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7CCF6" w14:textId="0CF3B5F9" w:rsidR="00F97088" w:rsidRPr="00ED7161" w:rsidRDefault="00F97088" w:rsidP="00F97088">
      <w:pPr>
        <w:spacing w:after="0" w:line="240" w:lineRule="auto"/>
        <w:jc w:val="right"/>
        <w:rPr>
          <w:rFonts w:ascii="GHEA Grapalat" w:hAnsi="GHEA Grapalat"/>
          <w:noProof/>
          <w:sz w:val="18"/>
          <w:szCs w:val="20"/>
          <w:lang w:val="hy-AM"/>
        </w:rPr>
      </w:pPr>
      <w:r w:rsidRPr="00ED7161">
        <w:rPr>
          <w:rFonts w:ascii="GHEA Grapalat" w:hAnsi="GHEA Grapalat" w:cs="GHEA Grapalat"/>
          <w:bCs/>
          <w:noProof/>
          <w:sz w:val="18"/>
          <w:szCs w:val="20"/>
          <w:lang w:val="hy-AM"/>
        </w:rPr>
        <w:t>Հավելված</w:t>
      </w:r>
      <w:r w:rsidRPr="00ED7161">
        <w:rPr>
          <w:rFonts w:ascii="GHEA Grapalat" w:hAnsi="GHEA Grapalat"/>
          <w:noProof/>
          <w:sz w:val="18"/>
          <w:szCs w:val="20"/>
          <w:lang w:val="hy-AM"/>
        </w:rPr>
        <w:t xml:space="preserve"> N</w:t>
      </w:r>
      <w:r w:rsidR="00652169" w:rsidRPr="00ED7161">
        <w:rPr>
          <w:rFonts w:ascii="GHEA Grapalat" w:hAnsi="GHEA Grapalat"/>
          <w:noProof/>
          <w:sz w:val="18"/>
          <w:szCs w:val="20"/>
          <w:lang w:val="hy-AM"/>
        </w:rPr>
        <w:t xml:space="preserve"> </w:t>
      </w:r>
      <w:r w:rsidRPr="00ED7161">
        <w:rPr>
          <w:rFonts w:ascii="GHEA Grapalat" w:hAnsi="GHEA Grapalat"/>
          <w:noProof/>
          <w:sz w:val="18"/>
          <w:szCs w:val="20"/>
          <w:lang w:val="hy-AM"/>
        </w:rPr>
        <w:t>3</w:t>
      </w:r>
    </w:p>
    <w:p w14:paraId="3C5EE9AF" w14:textId="77777777" w:rsidR="00F97088" w:rsidRPr="00ED7161" w:rsidRDefault="00F97088" w:rsidP="00F97088">
      <w:pPr>
        <w:spacing w:after="0" w:line="240" w:lineRule="auto"/>
        <w:jc w:val="right"/>
        <w:rPr>
          <w:rFonts w:ascii="GHEA Grapalat" w:hAnsi="GHEA Grapalat"/>
          <w:noProof/>
          <w:sz w:val="18"/>
          <w:szCs w:val="20"/>
          <w:lang w:val="hy-AM"/>
        </w:rPr>
      </w:pPr>
      <w:r w:rsidRPr="00ED7161">
        <w:rPr>
          <w:rFonts w:ascii="GHEA Grapalat" w:hAnsi="GHEA Grapalat"/>
          <w:noProof/>
          <w:sz w:val="18"/>
          <w:szCs w:val="20"/>
          <w:lang w:val="hy-AM"/>
        </w:rPr>
        <w:t xml:space="preserve">                                                                       ՀՀ կառավարության 2019 թվականի </w:t>
      </w:r>
    </w:p>
    <w:p w14:paraId="2037C321" w14:textId="77777777" w:rsidR="00F97088" w:rsidRPr="00ED7161" w:rsidRDefault="00F97088" w:rsidP="00F97088">
      <w:pPr>
        <w:spacing w:after="0" w:line="240" w:lineRule="auto"/>
        <w:jc w:val="right"/>
        <w:rPr>
          <w:rFonts w:ascii="GHEA Grapalat" w:hAnsi="GHEA Grapalat" w:cs="GHEA Grapalat"/>
          <w:b/>
          <w:bCs/>
          <w:noProof/>
          <w:sz w:val="18"/>
          <w:szCs w:val="20"/>
          <w:lang w:val="hy-AM"/>
        </w:rPr>
      </w:pPr>
      <w:r w:rsidRPr="00ED7161">
        <w:rPr>
          <w:rFonts w:ascii="GHEA Grapalat" w:hAnsi="GHEA Grapalat"/>
          <w:noProof/>
          <w:sz w:val="18"/>
          <w:szCs w:val="20"/>
          <w:lang w:val="hy-AM"/>
        </w:rPr>
        <w:t xml:space="preserve">                                                             ------- N-Ն որոշման </w:t>
      </w:r>
    </w:p>
    <w:p w14:paraId="0D4903E8" w14:textId="0AC28BD7" w:rsidR="00432781" w:rsidRPr="00ED7161" w:rsidRDefault="00432781" w:rsidP="00432781">
      <w:pPr>
        <w:spacing w:after="0"/>
        <w:jc w:val="center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ED7161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ՀԱՅԱՍՏԱՆԻ  ՀԱՆՐԱՊԵՏՈՒԹՅԱՆ </w:t>
      </w:r>
    </w:p>
    <w:p w14:paraId="45279DF8" w14:textId="77777777" w:rsidR="00432781" w:rsidRPr="00ED7161" w:rsidRDefault="00432781" w:rsidP="00432781">
      <w:pPr>
        <w:spacing w:after="0"/>
        <w:jc w:val="center"/>
        <w:rPr>
          <w:rFonts w:ascii="GHEA Grapalat" w:hAnsi="GHEA Grapalat" w:cs="GHEA Grapalat"/>
          <w:b/>
          <w:bCs/>
          <w:noProof/>
          <w:sz w:val="20"/>
          <w:szCs w:val="20"/>
          <w:lang w:val="hy-AM"/>
        </w:rPr>
      </w:pPr>
      <w:r w:rsidRPr="00ED7161">
        <w:rPr>
          <w:rFonts w:ascii="GHEA Grapalat" w:hAnsi="GHEA Grapalat" w:cs="GHEA Grapalat"/>
          <w:b/>
          <w:bCs/>
          <w:noProof/>
          <w:sz w:val="20"/>
          <w:szCs w:val="20"/>
          <w:lang w:val="hy-AM"/>
        </w:rPr>
        <w:t>ԱՌՈՂՋԱՊԱՀԱԿԱՆ ԵՎ ԱՇԽԱՏԱՆՔԻ ՏԵՍՉԱԿԱՆ ՄԱՐՄԻՆ</w:t>
      </w:r>
    </w:p>
    <w:p w14:paraId="1BE3FFE6" w14:textId="77777777" w:rsidR="00432781" w:rsidRPr="00ED7161" w:rsidRDefault="00432781" w:rsidP="00432781">
      <w:pPr>
        <w:spacing w:after="0"/>
        <w:jc w:val="center"/>
        <w:rPr>
          <w:rFonts w:ascii="GHEA Grapalat" w:hAnsi="GHEA Grapalat" w:cs="Sylfaen"/>
          <w:b/>
          <w:bCs/>
          <w:noProof/>
          <w:sz w:val="16"/>
          <w:szCs w:val="20"/>
          <w:lang w:val="hy-AM"/>
        </w:rPr>
      </w:pPr>
    </w:p>
    <w:p w14:paraId="14DCD500" w14:textId="734B3071" w:rsidR="00432781" w:rsidRPr="00ED7161" w:rsidRDefault="00432781" w:rsidP="003072DA">
      <w:pPr>
        <w:spacing w:after="0" w:line="276" w:lineRule="auto"/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  <w:r w:rsidRPr="00ED7161"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  <w:t xml:space="preserve">Ստուգաթերթ N </w:t>
      </w:r>
      <w:r w:rsidR="00576E9B" w:rsidRPr="00C27035"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  <w:t>3</w:t>
      </w:r>
      <w:r w:rsidR="00CE6EA5" w:rsidRPr="00C27035"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  <w:t>.3</w:t>
      </w:r>
    </w:p>
    <w:p w14:paraId="76E42E8C" w14:textId="77777777" w:rsidR="00432781" w:rsidRPr="00ED7161" w:rsidRDefault="00432781" w:rsidP="003072DA">
      <w:pPr>
        <w:spacing w:after="0" w:line="276" w:lineRule="auto"/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  <w:r w:rsidRPr="00ED7161"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  <w:t>Մասնագիտացված բժշկական օգնություն</w:t>
      </w:r>
    </w:p>
    <w:p w14:paraId="2ADAB0FD" w14:textId="77777777" w:rsidR="00432781" w:rsidRPr="00ED7161" w:rsidRDefault="00432781" w:rsidP="003072DA">
      <w:pPr>
        <w:spacing w:after="0" w:line="276" w:lineRule="auto"/>
        <w:jc w:val="center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ED7161">
        <w:rPr>
          <w:rFonts w:ascii="GHEA Grapalat" w:hAnsi="GHEA Grapalat" w:cs="Sylfaen"/>
          <w:b/>
          <w:noProof/>
          <w:sz w:val="20"/>
          <w:szCs w:val="20"/>
          <w:lang w:val="hy-AM"/>
        </w:rPr>
        <w:t>Հոգեբուժական բժշկական օգնություն և սպասարկում</w:t>
      </w:r>
    </w:p>
    <w:p w14:paraId="22C4A4C4" w14:textId="795608EB" w:rsidR="00432781" w:rsidRPr="00ED7161" w:rsidRDefault="00B035CB" w:rsidP="003072DA">
      <w:pPr>
        <w:spacing w:after="0" w:line="276" w:lineRule="auto"/>
        <w:jc w:val="center"/>
        <w:rPr>
          <w:rFonts w:ascii="GHEA Grapalat" w:hAnsi="GHEA Grapalat" w:cs="Arial Armenian"/>
          <w:b/>
          <w:noProof/>
          <w:sz w:val="20"/>
          <w:szCs w:val="20"/>
          <w:lang w:val="hy-AM"/>
        </w:rPr>
      </w:pPr>
      <w:r w:rsidRPr="00ED7161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(ՏԳՏԴ ԾԱԾԿԱԳԻՐ՝ </w:t>
      </w:r>
      <w:r w:rsidR="00432781" w:rsidRPr="00ED7161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Q </w:t>
      </w:r>
      <w:r w:rsidRPr="00ED7161">
        <w:rPr>
          <w:rFonts w:ascii="GHEA Grapalat" w:hAnsi="GHEA Grapalat" w:cs="Sylfaen"/>
          <w:b/>
          <w:noProof/>
          <w:sz w:val="20"/>
          <w:szCs w:val="20"/>
          <w:lang w:val="hy-AM"/>
        </w:rPr>
        <w:t>86.22</w:t>
      </w:r>
      <w:r w:rsidR="00432781" w:rsidRPr="00ED7161">
        <w:rPr>
          <w:rFonts w:ascii="GHEA Grapalat" w:hAnsi="GHEA Grapalat" w:cs="Arial Armenian"/>
          <w:b/>
          <w:noProof/>
          <w:sz w:val="20"/>
          <w:szCs w:val="20"/>
          <w:lang w:val="hy-AM"/>
        </w:rPr>
        <w:t>)</w:t>
      </w:r>
    </w:p>
    <w:p w14:paraId="6CF1B849" w14:textId="6E0A1C15" w:rsidR="00432781" w:rsidRPr="00ED7161" w:rsidRDefault="00432781" w:rsidP="003072DA">
      <w:pPr>
        <w:spacing w:after="0" w:line="276" w:lineRule="auto"/>
        <w:jc w:val="center"/>
        <w:rPr>
          <w:rFonts w:ascii="GHEA Grapalat" w:hAnsi="GHEA Grapalat" w:cs="GHEA Grapalat"/>
          <w:b/>
          <w:noProof/>
          <w:color w:val="000000"/>
          <w:sz w:val="20"/>
          <w:szCs w:val="20"/>
          <w:lang w:val="hy-AM"/>
        </w:rPr>
      </w:pPr>
      <w:r w:rsidRPr="00ED7161">
        <w:rPr>
          <w:rFonts w:ascii="GHEA Grapalat" w:hAnsi="GHEA Grapalat" w:cs="GHEA Grapalat"/>
          <w:b/>
          <w:noProof/>
          <w:color w:val="000000"/>
          <w:sz w:val="20"/>
          <w:szCs w:val="20"/>
          <w:lang w:val="hy-AM"/>
        </w:rPr>
        <w:t>ՏԻՏՂՈՍԱԹԵՐԹ</w:t>
      </w:r>
    </w:p>
    <w:p w14:paraId="14E4319D" w14:textId="77777777" w:rsidR="0082731E" w:rsidRPr="00ED7161" w:rsidRDefault="0082731E" w:rsidP="003072DA">
      <w:pPr>
        <w:spacing w:after="0" w:line="276" w:lineRule="auto"/>
        <w:jc w:val="center"/>
        <w:rPr>
          <w:rFonts w:ascii="GHEA Grapalat" w:hAnsi="GHEA Grapalat" w:cs="GHEA Grapalat"/>
          <w:b/>
          <w:noProof/>
          <w:color w:val="000000"/>
          <w:sz w:val="20"/>
          <w:szCs w:val="20"/>
          <w:lang w:val="hy-AM"/>
        </w:rPr>
      </w:pPr>
    </w:p>
    <w:p w14:paraId="1037B47F" w14:textId="31D8F0BB" w:rsidR="00432781" w:rsidRPr="00ED7161" w:rsidRDefault="00432781" w:rsidP="003072DA">
      <w:pPr>
        <w:tabs>
          <w:tab w:val="left" w:pos="0"/>
        </w:tabs>
        <w:spacing w:after="0"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   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</w:t>
      </w:r>
      <w:r w:rsidR="003072DA"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="00B035CB"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</w:t>
      </w:r>
      <w:r w:rsidR="003072DA"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>_____________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_____   </w:t>
      </w: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Առողջապահական և աշխատանքի տեսչական մարմնի (ԱԱՏՄ) ստորաբաժանման անվանումը,   </w:t>
      </w:r>
      <w:r w:rsidR="003072DA"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հեռախոսահամարը, գտնվելու  վայրը</w:t>
      </w:r>
    </w:p>
    <w:p w14:paraId="441415DF" w14:textId="70FEC585" w:rsidR="00432781" w:rsidRPr="00ED7161" w:rsidRDefault="00432781" w:rsidP="003072DA">
      <w:pPr>
        <w:spacing w:after="0" w:line="240" w:lineRule="auto"/>
        <w:ind w:left="-36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</w:t>
      </w:r>
    </w:p>
    <w:p w14:paraId="5197EC85" w14:textId="1A7F5666" w:rsidR="00432781" w:rsidRPr="00ED7161" w:rsidRDefault="00432781" w:rsidP="003072DA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</w:t>
      </w:r>
      <w:r w:rsidR="00B035CB"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  </w:t>
      </w:r>
      <w:r w:rsidR="00B035CB"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                             </w:t>
      </w:r>
      <w:r w:rsidR="003072DA"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</w:t>
      </w:r>
      <w:r w:rsidR="00B035CB"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</w:t>
      </w:r>
      <w:r w:rsidR="00B035CB"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</w:t>
      </w: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</w:t>
      </w:r>
    </w:p>
    <w:p w14:paraId="4C59825B" w14:textId="22121642" w:rsidR="00432781" w:rsidRPr="00ED7161" w:rsidRDefault="00432781" w:rsidP="003072DA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 պաշտոնը                                                                   </w:t>
      </w: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</w:t>
      </w: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</w:t>
      </w:r>
      <w:r w:rsidR="003072DA"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</w:t>
      </w: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 ազգանունը, անունը, հայրանունը</w:t>
      </w:r>
    </w:p>
    <w:p w14:paraId="2AECA7A9" w14:textId="77777777" w:rsidR="003072DA" w:rsidRPr="00ED7161" w:rsidRDefault="003072DA" w:rsidP="003072DA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20EAC74F" w14:textId="6051A11D" w:rsidR="00432781" w:rsidRPr="00ED7161" w:rsidRDefault="00432781" w:rsidP="003072DA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</w:t>
      </w:r>
      <w:r w:rsidR="00B035CB"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="003072DA"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    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</w:t>
      </w:r>
      <w:r w:rsidR="00B035CB"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 </w:t>
      </w: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</w:t>
      </w:r>
    </w:p>
    <w:p w14:paraId="69ECEAE7" w14:textId="2104A356" w:rsidR="00432781" w:rsidRPr="00ED7161" w:rsidRDefault="00432781" w:rsidP="003072DA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պաշտոնը                                                                          </w:t>
      </w: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</w:t>
      </w:r>
      <w:r w:rsidR="003072DA"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</w:t>
      </w: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>ազգանունը, անունը, հայրանունը</w:t>
      </w:r>
    </w:p>
    <w:p w14:paraId="49FADD4D" w14:textId="77777777" w:rsidR="003072DA" w:rsidRPr="00ED7161" w:rsidRDefault="003072DA" w:rsidP="003072DA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40FC8B84" w14:textId="77777777" w:rsidR="00432781" w:rsidRPr="00ED7161" w:rsidRDefault="00432781" w:rsidP="003072DA">
      <w:pPr>
        <w:spacing w:after="0" w:line="240" w:lineRule="auto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սկիզբը (ամսաթիվը)` __20__թ._________________  ավարտը`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20 __ թ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 xml:space="preserve"> </w:t>
      </w:r>
    </w:p>
    <w:p w14:paraId="0742DAB7" w14:textId="77777777" w:rsidR="003072DA" w:rsidRPr="00ED7161" w:rsidRDefault="00432781" w:rsidP="003072DA">
      <w:pPr>
        <w:spacing w:after="0" w:line="240" w:lineRule="auto"/>
        <w:ind w:left="432"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</w:t>
      </w:r>
    </w:p>
    <w:p w14:paraId="33811A80" w14:textId="2BD723B7" w:rsidR="00432781" w:rsidRPr="00ED7161" w:rsidRDefault="003072DA" w:rsidP="003072DA">
      <w:pPr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</w:t>
      </w:r>
      <w:r w:rsidR="00432781"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</w:t>
      </w:r>
      <w:r w:rsidR="00432781"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="00432781"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="00432781"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    </w:t>
      </w:r>
      <w:r w:rsidR="00432781"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</w:t>
      </w:r>
    </w:p>
    <w:p w14:paraId="7AE26847" w14:textId="1832AF0D" w:rsidR="00432781" w:rsidRPr="00ED7161" w:rsidRDefault="003072DA" w:rsidP="003072DA">
      <w:pPr>
        <w:spacing w:after="0" w:line="240" w:lineRule="auto"/>
        <w:rPr>
          <w:rFonts w:ascii="GHEA Grapalat" w:hAnsi="GHEA Grapalat" w:cs="Sylfaen"/>
          <w:noProof/>
          <w:sz w:val="20"/>
          <w:szCs w:val="20"/>
          <w:lang w:val="hy-AM"/>
        </w:rPr>
      </w:pP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>Տ</w:t>
      </w:r>
      <w:r w:rsidR="00432781"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նտեսավարող սուբյեկտի անվանումը, </w:t>
      </w:r>
    </w:p>
    <w:p w14:paraId="6B724329" w14:textId="77777777" w:rsidR="003072DA" w:rsidRPr="00ED7161" w:rsidRDefault="003072DA" w:rsidP="003072DA">
      <w:pPr>
        <w:spacing w:after="0" w:line="240" w:lineRule="auto"/>
        <w:rPr>
          <w:rFonts w:ascii="GHEA Grapalat" w:hAnsi="GHEA Grapalat" w:cs="Sylfaen"/>
          <w:noProof/>
          <w:sz w:val="20"/>
          <w:szCs w:val="20"/>
          <w:lang w:val="hy-AM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432781" w:rsidRPr="00ED7161" w14:paraId="1919BEE1" w14:textId="77777777" w:rsidTr="00BA547B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C76C72" w14:textId="77777777" w:rsidR="00432781" w:rsidRPr="00ED7161" w:rsidRDefault="00432781" w:rsidP="003072DA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98269C" w14:textId="77777777" w:rsidR="00432781" w:rsidRPr="00ED7161" w:rsidRDefault="00432781" w:rsidP="003072DA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0DF64D" w14:textId="77777777" w:rsidR="00432781" w:rsidRPr="00ED7161" w:rsidRDefault="00432781" w:rsidP="003072DA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AEDAB0" w14:textId="77777777" w:rsidR="00432781" w:rsidRPr="00ED7161" w:rsidRDefault="00432781" w:rsidP="003072DA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086F60" w14:textId="77777777" w:rsidR="00432781" w:rsidRPr="00ED7161" w:rsidRDefault="00432781" w:rsidP="003072DA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A57CC2" w14:textId="77777777" w:rsidR="00432781" w:rsidRPr="00ED7161" w:rsidRDefault="00432781" w:rsidP="003072DA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AFF1DE" w14:textId="77777777" w:rsidR="00432781" w:rsidRPr="00ED7161" w:rsidRDefault="00432781" w:rsidP="003072DA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DED838" w14:textId="77777777" w:rsidR="00432781" w:rsidRPr="00ED7161" w:rsidRDefault="00432781" w:rsidP="003072DA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</w:tr>
    </w:tbl>
    <w:p w14:paraId="0BBC6BD3" w14:textId="77777777" w:rsidR="00432781" w:rsidRPr="00ED7161" w:rsidRDefault="00432781" w:rsidP="003072DA">
      <w:pPr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___________________________________________       </w:t>
      </w: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</w:t>
      </w:r>
      <w:r w:rsidRPr="00ED7161">
        <w:rPr>
          <w:rFonts w:ascii="GHEA Grapalat" w:hAnsi="GHEA Grapalat" w:cs="Sylfaen"/>
          <w:b/>
          <w:noProof/>
          <w:sz w:val="20"/>
          <w:szCs w:val="20"/>
          <w:lang w:val="hy-AM"/>
        </w:rPr>
        <w:t>Հ Վ Հ Հ</w:t>
      </w: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</w:t>
      </w:r>
    </w:p>
    <w:p w14:paraId="568125F6" w14:textId="472B60B3" w:rsidR="00432781" w:rsidRPr="00ED7161" w:rsidRDefault="00432781" w:rsidP="003072DA">
      <w:pPr>
        <w:tabs>
          <w:tab w:val="left" w:pos="0"/>
        </w:tabs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Պետական ռեգիստրի գրանցման համարը, ամսաթիվը </w:t>
      </w:r>
    </w:p>
    <w:p w14:paraId="662997E1" w14:textId="77777777" w:rsidR="003072DA" w:rsidRPr="00ED7161" w:rsidRDefault="003072DA" w:rsidP="003072DA">
      <w:pPr>
        <w:tabs>
          <w:tab w:val="left" w:pos="0"/>
        </w:tabs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339A43EE" w14:textId="77777777" w:rsidR="00432781" w:rsidRPr="00ED7161" w:rsidRDefault="00432781" w:rsidP="003072DA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  </w:t>
      </w:r>
    </w:p>
    <w:p w14:paraId="402CDB13" w14:textId="29010513" w:rsidR="00432781" w:rsidRPr="00ED7161" w:rsidRDefault="003072DA" w:rsidP="003072DA">
      <w:pPr>
        <w:spacing w:after="0"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>Տ</w:t>
      </w:r>
      <w:r w:rsidR="00432781"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նտեսավարող սուբյեկտի գտնվելու վայրը, կայքի, էլեկտրոնային փոստի հասցեները                                 </w:t>
      </w:r>
      <w:r w:rsidR="00432781" w:rsidRPr="00ED7161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="00432781" w:rsidRPr="00ED7161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(հեռախոսահամարը)</w:t>
      </w:r>
    </w:p>
    <w:p w14:paraId="272C652C" w14:textId="77777777" w:rsidR="003072DA" w:rsidRPr="00ED7161" w:rsidRDefault="003072DA" w:rsidP="003072DA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14:paraId="13DD4B09" w14:textId="77777777" w:rsidR="00432781" w:rsidRPr="00ED7161" w:rsidRDefault="00432781" w:rsidP="003072DA">
      <w:pPr>
        <w:spacing w:after="0" w:line="240" w:lineRule="auto"/>
        <w:ind w:left="432"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</w:t>
      </w:r>
    </w:p>
    <w:p w14:paraId="2B9457A9" w14:textId="2A37A16B" w:rsidR="00432781" w:rsidRPr="00ED7161" w:rsidRDefault="003072DA" w:rsidP="003072DA">
      <w:pPr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ED7161">
        <w:rPr>
          <w:rFonts w:ascii="GHEA Grapalat" w:hAnsi="GHEA Grapalat" w:cs="Sylfaen"/>
          <w:noProof/>
          <w:sz w:val="20"/>
          <w:szCs w:val="20"/>
          <w:lang w:val="hy-AM"/>
        </w:rPr>
        <w:t>Տ</w:t>
      </w:r>
      <w:r w:rsidR="00432781" w:rsidRPr="00ED7161">
        <w:rPr>
          <w:rFonts w:ascii="GHEA Grapalat" w:hAnsi="GHEA Grapalat" w:cs="Sylfaen"/>
          <w:noProof/>
          <w:sz w:val="20"/>
          <w:szCs w:val="20"/>
          <w:lang w:val="hy-AM"/>
        </w:rPr>
        <w:t xml:space="preserve">նտեսավարող սուբյեկտի ղեկավարի կամ փոխարինող անձի ազգանունը, անունը, հայրանունը               </w:t>
      </w:r>
      <w:r w:rsidR="00432781" w:rsidRPr="00ED7161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="00432781" w:rsidRPr="00ED7161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(հեռախոսահամարը)</w:t>
      </w:r>
    </w:p>
    <w:p w14:paraId="33385F69" w14:textId="77777777" w:rsidR="003072DA" w:rsidRPr="00ED7161" w:rsidRDefault="003072DA" w:rsidP="003072DA">
      <w:pPr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74F3BB7E" w14:textId="36035566" w:rsidR="00432781" w:rsidRPr="00ED7161" w:rsidRDefault="00432781" w:rsidP="003072DA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հանձնարարագրի համարը` _______ տրված` ______________________ 20____թ.</w:t>
      </w:r>
    </w:p>
    <w:p w14:paraId="38F002B2" w14:textId="77777777" w:rsidR="003072DA" w:rsidRPr="00ED7161" w:rsidRDefault="003072DA" w:rsidP="003072DA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14:paraId="456CCD74" w14:textId="27995597" w:rsidR="00432781" w:rsidRPr="00ED7161" w:rsidRDefault="00432781" w:rsidP="003072DA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ED7161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Ստուգման նպատակը, պարզաբանման ենթակա հարցերի համարները` 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="003072DA"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>________________</w:t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ED7161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 xml:space="preserve">        </w:t>
      </w:r>
    </w:p>
    <w:p w14:paraId="7A12BE91" w14:textId="77777777" w:rsidR="00432781" w:rsidRPr="00ED7161" w:rsidRDefault="00432781" w:rsidP="00432781">
      <w:pPr>
        <w:spacing w:after="0" w:line="360" w:lineRule="auto"/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</w:p>
    <w:tbl>
      <w:tblPr>
        <w:tblW w:w="1431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9241"/>
        <w:gridCol w:w="4408"/>
      </w:tblGrid>
      <w:tr w:rsidR="00432781" w:rsidRPr="00ED7161" w14:paraId="22438FA1" w14:textId="77777777" w:rsidTr="00D43481">
        <w:trPr>
          <w:trHeight w:val="111"/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25C24D" w14:textId="77777777" w:rsidR="00432781" w:rsidRPr="00ED7161" w:rsidRDefault="00432781" w:rsidP="00BA547B">
            <w:pPr>
              <w:spacing w:before="100" w:beforeAutospacing="1"/>
              <w:ind w:left="360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  <w:t>ՀՀ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9BE71B" w14:textId="77777777" w:rsidR="00432781" w:rsidRPr="00ED7161" w:rsidRDefault="00432781" w:rsidP="00BA547B">
            <w:pPr>
              <w:spacing w:before="100" w:beforeAutospacing="1"/>
              <w:ind w:left="183"/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  <w:t>ՏԵՂԵԿԱՏՎԱԿԱՆ ՀԱՐՑԵՐ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DB632" w14:textId="77777777" w:rsidR="00432781" w:rsidRPr="00ED7161" w:rsidRDefault="00432781" w:rsidP="00BA547B">
            <w:pPr>
              <w:jc w:val="center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  <w:t>ՊԱՏԱՍԽԱՆ</w:t>
            </w:r>
          </w:p>
        </w:tc>
      </w:tr>
      <w:tr w:rsidR="00432781" w:rsidRPr="00ED7161" w14:paraId="74AE14FC" w14:textId="77777777" w:rsidTr="00D43481">
        <w:trPr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E9E9E2" w14:textId="77777777" w:rsidR="00432781" w:rsidRPr="00ED7161" w:rsidRDefault="00432781" w:rsidP="00BA547B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1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BE4722" w14:textId="77777777" w:rsidR="00432781" w:rsidRPr="00ED7161" w:rsidRDefault="00432781" w:rsidP="00BA547B">
            <w:pPr>
              <w:pStyle w:val="NormalWeb"/>
              <w:spacing w:before="0" w:beforeAutospacing="0" w:after="0" w:afterAutospacing="0"/>
              <w:ind w:left="183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Գործունեության տեսակները, լիցենզիան/ները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BBE0DB" w14:textId="77777777" w:rsidR="00432781" w:rsidRPr="00ED7161" w:rsidRDefault="00432781" w:rsidP="00BA547B">
            <w:pPr>
              <w:jc w:val="both"/>
              <w:rPr>
                <w:rFonts w:ascii="GHEA Grapalat" w:hAnsi="GHEA Grapalat"/>
                <w:noProof/>
                <w:sz w:val="20"/>
                <w:szCs w:val="20"/>
                <w:highlight w:val="yellow"/>
                <w:lang w:val="hy-AM"/>
              </w:rPr>
            </w:pPr>
          </w:p>
        </w:tc>
      </w:tr>
      <w:tr w:rsidR="00432781" w:rsidRPr="00ED7161" w14:paraId="45BA29FC" w14:textId="77777777" w:rsidTr="00D43481">
        <w:trPr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68092C" w14:textId="77777777" w:rsidR="00432781" w:rsidRPr="00ED7161" w:rsidRDefault="00432781" w:rsidP="00BA547B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2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34C01E" w14:textId="77777777" w:rsidR="00432781" w:rsidRPr="00ED7161" w:rsidRDefault="00432781" w:rsidP="00BA547B">
            <w:pPr>
              <w:pStyle w:val="NormalWeb"/>
              <w:spacing w:before="0" w:beforeAutospacing="0" w:after="0" w:afterAutospacing="0"/>
              <w:ind w:left="183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Կազմակերպության կառուցվածքային ստորաբաժանումները/բաժանմունքները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BAFE49" w14:textId="77777777" w:rsidR="00432781" w:rsidRPr="00ED7161" w:rsidRDefault="00432781" w:rsidP="00BA547B">
            <w:pPr>
              <w:jc w:val="both"/>
              <w:rPr>
                <w:rFonts w:ascii="GHEA Grapalat" w:hAnsi="GHEA Grapalat"/>
                <w:noProof/>
                <w:sz w:val="20"/>
                <w:szCs w:val="20"/>
                <w:highlight w:val="yellow"/>
                <w:lang w:val="hy-AM"/>
              </w:rPr>
            </w:pPr>
          </w:p>
        </w:tc>
      </w:tr>
      <w:tr w:rsidR="00432781" w:rsidRPr="00ED7161" w14:paraId="1E306602" w14:textId="77777777" w:rsidTr="00D43481">
        <w:trPr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E97EDE" w14:textId="77777777" w:rsidR="00432781" w:rsidRPr="00ED7161" w:rsidRDefault="00432781" w:rsidP="00BA547B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3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B4C7B7" w14:textId="77777777" w:rsidR="00432781" w:rsidRPr="00ED7161" w:rsidRDefault="00432781" w:rsidP="00BA547B">
            <w:pPr>
              <w:pStyle w:val="NormalWeb"/>
              <w:spacing w:before="0" w:beforeAutospacing="0" w:after="0" w:afterAutospacing="0"/>
              <w:ind w:left="183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Մահճակալային հագեցվածությունը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5E92BE" w14:textId="77777777" w:rsidR="00432781" w:rsidRPr="00ED7161" w:rsidRDefault="00432781" w:rsidP="00BA547B">
            <w:pPr>
              <w:jc w:val="both"/>
              <w:rPr>
                <w:rFonts w:ascii="GHEA Grapalat" w:hAnsi="GHEA Grapalat"/>
                <w:noProof/>
                <w:sz w:val="20"/>
                <w:szCs w:val="20"/>
                <w:highlight w:val="yellow"/>
                <w:lang w:val="hy-AM"/>
              </w:rPr>
            </w:pPr>
          </w:p>
        </w:tc>
      </w:tr>
      <w:tr w:rsidR="00432781" w:rsidRPr="00ED7161" w14:paraId="6CB43CAB" w14:textId="77777777" w:rsidTr="00D43481">
        <w:trPr>
          <w:tblCellSpacing w:w="0" w:type="dxa"/>
          <w:jc w:val="center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C60C2E" w14:textId="77777777" w:rsidR="00432781" w:rsidRPr="00ED7161" w:rsidRDefault="00432781" w:rsidP="00BA547B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4</w:t>
            </w:r>
          </w:p>
        </w:tc>
        <w:tc>
          <w:tcPr>
            <w:tcW w:w="9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CE160D" w14:textId="77777777" w:rsidR="00432781" w:rsidRPr="00ED7161" w:rsidRDefault="00432781" w:rsidP="00BA547B">
            <w:pPr>
              <w:pStyle w:val="NormalWeb"/>
              <w:spacing w:before="0" w:beforeAutospacing="0" w:after="0" w:afterAutospacing="0"/>
              <w:ind w:left="183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Բուժաշխատողների թիվը՝</w:t>
            </w:r>
          </w:p>
          <w:p w14:paraId="2E30ECA8" w14:textId="77777777" w:rsidR="00432781" w:rsidRPr="00ED7161" w:rsidRDefault="00432781" w:rsidP="00BA547B">
            <w:pPr>
              <w:pStyle w:val="NormalWeb"/>
              <w:spacing w:before="0" w:beforeAutospacing="0" w:after="0" w:afterAutospacing="0"/>
              <w:ind w:left="183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Ավագ</w:t>
            </w:r>
          </w:p>
          <w:p w14:paraId="25F3AD25" w14:textId="77777777" w:rsidR="00432781" w:rsidRPr="00ED7161" w:rsidRDefault="00432781" w:rsidP="00BA547B">
            <w:pPr>
              <w:pStyle w:val="NormalWeb"/>
              <w:spacing w:before="0" w:beforeAutospacing="0" w:after="0" w:afterAutospacing="0"/>
              <w:ind w:left="183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Միջին</w:t>
            </w:r>
          </w:p>
        </w:tc>
        <w:tc>
          <w:tcPr>
            <w:tcW w:w="4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461C31" w14:textId="77777777" w:rsidR="00432781" w:rsidRPr="00ED7161" w:rsidRDefault="00432781" w:rsidP="00BA547B">
            <w:pPr>
              <w:jc w:val="both"/>
              <w:rPr>
                <w:rFonts w:ascii="GHEA Grapalat" w:hAnsi="GHEA Grapalat"/>
                <w:noProof/>
                <w:sz w:val="20"/>
                <w:szCs w:val="20"/>
                <w:highlight w:val="yellow"/>
                <w:lang w:val="hy-AM"/>
              </w:rPr>
            </w:pPr>
          </w:p>
        </w:tc>
      </w:tr>
    </w:tbl>
    <w:p w14:paraId="5568B767" w14:textId="77777777" w:rsidR="00432781" w:rsidRPr="00ED7161" w:rsidRDefault="00432781" w:rsidP="00432781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noProof/>
          <w:color w:val="000000"/>
          <w:sz w:val="20"/>
          <w:szCs w:val="20"/>
          <w:shd w:val="clear" w:color="auto" w:fill="FFFFFF"/>
          <w:lang w:val="hy-AM"/>
        </w:rPr>
      </w:pPr>
    </w:p>
    <w:p w14:paraId="2D50D80A" w14:textId="77777777" w:rsidR="00432781" w:rsidRPr="00ED7161" w:rsidRDefault="00432781" w:rsidP="00432781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noProof/>
          <w:color w:val="000000"/>
          <w:sz w:val="20"/>
          <w:szCs w:val="20"/>
          <w:lang w:val="hy-AM"/>
        </w:rPr>
      </w:pPr>
    </w:p>
    <w:p w14:paraId="117CC782" w14:textId="77777777" w:rsidR="0078708A" w:rsidRPr="00ED7161" w:rsidRDefault="0078708A" w:rsidP="007C67A3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noProof/>
          <w:color w:val="000000"/>
          <w:sz w:val="20"/>
          <w:szCs w:val="20"/>
          <w:lang w:val="hy-AM"/>
        </w:rPr>
      </w:pPr>
    </w:p>
    <w:p w14:paraId="7AFE91D3" w14:textId="77777777" w:rsidR="007C67A3" w:rsidRPr="00ED7161" w:rsidRDefault="007C67A3" w:rsidP="007C67A3">
      <w:pPr>
        <w:tabs>
          <w:tab w:val="left" w:pos="0"/>
        </w:tabs>
        <w:spacing w:line="360" w:lineRule="auto"/>
        <w:ind w:right="-739"/>
        <w:jc w:val="both"/>
        <w:rPr>
          <w:rFonts w:ascii="GHEA Grapalat" w:hAnsi="GHEA Grapalat" w:cs="Arial Unicode MS"/>
          <w:noProof/>
          <w:sz w:val="20"/>
          <w:szCs w:val="20"/>
          <w:lang w:val="hy-AM"/>
        </w:rPr>
      </w:pPr>
    </w:p>
    <w:p w14:paraId="132D566C" w14:textId="77777777" w:rsidR="00945A89" w:rsidRPr="00ED7161" w:rsidRDefault="00945A89" w:rsidP="00820148">
      <w:pPr>
        <w:spacing w:after="0" w:line="360" w:lineRule="auto"/>
        <w:jc w:val="center"/>
        <w:rPr>
          <w:rFonts w:ascii="GHEA Grapalat" w:hAnsi="GHEA Grapalat" w:cs="GHEA Grapalat"/>
          <w:b/>
          <w:noProof/>
          <w:lang w:val="hy-AM"/>
        </w:rPr>
      </w:pPr>
    </w:p>
    <w:p w14:paraId="4D592FFF" w14:textId="441D376E" w:rsidR="00945A89" w:rsidRPr="00ED7161" w:rsidRDefault="00945A89" w:rsidP="00820148">
      <w:pPr>
        <w:spacing w:after="0" w:line="360" w:lineRule="auto"/>
        <w:jc w:val="center"/>
        <w:rPr>
          <w:rFonts w:ascii="GHEA Grapalat" w:hAnsi="GHEA Grapalat" w:cs="GHEA Grapalat"/>
          <w:b/>
          <w:noProof/>
          <w:lang w:val="hy-AM"/>
        </w:rPr>
      </w:pPr>
    </w:p>
    <w:p w14:paraId="2FE460C3" w14:textId="2EF6609A" w:rsidR="00D43481" w:rsidRPr="00ED7161" w:rsidRDefault="00D43481" w:rsidP="00820148">
      <w:pPr>
        <w:spacing w:after="0" w:line="360" w:lineRule="auto"/>
        <w:jc w:val="center"/>
        <w:rPr>
          <w:rFonts w:ascii="GHEA Grapalat" w:hAnsi="GHEA Grapalat" w:cs="GHEA Grapalat"/>
          <w:b/>
          <w:noProof/>
          <w:lang w:val="hy-AM"/>
        </w:rPr>
      </w:pPr>
    </w:p>
    <w:p w14:paraId="71931D67" w14:textId="77777777" w:rsidR="00945A89" w:rsidRPr="00ED7161" w:rsidRDefault="00945A89" w:rsidP="00820148">
      <w:pPr>
        <w:spacing w:after="0" w:line="360" w:lineRule="auto"/>
        <w:jc w:val="center"/>
        <w:rPr>
          <w:rFonts w:ascii="GHEA Grapalat" w:hAnsi="GHEA Grapalat" w:cs="GHEA Grapalat"/>
          <w:b/>
          <w:noProof/>
          <w:lang w:val="hy-AM"/>
        </w:rPr>
      </w:pPr>
    </w:p>
    <w:p w14:paraId="33DBFB78" w14:textId="77777777" w:rsidR="00945A89" w:rsidRPr="00ED7161" w:rsidRDefault="00945A89" w:rsidP="00820148">
      <w:pPr>
        <w:spacing w:after="0" w:line="360" w:lineRule="auto"/>
        <w:jc w:val="center"/>
        <w:rPr>
          <w:rFonts w:ascii="GHEA Grapalat" w:hAnsi="GHEA Grapalat" w:cs="GHEA Grapalat"/>
          <w:b/>
          <w:noProof/>
          <w:lang w:val="hy-AM"/>
        </w:rPr>
      </w:pPr>
    </w:p>
    <w:p w14:paraId="194AF899" w14:textId="624BC567" w:rsidR="000F687E" w:rsidRPr="00ED7161" w:rsidRDefault="000F687E" w:rsidP="00820148">
      <w:pPr>
        <w:spacing w:after="0" w:line="360" w:lineRule="auto"/>
        <w:jc w:val="center"/>
        <w:rPr>
          <w:rFonts w:ascii="GHEA Grapalat" w:hAnsi="GHEA Grapalat" w:cs="GHEA Grapalat"/>
          <w:b/>
          <w:noProof/>
          <w:lang w:val="hy-AM"/>
        </w:rPr>
      </w:pPr>
    </w:p>
    <w:p w14:paraId="0FE0EC51" w14:textId="31400410" w:rsidR="009E57B3" w:rsidRPr="00ED7161" w:rsidRDefault="009E57B3" w:rsidP="00820148">
      <w:pPr>
        <w:spacing w:after="0" w:line="360" w:lineRule="auto"/>
        <w:jc w:val="center"/>
        <w:rPr>
          <w:rFonts w:ascii="GHEA Grapalat" w:hAnsi="GHEA Grapalat" w:cs="GHEA Grapalat"/>
          <w:b/>
          <w:noProof/>
          <w:lang w:val="hy-AM"/>
        </w:rPr>
      </w:pPr>
    </w:p>
    <w:p w14:paraId="7FE896A7" w14:textId="6B3EDE2D" w:rsidR="009D3421" w:rsidRPr="00ED7161" w:rsidRDefault="009D3421" w:rsidP="00820148">
      <w:pPr>
        <w:spacing w:after="0" w:line="360" w:lineRule="auto"/>
        <w:jc w:val="center"/>
        <w:rPr>
          <w:rFonts w:ascii="GHEA Grapalat" w:hAnsi="GHEA Grapalat" w:cs="GHEA Grapalat"/>
          <w:b/>
          <w:noProof/>
          <w:lang w:val="hy-AM"/>
        </w:rPr>
      </w:pPr>
    </w:p>
    <w:p w14:paraId="65DE6718" w14:textId="77777777" w:rsidR="009D3421" w:rsidRPr="00ED7161" w:rsidRDefault="009D3421" w:rsidP="00820148">
      <w:pPr>
        <w:spacing w:after="0" w:line="360" w:lineRule="auto"/>
        <w:jc w:val="center"/>
        <w:rPr>
          <w:rFonts w:ascii="GHEA Grapalat" w:hAnsi="GHEA Grapalat" w:cs="GHEA Grapalat"/>
          <w:b/>
          <w:noProof/>
          <w:lang w:val="hy-AM"/>
        </w:rPr>
      </w:pPr>
    </w:p>
    <w:p w14:paraId="211D51B5" w14:textId="6A9AB5F9" w:rsidR="009E57B3" w:rsidRPr="00ED7161" w:rsidRDefault="009E57B3" w:rsidP="00820148">
      <w:pPr>
        <w:spacing w:after="0" w:line="360" w:lineRule="auto"/>
        <w:jc w:val="center"/>
        <w:rPr>
          <w:rFonts w:ascii="GHEA Grapalat" w:hAnsi="GHEA Grapalat" w:cs="GHEA Grapalat"/>
          <w:b/>
          <w:noProof/>
          <w:lang w:val="hy-AM"/>
        </w:rPr>
      </w:pPr>
    </w:p>
    <w:p w14:paraId="4C43FD21" w14:textId="2C955F53" w:rsidR="009E57B3" w:rsidRPr="00ED7161" w:rsidRDefault="009E57B3" w:rsidP="00820148">
      <w:pPr>
        <w:spacing w:after="0" w:line="360" w:lineRule="auto"/>
        <w:jc w:val="center"/>
        <w:rPr>
          <w:rFonts w:ascii="GHEA Grapalat" w:hAnsi="GHEA Grapalat" w:cs="GHEA Grapalat"/>
          <w:b/>
          <w:noProof/>
          <w:lang w:val="hy-AM"/>
        </w:rPr>
      </w:pPr>
    </w:p>
    <w:p w14:paraId="7976C0DA" w14:textId="77777777" w:rsidR="009E57B3" w:rsidRPr="00ED7161" w:rsidRDefault="009E57B3" w:rsidP="00820148">
      <w:pPr>
        <w:spacing w:after="0" w:line="360" w:lineRule="auto"/>
        <w:jc w:val="center"/>
        <w:rPr>
          <w:rFonts w:ascii="GHEA Grapalat" w:hAnsi="GHEA Grapalat" w:cs="GHEA Grapalat"/>
          <w:b/>
          <w:noProof/>
          <w:lang w:val="hy-AM"/>
        </w:rPr>
      </w:pPr>
    </w:p>
    <w:p w14:paraId="6C2FBC6D" w14:textId="77777777" w:rsidR="00945A89" w:rsidRPr="00ED7161" w:rsidRDefault="00945A89" w:rsidP="00820148">
      <w:pPr>
        <w:spacing w:after="0" w:line="360" w:lineRule="auto"/>
        <w:jc w:val="center"/>
        <w:rPr>
          <w:rFonts w:ascii="GHEA Grapalat" w:hAnsi="GHEA Grapalat" w:cs="GHEA Grapalat"/>
          <w:b/>
          <w:noProof/>
          <w:lang w:val="hy-AM"/>
        </w:rPr>
      </w:pPr>
    </w:p>
    <w:p w14:paraId="7E5CA04C" w14:textId="77777777" w:rsidR="00945A89" w:rsidRPr="00ED7161" w:rsidRDefault="00945A89" w:rsidP="00820148">
      <w:pPr>
        <w:spacing w:after="0" w:line="360" w:lineRule="auto"/>
        <w:jc w:val="center"/>
        <w:rPr>
          <w:rFonts w:ascii="GHEA Grapalat" w:hAnsi="GHEA Grapalat" w:cs="GHEA Grapalat"/>
          <w:b/>
          <w:noProof/>
          <w:lang w:val="hy-AM"/>
        </w:rPr>
      </w:pPr>
    </w:p>
    <w:p w14:paraId="427E89CE" w14:textId="77777777" w:rsidR="00820148" w:rsidRPr="00ED7161" w:rsidRDefault="00820148" w:rsidP="006420B0">
      <w:pPr>
        <w:spacing w:after="0" w:line="240" w:lineRule="auto"/>
        <w:jc w:val="center"/>
        <w:rPr>
          <w:rFonts w:ascii="GHEA Grapalat" w:hAnsi="GHEA Grapalat" w:cs="GHEA Grapalat"/>
          <w:b/>
          <w:noProof/>
          <w:lang w:val="hy-AM"/>
        </w:rPr>
      </w:pPr>
      <w:r w:rsidRPr="00ED7161">
        <w:rPr>
          <w:rFonts w:ascii="GHEA Grapalat" w:hAnsi="GHEA Grapalat" w:cs="GHEA Grapalat"/>
          <w:b/>
          <w:noProof/>
          <w:lang w:val="hy-AM"/>
        </w:rPr>
        <w:lastRenderedPageBreak/>
        <w:t>ՀԱՐՑԱՇԱՐ</w:t>
      </w:r>
    </w:p>
    <w:p w14:paraId="0B7989F7" w14:textId="77777777" w:rsidR="00820148" w:rsidRPr="00ED7161" w:rsidRDefault="00820148" w:rsidP="006420B0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ED7161">
        <w:rPr>
          <w:rFonts w:ascii="GHEA Grapalat" w:hAnsi="GHEA Grapalat"/>
          <w:b/>
          <w:noProof/>
          <w:lang w:val="hy-AM"/>
        </w:rPr>
        <w:t>ՀՀ</w:t>
      </w:r>
      <w:r w:rsidR="00977DCF" w:rsidRPr="00ED7161">
        <w:rPr>
          <w:rFonts w:ascii="GHEA Grapalat" w:hAnsi="GHEA Grapalat"/>
          <w:b/>
          <w:noProof/>
          <w:lang w:val="hy-AM"/>
        </w:rPr>
        <w:t xml:space="preserve"> </w:t>
      </w:r>
      <w:r w:rsidRPr="00ED7161">
        <w:rPr>
          <w:rFonts w:ascii="GHEA Grapalat" w:hAnsi="GHEA Grapalat"/>
          <w:b/>
          <w:noProof/>
          <w:lang w:val="hy-AM"/>
        </w:rPr>
        <w:t>առողջապահական</w:t>
      </w:r>
      <w:r w:rsidR="002228CB" w:rsidRPr="00ED7161">
        <w:rPr>
          <w:rFonts w:ascii="GHEA Grapalat" w:hAnsi="GHEA Grapalat"/>
          <w:b/>
          <w:noProof/>
          <w:lang w:val="hy-AM"/>
        </w:rPr>
        <w:t xml:space="preserve"> և աշխատանքի</w:t>
      </w:r>
      <w:r w:rsidR="00977DCF" w:rsidRPr="00ED7161">
        <w:rPr>
          <w:rFonts w:ascii="GHEA Grapalat" w:hAnsi="GHEA Grapalat"/>
          <w:b/>
          <w:noProof/>
          <w:lang w:val="hy-AM"/>
        </w:rPr>
        <w:t xml:space="preserve"> </w:t>
      </w:r>
      <w:r w:rsidRPr="00ED7161">
        <w:rPr>
          <w:rFonts w:ascii="GHEA Grapalat" w:hAnsi="GHEA Grapalat"/>
          <w:b/>
          <w:noProof/>
          <w:lang w:val="hy-AM"/>
        </w:rPr>
        <w:t>տեսչական</w:t>
      </w:r>
      <w:r w:rsidR="00977DCF" w:rsidRPr="00ED7161">
        <w:rPr>
          <w:rFonts w:ascii="GHEA Grapalat" w:hAnsi="GHEA Grapalat"/>
          <w:b/>
          <w:noProof/>
          <w:lang w:val="hy-AM"/>
        </w:rPr>
        <w:t xml:space="preserve"> </w:t>
      </w:r>
      <w:r w:rsidRPr="00ED7161">
        <w:rPr>
          <w:rFonts w:ascii="GHEA Grapalat" w:hAnsi="GHEA Grapalat"/>
          <w:b/>
          <w:noProof/>
          <w:lang w:val="hy-AM"/>
        </w:rPr>
        <w:t>մարմնի</w:t>
      </w:r>
      <w:r w:rsidR="00977DCF" w:rsidRPr="00ED7161">
        <w:rPr>
          <w:rFonts w:ascii="GHEA Grapalat" w:hAnsi="GHEA Grapalat"/>
          <w:b/>
          <w:noProof/>
          <w:lang w:val="hy-AM"/>
        </w:rPr>
        <w:t xml:space="preserve"> </w:t>
      </w:r>
      <w:r w:rsidRPr="00ED7161">
        <w:rPr>
          <w:rFonts w:ascii="GHEA Grapalat" w:hAnsi="GHEA Grapalat"/>
          <w:b/>
          <w:noProof/>
          <w:lang w:val="hy-AM"/>
        </w:rPr>
        <w:t>կողմից</w:t>
      </w:r>
      <w:r w:rsidR="00977DCF" w:rsidRPr="00ED7161">
        <w:rPr>
          <w:rFonts w:ascii="GHEA Grapalat" w:hAnsi="GHEA Grapalat"/>
          <w:b/>
          <w:noProof/>
          <w:lang w:val="hy-AM"/>
        </w:rPr>
        <w:t xml:space="preserve"> </w:t>
      </w:r>
      <w:r w:rsidRPr="00ED7161">
        <w:rPr>
          <w:rFonts w:ascii="GHEA Grapalat" w:hAnsi="GHEA Grapalat"/>
          <w:b/>
          <w:noProof/>
          <w:lang w:val="hy-AM"/>
        </w:rPr>
        <w:t>կազմակերպություններում</w:t>
      </w:r>
    </w:p>
    <w:p w14:paraId="24EB80D2" w14:textId="42BE73CA" w:rsidR="00967FBE" w:rsidRPr="006420B0" w:rsidRDefault="00432781" w:rsidP="006420B0">
      <w:pPr>
        <w:spacing w:after="0" w:line="240" w:lineRule="auto"/>
        <w:jc w:val="center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ED7161">
        <w:rPr>
          <w:rFonts w:ascii="GHEA Grapalat" w:hAnsi="GHEA Grapalat"/>
          <w:b/>
          <w:noProof/>
          <w:lang w:val="hy-AM"/>
        </w:rPr>
        <w:t>h</w:t>
      </w:r>
      <w:r w:rsidR="00820148" w:rsidRPr="00ED7161">
        <w:rPr>
          <w:rFonts w:ascii="GHEA Grapalat" w:hAnsi="GHEA Grapalat"/>
          <w:b/>
          <w:noProof/>
          <w:lang w:val="hy-AM"/>
        </w:rPr>
        <w:t>ոգեբուժական</w:t>
      </w:r>
      <w:r w:rsidR="00977DCF" w:rsidRPr="00ED7161">
        <w:rPr>
          <w:rFonts w:ascii="GHEA Grapalat" w:hAnsi="GHEA Grapalat"/>
          <w:b/>
          <w:noProof/>
          <w:lang w:val="hy-AM"/>
        </w:rPr>
        <w:t xml:space="preserve"> </w:t>
      </w:r>
      <w:r w:rsidR="00820148" w:rsidRPr="00ED7161">
        <w:rPr>
          <w:rFonts w:ascii="GHEA Grapalat" w:hAnsi="GHEA Grapalat"/>
          <w:b/>
          <w:noProof/>
          <w:lang w:val="hy-AM"/>
        </w:rPr>
        <w:t>բժշկական</w:t>
      </w:r>
      <w:r w:rsidR="00977DCF" w:rsidRPr="00ED7161">
        <w:rPr>
          <w:rFonts w:ascii="GHEA Grapalat" w:hAnsi="GHEA Grapalat"/>
          <w:b/>
          <w:noProof/>
          <w:lang w:val="hy-AM"/>
        </w:rPr>
        <w:t xml:space="preserve"> </w:t>
      </w:r>
      <w:r w:rsidR="00820148" w:rsidRPr="00ED7161">
        <w:rPr>
          <w:rFonts w:ascii="GHEA Grapalat" w:hAnsi="GHEA Grapalat"/>
          <w:b/>
          <w:noProof/>
          <w:lang w:val="hy-AM"/>
        </w:rPr>
        <w:t>օգնության</w:t>
      </w:r>
      <w:r w:rsidR="00977DCF" w:rsidRPr="00ED7161">
        <w:rPr>
          <w:rFonts w:ascii="GHEA Grapalat" w:hAnsi="GHEA Grapalat"/>
          <w:b/>
          <w:noProof/>
          <w:lang w:val="hy-AM"/>
        </w:rPr>
        <w:t xml:space="preserve"> </w:t>
      </w:r>
      <w:r w:rsidR="00820148" w:rsidRPr="00ED7161">
        <w:rPr>
          <w:rFonts w:ascii="GHEA Grapalat" w:hAnsi="GHEA Grapalat"/>
          <w:b/>
          <w:noProof/>
          <w:lang w:val="hy-AM"/>
        </w:rPr>
        <w:t>և</w:t>
      </w:r>
      <w:r w:rsidR="00977DCF" w:rsidRPr="00ED7161">
        <w:rPr>
          <w:rFonts w:ascii="GHEA Grapalat" w:hAnsi="GHEA Grapalat"/>
          <w:b/>
          <w:noProof/>
          <w:lang w:val="hy-AM"/>
        </w:rPr>
        <w:t xml:space="preserve"> </w:t>
      </w:r>
      <w:r w:rsidR="00820148" w:rsidRPr="00ED7161">
        <w:rPr>
          <w:rFonts w:ascii="GHEA Grapalat" w:hAnsi="GHEA Grapalat"/>
          <w:b/>
          <w:noProof/>
          <w:lang w:val="hy-AM"/>
        </w:rPr>
        <w:t>սպասարկման</w:t>
      </w:r>
      <w:r w:rsidR="002228CB" w:rsidRPr="00ED7161">
        <w:rPr>
          <w:rFonts w:ascii="GHEA Grapalat" w:hAnsi="GHEA Grapalat"/>
          <w:b/>
          <w:noProof/>
          <w:lang w:val="hy-AM"/>
        </w:rPr>
        <w:t xml:space="preserve"> շրջանակներում իրավական</w:t>
      </w:r>
      <w:r w:rsidR="00977DCF" w:rsidRPr="00ED7161">
        <w:rPr>
          <w:rFonts w:ascii="GHEA Grapalat" w:hAnsi="GHEA Grapalat"/>
          <w:b/>
          <w:noProof/>
          <w:lang w:val="hy-AM"/>
        </w:rPr>
        <w:t xml:space="preserve"> </w:t>
      </w:r>
      <w:r w:rsidR="00820148" w:rsidRPr="00ED7161">
        <w:rPr>
          <w:rFonts w:ascii="GHEA Grapalat" w:hAnsi="GHEA Grapalat"/>
          <w:b/>
          <w:noProof/>
          <w:lang w:val="hy-AM"/>
        </w:rPr>
        <w:t>նորմերի</w:t>
      </w:r>
      <w:r w:rsidR="00977DCF" w:rsidRPr="00ED7161">
        <w:rPr>
          <w:rFonts w:ascii="GHEA Grapalat" w:hAnsi="GHEA Grapalat"/>
          <w:b/>
          <w:noProof/>
          <w:lang w:val="hy-AM"/>
        </w:rPr>
        <w:t xml:space="preserve"> </w:t>
      </w:r>
      <w:r w:rsidR="00820148" w:rsidRPr="00ED7161">
        <w:rPr>
          <w:rFonts w:ascii="GHEA Grapalat" w:hAnsi="GHEA Grapalat"/>
          <w:b/>
          <w:noProof/>
          <w:lang w:val="hy-AM"/>
        </w:rPr>
        <w:t>նվազագույն</w:t>
      </w:r>
      <w:r w:rsidR="00977DCF" w:rsidRPr="00ED7161">
        <w:rPr>
          <w:rFonts w:ascii="GHEA Grapalat" w:hAnsi="GHEA Grapalat"/>
          <w:b/>
          <w:noProof/>
          <w:lang w:val="hy-AM"/>
        </w:rPr>
        <w:t xml:space="preserve"> </w:t>
      </w:r>
      <w:r w:rsidR="00820148" w:rsidRPr="00ED7161">
        <w:rPr>
          <w:rFonts w:ascii="GHEA Grapalat" w:hAnsi="GHEA Grapalat"/>
          <w:b/>
          <w:noProof/>
          <w:lang w:val="hy-AM"/>
        </w:rPr>
        <w:t>պահանջների</w:t>
      </w:r>
      <w:r w:rsidR="00977DCF" w:rsidRPr="00ED7161">
        <w:rPr>
          <w:rFonts w:ascii="GHEA Grapalat" w:hAnsi="GHEA Grapalat"/>
          <w:b/>
          <w:noProof/>
          <w:lang w:val="hy-AM"/>
        </w:rPr>
        <w:t xml:space="preserve"> </w:t>
      </w:r>
      <w:r w:rsidR="00820148" w:rsidRPr="00ED7161">
        <w:rPr>
          <w:rFonts w:ascii="GHEA Grapalat" w:hAnsi="GHEA Grapalat"/>
          <w:b/>
          <w:noProof/>
          <w:lang w:val="hy-AM"/>
        </w:rPr>
        <w:t>կատարման</w:t>
      </w:r>
      <w:r w:rsidR="00977DCF" w:rsidRPr="00ED7161">
        <w:rPr>
          <w:rFonts w:ascii="GHEA Grapalat" w:hAnsi="GHEA Grapalat"/>
          <w:b/>
          <w:noProof/>
          <w:lang w:val="hy-AM"/>
        </w:rPr>
        <w:t xml:space="preserve"> </w:t>
      </w:r>
      <w:r w:rsidR="00820148" w:rsidRPr="00ED7161">
        <w:rPr>
          <w:rFonts w:ascii="GHEA Grapalat" w:hAnsi="GHEA Grapalat"/>
          <w:b/>
          <w:noProof/>
          <w:lang w:val="hy-AM"/>
        </w:rPr>
        <w:t>նկատմամբ</w:t>
      </w:r>
      <w:r w:rsidR="00977DCF" w:rsidRPr="00ED7161">
        <w:rPr>
          <w:rFonts w:ascii="GHEA Grapalat" w:hAnsi="GHEA Grapalat"/>
          <w:b/>
          <w:noProof/>
          <w:lang w:val="hy-AM"/>
        </w:rPr>
        <w:t xml:space="preserve"> իրականացվող </w:t>
      </w:r>
      <w:r w:rsidR="00820148" w:rsidRPr="00ED7161">
        <w:rPr>
          <w:rFonts w:ascii="GHEA Grapalat" w:hAnsi="GHEA Grapalat"/>
          <w:b/>
          <w:noProof/>
          <w:lang w:val="hy-AM"/>
        </w:rPr>
        <w:t>ստուգումների</w:t>
      </w:r>
    </w:p>
    <w:tbl>
      <w:tblPr>
        <w:tblpPr w:leftFromText="180" w:rightFromText="180" w:horzAnchor="margin" w:tblpXSpec="center" w:tblpY="9660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528"/>
        <w:gridCol w:w="2835"/>
        <w:gridCol w:w="567"/>
        <w:gridCol w:w="567"/>
        <w:gridCol w:w="709"/>
        <w:gridCol w:w="709"/>
        <w:gridCol w:w="1843"/>
        <w:gridCol w:w="2551"/>
      </w:tblGrid>
      <w:tr w:rsidR="00F459CA" w:rsidRPr="00ED7161" w14:paraId="7F53DD78" w14:textId="77777777" w:rsidTr="00D20646">
        <w:trPr>
          <w:trHeight w:val="138"/>
        </w:trPr>
        <w:tc>
          <w:tcPr>
            <w:tcW w:w="851" w:type="dxa"/>
            <w:vMerge w:val="restart"/>
            <w:vAlign w:val="center"/>
          </w:tcPr>
          <w:p w14:paraId="542FC8C6" w14:textId="77777777" w:rsidR="00F459CA" w:rsidRPr="00ED7161" w:rsidRDefault="00F459CA" w:rsidP="00D43481">
            <w:pPr>
              <w:spacing w:after="0"/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  <w:t>ՀՀ</w:t>
            </w:r>
          </w:p>
        </w:tc>
        <w:tc>
          <w:tcPr>
            <w:tcW w:w="5528" w:type="dxa"/>
            <w:vMerge w:val="restart"/>
            <w:vAlign w:val="center"/>
          </w:tcPr>
          <w:p w14:paraId="4836393C" w14:textId="77777777" w:rsidR="00F459CA" w:rsidRPr="00ED7161" w:rsidRDefault="00F459CA" w:rsidP="00D43481">
            <w:pPr>
              <w:spacing w:after="0"/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  <w:t>Հարց</w:t>
            </w:r>
          </w:p>
        </w:tc>
        <w:tc>
          <w:tcPr>
            <w:tcW w:w="2835" w:type="dxa"/>
            <w:vMerge w:val="restart"/>
            <w:vAlign w:val="center"/>
          </w:tcPr>
          <w:p w14:paraId="633E7C73" w14:textId="77777777" w:rsidR="00F459CA" w:rsidRPr="00ED7161" w:rsidRDefault="00F459CA" w:rsidP="00D43481">
            <w:pPr>
              <w:spacing w:after="0"/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b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Հղում նորմատիվ իրավական ակտին</w:t>
            </w:r>
          </w:p>
        </w:tc>
        <w:tc>
          <w:tcPr>
            <w:tcW w:w="1843" w:type="dxa"/>
            <w:gridSpan w:val="3"/>
            <w:vAlign w:val="center"/>
          </w:tcPr>
          <w:p w14:paraId="6F3936D2" w14:textId="77777777" w:rsidR="00F459CA" w:rsidRPr="00ED7161" w:rsidRDefault="00F459CA" w:rsidP="00D43481">
            <w:pPr>
              <w:spacing w:after="0"/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  <w:t>Պատասխան</w:t>
            </w:r>
          </w:p>
        </w:tc>
        <w:tc>
          <w:tcPr>
            <w:tcW w:w="709" w:type="dxa"/>
            <w:vMerge w:val="restart"/>
            <w:vAlign w:val="center"/>
          </w:tcPr>
          <w:p w14:paraId="00F8F77A" w14:textId="77777777" w:rsidR="00F459CA" w:rsidRPr="00ED7161" w:rsidRDefault="00F459CA" w:rsidP="00D20646">
            <w:pPr>
              <w:spacing w:after="0"/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  <w:t>Կշիռ</w:t>
            </w:r>
          </w:p>
        </w:tc>
        <w:tc>
          <w:tcPr>
            <w:tcW w:w="1843" w:type="dxa"/>
            <w:vMerge w:val="restart"/>
            <w:vAlign w:val="center"/>
          </w:tcPr>
          <w:p w14:paraId="6A3AA70F" w14:textId="77777777" w:rsidR="00F459CA" w:rsidRPr="00ED7161" w:rsidRDefault="00F459CA" w:rsidP="00D43481">
            <w:pPr>
              <w:spacing w:after="0"/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  <w:t>Ստուգման</w:t>
            </w:r>
            <w:r w:rsidR="000F687E" w:rsidRPr="00ED7161"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  <w:t>մեթոդ</w:t>
            </w:r>
          </w:p>
        </w:tc>
        <w:tc>
          <w:tcPr>
            <w:tcW w:w="2551" w:type="dxa"/>
            <w:vMerge w:val="restart"/>
            <w:vAlign w:val="center"/>
          </w:tcPr>
          <w:p w14:paraId="6727DCF0" w14:textId="77777777" w:rsidR="00F459CA" w:rsidRPr="00ED7161" w:rsidRDefault="00F459CA" w:rsidP="00D43481">
            <w:pPr>
              <w:spacing w:after="0"/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  <w:t>Մեկնաբանություններ</w:t>
            </w:r>
          </w:p>
        </w:tc>
      </w:tr>
      <w:tr w:rsidR="00F459CA" w:rsidRPr="00ED7161" w14:paraId="6F455D19" w14:textId="77777777" w:rsidTr="00D20646">
        <w:trPr>
          <w:trHeight w:val="1002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4F642F37" w14:textId="77777777" w:rsidR="00F459CA" w:rsidRPr="00ED7161" w:rsidRDefault="00F459CA" w:rsidP="000F687E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528" w:type="dxa"/>
            <w:vMerge/>
          </w:tcPr>
          <w:p w14:paraId="51743D1A" w14:textId="77777777" w:rsidR="00F459CA" w:rsidRPr="00ED7161" w:rsidRDefault="00F459CA" w:rsidP="000F687E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vMerge/>
          </w:tcPr>
          <w:p w14:paraId="7358EC67" w14:textId="77777777" w:rsidR="00F459CA" w:rsidRPr="00ED7161" w:rsidRDefault="00F459CA" w:rsidP="000F687E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5722314" w14:textId="77777777" w:rsidR="00F459CA" w:rsidRPr="00ED7161" w:rsidRDefault="00F459CA" w:rsidP="009826C9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  <w:p w14:paraId="76B89340" w14:textId="77777777" w:rsidR="00F459CA" w:rsidRPr="00ED7161" w:rsidRDefault="00F459CA" w:rsidP="009826C9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  <w:t>Այո</w:t>
            </w:r>
          </w:p>
          <w:p w14:paraId="21F5E80D" w14:textId="77777777" w:rsidR="00F459CA" w:rsidRPr="00ED7161" w:rsidRDefault="00F459CA" w:rsidP="009826C9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1D4007A" w14:textId="77777777" w:rsidR="00F459CA" w:rsidRPr="00ED7161" w:rsidRDefault="00F459CA" w:rsidP="009826C9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  <w:p w14:paraId="6D234CA4" w14:textId="77777777" w:rsidR="00F459CA" w:rsidRPr="00ED7161" w:rsidRDefault="00F459CA" w:rsidP="009826C9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  <w:t>Ոչ</w:t>
            </w:r>
          </w:p>
          <w:p w14:paraId="7E402763" w14:textId="77777777" w:rsidR="00F459CA" w:rsidRPr="00ED7161" w:rsidRDefault="00F459CA" w:rsidP="009826C9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E33EBE2" w14:textId="77777777" w:rsidR="00F459CA" w:rsidRPr="00ED7161" w:rsidRDefault="00F459CA" w:rsidP="009826C9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  <w:t>Չ/պ</w:t>
            </w:r>
          </w:p>
        </w:tc>
        <w:tc>
          <w:tcPr>
            <w:tcW w:w="709" w:type="dxa"/>
            <w:vMerge/>
            <w:vAlign w:val="center"/>
          </w:tcPr>
          <w:p w14:paraId="28ED4519" w14:textId="77777777" w:rsidR="00F459CA" w:rsidRPr="00ED7161" w:rsidRDefault="00F459CA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14:paraId="31809DA2" w14:textId="77777777" w:rsidR="00F459CA" w:rsidRPr="00ED7161" w:rsidRDefault="00F459CA" w:rsidP="009826C9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  <w:vMerge/>
            <w:vAlign w:val="center"/>
          </w:tcPr>
          <w:p w14:paraId="2E2C299E" w14:textId="77777777" w:rsidR="00F459CA" w:rsidRPr="00ED7161" w:rsidRDefault="00F459CA" w:rsidP="009826C9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68E5B9D" w14:textId="77777777" w:rsidTr="00D20646">
        <w:trPr>
          <w:trHeight w:val="713"/>
        </w:trPr>
        <w:tc>
          <w:tcPr>
            <w:tcW w:w="851" w:type="dxa"/>
            <w:vAlign w:val="center"/>
          </w:tcPr>
          <w:p w14:paraId="53118BF4" w14:textId="155FFF67" w:rsidR="00D20646" w:rsidRPr="00F36ECB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1.</w:t>
            </w:r>
          </w:p>
        </w:tc>
        <w:tc>
          <w:tcPr>
            <w:tcW w:w="5528" w:type="dxa"/>
          </w:tcPr>
          <w:p w14:paraId="633303DA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  <w:t>Կազմակերպությունն ունի բժշկական օգնության տեսակների իրականացման թույլտվություն՝ լիցենզիա:</w:t>
            </w:r>
          </w:p>
        </w:tc>
        <w:tc>
          <w:tcPr>
            <w:tcW w:w="2835" w:type="dxa"/>
          </w:tcPr>
          <w:p w14:paraId="3727B7D5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«Բնակչության բժշկական օգնության և սպասարկման մասին» օրենք,հոդված 18, մաս 1-ին, «Հոգեբուժական օգնության մասին» օրենք, հոդված 3, մաս 9</w:t>
            </w:r>
          </w:p>
        </w:tc>
        <w:tc>
          <w:tcPr>
            <w:tcW w:w="567" w:type="dxa"/>
            <w:vAlign w:val="center"/>
          </w:tcPr>
          <w:p w14:paraId="09C446F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9E32A6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ADD8B0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02A6EF2" w14:textId="0A65518C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46EEFBA0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59380E6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43B6C125" w14:textId="77777777" w:rsidTr="00D20646">
        <w:trPr>
          <w:trHeight w:val="713"/>
        </w:trPr>
        <w:tc>
          <w:tcPr>
            <w:tcW w:w="851" w:type="dxa"/>
            <w:vAlign w:val="center"/>
          </w:tcPr>
          <w:p w14:paraId="2E5D8515" w14:textId="57775116" w:rsidR="00D20646" w:rsidRPr="00F36ECB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2.</w:t>
            </w:r>
          </w:p>
          <w:p w14:paraId="54C73172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528" w:type="dxa"/>
          </w:tcPr>
          <w:p w14:paraId="78C0D2CE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  <w:t xml:space="preserve">Հոգեբուժական կաբինետն ունի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վիճակագրության և մատենավարման ծառայություն:</w:t>
            </w:r>
          </w:p>
          <w:p w14:paraId="1864145C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</w:tcPr>
          <w:p w14:paraId="526DDA13" w14:textId="4B75391F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5B53DDC6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 Հավելված 1, կետ 1.40:</w:t>
            </w:r>
          </w:p>
        </w:tc>
        <w:tc>
          <w:tcPr>
            <w:tcW w:w="567" w:type="dxa"/>
            <w:vAlign w:val="center"/>
          </w:tcPr>
          <w:p w14:paraId="3B6FCAB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AC0F43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766007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F2C427F" w14:textId="6BF630D6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6FFFF29A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490AF06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169776E6" w14:textId="77777777" w:rsidTr="00D20646">
        <w:trPr>
          <w:trHeight w:val="261"/>
        </w:trPr>
        <w:tc>
          <w:tcPr>
            <w:tcW w:w="851" w:type="dxa"/>
            <w:vAlign w:val="center"/>
          </w:tcPr>
          <w:p w14:paraId="551C74B8" w14:textId="21ACED89" w:rsidR="00D20646" w:rsidRPr="00F36ECB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3.</w:t>
            </w:r>
          </w:p>
        </w:tc>
        <w:tc>
          <w:tcPr>
            <w:tcW w:w="5528" w:type="dxa"/>
          </w:tcPr>
          <w:p w14:paraId="3FB68D3D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Sylfaen"/>
                <w:bCs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 xml:space="preserve">Բժշկի կաբինետում առկա են հետևյալ </w:t>
            </w:r>
            <w:r w:rsidRPr="00ED7161">
              <w:rPr>
                <w:rFonts w:ascii="GHEA Grapalat" w:hAnsi="GHEA Grapalat" w:cs="Sylfaen"/>
                <w:bCs/>
                <w:noProof/>
                <w:color w:val="000000"/>
                <w:sz w:val="20"/>
                <w:szCs w:val="20"/>
                <w:lang w:val="hy-AM"/>
              </w:rPr>
              <w:t>սարքավորումները և բժշկական գործիքները.</w:t>
            </w:r>
          </w:p>
          <w:p w14:paraId="59552132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 </w:t>
            </w:r>
          </w:p>
          <w:p w14:paraId="31E7524F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</w:pPr>
          </w:p>
          <w:p w14:paraId="124D5DB2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</w:tcPr>
          <w:p w14:paraId="3D102398" w14:textId="2F915410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F326552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 Հավելված 1, կետ 1.40: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3B65D23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4C3EFA4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7151FC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0712441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3F88C155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7C6DAD1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161F78E0" w14:textId="77777777" w:rsidTr="00D20646">
        <w:trPr>
          <w:trHeight w:val="621"/>
        </w:trPr>
        <w:tc>
          <w:tcPr>
            <w:tcW w:w="851" w:type="dxa"/>
          </w:tcPr>
          <w:p w14:paraId="4BB91A1D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3.1</w:t>
            </w:r>
          </w:p>
        </w:tc>
        <w:tc>
          <w:tcPr>
            <w:tcW w:w="5528" w:type="dxa"/>
          </w:tcPr>
          <w:p w14:paraId="172BAC18" w14:textId="77777777" w:rsidR="00D20646" w:rsidRPr="00ED7161" w:rsidRDefault="00D20646" w:rsidP="00D20646">
            <w:pPr>
              <w:shd w:val="clear" w:color="auto" w:fill="FFFFFF"/>
              <w:spacing w:after="0" w:line="240" w:lineRule="auto"/>
              <w:jc w:val="both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/>
              </w:rPr>
              <w:t>Աշխատանքային սեղան</w:t>
            </w:r>
          </w:p>
        </w:tc>
        <w:tc>
          <w:tcPr>
            <w:tcW w:w="2835" w:type="dxa"/>
          </w:tcPr>
          <w:p w14:paraId="0175DB3B" w14:textId="6534B20A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16816FD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 Հավելված 1, կետ 1.40:</w:t>
            </w:r>
          </w:p>
        </w:tc>
        <w:tc>
          <w:tcPr>
            <w:tcW w:w="567" w:type="dxa"/>
            <w:vAlign w:val="center"/>
          </w:tcPr>
          <w:p w14:paraId="3146B65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00CED39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997C96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F15E3BF" w14:textId="5EBC7ECC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0.25</w:t>
            </w:r>
          </w:p>
        </w:tc>
        <w:tc>
          <w:tcPr>
            <w:tcW w:w="1843" w:type="dxa"/>
            <w:vAlign w:val="center"/>
          </w:tcPr>
          <w:p w14:paraId="35CEFEFD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6118F94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3350B21" w14:textId="77777777" w:rsidTr="00D20646">
        <w:trPr>
          <w:trHeight w:val="540"/>
        </w:trPr>
        <w:tc>
          <w:tcPr>
            <w:tcW w:w="851" w:type="dxa"/>
          </w:tcPr>
          <w:p w14:paraId="506CF4AD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3.2</w:t>
            </w:r>
          </w:p>
        </w:tc>
        <w:tc>
          <w:tcPr>
            <w:tcW w:w="5528" w:type="dxa"/>
          </w:tcPr>
          <w:p w14:paraId="7EF37FBD" w14:textId="77777777" w:rsidR="00D20646" w:rsidRPr="00ED7161" w:rsidRDefault="00D20646" w:rsidP="00D20646">
            <w:pPr>
              <w:shd w:val="clear" w:color="auto" w:fill="FFFFFF"/>
              <w:spacing w:after="0" w:line="240" w:lineRule="auto"/>
              <w:jc w:val="both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/>
              </w:rPr>
              <w:t>Աթոռներ</w:t>
            </w:r>
          </w:p>
        </w:tc>
        <w:tc>
          <w:tcPr>
            <w:tcW w:w="2835" w:type="dxa"/>
          </w:tcPr>
          <w:p w14:paraId="5E786F44" w14:textId="639E16B2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4D517C6A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 Հավելված 1, կետ 1.40:</w:t>
            </w:r>
          </w:p>
        </w:tc>
        <w:tc>
          <w:tcPr>
            <w:tcW w:w="567" w:type="dxa"/>
            <w:vAlign w:val="center"/>
          </w:tcPr>
          <w:p w14:paraId="4A1EB9E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7CE08F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63ABAD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61F3635" w14:textId="00593819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0.25</w:t>
            </w:r>
          </w:p>
        </w:tc>
        <w:tc>
          <w:tcPr>
            <w:tcW w:w="1843" w:type="dxa"/>
            <w:vAlign w:val="center"/>
          </w:tcPr>
          <w:p w14:paraId="166F5025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47625A7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423FB181" w14:textId="77777777" w:rsidTr="00D20646">
        <w:trPr>
          <w:trHeight w:val="576"/>
        </w:trPr>
        <w:tc>
          <w:tcPr>
            <w:tcW w:w="851" w:type="dxa"/>
          </w:tcPr>
          <w:p w14:paraId="44F8B58C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3.3</w:t>
            </w:r>
          </w:p>
        </w:tc>
        <w:tc>
          <w:tcPr>
            <w:tcW w:w="5528" w:type="dxa"/>
          </w:tcPr>
          <w:p w14:paraId="14599D6B" w14:textId="77777777" w:rsidR="00D20646" w:rsidRPr="00ED7161" w:rsidRDefault="00D20646" w:rsidP="00D20646">
            <w:pPr>
              <w:shd w:val="clear" w:color="auto" w:fill="FFFFFF"/>
              <w:spacing w:after="0" w:line="240" w:lineRule="auto"/>
              <w:jc w:val="both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/>
              </w:rPr>
              <w:t>Հանդերձապահարան</w:t>
            </w:r>
          </w:p>
        </w:tc>
        <w:tc>
          <w:tcPr>
            <w:tcW w:w="2835" w:type="dxa"/>
          </w:tcPr>
          <w:p w14:paraId="4CF8D861" w14:textId="11F65922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0191D829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 Հավելված 1, կետ 1.40:</w:t>
            </w:r>
          </w:p>
        </w:tc>
        <w:tc>
          <w:tcPr>
            <w:tcW w:w="567" w:type="dxa"/>
            <w:vAlign w:val="center"/>
          </w:tcPr>
          <w:p w14:paraId="531E44F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B4931D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209F68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34432D9" w14:textId="79C9BE5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0.25</w:t>
            </w:r>
          </w:p>
        </w:tc>
        <w:tc>
          <w:tcPr>
            <w:tcW w:w="1843" w:type="dxa"/>
            <w:vAlign w:val="center"/>
          </w:tcPr>
          <w:p w14:paraId="4A5F8E71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4EE8563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A746EDF" w14:textId="77777777" w:rsidTr="00D20646">
        <w:trPr>
          <w:trHeight w:val="972"/>
        </w:trPr>
        <w:tc>
          <w:tcPr>
            <w:tcW w:w="851" w:type="dxa"/>
            <w:vAlign w:val="center"/>
          </w:tcPr>
          <w:p w14:paraId="20896693" w14:textId="4554A7BB" w:rsidR="00D20646" w:rsidRPr="00F36ECB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lastRenderedPageBreak/>
              <w:t>4.</w:t>
            </w:r>
          </w:p>
        </w:tc>
        <w:tc>
          <w:tcPr>
            <w:tcW w:w="5528" w:type="dxa"/>
          </w:tcPr>
          <w:p w14:paraId="5230DE88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  <w:t>Հոգեբուժական կաբինետը հագեցված է կադրերով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.</w:t>
            </w:r>
          </w:p>
          <w:p w14:paraId="37D5EC09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</w:tcPr>
          <w:p w14:paraId="24CCECF0" w14:textId="340B20D3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ՀՀ ԿՈ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 xml:space="preserve"> 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4AA7A98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1, կետ</w:t>
            </w:r>
          </w:p>
          <w:p w14:paraId="7B2DF707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 1.40: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2D6AB14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711F62E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C232D8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C95C78A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2914E7E1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2210680D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E326C43" w14:textId="77777777" w:rsidTr="00D20646">
        <w:trPr>
          <w:trHeight w:val="1050"/>
        </w:trPr>
        <w:tc>
          <w:tcPr>
            <w:tcW w:w="851" w:type="dxa"/>
          </w:tcPr>
          <w:p w14:paraId="0FCE4B0A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4.1</w:t>
            </w:r>
          </w:p>
        </w:tc>
        <w:tc>
          <w:tcPr>
            <w:tcW w:w="5528" w:type="dxa"/>
          </w:tcPr>
          <w:p w14:paraId="782172EE" w14:textId="47568A8F" w:rsidR="00D20646" w:rsidRPr="00ED7161" w:rsidRDefault="00E76388" w:rsidP="008101D0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bookmarkStart w:id="0" w:name="_GoBack"/>
            <w:r w:rsidRPr="00E76388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Բժիշ</w:t>
            </w:r>
            <w:bookmarkEnd w:id="0"/>
            <w:r w:rsidRPr="00E76388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կ-հոգեբույժ` վերջին 5 տարվա ընթացքում վերապատրաստման առկայություն</w:t>
            </w:r>
          </w:p>
        </w:tc>
        <w:tc>
          <w:tcPr>
            <w:tcW w:w="2835" w:type="dxa"/>
          </w:tcPr>
          <w:p w14:paraId="36430C6C" w14:textId="12AA248E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45405DBB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 Հավելված 1, կետ 1.40:</w:t>
            </w:r>
          </w:p>
        </w:tc>
        <w:tc>
          <w:tcPr>
            <w:tcW w:w="567" w:type="dxa"/>
            <w:vAlign w:val="center"/>
          </w:tcPr>
          <w:p w14:paraId="5158A83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513B668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ED8591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CDF060B" w14:textId="4B9816B4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12F7DED7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4A2CA7E9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223A8A0" w14:textId="77777777" w:rsidTr="00D20646">
        <w:trPr>
          <w:trHeight w:val="1050"/>
        </w:trPr>
        <w:tc>
          <w:tcPr>
            <w:tcW w:w="851" w:type="dxa"/>
          </w:tcPr>
          <w:p w14:paraId="5F701F47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4.2</w:t>
            </w:r>
          </w:p>
        </w:tc>
        <w:tc>
          <w:tcPr>
            <w:tcW w:w="5528" w:type="dxa"/>
          </w:tcPr>
          <w:p w14:paraId="6B6CD7EF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Միջին բուժաշխատող</w:t>
            </w:r>
          </w:p>
        </w:tc>
        <w:tc>
          <w:tcPr>
            <w:tcW w:w="2835" w:type="dxa"/>
          </w:tcPr>
          <w:p w14:paraId="49A4D04E" w14:textId="1B8E9C5A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52D80A24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 Հավելված 1, կետ 1.40:</w:t>
            </w:r>
          </w:p>
        </w:tc>
        <w:tc>
          <w:tcPr>
            <w:tcW w:w="567" w:type="dxa"/>
            <w:vAlign w:val="center"/>
          </w:tcPr>
          <w:p w14:paraId="4509DDB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68ACE9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624DB1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EF5BF79" w14:textId="24ABCC70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74BF4EAF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6A3A8596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DF77B05" w14:textId="77777777" w:rsidTr="00D20646">
        <w:trPr>
          <w:trHeight w:val="1050"/>
        </w:trPr>
        <w:tc>
          <w:tcPr>
            <w:tcW w:w="851" w:type="dxa"/>
          </w:tcPr>
          <w:p w14:paraId="0D08F9DD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4.3</w:t>
            </w:r>
          </w:p>
        </w:tc>
        <w:tc>
          <w:tcPr>
            <w:tcW w:w="5528" w:type="dxa"/>
          </w:tcPr>
          <w:p w14:paraId="2C6650CE" w14:textId="77777777" w:rsidR="00D20646" w:rsidRPr="00ED7161" w:rsidRDefault="00D20646" w:rsidP="00D20646">
            <w:pPr>
              <w:pStyle w:val="NormalWeb"/>
              <w:shd w:val="clear" w:color="auto" w:fill="FFFFFF"/>
              <w:tabs>
                <w:tab w:val="left" w:pos="851"/>
              </w:tabs>
              <w:spacing w:after="0"/>
              <w:jc w:val="both"/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Կրտսեր բուժաշխատող</w:t>
            </w:r>
          </w:p>
        </w:tc>
        <w:tc>
          <w:tcPr>
            <w:tcW w:w="2835" w:type="dxa"/>
          </w:tcPr>
          <w:p w14:paraId="6C36A72E" w14:textId="71314ABB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07B88055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 Հավելված 1, կետ 1.40:</w:t>
            </w:r>
          </w:p>
        </w:tc>
        <w:tc>
          <w:tcPr>
            <w:tcW w:w="567" w:type="dxa"/>
            <w:vAlign w:val="center"/>
          </w:tcPr>
          <w:p w14:paraId="4C1FF0A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0060243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35A1AE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2C64631" w14:textId="6DCE9E61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43" w:type="dxa"/>
            <w:vAlign w:val="center"/>
          </w:tcPr>
          <w:p w14:paraId="7B7F91D6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680AB610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D706ECF" w14:textId="77777777" w:rsidTr="00D20646">
        <w:trPr>
          <w:trHeight w:val="713"/>
        </w:trPr>
        <w:tc>
          <w:tcPr>
            <w:tcW w:w="851" w:type="dxa"/>
            <w:vAlign w:val="center"/>
          </w:tcPr>
          <w:p w14:paraId="1A376EA6" w14:textId="206B377D" w:rsidR="00D20646" w:rsidRPr="00F36ECB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5.</w:t>
            </w:r>
          </w:p>
        </w:tc>
        <w:tc>
          <w:tcPr>
            <w:tcW w:w="5528" w:type="dxa"/>
          </w:tcPr>
          <w:p w14:paraId="5B9C8549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  <w:t>Հոգեբուժական կաբինետի հոգեբույժը վարում է</w:t>
            </w:r>
            <w:r w:rsidRPr="00ED7161">
              <w:rPr>
                <w:rFonts w:ascii="Courier New" w:hAnsi="Courier New" w:cs="Courier New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/>
                <w:b/>
                <w:noProof/>
                <w:color w:val="000000"/>
                <w:sz w:val="20"/>
                <w:szCs w:val="20"/>
                <w:lang w:val="hy-AM"/>
              </w:rPr>
              <w:t>Նշում 1*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-ում նշված</w:t>
            </w:r>
            <w:r w:rsidRPr="00ED7161">
              <w:rPr>
                <w:rFonts w:ascii="GHEA Grapalat" w:hAnsi="GHEA Grapalat" w:cs="Calibri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ED7161">
              <w:rPr>
                <w:rFonts w:ascii="GHEA Grapalat" w:hAnsi="GHEA Grapalat" w:cs="Arial Unicode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նեղ մասնագետների գրառումների գրանցամատյան</w:t>
            </w:r>
            <w:r w:rsidRPr="00ED7161"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  <w:t xml:space="preserve">: </w:t>
            </w:r>
          </w:p>
        </w:tc>
        <w:tc>
          <w:tcPr>
            <w:tcW w:w="2835" w:type="dxa"/>
          </w:tcPr>
          <w:p w14:paraId="1EB21717" w14:textId="5908A659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ԱՆ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3.07.2013թ. </w:t>
            </w:r>
          </w:p>
          <w:p w14:paraId="312C9177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35-Նհրաման, Հավելված 12:</w:t>
            </w:r>
          </w:p>
        </w:tc>
        <w:tc>
          <w:tcPr>
            <w:tcW w:w="567" w:type="dxa"/>
            <w:vAlign w:val="center"/>
          </w:tcPr>
          <w:p w14:paraId="15D5605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5DDC8D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86EB4C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A19F382" w14:textId="2A9EEA32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009FAB6E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08804F57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0BB396F7" w14:textId="77777777" w:rsidTr="00D20646">
        <w:trPr>
          <w:trHeight w:val="422"/>
        </w:trPr>
        <w:tc>
          <w:tcPr>
            <w:tcW w:w="851" w:type="dxa"/>
          </w:tcPr>
          <w:p w14:paraId="1D57D501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6.</w:t>
            </w:r>
          </w:p>
        </w:tc>
        <w:tc>
          <w:tcPr>
            <w:tcW w:w="5528" w:type="dxa"/>
          </w:tcPr>
          <w:p w14:paraId="4D934268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Կազմակերպությունը հոգեկան խանգարումով տառապող անձի նկատմամբ արտահիվանդանոցային ձևով բժշկական խորհրդատվություն կամ փորձաքննություն կամ ախտորոշում կամ բուժում իրականացնում 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է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անձի կամ նրա օրինական ներկայացուցչի դիմելու դեպքում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:</w:t>
            </w:r>
          </w:p>
        </w:tc>
        <w:tc>
          <w:tcPr>
            <w:tcW w:w="2835" w:type="dxa"/>
          </w:tcPr>
          <w:p w14:paraId="25676EB8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«Հոգեբուժական օգնության մասին» օրենք, հոդված 9, մաս 1:</w:t>
            </w:r>
          </w:p>
        </w:tc>
        <w:tc>
          <w:tcPr>
            <w:tcW w:w="567" w:type="dxa"/>
            <w:vAlign w:val="center"/>
          </w:tcPr>
          <w:p w14:paraId="0C0F41A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055FE4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E08D17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359B798" w14:textId="2D8B5CDA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53E546D7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1DDB936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43F145C4" w14:textId="77777777" w:rsidTr="00D20646">
        <w:trPr>
          <w:trHeight w:val="416"/>
        </w:trPr>
        <w:tc>
          <w:tcPr>
            <w:tcW w:w="851" w:type="dxa"/>
          </w:tcPr>
          <w:p w14:paraId="03B33775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7.</w:t>
            </w:r>
          </w:p>
        </w:tc>
        <w:tc>
          <w:tcPr>
            <w:tcW w:w="5528" w:type="dxa"/>
          </w:tcPr>
          <w:p w14:paraId="0D63400D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bCs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Կազմակերպությունում պահպանվում են 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/>
                <w:b/>
                <w:noProof/>
                <w:color w:val="000000"/>
                <w:sz w:val="20"/>
                <w:szCs w:val="20"/>
                <w:lang w:val="hy-AM"/>
              </w:rPr>
              <w:t>Նշում 2*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-ում նշված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հոգեկան խանգարումներով տառապող անձանց հաշվառման հիմքերը:</w:t>
            </w:r>
          </w:p>
        </w:tc>
        <w:tc>
          <w:tcPr>
            <w:tcW w:w="2835" w:type="dxa"/>
          </w:tcPr>
          <w:p w14:paraId="339CDD35" w14:textId="2C845CB8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23DF13B8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3:</w:t>
            </w:r>
          </w:p>
        </w:tc>
        <w:tc>
          <w:tcPr>
            <w:tcW w:w="567" w:type="dxa"/>
            <w:vAlign w:val="center"/>
          </w:tcPr>
          <w:p w14:paraId="40044F0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0058FA4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085CF0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8652972" w14:textId="5675E51F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3BF3EF14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1827A4FD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1440461D" w14:textId="77777777" w:rsidTr="00D20646">
        <w:trPr>
          <w:trHeight w:val="804"/>
        </w:trPr>
        <w:tc>
          <w:tcPr>
            <w:tcW w:w="851" w:type="dxa"/>
          </w:tcPr>
          <w:p w14:paraId="1A0E5176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8.</w:t>
            </w:r>
          </w:p>
        </w:tc>
        <w:tc>
          <w:tcPr>
            <w:tcW w:w="5528" w:type="dxa"/>
          </w:tcPr>
          <w:p w14:paraId="3257ECDE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Կազմակերպությունում պահպանվում են 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/>
                <w:b/>
                <w:noProof/>
                <w:color w:val="000000"/>
                <w:sz w:val="20"/>
                <w:szCs w:val="20"/>
                <w:lang w:val="hy-AM"/>
              </w:rPr>
              <w:t>Նշում 3*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-ում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 նշված հոգեկան խանգարումներով տառապող անձանց հաշվառումից հանելու հիմքերը: </w:t>
            </w:r>
          </w:p>
        </w:tc>
        <w:tc>
          <w:tcPr>
            <w:tcW w:w="2835" w:type="dxa"/>
          </w:tcPr>
          <w:p w14:paraId="7226C1AF" w14:textId="4427EAD1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53E149E3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4:</w:t>
            </w:r>
          </w:p>
        </w:tc>
        <w:tc>
          <w:tcPr>
            <w:tcW w:w="567" w:type="dxa"/>
            <w:vAlign w:val="center"/>
          </w:tcPr>
          <w:p w14:paraId="04DC784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8FF54C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664EC8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8D1D4E6" w14:textId="03E3AC82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64E152B2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332E5A0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0FA9DB47" w14:textId="77777777" w:rsidTr="00D20646">
        <w:trPr>
          <w:trHeight w:val="841"/>
        </w:trPr>
        <w:tc>
          <w:tcPr>
            <w:tcW w:w="851" w:type="dxa"/>
          </w:tcPr>
          <w:p w14:paraId="00CE8747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9.</w:t>
            </w:r>
          </w:p>
        </w:tc>
        <w:tc>
          <w:tcPr>
            <w:tcW w:w="5528" w:type="dxa"/>
          </w:tcPr>
          <w:p w14:paraId="0E285FE0" w14:textId="77777777" w:rsidR="00D20646" w:rsidRPr="00ED7161" w:rsidRDefault="00D20646" w:rsidP="00D20646">
            <w:pPr>
              <w:pStyle w:val="CommentText"/>
              <w:jc w:val="both"/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hd w:val="clear" w:color="auto" w:fill="FFFFFF"/>
                <w:lang w:val="hy-AM"/>
              </w:rPr>
              <w:t>Տևական</w:t>
            </w:r>
            <w:r w:rsidRPr="00ED7161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 (</w:t>
            </w:r>
            <w:r w:rsidRPr="00ED7161">
              <w:rPr>
                <w:rFonts w:ascii="GHEA Grapalat" w:hAnsi="GHEA Grapalat" w:cs="Sylfaen"/>
                <w:noProof/>
                <w:color w:val="000000"/>
                <w:shd w:val="clear" w:color="auto" w:fill="FFFFFF"/>
                <w:lang w:val="hy-AM"/>
              </w:rPr>
              <w:t>քրոնիկ</w:t>
            </w:r>
            <w:r w:rsidRPr="00ED7161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) </w:t>
            </w:r>
            <w:r w:rsidRPr="00ED7161">
              <w:rPr>
                <w:rFonts w:ascii="GHEA Grapalat" w:hAnsi="GHEA Grapalat" w:cs="Sylfaen"/>
                <w:noProof/>
                <w:color w:val="000000"/>
                <w:shd w:val="clear" w:color="auto" w:fill="FFFFFF"/>
                <w:lang w:val="hy-AM"/>
              </w:rPr>
              <w:t>հոգեկան խանգարումներով տառապող անձի  դիսպանսերային արտահիվանդանոցային</w:t>
            </w:r>
            <w:r w:rsidRPr="00ED7161">
              <w:rPr>
                <w:rFonts w:ascii="Courier New" w:hAnsi="Courier New" w:cs="Courier New"/>
                <w:noProof/>
                <w:color w:val="000000"/>
                <w:shd w:val="clear" w:color="auto" w:fill="FFFFFF"/>
                <w:lang w:val="hy-AM"/>
              </w:rPr>
              <w:t> </w:t>
            </w:r>
            <w:r w:rsidRPr="00ED7161">
              <w:rPr>
                <w:rFonts w:ascii="GHEA Grapalat" w:hAnsi="GHEA Grapalat" w:cs="Sylfaen"/>
                <w:noProof/>
                <w:color w:val="000000"/>
                <w:shd w:val="clear" w:color="auto" w:fill="FFFFFF"/>
                <w:lang w:val="hy-AM"/>
              </w:rPr>
              <w:t>հոգեբուժական օգնություն</w:t>
            </w:r>
            <w:r w:rsidRPr="00ED7161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ը կազմակերպվում է </w:t>
            </w:r>
            <w:r w:rsidRPr="00ED7161">
              <w:rPr>
                <w:rFonts w:ascii="GHEA Grapalat" w:hAnsi="GHEA Grapalat" w:cs="Sylfaen"/>
                <w:noProof/>
                <w:color w:val="000000"/>
                <w:shd w:val="clear" w:color="auto" w:fill="FFFFFF"/>
                <w:lang w:val="hy-AM"/>
              </w:rPr>
              <w:t>իր կամ իր օրինական ներկայացուցչի դիմումի համաձայն</w:t>
            </w:r>
            <w:r w:rsidRPr="00ED7161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:</w:t>
            </w:r>
          </w:p>
        </w:tc>
        <w:tc>
          <w:tcPr>
            <w:tcW w:w="2835" w:type="dxa"/>
          </w:tcPr>
          <w:p w14:paraId="3DF2C6E1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«Հոգեբուժական օգնության մասին» օրենք, հոդված 9, մաս 2,  </w:t>
            </w:r>
          </w:p>
          <w:p w14:paraId="25C4750D" w14:textId="7DAC2143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7CCB44A4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6, 7:</w:t>
            </w:r>
          </w:p>
        </w:tc>
        <w:tc>
          <w:tcPr>
            <w:tcW w:w="567" w:type="dxa"/>
            <w:vAlign w:val="center"/>
          </w:tcPr>
          <w:p w14:paraId="1D154E6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556C8A0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FF7D72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205DE3E" w14:textId="505DAD53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562BB9A7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667E204B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1653B123" w14:textId="77777777" w:rsidTr="00D20646">
        <w:trPr>
          <w:trHeight w:val="564"/>
        </w:trPr>
        <w:tc>
          <w:tcPr>
            <w:tcW w:w="851" w:type="dxa"/>
          </w:tcPr>
          <w:p w14:paraId="024DFA34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10.</w:t>
            </w:r>
          </w:p>
        </w:tc>
        <w:tc>
          <w:tcPr>
            <w:tcW w:w="5528" w:type="dxa"/>
          </w:tcPr>
          <w:p w14:paraId="04845457" w14:textId="78829D99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Դիսպանսերային արտահիվանդանոցային հոգեբուժական օգնություն իրականացնելու կամ դադարեցնելու մասին որոշումը կայացնում է հոգեբուժական օգնություն իրականացնող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lastRenderedPageBreak/>
              <w:t>հաստատությունում ստեղծվող հոգեբուժական հանձնաժողովը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:</w:t>
            </w:r>
          </w:p>
        </w:tc>
        <w:tc>
          <w:tcPr>
            <w:tcW w:w="2835" w:type="dxa"/>
          </w:tcPr>
          <w:p w14:paraId="63A450F7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lastRenderedPageBreak/>
              <w:t>«Հոգեբուժական օգնության մասին» օրենք, հոդված 9, մաս 3:</w:t>
            </w:r>
          </w:p>
        </w:tc>
        <w:tc>
          <w:tcPr>
            <w:tcW w:w="567" w:type="dxa"/>
            <w:vAlign w:val="center"/>
          </w:tcPr>
          <w:p w14:paraId="31C30FE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344F47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7636F3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CAF7A96" w14:textId="34CF2889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62FE96E5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5BEFB73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12F9976" w14:textId="77777777" w:rsidTr="00D20646">
        <w:trPr>
          <w:trHeight w:val="354"/>
        </w:trPr>
        <w:tc>
          <w:tcPr>
            <w:tcW w:w="851" w:type="dxa"/>
          </w:tcPr>
          <w:p w14:paraId="23BF597E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11.</w:t>
            </w:r>
          </w:p>
        </w:tc>
        <w:tc>
          <w:tcPr>
            <w:tcW w:w="5528" w:type="dxa"/>
          </w:tcPr>
          <w:p w14:paraId="7ED8FF13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sz w:val="20"/>
                <w:szCs w:val="20"/>
                <w:shd w:val="clear" w:color="auto" w:fill="FFFFFF"/>
                <w:lang w:val="hy-AM"/>
              </w:rPr>
              <w:t xml:space="preserve">Հոգեբուժական վկայարկման հիմք են հանդիսանում 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ՀՀ իրավապահ մարմինների կամ ՀՀ առողջապահության նախարարության կողմից ստացված գրությունները: </w:t>
            </w:r>
          </w:p>
        </w:tc>
        <w:tc>
          <w:tcPr>
            <w:tcW w:w="2835" w:type="dxa"/>
          </w:tcPr>
          <w:p w14:paraId="65BE86F8" w14:textId="3FA942DA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594CB6BA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12:</w:t>
            </w:r>
          </w:p>
        </w:tc>
        <w:tc>
          <w:tcPr>
            <w:tcW w:w="567" w:type="dxa"/>
            <w:vAlign w:val="center"/>
          </w:tcPr>
          <w:p w14:paraId="6F0AE73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0552D8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EC07A5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921734F" w14:textId="0A52F261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0351572C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6289F2AC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3D0FCEB" w14:textId="77777777" w:rsidTr="00D20646">
        <w:trPr>
          <w:trHeight w:val="281"/>
        </w:trPr>
        <w:tc>
          <w:tcPr>
            <w:tcW w:w="851" w:type="dxa"/>
          </w:tcPr>
          <w:p w14:paraId="7A1F20B3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12.</w:t>
            </w:r>
          </w:p>
        </w:tc>
        <w:tc>
          <w:tcPr>
            <w:tcW w:w="5528" w:type="dxa"/>
          </w:tcPr>
          <w:p w14:paraId="17367541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Արտահիվանդանոցային հոգեբուժական բժշկական օգնություն մատուցող բժշկական կազմակերպությունը հոգեբուժական վկայարկմամբ շտապ օգնության ծառայությանը և անձի հաշվառման վայրի ոստիկանության տարածքային բաժնին գրավոր տեղեկացնում է հիվանդին հոգեբուժական հաստատություն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տեղափոխելու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անհրաժեշտության մասին:</w:t>
            </w:r>
          </w:p>
        </w:tc>
        <w:tc>
          <w:tcPr>
            <w:tcW w:w="2835" w:type="dxa"/>
          </w:tcPr>
          <w:p w14:paraId="1F3D0CC4" w14:textId="726C29CE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041F7FFE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13:</w:t>
            </w:r>
          </w:p>
        </w:tc>
        <w:tc>
          <w:tcPr>
            <w:tcW w:w="567" w:type="dxa"/>
            <w:vAlign w:val="center"/>
          </w:tcPr>
          <w:p w14:paraId="477DDD0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294763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488B3D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B6802FE" w14:textId="2B292837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0047937C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54F19AEB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D1ABE6D" w14:textId="77777777" w:rsidTr="00D20646">
        <w:trPr>
          <w:trHeight w:val="1073"/>
        </w:trPr>
        <w:tc>
          <w:tcPr>
            <w:tcW w:w="851" w:type="dxa"/>
          </w:tcPr>
          <w:p w14:paraId="1383998B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13.</w:t>
            </w:r>
          </w:p>
        </w:tc>
        <w:tc>
          <w:tcPr>
            <w:tcW w:w="5528" w:type="dxa"/>
          </w:tcPr>
          <w:p w14:paraId="3AA618A0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Անձի արտահիվանդանոցային հարկադիր հսկողության ու բուժման համար հիմք է տվյալ անձի նկատմամբ բժշկական բնույթի հարկադրանքի միջոց նշանակելու մասին դատարանի որոշումը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,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անձը հաստատող փաստաթուղթը</w:t>
            </w:r>
            <w:r w:rsidRPr="00ED7161">
              <w:rPr>
                <w:rFonts w:ascii="Courier New" w:hAnsi="Courier New" w:cs="Courier New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(</w:t>
            </w:r>
            <w:r w:rsidRPr="00ED7161">
              <w:rPr>
                <w:rFonts w:ascii="GHEA Grapalat" w:hAnsi="GHEA Grapalat" w:cs="Arial Unicode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անձնագիրը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ED7161">
              <w:rPr>
                <w:rFonts w:ascii="GHEA Grapalat" w:hAnsi="GHEA Grapalat" w:cs="Arial Unicode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իսկ զինվորական ծառայողների համար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ED7161">
              <w:rPr>
                <w:rFonts w:ascii="GHEA Grapalat" w:hAnsi="GHEA Grapalat" w:cs="Arial Unicode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զինգրքույկը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):</w:t>
            </w:r>
          </w:p>
        </w:tc>
        <w:tc>
          <w:tcPr>
            <w:tcW w:w="2835" w:type="dxa"/>
          </w:tcPr>
          <w:p w14:paraId="110B95A2" w14:textId="72CAE5C0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047823B9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15:</w:t>
            </w:r>
          </w:p>
        </w:tc>
        <w:tc>
          <w:tcPr>
            <w:tcW w:w="567" w:type="dxa"/>
            <w:vAlign w:val="center"/>
          </w:tcPr>
          <w:p w14:paraId="0FFF28B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AC9599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97E7AF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43FA39A" w14:textId="64F88990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4874374B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2D7A04E6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6B49F4C" w14:textId="77777777" w:rsidTr="00D20646">
        <w:trPr>
          <w:trHeight w:val="1343"/>
        </w:trPr>
        <w:tc>
          <w:tcPr>
            <w:tcW w:w="851" w:type="dxa"/>
          </w:tcPr>
          <w:p w14:paraId="46083164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14.</w:t>
            </w:r>
          </w:p>
        </w:tc>
        <w:tc>
          <w:tcPr>
            <w:tcW w:w="5528" w:type="dxa"/>
          </w:tcPr>
          <w:p w14:paraId="435BA258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Արտահիվանդանոցային հարկադիր հսկողության ու բուժման ընդունվելիս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հոգեբույժն անձին տեղեկացնում է նրա իրավունքների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,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պարտականությունների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,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արտահիվանդանոցային հարկադիր հսկողություն ու բուժում ստանալու նպատակի և պատճառների մասին՝ նշում կատարելով արտահիվանդանոցային բժշկական քարտում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։</w:t>
            </w:r>
          </w:p>
        </w:tc>
        <w:tc>
          <w:tcPr>
            <w:tcW w:w="2835" w:type="dxa"/>
          </w:tcPr>
          <w:p w14:paraId="2D6FDBB8" w14:textId="0F9B71AD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374CDBD7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N 350-Ն, </w:t>
            </w:r>
          </w:p>
          <w:p w14:paraId="6AC4310F" w14:textId="7393CA85" w:rsidR="00D20646" w:rsidRPr="00ED7161" w:rsidRDefault="00D20646" w:rsidP="00D20646">
            <w:pPr>
              <w:spacing w:after="0" w:line="240" w:lineRule="auto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Հավելված, կետ 16, ՀՀ ԱՆ 03․07․2013թ․ N35-Ն, հավելված 4:</w:t>
            </w:r>
          </w:p>
          <w:p w14:paraId="1A9A9136" w14:textId="069D4863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6C190B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ADAB7D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3CBA5B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6A266C7" w14:textId="2DC2535F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7F4DCAC3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66689F50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051A594" w14:textId="77777777" w:rsidTr="00D20646">
        <w:trPr>
          <w:trHeight w:val="416"/>
        </w:trPr>
        <w:tc>
          <w:tcPr>
            <w:tcW w:w="851" w:type="dxa"/>
          </w:tcPr>
          <w:p w14:paraId="6A4FFB47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15.</w:t>
            </w:r>
          </w:p>
        </w:tc>
        <w:tc>
          <w:tcPr>
            <w:tcW w:w="5528" w:type="dxa"/>
          </w:tcPr>
          <w:p w14:paraId="1967B660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sz w:val="20"/>
                <w:szCs w:val="20"/>
                <w:shd w:val="clear" w:color="auto" w:fill="FFFFFF"/>
                <w:lang w:val="hy-AM"/>
              </w:rPr>
              <w:t xml:space="preserve">Արտահիվանդանոցային հարկադիր  հսկողություն ու բուժում իրականացնող հոգեբույժը յուրաքանչյուր 3 ամիսը մեկ անգամ, բայց ոչ ուշ, քան յուրաքանչյուր վեց ամիսը մեկ անգամ հիվանդի վիճակի մասին ներկայացնում է մասնագիտական կարծիք բժշկական հանձնաժողովին: </w:t>
            </w:r>
          </w:p>
        </w:tc>
        <w:tc>
          <w:tcPr>
            <w:tcW w:w="2835" w:type="dxa"/>
          </w:tcPr>
          <w:p w14:paraId="3ACC43B6" w14:textId="4929F9F6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494E77DB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18:</w:t>
            </w:r>
          </w:p>
        </w:tc>
        <w:tc>
          <w:tcPr>
            <w:tcW w:w="567" w:type="dxa"/>
            <w:vAlign w:val="center"/>
          </w:tcPr>
          <w:p w14:paraId="6258E51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075ACAE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127B8D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BEA1826" w14:textId="1305393C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4EAD24B3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6365B806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99C0F46" w14:textId="77777777" w:rsidTr="00D20646">
        <w:trPr>
          <w:trHeight w:val="416"/>
        </w:trPr>
        <w:tc>
          <w:tcPr>
            <w:tcW w:w="851" w:type="dxa"/>
          </w:tcPr>
          <w:p w14:paraId="674A1214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16.</w:t>
            </w:r>
          </w:p>
        </w:tc>
        <w:tc>
          <w:tcPr>
            <w:tcW w:w="5528" w:type="dxa"/>
          </w:tcPr>
          <w:p w14:paraId="1FA47803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sz w:val="20"/>
                <w:szCs w:val="20"/>
                <w:shd w:val="clear" w:color="auto" w:fill="FFFFFF"/>
                <w:lang w:val="hy-AM"/>
              </w:rPr>
            </w:pPr>
            <w:r w:rsidRPr="00ED7161">
              <w:rPr>
                <w:rFonts w:ascii="GHEA Grapalat" w:hAnsi="GHEA Grapalat"/>
                <w:noProof/>
                <w:sz w:val="20"/>
                <w:szCs w:val="20"/>
                <w:shd w:val="clear" w:color="auto" w:fill="FFFFFF"/>
                <w:lang w:val="hy-AM"/>
              </w:rPr>
              <w:t>Հանձնաժողովի եզրակացությունը գրանցվում է արտահիվանդանոցային (ամբուլատոր) բժշկական քարտում և ստորագրվում հանձնաժողովի անդամների կողմից:</w:t>
            </w:r>
          </w:p>
        </w:tc>
        <w:tc>
          <w:tcPr>
            <w:tcW w:w="2835" w:type="dxa"/>
          </w:tcPr>
          <w:p w14:paraId="039CD067" w14:textId="09A3E74B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31F3B392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18:</w:t>
            </w:r>
          </w:p>
        </w:tc>
        <w:tc>
          <w:tcPr>
            <w:tcW w:w="567" w:type="dxa"/>
            <w:vAlign w:val="center"/>
          </w:tcPr>
          <w:p w14:paraId="6D3CABB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B93CCB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020740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810D0B7" w14:textId="4A715E7B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067A10"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3823ECF3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554600DD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00D7294A" w14:textId="77777777" w:rsidTr="00D20646">
        <w:trPr>
          <w:trHeight w:val="1343"/>
        </w:trPr>
        <w:tc>
          <w:tcPr>
            <w:tcW w:w="851" w:type="dxa"/>
          </w:tcPr>
          <w:p w14:paraId="7302ED55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lastRenderedPageBreak/>
              <w:t>17.</w:t>
            </w:r>
          </w:p>
        </w:tc>
        <w:tc>
          <w:tcPr>
            <w:tcW w:w="5528" w:type="dxa"/>
          </w:tcPr>
          <w:p w14:paraId="5257CE4A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Բժշկական հանձնաժողովի նախագահը հարկադրանքի տեսակը փոխելու կամ հարկադիր բուժումը դադարեցնելու նպատակով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10-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օրյա ժամկետում միջնորդություն է ներկայացնում դատարան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։</w:t>
            </w:r>
          </w:p>
        </w:tc>
        <w:tc>
          <w:tcPr>
            <w:tcW w:w="2835" w:type="dxa"/>
          </w:tcPr>
          <w:p w14:paraId="0D91C2D4" w14:textId="4A984626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2BEBFF9B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19:</w:t>
            </w:r>
          </w:p>
        </w:tc>
        <w:tc>
          <w:tcPr>
            <w:tcW w:w="567" w:type="dxa"/>
            <w:vAlign w:val="center"/>
          </w:tcPr>
          <w:p w14:paraId="17B9A6D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8415AA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E403B8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1393323" w14:textId="7A426A8C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067A10"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1A6BB848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31897195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7FAA163" w14:textId="77777777" w:rsidTr="00D20646">
        <w:trPr>
          <w:trHeight w:val="443"/>
        </w:trPr>
        <w:tc>
          <w:tcPr>
            <w:tcW w:w="851" w:type="dxa"/>
          </w:tcPr>
          <w:p w14:paraId="5957AC49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color w:val="262626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262626"/>
                <w:sz w:val="20"/>
                <w:szCs w:val="20"/>
                <w:lang w:val="hy-AM"/>
              </w:rPr>
              <w:t>18.</w:t>
            </w:r>
          </w:p>
        </w:tc>
        <w:tc>
          <w:tcPr>
            <w:tcW w:w="5528" w:type="dxa"/>
          </w:tcPr>
          <w:p w14:paraId="13795366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color w:val="262626"/>
                <w:sz w:val="20"/>
                <w:szCs w:val="20"/>
                <w:lang w:val="hy-AM"/>
              </w:rPr>
            </w:pPr>
            <w:r w:rsidRPr="00ED7161">
              <w:rPr>
                <w:rFonts w:ascii="Courier New" w:hAnsi="Courier New" w:cs="Courier New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 բնույթի հարկադրանքի միջոցն արտահիվանդանոցայինից հիվանդանոցայինի փոխվելու դեպքում՝ անձին հարկադիր բուժման ընդունելու համար հիմք են բժշկական բնույթի հարկադրանքի միջոցի տեսակը փոխելու մասին դատարանի որոշումը, քաղվածքն ամբուլատոր քարտից:</w:t>
            </w:r>
          </w:p>
        </w:tc>
        <w:tc>
          <w:tcPr>
            <w:tcW w:w="2835" w:type="dxa"/>
          </w:tcPr>
          <w:p w14:paraId="30813E0E" w14:textId="30434679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69367C4B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Հավելված,Կետ 20:</w:t>
            </w:r>
          </w:p>
        </w:tc>
        <w:tc>
          <w:tcPr>
            <w:tcW w:w="567" w:type="dxa"/>
            <w:vAlign w:val="center"/>
          </w:tcPr>
          <w:p w14:paraId="6A4B47F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color w:val="262626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6514150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color w:val="262626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E77D95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color w:val="262626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6DA3ECA" w14:textId="60FE8334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color w:val="262626"/>
                <w:sz w:val="20"/>
                <w:szCs w:val="20"/>
                <w:lang w:val="hy-AM"/>
              </w:rPr>
            </w:pPr>
            <w:r w:rsidRPr="00067A10">
              <w:rPr>
                <w:rFonts w:ascii="GHEA Grapalat" w:hAnsi="GHEA Grapalat" w:cs="Sylfaen"/>
                <w:color w:val="262626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5DA7B734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062C2E58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color w:val="262626"/>
                <w:sz w:val="20"/>
                <w:szCs w:val="20"/>
                <w:lang w:val="hy-AM"/>
              </w:rPr>
            </w:pPr>
          </w:p>
        </w:tc>
      </w:tr>
      <w:tr w:rsidR="00D20646" w:rsidRPr="00ED7161" w14:paraId="0E1A2E5E" w14:textId="77777777" w:rsidTr="00D20646">
        <w:trPr>
          <w:trHeight w:val="350"/>
        </w:trPr>
        <w:tc>
          <w:tcPr>
            <w:tcW w:w="851" w:type="dxa"/>
          </w:tcPr>
          <w:p w14:paraId="150E2E61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19.</w:t>
            </w:r>
          </w:p>
        </w:tc>
        <w:tc>
          <w:tcPr>
            <w:tcW w:w="5528" w:type="dxa"/>
          </w:tcPr>
          <w:p w14:paraId="5C1609CA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Արտահիվանդանոցային հարկադիր հսկողությունն ու բուժումը դադարեցնելու և հարկադրանքի միջոցը փոխելու դեպքում տվյալ բժշկական կազմակերպության տնօրինությունը նույն օրը դրա մասին տեղեկացնում է հիվանդի բնակության վայրի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ոստիկանության տարածքային բաժին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:</w:t>
            </w:r>
          </w:p>
        </w:tc>
        <w:tc>
          <w:tcPr>
            <w:tcW w:w="2835" w:type="dxa"/>
          </w:tcPr>
          <w:p w14:paraId="54828052" w14:textId="0B2D55EF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2D819FE2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22:</w:t>
            </w:r>
          </w:p>
        </w:tc>
        <w:tc>
          <w:tcPr>
            <w:tcW w:w="567" w:type="dxa"/>
            <w:vAlign w:val="center"/>
          </w:tcPr>
          <w:p w14:paraId="60DF6FA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6CA34B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6568B9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1369BD8" w14:textId="1EFC55F5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27055B7A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13931F08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57B6070" w14:textId="77777777" w:rsidTr="00D20646">
        <w:trPr>
          <w:trHeight w:val="1343"/>
        </w:trPr>
        <w:tc>
          <w:tcPr>
            <w:tcW w:w="851" w:type="dxa"/>
          </w:tcPr>
          <w:p w14:paraId="1D718DAD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20.</w:t>
            </w:r>
          </w:p>
        </w:tc>
        <w:tc>
          <w:tcPr>
            <w:tcW w:w="5528" w:type="dxa"/>
          </w:tcPr>
          <w:p w14:paraId="2854E68D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Արտահիվանդանոցային հարկադիր հսկողության ու բուժման մեջ գտնվող անձի կողմից պարտականությունների չկատարման դեպքում՝ հարկադիր բուժումն իրականացնող բժշկական կազմակերպության տնօրինությունը հայտնում է հարկադիր բուժումը նշանակած դատարանին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,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հիվանդի բնակավայրի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ոստիկանության տարածքային բաժին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,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իսկ հոգեբույժը գրավոր դիմում է բժշկական հանձնաժողովի նախագահին՝ հարկադրանքի տեսակը փոխելու նպատակով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։</w:t>
            </w:r>
          </w:p>
        </w:tc>
        <w:tc>
          <w:tcPr>
            <w:tcW w:w="2835" w:type="dxa"/>
          </w:tcPr>
          <w:p w14:paraId="5C1D6FFF" w14:textId="3E758F92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705E77BE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23:</w:t>
            </w:r>
          </w:p>
        </w:tc>
        <w:tc>
          <w:tcPr>
            <w:tcW w:w="567" w:type="dxa"/>
            <w:vAlign w:val="center"/>
          </w:tcPr>
          <w:p w14:paraId="73249DF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5ECD2D4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04FC6B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F86B82B" w14:textId="517A5957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3E53F5C1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3607D4CC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E6F59CC" w14:textId="77777777" w:rsidTr="00D20646">
        <w:trPr>
          <w:trHeight w:val="443"/>
        </w:trPr>
        <w:tc>
          <w:tcPr>
            <w:tcW w:w="851" w:type="dxa"/>
          </w:tcPr>
          <w:p w14:paraId="492F89B8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21.</w:t>
            </w:r>
          </w:p>
        </w:tc>
        <w:tc>
          <w:tcPr>
            <w:tcW w:w="5528" w:type="dxa"/>
          </w:tcPr>
          <w:p w14:paraId="3FC33A4D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Հարկադիր բուժման մեջ գտնվող անձանց հաշվառումը կատարվում է կարված, համարակալված, կնքված և բժշկական հաստատության ղեկավարի ստորագրությամբ, մատյանում:</w:t>
            </w:r>
          </w:p>
        </w:tc>
        <w:tc>
          <w:tcPr>
            <w:tcW w:w="2835" w:type="dxa"/>
          </w:tcPr>
          <w:p w14:paraId="3FA06960" w14:textId="6595C6E5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07F753B5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24:</w:t>
            </w:r>
          </w:p>
        </w:tc>
        <w:tc>
          <w:tcPr>
            <w:tcW w:w="567" w:type="dxa"/>
            <w:vAlign w:val="center"/>
          </w:tcPr>
          <w:p w14:paraId="3652F35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74E070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76F864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C7E641A" w14:textId="5DC2476E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067A10"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67D2EFEB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224AE63C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E6A9A4E" w14:textId="77777777" w:rsidTr="00D20646">
        <w:trPr>
          <w:trHeight w:val="894"/>
        </w:trPr>
        <w:tc>
          <w:tcPr>
            <w:tcW w:w="851" w:type="dxa"/>
          </w:tcPr>
          <w:p w14:paraId="00D4C453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22.</w:t>
            </w:r>
          </w:p>
        </w:tc>
        <w:tc>
          <w:tcPr>
            <w:tcW w:w="5528" w:type="dxa"/>
          </w:tcPr>
          <w:p w14:paraId="7D7C5620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Արտահիվանդանոցային հարկադիր հսկողության ու բուժման ավարտից հետո հիվանդի ամբուլատոր քարտը պահվում է բժշկական կազմակերպությունում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:</w:t>
            </w:r>
          </w:p>
        </w:tc>
        <w:tc>
          <w:tcPr>
            <w:tcW w:w="2835" w:type="dxa"/>
          </w:tcPr>
          <w:p w14:paraId="26010FC0" w14:textId="60E0FA9D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11C5FD03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25:</w:t>
            </w:r>
          </w:p>
        </w:tc>
        <w:tc>
          <w:tcPr>
            <w:tcW w:w="567" w:type="dxa"/>
            <w:vAlign w:val="center"/>
          </w:tcPr>
          <w:p w14:paraId="738821C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8847FE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E2C563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5F4D294" w14:textId="013B253A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067A10"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3C3F33A2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5FACACB6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E2619A1" w14:textId="77777777" w:rsidTr="00D20646">
        <w:trPr>
          <w:trHeight w:val="985"/>
        </w:trPr>
        <w:tc>
          <w:tcPr>
            <w:tcW w:w="851" w:type="dxa"/>
          </w:tcPr>
          <w:p w14:paraId="5AAE9A85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23.</w:t>
            </w:r>
          </w:p>
        </w:tc>
        <w:tc>
          <w:tcPr>
            <w:tcW w:w="5528" w:type="dxa"/>
          </w:tcPr>
          <w:p w14:paraId="776AC7A4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Բժշկական բնույթի հարկադրանքի միջոցի դադարեցման համար հիմք է հանդիսանում դատարանի որոշումը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:</w:t>
            </w:r>
          </w:p>
        </w:tc>
        <w:tc>
          <w:tcPr>
            <w:tcW w:w="2835" w:type="dxa"/>
          </w:tcPr>
          <w:p w14:paraId="5679CAEC" w14:textId="693920A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196AB2C1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26:</w:t>
            </w:r>
          </w:p>
        </w:tc>
        <w:tc>
          <w:tcPr>
            <w:tcW w:w="567" w:type="dxa"/>
            <w:vAlign w:val="center"/>
          </w:tcPr>
          <w:p w14:paraId="2D58429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E00A38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98F579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B2080B1" w14:textId="550FC283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68F5E6A8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3C9EAB80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0A9F53CB" w14:textId="77777777" w:rsidTr="00D20646">
        <w:trPr>
          <w:trHeight w:val="1343"/>
        </w:trPr>
        <w:tc>
          <w:tcPr>
            <w:tcW w:w="851" w:type="dxa"/>
          </w:tcPr>
          <w:p w14:paraId="06B1FDF3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lastRenderedPageBreak/>
              <w:t>24.</w:t>
            </w:r>
          </w:p>
        </w:tc>
        <w:tc>
          <w:tcPr>
            <w:tcW w:w="5528" w:type="dxa"/>
          </w:tcPr>
          <w:p w14:paraId="7567F930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Կազմակերպության   յուրաքանչյուր առանձին բաժանմունքում կազմակերպվում 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է միջին և կրտսեր բուժաշխատողների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շուրջօրյա հերթապահություն՝ հիվանդանոցում ապահովելով նվազագույնը մեկ բժիշկ:</w:t>
            </w:r>
          </w:p>
        </w:tc>
        <w:tc>
          <w:tcPr>
            <w:tcW w:w="2835" w:type="dxa"/>
          </w:tcPr>
          <w:p w14:paraId="30CFA332" w14:textId="51E531AA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8B47947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 պարզաբանումներ,  պարբերություն 5</w:t>
            </w:r>
          </w:p>
        </w:tc>
        <w:tc>
          <w:tcPr>
            <w:tcW w:w="567" w:type="dxa"/>
            <w:vAlign w:val="center"/>
          </w:tcPr>
          <w:p w14:paraId="2E9D508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64279D5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ECCF3D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7B27C81" w14:textId="58A60E61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155F4A11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03A9228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465EDFA4" w14:textId="77777777" w:rsidTr="00D20646">
        <w:trPr>
          <w:trHeight w:val="1343"/>
        </w:trPr>
        <w:tc>
          <w:tcPr>
            <w:tcW w:w="851" w:type="dxa"/>
          </w:tcPr>
          <w:p w14:paraId="1D5E3AAF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25.</w:t>
            </w:r>
          </w:p>
        </w:tc>
        <w:tc>
          <w:tcPr>
            <w:tcW w:w="5528" w:type="dxa"/>
          </w:tcPr>
          <w:p w14:paraId="42FE1E4C" w14:textId="7B6A7A70" w:rsidR="00D20646" w:rsidRPr="00ED7161" w:rsidRDefault="00D20646" w:rsidP="00D20646">
            <w:pPr>
              <w:pStyle w:val="ListParagraph"/>
              <w:spacing w:after="0" w:line="240" w:lineRule="auto"/>
              <w:ind w:left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Բաժանմունքներում առկա են մանիպուլյացիոն սենյակ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,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հերթապահ բուժքրոջ կետեր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: </w:t>
            </w:r>
          </w:p>
        </w:tc>
        <w:tc>
          <w:tcPr>
            <w:tcW w:w="2835" w:type="dxa"/>
          </w:tcPr>
          <w:p w14:paraId="29DD1178" w14:textId="6DC06368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0F3E37D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պարզաբանումներ, պարբերություն 7:</w:t>
            </w:r>
          </w:p>
        </w:tc>
        <w:tc>
          <w:tcPr>
            <w:tcW w:w="567" w:type="dxa"/>
            <w:vAlign w:val="center"/>
          </w:tcPr>
          <w:p w14:paraId="476B036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6F6E942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0379C0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06980FF" w14:textId="75828F07" w:rsidR="00D20646" w:rsidRPr="00ED7161" w:rsidRDefault="00D20646" w:rsidP="00D20646">
            <w:pPr>
              <w:jc w:val="center"/>
              <w:rPr>
                <w:rFonts w:ascii="GHEA Grapalat" w:hAnsi="GHEA Grapalat" w:cs="Sylfaen"/>
                <w:b/>
                <w:noProof/>
                <w:sz w:val="20"/>
                <w:szCs w:val="20"/>
                <w:lang w:val="hy-AM"/>
              </w:rPr>
            </w:pPr>
            <w:r w:rsidRPr="004505A8"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1A86A948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3B18ED9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AC71BB6" w14:textId="77777777" w:rsidTr="00D20646">
        <w:trPr>
          <w:trHeight w:val="873"/>
        </w:trPr>
        <w:tc>
          <w:tcPr>
            <w:tcW w:w="851" w:type="dxa"/>
          </w:tcPr>
          <w:p w14:paraId="40B67C1B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26.</w:t>
            </w:r>
          </w:p>
        </w:tc>
        <w:tc>
          <w:tcPr>
            <w:tcW w:w="5528" w:type="dxa"/>
          </w:tcPr>
          <w:p w14:paraId="33C3F65F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  <w:t>Հոգեբուժական բաժանմունքում առկա են հետևյալ սարքավորումները և բժշկական գործիքները.</w:t>
            </w:r>
          </w:p>
          <w:p w14:paraId="7FCF56D3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</w:p>
          <w:p w14:paraId="5042E552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</w:pPr>
          </w:p>
          <w:p w14:paraId="3164609E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</w:tcPr>
          <w:p w14:paraId="72DB6177" w14:textId="7E9D743D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5370ACA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0BA5CB4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7273A80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A02C4F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74B84F6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6738988C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0141222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09B9F9ED" w14:textId="77777777" w:rsidTr="00D20646">
        <w:trPr>
          <w:trHeight w:val="261"/>
        </w:trPr>
        <w:tc>
          <w:tcPr>
            <w:tcW w:w="851" w:type="dxa"/>
          </w:tcPr>
          <w:p w14:paraId="037EF927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26.1</w:t>
            </w:r>
          </w:p>
        </w:tc>
        <w:tc>
          <w:tcPr>
            <w:tcW w:w="5528" w:type="dxa"/>
          </w:tcPr>
          <w:p w14:paraId="3928F88D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Արյան ճնշումը չափող գործիք</w:t>
            </w:r>
          </w:p>
        </w:tc>
        <w:tc>
          <w:tcPr>
            <w:tcW w:w="2835" w:type="dxa"/>
          </w:tcPr>
          <w:p w14:paraId="73D41994" w14:textId="7BCB0583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AE6333C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5C4850F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5D583C6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D12E9C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99E67E1" w14:textId="2CB6000C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3" w:type="dxa"/>
            <w:vAlign w:val="center"/>
          </w:tcPr>
          <w:p w14:paraId="4D04099D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2EF1B50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DEE110A" w14:textId="77777777" w:rsidTr="00D20646">
        <w:trPr>
          <w:trHeight w:val="378"/>
        </w:trPr>
        <w:tc>
          <w:tcPr>
            <w:tcW w:w="851" w:type="dxa"/>
          </w:tcPr>
          <w:p w14:paraId="3EB5B7AA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26.2</w:t>
            </w:r>
          </w:p>
        </w:tc>
        <w:tc>
          <w:tcPr>
            <w:tcW w:w="5528" w:type="dxa"/>
          </w:tcPr>
          <w:p w14:paraId="5C53C1EF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Բժշկական կշեռքներ</w:t>
            </w:r>
          </w:p>
        </w:tc>
        <w:tc>
          <w:tcPr>
            <w:tcW w:w="2835" w:type="dxa"/>
          </w:tcPr>
          <w:p w14:paraId="1443CB1D" w14:textId="00E0A7D0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07D3D07C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63F1DA5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50515B3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C26697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8A8AB15" w14:textId="5D2C939D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0,5</w:t>
            </w:r>
          </w:p>
        </w:tc>
        <w:tc>
          <w:tcPr>
            <w:tcW w:w="1843" w:type="dxa"/>
            <w:vAlign w:val="center"/>
          </w:tcPr>
          <w:p w14:paraId="09B82EF5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79EE16D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0494944" w14:textId="77777777" w:rsidTr="00D20646">
        <w:trPr>
          <w:trHeight w:val="333"/>
        </w:trPr>
        <w:tc>
          <w:tcPr>
            <w:tcW w:w="851" w:type="dxa"/>
          </w:tcPr>
          <w:p w14:paraId="711080A0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26.3</w:t>
            </w:r>
          </w:p>
        </w:tc>
        <w:tc>
          <w:tcPr>
            <w:tcW w:w="5528" w:type="dxa"/>
          </w:tcPr>
          <w:p w14:paraId="21236BB8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Կոմբինացված ստետոֆոնենդոսկոպ</w:t>
            </w:r>
          </w:p>
        </w:tc>
        <w:tc>
          <w:tcPr>
            <w:tcW w:w="2835" w:type="dxa"/>
          </w:tcPr>
          <w:p w14:paraId="66E83367" w14:textId="04BA3AC1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7508F425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738B27B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C7EEC6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C3FCDF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6CD2617" w14:textId="1227E446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3" w:type="dxa"/>
            <w:vAlign w:val="center"/>
          </w:tcPr>
          <w:p w14:paraId="673B2462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62EFB03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6FC9DC8" w14:textId="77777777" w:rsidTr="00D20646">
        <w:trPr>
          <w:trHeight w:val="414"/>
        </w:trPr>
        <w:tc>
          <w:tcPr>
            <w:tcW w:w="851" w:type="dxa"/>
          </w:tcPr>
          <w:p w14:paraId="368C6A27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26.4</w:t>
            </w:r>
          </w:p>
        </w:tc>
        <w:tc>
          <w:tcPr>
            <w:tcW w:w="5528" w:type="dxa"/>
          </w:tcPr>
          <w:p w14:paraId="43D139B4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Ռեզինե ջեռակ</w:t>
            </w:r>
          </w:p>
        </w:tc>
        <w:tc>
          <w:tcPr>
            <w:tcW w:w="2835" w:type="dxa"/>
          </w:tcPr>
          <w:p w14:paraId="4C9F7892" w14:textId="26E4D506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1CE14C23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0A329F0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530C826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1F26FB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CB5C82D" w14:textId="1F6D1D09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0,5</w:t>
            </w:r>
          </w:p>
        </w:tc>
        <w:tc>
          <w:tcPr>
            <w:tcW w:w="1843" w:type="dxa"/>
            <w:vAlign w:val="center"/>
          </w:tcPr>
          <w:p w14:paraId="14CD65BB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26C4625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13038BBB" w14:textId="77777777" w:rsidTr="00D20646">
        <w:trPr>
          <w:trHeight w:val="441"/>
        </w:trPr>
        <w:tc>
          <w:tcPr>
            <w:tcW w:w="851" w:type="dxa"/>
          </w:tcPr>
          <w:p w14:paraId="343DF220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26.5</w:t>
            </w:r>
          </w:p>
        </w:tc>
        <w:tc>
          <w:tcPr>
            <w:tcW w:w="5528" w:type="dxa"/>
          </w:tcPr>
          <w:p w14:paraId="477E81C1" w14:textId="77777777" w:rsidR="00D20646" w:rsidRPr="00ED7161" w:rsidRDefault="00D20646" w:rsidP="00D20646">
            <w:pPr>
              <w:pStyle w:val="NormalWeb"/>
              <w:shd w:val="clear" w:color="auto" w:fill="FFFFFF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Սիֆոնային հոգնայի հարմարանք</w:t>
            </w:r>
          </w:p>
        </w:tc>
        <w:tc>
          <w:tcPr>
            <w:tcW w:w="2835" w:type="dxa"/>
          </w:tcPr>
          <w:p w14:paraId="5B449191" w14:textId="76536F70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70915A50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1342ABD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FC65B6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7AD362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B03C87E" w14:textId="37FFA050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3" w:type="dxa"/>
            <w:vAlign w:val="center"/>
          </w:tcPr>
          <w:p w14:paraId="6B2F5E84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1349D88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38F6CF7" w14:textId="77777777" w:rsidTr="00D20646">
        <w:trPr>
          <w:trHeight w:val="360"/>
        </w:trPr>
        <w:tc>
          <w:tcPr>
            <w:tcW w:w="851" w:type="dxa"/>
          </w:tcPr>
          <w:p w14:paraId="0A1447A0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26.6</w:t>
            </w:r>
          </w:p>
        </w:tc>
        <w:tc>
          <w:tcPr>
            <w:tcW w:w="5528" w:type="dxa"/>
          </w:tcPr>
          <w:p w14:paraId="470C6B90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Թթվածնի բարձ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էբոնիտային բերանակալով</w:t>
            </w:r>
          </w:p>
        </w:tc>
        <w:tc>
          <w:tcPr>
            <w:tcW w:w="2835" w:type="dxa"/>
          </w:tcPr>
          <w:p w14:paraId="4287541F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ՀՀ ԿՈ 5.12.2002թ.</w:t>
            </w:r>
          </w:p>
          <w:p w14:paraId="5CB2F6D0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58B3635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4F6583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9A339D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5EF5468" w14:textId="64B5DFD2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3" w:type="dxa"/>
            <w:vAlign w:val="center"/>
          </w:tcPr>
          <w:p w14:paraId="79860F6A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270A5C9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93450FE" w14:textId="77777777" w:rsidTr="00D20646">
        <w:trPr>
          <w:trHeight w:val="351"/>
        </w:trPr>
        <w:tc>
          <w:tcPr>
            <w:tcW w:w="851" w:type="dxa"/>
          </w:tcPr>
          <w:p w14:paraId="40542496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26.7</w:t>
            </w:r>
          </w:p>
        </w:tc>
        <w:tc>
          <w:tcPr>
            <w:tcW w:w="5528" w:type="dxa"/>
          </w:tcPr>
          <w:p w14:paraId="770C54B2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Արյան փոխներարկման շտատիվ</w:t>
            </w:r>
          </w:p>
        </w:tc>
        <w:tc>
          <w:tcPr>
            <w:tcW w:w="2835" w:type="dxa"/>
          </w:tcPr>
          <w:p w14:paraId="2F1A386F" w14:textId="60F5485D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1BF3D943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74E2982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3F3446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6947E4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9BD7FF3" w14:textId="3058756C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0,5</w:t>
            </w:r>
          </w:p>
        </w:tc>
        <w:tc>
          <w:tcPr>
            <w:tcW w:w="1843" w:type="dxa"/>
            <w:vAlign w:val="center"/>
          </w:tcPr>
          <w:p w14:paraId="55E2676A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69A63B0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2040BD6" w14:textId="77777777" w:rsidTr="00D20646">
        <w:trPr>
          <w:trHeight w:val="378"/>
        </w:trPr>
        <w:tc>
          <w:tcPr>
            <w:tcW w:w="851" w:type="dxa"/>
          </w:tcPr>
          <w:p w14:paraId="5713EFFF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26.8</w:t>
            </w:r>
          </w:p>
        </w:tc>
        <w:tc>
          <w:tcPr>
            <w:tcW w:w="5528" w:type="dxa"/>
          </w:tcPr>
          <w:p w14:paraId="32EAEDAB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Հիվանդի սայլակներ</w:t>
            </w:r>
          </w:p>
        </w:tc>
        <w:tc>
          <w:tcPr>
            <w:tcW w:w="2835" w:type="dxa"/>
          </w:tcPr>
          <w:p w14:paraId="79AC7F67" w14:textId="05BE332F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9A07ACA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4C9398A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5553655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B641A1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A4AC45E" w14:textId="4C9D8CEC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315C317A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38E2DB4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A3193C9" w14:textId="77777777" w:rsidTr="00D20646">
        <w:trPr>
          <w:trHeight w:val="315"/>
        </w:trPr>
        <w:tc>
          <w:tcPr>
            <w:tcW w:w="851" w:type="dxa"/>
          </w:tcPr>
          <w:p w14:paraId="2046FC0B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lastRenderedPageBreak/>
              <w:t>26.9</w:t>
            </w:r>
          </w:p>
        </w:tc>
        <w:tc>
          <w:tcPr>
            <w:tcW w:w="5528" w:type="dxa"/>
          </w:tcPr>
          <w:p w14:paraId="5E3FE9AB" w14:textId="11B03F41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Մահճակալներ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 xml:space="preserve"> (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ֆունկցիոնալ և հասարակ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2835" w:type="dxa"/>
          </w:tcPr>
          <w:p w14:paraId="54F41D63" w14:textId="1360CCF3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341837C2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201FCA5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EA1722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2A4E4C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AE9C9DC" w14:textId="533407A9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0,5</w:t>
            </w:r>
          </w:p>
        </w:tc>
        <w:tc>
          <w:tcPr>
            <w:tcW w:w="1843" w:type="dxa"/>
            <w:vAlign w:val="center"/>
          </w:tcPr>
          <w:p w14:paraId="55F1EAC4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3CC845F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68E3BB6" w14:textId="77777777" w:rsidTr="00D20646">
        <w:trPr>
          <w:trHeight w:val="297"/>
        </w:trPr>
        <w:tc>
          <w:tcPr>
            <w:tcW w:w="851" w:type="dxa"/>
          </w:tcPr>
          <w:p w14:paraId="0AFF6B8D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26.10</w:t>
            </w:r>
          </w:p>
        </w:tc>
        <w:tc>
          <w:tcPr>
            <w:tcW w:w="5528" w:type="dxa"/>
          </w:tcPr>
          <w:p w14:paraId="03CDB86C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Բժշկական պահարաններ</w:t>
            </w:r>
          </w:p>
        </w:tc>
        <w:tc>
          <w:tcPr>
            <w:tcW w:w="2835" w:type="dxa"/>
          </w:tcPr>
          <w:p w14:paraId="0628C38E" w14:textId="363C81DB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4E2DA87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6DE652D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806091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A973CF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70B0E32" w14:textId="0E16B4A4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7E2C8A06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0DB7FDB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4C4C12D7" w14:textId="77777777" w:rsidTr="00D20646">
        <w:trPr>
          <w:trHeight w:val="324"/>
        </w:trPr>
        <w:tc>
          <w:tcPr>
            <w:tcW w:w="851" w:type="dxa"/>
          </w:tcPr>
          <w:p w14:paraId="79959F36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26.11</w:t>
            </w:r>
          </w:p>
        </w:tc>
        <w:tc>
          <w:tcPr>
            <w:tcW w:w="5528" w:type="dxa"/>
          </w:tcPr>
          <w:p w14:paraId="7C09E29C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Բժշկական զննման թախտեր</w:t>
            </w:r>
          </w:p>
        </w:tc>
        <w:tc>
          <w:tcPr>
            <w:tcW w:w="2835" w:type="dxa"/>
          </w:tcPr>
          <w:p w14:paraId="22476E97" w14:textId="69C506CF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96A4A55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6DB2708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194AA9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F62175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126110A" w14:textId="181CADAE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0,5</w:t>
            </w:r>
          </w:p>
        </w:tc>
        <w:tc>
          <w:tcPr>
            <w:tcW w:w="1843" w:type="dxa"/>
            <w:vAlign w:val="center"/>
          </w:tcPr>
          <w:p w14:paraId="4C687B88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5F57F48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7EE4AF3" w14:textId="77777777" w:rsidTr="00D20646">
        <w:trPr>
          <w:trHeight w:val="261"/>
        </w:trPr>
        <w:tc>
          <w:tcPr>
            <w:tcW w:w="851" w:type="dxa"/>
          </w:tcPr>
          <w:p w14:paraId="1D7BA65D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26.12</w:t>
            </w:r>
          </w:p>
        </w:tc>
        <w:tc>
          <w:tcPr>
            <w:tcW w:w="5528" w:type="dxa"/>
          </w:tcPr>
          <w:p w14:paraId="2BA9F29C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Հանդերձապահարաններ</w:t>
            </w:r>
          </w:p>
        </w:tc>
        <w:tc>
          <w:tcPr>
            <w:tcW w:w="2835" w:type="dxa"/>
          </w:tcPr>
          <w:p w14:paraId="31CD26AF" w14:textId="06504120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651E383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2E91ED8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F53600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C98385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6B68A91" w14:textId="1F3FA53C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03EECD86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7B4F2FE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03CDBE48" w14:textId="77777777" w:rsidTr="00D20646">
        <w:trPr>
          <w:trHeight w:val="387"/>
        </w:trPr>
        <w:tc>
          <w:tcPr>
            <w:tcW w:w="851" w:type="dxa"/>
          </w:tcPr>
          <w:p w14:paraId="7BBE1A6D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26.13</w:t>
            </w:r>
          </w:p>
        </w:tc>
        <w:tc>
          <w:tcPr>
            <w:tcW w:w="5528" w:type="dxa"/>
          </w:tcPr>
          <w:p w14:paraId="4708B2BF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Ճաշասեղաններ</w:t>
            </w:r>
          </w:p>
        </w:tc>
        <w:tc>
          <w:tcPr>
            <w:tcW w:w="2835" w:type="dxa"/>
          </w:tcPr>
          <w:p w14:paraId="33BE19A3" w14:textId="0886EB8A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1EEA4A4C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1D31156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F0F21C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28FB7D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E8BB5C0" w14:textId="67B2AB0A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30C86503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12D801E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DC31405" w14:textId="77777777" w:rsidTr="00D20646">
        <w:trPr>
          <w:trHeight w:val="234"/>
        </w:trPr>
        <w:tc>
          <w:tcPr>
            <w:tcW w:w="851" w:type="dxa"/>
          </w:tcPr>
          <w:p w14:paraId="07098EF3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26.14</w:t>
            </w:r>
          </w:p>
        </w:tc>
        <w:tc>
          <w:tcPr>
            <w:tcW w:w="5528" w:type="dxa"/>
          </w:tcPr>
          <w:p w14:paraId="14BDBC00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Հարմահճակալային սեղանիկներ</w:t>
            </w:r>
          </w:p>
        </w:tc>
        <w:tc>
          <w:tcPr>
            <w:tcW w:w="2835" w:type="dxa"/>
          </w:tcPr>
          <w:p w14:paraId="4DE1F68F" w14:textId="32E1A2D6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70BCAC61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112DFCA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C43410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B219A2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322CADD" w14:textId="4C5879F8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28CD6930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6B49154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51697C0" w14:textId="77777777" w:rsidTr="00D20646">
        <w:trPr>
          <w:trHeight w:val="369"/>
        </w:trPr>
        <w:tc>
          <w:tcPr>
            <w:tcW w:w="851" w:type="dxa"/>
          </w:tcPr>
          <w:p w14:paraId="6FE3F721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26.15</w:t>
            </w:r>
          </w:p>
        </w:tc>
        <w:tc>
          <w:tcPr>
            <w:tcW w:w="5528" w:type="dxa"/>
          </w:tcPr>
          <w:p w14:paraId="178C9BCF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Սեղաններ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բժիշկների և բուժքույրերի համար</w:t>
            </w:r>
          </w:p>
        </w:tc>
        <w:tc>
          <w:tcPr>
            <w:tcW w:w="2835" w:type="dxa"/>
          </w:tcPr>
          <w:p w14:paraId="0842208E" w14:textId="31304176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BE79E95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2FBBA06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C058D5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C0D5C5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79B4AFE" w14:textId="794C090A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1B98DBA0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522E4B9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48EEEB8F" w14:textId="77777777" w:rsidTr="00D20646">
        <w:trPr>
          <w:trHeight w:val="306"/>
        </w:trPr>
        <w:tc>
          <w:tcPr>
            <w:tcW w:w="851" w:type="dxa"/>
          </w:tcPr>
          <w:p w14:paraId="5EC88DEB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26.16</w:t>
            </w:r>
          </w:p>
        </w:tc>
        <w:tc>
          <w:tcPr>
            <w:tcW w:w="5528" w:type="dxa"/>
          </w:tcPr>
          <w:p w14:paraId="4EF96329" w14:textId="77777777" w:rsidR="00D20646" w:rsidRPr="00ED7161" w:rsidRDefault="00D20646" w:rsidP="00D20646">
            <w:pPr>
              <w:pStyle w:val="NormalWeb"/>
              <w:shd w:val="clear" w:color="auto" w:fill="FFFFFF"/>
              <w:jc w:val="both"/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Աթոռներ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բժիշկների և բուժքույրերի համար</w:t>
            </w:r>
          </w:p>
        </w:tc>
        <w:tc>
          <w:tcPr>
            <w:tcW w:w="2835" w:type="dxa"/>
          </w:tcPr>
          <w:p w14:paraId="505E0039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ՀՀ ԿՈ 5.12.2002թ.</w:t>
            </w:r>
          </w:p>
          <w:p w14:paraId="413B6CDD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1FCC322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7ADC4A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05E58D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E831B08" w14:textId="7503BEB0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26B0BD1A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655354F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1B9E6E37" w14:textId="77777777" w:rsidTr="00D20646">
        <w:trPr>
          <w:trHeight w:val="893"/>
        </w:trPr>
        <w:tc>
          <w:tcPr>
            <w:tcW w:w="851" w:type="dxa"/>
          </w:tcPr>
          <w:p w14:paraId="10CF9B67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27.</w:t>
            </w:r>
          </w:p>
        </w:tc>
        <w:tc>
          <w:tcPr>
            <w:tcW w:w="5528" w:type="dxa"/>
          </w:tcPr>
          <w:p w14:paraId="078978B7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  <w:t>Հոգեբուժական բաժանմունքը հագեցած է կադրերով.</w:t>
            </w:r>
          </w:p>
          <w:p w14:paraId="3FE8C418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ind w:firstLine="391"/>
              <w:jc w:val="both"/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</w:tcPr>
          <w:p w14:paraId="5FB7AEB9" w14:textId="66F80373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4B6DF87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16A9FC3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123E5A7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D2285A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06EA832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20374D20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049678A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A360464" w14:textId="77777777" w:rsidTr="00D20646">
        <w:trPr>
          <w:trHeight w:val="342"/>
        </w:trPr>
        <w:tc>
          <w:tcPr>
            <w:tcW w:w="851" w:type="dxa"/>
          </w:tcPr>
          <w:p w14:paraId="27F6F086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27.1</w:t>
            </w:r>
          </w:p>
          <w:p w14:paraId="47761587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528" w:type="dxa"/>
          </w:tcPr>
          <w:p w14:paraId="1824B583" w14:textId="74C84959" w:rsidR="00D20646" w:rsidRPr="00880763" w:rsidRDefault="00E76388" w:rsidP="00880763">
            <w:pPr>
              <w:pStyle w:val="NormalWeb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en-GB"/>
              </w:rPr>
            </w:pPr>
            <w:r w:rsidRPr="00E76388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Բժիշկներ` համապատասխան հետդիպլոմային կրթության և վերջին 5 տարվա ընթացքում վերապատրաստման առկայության դեպքում</w:t>
            </w:r>
          </w:p>
        </w:tc>
        <w:tc>
          <w:tcPr>
            <w:tcW w:w="2835" w:type="dxa"/>
          </w:tcPr>
          <w:p w14:paraId="5354116B" w14:textId="6699199D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5B2D23DD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6DC5C7F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5796855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48700D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A386A4A" w14:textId="2BB76218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31524A1D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3CF1FAF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5EB6DF0" w14:textId="77777777" w:rsidTr="00D20646">
        <w:trPr>
          <w:trHeight w:val="306"/>
        </w:trPr>
        <w:tc>
          <w:tcPr>
            <w:tcW w:w="851" w:type="dxa"/>
          </w:tcPr>
          <w:p w14:paraId="75533350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27.2</w:t>
            </w:r>
          </w:p>
        </w:tc>
        <w:tc>
          <w:tcPr>
            <w:tcW w:w="5528" w:type="dxa"/>
          </w:tcPr>
          <w:p w14:paraId="13E46CBE" w14:textId="77777777" w:rsidR="00D20646" w:rsidRPr="00ED7161" w:rsidRDefault="00D20646" w:rsidP="00D20646">
            <w:pPr>
              <w:pStyle w:val="NormalWeb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Միջին բուժաշխատողներ</w:t>
            </w:r>
          </w:p>
        </w:tc>
        <w:tc>
          <w:tcPr>
            <w:tcW w:w="2835" w:type="dxa"/>
          </w:tcPr>
          <w:p w14:paraId="3D2C5F0F" w14:textId="5CE920C5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A479877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57B0FB2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B9FCC8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C771EB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0E1C54C" w14:textId="353B0BCF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705AA948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611D239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1BF4E50E" w14:textId="77777777" w:rsidTr="00D20646">
        <w:trPr>
          <w:trHeight w:val="333"/>
        </w:trPr>
        <w:tc>
          <w:tcPr>
            <w:tcW w:w="851" w:type="dxa"/>
          </w:tcPr>
          <w:p w14:paraId="23E5635C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27.3</w:t>
            </w:r>
          </w:p>
        </w:tc>
        <w:tc>
          <w:tcPr>
            <w:tcW w:w="5528" w:type="dxa"/>
          </w:tcPr>
          <w:p w14:paraId="32218BBA" w14:textId="77777777" w:rsidR="00D20646" w:rsidRPr="00ED7161" w:rsidRDefault="00D20646" w:rsidP="00D20646">
            <w:pPr>
              <w:pStyle w:val="NormalWeb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Կրտսեր բուժաշխատողներ</w:t>
            </w:r>
          </w:p>
        </w:tc>
        <w:tc>
          <w:tcPr>
            <w:tcW w:w="2835" w:type="dxa"/>
          </w:tcPr>
          <w:p w14:paraId="4BFA271A" w14:textId="399D4CC4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56BAE3B1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17:</w:t>
            </w:r>
          </w:p>
        </w:tc>
        <w:tc>
          <w:tcPr>
            <w:tcW w:w="567" w:type="dxa"/>
            <w:vAlign w:val="center"/>
          </w:tcPr>
          <w:p w14:paraId="5ABDCF9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ED0FED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2CC452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186EAD3" w14:textId="3540DCEA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0,5</w:t>
            </w:r>
          </w:p>
        </w:tc>
        <w:tc>
          <w:tcPr>
            <w:tcW w:w="1843" w:type="dxa"/>
            <w:vAlign w:val="center"/>
          </w:tcPr>
          <w:p w14:paraId="4FEB76E5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173D0BA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00268C5" w14:textId="77777777" w:rsidTr="00D20646">
        <w:trPr>
          <w:trHeight w:val="844"/>
        </w:trPr>
        <w:tc>
          <w:tcPr>
            <w:tcW w:w="851" w:type="dxa"/>
          </w:tcPr>
          <w:p w14:paraId="1D040655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lastRenderedPageBreak/>
              <w:t>28.</w:t>
            </w:r>
          </w:p>
        </w:tc>
        <w:tc>
          <w:tcPr>
            <w:tcW w:w="5528" w:type="dxa"/>
          </w:tcPr>
          <w:p w14:paraId="3E739FDB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Ընդունարանում առկա են հետևյալ </w:t>
            </w:r>
            <w:r w:rsidRPr="00ED7161"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  <w:t>սարքավորումները և բժշկական գործիքները.</w:t>
            </w:r>
          </w:p>
        </w:tc>
        <w:tc>
          <w:tcPr>
            <w:tcW w:w="2835" w:type="dxa"/>
          </w:tcPr>
          <w:p w14:paraId="74C85824" w14:textId="24616F3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44EA5723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33: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6D1DAF8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26E2E73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9CE074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FF9C26D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4BA499B4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04A95A8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FEE020C" w14:textId="77777777" w:rsidTr="00D20646">
        <w:trPr>
          <w:trHeight w:val="534"/>
        </w:trPr>
        <w:tc>
          <w:tcPr>
            <w:tcW w:w="851" w:type="dxa"/>
          </w:tcPr>
          <w:p w14:paraId="277A4035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28.1</w:t>
            </w:r>
          </w:p>
        </w:tc>
        <w:tc>
          <w:tcPr>
            <w:tcW w:w="5528" w:type="dxa"/>
          </w:tcPr>
          <w:p w14:paraId="17FE07CD" w14:textId="77777777" w:rsidR="00D20646" w:rsidRPr="00ED7161" w:rsidRDefault="00D20646" w:rsidP="00D20646">
            <w:pPr>
              <w:pStyle w:val="NormalWeb"/>
              <w:shd w:val="clear" w:color="auto" w:fill="FFFFFF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Լվացարան</w:t>
            </w:r>
          </w:p>
        </w:tc>
        <w:tc>
          <w:tcPr>
            <w:tcW w:w="2835" w:type="dxa"/>
          </w:tcPr>
          <w:p w14:paraId="077DEF16" w14:textId="5C2FC7F9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0549C788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33:</w:t>
            </w:r>
          </w:p>
        </w:tc>
        <w:tc>
          <w:tcPr>
            <w:tcW w:w="567" w:type="dxa"/>
            <w:vAlign w:val="center"/>
          </w:tcPr>
          <w:p w14:paraId="7A786A2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88D010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46E5A6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88F76BE" w14:textId="1467D93F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0,5</w:t>
            </w:r>
          </w:p>
        </w:tc>
        <w:tc>
          <w:tcPr>
            <w:tcW w:w="1843" w:type="dxa"/>
            <w:vAlign w:val="center"/>
          </w:tcPr>
          <w:p w14:paraId="22CB0F85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631F398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C36BDDC" w14:textId="77777777" w:rsidTr="00D20646">
        <w:trPr>
          <w:trHeight w:val="534"/>
        </w:trPr>
        <w:tc>
          <w:tcPr>
            <w:tcW w:w="851" w:type="dxa"/>
          </w:tcPr>
          <w:p w14:paraId="28D16DB0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28.2</w:t>
            </w:r>
          </w:p>
        </w:tc>
        <w:tc>
          <w:tcPr>
            <w:tcW w:w="5528" w:type="dxa"/>
          </w:tcPr>
          <w:p w14:paraId="0569BEED" w14:textId="77777777" w:rsidR="00D20646" w:rsidRPr="00ED7161" w:rsidRDefault="00D20646" w:rsidP="00D20646">
            <w:pPr>
              <w:pStyle w:val="NormalWeb"/>
              <w:shd w:val="clear" w:color="auto" w:fill="FFFFFF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Ջերմաչափ</w:t>
            </w:r>
          </w:p>
        </w:tc>
        <w:tc>
          <w:tcPr>
            <w:tcW w:w="2835" w:type="dxa"/>
          </w:tcPr>
          <w:p w14:paraId="44CE303C" w14:textId="1A6CC1C0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351D5918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33:</w:t>
            </w:r>
          </w:p>
        </w:tc>
        <w:tc>
          <w:tcPr>
            <w:tcW w:w="567" w:type="dxa"/>
            <w:vAlign w:val="center"/>
          </w:tcPr>
          <w:p w14:paraId="41EFCBC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768836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F84F90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B5264BF" w14:textId="6F06105D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3" w:type="dxa"/>
            <w:vAlign w:val="center"/>
          </w:tcPr>
          <w:p w14:paraId="02EFE01D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47755B2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012170C1" w14:textId="77777777" w:rsidTr="00D20646">
        <w:trPr>
          <w:trHeight w:val="534"/>
        </w:trPr>
        <w:tc>
          <w:tcPr>
            <w:tcW w:w="851" w:type="dxa"/>
          </w:tcPr>
          <w:p w14:paraId="5B1E97D5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28.3</w:t>
            </w:r>
          </w:p>
        </w:tc>
        <w:tc>
          <w:tcPr>
            <w:tcW w:w="5528" w:type="dxa"/>
          </w:tcPr>
          <w:p w14:paraId="3FB3AA69" w14:textId="77777777" w:rsidR="00D20646" w:rsidRPr="00ED7161" w:rsidRDefault="00D20646" w:rsidP="00D20646">
            <w:pPr>
              <w:pStyle w:val="NormalWeb"/>
              <w:shd w:val="clear" w:color="auto" w:fill="FFFFFF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Տոնոմետր</w:t>
            </w:r>
          </w:p>
        </w:tc>
        <w:tc>
          <w:tcPr>
            <w:tcW w:w="2835" w:type="dxa"/>
          </w:tcPr>
          <w:p w14:paraId="6A9D446D" w14:textId="72C8A5A9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E56F1F9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33:</w:t>
            </w:r>
          </w:p>
        </w:tc>
        <w:tc>
          <w:tcPr>
            <w:tcW w:w="567" w:type="dxa"/>
            <w:vAlign w:val="center"/>
          </w:tcPr>
          <w:p w14:paraId="588DB84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FE30E9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4B3F42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6A942B9" w14:textId="56AEAEC1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3" w:type="dxa"/>
            <w:vAlign w:val="center"/>
          </w:tcPr>
          <w:p w14:paraId="7671778A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7A03DC2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F59863D" w14:textId="77777777" w:rsidTr="00D20646">
        <w:trPr>
          <w:trHeight w:val="534"/>
        </w:trPr>
        <w:tc>
          <w:tcPr>
            <w:tcW w:w="851" w:type="dxa"/>
          </w:tcPr>
          <w:p w14:paraId="7AEF5295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28.4</w:t>
            </w:r>
          </w:p>
        </w:tc>
        <w:tc>
          <w:tcPr>
            <w:tcW w:w="5528" w:type="dxa"/>
          </w:tcPr>
          <w:p w14:paraId="4A40205B" w14:textId="77777777" w:rsidR="00D20646" w:rsidRPr="00ED7161" w:rsidRDefault="00D20646" w:rsidP="00D20646">
            <w:pPr>
              <w:pStyle w:val="NormalWeb"/>
              <w:shd w:val="clear" w:color="auto" w:fill="FFFFFF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Ֆոնենդոսկոպ</w:t>
            </w:r>
          </w:p>
        </w:tc>
        <w:tc>
          <w:tcPr>
            <w:tcW w:w="2835" w:type="dxa"/>
          </w:tcPr>
          <w:p w14:paraId="19261C9A" w14:textId="3AFA905C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623F5BE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33:</w:t>
            </w:r>
          </w:p>
        </w:tc>
        <w:tc>
          <w:tcPr>
            <w:tcW w:w="567" w:type="dxa"/>
            <w:vAlign w:val="center"/>
          </w:tcPr>
          <w:p w14:paraId="0C9763E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6E03B4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34F130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B989250" w14:textId="0672FC68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3" w:type="dxa"/>
            <w:vAlign w:val="center"/>
          </w:tcPr>
          <w:p w14:paraId="7731BA17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49BCE99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1C8D381" w14:textId="77777777" w:rsidTr="00D20646">
        <w:trPr>
          <w:trHeight w:val="534"/>
        </w:trPr>
        <w:tc>
          <w:tcPr>
            <w:tcW w:w="851" w:type="dxa"/>
          </w:tcPr>
          <w:p w14:paraId="587FCA32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28.5</w:t>
            </w:r>
          </w:p>
        </w:tc>
        <w:tc>
          <w:tcPr>
            <w:tcW w:w="5528" w:type="dxa"/>
          </w:tcPr>
          <w:p w14:paraId="397CB9B4" w14:textId="77777777" w:rsidR="00D20646" w:rsidRPr="00ED7161" w:rsidRDefault="00D20646" w:rsidP="00D20646">
            <w:pPr>
              <w:pStyle w:val="NormalWeb"/>
              <w:shd w:val="clear" w:color="auto" w:fill="FFFFFF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Սառնարան</w:t>
            </w:r>
          </w:p>
        </w:tc>
        <w:tc>
          <w:tcPr>
            <w:tcW w:w="2835" w:type="dxa"/>
          </w:tcPr>
          <w:p w14:paraId="00ED0A8E" w14:textId="6732CE6F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0BAAD19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33:</w:t>
            </w:r>
          </w:p>
        </w:tc>
        <w:tc>
          <w:tcPr>
            <w:tcW w:w="567" w:type="dxa"/>
            <w:vAlign w:val="center"/>
          </w:tcPr>
          <w:p w14:paraId="348F64D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C1B3E8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C3B147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18C7FFB" w14:textId="0449D08A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461691DB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6AE657F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3E51D6E" w14:textId="77777777" w:rsidTr="00D20646">
        <w:trPr>
          <w:trHeight w:val="534"/>
        </w:trPr>
        <w:tc>
          <w:tcPr>
            <w:tcW w:w="851" w:type="dxa"/>
          </w:tcPr>
          <w:p w14:paraId="3066C79E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28.6</w:t>
            </w:r>
          </w:p>
        </w:tc>
        <w:tc>
          <w:tcPr>
            <w:tcW w:w="5528" w:type="dxa"/>
          </w:tcPr>
          <w:p w14:paraId="7204C45F" w14:textId="77777777" w:rsidR="00D20646" w:rsidRPr="00ED7161" w:rsidRDefault="00D20646" w:rsidP="00D20646">
            <w:pPr>
              <w:pStyle w:val="NormalWeb"/>
              <w:shd w:val="clear" w:color="auto" w:fill="FFFFFF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Բժշկական թախտ</w:t>
            </w:r>
          </w:p>
        </w:tc>
        <w:tc>
          <w:tcPr>
            <w:tcW w:w="2835" w:type="dxa"/>
          </w:tcPr>
          <w:p w14:paraId="3BEE77C2" w14:textId="04EC1F53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46752212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33:</w:t>
            </w:r>
          </w:p>
        </w:tc>
        <w:tc>
          <w:tcPr>
            <w:tcW w:w="567" w:type="dxa"/>
            <w:vAlign w:val="center"/>
          </w:tcPr>
          <w:p w14:paraId="16A8E92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6905441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A1359F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3701B00" w14:textId="1ED1FECC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1EC88B8B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0E9E245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D39673D" w14:textId="77777777" w:rsidTr="00D20646">
        <w:trPr>
          <w:trHeight w:val="534"/>
        </w:trPr>
        <w:tc>
          <w:tcPr>
            <w:tcW w:w="851" w:type="dxa"/>
          </w:tcPr>
          <w:p w14:paraId="67A70084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28.7</w:t>
            </w:r>
          </w:p>
        </w:tc>
        <w:tc>
          <w:tcPr>
            <w:tcW w:w="5528" w:type="dxa"/>
          </w:tcPr>
          <w:p w14:paraId="0CCBB5F4" w14:textId="77777777" w:rsidR="00D20646" w:rsidRPr="00ED7161" w:rsidRDefault="00D20646" w:rsidP="00D20646">
            <w:pPr>
              <w:pStyle w:val="NormalWeb"/>
              <w:shd w:val="clear" w:color="auto" w:fill="FFFFFF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Սայլակ</w:t>
            </w:r>
          </w:p>
        </w:tc>
        <w:tc>
          <w:tcPr>
            <w:tcW w:w="2835" w:type="dxa"/>
          </w:tcPr>
          <w:p w14:paraId="7E0FF7A0" w14:textId="08116048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459BB8D9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33:</w:t>
            </w:r>
          </w:p>
        </w:tc>
        <w:tc>
          <w:tcPr>
            <w:tcW w:w="567" w:type="dxa"/>
            <w:vAlign w:val="center"/>
          </w:tcPr>
          <w:p w14:paraId="020F434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E94206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3ACF38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D086608" w14:textId="7928A894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0,5</w:t>
            </w:r>
          </w:p>
        </w:tc>
        <w:tc>
          <w:tcPr>
            <w:tcW w:w="1843" w:type="dxa"/>
            <w:vAlign w:val="center"/>
          </w:tcPr>
          <w:p w14:paraId="163EF369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080CC6F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85B7EB9" w14:textId="77777777" w:rsidTr="00D20646">
        <w:trPr>
          <w:trHeight w:val="534"/>
        </w:trPr>
        <w:tc>
          <w:tcPr>
            <w:tcW w:w="851" w:type="dxa"/>
          </w:tcPr>
          <w:p w14:paraId="4E3A7EE1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28.8</w:t>
            </w:r>
          </w:p>
        </w:tc>
        <w:tc>
          <w:tcPr>
            <w:tcW w:w="5528" w:type="dxa"/>
          </w:tcPr>
          <w:p w14:paraId="352250FC" w14:textId="77777777" w:rsidR="00D20646" w:rsidRPr="00ED7161" w:rsidRDefault="00D20646" w:rsidP="00D20646">
            <w:pPr>
              <w:pStyle w:val="NormalWeb"/>
              <w:shd w:val="clear" w:color="auto" w:fill="FFFFFF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Գրասեղան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 xml:space="preserve">,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աթոռներ</w:t>
            </w:r>
          </w:p>
        </w:tc>
        <w:tc>
          <w:tcPr>
            <w:tcW w:w="2835" w:type="dxa"/>
          </w:tcPr>
          <w:p w14:paraId="0089A5D3" w14:textId="442AF5DD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3BAB2DB3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33:</w:t>
            </w:r>
          </w:p>
        </w:tc>
        <w:tc>
          <w:tcPr>
            <w:tcW w:w="567" w:type="dxa"/>
            <w:vAlign w:val="center"/>
          </w:tcPr>
          <w:p w14:paraId="3104FFA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7D05D8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FA0857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C2D1161" w14:textId="27D8391E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7800867C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4734317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4E80E50E" w14:textId="77777777" w:rsidTr="00D20646">
        <w:trPr>
          <w:trHeight w:val="534"/>
        </w:trPr>
        <w:tc>
          <w:tcPr>
            <w:tcW w:w="851" w:type="dxa"/>
          </w:tcPr>
          <w:p w14:paraId="291951C8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28.9</w:t>
            </w:r>
          </w:p>
        </w:tc>
        <w:tc>
          <w:tcPr>
            <w:tcW w:w="5528" w:type="dxa"/>
          </w:tcPr>
          <w:p w14:paraId="4B631F93" w14:textId="77777777" w:rsidR="00D20646" w:rsidRPr="00ED7161" w:rsidRDefault="00D20646" w:rsidP="00D20646">
            <w:pPr>
              <w:pStyle w:val="NormalWeb"/>
              <w:shd w:val="clear" w:color="auto" w:fill="FFFFFF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Բժշկական պահարան</w:t>
            </w:r>
          </w:p>
        </w:tc>
        <w:tc>
          <w:tcPr>
            <w:tcW w:w="2835" w:type="dxa"/>
          </w:tcPr>
          <w:p w14:paraId="34BF33E7" w14:textId="17BD48E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636F52B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33:</w:t>
            </w:r>
          </w:p>
        </w:tc>
        <w:tc>
          <w:tcPr>
            <w:tcW w:w="567" w:type="dxa"/>
            <w:vAlign w:val="center"/>
          </w:tcPr>
          <w:p w14:paraId="25683AB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AA0DB3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805AB6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C8EA9DA" w14:textId="2D13F769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5816D2A8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7E9C554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1B01AF4" w14:textId="77777777" w:rsidTr="00D20646">
        <w:trPr>
          <w:trHeight w:val="534"/>
        </w:trPr>
        <w:tc>
          <w:tcPr>
            <w:tcW w:w="851" w:type="dxa"/>
          </w:tcPr>
          <w:p w14:paraId="41E01697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29</w:t>
            </w:r>
          </w:p>
        </w:tc>
        <w:tc>
          <w:tcPr>
            <w:tcW w:w="5528" w:type="dxa"/>
          </w:tcPr>
          <w:p w14:paraId="4CCF63CA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Ընդունարանը հագեցված է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կադրերով.</w:t>
            </w:r>
          </w:p>
        </w:tc>
        <w:tc>
          <w:tcPr>
            <w:tcW w:w="2835" w:type="dxa"/>
          </w:tcPr>
          <w:p w14:paraId="4B341A6B" w14:textId="3BE5DF5F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8E65323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33: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27103E8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353ABE1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99A7EE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7030689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3A1E8C76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40FF6AC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2B9FB5D" w14:textId="77777777" w:rsidTr="00D20646">
        <w:trPr>
          <w:trHeight w:val="495"/>
        </w:trPr>
        <w:tc>
          <w:tcPr>
            <w:tcW w:w="851" w:type="dxa"/>
          </w:tcPr>
          <w:p w14:paraId="7C06C121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29.1</w:t>
            </w:r>
          </w:p>
        </w:tc>
        <w:tc>
          <w:tcPr>
            <w:tcW w:w="5528" w:type="dxa"/>
          </w:tcPr>
          <w:p w14:paraId="2A2BFB90" w14:textId="1DDD81D5" w:rsidR="00D20646" w:rsidRPr="008101D0" w:rsidRDefault="00E76388" w:rsidP="00E76388">
            <w:pPr>
              <w:pStyle w:val="NormalWeb"/>
              <w:shd w:val="clear" w:color="auto" w:fill="FFFFFF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en-GB"/>
              </w:rPr>
            </w:pPr>
            <w:r w:rsidRPr="00E76388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Բժիշկներ - համապատասխան հետդիպլոմային կրթության և վերջին 5 տարվա ընթացքում վերապատրաստման առկայության դեպքում</w:t>
            </w:r>
          </w:p>
        </w:tc>
        <w:tc>
          <w:tcPr>
            <w:tcW w:w="2835" w:type="dxa"/>
          </w:tcPr>
          <w:p w14:paraId="745E7E6E" w14:textId="3BFF545B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82527DC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33:</w:t>
            </w:r>
          </w:p>
        </w:tc>
        <w:tc>
          <w:tcPr>
            <w:tcW w:w="567" w:type="dxa"/>
            <w:vAlign w:val="center"/>
          </w:tcPr>
          <w:p w14:paraId="7477245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9B9523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5945F6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81CAE36" w14:textId="720743DE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43" w:type="dxa"/>
            <w:vAlign w:val="center"/>
          </w:tcPr>
          <w:p w14:paraId="5F5425A8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3A35884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245282D" w14:textId="77777777" w:rsidTr="00D20646">
        <w:trPr>
          <w:trHeight w:val="243"/>
        </w:trPr>
        <w:tc>
          <w:tcPr>
            <w:tcW w:w="851" w:type="dxa"/>
          </w:tcPr>
          <w:p w14:paraId="23ECE405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29.2</w:t>
            </w:r>
          </w:p>
        </w:tc>
        <w:tc>
          <w:tcPr>
            <w:tcW w:w="5528" w:type="dxa"/>
          </w:tcPr>
          <w:p w14:paraId="51F4675C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Միջին բուժաշխատողներ</w:t>
            </w:r>
          </w:p>
        </w:tc>
        <w:tc>
          <w:tcPr>
            <w:tcW w:w="2835" w:type="dxa"/>
          </w:tcPr>
          <w:p w14:paraId="282E2291" w14:textId="127100A8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0CF0EEF8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33:</w:t>
            </w:r>
          </w:p>
        </w:tc>
        <w:tc>
          <w:tcPr>
            <w:tcW w:w="567" w:type="dxa"/>
            <w:vAlign w:val="center"/>
          </w:tcPr>
          <w:p w14:paraId="120C4ED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D39C1D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BCEE56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B4330D4" w14:textId="1BC39BDA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1BB50664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0AC2E7D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80DE6B7" w14:textId="77777777" w:rsidTr="00D20646">
        <w:trPr>
          <w:trHeight w:val="378"/>
        </w:trPr>
        <w:tc>
          <w:tcPr>
            <w:tcW w:w="851" w:type="dxa"/>
          </w:tcPr>
          <w:p w14:paraId="622336F7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lastRenderedPageBreak/>
              <w:t>29.3</w:t>
            </w:r>
          </w:p>
        </w:tc>
        <w:tc>
          <w:tcPr>
            <w:tcW w:w="5528" w:type="dxa"/>
          </w:tcPr>
          <w:p w14:paraId="7C007BDE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Կրտսեր բուժաշխատողներ</w:t>
            </w:r>
          </w:p>
        </w:tc>
        <w:tc>
          <w:tcPr>
            <w:tcW w:w="2835" w:type="dxa"/>
          </w:tcPr>
          <w:p w14:paraId="399CE132" w14:textId="2B9375F9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52780438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33:</w:t>
            </w:r>
          </w:p>
        </w:tc>
        <w:tc>
          <w:tcPr>
            <w:tcW w:w="567" w:type="dxa"/>
            <w:vAlign w:val="center"/>
          </w:tcPr>
          <w:p w14:paraId="6146B60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0C1202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BFB3F3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0B468DC" w14:textId="3A3ECBF1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0,5</w:t>
            </w:r>
          </w:p>
        </w:tc>
        <w:tc>
          <w:tcPr>
            <w:tcW w:w="1843" w:type="dxa"/>
            <w:vAlign w:val="center"/>
          </w:tcPr>
          <w:p w14:paraId="142797E4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4DFAC2B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68FBDA9" w14:textId="77777777" w:rsidTr="00D20646">
        <w:trPr>
          <w:trHeight w:val="1107"/>
        </w:trPr>
        <w:tc>
          <w:tcPr>
            <w:tcW w:w="851" w:type="dxa"/>
          </w:tcPr>
          <w:p w14:paraId="3858BF57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30.</w:t>
            </w:r>
          </w:p>
        </w:tc>
        <w:tc>
          <w:tcPr>
            <w:tcW w:w="5528" w:type="dxa"/>
          </w:tcPr>
          <w:p w14:paraId="3FB143AC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Միջամտությունների կաբինետն ունի հետևյալ </w:t>
            </w:r>
            <w:r w:rsidRPr="00ED7161"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lang w:val="hy-AM"/>
              </w:rPr>
              <w:t>սարքավորումները և բժշկական գործիքները.</w:t>
            </w:r>
          </w:p>
          <w:p w14:paraId="0E7DF9E0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ind w:firstLine="391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</w:p>
          <w:p w14:paraId="11E7B86E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</w:tcPr>
          <w:p w14:paraId="019B1454" w14:textId="5C68AEC0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35678F1E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80: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60EA390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1499CF2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BABF0D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E4254DF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11BECBDA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5F9F1FB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0291C5DF" w14:textId="77777777" w:rsidTr="00D20646">
        <w:trPr>
          <w:trHeight w:val="351"/>
        </w:trPr>
        <w:tc>
          <w:tcPr>
            <w:tcW w:w="851" w:type="dxa"/>
          </w:tcPr>
          <w:p w14:paraId="036BFFF9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30.1</w:t>
            </w:r>
          </w:p>
        </w:tc>
        <w:tc>
          <w:tcPr>
            <w:tcW w:w="5528" w:type="dxa"/>
          </w:tcPr>
          <w:p w14:paraId="6147A56F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Տոնոմետր</w:t>
            </w:r>
          </w:p>
        </w:tc>
        <w:tc>
          <w:tcPr>
            <w:tcW w:w="2835" w:type="dxa"/>
          </w:tcPr>
          <w:p w14:paraId="14A27316" w14:textId="5307ECC3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3725CBB7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80:</w:t>
            </w:r>
          </w:p>
        </w:tc>
        <w:tc>
          <w:tcPr>
            <w:tcW w:w="567" w:type="dxa"/>
            <w:vAlign w:val="center"/>
          </w:tcPr>
          <w:p w14:paraId="4004F23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8CCED7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8BDCA2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400827E" w14:textId="1622BCE9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3" w:type="dxa"/>
            <w:vAlign w:val="center"/>
          </w:tcPr>
          <w:p w14:paraId="529B1D8C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23C974C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9374EF2" w14:textId="77777777" w:rsidTr="00D20646">
        <w:trPr>
          <w:trHeight w:val="351"/>
        </w:trPr>
        <w:tc>
          <w:tcPr>
            <w:tcW w:w="851" w:type="dxa"/>
          </w:tcPr>
          <w:p w14:paraId="2D60ABBE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30.2</w:t>
            </w:r>
          </w:p>
        </w:tc>
        <w:tc>
          <w:tcPr>
            <w:tcW w:w="5528" w:type="dxa"/>
          </w:tcPr>
          <w:p w14:paraId="70A9668C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Ֆոնենդոսկոպ</w:t>
            </w:r>
          </w:p>
        </w:tc>
        <w:tc>
          <w:tcPr>
            <w:tcW w:w="2835" w:type="dxa"/>
          </w:tcPr>
          <w:p w14:paraId="2DD0077D" w14:textId="584C8286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0BC1F5A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80:</w:t>
            </w:r>
          </w:p>
        </w:tc>
        <w:tc>
          <w:tcPr>
            <w:tcW w:w="567" w:type="dxa"/>
            <w:vAlign w:val="center"/>
          </w:tcPr>
          <w:p w14:paraId="6C0B8A7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1CC287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0381A7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35D2A64" w14:textId="4DB600C0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3" w:type="dxa"/>
            <w:vAlign w:val="center"/>
          </w:tcPr>
          <w:p w14:paraId="08301746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37F97CD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C3894AB" w14:textId="77777777" w:rsidTr="00D20646">
        <w:trPr>
          <w:trHeight w:val="351"/>
        </w:trPr>
        <w:tc>
          <w:tcPr>
            <w:tcW w:w="851" w:type="dxa"/>
          </w:tcPr>
          <w:p w14:paraId="59DC8A01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30.3</w:t>
            </w:r>
          </w:p>
        </w:tc>
        <w:tc>
          <w:tcPr>
            <w:tcW w:w="5528" w:type="dxa"/>
          </w:tcPr>
          <w:p w14:paraId="7CA73E5F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Ջերմաչափ</w:t>
            </w:r>
          </w:p>
        </w:tc>
        <w:tc>
          <w:tcPr>
            <w:tcW w:w="2835" w:type="dxa"/>
          </w:tcPr>
          <w:p w14:paraId="3710C5F0" w14:textId="05D619CF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198652BE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80:</w:t>
            </w:r>
          </w:p>
        </w:tc>
        <w:tc>
          <w:tcPr>
            <w:tcW w:w="567" w:type="dxa"/>
            <w:vAlign w:val="center"/>
          </w:tcPr>
          <w:p w14:paraId="5121129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CD34DA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157B45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CAF8824" w14:textId="5A4791E0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3" w:type="dxa"/>
            <w:vAlign w:val="center"/>
          </w:tcPr>
          <w:p w14:paraId="65068892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46B22B6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8AF5213" w14:textId="77777777" w:rsidTr="00D20646">
        <w:trPr>
          <w:trHeight w:val="351"/>
        </w:trPr>
        <w:tc>
          <w:tcPr>
            <w:tcW w:w="851" w:type="dxa"/>
          </w:tcPr>
          <w:p w14:paraId="61AC3411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30.4</w:t>
            </w:r>
          </w:p>
        </w:tc>
        <w:tc>
          <w:tcPr>
            <w:tcW w:w="5528" w:type="dxa"/>
          </w:tcPr>
          <w:p w14:paraId="2656691D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Բարձիկ</w:t>
            </w:r>
          </w:p>
        </w:tc>
        <w:tc>
          <w:tcPr>
            <w:tcW w:w="2835" w:type="dxa"/>
          </w:tcPr>
          <w:p w14:paraId="5C0B3774" w14:textId="6A4A5F8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355B46A4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80:</w:t>
            </w:r>
          </w:p>
        </w:tc>
        <w:tc>
          <w:tcPr>
            <w:tcW w:w="567" w:type="dxa"/>
            <w:vAlign w:val="center"/>
          </w:tcPr>
          <w:p w14:paraId="09B1D1D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05CB7A1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A17E0E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11B02BD" w14:textId="06B42D33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7444CED2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0EBF370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4F21B91B" w14:textId="77777777" w:rsidTr="00D20646">
        <w:trPr>
          <w:trHeight w:val="351"/>
        </w:trPr>
        <w:tc>
          <w:tcPr>
            <w:tcW w:w="851" w:type="dxa"/>
          </w:tcPr>
          <w:p w14:paraId="58EC7BC4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30.5</w:t>
            </w:r>
          </w:p>
        </w:tc>
        <w:tc>
          <w:tcPr>
            <w:tcW w:w="5528" w:type="dxa"/>
          </w:tcPr>
          <w:p w14:paraId="0354F861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Շտատիվ</w:t>
            </w:r>
          </w:p>
        </w:tc>
        <w:tc>
          <w:tcPr>
            <w:tcW w:w="2835" w:type="dxa"/>
          </w:tcPr>
          <w:p w14:paraId="6DC96379" w14:textId="5C461766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1FA08AD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80:</w:t>
            </w:r>
          </w:p>
        </w:tc>
        <w:tc>
          <w:tcPr>
            <w:tcW w:w="567" w:type="dxa"/>
            <w:vAlign w:val="center"/>
          </w:tcPr>
          <w:p w14:paraId="502BBF0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94C0B6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55ED13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18D713E" w14:textId="4936A371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7A3E22D3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3CCAE78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415BD5D" w14:textId="77777777" w:rsidTr="00D20646">
        <w:trPr>
          <w:trHeight w:val="351"/>
        </w:trPr>
        <w:tc>
          <w:tcPr>
            <w:tcW w:w="851" w:type="dxa"/>
          </w:tcPr>
          <w:p w14:paraId="5BC71314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30.6</w:t>
            </w:r>
          </w:p>
        </w:tc>
        <w:tc>
          <w:tcPr>
            <w:tcW w:w="5528" w:type="dxa"/>
          </w:tcPr>
          <w:p w14:paraId="7F33D109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Առաջին օգնության դեղորայքի հավաքածու</w:t>
            </w:r>
          </w:p>
        </w:tc>
        <w:tc>
          <w:tcPr>
            <w:tcW w:w="2835" w:type="dxa"/>
          </w:tcPr>
          <w:p w14:paraId="01E74042" w14:textId="3CC2659A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1F98CC5D" w14:textId="501344B9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80,  հավելված 1, կետ 9:</w:t>
            </w:r>
          </w:p>
        </w:tc>
        <w:tc>
          <w:tcPr>
            <w:tcW w:w="567" w:type="dxa"/>
            <w:vAlign w:val="center"/>
          </w:tcPr>
          <w:p w14:paraId="43E4E1F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EBD3A2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C6C2B2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CC05A39" w14:textId="5028FC71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5A521BA4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1AFB41B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1EC77D75" w14:textId="77777777" w:rsidTr="00D20646">
        <w:trPr>
          <w:trHeight w:val="351"/>
        </w:trPr>
        <w:tc>
          <w:tcPr>
            <w:tcW w:w="851" w:type="dxa"/>
          </w:tcPr>
          <w:p w14:paraId="410E5A1F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30.7</w:t>
            </w:r>
          </w:p>
        </w:tc>
        <w:tc>
          <w:tcPr>
            <w:tcW w:w="5528" w:type="dxa"/>
          </w:tcPr>
          <w:p w14:paraId="5EA44016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Հակաշոկային դեղորայքի հավաքածու</w:t>
            </w:r>
          </w:p>
        </w:tc>
        <w:tc>
          <w:tcPr>
            <w:tcW w:w="2835" w:type="dxa"/>
          </w:tcPr>
          <w:p w14:paraId="5E3B6A40" w14:textId="58963C0F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868066C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80:</w:t>
            </w:r>
          </w:p>
        </w:tc>
        <w:tc>
          <w:tcPr>
            <w:tcW w:w="567" w:type="dxa"/>
            <w:vAlign w:val="center"/>
          </w:tcPr>
          <w:p w14:paraId="39CB29A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20A1CB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8FCC75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47912AD" w14:textId="4F696573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23CE5329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3D591D5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0DB84A1" w14:textId="77777777" w:rsidTr="00D20646">
        <w:trPr>
          <w:trHeight w:val="351"/>
        </w:trPr>
        <w:tc>
          <w:tcPr>
            <w:tcW w:w="851" w:type="dxa"/>
          </w:tcPr>
          <w:p w14:paraId="6624A5BA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30.8</w:t>
            </w:r>
          </w:p>
        </w:tc>
        <w:tc>
          <w:tcPr>
            <w:tcW w:w="5528" w:type="dxa"/>
          </w:tcPr>
          <w:p w14:paraId="26F6C190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Թթվածնի բարձ</w:t>
            </w:r>
          </w:p>
        </w:tc>
        <w:tc>
          <w:tcPr>
            <w:tcW w:w="2835" w:type="dxa"/>
          </w:tcPr>
          <w:p w14:paraId="636C87DA" w14:textId="230CDB29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55A4AE87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80:</w:t>
            </w:r>
          </w:p>
        </w:tc>
        <w:tc>
          <w:tcPr>
            <w:tcW w:w="567" w:type="dxa"/>
            <w:vAlign w:val="center"/>
          </w:tcPr>
          <w:p w14:paraId="29C8664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0809A27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4A9964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8F7EC3A" w14:textId="1965C3EC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4A2E4868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6C9CA7B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1E16E09" w14:textId="77777777" w:rsidTr="00D20646">
        <w:trPr>
          <w:trHeight w:val="351"/>
        </w:trPr>
        <w:tc>
          <w:tcPr>
            <w:tcW w:w="851" w:type="dxa"/>
          </w:tcPr>
          <w:p w14:paraId="107BEA49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30.9</w:t>
            </w:r>
          </w:p>
        </w:tc>
        <w:tc>
          <w:tcPr>
            <w:tcW w:w="5528" w:type="dxa"/>
          </w:tcPr>
          <w:p w14:paraId="7CD7A52B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Բակտերիոցիդ լամպ</w:t>
            </w:r>
          </w:p>
        </w:tc>
        <w:tc>
          <w:tcPr>
            <w:tcW w:w="2835" w:type="dxa"/>
          </w:tcPr>
          <w:p w14:paraId="77E85ABA" w14:textId="210EDAE2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7ED985E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80:</w:t>
            </w:r>
          </w:p>
        </w:tc>
        <w:tc>
          <w:tcPr>
            <w:tcW w:w="567" w:type="dxa"/>
            <w:vAlign w:val="center"/>
          </w:tcPr>
          <w:p w14:paraId="60FB1F4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CEC759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667C03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5455405" w14:textId="7019F1B9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0FB52873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33DD751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E80F8BE" w14:textId="77777777" w:rsidTr="00D20646">
        <w:trPr>
          <w:trHeight w:val="351"/>
        </w:trPr>
        <w:tc>
          <w:tcPr>
            <w:tcW w:w="851" w:type="dxa"/>
          </w:tcPr>
          <w:p w14:paraId="50472D14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30.10</w:t>
            </w:r>
          </w:p>
        </w:tc>
        <w:tc>
          <w:tcPr>
            <w:tcW w:w="5528" w:type="dxa"/>
          </w:tcPr>
          <w:p w14:paraId="559941FD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Բժշկական թախտ</w:t>
            </w:r>
          </w:p>
        </w:tc>
        <w:tc>
          <w:tcPr>
            <w:tcW w:w="2835" w:type="dxa"/>
          </w:tcPr>
          <w:p w14:paraId="73856C0F" w14:textId="1AF86448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08F83E4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80:</w:t>
            </w:r>
          </w:p>
        </w:tc>
        <w:tc>
          <w:tcPr>
            <w:tcW w:w="567" w:type="dxa"/>
            <w:vAlign w:val="center"/>
          </w:tcPr>
          <w:p w14:paraId="7CC3B92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BA44DD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94AFE0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D014DE7" w14:textId="2E5B40DE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3616898F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19A8097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059786EA" w14:textId="77777777" w:rsidTr="00D20646">
        <w:trPr>
          <w:trHeight w:val="351"/>
        </w:trPr>
        <w:tc>
          <w:tcPr>
            <w:tcW w:w="851" w:type="dxa"/>
          </w:tcPr>
          <w:p w14:paraId="14D3864A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30.11</w:t>
            </w:r>
          </w:p>
        </w:tc>
        <w:tc>
          <w:tcPr>
            <w:tcW w:w="5528" w:type="dxa"/>
          </w:tcPr>
          <w:p w14:paraId="11D382A0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Բժշկական պահարան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առաջին օգնության դեղորայքի համար</w:t>
            </w:r>
          </w:p>
        </w:tc>
        <w:tc>
          <w:tcPr>
            <w:tcW w:w="2835" w:type="dxa"/>
          </w:tcPr>
          <w:p w14:paraId="7A47015F" w14:textId="61AFBAAD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110CA422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lastRenderedPageBreak/>
              <w:t>N 1936-Ն, հավելված 2, կետ 80:</w:t>
            </w:r>
          </w:p>
        </w:tc>
        <w:tc>
          <w:tcPr>
            <w:tcW w:w="567" w:type="dxa"/>
            <w:vAlign w:val="center"/>
          </w:tcPr>
          <w:p w14:paraId="2D01615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8FF971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054942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7C3FECB" w14:textId="7DD44575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3512AA28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2816967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E478888" w14:textId="77777777" w:rsidTr="00D20646">
        <w:trPr>
          <w:trHeight w:val="351"/>
        </w:trPr>
        <w:tc>
          <w:tcPr>
            <w:tcW w:w="851" w:type="dxa"/>
          </w:tcPr>
          <w:p w14:paraId="211F6227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30.12</w:t>
            </w:r>
          </w:p>
        </w:tc>
        <w:tc>
          <w:tcPr>
            <w:tcW w:w="5528" w:type="dxa"/>
          </w:tcPr>
          <w:p w14:paraId="4C052CE9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Բժշկական պահարան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հակաշոկային դեղորայքի համար</w:t>
            </w:r>
          </w:p>
        </w:tc>
        <w:tc>
          <w:tcPr>
            <w:tcW w:w="2835" w:type="dxa"/>
          </w:tcPr>
          <w:p w14:paraId="7D98D011" w14:textId="59C9E4A5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A730BD1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80:</w:t>
            </w:r>
          </w:p>
        </w:tc>
        <w:tc>
          <w:tcPr>
            <w:tcW w:w="567" w:type="dxa"/>
            <w:vAlign w:val="center"/>
          </w:tcPr>
          <w:p w14:paraId="5A9943A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4C4C7F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C37287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B1834BE" w14:textId="53799E4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6AAC6338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7267417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4531E73D" w14:textId="77777777" w:rsidTr="00D20646">
        <w:trPr>
          <w:trHeight w:val="351"/>
        </w:trPr>
        <w:tc>
          <w:tcPr>
            <w:tcW w:w="851" w:type="dxa"/>
          </w:tcPr>
          <w:p w14:paraId="194DD7FF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30.13</w:t>
            </w:r>
          </w:p>
        </w:tc>
        <w:tc>
          <w:tcPr>
            <w:tcW w:w="5528" w:type="dxa"/>
          </w:tcPr>
          <w:p w14:paraId="5A641E96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Մոմլաթ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թախտի համար</w:t>
            </w:r>
          </w:p>
        </w:tc>
        <w:tc>
          <w:tcPr>
            <w:tcW w:w="2835" w:type="dxa"/>
          </w:tcPr>
          <w:p w14:paraId="4DF64F3C" w14:textId="2DAAD355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7D4A9C77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80:</w:t>
            </w:r>
          </w:p>
        </w:tc>
        <w:tc>
          <w:tcPr>
            <w:tcW w:w="567" w:type="dxa"/>
            <w:vAlign w:val="center"/>
          </w:tcPr>
          <w:p w14:paraId="3261821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61C92FD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E3CD90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F5F4C97" w14:textId="7BB9DE89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060A35B8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50BB86D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B5EC196" w14:textId="77777777" w:rsidTr="00D20646">
        <w:trPr>
          <w:trHeight w:val="351"/>
        </w:trPr>
        <w:tc>
          <w:tcPr>
            <w:tcW w:w="851" w:type="dxa"/>
          </w:tcPr>
          <w:p w14:paraId="2680DAEA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30.14</w:t>
            </w:r>
          </w:p>
        </w:tc>
        <w:tc>
          <w:tcPr>
            <w:tcW w:w="5528" w:type="dxa"/>
          </w:tcPr>
          <w:p w14:paraId="385B0EFC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Սեղան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բուժքրոջ համար</w:t>
            </w:r>
          </w:p>
        </w:tc>
        <w:tc>
          <w:tcPr>
            <w:tcW w:w="2835" w:type="dxa"/>
          </w:tcPr>
          <w:p w14:paraId="185ABA6F" w14:textId="59DFE490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BAEE27A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80:</w:t>
            </w:r>
          </w:p>
        </w:tc>
        <w:tc>
          <w:tcPr>
            <w:tcW w:w="567" w:type="dxa"/>
            <w:vAlign w:val="center"/>
          </w:tcPr>
          <w:p w14:paraId="2F335E5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60B687A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57F8C1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92DB6C1" w14:textId="249B1852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09C8DBA4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799EC7A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367FDEF" w14:textId="77777777" w:rsidTr="00D20646">
        <w:trPr>
          <w:trHeight w:val="1044"/>
        </w:trPr>
        <w:tc>
          <w:tcPr>
            <w:tcW w:w="851" w:type="dxa"/>
          </w:tcPr>
          <w:p w14:paraId="5D358902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31.</w:t>
            </w:r>
          </w:p>
        </w:tc>
        <w:tc>
          <w:tcPr>
            <w:tcW w:w="5528" w:type="dxa"/>
          </w:tcPr>
          <w:p w14:paraId="69D5F2AE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Հիվանդանոցի միջամտությունների կաբինետը հագեցված է կադրերով.</w:t>
            </w:r>
          </w:p>
          <w:p w14:paraId="4FCBFF10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ind w:firstLine="391"/>
              <w:jc w:val="both"/>
              <w:rPr>
                <w:rFonts w:ascii="GHEA Grapalat" w:hAnsi="GHEA Grapalat" w:cs="Sylfaen"/>
                <w:noProof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2835" w:type="dxa"/>
          </w:tcPr>
          <w:p w14:paraId="6004DA55" w14:textId="39D0A18C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3538E0B2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80: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6210E32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3CE65A5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C25281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87F6AFE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7B38897B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42FF338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06186838" w14:textId="77777777" w:rsidTr="00D20646">
        <w:trPr>
          <w:trHeight w:val="342"/>
        </w:trPr>
        <w:tc>
          <w:tcPr>
            <w:tcW w:w="851" w:type="dxa"/>
          </w:tcPr>
          <w:p w14:paraId="57858F64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31.1</w:t>
            </w:r>
          </w:p>
        </w:tc>
        <w:tc>
          <w:tcPr>
            <w:tcW w:w="5528" w:type="dxa"/>
          </w:tcPr>
          <w:p w14:paraId="39DAD9CD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Միջին բուժաշխատող</w:t>
            </w:r>
          </w:p>
        </w:tc>
        <w:tc>
          <w:tcPr>
            <w:tcW w:w="2835" w:type="dxa"/>
          </w:tcPr>
          <w:p w14:paraId="1BE26B96" w14:textId="44A73F59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5846125D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80:</w:t>
            </w:r>
          </w:p>
        </w:tc>
        <w:tc>
          <w:tcPr>
            <w:tcW w:w="567" w:type="dxa"/>
            <w:vAlign w:val="center"/>
          </w:tcPr>
          <w:p w14:paraId="133B4E7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653D9BB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78BCB0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8F93FBD" w14:textId="6D00C0A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1843" w:type="dxa"/>
            <w:vAlign w:val="center"/>
          </w:tcPr>
          <w:p w14:paraId="2D0EE7DD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2FE1D79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70134C1" w14:textId="77777777" w:rsidTr="00D20646">
        <w:trPr>
          <w:trHeight w:val="342"/>
        </w:trPr>
        <w:tc>
          <w:tcPr>
            <w:tcW w:w="851" w:type="dxa"/>
          </w:tcPr>
          <w:p w14:paraId="7162CDD6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31.2</w:t>
            </w:r>
          </w:p>
        </w:tc>
        <w:tc>
          <w:tcPr>
            <w:tcW w:w="5528" w:type="dxa"/>
          </w:tcPr>
          <w:p w14:paraId="767F6BFF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Կրտսեր բուժաշխատող</w:t>
            </w:r>
          </w:p>
        </w:tc>
        <w:tc>
          <w:tcPr>
            <w:tcW w:w="2835" w:type="dxa"/>
          </w:tcPr>
          <w:p w14:paraId="115F0D27" w14:textId="08BAE56B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068839DC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1936-Ն, հավելված 2, կետ 80:</w:t>
            </w:r>
          </w:p>
        </w:tc>
        <w:tc>
          <w:tcPr>
            <w:tcW w:w="567" w:type="dxa"/>
            <w:vAlign w:val="center"/>
          </w:tcPr>
          <w:p w14:paraId="3320523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9FFB32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1895D9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DD99744" w14:textId="50EBAFB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0,5</w:t>
            </w:r>
          </w:p>
        </w:tc>
        <w:tc>
          <w:tcPr>
            <w:tcW w:w="1843" w:type="dxa"/>
            <w:vAlign w:val="center"/>
          </w:tcPr>
          <w:p w14:paraId="4F8D0B3B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70F4B64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3530A3F" w14:textId="77777777" w:rsidTr="00D20646">
        <w:trPr>
          <w:trHeight w:val="983"/>
        </w:trPr>
        <w:tc>
          <w:tcPr>
            <w:tcW w:w="851" w:type="dxa"/>
          </w:tcPr>
          <w:p w14:paraId="0451B93E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32.</w:t>
            </w:r>
          </w:p>
        </w:tc>
        <w:tc>
          <w:tcPr>
            <w:tcW w:w="5528" w:type="dxa"/>
          </w:tcPr>
          <w:p w14:paraId="4E3C2D01" w14:textId="0CC2A64E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Հոգեբուժական կազմակերպությունում բուժվող հոգեկան խանգարում ունեցող անձինք իրազեկվում են իրենց իրավունքների, հոգեբուժական հաստատությունում գտնվելու նպատակի և պատճառների մասին` դրանց վերաբերյալ նշում կատարելով բժշկական փաստաթղթերում: </w:t>
            </w:r>
          </w:p>
        </w:tc>
        <w:tc>
          <w:tcPr>
            <w:tcW w:w="2835" w:type="dxa"/>
          </w:tcPr>
          <w:p w14:paraId="75976304" w14:textId="61F86EFD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«Հոգեբուժականօգնությանմասին» օրենք,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հ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ոդված 6, մաս 4:</w:t>
            </w:r>
          </w:p>
        </w:tc>
        <w:tc>
          <w:tcPr>
            <w:tcW w:w="567" w:type="dxa"/>
            <w:vAlign w:val="center"/>
          </w:tcPr>
          <w:p w14:paraId="4BBE809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66592A7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5BE840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8DCAD60" w14:textId="7CC0F2CB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44F44718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6A582A1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86F8FAF" w14:textId="77777777" w:rsidTr="00D20646">
        <w:trPr>
          <w:trHeight w:val="2051"/>
        </w:trPr>
        <w:tc>
          <w:tcPr>
            <w:tcW w:w="851" w:type="dxa"/>
          </w:tcPr>
          <w:p w14:paraId="33BCE994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33.</w:t>
            </w:r>
          </w:p>
        </w:tc>
        <w:tc>
          <w:tcPr>
            <w:tcW w:w="5528" w:type="dxa"/>
          </w:tcPr>
          <w:p w14:paraId="7159B2AC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Հոգեբուժական հանձնաժողովի կամ հետազոտող բժշկի կայացրած որոշումները պատճառաբանված ամրագրված են բժշկական փաստաթղթերում:</w:t>
            </w:r>
          </w:p>
        </w:tc>
        <w:tc>
          <w:tcPr>
            <w:tcW w:w="2835" w:type="dxa"/>
          </w:tcPr>
          <w:p w14:paraId="19285D82" w14:textId="571A7DF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«Հոգեբուժականօգնությանմասին» օրենք,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հ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ոդված 6, մաս 7:</w:t>
            </w:r>
          </w:p>
        </w:tc>
        <w:tc>
          <w:tcPr>
            <w:tcW w:w="567" w:type="dxa"/>
            <w:vAlign w:val="center"/>
          </w:tcPr>
          <w:p w14:paraId="3C9802C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EAFF2E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F07250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0241020" w14:textId="112F447E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428B7743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7B6B24C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DF6525D" w14:textId="77777777" w:rsidTr="00D20646">
        <w:trPr>
          <w:trHeight w:val="2051"/>
        </w:trPr>
        <w:tc>
          <w:tcPr>
            <w:tcW w:w="851" w:type="dxa"/>
          </w:tcPr>
          <w:p w14:paraId="4AE803DE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lastRenderedPageBreak/>
              <w:t>34.</w:t>
            </w:r>
          </w:p>
        </w:tc>
        <w:tc>
          <w:tcPr>
            <w:tcW w:w="5528" w:type="dxa"/>
          </w:tcPr>
          <w:p w14:paraId="41E92694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Հոգեկան խանգարումով տառապող անձը 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իր իրավունքների մասին 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իրազեկվում է առաջին օրվանից, որի մասին կատարվում է գրառում 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/>
                <w:b/>
                <w:noProof/>
                <w:color w:val="000000"/>
                <w:sz w:val="20"/>
                <w:szCs w:val="20"/>
                <w:lang w:val="hy-AM"/>
              </w:rPr>
              <w:t>Նշում 4*-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ում 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նշված բժշկական փաստաթղթերում (իրազեկման թերթիկ): </w:t>
            </w:r>
          </w:p>
        </w:tc>
        <w:tc>
          <w:tcPr>
            <w:tcW w:w="2835" w:type="dxa"/>
          </w:tcPr>
          <w:p w14:paraId="2879C7D2" w14:textId="0222E6BA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«Հոգեբուժականօգնությանմասին» օրենք,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հ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ոդված 6, մաս 7,</w:t>
            </w:r>
          </w:p>
          <w:p w14:paraId="62F384C6" w14:textId="53FD136C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առողջապահության նախարարի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7.08.2018թ. </w:t>
            </w:r>
          </w:p>
          <w:p w14:paraId="333996B1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 N 16-Ն հրաման, հավելված:</w:t>
            </w:r>
          </w:p>
        </w:tc>
        <w:tc>
          <w:tcPr>
            <w:tcW w:w="567" w:type="dxa"/>
            <w:vAlign w:val="center"/>
          </w:tcPr>
          <w:p w14:paraId="4356DA5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602435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FDE72B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3E3B81D" w14:textId="5D635B3B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721AFE02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108F8BE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1E47D6EF" w14:textId="77777777" w:rsidTr="00D20646">
        <w:trPr>
          <w:trHeight w:val="1199"/>
        </w:trPr>
        <w:tc>
          <w:tcPr>
            <w:tcW w:w="851" w:type="dxa"/>
          </w:tcPr>
          <w:p w14:paraId="1DC29DE4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35.</w:t>
            </w:r>
          </w:p>
        </w:tc>
        <w:tc>
          <w:tcPr>
            <w:tcW w:w="5528" w:type="dxa"/>
          </w:tcPr>
          <w:p w14:paraId="4E300114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Հոգեկան խանգարումով տառապող անձի իրավունքների սահմանափակումների վերացման մասին հոգեբուժական կազմակերպությունը նույն օրը տեղեկացնում է հիվանդին` նշում կատարելով բժշկական փաստաթղթերում:</w:t>
            </w:r>
          </w:p>
        </w:tc>
        <w:tc>
          <w:tcPr>
            <w:tcW w:w="2835" w:type="dxa"/>
          </w:tcPr>
          <w:p w14:paraId="22A64086" w14:textId="2447686D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«Հոգեբուժականօգնությանմասին» օրենք,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հ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ոդված 6, մաս 7:</w:t>
            </w:r>
          </w:p>
        </w:tc>
        <w:tc>
          <w:tcPr>
            <w:tcW w:w="567" w:type="dxa"/>
            <w:vAlign w:val="center"/>
          </w:tcPr>
          <w:p w14:paraId="5F06098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05A775E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461EE5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C004808" w14:textId="47AFCEE2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71D833FE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0E4F965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A3B77E0" w14:textId="77777777" w:rsidTr="00D20646">
        <w:trPr>
          <w:trHeight w:val="564"/>
        </w:trPr>
        <w:tc>
          <w:tcPr>
            <w:tcW w:w="851" w:type="dxa"/>
          </w:tcPr>
          <w:p w14:paraId="450D594E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36.</w:t>
            </w:r>
          </w:p>
        </w:tc>
        <w:tc>
          <w:tcPr>
            <w:tcW w:w="5528" w:type="dxa"/>
          </w:tcPr>
          <w:p w14:paraId="2C27CDF1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ED7161">
              <w:rPr>
                <w:rFonts w:ascii="GHEA Grapalat" w:hAnsi="GHEA Grapalat" w:cs="Arial Unicode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Ոչ հոժարակամ հոսպիտալացման կամ հոգեբուժական կազմակերպությունում գտնվելու ընթացքում հոգեբույժի որոշմամբ հոգեկան խանգարմամբ տառապող անձի նկատմամ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բ ֆիզիկական զսպման (գոտիներ, հատուկ հագուստներ) ու մեկուսացման միջոցների, դեղորայքային հանդարտեցման բժշկական մեթոդների կիրառման ու տևողության մասին կատարվում է պատճառաբանված գրառում բժշկական փաստաթղթերում:</w:t>
            </w:r>
          </w:p>
        </w:tc>
        <w:tc>
          <w:tcPr>
            <w:tcW w:w="2835" w:type="dxa"/>
          </w:tcPr>
          <w:p w14:paraId="0E1470C5" w14:textId="51F07BA6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«Հոգեբուժականօգնությանմասին» օրենք,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հ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ոդված 6, մաս 11:</w:t>
            </w:r>
          </w:p>
          <w:p w14:paraId="4136DD5B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0D6B0D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74B1E9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7E0814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ACBA010" w14:textId="3EA095E2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10C84C8C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6F2D5C5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ABA0947" w14:textId="77777777" w:rsidTr="00D20646">
        <w:trPr>
          <w:trHeight w:val="611"/>
        </w:trPr>
        <w:tc>
          <w:tcPr>
            <w:tcW w:w="851" w:type="dxa"/>
          </w:tcPr>
          <w:p w14:paraId="1672AE4F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37.</w:t>
            </w:r>
          </w:p>
        </w:tc>
        <w:tc>
          <w:tcPr>
            <w:tcW w:w="5528" w:type="dxa"/>
          </w:tcPr>
          <w:p w14:paraId="4895CFAF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Հոգեկան խանգարումով տառապող անձի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հիվանդանոցային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բուժումը կատարվում է նրա կամ նրա օրինական ներկայացուցչի գրավոր դիմումի հիման վրա, բացառությամբ օրենքով նախատեսված բժշկական բնույթի հարկադրական միջոցների կիրառման և ոչ հոժարակամ հոսպիտալացման դեպքերում</w:t>
            </w:r>
            <w:r w:rsidRPr="00ED7161">
              <w:rPr>
                <w:rFonts w:ascii="GHEA Grapalat" w:hAnsi="GHEA Grapalat" w:cs="Sylfaen"/>
                <w:noProof/>
                <w:color w:val="00B050"/>
                <w:sz w:val="20"/>
                <w:szCs w:val="20"/>
                <w:lang w:val="hy-AM"/>
              </w:rPr>
              <w:t>:</w:t>
            </w:r>
          </w:p>
        </w:tc>
        <w:tc>
          <w:tcPr>
            <w:tcW w:w="2835" w:type="dxa"/>
          </w:tcPr>
          <w:p w14:paraId="364D5540" w14:textId="4A599DA9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«Հոգեբուժականօգնությանմասին» օրենք,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հ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ոդված 15, մաս 1:</w:t>
            </w:r>
          </w:p>
        </w:tc>
        <w:tc>
          <w:tcPr>
            <w:tcW w:w="567" w:type="dxa"/>
            <w:vAlign w:val="center"/>
          </w:tcPr>
          <w:p w14:paraId="4FCC489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6B08FE7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31673D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F660473" w14:textId="31A2DA84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27C57C5B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5E407AF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17ED32B" w14:textId="77777777" w:rsidTr="00D20646">
        <w:trPr>
          <w:trHeight w:val="611"/>
        </w:trPr>
        <w:tc>
          <w:tcPr>
            <w:tcW w:w="851" w:type="dxa"/>
          </w:tcPr>
          <w:p w14:paraId="7E02E7CB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38.</w:t>
            </w:r>
          </w:p>
        </w:tc>
        <w:tc>
          <w:tcPr>
            <w:tcW w:w="5528" w:type="dxa"/>
          </w:tcPr>
          <w:p w14:paraId="50835261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Arial Unicode"/>
                <w:noProof/>
                <w:sz w:val="20"/>
                <w:szCs w:val="20"/>
                <w:shd w:val="clear" w:color="auto" w:fill="FFFFFF"/>
                <w:lang w:val="hy-AM"/>
              </w:rPr>
              <w:t>Բժիշկը հոգեկան խանգարումո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shd w:val="clear" w:color="auto" w:fill="FFFFFF"/>
                <w:lang w:val="hy-AM"/>
              </w:rPr>
              <w:t xml:space="preserve">վ տառապող անձին կամ նրա օրինական ներկայացուցչին տեղեկություններ 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է տրամադրում հոգեկան խանգարման բնույթի, առաջարկվող բուժման նպատակի, մեթոդաբանության, տևողության, ինչպես նաև կողմնակի ազդեցության և ակնկալվող արդյունքների մասին, դրանց վերաբերյալ բժշկական փաստաթղթերում (ամբուլատոր քարտում կամ հիվանդության պատմության նկարագրում) կատարելով գրառումներ:</w:t>
            </w:r>
          </w:p>
        </w:tc>
        <w:tc>
          <w:tcPr>
            <w:tcW w:w="2835" w:type="dxa"/>
          </w:tcPr>
          <w:p w14:paraId="58FC21FD" w14:textId="03222778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«Հոգեբուժականօգնությանմասին» օրենք,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հ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ոդված 15, մաս 2, հոդված 19, մաս 2:</w:t>
            </w:r>
          </w:p>
        </w:tc>
        <w:tc>
          <w:tcPr>
            <w:tcW w:w="567" w:type="dxa"/>
            <w:vAlign w:val="center"/>
          </w:tcPr>
          <w:p w14:paraId="5BB0BD1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6527DC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5AF5EF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3DBA569" w14:textId="4FA5C482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4C65B25E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7478987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E051F3F" w14:textId="77777777" w:rsidTr="00D20646">
        <w:trPr>
          <w:trHeight w:val="611"/>
        </w:trPr>
        <w:tc>
          <w:tcPr>
            <w:tcW w:w="851" w:type="dxa"/>
          </w:tcPr>
          <w:p w14:paraId="0977F7DC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39.</w:t>
            </w:r>
          </w:p>
        </w:tc>
        <w:tc>
          <w:tcPr>
            <w:tcW w:w="5528" w:type="dxa"/>
          </w:tcPr>
          <w:p w14:paraId="5A6C613A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Բուժօգնություն ստանալուց հրաժարվելու և բուժման դադարեցման հետ կապված հնարավոր հետևանքների մասին տեղյակ պահելու փաստն արձանագրվում է բժշկական փաստաթղթերում:</w:t>
            </w:r>
          </w:p>
        </w:tc>
        <w:tc>
          <w:tcPr>
            <w:tcW w:w="2835" w:type="dxa"/>
          </w:tcPr>
          <w:p w14:paraId="0ADAD1A7" w14:textId="1371B2FA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«Հոգեբուժական օգնության մասին» օրենք,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հ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ոդված 16, մաս 3:</w:t>
            </w:r>
          </w:p>
          <w:p w14:paraId="07A9B682" w14:textId="68EE640F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14CB4D9B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lastRenderedPageBreak/>
              <w:t>N 350-Ն, Հավելված, կետ 36:</w:t>
            </w:r>
          </w:p>
        </w:tc>
        <w:tc>
          <w:tcPr>
            <w:tcW w:w="567" w:type="dxa"/>
            <w:vAlign w:val="center"/>
          </w:tcPr>
          <w:p w14:paraId="566CE58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AADA0E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2021D8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6347215" w14:textId="25707ECD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25094A86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707CC7A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4512B2D7" w14:textId="77777777" w:rsidTr="00D20646">
        <w:trPr>
          <w:trHeight w:val="611"/>
        </w:trPr>
        <w:tc>
          <w:tcPr>
            <w:tcW w:w="851" w:type="dxa"/>
          </w:tcPr>
          <w:p w14:paraId="258CA734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40.</w:t>
            </w:r>
          </w:p>
        </w:tc>
        <w:tc>
          <w:tcPr>
            <w:tcW w:w="5528" w:type="dxa"/>
          </w:tcPr>
          <w:p w14:paraId="1FF73E59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Ընդհանուր հսկողության հոգեբուժական բաժանմունք հոսպիտալացման 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համար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հիմք է 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հանդիսանում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անձի հոգեկան խանգարման առկայությունը և բժիշկ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-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հոգեբույժի ստացիոնար հետազոտության կամ բուժման մասին եզրակացությունը, 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ինչպես նաև հոգեբուժական փորձաքննություն իրականացնելու անհրաժեշտությունը:</w:t>
            </w:r>
          </w:p>
        </w:tc>
        <w:tc>
          <w:tcPr>
            <w:tcW w:w="2835" w:type="dxa"/>
          </w:tcPr>
          <w:p w14:paraId="6B1FA89B" w14:textId="5ADD67B6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«Հոգեբուժական օգնության մասին» օրենք,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հ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ոդված 18:</w:t>
            </w:r>
          </w:p>
        </w:tc>
        <w:tc>
          <w:tcPr>
            <w:tcW w:w="567" w:type="dxa"/>
            <w:vAlign w:val="center"/>
          </w:tcPr>
          <w:p w14:paraId="38943F1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A44334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57055A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191E0BA" w14:textId="67BD5490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2466EDE1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1BC08DF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08A67E30" w14:textId="77777777" w:rsidTr="00D20646">
        <w:trPr>
          <w:trHeight w:val="611"/>
        </w:trPr>
        <w:tc>
          <w:tcPr>
            <w:tcW w:w="851" w:type="dxa"/>
          </w:tcPr>
          <w:p w14:paraId="7963BCD7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41.</w:t>
            </w:r>
          </w:p>
        </w:tc>
        <w:tc>
          <w:tcPr>
            <w:tcW w:w="5528" w:type="dxa"/>
          </w:tcPr>
          <w:p w14:paraId="0250830A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Քաղաքացու հետազոտումը կատարվում է արտահի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shd w:val="clear" w:color="auto" w:fill="FFFFFF"/>
                <w:lang w:val="hy-AM"/>
              </w:rPr>
              <w:t>վանդանոցա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յին բուժհաստատությունների, բժշկասոցիալական փորձաքննություն իրականացնող հաստատությունների կողմից տրված ուղեգրերի կամ անձի կամ նրա օրինական ներկայացուցչի գրավոր դիմումի համաձայն: </w:t>
            </w:r>
          </w:p>
        </w:tc>
        <w:tc>
          <w:tcPr>
            <w:tcW w:w="2835" w:type="dxa"/>
          </w:tcPr>
          <w:p w14:paraId="65BFBEB8" w14:textId="3CB3077F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08047982" w14:textId="77777777" w:rsidR="00D20646" w:rsidRPr="00ED7161" w:rsidRDefault="00D20646" w:rsidP="00D2064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14:</w:t>
            </w:r>
          </w:p>
        </w:tc>
        <w:tc>
          <w:tcPr>
            <w:tcW w:w="567" w:type="dxa"/>
            <w:vAlign w:val="center"/>
          </w:tcPr>
          <w:p w14:paraId="2EB6207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C08E7A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CAAAFE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B2B1565" w14:textId="65620D33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1EE0B3C9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2D5DF5A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47F27485" w14:textId="77777777" w:rsidTr="00D20646">
        <w:trPr>
          <w:trHeight w:val="611"/>
        </w:trPr>
        <w:tc>
          <w:tcPr>
            <w:tcW w:w="851" w:type="dxa"/>
          </w:tcPr>
          <w:p w14:paraId="76439B7A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42.</w:t>
            </w:r>
          </w:p>
        </w:tc>
        <w:tc>
          <w:tcPr>
            <w:tcW w:w="5528" w:type="dxa"/>
          </w:tcPr>
          <w:p w14:paraId="1AB07F53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Քաղաքացու հետազոտման ընթացքը և եզրակացությունը գրառվում են բժշկական փաստաթղթերում:</w:t>
            </w:r>
          </w:p>
        </w:tc>
        <w:tc>
          <w:tcPr>
            <w:tcW w:w="2835" w:type="dxa"/>
          </w:tcPr>
          <w:p w14:paraId="00114B21" w14:textId="675D2D4A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327BD867" w14:textId="77777777" w:rsidR="00D20646" w:rsidRPr="00ED7161" w:rsidRDefault="00D20646" w:rsidP="00D2064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14:</w:t>
            </w:r>
          </w:p>
        </w:tc>
        <w:tc>
          <w:tcPr>
            <w:tcW w:w="567" w:type="dxa"/>
            <w:vAlign w:val="center"/>
          </w:tcPr>
          <w:p w14:paraId="5429AFB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5E473E8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E3761B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DAD8A8B" w14:textId="7DA14526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65A8CC23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17AC4C2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359E4D0" w14:textId="77777777" w:rsidTr="00D20646">
        <w:trPr>
          <w:trHeight w:val="611"/>
        </w:trPr>
        <w:tc>
          <w:tcPr>
            <w:tcW w:w="851" w:type="dxa"/>
          </w:tcPr>
          <w:p w14:paraId="3B6CF1ED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43.</w:t>
            </w:r>
          </w:p>
        </w:tc>
        <w:tc>
          <w:tcPr>
            <w:tcW w:w="5528" w:type="dxa"/>
          </w:tcPr>
          <w:p w14:paraId="5D89E23E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Հոգեբուժական հետազոտումն իրականացվում է հետազոտվողի կամ նրա օրինական ներկայացուցչի համաձայնությամբ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shd w:val="clear" w:color="auto" w:fill="FFFFFF"/>
                <w:lang w:val="hy-AM"/>
              </w:rPr>
              <w:t xml:space="preserve">վերջիններիս լիարժեք 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տեղեկություն տալուց հետո:</w:t>
            </w:r>
          </w:p>
        </w:tc>
        <w:tc>
          <w:tcPr>
            <w:tcW w:w="2835" w:type="dxa"/>
          </w:tcPr>
          <w:p w14:paraId="0DB959DD" w14:textId="2A6F06EA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«Հոգեբուժական օգնության մասին» օրենք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հ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ոդված 19, մաս 3:</w:t>
            </w:r>
          </w:p>
        </w:tc>
        <w:tc>
          <w:tcPr>
            <w:tcW w:w="567" w:type="dxa"/>
            <w:vAlign w:val="center"/>
          </w:tcPr>
          <w:p w14:paraId="1AB937F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EA5FAC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09215D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F5C640C" w14:textId="2EE6CB0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6676E7C4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ՓաստաթղթայինՀարցում</w:t>
            </w:r>
          </w:p>
        </w:tc>
        <w:tc>
          <w:tcPr>
            <w:tcW w:w="2551" w:type="dxa"/>
            <w:vAlign w:val="center"/>
          </w:tcPr>
          <w:p w14:paraId="7AA6280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EC60F5E" w14:textId="77777777" w:rsidTr="00D20646">
        <w:trPr>
          <w:trHeight w:val="611"/>
        </w:trPr>
        <w:tc>
          <w:tcPr>
            <w:tcW w:w="851" w:type="dxa"/>
          </w:tcPr>
          <w:p w14:paraId="3AABE4CB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44.</w:t>
            </w:r>
          </w:p>
        </w:tc>
        <w:tc>
          <w:tcPr>
            <w:tcW w:w="5528" w:type="dxa"/>
          </w:tcPr>
          <w:p w14:paraId="6F75026E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Հոգեբուժական հետազոտումը իրականացվում է առանց հետազոտվողի կամ նրա օրինական ներկայացուցչի համաձայնության, երբ հետազոտվողը, հոգեկան վիճակից ելնելով, անկարող է արտահայտել իր ազատ կամքը և չունի օրինական ներկայացուցիչ:</w:t>
            </w:r>
          </w:p>
        </w:tc>
        <w:tc>
          <w:tcPr>
            <w:tcW w:w="2835" w:type="dxa"/>
          </w:tcPr>
          <w:p w14:paraId="76EB291F" w14:textId="14CF9C88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«Հոգեբուժական օգնության մասին» օրենք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հ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ոդված 19, մաս 4:</w:t>
            </w:r>
          </w:p>
        </w:tc>
        <w:tc>
          <w:tcPr>
            <w:tcW w:w="567" w:type="dxa"/>
            <w:vAlign w:val="center"/>
          </w:tcPr>
          <w:p w14:paraId="3695918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2FBFCD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81EE0E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3A6C4E1" w14:textId="670787B5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7FDB9FBC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278BF1C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1617A871" w14:textId="77777777" w:rsidTr="00D20646">
        <w:trPr>
          <w:trHeight w:val="611"/>
        </w:trPr>
        <w:tc>
          <w:tcPr>
            <w:tcW w:w="851" w:type="dxa"/>
          </w:tcPr>
          <w:p w14:paraId="4F4860F7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45.</w:t>
            </w:r>
          </w:p>
        </w:tc>
        <w:tc>
          <w:tcPr>
            <w:tcW w:w="5528" w:type="dxa"/>
          </w:tcPr>
          <w:p w14:paraId="26BCB913" w14:textId="02289FA2" w:rsidR="00D20646" w:rsidRPr="00ED7161" w:rsidRDefault="00D20646" w:rsidP="008101D0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Ընդհանուր հսկողության հոգեբուժական բաժանմունքից հիվանդի դուրս գրումը կատարվում է նրա առողջացման և հոգեկան վիճակի բավարար լինելու դեպքում կամ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հոգեբույժի եզրակացության հիման վրա կամ հիվանդի պահանջով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բացառությամբ </w:t>
            </w:r>
            <w:r w:rsidR="008101D0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en-GB"/>
              </w:rPr>
              <w:t>այն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դեպքերի</w:t>
            </w:r>
            <w:r w:rsidR="008101D0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en-GB"/>
              </w:rPr>
              <w:t>, երբ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հիվանդը վտանգ է ներկայացնում իր կամ այլ անձանց համար կամ բուժում չիրականացնելը կամ բուժումը դադարեցնելը կարող է վատթարացնել հիվանդի առողջական վիճակը:</w:t>
            </w:r>
          </w:p>
        </w:tc>
        <w:tc>
          <w:tcPr>
            <w:tcW w:w="2835" w:type="dxa"/>
          </w:tcPr>
          <w:p w14:paraId="3114E379" w14:textId="27C19B4D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«Հոգեբուժականօգնությանմասին» օրենք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հ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ոդված 21, մասեր 1, 2:</w:t>
            </w:r>
          </w:p>
          <w:p w14:paraId="09675D12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5D6A334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E3E56C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892FEC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A45223C" w14:textId="26EE257D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593F40FF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6AAD515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51D26F9" w14:textId="77777777" w:rsidTr="00D20646">
        <w:trPr>
          <w:trHeight w:val="440"/>
        </w:trPr>
        <w:tc>
          <w:tcPr>
            <w:tcW w:w="851" w:type="dxa"/>
          </w:tcPr>
          <w:p w14:paraId="24A5C55A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46.</w:t>
            </w:r>
          </w:p>
        </w:tc>
        <w:tc>
          <w:tcPr>
            <w:tcW w:w="5528" w:type="dxa"/>
          </w:tcPr>
          <w:p w14:paraId="0690E06C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Դուրս գրումից առաջ հոգեբուժական կազմակերպության տնօրենը գրավոր ծանուցում է հիվանդի օրինական ներկայացուցչին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ծանուցագրում նշելով դուրս գրման օրը և ժամը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:</w:t>
            </w:r>
          </w:p>
        </w:tc>
        <w:tc>
          <w:tcPr>
            <w:tcW w:w="2835" w:type="dxa"/>
          </w:tcPr>
          <w:p w14:paraId="7EFE30B9" w14:textId="71309C68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«Հոգեբուժակա օգնության մասին» օրենք,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հ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ոդված 21, մաս 2:</w:t>
            </w:r>
          </w:p>
        </w:tc>
        <w:tc>
          <w:tcPr>
            <w:tcW w:w="567" w:type="dxa"/>
            <w:vAlign w:val="center"/>
          </w:tcPr>
          <w:p w14:paraId="78A030D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47E062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1BF484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245CA62" w14:textId="1920F41F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4A71B03F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068345E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50D397B" w14:textId="77777777" w:rsidTr="00D20646">
        <w:trPr>
          <w:trHeight w:val="2010"/>
        </w:trPr>
        <w:tc>
          <w:tcPr>
            <w:tcW w:w="851" w:type="dxa"/>
          </w:tcPr>
          <w:p w14:paraId="7A6D14EA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lastRenderedPageBreak/>
              <w:t>47.</w:t>
            </w:r>
          </w:p>
        </w:tc>
        <w:tc>
          <w:tcPr>
            <w:tcW w:w="5528" w:type="dxa"/>
          </w:tcPr>
          <w:p w14:paraId="45C85BF4" w14:textId="77777777" w:rsidR="00D20646" w:rsidRPr="00ED7161" w:rsidRDefault="00D20646" w:rsidP="00D20646">
            <w:pPr>
              <w:pStyle w:val="CommentText"/>
              <w:jc w:val="both"/>
              <w:rPr>
                <w:rFonts w:ascii="GHEA Grapalat" w:hAnsi="GHEA Grapalat"/>
                <w:noProof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lang w:val="hy-AM"/>
              </w:rPr>
              <w:t>Հոգեկան խանգարումներով տառապող անձն առանց իր կամ օրինական ներկայացուցչի համաձայնության հոսպիտալացվում է հոգեբուժական հանձնաժողովի կողմից պարտադիր հետազոտվելուց հետո,  եթե նա վտանգ է ներկայացնում իր կամ այլ անձանց համար, կամ բուժում չիրականացնելը կամ բուժումը դադարեցնելը կարող է վատթարացնել հիվանդի առողջական վիճակը:</w:t>
            </w:r>
          </w:p>
        </w:tc>
        <w:tc>
          <w:tcPr>
            <w:tcW w:w="2835" w:type="dxa"/>
          </w:tcPr>
          <w:p w14:paraId="327C7EBA" w14:textId="0F1DF161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«Հոգեբուժական օգնության մասին» օրենք,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հ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ոդված 22, մաս 1:</w:t>
            </w:r>
          </w:p>
        </w:tc>
        <w:tc>
          <w:tcPr>
            <w:tcW w:w="567" w:type="dxa"/>
            <w:vAlign w:val="center"/>
          </w:tcPr>
          <w:p w14:paraId="6D166C4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045B1C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CC2A14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1B1BCD1" w14:textId="2041F639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0AA57539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088EB04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0CEEBE0" w14:textId="77777777" w:rsidTr="00D20646">
        <w:trPr>
          <w:trHeight w:val="611"/>
        </w:trPr>
        <w:tc>
          <w:tcPr>
            <w:tcW w:w="851" w:type="dxa"/>
          </w:tcPr>
          <w:p w14:paraId="47630B89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48.</w:t>
            </w:r>
          </w:p>
        </w:tc>
        <w:tc>
          <w:tcPr>
            <w:tcW w:w="5528" w:type="dxa"/>
          </w:tcPr>
          <w:p w14:paraId="3DBE572B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Հոգեբուժական կազմակերպության տնօրենը հոգեկան խանգարումներով տառապող անձի կողմից բուժումից հրաժարվելու կամ բուժումը դադարեցնելու պահանջ ներկայացնելուց հետո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` 72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ժամվա ընթացքում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,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դիմում է դատարան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անձին հոգեբուժական հիվանդանոցային ոչ հոժարակամ բուժման ենթարկելու համար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:</w:t>
            </w:r>
          </w:p>
        </w:tc>
        <w:tc>
          <w:tcPr>
            <w:tcW w:w="2835" w:type="dxa"/>
          </w:tcPr>
          <w:p w14:paraId="4A22E2A3" w14:textId="57F77F55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«Հոգեբուժական օգնության մասին» օրենք,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հ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ոդված 22, մաս 2:</w:t>
            </w:r>
          </w:p>
        </w:tc>
        <w:tc>
          <w:tcPr>
            <w:tcW w:w="567" w:type="dxa"/>
            <w:vAlign w:val="center"/>
          </w:tcPr>
          <w:p w14:paraId="375D752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763851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FF5F19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9410736" w14:textId="1D8F9B96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4EBEA405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02A721F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F65096A" w14:textId="77777777" w:rsidTr="00D20646">
        <w:trPr>
          <w:trHeight w:val="611"/>
        </w:trPr>
        <w:tc>
          <w:tcPr>
            <w:tcW w:w="851" w:type="dxa"/>
          </w:tcPr>
          <w:p w14:paraId="7D3BE6D6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49.</w:t>
            </w:r>
          </w:p>
        </w:tc>
        <w:tc>
          <w:tcPr>
            <w:tcW w:w="5528" w:type="dxa"/>
          </w:tcPr>
          <w:p w14:paraId="7E139740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Հոգեկան խանգարումներով տառապող անձինք հոսպիտալացվում են համապատասխան փաստաթղթերի՝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պոլիկլինիկաների և դիսպանսերների հոգեբույժների ուղեգրի, անհետաձգելի դեպքերում տվյալ հոգեբուժական հաստատության հերթապահ բժշկի ուղեգրով, կամ անօթևան անձանց տրված տեղեկանքի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առկայության դեպքում:</w:t>
            </w:r>
          </w:p>
        </w:tc>
        <w:tc>
          <w:tcPr>
            <w:tcW w:w="2835" w:type="dxa"/>
          </w:tcPr>
          <w:p w14:paraId="509E67A9" w14:textId="3F1A0739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67FBB082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29:</w:t>
            </w:r>
          </w:p>
        </w:tc>
        <w:tc>
          <w:tcPr>
            <w:tcW w:w="567" w:type="dxa"/>
            <w:vAlign w:val="center"/>
          </w:tcPr>
          <w:p w14:paraId="3DAF5D9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0BA5649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30F967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80C4F3C" w14:textId="295089C8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3B48A23D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6C84D826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0D7DFEA2" w14:textId="77777777" w:rsidTr="00D20646">
        <w:trPr>
          <w:trHeight w:val="611"/>
        </w:trPr>
        <w:tc>
          <w:tcPr>
            <w:tcW w:w="851" w:type="dxa"/>
          </w:tcPr>
          <w:p w14:paraId="2226F8A8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50.</w:t>
            </w:r>
          </w:p>
        </w:tc>
        <w:tc>
          <w:tcPr>
            <w:tcW w:w="5528" w:type="dxa"/>
          </w:tcPr>
          <w:p w14:paraId="4C1E1401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Հոգեբուժական ստացիոնար հոսպիտալացման մերժման դեպքը պատճառաբանված գրառվում է մատյանում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:</w:t>
            </w:r>
          </w:p>
        </w:tc>
        <w:tc>
          <w:tcPr>
            <w:tcW w:w="2835" w:type="dxa"/>
          </w:tcPr>
          <w:p w14:paraId="38F25570" w14:textId="3B34B7C8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43C472D1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30:</w:t>
            </w:r>
          </w:p>
        </w:tc>
        <w:tc>
          <w:tcPr>
            <w:tcW w:w="567" w:type="dxa"/>
            <w:vAlign w:val="center"/>
          </w:tcPr>
          <w:p w14:paraId="6275A08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559D3F4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C90680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AF365A1" w14:textId="11C291A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068E94DA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26F12DFD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169D0990" w14:textId="77777777" w:rsidTr="00D20646">
        <w:trPr>
          <w:trHeight w:val="611"/>
        </w:trPr>
        <w:tc>
          <w:tcPr>
            <w:tcW w:w="851" w:type="dxa"/>
          </w:tcPr>
          <w:p w14:paraId="359E3769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51.</w:t>
            </w:r>
          </w:p>
        </w:tc>
        <w:tc>
          <w:tcPr>
            <w:tcW w:w="5528" w:type="dxa"/>
          </w:tcPr>
          <w:p w14:paraId="11C09795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Հերթապահ բժիշկը հիվանդին ընդունելիս պահանջում է ուղեգիրը և անձը հաստատող փաստաթուղթը, բացառությամբ անհետաձգելի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դեպքերի:</w:t>
            </w:r>
          </w:p>
        </w:tc>
        <w:tc>
          <w:tcPr>
            <w:tcW w:w="2835" w:type="dxa"/>
          </w:tcPr>
          <w:p w14:paraId="2483D9D7" w14:textId="752A9694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7148D51C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 31:</w:t>
            </w:r>
          </w:p>
        </w:tc>
        <w:tc>
          <w:tcPr>
            <w:tcW w:w="567" w:type="dxa"/>
            <w:vAlign w:val="center"/>
          </w:tcPr>
          <w:p w14:paraId="1224825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DAA18E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18A3E1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F7BFE72" w14:textId="705A7EE5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62DD474F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5E05911E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0919F7D" w14:textId="77777777" w:rsidTr="00D20646">
        <w:trPr>
          <w:trHeight w:val="611"/>
        </w:trPr>
        <w:tc>
          <w:tcPr>
            <w:tcW w:w="851" w:type="dxa"/>
          </w:tcPr>
          <w:p w14:paraId="21848EBD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52.</w:t>
            </w:r>
          </w:p>
        </w:tc>
        <w:tc>
          <w:tcPr>
            <w:tcW w:w="5528" w:type="dxa"/>
          </w:tcPr>
          <w:p w14:paraId="7564AFB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Հոգեբուժական ստացիոնար ընդունվողի մոտ փաստաթղթերի բացակայության դեպքում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՝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ընդունվելու մասին տեղյակ է պահվում ոստիկանության տարածքային բաժնին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:</w:t>
            </w:r>
          </w:p>
        </w:tc>
        <w:tc>
          <w:tcPr>
            <w:tcW w:w="2835" w:type="dxa"/>
          </w:tcPr>
          <w:p w14:paraId="32B4FAA2" w14:textId="14B36744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63FFF0E4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32:</w:t>
            </w:r>
          </w:p>
        </w:tc>
        <w:tc>
          <w:tcPr>
            <w:tcW w:w="567" w:type="dxa"/>
            <w:vAlign w:val="center"/>
          </w:tcPr>
          <w:p w14:paraId="6CC9451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006BD97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482BC4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67D5737" w14:textId="5AC2FF1E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7187CE77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0208A43E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117D6491" w14:textId="77777777" w:rsidTr="00D20646">
        <w:trPr>
          <w:trHeight w:val="280"/>
        </w:trPr>
        <w:tc>
          <w:tcPr>
            <w:tcW w:w="851" w:type="dxa"/>
          </w:tcPr>
          <w:p w14:paraId="0DA04466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53.</w:t>
            </w:r>
          </w:p>
        </w:tc>
        <w:tc>
          <w:tcPr>
            <w:tcW w:w="5528" w:type="dxa"/>
          </w:tcPr>
          <w:p w14:paraId="586CBA32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Հոգեբուժական ստացիոնար ընդունված հիվանդը կամ հետազոտվողն առաջին օրվա ընթացքում զննվում է բուժող բժշկի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,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հանգստյան և տոնական օրերին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հերթապահ բժշկի կողմից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:</w:t>
            </w:r>
          </w:p>
          <w:p w14:paraId="5E2FF265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ind w:firstLine="500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</w:tcPr>
          <w:p w14:paraId="7072EB8C" w14:textId="46E6A1B4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03C3586B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33:</w:t>
            </w:r>
          </w:p>
        </w:tc>
        <w:tc>
          <w:tcPr>
            <w:tcW w:w="567" w:type="dxa"/>
            <w:vAlign w:val="center"/>
          </w:tcPr>
          <w:p w14:paraId="7823AC6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0B99D9B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842035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78713D9" w14:textId="05C1F958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64112D3E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02019352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4A6F1526" w14:textId="77777777" w:rsidTr="00D20646">
        <w:trPr>
          <w:trHeight w:val="280"/>
        </w:trPr>
        <w:tc>
          <w:tcPr>
            <w:tcW w:w="851" w:type="dxa"/>
          </w:tcPr>
          <w:p w14:paraId="1287D5DD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lastRenderedPageBreak/>
              <w:t>54.</w:t>
            </w:r>
          </w:p>
        </w:tc>
        <w:tc>
          <w:tcPr>
            <w:tcW w:w="5528" w:type="dxa"/>
          </w:tcPr>
          <w:p w14:paraId="002438D6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Ոչ հոժարակամ ընդունվածները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72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ժամվա ընթացքում հետազոտվում են հոգեբուժական հանձնաժողովի կողմից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:</w:t>
            </w:r>
          </w:p>
        </w:tc>
        <w:tc>
          <w:tcPr>
            <w:tcW w:w="2835" w:type="dxa"/>
          </w:tcPr>
          <w:p w14:paraId="08A50A0A" w14:textId="2D546FAD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3E7EE020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34:</w:t>
            </w:r>
          </w:p>
        </w:tc>
        <w:tc>
          <w:tcPr>
            <w:tcW w:w="567" w:type="dxa"/>
            <w:vAlign w:val="center"/>
          </w:tcPr>
          <w:p w14:paraId="2469003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6B39E4F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710DCC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CF26F12" w14:textId="7D875778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0B9BE8E6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77426D7C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1A8F930" w14:textId="77777777" w:rsidTr="00D20646">
        <w:trPr>
          <w:trHeight w:val="280"/>
        </w:trPr>
        <w:tc>
          <w:tcPr>
            <w:tcW w:w="851" w:type="dxa"/>
          </w:tcPr>
          <w:p w14:paraId="228B2A40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55.</w:t>
            </w:r>
          </w:p>
        </w:tc>
        <w:tc>
          <w:tcPr>
            <w:tcW w:w="5528" w:type="dxa"/>
          </w:tcPr>
          <w:p w14:paraId="4FE08BC0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Բուժումից հրաժարվող անձին կամ նրա օրինական ներկայացուցչին բացատրվում են բուժման դադարեցման հնարավոր հետևանքները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այն արձանագրելով հիվանդության պատմագրում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հոգեբույժի և հրաժարվողի ստորագրություններով</w:t>
            </w:r>
            <w:r w:rsidRPr="00ED7161">
              <w:rPr>
                <w:rFonts w:ascii="GHEA Grapalat" w:hAnsi="GHEA Grapalat" w:cs="Tahoma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։</w:t>
            </w:r>
          </w:p>
        </w:tc>
        <w:tc>
          <w:tcPr>
            <w:tcW w:w="2835" w:type="dxa"/>
          </w:tcPr>
          <w:p w14:paraId="745E2EEC" w14:textId="5D2E38E6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5C3AFC55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36:</w:t>
            </w:r>
          </w:p>
        </w:tc>
        <w:tc>
          <w:tcPr>
            <w:tcW w:w="567" w:type="dxa"/>
            <w:vAlign w:val="center"/>
          </w:tcPr>
          <w:p w14:paraId="5DEF389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D5B18C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AD16F6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FAC2466" w14:textId="4C3380C4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09FD56AB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56F28A1A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085BF30" w14:textId="77777777" w:rsidTr="00D20646">
        <w:trPr>
          <w:trHeight w:val="611"/>
        </w:trPr>
        <w:tc>
          <w:tcPr>
            <w:tcW w:w="851" w:type="dxa"/>
          </w:tcPr>
          <w:p w14:paraId="3A6C75F0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56.</w:t>
            </w:r>
          </w:p>
        </w:tc>
        <w:tc>
          <w:tcPr>
            <w:tcW w:w="5528" w:type="dxa"/>
          </w:tcPr>
          <w:p w14:paraId="6DF5474F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Հոգեկան խանգարմամբ տառապող անձի հետազոտման, զննման արդյունքները, նախնական ախտորոշումը, նշանակումները գրանցվում են հիվանդության պատմագրում և հաստատվում բուժող բժշկի ստորագրությամբ:</w:t>
            </w:r>
          </w:p>
        </w:tc>
        <w:tc>
          <w:tcPr>
            <w:tcW w:w="2835" w:type="dxa"/>
          </w:tcPr>
          <w:p w14:paraId="75BD9AB5" w14:textId="7003C124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05E4F915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37:</w:t>
            </w:r>
          </w:p>
        </w:tc>
        <w:tc>
          <w:tcPr>
            <w:tcW w:w="567" w:type="dxa"/>
            <w:vAlign w:val="center"/>
          </w:tcPr>
          <w:p w14:paraId="3C3460B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06E136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9EB63F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6668C6A" w14:textId="6EDFC7E0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17259341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178EE8CD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06F15A2E" w14:textId="77777777" w:rsidTr="00D20646">
        <w:trPr>
          <w:trHeight w:val="611"/>
        </w:trPr>
        <w:tc>
          <w:tcPr>
            <w:tcW w:w="851" w:type="dxa"/>
          </w:tcPr>
          <w:p w14:paraId="06046F8E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57.</w:t>
            </w:r>
          </w:p>
        </w:tc>
        <w:tc>
          <w:tcPr>
            <w:tcW w:w="5528" w:type="dxa"/>
          </w:tcPr>
          <w:p w14:paraId="73384943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Հոգեկան խանգարման կլինիկական ախտորոշումը ձևակերպվում է ընդունվելու օրվանից 10-15 օրվա ընթացքում` միջազգային դասակարգչին համապատասխան:</w:t>
            </w:r>
          </w:p>
        </w:tc>
        <w:tc>
          <w:tcPr>
            <w:tcW w:w="2835" w:type="dxa"/>
          </w:tcPr>
          <w:p w14:paraId="515F95C3" w14:textId="343C77CD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5B012E95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38,</w:t>
            </w:r>
          </w:p>
          <w:p w14:paraId="5764F4AD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ՀՀ էկոնոմիկայի նախարարի 19.09.2013թ.</w:t>
            </w:r>
          </w:p>
          <w:p w14:paraId="570B75ED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871-Ն հրաման</w:t>
            </w:r>
          </w:p>
          <w:tbl>
            <w:tblPr>
              <w:tblW w:w="5000" w:type="pct"/>
              <w:tblCellSpacing w:w="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09"/>
              <w:gridCol w:w="1310"/>
            </w:tblGrid>
            <w:tr w:rsidR="00D20646" w:rsidRPr="00ED7161" w14:paraId="1286CF88" w14:textId="77777777" w:rsidTr="00BC533E">
              <w:trPr>
                <w:tblCellSpacing w:w="7" w:type="dxa"/>
              </w:trPr>
              <w:tc>
                <w:tcPr>
                  <w:tcW w:w="2500" w:type="pct"/>
                  <w:shd w:val="clear" w:color="auto" w:fill="FFFFFF"/>
                  <w:vAlign w:val="center"/>
                  <w:hideMark/>
                </w:tcPr>
                <w:p w14:paraId="6DB7E035" w14:textId="77777777" w:rsidR="00D20646" w:rsidRPr="00ED7161" w:rsidRDefault="00D20646" w:rsidP="00E76388">
                  <w:pPr>
                    <w:framePr w:hSpace="180" w:wrap="around" w:hAnchor="margin" w:xAlign="center" w:y="9660"/>
                    <w:spacing w:after="0" w:line="240" w:lineRule="auto"/>
                    <w:rPr>
                      <w:rFonts w:ascii="GHEA Grapalat" w:hAnsi="GHEA Grapalat" w:cs="Sylfaen"/>
                      <w:noProof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4853" w:type="dxa"/>
                  <w:shd w:val="clear" w:color="auto" w:fill="FFFFFF"/>
                  <w:hideMark/>
                </w:tcPr>
                <w:p w14:paraId="42214CA9" w14:textId="77777777" w:rsidR="00D20646" w:rsidRPr="00ED7161" w:rsidRDefault="00D20646" w:rsidP="00E76388">
                  <w:pPr>
                    <w:framePr w:hSpace="180" w:wrap="around" w:hAnchor="margin" w:xAlign="center" w:y="9660"/>
                    <w:spacing w:after="0" w:line="240" w:lineRule="auto"/>
                    <w:rPr>
                      <w:rFonts w:ascii="GHEA Grapalat" w:hAnsi="GHEA Grapalat" w:cs="Sylfaen"/>
                      <w:noProof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14:paraId="58D4499B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631897C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1845AC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D9C67A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44245B1" w14:textId="1A03D310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3" w:type="dxa"/>
            <w:vAlign w:val="center"/>
          </w:tcPr>
          <w:p w14:paraId="3D787C14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523CF0DE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494F594" w14:textId="77777777" w:rsidTr="00D20646">
        <w:trPr>
          <w:trHeight w:val="611"/>
        </w:trPr>
        <w:tc>
          <w:tcPr>
            <w:tcW w:w="851" w:type="dxa"/>
          </w:tcPr>
          <w:p w14:paraId="741D4EE8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58.</w:t>
            </w:r>
          </w:p>
        </w:tc>
        <w:tc>
          <w:tcPr>
            <w:tcW w:w="5528" w:type="dxa"/>
          </w:tcPr>
          <w:p w14:paraId="2368FCF7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Հոգեկան խանգարմամբ տառապող անձին այլ բուժհաստատություն տեղափոխում են նրա համաձայնությամբ, իսկ անչափահաս կամ դատարանով անգործունակ ճանաչվածին` նրանց օրինական ներկայացուցիչների համաձայնությամբ:</w:t>
            </w:r>
          </w:p>
        </w:tc>
        <w:tc>
          <w:tcPr>
            <w:tcW w:w="2835" w:type="dxa"/>
          </w:tcPr>
          <w:p w14:paraId="0DBD4BC0" w14:textId="116D7151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320FCB2F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41:</w:t>
            </w:r>
          </w:p>
        </w:tc>
        <w:tc>
          <w:tcPr>
            <w:tcW w:w="567" w:type="dxa"/>
            <w:vAlign w:val="center"/>
          </w:tcPr>
          <w:p w14:paraId="22F29A0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500BAAC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AA2680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37DE467" w14:textId="1FC4DBDD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3FB03A08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66AF0D0F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4CB7F2CA" w14:textId="77777777" w:rsidTr="00D20646">
        <w:trPr>
          <w:trHeight w:val="611"/>
        </w:trPr>
        <w:tc>
          <w:tcPr>
            <w:tcW w:w="851" w:type="dxa"/>
          </w:tcPr>
          <w:p w14:paraId="419E15A4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59.</w:t>
            </w:r>
          </w:p>
        </w:tc>
        <w:tc>
          <w:tcPr>
            <w:tcW w:w="5528" w:type="dxa"/>
          </w:tcPr>
          <w:p w14:paraId="68B11D7A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Հարկադիր բուժման մեջ գտնվող հիվանդները դուրս են գրվում միայն դատարանի որոշմամբ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,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իսկ ոչ հոժարակամ հոսպիտալացվածները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հոգեբուժական հանձնաժողովի որոշմամբ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:</w:t>
            </w:r>
          </w:p>
        </w:tc>
        <w:tc>
          <w:tcPr>
            <w:tcW w:w="2835" w:type="dxa"/>
          </w:tcPr>
          <w:p w14:paraId="6DC4B68C" w14:textId="7653B306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2E9C01E9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46:</w:t>
            </w:r>
          </w:p>
        </w:tc>
        <w:tc>
          <w:tcPr>
            <w:tcW w:w="567" w:type="dxa"/>
            <w:vAlign w:val="center"/>
          </w:tcPr>
          <w:p w14:paraId="3202149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4DCF9F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C6E3E0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C4EE026" w14:textId="5E3378F6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68F9D576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537F10E5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392DC9C" w14:textId="77777777" w:rsidTr="00D20646">
        <w:trPr>
          <w:trHeight w:val="611"/>
        </w:trPr>
        <w:tc>
          <w:tcPr>
            <w:tcW w:w="851" w:type="dxa"/>
          </w:tcPr>
          <w:p w14:paraId="47EA01CE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60.</w:t>
            </w:r>
          </w:p>
        </w:tc>
        <w:tc>
          <w:tcPr>
            <w:tcW w:w="5528" w:type="dxa"/>
          </w:tcPr>
          <w:p w14:paraId="77540E2E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Հիվանդանոցային ներքին կանոնակարգի կոպիտ խախտում թույլ տված հիվանդի դուրս գրման հարցը որոշվում է բժշկական հանձնաժողովի միջոցով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:</w:t>
            </w:r>
          </w:p>
        </w:tc>
        <w:tc>
          <w:tcPr>
            <w:tcW w:w="2835" w:type="dxa"/>
          </w:tcPr>
          <w:p w14:paraId="6EB0EC73" w14:textId="781F914C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1.04.2010թ. </w:t>
            </w:r>
          </w:p>
          <w:p w14:paraId="146BEDCB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N 350-Ն, Հավելված, Կետ 47:</w:t>
            </w:r>
          </w:p>
        </w:tc>
        <w:tc>
          <w:tcPr>
            <w:tcW w:w="567" w:type="dxa"/>
            <w:vAlign w:val="center"/>
          </w:tcPr>
          <w:p w14:paraId="0B8E3B8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6A8E2EB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BA1F9D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FF9A5A3" w14:textId="77B460BD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67542877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22A15DA9" w14:textId="77777777" w:rsidR="00D20646" w:rsidRPr="00ED7161" w:rsidRDefault="00D20646" w:rsidP="00D20646">
            <w:pPr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CAC5559" w14:textId="77777777" w:rsidTr="00D20646">
        <w:trPr>
          <w:trHeight w:val="611"/>
        </w:trPr>
        <w:tc>
          <w:tcPr>
            <w:tcW w:w="851" w:type="dxa"/>
          </w:tcPr>
          <w:p w14:paraId="542619B2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61.</w:t>
            </w:r>
          </w:p>
        </w:tc>
        <w:tc>
          <w:tcPr>
            <w:tcW w:w="5528" w:type="dxa"/>
          </w:tcPr>
          <w:p w14:paraId="54B4B760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Ժամանակավոր ան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shd w:val="clear" w:color="auto" w:fill="FFFFFF"/>
                <w:lang w:val="hy-AM"/>
              </w:rPr>
              <w:t>աշխ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ատունակության թերթիկների լրացման և տրամադրման գործընթացն իրականացնելու համար տնoրենի հրամանով նշանակվում է պատասխանատու անձ կամ ստեղծվում է ժամանակավոր ա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shd w:val="clear" w:color="auto" w:fill="FFFFFF"/>
                <w:lang w:val="hy-AM"/>
              </w:rPr>
              <w:t>նաշխատ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ունակության թերթիկների տրման բաժին:</w:t>
            </w:r>
          </w:p>
        </w:tc>
        <w:tc>
          <w:tcPr>
            <w:tcW w:w="2835" w:type="dxa"/>
          </w:tcPr>
          <w:p w14:paraId="33EBC56D" w14:textId="00E05E2A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առողջապահության նախարարի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7.08.2008 թ.  N 14-Ն և  ՀՀ  աշխատանքի և սոցիալական հարցերի նախարարի 11.08.2008թ. N 109-Ն համատեղ հրաման, </w:t>
            </w:r>
            <w:r w:rsidRPr="00ED7161">
              <w:rPr>
                <w:rFonts w:ascii="GHEA Grapalat" w:hAnsi="GHEA Grapalat" w:cs="Arial"/>
                <w:bCs/>
                <w:noProof/>
                <w:lang w:val="hy-AM"/>
              </w:rPr>
              <w:t>հավելված</w:t>
            </w:r>
            <w:r w:rsidRPr="00ED7161">
              <w:rPr>
                <w:rFonts w:ascii="GHEA Grapalat" w:hAnsi="GHEA Grapalat" w:cs="Sylfaen"/>
                <w:bCs/>
                <w:noProof/>
                <w:lang w:val="hy-AM"/>
              </w:rPr>
              <w:t xml:space="preserve"> 2, </w:t>
            </w:r>
            <w:r w:rsidRPr="00ED7161">
              <w:rPr>
                <w:rFonts w:ascii="GHEA Grapalat" w:hAnsi="GHEA Grapalat" w:cs="Arial"/>
                <w:bCs/>
                <w:noProof/>
                <w:lang w:val="hy-AM"/>
              </w:rPr>
              <w:t>կետ</w:t>
            </w:r>
            <w:r w:rsidRPr="00ED7161">
              <w:rPr>
                <w:rFonts w:ascii="GHEA Grapalat" w:hAnsi="GHEA Grapalat" w:cs="Sylfaen"/>
                <w:bCs/>
                <w:noProof/>
                <w:lang w:val="hy-AM"/>
              </w:rPr>
              <w:t xml:space="preserve"> 2:</w:t>
            </w:r>
          </w:p>
        </w:tc>
        <w:tc>
          <w:tcPr>
            <w:tcW w:w="567" w:type="dxa"/>
            <w:vAlign w:val="center"/>
          </w:tcPr>
          <w:p w14:paraId="7701C17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968988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CB11F4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209E0A1" w14:textId="5DF017A9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3" w:type="dxa"/>
            <w:vAlign w:val="center"/>
          </w:tcPr>
          <w:p w14:paraId="1FFB414E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0505056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9A201C4" w14:textId="77777777" w:rsidTr="00D20646">
        <w:trPr>
          <w:trHeight w:val="611"/>
        </w:trPr>
        <w:tc>
          <w:tcPr>
            <w:tcW w:w="851" w:type="dxa"/>
          </w:tcPr>
          <w:p w14:paraId="6A52FB84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lastRenderedPageBreak/>
              <w:t>62.</w:t>
            </w:r>
          </w:p>
        </w:tc>
        <w:tc>
          <w:tcPr>
            <w:tcW w:w="5528" w:type="dxa"/>
          </w:tcPr>
          <w:p w14:paraId="0C87DC09" w14:textId="77777777" w:rsidR="00D20646" w:rsidRPr="00ED7161" w:rsidRDefault="00D20646" w:rsidP="00D20646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SylfaenRegular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Քաղաքացիներին տրամադրվող ժամանակավոր ա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shd w:val="clear" w:color="auto" w:fill="FFFFFF"/>
                <w:lang w:val="hy-AM"/>
              </w:rPr>
              <w:t>նաշխատ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ունակության թերթիկների վերաբերյալ բժշկական հաստատություններում վարվում է 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/>
                <w:b/>
                <w:noProof/>
                <w:color w:val="000000"/>
                <w:sz w:val="20"/>
                <w:szCs w:val="20"/>
                <w:lang w:val="hy-AM"/>
              </w:rPr>
              <w:t>Նշում 5*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-ում  նշված 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գրանցամատյան: </w:t>
            </w:r>
          </w:p>
        </w:tc>
        <w:tc>
          <w:tcPr>
            <w:tcW w:w="2835" w:type="dxa"/>
          </w:tcPr>
          <w:p w14:paraId="5310FA05" w14:textId="28D1A2B2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առողջապահության նախարարի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7.08.2008 թ.  N 14-Ն  և  ՀՀ  աշխատանքի և սոցիալական հարցերի նախարարի 11.08.2008թ. N 109-Ն համատեղ հրաման, </w:t>
            </w:r>
            <w:r w:rsidRPr="00ED7161">
              <w:rPr>
                <w:rFonts w:ascii="GHEA Grapalat" w:hAnsi="GHEA Grapalat" w:cs="Arial"/>
                <w:bCs/>
                <w:noProof/>
                <w:lang w:val="hy-AM"/>
              </w:rPr>
              <w:t>հավելված</w:t>
            </w:r>
            <w:r w:rsidRPr="00ED7161">
              <w:rPr>
                <w:rFonts w:ascii="GHEA Grapalat" w:hAnsi="GHEA Grapalat" w:cs="Sylfaen"/>
                <w:bCs/>
                <w:noProof/>
                <w:lang w:val="hy-AM"/>
              </w:rPr>
              <w:t xml:space="preserve"> 2, </w:t>
            </w:r>
            <w:r w:rsidRPr="00ED7161">
              <w:rPr>
                <w:rFonts w:ascii="GHEA Grapalat" w:hAnsi="GHEA Grapalat" w:cs="Arial"/>
                <w:bCs/>
                <w:noProof/>
                <w:lang w:val="hy-AM"/>
              </w:rPr>
              <w:t>կետ</w:t>
            </w:r>
            <w:r w:rsidRPr="00ED7161">
              <w:rPr>
                <w:rFonts w:ascii="GHEA Grapalat" w:hAnsi="GHEA Grapalat" w:cs="Sylfaen"/>
                <w:bCs/>
                <w:noProof/>
                <w:lang w:val="hy-AM"/>
              </w:rPr>
              <w:t xml:space="preserve"> 4:</w:t>
            </w:r>
          </w:p>
        </w:tc>
        <w:tc>
          <w:tcPr>
            <w:tcW w:w="567" w:type="dxa"/>
            <w:vAlign w:val="center"/>
          </w:tcPr>
          <w:p w14:paraId="4D5466D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9FAE5F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955A2C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55288E8" w14:textId="5EC8A8E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43" w:type="dxa"/>
            <w:vAlign w:val="center"/>
          </w:tcPr>
          <w:p w14:paraId="1A5AF33E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2E32458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4B07F49E" w14:textId="77777777" w:rsidTr="00D20646">
        <w:trPr>
          <w:trHeight w:val="2978"/>
        </w:trPr>
        <w:tc>
          <w:tcPr>
            <w:tcW w:w="851" w:type="dxa"/>
          </w:tcPr>
          <w:p w14:paraId="372A9F1C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63.</w:t>
            </w:r>
          </w:p>
        </w:tc>
        <w:tc>
          <w:tcPr>
            <w:tcW w:w="5528" w:type="dxa"/>
          </w:tcPr>
          <w:p w14:paraId="7926C604" w14:textId="6A4D827C" w:rsidR="00D20646" w:rsidRPr="00ED7161" w:rsidRDefault="00D20646" w:rsidP="00D20646">
            <w:pPr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Ամբուլատոր պայմաններում բուժման անհրաժեշտության հետևանքով առաջացած ա</w:t>
            </w:r>
            <w:r w:rsidRPr="00ED7161">
              <w:rPr>
                <w:rFonts w:ascii="GHEA Grapalat" w:hAnsi="GHEA Grapalat"/>
                <w:noProof/>
                <w:sz w:val="20"/>
                <w:szCs w:val="20"/>
                <w:shd w:val="clear" w:color="auto" w:fill="FFFFFF"/>
                <w:lang w:val="hy-AM"/>
              </w:rPr>
              <w:t>նաշխատ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ունակության դեպքում քաղաքացու դիմելու oրը բուժող բժիշկի կողմից ամբուլատոր բժշկական քարտում կատարվում է համապատասխան </w:t>
            </w:r>
            <w:r w:rsidR="00880763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գրառում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ժամանակավոր անաշխատունակության թերթիկի բացման վերաբերյալ՝ նշվում է ժամանակավոր անաշխատունակության թերթիկ տալու oբյեկտիվ տվյալները, ախտորոշումը, նշանակված բուժումը, առաջարկված ռեժիմը, կոնսուլտացիաների  տվյալները, հիվանդի հաջորդ հաճախման ժամկետը: </w:t>
            </w:r>
          </w:p>
        </w:tc>
        <w:tc>
          <w:tcPr>
            <w:tcW w:w="2835" w:type="dxa"/>
          </w:tcPr>
          <w:p w14:paraId="5F878747" w14:textId="24581374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առողջապահության նախարարի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7.08.2008 թ.  N 14-Ն  և  ՀՀ  աշխատանքի և սոցիալական հարցերի նախարարի 11.08.2008թ. N 109-Ն համատեղ հրաման, </w:t>
            </w:r>
            <w:r w:rsidRPr="00ED7161">
              <w:rPr>
                <w:rFonts w:ascii="GHEA Grapalat" w:hAnsi="GHEA Grapalat" w:cs="Arial"/>
                <w:bCs/>
                <w:noProof/>
                <w:sz w:val="20"/>
                <w:szCs w:val="20"/>
                <w:lang w:val="hy-AM"/>
              </w:rPr>
              <w:t>հավելված</w:t>
            </w:r>
            <w:r w:rsidRPr="00ED7161">
              <w:rPr>
                <w:rFonts w:ascii="GHEA Grapalat" w:hAnsi="GHEA Grapalat" w:cs="Sylfaen"/>
                <w:bCs/>
                <w:noProof/>
                <w:sz w:val="20"/>
                <w:szCs w:val="20"/>
                <w:lang w:val="hy-AM"/>
              </w:rPr>
              <w:t xml:space="preserve"> 2, </w:t>
            </w:r>
            <w:r w:rsidRPr="00ED7161">
              <w:rPr>
                <w:rFonts w:ascii="GHEA Grapalat" w:hAnsi="GHEA Grapalat" w:cs="Arial"/>
                <w:bCs/>
                <w:noProof/>
                <w:sz w:val="20"/>
                <w:szCs w:val="20"/>
                <w:lang w:val="hy-AM"/>
              </w:rPr>
              <w:t>կետ</w:t>
            </w:r>
            <w:r w:rsidRPr="00ED7161">
              <w:rPr>
                <w:rFonts w:ascii="GHEA Grapalat" w:hAnsi="GHEA Grapalat" w:cs="Sylfaen"/>
                <w:bCs/>
                <w:noProof/>
                <w:sz w:val="20"/>
                <w:szCs w:val="20"/>
                <w:lang w:val="hy-AM"/>
              </w:rPr>
              <w:t xml:space="preserve"> 5:</w:t>
            </w:r>
          </w:p>
        </w:tc>
        <w:tc>
          <w:tcPr>
            <w:tcW w:w="567" w:type="dxa"/>
            <w:vAlign w:val="center"/>
          </w:tcPr>
          <w:p w14:paraId="6D5DAA7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D62C61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15564C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408D229" w14:textId="53047F15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3" w:type="dxa"/>
            <w:vAlign w:val="center"/>
          </w:tcPr>
          <w:p w14:paraId="31731F86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288D2D1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F5A24F9" w14:textId="77777777" w:rsidTr="00D20646">
        <w:trPr>
          <w:trHeight w:val="611"/>
        </w:trPr>
        <w:tc>
          <w:tcPr>
            <w:tcW w:w="851" w:type="dxa"/>
          </w:tcPr>
          <w:p w14:paraId="0B4037C1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64.</w:t>
            </w:r>
          </w:p>
        </w:tc>
        <w:tc>
          <w:tcPr>
            <w:tcW w:w="5528" w:type="dxa"/>
          </w:tcPr>
          <w:p w14:paraId="39A79F3C" w14:textId="77777777" w:rsidR="00D20646" w:rsidRPr="00ED7161" w:rsidRDefault="00D20646" w:rsidP="00D20646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SylfaenRegular"/>
                <w:noProof/>
                <w:sz w:val="20"/>
                <w:szCs w:val="20"/>
                <w:highlight w:val="yellow"/>
                <w:lang w:val="hy-AM"/>
              </w:rPr>
            </w:pPr>
            <w:r w:rsidRPr="00ED7161">
              <w:rPr>
                <w:rFonts w:ascii="GHEA Grapalat" w:hAnsi="GHEA Grapalat" w:cs="Arial Unicode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«Եզրափակիչ ախտորոշում» սյունակում նշվում է հիվանդի ախտորոշումը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ED7161">
              <w:rPr>
                <w:rFonts w:ascii="GHEA Grapalat" w:hAnsi="GHEA Grapalat" w:cs="Arial Unicode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ելնելով հիվանդությունների և առողջության հետ կապված խնդիրնե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րի վիճակագրական դասակարգիչով սահմանված եզրույթներից՝ այն չփոխարինելով հիվանդության ախտանշաններով կամ համախտանիշներով:</w:t>
            </w:r>
          </w:p>
        </w:tc>
        <w:tc>
          <w:tcPr>
            <w:tcW w:w="2835" w:type="dxa"/>
          </w:tcPr>
          <w:p w14:paraId="6E949C82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ԿՈ </w:t>
            </w:r>
            <w:r w:rsidRPr="00ED7161">
              <w:rPr>
                <w:rFonts w:ascii="GHEA Grapalat" w:hAnsi="GHEA Grapalat" w:cs="Sylfaen"/>
                <w:bCs/>
                <w:noProof/>
                <w:sz w:val="20"/>
                <w:szCs w:val="20"/>
                <w:lang w:val="hy-AM"/>
              </w:rPr>
              <w:t>07.08.2011</w:t>
            </w:r>
            <w:r w:rsidRPr="00ED7161">
              <w:rPr>
                <w:rFonts w:ascii="GHEA Grapalat" w:hAnsi="GHEA Grapalat" w:cs="Arial"/>
                <w:bCs/>
                <w:noProof/>
                <w:sz w:val="20"/>
                <w:szCs w:val="20"/>
                <w:lang w:val="hy-AM"/>
              </w:rPr>
              <w:t>թ</w:t>
            </w:r>
            <w:r w:rsidRPr="00ED7161">
              <w:rPr>
                <w:rFonts w:ascii="GHEA Grapalat" w:hAnsi="GHEA Grapalat" w:cs="Sylfaen"/>
                <w:bCs/>
                <w:noProof/>
                <w:sz w:val="20"/>
                <w:szCs w:val="20"/>
                <w:lang w:val="hy-AM"/>
              </w:rPr>
              <w:t>. N 1024-</w:t>
            </w:r>
            <w:r w:rsidRPr="00ED7161">
              <w:rPr>
                <w:rFonts w:ascii="GHEA Grapalat" w:hAnsi="GHEA Grapalat" w:cs="Arial"/>
                <w:bCs/>
                <w:noProof/>
                <w:sz w:val="20"/>
                <w:szCs w:val="20"/>
                <w:lang w:val="hy-AM"/>
              </w:rPr>
              <w:t>Ն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, Հավելված 5, կետ 7, </w:t>
            </w:r>
          </w:p>
          <w:p w14:paraId="56450DA7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էկոնոմիկայի նախարարի 19.09.2013թ. </w:t>
            </w:r>
          </w:p>
          <w:p w14:paraId="3229A532" w14:textId="7777777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bCs/>
                <w:noProof/>
                <w:sz w:val="20"/>
                <w:szCs w:val="20"/>
                <w:lang w:val="hy-AM"/>
              </w:rPr>
              <w:t>871-</w:t>
            </w:r>
            <w:r w:rsidRPr="00ED7161">
              <w:rPr>
                <w:rFonts w:ascii="GHEA Grapalat" w:hAnsi="GHEA Grapalat" w:cs="Arial"/>
                <w:bCs/>
                <w:noProof/>
                <w:sz w:val="20"/>
                <w:szCs w:val="20"/>
                <w:lang w:val="hy-AM"/>
              </w:rPr>
              <w:t>Նհրաման</w:t>
            </w:r>
          </w:p>
        </w:tc>
        <w:tc>
          <w:tcPr>
            <w:tcW w:w="567" w:type="dxa"/>
            <w:vAlign w:val="center"/>
          </w:tcPr>
          <w:p w14:paraId="02B34DB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3B994E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191AAC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C514465" w14:textId="6E8C284F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3" w:type="dxa"/>
            <w:vAlign w:val="center"/>
          </w:tcPr>
          <w:p w14:paraId="54B9C835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76427A4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0425EDC4" w14:textId="77777777" w:rsidTr="00D20646">
        <w:trPr>
          <w:trHeight w:val="611"/>
        </w:trPr>
        <w:tc>
          <w:tcPr>
            <w:tcW w:w="851" w:type="dxa"/>
          </w:tcPr>
          <w:p w14:paraId="7049585E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65.</w:t>
            </w:r>
          </w:p>
        </w:tc>
        <w:tc>
          <w:tcPr>
            <w:tcW w:w="5528" w:type="dxa"/>
          </w:tcPr>
          <w:p w14:paraId="48D00E5A" w14:textId="77777777" w:rsidR="00D20646" w:rsidRPr="00ED7161" w:rsidRDefault="00D20646" w:rsidP="00D20646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Arial Unicode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ED7161">
              <w:rPr>
                <w:rFonts w:ascii="GHEA Grapalat" w:hAnsi="GHEA Grapalat" w:cs="Arial Unicode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Լրացված ժամանակավոր անաշխատունակության թերթիկի սերիան, համարը ու տրման ամսաթիվը նշվում է ամբուլատոր պայմաններում բուժում ստանալու դեպքում քաղաքացու ամբուլատոր բժշկական քարտում, հիվանդանոցային պայմաններում բուժում ստանալու դեպքում` քաղաքացու հիվանդության պատմության մեջ:</w:t>
            </w:r>
          </w:p>
        </w:tc>
        <w:tc>
          <w:tcPr>
            <w:tcW w:w="2835" w:type="dxa"/>
          </w:tcPr>
          <w:p w14:paraId="70C36470" w14:textId="752802D5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 առողջապահության նախարարի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7.08.2008 թ.  N 14-Ն  և  ՀՀ  աշխատանքի և սոցիալական հարցերի նախարարի 11.08.2008թ. N 109-Ն համատեղ հրաման, </w:t>
            </w:r>
            <w:r w:rsidRPr="00ED7161">
              <w:rPr>
                <w:rFonts w:ascii="GHEA Grapalat" w:hAnsi="GHEA Grapalat" w:cs="Arial"/>
                <w:bCs/>
                <w:noProof/>
                <w:sz w:val="20"/>
                <w:szCs w:val="20"/>
                <w:lang w:val="hy-AM"/>
              </w:rPr>
              <w:t>հավելված</w:t>
            </w:r>
            <w:r w:rsidRPr="00ED7161">
              <w:rPr>
                <w:rFonts w:ascii="GHEA Grapalat" w:hAnsi="GHEA Grapalat" w:cs="Sylfaen"/>
                <w:bCs/>
                <w:noProof/>
                <w:sz w:val="20"/>
                <w:szCs w:val="20"/>
                <w:lang w:val="hy-AM"/>
              </w:rPr>
              <w:t xml:space="preserve"> 2, </w:t>
            </w:r>
            <w:r w:rsidRPr="00ED7161">
              <w:rPr>
                <w:rFonts w:ascii="GHEA Grapalat" w:hAnsi="GHEA Grapalat" w:cs="Arial"/>
                <w:bCs/>
                <w:noProof/>
                <w:sz w:val="20"/>
                <w:szCs w:val="20"/>
                <w:lang w:val="hy-AM"/>
              </w:rPr>
              <w:t>կետ</w:t>
            </w:r>
            <w:r w:rsidRPr="00ED7161">
              <w:rPr>
                <w:rFonts w:ascii="GHEA Grapalat" w:hAnsi="GHEA Grapalat" w:cs="Sylfaen"/>
                <w:bCs/>
                <w:noProof/>
                <w:sz w:val="20"/>
                <w:szCs w:val="20"/>
                <w:lang w:val="hy-AM"/>
              </w:rPr>
              <w:t xml:space="preserve"> 8:</w:t>
            </w:r>
          </w:p>
        </w:tc>
        <w:tc>
          <w:tcPr>
            <w:tcW w:w="567" w:type="dxa"/>
            <w:vAlign w:val="center"/>
          </w:tcPr>
          <w:p w14:paraId="12F1236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7E83D6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3884C1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EDD017B" w14:textId="11F35D2E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3" w:type="dxa"/>
            <w:vAlign w:val="center"/>
          </w:tcPr>
          <w:p w14:paraId="4F8E7259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26C58FA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1E991FF1" w14:textId="77777777" w:rsidTr="00D20646">
        <w:trPr>
          <w:trHeight w:val="1251"/>
        </w:trPr>
        <w:tc>
          <w:tcPr>
            <w:tcW w:w="851" w:type="dxa"/>
          </w:tcPr>
          <w:p w14:paraId="3E1F2CBA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</w:t>
            </w:r>
          </w:p>
        </w:tc>
        <w:tc>
          <w:tcPr>
            <w:tcW w:w="5528" w:type="dxa"/>
          </w:tcPr>
          <w:p w14:paraId="4D03C212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ED7161"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Հատուկ տիպի հոգեբուժական բաժանմունքն ապահովված է կալանավորված անձանց և դատապարտյալների բժշկական օգնության ու սպասարկման համար</w:t>
            </w:r>
            <w:r w:rsidRPr="00ED7161">
              <w:rPr>
                <w:rStyle w:val="Strong"/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ED7161"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անհրաժեշտ տեխնիկայով. </w:t>
            </w:r>
          </w:p>
          <w:p w14:paraId="243918F6" w14:textId="77777777" w:rsidR="00D20646" w:rsidRPr="00ED7161" w:rsidRDefault="00D20646" w:rsidP="00D2064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835" w:type="dxa"/>
          </w:tcPr>
          <w:p w14:paraId="3D7F68D6" w14:textId="14398A99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5BE5C0EB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1826D5C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24E42E6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0D4E99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3129E06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5C45274B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64013D4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1854080" w14:textId="77777777" w:rsidTr="00D20646">
        <w:trPr>
          <w:trHeight w:val="315"/>
        </w:trPr>
        <w:tc>
          <w:tcPr>
            <w:tcW w:w="851" w:type="dxa"/>
          </w:tcPr>
          <w:p w14:paraId="736B3524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66.1</w:t>
            </w:r>
          </w:p>
        </w:tc>
        <w:tc>
          <w:tcPr>
            <w:tcW w:w="5528" w:type="dxa"/>
          </w:tcPr>
          <w:p w14:paraId="72E2A90D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Արյան ճնշումը չափող գործիք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7C7C450A" w14:textId="799056C6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4671916F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lastRenderedPageBreak/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0DE5327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CCD71E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0972B4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264B291" w14:textId="404A7891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3" w:type="dxa"/>
            <w:vAlign w:val="center"/>
          </w:tcPr>
          <w:p w14:paraId="0C2321BF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3AD2514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58F8894" w14:textId="77777777" w:rsidTr="00D20646">
        <w:trPr>
          <w:trHeight w:val="315"/>
        </w:trPr>
        <w:tc>
          <w:tcPr>
            <w:tcW w:w="851" w:type="dxa"/>
          </w:tcPr>
          <w:p w14:paraId="60084650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66.2</w:t>
            </w:r>
          </w:p>
        </w:tc>
        <w:tc>
          <w:tcPr>
            <w:tcW w:w="5528" w:type="dxa"/>
          </w:tcPr>
          <w:p w14:paraId="387E66C5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Բժշկական կշեռքներ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64396922" w14:textId="2EE0D565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098327D4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079BA7C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97FC31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56B849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8C9B8C4" w14:textId="040017C3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0,5</w:t>
            </w:r>
          </w:p>
        </w:tc>
        <w:tc>
          <w:tcPr>
            <w:tcW w:w="1843" w:type="dxa"/>
            <w:vAlign w:val="center"/>
          </w:tcPr>
          <w:p w14:paraId="6DC22E56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4D78924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7710FC9" w14:textId="77777777" w:rsidTr="00D20646">
        <w:trPr>
          <w:trHeight w:val="315"/>
        </w:trPr>
        <w:tc>
          <w:tcPr>
            <w:tcW w:w="851" w:type="dxa"/>
          </w:tcPr>
          <w:p w14:paraId="0E775BC1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66.3</w:t>
            </w:r>
          </w:p>
        </w:tc>
        <w:tc>
          <w:tcPr>
            <w:tcW w:w="5528" w:type="dxa"/>
          </w:tcPr>
          <w:p w14:paraId="1407A141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Կոմբինացված ստետոֆոնենդոսկոպ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03C1FF8D" w14:textId="5A412428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44757BE5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6A1ED87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C62D94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736F57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273297F" w14:textId="129C5974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3" w:type="dxa"/>
            <w:vAlign w:val="center"/>
          </w:tcPr>
          <w:p w14:paraId="270BDC7B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0D16316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E57076C" w14:textId="77777777" w:rsidTr="00D20646">
        <w:trPr>
          <w:trHeight w:val="315"/>
        </w:trPr>
        <w:tc>
          <w:tcPr>
            <w:tcW w:w="851" w:type="dxa"/>
          </w:tcPr>
          <w:p w14:paraId="377758AE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66.4</w:t>
            </w:r>
          </w:p>
        </w:tc>
        <w:tc>
          <w:tcPr>
            <w:tcW w:w="5528" w:type="dxa"/>
          </w:tcPr>
          <w:p w14:paraId="7891C9B3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Ռեզինե ջեռակ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0BF3C49A" w14:textId="4298A825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1CA0311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5DE462B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DABE18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5F7796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1F8D581" w14:textId="132060CE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0,5</w:t>
            </w:r>
          </w:p>
        </w:tc>
        <w:tc>
          <w:tcPr>
            <w:tcW w:w="1843" w:type="dxa"/>
            <w:vAlign w:val="center"/>
          </w:tcPr>
          <w:p w14:paraId="2223B073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4E34E58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477DCD85" w14:textId="77777777" w:rsidTr="00D20646">
        <w:trPr>
          <w:trHeight w:val="315"/>
        </w:trPr>
        <w:tc>
          <w:tcPr>
            <w:tcW w:w="851" w:type="dxa"/>
          </w:tcPr>
          <w:p w14:paraId="4BC492B9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66.5</w:t>
            </w:r>
          </w:p>
        </w:tc>
        <w:tc>
          <w:tcPr>
            <w:tcW w:w="5528" w:type="dxa"/>
          </w:tcPr>
          <w:p w14:paraId="4F3DB0E7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Սիֆոնային հոգնայի հարմարանք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0CB864C3" w14:textId="202C3E75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18FE5453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6FF5B29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FD04A4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4BE6B5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828075A" w14:textId="5C2E7203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843" w:type="dxa"/>
            <w:vAlign w:val="center"/>
          </w:tcPr>
          <w:p w14:paraId="02AEC404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05A2896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1985EC2" w14:textId="77777777" w:rsidTr="00D20646">
        <w:trPr>
          <w:trHeight w:val="315"/>
        </w:trPr>
        <w:tc>
          <w:tcPr>
            <w:tcW w:w="851" w:type="dxa"/>
          </w:tcPr>
          <w:p w14:paraId="40425261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66.6</w:t>
            </w:r>
          </w:p>
        </w:tc>
        <w:tc>
          <w:tcPr>
            <w:tcW w:w="5528" w:type="dxa"/>
          </w:tcPr>
          <w:p w14:paraId="4B5F3372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Թթվածնի բարձ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էբոնիտային բերանակալով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1E457EF2" w14:textId="264A0E75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B23DE48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5A135E3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412AA7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B22777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44CE639" w14:textId="7CD8B940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3" w:type="dxa"/>
            <w:vAlign w:val="center"/>
          </w:tcPr>
          <w:p w14:paraId="1528C6B7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585C223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4FEA35F5" w14:textId="77777777" w:rsidTr="00D20646">
        <w:trPr>
          <w:trHeight w:val="315"/>
        </w:trPr>
        <w:tc>
          <w:tcPr>
            <w:tcW w:w="851" w:type="dxa"/>
          </w:tcPr>
          <w:p w14:paraId="2D7811B8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66.7</w:t>
            </w:r>
          </w:p>
        </w:tc>
        <w:tc>
          <w:tcPr>
            <w:tcW w:w="5528" w:type="dxa"/>
          </w:tcPr>
          <w:p w14:paraId="724C8021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Մետաղյա պահարան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7BDC6C58" w14:textId="4F320295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52355DA2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6455FED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521D988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4705B0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5606D3C" w14:textId="2147B620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0F4B8D43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6076FD8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B126970" w14:textId="77777777" w:rsidTr="00D20646">
        <w:trPr>
          <w:trHeight w:val="315"/>
        </w:trPr>
        <w:tc>
          <w:tcPr>
            <w:tcW w:w="851" w:type="dxa"/>
          </w:tcPr>
          <w:p w14:paraId="6724DE21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66.8</w:t>
            </w:r>
          </w:p>
        </w:tc>
        <w:tc>
          <w:tcPr>
            <w:tcW w:w="5528" w:type="dxa"/>
          </w:tcPr>
          <w:p w14:paraId="0C6A87EF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Արյան փոխներարկման շտատիվ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6DED9D89" w14:textId="4F36F89A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4FC17612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4BDB808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3EDFB6A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76E1FA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6C1D383" w14:textId="5722B66D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14DC341D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5EC8091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697091A" w14:textId="77777777" w:rsidTr="00D20646">
        <w:trPr>
          <w:trHeight w:val="315"/>
        </w:trPr>
        <w:tc>
          <w:tcPr>
            <w:tcW w:w="851" w:type="dxa"/>
          </w:tcPr>
          <w:p w14:paraId="4C63C79A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66.9</w:t>
            </w:r>
          </w:p>
        </w:tc>
        <w:tc>
          <w:tcPr>
            <w:tcW w:w="5528" w:type="dxa"/>
          </w:tcPr>
          <w:p w14:paraId="2AED3796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Հիվանդի սայլակներ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697A4AC2" w14:textId="343D4694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1392E971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06125C4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096B13E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BE6F49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641E168" w14:textId="69BD546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78710E32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243A95F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D4A5207" w14:textId="77777777" w:rsidTr="00D20646">
        <w:trPr>
          <w:trHeight w:val="315"/>
        </w:trPr>
        <w:tc>
          <w:tcPr>
            <w:tcW w:w="851" w:type="dxa"/>
          </w:tcPr>
          <w:p w14:paraId="1B452063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66.10</w:t>
            </w:r>
          </w:p>
        </w:tc>
        <w:tc>
          <w:tcPr>
            <w:tcW w:w="5528" w:type="dxa"/>
          </w:tcPr>
          <w:p w14:paraId="45F825D8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մահճակալներ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 xml:space="preserve"> (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ֆունկցիոնալ և հասարակ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).</w:t>
            </w:r>
          </w:p>
        </w:tc>
        <w:tc>
          <w:tcPr>
            <w:tcW w:w="2835" w:type="dxa"/>
          </w:tcPr>
          <w:p w14:paraId="5BD0ABEE" w14:textId="322F1A4E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F60A8D8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6A3A491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5912393D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B2AC31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28BDCDE" w14:textId="1F5BE756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6AA5065D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57F2163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0530650D" w14:textId="77777777" w:rsidTr="00D20646">
        <w:trPr>
          <w:trHeight w:val="315"/>
        </w:trPr>
        <w:tc>
          <w:tcPr>
            <w:tcW w:w="851" w:type="dxa"/>
          </w:tcPr>
          <w:p w14:paraId="2739DCE4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66.11</w:t>
            </w:r>
          </w:p>
        </w:tc>
        <w:tc>
          <w:tcPr>
            <w:tcW w:w="5528" w:type="dxa"/>
          </w:tcPr>
          <w:p w14:paraId="71DBE487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Ապակյա սեղանիկներ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1BDAF6BF" w14:textId="6D4E6B4E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3A38BFD9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2E24C61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53D04D8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93B007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78DDFEC" w14:textId="23C681A5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48D442F7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1219DC9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47C0441" w14:textId="77777777" w:rsidTr="00D20646">
        <w:trPr>
          <w:trHeight w:val="315"/>
        </w:trPr>
        <w:tc>
          <w:tcPr>
            <w:tcW w:w="851" w:type="dxa"/>
          </w:tcPr>
          <w:p w14:paraId="2CA14F2F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66.12</w:t>
            </w:r>
          </w:p>
        </w:tc>
        <w:tc>
          <w:tcPr>
            <w:tcW w:w="5528" w:type="dxa"/>
          </w:tcPr>
          <w:p w14:paraId="43677F0A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Բժշկական պահարաններ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7481689D" w14:textId="7DBF5AC9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39741E7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7CC7FFE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FB20C1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C87159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5541B05" w14:textId="116861A6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769D6E7F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10A4FC9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AF3CAC9" w14:textId="77777777" w:rsidTr="00D20646">
        <w:trPr>
          <w:trHeight w:val="315"/>
        </w:trPr>
        <w:tc>
          <w:tcPr>
            <w:tcW w:w="851" w:type="dxa"/>
          </w:tcPr>
          <w:p w14:paraId="44BBF6B2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66.13</w:t>
            </w:r>
          </w:p>
        </w:tc>
        <w:tc>
          <w:tcPr>
            <w:tcW w:w="5528" w:type="dxa"/>
          </w:tcPr>
          <w:p w14:paraId="79F3F6A2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Բժշկական զննման թախտեր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1F499B3E" w14:textId="51D2EBF6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5D54CB3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42EC4B3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7E0D5A4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14E7BC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AEFCE39" w14:textId="6C76D473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7CC73260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00E48CA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5ACD0008" w14:textId="77777777" w:rsidTr="00D20646">
        <w:trPr>
          <w:trHeight w:val="315"/>
        </w:trPr>
        <w:tc>
          <w:tcPr>
            <w:tcW w:w="851" w:type="dxa"/>
          </w:tcPr>
          <w:p w14:paraId="55B77A1B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lastRenderedPageBreak/>
              <w:t>66.14</w:t>
            </w:r>
          </w:p>
        </w:tc>
        <w:tc>
          <w:tcPr>
            <w:tcW w:w="5528" w:type="dxa"/>
          </w:tcPr>
          <w:p w14:paraId="7AD43120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հանդերձապահարաններ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396D983B" w14:textId="2CEAEEB7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3C75CFCC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0EB1A01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F56C002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E10F50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B94E162" w14:textId="25C133FE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1997769F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62AE7BB7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3C984FE" w14:textId="77777777" w:rsidTr="00D20646">
        <w:trPr>
          <w:trHeight w:val="315"/>
        </w:trPr>
        <w:tc>
          <w:tcPr>
            <w:tcW w:w="851" w:type="dxa"/>
          </w:tcPr>
          <w:p w14:paraId="058729F9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66.15</w:t>
            </w:r>
          </w:p>
        </w:tc>
        <w:tc>
          <w:tcPr>
            <w:tcW w:w="5528" w:type="dxa"/>
          </w:tcPr>
          <w:p w14:paraId="2D61DA9F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ճաշասեղաններ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1E0CE333" w14:textId="4080EDAC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F74E268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721EA98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D5AF36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539131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99DE3D9" w14:textId="7FF4669E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793ABFCA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5DDC9EE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0682BB7D" w14:textId="77777777" w:rsidTr="00D20646">
        <w:trPr>
          <w:trHeight w:val="315"/>
        </w:trPr>
        <w:tc>
          <w:tcPr>
            <w:tcW w:w="851" w:type="dxa"/>
          </w:tcPr>
          <w:p w14:paraId="15000C7F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66.16</w:t>
            </w:r>
          </w:p>
        </w:tc>
        <w:tc>
          <w:tcPr>
            <w:tcW w:w="5528" w:type="dxa"/>
          </w:tcPr>
          <w:p w14:paraId="3DEC204E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Հարմահճակալային սեղանիկներ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26A024B5" w14:textId="2EE84102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8ACFB75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4F37B13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269557A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A516E8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108F87F" w14:textId="5E11C950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4031EB5D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561F36B6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2646B4B" w14:textId="77777777" w:rsidTr="00D20646">
        <w:trPr>
          <w:trHeight w:val="315"/>
        </w:trPr>
        <w:tc>
          <w:tcPr>
            <w:tcW w:w="851" w:type="dxa"/>
          </w:tcPr>
          <w:p w14:paraId="605F55F1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66.17</w:t>
            </w:r>
          </w:p>
        </w:tc>
        <w:tc>
          <w:tcPr>
            <w:tcW w:w="5528" w:type="dxa"/>
          </w:tcPr>
          <w:p w14:paraId="4470ECD8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սեղաններ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բժիշկների և բուժքույրերի համար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3B3B02B2" w14:textId="055C5B5A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1E3338A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643D1CE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178AE01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5C3130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7BE542D" w14:textId="6B64DD19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0BB0319F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016C4A20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7D115B1C" w14:textId="77777777" w:rsidTr="00D20646">
        <w:trPr>
          <w:trHeight w:val="315"/>
        </w:trPr>
        <w:tc>
          <w:tcPr>
            <w:tcW w:w="851" w:type="dxa"/>
          </w:tcPr>
          <w:p w14:paraId="5174E287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66.18</w:t>
            </w:r>
          </w:p>
        </w:tc>
        <w:tc>
          <w:tcPr>
            <w:tcW w:w="5528" w:type="dxa"/>
          </w:tcPr>
          <w:p w14:paraId="0C2348EC" w14:textId="77777777" w:rsidR="00D20646" w:rsidRPr="00ED7161" w:rsidRDefault="00D20646" w:rsidP="00D20646">
            <w:pPr>
              <w:pStyle w:val="NormalWeb"/>
              <w:shd w:val="clear" w:color="auto" w:fill="FFFFFF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աթոռներ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բժիշկների  և բուժքույրերի համար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:</w:t>
            </w:r>
          </w:p>
        </w:tc>
        <w:tc>
          <w:tcPr>
            <w:tcW w:w="2835" w:type="dxa"/>
          </w:tcPr>
          <w:p w14:paraId="40B148DF" w14:textId="2CD64E73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6C456342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3CFDC96C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6F25042E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A1E51A4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82F075F" w14:textId="1782FC86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0,25</w:t>
            </w:r>
          </w:p>
        </w:tc>
        <w:tc>
          <w:tcPr>
            <w:tcW w:w="1843" w:type="dxa"/>
            <w:vAlign w:val="center"/>
          </w:tcPr>
          <w:p w14:paraId="3F3ABF06" w14:textId="77777777" w:rsidR="00D20646" w:rsidRPr="00ED7161" w:rsidRDefault="00D20646" w:rsidP="00D20646">
            <w:pPr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Դիտողական</w:t>
            </w:r>
          </w:p>
        </w:tc>
        <w:tc>
          <w:tcPr>
            <w:tcW w:w="2551" w:type="dxa"/>
            <w:vAlign w:val="center"/>
          </w:tcPr>
          <w:p w14:paraId="4BBF183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6D432048" w14:textId="77777777" w:rsidTr="00D20646">
        <w:trPr>
          <w:trHeight w:val="971"/>
        </w:trPr>
        <w:tc>
          <w:tcPr>
            <w:tcW w:w="851" w:type="dxa"/>
          </w:tcPr>
          <w:p w14:paraId="1DE12C8C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67</w:t>
            </w:r>
          </w:p>
        </w:tc>
        <w:tc>
          <w:tcPr>
            <w:tcW w:w="5528" w:type="dxa"/>
          </w:tcPr>
          <w:p w14:paraId="6276B593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 w:cs="Sylfaen"/>
                <w:bCs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ED7161">
              <w:rPr>
                <w:rStyle w:val="Strong"/>
                <w:rFonts w:ascii="GHEA Grapalat" w:hAnsi="GHEA Grapalat" w:cs="Sylfaen"/>
                <w:b w:val="0"/>
                <w:noProof/>
                <w:color w:val="000000"/>
                <w:sz w:val="20"/>
                <w:szCs w:val="20"/>
                <w:shd w:val="clear" w:color="auto" w:fill="FFFFFF"/>
                <w:lang w:val="hy-AM"/>
              </w:rPr>
              <w:t>Կալանավորված անձանց և դատապարտյալների բժշկական օգնություն ու սպասարկում իրականացնող բաժանմունքը հագեցած է կադրերով.</w:t>
            </w:r>
          </w:p>
        </w:tc>
        <w:tc>
          <w:tcPr>
            <w:tcW w:w="2835" w:type="dxa"/>
          </w:tcPr>
          <w:p w14:paraId="7F20A383" w14:textId="50BAE860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222DD400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532ABDC5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29BF0A2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0F46C7B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BF27204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7F0CDA4B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2B1F5D18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3400157C" w14:textId="77777777" w:rsidTr="00D20646">
        <w:trPr>
          <w:trHeight w:val="477"/>
        </w:trPr>
        <w:tc>
          <w:tcPr>
            <w:tcW w:w="851" w:type="dxa"/>
          </w:tcPr>
          <w:p w14:paraId="433A5DB2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67.1</w:t>
            </w:r>
          </w:p>
        </w:tc>
        <w:tc>
          <w:tcPr>
            <w:tcW w:w="5528" w:type="dxa"/>
          </w:tcPr>
          <w:p w14:paraId="3129531A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բժիշկ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համապատասխան հետբուհական մասնագիտացմամբ և ՀՀ օրենսդրությամբ սահմանված շարունակական մասնագիտական զարգացման հավաստագրի կամ մասնագիտական գործունեության հավաստագրի առկայությամբ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.</w:t>
            </w:r>
          </w:p>
        </w:tc>
        <w:tc>
          <w:tcPr>
            <w:tcW w:w="2835" w:type="dxa"/>
          </w:tcPr>
          <w:p w14:paraId="1965D355" w14:textId="7D876A70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726910E8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43BA9AD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68D37FB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4D7D6F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75DA342" w14:textId="171E5EA6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43" w:type="dxa"/>
            <w:vAlign w:val="center"/>
          </w:tcPr>
          <w:p w14:paraId="1E4CEE4D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085EB2DA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  <w:tr w:rsidR="00D20646" w:rsidRPr="00ED7161" w14:paraId="259B603A" w14:textId="77777777" w:rsidTr="00D20646">
        <w:trPr>
          <w:trHeight w:val="477"/>
        </w:trPr>
        <w:tc>
          <w:tcPr>
            <w:tcW w:w="851" w:type="dxa"/>
          </w:tcPr>
          <w:p w14:paraId="02450A0C" w14:textId="77777777" w:rsidR="00D20646" w:rsidRPr="00ED7161" w:rsidRDefault="00D20646" w:rsidP="00D20646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67.2</w:t>
            </w:r>
          </w:p>
        </w:tc>
        <w:tc>
          <w:tcPr>
            <w:tcW w:w="5528" w:type="dxa"/>
          </w:tcPr>
          <w:p w14:paraId="2D9F133A" w14:textId="77777777" w:rsidR="00D20646" w:rsidRPr="00ED7161" w:rsidRDefault="00D20646" w:rsidP="00D20646">
            <w:pPr>
              <w:pStyle w:val="NormalWeb"/>
              <w:spacing w:after="0"/>
              <w:jc w:val="both"/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միջին բուժաշխատող</w:t>
            </w:r>
            <w:r w:rsidRPr="00ED7161">
              <w:rPr>
                <w:rFonts w:ascii="GHEA Grapalat" w:hAnsi="GHEA Grapalat" w:cs="Arial"/>
                <w:noProof/>
                <w:color w:val="000000"/>
                <w:sz w:val="20"/>
                <w:szCs w:val="20"/>
                <w:lang w:val="hy-AM"/>
              </w:rPr>
              <w:t xml:space="preserve">` </w:t>
            </w:r>
            <w:r w:rsidRPr="00ED7161">
              <w:rPr>
                <w:rFonts w:ascii="GHEA Grapalat" w:hAnsi="GHEA Grapalat" w:cs="Sylfaen"/>
                <w:noProof/>
                <w:color w:val="000000"/>
                <w:sz w:val="20"/>
                <w:szCs w:val="20"/>
                <w:lang w:val="hy-AM"/>
              </w:rPr>
              <w:t>համապատասխան կրթությամբ և ՀՀ օրենսդրությամբ սահմանված շարունակական մասնագիտական զարգացման հավաստագրի կամ մասնագիտական գործունեության հավաստագրի առկայությամբ</w:t>
            </w:r>
            <w:r w:rsidRPr="00ED7161">
              <w:rPr>
                <w:rFonts w:ascii="GHEA Grapalat" w:hAnsi="GHEA Grapalat"/>
                <w:noProof/>
                <w:color w:val="000000"/>
                <w:sz w:val="20"/>
                <w:szCs w:val="20"/>
                <w:lang w:val="hy-AM"/>
              </w:rPr>
              <w:t>:</w:t>
            </w:r>
          </w:p>
        </w:tc>
        <w:tc>
          <w:tcPr>
            <w:tcW w:w="2835" w:type="dxa"/>
          </w:tcPr>
          <w:p w14:paraId="4AB159A2" w14:textId="1B0089B2" w:rsidR="00D20646" w:rsidRPr="00ED7161" w:rsidRDefault="00D20646" w:rsidP="00D20646">
            <w:pPr>
              <w:spacing w:after="0" w:line="240" w:lineRule="auto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 xml:space="preserve">ՀՀԿՈ </w:t>
            </w:r>
            <w:r>
              <w:rPr>
                <w:rFonts w:ascii="GHEA Grapalat" w:hAnsi="GHEA Grapalat" w:cs="Sylfaen"/>
                <w:noProof/>
                <w:sz w:val="20"/>
                <w:szCs w:val="20"/>
                <w:lang w:val="en-GB"/>
              </w:rPr>
              <w:t>0</w:t>
            </w: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5.12.2002թ.</w:t>
            </w:r>
          </w:p>
          <w:p w14:paraId="10C88A39" w14:textId="77777777" w:rsidR="00D20646" w:rsidRPr="00ED7161" w:rsidRDefault="00D20646" w:rsidP="00D20646">
            <w:pPr>
              <w:pStyle w:val="NormalWeb"/>
              <w:spacing w:before="0" w:beforeAutospacing="0" w:after="0" w:afterAutospacing="0"/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</w:pPr>
            <w:r w:rsidRPr="00ED7161">
              <w:rPr>
                <w:rFonts w:ascii="GHEA Grapalat" w:eastAsiaTheme="minorHAnsi" w:hAnsi="GHEA Grapalat" w:cs="Sylfaen"/>
                <w:noProof/>
                <w:sz w:val="20"/>
                <w:szCs w:val="20"/>
                <w:lang w:val="hy-AM" w:eastAsia="en-US"/>
              </w:rPr>
              <w:t xml:space="preserve"> N 1936-Ն, հավելված 3,  գլուխ 2, կետ 3</w:t>
            </w:r>
          </w:p>
        </w:tc>
        <w:tc>
          <w:tcPr>
            <w:tcW w:w="567" w:type="dxa"/>
            <w:vAlign w:val="center"/>
          </w:tcPr>
          <w:p w14:paraId="786B7589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vAlign w:val="center"/>
          </w:tcPr>
          <w:p w14:paraId="4D88F7E3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A9AA7B1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A1FFE2E" w14:textId="0321C21A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43" w:type="dxa"/>
            <w:vAlign w:val="center"/>
          </w:tcPr>
          <w:p w14:paraId="7866EC1F" w14:textId="77777777" w:rsidR="00D20646" w:rsidRPr="00ED7161" w:rsidRDefault="00D20646" w:rsidP="00D20646">
            <w:pPr>
              <w:jc w:val="center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  <w:r w:rsidRPr="00ED7161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Փաստաթղթային</w:t>
            </w:r>
          </w:p>
        </w:tc>
        <w:tc>
          <w:tcPr>
            <w:tcW w:w="2551" w:type="dxa"/>
            <w:vAlign w:val="center"/>
          </w:tcPr>
          <w:p w14:paraId="1F7D510F" w14:textId="77777777" w:rsidR="00D20646" w:rsidRPr="00ED7161" w:rsidRDefault="00D20646" w:rsidP="00D20646">
            <w:pPr>
              <w:jc w:val="both"/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</w:pPr>
          </w:p>
        </w:tc>
      </w:tr>
    </w:tbl>
    <w:p w14:paraId="7E917E84" w14:textId="77777777" w:rsidR="00601970" w:rsidRPr="00ED7161" w:rsidRDefault="00601970" w:rsidP="008E39E3">
      <w:pPr>
        <w:spacing w:after="0" w:line="240" w:lineRule="auto"/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</w:pPr>
      <w:r w:rsidRPr="00ED7161"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  <w:t>Ծանոթագրություններ*</w:t>
      </w:r>
    </w:p>
    <w:p w14:paraId="1E6957AA" w14:textId="1DDB51F6" w:rsidR="008E39E3" w:rsidRPr="00ED7161" w:rsidRDefault="008E39E3" w:rsidP="008E39E3">
      <w:pPr>
        <w:spacing w:after="0" w:line="240" w:lineRule="auto"/>
        <w:rPr>
          <w:rFonts w:ascii="GHEA Grapalat" w:eastAsia="Times New Roman" w:hAnsi="GHEA Grapalat" w:cs="Sylfaen"/>
          <w:b/>
          <w:bCs/>
          <w:noProof/>
          <w:color w:val="000000"/>
          <w:sz w:val="20"/>
          <w:szCs w:val="20"/>
          <w:lang w:val="hy-AM" w:eastAsia="ru-RU"/>
        </w:rPr>
      </w:pP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 xml:space="preserve">    </w:t>
      </w:r>
      <w:r w:rsidR="005B747D" w:rsidRPr="00ED7161"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  <w:t>Նշում</w:t>
      </w:r>
      <w:r w:rsidR="00265E17" w:rsidRPr="00ED7161"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  <w:t xml:space="preserve"> 1*</w:t>
      </w:r>
    </w:p>
    <w:p w14:paraId="4A54DB0A" w14:textId="77777777" w:rsidR="008E39E3" w:rsidRPr="00ED7161" w:rsidRDefault="008E39E3" w:rsidP="008E39E3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noProof/>
          <w:color w:val="000000"/>
          <w:sz w:val="20"/>
          <w:szCs w:val="20"/>
          <w:shd w:val="clear" w:color="auto" w:fill="FFFFFF"/>
          <w:lang w:val="hy-AM" w:eastAsia="ru-RU"/>
        </w:rPr>
      </w:pPr>
      <w:r w:rsidRPr="00ED7161">
        <w:rPr>
          <w:rFonts w:ascii="GHEA Grapalat" w:eastAsia="Times New Roman" w:hAnsi="GHEA Grapalat" w:cs="Sylfaen"/>
          <w:b/>
          <w:bCs/>
          <w:noProof/>
          <w:color w:val="000000"/>
          <w:sz w:val="20"/>
          <w:szCs w:val="20"/>
          <w:lang w:val="hy-AM" w:eastAsia="ru-RU"/>
        </w:rPr>
        <w:t>ԳՐԱՆՑԱՄԱՏՅԱՆ</w:t>
      </w:r>
    </w:p>
    <w:p w14:paraId="3463F702" w14:textId="77777777" w:rsidR="008E39E3" w:rsidRPr="00ED7161" w:rsidRDefault="008E39E3" w:rsidP="008E39E3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noProof/>
          <w:color w:val="000000"/>
          <w:sz w:val="20"/>
          <w:szCs w:val="20"/>
          <w:shd w:val="clear" w:color="auto" w:fill="FFFFFF"/>
          <w:lang w:val="hy-AM" w:eastAsia="ru-RU"/>
        </w:rPr>
      </w:pPr>
      <w:r w:rsidRPr="00ED7161">
        <w:rPr>
          <w:rFonts w:ascii="Courier New" w:eastAsia="Times New Roman" w:hAnsi="Courier New" w:cs="Courier New"/>
          <w:b/>
          <w:bCs/>
          <w:noProof/>
          <w:color w:val="000000"/>
          <w:sz w:val="20"/>
          <w:szCs w:val="20"/>
          <w:shd w:val="clear" w:color="auto" w:fill="FFFFFF"/>
          <w:lang w:val="hy-AM" w:eastAsia="ru-RU"/>
        </w:rPr>
        <w:t> </w:t>
      </w:r>
    </w:p>
    <w:p w14:paraId="7A07E289" w14:textId="77777777" w:rsidR="008E39E3" w:rsidRPr="00ED7161" w:rsidRDefault="008E39E3" w:rsidP="008E39E3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noProof/>
          <w:color w:val="000000"/>
          <w:sz w:val="20"/>
          <w:szCs w:val="20"/>
          <w:shd w:val="clear" w:color="auto" w:fill="FFFFFF"/>
          <w:lang w:val="hy-AM" w:eastAsia="ru-RU"/>
        </w:rPr>
      </w:pPr>
      <w:r w:rsidRPr="00ED7161">
        <w:rPr>
          <w:rFonts w:ascii="GHEA Grapalat" w:eastAsia="Times New Roman" w:hAnsi="GHEA Grapalat" w:cs="Sylfaen"/>
          <w:b/>
          <w:bCs/>
          <w:noProof/>
          <w:color w:val="000000"/>
          <w:sz w:val="20"/>
          <w:szCs w:val="20"/>
          <w:lang w:val="hy-AM" w:eastAsia="ru-RU"/>
        </w:rPr>
        <w:t>ԱՄԲՈՒԼԱՏՈՐ</w:t>
      </w:r>
      <w:r w:rsidRPr="00ED7161">
        <w:rPr>
          <w:rFonts w:ascii="GHEA Grapalat" w:eastAsia="Times New Roman" w:hAnsi="GHEA Grapalat" w:cs="Arial"/>
          <w:b/>
          <w:bCs/>
          <w:noProof/>
          <w:color w:val="000000"/>
          <w:sz w:val="20"/>
          <w:szCs w:val="20"/>
          <w:lang w:val="hy-AM" w:eastAsia="ru-RU"/>
        </w:rPr>
        <w:t>-</w:t>
      </w:r>
      <w:r w:rsidRPr="00ED7161">
        <w:rPr>
          <w:rFonts w:ascii="GHEA Grapalat" w:eastAsia="Times New Roman" w:hAnsi="GHEA Grapalat" w:cs="Sylfaen"/>
          <w:b/>
          <w:bCs/>
          <w:noProof/>
          <w:color w:val="000000"/>
          <w:sz w:val="20"/>
          <w:szCs w:val="20"/>
          <w:lang w:val="hy-AM" w:eastAsia="ru-RU"/>
        </w:rPr>
        <w:t>ՊՈԼԻԿԼԻՆԻԿԱԿԱՆ</w:t>
      </w:r>
      <w:r w:rsidR="00B44E6E" w:rsidRPr="00ED7161">
        <w:rPr>
          <w:rFonts w:ascii="GHEA Grapalat" w:eastAsia="Times New Roman" w:hAnsi="GHEA Grapalat" w:cs="Sylfaen"/>
          <w:b/>
          <w:bCs/>
          <w:noProof/>
          <w:color w:val="000000"/>
          <w:sz w:val="20"/>
          <w:szCs w:val="20"/>
          <w:lang w:val="hy-AM" w:eastAsia="ru-RU"/>
        </w:rPr>
        <w:t xml:space="preserve"> </w:t>
      </w:r>
      <w:r w:rsidRPr="00ED7161">
        <w:rPr>
          <w:rFonts w:ascii="GHEA Grapalat" w:eastAsia="Times New Roman" w:hAnsi="GHEA Grapalat" w:cs="Sylfaen"/>
          <w:b/>
          <w:bCs/>
          <w:noProof/>
          <w:color w:val="000000"/>
          <w:sz w:val="20"/>
          <w:szCs w:val="20"/>
          <w:lang w:val="hy-AM" w:eastAsia="ru-RU"/>
        </w:rPr>
        <w:t>ԲԺՇԿԱԿԱՆ</w:t>
      </w:r>
      <w:r w:rsidR="00B44E6E" w:rsidRPr="00ED7161">
        <w:rPr>
          <w:rFonts w:ascii="GHEA Grapalat" w:eastAsia="Times New Roman" w:hAnsi="GHEA Grapalat" w:cs="Sylfaen"/>
          <w:b/>
          <w:bCs/>
          <w:noProof/>
          <w:color w:val="000000"/>
          <w:sz w:val="20"/>
          <w:szCs w:val="20"/>
          <w:lang w:val="hy-AM" w:eastAsia="ru-RU"/>
        </w:rPr>
        <w:t xml:space="preserve"> </w:t>
      </w:r>
      <w:r w:rsidRPr="00ED7161">
        <w:rPr>
          <w:rFonts w:ascii="GHEA Grapalat" w:eastAsia="Times New Roman" w:hAnsi="GHEA Grapalat" w:cs="Sylfaen"/>
          <w:b/>
          <w:bCs/>
          <w:noProof/>
          <w:color w:val="000000"/>
          <w:sz w:val="20"/>
          <w:szCs w:val="20"/>
          <w:lang w:val="hy-AM" w:eastAsia="ru-RU"/>
        </w:rPr>
        <w:t>ԿԱԶՄԱԿԵՐՊՈՒԹՅՈՒՆՆԵՐԻ</w:t>
      </w:r>
      <w:r w:rsidR="00B44E6E" w:rsidRPr="00ED7161">
        <w:rPr>
          <w:rFonts w:ascii="GHEA Grapalat" w:eastAsia="Times New Roman" w:hAnsi="GHEA Grapalat" w:cs="Sylfaen"/>
          <w:b/>
          <w:bCs/>
          <w:noProof/>
          <w:color w:val="000000"/>
          <w:sz w:val="20"/>
          <w:szCs w:val="20"/>
          <w:lang w:val="hy-AM" w:eastAsia="ru-RU"/>
        </w:rPr>
        <w:t xml:space="preserve"> </w:t>
      </w:r>
      <w:r w:rsidRPr="00ED7161">
        <w:rPr>
          <w:rFonts w:ascii="GHEA Grapalat" w:eastAsia="Times New Roman" w:hAnsi="GHEA Grapalat" w:cs="Sylfaen"/>
          <w:b/>
          <w:bCs/>
          <w:noProof/>
          <w:color w:val="000000"/>
          <w:sz w:val="20"/>
          <w:szCs w:val="20"/>
          <w:lang w:val="hy-AM" w:eastAsia="ru-RU"/>
        </w:rPr>
        <w:t>ՆԵՂ</w:t>
      </w:r>
      <w:r w:rsidR="00B44E6E" w:rsidRPr="00ED7161">
        <w:rPr>
          <w:rFonts w:ascii="GHEA Grapalat" w:eastAsia="Times New Roman" w:hAnsi="GHEA Grapalat" w:cs="Sylfaen"/>
          <w:b/>
          <w:bCs/>
          <w:noProof/>
          <w:color w:val="000000"/>
          <w:sz w:val="20"/>
          <w:szCs w:val="20"/>
          <w:lang w:val="hy-AM" w:eastAsia="ru-RU"/>
        </w:rPr>
        <w:t xml:space="preserve"> </w:t>
      </w:r>
      <w:r w:rsidRPr="00ED7161">
        <w:rPr>
          <w:rFonts w:ascii="GHEA Grapalat" w:eastAsia="Times New Roman" w:hAnsi="GHEA Grapalat" w:cs="Sylfaen"/>
          <w:b/>
          <w:bCs/>
          <w:noProof/>
          <w:color w:val="000000"/>
          <w:sz w:val="20"/>
          <w:szCs w:val="20"/>
          <w:lang w:val="hy-AM" w:eastAsia="ru-RU"/>
        </w:rPr>
        <w:t>ՄԱՍՆԱԳԵՏՆԵՐԻ</w:t>
      </w:r>
      <w:r w:rsidR="00B44E6E" w:rsidRPr="00ED7161">
        <w:rPr>
          <w:rFonts w:ascii="GHEA Grapalat" w:eastAsia="Times New Roman" w:hAnsi="GHEA Grapalat" w:cs="Sylfaen"/>
          <w:b/>
          <w:bCs/>
          <w:noProof/>
          <w:color w:val="000000"/>
          <w:sz w:val="20"/>
          <w:szCs w:val="20"/>
          <w:lang w:val="hy-AM" w:eastAsia="ru-RU"/>
        </w:rPr>
        <w:t xml:space="preserve"> </w:t>
      </w:r>
      <w:r w:rsidRPr="00ED7161">
        <w:rPr>
          <w:rFonts w:ascii="GHEA Grapalat" w:eastAsia="Times New Roman" w:hAnsi="GHEA Grapalat" w:cs="Sylfaen"/>
          <w:b/>
          <w:bCs/>
          <w:noProof/>
          <w:color w:val="000000"/>
          <w:sz w:val="20"/>
          <w:szCs w:val="20"/>
          <w:lang w:val="hy-AM" w:eastAsia="ru-RU"/>
        </w:rPr>
        <w:t>ԳՐԱՌՈՒՄՆԵՐԻ</w:t>
      </w:r>
    </w:p>
    <w:p w14:paraId="1B8AA7AB" w14:textId="77777777" w:rsidR="008E39E3" w:rsidRPr="00ED7161" w:rsidRDefault="008E39E3" w:rsidP="008E39E3">
      <w:pPr>
        <w:spacing w:after="0" w:line="240" w:lineRule="auto"/>
        <w:jc w:val="center"/>
        <w:rPr>
          <w:rFonts w:ascii="GHEA Grapalat" w:eastAsia="Times New Roman" w:hAnsi="GHEA Grapalat" w:cs="GHEA Grapalat"/>
          <w:b/>
          <w:bCs/>
          <w:noProof/>
          <w:color w:val="000000"/>
          <w:sz w:val="20"/>
          <w:szCs w:val="20"/>
          <w:shd w:val="clear" w:color="auto" w:fill="FFFFFF"/>
          <w:lang w:val="hy-AM" w:eastAsia="ru-RU"/>
        </w:rPr>
      </w:pPr>
      <w:r w:rsidRPr="00ED7161">
        <w:rPr>
          <w:rFonts w:ascii="Courier New" w:eastAsia="Times New Roman" w:hAnsi="Courier New" w:cs="Courier New"/>
          <w:b/>
          <w:bCs/>
          <w:noProof/>
          <w:color w:val="000000"/>
          <w:sz w:val="20"/>
          <w:szCs w:val="20"/>
          <w:shd w:val="clear" w:color="auto" w:fill="FFFFFF"/>
          <w:lang w:val="hy-AM" w:eastAsia="ru-RU"/>
        </w:rPr>
        <w:t> </w:t>
      </w:r>
    </w:p>
    <w:tbl>
      <w:tblPr>
        <w:tblW w:w="1017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"/>
        <w:gridCol w:w="835"/>
        <w:gridCol w:w="1718"/>
        <w:gridCol w:w="1196"/>
        <w:gridCol w:w="2235"/>
        <w:gridCol w:w="1457"/>
        <w:gridCol w:w="1164"/>
        <w:gridCol w:w="1398"/>
      </w:tblGrid>
      <w:tr w:rsidR="008E39E3" w:rsidRPr="00ED7161" w14:paraId="20E76E8D" w14:textId="77777777" w:rsidTr="008E39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4F1560" w14:textId="77777777" w:rsidR="008E39E3" w:rsidRPr="00ED7161" w:rsidRDefault="008E39E3" w:rsidP="008E39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F3DDF0" w14:textId="77777777" w:rsidR="008E39E3" w:rsidRPr="00ED7161" w:rsidRDefault="008E39E3" w:rsidP="008E39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ՕՐ</w:t>
            </w:r>
            <w:r w:rsidRPr="00ED7161">
              <w:rPr>
                <w:rFonts w:ascii="GHEA Grapalat" w:eastAsia="Times New Roman" w:hAnsi="GHEA Grapalat" w:cs="Arial"/>
                <w:noProof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ԱՄԻՍ</w:t>
            </w:r>
            <w:r w:rsidRPr="00ED7161">
              <w:rPr>
                <w:rFonts w:ascii="GHEA Grapalat" w:eastAsia="Times New Roman" w:hAnsi="GHEA Grapalat" w:cs="Arial"/>
                <w:noProof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9626C4" w14:textId="77777777" w:rsidR="008E39E3" w:rsidRPr="00ED7161" w:rsidRDefault="008E39E3" w:rsidP="008E39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ԱՆՈՒՆ</w:t>
            </w:r>
            <w:r w:rsidRPr="00ED7161">
              <w:rPr>
                <w:rFonts w:ascii="GHEA Grapalat" w:eastAsia="Times New Roman" w:hAnsi="GHEA Grapalat" w:cs="Arial"/>
                <w:noProof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ՀԱՅՐԱՆՈՒՆ</w:t>
            </w:r>
            <w:r w:rsidRPr="00ED7161">
              <w:rPr>
                <w:rFonts w:ascii="GHEA Grapalat" w:eastAsia="Times New Roman" w:hAnsi="GHEA Grapalat" w:cs="Arial"/>
                <w:noProof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ԱԶԳԱՆՈՒՆ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59FA3A" w14:textId="77777777" w:rsidR="008E39E3" w:rsidRPr="00ED7161" w:rsidRDefault="008E39E3" w:rsidP="008E39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ԾՆՆԴՅԱՆ</w:t>
            </w:r>
          </w:p>
          <w:p w14:paraId="00E178C9" w14:textId="77777777" w:rsidR="008E39E3" w:rsidRPr="00ED7161" w:rsidRDefault="008E39E3" w:rsidP="008E39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ՕՐ</w:t>
            </w:r>
            <w:r w:rsidRPr="00ED7161">
              <w:rPr>
                <w:rFonts w:ascii="GHEA Grapalat" w:eastAsia="Times New Roman" w:hAnsi="GHEA Grapalat" w:cs="Arial"/>
                <w:noProof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ԱՄԻՍ</w:t>
            </w:r>
            <w:r w:rsidRPr="00ED7161">
              <w:rPr>
                <w:rFonts w:ascii="GHEA Grapalat" w:eastAsia="Times New Roman" w:hAnsi="GHEA Grapalat" w:cs="Arial"/>
                <w:noProof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E37848" w14:textId="77777777" w:rsidR="008E39E3" w:rsidRPr="00ED7161" w:rsidRDefault="008E39E3" w:rsidP="008E39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ԲՆԱԿՈՒԹՅԱՆՎԱՅՐԸ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8A4405" w14:textId="0813828C" w:rsidR="008E39E3" w:rsidRPr="00ED7161" w:rsidRDefault="008E39E3" w:rsidP="00471A9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ԱԽՏՈՐՈՇՈՒՄ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6014F0" w14:textId="77777777" w:rsidR="008E39E3" w:rsidRPr="00ED7161" w:rsidRDefault="008E39E3" w:rsidP="008E39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ՆՇՈՒՄՆԵՐ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0FF99B" w14:textId="77777777" w:rsidR="008E39E3" w:rsidRPr="00ED7161" w:rsidRDefault="008E39E3" w:rsidP="008E39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ԴԻՏՈՂՈՒ</w:t>
            </w:r>
            <w:r w:rsidRPr="00ED7161">
              <w:rPr>
                <w:rFonts w:ascii="GHEA Grapalat" w:eastAsia="Times New Roman" w:hAnsi="GHEA Grapalat" w:cs="Arial"/>
                <w:noProof/>
                <w:color w:val="000000"/>
                <w:sz w:val="20"/>
                <w:szCs w:val="20"/>
                <w:lang w:val="hy-AM" w:eastAsia="ru-RU"/>
              </w:rPr>
              <w:t>-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sz w:val="20"/>
                <w:szCs w:val="20"/>
                <w:lang w:val="hy-AM" w:eastAsia="ru-RU"/>
              </w:rPr>
              <w:t>ԹՅՈՒՆՆԵՐ</w:t>
            </w:r>
          </w:p>
        </w:tc>
      </w:tr>
      <w:tr w:rsidR="008E39E3" w:rsidRPr="00ED7161" w14:paraId="35F04F76" w14:textId="77777777" w:rsidTr="008E39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88D663" w14:textId="77777777" w:rsidR="008E39E3" w:rsidRPr="00ED7161" w:rsidRDefault="008E39E3" w:rsidP="008E39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957286" w14:textId="77777777" w:rsidR="008E39E3" w:rsidRPr="00ED7161" w:rsidRDefault="008E39E3" w:rsidP="008E39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57615D" w14:textId="77777777" w:rsidR="008E39E3" w:rsidRPr="00ED7161" w:rsidRDefault="008E39E3" w:rsidP="008E39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3EE8BA" w14:textId="77777777" w:rsidR="008E39E3" w:rsidRPr="00ED7161" w:rsidRDefault="008E39E3" w:rsidP="008E39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730D66" w14:textId="77777777" w:rsidR="008E39E3" w:rsidRPr="00ED7161" w:rsidRDefault="008E39E3" w:rsidP="008E39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D5D61F" w14:textId="77777777" w:rsidR="008E39E3" w:rsidRPr="00ED7161" w:rsidRDefault="008E39E3" w:rsidP="008E39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845BD3" w14:textId="77777777" w:rsidR="008E39E3" w:rsidRPr="00ED7161" w:rsidRDefault="008E39E3" w:rsidP="008E39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C36B17" w14:textId="77777777" w:rsidR="008E39E3" w:rsidRPr="00ED7161" w:rsidRDefault="008E39E3" w:rsidP="008E39E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hy-AM" w:eastAsia="ru-RU"/>
              </w:rPr>
              <w:t>8.</w:t>
            </w:r>
          </w:p>
        </w:tc>
      </w:tr>
      <w:tr w:rsidR="008E39E3" w:rsidRPr="00ED7161" w14:paraId="649A97FC" w14:textId="77777777" w:rsidTr="008E39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253051" w14:textId="77777777" w:rsidR="008E39E3" w:rsidRPr="00ED7161" w:rsidRDefault="008E39E3" w:rsidP="008E39E3">
            <w:pPr>
              <w:spacing w:after="0" w:line="240" w:lineRule="auto"/>
              <w:rPr>
                <w:rFonts w:ascii="GHEA Grapalat" w:eastAsia="Times New Roman" w:hAnsi="GHEA Grapalat" w:cs="GHEA Grapalat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sz w:val="20"/>
                <w:szCs w:val="2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BB7416" w14:textId="77777777" w:rsidR="008E39E3" w:rsidRPr="00ED7161" w:rsidRDefault="008E39E3" w:rsidP="008E39E3">
            <w:pPr>
              <w:spacing w:after="0" w:line="240" w:lineRule="auto"/>
              <w:rPr>
                <w:rFonts w:ascii="GHEA Grapalat" w:eastAsia="Times New Roman" w:hAnsi="GHEA Grapalat" w:cs="GHEA Grapalat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sz w:val="20"/>
                <w:szCs w:val="2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612F9C" w14:textId="77777777" w:rsidR="008E39E3" w:rsidRPr="00ED7161" w:rsidRDefault="008E39E3" w:rsidP="008E39E3">
            <w:pPr>
              <w:spacing w:after="0" w:line="240" w:lineRule="auto"/>
              <w:rPr>
                <w:rFonts w:ascii="GHEA Grapalat" w:eastAsia="Times New Roman" w:hAnsi="GHEA Grapalat" w:cs="GHEA Grapalat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sz w:val="20"/>
                <w:szCs w:val="2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6C2F52" w14:textId="77777777" w:rsidR="008E39E3" w:rsidRPr="00ED7161" w:rsidRDefault="008E39E3" w:rsidP="008E39E3">
            <w:pPr>
              <w:spacing w:after="0" w:line="240" w:lineRule="auto"/>
              <w:rPr>
                <w:rFonts w:ascii="GHEA Grapalat" w:eastAsia="Times New Roman" w:hAnsi="GHEA Grapalat" w:cs="GHEA Grapalat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sz w:val="20"/>
                <w:szCs w:val="2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600062" w14:textId="77777777" w:rsidR="008E39E3" w:rsidRPr="00ED7161" w:rsidRDefault="008E39E3" w:rsidP="008E39E3">
            <w:pPr>
              <w:spacing w:after="0" w:line="240" w:lineRule="auto"/>
              <w:rPr>
                <w:rFonts w:ascii="GHEA Grapalat" w:eastAsia="Times New Roman" w:hAnsi="GHEA Grapalat" w:cs="GHEA Grapalat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sz w:val="20"/>
                <w:szCs w:val="2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FB6DCA" w14:textId="77777777" w:rsidR="008E39E3" w:rsidRPr="00ED7161" w:rsidRDefault="008E39E3" w:rsidP="008E39E3">
            <w:pPr>
              <w:spacing w:after="0" w:line="240" w:lineRule="auto"/>
              <w:rPr>
                <w:rFonts w:ascii="GHEA Grapalat" w:eastAsia="Times New Roman" w:hAnsi="GHEA Grapalat" w:cs="GHEA Grapalat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sz w:val="20"/>
                <w:szCs w:val="2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AFD571" w14:textId="77777777" w:rsidR="008E39E3" w:rsidRPr="00ED7161" w:rsidRDefault="008E39E3" w:rsidP="008E39E3">
            <w:pPr>
              <w:spacing w:after="0" w:line="240" w:lineRule="auto"/>
              <w:rPr>
                <w:rFonts w:ascii="GHEA Grapalat" w:eastAsia="Times New Roman" w:hAnsi="GHEA Grapalat" w:cs="GHEA Grapalat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sz w:val="20"/>
                <w:szCs w:val="2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9C41F0" w14:textId="77777777" w:rsidR="008E39E3" w:rsidRPr="00ED7161" w:rsidRDefault="008E39E3" w:rsidP="008E39E3">
            <w:pPr>
              <w:spacing w:after="0" w:line="240" w:lineRule="auto"/>
              <w:rPr>
                <w:rFonts w:ascii="GHEA Grapalat" w:eastAsia="Times New Roman" w:hAnsi="GHEA Grapalat" w:cs="GHEA Grapalat"/>
                <w:noProof/>
                <w:color w:val="000000"/>
                <w:sz w:val="20"/>
                <w:szCs w:val="2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sz w:val="20"/>
                <w:szCs w:val="20"/>
                <w:lang w:val="hy-AM" w:eastAsia="ru-RU"/>
              </w:rPr>
              <w:t> </w:t>
            </w:r>
          </w:p>
        </w:tc>
      </w:tr>
    </w:tbl>
    <w:p w14:paraId="19C58BDF" w14:textId="77777777" w:rsidR="008E39E3" w:rsidRPr="00ED7161" w:rsidRDefault="008E39E3" w:rsidP="008E39E3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noProof/>
          <w:color w:val="000000"/>
          <w:sz w:val="20"/>
          <w:szCs w:val="20"/>
          <w:lang w:val="hy-AM" w:eastAsia="ru-RU"/>
        </w:rPr>
      </w:pPr>
      <w:r w:rsidRPr="00ED7161">
        <w:rPr>
          <w:rFonts w:ascii="Courier New" w:eastAsia="Times New Roman" w:hAnsi="Courier New" w:cs="Courier New"/>
          <w:noProof/>
          <w:color w:val="000000"/>
          <w:sz w:val="20"/>
          <w:szCs w:val="20"/>
          <w:lang w:val="hy-AM" w:eastAsia="ru-RU"/>
        </w:rPr>
        <w:lastRenderedPageBreak/>
        <w:t> </w:t>
      </w:r>
    </w:p>
    <w:p w14:paraId="1C21B52E" w14:textId="77777777" w:rsidR="007D1022" w:rsidRPr="00ED7161" w:rsidRDefault="009951B7" w:rsidP="00DE651A">
      <w:pPr>
        <w:pStyle w:val="NormalWeb"/>
        <w:shd w:val="clear" w:color="auto" w:fill="FFFFFF"/>
        <w:spacing w:before="0" w:beforeAutospacing="0" w:after="0" w:afterAutospacing="0"/>
        <w:ind w:firstLine="391"/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</w:pPr>
      <w:r w:rsidRPr="00ED7161"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  <w:t>Նշում 2*</w:t>
      </w:r>
    </w:p>
    <w:p w14:paraId="54306241" w14:textId="77777777" w:rsidR="00DE651A" w:rsidRPr="00ED7161" w:rsidRDefault="00DE651A" w:rsidP="00471A9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noProof/>
          <w:color w:val="000000"/>
          <w:sz w:val="20"/>
          <w:szCs w:val="20"/>
          <w:lang w:val="hy-AM"/>
        </w:rPr>
      </w:pP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 xml:space="preserve">1)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քաղաքացու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հաշվառման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վայրի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արտահիվանդանոցային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հոգեբուժական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բժշկական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օգնություն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մատուցող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բժշկական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կազմակերպություններ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կայացված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հոգեկան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հիվանդության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պատմագրից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կամ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ամբուլատոր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քարտից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քաղվածքը</w:t>
      </w: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 xml:space="preserve">`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հոգեկան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և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վարքային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խանգարումների</w:t>
      </w: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 xml:space="preserve">`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գործողհիվանդությունների</w:t>
      </w: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 xml:space="preserve"> 10-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րդ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վերանայված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միջազգային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դասակարգչին</w:t>
      </w: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 xml:space="preserve"> (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այսուհետ</w:t>
      </w: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 xml:space="preserve">`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միջազգային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դասակարգիչ</w:t>
      </w: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 xml:space="preserve">)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համապատասխանող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հոգեբուժական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ախտորոշմամբ</w:t>
      </w: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>.</w:t>
      </w:r>
    </w:p>
    <w:p w14:paraId="5F989D0C" w14:textId="77777777" w:rsidR="006B7B8F" w:rsidRPr="00ED7161" w:rsidRDefault="00DE651A" w:rsidP="00471A9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noProof/>
          <w:color w:val="000000"/>
          <w:sz w:val="20"/>
          <w:szCs w:val="20"/>
          <w:lang w:val="hy-AM"/>
        </w:rPr>
      </w:pP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 xml:space="preserve">2)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քաղաքացու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հաշվառման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վայրի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արտահիվանդանոցային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հոգեբուժական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բժշկական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օգնություն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մատուցող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բժշկական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կազմակերպություններ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կայացված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դատահոգեբուժական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փորձաքննության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եզրակացության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կրկնօրինակը</w:t>
      </w:r>
      <w:r w:rsidRPr="00ED7161">
        <w:rPr>
          <w:rFonts w:ascii="GHEA Grapalat" w:hAnsi="GHEA Grapalat" w:cs="Arial"/>
          <w:noProof/>
          <w:color w:val="000000"/>
          <w:sz w:val="20"/>
          <w:szCs w:val="20"/>
          <w:lang w:val="hy-AM"/>
        </w:rPr>
        <w:t xml:space="preserve">`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հոգեկան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և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վարքային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խանգարումների</w:t>
      </w:r>
      <w:r w:rsidRPr="00ED7161">
        <w:rPr>
          <w:rFonts w:ascii="GHEA Grapalat" w:hAnsi="GHEA Grapalat" w:cs="Arial"/>
          <w:noProof/>
          <w:color w:val="000000"/>
          <w:sz w:val="20"/>
          <w:szCs w:val="20"/>
          <w:lang w:val="hy-AM"/>
        </w:rPr>
        <w:t xml:space="preserve">`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միջազգային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դասակարգչին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համապատասխանող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հոգեբուժական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ախտորոշմամբ</w:t>
      </w:r>
      <w:r w:rsidRPr="00ED7161">
        <w:rPr>
          <w:rFonts w:ascii="GHEA Grapalat" w:hAnsi="GHEA Grapalat" w:cs="Arial"/>
          <w:noProof/>
          <w:color w:val="000000"/>
          <w:sz w:val="20"/>
          <w:szCs w:val="20"/>
          <w:lang w:val="hy-AM"/>
        </w:rPr>
        <w:t>.</w:t>
      </w:r>
    </w:p>
    <w:p w14:paraId="3BBB1055" w14:textId="4F2528BC" w:rsidR="00DE651A" w:rsidRPr="00ED7161" w:rsidRDefault="00DE651A" w:rsidP="00471A9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noProof/>
          <w:color w:val="000000"/>
          <w:sz w:val="20"/>
          <w:szCs w:val="20"/>
          <w:lang w:val="hy-AM"/>
        </w:rPr>
      </w:pP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 xml:space="preserve">3)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արտահիվանդանոցային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հոգեբուժական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բժշկական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օգնություն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մատուցող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բժշկական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կազմակերպության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գրավոր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եզրակացությունը</w:t>
      </w:r>
      <w:r w:rsidRPr="00ED7161">
        <w:rPr>
          <w:rFonts w:ascii="GHEA Grapalat" w:hAnsi="GHEA Grapalat" w:cs="Arial"/>
          <w:noProof/>
          <w:color w:val="000000"/>
          <w:sz w:val="20"/>
          <w:szCs w:val="20"/>
          <w:lang w:val="hy-AM"/>
        </w:rPr>
        <w:t xml:space="preserve">`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միջազգային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դասակարգչին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համապատասխանող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հոգեբուժական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ախտորոշմամբ</w:t>
      </w:r>
      <w:r w:rsidRPr="00ED7161">
        <w:rPr>
          <w:rFonts w:ascii="GHEA Grapalat" w:hAnsi="GHEA Grapalat" w:cs="Tahoma"/>
          <w:noProof/>
          <w:color w:val="000000"/>
          <w:sz w:val="20"/>
          <w:szCs w:val="20"/>
          <w:lang w:val="hy-AM"/>
        </w:rPr>
        <w:t>։</w:t>
      </w:r>
    </w:p>
    <w:p w14:paraId="126E6213" w14:textId="77777777" w:rsidR="0018315C" w:rsidRPr="00ED7161" w:rsidRDefault="0018315C" w:rsidP="00BA6DCA">
      <w:pPr>
        <w:pStyle w:val="NormalWeb"/>
        <w:shd w:val="clear" w:color="auto" w:fill="FFFFFF"/>
        <w:spacing w:before="0" w:beforeAutospacing="0" w:after="0" w:afterAutospacing="0"/>
        <w:ind w:firstLine="391"/>
        <w:rPr>
          <w:rFonts w:ascii="GHEA Grapalat" w:hAnsi="GHEA Grapalat" w:cs="Sylfaen"/>
          <w:noProof/>
          <w:color w:val="000000"/>
          <w:sz w:val="20"/>
          <w:szCs w:val="20"/>
          <w:lang w:val="hy-AM"/>
        </w:rPr>
      </w:pPr>
    </w:p>
    <w:p w14:paraId="2FB53A89" w14:textId="77777777" w:rsidR="005B747D" w:rsidRPr="00ED7161" w:rsidRDefault="00D665C1" w:rsidP="00DE651A">
      <w:pPr>
        <w:pStyle w:val="NormalWeb"/>
        <w:shd w:val="clear" w:color="auto" w:fill="FFFFFF"/>
        <w:spacing w:before="0" w:beforeAutospacing="0" w:after="0" w:afterAutospacing="0"/>
        <w:ind w:firstLine="391"/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</w:pPr>
      <w:r w:rsidRPr="00ED7161"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  <w:t>Նշում 3*</w:t>
      </w:r>
    </w:p>
    <w:p w14:paraId="5693661F" w14:textId="77777777" w:rsidR="00DE651A" w:rsidRPr="00ED7161" w:rsidRDefault="00DE651A" w:rsidP="00471A9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noProof/>
          <w:color w:val="000000"/>
          <w:sz w:val="20"/>
          <w:szCs w:val="20"/>
          <w:lang w:val="hy-AM"/>
        </w:rPr>
      </w:pP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 xml:space="preserve">1)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հաշվառման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մեջ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գտնվող</w:t>
      </w: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 xml:space="preserve">`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հոգեկան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խանգարումներով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տառապողանձի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մահը</w:t>
      </w: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>.</w:t>
      </w:r>
    </w:p>
    <w:p w14:paraId="6FC1909F" w14:textId="77777777" w:rsidR="00DE651A" w:rsidRPr="00ED7161" w:rsidRDefault="00DE651A" w:rsidP="00471A9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noProof/>
          <w:color w:val="000000"/>
          <w:sz w:val="20"/>
          <w:szCs w:val="20"/>
          <w:lang w:val="hy-AM"/>
        </w:rPr>
      </w:pP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 xml:space="preserve"> 2)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անձի</w:t>
      </w:r>
      <w:r w:rsidRPr="00ED7161">
        <w:rPr>
          <w:rFonts w:ascii="GHEA Grapalat" w:hAnsi="GHEA Grapalat" w:cs="Arial"/>
          <w:noProof/>
          <w:color w:val="000000"/>
          <w:sz w:val="20"/>
          <w:szCs w:val="20"/>
          <w:lang w:val="hy-AM"/>
        </w:rPr>
        <w:t xml:space="preserve">` </w:t>
      </w:r>
      <w:r w:rsidR="00AA561A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ՀՀ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քաղաքացիությունը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դադարեցնելը</w:t>
      </w:r>
      <w:r w:rsidRPr="00ED7161">
        <w:rPr>
          <w:rFonts w:ascii="GHEA Grapalat" w:hAnsi="GHEA Grapalat" w:cs="Arial"/>
          <w:noProof/>
          <w:color w:val="000000"/>
          <w:sz w:val="20"/>
          <w:szCs w:val="20"/>
          <w:lang w:val="hy-AM"/>
        </w:rPr>
        <w:t>.</w:t>
      </w:r>
    </w:p>
    <w:p w14:paraId="6FD60A09" w14:textId="77777777" w:rsidR="00DE651A" w:rsidRPr="00ED7161" w:rsidRDefault="00DE651A" w:rsidP="00471A9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noProof/>
          <w:color w:val="000000"/>
          <w:sz w:val="20"/>
          <w:szCs w:val="20"/>
          <w:lang w:val="hy-AM"/>
        </w:rPr>
      </w:pP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 xml:space="preserve"> 3)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հաշվառման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մեջ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գտնվող</w:t>
      </w:r>
      <w:r w:rsidRPr="00ED7161">
        <w:rPr>
          <w:rFonts w:ascii="GHEA Grapalat" w:hAnsi="GHEA Grapalat" w:cs="Arial"/>
          <w:noProof/>
          <w:color w:val="000000"/>
          <w:sz w:val="20"/>
          <w:szCs w:val="20"/>
          <w:lang w:val="hy-AM"/>
        </w:rPr>
        <w:t xml:space="preserve">`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հոգեկան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խանգարումներով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տառապող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անձի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առողջացումը</w:t>
      </w:r>
      <w:r w:rsidRPr="00ED7161">
        <w:rPr>
          <w:rFonts w:ascii="GHEA Grapalat" w:hAnsi="GHEA Grapalat" w:cs="Arial"/>
          <w:noProof/>
          <w:color w:val="000000"/>
          <w:sz w:val="20"/>
          <w:szCs w:val="20"/>
          <w:lang w:val="hy-AM"/>
        </w:rPr>
        <w:t xml:space="preserve">`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հաստատված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արտահիվանդանոցային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հոգեբուժական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բժշկական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օգնություն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մատուցող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բժշկական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հաստատության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գրավոր</w:t>
      </w:r>
      <w:r w:rsidR="00D665C1"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 w:cs="Sylfaen"/>
          <w:noProof/>
          <w:color w:val="000000"/>
          <w:sz w:val="20"/>
          <w:szCs w:val="20"/>
          <w:lang w:val="hy-AM"/>
        </w:rPr>
        <w:t>եզրակացությամբ</w:t>
      </w: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>:</w:t>
      </w:r>
    </w:p>
    <w:p w14:paraId="014BF93A" w14:textId="77777777" w:rsidR="00DE651A" w:rsidRPr="00ED7161" w:rsidRDefault="00DE651A" w:rsidP="00DE651A">
      <w:pPr>
        <w:pStyle w:val="NormalWeb"/>
        <w:shd w:val="clear" w:color="auto" w:fill="FFFFFF"/>
        <w:spacing w:before="0" w:beforeAutospacing="0" w:after="0" w:afterAutospacing="0"/>
        <w:ind w:firstLine="391"/>
        <w:rPr>
          <w:rFonts w:ascii="GHEA Grapalat" w:hAnsi="GHEA Grapalat"/>
          <w:noProof/>
          <w:color w:val="000000"/>
          <w:sz w:val="20"/>
          <w:szCs w:val="20"/>
          <w:lang w:val="hy-AM"/>
        </w:rPr>
      </w:pPr>
    </w:p>
    <w:p w14:paraId="5AA4E695" w14:textId="77777777" w:rsidR="00FD1465" w:rsidRPr="00ED7161" w:rsidRDefault="00F0297E" w:rsidP="004B1C05">
      <w:pPr>
        <w:pStyle w:val="NormalWeb"/>
        <w:shd w:val="clear" w:color="auto" w:fill="FFFFFF"/>
        <w:spacing w:before="0" w:beforeAutospacing="0" w:after="0" w:afterAutospacing="0"/>
        <w:ind w:firstLine="391"/>
        <w:rPr>
          <w:rFonts w:ascii="GHEA Grapalat" w:hAnsi="GHEA Grapalat"/>
          <w:b/>
          <w:bCs/>
          <w:noProof/>
          <w:color w:val="000000"/>
          <w:sz w:val="21"/>
          <w:szCs w:val="21"/>
          <w:shd w:val="clear" w:color="auto" w:fill="FFFFFF"/>
          <w:lang w:val="hy-AM"/>
        </w:rPr>
      </w:pP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t xml:space="preserve"> </w:t>
      </w:r>
      <w:r w:rsidRPr="00ED7161"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  <w:t xml:space="preserve">Նշում </w:t>
      </w:r>
      <w:r w:rsidR="001C1701" w:rsidRPr="00ED7161"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  <w:t>4*</w:t>
      </w:r>
      <w:r w:rsidR="00FD1465" w:rsidRPr="00ED7161">
        <w:rPr>
          <w:rFonts w:ascii="Courier New" w:hAnsi="Courier New" w:cs="Courier New"/>
          <w:b/>
          <w:bCs/>
          <w:noProof/>
          <w:color w:val="000000"/>
          <w:sz w:val="21"/>
          <w:szCs w:val="21"/>
          <w:shd w:val="clear" w:color="auto" w:fill="FFFFFF"/>
          <w:lang w:val="hy-AM"/>
        </w:rPr>
        <w:t> </w:t>
      </w:r>
    </w:p>
    <w:p w14:paraId="032ECB09" w14:textId="77777777" w:rsidR="00FD1465" w:rsidRPr="00ED7161" w:rsidRDefault="00FD1465" w:rsidP="00FD1465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noProof/>
          <w:color w:val="000000"/>
          <w:sz w:val="21"/>
          <w:szCs w:val="21"/>
          <w:shd w:val="clear" w:color="auto" w:fill="FFFFFF"/>
          <w:lang w:val="hy-AM"/>
        </w:rPr>
      </w:pPr>
      <w:r w:rsidRPr="00ED7161">
        <w:rPr>
          <w:rFonts w:ascii="GHEA Grapalat" w:eastAsia="Times New Roman" w:hAnsi="GHEA Grapalat" w:cs="Times New Roman"/>
          <w:b/>
          <w:bCs/>
          <w:noProof/>
          <w:color w:val="000000"/>
          <w:sz w:val="21"/>
          <w:szCs w:val="21"/>
          <w:shd w:val="clear" w:color="auto" w:fill="FFFFFF"/>
          <w:lang w:val="hy-AM"/>
        </w:rPr>
        <w:t>ՀՈԳԵԲՈՒԺԱԿԱՆ ԿԱԶՄԱԿԵՐՊՈՒԹՅՈՒՆՈՒՄ ԳՏՆՎՈՂ ԱՆՁԻ ԻՐԱՎՈՒՆՔՆԵՐԻ ԻՐԱԶԵԿՄԱՆ ԹԵՐԹԻԿ</w:t>
      </w:r>
    </w:p>
    <w:p w14:paraId="352FBC3C" w14:textId="77777777" w:rsidR="00FD1465" w:rsidRPr="00ED7161" w:rsidRDefault="00FD1465" w:rsidP="00FD1465">
      <w:pPr>
        <w:spacing w:after="0" w:line="240" w:lineRule="auto"/>
        <w:ind w:firstLine="375"/>
        <w:rPr>
          <w:rFonts w:ascii="GHEA Grapalat" w:eastAsia="Times New Roman" w:hAnsi="GHEA Grapalat" w:cs="Times New Roman"/>
          <w:b/>
          <w:bCs/>
          <w:noProof/>
          <w:color w:val="000000"/>
          <w:sz w:val="21"/>
          <w:szCs w:val="21"/>
          <w:shd w:val="clear" w:color="auto" w:fill="FFFFFF"/>
          <w:lang w:val="hy-AM"/>
        </w:rPr>
      </w:pPr>
      <w:r w:rsidRPr="00ED7161">
        <w:rPr>
          <w:rFonts w:ascii="Courier New" w:eastAsia="Times New Roman" w:hAnsi="Courier New" w:cs="Courier New"/>
          <w:b/>
          <w:bCs/>
          <w:noProof/>
          <w:color w:val="000000"/>
          <w:sz w:val="21"/>
          <w:szCs w:val="21"/>
          <w:shd w:val="clear" w:color="auto" w:fill="FFFFFF"/>
          <w:lang w:val="hy-AM"/>
        </w:rPr>
        <w:t> </w:t>
      </w:r>
    </w:p>
    <w:p w14:paraId="03552AD6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1. Հոգեբուժական կազմակերպությունում բուժվող հոգեկան խանգարում ունեցող յուրաքանչյուր անձ պետք է իրազեկվի իր իրավունքների, հոգեբուժական հաստատությունում գտնվելու նպատակի և պատճառների մասին:</w:t>
      </w:r>
    </w:p>
    <w:p w14:paraId="75590079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2. Հոգեկան խանգարումներով տառապող անձանց</w:t>
      </w:r>
      <w:r w:rsidRPr="00ED7161">
        <w:rPr>
          <w:rFonts w:ascii="Courier New" w:eastAsia="Times New Roman" w:hAnsi="Courier New" w:cs="Courier New"/>
          <w:noProof/>
          <w:color w:val="000000"/>
          <w:sz w:val="21"/>
          <w:szCs w:val="21"/>
          <w:lang w:val="hy-AM"/>
        </w:rPr>
        <w:t> 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հոգեբուժական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օգնությունը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եր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աշխավորվում է օրենքով, պետության միջոցների հաշվին` պետության երաշխավորած նպատակային ծրագրերի շրջանակներում, մարդասիրության և մարդու իրավունքների պաշտպանության սկզբունքների հիման վրա: Հոգեկան խանգարումներ ունեցող անձինք ունեն օրենսդրությամբ սահմանված բոլոր իրավունքները և ազատությունները, բացառությամբ օրենքով սահմանված դեպքերի:</w:t>
      </w:r>
    </w:p>
    <w:p w14:paraId="72740CA8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3. Հոգեբուժական կազմակերպությունում բուժվող հոգեկան խանգարումներ ունեցող անձինք մասնավորապես իրավունք ունեն`</w:t>
      </w:r>
    </w:p>
    <w:p w14:paraId="69166CC2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1) հաստատելու նամակագրական կապ.</w:t>
      </w:r>
    </w:p>
    <w:p w14:paraId="1C5745B1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2) օգտվելու հեռախոսակապից.</w:t>
      </w:r>
    </w:p>
    <w:p w14:paraId="5B194A67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3) հանդիպելու այցելուների հետ.</w:t>
      </w:r>
    </w:p>
    <w:p w14:paraId="7448269C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4) ունենալու և ձեռք բերելու առաջին անհրաժեշտության իրեր ու պարագաներ, օգտվելու անձնական հագուստից.</w:t>
      </w:r>
    </w:p>
    <w:p w14:paraId="0EFE1CAC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5) հաղորդակցվելու թերթերի և լրագրերի միջոցով.</w:t>
      </w:r>
    </w:p>
    <w:p w14:paraId="459E9879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6) կոչվելու իր անվամբ կամ ազգանվամբ.</w:t>
      </w:r>
    </w:p>
    <w:p w14:paraId="704C3751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7) օգտվելու սոցիալական ապահովության իրավունքից.</w:t>
      </w:r>
    </w:p>
    <w:p w14:paraId="36F304B4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8) ստանալու իրավաբանական օգնություն.</w:t>
      </w:r>
    </w:p>
    <w:p w14:paraId="240844FC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9) օգտվելու անձնական անվտանգության ապահովման իրավունքից.</w:t>
      </w:r>
    </w:p>
    <w:p w14:paraId="6C4B37FC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10) մայրենի կամ իրեն հասկանալի այլ լեզվով տեղեկություններ ստանալու իր իրավունքների, ազատությունների և պարտականությունների վերաբերյալ.</w:t>
      </w:r>
    </w:p>
    <w:p w14:paraId="1CAFA07B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11) օգտվելու իր նկատմամբ բարեկիրթ, անձը չնվաստացնող վերաբերմունքից.</w:t>
      </w:r>
    </w:p>
    <w:p w14:paraId="18AC51BF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lastRenderedPageBreak/>
        <w:t>12) տալու համաձայնություն և ցանկացած փուլում հրաժարվելու բուժական մեթոդներից և միջոցներից, եթե դրանք կիրառվում են գիտական կամ փորձարարական նպատակներով, ուղեկցվում են լուսա-, տեսա- և կինոնկարահանումներով.</w:t>
      </w:r>
    </w:p>
    <w:p w14:paraId="25C8D5AB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13) պահանջելու իր ընտրած</w:t>
      </w:r>
      <w:r w:rsidRPr="00ED7161">
        <w:rPr>
          <w:rFonts w:ascii="Courier New" w:eastAsia="Times New Roman" w:hAnsi="Courier New" w:cs="Courier New"/>
          <w:noProof/>
          <w:color w:val="000000"/>
          <w:sz w:val="21"/>
          <w:szCs w:val="21"/>
          <w:lang w:val="hy-AM"/>
        </w:rPr>
        <w:t> 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հոգեբույժ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մասնագետի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մասնակցությունը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օրենքով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նախատեսված</w:t>
      </w:r>
      <w:r w:rsidRPr="00ED7161">
        <w:rPr>
          <w:rFonts w:ascii="Courier New" w:eastAsia="Times New Roman" w:hAnsi="Courier New" w:cs="Courier New"/>
          <w:noProof/>
          <w:color w:val="000000"/>
          <w:sz w:val="21"/>
          <w:szCs w:val="21"/>
          <w:lang w:val="hy-AM"/>
        </w:rPr>
        <w:t> 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հոգեբուժական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հանձնաժողովի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աշխատանքներին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.</w:t>
      </w:r>
    </w:p>
    <w:p w14:paraId="24B9CD53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14) օգտվելու առողջության պահպանման իրավունքից, այդ թվում` ստանալու բավարար սնունդ, անհետաձգելի բժշկական օգնություն, ինչպես նաև զննության ենթարկվելու իր նախընտրած բժշկի կողմից սեփական միջոցների հաշվին.</w:t>
      </w:r>
    </w:p>
    <w:p w14:paraId="0706B895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15) հանգստի, ներառյալ` բացօթյա զբոսանքի կամ մարմնամարզության և ութժամյա գիշերային քնի իրավունքը, որի ընթացքում արգելվում է պացիենտին ներգրավել բժշկական կամ այլ գործողություններում.</w:t>
      </w:r>
    </w:p>
    <w:p w14:paraId="27E3CDEC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16) կնքելու քաղաքացիաիրավական գործարքներ, բացառությամբ քաղաքացիական օրենսդրությամբ սահմանված սահմանափակումների.</w:t>
      </w:r>
    </w:p>
    <w:p w14:paraId="695FAD80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17) անձնական ընդունելության խնդրանքով դիմելու</w:t>
      </w:r>
      <w:r w:rsidRPr="00ED7161">
        <w:rPr>
          <w:rFonts w:ascii="Courier New" w:eastAsia="Times New Roman" w:hAnsi="Courier New" w:cs="Courier New"/>
          <w:noProof/>
          <w:color w:val="000000"/>
          <w:sz w:val="21"/>
          <w:szCs w:val="21"/>
          <w:lang w:val="hy-AM"/>
        </w:rPr>
        <w:t> 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հոգեբուժական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կազմակերպության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ղեկավարին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,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դրա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գործունեության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նկատմամբ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հսկողություն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և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վերահսկողություն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իրականացնող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մարմիններին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.</w:t>
      </w:r>
    </w:p>
    <w:p w14:paraId="168FEE61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18) հետազոտման, բուժման, դուրսգրման, օրենքով սահմանված իրավունքների պաշտպանության և ազատությունների խախտման վերաբերյալ դիմումներով, բողոքներով, անձամբ կամ պաշտպանի կամ օրինական ներկայացուցչի միջոցով դիմելու</w:t>
      </w:r>
      <w:r w:rsidRPr="00ED7161">
        <w:rPr>
          <w:rFonts w:ascii="Courier New" w:eastAsia="Times New Roman" w:hAnsi="Courier New" w:cs="Courier New"/>
          <w:noProof/>
          <w:color w:val="000000"/>
          <w:sz w:val="21"/>
          <w:szCs w:val="21"/>
          <w:lang w:val="hy-AM"/>
        </w:rPr>
        <w:t> 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հոգեբուժական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կազմակերպության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ղեկավարին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,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նրա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վերադ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աս մարմնին, դատարան, դատախազություն, մարդու իրավունքների պաշտպանին, պետական և տեղական ինքնակառավարման մարմիններին, հասարակական միավորումներին և կուսակցություններին, զանգվածային լրատվության միջոցներին, ինչպես նաև մարդու իրավունքների և ազատությունների պաշտպանության միջազգային մարմիններին կամ կազմակերպություններին.</w:t>
      </w:r>
    </w:p>
    <w:p w14:paraId="2AB8C1C7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19) հոգեկան խանգարումներով տառապող անձինք իրավունք ունեն քննվելու և վերաքննվելու բժշկասոցիալական փորձաքննական հանձնաժողովների կողմից:</w:t>
      </w:r>
    </w:p>
    <w:p w14:paraId="0CEEAE29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4. Սույն թերթիկի 3-րդ կետի 1-5-րդ, 15-րդ (բացառությամբ հանգստի և ութժամյա գիշերային քնի իրավունքի) և 16-րդ կետերով սահմանվող իրավունքները կարող են սահմանափակվել օրենքով կամ հետազոտող բժշկի կամ</w:t>
      </w:r>
      <w:r w:rsidRPr="00ED7161">
        <w:rPr>
          <w:rFonts w:ascii="Courier New" w:eastAsia="Times New Roman" w:hAnsi="Courier New" w:cs="Courier New"/>
          <w:noProof/>
          <w:color w:val="000000"/>
          <w:sz w:val="21"/>
          <w:szCs w:val="21"/>
          <w:lang w:val="hy-AM"/>
        </w:rPr>
        <w:t> 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հոգեբուժական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հանձնաժողովի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կողմից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: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Նշված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հիմքերով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իրավունքների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սահմանափակման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մասին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նույն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օրը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իրազեկվում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է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հոգեկան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հիվանդությամբ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տառապող անձը, և համապատասխան գրառում է կատարվում բժշկական փաստաթղթերում: Նշված հիմքերի վերացման դեպքում</w:t>
      </w:r>
      <w:r w:rsidRPr="00ED7161">
        <w:rPr>
          <w:rFonts w:ascii="Courier New" w:eastAsia="Times New Roman" w:hAnsi="Courier New" w:cs="Courier New"/>
          <w:noProof/>
          <w:color w:val="000000"/>
          <w:sz w:val="21"/>
          <w:szCs w:val="21"/>
          <w:lang w:val="hy-AM"/>
        </w:rPr>
        <w:t> 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հոգեբուժական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կազմակերպությունը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պարտավոր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է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նույն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օրը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սահմանափակումների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վերացման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մասին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տեղեկացնել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հիվանդին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`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համապատասխան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նշում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կատարելով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բժշկական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փաստաթղթ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երում:</w:t>
      </w:r>
    </w:p>
    <w:p w14:paraId="3B9C1D95" w14:textId="77777777" w:rsidR="00FD1465" w:rsidRPr="00ED7161" w:rsidRDefault="00FD1465" w:rsidP="00471A9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5. Առավել մանրամասն տեղեկատվություն հոգեբուժական կազմակերպությունում բուժվող հոգեկան խանգարում ունեցող անձի իրավունքների ինչպես նաև դրանց իրականացման ընթացակարգերի վերաբերյալ ներկայացված է «Հոգեբուժական օգնության մասին» օրենքում:</w:t>
      </w:r>
    </w:p>
    <w:p w14:paraId="6F27A9EE" w14:textId="77777777" w:rsidR="00FD1465" w:rsidRPr="00ED7161" w:rsidRDefault="00FD1465" w:rsidP="00FD146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Courier New" w:eastAsia="Times New Roman" w:hAnsi="Courier New" w:cs="Courier New"/>
          <w:noProof/>
          <w:color w:val="000000"/>
          <w:sz w:val="21"/>
          <w:szCs w:val="21"/>
          <w:lang w:val="hy-AM"/>
        </w:rPr>
        <w:t> </w:t>
      </w:r>
    </w:p>
    <w:p w14:paraId="5FAEF044" w14:textId="77777777" w:rsidR="00FD1465" w:rsidRPr="00ED7161" w:rsidRDefault="00FD1465" w:rsidP="00FD146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Պացիենտին իր իրավունքների մասին իրազեկեցի և տրամադրեցի իրազեկման թերթիկը`</w:t>
      </w:r>
    </w:p>
    <w:p w14:paraId="5544549E" w14:textId="77777777" w:rsidR="00FD1465" w:rsidRPr="00ED7161" w:rsidRDefault="00FD1465" w:rsidP="00FD1465">
      <w:pPr>
        <w:spacing w:after="0" w:line="240" w:lineRule="auto"/>
        <w:ind w:firstLine="375"/>
        <w:rPr>
          <w:rFonts w:ascii="GHEA Grapalat" w:eastAsia="Times New Roman" w:hAnsi="GHEA Grapalat" w:cs="Times New Roman"/>
          <w:b/>
          <w:bCs/>
          <w:noProof/>
          <w:color w:val="000000"/>
          <w:sz w:val="21"/>
          <w:szCs w:val="21"/>
          <w:shd w:val="clear" w:color="auto" w:fill="FFFFFF"/>
          <w:lang w:val="hy-AM"/>
        </w:rPr>
      </w:pPr>
      <w:r w:rsidRPr="00ED7161">
        <w:rPr>
          <w:rFonts w:ascii="GHEA Grapalat" w:eastAsia="Times New Roman" w:hAnsi="GHEA Grapalat" w:cs="Times New Roman"/>
          <w:b/>
          <w:bCs/>
          <w:noProof/>
          <w:color w:val="000000"/>
          <w:sz w:val="21"/>
          <w:szCs w:val="21"/>
          <w:shd w:val="clear" w:color="auto" w:fill="FFFFFF"/>
          <w:lang w:val="hy-AM"/>
        </w:rPr>
        <w:t>____________________________________________________</w:t>
      </w:r>
    </w:p>
    <w:p w14:paraId="396F0B2A" w14:textId="77777777" w:rsidR="00FD1465" w:rsidRPr="00ED7161" w:rsidRDefault="00FD1465" w:rsidP="00FD1465">
      <w:pPr>
        <w:spacing w:after="0" w:line="240" w:lineRule="auto"/>
        <w:ind w:firstLine="375"/>
        <w:rPr>
          <w:rFonts w:ascii="GHEA Grapalat" w:eastAsia="Times New Roman" w:hAnsi="GHEA Grapalat" w:cs="Times New Roman"/>
          <w:b/>
          <w:bCs/>
          <w:noProof/>
          <w:color w:val="000000"/>
          <w:sz w:val="21"/>
          <w:szCs w:val="21"/>
          <w:shd w:val="clear" w:color="auto" w:fill="FFFFFF"/>
          <w:lang w:val="hy-AM"/>
        </w:rPr>
      </w:pPr>
      <w:r w:rsidRPr="00ED7161">
        <w:rPr>
          <w:rFonts w:ascii="GHEA Grapalat" w:eastAsia="Times New Roman" w:hAnsi="GHEA Grapalat" w:cs="Times New Roman"/>
          <w:b/>
          <w:bCs/>
          <w:noProof/>
          <w:color w:val="000000"/>
          <w:sz w:val="21"/>
          <w:szCs w:val="21"/>
          <w:shd w:val="clear" w:color="auto" w:fill="FFFFFF"/>
          <w:lang w:val="hy-AM"/>
        </w:rPr>
        <w:t>_________________________</w:t>
      </w:r>
    </w:p>
    <w:tbl>
      <w:tblPr>
        <w:tblW w:w="9750" w:type="dxa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4"/>
        <w:gridCol w:w="2496"/>
      </w:tblGrid>
      <w:tr w:rsidR="00FD1465" w:rsidRPr="00ED7161" w14:paraId="521ACB97" w14:textId="77777777" w:rsidTr="00FD1465">
        <w:trPr>
          <w:tblCellSpacing w:w="7" w:type="dxa"/>
        </w:trPr>
        <w:tc>
          <w:tcPr>
            <w:tcW w:w="0" w:type="auto"/>
            <w:vAlign w:val="center"/>
            <w:hideMark/>
          </w:tcPr>
          <w:p w14:paraId="740C14F5" w14:textId="77777777" w:rsidR="00FD1465" w:rsidRPr="00ED7161" w:rsidRDefault="00FD1465" w:rsidP="00FD146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noProof/>
                <w:sz w:val="21"/>
                <w:szCs w:val="21"/>
                <w:lang w:val="hy-AM"/>
              </w:rPr>
            </w:pPr>
            <w:r w:rsidRPr="00ED7161">
              <w:rPr>
                <w:rFonts w:ascii="Courier New" w:eastAsia="Times New Roman" w:hAnsi="Courier New" w:cs="Courier New"/>
                <w:noProof/>
                <w:sz w:val="21"/>
                <w:szCs w:val="21"/>
                <w:lang w:val="hy-AM"/>
              </w:rPr>
              <w:t> </w:t>
            </w:r>
            <w:r w:rsidRPr="00ED7161">
              <w:rPr>
                <w:rFonts w:ascii="Courier New" w:eastAsia="Times New Roman" w:hAnsi="Courier New" w:cs="Courier New"/>
                <w:noProof/>
                <w:sz w:val="15"/>
                <w:szCs w:val="15"/>
                <w:lang w:val="hy-AM"/>
              </w:rPr>
              <w:t> </w:t>
            </w:r>
            <w:r w:rsidRPr="00ED7161">
              <w:rPr>
                <w:rFonts w:ascii="GHEA Grapalat" w:eastAsia="Times New Roman" w:hAnsi="GHEA Grapalat" w:cs="Arial Unicode"/>
                <w:noProof/>
                <w:sz w:val="15"/>
                <w:szCs w:val="15"/>
                <w:lang w:val="hy-AM"/>
              </w:rPr>
              <w:t>անուն</w:t>
            </w:r>
            <w:r w:rsidRPr="00ED7161">
              <w:rPr>
                <w:rFonts w:ascii="GHEA Grapalat" w:eastAsia="Times New Roman" w:hAnsi="GHEA Grapalat" w:cs="Times New Roman"/>
                <w:noProof/>
                <w:sz w:val="15"/>
                <w:szCs w:val="15"/>
                <w:lang w:val="hy-AM"/>
              </w:rPr>
              <w:t xml:space="preserve">, </w:t>
            </w:r>
            <w:r w:rsidRPr="00ED7161">
              <w:rPr>
                <w:rFonts w:ascii="GHEA Grapalat" w:eastAsia="Times New Roman" w:hAnsi="GHEA Grapalat" w:cs="Arial Unicode"/>
                <w:noProof/>
                <w:sz w:val="15"/>
                <w:szCs w:val="15"/>
                <w:lang w:val="hy-AM"/>
              </w:rPr>
              <w:t>ազգանուն</w:t>
            </w:r>
            <w:r w:rsidRPr="00ED7161">
              <w:rPr>
                <w:rFonts w:ascii="GHEA Grapalat" w:eastAsia="Times New Roman" w:hAnsi="GHEA Grapalat" w:cs="Times New Roman"/>
                <w:noProof/>
                <w:sz w:val="15"/>
                <w:szCs w:val="15"/>
                <w:lang w:val="hy-AM"/>
              </w:rPr>
              <w:t xml:space="preserve">, </w:t>
            </w:r>
            <w:r w:rsidRPr="00ED7161">
              <w:rPr>
                <w:rFonts w:ascii="GHEA Grapalat" w:eastAsia="Times New Roman" w:hAnsi="GHEA Grapalat" w:cs="Arial Unicode"/>
                <w:noProof/>
                <w:sz w:val="15"/>
                <w:szCs w:val="15"/>
                <w:lang w:val="hy-AM"/>
              </w:rPr>
              <w:t>հայրանուն</w:t>
            </w:r>
            <w:r w:rsidRPr="00ED7161">
              <w:rPr>
                <w:rFonts w:ascii="GHEA Grapalat" w:eastAsia="Times New Roman" w:hAnsi="GHEA Grapalat" w:cs="Times New Roman"/>
                <w:noProof/>
                <w:sz w:val="15"/>
                <w:szCs w:val="15"/>
                <w:lang w:val="hy-AM"/>
              </w:rPr>
              <w:t xml:space="preserve">, </w:t>
            </w:r>
            <w:r w:rsidRPr="00ED7161">
              <w:rPr>
                <w:rFonts w:ascii="GHEA Grapalat" w:eastAsia="Times New Roman" w:hAnsi="GHEA Grapalat" w:cs="Arial Unicode"/>
                <w:noProof/>
                <w:sz w:val="15"/>
                <w:szCs w:val="15"/>
                <w:lang w:val="hy-AM"/>
              </w:rPr>
              <w:t>պաշտո</w:t>
            </w:r>
            <w:r w:rsidRPr="00ED7161">
              <w:rPr>
                <w:rFonts w:ascii="GHEA Grapalat" w:eastAsia="Times New Roman" w:hAnsi="GHEA Grapalat" w:cs="Times New Roman"/>
                <w:noProof/>
                <w:sz w:val="15"/>
                <w:szCs w:val="15"/>
                <w:lang w:val="hy-AM"/>
              </w:rPr>
              <w:t>ն</w:t>
            </w:r>
          </w:p>
        </w:tc>
        <w:tc>
          <w:tcPr>
            <w:tcW w:w="0" w:type="auto"/>
            <w:vAlign w:val="center"/>
            <w:hideMark/>
          </w:tcPr>
          <w:p w14:paraId="0E8CFEE2" w14:textId="77777777" w:rsidR="00FD1465" w:rsidRPr="00ED7161" w:rsidRDefault="00FD1465" w:rsidP="00FD1465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sz w:val="21"/>
                <w:szCs w:val="21"/>
                <w:lang w:val="hy-AM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sz w:val="15"/>
                <w:szCs w:val="15"/>
                <w:lang w:val="hy-AM"/>
              </w:rPr>
              <w:t>ստորագրություն</w:t>
            </w:r>
          </w:p>
        </w:tc>
      </w:tr>
    </w:tbl>
    <w:p w14:paraId="69012F21" w14:textId="77777777" w:rsidR="00FD1465" w:rsidRPr="00ED7161" w:rsidRDefault="00FD1465" w:rsidP="00FD146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Courier New" w:eastAsia="Times New Roman" w:hAnsi="Courier New" w:cs="Courier New"/>
          <w:noProof/>
          <w:color w:val="000000"/>
          <w:sz w:val="21"/>
          <w:szCs w:val="21"/>
          <w:lang w:val="hy-AM"/>
        </w:rPr>
        <w:t> </w:t>
      </w:r>
    </w:p>
    <w:p w14:paraId="6D79E592" w14:textId="77777777" w:rsidR="00FD1465" w:rsidRPr="00ED7161" w:rsidRDefault="00FD1465" w:rsidP="00FD146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Իրազեկվեցի իմ իրավունքների մասին և ստացա իրազեկման թերթիկը`</w:t>
      </w:r>
    </w:p>
    <w:p w14:paraId="7868F10C" w14:textId="77777777" w:rsidR="00FD1465" w:rsidRPr="00ED7161" w:rsidRDefault="00FD1465" w:rsidP="00FD1465">
      <w:pPr>
        <w:spacing w:after="0" w:line="240" w:lineRule="auto"/>
        <w:ind w:firstLine="375"/>
        <w:rPr>
          <w:rFonts w:ascii="GHEA Grapalat" w:eastAsia="Times New Roman" w:hAnsi="GHEA Grapalat" w:cs="Times New Roman"/>
          <w:b/>
          <w:bCs/>
          <w:noProof/>
          <w:color w:val="000000"/>
          <w:sz w:val="21"/>
          <w:szCs w:val="21"/>
          <w:shd w:val="clear" w:color="auto" w:fill="FFFFFF"/>
          <w:lang w:val="hy-AM"/>
        </w:rPr>
      </w:pPr>
      <w:r w:rsidRPr="00ED7161">
        <w:rPr>
          <w:rFonts w:ascii="GHEA Grapalat" w:eastAsia="Times New Roman" w:hAnsi="GHEA Grapalat" w:cs="Times New Roman"/>
          <w:b/>
          <w:bCs/>
          <w:noProof/>
          <w:color w:val="000000"/>
          <w:sz w:val="21"/>
          <w:szCs w:val="21"/>
          <w:shd w:val="clear" w:color="auto" w:fill="FFFFFF"/>
          <w:lang w:val="hy-AM"/>
        </w:rPr>
        <w:t>____________________________________________________</w:t>
      </w:r>
    </w:p>
    <w:p w14:paraId="6CF43F7C" w14:textId="77777777" w:rsidR="00FD1465" w:rsidRPr="00ED7161" w:rsidRDefault="00FD1465" w:rsidP="00FD1465">
      <w:pPr>
        <w:spacing w:after="0" w:line="240" w:lineRule="auto"/>
        <w:ind w:firstLine="375"/>
        <w:rPr>
          <w:rFonts w:ascii="GHEA Grapalat" w:eastAsia="Times New Roman" w:hAnsi="GHEA Grapalat" w:cs="Times New Roman"/>
          <w:b/>
          <w:bCs/>
          <w:noProof/>
          <w:color w:val="000000"/>
          <w:sz w:val="21"/>
          <w:szCs w:val="21"/>
          <w:shd w:val="clear" w:color="auto" w:fill="FFFFFF"/>
          <w:lang w:val="hy-AM"/>
        </w:rPr>
      </w:pPr>
      <w:r w:rsidRPr="00ED7161">
        <w:rPr>
          <w:rFonts w:ascii="GHEA Grapalat" w:eastAsia="Times New Roman" w:hAnsi="GHEA Grapalat" w:cs="Times New Roman"/>
          <w:b/>
          <w:bCs/>
          <w:noProof/>
          <w:color w:val="000000"/>
          <w:sz w:val="21"/>
          <w:szCs w:val="21"/>
          <w:shd w:val="clear" w:color="auto" w:fill="FFFFFF"/>
          <w:lang w:val="hy-AM"/>
        </w:rPr>
        <w:t>_________________________</w:t>
      </w:r>
    </w:p>
    <w:tbl>
      <w:tblPr>
        <w:tblW w:w="9750" w:type="dxa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6"/>
        <w:gridCol w:w="2914"/>
      </w:tblGrid>
      <w:tr w:rsidR="00FD1465" w:rsidRPr="00ED7161" w14:paraId="6127BEAF" w14:textId="77777777" w:rsidTr="00FD1465">
        <w:trPr>
          <w:tblCellSpacing w:w="7" w:type="dxa"/>
        </w:trPr>
        <w:tc>
          <w:tcPr>
            <w:tcW w:w="0" w:type="auto"/>
            <w:vAlign w:val="center"/>
            <w:hideMark/>
          </w:tcPr>
          <w:p w14:paraId="71346810" w14:textId="77777777" w:rsidR="00FD1465" w:rsidRPr="00ED7161" w:rsidRDefault="00FD1465" w:rsidP="00FD146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noProof/>
                <w:sz w:val="21"/>
                <w:szCs w:val="21"/>
                <w:lang w:val="hy-AM"/>
              </w:rPr>
            </w:pPr>
            <w:r w:rsidRPr="00ED7161">
              <w:rPr>
                <w:rFonts w:ascii="Courier New" w:eastAsia="Times New Roman" w:hAnsi="Courier New" w:cs="Courier New"/>
                <w:noProof/>
                <w:sz w:val="21"/>
                <w:szCs w:val="21"/>
                <w:lang w:val="hy-AM"/>
              </w:rPr>
              <w:t> </w:t>
            </w:r>
            <w:r w:rsidRPr="00ED7161">
              <w:rPr>
                <w:rFonts w:ascii="Courier New" w:eastAsia="Times New Roman" w:hAnsi="Courier New" w:cs="Courier New"/>
                <w:noProof/>
                <w:sz w:val="15"/>
                <w:szCs w:val="15"/>
                <w:lang w:val="hy-AM"/>
              </w:rPr>
              <w:t> </w:t>
            </w:r>
            <w:r w:rsidRPr="00ED7161">
              <w:rPr>
                <w:rFonts w:ascii="GHEA Grapalat" w:eastAsia="Times New Roman" w:hAnsi="GHEA Grapalat" w:cs="Arial Unicode"/>
                <w:noProof/>
                <w:sz w:val="15"/>
                <w:szCs w:val="15"/>
                <w:lang w:val="hy-AM"/>
              </w:rPr>
              <w:t>անուն</w:t>
            </w:r>
            <w:r w:rsidRPr="00ED7161">
              <w:rPr>
                <w:rFonts w:ascii="GHEA Grapalat" w:eastAsia="Times New Roman" w:hAnsi="GHEA Grapalat" w:cs="Times New Roman"/>
                <w:noProof/>
                <w:sz w:val="15"/>
                <w:szCs w:val="15"/>
                <w:lang w:val="hy-AM"/>
              </w:rPr>
              <w:t xml:space="preserve">, </w:t>
            </w:r>
            <w:r w:rsidRPr="00ED7161">
              <w:rPr>
                <w:rFonts w:ascii="GHEA Grapalat" w:eastAsia="Times New Roman" w:hAnsi="GHEA Grapalat" w:cs="Arial Unicode"/>
                <w:noProof/>
                <w:sz w:val="15"/>
                <w:szCs w:val="15"/>
                <w:lang w:val="hy-AM"/>
              </w:rPr>
              <w:t>ազգանուն</w:t>
            </w:r>
            <w:r w:rsidRPr="00ED7161">
              <w:rPr>
                <w:rFonts w:ascii="GHEA Grapalat" w:eastAsia="Times New Roman" w:hAnsi="GHEA Grapalat" w:cs="Times New Roman"/>
                <w:noProof/>
                <w:sz w:val="15"/>
                <w:szCs w:val="15"/>
                <w:lang w:val="hy-AM"/>
              </w:rPr>
              <w:t xml:space="preserve">, </w:t>
            </w:r>
            <w:r w:rsidRPr="00ED7161">
              <w:rPr>
                <w:rFonts w:ascii="GHEA Grapalat" w:eastAsia="Times New Roman" w:hAnsi="GHEA Grapalat" w:cs="Arial Unicode"/>
                <w:noProof/>
                <w:sz w:val="15"/>
                <w:szCs w:val="15"/>
                <w:lang w:val="hy-AM"/>
              </w:rPr>
              <w:t>հայրանուն</w:t>
            </w:r>
            <w:r w:rsidRPr="00ED7161">
              <w:rPr>
                <w:rFonts w:ascii="GHEA Grapalat" w:eastAsia="Times New Roman" w:hAnsi="GHEA Grapalat" w:cs="Times New Roman"/>
                <w:noProof/>
                <w:sz w:val="15"/>
                <w:szCs w:val="15"/>
                <w:lang w:val="hy-AM"/>
              </w:rPr>
              <w:t>,</w:t>
            </w:r>
          </w:p>
        </w:tc>
        <w:tc>
          <w:tcPr>
            <w:tcW w:w="0" w:type="auto"/>
            <w:vAlign w:val="center"/>
            <w:hideMark/>
          </w:tcPr>
          <w:p w14:paraId="02891CEF" w14:textId="77777777" w:rsidR="00FD1465" w:rsidRPr="00ED7161" w:rsidRDefault="00FD1465" w:rsidP="00FD1465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sz w:val="21"/>
                <w:szCs w:val="21"/>
                <w:lang w:val="hy-AM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sz w:val="15"/>
                <w:szCs w:val="15"/>
                <w:lang w:val="hy-AM"/>
              </w:rPr>
              <w:t>ստորագրություն</w:t>
            </w:r>
          </w:p>
        </w:tc>
      </w:tr>
    </w:tbl>
    <w:p w14:paraId="4CCB32D1" w14:textId="77777777" w:rsidR="00FD1465" w:rsidRPr="00ED7161" w:rsidRDefault="00FD1465" w:rsidP="00FD1465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</w:pPr>
      <w:r w:rsidRPr="00ED7161">
        <w:rPr>
          <w:rFonts w:ascii="Courier New" w:eastAsia="Times New Roman" w:hAnsi="Courier New" w:cs="Courier New"/>
          <w:noProof/>
          <w:color w:val="000000"/>
          <w:sz w:val="21"/>
          <w:szCs w:val="21"/>
          <w:lang w:val="hy-AM"/>
        </w:rPr>
        <w:t> 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«</w:t>
      </w:r>
      <w:r w:rsidRPr="00ED7161">
        <w:rPr>
          <w:rFonts w:ascii="Courier New" w:eastAsia="Times New Roman" w:hAnsi="Courier New" w:cs="Courier New"/>
          <w:noProof/>
          <w:color w:val="000000"/>
          <w:sz w:val="21"/>
          <w:szCs w:val="21"/>
          <w:lang w:val="hy-AM"/>
        </w:rPr>
        <w:t>   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 xml:space="preserve"> </w:t>
      </w:r>
      <w:r w:rsidRPr="00ED7161">
        <w:rPr>
          <w:rFonts w:ascii="GHEA Grapalat" w:eastAsia="Times New Roman" w:hAnsi="GHEA Grapalat" w:cs="Arial Unicode"/>
          <w:noProof/>
          <w:color w:val="000000"/>
          <w:sz w:val="21"/>
          <w:szCs w:val="21"/>
          <w:lang w:val="hy-AM"/>
        </w:rPr>
        <w:t>»</w:t>
      </w:r>
      <w:r w:rsidRPr="00ED7161">
        <w:rPr>
          <w:rFonts w:ascii="GHEA Grapalat" w:eastAsia="Times New Roman" w:hAnsi="GHEA Grapalat" w:cs="Times New Roman"/>
          <w:noProof/>
          <w:color w:val="000000"/>
          <w:sz w:val="21"/>
          <w:szCs w:val="21"/>
          <w:lang w:val="hy-AM"/>
        </w:rPr>
        <w:t>_________________20</w:t>
      </w:r>
      <w:r w:rsidRPr="00ED7161">
        <w:rPr>
          <w:rFonts w:ascii="Courier New" w:eastAsia="Times New Roman" w:hAnsi="Courier New" w:cs="Courier New"/>
          <w:noProof/>
          <w:color w:val="000000"/>
          <w:sz w:val="21"/>
          <w:szCs w:val="21"/>
          <w:lang w:val="hy-AM"/>
        </w:rPr>
        <w:t> </w:t>
      </w:r>
    </w:p>
    <w:p w14:paraId="2A695458" w14:textId="78094BB4" w:rsidR="00FD1465" w:rsidRDefault="00FD1465" w:rsidP="002D2CF6">
      <w:pPr>
        <w:pStyle w:val="NormalWeb"/>
        <w:shd w:val="clear" w:color="auto" w:fill="FFFFFF"/>
        <w:spacing w:before="0" w:beforeAutospacing="0" w:after="0" w:afterAutospacing="0"/>
        <w:ind w:firstLine="391"/>
        <w:rPr>
          <w:rFonts w:ascii="GHEA Grapalat" w:hAnsi="GHEA Grapalat"/>
          <w:noProof/>
          <w:color w:val="000000"/>
          <w:sz w:val="20"/>
          <w:szCs w:val="20"/>
          <w:lang w:val="hy-AM"/>
        </w:rPr>
      </w:pPr>
    </w:p>
    <w:p w14:paraId="17AA3453" w14:textId="77777777" w:rsidR="00471A92" w:rsidRPr="00ED7161" w:rsidRDefault="00471A92" w:rsidP="002D2CF6">
      <w:pPr>
        <w:pStyle w:val="NormalWeb"/>
        <w:shd w:val="clear" w:color="auto" w:fill="FFFFFF"/>
        <w:spacing w:before="0" w:beforeAutospacing="0" w:after="0" w:afterAutospacing="0"/>
        <w:ind w:firstLine="391"/>
        <w:rPr>
          <w:rFonts w:ascii="GHEA Grapalat" w:hAnsi="GHEA Grapalat"/>
          <w:noProof/>
          <w:color w:val="000000"/>
          <w:sz w:val="20"/>
          <w:szCs w:val="20"/>
          <w:lang w:val="hy-AM"/>
        </w:rPr>
      </w:pPr>
    </w:p>
    <w:p w14:paraId="25D57456" w14:textId="77777777" w:rsidR="00AB3EA6" w:rsidRPr="00ED7161" w:rsidRDefault="00F145C6" w:rsidP="00F145C6">
      <w:pPr>
        <w:pStyle w:val="NormalWeb"/>
        <w:shd w:val="clear" w:color="auto" w:fill="FFFFFF"/>
        <w:tabs>
          <w:tab w:val="left" w:pos="450"/>
          <w:tab w:val="left" w:pos="540"/>
          <w:tab w:val="left" w:pos="630"/>
          <w:tab w:val="left" w:pos="720"/>
        </w:tabs>
        <w:spacing w:before="0" w:beforeAutospacing="0" w:after="0" w:afterAutospacing="0"/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</w:pPr>
      <w:r w:rsidRPr="00ED7161">
        <w:rPr>
          <w:rFonts w:ascii="GHEA Grapalat" w:hAnsi="GHEA Grapalat"/>
          <w:noProof/>
          <w:color w:val="000000"/>
          <w:sz w:val="20"/>
          <w:szCs w:val="20"/>
          <w:lang w:val="hy-AM"/>
        </w:rPr>
        <w:lastRenderedPageBreak/>
        <w:t xml:space="preserve">     </w:t>
      </w:r>
      <w:r w:rsidR="00AB3EA6" w:rsidRPr="00ED7161"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  <w:t>Նշում</w:t>
      </w:r>
      <w:r w:rsidR="007931C3" w:rsidRPr="00ED7161">
        <w:rPr>
          <w:rFonts w:ascii="GHEA Grapalat" w:hAnsi="GHEA Grapalat"/>
          <w:b/>
          <w:noProof/>
          <w:color w:val="000000"/>
          <w:sz w:val="20"/>
          <w:szCs w:val="20"/>
          <w:lang w:val="hy-AM"/>
        </w:rPr>
        <w:t xml:space="preserve"> 5*</w:t>
      </w:r>
    </w:p>
    <w:p w14:paraId="08DCBBD8" w14:textId="77777777" w:rsidR="00AB3EA6" w:rsidRPr="00ED7161" w:rsidRDefault="00AB3EA6" w:rsidP="00AB3EA6">
      <w:pPr>
        <w:shd w:val="clear" w:color="auto" w:fill="FFFFFF"/>
        <w:spacing w:after="0" w:line="240" w:lineRule="auto"/>
        <w:ind w:firstLine="391"/>
        <w:jc w:val="center"/>
        <w:rPr>
          <w:rFonts w:ascii="GHEA Grapalat" w:eastAsia="Times New Roman" w:hAnsi="GHEA Grapalat" w:cs="Times New Roman"/>
          <w:noProof/>
          <w:color w:val="000000"/>
          <w:lang w:val="hy-AM" w:eastAsia="ru-RU"/>
        </w:rPr>
      </w:pPr>
      <w:r w:rsidRPr="00ED7161">
        <w:rPr>
          <w:rFonts w:ascii="GHEA Grapalat" w:eastAsia="Times New Roman" w:hAnsi="GHEA Grapalat" w:cs="Sylfaen"/>
          <w:b/>
          <w:bCs/>
          <w:noProof/>
          <w:color w:val="000000"/>
          <w:lang w:val="hy-AM" w:eastAsia="ru-RU"/>
        </w:rPr>
        <w:t>ԳՐԱՆՑԱՄԱՏՅԱՆ</w:t>
      </w:r>
    </w:p>
    <w:p w14:paraId="171F1494" w14:textId="77777777" w:rsidR="00AB3EA6" w:rsidRPr="00ED7161" w:rsidRDefault="00AB3EA6" w:rsidP="00AB3EA6">
      <w:pPr>
        <w:shd w:val="clear" w:color="auto" w:fill="FFFFFF"/>
        <w:spacing w:after="0" w:line="240" w:lineRule="auto"/>
        <w:ind w:firstLine="391"/>
        <w:jc w:val="center"/>
        <w:rPr>
          <w:rFonts w:ascii="GHEA Grapalat" w:eastAsia="Times New Roman" w:hAnsi="GHEA Grapalat" w:cs="Times New Roman"/>
          <w:noProof/>
          <w:color w:val="000000"/>
          <w:lang w:val="hy-AM" w:eastAsia="ru-RU"/>
        </w:rPr>
      </w:pPr>
      <w:r w:rsidRPr="00ED7161">
        <w:rPr>
          <w:rFonts w:ascii="Courier New" w:eastAsia="Times New Roman" w:hAnsi="Courier New" w:cs="Courier New"/>
          <w:noProof/>
          <w:color w:val="000000"/>
          <w:lang w:val="hy-AM" w:eastAsia="ru-RU"/>
        </w:rPr>
        <w:t> </w:t>
      </w:r>
    </w:p>
    <w:p w14:paraId="1E6533B4" w14:textId="77777777" w:rsidR="00AB3EA6" w:rsidRPr="00ED7161" w:rsidRDefault="00AB3EA6" w:rsidP="00AB3EA6">
      <w:pPr>
        <w:shd w:val="clear" w:color="auto" w:fill="FFFFFF"/>
        <w:spacing w:after="0" w:line="240" w:lineRule="auto"/>
        <w:ind w:firstLine="391"/>
        <w:jc w:val="center"/>
        <w:rPr>
          <w:rFonts w:ascii="GHEA Grapalat" w:eastAsia="Times New Roman" w:hAnsi="GHEA Grapalat" w:cs="Times New Roman"/>
          <w:noProof/>
          <w:color w:val="000000"/>
          <w:lang w:val="hy-AM" w:eastAsia="ru-RU"/>
        </w:rPr>
      </w:pPr>
      <w:r w:rsidRPr="00ED7161">
        <w:rPr>
          <w:rFonts w:ascii="GHEA Grapalat" w:eastAsia="Times New Roman" w:hAnsi="GHEA Grapalat" w:cs="Sylfaen"/>
          <w:b/>
          <w:bCs/>
          <w:noProof/>
          <w:color w:val="000000"/>
          <w:lang w:val="hy-AM" w:eastAsia="ru-RU"/>
        </w:rPr>
        <w:t>ԲԺՇԿԱԿԱՆ</w:t>
      </w:r>
      <w:r w:rsidR="007931C3" w:rsidRPr="00ED7161">
        <w:rPr>
          <w:rFonts w:ascii="GHEA Grapalat" w:eastAsia="Times New Roman" w:hAnsi="GHEA Grapalat" w:cs="Sylfaen"/>
          <w:b/>
          <w:bCs/>
          <w:noProof/>
          <w:color w:val="000000"/>
          <w:lang w:val="hy-AM" w:eastAsia="ru-RU"/>
        </w:rPr>
        <w:t xml:space="preserve"> </w:t>
      </w:r>
      <w:r w:rsidRPr="00ED7161">
        <w:rPr>
          <w:rFonts w:ascii="GHEA Grapalat" w:eastAsia="Times New Roman" w:hAnsi="GHEA Grapalat" w:cs="Sylfaen"/>
          <w:b/>
          <w:bCs/>
          <w:noProof/>
          <w:color w:val="000000"/>
          <w:lang w:val="hy-AM" w:eastAsia="ru-RU"/>
        </w:rPr>
        <w:t>ՀԱՍՏԱՏՈՒԹՅԱՆ</w:t>
      </w:r>
      <w:r w:rsidR="007931C3" w:rsidRPr="00ED7161">
        <w:rPr>
          <w:rFonts w:ascii="GHEA Grapalat" w:eastAsia="Times New Roman" w:hAnsi="GHEA Grapalat" w:cs="Sylfaen"/>
          <w:b/>
          <w:bCs/>
          <w:noProof/>
          <w:color w:val="000000"/>
          <w:lang w:val="hy-AM" w:eastAsia="ru-RU"/>
        </w:rPr>
        <w:t xml:space="preserve"> </w:t>
      </w:r>
      <w:r w:rsidRPr="00ED7161">
        <w:rPr>
          <w:rFonts w:ascii="GHEA Grapalat" w:eastAsia="Times New Roman" w:hAnsi="GHEA Grapalat" w:cs="Sylfaen"/>
          <w:b/>
          <w:bCs/>
          <w:noProof/>
          <w:color w:val="000000"/>
          <w:lang w:val="hy-AM" w:eastAsia="ru-RU"/>
        </w:rPr>
        <w:t>ԿՈՂՄԻՑ</w:t>
      </w:r>
      <w:r w:rsidR="007931C3" w:rsidRPr="00ED7161">
        <w:rPr>
          <w:rFonts w:ascii="GHEA Grapalat" w:eastAsia="Times New Roman" w:hAnsi="GHEA Grapalat" w:cs="Sylfaen"/>
          <w:b/>
          <w:bCs/>
          <w:noProof/>
          <w:color w:val="000000"/>
          <w:lang w:val="hy-AM" w:eastAsia="ru-RU"/>
        </w:rPr>
        <w:t xml:space="preserve"> </w:t>
      </w:r>
      <w:r w:rsidRPr="00ED7161">
        <w:rPr>
          <w:rFonts w:ascii="GHEA Grapalat" w:eastAsia="Times New Roman" w:hAnsi="GHEA Grapalat" w:cs="Sylfaen"/>
          <w:b/>
          <w:bCs/>
          <w:noProof/>
          <w:color w:val="000000"/>
          <w:lang w:val="hy-AM" w:eastAsia="ru-RU"/>
        </w:rPr>
        <w:t>ՔԱՂԱՔԱՑԻՆԵՐԻՆ</w:t>
      </w:r>
      <w:r w:rsidR="007931C3" w:rsidRPr="00ED7161">
        <w:rPr>
          <w:rFonts w:ascii="GHEA Grapalat" w:eastAsia="Times New Roman" w:hAnsi="GHEA Grapalat" w:cs="Sylfaen"/>
          <w:b/>
          <w:bCs/>
          <w:noProof/>
          <w:color w:val="000000"/>
          <w:lang w:val="hy-AM" w:eastAsia="ru-RU"/>
        </w:rPr>
        <w:t xml:space="preserve"> </w:t>
      </w:r>
      <w:r w:rsidRPr="00ED7161">
        <w:rPr>
          <w:rFonts w:ascii="GHEA Grapalat" w:eastAsia="Times New Roman" w:hAnsi="GHEA Grapalat" w:cs="Sylfaen"/>
          <w:b/>
          <w:bCs/>
          <w:noProof/>
          <w:color w:val="000000"/>
          <w:lang w:val="hy-AM" w:eastAsia="ru-RU"/>
        </w:rPr>
        <w:t>ՏՐԱՄԱԴՐՎՈՂ</w:t>
      </w:r>
      <w:r w:rsidR="007931C3" w:rsidRPr="00ED7161">
        <w:rPr>
          <w:rFonts w:ascii="GHEA Grapalat" w:eastAsia="Times New Roman" w:hAnsi="GHEA Grapalat" w:cs="Sylfaen"/>
          <w:b/>
          <w:bCs/>
          <w:noProof/>
          <w:color w:val="000000"/>
          <w:lang w:val="hy-AM" w:eastAsia="ru-RU"/>
        </w:rPr>
        <w:t xml:space="preserve"> </w:t>
      </w:r>
      <w:r w:rsidRPr="00ED7161">
        <w:rPr>
          <w:rFonts w:ascii="GHEA Grapalat" w:eastAsia="Times New Roman" w:hAnsi="GHEA Grapalat" w:cs="Sylfaen"/>
          <w:b/>
          <w:bCs/>
          <w:noProof/>
          <w:color w:val="000000"/>
          <w:lang w:val="hy-AM" w:eastAsia="ru-RU"/>
        </w:rPr>
        <w:t>ԺԱՄԱՆԱԿԱՎՈՐ</w:t>
      </w:r>
      <w:r w:rsidR="007931C3" w:rsidRPr="00ED7161">
        <w:rPr>
          <w:rFonts w:ascii="GHEA Grapalat" w:eastAsia="Times New Roman" w:hAnsi="GHEA Grapalat" w:cs="Sylfaen"/>
          <w:b/>
          <w:bCs/>
          <w:noProof/>
          <w:color w:val="000000"/>
          <w:lang w:val="hy-AM" w:eastAsia="ru-RU"/>
        </w:rPr>
        <w:t xml:space="preserve"> </w:t>
      </w:r>
      <w:r w:rsidRPr="00ED7161">
        <w:rPr>
          <w:rFonts w:ascii="GHEA Grapalat" w:eastAsia="Times New Roman" w:hAnsi="GHEA Grapalat" w:cs="Sylfaen"/>
          <w:b/>
          <w:bCs/>
          <w:noProof/>
          <w:color w:val="000000"/>
          <w:lang w:val="hy-AM" w:eastAsia="ru-RU"/>
        </w:rPr>
        <w:t>ԱՆԱՇԽԱՏՈՒՆԱԿՈՒԹՅԱՆ</w:t>
      </w:r>
      <w:r w:rsidR="007931C3" w:rsidRPr="00ED7161">
        <w:rPr>
          <w:rFonts w:ascii="GHEA Grapalat" w:eastAsia="Times New Roman" w:hAnsi="GHEA Grapalat" w:cs="Sylfaen"/>
          <w:b/>
          <w:bCs/>
          <w:noProof/>
          <w:color w:val="000000"/>
          <w:lang w:val="hy-AM" w:eastAsia="ru-RU"/>
        </w:rPr>
        <w:t xml:space="preserve"> </w:t>
      </w:r>
      <w:r w:rsidRPr="00ED7161">
        <w:rPr>
          <w:rFonts w:ascii="GHEA Grapalat" w:eastAsia="Times New Roman" w:hAnsi="GHEA Grapalat" w:cs="Sylfaen"/>
          <w:b/>
          <w:bCs/>
          <w:noProof/>
          <w:color w:val="000000"/>
          <w:lang w:val="hy-AM" w:eastAsia="ru-RU"/>
        </w:rPr>
        <w:t>ԹԵՐԹԻԿՆԵՐԻ</w:t>
      </w:r>
    </w:p>
    <w:p w14:paraId="2B7D543D" w14:textId="77777777" w:rsidR="00AB3EA6" w:rsidRPr="00ED7161" w:rsidRDefault="00AB3EA6" w:rsidP="00AB3EA6">
      <w:pPr>
        <w:shd w:val="clear" w:color="auto" w:fill="FFFFFF"/>
        <w:spacing w:after="0" w:line="240" w:lineRule="auto"/>
        <w:ind w:firstLine="391"/>
        <w:rPr>
          <w:rFonts w:ascii="GHEA Grapalat" w:eastAsia="Times New Roman" w:hAnsi="GHEA Grapalat" w:cs="Times New Roman"/>
          <w:noProof/>
          <w:color w:val="000000"/>
          <w:lang w:val="hy-AM" w:eastAsia="ru-RU"/>
        </w:rPr>
      </w:pPr>
      <w:r w:rsidRPr="00ED7161">
        <w:rPr>
          <w:rFonts w:ascii="Courier New" w:eastAsia="Times New Roman" w:hAnsi="Courier New" w:cs="Courier New"/>
          <w:noProof/>
          <w:color w:val="000000"/>
          <w:lang w:val="hy-AM" w:eastAsia="ru-RU"/>
        </w:rPr>
        <w:t> </w:t>
      </w:r>
    </w:p>
    <w:tbl>
      <w:tblPr>
        <w:tblW w:w="5063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"/>
        <w:gridCol w:w="1244"/>
        <w:gridCol w:w="1864"/>
        <w:gridCol w:w="1244"/>
        <w:gridCol w:w="1864"/>
        <w:gridCol w:w="1273"/>
        <w:gridCol w:w="847"/>
        <w:gridCol w:w="1301"/>
        <w:gridCol w:w="2017"/>
        <w:gridCol w:w="1174"/>
        <w:gridCol w:w="1239"/>
      </w:tblGrid>
      <w:tr w:rsidR="00C5279D" w:rsidRPr="00ED7161" w14:paraId="05A9D33A" w14:textId="77777777" w:rsidTr="00C5279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156575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N/N</w:t>
            </w:r>
          </w:p>
          <w:p w14:paraId="09E1DCF3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E60689" w14:textId="10E114AB" w:rsidR="00AB3EA6" w:rsidRPr="00ED7161" w:rsidRDefault="00AB3EA6" w:rsidP="00C5279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Տվյալ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բուժհաստատության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կողմից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տրված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ժամանակավոր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անաշխատունակության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թերթիկի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համարը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957F56" w14:textId="297B29C6" w:rsidR="00AB3EA6" w:rsidRPr="00ED7161" w:rsidRDefault="00AB3EA6" w:rsidP="00C5279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Այլ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բուժհաստատության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կողմից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տրված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ժամանակավոր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անաշխատունակության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թերթիկի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համարը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430565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Հիվանդի</w:t>
            </w: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br/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անունը</w:t>
            </w:r>
            <w:r w:rsidRPr="00ED7161">
              <w:rPr>
                <w:rFonts w:ascii="GHEA Grapalat" w:eastAsia="Times New Roman" w:hAnsi="GHEA Grapalat" w:cs="Arial"/>
                <w:noProof/>
                <w:color w:val="000000"/>
                <w:lang w:val="hy-AM" w:eastAsia="ru-RU"/>
              </w:rPr>
              <w:t xml:space="preserve">,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ազգանունը</w:t>
            </w:r>
            <w:r w:rsidRPr="00ED7161">
              <w:rPr>
                <w:rFonts w:ascii="GHEA Grapalat" w:eastAsia="Times New Roman" w:hAnsi="GHEA Grapalat" w:cs="Arial"/>
                <w:noProof/>
                <w:color w:val="000000"/>
                <w:lang w:val="hy-AM" w:eastAsia="ru-RU"/>
              </w:rPr>
              <w:t xml:space="preserve">,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հայրանունը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32D6F8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Տարիքը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6DDBC9" w14:textId="47E9A08B" w:rsidR="00AB3EA6" w:rsidRPr="00ED7161" w:rsidRDefault="00AB3EA6" w:rsidP="00C5279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Բնակության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վայրը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9572E2" w14:textId="6CB9DB55" w:rsidR="00AB3EA6" w:rsidRPr="00ED7161" w:rsidRDefault="00AB3EA6" w:rsidP="00C5279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Աշխատավայրը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և</w:t>
            </w:r>
            <w:r w:rsidR="00C5279D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մասնագիտությունը</w:t>
            </w:r>
          </w:p>
        </w:tc>
        <w:tc>
          <w:tcPr>
            <w:tcW w:w="8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64F8CE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Ախտորոշում</w:t>
            </w:r>
          </w:p>
        </w:tc>
      </w:tr>
      <w:tr w:rsidR="00C5279D" w:rsidRPr="00ED7161" w14:paraId="748E3319" w14:textId="77777777" w:rsidTr="00C5279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191596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5DFA33" w14:textId="2A1CC492" w:rsidR="00AB3EA6" w:rsidRPr="00ED7161" w:rsidRDefault="00AB3EA6" w:rsidP="00C5279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նախնական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546726" w14:textId="1254DCD5" w:rsidR="00AB3EA6" w:rsidRPr="00ED7161" w:rsidRDefault="00AB3EA6" w:rsidP="00C5279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շարունակությունը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05D082" w14:textId="2F788EF7" w:rsidR="00AB3EA6" w:rsidRPr="00ED7161" w:rsidRDefault="00AB3EA6" w:rsidP="00C5279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նախնական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1CCB71" w14:textId="2A20560D" w:rsidR="00AB3EA6" w:rsidRPr="00ED7161" w:rsidRDefault="00AB3EA6" w:rsidP="00C5279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շարունակությունը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B57B14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3F7D9D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C2D796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D57062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451FBE" w14:textId="0F0C1354" w:rsidR="00AB3EA6" w:rsidRPr="00ED7161" w:rsidRDefault="00AB3EA6" w:rsidP="00C5279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առաջնակի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DF8216" w14:textId="13A5EFCE" w:rsidR="00AB3EA6" w:rsidRPr="00ED7161" w:rsidRDefault="00AB3EA6" w:rsidP="00C5279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վերջնական</w:t>
            </w:r>
          </w:p>
        </w:tc>
      </w:tr>
      <w:tr w:rsidR="00C5279D" w:rsidRPr="00ED7161" w14:paraId="651097F0" w14:textId="77777777" w:rsidTr="00C527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4B2D43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141B75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6E5995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6F6931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236241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7D2F34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88C4B2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EE9C3C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EC6CC9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9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161D55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10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701634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11</w:t>
            </w:r>
          </w:p>
        </w:tc>
      </w:tr>
      <w:tr w:rsidR="00C5279D" w:rsidRPr="00ED7161" w14:paraId="48FC36A7" w14:textId="77777777" w:rsidTr="00C527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A1C43A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F1D072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D6640E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C9413B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D85911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DD927A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494018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2CA72C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15FD47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A272C5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19E893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</w:tr>
      <w:tr w:rsidR="00C5279D" w:rsidRPr="00ED7161" w14:paraId="045180EA" w14:textId="77777777" w:rsidTr="00C527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C98A0D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C1BEFB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C88E1A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00835D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BC73CF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B38AB1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DC6E84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8869A2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496816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2ACDC3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248D67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</w:tr>
      <w:tr w:rsidR="00C5279D" w:rsidRPr="00ED7161" w14:paraId="0FADE5F8" w14:textId="77777777" w:rsidTr="00C527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CB31FA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491AAA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90B33D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390FF1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254FCA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72DDE8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B81247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A21783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6D081C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DCD60A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0C1C7D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</w:tr>
      <w:tr w:rsidR="00C5279D" w:rsidRPr="00ED7161" w14:paraId="4417759F" w14:textId="77777777" w:rsidTr="00C527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5C06A1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77166B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A3EF18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185F08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02A4A7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735FFB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35D455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1FAAE7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EC3A96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9037B9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B6ACFE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</w:tr>
      <w:tr w:rsidR="00C5279D" w:rsidRPr="00ED7161" w14:paraId="4704A83A" w14:textId="77777777" w:rsidTr="00C527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083D70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29C202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04BC24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B27CD6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6BC35B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325AF0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D7A413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BE1C2F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4C0228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FB6C29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711A25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</w:tr>
      <w:tr w:rsidR="00C5279D" w:rsidRPr="00ED7161" w14:paraId="74A665CE" w14:textId="77777777" w:rsidTr="00C527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B6880C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8DF912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98F0AB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55B4C1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04016B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B72D47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50DA9B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DF2FAA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349847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C297A9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410D41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</w:tr>
      <w:tr w:rsidR="00C5279D" w:rsidRPr="00ED7161" w14:paraId="784E33C1" w14:textId="77777777" w:rsidTr="00C527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9C7EF5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BF3EDE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DB9786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50D775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666D02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70C6D5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88C2CD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A62231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7A84F9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4C0FC3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05745E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</w:tr>
      <w:tr w:rsidR="00C5279D" w:rsidRPr="00ED7161" w14:paraId="6BDD89C7" w14:textId="77777777" w:rsidTr="00C527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246BD2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49491A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866759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37B9BD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DD83E4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19A1CF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61762F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FFF02B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AD8EA5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460E81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A75E67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</w:tr>
      <w:tr w:rsidR="00C5279D" w:rsidRPr="00ED7161" w14:paraId="39EFAB4F" w14:textId="77777777" w:rsidTr="00C527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FB9AF2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73EEEF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A2296E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1C3C4D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42198E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DB56A6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97CDA9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B99E71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002AEB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7B595A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1FC5B0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</w:tr>
    </w:tbl>
    <w:p w14:paraId="3A8BBC48" w14:textId="77777777" w:rsidR="00AB3EA6" w:rsidRPr="00ED7161" w:rsidRDefault="00AB3EA6" w:rsidP="00AB3EA6">
      <w:pPr>
        <w:shd w:val="clear" w:color="auto" w:fill="FFFFFF"/>
        <w:spacing w:after="0" w:line="240" w:lineRule="auto"/>
        <w:ind w:firstLine="391"/>
        <w:jc w:val="center"/>
        <w:rPr>
          <w:rFonts w:ascii="GHEA Grapalat" w:eastAsia="Times New Roman" w:hAnsi="GHEA Grapalat" w:cs="Times New Roman"/>
          <w:noProof/>
          <w:color w:val="000000"/>
          <w:lang w:val="hy-AM" w:eastAsia="ru-RU"/>
        </w:rPr>
      </w:pPr>
      <w:r w:rsidRPr="00ED7161">
        <w:rPr>
          <w:rFonts w:ascii="Courier New" w:eastAsia="Times New Roman" w:hAnsi="Courier New" w:cs="Courier New"/>
          <w:noProof/>
          <w:color w:val="000000"/>
          <w:lang w:val="hy-AM" w:eastAsia="ru-RU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8"/>
        <w:gridCol w:w="2714"/>
        <w:gridCol w:w="962"/>
        <w:gridCol w:w="1530"/>
        <w:gridCol w:w="3453"/>
        <w:gridCol w:w="2903"/>
      </w:tblGrid>
      <w:tr w:rsidR="00471A92" w:rsidRPr="00ED7161" w14:paraId="285744F5" w14:textId="77777777" w:rsidTr="00471A92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C2F40B" w14:textId="2D7B8C14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Բժշկի</w:t>
            </w:r>
            <w:r w:rsidR="00471A92"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անուն</w:t>
            </w:r>
            <w:r w:rsidRPr="00ED7161">
              <w:rPr>
                <w:rFonts w:ascii="GHEA Grapalat" w:eastAsia="Times New Roman" w:hAnsi="GHEA Grapalat" w:cs="Arial"/>
                <w:noProof/>
                <w:color w:val="000000"/>
                <w:lang w:val="hy-AM" w:eastAsia="ru-RU"/>
              </w:rPr>
              <w:t>-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ազգանունը</w:t>
            </w:r>
          </w:p>
        </w:tc>
        <w:tc>
          <w:tcPr>
            <w:tcW w:w="7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191453" w14:textId="0A19C2DE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Ազատված</w:t>
            </w:r>
            <w:r w:rsidR="00471A92"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է</w:t>
            </w:r>
            <w:r w:rsidR="00471A92"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աշխատանքային</w:t>
            </w:r>
            <w:r w:rsidR="00471A92"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պարտականությունների</w:t>
            </w:r>
            <w:r w:rsidR="00471A92"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կատարումից</w:t>
            </w:r>
          </w:p>
        </w:tc>
        <w:tc>
          <w:tcPr>
            <w:tcW w:w="124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2D952F" w14:textId="6B4BF15C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Աշխատանքից</w:t>
            </w:r>
            <w:r w:rsidR="00471A92"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ազատելու</w:t>
            </w:r>
            <w:r w:rsidR="00471A92"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օրացուցային</w:t>
            </w:r>
            <w:r w:rsidR="00471A92"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օրերի</w:t>
            </w:r>
            <w:r w:rsidR="00471A92"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ընդհանուր</w:t>
            </w:r>
            <w:r w:rsidR="00471A92"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թիվը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C10E88" w14:textId="6B34227F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Նշում</w:t>
            </w:r>
            <w:r w:rsidR="00471A92"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այդ</w:t>
            </w:r>
            <w:r w:rsidR="00471A92"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հիվանդին</w:t>
            </w:r>
            <w:r w:rsidR="00471A92"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այլ</w:t>
            </w:r>
            <w:r w:rsidR="00471A92"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բուժհաստատություններ</w:t>
            </w:r>
            <w:r w:rsidR="00471A92"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ուղեգրելու</w:t>
            </w:r>
            <w:r w:rsidR="00471A92"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վերաբերյալ</w:t>
            </w:r>
          </w:p>
        </w:tc>
      </w:tr>
      <w:tr w:rsidR="00471A92" w:rsidRPr="00ED7161" w14:paraId="3BA1812F" w14:textId="77777777" w:rsidTr="00471A9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FD44C5" w14:textId="7AD353CB" w:rsidR="00AB3EA6" w:rsidRPr="00ED7161" w:rsidRDefault="00471A92" w:rsidP="00471A9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Ժ</w:t>
            </w:r>
            <w:r w:rsidR="00AB3EA6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ամանակավոր</w:t>
            </w:r>
            <w:r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="00AB3EA6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անաշխատունակության</w:t>
            </w:r>
            <w:r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="00AB3EA6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թերթիկը</w:t>
            </w:r>
            <w:r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="00AB3EA6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բացող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440445" w14:textId="03ACAA28" w:rsidR="00AB3EA6" w:rsidRPr="00ED7161" w:rsidRDefault="00471A92" w:rsidP="00471A9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Ժ</w:t>
            </w:r>
            <w:r w:rsidR="00AB3EA6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ամանակավոր</w:t>
            </w:r>
            <w:r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="00AB3EA6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անաշխատունակության</w:t>
            </w:r>
            <w:r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="00AB3EA6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թերթիկը</w:t>
            </w:r>
            <w:r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="00AB3EA6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փակող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64A894" w14:textId="6B48BDDA" w:rsidR="00AB3EA6" w:rsidRPr="00ED7161" w:rsidRDefault="00471A92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Ո</w:t>
            </w:r>
            <w:r w:rsidR="00AB3EA6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ր</w:t>
            </w:r>
            <w:r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="00AB3EA6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օրվանից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A4039E" w14:textId="28A70F9B" w:rsidR="00AB3EA6" w:rsidRPr="00ED7161" w:rsidRDefault="00471A92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>Մ</w:t>
            </w:r>
            <w:r w:rsidR="00AB3EA6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ինչև</w:t>
            </w:r>
            <w:r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="00AB3EA6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որ</w:t>
            </w:r>
            <w:r>
              <w:rPr>
                <w:rFonts w:ascii="GHEA Grapalat" w:eastAsia="Times New Roman" w:hAnsi="GHEA Grapalat" w:cs="Sylfaen"/>
                <w:noProof/>
                <w:color w:val="000000"/>
                <w:lang w:val="en-GB" w:eastAsia="ru-RU"/>
              </w:rPr>
              <w:t xml:space="preserve"> </w:t>
            </w:r>
            <w:r w:rsidR="00AB3EA6" w:rsidRPr="00ED7161">
              <w:rPr>
                <w:rFonts w:ascii="GHEA Grapalat" w:eastAsia="Times New Roman" w:hAnsi="GHEA Grapalat" w:cs="Sylfaen"/>
                <w:noProof/>
                <w:color w:val="000000"/>
                <w:lang w:val="hy-AM" w:eastAsia="ru-RU"/>
              </w:rPr>
              <w:t>օրը</w:t>
            </w:r>
          </w:p>
        </w:tc>
        <w:tc>
          <w:tcPr>
            <w:tcW w:w="124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2B93AD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CD0E12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</w:p>
        </w:tc>
      </w:tr>
      <w:tr w:rsidR="00471A92" w:rsidRPr="00ED7161" w14:paraId="74B1115F" w14:textId="77777777" w:rsidTr="00471A9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E5CE34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246A79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1565AB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14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EA366C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15</w:t>
            </w:r>
          </w:p>
        </w:tc>
        <w:tc>
          <w:tcPr>
            <w:tcW w:w="1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36BD40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072F5D" w14:textId="77777777" w:rsidR="00AB3EA6" w:rsidRPr="00ED7161" w:rsidRDefault="00AB3EA6" w:rsidP="00AB3EA6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  <w:t>17</w:t>
            </w:r>
          </w:p>
        </w:tc>
      </w:tr>
      <w:tr w:rsidR="00471A92" w:rsidRPr="00ED7161" w14:paraId="1F1E3389" w14:textId="77777777" w:rsidTr="00471A9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F45CD4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99F97A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04633C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5FCB31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1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02DAD5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921AE3" w14:textId="77777777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  <w:r w:rsidRPr="00ED7161">
              <w:rPr>
                <w:rFonts w:ascii="Courier New" w:eastAsia="Times New Roman" w:hAnsi="Courier New" w:cs="Courier New"/>
                <w:noProof/>
                <w:color w:val="000000"/>
                <w:lang w:val="hy-AM" w:eastAsia="ru-RU"/>
              </w:rPr>
              <w:t> </w:t>
            </w:r>
          </w:p>
        </w:tc>
      </w:tr>
      <w:tr w:rsidR="00471A92" w:rsidRPr="00ED7161" w14:paraId="082A9588" w14:textId="77777777" w:rsidTr="00471A9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DCB201" w14:textId="4E9D073A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A5A69C" w14:textId="6BE86CA6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F564C4" w14:textId="5F055DB2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27B8F4" w14:textId="62BBF07A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</w:p>
        </w:tc>
        <w:tc>
          <w:tcPr>
            <w:tcW w:w="1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EF24F5" w14:textId="7839F6BF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69AD50" w14:textId="011AB261" w:rsidR="00AB3EA6" w:rsidRPr="00ED7161" w:rsidRDefault="00AB3EA6" w:rsidP="00AB3EA6">
            <w:pPr>
              <w:spacing w:after="0" w:line="240" w:lineRule="auto"/>
              <w:rPr>
                <w:rFonts w:ascii="GHEA Grapalat" w:eastAsia="Times New Roman" w:hAnsi="GHEA Grapalat" w:cs="Times New Roman"/>
                <w:noProof/>
                <w:color w:val="000000"/>
                <w:lang w:val="hy-AM" w:eastAsia="ru-RU"/>
              </w:rPr>
            </w:pPr>
          </w:p>
        </w:tc>
      </w:tr>
    </w:tbl>
    <w:p w14:paraId="1D46AF0E" w14:textId="17D0ACA9" w:rsidR="00D574E6" w:rsidRPr="00ED7161" w:rsidRDefault="00D574E6" w:rsidP="008C7568">
      <w:pPr>
        <w:pStyle w:val="NormalWeb"/>
        <w:shd w:val="clear" w:color="auto" w:fill="FFFFFF"/>
        <w:spacing w:before="0" w:beforeAutospacing="0" w:after="0" w:afterAutospacing="0"/>
        <w:ind w:firstLine="391"/>
        <w:rPr>
          <w:rFonts w:ascii="GHEA Grapalat" w:hAnsi="GHEA Grapalat"/>
          <w:noProof/>
          <w:color w:val="000000"/>
          <w:sz w:val="20"/>
          <w:szCs w:val="20"/>
          <w:lang w:val="hy-AM"/>
        </w:rPr>
      </w:pPr>
    </w:p>
    <w:p w14:paraId="3B7C89C4" w14:textId="7A166C08" w:rsidR="00456191" w:rsidRPr="00ED7161" w:rsidRDefault="00456191" w:rsidP="008C7568">
      <w:pPr>
        <w:pStyle w:val="NormalWeb"/>
        <w:shd w:val="clear" w:color="auto" w:fill="FFFFFF"/>
        <w:spacing w:before="0" w:beforeAutospacing="0" w:after="0" w:afterAutospacing="0"/>
        <w:ind w:firstLine="391"/>
        <w:rPr>
          <w:rFonts w:ascii="GHEA Grapalat" w:hAnsi="GHEA Grapalat"/>
          <w:noProof/>
          <w:color w:val="000000"/>
          <w:sz w:val="20"/>
          <w:szCs w:val="20"/>
          <w:lang w:val="hy-AM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9015"/>
        <w:gridCol w:w="185"/>
        <w:gridCol w:w="161"/>
        <w:gridCol w:w="161"/>
      </w:tblGrid>
      <w:tr w:rsidR="00456191" w:rsidRPr="00CA5A5C" w14:paraId="63A1032A" w14:textId="77777777" w:rsidTr="0065216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4A2D27" w14:textId="77777777" w:rsidR="00456191" w:rsidRPr="00CA5A5C" w:rsidRDefault="00456191" w:rsidP="00652169">
            <w:pPr>
              <w:spacing w:after="0"/>
              <w:rPr>
                <w:rFonts w:ascii="GHEA Grapalat" w:hAnsi="GHEA Grapalat" w:cs="Sylfaen"/>
                <w:b/>
                <w:noProof/>
                <w:lang w:val="hy-AM"/>
              </w:rPr>
            </w:pPr>
            <w:r w:rsidRPr="00CA5A5C">
              <w:rPr>
                <w:rFonts w:ascii="GHEA Grapalat" w:hAnsi="GHEA Grapalat" w:cs="Sylfaen"/>
                <w:b/>
                <w:noProof/>
                <w:lang w:val="hy-AM"/>
              </w:rPr>
              <w:lastRenderedPageBreak/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2E7A5" w14:textId="77777777" w:rsidR="00456191" w:rsidRPr="00CA5A5C" w:rsidRDefault="00456191" w:rsidP="00652169">
            <w:pPr>
              <w:spacing w:after="0"/>
              <w:rPr>
                <w:rFonts w:ascii="GHEA Grapalat" w:hAnsi="GHEA Grapalat" w:cs="Sylfaen"/>
                <w:b/>
                <w:noProof/>
                <w:lang w:val="hy-AM"/>
              </w:rPr>
            </w:pPr>
            <w:r w:rsidRPr="00CA5A5C">
              <w:rPr>
                <w:rFonts w:ascii="GHEA Grapalat" w:hAnsi="GHEA Grapalat" w:cs="Sylfaen"/>
                <w:b/>
                <w:noProof/>
                <w:lang w:val="hy-AM"/>
              </w:rPr>
              <w:t>«Այո»-առկա է, համապատասխանում է նորմատիվ իրավական ակտերի պահանջներին, պահպանված են նորմատիվ իրավական ակտերի պահանջները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6D5A71" w14:textId="77777777" w:rsidR="00456191" w:rsidRPr="00CA5A5C" w:rsidRDefault="00456191" w:rsidP="00652169">
            <w:pPr>
              <w:spacing w:after="0"/>
              <w:rPr>
                <w:b/>
                <w:noProof/>
                <w:lang w:val="hy-AM"/>
              </w:rPr>
            </w:pPr>
            <w:r w:rsidRPr="00CA5A5C">
              <w:rPr>
                <w:b/>
                <w:noProof/>
                <w:lang w:val="hy-AM"/>
              </w:rPr>
              <w:t xml:space="preserve"> 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336F0D" w14:textId="77777777" w:rsidR="00456191" w:rsidRPr="00CA5A5C" w:rsidRDefault="00456191" w:rsidP="00652169">
            <w:pPr>
              <w:spacing w:after="0"/>
              <w:rPr>
                <w:b/>
                <w:noProof/>
                <w:lang w:val="hy-AM"/>
              </w:rPr>
            </w:pPr>
            <w:r w:rsidRPr="00CA5A5C">
              <w:rPr>
                <w:b/>
                <w:noProof/>
                <w:lang w:val="hy-AM"/>
              </w:rP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3822EE" w14:textId="77777777" w:rsidR="00456191" w:rsidRPr="00CA5A5C" w:rsidRDefault="00456191" w:rsidP="00652169">
            <w:pPr>
              <w:spacing w:after="0"/>
              <w:rPr>
                <w:b/>
                <w:noProof/>
                <w:lang w:val="hy-AM"/>
              </w:rPr>
            </w:pPr>
            <w:r w:rsidRPr="00CA5A5C">
              <w:rPr>
                <w:b/>
                <w:noProof/>
                <w:lang w:val="hy-AM"/>
              </w:rPr>
              <w:t xml:space="preserve">   </w:t>
            </w:r>
          </w:p>
        </w:tc>
      </w:tr>
      <w:tr w:rsidR="00456191" w:rsidRPr="00CA5A5C" w14:paraId="496FDCAA" w14:textId="77777777" w:rsidTr="00652169">
        <w:trPr>
          <w:trHeight w:val="601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034218" w14:textId="77777777" w:rsidR="00456191" w:rsidRPr="00CA5A5C" w:rsidRDefault="00456191" w:rsidP="00652169">
            <w:pPr>
              <w:spacing w:after="0"/>
              <w:rPr>
                <w:rFonts w:ascii="GHEA Grapalat" w:hAnsi="GHEA Grapalat" w:cs="Sylfaen"/>
                <w:b/>
                <w:noProof/>
                <w:lang w:val="hy-AM"/>
              </w:rPr>
            </w:pPr>
            <w:r w:rsidRPr="00CA5A5C">
              <w:rPr>
                <w:rFonts w:ascii="GHEA Grapalat" w:hAnsi="GHEA Grapalat" w:cs="Sylfaen"/>
                <w:b/>
                <w:noProof/>
                <w:lang w:val="hy-AM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0B5269" w14:textId="77777777" w:rsidR="00456191" w:rsidRPr="00CA5A5C" w:rsidRDefault="00456191" w:rsidP="00652169">
            <w:pPr>
              <w:spacing w:after="0"/>
              <w:rPr>
                <w:rFonts w:ascii="GHEA Grapalat" w:hAnsi="GHEA Grapalat" w:cs="Sylfaen"/>
                <w:b/>
                <w:noProof/>
                <w:lang w:val="hy-AM"/>
              </w:rPr>
            </w:pPr>
            <w:r w:rsidRPr="00CA5A5C">
              <w:rPr>
                <w:rFonts w:ascii="GHEA Grapalat" w:hAnsi="GHEA Grapalat" w:cs="Sylfaen"/>
                <w:b/>
                <w:noProof/>
                <w:lang w:val="hy-AM"/>
              </w:rPr>
              <w:t>«Ոչ»-բացակայում է, չի համապատասխանում, չի բավարարում նորմատիվ իրավական աակտերի պահանջներին, առկա են խախտումներ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6548C2" w14:textId="77777777" w:rsidR="00456191" w:rsidRPr="00CA5A5C" w:rsidRDefault="00456191" w:rsidP="00652169">
            <w:pPr>
              <w:spacing w:after="0"/>
              <w:rPr>
                <w:b/>
                <w:noProof/>
                <w:lang w:val="hy-AM"/>
              </w:rPr>
            </w:pPr>
            <w:r w:rsidRPr="00CA5A5C">
              <w:rPr>
                <w:b/>
                <w:noProof/>
                <w:lang w:val="hy-AM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A50050" w14:textId="77777777" w:rsidR="00456191" w:rsidRPr="00CA5A5C" w:rsidRDefault="00456191" w:rsidP="00652169">
            <w:pPr>
              <w:spacing w:after="0"/>
              <w:rPr>
                <w:b/>
                <w:noProof/>
                <w:lang w:val="hy-AM"/>
              </w:rPr>
            </w:pPr>
            <w:r w:rsidRPr="00CA5A5C">
              <w:rPr>
                <w:b/>
                <w:noProof/>
                <w:lang w:val="hy-AM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09BBA2" w14:textId="77777777" w:rsidR="00456191" w:rsidRPr="00CA5A5C" w:rsidRDefault="00456191" w:rsidP="00652169">
            <w:pPr>
              <w:spacing w:after="0"/>
              <w:rPr>
                <w:b/>
                <w:noProof/>
                <w:lang w:val="hy-AM"/>
              </w:rPr>
            </w:pPr>
            <w:r w:rsidRPr="00CA5A5C">
              <w:rPr>
                <w:b/>
                <w:noProof/>
                <w:lang w:val="hy-AM"/>
              </w:rPr>
              <w:t xml:space="preserve"> </w:t>
            </w:r>
          </w:p>
        </w:tc>
      </w:tr>
      <w:tr w:rsidR="00456191" w:rsidRPr="00CA5A5C" w14:paraId="2D46376C" w14:textId="77777777" w:rsidTr="0065216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71430B" w14:textId="77777777" w:rsidR="00456191" w:rsidRPr="00CA5A5C" w:rsidRDefault="00456191" w:rsidP="00652169">
            <w:pPr>
              <w:spacing w:after="0"/>
              <w:rPr>
                <w:rFonts w:ascii="GHEA Grapalat" w:hAnsi="GHEA Grapalat" w:cs="Sylfaen"/>
                <w:b/>
                <w:noProof/>
                <w:lang w:val="hy-AM"/>
              </w:rPr>
            </w:pPr>
            <w:r w:rsidRPr="00CA5A5C">
              <w:rPr>
                <w:rFonts w:ascii="GHEA Grapalat" w:hAnsi="GHEA Grapalat" w:cs="Sylfaen"/>
                <w:b/>
                <w:noProof/>
                <w:lang w:val="hy-AM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25DC4F" w14:textId="77777777" w:rsidR="00456191" w:rsidRPr="00CA5A5C" w:rsidRDefault="00456191" w:rsidP="00652169">
            <w:pPr>
              <w:spacing w:after="0"/>
              <w:rPr>
                <w:rFonts w:ascii="GHEA Grapalat" w:hAnsi="GHEA Grapalat" w:cs="Sylfaen"/>
                <w:b/>
                <w:noProof/>
                <w:lang w:val="hy-AM"/>
              </w:rPr>
            </w:pPr>
            <w:r w:rsidRPr="00CA5A5C">
              <w:rPr>
                <w:rFonts w:ascii="GHEA Grapalat" w:hAnsi="GHEA Grapalat" w:cs="Sylfaen"/>
                <w:b/>
                <w:noProof/>
                <w:lang w:val="hy-AM"/>
              </w:rPr>
              <w:t>«Չ/Պ»-չի պահանջվում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8177F9" w14:textId="77777777" w:rsidR="00456191" w:rsidRPr="00CA5A5C" w:rsidRDefault="00456191" w:rsidP="00652169">
            <w:pPr>
              <w:spacing w:after="0"/>
              <w:rPr>
                <w:b/>
                <w:noProof/>
                <w:lang w:val="hy-AM"/>
              </w:rPr>
            </w:pPr>
            <w:r w:rsidRPr="00CA5A5C">
              <w:rPr>
                <w:b/>
                <w:noProof/>
                <w:lang w:val="hy-AM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E46AEA" w14:textId="77777777" w:rsidR="00456191" w:rsidRPr="00CA5A5C" w:rsidRDefault="00456191" w:rsidP="00652169">
            <w:pPr>
              <w:spacing w:after="0"/>
              <w:rPr>
                <w:b/>
                <w:noProof/>
                <w:lang w:val="hy-AM"/>
              </w:rPr>
            </w:pPr>
            <w:r w:rsidRPr="00CA5A5C">
              <w:rPr>
                <w:b/>
                <w:noProof/>
                <w:lang w:val="hy-AM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E67C95" w14:textId="77777777" w:rsidR="00456191" w:rsidRPr="00CA5A5C" w:rsidRDefault="00456191" w:rsidP="00652169">
            <w:pPr>
              <w:spacing w:after="0"/>
              <w:rPr>
                <w:b/>
                <w:noProof/>
                <w:lang w:val="hy-AM"/>
              </w:rPr>
            </w:pPr>
            <w:r w:rsidRPr="00CA5A5C">
              <w:rPr>
                <w:b/>
                <w:noProof/>
                <w:lang w:val="hy-AM"/>
              </w:rPr>
              <w:t>V</w:t>
            </w:r>
          </w:p>
        </w:tc>
      </w:tr>
    </w:tbl>
    <w:p w14:paraId="493B71A8" w14:textId="77777777" w:rsidR="00456191" w:rsidRPr="00ED7161" w:rsidRDefault="00456191" w:rsidP="008C7568">
      <w:pPr>
        <w:pStyle w:val="NormalWeb"/>
        <w:shd w:val="clear" w:color="auto" w:fill="FFFFFF"/>
        <w:spacing w:before="0" w:beforeAutospacing="0" w:after="0" w:afterAutospacing="0"/>
        <w:ind w:firstLine="391"/>
        <w:rPr>
          <w:rFonts w:ascii="GHEA Grapalat" w:hAnsi="GHEA Grapalat"/>
          <w:noProof/>
          <w:color w:val="000000"/>
          <w:sz w:val="20"/>
          <w:szCs w:val="20"/>
          <w:lang w:val="hy-AM"/>
        </w:rPr>
      </w:pPr>
    </w:p>
    <w:p w14:paraId="16485F60" w14:textId="77777777" w:rsidR="001A2DDA" w:rsidRPr="00F36ECB" w:rsidRDefault="00664DEE" w:rsidP="001A2DDA">
      <w:pPr>
        <w:rPr>
          <w:rFonts w:ascii="GHEA Grapalat" w:hAnsi="GHEA Grapalat" w:cs="Sylfaen"/>
          <w:b/>
          <w:noProof/>
          <w:lang w:val="hy-AM"/>
        </w:rPr>
      </w:pPr>
      <w:r w:rsidRPr="00ED7161">
        <w:rPr>
          <w:rFonts w:ascii="GHEA Grapalat" w:hAnsi="GHEA Grapalat"/>
          <w:b/>
          <w:bCs/>
          <w:noProof/>
          <w:color w:val="000000"/>
          <w:sz w:val="20"/>
          <w:szCs w:val="20"/>
          <w:shd w:val="clear" w:color="auto" w:fill="FFFFFF"/>
          <w:lang w:val="hy-AM"/>
        </w:rPr>
        <w:br/>
      </w:r>
      <w:r w:rsidR="001A2DDA" w:rsidRPr="00F36ECB">
        <w:rPr>
          <w:rFonts w:ascii="GHEA Grapalat" w:hAnsi="GHEA Grapalat" w:cs="Sylfaen"/>
          <w:b/>
          <w:noProof/>
          <w:lang w:val="hy-AM"/>
        </w:rPr>
        <w:t>Տվյալ</w:t>
      </w:r>
      <w:r w:rsidR="00960359" w:rsidRPr="00F36ECB">
        <w:rPr>
          <w:rFonts w:ascii="GHEA Grapalat" w:hAnsi="GHEA Grapalat" w:cs="Sylfaen"/>
          <w:b/>
          <w:noProof/>
          <w:lang w:val="hy-AM"/>
        </w:rPr>
        <w:t xml:space="preserve"> </w:t>
      </w:r>
      <w:r w:rsidR="001A2DDA" w:rsidRPr="00F36ECB">
        <w:rPr>
          <w:rFonts w:ascii="GHEA Grapalat" w:hAnsi="GHEA Grapalat" w:cs="Sylfaen"/>
          <w:b/>
          <w:noProof/>
          <w:lang w:val="hy-AM"/>
        </w:rPr>
        <w:t>ստուգաթերթը</w:t>
      </w:r>
      <w:r w:rsidR="00960359" w:rsidRPr="00F36ECB">
        <w:rPr>
          <w:rFonts w:ascii="GHEA Grapalat" w:hAnsi="GHEA Grapalat" w:cs="Sylfaen"/>
          <w:b/>
          <w:noProof/>
          <w:lang w:val="hy-AM"/>
        </w:rPr>
        <w:t xml:space="preserve"> </w:t>
      </w:r>
      <w:r w:rsidR="001A2DDA" w:rsidRPr="00F36ECB">
        <w:rPr>
          <w:rFonts w:ascii="GHEA Grapalat" w:hAnsi="GHEA Grapalat" w:cs="Sylfaen"/>
          <w:b/>
          <w:noProof/>
          <w:lang w:val="hy-AM"/>
        </w:rPr>
        <w:t>կազմվել</w:t>
      </w:r>
      <w:r w:rsidR="00960359" w:rsidRPr="00F36ECB">
        <w:rPr>
          <w:rFonts w:ascii="GHEA Grapalat" w:hAnsi="GHEA Grapalat" w:cs="Sylfaen"/>
          <w:b/>
          <w:noProof/>
          <w:lang w:val="hy-AM"/>
        </w:rPr>
        <w:t xml:space="preserve"> </w:t>
      </w:r>
      <w:r w:rsidR="001A2DDA" w:rsidRPr="00F36ECB">
        <w:rPr>
          <w:rFonts w:ascii="GHEA Grapalat" w:hAnsi="GHEA Grapalat" w:cs="Sylfaen"/>
          <w:b/>
          <w:noProof/>
          <w:lang w:val="hy-AM"/>
        </w:rPr>
        <w:t>է</w:t>
      </w:r>
      <w:r w:rsidR="00960359" w:rsidRPr="00F36ECB">
        <w:rPr>
          <w:rFonts w:ascii="GHEA Grapalat" w:hAnsi="GHEA Grapalat" w:cs="Sylfaen"/>
          <w:b/>
          <w:noProof/>
          <w:lang w:val="hy-AM"/>
        </w:rPr>
        <w:t xml:space="preserve"> </w:t>
      </w:r>
      <w:r w:rsidR="001A2DDA" w:rsidRPr="00F36ECB">
        <w:rPr>
          <w:rFonts w:ascii="GHEA Grapalat" w:hAnsi="GHEA Grapalat" w:cs="Sylfaen"/>
          <w:b/>
          <w:noProof/>
          <w:lang w:val="hy-AM"/>
        </w:rPr>
        <w:t>հետևյալ</w:t>
      </w:r>
      <w:r w:rsidR="00960359" w:rsidRPr="00F36ECB">
        <w:rPr>
          <w:rFonts w:ascii="GHEA Grapalat" w:hAnsi="GHEA Grapalat" w:cs="Sylfaen"/>
          <w:b/>
          <w:noProof/>
          <w:lang w:val="hy-AM"/>
        </w:rPr>
        <w:t xml:space="preserve"> </w:t>
      </w:r>
      <w:r w:rsidR="001A2DDA" w:rsidRPr="00F36ECB">
        <w:rPr>
          <w:rFonts w:ascii="GHEA Grapalat" w:hAnsi="GHEA Grapalat" w:cs="Sylfaen"/>
          <w:b/>
          <w:noProof/>
          <w:lang w:val="hy-AM"/>
        </w:rPr>
        <w:t>նորմատիվ</w:t>
      </w:r>
      <w:r w:rsidR="00960359" w:rsidRPr="00F36ECB">
        <w:rPr>
          <w:rFonts w:ascii="GHEA Grapalat" w:hAnsi="GHEA Grapalat" w:cs="Sylfaen"/>
          <w:b/>
          <w:noProof/>
          <w:lang w:val="hy-AM"/>
        </w:rPr>
        <w:t xml:space="preserve"> </w:t>
      </w:r>
      <w:r w:rsidR="001A2DDA" w:rsidRPr="00F36ECB">
        <w:rPr>
          <w:rFonts w:ascii="GHEA Grapalat" w:hAnsi="GHEA Grapalat" w:cs="Sylfaen"/>
          <w:b/>
          <w:noProof/>
          <w:lang w:val="hy-AM"/>
        </w:rPr>
        <w:t>իրավական</w:t>
      </w:r>
      <w:r w:rsidR="00960359" w:rsidRPr="00F36ECB">
        <w:rPr>
          <w:rFonts w:ascii="GHEA Grapalat" w:hAnsi="GHEA Grapalat" w:cs="Sylfaen"/>
          <w:b/>
          <w:noProof/>
          <w:lang w:val="hy-AM"/>
        </w:rPr>
        <w:t xml:space="preserve"> </w:t>
      </w:r>
      <w:r w:rsidR="001A2DDA" w:rsidRPr="00F36ECB">
        <w:rPr>
          <w:rFonts w:ascii="GHEA Grapalat" w:hAnsi="GHEA Grapalat" w:cs="Sylfaen"/>
          <w:b/>
          <w:noProof/>
          <w:lang w:val="hy-AM"/>
        </w:rPr>
        <w:t>ակտերի</w:t>
      </w:r>
      <w:r w:rsidR="00960359" w:rsidRPr="00F36ECB">
        <w:rPr>
          <w:rFonts w:ascii="GHEA Grapalat" w:hAnsi="GHEA Grapalat" w:cs="Sylfaen"/>
          <w:b/>
          <w:noProof/>
          <w:lang w:val="hy-AM"/>
        </w:rPr>
        <w:t xml:space="preserve"> </w:t>
      </w:r>
      <w:r w:rsidR="001A2DDA" w:rsidRPr="00F36ECB">
        <w:rPr>
          <w:rFonts w:ascii="GHEA Grapalat" w:hAnsi="GHEA Grapalat" w:cs="Sylfaen"/>
          <w:b/>
          <w:noProof/>
          <w:lang w:val="hy-AM"/>
        </w:rPr>
        <w:t>հիման</w:t>
      </w:r>
      <w:r w:rsidR="00960359" w:rsidRPr="00F36ECB">
        <w:rPr>
          <w:rFonts w:ascii="GHEA Grapalat" w:hAnsi="GHEA Grapalat" w:cs="Sylfaen"/>
          <w:b/>
          <w:noProof/>
          <w:lang w:val="hy-AM"/>
        </w:rPr>
        <w:t xml:space="preserve"> </w:t>
      </w:r>
      <w:r w:rsidR="001A2DDA" w:rsidRPr="00F36ECB">
        <w:rPr>
          <w:rFonts w:ascii="GHEA Grapalat" w:hAnsi="GHEA Grapalat" w:cs="Sylfaen"/>
          <w:b/>
          <w:noProof/>
          <w:lang w:val="hy-AM"/>
        </w:rPr>
        <w:t>վրա՝</w:t>
      </w:r>
    </w:p>
    <w:p w14:paraId="717FAABB" w14:textId="77777777" w:rsidR="001A2DDA" w:rsidRPr="00CA5A5C" w:rsidRDefault="00281C37" w:rsidP="00601970">
      <w:pPr>
        <w:pStyle w:val="ListParagraph"/>
        <w:numPr>
          <w:ilvl w:val="0"/>
          <w:numId w:val="7"/>
        </w:numPr>
        <w:ind w:left="426"/>
        <w:jc w:val="both"/>
        <w:rPr>
          <w:rFonts w:ascii="GHEA Grapalat" w:hAnsi="GHEA Grapalat" w:cs="Sylfaen"/>
          <w:noProof/>
          <w:lang w:val="hy-AM"/>
        </w:rPr>
      </w:pPr>
      <w:r w:rsidRPr="00CA5A5C">
        <w:rPr>
          <w:rFonts w:ascii="GHEA Grapalat" w:hAnsi="GHEA Grapalat" w:cs="Sylfaen"/>
          <w:noProof/>
          <w:lang w:val="hy-AM"/>
        </w:rPr>
        <w:t>«Հոգեբուժական</w:t>
      </w:r>
      <w:r w:rsidR="0096035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օգնության</w:t>
      </w:r>
      <w:r w:rsidR="0096035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մասին» օրենք</w:t>
      </w:r>
    </w:p>
    <w:p w14:paraId="49C5C55D" w14:textId="77777777" w:rsidR="001A2DDA" w:rsidRPr="00CA5A5C" w:rsidRDefault="001A2DDA" w:rsidP="00601970">
      <w:pPr>
        <w:pStyle w:val="ListParagraph"/>
        <w:numPr>
          <w:ilvl w:val="0"/>
          <w:numId w:val="7"/>
        </w:numPr>
        <w:ind w:left="426"/>
        <w:jc w:val="both"/>
        <w:rPr>
          <w:rFonts w:ascii="GHEA Grapalat" w:hAnsi="GHEA Grapalat" w:cs="Sylfaen"/>
          <w:noProof/>
          <w:lang w:val="hy-AM"/>
        </w:rPr>
      </w:pPr>
      <w:r w:rsidRPr="00CA5A5C">
        <w:rPr>
          <w:rFonts w:ascii="GHEA Grapalat" w:hAnsi="GHEA Grapalat" w:cs="Sylfaen"/>
          <w:noProof/>
          <w:lang w:val="hy-AM"/>
        </w:rPr>
        <w:t>ՀՀ</w:t>
      </w:r>
      <w:r w:rsidR="00960359" w:rsidRPr="00CA5A5C">
        <w:rPr>
          <w:rFonts w:ascii="GHEA Grapalat" w:hAnsi="GHEA Grapalat" w:cs="Sylfaen"/>
          <w:noProof/>
          <w:lang w:val="hy-AM"/>
        </w:rPr>
        <w:t xml:space="preserve"> </w:t>
      </w:r>
      <w:r w:rsidR="00281C37" w:rsidRPr="00CA5A5C">
        <w:rPr>
          <w:rFonts w:ascii="GHEA Grapalat" w:hAnsi="GHEA Grapalat" w:cs="Sylfaen"/>
          <w:noProof/>
          <w:lang w:val="hy-AM"/>
        </w:rPr>
        <w:t>կառավարության</w:t>
      </w:r>
      <w:r w:rsidRPr="00CA5A5C">
        <w:rPr>
          <w:rFonts w:ascii="GHEA Grapalat" w:hAnsi="GHEA Grapalat" w:cs="Sylfaen"/>
          <w:noProof/>
          <w:lang w:val="hy-AM"/>
        </w:rPr>
        <w:t xml:space="preserve"> 5.12.2002թ.</w:t>
      </w:r>
      <w:r w:rsidR="00664DEE" w:rsidRPr="00CA5A5C">
        <w:rPr>
          <w:rFonts w:ascii="GHEA Grapalat" w:hAnsi="GHEA Grapalat" w:cs="Sylfaen"/>
          <w:noProof/>
          <w:lang w:val="hy-AM"/>
        </w:rPr>
        <w:t xml:space="preserve"> «Պոլիկլինիկաների (խառը, մեծահասակների</w:t>
      </w:r>
      <w:r w:rsidR="0096035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և</w:t>
      </w:r>
      <w:r w:rsidR="0096035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մանկական), առանձին</w:t>
      </w:r>
      <w:r w:rsidR="0096035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մասնագիտացված</w:t>
      </w:r>
      <w:r w:rsidR="0096035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կաբինետների, ընտանեկան</w:t>
      </w:r>
      <w:r w:rsidR="0096035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բժշկի</w:t>
      </w:r>
      <w:r w:rsidR="0096035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գրասենյակների, գյուղական</w:t>
      </w:r>
      <w:r w:rsidR="0096035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ամբուլատորիաների, գյուղական</w:t>
      </w:r>
      <w:r w:rsidR="0096035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առողջության</w:t>
      </w:r>
      <w:r w:rsidR="0096035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կենտրոնների, բուժակ-մանկաբարձական</w:t>
      </w:r>
      <w:r w:rsidR="0096035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կետերի, կանանց</w:t>
      </w:r>
      <w:r w:rsidR="0096035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կոնսուլտացիաների</w:t>
      </w:r>
      <w:r w:rsidR="0096035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գործունեությ</w:t>
      </w:r>
      <w:r w:rsidR="004305FC" w:rsidRPr="00CA5A5C">
        <w:rPr>
          <w:rFonts w:ascii="GHEA Grapalat" w:hAnsi="GHEA Grapalat" w:cs="Sylfaen"/>
          <w:noProof/>
          <w:lang w:val="hy-AM"/>
        </w:rPr>
        <w:t>ա</w:t>
      </w:r>
      <w:r w:rsidR="00664DEE" w:rsidRPr="00CA5A5C">
        <w:rPr>
          <w:rFonts w:ascii="GHEA Grapalat" w:hAnsi="GHEA Grapalat" w:cs="Sylfaen"/>
          <w:noProof/>
          <w:lang w:val="hy-AM"/>
        </w:rPr>
        <w:t>ն</w:t>
      </w:r>
      <w:r w:rsidR="0096035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համար</w:t>
      </w:r>
      <w:r w:rsidR="004305FC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անհրաժեշտ</w:t>
      </w:r>
      <w:r w:rsidR="004305FC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տեխնիկակա</w:t>
      </w:r>
      <w:r w:rsidR="004305FC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և</w:t>
      </w:r>
      <w:r w:rsidR="004305FC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մասնագիտական</w:t>
      </w:r>
      <w:r w:rsidR="004305FC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որակավորման</w:t>
      </w:r>
      <w:r w:rsidR="004305FC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պահանջներն</w:t>
      </w:r>
      <w:r w:rsidR="004305FC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ու</w:t>
      </w:r>
      <w:r w:rsidR="004305FC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պայմանները» N 1936-Ն</w:t>
      </w:r>
      <w:r w:rsidR="004305FC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որոշում</w:t>
      </w:r>
    </w:p>
    <w:p w14:paraId="43315D52" w14:textId="77777777" w:rsidR="001A2DDA" w:rsidRPr="00CA5A5C" w:rsidRDefault="001A2DDA" w:rsidP="00601970">
      <w:pPr>
        <w:pStyle w:val="ListParagraph"/>
        <w:numPr>
          <w:ilvl w:val="0"/>
          <w:numId w:val="7"/>
        </w:numPr>
        <w:ind w:left="426"/>
        <w:jc w:val="both"/>
        <w:rPr>
          <w:rFonts w:ascii="GHEA Grapalat" w:hAnsi="GHEA Grapalat" w:cs="Sylfaen"/>
          <w:noProof/>
          <w:lang w:val="hy-AM"/>
        </w:rPr>
      </w:pPr>
      <w:r w:rsidRPr="00CA5A5C">
        <w:rPr>
          <w:rFonts w:ascii="GHEA Grapalat" w:hAnsi="GHEA Grapalat" w:cs="Sylfaen"/>
          <w:noProof/>
          <w:lang w:val="hy-AM"/>
        </w:rPr>
        <w:t>ՀՀ</w:t>
      </w:r>
      <w:r w:rsidR="004305FC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կառավարության</w:t>
      </w:r>
      <w:r w:rsidRPr="00CA5A5C">
        <w:rPr>
          <w:rFonts w:ascii="GHEA Grapalat" w:hAnsi="GHEA Grapalat" w:cs="Sylfaen"/>
          <w:noProof/>
          <w:lang w:val="hy-AM"/>
        </w:rPr>
        <w:t xml:space="preserve"> 1.04.2010թ. </w:t>
      </w:r>
      <w:r w:rsidR="00664DEE" w:rsidRPr="00CA5A5C">
        <w:rPr>
          <w:rFonts w:ascii="GHEA Grapalat" w:hAnsi="GHEA Grapalat" w:cs="Sylfaen"/>
          <w:noProof/>
          <w:lang w:val="hy-AM"/>
        </w:rPr>
        <w:t>«Արտահիվանդանոցային</w:t>
      </w:r>
      <w:r w:rsidR="004305FC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և</w:t>
      </w:r>
      <w:r w:rsidR="004305FC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հիվանդանոցային</w:t>
      </w:r>
      <w:r w:rsidR="004305FC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հոգեբուժական</w:t>
      </w:r>
      <w:r w:rsidR="004305FC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բժշկական</w:t>
      </w:r>
      <w:r w:rsidR="004305FC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օգնության</w:t>
      </w:r>
      <w:r w:rsidR="004305FC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տրամադրման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կարգը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հաստատելու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մասին» N 350-Ն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որոշում</w:t>
      </w:r>
    </w:p>
    <w:p w14:paraId="57D5F924" w14:textId="77777777" w:rsidR="00664DEE" w:rsidRPr="00CA5A5C" w:rsidRDefault="00AF526E" w:rsidP="00601970">
      <w:pPr>
        <w:pStyle w:val="ListParagraph"/>
        <w:numPr>
          <w:ilvl w:val="0"/>
          <w:numId w:val="7"/>
        </w:numPr>
        <w:spacing w:after="0"/>
        <w:ind w:left="426"/>
        <w:jc w:val="both"/>
        <w:rPr>
          <w:rFonts w:ascii="GHEA Grapalat" w:hAnsi="GHEA Grapalat" w:cs="Sylfaen"/>
          <w:noProof/>
          <w:lang w:val="hy-AM"/>
        </w:rPr>
      </w:pPr>
      <w:r w:rsidRPr="00CA5A5C">
        <w:rPr>
          <w:rFonts w:ascii="GHEA Grapalat" w:hAnsi="GHEA Grapalat" w:cs="Sylfaen"/>
          <w:noProof/>
          <w:lang w:val="hy-AM"/>
        </w:rPr>
        <w:t>ՀՀ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կառավարության</w:t>
      </w:r>
      <w:r w:rsidRPr="00CA5A5C">
        <w:rPr>
          <w:rFonts w:ascii="GHEA Grapalat" w:hAnsi="GHEA Grapalat" w:cs="Sylfaen"/>
          <w:noProof/>
          <w:lang w:val="hy-AM"/>
        </w:rPr>
        <w:t xml:space="preserve"> 24.07.2011թ. </w:t>
      </w:r>
      <w:r w:rsidR="00664DEE" w:rsidRPr="00CA5A5C">
        <w:rPr>
          <w:rFonts w:ascii="GHEA Grapalat" w:hAnsi="GHEA Grapalat" w:cs="Sylfaen"/>
          <w:noProof/>
          <w:lang w:val="hy-AM"/>
        </w:rPr>
        <w:t>««Ժամանակավորանաշխատունակությանևմայրության</w:t>
      </w:r>
      <w:r w:rsidR="00664DEE" w:rsidRPr="00CA5A5C">
        <w:rPr>
          <w:rFonts w:cs="Calibri"/>
          <w:noProof/>
          <w:lang w:val="hy-AM"/>
        </w:rPr>
        <w:t> </w:t>
      </w:r>
      <w:r w:rsidR="00664DEE" w:rsidRPr="00CA5A5C">
        <w:rPr>
          <w:rFonts w:ascii="GHEA Grapalat" w:hAnsi="GHEA Grapalat" w:cs="Sylfaen"/>
          <w:noProof/>
          <w:lang w:val="hy-AM"/>
        </w:rPr>
        <w:t>նպաստներիմասին» Հայաստանի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Հանրապետության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օրենքի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կիրարկումն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ապահովելումասին» N 1024-Նորոշում</w:t>
      </w:r>
    </w:p>
    <w:p w14:paraId="46C3B890" w14:textId="77777777" w:rsidR="00664DEE" w:rsidRPr="00CA5A5C" w:rsidRDefault="00AF526E" w:rsidP="00601970">
      <w:pPr>
        <w:pStyle w:val="ListParagraph"/>
        <w:numPr>
          <w:ilvl w:val="0"/>
          <w:numId w:val="7"/>
        </w:numPr>
        <w:spacing w:after="0"/>
        <w:ind w:left="426"/>
        <w:jc w:val="both"/>
        <w:rPr>
          <w:rFonts w:ascii="GHEA Grapalat" w:hAnsi="GHEA Grapalat" w:cs="Sylfaen"/>
          <w:noProof/>
          <w:lang w:val="hy-AM"/>
        </w:rPr>
      </w:pPr>
      <w:r w:rsidRPr="00CA5A5C">
        <w:rPr>
          <w:rFonts w:ascii="GHEA Grapalat" w:hAnsi="GHEA Grapalat" w:cs="Sylfaen"/>
          <w:noProof/>
          <w:lang w:val="hy-AM"/>
        </w:rPr>
        <w:t xml:space="preserve">ՀՀ </w:t>
      </w:r>
      <w:r w:rsidR="0058674E" w:rsidRPr="00CA5A5C">
        <w:rPr>
          <w:rFonts w:ascii="GHEA Grapalat" w:hAnsi="GHEA Grapalat" w:cs="Sylfaen"/>
          <w:noProof/>
          <w:lang w:val="hy-AM"/>
        </w:rPr>
        <w:t>առողջապահության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58674E" w:rsidRPr="00CA5A5C">
        <w:rPr>
          <w:rFonts w:ascii="GHEA Grapalat" w:hAnsi="GHEA Grapalat" w:cs="Sylfaen"/>
          <w:noProof/>
          <w:lang w:val="hy-AM"/>
        </w:rPr>
        <w:t>նախարարի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58674E" w:rsidRPr="00CA5A5C">
        <w:rPr>
          <w:rFonts w:ascii="GHEA Grapalat" w:hAnsi="GHEA Grapalat" w:cs="Sylfaen"/>
          <w:noProof/>
          <w:lang w:val="hy-AM"/>
        </w:rPr>
        <w:t>և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58674E" w:rsidRPr="00CA5A5C">
        <w:rPr>
          <w:rFonts w:ascii="GHEA Grapalat" w:hAnsi="GHEA Grapalat" w:cs="Sylfaen"/>
          <w:noProof/>
          <w:lang w:val="hy-AM"/>
        </w:rPr>
        <w:t>աշխատանքի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58674E" w:rsidRPr="00CA5A5C">
        <w:rPr>
          <w:rFonts w:ascii="GHEA Grapalat" w:hAnsi="GHEA Grapalat" w:cs="Sylfaen"/>
          <w:noProof/>
          <w:lang w:val="hy-AM"/>
        </w:rPr>
        <w:t>և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58674E" w:rsidRPr="00CA5A5C">
        <w:rPr>
          <w:rFonts w:ascii="GHEA Grapalat" w:hAnsi="GHEA Grapalat" w:cs="Sylfaen"/>
          <w:noProof/>
          <w:lang w:val="hy-AM"/>
        </w:rPr>
        <w:t>սոցիալական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58674E" w:rsidRPr="00CA5A5C">
        <w:rPr>
          <w:rFonts w:ascii="GHEA Grapalat" w:hAnsi="GHEA Grapalat" w:cs="Sylfaen"/>
          <w:noProof/>
          <w:lang w:val="hy-AM"/>
        </w:rPr>
        <w:t>հարցերի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58674E" w:rsidRPr="00CA5A5C">
        <w:rPr>
          <w:rFonts w:ascii="GHEA Grapalat" w:hAnsi="GHEA Grapalat" w:cs="Sylfaen"/>
          <w:noProof/>
          <w:lang w:val="hy-AM"/>
        </w:rPr>
        <w:t>նախարարի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7.08.2008 թ.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«Բժշկական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հաստատությունները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ժամանակավոր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անաշխատունակության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թերթիկների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ձ</w:t>
      </w:r>
      <w:r w:rsidR="0058674E" w:rsidRPr="00CA5A5C">
        <w:rPr>
          <w:rFonts w:ascii="GHEA Grapalat" w:hAnsi="GHEA Grapalat" w:cs="Sylfaen"/>
          <w:noProof/>
          <w:lang w:val="hy-AM"/>
        </w:rPr>
        <w:t>և</w:t>
      </w:r>
      <w:r w:rsidR="00664DEE" w:rsidRPr="00CA5A5C">
        <w:rPr>
          <w:rFonts w:ascii="GHEA Grapalat" w:hAnsi="GHEA Grapalat" w:cs="Sylfaen"/>
          <w:noProof/>
          <w:lang w:val="hy-AM"/>
        </w:rPr>
        <w:t>աթղթերով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ապահովելու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կարգը, ժամանակավոր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անաշխատունակության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թերթիկները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լրացնելու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58674E" w:rsidRPr="00CA5A5C">
        <w:rPr>
          <w:rFonts w:ascii="GHEA Grapalat" w:hAnsi="GHEA Grapalat" w:cs="Sylfaen"/>
          <w:noProof/>
          <w:lang w:val="hy-AM"/>
        </w:rPr>
        <w:t>և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քաղաքացիներին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տրամադրելու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հետ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կապված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բժշկական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հաստատության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ներքին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ընթացակարգը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հաստատելու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մասին» N 14-Նև N 109-Նհամատեղ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="00664DEE" w:rsidRPr="00CA5A5C">
        <w:rPr>
          <w:rFonts w:ascii="GHEA Grapalat" w:hAnsi="GHEA Grapalat" w:cs="Sylfaen"/>
          <w:noProof/>
          <w:lang w:val="hy-AM"/>
        </w:rPr>
        <w:t>հրաման</w:t>
      </w:r>
    </w:p>
    <w:p w14:paraId="5D8C4806" w14:textId="77777777" w:rsidR="00664DEE" w:rsidRPr="00CA5A5C" w:rsidRDefault="00BC533E" w:rsidP="00CA5A5C">
      <w:pPr>
        <w:pStyle w:val="ListParagraph"/>
        <w:numPr>
          <w:ilvl w:val="0"/>
          <w:numId w:val="7"/>
        </w:numPr>
        <w:ind w:left="426"/>
        <w:jc w:val="both"/>
        <w:rPr>
          <w:rFonts w:ascii="GHEA Grapalat" w:hAnsi="GHEA Grapalat" w:cs="Sylfaen"/>
          <w:noProof/>
          <w:lang w:val="hy-AM"/>
        </w:rPr>
      </w:pPr>
      <w:r w:rsidRPr="00CA5A5C">
        <w:rPr>
          <w:rFonts w:ascii="GHEA Grapalat" w:hAnsi="GHEA Grapalat" w:cs="Sylfaen"/>
          <w:noProof/>
          <w:lang w:val="hy-AM"/>
        </w:rPr>
        <w:t>ՀՀ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էկոնոմիկայի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նախարարի 19.09.2013թ. «Հայաստանի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Հանրապետության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տեխնիկատնտեսական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և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սոցիալական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տեղեկատվության «Հիվանդությունների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և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առողջության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հետ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կապված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խնդիրների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վիճակագրականդասակարգիչ» հաստատելու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և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Հայաստանի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Հանրապետության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առևտրի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և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տնտեսական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զարգացման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նախարարի 2005 թվականի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մարտի 31-ի N 67-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Ն </w:t>
      </w:r>
      <w:r w:rsidRPr="00CA5A5C">
        <w:rPr>
          <w:rFonts w:ascii="GHEA Grapalat" w:hAnsi="GHEA Grapalat" w:cs="Sylfaen"/>
          <w:noProof/>
          <w:lang w:val="hy-AM"/>
        </w:rPr>
        <w:t>հրամանն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ուժը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կորցրած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ճանաչելու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մասին» N 871-Ն</w:t>
      </w:r>
      <w:r w:rsidR="00A63379" w:rsidRPr="00CA5A5C">
        <w:rPr>
          <w:rFonts w:ascii="GHEA Grapalat" w:hAnsi="GHEA Grapalat" w:cs="Sylfaen"/>
          <w:noProof/>
          <w:lang w:val="hy-AM"/>
        </w:rPr>
        <w:t xml:space="preserve"> </w:t>
      </w:r>
      <w:r w:rsidRPr="00CA5A5C">
        <w:rPr>
          <w:rFonts w:ascii="GHEA Grapalat" w:hAnsi="GHEA Grapalat" w:cs="Sylfaen"/>
          <w:noProof/>
          <w:lang w:val="hy-AM"/>
        </w:rPr>
        <w:t>հրաման</w:t>
      </w:r>
    </w:p>
    <w:p w14:paraId="69B3F49B" w14:textId="77777777" w:rsidR="00960359" w:rsidRPr="00CA5A5C" w:rsidRDefault="00960359" w:rsidP="00601970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GHEA Grapalat" w:hAnsi="GHEA Grapalat" w:cs="Sylfaen"/>
          <w:noProof/>
          <w:lang w:val="hy-AM"/>
        </w:rPr>
      </w:pPr>
      <w:r w:rsidRPr="00CA5A5C">
        <w:rPr>
          <w:rFonts w:ascii="GHEA Grapalat" w:hAnsi="GHEA Grapalat" w:cs="Sylfaen"/>
          <w:noProof/>
          <w:lang w:val="hy-AM"/>
        </w:rPr>
        <w:t>ՀՀ առողջապահության նախարարի 7.08.2018թ. «Հոգեբուժական կազմակերպությունում գտնվող անձի իրավունքների իրազեկման թերթիկի ձևը հաստատելու և Հայաստանի Հանրապետության առողջապահության նախարարի 2010 թվականի հուլիսի 29-ի N 14-ն հրամանը ուժը կորցրած ճանաչելու մասին» N 16-Ն հրաման</w:t>
      </w:r>
      <w:r w:rsidR="00601970" w:rsidRPr="00CA5A5C">
        <w:rPr>
          <w:rFonts w:ascii="GHEA Grapalat" w:hAnsi="GHEA Grapalat" w:cs="Sylfaen"/>
          <w:noProof/>
          <w:lang w:val="hy-AM"/>
        </w:rPr>
        <w:t>:</w:t>
      </w:r>
    </w:p>
    <w:p w14:paraId="35FF0350" w14:textId="77777777" w:rsidR="006B7B8F" w:rsidRPr="00F36ECB" w:rsidRDefault="006B7B8F" w:rsidP="006B7B8F">
      <w:pPr>
        <w:rPr>
          <w:rFonts w:ascii="GHEA Grapalat" w:eastAsia="Times New Roman" w:hAnsi="GHEA Grapalat" w:cs="Times New Roman"/>
          <w:bCs/>
          <w:noProof/>
          <w:color w:val="000000"/>
          <w:lang w:val="hy-AM"/>
        </w:rPr>
      </w:pPr>
    </w:p>
    <w:p w14:paraId="132EDF38" w14:textId="77777777" w:rsidR="006B7B8F" w:rsidRPr="00F36ECB" w:rsidRDefault="006B7B8F" w:rsidP="006B7B8F">
      <w:pPr>
        <w:rPr>
          <w:rFonts w:ascii="GHEA Grapalat" w:eastAsia="Times New Roman" w:hAnsi="GHEA Grapalat" w:cs="Times New Roman"/>
          <w:bCs/>
          <w:noProof/>
          <w:color w:val="000000"/>
          <w:lang w:val="hy-AM"/>
        </w:rPr>
      </w:pP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 xml:space="preserve"> Տեսուչ     __________________</w:t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  <w:t xml:space="preserve">                                  Տնտեսավարող ____________________</w:t>
      </w:r>
    </w:p>
    <w:p w14:paraId="083621F1" w14:textId="77777777" w:rsidR="006B7B8F" w:rsidRPr="00F36ECB" w:rsidRDefault="006B7B8F" w:rsidP="006B7B8F">
      <w:pPr>
        <w:rPr>
          <w:rFonts w:ascii="GHEA Grapalat" w:eastAsia="Times New Roman" w:hAnsi="GHEA Grapalat" w:cs="Times New Roman"/>
          <w:bCs/>
          <w:noProof/>
          <w:color w:val="000000"/>
          <w:lang w:val="hy-AM"/>
        </w:rPr>
      </w:pP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 xml:space="preserve">                        (ստորագրությունը)</w:t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  <w:t xml:space="preserve">                                      (ստորագրությունը)</w:t>
      </w:r>
    </w:p>
    <w:sectPr w:rsidR="006B7B8F" w:rsidRPr="00F36ECB" w:rsidSect="00EF3066">
      <w:footerReference w:type="default" r:id="rId8"/>
      <w:pgSz w:w="16838" w:h="11906" w:orient="landscape"/>
      <w:pgMar w:top="426" w:right="1134" w:bottom="568" w:left="1418" w:header="142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5119D" w14:textId="77777777" w:rsidR="00D956FB" w:rsidRDefault="00D956FB" w:rsidP="002A6595">
      <w:pPr>
        <w:spacing w:after="0" w:line="240" w:lineRule="auto"/>
      </w:pPr>
      <w:r>
        <w:separator/>
      </w:r>
    </w:p>
  </w:endnote>
  <w:endnote w:type="continuationSeparator" w:id="0">
    <w:p w14:paraId="2DBC8D65" w14:textId="77777777" w:rsidR="00D956FB" w:rsidRDefault="00D956FB" w:rsidP="002A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286696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6C0D94" w14:textId="7F73F745" w:rsidR="00C27035" w:rsidRPr="0082731E" w:rsidRDefault="00C27035">
        <w:pPr>
          <w:pStyle w:val="Footer"/>
          <w:jc w:val="center"/>
          <w:rPr>
            <w:sz w:val="20"/>
          </w:rPr>
        </w:pPr>
        <w:r w:rsidRPr="0082731E">
          <w:rPr>
            <w:sz w:val="20"/>
          </w:rPr>
          <w:fldChar w:fldCharType="begin"/>
        </w:r>
        <w:r w:rsidRPr="0082731E">
          <w:rPr>
            <w:sz w:val="20"/>
          </w:rPr>
          <w:instrText xml:space="preserve"> PAGE   \* MERGEFORMAT </w:instrText>
        </w:r>
        <w:r w:rsidRPr="0082731E">
          <w:rPr>
            <w:sz w:val="20"/>
          </w:rPr>
          <w:fldChar w:fldCharType="separate"/>
        </w:r>
        <w:r w:rsidR="00E76388">
          <w:rPr>
            <w:noProof/>
            <w:sz w:val="20"/>
          </w:rPr>
          <w:t>5</w:t>
        </w:r>
        <w:r w:rsidRPr="0082731E">
          <w:rPr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E7862" w14:textId="77777777" w:rsidR="00D956FB" w:rsidRDefault="00D956FB" w:rsidP="002A6595">
      <w:pPr>
        <w:spacing w:after="0" w:line="240" w:lineRule="auto"/>
      </w:pPr>
      <w:r>
        <w:separator/>
      </w:r>
    </w:p>
  </w:footnote>
  <w:footnote w:type="continuationSeparator" w:id="0">
    <w:p w14:paraId="2DCB0C69" w14:textId="77777777" w:rsidR="00D956FB" w:rsidRDefault="00D956FB" w:rsidP="002A6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776F3"/>
    <w:multiLevelType w:val="hybridMultilevel"/>
    <w:tmpl w:val="49B6503A"/>
    <w:lvl w:ilvl="0" w:tplc="11F2C54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01EA4"/>
    <w:multiLevelType w:val="hybridMultilevel"/>
    <w:tmpl w:val="1D8CED3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5591C"/>
    <w:multiLevelType w:val="hybridMultilevel"/>
    <w:tmpl w:val="7C344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57F86"/>
    <w:multiLevelType w:val="hybridMultilevel"/>
    <w:tmpl w:val="FC7CC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33601"/>
    <w:multiLevelType w:val="hybridMultilevel"/>
    <w:tmpl w:val="885CD5A2"/>
    <w:lvl w:ilvl="0" w:tplc="F6466E4A">
      <w:start w:val="1"/>
      <w:numFmt w:val="decimal"/>
      <w:lvlText w:val="%1."/>
      <w:lvlJc w:val="left"/>
      <w:pPr>
        <w:ind w:left="75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5" w15:restartNumberingAfterBreak="0">
    <w:nsid w:val="515160EB"/>
    <w:multiLevelType w:val="hybridMultilevel"/>
    <w:tmpl w:val="684A3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F386E"/>
    <w:multiLevelType w:val="hybridMultilevel"/>
    <w:tmpl w:val="5FE43306"/>
    <w:lvl w:ilvl="0" w:tplc="B06A5FD2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 w15:restartNumberingAfterBreak="0">
    <w:nsid w:val="6A0465AD"/>
    <w:multiLevelType w:val="hybridMultilevel"/>
    <w:tmpl w:val="4A32B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A209C"/>
    <w:multiLevelType w:val="hybridMultilevel"/>
    <w:tmpl w:val="252A0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204FB"/>
    <w:multiLevelType w:val="hybridMultilevel"/>
    <w:tmpl w:val="3086D2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6"/>
  </w:num>
  <w:num w:numId="8">
    <w:abstractNumId w:val="9"/>
  </w:num>
  <w:num w:numId="9">
    <w:abstractNumId w:val="7"/>
  </w:num>
  <w:num w:numId="10">
    <w:abstractNumId w:val="4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F91"/>
    <w:rsid w:val="00000FB5"/>
    <w:rsid w:val="000032BE"/>
    <w:rsid w:val="00004729"/>
    <w:rsid w:val="00013160"/>
    <w:rsid w:val="00024CE2"/>
    <w:rsid w:val="0002560B"/>
    <w:rsid w:val="00030780"/>
    <w:rsid w:val="000362D2"/>
    <w:rsid w:val="00037C81"/>
    <w:rsid w:val="00044AA9"/>
    <w:rsid w:val="00054743"/>
    <w:rsid w:val="00064CA1"/>
    <w:rsid w:val="00067A0B"/>
    <w:rsid w:val="00071989"/>
    <w:rsid w:val="00083D72"/>
    <w:rsid w:val="00085BF7"/>
    <w:rsid w:val="000922A3"/>
    <w:rsid w:val="00094D18"/>
    <w:rsid w:val="000A20D9"/>
    <w:rsid w:val="000A2A0C"/>
    <w:rsid w:val="000A3306"/>
    <w:rsid w:val="000B2E62"/>
    <w:rsid w:val="000B7D79"/>
    <w:rsid w:val="000C2D98"/>
    <w:rsid w:val="000C2E86"/>
    <w:rsid w:val="000C7957"/>
    <w:rsid w:val="000D09BE"/>
    <w:rsid w:val="000F5948"/>
    <w:rsid w:val="000F679D"/>
    <w:rsid w:val="000F687E"/>
    <w:rsid w:val="000F716B"/>
    <w:rsid w:val="001067B3"/>
    <w:rsid w:val="00111B43"/>
    <w:rsid w:val="00111BEC"/>
    <w:rsid w:val="001125BA"/>
    <w:rsid w:val="00114C3D"/>
    <w:rsid w:val="00123294"/>
    <w:rsid w:val="001374B2"/>
    <w:rsid w:val="00140E79"/>
    <w:rsid w:val="001415DD"/>
    <w:rsid w:val="00146BAF"/>
    <w:rsid w:val="00151DF8"/>
    <w:rsid w:val="001534EE"/>
    <w:rsid w:val="00154152"/>
    <w:rsid w:val="00165214"/>
    <w:rsid w:val="001722BA"/>
    <w:rsid w:val="00173476"/>
    <w:rsid w:val="0018315C"/>
    <w:rsid w:val="00186865"/>
    <w:rsid w:val="00186A23"/>
    <w:rsid w:val="00187480"/>
    <w:rsid w:val="001A2DDA"/>
    <w:rsid w:val="001A3403"/>
    <w:rsid w:val="001A3FC2"/>
    <w:rsid w:val="001A6F13"/>
    <w:rsid w:val="001B4549"/>
    <w:rsid w:val="001B76B5"/>
    <w:rsid w:val="001C1701"/>
    <w:rsid w:val="001C26CE"/>
    <w:rsid w:val="001D5733"/>
    <w:rsid w:val="001D6297"/>
    <w:rsid w:val="001E3662"/>
    <w:rsid w:val="001E4D50"/>
    <w:rsid w:val="001F1227"/>
    <w:rsid w:val="001F2021"/>
    <w:rsid w:val="002011F7"/>
    <w:rsid w:val="00213468"/>
    <w:rsid w:val="00215848"/>
    <w:rsid w:val="00215D41"/>
    <w:rsid w:val="002228CB"/>
    <w:rsid w:val="00223239"/>
    <w:rsid w:val="002320A5"/>
    <w:rsid w:val="0023573D"/>
    <w:rsid w:val="002359B8"/>
    <w:rsid w:val="002510D7"/>
    <w:rsid w:val="0025644D"/>
    <w:rsid w:val="00265E17"/>
    <w:rsid w:val="00266DB7"/>
    <w:rsid w:val="00267AF8"/>
    <w:rsid w:val="00281C37"/>
    <w:rsid w:val="002867DB"/>
    <w:rsid w:val="002A100B"/>
    <w:rsid w:val="002A5705"/>
    <w:rsid w:val="002A5DE7"/>
    <w:rsid w:val="002A6595"/>
    <w:rsid w:val="002B5697"/>
    <w:rsid w:val="002B616A"/>
    <w:rsid w:val="002C2B48"/>
    <w:rsid w:val="002C56F8"/>
    <w:rsid w:val="002D2CF6"/>
    <w:rsid w:val="002D482E"/>
    <w:rsid w:val="002E0789"/>
    <w:rsid w:val="002E5E97"/>
    <w:rsid w:val="002F101A"/>
    <w:rsid w:val="002F46CC"/>
    <w:rsid w:val="002F79DE"/>
    <w:rsid w:val="003072DA"/>
    <w:rsid w:val="00311674"/>
    <w:rsid w:val="0032026B"/>
    <w:rsid w:val="00322B57"/>
    <w:rsid w:val="00330CE1"/>
    <w:rsid w:val="00334461"/>
    <w:rsid w:val="0033656F"/>
    <w:rsid w:val="00336623"/>
    <w:rsid w:val="003401A4"/>
    <w:rsid w:val="00345546"/>
    <w:rsid w:val="003524AC"/>
    <w:rsid w:val="00352FFA"/>
    <w:rsid w:val="00360E3F"/>
    <w:rsid w:val="003655BE"/>
    <w:rsid w:val="00365BAC"/>
    <w:rsid w:val="003702BB"/>
    <w:rsid w:val="00377860"/>
    <w:rsid w:val="00377D47"/>
    <w:rsid w:val="003964D5"/>
    <w:rsid w:val="003A0348"/>
    <w:rsid w:val="003A1FEA"/>
    <w:rsid w:val="003A38C4"/>
    <w:rsid w:val="003A76F4"/>
    <w:rsid w:val="003B1297"/>
    <w:rsid w:val="003B2BDF"/>
    <w:rsid w:val="003B5C7F"/>
    <w:rsid w:val="003C1A31"/>
    <w:rsid w:val="003C2ED7"/>
    <w:rsid w:val="003C6E1E"/>
    <w:rsid w:val="003E3581"/>
    <w:rsid w:val="003E53CD"/>
    <w:rsid w:val="003E7214"/>
    <w:rsid w:val="003F28A9"/>
    <w:rsid w:val="003F57C8"/>
    <w:rsid w:val="003F6483"/>
    <w:rsid w:val="00401030"/>
    <w:rsid w:val="00407E46"/>
    <w:rsid w:val="00416421"/>
    <w:rsid w:val="00421477"/>
    <w:rsid w:val="00421AB6"/>
    <w:rsid w:val="00423B05"/>
    <w:rsid w:val="004305FC"/>
    <w:rsid w:val="004314A8"/>
    <w:rsid w:val="00432781"/>
    <w:rsid w:val="00432E34"/>
    <w:rsid w:val="00444DDA"/>
    <w:rsid w:val="0044668B"/>
    <w:rsid w:val="004548AA"/>
    <w:rsid w:val="00456191"/>
    <w:rsid w:val="004665A6"/>
    <w:rsid w:val="00471A92"/>
    <w:rsid w:val="00472ACF"/>
    <w:rsid w:val="0047691E"/>
    <w:rsid w:val="004776D6"/>
    <w:rsid w:val="00490D75"/>
    <w:rsid w:val="004914CC"/>
    <w:rsid w:val="004A310D"/>
    <w:rsid w:val="004B0905"/>
    <w:rsid w:val="004B1C05"/>
    <w:rsid w:val="004B2978"/>
    <w:rsid w:val="004C0ECE"/>
    <w:rsid w:val="004C13C6"/>
    <w:rsid w:val="004C57B0"/>
    <w:rsid w:val="004D008F"/>
    <w:rsid w:val="004D0368"/>
    <w:rsid w:val="004D781F"/>
    <w:rsid w:val="004E1260"/>
    <w:rsid w:val="004E3EC3"/>
    <w:rsid w:val="004E5C60"/>
    <w:rsid w:val="004F064D"/>
    <w:rsid w:val="004F21F7"/>
    <w:rsid w:val="004F7627"/>
    <w:rsid w:val="00500874"/>
    <w:rsid w:val="00511267"/>
    <w:rsid w:val="00516A93"/>
    <w:rsid w:val="00524A43"/>
    <w:rsid w:val="00526636"/>
    <w:rsid w:val="00527473"/>
    <w:rsid w:val="00534375"/>
    <w:rsid w:val="005355B8"/>
    <w:rsid w:val="00537716"/>
    <w:rsid w:val="00545AC1"/>
    <w:rsid w:val="005469F5"/>
    <w:rsid w:val="00546AA9"/>
    <w:rsid w:val="00551288"/>
    <w:rsid w:val="00554BB3"/>
    <w:rsid w:val="00555C1A"/>
    <w:rsid w:val="005569E1"/>
    <w:rsid w:val="0056037A"/>
    <w:rsid w:val="00563C7F"/>
    <w:rsid w:val="00576E9B"/>
    <w:rsid w:val="00581A78"/>
    <w:rsid w:val="0058674E"/>
    <w:rsid w:val="005A0BB5"/>
    <w:rsid w:val="005B19C5"/>
    <w:rsid w:val="005B2FA3"/>
    <w:rsid w:val="005B44C3"/>
    <w:rsid w:val="005B747D"/>
    <w:rsid w:val="005C0BA7"/>
    <w:rsid w:val="005C0C43"/>
    <w:rsid w:val="005C40C0"/>
    <w:rsid w:val="005C52D7"/>
    <w:rsid w:val="005C677F"/>
    <w:rsid w:val="005E121F"/>
    <w:rsid w:val="005E4C23"/>
    <w:rsid w:val="005F79E5"/>
    <w:rsid w:val="00601970"/>
    <w:rsid w:val="0060458D"/>
    <w:rsid w:val="00610246"/>
    <w:rsid w:val="006146F4"/>
    <w:rsid w:val="0061562D"/>
    <w:rsid w:val="00615868"/>
    <w:rsid w:val="0062020F"/>
    <w:rsid w:val="00621C41"/>
    <w:rsid w:val="00622A12"/>
    <w:rsid w:val="006420B0"/>
    <w:rsid w:val="0064430E"/>
    <w:rsid w:val="0065073E"/>
    <w:rsid w:val="00650AC4"/>
    <w:rsid w:val="00652169"/>
    <w:rsid w:val="00664DEE"/>
    <w:rsid w:val="00665CAD"/>
    <w:rsid w:val="00667E9E"/>
    <w:rsid w:val="00675BB1"/>
    <w:rsid w:val="00677BA8"/>
    <w:rsid w:val="00684219"/>
    <w:rsid w:val="00686E5C"/>
    <w:rsid w:val="006977DB"/>
    <w:rsid w:val="006A2E86"/>
    <w:rsid w:val="006A7274"/>
    <w:rsid w:val="006B7B48"/>
    <w:rsid w:val="006B7B8F"/>
    <w:rsid w:val="006C403B"/>
    <w:rsid w:val="006E03AE"/>
    <w:rsid w:val="006F03DB"/>
    <w:rsid w:val="007101C7"/>
    <w:rsid w:val="00714C51"/>
    <w:rsid w:val="0071586D"/>
    <w:rsid w:val="00717FCF"/>
    <w:rsid w:val="00725CE7"/>
    <w:rsid w:val="007441DA"/>
    <w:rsid w:val="00750ADB"/>
    <w:rsid w:val="00755EF7"/>
    <w:rsid w:val="00771298"/>
    <w:rsid w:val="00785ED2"/>
    <w:rsid w:val="0078708A"/>
    <w:rsid w:val="007931C3"/>
    <w:rsid w:val="007A7C0D"/>
    <w:rsid w:val="007B20DC"/>
    <w:rsid w:val="007C249E"/>
    <w:rsid w:val="007C637B"/>
    <w:rsid w:val="007C67A3"/>
    <w:rsid w:val="007D1022"/>
    <w:rsid w:val="007D4BB4"/>
    <w:rsid w:val="007D7109"/>
    <w:rsid w:val="007E2042"/>
    <w:rsid w:val="007E2504"/>
    <w:rsid w:val="007E2815"/>
    <w:rsid w:val="007E2A21"/>
    <w:rsid w:val="007F1B76"/>
    <w:rsid w:val="008018DB"/>
    <w:rsid w:val="008101D0"/>
    <w:rsid w:val="0081298B"/>
    <w:rsid w:val="00813E21"/>
    <w:rsid w:val="008162C4"/>
    <w:rsid w:val="00817D8D"/>
    <w:rsid w:val="00820148"/>
    <w:rsid w:val="008247BB"/>
    <w:rsid w:val="0082579F"/>
    <w:rsid w:val="0082731E"/>
    <w:rsid w:val="00841AB4"/>
    <w:rsid w:val="00846C10"/>
    <w:rsid w:val="008470E7"/>
    <w:rsid w:val="00850161"/>
    <w:rsid w:val="00854F91"/>
    <w:rsid w:val="00863FD7"/>
    <w:rsid w:val="00870791"/>
    <w:rsid w:val="00880529"/>
    <w:rsid w:val="00880763"/>
    <w:rsid w:val="008925E7"/>
    <w:rsid w:val="008A267E"/>
    <w:rsid w:val="008B161E"/>
    <w:rsid w:val="008C11B1"/>
    <w:rsid w:val="008C12CF"/>
    <w:rsid w:val="008C6D3F"/>
    <w:rsid w:val="008C7568"/>
    <w:rsid w:val="008D27C3"/>
    <w:rsid w:val="008D406E"/>
    <w:rsid w:val="008D6594"/>
    <w:rsid w:val="008E39E3"/>
    <w:rsid w:val="008E54F9"/>
    <w:rsid w:val="008F137B"/>
    <w:rsid w:val="008F41E9"/>
    <w:rsid w:val="0090099A"/>
    <w:rsid w:val="009025EB"/>
    <w:rsid w:val="00907C5A"/>
    <w:rsid w:val="00913C22"/>
    <w:rsid w:val="00916373"/>
    <w:rsid w:val="00923D61"/>
    <w:rsid w:val="00927D7B"/>
    <w:rsid w:val="00930DB1"/>
    <w:rsid w:val="00935D3B"/>
    <w:rsid w:val="0094346E"/>
    <w:rsid w:val="009434B1"/>
    <w:rsid w:val="00945A89"/>
    <w:rsid w:val="00953057"/>
    <w:rsid w:val="00954A47"/>
    <w:rsid w:val="0095782B"/>
    <w:rsid w:val="00960359"/>
    <w:rsid w:val="00967FBE"/>
    <w:rsid w:val="00976015"/>
    <w:rsid w:val="00976560"/>
    <w:rsid w:val="00977DCF"/>
    <w:rsid w:val="00981ECE"/>
    <w:rsid w:val="009826C9"/>
    <w:rsid w:val="00985AFD"/>
    <w:rsid w:val="00991619"/>
    <w:rsid w:val="00993BC2"/>
    <w:rsid w:val="009951B7"/>
    <w:rsid w:val="009B2233"/>
    <w:rsid w:val="009B2AD3"/>
    <w:rsid w:val="009C102D"/>
    <w:rsid w:val="009C58F2"/>
    <w:rsid w:val="009D3421"/>
    <w:rsid w:val="009D3F24"/>
    <w:rsid w:val="009D73C0"/>
    <w:rsid w:val="009E1970"/>
    <w:rsid w:val="009E57B3"/>
    <w:rsid w:val="009F1B75"/>
    <w:rsid w:val="009F6E98"/>
    <w:rsid w:val="00A00208"/>
    <w:rsid w:val="00A047B8"/>
    <w:rsid w:val="00A05251"/>
    <w:rsid w:val="00A322FA"/>
    <w:rsid w:val="00A329B1"/>
    <w:rsid w:val="00A375B5"/>
    <w:rsid w:val="00A45EF8"/>
    <w:rsid w:val="00A50689"/>
    <w:rsid w:val="00A61C02"/>
    <w:rsid w:val="00A63379"/>
    <w:rsid w:val="00A67024"/>
    <w:rsid w:val="00A719D6"/>
    <w:rsid w:val="00A80E5A"/>
    <w:rsid w:val="00A82ED6"/>
    <w:rsid w:val="00A83FB1"/>
    <w:rsid w:val="00AA0CA2"/>
    <w:rsid w:val="00AA3725"/>
    <w:rsid w:val="00AA561A"/>
    <w:rsid w:val="00AA603D"/>
    <w:rsid w:val="00AB084A"/>
    <w:rsid w:val="00AB3EA6"/>
    <w:rsid w:val="00AB42D2"/>
    <w:rsid w:val="00AB7DA0"/>
    <w:rsid w:val="00AC0C52"/>
    <w:rsid w:val="00AD45D2"/>
    <w:rsid w:val="00AF22EC"/>
    <w:rsid w:val="00AF526E"/>
    <w:rsid w:val="00B035CB"/>
    <w:rsid w:val="00B10CFD"/>
    <w:rsid w:val="00B10E5A"/>
    <w:rsid w:val="00B13F16"/>
    <w:rsid w:val="00B44E6E"/>
    <w:rsid w:val="00B45030"/>
    <w:rsid w:val="00B54E4E"/>
    <w:rsid w:val="00B557D5"/>
    <w:rsid w:val="00B56106"/>
    <w:rsid w:val="00B5799C"/>
    <w:rsid w:val="00B829D8"/>
    <w:rsid w:val="00B8648D"/>
    <w:rsid w:val="00B864AC"/>
    <w:rsid w:val="00B9617F"/>
    <w:rsid w:val="00BA547B"/>
    <w:rsid w:val="00BA6DCA"/>
    <w:rsid w:val="00BB4678"/>
    <w:rsid w:val="00BC2BE5"/>
    <w:rsid w:val="00BC43E6"/>
    <w:rsid w:val="00BC471B"/>
    <w:rsid w:val="00BC4A28"/>
    <w:rsid w:val="00BC533E"/>
    <w:rsid w:val="00BE538F"/>
    <w:rsid w:val="00BF00BF"/>
    <w:rsid w:val="00BF0601"/>
    <w:rsid w:val="00BF3753"/>
    <w:rsid w:val="00BF7DDC"/>
    <w:rsid w:val="00C0122B"/>
    <w:rsid w:val="00C020C7"/>
    <w:rsid w:val="00C1290B"/>
    <w:rsid w:val="00C20E13"/>
    <w:rsid w:val="00C24377"/>
    <w:rsid w:val="00C27035"/>
    <w:rsid w:val="00C274E7"/>
    <w:rsid w:val="00C27974"/>
    <w:rsid w:val="00C300D0"/>
    <w:rsid w:val="00C3097C"/>
    <w:rsid w:val="00C32A14"/>
    <w:rsid w:val="00C3676F"/>
    <w:rsid w:val="00C472C0"/>
    <w:rsid w:val="00C507CE"/>
    <w:rsid w:val="00C5097E"/>
    <w:rsid w:val="00C5131F"/>
    <w:rsid w:val="00C5279D"/>
    <w:rsid w:val="00C54430"/>
    <w:rsid w:val="00C554C6"/>
    <w:rsid w:val="00C56282"/>
    <w:rsid w:val="00C60A68"/>
    <w:rsid w:val="00C64C97"/>
    <w:rsid w:val="00C70970"/>
    <w:rsid w:val="00C73E61"/>
    <w:rsid w:val="00C80899"/>
    <w:rsid w:val="00C8258B"/>
    <w:rsid w:val="00C95EBB"/>
    <w:rsid w:val="00CA54EC"/>
    <w:rsid w:val="00CA5A5C"/>
    <w:rsid w:val="00CB08E7"/>
    <w:rsid w:val="00CB3F02"/>
    <w:rsid w:val="00CB49E8"/>
    <w:rsid w:val="00CD57C4"/>
    <w:rsid w:val="00CD66AE"/>
    <w:rsid w:val="00CE19DC"/>
    <w:rsid w:val="00CE6EA5"/>
    <w:rsid w:val="00CF1FEC"/>
    <w:rsid w:val="00CF2CA0"/>
    <w:rsid w:val="00D02352"/>
    <w:rsid w:val="00D05E9D"/>
    <w:rsid w:val="00D06049"/>
    <w:rsid w:val="00D11241"/>
    <w:rsid w:val="00D148D7"/>
    <w:rsid w:val="00D20646"/>
    <w:rsid w:val="00D20F2B"/>
    <w:rsid w:val="00D244C5"/>
    <w:rsid w:val="00D3063E"/>
    <w:rsid w:val="00D43481"/>
    <w:rsid w:val="00D4575F"/>
    <w:rsid w:val="00D462C9"/>
    <w:rsid w:val="00D574E6"/>
    <w:rsid w:val="00D665C1"/>
    <w:rsid w:val="00D666BE"/>
    <w:rsid w:val="00D66FFA"/>
    <w:rsid w:val="00D755CE"/>
    <w:rsid w:val="00D756D0"/>
    <w:rsid w:val="00D769CE"/>
    <w:rsid w:val="00D806ED"/>
    <w:rsid w:val="00D93A23"/>
    <w:rsid w:val="00D956FB"/>
    <w:rsid w:val="00D95EFC"/>
    <w:rsid w:val="00DA02E9"/>
    <w:rsid w:val="00DA5903"/>
    <w:rsid w:val="00DA76F2"/>
    <w:rsid w:val="00DB4EA2"/>
    <w:rsid w:val="00DD39F8"/>
    <w:rsid w:val="00DE11D7"/>
    <w:rsid w:val="00DE651A"/>
    <w:rsid w:val="00DE6EA2"/>
    <w:rsid w:val="00DF4AE6"/>
    <w:rsid w:val="00E14D09"/>
    <w:rsid w:val="00E15C5E"/>
    <w:rsid w:val="00E3065C"/>
    <w:rsid w:val="00E3457C"/>
    <w:rsid w:val="00E34BA3"/>
    <w:rsid w:val="00E360D3"/>
    <w:rsid w:val="00E41FC4"/>
    <w:rsid w:val="00E512D7"/>
    <w:rsid w:val="00E51300"/>
    <w:rsid w:val="00E608B9"/>
    <w:rsid w:val="00E66E70"/>
    <w:rsid w:val="00E71D4B"/>
    <w:rsid w:val="00E73959"/>
    <w:rsid w:val="00E76388"/>
    <w:rsid w:val="00E85ECE"/>
    <w:rsid w:val="00E91E94"/>
    <w:rsid w:val="00E94B64"/>
    <w:rsid w:val="00EA7475"/>
    <w:rsid w:val="00EB1FF6"/>
    <w:rsid w:val="00EB3C4D"/>
    <w:rsid w:val="00EB79FA"/>
    <w:rsid w:val="00ED7161"/>
    <w:rsid w:val="00EE213B"/>
    <w:rsid w:val="00EE5B35"/>
    <w:rsid w:val="00EE7382"/>
    <w:rsid w:val="00EF039C"/>
    <w:rsid w:val="00EF12CD"/>
    <w:rsid w:val="00EF3066"/>
    <w:rsid w:val="00EF404E"/>
    <w:rsid w:val="00EF5432"/>
    <w:rsid w:val="00EF60AD"/>
    <w:rsid w:val="00EF7C96"/>
    <w:rsid w:val="00F0297E"/>
    <w:rsid w:val="00F047D1"/>
    <w:rsid w:val="00F05BF0"/>
    <w:rsid w:val="00F05F0F"/>
    <w:rsid w:val="00F12EAB"/>
    <w:rsid w:val="00F145C6"/>
    <w:rsid w:val="00F2119F"/>
    <w:rsid w:val="00F25581"/>
    <w:rsid w:val="00F31C48"/>
    <w:rsid w:val="00F36ECB"/>
    <w:rsid w:val="00F40F3F"/>
    <w:rsid w:val="00F4110D"/>
    <w:rsid w:val="00F42BED"/>
    <w:rsid w:val="00F459CA"/>
    <w:rsid w:val="00F5084D"/>
    <w:rsid w:val="00F56E42"/>
    <w:rsid w:val="00F642C0"/>
    <w:rsid w:val="00F90DC8"/>
    <w:rsid w:val="00F97088"/>
    <w:rsid w:val="00FA5DB9"/>
    <w:rsid w:val="00FB155C"/>
    <w:rsid w:val="00FB6B8C"/>
    <w:rsid w:val="00FC028D"/>
    <w:rsid w:val="00FC43F0"/>
    <w:rsid w:val="00FD1465"/>
    <w:rsid w:val="00FD6D88"/>
    <w:rsid w:val="00FD7A5C"/>
    <w:rsid w:val="00FE4D12"/>
    <w:rsid w:val="00FF1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AC3C63"/>
  <w15:docId w15:val="{B53012FA-3C1F-4174-B518-141D88DC0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2AD3"/>
  </w:style>
  <w:style w:type="paragraph" w:styleId="Heading1">
    <w:name w:val="heading 1"/>
    <w:basedOn w:val="Normal"/>
    <w:next w:val="Normal"/>
    <w:link w:val="Heading1Char"/>
    <w:qFormat/>
    <w:rsid w:val="0060458D"/>
    <w:pPr>
      <w:keepNext/>
      <w:tabs>
        <w:tab w:val="left" w:pos="1515"/>
      </w:tabs>
      <w:spacing w:after="0" w:line="240" w:lineRule="auto"/>
      <w:jc w:val="center"/>
      <w:outlineLvl w:val="0"/>
    </w:pPr>
    <w:rPr>
      <w:rFonts w:ascii="Times LatArm" w:eastAsia="Times New Roman" w:hAnsi="Times LatArm" w:cs="Times New Roman"/>
      <w:sz w:val="24"/>
      <w:szCs w:val="20"/>
      <w:lang w:val="en-AU" w:eastAsia="ru-RU"/>
    </w:rPr>
  </w:style>
  <w:style w:type="paragraph" w:styleId="Heading2">
    <w:name w:val="heading 2"/>
    <w:basedOn w:val="Normal"/>
    <w:next w:val="Normal"/>
    <w:link w:val="Heading2Char"/>
    <w:unhideWhenUsed/>
    <w:qFormat/>
    <w:rsid w:val="0060458D"/>
    <w:pPr>
      <w:keepNext/>
      <w:spacing w:after="0" w:line="240" w:lineRule="auto"/>
      <w:outlineLvl w:val="1"/>
    </w:pPr>
    <w:rPr>
      <w:rFonts w:ascii="Arial Armenian" w:eastAsia="Times New Roman" w:hAnsi="Arial Armenian" w:cs="Times New Roman"/>
      <w:b/>
      <w:sz w:val="24"/>
      <w:szCs w:val="20"/>
      <w:lang w:val="en-AU" w:eastAsia="ru-RU"/>
    </w:rPr>
  </w:style>
  <w:style w:type="paragraph" w:styleId="Heading3">
    <w:name w:val="heading 3"/>
    <w:basedOn w:val="Normal"/>
    <w:next w:val="Normal"/>
    <w:link w:val="Heading3Char"/>
    <w:unhideWhenUsed/>
    <w:qFormat/>
    <w:rsid w:val="0060458D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Heading4">
    <w:name w:val="heading 4"/>
    <w:basedOn w:val="Normal"/>
    <w:next w:val="Normal"/>
    <w:link w:val="Heading4Char"/>
    <w:unhideWhenUsed/>
    <w:qFormat/>
    <w:rsid w:val="0060458D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Heading5">
    <w:name w:val="heading 5"/>
    <w:basedOn w:val="Normal"/>
    <w:next w:val="Normal"/>
    <w:link w:val="Heading5Char"/>
    <w:unhideWhenUsed/>
    <w:qFormat/>
    <w:rsid w:val="0060458D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60458D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lang w:val="en-US"/>
    </w:rPr>
  </w:style>
  <w:style w:type="paragraph" w:styleId="Heading7">
    <w:name w:val="heading 7"/>
    <w:basedOn w:val="Normal"/>
    <w:next w:val="Normal"/>
    <w:link w:val="Heading7Char"/>
    <w:unhideWhenUsed/>
    <w:qFormat/>
    <w:rsid w:val="0060458D"/>
    <w:pPr>
      <w:keepNext/>
      <w:spacing w:after="0" w:line="240" w:lineRule="auto"/>
      <w:jc w:val="both"/>
      <w:outlineLvl w:val="6"/>
    </w:pPr>
    <w:rPr>
      <w:rFonts w:ascii="Arial Armenian" w:eastAsia="Times New Roman" w:hAnsi="Arial Armenian" w:cs="Times New Roman"/>
      <w:b/>
      <w:sz w:val="24"/>
      <w:szCs w:val="24"/>
      <w:lang w:val="en-US" w:eastAsia="ru-RU"/>
    </w:rPr>
  </w:style>
  <w:style w:type="paragraph" w:styleId="Heading8">
    <w:name w:val="heading 8"/>
    <w:basedOn w:val="Normal"/>
    <w:next w:val="Normal"/>
    <w:link w:val="Heading8Char"/>
    <w:unhideWhenUsed/>
    <w:qFormat/>
    <w:rsid w:val="0060458D"/>
    <w:pPr>
      <w:keepNext/>
      <w:spacing w:after="0" w:line="240" w:lineRule="auto"/>
      <w:ind w:left="11220" w:firstLine="108"/>
      <w:jc w:val="both"/>
      <w:outlineLvl w:val="7"/>
    </w:pPr>
    <w:rPr>
      <w:rFonts w:ascii="Arial Armenian" w:eastAsia="Times New Roman" w:hAnsi="Arial Armenian" w:cs="Times New Roman"/>
      <w:b/>
      <w:sz w:val="24"/>
      <w:szCs w:val="20"/>
      <w:lang w:eastAsia="ru-RU"/>
    </w:rPr>
  </w:style>
  <w:style w:type="paragraph" w:styleId="Heading9">
    <w:name w:val="heading 9"/>
    <w:basedOn w:val="Normal"/>
    <w:next w:val="Normal"/>
    <w:link w:val="Heading9Char"/>
    <w:unhideWhenUsed/>
    <w:qFormat/>
    <w:rsid w:val="0060458D"/>
    <w:pPr>
      <w:keepNext/>
      <w:keepLines/>
      <w:spacing w:before="200" w:after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458D"/>
    <w:rPr>
      <w:rFonts w:ascii="Times LatArm" w:eastAsia="Times New Roman" w:hAnsi="Times LatArm" w:cs="Times New Roman"/>
      <w:sz w:val="24"/>
      <w:szCs w:val="20"/>
      <w:lang w:val="en-AU" w:eastAsia="ru-RU"/>
    </w:rPr>
  </w:style>
  <w:style w:type="character" w:customStyle="1" w:styleId="Heading2Char">
    <w:name w:val="Heading 2 Char"/>
    <w:basedOn w:val="DefaultParagraphFont"/>
    <w:link w:val="Heading2"/>
    <w:rsid w:val="0060458D"/>
    <w:rPr>
      <w:rFonts w:ascii="Arial Armenian" w:eastAsia="Times New Roman" w:hAnsi="Arial Armenian" w:cs="Times New Roman"/>
      <w:b/>
      <w:sz w:val="24"/>
      <w:szCs w:val="20"/>
      <w:lang w:val="en-AU" w:eastAsia="ru-RU"/>
    </w:rPr>
  </w:style>
  <w:style w:type="character" w:customStyle="1" w:styleId="Heading3Char">
    <w:name w:val="Heading 3 Char"/>
    <w:basedOn w:val="DefaultParagraphFont"/>
    <w:link w:val="Heading3"/>
    <w:semiHidden/>
    <w:rsid w:val="0060458D"/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Heading4Char">
    <w:name w:val="Heading 4 Char"/>
    <w:basedOn w:val="DefaultParagraphFont"/>
    <w:link w:val="Heading4"/>
    <w:rsid w:val="0060458D"/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60458D"/>
    <w:rPr>
      <w:rFonts w:ascii="Cambria" w:eastAsia="Times New Roman" w:hAnsi="Cambria" w:cs="Times New Roman"/>
      <w:color w:val="243F60"/>
      <w:lang w:val="en-US"/>
    </w:rPr>
  </w:style>
  <w:style w:type="character" w:customStyle="1" w:styleId="Heading6Char">
    <w:name w:val="Heading 6 Char"/>
    <w:basedOn w:val="DefaultParagraphFont"/>
    <w:link w:val="Heading6"/>
    <w:rsid w:val="0060458D"/>
    <w:rPr>
      <w:rFonts w:ascii="Cambria" w:eastAsia="Times New Roman" w:hAnsi="Cambria" w:cs="Times New Roman"/>
      <w:i/>
      <w:iCs/>
      <w:color w:val="243F60"/>
      <w:lang w:val="en-US"/>
    </w:rPr>
  </w:style>
  <w:style w:type="character" w:customStyle="1" w:styleId="Heading7Char">
    <w:name w:val="Heading 7 Char"/>
    <w:basedOn w:val="DefaultParagraphFont"/>
    <w:link w:val="Heading7"/>
    <w:semiHidden/>
    <w:rsid w:val="0060458D"/>
    <w:rPr>
      <w:rFonts w:ascii="Arial Armenian" w:eastAsia="Times New Roman" w:hAnsi="Arial Armenian" w:cs="Times New Roman"/>
      <w:b/>
      <w:sz w:val="24"/>
      <w:szCs w:val="24"/>
      <w:lang w:val="en-US" w:eastAsia="ru-RU"/>
    </w:rPr>
  </w:style>
  <w:style w:type="character" w:customStyle="1" w:styleId="Heading8Char">
    <w:name w:val="Heading 8 Char"/>
    <w:basedOn w:val="DefaultParagraphFont"/>
    <w:link w:val="Heading8"/>
    <w:semiHidden/>
    <w:rsid w:val="0060458D"/>
    <w:rPr>
      <w:rFonts w:ascii="Arial Armenian" w:eastAsia="Times New Roman" w:hAnsi="Arial Armenian" w:cs="Times New Roman"/>
      <w:b/>
      <w:sz w:val="24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semiHidden/>
    <w:rsid w:val="0060458D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604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CommentText">
    <w:name w:val="annotation text"/>
    <w:basedOn w:val="Normal"/>
    <w:link w:val="CommentTextChar"/>
    <w:unhideWhenUsed/>
    <w:rsid w:val="00604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rsid w:val="006045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rsid w:val="0060458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6045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0458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045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nhideWhenUsed/>
    <w:rsid w:val="0060458D"/>
    <w:pPr>
      <w:spacing w:after="120" w:line="276" w:lineRule="auto"/>
    </w:pPr>
    <w:rPr>
      <w:rFonts w:ascii="Calibri" w:eastAsia="Times New Roman" w:hAnsi="Calibri" w:cs="Times New Roman"/>
      <w:lang w:val="en-US"/>
    </w:rPr>
  </w:style>
  <w:style w:type="character" w:customStyle="1" w:styleId="BodyTextChar">
    <w:name w:val="Body Text Char"/>
    <w:basedOn w:val="DefaultParagraphFont"/>
    <w:link w:val="BodyText"/>
    <w:rsid w:val="0060458D"/>
    <w:rPr>
      <w:rFonts w:ascii="Calibri" w:eastAsia="Times New Roman" w:hAnsi="Calibri" w:cs="Times New Roman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60458D"/>
    <w:rPr>
      <w:rFonts w:ascii="Arial Armenian" w:eastAsia="Times New Roman" w:hAnsi="Arial Armenian" w:cs="Times New Roman"/>
      <w:sz w:val="26"/>
      <w:szCs w:val="24"/>
      <w:lang w:val="en-US" w:eastAsia="ru-RU"/>
    </w:rPr>
  </w:style>
  <w:style w:type="paragraph" w:styleId="BodyTextIndent">
    <w:name w:val="Body Text Indent"/>
    <w:basedOn w:val="Normal"/>
    <w:link w:val="BodyTextIndentChar"/>
    <w:semiHidden/>
    <w:unhideWhenUsed/>
    <w:rsid w:val="0060458D"/>
    <w:pPr>
      <w:spacing w:after="0" w:line="240" w:lineRule="auto"/>
      <w:ind w:left="1080" w:hanging="1080"/>
      <w:jc w:val="both"/>
    </w:pPr>
    <w:rPr>
      <w:rFonts w:ascii="Arial Armenian" w:eastAsia="Times New Roman" w:hAnsi="Arial Armenian" w:cs="Times New Roman"/>
      <w:sz w:val="26"/>
      <w:szCs w:val="24"/>
      <w:lang w:val="en-US" w:eastAsia="ru-RU"/>
    </w:rPr>
  </w:style>
  <w:style w:type="character" w:customStyle="1" w:styleId="BodyText2Char">
    <w:name w:val="Body Text 2 Char"/>
    <w:basedOn w:val="DefaultParagraphFont"/>
    <w:link w:val="BodyText2"/>
    <w:rsid w:val="0060458D"/>
    <w:rPr>
      <w:rFonts w:ascii="Calibri" w:eastAsia="Times New Roman" w:hAnsi="Calibri" w:cs="Times New Roman"/>
      <w:lang w:val="en-US"/>
    </w:rPr>
  </w:style>
  <w:style w:type="paragraph" w:styleId="BodyText2">
    <w:name w:val="Body Text 2"/>
    <w:basedOn w:val="Normal"/>
    <w:link w:val="BodyText2Char"/>
    <w:unhideWhenUsed/>
    <w:rsid w:val="0060458D"/>
    <w:pPr>
      <w:spacing w:after="120" w:line="480" w:lineRule="auto"/>
    </w:pPr>
    <w:rPr>
      <w:rFonts w:ascii="Calibri" w:eastAsia="Times New Roman" w:hAnsi="Calibri" w:cs="Times New Roman"/>
      <w:lang w:val="en-US"/>
    </w:rPr>
  </w:style>
  <w:style w:type="character" w:customStyle="1" w:styleId="BodyText3Char">
    <w:name w:val="Body Text 3 Char"/>
    <w:basedOn w:val="DefaultParagraphFont"/>
    <w:link w:val="BodyText3"/>
    <w:rsid w:val="0060458D"/>
    <w:rPr>
      <w:rFonts w:ascii="Times Armenian" w:eastAsia="Times New Roman" w:hAnsi="Times Armeni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unhideWhenUsed/>
    <w:rsid w:val="0060458D"/>
    <w:pPr>
      <w:spacing w:after="0" w:line="360" w:lineRule="auto"/>
      <w:jc w:val="both"/>
    </w:pPr>
    <w:rPr>
      <w:rFonts w:ascii="Times Armenian" w:eastAsia="Times New Roman" w:hAnsi="Times Armeni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0458D"/>
    <w:rPr>
      <w:rFonts w:ascii="Calibri" w:eastAsia="Times New Roman" w:hAnsi="Calibri" w:cs="Times New Roman"/>
      <w:lang w:val="en-US"/>
    </w:rPr>
  </w:style>
  <w:style w:type="paragraph" w:styleId="BodyTextIndent2">
    <w:name w:val="Body Text Indent 2"/>
    <w:basedOn w:val="Normal"/>
    <w:link w:val="BodyTextIndent2Char"/>
    <w:semiHidden/>
    <w:unhideWhenUsed/>
    <w:rsid w:val="0060458D"/>
    <w:pPr>
      <w:spacing w:after="120" w:line="480" w:lineRule="auto"/>
      <w:ind w:left="283"/>
    </w:pPr>
    <w:rPr>
      <w:rFonts w:ascii="Calibri" w:eastAsia="Times New Roman" w:hAnsi="Calibri" w:cs="Times New Roman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0458D"/>
    <w:rPr>
      <w:rFonts w:ascii="Arial Armenian" w:eastAsia="Times New Roman" w:hAnsi="Arial Armenian" w:cs="Times New Roman"/>
      <w:sz w:val="26"/>
      <w:szCs w:val="24"/>
      <w:lang w:val="en-US" w:eastAsia="ru-RU"/>
    </w:rPr>
  </w:style>
  <w:style w:type="paragraph" w:styleId="BodyTextIndent3">
    <w:name w:val="Body Text Indent 3"/>
    <w:basedOn w:val="Normal"/>
    <w:link w:val="BodyTextIndent3Char"/>
    <w:semiHidden/>
    <w:unhideWhenUsed/>
    <w:rsid w:val="0060458D"/>
    <w:pPr>
      <w:spacing w:after="0" w:line="240" w:lineRule="auto"/>
      <w:ind w:left="360"/>
      <w:jc w:val="both"/>
    </w:pPr>
    <w:rPr>
      <w:rFonts w:ascii="Arial Armenian" w:eastAsia="Times New Roman" w:hAnsi="Arial Armenian" w:cs="Times New Roman"/>
      <w:sz w:val="26"/>
      <w:szCs w:val="24"/>
      <w:lang w:val="en-US" w:eastAsia="ru-RU"/>
    </w:rPr>
  </w:style>
  <w:style w:type="character" w:customStyle="1" w:styleId="CommentSubjectChar">
    <w:name w:val="Comment Subject Char"/>
    <w:basedOn w:val="CommentTextChar"/>
    <w:link w:val="CommentSubject"/>
    <w:rsid w:val="0060458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60458D"/>
    <w:rPr>
      <w:b/>
      <w:bCs/>
    </w:rPr>
  </w:style>
  <w:style w:type="character" w:customStyle="1" w:styleId="BalloonTextChar">
    <w:name w:val="Balloon Text Char"/>
    <w:basedOn w:val="DefaultParagraphFont"/>
    <w:link w:val="BalloonText"/>
    <w:rsid w:val="0060458D"/>
    <w:rPr>
      <w:rFonts w:ascii="Tahoma" w:eastAsia="Times New Roman" w:hAnsi="Tahoma" w:cs="Tahoma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nhideWhenUsed/>
    <w:rsid w:val="0060458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Normal"/>
    <w:uiPriority w:val="34"/>
    <w:qFormat/>
    <w:rsid w:val="0060458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character" w:customStyle="1" w:styleId="mechtexChar">
    <w:name w:val="mechtex Char"/>
    <w:link w:val="mechtex"/>
    <w:locked/>
    <w:rsid w:val="0060458D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60458D"/>
    <w:pPr>
      <w:spacing w:after="0" w:line="240" w:lineRule="auto"/>
      <w:jc w:val="center"/>
    </w:pPr>
    <w:rPr>
      <w:rFonts w:ascii="Arial Armenian" w:hAnsi="Arial Armenian"/>
    </w:rPr>
  </w:style>
  <w:style w:type="character" w:customStyle="1" w:styleId="z-TopofFormChar">
    <w:name w:val="z-Top of Form Char"/>
    <w:basedOn w:val="DefaultParagraphFont"/>
    <w:link w:val="z-TopofForm"/>
    <w:semiHidden/>
    <w:rsid w:val="0060458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60458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semiHidden/>
    <w:rsid w:val="0060458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60458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pple-converted-space">
    <w:name w:val="apple-converted-space"/>
    <w:basedOn w:val="DefaultParagraphFont"/>
    <w:rsid w:val="0060458D"/>
  </w:style>
  <w:style w:type="character" w:styleId="Strong">
    <w:name w:val="Strong"/>
    <w:basedOn w:val="DefaultParagraphFont"/>
    <w:uiPriority w:val="22"/>
    <w:qFormat/>
    <w:rsid w:val="0060458D"/>
    <w:rPr>
      <w:b/>
      <w:bCs/>
    </w:rPr>
  </w:style>
  <w:style w:type="character" w:styleId="Emphasis">
    <w:name w:val="Emphasis"/>
    <w:basedOn w:val="DefaultParagraphFont"/>
    <w:uiPriority w:val="20"/>
    <w:qFormat/>
    <w:rsid w:val="0082579F"/>
    <w:rPr>
      <w:i/>
      <w:iCs/>
    </w:rPr>
  </w:style>
  <w:style w:type="paragraph" w:styleId="ListParagraph">
    <w:name w:val="List Paragraph"/>
    <w:basedOn w:val="Normal"/>
    <w:uiPriority w:val="34"/>
    <w:qFormat/>
    <w:rsid w:val="00E15C5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Revision">
    <w:name w:val="Revision"/>
    <w:hidden/>
    <w:uiPriority w:val="99"/>
    <w:semiHidden/>
    <w:rsid w:val="00E15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CommentReference">
    <w:name w:val="annotation reference"/>
    <w:rsid w:val="00E15C5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2B795-D089-4FEE-9941-CE17891BC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22</Pages>
  <Words>5586</Words>
  <Characters>31843</Characters>
  <Application>Microsoft Office Word</Application>
  <DocSecurity>0</DocSecurity>
  <Lines>265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37355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Lena Nikoghosyan</dc:creator>
  <cp:keywords>http:/188.226.155.64/tasks/docs/attachment.php?id=23619&amp;fn=Stugatert-Hogebujakan+%281%29.docx&amp;out=1&amp;token=</cp:keywords>
  <cp:lastModifiedBy>Lena Nikoghosyan</cp:lastModifiedBy>
  <cp:revision>14</cp:revision>
  <dcterms:created xsi:type="dcterms:W3CDTF">2019-11-22T06:12:00Z</dcterms:created>
  <dcterms:modified xsi:type="dcterms:W3CDTF">2019-11-25T11:38:00Z</dcterms:modified>
</cp:coreProperties>
</file>