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AD" w:rsidRPr="002F5276" w:rsidRDefault="00F201AD" w:rsidP="00286290">
      <w:pPr>
        <w:spacing w:line="276" w:lineRule="auto"/>
        <w:jc w:val="right"/>
        <w:rPr>
          <w:rFonts w:ascii="GHEA Grapalat" w:hAnsi="GHEA Grapalat"/>
          <w:sz w:val="18"/>
          <w:szCs w:val="20"/>
          <w:lang w:val="en-GB"/>
        </w:rPr>
      </w:pPr>
      <w:r w:rsidRPr="002F5276">
        <w:rPr>
          <w:rFonts w:ascii="GHEA Grapalat" w:hAnsi="GHEA Grapalat" w:cs="GHEA Grapalat"/>
          <w:bCs/>
          <w:sz w:val="18"/>
          <w:szCs w:val="20"/>
        </w:rPr>
        <w:t>Հավելված</w:t>
      </w:r>
      <w:r w:rsidRPr="002F5276">
        <w:rPr>
          <w:rFonts w:ascii="GHEA Grapalat" w:hAnsi="GHEA Grapalat"/>
          <w:sz w:val="18"/>
          <w:szCs w:val="20"/>
        </w:rPr>
        <w:t xml:space="preserve"> N</w:t>
      </w:r>
      <w:r w:rsidRPr="002F5276">
        <w:rPr>
          <w:rFonts w:ascii="GHEA Grapalat" w:hAnsi="GHEA Grapalat"/>
          <w:sz w:val="18"/>
          <w:szCs w:val="20"/>
          <w:lang w:val="en-GB"/>
        </w:rPr>
        <w:t xml:space="preserve"> 1</w:t>
      </w:r>
    </w:p>
    <w:p w:rsidR="00F201AD" w:rsidRPr="002F5276" w:rsidRDefault="00F201AD" w:rsidP="00286290">
      <w:pPr>
        <w:spacing w:line="276" w:lineRule="auto"/>
        <w:jc w:val="right"/>
        <w:rPr>
          <w:rFonts w:ascii="GHEA Grapalat" w:hAnsi="GHEA Grapalat"/>
          <w:sz w:val="18"/>
          <w:szCs w:val="20"/>
        </w:rPr>
      </w:pPr>
      <w:r w:rsidRPr="002F5276">
        <w:rPr>
          <w:rFonts w:ascii="GHEA Grapalat" w:hAnsi="GHEA Grapalat"/>
          <w:sz w:val="18"/>
          <w:szCs w:val="20"/>
        </w:rPr>
        <w:t xml:space="preserve">                                                                       ՀՀ կառավարության 2019 թվականի </w:t>
      </w:r>
    </w:p>
    <w:p w:rsidR="00F201AD" w:rsidRPr="002F5276" w:rsidRDefault="00F201AD" w:rsidP="00286290">
      <w:pPr>
        <w:spacing w:line="276" w:lineRule="auto"/>
        <w:jc w:val="right"/>
        <w:rPr>
          <w:rFonts w:ascii="GHEA Grapalat" w:hAnsi="GHEA Grapalat" w:cs="GHEA Grapalat"/>
          <w:b/>
          <w:bCs/>
          <w:sz w:val="18"/>
          <w:szCs w:val="20"/>
        </w:rPr>
      </w:pPr>
      <w:r w:rsidRPr="002F5276">
        <w:rPr>
          <w:rFonts w:ascii="GHEA Grapalat" w:hAnsi="GHEA Grapalat"/>
          <w:sz w:val="18"/>
          <w:szCs w:val="20"/>
        </w:rPr>
        <w:t xml:space="preserve">                                                             ------- N-Ն որոշման </w:t>
      </w:r>
    </w:p>
    <w:p w:rsidR="00F201AD" w:rsidRPr="002F5276" w:rsidRDefault="00F201AD" w:rsidP="00286290">
      <w:pPr>
        <w:spacing w:line="276" w:lineRule="auto"/>
        <w:jc w:val="center"/>
        <w:rPr>
          <w:rFonts w:ascii="GHEA Grapalat" w:hAnsi="GHEA Grapalat" w:cs="Sylfaen"/>
          <w:b/>
          <w:sz w:val="20"/>
          <w:szCs w:val="20"/>
          <w:lang w:val="en-US"/>
        </w:rPr>
      </w:pPr>
      <w:r w:rsidRPr="002F5276">
        <w:rPr>
          <w:rFonts w:ascii="GHEA Grapalat" w:hAnsi="GHEA Grapalat" w:cs="Sylfaen"/>
          <w:b/>
          <w:sz w:val="20"/>
          <w:szCs w:val="20"/>
        </w:rPr>
        <w:t>ՀԱՅԱՍՏԱՆԻ</w:t>
      </w:r>
      <w:r w:rsidRPr="002F5276">
        <w:rPr>
          <w:rFonts w:ascii="GHEA Grapalat" w:hAnsi="GHEA Grapalat" w:cs="Sylfaen"/>
          <w:b/>
          <w:sz w:val="20"/>
          <w:szCs w:val="20"/>
          <w:lang w:val="en-US"/>
        </w:rPr>
        <w:t xml:space="preserve">  </w:t>
      </w:r>
      <w:r w:rsidRPr="002F5276">
        <w:rPr>
          <w:rFonts w:ascii="GHEA Grapalat" w:hAnsi="GHEA Grapalat" w:cs="Sylfaen"/>
          <w:b/>
          <w:sz w:val="20"/>
          <w:szCs w:val="20"/>
        </w:rPr>
        <w:t>ՀԱՆՐԱՊԵՏՈՒԹՅԱՆ</w:t>
      </w:r>
      <w:r w:rsidRPr="002F5276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</w:p>
    <w:p w:rsidR="00F201AD" w:rsidRPr="002F5276" w:rsidRDefault="00F201AD" w:rsidP="00286290">
      <w:pPr>
        <w:spacing w:line="276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en-US"/>
        </w:rPr>
      </w:pPr>
      <w:r w:rsidRPr="002F5276">
        <w:rPr>
          <w:rFonts w:ascii="GHEA Grapalat" w:hAnsi="GHEA Grapalat" w:cs="GHEA Grapalat"/>
          <w:b/>
          <w:bCs/>
          <w:sz w:val="20"/>
          <w:szCs w:val="20"/>
        </w:rPr>
        <w:t>ԱՌՈՂՋԱՊԱՀԱԿԱՆ</w:t>
      </w:r>
      <w:r w:rsidRPr="002F5276">
        <w:rPr>
          <w:rFonts w:ascii="GHEA Grapalat" w:hAnsi="GHEA Grapalat" w:cs="GHEA Grapalat"/>
          <w:b/>
          <w:bCs/>
          <w:sz w:val="20"/>
          <w:szCs w:val="20"/>
          <w:lang w:val="en-US"/>
        </w:rPr>
        <w:t xml:space="preserve"> </w:t>
      </w:r>
      <w:r w:rsidRPr="002F5276">
        <w:rPr>
          <w:rFonts w:ascii="GHEA Grapalat" w:hAnsi="GHEA Grapalat" w:cs="GHEA Grapalat"/>
          <w:b/>
          <w:bCs/>
          <w:sz w:val="20"/>
          <w:szCs w:val="20"/>
        </w:rPr>
        <w:t>ԵՎ</w:t>
      </w:r>
      <w:r w:rsidRPr="002F5276">
        <w:rPr>
          <w:rFonts w:ascii="GHEA Grapalat" w:hAnsi="GHEA Grapalat" w:cs="GHEA Grapalat"/>
          <w:b/>
          <w:bCs/>
          <w:sz w:val="20"/>
          <w:szCs w:val="20"/>
          <w:lang w:val="en-US"/>
        </w:rPr>
        <w:t xml:space="preserve"> </w:t>
      </w:r>
      <w:r w:rsidRPr="002F5276">
        <w:rPr>
          <w:rFonts w:ascii="GHEA Grapalat" w:hAnsi="GHEA Grapalat" w:cs="GHEA Grapalat"/>
          <w:b/>
          <w:bCs/>
          <w:sz w:val="20"/>
          <w:szCs w:val="20"/>
        </w:rPr>
        <w:t>ԱՇԽԱՏԱՆՔԻ</w:t>
      </w:r>
      <w:r w:rsidRPr="002F5276">
        <w:rPr>
          <w:rFonts w:ascii="GHEA Grapalat" w:hAnsi="GHEA Grapalat" w:cs="GHEA Grapalat"/>
          <w:b/>
          <w:bCs/>
          <w:sz w:val="20"/>
          <w:szCs w:val="20"/>
          <w:lang w:val="en-US"/>
        </w:rPr>
        <w:t xml:space="preserve"> </w:t>
      </w:r>
      <w:r w:rsidRPr="002F5276">
        <w:rPr>
          <w:rFonts w:ascii="GHEA Grapalat" w:hAnsi="GHEA Grapalat" w:cs="GHEA Grapalat"/>
          <w:b/>
          <w:bCs/>
          <w:sz w:val="20"/>
          <w:szCs w:val="20"/>
        </w:rPr>
        <w:t>ՏԵՍՉԱԿԱՆ</w:t>
      </w:r>
      <w:r w:rsidRPr="002F5276">
        <w:rPr>
          <w:rFonts w:ascii="GHEA Grapalat" w:hAnsi="GHEA Grapalat" w:cs="GHEA Grapalat"/>
          <w:b/>
          <w:bCs/>
          <w:sz w:val="20"/>
          <w:szCs w:val="20"/>
          <w:lang w:val="en-US"/>
        </w:rPr>
        <w:t xml:space="preserve"> </w:t>
      </w:r>
      <w:r w:rsidRPr="002F5276">
        <w:rPr>
          <w:rFonts w:ascii="GHEA Grapalat" w:hAnsi="GHEA Grapalat" w:cs="GHEA Grapalat"/>
          <w:b/>
          <w:bCs/>
          <w:sz w:val="20"/>
          <w:szCs w:val="20"/>
        </w:rPr>
        <w:t>ՄԱՐՄԻՆ</w:t>
      </w:r>
    </w:p>
    <w:p w:rsidR="00F201AD" w:rsidRPr="002F5276" w:rsidRDefault="00F201AD" w:rsidP="00286290">
      <w:pPr>
        <w:spacing w:line="276" w:lineRule="auto"/>
        <w:jc w:val="center"/>
        <w:rPr>
          <w:rFonts w:ascii="GHEA Grapalat" w:hAnsi="GHEA Grapalat" w:cs="Sylfaen"/>
          <w:b/>
          <w:bCs/>
          <w:sz w:val="20"/>
          <w:szCs w:val="20"/>
          <w:lang w:val="en-US"/>
        </w:rPr>
      </w:pPr>
    </w:p>
    <w:p w:rsidR="00F201AD" w:rsidRPr="002F5276" w:rsidRDefault="00F201AD" w:rsidP="00286290">
      <w:pPr>
        <w:spacing w:line="276" w:lineRule="auto"/>
        <w:jc w:val="center"/>
        <w:rPr>
          <w:rFonts w:ascii="GHEA Grapalat" w:hAnsi="GHEA Grapalat"/>
          <w:b/>
          <w:bCs/>
          <w:color w:val="000000"/>
          <w:sz w:val="20"/>
          <w:szCs w:val="20"/>
          <w:lang w:val="en-US"/>
        </w:rPr>
      </w:pPr>
      <w:r w:rsidRPr="002F5276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Ստուգաթերթ N </w:t>
      </w:r>
      <w:r w:rsidRPr="002F5276">
        <w:rPr>
          <w:rFonts w:ascii="GHEA Grapalat" w:hAnsi="GHEA Grapalat"/>
          <w:b/>
          <w:bCs/>
          <w:color w:val="000000"/>
          <w:sz w:val="20"/>
          <w:szCs w:val="20"/>
          <w:lang w:val="en-GB"/>
        </w:rPr>
        <w:t>1</w:t>
      </w:r>
      <w:r w:rsidRPr="002F5276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.2</w:t>
      </w:r>
    </w:p>
    <w:p w:rsidR="00F201AD" w:rsidRPr="002F5276" w:rsidRDefault="00F201AD" w:rsidP="00286290">
      <w:pPr>
        <w:spacing w:line="276" w:lineRule="auto"/>
        <w:jc w:val="center"/>
        <w:rPr>
          <w:rFonts w:ascii="GHEA Grapalat" w:hAnsi="GHEA Grapalat" w:cs="Sylfaen"/>
          <w:b/>
          <w:color w:val="000000"/>
          <w:sz w:val="20"/>
          <w:szCs w:val="20"/>
          <w:lang w:val="en-US"/>
        </w:rPr>
      </w:pPr>
      <w:r w:rsidRPr="002F5276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Pr="002F5276">
        <w:rPr>
          <w:rFonts w:ascii="GHEA Grapalat" w:hAnsi="GHEA Grapalat" w:cs="Sylfaen"/>
          <w:b/>
          <w:color w:val="000000"/>
          <w:sz w:val="20"/>
          <w:szCs w:val="20"/>
        </w:rPr>
        <w:t>Նախադպրոցական կրթական</w:t>
      </w:r>
    </w:p>
    <w:p w:rsidR="00F201AD" w:rsidRPr="002F5276" w:rsidRDefault="00F201AD" w:rsidP="00286290">
      <w:pPr>
        <w:spacing w:line="276" w:lineRule="auto"/>
        <w:jc w:val="center"/>
        <w:rPr>
          <w:rFonts w:ascii="GHEA Grapalat" w:hAnsi="GHEA Grapalat" w:cs="Arial Armenian"/>
          <w:b/>
          <w:color w:val="000000"/>
          <w:sz w:val="20"/>
          <w:szCs w:val="20"/>
          <w:lang w:val="en-US"/>
        </w:rPr>
      </w:pPr>
      <w:r w:rsidRPr="002F5276">
        <w:rPr>
          <w:rFonts w:ascii="GHEA Grapalat" w:hAnsi="GHEA Grapalat" w:cs="Sylfaen"/>
          <w:b/>
          <w:sz w:val="20"/>
          <w:szCs w:val="20"/>
          <w:lang w:val="en-US"/>
        </w:rPr>
        <w:t>(</w:t>
      </w:r>
      <w:r w:rsidRPr="002F5276">
        <w:rPr>
          <w:rFonts w:ascii="GHEA Grapalat" w:hAnsi="GHEA Grapalat" w:cs="Sylfaen"/>
          <w:b/>
          <w:sz w:val="20"/>
          <w:szCs w:val="20"/>
        </w:rPr>
        <w:t>ՏԳՏԴ</w:t>
      </w:r>
      <w:r w:rsidRPr="002F5276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Pr="002F5276">
        <w:rPr>
          <w:rFonts w:ascii="GHEA Grapalat" w:hAnsi="GHEA Grapalat" w:cs="Sylfaen"/>
          <w:b/>
          <w:sz w:val="20"/>
          <w:szCs w:val="20"/>
        </w:rPr>
        <w:t>ծածկագ</w:t>
      </w:r>
      <w:r w:rsidRPr="002F5276">
        <w:rPr>
          <w:rFonts w:ascii="GHEA Grapalat" w:hAnsi="GHEA Grapalat" w:cs="Sylfaen"/>
          <w:b/>
          <w:sz w:val="20"/>
          <w:szCs w:val="20"/>
          <w:lang w:val="en-GB"/>
        </w:rPr>
        <w:t>ի</w:t>
      </w:r>
      <w:r w:rsidRPr="002F5276">
        <w:rPr>
          <w:rFonts w:ascii="GHEA Grapalat" w:hAnsi="GHEA Grapalat" w:cs="Sylfaen"/>
          <w:b/>
          <w:sz w:val="20"/>
          <w:szCs w:val="20"/>
          <w:lang w:val="en-US"/>
        </w:rPr>
        <w:t>ր</w:t>
      </w:r>
      <w:r w:rsidRPr="002F5276">
        <w:rPr>
          <w:rFonts w:ascii="GHEA Grapalat" w:hAnsi="GHEA Grapalat" w:cs="Sylfaen"/>
          <w:b/>
          <w:sz w:val="20"/>
          <w:szCs w:val="20"/>
        </w:rPr>
        <w:t>՝</w:t>
      </w:r>
      <w:r w:rsidRPr="002F5276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  <w:r w:rsidRPr="002F5276">
        <w:rPr>
          <w:rFonts w:ascii="GHEA Grapalat" w:hAnsi="GHEA Grapalat" w:cs="Arial Armenian"/>
          <w:b/>
          <w:color w:val="000000"/>
          <w:sz w:val="20"/>
          <w:szCs w:val="20"/>
          <w:lang w:val="en-US"/>
        </w:rPr>
        <w:t>85.1)</w:t>
      </w:r>
    </w:p>
    <w:p w:rsidR="00286290" w:rsidRPr="002F5276" w:rsidRDefault="00286290" w:rsidP="00286290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0"/>
          <w:szCs w:val="20"/>
          <w:lang w:val="af-ZA"/>
        </w:rPr>
      </w:pPr>
      <w:r w:rsidRPr="002F5276">
        <w:rPr>
          <w:rFonts w:ascii="GHEA Grapalat" w:hAnsi="GHEA Grapalat" w:cs="GHEA Grapalat"/>
          <w:b/>
          <w:color w:val="000000"/>
          <w:sz w:val="20"/>
          <w:szCs w:val="20"/>
          <w:lang w:val="af-ZA"/>
        </w:rPr>
        <w:t>ՏԻՏՂՈՍԱԹԵՐԹ</w:t>
      </w:r>
    </w:p>
    <w:p w:rsidR="00286290" w:rsidRPr="002F5276" w:rsidRDefault="00286290" w:rsidP="00286290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0"/>
          <w:szCs w:val="20"/>
          <w:lang w:val="af-ZA"/>
        </w:rPr>
      </w:pPr>
    </w:p>
    <w:p w:rsidR="00286290" w:rsidRPr="002F5276" w:rsidRDefault="00286290" w:rsidP="00286290">
      <w:pPr>
        <w:tabs>
          <w:tab w:val="left" w:pos="0"/>
        </w:tabs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</w:t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 xml:space="preserve">     </w:t>
      </w: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_____________________________________________</w:t>
      </w: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ab/>
        <w:t>___________________________</w:t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 xml:space="preserve">  _____________ _____   </w:t>
      </w:r>
      <w:r w:rsidRPr="002F5276">
        <w:rPr>
          <w:rFonts w:ascii="GHEA Grapalat" w:hAnsi="GHEA Grapalat" w:cs="Sylfaen"/>
          <w:sz w:val="20"/>
          <w:szCs w:val="20"/>
          <w:lang w:val="hy-AM"/>
        </w:rPr>
        <w:t>Առողջապահական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2F5276">
        <w:rPr>
          <w:rFonts w:ascii="GHEA Grapalat" w:hAnsi="GHEA Grapalat" w:cs="Sylfaen"/>
          <w:sz w:val="20"/>
          <w:szCs w:val="20"/>
          <w:lang w:val="hy-AM"/>
        </w:rPr>
        <w:t>և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2F5276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2F5276">
        <w:rPr>
          <w:rFonts w:ascii="GHEA Grapalat" w:hAnsi="GHEA Grapalat" w:cs="Sylfaen"/>
          <w:sz w:val="20"/>
          <w:szCs w:val="20"/>
          <w:lang w:val="hy-AM"/>
        </w:rPr>
        <w:t>տեսչական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2F5276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(</w:t>
      </w:r>
      <w:r w:rsidRPr="002F5276">
        <w:rPr>
          <w:rFonts w:ascii="GHEA Grapalat" w:hAnsi="GHEA Grapalat" w:cs="Sylfaen"/>
          <w:sz w:val="20"/>
          <w:szCs w:val="20"/>
          <w:lang w:val="hy-AM"/>
        </w:rPr>
        <w:t>ԱԱՏՄ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) </w:t>
      </w:r>
      <w:r w:rsidRPr="002F5276">
        <w:rPr>
          <w:rFonts w:ascii="GHEA Grapalat" w:hAnsi="GHEA Grapalat" w:cs="Sylfaen"/>
          <w:sz w:val="20"/>
          <w:szCs w:val="20"/>
          <w:lang w:val="hy-AM"/>
        </w:rPr>
        <w:t>ստորաբաժանման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2F5276">
        <w:rPr>
          <w:rFonts w:ascii="GHEA Grapalat" w:hAnsi="GHEA Grapalat" w:cs="Sylfaen"/>
          <w:sz w:val="20"/>
          <w:szCs w:val="20"/>
          <w:lang w:val="hy-AM"/>
        </w:rPr>
        <w:t>անվանումը</w:t>
      </w:r>
      <w:r w:rsidRPr="002F5276">
        <w:rPr>
          <w:rFonts w:ascii="GHEA Grapalat" w:hAnsi="GHEA Grapalat" w:cs="Sylfaen"/>
          <w:sz w:val="20"/>
          <w:szCs w:val="20"/>
          <w:lang w:val="de-DE"/>
        </w:rPr>
        <w:t>,                               հ</w:t>
      </w:r>
      <w:r w:rsidRPr="002F5276">
        <w:rPr>
          <w:rFonts w:ascii="GHEA Grapalat" w:hAnsi="GHEA Grapalat" w:cs="Sylfaen"/>
          <w:sz w:val="20"/>
          <w:szCs w:val="20"/>
          <w:lang w:val="hy-AM"/>
        </w:rPr>
        <w:t>եռախոսահամարը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2F5276">
        <w:rPr>
          <w:rFonts w:ascii="GHEA Grapalat" w:hAnsi="GHEA Grapalat" w:cs="Sylfaen"/>
          <w:sz w:val="20"/>
          <w:szCs w:val="20"/>
          <w:lang w:val="hy-AM"/>
        </w:rPr>
        <w:t>գտնվելու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 </w:t>
      </w:r>
      <w:r w:rsidRPr="002F5276">
        <w:rPr>
          <w:rFonts w:ascii="GHEA Grapalat" w:hAnsi="GHEA Grapalat" w:cs="Sylfaen"/>
          <w:sz w:val="20"/>
          <w:szCs w:val="20"/>
          <w:lang w:val="hy-AM"/>
        </w:rPr>
        <w:t>վայրը</w:t>
      </w:r>
    </w:p>
    <w:p w:rsidR="00286290" w:rsidRPr="002F5276" w:rsidRDefault="00286290" w:rsidP="00286290">
      <w:pPr>
        <w:ind w:left="-360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</w:t>
      </w:r>
    </w:p>
    <w:p w:rsidR="00286290" w:rsidRPr="002F5276" w:rsidRDefault="00286290" w:rsidP="00286290">
      <w:pPr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_________________________________________________________________                                       ___________________________________________________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              </w:t>
      </w:r>
    </w:p>
    <w:p w:rsidR="00286290" w:rsidRPr="002F5276" w:rsidRDefault="00286290" w:rsidP="00286290">
      <w:pPr>
        <w:ind w:left="612" w:hanging="612"/>
        <w:jc w:val="both"/>
        <w:rPr>
          <w:rFonts w:ascii="GHEA Grapalat" w:hAnsi="GHEA Grapalat" w:cs="Sylfaen"/>
          <w:sz w:val="20"/>
          <w:szCs w:val="20"/>
        </w:rPr>
      </w:pPr>
      <w:r w:rsidRPr="002F5276">
        <w:rPr>
          <w:rFonts w:ascii="GHEA Grapalat" w:hAnsi="GHEA Grapalat" w:cs="Sylfaen"/>
          <w:sz w:val="20"/>
          <w:szCs w:val="20"/>
        </w:rPr>
        <w:t>ԱԱՏՄ</w:t>
      </w:r>
      <w:r w:rsidRPr="002F5276">
        <w:rPr>
          <w:rFonts w:ascii="GHEA Grapalat" w:hAnsi="GHEA Grapalat" w:cs="Sylfaen"/>
          <w:sz w:val="20"/>
          <w:szCs w:val="20"/>
          <w:lang w:val="de-DE"/>
        </w:rPr>
        <w:t>-</w:t>
      </w:r>
      <w:r w:rsidRPr="002F5276">
        <w:rPr>
          <w:rFonts w:ascii="GHEA Grapalat" w:hAnsi="GHEA Grapalat" w:cs="Sylfaen"/>
          <w:sz w:val="20"/>
          <w:szCs w:val="20"/>
        </w:rPr>
        <w:t>ի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2F5276">
        <w:rPr>
          <w:rFonts w:ascii="GHEA Grapalat" w:hAnsi="GHEA Grapalat" w:cs="Sylfaen"/>
          <w:sz w:val="20"/>
          <w:szCs w:val="20"/>
        </w:rPr>
        <w:t>ծառայողի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 </w:t>
      </w:r>
      <w:r w:rsidRPr="002F5276">
        <w:rPr>
          <w:rFonts w:ascii="GHEA Grapalat" w:hAnsi="GHEA Grapalat" w:cs="Sylfaen"/>
          <w:sz w:val="20"/>
          <w:szCs w:val="20"/>
        </w:rPr>
        <w:t>պաշտոնը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</w:t>
      </w:r>
      <w:r w:rsidRPr="002F5276">
        <w:rPr>
          <w:rFonts w:ascii="GHEA Grapalat" w:hAnsi="GHEA Grapalat" w:cs="Sylfaen"/>
          <w:sz w:val="20"/>
          <w:szCs w:val="20"/>
          <w:lang w:val="de-DE"/>
        </w:rPr>
        <w:tab/>
      </w:r>
      <w:r w:rsidRPr="002F5276">
        <w:rPr>
          <w:rFonts w:ascii="GHEA Grapalat" w:hAnsi="GHEA Grapalat" w:cs="Sylfaen"/>
          <w:sz w:val="20"/>
          <w:szCs w:val="20"/>
          <w:lang w:val="de-DE"/>
        </w:rPr>
        <w:tab/>
      </w:r>
      <w:r w:rsidRPr="002F5276">
        <w:rPr>
          <w:rFonts w:ascii="GHEA Grapalat" w:hAnsi="GHEA Grapalat" w:cs="Sylfaen"/>
          <w:sz w:val="20"/>
          <w:szCs w:val="20"/>
          <w:lang w:val="de-DE"/>
        </w:rPr>
        <w:tab/>
        <w:t xml:space="preserve">     </w:t>
      </w:r>
      <w:r w:rsidRPr="002F5276">
        <w:rPr>
          <w:rFonts w:ascii="GHEA Grapalat" w:hAnsi="GHEA Grapalat" w:cs="Sylfaen"/>
          <w:sz w:val="20"/>
          <w:szCs w:val="20"/>
          <w:lang w:val="de-DE"/>
        </w:rPr>
        <w:tab/>
      </w:r>
      <w:r w:rsidRPr="002F5276">
        <w:rPr>
          <w:rFonts w:ascii="GHEA Grapalat" w:hAnsi="GHEA Grapalat" w:cs="Sylfaen"/>
          <w:sz w:val="20"/>
          <w:szCs w:val="20"/>
          <w:lang w:val="de-DE"/>
        </w:rPr>
        <w:tab/>
        <w:t xml:space="preserve">                  </w:t>
      </w:r>
      <w:r w:rsidRPr="002F5276">
        <w:rPr>
          <w:rFonts w:ascii="GHEA Grapalat" w:hAnsi="GHEA Grapalat" w:cs="Sylfaen"/>
          <w:sz w:val="20"/>
          <w:szCs w:val="20"/>
        </w:rPr>
        <w:t>ազգանունը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2F5276">
        <w:rPr>
          <w:rFonts w:ascii="GHEA Grapalat" w:hAnsi="GHEA Grapalat" w:cs="Sylfaen"/>
          <w:sz w:val="20"/>
          <w:szCs w:val="20"/>
        </w:rPr>
        <w:t>անունը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2F5276">
        <w:rPr>
          <w:rFonts w:ascii="GHEA Grapalat" w:hAnsi="GHEA Grapalat" w:cs="Sylfaen"/>
          <w:sz w:val="20"/>
          <w:szCs w:val="20"/>
        </w:rPr>
        <w:t>հայրանունը</w:t>
      </w:r>
    </w:p>
    <w:p w:rsidR="00286290" w:rsidRPr="002F5276" w:rsidRDefault="00286290" w:rsidP="00286290">
      <w:pPr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</w:p>
    <w:p w:rsidR="00286290" w:rsidRPr="002F5276" w:rsidRDefault="00286290" w:rsidP="00286290">
      <w:pPr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________________________________________________________________</w:t>
      </w: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ab/>
        <w:t xml:space="preserve">       ____________________________________________________ 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              </w:t>
      </w:r>
    </w:p>
    <w:p w:rsidR="00286290" w:rsidRPr="002F5276" w:rsidRDefault="00286290" w:rsidP="00286290">
      <w:pPr>
        <w:ind w:left="612" w:hanging="612"/>
        <w:jc w:val="both"/>
        <w:rPr>
          <w:rFonts w:ascii="GHEA Grapalat" w:hAnsi="GHEA Grapalat" w:cs="Sylfaen"/>
          <w:sz w:val="20"/>
          <w:szCs w:val="20"/>
        </w:rPr>
      </w:pPr>
      <w:r w:rsidRPr="002F5276">
        <w:rPr>
          <w:rFonts w:ascii="GHEA Grapalat" w:hAnsi="GHEA Grapalat" w:cs="Sylfaen"/>
          <w:sz w:val="20"/>
          <w:szCs w:val="20"/>
        </w:rPr>
        <w:t>ԱԱՏՄ</w:t>
      </w:r>
      <w:r w:rsidRPr="002F5276">
        <w:rPr>
          <w:rFonts w:ascii="GHEA Grapalat" w:hAnsi="GHEA Grapalat" w:cs="Sylfaen"/>
          <w:sz w:val="20"/>
          <w:szCs w:val="20"/>
          <w:lang w:val="de-DE"/>
        </w:rPr>
        <w:t>-</w:t>
      </w:r>
      <w:r w:rsidRPr="002F5276">
        <w:rPr>
          <w:rFonts w:ascii="GHEA Grapalat" w:hAnsi="GHEA Grapalat" w:cs="Sylfaen"/>
          <w:sz w:val="20"/>
          <w:szCs w:val="20"/>
        </w:rPr>
        <w:t>ի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2F5276">
        <w:rPr>
          <w:rFonts w:ascii="GHEA Grapalat" w:hAnsi="GHEA Grapalat" w:cs="Sylfaen"/>
          <w:sz w:val="20"/>
          <w:szCs w:val="20"/>
        </w:rPr>
        <w:t>ծառայողի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2F5276">
        <w:rPr>
          <w:rFonts w:ascii="GHEA Grapalat" w:hAnsi="GHEA Grapalat" w:cs="Sylfaen"/>
          <w:sz w:val="20"/>
          <w:szCs w:val="20"/>
        </w:rPr>
        <w:t>պաշտոնը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       </w:t>
      </w:r>
      <w:r w:rsidRPr="002F5276">
        <w:rPr>
          <w:rFonts w:ascii="GHEA Grapalat" w:hAnsi="GHEA Grapalat" w:cs="Sylfaen"/>
          <w:sz w:val="20"/>
          <w:szCs w:val="20"/>
          <w:lang w:val="de-DE"/>
        </w:rPr>
        <w:tab/>
      </w:r>
      <w:r w:rsidRPr="002F5276">
        <w:rPr>
          <w:rFonts w:ascii="GHEA Grapalat" w:hAnsi="GHEA Grapalat" w:cs="Sylfaen"/>
          <w:sz w:val="20"/>
          <w:szCs w:val="20"/>
          <w:lang w:val="de-DE"/>
        </w:rPr>
        <w:tab/>
      </w:r>
      <w:r w:rsidRPr="002F5276">
        <w:rPr>
          <w:rFonts w:ascii="GHEA Grapalat" w:hAnsi="GHEA Grapalat" w:cs="Sylfaen"/>
          <w:sz w:val="20"/>
          <w:szCs w:val="20"/>
          <w:lang w:val="de-DE"/>
        </w:rPr>
        <w:tab/>
      </w:r>
      <w:r w:rsidRPr="002F5276">
        <w:rPr>
          <w:rFonts w:ascii="GHEA Grapalat" w:hAnsi="GHEA Grapalat" w:cs="Sylfaen"/>
          <w:sz w:val="20"/>
          <w:szCs w:val="20"/>
          <w:lang w:val="de-DE"/>
        </w:rPr>
        <w:tab/>
        <w:t xml:space="preserve">                 </w:t>
      </w:r>
      <w:r w:rsidRPr="002F5276">
        <w:rPr>
          <w:rFonts w:ascii="GHEA Grapalat" w:hAnsi="GHEA Grapalat" w:cs="Sylfaen"/>
          <w:sz w:val="20"/>
          <w:szCs w:val="20"/>
        </w:rPr>
        <w:t>ազգանունը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2F5276">
        <w:rPr>
          <w:rFonts w:ascii="GHEA Grapalat" w:hAnsi="GHEA Grapalat" w:cs="Sylfaen"/>
          <w:sz w:val="20"/>
          <w:szCs w:val="20"/>
        </w:rPr>
        <w:t>անունը</w:t>
      </w:r>
      <w:r w:rsidRPr="002F527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2F5276">
        <w:rPr>
          <w:rFonts w:ascii="GHEA Grapalat" w:hAnsi="GHEA Grapalat" w:cs="Sylfaen"/>
          <w:sz w:val="20"/>
          <w:szCs w:val="20"/>
        </w:rPr>
        <w:t>հայրանունը</w:t>
      </w:r>
    </w:p>
    <w:p w:rsidR="00286290" w:rsidRPr="002F5276" w:rsidRDefault="00286290" w:rsidP="00286290">
      <w:pPr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</w:p>
    <w:p w:rsidR="00286290" w:rsidRPr="002F5276" w:rsidRDefault="00286290" w:rsidP="00286290">
      <w:pPr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</w:pPr>
      <w:r w:rsidRPr="002F5276">
        <w:rPr>
          <w:rFonts w:ascii="GHEA Grapalat" w:eastAsia="Arial Unicode MS" w:hAnsi="GHEA Grapalat" w:cs="Arial Unicode MS"/>
          <w:sz w:val="20"/>
          <w:szCs w:val="20"/>
        </w:rPr>
        <w:t>Ստուգման</w:t>
      </w: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</w:t>
      </w:r>
      <w:r w:rsidRPr="002F5276">
        <w:rPr>
          <w:rFonts w:ascii="GHEA Grapalat" w:eastAsia="Arial Unicode MS" w:hAnsi="GHEA Grapalat" w:cs="Arial Unicode MS"/>
          <w:sz w:val="20"/>
          <w:szCs w:val="20"/>
        </w:rPr>
        <w:t>սկիզբը</w:t>
      </w: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(</w:t>
      </w:r>
      <w:r w:rsidRPr="002F5276">
        <w:rPr>
          <w:rFonts w:ascii="GHEA Grapalat" w:eastAsia="Arial Unicode MS" w:hAnsi="GHEA Grapalat" w:cs="Arial Unicode MS"/>
          <w:sz w:val="20"/>
          <w:szCs w:val="20"/>
        </w:rPr>
        <w:t>ամսաթիվը</w:t>
      </w: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>)` __20__</w:t>
      </w:r>
      <w:r w:rsidRPr="002F5276">
        <w:rPr>
          <w:rFonts w:ascii="GHEA Grapalat" w:eastAsia="Arial Unicode MS" w:hAnsi="GHEA Grapalat" w:cs="Arial Unicode MS"/>
          <w:sz w:val="20"/>
          <w:szCs w:val="20"/>
        </w:rPr>
        <w:t>թ</w:t>
      </w: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._________________  </w:t>
      </w:r>
      <w:r w:rsidRPr="002F5276">
        <w:rPr>
          <w:rFonts w:ascii="GHEA Grapalat" w:eastAsia="Arial Unicode MS" w:hAnsi="GHEA Grapalat" w:cs="Arial Unicode MS"/>
          <w:sz w:val="20"/>
          <w:szCs w:val="20"/>
        </w:rPr>
        <w:t>ավարտը</w:t>
      </w: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>`</w:t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  <w:t xml:space="preserve">20 __ </w:t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>թ</w:t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  <w:t xml:space="preserve"> </w:t>
      </w:r>
    </w:p>
    <w:p w:rsidR="00286290" w:rsidRPr="002F5276" w:rsidRDefault="00286290" w:rsidP="00286290">
      <w:pPr>
        <w:ind w:left="432" w:hanging="432"/>
        <w:jc w:val="both"/>
        <w:rPr>
          <w:rFonts w:ascii="GHEA Grapalat" w:eastAsia="Arial Unicode MS" w:hAnsi="GHEA Grapalat" w:cs="Arial Unicode MS"/>
          <w:sz w:val="20"/>
          <w:szCs w:val="20"/>
          <w:lang w:val="de-DE"/>
        </w:rPr>
      </w:pP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  </w:t>
      </w:r>
    </w:p>
    <w:p w:rsidR="00286290" w:rsidRPr="002F5276" w:rsidRDefault="00286290" w:rsidP="00286290">
      <w:pPr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2F527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_______________________________________________________________</w:t>
      </w:r>
      <w:r w:rsidRPr="002F5276">
        <w:rPr>
          <w:rFonts w:ascii="GHEA Grapalat" w:eastAsia="Arial Unicode MS" w:hAnsi="GHEA Grapalat" w:cs="Arial Unicode MS"/>
          <w:sz w:val="20"/>
          <w:szCs w:val="20"/>
        </w:rPr>
        <w:t>____________</w:t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</w:rPr>
        <w:t xml:space="preserve">       </w:t>
      </w:r>
      <w:r w:rsidRPr="002F5276">
        <w:rPr>
          <w:rFonts w:ascii="GHEA Grapalat" w:hAnsi="GHEA Grapalat" w:cs="Sylfaen"/>
          <w:sz w:val="20"/>
          <w:szCs w:val="20"/>
        </w:rPr>
        <w:t xml:space="preserve">         </w:t>
      </w:r>
    </w:p>
    <w:p w:rsidR="00286290" w:rsidRPr="002F5276" w:rsidRDefault="00286290" w:rsidP="00286290">
      <w:pPr>
        <w:rPr>
          <w:rFonts w:ascii="GHEA Grapalat" w:hAnsi="GHEA Grapalat" w:cs="Sylfaen"/>
          <w:sz w:val="20"/>
          <w:szCs w:val="20"/>
        </w:rPr>
      </w:pPr>
      <w:r w:rsidRPr="002F5276">
        <w:rPr>
          <w:rFonts w:ascii="GHEA Grapalat" w:hAnsi="GHEA Grapalat" w:cs="Sylfaen"/>
          <w:sz w:val="20"/>
          <w:szCs w:val="20"/>
          <w:lang w:val="en-GB"/>
        </w:rPr>
        <w:t>Տ</w:t>
      </w:r>
      <w:r w:rsidRPr="002F5276">
        <w:rPr>
          <w:rFonts w:ascii="GHEA Grapalat" w:hAnsi="GHEA Grapalat" w:cs="Sylfaen"/>
          <w:sz w:val="20"/>
          <w:szCs w:val="20"/>
        </w:rPr>
        <w:t xml:space="preserve">նտեսավարող սուբյեկտի անվանումը, </w:t>
      </w:r>
    </w:p>
    <w:p w:rsidR="00286290" w:rsidRPr="002F5276" w:rsidRDefault="00286290" w:rsidP="00286290">
      <w:pPr>
        <w:rPr>
          <w:rFonts w:ascii="GHEA Grapalat" w:hAnsi="GHEA Grapalat" w:cs="Sylfaen"/>
          <w:sz w:val="20"/>
          <w:szCs w:val="20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286290" w:rsidRPr="002F5276" w:rsidTr="00DC7FA0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290" w:rsidRPr="002F5276" w:rsidRDefault="00286290" w:rsidP="00DC7FA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F5276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290" w:rsidRPr="002F5276" w:rsidRDefault="00286290" w:rsidP="00DC7FA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F5276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290" w:rsidRPr="002F5276" w:rsidRDefault="00286290" w:rsidP="00DC7FA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F5276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290" w:rsidRPr="002F5276" w:rsidRDefault="00286290" w:rsidP="00DC7FA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F5276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290" w:rsidRPr="002F5276" w:rsidRDefault="00286290" w:rsidP="00DC7FA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F5276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290" w:rsidRPr="002F5276" w:rsidRDefault="00286290" w:rsidP="00DC7FA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F5276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290" w:rsidRPr="002F5276" w:rsidRDefault="00286290" w:rsidP="00DC7FA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F5276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290" w:rsidRPr="002F5276" w:rsidRDefault="00286290" w:rsidP="00DC7FA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2F5276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</w:tr>
    </w:tbl>
    <w:p w:rsidR="00286290" w:rsidRPr="002F5276" w:rsidRDefault="00286290" w:rsidP="00286290">
      <w:pPr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2F5276">
        <w:rPr>
          <w:rFonts w:ascii="GHEA Grapalat" w:eastAsia="Arial Unicode MS" w:hAnsi="GHEA Grapalat" w:cs="Arial Unicode MS"/>
          <w:sz w:val="20"/>
          <w:szCs w:val="20"/>
        </w:rPr>
        <w:t xml:space="preserve">  ___________________________________________       </w:t>
      </w:r>
      <w:r w:rsidRPr="002F5276">
        <w:rPr>
          <w:rFonts w:ascii="GHEA Grapalat" w:hAnsi="GHEA Grapalat" w:cs="Sylfaen"/>
          <w:sz w:val="20"/>
          <w:szCs w:val="20"/>
        </w:rPr>
        <w:t xml:space="preserve">            </w:t>
      </w:r>
      <w:r w:rsidRPr="002F5276">
        <w:rPr>
          <w:rFonts w:ascii="GHEA Grapalat" w:hAnsi="GHEA Grapalat" w:cs="Sylfaen"/>
          <w:b/>
          <w:sz w:val="20"/>
          <w:szCs w:val="20"/>
        </w:rPr>
        <w:t>Հ Վ Հ Հ</w:t>
      </w:r>
      <w:r w:rsidRPr="002F5276">
        <w:rPr>
          <w:rFonts w:ascii="GHEA Grapalat" w:hAnsi="GHEA Grapalat" w:cs="Sylfaen"/>
          <w:sz w:val="20"/>
          <w:szCs w:val="20"/>
        </w:rPr>
        <w:t xml:space="preserve">           </w:t>
      </w:r>
    </w:p>
    <w:p w:rsidR="00286290" w:rsidRPr="002F5276" w:rsidRDefault="00286290" w:rsidP="00286290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2F5276">
        <w:rPr>
          <w:rFonts w:ascii="GHEA Grapalat" w:hAnsi="GHEA Grapalat" w:cs="Sylfaen"/>
          <w:sz w:val="20"/>
          <w:szCs w:val="20"/>
        </w:rPr>
        <w:t xml:space="preserve">Պետական ռեգիստրի գրանցման համարը, ամսաթիվը </w:t>
      </w:r>
    </w:p>
    <w:p w:rsidR="00286290" w:rsidRPr="002F5276" w:rsidRDefault="00286290" w:rsidP="00286290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0"/>
          <w:szCs w:val="20"/>
        </w:rPr>
      </w:pPr>
    </w:p>
    <w:p w:rsidR="00286290" w:rsidRPr="002F5276" w:rsidRDefault="00286290" w:rsidP="00286290">
      <w:pPr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2F5276">
        <w:rPr>
          <w:rFonts w:ascii="GHEA Grapalat" w:eastAsia="Arial Unicode MS" w:hAnsi="GHEA Grapalat" w:cs="Arial Unicode MS"/>
          <w:sz w:val="20"/>
          <w:szCs w:val="20"/>
        </w:rPr>
        <w:t xml:space="preserve">_______________________________________________________________ </w:t>
      </w:r>
      <w:r w:rsidRPr="002F5276">
        <w:rPr>
          <w:rFonts w:ascii="GHEA Grapalat" w:eastAsia="Arial Unicode MS" w:hAnsi="GHEA Grapalat" w:cs="Arial Unicode MS"/>
          <w:sz w:val="20"/>
          <w:szCs w:val="20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</w:rPr>
        <w:tab/>
        <w:t xml:space="preserve"> ____________________                                </w:t>
      </w:r>
    </w:p>
    <w:p w:rsidR="00286290" w:rsidRPr="002F5276" w:rsidRDefault="00286290" w:rsidP="00286290">
      <w:pPr>
        <w:jc w:val="both"/>
        <w:rPr>
          <w:rFonts w:ascii="GHEA Grapalat" w:hAnsi="GHEA Grapalat" w:cs="Sylfaen"/>
          <w:sz w:val="20"/>
          <w:szCs w:val="20"/>
        </w:rPr>
      </w:pPr>
      <w:r w:rsidRPr="002F5276">
        <w:rPr>
          <w:rFonts w:ascii="GHEA Grapalat" w:hAnsi="GHEA Grapalat" w:cs="Sylfaen"/>
          <w:sz w:val="20"/>
          <w:szCs w:val="20"/>
          <w:lang w:val="en-GB"/>
        </w:rPr>
        <w:t>Տ</w:t>
      </w:r>
      <w:r w:rsidRPr="002F5276">
        <w:rPr>
          <w:rFonts w:ascii="GHEA Grapalat" w:hAnsi="GHEA Grapalat" w:cs="Sylfaen"/>
          <w:sz w:val="20"/>
          <w:szCs w:val="20"/>
        </w:rPr>
        <w:t xml:space="preserve">նտեսավարող սուբյեկտի գտնվելու վայրը, կայքի, էլեկտրոնային փոստի հասցեները                                 </w:t>
      </w:r>
      <w:r w:rsidRPr="002F5276">
        <w:rPr>
          <w:rFonts w:ascii="GHEA Grapalat" w:hAnsi="GHEA Grapalat" w:cs="Sylfaen"/>
          <w:sz w:val="20"/>
          <w:szCs w:val="20"/>
        </w:rPr>
        <w:tab/>
      </w:r>
      <w:r w:rsidRPr="002F5276">
        <w:rPr>
          <w:rFonts w:ascii="GHEA Grapalat" w:hAnsi="GHEA Grapalat" w:cs="Sylfaen"/>
          <w:sz w:val="20"/>
          <w:szCs w:val="20"/>
        </w:rPr>
        <w:tab/>
        <w:t xml:space="preserve">  (հեռախոսահամարը)</w:t>
      </w:r>
    </w:p>
    <w:p w:rsidR="00286290" w:rsidRPr="002F5276" w:rsidRDefault="00286290" w:rsidP="00286290">
      <w:pPr>
        <w:jc w:val="both"/>
        <w:rPr>
          <w:rFonts w:ascii="GHEA Grapalat" w:eastAsia="Arial Unicode MS" w:hAnsi="GHEA Grapalat" w:cs="Arial Unicode MS"/>
          <w:sz w:val="20"/>
          <w:szCs w:val="20"/>
        </w:rPr>
      </w:pPr>
    </w:p>
    <w:p w:rsidR="00286290" w:rsidRPr="002F5276" w:rsidRDefault="00286290" w:rsidP="00286290">
      <w:pPr>
        <w:ind w:left="432" w:hanging="432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2F5276">
        <w:rPr>
          <w:rFonts w:ascii="GHEA Grapalat" w:hAnsi="GHEA Grapalat" w:cs="Sylfaen"/>
          <w:sz w:val="20"/>
          <w:szCs w:val="20"/>
        </w:rPr>
        <w:t xml:space="preserve">  </w:t>
      </w:r>
      <w:r w:rsidRPr="002F5276">
        <w:rPr>
          <w:rFonts w:ascii="GHEA Grapalat" w:eastAsia="Arial Unicode MS" w:hAnsi="GHEA Grapalat" w:cs="Arial Unicode MS"/>
          <w:sz w:val="20"/>
          <w:szCs w:val="20"/>
        </w:rPr>
        <w:t xml:space="preserve">_______________________________________________________________ </w:t>
      </w:r>
      <w:r w:rsidRPr="002F5276">
        <w:rPr>
          <w:rFonts w:ascii="GHEA Grapalat" w:eastAsia="Arial Unicode MS" w:hAnsi="GHEA Grapalat" w:cs="Arial Unicode MS"/>
          <w:sz w:val="20"/>
          <w:szCs w:val="20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</w:rPr>
        <w:tab/>
        <w:t xml:space="preserve"> ____________________                              </w:t>
      </w:r>
    </w:p>
    <w:p w:rsidR="00286290" w:rsidRPr="002F5276" w:rsidRDefault="00286290" w:rsidP="00286290">
      <w:pPr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2F5276">
        <w:rPr>
          <w:rFonts w:ascii="GHEA Grapalat" w:hAnsi="GHEA Grapalat" w:cs="Sylfaen"/>
          <w:sz w:val="20"/>
          <w:szCs w:val="20"/>
          <w:lang w:val="en-GB"/>
        </w:rPr>
        <w:t>Տ</w:t>
      </w:r>
      <w:r w:rsidRPr="002F5276">
        <w:rPr>
          <w:rFonts w:ascii="GHEA Grapalat" w:hAnsi="GHEA Grapalat" w:cs="Sylfaen"/>
          <w:sz w:val="20"/>
          <w:szCs w:val="20"/>
        </w:rPr>
        <w:t xml:space="preserve">նտեսավարող սուբյեկտի ղեկավարի կամ փոխարինող անձի ազգանունը, անունը, հայրանունը               </w:t>
      </w:r>
      <w:r w:rsidRPr="002F5276">
        <w:rPr>
          <w:rFonts w:ascii="GHEA Grapalat" w:hAnsi="GHEA Grapalat" w:cs="Sylfaen"/>
          <w:sz w:val="20"/>
          <w:szCs w:val="20"/>
        </w:rPr>
        <w:tab/>
      </w:r>
      <w:r w:rsidRPr="002F5276">
        <w:rPr>
          <w:rFonts w:ascii="GHEA Grapalat" w:hAnsi="GHEA Grapalat" w:cs="Sylfaen"/>
          <w:sz w:val="20"/>
          <w:szCs w:val="20"/>
        </w:rPr>
        <w:tab/>
        <w:t xml:space="preserve">   (հեռախոսահամարը)</w:t>
      </w:r>
    </w:p>
    <w:p w:rsidR="00286290" w:rsidRPr="002F5276" w:rsidRDefault="00286290" w:rsidP="00286290">
      <w:pPr>
        <w:ind w:left="432" w:hanging="432"/>
        <w:jc w:val="both"/>
        <w:rPr>
          <w:rFonts w:ascii="GHEA Grapalat" w:hAnsi="GHEA Grapalat" w:cs="Sylfaen"/>
          <w:sz w:val="20"/>
          <w:szCs w:val="20"/>
        </w:rPr>
      </w:pPr>
    </w:p>
    <w:p w:rsidR="00286290" w:rsidRPr="002F5276" w:rsidRDefault="00286290" w:rsidP="00286290">
      <w:pPr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2F5276">
        <w:rPr>
          <w:rFonts w:ascii="GHEA Grapalat" w:eastAsia="Arial Unicode MS" w:hAnsi="GHEA Grapalat" w:cs="Arial Unicode MS"/>
          <w:sz w:val="20"/>
          <w:szCs w:val="20"/>
        </w:rPr>
        <w:t>Ստուգման հանձնարարագրի համարը` _______ տրված` ______________________ 20____թ.</w:t>
      </w:r>
    </w:p>
    <w:p w:rsidR="00286290" w:rsidRPr="002F5276" w:rsidRDefault="00286290" w:rsidP="00286290">
      <w:pPr>
        <w:jc w:val="both"/>
        <w:rPr>
          <w:rFonts w:ascii="GHEA Grapalat" w:eastAsia="Arial Unicode MS" w:hAnsi="GHEA Grapalat" w:cs="Arial Unicode MS"/>
          <w:sz w:val="20"/>
          <w:szCs w:val="20"/>
        </w:rPr>
      </w:pPr>
    </w:p>
    <w:p w:rsidR="00286290" w:rsidRPr="002F5276" w:rsidRDefault="00286290" w:rsidP="00286290">
      <w:pPr>
        <w:jc w:val="both"/>
        <w:rPr>
          <w:rFonts w:ascii="GHEA Grapalat" w:eastAsia="Arial Unicode MS" w:hAnsi="GHEA Grapalat" w:cs="Arial Unicode MS"/>
          <w:sz w:val="20"/>
          <w:szCs w:val="20"/>
          <w:u w:val="single"/>
        </w:rPr>
      </w:pPr>
      <w:r w:rsidRPr="002F5276">
        <w:rPr>
          <w:rFonts w:ascii="GHEA Grapalat" w:eastAsia="Arial Unicode MS" w:hAnsi="GHEA Grapalat" w:cs="Arial Unicode MS"/>
          <w:sz w:val="20"/>
          <w:szCs w:val="20"/>
        </w:rPr>
        <w:t xml:space="preserve">Ստուգման նպատակը, պարզաբանման ենթակա հարցերի համարները` </w:t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 xml:space="preserve"> </w:t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en-GB"/>
        </w:rPr>
        <w:t>_____</w:t>
      </w:r>
      <w:r w:rsidR="00C4202E"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en-GB"/>
        </w:rPr>
        <w:softHyphen/>
      </w:r>
      <w:r w:rsidR="00C4202E"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en-GB"/>
        </w:rPr>
        <w:softHyphen/>
      </w:r>
      <w:r w:rsidR="00C4202E"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en-GB"/>
        </w:rPr>
        <w:softHyphen/>
      </w:r>
      <w:r w:rsidR="00C4202E"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en-GB"/>
        </w:rPr>
        <w:softHyphen/>
      </w:r>
      <w:r w:rsidR="00C4202E"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en-GB"/>
        </w:rPr>
        <w:softHyphen/>
      </w:r>
      <w:r w:rsidR="00C4202E"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en-GB"/>
        </w:rPr>
        <w:softHyphen/>
      </w:r>
      <w:r w:rsidR="00C4202E"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en-GB"/>
        </w:rPr>
        <w:softHyphen/>
      </w:r>
      <w:r w:rsidR="00C4202E"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en-GB"/>
        </w:rPr>
        <w:softHyphen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  <w:lang w:val="en-GB"/>
        </w:rPr>
        <w:t>___________</w:t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2F5276">
        <w:rPr>
          <w:rFonts w:ascii="GHEA Grapalat" w:eastAsia="Arial Unicode MS" w:hAnsi="GHEA Grapalat" w:cs="Arial Unicode MS"/>
          <w:sz w:val="20"/>
          <w:szCs w:val="20"/>
          <w:u w:val="single"/>
        </w:rPr>
        <w:tab/>
        <w:t xml:space="preserve">        </w:t>
      </w:r>
    </w:p>
    <w:p w:rsidR="00934396" w:rsidRPr="00684C01" w:rsidRDefault="00934396" w:rsidP="00367C30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</w:rPr>
      </w:pPr>
      <w:r w:rsidRPr="00684C01">
        <w:rPr>
          <w:rFonts w:ascii="GHEA Grapalat" w:hAnsi="GHEA Grapalat" w:cs="Sylfaen"/>
          <w:b/>
          <w:bCs/>
          <w:color w:val="000000"/>
          <w:sz w:val="22"/>
        </w:rPr>
        <w:t>ՏԵՂԵԿԱՏՎԱԿԱՆ</w:t>
      </w:r>
      <w:r w:rsidRPr="00684C01">
        <w:rPr>
          <w:rFonts w:ascii="GHEA Grapalat" w:hAnsi="GHEA Grapalat"/>
          <w:b/>
          <w:bCs/>
          <w:color w:val="000000"/>
          <w:sz w:val="22"/>
        </w:rPr>
        <w:t xml:space="preserve"> </w:t>
      </w:r>
      <w:r w:rsidRPr="00684C01">
        <w:rPr>
          <w:rFonts w:ascii="GHEA Grapalat" w:hAnsi="GHEA Grapalat" w:cs="Sylfaen"/>
          <w:b/>
          <w:bCs/>
          <w:color w:val="000000"/>
          <w:sz w:val="22"/>
        </w:rPr>
        <w:t>ՀԱՐՑԵՐ</w:t>
      </w:r>
    </w:p>
    <w:p w:rsidR="00934396" w:rsidRPr="00684C01" w:rsidRDefault="00934396" w:rsidP="00367C30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2"/>
        </w:rPr>
      </w:pPr>
      <w:r w:rsidRPr="00684C01">
        <w:rPr>
          <w:rFonts w:ascii="Calibri" w:hAnsi="Calibri" w:cs="Calibri"/>
          <w:color w:val="000000"/>
          <w:sz w:val="22"/>
        </w:rPr>
        <w:lastRenderedPageBreak/>
        <w:t> </w:t>
      </w:r>
    </w:p>
    <w:tbl>
      <w:tblPr>
        <w:tblW w:w="95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6574"/>
        <w:gridCol w:w="2558"/>
      </w:tblGrid>
      <w:tr w:rsidR="00934396" w:rsidRPr="00684C01" w:rsidTr="00F201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/>
                <w:b/>
                <w:bCs/>
                <w:sz w:val="22"/>
              </w:rPr>
              <w:t>NN</w:t>
            </w:r>
            <w:r w:rsidRPr="00684C01">
              <w:rPr>
                <w:rFonts w:ascii="GHEA Grapalat" w:hAnsi="GHEA Grapalat"/>
                <w:b/>
                <w:bCs/>
                <w:sz w:val="22"/>
              </w:rPr>
              <w:br/>
            </w:r>
            <w:r w:rsidRPr="00684C01">
              <w:rPr>
                <w:rFonts w:ascii="GHEA Grapalat" w:hAnsi="GHEA Grapalat" w:cs="Sylfaen"/>
                <w:b/>
                <w:bCs/>
                <w:sz w:val="22"/>
              </w:rPr>
              <w:t>ը</w:t>
            </w:r>
            <w:r w:rsidRPr="00684C01">
              <w:rPr>
                <w:rFonts w:ascii="GHEA Grapalat" w:hAnsi="GHEA Grapalat"/>
                <w:b/>
                <w:bCs/>
                <w:sz w:val="22"/>
              </w:rPr>
              <w:t>/</w:t>
            </w:r>
            <w:r w:rsidRPr="00684C01">
              <w:rPr>
                <w:rFonts w:ascii="GHEA Grapalat" w:hAnsi="GHEA Grapalat" w:cs="Sylfaen"/>
                <w:b/>
                <w:bCs/>
                <w:sz w:val="22"/>
              </w:rPr>
              <w:t>կ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 w:cs="Sylfaen"/>
                <w:b/>
                <w:bCs/>
                <w:sz w:val="22"/>
              </w:rPr>
              <w:t>Հարց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 w:cs="Sylfaen"/>
                <w:b/>
                <w:bCs/>
                <w:sz w:val="22"/>
              </w:rPr>
              <w:t>Պատասխան</w:t>
            </w:r>
          </w:p>
        </w:tc>
      </w:tr>
      <w:tr w:rsidR="00934396" w:rsidRPr="00684C01" w:rsidTr="00F201AD">
        <w:trPr>
          <w:trHeight w:val="46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/>
                <w:sz w:val="22"/>
              </w:rPr>
              <w:t>1.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/>
                <w:sz w:val="22"/>
              </w:rPr>
              <w:t xml:space="preserve"> Շենքը կառւցված է </w:t>
            </w:r>
            <w:r w:rsidR="0063772A" w:rsidRPr="00684C01">
              <w:rPr>
                <w:rFonts w:ascii="GHEA Grapalat" w:hAnsi="GHEA Grapalat"/>
                <w:sz w:val="22"/>
                <w:lang w:val="en-US"/>
              </w:rPr>
              <w:t>հաստատված</w:t>
            </w:r>
            <w:r w:rsidRPr="00684C01">
              <w:rPr>
                <w:rFonts w:ascii="GHEA Grapalat" w:hAnsi="GHEA Grapalat"/>
                <w:sz w:val="22"/>
              </w:rPr>
              <w:t xml:space="preserve"> նախագծի համաձայն</w:t>
            </w:r>
            <w:r w:rsidR="00D23A7F" w:rsidRPr="00684C01">
              <w:rPr>
                <w:rFonts w:ascii="GHEA Grapalat" w:hAnsi="GHEA Grapalat"/>
                <w:sz w:val="22"/>
              </w:rPr>
              <w:t xml:space="preserve">, </w:t>
            </w:r>
            <w:r w:rsidR="00D23A7F" w:rsidRPr="00684C01">
              <w:rPr>
                <w:rFonts w:ascii="GHEA Grapalat" w:hAnsi="GHEA Grapalat"/>
                <w:sz w:val="22"/>
                <w:lang w:val="en-US"/>
              </w:rPr>
              <w:t>նշել</w:t>
            </w:r>
            <w:r w:rsidR="00D23A7F" w:rsidRPr="00684C01">
              <w:rPr>
                <w:rFonts w:ascii="GHEA Grapalat" w:hAnsi="GHEA Grapalat"/>
                <w:sz w:val="22"/>
              </w:rPr>
              <w:t xml:space="preserve"> </w:t>
            </w:r>
            <w:r w:rsidR="00D23A7F" w:rsidRPr="00684C01">
              <w:rPr>
                <w:rFonts w:ascii="GHEA Grapalat" w:hAnsi="GHEA Grapalat"/>
                <w:sz w:val="22"/>
                <w:lang w:val="en-US"/>
              </w:rPr>
              <w:t>տարեթիվը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Calibri" w:hAnsi="Calibri" w:cs="Calibri"/>
                <w:sz w:val="22"/>
              </w:rPr>
              <w:t> </w:t>
            </w:r>
          </w:p>
        </w:tc>
      </w:tr>
      <w:tr w:rsidR="00934396" w:rsidRPr="00684C01" w:rsidTr="00F201AD">
        <w:trPr>
          <w:trHeight w:val="53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before="100" w:beforeAutospacing="1" w:line="276" w:lineRule="auto"/>
              <w:jc w:val="center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/>
                <w:sz w:val="22"/>
              </w:rPr>
              <w:t xml:space="preserve">2. 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396" w:rsidRPr="00684C01" w:rsidRDefault="00934396" w:rsidP="00367C30">
            <w:pPr>
              <w:spacing w:line="276" w:lineRule="auto"/>
              <w:rPr>
                <w:rFonts w:ascii="GHEA Grapalat" w:hAnsi="GHEA Grapalat"/>
                <w:sz w:val="22"/>
                <w:lang w:eastAsia="en-US"/>
              </w:rPr>
            </w:pPr>
            <w:r w:rsidRPr="00684C01">
              <w:rPr>
                <w:rFonts w:ascii="GHEA Grapalat" w:hAnsi="GHEA Grapalat" w:cs="Sylfaen"/>
                <w:sz w:val="22"/>
              </w:rPr>
              <w:t xml:space="preserve"> Մասնաշենքերի</w:t>
            </w:r>
            <w:r w:rsidRPr="00684C01">
              <w:rPr>
                <w:rFonts w:ascii="GHEA Grapalat" w:hAnsi="GHEA Grapalat"/>
                <w:sz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</w:rPr>
              <w:t xml:space="preserve">թիվը, հարկայնությունը 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96" w:rsidRPr="00684C01" w:rsidRDefault="00934396" w:rsidP="00367C30">
            <w:pPr>
              <w:spacing w:line="276" w:lineRule="auto"/>
              <w:rPr>
                <w:rFonts w:ascii="GHEA Grapalat" w:hAnsi="GHEA Grapalat"/>
                <w:sz w:val="22"/>
              </w:rPr>
            </w:pPr>
          </w:p>
        </w:tc>
      </w:tr>
      <w:tr w:rsidR="00934396" w:rsidRPr="00684C01" w:rsidTr="00F201AD">
        <w:trPr>
          <w:trHeight w:val="5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before="100" w:beforeAutospacing="1" w:line="276" w:lineRule="auto"/>
              <w:jc w:val="center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/>
                <w:sz w:val="22"/>
              </w:rPr>
              <w:t>3.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396" w:rsidRPr="00684C01" w:rsidRDefault="00934396" w:rsidP="00367C30">
            <w:pPr>
              <w:spacing w:line="276" w:lineRule="auto"/>
              <w:rPr>
                <w:rFonts w:ascii="GHEA Grapalat" w:hAnsi="GHEA Grapalat"/>
                <w:sz w:val="22"/>
                <w:lang w:eastAsia="en-US"/>
              </w:rPr>
            </w:pPr>
            <w:r w:rsidRPr="00684C01">
              <w:rPr>
                <w:rFonts w:ascii="GHEA Grapalat" w:hAnsi="GHEA Grapalat" w:cs="Sylfaen"/>
                <w:sz w:val="22"/>
              </w:rPr>
              <w:t xml:space="preserve"> Վերջին</w:t>
            </w:r>
            <w:r w:rsidRPr="00684C01">
              <w:rPr>
                <w:rFonts w:ascii="GHEA Grapalat" w:hAnsi="GHEA Grapalat"/>
                <w:sz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</w:rPr>
              <w:t>վերանորոգման</w:t>
            </w:r>
            <w:r w:rsidRPr="00684C01">
              <w:rPr>
                <w:rFonts w:ascii="GHEA Grapalat" w:hAnsi="GHEA Grapalat"/>
                <w:sz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</w:rPr>
              <w:t>տարեթիվը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96" w:rsidRPr="00684C01" w:rsidRDefault="00934396" w:rsidP="00367C30">
            <w:pPr>
              <w:spacing w:line="276" w:lineRule="auto"/>
              <w:rPr>
                <w:rFonts w:ascii="GHEA Grapalat" w:hAnsi="GHEA Grapalat"/>
                <w:sz w:val="22"/>
              </w:rPr>
            </w:pPr>
          </w:p>
        </w:tc>
      </w:tr>
      <w:tr w:rsidR="00934396" w:rsidRPr="00684C01" w:rsidTr="00F201AD">
        <w:trPr>
          <w:trHeight w:val="53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/>
                <w:sz w:val="22"/>
              </w:rPr>
              <w:t>4.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rPr>
                <w:rFonts w:ascii="GHEA Grapalat" w:hAnsi="GHEA Grapalat" w:cs="Sylfaen"/>
                <w:sz w:val="22"/>
              </w:rPr>
            </w:pPr>
            <w:r w:rsidRPr="00684C01">
              <w:rPr>
                <w:rFonts w:ascii="GHEA Grapalat" w:hAnsi="GHEA Grapalat" w:cs="Sylfaen"/>
                <w:sz w:val="22"/>
              </w:rPr>
              <w:t xml:space="preserve"> Իրականացվող</w:t>
            </w:r>
            <w:r w:rsidRPr="00684C01">
              <w:rPr>
                <w:rFonts w:ascii="GHEA Grapalat" w:hAnsi="GHEA Grapalat"/>
                <w:sz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</w:rPr>
              <w:t>կրթական</w:t>
            </w:r>
            <w:r w:rsidRPr="00684C01">
              <w:rPr>
                <w:rFonts w:ascii="GHEA Grapalat" w:hAnsi="GHEA Grapalat"/>
                <w:sz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</w:rPr>
              <w:t>ծրագրերը</w:t>
            </w:r>
            <w:r w:rsidR="005671CE" w:rsidRPr="00684C01">
              <w:rPr>
                <w:rFonts w:ascii="GHEA Grapalat" w:hAnsi="GHEA Grapalat" w:cs="Sylfaen"/>
                <w:sz w:val="22"/>
              </w:rPr>
              <w:t xml:space="preserve"> </w:t>
            </w:r>
            <w:r w:rsidR="005671CE" w:rsidRPr="00684C01">
              <w:rPr>
                <w:rFonts w:ascii="GHEA Grapalat" w:hAnsi="GHEA Grapalat" w:cs="Sylfaen"/>
                <w:sz w:val="22"/>
                <w:lang w:val="en-US"/>
              </w:rPr>
              <w:t>ըստ</w:t>
            </w:r>
            <w:r w:rsidR="005671CE" w:rsidRPr="00684C01">
              <w:rPr>
                <w:rFonts w:ascii="GHEA Grapalat" w:hAnsi="GHEA Grapalat" w:cs="Sylfaen"/>
                <w:sz w:val="22"/>
              </w:rPr>
              <w:t xml:space="preserve"> </w:t>
            </w:r>
            <w:r w:rsidR="005671CE" w:rsidRPr="00684C01">
              <w:rPr>
                <w:rFonts w:ascii="GHEA Grapalat" w:hAnsi="GHEA Grapalat" w:cs="Sylfaen"/>
                <w:sz w:val="22"/>
                <w:lang w:val="en-US"/>
              </w:rPr>
              <w:t>լիցենզիաների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96" w:rsidRPr="00684C01" w:rsidRDefault="00934396" w:rsidP="00367C30">
            <w:pPr>
              <w:spacing w:line="276" w:lineRule="auto"/>
              <w:rPr>
                <w:rFonts w:ascii="GHEA Grapalat" w:hAnsi="GHEA Grapalat"/>
                <w:sz w:val="22"/>
              </w:rPr>
            </w:pPr>
          </w:p>
        </w:tc>
      </w:tr>
      <w:tr w:rsidR="00934396" w:rsidRPr="00684C01" w:rsidTr="00F201AD">
        <w:trPr>
          <w:trHeight w:val="54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/>
                <w:sz w:val="22"/>
              </w:rPr>
              <w:t>4.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 w:cs="Sylfaen"/>
                <w:sz w:val="22"/>
              </w:rPr>
              <w:t xml:space="preserve"> Երեխաների</w:t>
            </w:r>
            <w:r w:rsidRPr="00684C01">
              <w:rPr>
                <w:rFonts w:ascii="GHEA Grapalat" w:hAnsi="GHEA Grapalat"/>
                <w:sz w:val="22"/>
              </w:rPr>
              <w:t xml:space="preserve"> ընդհանուր </w:t>
            </w:r>
            <w:r w:rsidRPr="00684C01">
              <w:rPr>
                <w:rFonts w:ascii="GHEA Grapalat" w:hAnsi="GHEA Grapalat" w:cs="Sylfaen"/>
                <w:sz w:val="22"/>
              </w:rPr>
              <w:t>թիվը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Calibri" w:hAnsi="Calibri" w:cs="Calibri"/>
                <w:sz w:val="22"/>
              </w:rPr>
              <w:t> </w:t>
            </w:r>
          </w:p>
        </w:tc>
      </w:tr>
      <w:tr w:rsidR="00934396" w:rsidRPr="00684C01" w:rsidTr="00F201AD">
        <w:trPr>
          <w:trHeight w:val="52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/>
                <w:sz w:val="22"/>
              </w:rPr>
              <w:t>5.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 w:cs="Sylfaen"/>
                <w:sz w:val="22"/>
              </w:rPr>
              <w:t xml:space="preserve"> </w:t>
            </w:r>
            <w:r w:rsidR="003B0772" w:rsidRPr="00684C01">
              <w:rPr>
                <w:rFonts w:ascii="GHEA Grapalat" w:hAnsi="GHEA Grapalat" w:cs="Sylfaen"/>
                <w:sz w:val="22"/>
              </w:rPr>
              <w:t>Խմբերի ը</w:t>
            </w:r>
            <w:r w:rsidR="00C453ED" w:rsidRPr="00684C01">
              <w:rPr>
                <w:rFonts w:ascii="GHEA Grapalat" w:hAnsi="GHEA Grapalat" w:cs="Sylfaen"/>
                <w:sz w:val="22"/>
              </w:rPr>
              <w:t>ն</w:t>
            </w:r>
            <w:r w:rsidR="003B0772" w:rsidRPr="00684C01">
              <w:rPr>
                <w:rFonts w:ascii="GHEA Grapalat" w:hAnsi="GHEA Grapalat" w:cs="Sylfaen"/>
                <w:sz w:val="22"/>
              </w:rPr>
              <w:t>դ</w:t>
            </w:r>
            <w:r w:rsidR="00C453ED" w:rsidRPr="00684C01">
              <w:rPr>
                <w:rFonts w:ascii="GHEA Grapalat" w:hAnsi="GHEA Grapalat" w:cs="Sylfaen"/>
                <w:sz w:val="22"/>
              </w:rPr>
              <w:t>հանուր</w:t>
            </w:r>
            <w:r w:rsidRPr="00684C01">
              <w:rPr>
                <w:rFonts w:ascii="GHEA Grapalat" w:hAnsi="GHEA Grapalat"/>
                <w:sz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</w:rPr>
              <w:t>թիվը</w:t>
            </w:r>
            <w:r w:rsidRPr="00684C01">
              <w:rPr>
                <w:rFonts w:ascii="GHEA Grapalat" w:hAnsi="GHEA Grapalat"/>
                <w:sz w:val="22"/>
              </w:rPr>
              <w:t xml:space="preserve"> </w:t>
            </w:r>
            <w:r w:rsidR="00791342" w:rsidRPr="00684C01">
              <w:rPr>
                <w:rFonts w:ascii="GHEA Grapalat" w:hAnsi="GHEA Grapalat"/>
                <w:sz w:val="22"/>
              </w:rPr>
              <w:t>(</w:t>
            </w:r>
            <w:r w:rsidR="00791342" w:rsidRPr="00684C01">
              <w:rPr>
                <w:rFonts w:ascii="GHEA Grapalat" w:hAnsi="GHEA Grapalat"/>
                <w:sz w:val="22"/>
                <w:lang w:val="en-US"/>
              </w:rPr>
              <w:t>նշել</w:t>
            </w:r>
            <w:r w:rsidR="00791342" w:rsidRPr="00684C01">
              <w:rPr>
                <w:rFonts w:ascii="GHEA Grapalat" w:hAnsi="GHEA Grapalat"/>
                <w:sz w:val="22"/>
              </w:rPr>
              <w:t xml:space="preserve"> </w:t>
            </w:r>
            <w:r w:rsidR="00791342" w:rsidRPr="00684C01">
              <w:rPr>
                <w:rFonts w:ascii="GHEA Grapalat" w:hAnsi="GHEA Grapalat"/>
                <w:sz w:val="22"/>
                <w:lang w:val="en-US"/>
              </w:rPr>
              <w:t>ըստ</w:t>
            </w:r>
            <w:r w:rsidR="00791342" w:rsidRPr="00684C01">
              <w:rPr>
                <w:rFonts w:ascii="GHEA Grapalat" w:hAnsi="GHEA Grapalat"/>
                <w:sz w:val="22"/>
              </w:rPr>
              <w:t xml:space="preserve"> </w:t>
            </w:r>
            <w:r w:rsidR="00791342" w:rsidRPr="00684C01">
              <w:rPr>
                <w:rFonts w:ascii="GHEA Grapalat" w:hAnsi="GHEA Grapalat"/>
                <w:sz w:val="22"/>
                <w:lang w:val="en-US"/>
              </w:rPr>
              <w:t>տարիքային</w:t>
            </w:r>
            <w:r w:rsidR="00791342" w:rsidRPr="00684C01">
              <w:rPr>
                <w:rFonts w:ascii="GHEA Grapalat" w:hAnsi="GHEA Grapalat"/>
                <w:sz w:val="22"/>
              </w:rPr>
              <w:t xml:space="preserve"> </w:t>
            </w:r>
            <w:r w:rsidR="00791342" w:rsidRPr="00684C01">
              <w:rPr>
                <w:rFonts w:ascii="GHEA Grapalat" w:hAnsi="GHEA Grapalat"/>
                <w:sz w:val="22"/>
                <w:lang w:val="en-US"/>
              </w:rPr>
              <w:t>խմբերի</w:t>
            </w:r>
            <w:r w:rsidR="00791342" w:rsidRPr="00684C01">
              <w:rPr>
                <w:rFonts w:ascii="GHEA Grapalat" w:hAnsi="GHEA Grapalat"/>
                <w:sz w:val="22"/>
              </w:rPr>
              <w:t>)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Calibri" w:hAnsi="Calibri" w:cs="Calibri"/>
                <w:sz w:val="22"/>
              </w:rPr>
              <w:t> </w:t>
            </w:r>
          </w:p>
        </w:tc>
      </w:tr>
      <w:tr w:rsidR="00934396" w:rsidRPr="00684C01" w:rsidTr="00F201AD">
        <w:trPr>
          <w:trHeight w:val="82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/>
                <w:sz w:val="22"/>
              </w:rPr>
              <w:t>6.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/>
                <w:sz w:val="22"/>
              </w:rPr>
              <w:t xml:space="preserve"> </w:t>
            </w:r>
            <w:r w:rsidR="00173A8E" w:rsidRPr="00684C01">
              <w:rPr>
                <w:rFonts w:ascii="GHEA Grapalat" w:hAnsi="GHEA Grapalat"/>
                <w:sz w:val="22"/>
              </w:rPr>
              <w:t xml:space="preserve">Վաղ տարիքի </w:t>
            </w:r>
            <w:r w:rsidR="00C453ED" w:rsidRPr="00684C01">
              <w:rPr>
                <w:rFonts w:ascii="GHEA Grapalat" w:hAnsi="GHEA Grapalat"/>
                <w:sz w:val="22"/>
              </w:rPr>
              <w:t xml:space="preserve"> (մինչև 3 տարեկան) </w:t>
            </w:r>
            <w:r w:rsidR="00173A8E" w:rsidRPr="00684C01">
              <w:rPr>
                <w:rFonts w:ascii="GHEA Grapalat" w:hAnsi="GHEA Grapalat"/>
                <w:sz w:val="22"/>
              </w:rPr>
              <w:t>երեխաների խմբերի քանակը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Calibri" w:hAnsi="Calibri" w:cs="Calibri"/>
                <w:sz w:val="22"/>
              </w:rPr>
              <w:t> </w:t>
            </w:r>
          </w:p>
        </w:tc>
      </w:tr>
      <w:tr w:rsidR="00934396" w:rsidRPr="00684C01" w:rsidTr="00F201AD">
        <w:trPr>
          <w:trHeight w:val="53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CC0C30" w:rsidP="00367C3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/>
                <w:sz w:val="22"/>
                <w:lang w:val="en-US"/>
              </w:rPr>
              <w:t>7</w:t>
            </w:r>
            <w:r w:rsidR="00934396" w:rsidRPr="00684C01">
              <w:rPr>
                <w:rFonts w:ascii="GHEA Grapalat" w:hAnsi="GHEA Grapalat"/>
                <w:sz w:val="22"/>
              </w:rPr>
              <w:t>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3B0772" w:rsidP="00367C30">
            <w:pPr>
              <w:spacing w:before="100" w:beforeAutospacing="1" w:after="100" w:afterAutospacing="1"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 w:cs="Sylfaen"/>
                <w:sz w:val="22"/>
              </w:rPr>
              <w:t xml:space="preserve"> </w:t>
            </w:r>
            <w:r w:rsidR="00F72C82" w:rsidRPr="00684C01">
              <w:rPr>
                <w:rFonts w:ascii="GHEA Grapalat" w:hAnsi="GHEA Grapalat" w:cs="Sylfaen"/>
                <w:sz w:val="22"/>
              </w:rPr>
              <w:t>Դաստիարակների</w:t>
            </w:r>
            <w:r w:rsidR="00934396" w:rsidRPr="00684C01">
              <w:rPr>
                <w:rFonts w:ascii="GHEA Grapalat" w:hAnsi="GHEA Grapalat" w:cs="Sylfaen"/>
                <w:sz w:val="22"/>
              </w:rPr>
              <w:t xml:space="preserve"> թիվը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rPr>
                <w:rFonts w:ascii="GHEA Grapalat" w:hAnsi="GHEA Grapalat"/>
                <w:sz w:val="22"/>
              </w:rPr>
            </w:pPr>
          </w:p>
        </w:tc>
      </w:tr>
      <w:tr w:rsidR="00934396" w:rsidRPr="00684C01" w:rsidTr="00F201AD">
        <w:trPr>
          <w:trHeight w:val="53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96" w:rsidRPr="00684C01" w:rsidRDefault="00CC0C30" w:rsidP="00367C3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lang w:val="en-US"/>
              </w:rPr>
              <w:t>8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96" w:rsidRPr="00684C01" w:rsidRDefault="003B0772" w:rsidP="00367C30">
            <w:pPr>
              <w:spacing w:before="100" w:beforeAutospacing="1" w:after="100" w:afterAutospacing="1" w:line="276" w:lineRule="auto"/>
              <w:rPr>
                <w:rFonts w:ascii="GHEA Grapalat" w:hAnsi="GHEA Grapalat" w:cs="Sylfaen"/>
                <w:sz w:val="22"/>
              </w:rPr>
            </w:pPr>
            <w:r w:rsidRPr="00684C01">
              <w:rPr>
                <w:rFonts w:ascii="GHEA Grapalat" w:hAnsi="GHEA Grapalat" w:cs="Sylfaen"/>
                <w:sz w:val="22"/>
              </w:rPr>
              <w:t xml:space="preserve"> </w:t>
            </w:r>
            <w:r w:rsidR="00F72C82" w:rsidRPr="00684C01">
              <w:rPr>
                <w:rFonts w:ascii="GHEA Grapalat" w:hAnsi="GHEA Grapalat" w:cs="Sylfaen"/>
                <w:sz w:val="22"/>
              </w:rPr>
              <w:t>Դաստիարակների</w:t>
            </w:r>
            <w:r w:rsidR="00934396" w:rsidRPr="00684C01">
              <w:rPr>
                <w:rFonts w:ascii="GHEA Grapalat" w:hAnsi="GHEA Grapalat" w:cs="Sylfaen"/>
                <w:sz w:val="22"/>
              </w:rPr>
              <w:t xml:space="preserve"> օգնականների ընդհանուր թիվը </w:t>
            </w:r>
            <w:r w:rsidR="00F72C82" w:rsidRPr="00684C01">
              <w:rPr>
                <w:rFonts w:ascii="GHEA Grapalat" w:hAnsi="GHEA Grapalat" w:cs="Sylfaen"/>
                <w:sz w:val="22"/>
              </w:rPr>
              <w:t xml:space="preserve"> 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96" w:rsidRPr="00684C01" w:rsidRDefault="00934396" w:rsidP="00367C30">
            <w:pPr>
              <w:spacing w:before="100" w:beforeAutospacing="1" w:after="100" w:afterAutospacing="1" w:line="276" w:lineRule="auto"/>
              <w:rPr>
                <w:rFonts w:ascii="GHEA Grapalat" w:hAnsi="GHEA Grapalat"/>
                <w:sz w:val="22"/>
              </w:rPr>
            </w:pPr>
          </w:p>
        </w:tc>
      </w:tr>
      <w:tr w:rsidR="00934396" w:rsidRPr="00684C01" w:rsidTr="00F201AD">
        <w:trPr>
          <w:trHeight w:val="82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CC0C30" w:rsidP="00367C3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lang w:val="en-US"/>
              </w:rPr>
              <w:t>9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3B0772" w:rsidP="00367C30">
            <w:pPr>
              <w:spacing w:before="100" w:beforeAutospacing="1" w:after="100" w:afterAutospacing="1"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 w:cs="Sylfaen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Լրացուցիչ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կրթական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ծառայությունների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առկայությունը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(</w:t>
            </w:r>
            <w:r w:rsidR="00934396" w:rsidRPr="00684C01">
              <w:rPr>
                <w:rFonts w:ascii="GHEA Grapalat" w:hAnsi="GHEA Grapalat" w:cs="Sylfaen"/>
                <w:sz w:val="22"/>
              </w:rPr>
              <w:t>թվել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տեսակները</w:t>
            </w:r>
            <w:r w:rsidR="00934396" w:rsidRPr="00684C01">
              <w:rPr>
                <w:rFonts w:ascii="GHEA Grapalat" w:hAnsi="GHEA Grapalat"/>
                <w:sz w:val="22"/>
              </w:rPr>
              <w:t>)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Calibri" w:hAnsi="Calibri" w:cs="Calibri"/>
                <w:sz w:val="22"/>
              </w:rPr>
              <w:t> </w:t>
            </w:r>
          </w:p>
        </w:tc>
      </w:tr>
      <w:tr w:rsidR="00934396" w:rsidRPr="00684C01" w:rsidTr="00F201A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CC0C30" w:rsidP="00367C3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/>
                <w:sz w:val="22"/>
              </w:rPr>
              <w:t>1</w:t>
            </w:r>
            <w:r w:rsidRPr="00684C01">
              <w:rPr>
                <w:rFonts w:ascii="GHEA Grapalat" w:hAnsi="GHEA Grapalat"/>
                <w:sz w:val="22"/>
                <w:lang w:val="en-US"/>
              </w:rPr>
              <w:t>0</w:t>
            </w:r>
            <w:r w:rsidR="00934396" w:rsidRPr="00684C01">
              <w:rPr>
                <w:rFonts w:ascii="GHEA Grapalat" w:hAnsi="GHEA Grapalat"/>
                <w:sz w:val="22"/>
              </w:rPr>
              <w:t>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3B0772" w:rsidP="00367C30">
            <w:pPr>
              <w:spacing w:before="100" w:beforeAutospacing="1" w:after="100" w:afterAutospacing="1"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 w:cs="Sylfaen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Լրացուցիչ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կրթական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ծառայություններ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մատուցող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մանկավարժների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թիվը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Calibri" w:hAnsi="Calibri" w:cs="Calibri"/>
                <w:sz w:val="22"/>
              </w:rPr>
              <w:t> </w:t>
            </w:r>
          </w:p>
        </w:tc>
      </w:tr>
      <w:tr w:rsidR="00934396" w:rsidRPr="00684C01" w:rsidTr="00F201AD">
        <w:trPr>
          <w:trHeight w:val="7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CC0C30" w:rsidP="00367C3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/>
                <w:sz w:val="22"/>
              </w:rPr>
              <w:t>1</w:t>
            </w:r>
            <w:r w:rsidRPr="00684C01">
              <w:rPr>
                <w:rFonts w:ascii="GHEA Grapalat" w:hAnsi="GHEA Grapalat"/>
                <w:sz w:val="22"/>
                <w:lang w:val="en-US"/>
              </w:rPr>
              <w:t>1</w:t>
            </w:r>
            <w:r w:rsidR="00934396" w:rsidRPr="00684C01">
              <w:rPr>
                <w:rFonts w:ascii="GHEA Grapalat" w:hAnsi="GHEA Grapalat"/>
                <w:sz w:val="22"/>
              </w:rPr>
              <w:t>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3B0772" w:rsidP="00367C30">
            <w:pPr>
              <w:spacing w:before="100" w:beforeAutospacing="1" w:after="100" w:afterAutospacing="1"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GHEA Grapalat" w:hAnsi="GHEA Grapalat" w:cs="Sylfaen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Լրացուցիչ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կրթական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ծառայությունների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ծրագրերի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և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</w:rPr>
              <w:t xml:space="preserve">   </w:t>
            </w:r>
            <w:r w:rsidR="00934396" w:rsidRPr="00684C01">
              <w:rPr>
                <w:rFonts w:ascii="GHEA Grapalat" w:hAnsi="GHEA Grapalat" w:cs="Sylfaen"/>
                <w:sz w:val="22"/>
              </w:rPr>
              <w:t>պարապմունքների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բաշխման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գրաֆիկի</w:t>
            </w:r>
            <w:r w:rsidR="00934396" w:rsidRPr="00684C01">
              <w:rPr>
                <w:rFonts w:ascii="GHEA Grapalat" w:hAnsi="GHEA Grapalat"/>
                <w:sz w:val="22"/>
              </w:rPr>
              <w:t xml:space="preserve"> </w:t>
            </w:r>
            <w:r w:rsidR="00934396" w:rsidRPr="00684C01">
              <w:rPr>
                <w:rFonts w:ascii="GHEA Grapalat" w:hAnsi="GHEA Grapalat" w:cs="Sylfaen"/>
                <w:sz w:val="22"/>
              </w:rPr>
              <w:t>առկայությունը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396" w:rsidRPr="00684C01" w:rsidRDefault="00934396" w:rsidP="00367C30">
            <w:pPr>
              <w:spacing w:line="276" w:lineRule="auto"/>
              <w:rPr>
                <w:rFonts w:ascii="GHEA Grapalat" w:hAnsi="GHEA Grapalat"/>
                <w:sz w:val="22"/>
              </w:rPr>
            </w:pPr>
            <w:r w:rsidRPr="00684C01">
              <w:rPr>
                <w:rFonts w:ascii="Calibri" w:hAnsi="Calibri" w:cs="Calibri"/>
                <w:sz w:val="22"/>
              </w:rPr>
              <w:t> </w:t>
            </w:r>
          </w:p>
        </w:tc>
      </w:tr>
      <w:tr w:rsidR="009333A1" w:rsidRPr="00684C01" w:rsidTr="00F201AD">
        <w:trPr>
          <w:trHeight w:val="7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3A1" w:rsidRPr="00684C01" w:rsidRDefault="009333A1" w:rsidP="00367C3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lang w:val="en-US"/>
              </w:rPr>
              <w:t>12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3A1" w:rsidRPr="00684C01" w:rsidRDefault="009333A1" w:rsidP="00367C30">
            <w:pPr>
              <w:spacing w:before="100" w:beforeAutospacing="1" w:after="100" w:afterAutospacing="1" w:line="276" w:lineRule="auto"/>
              <w:rPr>
                <w:rFonts w:ascii="GHEA Grapalat" w:hAnsi="GHEA Grapalat" w:cs="Sylfaen"/>
                <w:sz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lang w:val="en-US"/>
              </w:rPr>
              <w:t>Տարատարիք երեխաների խմբերի առկայություն, նշել տարիքները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3A1" w:rsidRPr="00684C01" w:rsidRDefault="009333A1" w:rsidP="00367C30">
            <w:pPr>
              <w:spacing w:line="276" w:lineRule="auto"/>
              <w:rPr>
                <w:rFonts w:ascii="GHEA Grapalat" w:hAnsi="GHEA Grapalat" w:cs="Courier New"/>
                <w:sz w:val="22"/>
                <w:lang w:val="en-US"/>
              </w:rPr>
            </w:pPr>
          </w:p>
        </w:tc>
      </w:tr>
    </w:tbl>
    <w:p w:rsidR="00934396" w:rsidRPr="00684C01" w:rsidRDefault="00934396" w:rsidP="00367C30">
      <w:pPr>
        <w:spacing w:line="276" w:lineRule="auto"/>
        <w:rPr>
          <w:rFonts w:ascii="GHEA Grapalat" w:eastAsia="Calibri" w:hAnsi="GHEA Grapalat"/>
          <w:sz w:val="22"/>
          <w:lang w:val="en-US" w:eastAsia="en-US"/>
        </w:rPr>
      </w:pPr>
    </w:p>
    <w:p w:rsidR="00934396" w:rsidRPr="002F5276" w:rsidRDefault="00934396" w:rsidP="00367C30">
      <w:pPr>
        <w:spacing w:line="276" w:lineRule="auto"/>
        <w:rPr>
          <w:rFonts w:ascii="GHEA Grapalat" w:hAnsi="GHEA Grapalat" w:cs="GHEA Grapalat"/>
          <w:b/>
          <w:bCs/>
          <w:lang w:val="en-US" w:eastAsia="en-US"/>
        </w:rPr>
        <w:sectPr w:rsidR="00934396" w:rsidRPr="002F5276" w:rsidSect="00286290">
          <w:footerReference w:type="default" r:id="rId8"/>
          <w:pgSz w:w="16838" w:h="11906" w:orient="landscape" w:code="9"/>
          <w:pgMar w:top="284" w:right="720" w:bottom="284" w:left="720" w:header="709" w:footer="266" w:gutter="0"/>
          <w:cols w:space="708"/>
          <w:docGrid w:linePitch="360"/>
        </w:sectPr>
      </w:pPr>
    </w:p>
    <w:p w:rsidR="00023CBC" w:rsidRPr="00684C01" w:rsidRDefault="00023CBC" w:rsidP="00367C30">
      <w:pPr>
        <w:spacing w:line="276" w:lineRule="auto"/>
        <w:jc w:val="center"/>
        <w:rPr>
          <w:rFonts w:ascii="GHEA Grapalat" w:hAnsi="GHEA Grapalat" w:cs="GHEA Grapalat"/>
          <w:b/>
          <w:sz w:val="22"/>
          <w:lang w:val="af-ZA"/>
        </w:rPr>
      </w:pPr>
      <w:r w:rsidRPr="00684C01">
        <w:rPr>
          <w:rFonts w:ascii="GHEA Grapalat" w:hAnsi="GHEA Grapalat" w:cs="GHEA Grapalat"/>
          <w:b/>
          <w:sz w:val="22"/>
          <w:lang w:val="af-ZA"/>
        </w:rPr>
        <w:lastRenderedPageBreak/>
        <w:t>ՀԱՐՑԱՇԱՐ</w:t>
      </w:r>
    </w:p>
    <w:p w:rsidR="00023CBC" w:rsidRPr="00684C01" w:rsidRDefault="00C230AF" w:rsidP="00367C30">
      <w:pPr>
        <w:spacing w:line="276" w:lineRule="auto"/>
        <w:jc w:val="center"/>
        <w:rPr>
          <w:rFonts w:ascii="GHEA Grapalat" w:hAnsi="GHEA Grapalat"/>
          <w:b/>
          <w:sz w:val="22"/>
        </w:rPr>
      </w:pPr>
      <w:r w:rsidRPr="00684C01">
        <w:rPr>
          <w:rFonts w:ascii="GHEA Grapalat" w:hAnsi="GHEA Grapalat"/>
          <w:b/>
          <w:sz w:val="22"/>
        </w:rPr>
        <w:t>ՀՀ</w:t>
      </w:r>
      <w:r w:rsidRPr="00684C01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առողջապահական</w:t>
      </w:r>
      <w:r w:rsidRPr="00684C01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և</w:t>
      </w:r>
      <w:r w:rsidRPr="00684C01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աշխատանքի</w:t>
      </w:r>
      <w:r w:rsidRPr="00684C01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տեսչական</w:t>
      </w:r>
      <w:r w:rsidRPr="00684C01">
        <w:rPr>
          <w:rFonts w:ascii="GHEA Grapalat" w:hAnsi="GHEA Grapalat"/>
          <w:b/>
          <w:sz w:val="22"/>
          <w:lang w:val="af-ZA"/>
        </w:rPr>
        <w:t xml:space="preserve"> </w:t>
      </w:r>
      <w:r w:rsidRPr="00684C01">
        <w:rPr>
          <w:rFonts w:ascii="GHEA Grapalat" w:hAnsi="GHEA Grapalat"/>
          <w:b/>
          <w:sz w:val="22"/>
        </w:rPr>
        <w:t>մարմնի</w:t>
      </w:r>
      <w:r w:rsidRPr="00684C01">
        <w:rPr>
          <w:rFonts w:ascii="GHEA Grapalat" w:hAnsi="GHEA Grapalat"/>
          <w:b/>
          <w:sz w:val="22"/>
          <w:lang w:val="af-ZA"/>
        </w:rPr>
        <w:t xml:space="preserve"> </w:t>
      </w:r>
      <w:r w:rsidR="00023CBC" w:rsidRPr="00684C01">
        <w:rPr>
          <w:rFonts w:ascii="GHEA Grapalat" w:hAnsi="GHEA Grapalat"/>
          <w:b/>
          <w:sz w:val="22"/>
        </w:rPr>
        <w:t>կողմից</w:t>
      </w:r>
      <w:r w:rsidR="00023CBC" w:rsidRPr="00684C01">
        <w:rPr>
          <w:rFonts w:ascii="GHEA Grapalat" w:hAnsi="GHEA Grapalat"/>
          <w:b/>
          <w:sz w:val="22"/>
          <w:lang w:val="af-ZA"/>
        </w:rPr>
        <w:t xml:space="preserve"> </w:t>
      </w:r>
      <w:r w:rsidR="00BE52FB" w:rsidRPr="00684C01">
        <w:rPr>
          <w:rFonts w:ascii="GHEA Grapalat" w:hAnsi="GHEA Grapalat"/>
          <w:b/>
          <w:sz w:val="22"/>
          <w:lang w:val="af-ZA"/>
        </w:rPr>
        <w:t xml:space="preserve">նախադպրոցական </w:t>
      </w:r>
      <w:r w:rsidR="00023CBC" w:rsidRPr="00684C01">
        <w:rPr>
          <w:rFonts w:ascii="GHEA Grapalat" w:hAnsi="GHEA Grapalat"/>
          <w:b/>
          <w:sz w:val="22"/>
        </w:rPr>
        <w:t>կազմակերպություններում</w:t>
      </w:r>
      <w:r w:rsidR="00023CBC" w:rsidRPr="00684C01">
        <w:rPr>
          <w:rFonts w:ascii="GHEA Grapalat" w:hAnsi="GHEA Grapalat"/>
          <w:b/>
          <w:sz w:val="22"/>
          <w:lang w:val="af-ZA"/>
        </w:rPr>
        <w:t xml:space="preserve"> </w:t>
      </w:r>
      <w:r w:rsidR="00023CBC" w:rsidRPr="00684C01">
        <w:rPr>
          <w:rFonts w:ascii="GHEA Grapalat" w:hAnsi="GHEA Grapalat"/>
          <w:b/>
          <w:sz w:val="22"/>
        </w:rPr>
        <w:t>հիգիենիկ</w:t>
      </w:r>
      <w:r w:rsidR="00023CBC" w:rsidRPr="00684C01">
        <w:rPr>
          <w:rFonts w:ascii="GHEA Grapalat" w:hAnsi="GHEA Grapalat"/>
          <w:b/>
          <w:sz w:val="22"/>
          <w:lang w:val="af-ZA"/>
        </w:rPr>
        <w:t xml:space="preserve"> </w:t>
      </w:r>
      <w:r w:rsidR="00023CBC" w:rsidRPr="00684C01">
        <w:rPr>
          <w:rFonts w:ascii="GHEA Grapalat" w:hAnsi="GHEA Grapalat"/>
          <w:b/>
          <w:sz w:val="22"/>
        </w:rPr>
        <w:t>և</w:t>
      </w:r>
      <w:r w:rsidR="00023CBC" w:rsidRPr="00684C01">
        <w:rPr>
          <w:rFonts w:ascii="GHEA Grapalat" w:hAnsi="GHEA Grapalat"/>
          <w:b/>
          <w:sz w:val="22"/>
          <w:lang w:val="af-ZA"/>
        </w:rPr>
        <w:t xml:space="preserve"> </w:t>
      </w:r>
      <w:r w:rsidR="00023CBC" w:rsidRPr="00684C01">
        <w:rPr>
          <w:rFonts w:ascii="GHEA Grapalat" w:hAnsi="GHEA Grapalat"/>
          <w:b/>
          <w:sz w:val="22"/>
        </w:rPr>
        <w:t>հակահամաճարակյին</w:t>
      </w:r>
      <w:r w:rsidR="00023CBC" w:rsidRPr="00684C01">
        <w:rPr>
          <w:rFonts w:ascii="GHEA Grapalat" w:hAnsi="GHEA Grapalat"/>
          <w:b/>
          <w:sz w:val="22"/>
          <w:lang w:val="af-ZA"/>
        </w:rPr>
        <w:t xml:space="preserve"> </w:t>
      </w:r>
      <w:r w:rsidR="00023CBC" w:rsidRPr="00684C01">
        <w:rPr>
          <w:rFonts w:ascii="GHEA Grapalat" w:hAnsi="GHEA Grapalat"/>
          <w:b/>
          <w:sz w:val="22"/>
        </w:rPr>
        <w:t>նորմերի</w:t>
      </w:r>
      <w:r w:rsidR="00023CBC" w:rsidRPr="00684C01">
        <w:rPr>
          <w:rFonts w:ascii="GHEA Grapalat" w:hAnsi="GHEA Grapalat"/>
          <w:b/>
          <w:sz w:val="22"/>
          <w:lang w:val="af-ZA"/>
        </w:rPr>
        <w:t xml:space="preserve"> </w:t>
      </w:r>
      <w:r w:rsidR="00F135DF" w:rsidRPr="00684C01">
        <w:rPr>
          <w:rFonts w:ascii="GHEA Grapalat" w:hAnsi="GHEA Grapalat"/>
          <w:b/>
          <w:sz w:val="22"/>
        </w:rPr>
        <w:t>նվազագույն</w:t>
      </w:r>
      <w:r w:rsidR="00F135DF" w:rsidRPr="00684C01">
        <w:rPr>
          <w:rFonts w:ascii="GHEA Grapalat" w:hAnsi="GHEA Grapalat"/>
          <w:b/>
          <w:sz w:val="22"/>
          <w:lang w:val="af-ZA"/>
        </w:rPr>
        <w:t xml:space="preserve"> </w:t>
      </w:r>
      <w:r w:rsidR="00023CBC" w:rsidRPr="00684C01">
        <w:rPr>
          <w:rFonts w:ascii="GHEA Grapalat" w:hAnsi="GHEA Grapalat"/>
          <w:b/>
          <w:sz w:val="22"/>
        </w:rPr>
        <w:t>պահանջների</w:t>
      </w:r>
      <w:r w:rsidR="00023CBC" w:rsidRPr="00684C01">
        <w:rPr>
          <w:rFonts w:ascii="GHEA Grapalat" w:hAnsi="GHEA Grapalat"/>
          <w:b/>
          <w:sz w:val="22"/>
          <w:lang w:val="af-ZA"/>
        </w:rPr>
        <w:t xml:space="preserve"> </w:t>
      </w:r>
      <w:r w:rsidR="00023CBC" w:rsidRPr="00684C01">
        <w:rPr>
          <w:rFonts w:ascii="GHEA Grapalat" w:hAnsi="GHEA Grapalat"/>
          <w:b/>
          <w:sz w:val="22"/>
        </w:rPr>
        <w:t>կատարման</w:t>
      </w:r>
      <w:r w:rsidR="00023CBC" w:rsidRPr="00684C01">
        <w:rPr>
          <w:rFonts w:ascii="GHEA Grapalat" w:hAnsi="GHEA Grapalat"/>
          <w:b/>
          <w:sz w:val="22"/>
          <w:lang w:val="af-ZA"/>
        </w:rPr>
        <w:t xml:space="preserve"> </w:t>
      </w:r>
      <w:r w:rsidR="00023CBC" w:rsidRPr="00684C01">
        <w:rPr>
          <w:rFonts w:ascii="GHEA Grapalat" w:hAnsi="GHEA Grapalat"/>
          <w:b/>
          <w:sz w:val="22"/>
        </w:rPr>
        <w:t>նկատմամբ</w:t>
      </w:r>
      <w:r w:rsidR="00023CBC" w:rsidRPr="00684C01">
        <w:rPr>
          <w:rFonts w:ascii="GHEA Grapalat" w:hAnsi="GHEA Grapalat"/>
          <w:b/>
          <w:sz w:val="22"/>
          <w:lang w:val="af-ZA"/>
        </w:rPr>
        <w:t xml:space="preserve"> </w:t>
      </w:r>
      <w:r w:rsidR="00023CBC" w:rsidRPr="00684C01">
        <w:rPr>
          <w:rFonts w:ascii="GHEA Grapalat" w:hAnsi="GHEA Grapalat"/>
          <w:b/>
          <w:sz w:val="22"/>
        </w:rPr>
        <w:t>իրականացվող</w:t>
      </w:r>
      <w:r w:rsidR="00023CBC" w:rsidRPr="00684C01">
        <w:rPr>
          <w:rFonts w:ascii="GHEA Grapalat" w:hAnsi="GHEA Grapalat"/>
          <w:b/>
          <w:sz w:val="22"/>
          <w:lang w:val="af-ZA"/>
        </w:rPr>
        <w:t xml:space="preserve"> </w:t>
      </w:r>
      <w:r w:rsidR="00023CBC" w:rsidRPr="00684C01">
        <w:rPr>
          <w:rFonts w:ascii="GHEA Grapalat" w:hAnsi="GHEA Grapalat"/>
          <w:b/>
          <w:sz w:val="22"/>
        </w:rPr>
        <w:t>ստուգումների</w:t>
      </w:r>
    </w:p>
    <w:p w:rsidR="00F201AD" w:rsidRPr="00684C01" w:rsidRDefault="00F201AD" w:rsidP="00367C30">
      <w:pPr>
        <w:spacing w:line="276" w:lineRule="auto"/>
        <w:jc w:val="center"/>
        <w:rPr>
          <w:rFonts w:ascii="GHEA Grapalat" w:hAnsi="GHEA Grapalat"/>
          <w:b/>
          <w:sz w:val="22"/>
          <w:lang w:val="af-ZA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3964"/>
        <w:gridCol w:w="3685"/>
        <w:gridCol w:w="709"/>
        <w:gridCol w:w="709"/>
        <w:gridCol w:w="850"/>
        <w:gridCol w:w="1167"/>
        <w:gridCol w:w="2281"/>
        <w:gridCol w:w="1939"/>
      </w:tblGrid>
      <w:tr w:rsidR="000C466B" w:rsidRPr="00684C01" w:rsidTr="00684C01">
        <w:trPr>
          <w:jc w:val="center"/>
        </w:trPr>
        <w:tc>
          <w:tcPr>
            <w:tcW w:w="851" w:type="dxa"/>
            <w:shd w:val="clear" w:color="auto" w:fill="FFFFFF"/>
          </w:tcPr>
          <w:p w:rsidR="006B6A6D" w:rsidRPr="00684C01" w:rsidRDefault="006B6A6D" w:rsidP="00DC7FA0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N</w:t>
            </w:r>
          </w:p>
        </w:tc>
        <w:tc>
          <w:tcPr>
            <w:tcW w:w="3964" w:type="dxa"/>
            <w:shd w:val="clear" w:color="auto" w:fill="FFFFFF"/>
          </w:tcPr>
          <w:p w:rsidR="006B6A6D" w:rsidRPr="00684C01" w:rsidRDefault="006B6A6D" w:rsidP="00DC7FA0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  <w:t>Հարց</w:t>
            </w:r>
          </w:p>
        </w:tc>
        <w:tc>
          <w:tcPr>
            <w:tcW w:w="3685" w:type="dxa"/>
            <w:shd w:val="clear" w:color="auto" w:fill="FFFFFF"/>
          </w:tcPr>
          <w:p w:rsidR="006B6A6D" w:rsidRPr="00684C01" w:rsidRDefault="006B6A6D" w:rsidP="00DC7FA0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val="en-US" w:eastAsia="en-US"/>
              </w:rPr>
              <w:t>Հղում նորմատիվ իրավական</w:t>
            </w:r>
          </w:p>
          <w:p w:rsidR="006B6A6D" w:rsidRPr="00684C01" w:rsidRDefault="006B6A6D" w:rsidP="00DC7FA0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val="en-US" w:eastAsia="en-US"/>
              </w:rPr>
              <w:t>ակտին</w:t>
            </w:r>
          </w:p>
        </w:tc>
        <w:tc>
          <w:tcPr>
            <w:tcW w:w="709" w:type="dxa"/>
            <w:shd w:val="clear" w:color="auto" w:fill="FFFFFF"/>
          </w:tcPr>
          <w:p w:rsidR="006B6A6D" w:rsidRPr="00684C01" w:rsidRDefault="006B6A6D" w:rsidP="00DC7FA0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val="en-US" w:eastAsia="en-US"/>
              </w:rPr>
              <w:t>Այո</w:t>
            </w:r>
          </w:p>
        </w:tc>
        <w:tc>
          <w:tcPr>
            <w:tcW w:w="709" w:type="dxa"/>
            <w:shd w:val="clear" w:color="auto" w:fill="FFFFFF"/>
          </w:tcPr>
          <w:p w:rsidR="006B6A6D" w:rsidRPr="00684C01" w:rsidRDefault="006B6A6D" w:rsidP="00DC7FA0">
            <w:pPr>
              <w:spacing w:line="276" w:lineRule="auto"/>
              <w:jc w:val="center"/>
              <w:rPr>
                <w:rFonts w:ascii="GHEA Grapalat" w:hAnsi="GHEA Grapalat" w:cs="GHEA Grapalat"/>
                <w:b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b/>
                <w:sz w:val="22"/>
                <w:szCs w:val="22"/>
                <w:lang w:val="en-US" w:eastAsia="en-US"/>
              </w:rPr>
              <w:t>Ոչ</w:t>
            </w:r>
          </w:p>
        </w:tc>
        <w:tc>
          <w:tcPr>
            <w:tcW w:w="850" w:type="dxa"/>
            <w:shd w:val="clear" w:color="auto" w:fill="FFFFFF"/>
          </w:tcPr>
          <w:p w:rsidR="006B6A6D" w:rsidRPr="00684C01" w:rsidRDefault="006B6A6D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val="en-US" w:eastAsia="en-US"/>
              </w:rPr>
              <w:t>Չ/պ</w:t>
            </w:r>
          </w:p>
        </w:tc>
        <w:tc>
          <w:tcPr>
            <w:tcW w:w="1167" w:type="dxa"/>
            <w:shd w:val="clear" w:color="auto" w:fill="FFFFFF"/>
          </w:tcPr>
          <w:p w:rsidR="006B6A6D" w:rsidRPr="00684C01" w:rsidRDefault="00241A38" w:rsidP="00DC7FA0">
            <w:pPr>
              <w:autoSpaceDE w:val="0"/>
              <w:autoSpaceDN w:val="0"/>
              <w:adjustRightInd w:val="0"/>
              <w:spacing w:line="276" w:lineRule="auto"/>
              <w:ind w:left="56"/>
              <w:jc w:val="center"/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sz w:val="22"/>
                <w:szCs w:val="22"/>
                <w:lang w:eastAsia="en-US"/>
              </w:rPr>
              <w:t>Կշիռ</w:t>
            </w:r>
          </w:p>
        </w:tc>
        <w:tc>
          <w:tcPr>
            <w:tcW w:w="2281" w:type="dxa"/>
            <w:shd w:val="clear" w:color="auto" w:fill="FFFFFF"/>
          </w:tcPr>
          <w:p w:rsidR="006B6A6D" w:rsidRPr="00684C01" w:rsidRDefault="006B6A6D" w:rsidP="00DC7FA0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val="en-US" w:eastAsia="en-US"/>
              </w:rPr>
              <w:t>Ստուգման մեթոդ</w:t>
            </w:r>
          </w:p>
        </w:tc>
        <w:tc>
          <w:tcPr>
            <w:tcW w:w="1939" w:type="dxa"/>
            <w:shd w:val="clear" w:color="auto" w:fill="FFFFFF"/>
          </w:tcPr>
          <w:p w:rsidR="006B6A6D" w:rsidRPr="00684C01" w:rsidRDefault="006B6A6D" w:rsidP="00DC7FA0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b/>
                <w:bCs/>
                <w:sz w:val="22"/>
                <w:szCs w:val="22"/>
                <w:lang w:val="en-US" w:eastAsia="en-US"/>
              </w:rPr>
              <w:t>Մեկնաբանություն</w:t>
            </w:r>
          </w:p>
        </w:tc>
      </w:tr>
      <w:tr w:rsidR="0045002D" w:rsidRPr="00684C01" w:rsidTr="00684C01">
        <w:trPr>
          <w:trHeight w:val="1478"/>
          <w:jc w:val="center"/>
        </w:trPr>
        <w:tc>
          <w:tcPr>
            <w:tcW w:w="851" w:type="dxa"/>
            <w:shd w:val="clear" w:color="auto" w:fill="FFFFFF"/>
          </w:tcPr>
          <w:p w:rsidR="00461D2E" w:rsidRPr="00684C01" w:rsidRDefault="00461D2E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3964" w:type="dxa"/>
            <w:shd w:val="clear" w:color="auto" w:fill="FFFFFF"/>
          </w:tcPr>
          <w:p w:rsidR="00461D2E" w:rsidRPr="00684C01" w:rsidRDefault="00461D2E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Նախադպրոցական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հաստատություն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ում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(այսուհետ` հաստատություն) տարիքային խմբեր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ը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կազմակերպված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են`</w:t>
            </w:r>
          </w:p>
        </w:tc>
        <w:tc>
          <w:tcPr>
            <w:tcW w:w="3685" w:type="dxa"/>
            <w:shd w:val="clear" w:color="auto" w:fill="FFFFFF"/>
          </w:tcPr>
          <w:p w:rsidR="00461D2E" w:rsidRPr="00684C01" w:rsidRDefault="007B06AB" w:rsidP="00DC7FA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ՀՀ առողջապահության նախարարի 20.12.2002 թ. N 857 հրաման</w:t>
            </w:r>
          </w:p>
        </w:tc>
        <w:tc>
          <w:tcPr>
            <w:tcW w:w="709" w:type="dxa"/>
            <w:shd w:val="clear" w:color="auto" w:fill="BFBFBF"/>
          </w:tcPr>
          <w:p w:rsidR="00461D2E" w:rsidRPr="00684C01" w:rsidRDefault="00461D2E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BFBFBF"/>
          </w:tcPr>
          <w:p w:rsidR="00461D2E" w:rsidRPr="00684C01" w:rsidRDefault="00461D2E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BFBFBF"/>
          </w:tcPr>
          <w:p w:rsidR="00461D2E" w:rsidRPr="00684C01" w:rsidRDefault="00461D2E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BFBFBF"/>
          </w:tcPr>
          <w:p w:rsidR="00461D2E" w:rsidRPr="00684C01" w:rsidRDefault="00461D2E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BFBFBF"/>
          </w:tcPr>
          <w:p w:rsidR="00461D2E" w:rsidRPr="00684C01" w:rsidRDefault="00461D2E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BFBFBF"/>
          </w:tcPr>
          <w:p w:rsidR="00461D2E" w:rsidRPr="00684C01" w:rsidRDefault="00461D2E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0C466B" w:rsidRPr="00684C01" w:rsidTr="00684C01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:rsidR="007E2054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1.1</w:t>
            </w:r>
          </w:p>
        </w:tc>
        <w:tc>
          <w:tcPr>
            <w:tcW w:w="3964" w:type="dxa"/>
            <w:shd w:val="clear" w:color="auto" w:fill="FFFFFF"/>
          </w:tcPr>
          <w:p w:rsidR="007E2054" w:rsidRPr="00684C01" w:rsidRDefault="007E2054" w:rsidP="00DC7FA0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Վաղ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տարիքի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առաջին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` 2 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ամսականից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1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-</w:t>
            </w:r>
            <w:r w:rsidR="00C230AF"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="00C230AF"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ոչ</w:t>
            </w:r>
            <w:r w:rsidR="00C230AF"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="00C230AF"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ավելի</w:t>
            </w:r>
            <w:r w:rsidR="00C230AF"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r w:rsidR="00C230AF"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քան</w:t>
            </w:r>
            <w:r w:rsidR="00C230AF"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15</w:t>
            </w:r>
            <w:r w:rsidR="00C230AF"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երեխա</w:t>
            </w:r>
          </w:p>
        </w:tc>
        <w:tc>
          <w:tcPr>
            <w:tcW w:w="3685" w:type="dxa"/>
            <w:shd w:val="clear" w:color="auto" w:fill="FFFFFF"/>
          </w:tcPr>
          <w:p w:rsidR="007E2054" w:rsidRPr="00684C01" w:rsidRDefault="00C02CA0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ՀՀ առողջապահության նախարարի 20.12.2002 թ. N 857 հրաման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="007E2054"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կետ  1.3</w:t>
            </w:r>
          </w:p>
        </w:tc>
        <w:tc>
          <w:tcPr>
            <w:tcW w:w="709" w:type="dxa"/>
            <w:shd w:val="clear" w:color="auto" w:fill="FFFFFF"/>
          </w:tcPr>
          <w:p w:rsidR="007E2054" w:rsidRPr="00684C01" w:rsidRDefault="007E2054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7E2054" w:rsidRPr="00684C01" w:rsidRDefault="007E2054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7E2054" w:rsidRPr="00684C01" w:rsidRDefault="007E2054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7E2054" w:rsidRPr="00684C01" w:rsidRDefault="007E2054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7E2054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GB"/>
              </w:rPr>
              <w:t>փ</w:t>
            </w:r>
            <w:r w:rsidR="007E2054" w:rsidRPr="00684C01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939" w:type="dxa"/>
            <w:shd w:val="clear" w:color="auto" w:fill="FFFFFF"/>
          </w:tcPr>
          <w:p w:rsidR="007E2054" w:rsidRPr="00684C01" w:rsidRDefault="007E2054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273CFF" w:rsidRPr="00684C01" w:rsidTr="00684C01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1.2</w:t>
            </w:r>
          </w:p>
        </w:tc>
        <w:tc>
          <w:tcPr>
            <w:tcW w:w="3964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Վաղ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տարիքի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երկրորդ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խումբ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` 1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տարեկանից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մինչև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2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տարեկան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ոչ ավելի, քան 20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երեխա</w:t>
            </w:r>
          </w:p>
        </w:tc>
        <w:tc>
          <w:tcPr>
            <w:tcW w:w="3685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 առողջապահության նախարարի 20.12.2002 թ. N 857 հրամանի կետ  1.3</w:t>
            </w:r>
          </w:p>
        </w:tc>
        <w:tc>
          <w:tcPr>
            <w:tcW w:w="70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273CFF" w:rsidRPr="00684C01" w:rsidTr="00684C01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1.3</w:t>
            </w:r>
          </w:p>
        </w:tc>
        <w:tc>
          <w:tcPr>
            <w:tcW w:w="3964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Կրտսեր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տարիքի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առաջին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խումբ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` 2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տարեկանից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մինչև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3 </w:t>
            </w:r>
            <w:r w:rsidRPr="00684C01">
              <w:rPr>
                <w:rFonts w:ascii="GHEA Grapalat" w:hAnsi="GHEA Grapalat"/>
                <w:sz w:val="22"/>
                <w:szCs w:val="22"/>
              </w:rPr>
              <w:t>տարեկան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ոչ ավելի, քան 20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երեխա</w:t>
            </w:r>
          </w:p>
        </w:tc>
        <w:tc>
          <w:tcPr>
            <w:tcW w:w="3685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 առողջապահության նախարարի 20.12.2002 թ. N 857 հրամանի կետ  1.3</w:t>
            </w:r>
          </w:p>
        </w:tc>
        <w:tc>
          <w:tcPr>
            <w:tcW w:w="70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273CFF" w:rsidRPr="00684C01" w:rsidTr="00684C01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1.4</w:t>
            </w:r>
          </w:p>
        </w:tc>
        <w:tc>
          <w:tcPr>
            <w:tcW w:w="3964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Կրտսեր երկրորդ խումբ՝ 3 տարեկանից մինչև 4</w:t>
            </w:r>
            <w:r w:rsidR="00DC7FA0"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տարեկան- ոչ ավելի, քան 25 երեխա</w:t>
            </w:r>
          </w:p>
        </w:tc>
        <w:tc>
          <w:tcPr>
            <w:tcW w:w="3685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 առողջապահության նախարարի 20.12.2002 թ. N 857 հրամանի կետ  1.3</w:t>
            </w:r>
          </w:p>
        </w:tc>
        <w:tc>
          <w:tcPr>
            <w:tcW w:w="70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273CFF" w:rsidRPr="00684C01" w:rsidTr="00684C01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1.5</w:t>
            </w:r>
          </w:p>
        </w:tc>
        <w:tc>
          <w:tcPr>
            <w:tcW w:w="3964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Միջին խումբ՝ 4 տարեկանից մինչև 5 տարեկան-  ոչ ավելի, քան 25 երեխա</w:t>
            </w:r>
          </w:p>
        </w:tc>
        <w:tc>
          <w:tcPr>
            <w:tcW w:w="3685" w:type="dxa"/>
            <w:shd w:val="clear" w:color="auto" w:fill="FFFFFF"/>
          </w:tcPr>
          <w:p w:rsidR="00273CFF" w:rsidRPr="00684C01" w:rsidRDefault="00273CFF" w:rsidP="00DC7FA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 առողջապահության նախարարի 20.12.2002 թ. N 857 հրամանի կետ  1.3</w:t>
            </w:r>
          </w:p>
        </w:tc>
        <w:tc>
          <w:tcPr>
            <w:tcW w:w="70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273CFF" w:rsidRPr="00684C01" w:rsidTr="00684C01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1.6</w:t>
            </w:r>
          </w:p>
        </w:tc>
        <w:tc>
          <w:tcPr>
            <w:tcW w:w="3964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Ավագ խումբ՝ 5 տարեկանից մինչև 6 տարեկան- ոչ ավելի, քան 25  երեխա</w:t>
            </w:r>
          </w:p>
        </w:tc>
        <w:tc>
          <w:tcPr>
            <w:tcW w:w="3685" w:type="dxa"/>
            <w:shd w:val="clear" w:color="auto" w:fill="FFFFFF"/>
          </w:tcPr>
          <w:p w:rsidR="00273CFF" w:rsidRPr="00684C01" w:rsidRDefault="00273CFF" w:rsidP="00DC7FA0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 առողջապահության նախարարի 20.12.2002 թ. N 857 հրամանի կետ  1.3</w:t>
            </w:r>
          </w:p>
        </w:tc>
        <w:tc>
          <w:tcPr>
            <w:tcW w:w="70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273CFF" w:rsidRPr="00684C01" w:rsidRDefault="00273CFF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7B06AB" w:rsidRPr="00684C01" w:rsidTr="00684C01">
        <w:trPr>
          <w:trHeight w:val="1185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rPr>
                <w:rFonts w:ascii="GHEA Grapalat" w:hAnsi="GHEA Grapalat" w:cs="Arial Unicode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Հաստատության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յ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ուրաքանչուր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ումբ ունի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առանձնաց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ված 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խմբային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հրապարակ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2.2</w:t>
            </w: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780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Խ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մբ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ի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հրապարակ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ն ունի 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ստվերածածկ՝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արևից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տեղումներից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պաշտպանվելու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2.2 «գ» ենթակետ</w:t>
            </w: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7B06AB" w:rsidRPr="00684C01" w:rsidTr="00684C01">
        <w:trPr>
          <w:trHeight w:val="780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2.3 Խաղահրապարակների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գույքի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մակերես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ը չունի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սուր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ծայրեր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անհարթություններ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դուրս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եկած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հեղույսներ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(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բոլտեր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): 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 առողջապահության նախարարի 20.12.2002 թ. N 857 հրամանի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 xml:space="preserve"> կետ  2.2 «դ» ենթակետ</w:t>
            </w: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Շ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ենքի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ներսում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հողամասում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ապահով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վում է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խմբերի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(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հատկապես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մսուրային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)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առավել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մեկուսացում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ն իրարից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վարչատնտեսական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մասից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3.2</w:t>
            </w: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hRule="exact" w:val="1704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6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Մսուրային խմբերը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տեղակայվ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ած են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առավելապես</w:t>
            </w:r>
            <w:r w:rsidRPr="00684C01">
              <w:rPr>
                <w:rFonts w:ascii="GHEA Grapalat" w:hAnsi="GHEA Grapalat" w:cs="GHEA Grapalat"/>
                <w:color w:val="FF0000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առաջին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հարկում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առանձին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ելքով: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 առողջապահության նախարարի 20.12.2002 թ. N 857 հրամանի կետ  3.4</w:t>
            </w: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7B06AB" w:rsidRPr="00684C01" w:rsidTr="00684C01">
        <w:trPr>
          <w:trHeight w:hRule="exact" w:val="2144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7.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Միջին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ավագ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մսուրային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խմբերի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զուգարաններում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առկա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2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մանկական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լվացարան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, 1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մեծահասակի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1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մանկական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զուգարանակոնք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(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հիգիենիկ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վրադիրով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),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ջրհոս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հարմարանք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ջրացնցուղային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տակնոց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.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N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 3.8</w:t>
            </w: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B06AB" w:rsidRPr="00684C01" w:rsidTr="00684C01">
        <w:trPr>
          <w:trHeight w:hRule="exact" w:val="1986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8.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Վաղ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հասակի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1-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ին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խմբում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լվացարանի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մոտ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տեղադրվում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է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բարուրի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սեղան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սրբիչների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կախիչներով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կեղտոտ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սպիտակեղենի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տարողությամբ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>ՀՀ առողջապահության նախարարի 20.12.2002 թ. N 857 հրամանի կետ  6.5</w:t>
            </w: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B06AB" w:rsidRPr="00684C01" w:rsidTr="00684C01">
        <w:trPr>
          <w:trHeight w:hRule="exact" w:val="1977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9.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95 և ավելի տեղ ունեցող մանկական հիմնարկները ունեն դահլիճ երաժշտական և մարմնամարզական պարապմունքների համար: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3.9</w:t>
            </w:r>
          </w:p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7B06AB" w:rsidRPr="00684C01" w:rsidTr="00684C01">
        <w:trPr>
          <w:trHeight w:hRule="exact" w:val="1428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10.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pStyle w:val="NormalWeb"/>
              <w:spacing w:before="0" w:after="0" w:line="276" w:lineRule="auto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 xml:space="preserve">280-330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տեղ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ունեցող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նախադպրոցական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հիմնարկում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առկա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դահլիճ</w:t>
            </w:r>
            <w:r w:rsidR="00684C01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>ՀՀ առողջապահության նախարարի 20.12.2002 թ. N 857 հրամանի կետ  3.9</w:t>
            </w: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466B" w:rsidRPr="00684C01" w:rsidTr="00684C01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11.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pStyle w:val="NormalWeb"/>
              <w:spacing w:before="0" w:after="0" w:line="276" w:lineRule="auto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Դահլիճի (ների) հատակը (ները) ունի (են) ցածր ջերմահաղորդականությամբ ծածկ (մանրահատակ, տախտակ, տաք հենքով լինոլեում):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>ՀՀ առողջապահության նախարարի 20.12.2002 թ. N 857 հրամանի կետ  3.9</w:t>
            </w: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B06AB" w:rsidRPr="00684C01" w:rsidTr="00684C01">
        <w:trPr>
          <w:trHeight w:val="1532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12.</w:t>
            </w:r>
          </w:p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անկական նախադպրոցական կազմակերպություններում կա բժշկական սենյակ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3.10</w:t>
            </w:r>
          </w:p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7B06AB" w:rsidRPr="00684C01" w:rsidTr="00684C01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13.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Նախադպրոցական  կազմակերպությունում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հիվանդացած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երեխաների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առաջին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հարկում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տեղակայված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մեկուսարան՝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առանձին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ելքով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դեպի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դուրս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3.10</w:t>
            </w:r>
          </w:p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0,3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B06AB" w:rsidRPr="00684C01" w:rsidTr="00684C01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14.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Նախադպրոցական կազմակերպության հիմնական շինությունները ունեն անմիջական բնական լուսավորում (ԲԼԳ), որը  կազմում է  1,5%-ից ոչ պակաս՝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 առողջապահության նախարարի 20.12.2002 թ. N 857 հրաման</w:t>
            </w:r>
          </w:p>
        </w:tc>
        <w:tc>
          <w:tcPr>
            <w:tcW w:w="709" w:type="dxa"/>
            <w:shd w:val="clear" w:color="auto" w:fill="BFBFB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BFBFB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BFBFB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BFBFB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2281" w:type="dxa"/>
            <w:shd w:val="clear" w:color="auto" w:fill="BFBFB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939" w:type="dxa"/>
            <w:shd w:val="clear" w:color="auto" w:fill="BFBFB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466B" w:rsidRPr="00684C01" w:rsidTr="00684C01">
        <w:trPr>
          <w:trHeight w:val="1107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14.1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Մսուրային խմբերի Խմբասենյակներում 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4.1</w:t>
            </w: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ում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466B" w:rsidRPr="00684C01" w:rsidTr="00684C01">
        <w:trPr>
          <w:trHeight w:val="1455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14.2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Կրտսեր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տարիքի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առաջին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խումբ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խմբասենյակում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.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N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 4.1</w:t>
            </w: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67C30" w:rsidRPr="00684C01" w:rsidTr="00684C01">
        <w:trPr>
          <w:trHeight w:val="825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14.3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Կրտսեր երկրորդ խումբ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ի խմբասենյակում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4.1</w:t>
            </w:r>
          </w:p>
        </w:tc>
        <w:tc>
          <w:tcPr>
            <w:tcW w:w="709" w:type="dxa"/>
            <w:shd w:val="clear" w:color="auto" w:fill="auto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466B" w:rsidRPr="00684C01" w:rsidTr="00684C01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14.4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Միջին խմբի խմբասենյակում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4.1</w:t>
            </w: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B06AB" w:rsidRPr="00684C01" w:rsidTr="00684C01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>14.5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7B06AB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Ավագ խմբի խմբասենյակում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4.1</w:t>
            </w: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B06AB" w:rsidRPr="00684C01" w:rsidTr="00684C01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14.6</w:t>
            </w:r>
          </w:p>
        </w:tc>
        <w:tc>
          <w:tcPr>
            <w:tcW w:w="3964" w:type="dxa"/>
            <w:shd w:val="clear" w:color="auto" w:fill="FFFFFF"/>
          </w:tcPr>
          <w:p w:rsidR="007B06AB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Բ</w:t>
            </w:r>
            <w:r w:rsidR="007B06AB" w:rsidRPr="00684C01">
              <w:rPr>
                <w:rFonts w:ascii="GHEA Grapalat" w:hAnsi="GHEA Grapalat" w:cs="GHEA Grapalat"/>
                <w:sz w:val="22"/>
                <w:szCs w:val="22"/>
              </w:rPr>
              <w:t>ժշկական սենյակում</w:t>
            </w:r>
            <w:r w:rsidR="007B06AB"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.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N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 4.1</w:t>
            </w: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7B06AB" w:rsidRPr="00684C01" w:rsidRDefault="007B06A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:rsidR="007B06AB" w:rsidRPr="00684C01" w:rsidRDefault="007B06A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25EA6" w:rsidRPr="00684C01" w:rsidTr="00684C01">
        <w:trPr>
          <w:trHeight w:val="330"/>
          <w:jc w:val="center"/>
        </w:trPr>
        <w:tc>
          <w:tcPr>
            <w:tcW w:w="85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15.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Արհեստական լուսավորության աղբյուրները շինություններում ապահովում են բավարար և հավասարաչափ լուսավորում: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4.3</w:t>
            </w:r>
          </w:p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Դիտողական</w:t>
            </w:r>
          </w:p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</w:t>
            </w:r>
          </w:p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փում</w:t>
            </w:r>
          </w:p>
        </w:tc>
        <w:tc>
          <w:tcPr>
            <w:tcW w:w="193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16.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Շիկացման լամպերի օգտագործման դեպքում լուսավորության մակարդակը կազմում է  100 լյուքս: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4.3</w:t>
            </w:r>
          </w:p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B25EA6" w:rsidRPr="00684C01" w:rsidTr="00684C01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17.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Հաստատությունն ունի՝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ab/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 առողջապահության նախարարի 20.12.2002 թ. N 857 հրամանի կետ կետ  5.1</w:t>
            </w:r>
          </w:p>
        </w:tc>
        <w:tc>
          <w:tcPr>
            <w:tcW w:w="709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939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B25EA6" w:rsidRPr="00684C01" w:rsidTr="00684C01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17.1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ջրամատակարարման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ներքին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ցանց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կետ  5.1</w:t>
            </w: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auto"/>
          </w:tcPr>
          <w:p w:rsidR="00B25EA6" w:rsidRPr="00684C01" w:rsidRDefault="00B25EA6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B25EA6" w:rsidRPr="00684C01" w:rsidTr="00684C01">
        <w:trPr>
          <w:trHeight w:val="585"/>
          <w:jc w:val="center"/>
        </w:trPr>
        <w:tc>
          <w:tcPr>
            <w:tcW w:w="85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17.2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վաղ հասակի երեխաների (1-ին խումբ) խաղասենյակներում՝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տաք ջրամատակարարում ծորակ-խառնիչների առկայությամբ: 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 առողջապահության նախարարի 20.12.2002 թ. N 857 հրամանի կետ կետ  5.1</w:t>
            </w: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auto"/>
          </w:tcPr>
          <w:p w:rsidR="00B25EA6" w:rsidRPr="00684C01" w:rsidRDefault="00B25EA6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260"/>
          <w:jc w:val="center"/>
        </w:trPr>
        <w:tc>
          <w:tcPr>
            <w:tcW w:w="85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17.3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խմբերի սանհանգույցներում տաք ջրամատակարարում՝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ծորակ-խառնիչների առկայությամբ: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կետ  5.1</w:t>
            </w: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B25EA6" w:rsidRPr="00684C01" w:rsidRDefault="00B25EA6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544"/>
          <w:jc w:val="center"/>
        </w:trPr>
        <w:tc>
          <w:tcPr>
            <w:tcW w:w="85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>17.4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կոյուղու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համակարգ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կետ  5.1</w:t>
            </w: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B25EA6" w:rsidRPr="00684C01" w:rsidRDefault="00B25EA6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564"/>
          <w:jc w:val="center"/>
        </w:trPr>
        <w:tc>
          <w:tcPr>
            <w:tcW w:w="85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18.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Ոչ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կոյուղացված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շրջաններում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հաստատությունն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ունի 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ներքին կոյուղու համակարգ՝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տեղային մաքրման սարքավորումների կառուցման միջոցով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5.1, 3-րդ պարբերություն</w:t>
            </w: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B25EA6" w:rsidRPr="00684C01" w:rsidRDefault="00B25EA6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2168"/>
          <w:jc w:val="center"/>
        </w:trPr>
        <w:tc>
          <w:tcPr>
            <w:tcW w:w="851" w:type="dxa"/>
            <w:tcBorders>
              <w:top w:val="nil"/>
            </w:tcBorders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19.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եկ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հարկանի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մսուր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մանկապարտեզների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շենքում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(50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տեղից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ոչ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ավելի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)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առարանային ջեռուցում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դեպքում վառարանի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բացվածքը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փակված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է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հերմետիկ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դռնով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և 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տեղադրված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է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միջանցքում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5.2, 2-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րդ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պարբերությյուն</w:t>
            </w:r>
          </w:p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939" w:type="dxa"/>
            <w:shd w:val="clear" w:color="auto" w:fill="FFFFFF"/>
          </w:tcPr>
          <w:p w:rsidR="00B25EA6" w:rsidRPr="00684C01" w:rsidRDefault="00B25EA6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89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20.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Ջեռուցման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սարքերն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արտաքինից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ծածկված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փայտյա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ցանցաճաղով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5.2</w:t>
            </w: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/>
          </w:tcPr>
          <w:p w:rsidR="00B25EA6" w:rsidRPr="00684C01" w:rsidRDefault="00B25EA6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B25EA6" w:rsidRPr="00684C01" w:rsidTr="00684C01">
        <w:trPr>
          <w:trHeight w:val="2744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21.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C4202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Տարածքների օդի ջերմաստիճանը տարբերակված  է` կա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պ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ված տարածքի օգտագործման նպատակներից և երեխաների տարիքից համապատասխանում է՝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ՀՀ առողջապահության նախարարի 20.12.2002 թ. N 857 հրամանի կետ  5.3</w:t>
            </w:r>
          </w:p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939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B25EA6" w:rsidRPr="00684C01" w:rsidTr="00684C01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21.1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Վաղ հասակի 2-րդ խմբի խաղասենյակում -21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  <w:lang w:val="en-US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C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5.3</w:t>
            </w: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B25EA6" w:rsidRPr="00684C01" w:rsidTr="00684C01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>21.2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փոքրերի 1-ին խմբի խաղասենյակում- 21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  <w:lang w:val="en-US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C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5.3</w:t>
            </w: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B25EA6" w:rsidRPr="00684C01" w:rsidTr="00684C01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21.3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2-րդ փոքրերի խմբի խմբասենյակում- 19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  <w:lang w:val="en-US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C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5.3</w:t>
            </w: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B25EA6" w:rsidRPr="00684C01" w:rsidTr="00684C01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21.4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Միջին խմբերի խմբասենյակում -19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  <w:lang w:val="en-US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C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5.3</w:t>
            </w: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B25EA6" w:rsidRPr="00684C01" w:rsidTr="00684C01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21.5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C4202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Ավագ նախադպրոցական խմբերի խմբասենյակում</w:t>
            </w:r>
            <w:r w:rsidR="00C4202E"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–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19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  <w:lang w:val="en-US"/>
              </w:rPr>
              <w:t>0</w:t>
            </w:r>
            <w:r w:rsidR="00C4202E" w:rsidRPr="00684C01">
              <w:rPr>
                <w:rFonts w:ascii="GHEA Grapalat" w:hAnsi="GHEA Grapalat" w:cs="GHEA Grapalat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C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5.3</w:t>
            </w: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B25EA6" w:rsidRPr="00684C01" w:rsidTr="00684C01">
        <w:trPr>
          <w:trHeight w:val="1236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21.6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C4202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Մսուրային խմբի սանհանգույցում</w:t>
            </w:r>
            <w:r w:rsidR="00C4202E"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-</w:t>
            </w:r>
            <w:r w:rsidR="00C4202E"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21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  <w:lang w:val="en-US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C 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C4202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5.3</w:t>
            </w: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B25EA6" w:rsidRPr="00684C01" w:rsidTr="00684C01">
        <w:trPr>
          <w:trHeight w:val="1405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21.7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Նախադպրոցական խումբի  սանհանգույցում</w:t>
            </w:r>
            <w:r w:rsidR="00C4202E"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19 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  <w:lang w:val="en-US"/>
              </w:rPr>
              <w:t>0</w:t>
            </w:r>
            <w:r w:rsidR="00C4202E" w:rsidRPr="00684C01">
              <w:rPr>
                <w:rFonts w:ascii="GHEA Grapalat" w:hAnsi="GHEA Grapalat" w:cs="GHEA Grapalat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C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.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N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 5.3</w:t>
            </w: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B25EA6" w:rsidRPr="00684C01" w:rsidTr="00684C01">
        <w:trPr>
          <w:trHeight w:val="408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21.8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C4202E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Մարմնամարզ. և երաժշտական պարապմունքների դահլիճ</w:t>
            </w:r>
            <w:r w:rsidR="00C4202E"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-18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  <w:lang w:val="en-US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C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5.3</w:t>
            </w: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auto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409"/>
          <w:jc w:val="center"/>
        </w:trPr>
        <w:tc>
          <w:tcPr>
            <w:tcW w:w="85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22.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ին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հարկում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տեղակայված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խաղասենյակներում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խմբասենյակներում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հատակի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մակերեսին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ջերմաստիճանը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ձմռան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ընթացքում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 22</w:t>
            </w:r>
            <w:r w:rsidRPr="00684C01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>0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ից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պակաս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չէ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.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N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 5.5</w:t>
            </w:r>
          </w:p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0C466B" w:rsidRPr="00684C01" w:rsidTr="00684C01">
        <w:trPr>
          <w:trHeight w:val="811"/>
          <w:jc w:val="center"/>
        </w:trPr>
        <w:tc>
          <w:tcPr>
            <w:tcW w:w="851" w:type="dxa"/>
            <w:shd w:val="clear" w:color="auto" w:fill="FFFFFF"/>
          </w:tcPr>
          <w:p w:rsidR="00B25EA6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>23</w:t>
            </w:r>
            <w:r w:rsidR="00B25EA6"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Երեխաների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սենյակներում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հարաբերական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խոնավությունը կազմում է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40-55%  է: 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5.6</w:t>
            </w: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գործիքաչափում</w:t>
            </w:r>
          </w:p>
        </w:tc>
        <w:tc>
          <w:tcPr>
            <w:tcW w:w="193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0C466B" w:rsidRPr="00684C01" w:rsidTr="00684C01">
        <w:trPr>
          <w:trHeight w:val="1325"/>
          <w:jc w:val="center"/>
        </w:trPr>
        <w:tc>
          <w:tcPr>
            <w:tcW w:w="851" w:type="dxa"/>
            <w:shd w:val="clear" w:color="auto" w:fill="FFFFFF"/>
          </w:tcPr>
          <w:p w:rsidR="00B25EA6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24</w:t>
            </w:r>
            <w:r w:rsidR="00B25EA6"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Խմբասենյակներում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խաղասենյակներում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տեղադրված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խմբի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երեխաների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քանակությանը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համապատասխան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թվով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սեղաններ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աթոռներ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20.12.2002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. N 857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 6.2</w:t>
            </w: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B25EA6" w:rsidRPr="00684C01" w:rsidRDefault="00B25EA6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30277B" w:rsidRPr="00684C01" w:rsidTr="00684C01">
        <w:trPr>
          <w:trHeight w:val="1275"/>
          <w:jc w:val="center"/>
        </w:trPr>
        <w:tc>
          <w:tcPr>
            <w:tcW w:w="851" w:type="dxa"/>
            <w:shd w:val="clear" w:color="auto" w:fill="FFFFFF"/>
          </w:tcPr>
          <w:p w:rsidR="00B25EA6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25.</w:t>
            </w:r>
          </w:p>
        </w:tc>
        <w:tc>
          <w:tcPr>
            <w:tcW w:w="3964" w:type="dxa"/>
            <w:shd w:val="clear" w:color="auto" w:fill="FFFFFF"/>
          </w:tcPr>
          <w:p w:rsidR="00B25EA6" w:rsidRPr="00684C01" w:rsidRDefault="00B25EA6" w:rsidP="00DC7FA0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Երեխաների համար սեղանների և աթոռների չափսերը  համապատասխանում են երեխաների հասակային խմբերին՝</w:t>
            </w:r>
          </w:p>
        </w:tc>
        <w:tc>
          <w:tcPr>
            <w:tcW w:w="3685" w:type="dxa"/>
            <w:shd w:val="clear" w:color="auto" w:fill="FFFFFF"/>
          </w:tcPr>
          <w:p w:rsidR="00B25EA6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ՀՀ առողջապահության նախարարի 20.12.2002 թ. N 857 հրամանի կետ  6.3</w:t>
            </w:r>
          </w:p>
        </w:tc>
        <w:tc>
          <w:tcPr>
            <w:tcW w:w="709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BFBFBF"/>
          </w:tcPr>
          <w:p w:rsidR="00B25EA6" w:rsidRPr="00684C01" w:rsidRDefault="00B25EA6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939" w:type="dxa"/>
            <w:shd w:val="clear" w:color="auto" w:fill="BFBFBF"/>
          </w:tcPr>
          <w:p w:rsidR="00B25EA6" w:rsidRPr="00684C01" w:rsidRDefault="00B25EA6" w:rsidP="00C4202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Եթե չեն համապատասխանում նշված չափսերին՝ մեկնաբանություններում նշել սեղանների և  աթոռների փաստացի չափսերը</w:t>
            </w:r>
          </w:p>
        </w:tc>
      </w:tr>
      <w:tr w:rsidR="0045002D" w:rsidRPr="00684C01" w:rsidTr="00684C01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25.1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C4202E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«Ա» խմբի՝ երեխայի հասակը՝մինչև 80 սմ, տարիքը՝ 7ամս.-1տ.8ամս,</w:t>
            </w:r>
            <w:r w:rsidR="00C4202E"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սեղանի բարձրությունը՝</w:t>
            </w:r>
            <w:r w:rsidR="00C4202E"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34սմ.,</w:t>
            </w:r>
            <w:proofErr w:type="gramEnd"/>
            <w:r w:rsidR="00C4202E"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աթոռի բարձրությունը՝</w:t>
            </w:r>
            <w:r w:rsidR="00C4202E"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17</w:t>
            </w:r>
            <w:r w:rsidR="00C4202E"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սմ.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20.12.2002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N 857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 6.3</w:t>
            </w:r>
          </w:p>
        </w:tc>
        <w:tc>
          <w:tcPr>
            <w:tcW w:w="709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դիտողական, չափում</w:t>
            </w:r>
          </w:p>
        </w:tc>
        <w:tc>
          <w:tcPr>
            <w:tcW w:w="1939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25.2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 xml:space="preserve">«Բ» խմբի՝ երեխայի հասակը՝ 80-90 սմ, տարիքը՝ 1տ.5- </w:t>
            </w:r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2տ.8ամս.,</w:t>
            </w:r>
            <w:proofErr w:type="gramEnd"/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 xml:space="preserve"> սեղանի բարձրությունը՝ 38սմ., աթոռի բարձրությունը՝ 20սմ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ab/>
              <w:t>.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20.12.2002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N 857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 6.3</w:t>
            </w: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615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25.3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«Ծ» խմբի՝ երեխայի հասակը՝ 90-100 սմ, տարիքը՝ 2-4տ.</w:t>
            </w:r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,սեղանի</w:t>
            </w:r>
            <w:proofErr w:type="gramEnd"/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lastRenderedPageBreak/>
              <w:t>բարձրությունը՝ 43 սմ., աթոռի բարձրությունը՝ 24սմ.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lastRenderedPageBreak/>
              <w:t>ՀՀ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20.12.2002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N 857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 6.3</w:t>
            </w: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420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25.4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«Գ» խմբի՝ երեխայի հասակը՝ 100-115 սմ, տարիքը՝ 3-6 տ.,սեղանի բարձրությունը՝ 48 սմ., աթոռի բարձրությունը՝ 28 սմ.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20.12.2002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N 857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 6.3</w:t>
            </w: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510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25.5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«Դ» խմբի՝ երեխայի հասակը՝ 115-130սմ, տարիքը՝ 5-7տ.</w:t>
            </w:r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,սեղանի</w:t>
            </w:r>
            <w:proofErr w:type="gramEnd"/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 xml:space="preserve"> բարձրությունը՝ 54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ab/>
              <w:t>աթոռի բարձրությունը՝ 32.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20.12.2002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N 857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 6.3</w:t>
            </w: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450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26.6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numPr>
                <w:ilvl w:val="12"/>
                <w:numId w:val="0"/>
              </w:num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«Ժ» խմբի՝ երեխայի հասակը՝ 115-130 սմ -ից բարձր, տարիքը՝ 6-7տ.,սեղանի բարձրությունը՝ 60աթոռի բարձրությունը՝ 36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20.12.2002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N 857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 6.3</w:t>
            </w: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դիտողական, չափում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450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27.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Մանկական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խմբերի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զուգարաններում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եղադրված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պատի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կախովի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կախիչներ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անձնական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բաժիններով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անձնական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հիգիենայի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առարկաների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սրբիչների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: 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6.6</w:t>
            </w:r>
          </w:p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45002D" w:rsidRPr="00684C01" w:rsidTr="00684C01">
        <w:trPr>
          <w:trHeight w:val="450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28.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Մսուրային խմբեր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զուգարաններում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տեղադրված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 առանձին խցիկներով պահարաններ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գիշերանո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ների համար: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6.6</w:t>
            </w:r>
          </w:p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398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29.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Վնասվածքից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խուսափելու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մանկական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անշարժ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սարքավորումներն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ամրացված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6.6</w:t>
            </w: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515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>30.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Վաղ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հասակի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1-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ին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խմբի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խաղալիքներն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լվանացվում են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օրը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2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անգամ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տաք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ջրով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խոզանակով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օճառով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2%-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ոց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սննդային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սոդայի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լուծույթով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որից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հետո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լվանացվում են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հոսող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ջրի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տակ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(37</w:t>
            </w:r>
            <w:r w:rsidRPr="00684C01">
              <w:rPr>
                <w:rFonts w:ascii="GHEA Grapalat" w:hAnsi="GHEA Grapalat"/>
                <w:sz w:val="22"/>
                <w:szCs w:val="22"/>
                <w:vertAlign w:val="superscript"/>
                <w:lang w:val="en-US"/>
              </w:rPr>
              <w:t>0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C)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չորացվում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20.12.2002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N 857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 7.2</w:t>
            </w: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684C01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020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31.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widowControl w:val="0"/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GB"/>
              </w:rPr>
              <w:t>Խ</w:t>
            </w:r>
            <w:r w:rsidRPr="00684C01">
              <w:rPr>
                <w:rFonts w:ascii="GHEA Grapalat" w:hAnsi="GHEA Grapalat"/>
                <w:sz w:val="22"/>
                <w:szCs w:val="22"/>
              </w:rPr>
              <w:t>աղալիքները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լվացվում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 մակնշված թասերում,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20.12.2002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N 857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 7.2</w:t>
            </w: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684C01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32.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Կազմակերպված մանկական կոլեկտիվներում, մինչև 3 տ. երեխաների և մեկուսարանների համար չեն օգտագործվում  փափուկ և փրփրալատեքսային մազմզոտ խաղալիքներ: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7.2</w:t>
            </w:r>
          </w:p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33.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Խմբասենյակների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գ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որգերն</w:t>
            </w:r>
          </w:p>
          <w:p w:rsidR="0045002D" w:rsidRPr="00684C01" w:rsidRDefault="0045002D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ամեն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օր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մաքրվում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փոշեկուլով: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C4202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7.5</w:t>
            </w: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45002D" w:rsidRPr="00684C01" w:rsidTr="00684C01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34.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Համաճարակային իրավիճակի բարդացման դեպքում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՝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 առողջապահության նախարարի 20.12.2002 թ. N 857 հրամանի կետ  7.7</w:t>
            </w:r>
          </w:p>
        </w:tc>
        <w:tc>
          <w:tcPr>
            <w:tcW w:w="709" w:type="dxa"/>
            <w:shd w:val="clear" w:color="auto" w:fill="BFBFB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BFBFB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BFBFB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BFBFB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2281" w:type="dxa"/>
            <w:shd w:val="clear" w:color="auto" w:fill="BFBFB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BFBFBF"/>
          </w:tcPr>
          <w:p w:rsidR="0045002D" w:rsidRPr="00684C01" w:rsidRDefault="0045002D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45002D" w:rsidRPr="00684C01" w:rsidTr="00684C01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34.1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Ամենօրյա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խոնավ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մաքրումը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կատարվում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է</w:t>
            </w:r>
            <w:r w:rsidR="00DC7FA0"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արակազերծող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նյութերի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օգտագործմամբ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(1%-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ոց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քլորամինի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կամ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1 %-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ոց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քլորակրի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լուծույթով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):*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.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N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 7.7</w:t>
            </w:r>
          </w:p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լաբորատոր</w:t>
            </w:r>
          </w:p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հարցում</w:t>
            </w:r>
          </w:p>
        </w:tc>
        <w:tc>
          <w:tcPr>
            <w:tcW w:w="1939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</w:p>
        </w:tc>
      </w:tr>
      <w:tr w:rsidR="0045002D" w:rsidRPr="00684C01" w:rsidTr="00684C01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>34.2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C4202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Սեղանները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աթոռները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լվացվում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քլորակրի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1 %-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ոց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լուծույթով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հետո՝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տաք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ջրով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չորացվում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: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*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 առողջապահության նախարարի 20.12.2002 թ. N 857 հրամանի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 7.7</w:t>
            </w:r>
          </w:p>
        </w:tc>
        <w:tc>
          <w:tcPr>
            <w:tcW w:w="709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լաբորատոր</w:t>
            </w:r>
          </w:p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հարցում</w:t>
            </w:r>
          </w:p>
        </w:tc>
        <w:tc>
          <w:tcPr>
            <w:tcW w:w="1939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</w:p>
        </w:tc>
      </w:tr>
      <w:tr w:rsidR="0045002D" w:rsidRPr="00684C01" w:rsidTr="00684C01">
        <w:trPr>
          <w:trHeight w:val="909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34.3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Խաղալիքներն ախտահանվում են 0.5%-ոց քլորամինի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կամ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0.5%-ոց քլորակրի լուծույթով՝ 30 րոպե տևողությամբ, հետո լվացվում և չորացվում:*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7.7</w:t>
            </w:r>
          </w:p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լաբորատոր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հետազոտություն</w:t>
            </w:r>
          </w:p>
        </w:tc>
        <w:tc>
          <w:tcPr>
            <w:tcW w:w="1939" w:type="dxa"/>
            <w:shd w:val="clear" w:color="auto" w:fill="auto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5D16B7" w:rsidRPr="00684C01" w:rsidTr="00684C01">
        <w:trPr>
          <w:trHeight w:val="597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35.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Համաճարակային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իրավիճակի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բարդացման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դեպքում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՝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ՀՀ առողջապահության նախարարի 20.12.2002 թ. N 857 հրամանի կետ  7.8</w:t>
            </w:r>
          </w:p>
        </w:tc>
        <w:tc>
          <w:tcPr>
            <w:tcW w:w="709" w:type="dxa"/>
            <w:shd w:val="clear" w:color="auto" w:fill="BFBFB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BFBFB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BFBFB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BFBFB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BFBFB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BFBFB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0C466B" w:rsidRPr="00684C01" w:rsidTr="00684C01">
        <w:trPr>
          <w:trHeight w:val="1657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35.1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զուգարանների նստակոնքերը և գիշերանոթներն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ախտահանվում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30 րոպեի ընթացքում մշակվում են 1 %-ոց քլորամինի կամ 1%-ոց քլորակրի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վարակազերծող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նյութերով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*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7.8</w:t>
            </w:r>
          </w:p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դիտողական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ային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լաբորատոր հետազոտություն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0C466B" w:rsidRPr="00684C01" w:rsidTr="00684C01">
        <w:trPr>
          <w:trHeight w:val="1487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35.2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Կոյուղու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բացակայության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դեպքում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ունեն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արտաթորանքների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կափարիչով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դույլ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քլորակրի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պարզեցված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լուծույթի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կամ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ուրիշ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ախտահանիչ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լուծույթի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տարողություն՝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գիշերանոթներն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ախտահանումից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հետո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լվանալու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մաքուր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ջրով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դույլ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7.8</w:t>
            </w:r>
          </w:p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դիտողական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ային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լաբորատոր հետազոտություն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0C466B" w:rsidRPr="00684C01" w:rsidTr="00684C01">
        <w:trPr>
          <w:trHeight w:val="1487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36</w:t>
            </w:r>
            <w:r w:rsidR="0045002D" w:rsidRPr="00684C01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Զուգարանների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մաքրող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պարագաները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(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լաթեր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դույլ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խոզանակ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)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ունեն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վառ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գույներով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համապատասխան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մակնշումներ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պահպանվում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զուգարաններում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տեղադրված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հատուկ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պահարաններում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: 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ՀՀ առողջապահության նախարարի 20.12.2002 թ. N 857 հրամանի կետ  7.9.</w:t>
            </w: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0C466B" w:rsidRPr="00684C01" w:rsidTr="00684C01">
        <w:trPr>
          <w:trHeight w:val="1234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37.</w:t>
            </w: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Լ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վացքատան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(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առկայության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դեպքում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),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զուգարանների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այլ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սենքերի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պատուհանները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տաք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եղանակին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պատվում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ցանցերով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7.10</w:t>
            </w: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281"/>
          <w:jc w:val="center"/>
        </w:trPr>
        <w:tc>
          <w:tcPr>
            <w:tcW w:w="851" w:type="dxa"/>
            <w:shd w:val="clear" w:color="auto" w:fill="FFFFFF"/>
          </w:tcPr>
          <w:p w:rsidR="0045002D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38</w:t>
            </w:r>
            <w:r w:rsidR="0045002D"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.</w:t>
            </w:r>
          </w:p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3964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Կոյուղու բացակայության դեպքում, հորատիպ զուգարանների և աղբամանների 2/3 լցվելու դեպքում մաքր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վում և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մշակվում են 10%-ոց քլորակրի լուծույթով</w:t>
            </w:r>
            <w:r w:rsidR="00C4202E" w:rsidRPr="00684C01">
              <w:rPr>
                <w:rFonts w:ascii="GHEA Grapalat" w:hAnsi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7.11</w:t>
            </w:r>
          </w:p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դիտողական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լաբ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.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փորձաքննություն</w:t>
            </w:r>
          </w:p>
        </w:tc>
        <w:tc>
          <w:tcPr>
            <w:tcW w:w="1939" w:type="dxa"/>
            <w:shd w:val="clear" w:color="auto" w:fill="FFFFFF"/>
          </w:tcPr>
          <w:p w:rsidR="0045002D" w:rsidRPr="00684C01" w:rsidRDefault="0045002D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0C466B" w:rsidRPr="00684C01" w:rsidTr="00684C01">
        <w:trPr>
          <w:trHeight w:val="1281"/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39.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 xml:space="preserve">26.2 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>Բակային զուգարանների ներքին մակերեսը և դռների բռնակները ամեն օր լվացվում են քլորամինի 1 %-ոց կամ քլորակրի պարզեցված 1%-ոց լուծույթներով:*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7.11</w:t>
            </w:r>
          </w:p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դիտողական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լաբ.փորձաքննություն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D16B7" w:rsidRPr="00684C01" w:rsidTr="00684C01">
        <w:trPr>
          <w:trHeight w:val="1281"/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40.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Երեխաների զբոսանքը մաքուր օդում  կատարվ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ոչ պակաս, քան օրը երկու անգամ՝ մանկապարտեզի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ուսուցման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դաստիարակման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ծրագրին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r w:rsidR="00C4202E" w:rsidRPr="00684C01">
              <w:rPr>
                <w:rFonts w:ascii="GHEA Grapalat" w:hAnsi="GHEA Grapalat"/>
                <w:sz w:val="22"/>
                <w:szCs w:val="22"/>
                <w:lang w:val="en-GB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 xml:space="preserve">ՀՀ առողջապահության նախարարի 20.12.2002 թ. N 857 հրամանի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8.4</w:t>
            </w:r>
          </w:p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lastRenderedPageBreak/>
              <w:t>41.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Տեխնիկական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անձնակազմն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ունի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առանձին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խալաթ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տարածքները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մաքրելու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մաքուր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գ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ո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գ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նոց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կերակուրը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բաժանելու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համար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10.1</w:t>
            </w:r>
          </w:p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42.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Կազմակերպության անձնակազմը ՀՀ օրենսդրությամբ սահմանված կարգով անցն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ում է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բժշկական զննություն: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10.2</w:t>
            </w:r>
          </w:p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43.</w:t>
            </w:r>
          </w:p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Նոր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ընդունվող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անձինք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առանց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բժշկական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հետազոտության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արդյունքների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աշխատանքի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չեն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թույլատրվում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.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N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 10.2</w:t>
            </w:r>
          </w:p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color w:val="FF0000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44.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color w:val="FF0000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Մանկական նախադպրոցական կազմակերպություն երեխայի ընդունվելիս բժիշկը, որը կատարում է տվյալ հիմնարկի հսկողությունը, ծնողներից հավաքում է լրացուցիչ տվյալներ երեխայի զարգացման առանձնահատկությունների վերաբերյալ, տալիս է առողջության վիճակի գնահատում ֆիզիկական և նյարդահոգեկան զարգացման վիճակի վերաբերյալ և մանկավարժի հետ համատեղ կատարում է անհատական ռեժիմի, ինչպես նաև սնուցման և առողջարարական միջոցառումների վերաբերյալ նշանակումներ: Երեխայի ընդունման ժամանակ հավաքած բոլոր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lastRenderedPageBreak/>
              <w:t>տվյալները անցկացվում են երեխայի զարգացման պատմության մեջ՝ մսուրային հասակի երեխաների</w:t>
            </w:r>
            <w:r w:rsidR="00C4202E"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lastRenderedPageBreak/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11.2</w:t>
            </w:r>
          </w:p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5D16B7" w:rsidRPr="00684C01" w:rsidTr="00684C01">
        <w:trPr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45.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Երեխաների առավոտյան ամենօրյա ընդունումը կատարվում է դաստիարակի կողմից, որը ծնողներին հարցնում է երեխայի առողջական վիճակի մասին, զննում է բկանցքը և մաշկը, չափում է մսուրային խմբի բոլոր երեխաների ջերմությունը, իսկ նախադպրոցական խմբում՝ ելնելով բժշկական ցուցումից: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11.3</w:t>
            </w:r>
          </w:p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Դիտողական, հարցում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277"/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46.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C4202E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Առավոտյան զննման ժամանակ հայտնաբերված հիվանդ և հիվանդության կասկածով երեխաները հաստատություն   չեն ընդունվում: 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11.3</w:t>
            </w:r>
          </w:p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0C466B" w:rsidRPr="00684C01" w:rsidTr="00684C01">
        <w:trPr>
          <w:trHeight w:val="886"/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47.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Օրվա ընթացքում հայտնաբերված վատառողջ երեխաները մեկուսացվում են  մեկուսարաններում: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11.3</w:t>
            </w:r>
          </w:p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հարցում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</w:p>
        </w:tc>
      </w:tr>
      <w:tr w:rsidR="000C466B" w:rsidRPr="00684C01" w:rsidTr="00684C01">
        <w:trPr>
          <w:trHeight w:val="1620"/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48.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pStyle w:val="NormalWeb"/>
              <w:spacing w:before="0" w:after="0" w:line="276" w:lineRule="auto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Խմբերում </w:t>
            </w:r>
            <w:r w:rsidRPr="00684C01">
              <w:rPr>
                <w:rFonts w:ascii="GHEA Grapalat" w:hAnsi="GHEA Grapalat"/>
                <w:sz w:val="22"/>
                <w:szCs w:val="22"/>
              </w:rPr>
              <w:t>կամ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խմբերից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դուրս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համաձայն համաճարակաբա</w:t>
            </w:r>
            <w:r w:rsidRPr="00684C01">
              <w:rPr>
                <w:rFonts w:ascii="GHEA Grapalat" w:hAnsi="GHEA Grapalat"/>
                <w:sz w:val="22"/>
                <w:szCs w:val="22"/>
              </w:rPr>
              <w:t>նի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ցուցման </w:t>
            </w:r>
            <w:r w:rsidRPr="00684C01">
              <w:rPr>
                <w:rFonts w:ascii="GHEA Grapalat" w:hAnsi="GHEA Grapalat"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գործող հրահանգների</w:t>
            </w:r>
            <w:r w:rsidRPr="00684C01">
              <w:rPr>
                <w:rFonts w:ascii="GHEA Grapalat" w:hAnsi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կախված ինֆեկցիայի բնույթից </w:t>
            </w:r>
            <w:r w:rsidRPr="00684C01">
              <w:rPr>
                <w:rFonts w:ascii="GHEA Grapalat" w:hAnsi="GHEA Grapalat"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տարածման ձևից, ինֆեկցիոն հիվանդությունների կանխարգելման </w:t>
            </w:r>
            <w:r w:rsidRPr="00684C01">
              <w:rPr>
                <w:rFonts w:ascii="GHEA Grapalat" w:hAnsi="GHEA Grapalat"/>
                <w:sz w:val="22"/>
                <w:szCs w:val="22"/>
              </w:rPr>
              <w:t>նպատակով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 </w:t>
            </w:r>
            <w:r w:rsidRPr="00684C01">
              <w:rPr>
                <w:rFonts w:ascii="GHEA Grapalat" w:hAnsi="GHEA Grapalat"/>
                <w:sz w:val="22"/>
                <w:szCs w:val="22"/>
              </w:rPr>
              <w:t>իրայանացվում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lastRenderedPageBreak/>
              <w:t>սանիտարահակահամաճարակային միջոցառումներ</w:t>
            </w:r>
            <w:r w:rsidRPr="00684C01">
              <w:rPr>
                <w:rFonts w:ascii="GHEA Grapalat" w:hAnsi="GHEA Grapalat"/>
                <w:sz w:val="22"/>
                <w:szCs w:val="22"/>
              </w:rPr>
              <w:t>՝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կարանտին, ախտահանում: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lastRenderedPageBreak/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11.3</w:t>
            </w:r>
          </w:p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0C466B" w:rsidRPr="00684C01" w:rsidTr="00684C01">
        <w:trPr>
          <w:trHeight w:val="1400"/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49.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Հաստատություն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հաճախող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մինչև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3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տարեկան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երեխաների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շրջանում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աղիքային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վարակիչ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հիվանդությունների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վաղ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հայտնաբերման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նպատակով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,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բուժաշխատողի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կողմից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ամենօրյա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առավոտյան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հարցման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դիտարկման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արդյունքներն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արձանագրվում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են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«0-3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տարեկան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երեխայի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առողջական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վիճակի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դիտարկման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մատյան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>»-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ում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s-E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ՀՀ առողջապահության նախարարի 09.04.2013թ 14-Ն հրաման կետ 10, 3-րդ ենթակետ</w:t>
            </w: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Փաստաթղթային,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0C466B" w:rsidRPr="00684C01" w:rsidTr="00684C01">
        <w:trPr>
          <w:trHeight w:val="423"/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50.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Կրած հիվանդություններից հետո մանկական նախադպրոցական հիմնարկ ընդունվում են միայն տեղամասային մանկաբույժի տեղեկանքով</w:t>
            </w:r>
            <w:r w:rsidR="00C4202E"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C4202E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.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N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 xml:space="preserve">  11.4</w:t>
            </w: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471"/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51.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Երեխաներն ապահովված են մակնշված անհատական անկողնային պարա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գ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աներով, սրբիչներով: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11.5</w:t>
            </w: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52.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Քնի, տարբեր խմբային հասակի երեխաների առույ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eastAsia="en-US"/>
              </w:rPr>
              <w:t>գ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>ության տևողությունը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համապատասխանում է օրվա ռեժիմին: 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12.1</w:t>
            </w:r>
          </w:p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Փաստաթղթային, դիտողական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30277B" w:rsidRPr="00684C01" w:rsidTr="00684C01">
        <w:trPr>
          <w:trHeight w:val="1244"/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lastRenderedPageBreak/>
              <w:t>53.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color w:val="FF0000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Շաբաթվա ընթացքում ուսումնական պարապմունքների քանակությունը կազմում է ՝ 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12.1</w:t>
            </w:r>
          </w:p>
        </w:tc>
        <w:tc>
          <w:tcPr>
            <w:tcW w:w="709" w:type="dxa"/>
            <w:shd w:val="clear" w:color="auto" w:fill="BFBFB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BFBFB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BFBFB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BFBFB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BFBFB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</w:tc>
        <w:tc>
          <w:tcPr>
            <w:tcW w:w="1939" w:type="dxa"/>
            <w:shd w:val="clear" w:color="auto" w:fill="BFBFB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0C466B" w:rsidRPr="00684C01" w:rsidTr="00684C01">
        <w:trPr>
          <w:trHeight w:val="634"/>
          <w:jc w:val="center"/>
        </w:trPr>
        <w:tc>
          <w:tcPr>
            <w:tcW w:w="851" w:type="dxa"/>
            <w:shd w:val="clear" w:color="auto" w:fill="FFFFFF"/>
          </w:tcPr>
          <w:p w:rsidR="005D16B7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53.1</w:t>
            </w:r>
          </w:p>
        </w:tc>
        <w:tc>
          <w:tcPr>
            <w:tcW w:w="3964" w:type="dxa"/>
            <w:shd w:val="clear" w:color="auto" w:fill="FFFFFF"/>
          </w:tcPr>
          <w:p w:rsidR="005D16B7" w:rsidRPr="00684C01" w:rsidRDefault="005D16B7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փոքր և միջին խմբերում - 10,</w:t>
            </w:r>
          </w:p>
        </w:tc>
        <w:tc>
          <w:tcPr>
            <w:tcW w:w="3685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12.1</w:t>
            </w: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5D16B7" w:rsidRPr="00684C01" w:rsidRDefault="005D16B7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30277B" w:rsidRPr="00684C01" w:rsidTr="00684C01">
        <w:trPr>
          <w:trHeight w:val="634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53.2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ավագ խմբերում - 15, նախապատրաստականում - 19: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ՀՀ առողջապահության նախարարի 20.12.2002 թ. N 857 հրամանի կետ  12.1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30277B" w:rsidRPr="00684C01" w:rsidTr="00684C01">
        <w:trPr>
          <w:trHeight w:val="675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54.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Մեկ պարապմունքի տևողությունը կազմում է՝</w:t>
            </w:r>
          </w:p>
          <w:p w:rsidR="0030277B" w:rsidRPr="00684C01" w:rsidRDefault="0030277B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20.12.2002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. N 857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 12.1</w:t>
            </w:r>
          </w:p>
        </w:tc>
        <w:tc>
          <w:tcPr>
            <w:tcW w:w="709" w:type="dxa"/>
            <w:shd w:val="clear" w:color="auto" w:fill="BFBFB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BFBFB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BFBFB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BFBFB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2281" w:type="dxa"/>
            <w:shd w:val="clear" w:color="auto" w:fill="BFBFB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BFBFB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0C466B" w:rsidRPr="00684C01" w:rsidTr="00684C01">
        <w:trPr>
          <w:trHeight w:val="1273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54.1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փոքրերի խմբերում ոչ ավելի, քան՝ 10-15 րոպե,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20.12.2002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. N 857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 12.1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0C466B" w:rsidRPr="00684C01" w:rsidTr="00684C01">
        <w:trPr>
          <w:trHeight w:val="690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54.2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միջին խմբերում՝ մինչև 20 րոպե, ավագ խմբերում՝ 20-25 րոպե, 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20.12.2002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. N 857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 12.1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0C466B" w:rsidRPr="00684C01" w:rsidTr="00684C01">
        <w:trPr>
          <w:trHeight w:val="600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54.3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նախապատրաստականում՝ 25-30 րոպե: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20.12.2002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. N 857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 12.1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0C466B" w:rsidRPr="00684C01" w:rsidTr="00684C01">
        <w:trPr>
          <w:trHeight w:val="570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54.4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Պարապմունքների միջև եղած ընդմիջումները կազմում են 10-12 րոպե: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20.12.2002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. N 857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  <w:lang w:val="es-ES"/>
              </w:rPr>
              <w:t xml:space="preserve">  12.1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s-ES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0C466B" w:rsidRPr="00684C01" w:rsidTr="00684C01">
        <w:trPr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55.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widowControl w:val="0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Հաստատությունում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երեխաների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կոփումը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ներառում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օդային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վաննաներ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ջրային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պրոցեդուրաներ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>զբոսանք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ֆիզիկական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վարժություններ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lastRenderedPageBreak/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20.12.2002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. N 857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 w:eastAsia="en-US"/>
              </w:rPr>
              <w:t xml:space="preserve">  14.3</w:t>
            </w: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, դիտողական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56.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widowControl w:val="0"/>
              <w:tabs>
                <w:tab w:val="left" w:pos="993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Աղիքային վարակիչ հիվանդության վարակակիր երեխաները հաճախում են նախադպրոցական ուսումնական հաստատություն լաբորատոր հետազոտությունների բացասական արդյունքի դեպքում</w:t>
            </w:r>
            <w:r w:rsidR="00C4202E"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ՀՀ առողջապահության նախարարի 09.04.2013թ 14-Ն հրաման կետ 55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</w:tr>
      <w:tr w:rsidR="000C466B" w:rsidRPr="00684C01" w:rsidTr="00684C01">
        <w:trPr>
          <w:trHeight w:val="64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57.</w:t>
            </w: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Վարակիչ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հիվանդությունների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դեպքերն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անհատապես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հաշվառվում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«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Վարակիչ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,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այդ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թվում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`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մակաբուծային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հիվանդությունների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հաշվառման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 </w:t>
            </w:r>
            <w:r w:rsidRPr="00684C01">
              <w:rPr>
                <w:rFonts w:ascii="GHEA Grapalat" w:hAnsi="GHEA Grapalat" w:cs="GHEA Grapalat"/>
                <w:sz w:val="22"/>
                <w:szCs w:val="22"/>
              </w:rPr>
              <w:t>մատյանում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»: 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2010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թվականի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դեկտեմբերի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17-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N35 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n-US" w:eastAsia="en-US"/>
              </w:rPr>
              <w:t>հրամանի</w:t>
            </w:r>
            <w:r w:rsidRPr="00684C01">
              <w:rPr>
                <w:rFonts w:ascii="GHEA Grapalat" w:hAnsi="GHEA Grapalat" w:cs="GHEA Grapalat"/>
                <w:iCs/>
                <w:sz w:val="22"/>
                <w:szCs w:val="22"/>
                <w:lang w:val="es-ES" w:eastAsia="en-US"/>
              </w:rPr>
              <w:t xml:space="preserve"> </w:t>
            </w:r>
            <w:r w:rsidRPr="00684C01">
              <w:rPr>
                <w:rFonts w:ascii="GHEA Grapalat" w:hAnsi="GHEA Grapalat"/>
                <w:color w:val="000000"/>
                <w:sz w:val="22"/>
                <w:szCs w:val="22"/>
                <w:lang w:val="es-ES" w:eastAsia="en-US"/>
              </w:rPr>
              <w:t>հավելված 1-ի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proofErr w:type="gramStart"/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կետ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 xml:space="preserve">  14</w:t>
            </w:r>
            <w:proofErr w:type="gramEnd"/>
            <w:r w:rsidRPr="00684C01">
              <w:rPr>
                <w:rFonts w:ascii="GHEA Grapalat" w:hAnsi="GHEA Grapalat" w:cs="GHEA Grapalat"/>
                <w:sz w:val="22"/>
                <w:szCs w:val="22"/>
                <w:lang w:val="es-ES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715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</w:rPr>
              <w:t>58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C4202E">
            <w:pPr>
              <w:shd w:val="clear" w:color="auto" w:fill="FFFFFF"/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Կազմակերպությունները, կրծողասպան աշխատանքները իրականացնում են մասնագիտացված կազմակերպությունների միջոցով՝ հայտի կամ պայմանագրի հիման վրա: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C4202E">
            <w:pPr>
              <w:spacing w:line="276" w:lineRule="auto"/>
              <w:ind w:firstLine="375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2010 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թվականի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հուլիսի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16-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ի</w:t>
            </w:r>
            <w:r w:rsidRPr="00684C01">
              <w:rPr>
                <w:rFonts w:ascii="GHEA Grapalat" w:hAnsi="GHEA Grapalat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>N 13-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Ն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84C01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հրաման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հավելվածի </w:t>
            </w:r>
            <w:r w:rsidRPr="00684C01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կետ 76.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30277B" w:rsidRPr="00684C01" w:rsidTr="00684C01">
        <w:trPr>
          <w:trHeight w:val="1752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DC7FA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5</w:t>
            </w:r>
            <w:r w:rsidR="0030277B"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9.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ind w:hanging="44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Սն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ու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նդ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ը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կազմակերպ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ված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հաստատությունում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երեխաների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գտնվելու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տևողությ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ությունից պայմանավորված՝</w:t>
            </w:r>
          </w:p>
          <w:p w:rsidR="0030277B" w:rsidRPr="00684C01" w:rsidRDefault="0030277B" w:rsidP="00C4202E">
            <w:pPr>
              <w:spacing w:line="276" w:lineRule="auto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Նշում 1*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ՀՀ առողջապահության նախարարի 12.08.2013թ. N42-Ն հրամանի</w:t>
            </w:r>
          </w:p>
          <w:p w:rsidR="0030277B" w:rsidRPr="00684C01" w:rsidRDefault="00C4202E" w:rsidP="00C4202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</w:t>
            </w:r>
            <w:r w:rsidR="0030277B"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ավելվածի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կետ </w:t>
            </w:r>
            <w:r w:rsidR="0030277B"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2.</w:t>
            </w:r>
          </w:p>
        </w:tc>
        <w:tc>
          <w:tcPr>
            <w:tcW w:w="709" w:type="dxa"/>
            <w:shd w:val="clear" w:color="auto" w:fill="BFBFB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BFBFB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BFBFB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BFBFB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BFBFB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939" w:type="dxa"/>
            <w:shd w:val="clear" w:color="auto" w:fill="BFBFB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815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59.1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մինչև 3-3,5 ժամ` սնունդ չի կազմակերպվում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ՀՀ առողջապահության նախարարի 12.08.2013թ. N42-Ն հրամանի</w:t>
            </w:r>
          </w:p>
          <w:p w:rsidR="0030277B" w:rsidRPr="00684C01" w:rsidRDefault="00C4202E" w:rsidP="00C4202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</w:t>
            </w:r>
            <w:r w:rsidR="0030277B"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ավելվածի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կետ </w:t>
            </w:r>
            <w:r w:rsidR="0030277B"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30277B" w:rsidRPr="00684C01" w:rsidTr="00684C01">
        <w:trPr>
          <w:trHeight w:val="815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>59.2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3,5-5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ժամ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կազմակերպվում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մեկից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երկու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անգամվա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սնունդ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նախադպրոցական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ուսումնական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հաստատության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աշխատանքային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ռեժիմին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ՀՀ առողջապահության նախարարի 12.08.2013թ.  N42-Ն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հրամանի</w:t>
            </w:r>
          </w:p>
          <w:p w:rsidR="0030277B" w:rsidRPr="00684C01" w:rsidRDefault="00C4202E" w:rsidP="00C4202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</w:t>
            </w:r>
            <w:r w:rsidR="0030277B"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ավելվածի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gramStart"/>
            <w:r w:rsidR="0030277B" w:rsidRPr="00684C01"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կետ  2</w:t>
            </w:r>
            <w:proofErr w:type="gramEnd"/>
            <w:r w:rsidR="0030277B" w:rsidRPr="00684C01"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59.3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5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ժամից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ավելի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սնունդը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կազմակերպվում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նախադպրոցական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ուսումնական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հաստատության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աշխատանքային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ռեժիմին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ՀՀ առողջապահության նախարարի 12.08.2013թ.  N42-Ն կ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հրամանի</w:t>
            </w: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հավելվածի</w:t>
            </w:r>
            <w:r w:rsidRPr="00684C01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կ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  <w:t>ետ  2.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543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60.</w:t>
            </w:r>
          </w:p>
        </w:tc>
        <w:tc>
          <w:tcPr>
            <w:tcW w:w="3964" w:type="dxa"/>
            <w:shd w:val="clear" w:color="auto" w:fill="FFFFFF"/>
          </w:tcPr>
          <w:p w:rsidR="00C4202E" w:rsidRPr="00684C01" w:rsidRDefault="0030277B" w:rsidP="00DC7FA0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Ճ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աշացուցակը</w:t>
            </w:r>
            <w:r w:rsidRPr="00684C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կազմելու</w:t>
            </w:r>
            <w:r w:rsidRPr="00684C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684C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կալորիականության</w:t>
            </w:r>
            <w:r w:rsidRPr="00684C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հաշվարկը</w:t>
            </w:r>
            <w:r w:rsidRPr="00684C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կատարելու</w:t>
            </w:r>
            <w:r w:rsidRPr="00684C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ժամանակ</w:t>
            </w:r>
            <w:r w:rsidRPr="00684C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պահպանվ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ում է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սպիտակուցների, ճարպերի և ածխաջրերի պահանջվող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  <w:p w:rsidR="0030277B" w:rsidRPr="00684C01" w:rsidRDefault="0030277B" w:rsidP="00DC7FA0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1:1-1,2:4-4,6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հարաբերակցությունը: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left="162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ՀՀ առողջապահության նախարարի 12.08.2013թ.  N42-Ն հրամանի</w:t>
            </w:r>
          </w:p>
          <w:p w:rsidR="0030277B" w:rsidRPr="00684C01" w:rsidRDefault="0030277B" w:rsidP="00DC7FA0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gramStart"/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հավելվածի</w:t>
            </w:r>
            <w:proofErr w:type="gram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5.</w:t>
            </w:r>
          </w:p>
          <w:p w:rsidR="0030277B" w:rsidRPr="00684C01" w:rsidRDefault="0030277B" w:rsidP="00DC7FA0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245"/>
          <w:jc w:val="center"/>
        </w:trPr>
        <w:tc>
          <w:tcPr>
            <w:tcW w:w="851" w:type="dxa"/>
            <w:vMerge w:val="restart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61.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Շուրջօրյա գործող նախադպրոցական ուսումնական հաստատությունների (խմբերի) երեխաների համար սնունդը կազմակերպվում է օրը 4-5 անգամ: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left="162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ՀՀ առողջապահության նախարարի 12.08.2013թ.  N42-Ն հրամանի</w:t>
            </w:r>
          </w:p>
          <w:p w:rsidR="0030277B" w:rsidRPr="00684C01" w:rsidRDefault="0030277B" w:rsidP="00DC7FA0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gramStart"/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հավելվածի</w:t>
            </w:r>
            <w:proofErr w:type="gram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10.</w:t>
            </w:r>
          </w:p>
          <w:p w:rsidR="0030277B" w:rsidRPr="00684C01" w:rsidRDefault="0030277B" w:rsidP="00DC7FA0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, դիտողական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005"/>
          <w:jc w:val="center"/>
        </w:trPr>
        <w:tc>
          <w:tcPr>
            <w:tcW w:w="851" w:type="dxa"/>
            <w:vMerge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Սննդի ընդունման միջև ընկած ժամանակահատվածը սահմանված է ոչ ավելին, քան 3.5-4 ժամ: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12.08.2013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.  N42-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հրամանի</w:t>
            </w: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հավելվածի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 10.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543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>62.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Շուրջօրյա գործող նախադպրոցական ուսումնական հաստատությունների երեխաների համար սննդանյութերի և էներգիայի օրական պահանջը օրինակելի ճաշացուցակում բաշխվում է հետևյալ կերպ` նախաճաշ` 20%, ճաշ` 30-35%, ետճաշիկ` 15%, ընթրիք` 25%, երկրորդ ընթրիք` 5-10%: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left="162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ՀՀ առողջապահության նախարարի 12.08.2013թ.  N42-Ն հրամանի</w:t>
            </w:r>
          </w:p>
          <w:p w:rsidR="0030277B" w:rsidRPr="00684C01" w:rsidRDefault="0030277B" w:rsidP="00DC7FA0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gramStart"/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հավելվածի</w:t>
            </w:r>
            <w:proofErr w:type="gram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11.</w:t>
            </w:r>
          </w:p>
          <w:p w:rsidR="0030277B" w:rsidRPr="00684C01" w:rsidRDefault="0030277B" w:rsidP="00DC7FA0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174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63.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</w:pP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Հաստատությունում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երեխաներին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առողջ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սննդով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ապահովելու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նպատակով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օրինակելի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ճաշացուցակը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կազմվում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է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10-14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օրվա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համար</w:t>
            </w:r>
            <w:r w:rsidRPr="00684C01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left="162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ՀՀ առողջապահության նախարարի 12.08.2013թ.  N42-Ն հրամանի</w:t>
            </w:r>
          </w:p>
          <w:p w:rsidR="0030277B" w:rsidRPr="00684C01" w:rsidRDefault="0030277B" w:rsidP="00DC7FA0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gramStart"/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հավելվածի</w:t>
            </w:r>
            <w:proofErr w:type="gramEnd"/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en-US" w:eastAsia="en-US"/>
              </w:rPr>
              <w:t>կետ  13.</w:t>
            </w:r>
          </w:p>
          <w:p w:rsidR="0030277B" w:rsidRPr="00684C01" w:rsidRDefault="0030277B" w:rsidP="00DC7FA0">
            <w:pPr>
              <w:spacing w:line="276" w:lineRule="auto"/>
              <w:ind w:left="162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848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64.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Միևնույն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ճաշատեսակները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կամ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խոհարարական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արտադրանքը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կրկնակի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չի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ներառվում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նույն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օրվա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կամ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հաջորդող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2-3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օրերի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օ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ր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ի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նակելի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ճաշացուցակում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C4202E">
            <w:pPr>
              <w:pStyle w:val="Heading2"/>
              <w:spacing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ՀՀ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առողջապահության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նախարարի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12.08.2013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թ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>.  N42-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հրամանի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>հավելվածի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af-ZA" w:eastAsia="en-US"/>
              </w:rPr>
              <w:t xml:space="preserve">  1</w:t>
            </w:r>
            <w:r w:rsidRPr="00684C01"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af-ZA" w:eastAsia="en-US"/>
              </w:rPr>
              <w:t>6.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565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65.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after="120"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Ամենօրյա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ճաշացուցակում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ներառվ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ած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միս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կաթ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սերուցքային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կարագ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բուսական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յուղ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հաց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`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ցորենի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տարեկանի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շաքար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կարտոֆիլ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բանջարեղեն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միրգ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հյութեր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ձավարեղեն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և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յոդացված 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աղ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pStyle w:val="Heading2"/>
              <w:spacing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ՀՀ առողջապահության նախարարի 12.08.2013թ. N42-Ն հրամանի հավելվածի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en-US" w:eastAsia="en-US"/>
              </w:rPr>
              <w:t xml:space="preserve"> 1</w:t>
            </w:r>
            <w:r w:rsidRPr="00684C01"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>66.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after="120" w:line="276" w:lineRule="auto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Ձուկը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ձուն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(հավկիթը),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պանիր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ը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կաթնաշոռը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և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կաթնաթթվային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սննդա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մթերքը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տրվում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են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2-3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օրը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Cs/>
                <w:sz w:val="22"/>
                <w:szCs w:val="22"/>
              </w:rPr>
              <w:t>մեկ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անգամ: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pStyle w:val="Heading2"/>
              <w:spacing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ՀՀ առողջապահության նախարարի 12.08.2013թ. N42-Ն հրամանի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հավելվածի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en-US" w:eastAsia="en-US"/>
              </w:rPr>
              <w:t xml:space="preserve">  1</w:t>
            </w:r>
            <w:r w:rsidRPr="00684C01"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en-US" w:eastAsia="en-US"/>
              </w:rPr>
              <w:t>9</w:t>
            </w:r>
            <w:proofErr w:type="gramEnd"/>
            <w:r w:rsidRPr="00684C01"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699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67.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outlineLvl w:val="0"/>
              <w:rPr>
                <w:rFonts w:ascii="GHEA Grapalat" w:hAnsi="GHEA Grapalat" w:cs="Times Armenia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Սննդային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գործոնով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պայմանավորված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զ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անգվածային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վարակիչ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հիվանդությունների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ու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սննդային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թունավորումների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առաջացման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և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տարածման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կանխարգելման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նպատակով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հաստատությունում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բացառված է չթույլատրված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սննդամթերքի ու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ճաշատեսակների օգտագործումը:</w:t>
            </w:r>
          </w:p>
          <w:p w:rsidR="0030277B" w:rsidRPr="00684C01" w:rsidRDefault="0030277B" w:rsidP="00DC7FA0">
            <w:pPr>
              <w:spacing w:line="276" w:lineRule="auto"/>
              <w:outlineLvl w:val="0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Times Armenian"/>
                <w:b/>
                <w:sz w:val="22"/>
                <w:szCs w:val="22"/>
                <w:lang w:val="en-US"/>
              </w:rPr>
              <w:t>Նշում 2*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ՀՀ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առողջապահության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նախարարի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12.08.2013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թ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>.  N42-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  <w:t>հրամանի հավելվածի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 w:eastAsia="en-US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 w:eastAsia="en-US"/>
              </w:rPr>
              <w:t xml:space="preserve"> 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af-ZA" w:eastAsia="en-US"/>
              </w:rPr>
              <w:t>22</w:t>
            </w:r>
            <w:r w:rsidRPr="00684C01"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af-ZA" w:eastAsia="en-US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423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68.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ind w:left="-1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Զանգվածային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ոչ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վարակիչ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հիվանդությունների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կանխարգելման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նպատակով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>հաստատությունում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t xml:space="preserve">բացառված է չթույլատրված 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en-US"/>
              </w:rPr>
              <w:t>սննդամթերքի օգտագործումը</w:t>
            </w:r>
            <w:r w:rsidRPr="00684C01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: </w:t>
            </w:r>
          </w:p>
          <w:p w:rsidR="0030277B" w:rsidRPr="00684C01" w:rsidRDefault="0030277B" w:rsidP="00DC7FA0">
            <w:pPr>
              <w:spacing w:line="276" w:lineRule="auto"/>
              <w:ind w:left="-1"/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>Նշում 3*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pStyle w:val="Heading2"/>
              <w:spacing w:after="0" w:afterAutospacing="0"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af-ZA" w:eastAsia="en-US"/>
              </w:rPr>
            </w:pP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ՀՀ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առողջապահության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նախարարի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12.08.2013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թ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>.  N42-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հրամանի հավելվածի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af-ZA" w:eastAsia="en-US"/>
              </w:rPr>
              <w:t xml:space="preserve">  23</w:t>
            </w:r>
            <w:r w:rsidRPr="00684C01"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af-ZA" w:eastAsia="en-US"/>
              </w:rPr>
              <w:t>.</w:t>
            </w:r>
          </w:p>
          <w:p w:rsidR="0030277B" w:rsidRPr="00684C01" w:rsidRDefault="0030277B" w:rsidP="00DC7FA0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</w:t>
            </w:r>
            <w:r w:rsidRPr="00684C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2121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69.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outlineLvl w:val="0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  <w:r w:rsidRPr="00684C01">
              <w:rPr>
                <w:rFonts w:ascii="GHEA Grapalat" w:hAnsi="GHEA Grapalat" w:cs="Courier New"/>
                <w:bCs/>
                <w:sz w:val="22"/>
                <w:szCs w:val="22"/>
                <w:lang w:val="af-ZA"/>
              </w:rPr>
              <w:t xml:space="preserve">Յուրաքանչուր օր լրացվում է </w:t>
            </w:r>
          </w:p>
          <w:p w:rsidR="0030277B" w:rsidRPr="00684C01" w:rsidRDefault="0030277B" w:rsidP="00DC7FA0">
            <w:pPr>
              <w:spacing w:line="276" w:lineRule="auto"/>
              <w:rPr>
                <w:rFonts w:ascii="GHEA Grapalat" w:hAnsi="GHEA Grapalat" w:cs="Courier New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Courier New"/>
                <w:bCs/>
                <w:sz w:val="22"/>
                <w:szCs w:val="22"/>
                <w:lang w:val="af-ZA"/>
              </w:rPr>
              <w:t>«Ճաշացուցակ-բաշխում» ձևաչափը, ինչի մեջ նշվում է մ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եկ  </w:t>
            </w:r>
            <w:r w:rsidRPr="00684C01">
              <w:rPr>
                <w:rFonts w:ascii="GHEA Grapalat" w:hAnsi="GHEA Grapalat" w:cs="Courier New"/>
                <w:sz w:val="22"/>
                <w:szCs w:val="22"/>
              </w:rPr>
              <w:t>երեխայի</w:t>
            </w:r>
            <w:r w:rsidRPr="00684C01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համար դուրս գրվող սննդամթերքի անվանումը և քաշը/ քանակը: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pStyle w:val="Heading2"/>
              <w:spacing w:after="0" w:afterAutospacing="0"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af-ZA" w:eastAsia="en-US"/>
              </w:rPr>
            </w:pP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ՀՀ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առողջապահության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նախարարի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12.08.2013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թ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>.  N42-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հրամանի հավելվածի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af-ZA" w:eastAsia="en-US"/>
              </w:rPr>
              <w:t xml:space="preserve">  41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1874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70.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before="100" w:beforeAutospacing="1" w:after="100" w:afterAutospacing="1"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Տեխնոլոգիական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գործընթացի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պահպանման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նկատմամբ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հսկողություն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իրականացնելու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նպատակով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յուրաքանչյուր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պատրաստի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կերակրատեսակից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նմուշառում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pStyle w:val="Heading2"/>
              <w:spacing w:after="0" w:afterAutospacing="0"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af-ZA" w:eastAsia="en-US"/>
              </w:rPr>
            </w:pP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ՀՀ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առողջապահության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նախարարի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12.08.2013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թ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>.  N42-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հրամանի հավելվածի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af-ZA" w:eastAsia="en-US"/>
              </w:rPr>
              <w:t xml:space="preserve">  44</w:t>
            </w:r>
            <w:r w:rsidRPr="00684C01"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af-ZA" w:eastAsia="en-US"/>
              </w:rPr>
              <w:t>.</w:t>
            </w:r>
          </w:p>
          <w:p w:rsidR="0030277B" w:rsidRPr="00684C01" w:rsidRDefault="0030277B" w:rsidP="00DC7FA0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</w:tc>
      </w:tr>
      <w:tr w:rsidR="000C466B" w:rsidRPr="00684C01" w:rsidTr="00684C01">
        <w:trPr>
          <w:trHeight w:val="1703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71.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Վերցված նմուշները պահպանում են 48 ժամից ոչ պակաս (չհաշված հանգստյան և տոն օրերը) հատուկ սառնարանում կամ սառնարանի հատուկ առանձնացված տեղում 4±20 C ջերմաստիճանի պամաններում, նշելով նմուշառման ժամը, օրը, ամիսը: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pStyle w:val="Heading2"/>
              <w:spacing w:after="0" w:afterAutospacing="0"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af-ZA" w:eastAsia="en-US"/>
              </w:rPr>
            </w:pP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ՀՀ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առողջապահության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նախարարի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12.08.2013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թ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>.  N42-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հրամանի հավելվածի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af-ZA" w:eastAsia="en-US"/>
              </w:rPr>
              <w:t xml:space="preserve">  49</w:t>
            </w:r>
            <w:r w:rsidRPr="00684C01"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af-ZA" w:eastAsia="en-US"/>
              </w:rPr>
              <w:t>.</w:t>
            </w:r>
          </w:p>
          <w:p w:rsidR="0030277B" w:rsidRPr="00684C01" w:rsidRDefault="0030277B" w:rsidP="00DC7FA0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Դիտողական,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</w:tc>
      </w:tr>
      <w:tr w:rsidR="000C466B" w:rsidRPr="00684C01" w:rsidTr="00684C01">
        <w:trPr>
          <w:trHeight w:val="2384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72.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outlineLvl w:val="0"/>
              <w:rPr>
                <w:rStyle w:val="Emphasis"/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Պատրաստի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կերակրատեսակի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խոհարարական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արտադրանքի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գնահատումն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իրականացվում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ըստ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զգայորոշման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ցուցանիշների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արդյունքները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լրացվում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Պատրաստի</w:t>
            </w:r>
          </w:p>
          <w:p w:rsidR="0030277B" w:rsidRPr="00684C01" w:rsidRDefault="0030277B" w:rsidP="00DC7FA0">
            <w:pPr>
              <w:spacing w:line="276" w:lineRule="auto"/>
              <w:ind w:hanging="1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կերակրատեսակի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խ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հարարական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արտադրանքի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խոտանորոշման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մատյան</w:t>
            </w:r>
            <w:r w:rsidRPr="00684C01">
              <w:rPr>
                <w:rFonts w:ascii="GHEA Grapalat" w:hAnsi="GHEA Grapalat" w:cs="GHEA Grapalat"/>
                <w:sz w:val="22"/>
                <w:szCs w:val="22"/>
                <w:lang w:val="af-ZA"/>
              </w:rPr>
              <w:t>»-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ում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pStyle w:val="Heading2"/>
              <w:spacing w:after="0" w:afterAutospacing="0" w:line="276" w:lineRule="auto"/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af-ZA" w:eastAsia="en-US"/>
              </w:rPr>
            </w:pP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 w:eastAsia="en-US"/>
              </w:rPr>
              <w:t>ՀՀ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 w:eastAsia="en-US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 w:eastAsia="en-US"/>
              </w:rPr>
              <w:t>առողջապահության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 w:eastAsia="en-US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 w:eastAsia="en-US"/>
              </w:rPr>
              <w:t>նախարարի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 w:eastAsia="en-US"/>
              </w:rPr>
              <w:t xml:space="preserve"> 12.08.2013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 w:eastAsia="en-US"/>
              </w:rPr>
              <w:t>թ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 w:eastAsia="en-US"/>
              </w:rPr>
              <w:t>.  N42-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 w:eastAsia="en-US"/>
              </w:rPr>
              <w:t>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 w:eastAsia="en-US"/>
              </w:rPr>
              <w:t xml:space="preserve"> հրամանի հավելվածի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 w:eastAsia="en-US"/>
              </w:rPr>
              <w:t>կետ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af-ZA" w:eastAsia="en-US"/>
              </w:rPr>
              <w:t xml:space="preserve">  52</w:t>
            </w:r>
            <w:r w:rsidRPr="00684C01">
              <w:rPr>
                <w:rFonts w:ascii="GHEA Grapalat" w:hAnsi="GHEA Grapalat" w:cs="GHEA Grapalat"/>
                <w:b w:val="0"/>
                <w:i w:val="0"/>
                <w:sz w:val="22"/>
                <w:szCs w:val="22"/>
                <w:lang w:val="af-ZA" w:eastAsia="en-US"/>
              </w:rPr>
              <w:t>.</w:t>
            </w:r>
          </w:p>
          <w:p w:rsidR="0030277B" w:rsidRPr="00684C01" w:rsidRDefault="0030277B" w:rsidP="00DC7FA0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0C466B" w:rsidRPr="00684C01" w:rsidTr="00684C01">
        <w:trPr>
          <w:trHeight w:val="976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73.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Հաստատության</w:t>
            </w:r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բուժաշխատողը</w:t>
            </w:r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սննդի օրաբաժնի որակական և քանակական կազմի, սննդային և էներգետիկ արժեքի հաշվարկը և գնահատումը կատարում է 2 շաբաթը մեկ և տվյալները գրանցում   </w:t>
            </w:r>
            <w:r w:rsidRPr="00684C01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«Սննդի օրաբաժնի հսկողության, սննդային և էներգետիկ արժեքի հաշվարկի մատյան»-ում: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pStyle w:val="Heading2"/>
              <w:spacing w:after="0" w:afterAutospacing="0" w:line="276" w:lineRule="auto"/>
              <w:rPr>
                <w:rFonts w:ascii="GHEA Grapalat" w:hAnsi="GHEA Grapalat" w:cs="Courier New"/>
                <w:b w:val="0"/>
                <w:bCs w:val="0"/>
                <w:i w:val="0"/>
                <w:sz w:val="22"/>
                <w:szCs w:val="22"/>
                <w:lang w:val="af-ZA"/>
              </w:rPr>
            </w:pP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lastRenderedPageBreak/>
              <w:t>ՀՀ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առողջապահության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նախարարի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12.08.2013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թ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>.  N42-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en-US"/>
              </w:rPr>
              <w:t>Ն</w:t>
            </w:r>
            <w:r w:rsidRPr="00684C01">
              <w:rPr>
                <w:rFonts w:ascii="GHEA Grapalat" w:hAnsi="GHEA Grapalat" w:cs="Sylfaen"/>
                <w:b w:val="0"/>
                <w:i w:val="0"/>
                <w:sz w:val="22"/>
                <w:szCs w:val="22"/>
                <w:lang w:val="af-ZA"/>
              </w:rPr>
              <w:t xml:space="preserve"> հրամանի հավելվածի կետ </w:t>
            </w:r>
            <w:r w:rsidRPr="00684C01">
              <w:rPr>
                <w:rFonts w:ascii="GHEA Grapalat" w:hAnsi="GHEA Grapalat"/>
                <w:b w:val="0"/>
                <w:i w:val="0"/>
                <w:sz w:val="22"/>
                <w:szCs w:val="22"/>
                <w:lang w:val="af-ZA" w:eastAsia="en-US"/>
              </w:rPr>
              <w:t>55.</w:t>
            </w:r>
          </w:p>
          <w:p w:rsidR="0030277B" w:rsidRPr="00684C01" w:rsidRDefault="0030277B" w:rsidP="00DC7FA0">
            <w:pPr>
              <w:pStyle w:val="Heading2"/>
              <w:spacing w:after="0" w:afterAutospacing="0" w:line="276" w:lineRule="auto"/>
              <w:rPr>
                <w:rFonts w:ascii="GHEA Grapalat" w:hAnsi="GHEA Grapalat"/>
                <w:b w:val="0"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3007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74.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Հաստատության խաղահրապարակների հողի մանրէաբանական   ցուցանիշները համապատասխանում են  հողի համաճարակային վտանգավորության աստիճանի գնահատման հիմնական ցուցանիշներին: </w:t>
            </w:r>
          </w:p>
          <w:p w:rsidR="0030277B" w:rsidRPr="00684C01" w:rsidRDefault="0030277B" w:rsidP="00EA7F8A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Նշում 4*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ՀՀ առողջապահության նախարարի 2010 թվականի հունվարի 25-ի N 01-Ն հրամանի 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կետ 9-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րդ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, աղյուսակ 3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, լաբորատոր հետազոտություն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70"/>
          <w:jc w:val="center"/>
        </w:trPr>
        <w:tc>
          <w:tcPr>
            <w:tcW w:w="85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0277B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GB"/>
              </w:rPr>
              <w:t>75.</w:t>
            </w:r>
          </w:p>
        </w:tc>
        <w:tc>
          <w:tcPr>
            <w:tcW w:w="3964" w:type="dxa"/>
            <w:shd w:val="clear" w:color="auto" w:fill="FFFFFF"/>
          </w:tcPr>
          <w:p w:rsidR="0030277B" w:rsidRPr="00684C01" w:rsidRDefault="0030277B" w:rsidP="00EA7F8A">
            <w:pPr>
              <w:tabs>
                <w:tab w:val="left" w:pos="-1418"/>
                <w:tab w:val="left" w:pos="-851"/>
              </w:tabs>
              <w:spacing w:line="276" w:lineRule="auto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Հաստատությ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ան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խաղահրապարակների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հողի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մակաբուծական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 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ցուցանիշները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համապատասխանում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հողի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համաճարակային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վտանգավորության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աստիճանի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գնահատման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հիմնական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ցուցանիշներին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  <w:r w:rsidRPr="00684C0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Նշում</w:t>
            </w:r>
            <w:r w:rsidRPr="00684C01">
              <w:rPr>
                <w:rFonts w:ascii="GHEA Grapalat" w:hAnsi="GHEA Grapalat" w:cs="Sylfaen"/>
                <w:b/>
                <w:sz w:val="22"/>
                <w:szCs w:val="22"/>
              </w:rPr>
              <w:t xml:space="preserve"> 4*</w:t>
            </w:r>
          </w:p>
        </w:tc>
        <w:tc>
          <w:tcPr>
            <w:tcW w:w="3685" w:type="dxa"/>
            <w:shd w:val="clear" w:color="auto" w:fill="FFFFFF"/>
          </w:tcPr>
          <w:p w:rsidR="0030277B" w:rsidRPr="00684C01" w:rsidRDefault="0030277B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ՀՀ առողջապահության նախարարի 2010 թվականի հունվարի 25-ի N 01-Ն հրամանի 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կետ 9-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րդ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, աղյուսակ 3</w:t>
            </w: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4C0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30277B" w:rsidRPr="00684C01" w:rsidRDefault="0030277B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Փաստաթղթային, լաբորատոր հետազոտություն</w:t>
            </w:r>
          </w:p>
        </w:tc>
        <w:tc>
          <w:tcPr>
            <w:tcW w:w="1939" w:type="dxa"/>
            <w:shd w:val="clear" w:color="auto" w:fill="FFFFFF"/>
          </w:tcPr>
          <w:p w:rsidR="0030277B" w:rsidRPr="00684C01" w:rsidRDefault="0030277B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367C30" w:rsidRPr="00684C01" w:rsidTr="00684C01">
        <w:trPr>
          <w:trHeight w:val="70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76.</w:t>
            </w:r>
          </w:p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Հաստատության բուժքրոջ աշխատանքը ներառում է՝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ՀՀ առողջապահության նախարարի 2013 թվականի նոյեմբերի 1-ի N 70-Ն հրամանի հավելված 11</w:t>
            </w:r>
          </w:p>
        </w:tc>
        <w:tc>
          <w:tcPr>
            <w:tcW w:w="709" w:type="dxa"/>
            <w:shd w:val="clear" w:color="auto" w:fill="BFBFB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BFBFB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BFBFB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281" w:type="dxa"/>
            <w:shd w:val="clear" w:color="auto" w:fill="BFBFB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939" w:type="dxa"/>
            <w:shd w:val="clear" w:color="auto" w:fill="BFBFB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367C30" w:rsidRPr="00684C01" w:rsidTr="00684C01">
        <w:trPr>
          <w:trHeight w:val="550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77.</w:t>
            </w:r>
          </w:p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Ամենամյա սկրինինգ թեստերի կատարում (քաշ, հասակ, Զ/Ճ, տեսողություն, լսողություն):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ՀՀ առողջապահության նախարարի 2013 թվականի նոյեմբերի 1-ի N 70-Ն հրամանի 11-րդ հավելվածի 3-րդ ենթակետ</w:t>
            </w:r>
          </w:p>
        </w:tc>
        <w:tc>
          <w:tcPr>
            <w:tcW w:w="709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auto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</w:p>
        </w:tc>
        <w:tc>
          <w:tcPr>
            <w:tcW w:w="1939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367C30" w:rsidRPr="00684C01" w:rsidTr="00684C01">
        <w:trPr>
          <w:trHeight w:val="550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>78.</w:t>
            </w: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Դիսպանսեր խմբի երեխաների պարբերական քննությունների ապահովում` տարածքային պոլիկլինիկայում (ծնողների օգնությամբ):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ՀՀ առողջապահության նախարարի 2013 թվականի նոյեմբերի 1-ի N 70-Ն հրամանի 11-րդ հավելվածի 4-րդ ենթակետ</w:t>
            </w:r>
          </w:p>
        </w:tc>
        <w:tc>
          <w:tcPr>
            <w:tcW w:w="709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auto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</w:p>
        </w:tc>
        <w:tc>
          <w:tcPr>
            <w:tcW w:w="1939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367C30" w:rsidRPr="00684C01" w:rsidTr="00684C01">
        <w:trPr>
          <w:trHeight w:val="550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79.</w:t>
            </w: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Պատվաստումային կարգավիճակի ստուգում, պոլիկլինիկայում կատարված պատվաստումների գրանցում Երեխայի բժշկական քարտում: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ՀՀ առողջապահության նախարարի 2013 թվականի նոյեմբերի 1-ի N 70-Ն հրամանի 11-րդ հավելվածի 5-րդ ենթակետ</w:t>
            </w:r>
          </w:p>
        </w:tc>
        <w:tc>
          <w:tcPr>
            <w:tcW w:w="709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auto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</w:p>
        </w:tc>
        <w:tc>
          <w:tcPr>
            <w:tcW w:w="1939" w:type="dxa"/>
            <w:shd w:val="clear" w:color="auto" w:fill="auto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1395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80.</w:t>
            </w: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Անհետաձգելի (առաջին) բուժօգնության ապահովում, ըստ անհրաժեշտության՝ երեխայի տեղափոխում բուժհաստատություն: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ՀՀ առողջապահության նախարարի 2013 թվականի նոյեմբերի 1-ի N 70-Ն հրամանի 11-րդ հավելվածի 7-րդ ենթակետ</w:t>
            </w: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408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81.</w:t>
            </w: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Խոհանոցի և տրամադրվող սննդի նկատմամբ սանիտարահիգիենիկ ընթացիկ հսկողության ապահովում: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ՀՀ առողջապահության նախարարի 2013 թվականի նոյեմբերի 1-ի N 70-Ն հրամանի հավելվածի 8-րդ ենթակետ</w:t>
            </w: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990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82.</w:t>
            </w: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Վարակիչ և մակաբուծային հիվանդությունների հայտնաբերում, հաշվառում և հաղորդում, սանիտարահիգիենիկ և հակահամաճարակային միջոցառումների կազմակերպում: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ՀՀ առողջապահության նախարարի 2013 թվականի նոյեմբերի 1-ի N 70-Ն հրամանի հավելվածի 9-րդ ենթակետ</w:t>
            </w: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1825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>83.</w:t>
            </w: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Նախադպրոցական հաստատության տնօրինության, մանկավարժների, դայակների և երեխաների ծնողների հետ հետադարձ կապի ապահովում, լայն քարոզչական աշխատանքների իրականացում՝ ուղղված առողջ ապրելակերպին, սնուցման, բժշկահիգիենիկ հարցերի վերաբերյալ գիտելիքների բարձրացմանը: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ՀՀ առողջապահության նախարարի 2013 թվականի նոյեմբերի 1-ի N 70-Ն հրամանի հավելվածի 10-րդ ենթակետ</w:t>
            </w: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1982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84.</w:t>
            </w: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Հաշվառման և հաշվետու ձևերի վարում` իր իրավասության շրջանակներում: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ՀՀ առողջապահության նախարարի 2013 թվականի նոյեմբերի 1-ի N 70-Ն հրամանի հավելվածի 11-րդ 11-րդ ենթակետ</w:t>
            </w: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1170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85.</w:t>
            </w: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Տարածքային սպասարկման ամբուլատոր-պոլիկլինիկական բժշկական կազ</w:t>
            </w:r>
            <w:r w:rsidR="00EA7F8A"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մակերպության հետ կապի ապահովում: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ՀՀ առողջապահության նախարարի 2013 թվականի նոյեմբերի 1-ի N 70-Ն հրամանի հավելվածի 11-րդ 12-րդ ենթակետ</w:t>
            </w: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1366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86.</w:t>
            </w: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Նախադպրոցական հաստատություն ընդունված յուրաքանչյուր երեխայի բժշկական փաստաթղթերի (Երեխայի բժշկական քարտ) առկայության ապահովում: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ՀՀ առողջապահության նախարարի 2013 թվականի նոյեմբերի 1-ի N 70-Ն հրամանի հավելվածի 11-րդ 13-րդ ենթակետ</w:t>
            </w: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փաստաթղթային</w:t>
            </w:r>
          </w:p>
        </w:tc>
        <w:tc>
          <w:tcPr>
            <w:tcW w:w="193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367C30" w:rsidRPr="00684C01" w:rsidTr="00684C01">
        <w:trPr>
          <w:trHeight w:val="1967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>87.</w:t>
            </w:r>
          </w:p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Նախադպրոցական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աստատությունների բուժկետ/կաբինետն ապահովված է                սարքավորումներով և բժշկական գործիքներով՝ 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 Հ կառավարություն 5 դեկտեմբերի 2002 թվականի որոշում N 1936-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Ն հավելված N 1-ի կետ 1.28</w:t>
            </w:r>
          </w:p>
        </w:tc>
        <w:tc>
          <w:tcPr>
            <w:tcW w:w="709" w:type="dxa"/>
            <w:shd w:val="clear" w:color="auto" w:fill="BFBFB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BFBFB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BFBFB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281" w:type="dxa"/>
            <w:shd w:val="clear" w:color="auto" w:fill="BFBFB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939" w:type="dxa"/>
            <w:shd w:val="clear" w:color="auto" w:fill="BFBFB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1982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87.1</w:t>
            </w:r>
          </w:p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Առաջին օգնության դեղորայքի և պարագաների հավաքածու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 Հ կառավարություն 5 դեկտեմբերի 2002 թվականի որոշում N 1936- Ն հավելված N 1-ի կետ 1.28 ենթակետ 1</w:t>
            </w: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465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87.</w:t>
            </w:r>
            <w:r w:rsidR="00A71D98"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Սեղան, աթոռներ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 Հ կառավարություն 5 դեկտեմբերի 2002 թվականի որոշում N 1936-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Ն N 1-ի կետ 1.28 ենթակետ 2</w:t>
            </w: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360"/>
          <w:jc w:val="center"/>
        </w:trPr>
        <w:tc>
          <w:tcPr>
            <w:tcW w:w="851" w:type="dxa"/>
            <w:shd w:val="clear" w:color="auto" w:fill="FFFFFF"/>
          </w:tcPr>
          <w:p w:rsidR="00367C30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87.3</w:t>
            </w:r>
          </w:p>
        </w:tc>
        <w:tc>
          <w:tcPr>
            <w:tcW w:w="3964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Հասակաչափ</w:t>
            </w:r>
          </w:p>
        </w:tc>
        <w:tc>
          <w:tcPr>
            <w:tcW w:w="3685" w:type="dxa"/>
            <w:shd w:val="clear" w:color="auto" w:fill="FFFFFF"/>
          </w:tcPr>
          <w:p w:rsidR="00367C30" w:rsidRPr="00684C01" w:rsidRDefault="00367C30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 Հ կառավարություն 5 դեկտեմբերի 2002 թվականի որոշում N 1936-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Ն N 1-ի կետ 1.28 ենթակետ 3</w:t>
            </w: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367C30" w:rsidRPr="00684C01" w:rsidRDefault="00367C30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367C30" w:rsidRPr="00684C01" w:rsidRDefault="00367C30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A71D98" w:rsidRPr="00684C01" w:rsidTr="00684C01">
        <w:trPr>
          <w:trHeight w:val="360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87.4</w:t>
            </w:r>
          </w:p>
        </w:tc>
        <w:tc>
          <w:tcPr>
            <w:tcW w:w="3964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Կշեռք</w:t>
            </w:r>
          </w:p>
        </w:tc>
        <w:tc>
          <w:tcPr>
            <w:tcW w:w="3685" w:type="dxa"/>
            <w:shd w:val="clear" w:color="auto" w:fill="FFFFFF"/>
          </w:tcPr>
          <w:p w:rsidR="00A71D98" w:rsidRPr="00684C01" w:rsidRDefault="00A71D98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 Հ կառավարություն 5 դեկտեմբերի 2002 թվականի որոշում N 1936-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Ն N 1-ի կետ 1.28 ենթակետ 4</w:t>
            </w: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465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87.5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Բժշկական թախտ</w:t>
            </w:r>
          </w:p>
        </w:tc>
        <w:tc>
          <w:tcPr>
            <w:tcW w:w="3685" w:type="dxa"/>
            <w:shd w:val="clear" w:color="auto" w:fill="FFFFFF"/>
          </w:tcPr>
          <w:p w:rsidR="00A71D98" w:rsidRPr="00684C01" w:rsidRDefault="00A71D98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Հ Հ կառավարություն 5 դեկտեմբերի 2002 թվականի 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lastRenderedPageBreak/>
              <w:t>որոշում N 1936-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Ն Ն N 1-ի կետ 1.28 ենթակետ 5</w:t>
            </w: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435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87.6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Տեսողության ստուգման աղյուսակ (Օրլովայի կամ Գոլովին-Սիվցևի աղյուսակ)</w:t>
            </w:r>
          </w:p>
        </w:tc>
        <w:tc>
          <w:tcPr>
            <w:tcW w:w="3685" w:type="dxa"/>
            <w:shd w:val="clear" w:color="auto" w:fill="FFFFFF"/>
          </w:tcPr>
          <w:p w:rsidR="00A71D98" w:rsidRPr="00684C01" w:rsidRDefault="00A71D98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 Հ կառավարություն 5 դեկտեմբերի 2002 թվականի որոշում N 1936-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Ն Ն N 1-ի կետ 1.28 ենթակետ 6</w:t>
            </w: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1238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87.7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տոնոմետր</w:t>
            </w:r>
          </w:p>
        </w:tc>
        <w:tc>
          <w:tcPr>
            <w:tcW w:w="3685" w:type="dxa"/>
            <w:shd w:val="clear" w:color="auto" w:fill="FFFFFF"/>
          </w:tcPr>
          <w:p w:rsidR="00A71D98" w:rsidRPr="00684C01" w:rsidRDefault="00A71D98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 Հ կառավարություն 5 դեկտեմբերի 2002 թվականի որոշում N 1936-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Ն N 1-ի կետ 1.28 ենթակետ 7</w:t>
            </w: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1154"/>
          <w:jc w:val="center"/>
        </w:trPr>
        <w:tc>
          <w:tcPr>
            <w:tcW w:w="851" w:type="dxa"/>
            <w:tcBorders>
              <w:bottom w:val="nil"/>
            </w:tcBorders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87.8</w:t>
            </w:r>
          </w:p>
        </w:tc>
        <w:tc>
          <w:tcPr>
            <w:tcW w:w="3964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Բշժկական ջեմաչափ</w:t>
            </w:r>
          </w:p>
        </w:tc>
        <w:tc>
          <w:tcPr>
            <w:tcW w:w="3685" w:type="dxa"/>
            <w:shd w:val="clear" w:color="auto" w:fill="FFFFFF"/>
          </w:tcPr>
          <w:p w:rsidR="00A71D98" w:rsidRPr="00684C01" w:rsidRDefault="00A71D98" w:rsidP="00DC7FA0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Հ Հ կառավարություն 5 դեկտեմբերի 2002 թվականի որոշում N 1936-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Ն N 1-ի կետ 1.28 ենթակետ 8</w:t>
            </w: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1154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87.9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after="200" w:line="276" w:lineRule="auto"/>
              <w:ind w:right="-10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Ապակե պահարան` առաջին օգնության անհրաժեշտ դեղորայքի համար</w:t>
            </w:r>
          </w:p>
        </w:tc>
        <w:tc>
          <w:tcPr>
            <w:tcW w:w="3685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կառավարություն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5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դեկտեմբերի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2002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որոշում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N 1936-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4C01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 xml:space="preserve"> 1.28 N 1-ի կետ 1.28 ենթակետ 9</w:t>
            </w: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281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դիտողական</w:t>
            </w:r>
          </w:p>
        </w:tc>
        <w:tc>
          <w:tcPr>
            <w:tcW w:w="193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A71D98" w:rsidRPr="00684C01" w:rsidTr="00684C01">
        <w:trPr>
          <w:trHeight w:val="423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88.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FFFFFF"/>
          </w:tcPr>
          <w:p w:rsidR="00A71D98" w:rsidRPr="00684C01" w:rsidRDefault="00A71D98" w:rsidP="00DA6006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Հաստատությունում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ջրի</w:t>
            </w: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</w:rPr>
              <w:t>որակը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ըստ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ցուցանիշների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համապատասխանում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684C01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է՝</w:t>
            </w:r>
          </w:p>
        </w:tc>
        <w:tc>
          <w:tcPr>
            <w:tcW w:w="3685" w:type="dxa"/>
            <w:shd w:val="clear" w:color="auto" w:fill="FFFFFF"/>
          </w:tcPr>
          <w:p w:rsidR="00A71D98" w:rsidRPr="00684C01" w:rsidRDefault="00A71D98" w:rsidP="00D54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առողջապահության</w:t>
            </w: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նախարարի</w:t>
            </w: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 xml:space="preserve"> 25.12.2002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 xml:space="preserve">. N 876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հրաման</w:t>
            </w: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հավելված</w:t>
            </w: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 xml:space="preserve"> 1</w:t>
            </w:r>
          </w:p>
        </w:tc>
        <w:tc>
          <w:tcPr>
            <w:tcW w:w="709" w:type="dxa"/>
            <w:shd w:val="clear" w:color="auto" w:fill="BFBFB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BFBFB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BFBFB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281" w:type="dxa"/>
            <w:shd w:val="clear" w:color="auto" w:fill="BFBFB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939" w:type="dxa"/>
            <w:shd w:val="clear" w:color="auto" w:fill="BFBFB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A71D98" w:rsidRPr="00684C01" w:rsidTr="00684C01">
        <w:trPr>
          <w:trHeight w:val="1154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88.1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Ջերմատոլերանտ կոլիֆորմ մանրէները 100 մլ՝  բացակայություն</w:t>
            </w:r>
          </w:p>
        </w:tc>
        <w:tc>
          <w:tcPr>
            <w:tcW w:w="3685" w:type="dxa"/>
            <w:shd w:val="clear" w:color="auto" w:fill="FFFFFF"/>
          </w:tcPr>
          <w:p w:rsidR="00A71D98" w:rsidRPr="00684C01" w:rsidRDefault="00A71D98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ՀՀ առողջապահության նախարարի 2</w:t>
            </w:r>
            <w:r w:rsidR="00D54F5F" w:rsidRPr="00684C01">
              <w:rPr>
                <w:rFonts w:ascii="GHEA Grapalat" w:hAnsi="GHEA Grapalat"/>
                <w:sz w:val="22"/>
                <w:szCs w:val="22"/>
                <w:lang w:val="de-DE"/>
              </w:rPr>
              <w:t>5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>.12.</w:t>
            </w: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 xml:space="preserve">2002 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>թ</w:t>
            </w: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. N 876 հրաման</w:t>
            </w:r>
            <w:r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հավելված 1</w:t>
            </w:r>
          </w:p>
        </w:tc>
        <w:tc>
          <w:tcPr>
            <w:tcW w:w="709" w:type="dxa"/>
            <w:shd w:val="clear" w:color="auto" w:fill="auto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auto"/>
          </w:tcPr>
          <w:p w:rsidR="00A71D98" w:rsidRPr="00684C01" w:rsidRDefault="00A71D98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լաբորատոր</w:t>
            </w: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փորձաքննություն</w:t>
            </w:r>
          </w:p>
        </w:tc>
        <w:tc>
          <w:tcPr>
            <w:tcW w:w="1939" w:type="dxa"/>
            <w:shd w:val="clear" w:color="auto" w:fill="auto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600"/>
          <w:jc w:val="center"/>
        </w:trPr>
        <w:tc>
          <w:tcPr>
            <w:tcW w:w="851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lastRenderedPageBreak/>
              <w:t>88.2</w:t>
            </w:r>
          </w:p>
        </w:tc>
        <w:tc>
          <w:tcPr>
            <w:tcW w:w="3964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Ընդհանուր կոլիֆորմ մանրէները 100 մլ՝ բացակայություն </w:t>
            </w:r>
          </w:p>
        </w:tc>
        <w:tc>
          <w:tcPr>
            <w:tcW w:w="3685" w:type="dxa"/>
            <w:shd w:val="clear" w:color="auto" w:fill="FFFFFF"/>
          </w:tcPr>
          <w:p w:rsidR="00A71D98" w:rsidRPr="00684C01" w:rsidRDefault="00D54F5F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ՀՀ առողջապահության նախարարի 25</w:t>
            </w:r>
            <w:r w:rsidR="00A71D98"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>.12.</w:t>
            </w:r>
            <w:r w:rsidR="00A71D98" w:rsidRPr="00684C01">
              <w:rPr>
                <w:rFonts w:ascii="GHEA Grapalat" w:hAnsi="GHEA Grapalat"/>
                <w:sz w:val="22"/>
                <w:szCs w:val="22"/>
                <w:lang w:val="de-DE"/>
              </w:rPr>
              <w:t xml:space="preserve">2002 </w:t>
            </w:r>
            <w:r w:rsidR="00A71D98"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>թ</w:t>
            </w:r>
            <w:r w:rsidR="00A71D98" w:rsidRPr="00684C01">
              <w:rPr>
                <w:rFonts w:ascii="GHEA Grapalat" w:hAnsi="GHEA Grapalat"/>
                <w:sz w:val="22"/>
                <w:szCs w:val="22"/>
                <w:lang w:val="de-DE"/>
              </w:rPr>
              <w:t>. N 876 հրաման</w:t>
            </w:r>
            <w:r w:rsidR="00A71D98"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="00A71D98" w:rsidRPr="00684C01">
              <w:rPr>
                <w:rFonts w:ascii="GHEA Grapalat" w:hAnsi="GHEA Grapalat"/>
                <w:sz w:val="22"/>
                <w:szCs w:val="22"/>
                <w:lang w:val="de-DE"/>
              </w:rPr>
              <w:t>հավելված 1</w:t>
            </w: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A71D98" w:rsidRPr="00684C01" w:rsidRDefault="00A71D98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լաբորատոր</w:t>
            </w: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փորձաքննություն</w:t>
            </w:r>
          </w:p>
        </w:tc>
        <w:tc>
          <w:tcPr>
            <w:tcW w:w="193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986"/>
          <w:jc w:val="center"/>
        </w:trPr>
        <w:tc>
          <w:tcPr>
            <w:tcW w:w="851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88.3</w:t>
            </w:r>
          </w:p>
        </w:tc>
        <w:tc>
          <w:tcPr>
            <w:tcW w:w="3964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 xml:space="preserve">Մանրէների  ընդհանուր քանակությունը 1 մլ՝ 50-ից ոչ ավելի ԳԱՄՔ </w:t>
            </w:r>
          </w:p>
          <w:p w:rsidR="00A71D98" w:rsidRPr="00684C01" w:rsidRDefault="00A71D98" w:rsidP="00DC7FA0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</w:p>
        </w:tc>
        <w:tc>
          <w:tcPr>
            <w:tcW w:w="3685" w:type="dxa"/>
            <w:shd w:val="clear" w:color="auto" w:fill="FFFFFF"/>
          </w:tcPr>
          <w:p w:rsidR="00A71D98" w:rsidRPr="00684C01" w:rsidRDefault="00D54F5F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ՀՀ առողջապահության նախարարի 25</w:t>
            </w:r>
            <w:r w:rsidR="00A71D98"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>.12.</w:t>
            </w:r>
            <w:r w:rsidR="00A71D98" w:rsidRPr="00684C01">
              <w:rPr>
                <w:rFonts w:ascii="GHEA Grapalat" w:hAnsi="GHEA Grapalat"/>
                <w:sz w:val="22"/>
                <w:szCs w:val="22"/>
                <w:lang w:val="de-DE"/>
              </w:rPr>
              <w:t xml:space="preserve">2002 </w:t>
            </w:r>
            <w:r w:rsidR="00A71D98"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>թ</w:t>
            </w:r>
            <w:r w:rsidR="00A71D98" w:rsidRPr="00684C01">
              <w:rPr>
                <w:rFonts w:ascii="GHEA Grapalat" w:hAnsi="GHEA Grapalat"/>
                <w:sz w:val="22"/>
                <w:szCs w:val="22"/>
                <w:lang w:val="de-DE"/>
              </w:rPr>
              <w:t>. N 876 հրաման</w:t>
            </w:r>
            <w:r w:rsidR="00A71D98"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="00A71D98" w:rsidRPr="00684C01">
              <w:rPr>
                <w:rFonts w:ascii="GHEA Grapalat" w:hAnsi="GHEA Grapalat"/>
                <w:sz w:val="22"/>
                <w:szCs w:val="22"/>
                <w:lang w:val="de-DE"/>
              </w:rPr>
              <w:t>հավելված 1</w:t>
            </w: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A71D98" w:rsidRPr="00684C01" w:rsidRDefault="00A71D98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լաբորատոր փորձաքննություն</w:t>
            </w:r>
          </w:p>
        </w:tc>
        <w:tc>
          <w:tcPr>
            <w:tcW w:w="193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750"/>
          <w:jc w:val="center"/>
        </w:trPr>
        <w:tc>
          <w:tcPr>
            <w:tcW w:w="851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88.4</w:t>
            </w:r>
          </w:p>
        </w:tc>
        <w:tc>
          <w:tcPr>
            <w:tcW w:w="3964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Լյամբլյաների ցիստեր 50 մլ՝ բացակայություն</w:t>
            </w:r>
          </w:p>
        </w:tc>
        <w:tc>
          <w:tcPr>
            <w:tcW w:w="3685" w:type="dxa"/>
            <w:shd w:val="clear" w:color="auto" w:fill="FFFFFF"/>
          </w:tcPr>
          <w:p w:rsidR="00A71D98" w:rsidRPr="00684C01" w:rsidRDefault="00D54F5F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ՀՀ առողջապահության նախարարի 25</w:t>
            </w:r>
            <w:r w:rsidR="00A71D98"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>.12.</w:t>
            </w:r>
            <w:r w:rsidR="00A71D98" w:rsidRPr="00684C01">
              <w:rPr>
                <w:rFonts w:ascii="GHEA Grapalat" w:hAnsi="GHEA Grapalat"/>
                <w:sz w:val="22"/>
                <w:szCs w:val="22"/>
                <w:lang w:val="de-DE"/>
              </w:rPr>
              <w:t xml:space="preserve">2002 </w:t>
            </w:r>
            <w:r w:rsidR="00A71D98"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>թ</w:t>
            </w:r>
            <w:r w:rsidR="00A71D98" w:rsidRPr="00684C01">
              <w:rPr>
                <w:rFonts w:ascii="GHEA Grapalat" w:hAnsi="GHEA Grapalat"/>
                <w:sz w:val="22"/>
                <w:szCs w:val="22"/>
                <w:lang w:val="de-DE"/>
              </w:rPr>
              <w:t>. N 876 հրաման</w:t>
            </w:r>
            <w:r w:rsidR="00A71D98"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="00A71D98" w:rsidRPr="00684C01">
              <w:rPr>
                <w:rFonts w:ascii="GHEA Grapalat" w:hAnsi="GHEA Grapalat"/>
                <w:sz w:val="22"/>
                <w:szCs w:val="22"/>
                <w:lang w:val="de-DE"/>
              </w:rPr>
              <w:t>հավելված 1</w:t>
            </w: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A71D98" w:rsidRPr="00684C01" w:rsidRDefault="00A71D98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լաբորատոր փորձաքննություն</w:t>
            </w:r>
          </w:p>
        </w:tc>
        <w:tc>
          <w:tcPr>
            <w:tcW w:w="193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C466B" w:rsidRPr="00684C01" w:rsidTr="00684C01">
        <w:trPr>
          <w:trHeight w:val="825"/>
          <w:jc w:val="center"/>
        </w:trPr>
        <w:tc>
          <w:tcPr>
            <w:tcW w:w="851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 w:cs="GHEA Grapalat"/>
                <w:sz w:val="22"/>
                <w:szCs w:val="22"/>
                <w:lang w:val="en-US"/>
              </w:rPr>
              <w:t>88.5</w:t>
            </w:r>
          </w:p>
        </w:tc>
        <w:tc>
          <w:tcPr>
            <w:tcW w:w="3964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bCs/>
                <w:sz w:val="22"/>
                <w:szCs w:val="22"/>
                <w:lang w:val="de-DE"/>
              </w:rPr>
              <w:t>Կոլիֆագեր 100մլ՝ բացակայություն</w:t>
            </w:r>
          </w:p>
        </w:tc>
        <w:tc>
          <w:tcPr>
            <w:tcW w:w="3685" w:type="dxa"/>
            <w:shd w:val="clear" w:color="auto" w:fill="FFFFFF"/>
          </w:tcPr>
          <w:p w:rsidR="00A71D98" w:rsidRPr="00684C01" w:rsidRDefault="00D54F5F" w:rsidP="00D54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ՀՀ առողջապահության նախարարի 25</w:t>
            </w:r>
            <w:r w:rsidR="00A71D98"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>.12.</w:t>
            </w:r>
            <w:r w:rsidR="00A71D98" w:rsidRPr="00684C01">
              <w:rPr>
                <w:rFonts w:ascii="GHEA Grapalat" w:hAnsi="GHEA Grapalat"/>
                <w:sz w:val="22"/>
                <w:szCs w:val="22"/>
                <w:lang w:val="de-DE"/>
              </w:rPr>
              <w:t xml:space="preserve">2002 </w:t>
            </w:r>
            <w:r w:rsidR="00A71D98"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>թ</w:t>
            </w:r>
            <w:r w:rsidR="00A71D98" w:rsidRPr="00684C01">
              <w:rPr>
                <w:rFonts w:ascii="GHEA Grapalat" w:hAnsi="GHEA Grapalat"/>
                <w:sz w:val="22"/>
                <w:szCs w:val="22"/>
                <w:lang w:val="de-DE"/>
              </w:rPr>
              <w:t>. N 876 հրաման</w:t>
            </w:r>
            <w:r w:rsidR="00A71D98" w:rsidRPr="00684C01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="00A71D98" w:rsidRPr="00684C01">
              <w:rPr>
                <w:rFonts w:ascii="GHEA Grapalat" w:hAnsi="GHEA Grapalat"/>
                <w:sz w:val="22"/>
                <w:szCs w:val="22"/>
                <w:lang w:val="de-DE"/>
              </w:rPr>
              <w:t>հավելված 1</w:t>
            </w: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87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167" w:type="dxa"/>
            <w:shd w:val="clear" w:color="auto" w:fill="FFFFFF"/>
          </w:tcPr>
          <w:p w:rsidR="00A71D98" w:rsidRPr="00684C01" w:rsidRDefault="00A71D98" w:rsidP="00DC7F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2281" w:type="dxa"/>
            <w:shd w:val="clear" w:color="auto" w:fill="FFFFFF"/>
          </w:tcPr>
          <w:p w:rsidR="00A71D98" w:rsidRPr="00684C01" w:rsidRDefault="00A71D98" w:rsidP="00DC7F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84C01">
              <w:rPr>
                <w:rFonts w:ascii="GHEA Grapalat" w:hAnsi="GHEA Grapalat"/>
                <w:sz w:val="22"/>
                <w:szCs w:val="22"/>
                <w:lang w:val="en-US"/>
              </w:rPr>
              <w:t>լաբորատոր փորձաքննություն</w:t>
            </w:r>
          </w:p>
        </w:tc>
        <w:tc>
          <w:tcPr>
            <w:tcW w:w="1939" w:type="dxa"/>
            <w:shd w:val="clear" w:color="auto" w:fill="FFFFFF"/>
          </w:tcPr>
          <w:p w:rsidR="00A71D98" w:rsidRPr="00684C01" w:rsidRDefault="00A71D98" w:rsidP="00DC7FA0">
            <w:pPr>
              <w:tabs>
                <w:tab w:val="left" w:pos="-1418"/>
                <w:tab w:val="left" w:pos="-851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</w:tbl>
    <w:p w:rsidR="004158FC" w:rsidRPr="002F5276" w:rsidRDefault="004158FC" w:rsidP="00367C30">
      <w:pPr>
        <w:spacing w:line="276" w:lineRule="auto"/>
        <w:jc w:val="both"/>
        <w:rPr>
          <w:rFonts w:ascii="GHEA Grapalat" w:hAnsi="GHEA Grapalat" w:cs="GHEA Grapalat"/>
          <w:b/>
          <w:bCs/>
          <w:lang w:val="es-ES"/>
        </w:rPr>
      </w:pPr>
    </w:p>
    <w:p w:rsidR="00BB31D7" w:rsidRPr="002F5276" w:rsidRDefault="000C466B" w:rsidP="00367C30">
      <w:pPr>
        <w:spacing w:line="276" w:lineRule="auto"/>
        <w:jc w:val="both"/>
        <w:rPr>
          <w:rFonts w:ascii="GHEA Grapalat" w:hAnsi="GHEA Grapalat" w:cs="GHEA Grapalat"/>
          <w:b/>
          <w:bCs/>
          <w:lang w:val="es-ES"/>
        </w:rPr>
      </w:pPr>
      <w:r w:rsidRPr="002F5276">
        <w:rPr>
          <w:rFonts w:ascii="GHEA Grapalat" w:hAnsi="GHEA Grapalat" w:cs="GHEA Grapalat"/>
          <w:b/>
          <w:bCs/>
          <w:lang w:val="es-ES"/>
        </w:rPr>
        <w:t>Ծանոթություններ*</w:t>
      </w:r>
    </w:p>
    <w:p w:rsidR="000C466B" w:rsidRPr="002F5276" w:rsidRDefault="00EA7F8A" w:rsidP="00367C30">
      <w:pPr>
        <w:spacing w:line="276" w:lineRule="auto"/>
        <w:jc w:val="both"/>
        <w:rPr>
          <w:rFonts w:ascii="GHEA Grapalat" w:hAnsi="GHEA Grapalat" w:cs="GHEA Grapalat"/>
          <w:b/>
          <w:bCs/>
          <w:lang w:val="es-ES"/>
        </w:rPr>
      </w:pPr>
      <w:r w:rsidRPr="002F5276">
        <w:rPr>
          <w:rFonts w:ascii="GHEA Grapalat" w:hAnsi="GHEA Grapalat" w:cs="GHEA Grapalat"/>
          <w:b/>
          <w:bCs/>
          <w:lang w:val="es-ES"/>
        </w:rPr>
        <w:t>*</w:t>
      </w:r>
      <w:r w:rsidRPr="002F5276">
        <w:rPr>
          <w:rFonts w:ascii="GHEA Grapalat" w:hAnsi="GHEA Grapalat"/>
          <w:color w:val="000000"/>
          <w:lang w:val="en-US"/>
        </w:rPr>
        <w:t xml:space="preserve"> եթե օգտագործվում է գրանցված այլ նյութ նշել «Այո» պատասխանը և մեկնաբանություններում գրել օգտագործվող նյութի անվանումը</w:t>
      </w:r>
    </w:p>
    <w:p w:rsidR="004B7B7D" w:rsidRDefault="004B7B7D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n-US"/>
        </w:rPr>
      </w:pPr>
    </w:p>
    <w:p w:rsidR="0040608E" w:rsidRPr="002F5276" w:rsidRDefault="0040608E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n-US"/>
        </w:rPr>
      </w:pPr>
      <w:bookmarkStart w:id="0" w:name="_GoBack"/>
      <w:bookmarkEnd w:id="0"/>
      <w:r w:rsidRPr="002F5276">
        <w:rPr>
          <w:rFonts w:ascii="GHEA Grapalat" w:hAnsi="GHEA Grapalat" w:cs="GHEA Grapalat"/>
          <w:b/>
          <w:lang w:val="en-US"/>
        </w:rPr>
        <w:t>Նշում 1</w:t>
      </w:r>
      <w:r w:rsidR="000C466B" w:rsidRPr="002F5276">
        <w:rPr>
          <w:rFonts w:ascii="GHEA Grapalat" w:hAnsi="GHEA Grapalat" w:cs="GHEA Grapalat"/>
          <w:b/>
          <w:lang w:val="en-US"/>
        </w:rPr>
        <w:t>*</w:t>
      </w:r>
    </w:p>
    <w:p w:rsidR="00633679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n-US"/>
        </w:rPr>
      </w:pPr>
      <w:r w:rsidRPr="002F5276">
        <w:rPr>
          <w:rFonts w:ascii="GHEA Grapalat" w:hAnsi="GHEA Grapalat" w:cs="GHEA Grapalat"/>
          <w:b/>
          <w:lang w:val="en-US"/>
        </w:rPr>
        <w:t xml:space="preserve">                </w:t>
      </w:r>
    </w:p>
    <w:p w:rsidR="00633679" w:rsidRPr="002F5276" w:rsidRDefault="00BB31D7" w:rsidP="00D54F5F">
      <w:pPr>
        <w:tabs>
          <w:tab w:val="left" w:pos="1620"/>
        </w:tabs>
        <w:spacing w:line="276" w:lineRule="auto"/>
        <w:jc w:val="center"/>
        <w:rPr>
          <w:rFonts w:ascii="GHEA Grapalat" w:hAnsi="GHEA Grapalat" w:cs="GHEA Grapalat"/>
          <w:b/>
          <w:lang w:val="en-US"/>
        </w:rPr>
      </w:pPr>
      <w:r w:rsidRPr="002F5276">
        <w:rPr>
          <w:rFonts w:ascii="GHEA Grapalat" w:hAnsi="GHEA Grapalat" w:cs="GHEA Grapalat"/>
          <w:b/>
          <w:lang w:val="en-US"/>
        </w:rPr>
        <w:t>ՆԱԽԱԴՊՐՈՑԱԿԱՆ ՈՒՍՈՒՄՆԱԿԱՆ ՀԱՍՏԱՏՈՒԹՅՈՒՆՈՒՄ ԵՐԵԽԱՆԵՐԻ ՍՆՈՒՑՄԱՆ ՌԵԺԻՄԸ` ՊԱՅՄԱՆԱՎՈՐՎԱԾ ՀԱՍՏԱՏՈՒԹՅՈՒՆՈՒՄ ԳՏՆՎԵԼՈՒ ԺԱՄԱՆԱԿԱՀԱՏՎԱԾՈՎ</w:t>
      </w:r>
    </w:p>
    <w:p w:rsidR="00BB31D7" w:rsidRPr="002F5276" w:rsidRDefault="00BB31D7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924"/>
        <w:gridCol w:w="2925"/>
        <w:gridCol w:w="2925"/>
      </w:tblGrid>
      <w:tr w:rsidR="006345B0" w:rsidRPr="002F5276" w:rsidTr="00D54F5F">
        <w:trPr>
          <w:jc w:val="center"/>
        </w:trPr>
        <w:tc>
          <w:tcPr>
            <w:tcW w:w="2924" w:type="dxa"/>
            <w:vMerge w:val="restart"/>
            <w:shd w:val="clear" w:color="auto" w:fill="auto"/>
          </w:tcPr>
          <w:p w:rsidR="006345B0" w:rsidRPr="002F5276" w:rsidRDefault="006345B0" w:rsidP="00367C30">
            <w:pPr>
              <w:tabs>
                <w:tab w:val="left" w:pos="1620"/>
              </w:tabs>
              <w:spacing w:line="276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2F5276">
              <w:rPr>
                <w:rFonts w:ascii="GHEA Grapalat" w:hAnsi="GHEA Grapalat" w:cs="GHEA Grapalat"/>
                <w:lang w:val="en-US"/>
              </w:rPr>
              <w:t>Սննդի ընդունման ժամը</w:t>
            </w:r>
          </w:p>
        </w:tc>
        <w:tc>
          <w:tcPr>
            <w:tcW w:w="8774" w:type="dxa"/>
            <w:gridSpan w:val="3"/>
            <w:shd w:val="clear" w:color="auto" w:fill="auto"/>
          </w:tcPr>
          <w:p w:rsidR="006345B0" w:rsidRPr="002F5276" w:rsidRDefault="006345B0" w:rsidP="00367C30">
            <w:pPr>
              <w:tabs>
                <w:tab w:val="left" w:pos="1620"/>
              </w:tabs>
              <w:spacing w:line="276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2F5276">
              <w:rPr>
                <w:rFonts w:ascii="GHEA Grapalat" w:hAnsi="GHEA Grapalat" w:cs="GHEA Grapalat"/>
                <w:lang w:val="en-US"/>
              </w:rPr>
              <w:t>Սննդի ընդունումը` կապված հաստատությունում գտնվելու ժամանակահատվածից</w:t>
            </w:r>
          </w:p>
        </w:tc>
      </w:tr>
      <w:tr w:rsidR="006345B0" w:rsidRPr="002F5276" w:rsidTr="00D54F5F">
        <w:trPr>
          <w:jc w:val="center"/>
        </w:trPr>
        <w:tc>
          <w:tcPr>
            <w:tcW w:w="2924" w:type="dxa"/>
            <w:vMerge/>
            <w:shd w:val="clear" w:color="auto" w:fill="auto"/>
          </w:tcPr>
          <w:p w:rsidR="006345B0" w:rsidRPr="002F5276" w:rsidRDefault="006345B0" w:rsidP="00367C30">
            <w:pPr>
              <w:tabs>
                <w:tab w:val="left" w:pos="1620"/>
              </w:tabs>
              <w:spacing w:line="276" w:lineRule="auto"/>
              <w:jc w:val="both"/>
              <w:rPr>
                <w:rFonts w:ascii="GHEA Grapalat" w:hAnsi="GHEA Grapalat" w:cs="GHEA Grapalat"/>
                <w:b/>
                <w:lang w:val="en-US"/>
              </w:rPr>
            </w:pPr>
          </w:p>
        </w:tc>
        <w:tc>
          <w:tcPr>
            <w:tcW w:w="2924" w:type="dxa"/>
            <w:shd w:val="clear" w:color="auto" w:fill="auto"/>
          </w:tcPr>
          <w:p w:rsidR="006345B0" w:rsidRPr="002F5276" w:rsidRDefault="006345B0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8-10,5 </w:t>
            </w:r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</w:p>
        </w:tc>
        <w:tc>
          <w:tcPr>
            <w:tcW w:w="2925" w:type="dxa"/>
            <w:shd w:val="clear" w:color="auto" w:fill="auto"/>
          </w:tcPr>
          <w:p w:rsidR="006345B0" w:rsidRPr="002F5276" w:rsidRDefault="006345B0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11-12 </w:t>
            </w:r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</w:p>
        </w:tc>
        <w:tc>
          <w:tcPr>
            <w:tcW w:w="2925" w:type="dxa"/>
            <w:shd w:val="clear" w:color="auto" w:fill="auto"/>
          </w:tcPr>
          <w:p w:rsidR="006345B0" w:rsidRPr="002F5276" w:rsidRDefault="006345B0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 xml:space="preserve">24 </w:t>
            </w:r>
            <w:r w:rsidRPr="002F5276">
              <w:rPr>
                <w:rFonts w:ascii="GHEA Grapalat" w:hAnsi="GHEA Grapalat" w:cs="Sylfaen"/>
                <w:color w:val="000000"/>
              </w:rPr>
              <w:t>ժամ</w:t>
            </w:r>
          </w:p>
        </w:tc>
      </w:tr>
      <w:tr w:rsidR="00826D5D" w:rsidRPr="002F5276" w:rsidTr="00D54F5F">
        <w:trPr>
          <w:jc w:val="center"/>
        </w:trPr>
        <w:tc>
          <w:tcPr>
            <w:tcW w:w="2924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9.00-9.30</w:t>
            </w:r>
          </w:p>
        </w:tc>
        <w:tc>
          <w:tcPr>
            <w:tcW w:w="2924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նախաճաշ</w:t>
            </w:r>
          </w:p>
        </w:tc>
      </w:tr>
      <w:tr w:rsidR="00826D5D" w:rsidRPr="002F5276" w:rsidTr="00D54F5F">
        <w:trPr>
          <w:jc w:val="center"/>
        </w:trPr>
        <w:tc>
          <w:tcPr>
            <w:tcW w:w="2924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10.30-11.00</w:t>
            </w:r>
          </w:p>
        </w:tc>
        <w:tc>
          <w:tcPr>
            <w:tcW w:w="2924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երկրորդ</w:t>
            </w:r>
            <w:r w:rsidRPr="002F5276">
              <w:rPr>
                <w:rFonts w:ascii="GHEA Grapalat" w:hAnsi="GHEA Grapalat"/>
              </w:rPr>
              <w:t xml:space="preserve"> </w:t>
            </w: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երկրորդ</w:t>
            </w:r>
            <w:r w:rsidRPr="002F5276">
              <w:rPr>
                <w:rFonts w:ascii="GHEA Grapalat" w:hAnsi="GHEA Grapalat"/>
              </w:rPr>
              <w:t xml:space="preserve"> </w:t>
            </w:r>
            <w:r w:rsidRPr="002F5276">
              <w:rPr>
                <w:rFonts w:ascii="GHEA Grapalat" w:hAnsi="GHEA Grapalat" w:cs="Sylfaen"/>
              </w:rPr>
              <w:t>նախաճաշ</w:t>
            </w:r>
          </w:p>
        </w:tc>
        <w:tc>
          <w:tcPr>
            <w:tcW w:w="2925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rPr>
                <w:rFonts w:ascii="GHEA Grapalat" w:hAnsi="GHEA Grapalat"/>
              </w:rPr>
            </w:pPr>
            <w:r w:rsidRPr="002F5276">
              <w:rPr>
                <w:rFonts w:ascii="GHEA Grapalat" w:hAnsi="GHEA Grapalat" w:cs="Sylfaen"/>
              </w:rPr>
              <w:t>երկրորդ</w:t>
            </w:r>
            <w:r w:rsidRPr="002F5276">
              <w:rPr>
                <w:rFonts w:ascii="GHEA Grapalat" w:hAnsi="GHEA Grapalat"/>
              </w:rPr>
              <w:t xml:space="preserve"> </w:t>
            </w:r>
            <w:r w:rsidRPr="002F5276">
              <w:rPr>
                <w:rFonts w:ascii="GHEA Grapalat" w:hAnsi="GHEA Grapalat" w:cs="Sylfaen"/>
              </w:rPr>
              <w:t>նախաճաշ</w:t>
            </w:r>
          </w:p>
        </w:tc>
      </w:tr>
      <w:tr w:rsidR="00826D5D" w:rsidRPr="002F5276" w:rsidTr="00D54F5F">
        <w:trPr>
          <w:jc w:val="center"/>
        </w:trPr>
        <w:tc>
          <w:tcPr>
            <w:tcW w:w="2924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lastRenderedPageBreak/>
              <w:t>12.00-13.00</w:t>
            </w:r>
          </w:p>
        </w:tc>
        <w:tc>
          <w:tcPr>
            <w:tcW w:w="2924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</w:p>
        </w:tc>
        <w:tc>
          <w:tcPr>
            <w:tcW w:w="2925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</w:p>
        </w:tc>
        <w:tc>
          <w:tcPr>
            <w:tcW w:w="2925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ճաշ</w:t>
            </w:r>
          </w:p>
        </w:tc>
      </w:tr>
      <w:tr w:rsidR="00826D5D" w:rsidRPr="002F5276" w:rsidTr="00D54F5F">
        <w:trPr>
          <w:jc w:val="center"/>
        </w:trPr>
        <w:tc>
          <w:tcPr>
            <w:tcW w:w="2924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15.30</w:t>
            </w:r>
          </w:p>
        </w:tc>
        <w:tc>
          <w:tcPr>
            <w:tcW w:w="2924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</w:p>
        </w:tc>
        <w:tc>
          <w:tcPr>
            <w:tcW w:w="2925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</w:p>
        </w:tc>
        <w:tc>
          <w:tcPr>
            <w:tcW w:w="2925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ետճաշիկ</w:t>
            </w:r>
          </w:p>
        </w:tc>
      </w:tr>
      <w:tr w:rsidR="00826D5D" w:rsidRPr="002F5276" w:rsidTr="00D54F5F">
        <w:trPr>
          <w:jc w:val="center"/>
        </w:trPr>
        <w:tc>
          <w:tcPr>
            <w:tcW w:w="2924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18.30</w:t>
            </w:r>
          </w:p>
        </w:tc>
        <w:tc>
          <w:tcPr>
            <w:tcW w:w="2924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</w:p>
        </w:tc>
        <w:tc>
          <w:tcPr>
            <w:tcW w:w="2925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</w:p>
        </w:tc>
      </w:tr>
      <w:tr w:rsidR="00826D5D" w:rsidRPr="002F5276" w:rsidTr="00D54F5F">
        <w:trPr>
          <w:jc w:val="center"/>
        </w:trPr>
        <w:tc>
          <w:tcPr>
            <w:tcW w:w="2924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21.00</w:t>
            </w:r>
          </w:p>
        </w:tc>
        <w:tc>
          <w:tcPr>
            <w:tcW w:w="2924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925" w:type="dxa"/>
            <w:shd w:val="clear" w:color="auto" w:fill="auto"/>
          </w:tcPr>
          <w:p w:rsidR="00826D5D" w:rsidRPr="002F5276" w:rsidRDefault="00826D5D" w:rsidP="00367C30">
            <w:pPr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2F5276">
              <w:rPr>
                <w:rFonts w:ascii="GHEA Grapalat" w:hAnsi="GHEA Grapalat" w:cs="Sylfaen"/>
                <w:color w:val="000000"/>
              </w:rPr>
              <w:t>երկրորդ</w:t>
            </w:r>
            <w:r w:rsidRPr="002F5276">
              <w:rPr>
                <w:rFonts w:ascii="GHEA Grapalat" w:hAnsi="GHEA Grapalat"/>
                <w:color w:val="000000"/>
              </w:rPr>
              <w:t xml:space="preserve"> </w:t>
            </w:r>
            <w:r w:rsidRPr="002F5276">
              <w:rPr>
                <w:rFonts w:ascii="GHEA Grapalat" w:hAnsi="GHEA Grapalat" w:cs="Sylfaen"/>
                <w:color w:val="000000"/>
              </w:rPr>
              <w:t>ընթրիք</w:t>
            </w:r>
          </w:p>
        </w:tc>
      </w:tr>
    </w:tbl>
    <w:p w:rsidR="00633679" w:rsidRPr="002F5276" w:rsidRDefault="00633679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n-US"/>
        </w:rPr>
      </w:pPr>
    </w:p>
    <w:p w:rsidR="00FA0416" w:rsidRPr="002F5276" w:rsidRDefault="00633679" w:rsidP="00D54F5F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b/>
          <w:lang w:val="en-US"/>
        </w:rPr>
        <w:t>Նշում 2</w:t>
      </w:r>
      <w:r w:rsidR="000C466B" w:rsidRPr="002F5276">
        <w:rPr>
          <w:rFonts w:ascii="GHEA Grapalat" w:hAnsi="GHEA Grapalat" w:cs="GHEA Grapalat"/>
          <w:b/>
          <w:lang w:val="en-US"/>
        </w:rPr>
        <w:t>*</w:t>
      </w:r>
      <w:r w:rsidR="00D54F5F" w:rsidRPr="002F5276">
        <w:rPr>
          <w:rFonts w:ascii="GHEA Grapalat" w:hAnsi="GHEA Grapalat" w:cs="GHEA Grapalat"/>
          <w:b/>
          <w:lang w:val="en-US"/>
        </w:rPr>
        <w:t xml:space="preserve"> </w:t>
      </w:r>
      <w:r w:rsidR="00FA0416" w:rsidRPr="002F5276">
        <w:rPr>
          <w:rFonts w:ascii="GHEA Grapalat" w:hAnsi="GHEA Grapalat" w:cs="GHEA Grapalat"/>
          <w:lang w:val="en-US"/>
        </w:rPr>
        <w:t>Սննդային գործոնով պայմանավորված զանգվածային վարակիչ հիվանդությունների ու սննդային թունավորումների առաջացման և տարածման կանխարգելման նպատակով, նախադպրոցական ուսումնական հաստատություններում չեն օգտագործվում ստորև նշված սննդամթերքը և պատրաստվում նշված ճաշատեսակներն ու խոհարարական կերակրատեսակները`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1) </w:t>
      </w:r>
      <w:proofErr w:type="gramStart"/>
      <w:r w:rsidRPr="002F5276">
        <w:rPr>
          <w:rFonts w:ascii="GHEA Grapalat" w:hAnsi="GHEA Grapalat" w:cs="GHEA Grapalat"/>
          <w:lang w:val="en-US"/>
        </w:rPr>
        <w:t>առանց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որակն ու անվտանգությունը հավաստող փաստաթղթերի պարենահումք և սննդամթերք,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2) </w:t>
      </w:r>
      <w:proofErr w:type="gramStart"/>
      <w:r w:rsidRPr="002F5276">
        <w:rPr>
          <w:rFonts w:ascii="GHEA Grapalat" w:hAnsi="GHEA Grapalat" w:cs="GHEA Grapalat"/>
          <w:lang w:val="en-US"/>
        </w:rPr>
        <w:t>բոլոր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տեսակի գյուղատնտեսական կենդանիների միս, թռչուն ու ենթամթերք` առանց խարանի (դրոշմի) և անասնաբույժի կողմից տրված վկայականի,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3) </w:t>
      </w:r>
      <w:proofErr w:type="gramStart"/>
      <w:r w:rsidRPr="002F5276">
        <w:rPr>
          <w:rFonts w:ascii="GHEA Grapalat" w:hAnsi="GHEA Grapalat" w:cs="GHEA Grapalat"/>
          <w:lang w:val="en-US"/>
        </w:rPr>
        <w:t>ձուկ</w:t>
      </w:r>
      <w:proofErr w:type="gramEnd"/>
      <w:r w:rsidRPr="002F5276">
        <w:rPr>
          <w:rFonts w:ascii="GHEA Grapalat" w:hAnsi="GHEA Grapalat" w:cs="GHEA Grapalat"/>
          <w:lang w:val="en-US"/>
        </w:rPr>
        <w:t>` առանց անասնաբույժի կողմից տրված վկայականի,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4) </w:t>
      </w:r>
      <w:proofErr w:type="gramStart"/>
      <w:r w:rsidRPr="002F5276">
        <w:rPr>
          <w:rFonts w:ascii="GHEA Grapalat" w:hAnsi="GHEA Grapalat" w:cs="GHEA Grapalat"/>
          <w:lang w:val="en-US"/>
        </w:rPr>
        <w:t>թռչուն</w:t>
      </w:r>
      <w:proofErr w:type="gramEnd"/>
      <w:r w:rsidRPr="002F5276">
        <w:rPr>
          <w:rFonts w:ascii="GHEA Grapalat" w:hAnsi="GHEA Grapalat" w:cs="GHEA Grapalat"/>
          <w:lang w:val="en-US"/>
        </w:rPr>
        <w:t>՝ չմաքրած փորոտիքով,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5) </w:t>
      </w:r>
      <w:proofErr w:type="gramStart"/>
      <w:r w:rsidRPr="002F5276">
        <w:rPr>
          <w:rFonts w:ascii="GHEA Grapalat" w:hAnsi="GHEA Grapalat" w:cs="GHEA Grapalat"/>
          <w:lang w:val="en-US"/>
        </w:rPr>
        <w:t>ձու</w:t>
      </w:r>
      <w:proofErr w:type="gramEnd"/>
      <w:r w:rsidRPr="002F5276">
        <w:rPr>
          <w:rFonts w:ascii="GHEA Grapalat" w:hAnsi="GHEA Grapalat" w:cs="GHEA Grapalat"/>
          <w:lang w:val="en-US"/>
        </w:rPr>
        <w:t>` անլվա կճեպով, ինչպես նաև սալմոնելոզի տեսակետից անբարենպաստ տնտեսություններից,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6) </w:t>
      </w:r>
      <w:proofErr w:type="gramStart"/>
      <w:r w:rsidRPr="002F5276">
        <w:rPr>
          <w:rFonts w:ascii="GHEA Grapalat" w:hAnsi="GHEA Grapalat" w:cs="GHEA Grapalat"/>
          <w:lang w:val="en-US"/>
        </w:rPr>
        <w:t>ջրլող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թռչունների (բադի, սագի և այլն) միս, ձու,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7) </w:t>
      </w:r>
      <w:proofErr w:type="gramStart"/>
      <w:r w:rsidRPr="002F5276">
        <w:rPr>
          <w:rFonts w:ascii="GHEA Grapalat" w:hAnsi="GHEA Grapalat" w:cs="GHEA Grapalat"/>
          <w:lang w:val="en-US"/>
        </w:rPr>
        <w:t>պահածոներ</w:t>
      </w:r>
      <w:proofErr w:type="gramEnd"/>
      <w:r w:rsidRPr="002F5276">
        <w:rPr>
          <w:rFonts w:ascii="GHEA Grapalat" w:hAnsi="GHEA Grapalat" w:cs="GHEA Grapalat"/>
          <w:lang w:val="en-US"/>
        </w:rPr>
        <w:t>` տարայի հերմետիկության խախտումով, բոմբաժված, ժանգոտված կամ դեֆորմացված տարայով, առանց պիտակի,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8) </w:t>
      </w:r>
      <w:proofErr w:type="gramStart"/>
      <w:r w:rsidRPr="002F5276">
        <w:rPr>
          <w:rFonts w:ascii="GHEA Grapalat" w:hAnsi="GHEA Grapalat" w:cs="GHEA Grapalat"/>
          <w:lang w:val="en-US"/>
        </w:rPr>
        <w:t>ամբարային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վնասատուներով վարակված ձավարեղեն, ալյուր, չրեր և այլ մթերքներ,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9) </w:t>
      </w:r>
      <w:proofErr w:type="gramStart"/>
      <w:r w:rsidRPr="002F5276">
        <w:rPr>
          <w:rFonts w:ascii="GHEA Grapalat" w:hAnsi="GHEA Grapalat" w:cs="GHEA Grapalat"/>
          <w:lang w:val="en-US"/>
        </w:rPr>
        <w:t>բորբոսի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և փչացման հատկանիշներով բանջարեղեն ու միրգ, կանաչած կարտոֆիլ,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10) </w:t>
      </w:r>
      <w:proofErr w:type="gramStart"/>
      <w:r w:rsidRPr="002F5276">
        <w:rPr>
          <w:rFonts w:ascii="GHEA Grapalat" w:hAnsi="GHEA Grapalat" w:cs="GHEA Grapalat"/>
          <w:lang w:val="en-US"/>
        </w:rPr>
        <w:t>պիտանիության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ժամկետն անց և վատորակության հատկանիշներով (հոտի, համի, գույնի փոփոխմամբ) սննդամթերք,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11) </w:t>
      </w:r>
      <w:proofErr w:type="gramStart"/>
      <w:r w:rsidRPr="002F5276">
        <w:rPr>
          <w:rFonts w:ascii="GHEA Grapalat" w:hAnsi="GHEA Grapalat" w:cs="GHEA Grapalat"/>
          <w:lang w:val="en-US"/>
        </w:rPr>
        <w:t>տնային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պայմաններում և հաստատության խոհանոցում պատրաստված պահածոներ,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12) </w:t>
      </w:r>
      <w:proofErr w:type="gramStart"/>
      <w:r w:rsidRPr="002F5276">
        <w:rPr>
          <w:rFonts w:ascii="GHEA Grapalat" w:hAnsi="GHEA Grapalat" w:cs="GHEA Grapalat"/>
          <w:lang w:val="en-US"/>
        </w:rPr>
        <w:t>նախորդ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օրվա պատրաստած կերակրատեսակներ կամ օգտագործած կերակրատեսակների մնացորդներ,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13) </w:t>
      </w:r>
      <w:proofErr w:type="gramStart"/>
      <w:r w:rsidRPr="002F5276">
        <w:rPr>
          <w:rFonts w:ascii="GHEA Grapalat" w:hAnsi="GHEA Grapalat" w:cs="GHEA Grapalat"/>
          <w:lang w:val="en-US"/>
        </w:rPr>
        <w:t>կրեմային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հրուշակեղեն` տորթեր, հրուշակներ և այլն,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14) </w:t>
      </w:r>
      <w:proofErr w:type="gramStart"/>
      <w:r w:rsidRPr="002F5276">
        <w:rPr>
          <w:rFonts w:ascii="GHEA Grapalat" w:hAnsi="GHEA Grapalat" w:cs="GHEA Grapalat"/>
          <w:lang w:val="en-US"/>
        </w:rPr>
        <w:t>դոնդողածածկ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ճաշատեսակներ (մսի և ձկան), խաշ, տնային պայմաններում և հաստատության խոհանոցում պատրաստված մսատրորվածքներ (պաշտետներ),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15) </w:t>
      </w:r>
      <w:proofErr w:type="gramStart"/>
      <w:r w:rsidRPr="002F5276">
        <w:rPr>
          <w:rFonts w:ascii="GHEA Grapalat" w:hAnsi="GHEA Grapalat" w:cs="GHEA Grapalat"/>
          <w:lang w:val="en-US"/>
        </w:rPr>
        <w:t>մսի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կտորների եզրերից, ստոծանուց, գլխի փափկամսից պատրաստած ռուլետներ և այլն,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16) </w:t>
      </w:r>
      <w:proofErr w:type="gramStart"/>
      <w:r w:rsidRPr="002F5276">
        <w:rPr>
          <w:rFonts w:ascii="GHEA Grapalat" w:hAnsi="GHEA Grapalat" w:cs="GHEA Grapalat"/>
          <w:lang w:val="en-US"/>
        </w:rPr>
        <w:t>ֆլյագայով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կաթ՝ առանց ջերմային մշակման (եռացման),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lastRenderedPageBreak/>
        <w:t xml:space="preserve">17) </w:t>
      </w:r>
      <w:proofErr w:type="gramStart"/>
      <w:r w:rsidRPr="002F5276">
        <w:rPr>
          <w:rFonts w:ascii="GHEA Grapalat" w:hAnsi="GHEA Grapalat" w:cs="GHEA Grapalat"/>
          <w:lang w:val="en-US"/>
        </w:rPr>
        <w:t>տնային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պայմաններում և հաստատության խոհանոցում պատրաստված կաթնաթթվային մթերք, թթված կաթ, այդ թվում նաև կաթնաշոռի պատրաստման համար,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18) </w:t>
      </w:r>
      <w:proofErr w:type="gramStart"/>
      <w:r w:rsidRPr="002F5276">
        <w:rPr>
          <w:rFonts w:ascii="GHEA Grapalat" w:hAnsi="GHEA Grapalat" w:cs="GHEA Grapalat"/>
          <w:lang w:val="en-US"/>
        </w:rPr>
        <w:t>կաթնաշոռ</w:t>
      </w:r>
      <w:proofErr w:type="gramEnd"/>
      <w:r w:rsidRPr="002F5276">
        <w:rPr>
          <w:rFonts w:ascii="GHEA Grapalat" w:hAnsi="GHEA Grapalat" w:cs="GHEA Grapalat"/>
          <w:lang w:val="en-US"/>
        </w:rPr>
        <w:t>` չպաստերիզացված կաթից, տնային պայմաններում և հաստատության խոհանոցում պատրաստված կաթնաշոռ,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19) </w:t>
      </w:r>
      <w:proofErr w:type="gramStart"/>
      <w:r w:rsidRPr="002F5276">
        <w:rPr>
          <w:rFonts w:ascii="GHEA Grapalat" w:hAnsi="GHEA Grapalat" w:cs="GHEA Grapalat"/>
          <w:lang w:val="en-US"/>
        </w:rPr>
        <w:t>հաստատության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խոհանոցում պատրաստված սառը (առանց ջերմային մշակման) ըմպելիքներ, օշարակ, կվաս և այլն,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20) </w:t>
      </w:r>
      <w:proofErr w:type="gramStart"/>
      <w:r w:rsidRPr="002F5276">
        <w:rPr>
          <w:rFonts w:ascii="GHEA Grapalat" w:hAnsi="GHEA Grapalat" w:cs="GHEA Grapalat"/>
          <w:lang w:val="en-US"/>
        </w:rPr>
        <w:t>մակարոն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աղացած մսով (ֆարշով)` «նավատորմային» և մակարոն կտրատած ձվով` առանց կրկնակի թերմիկ մշակման,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>21) աչքով-ձվածեղ,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22) </w:t>
      </w:r>
      <w:proofErr w:type="gramStart"/>
      <w:r w:rsidRPr="002F5276">
        <w:rPr>
          <w:rFonts w:ascii="GHEA Grapalat" w:hAnsi="GHEA Grapalat" w:cs="GHEA Grapalat"/>
          <w:lang w:val="en-US"/>
        </w:rPr>
        <w:t>սունկ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և դրանից պատրաստված կերակրատեսակներ, սնկի արգանակ,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23) </w:t>
      </w:r>
      <w:proofErr w:type="gramStart"/>
      <w:r w:rsidRPr="002F5276">
        <w:rPr>
          <w:rFonts w:ascii="GHEA Grapalat" w:hAnsi="GHEA Grapalat" w:cs="GHEA Grapalat"/>
          <w:lang w:val="en-US"/>
        </w:rPr>
        <w:t>տարբեր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սննդային խտանյութեր, այդ թվում արգանակներ, և դրանց հիմքի վրա պատրաստված կերակրատեսակներ,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24) </w:t>
      </w:r>
      <w:proofErr w:type="gramStart"/>
      <w:r w:rsidRPr="002F5276">
        <w:rPr>
          <w:rFonts w:ascii="GHEA Grapalat" w:hAnsi="GHEA Grapalat" w:cs="GHEA Grapalat"/>
          <w:lang w:val="en-US"/>
        </w:rPr>
        <w:t>հում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ապխտած մսից պատրաստված ուտեստներ (բաստուրմա, սուջուխ և նմանատիպ այլ արտադրանք),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25) </w:t>
      </w:r>
      <w:proofErr w:type="gramStart"/>
      <w:r w:rsidRPr="002F5276">
        <w:rPr>
          <w:rFonts w:ascii="GHEA Grapalat" w:hAnsi="GHEA Grapalat" w:cs="GHEA Grapalat"/>
          <w:lang w:val="en-US"/>
        </w:rPr>
        <w:t>երշիկեղեն</w:t>
      </w:r>
      <w:proofErr w:type="gramEnd"/>
      <w:r w:rsidRPr="002F5276">
        <w:rPr>
          <w:rFonts w:ascii="GHEA Grapalat" w:hAnsi="GHEA Grapalat" w:cs="GHEA Grapalat"/>
          <w:lang w:val="en-US"/>
        </w:rPr>
        <w:t>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26) </w:t>
      </w:r>
      <w:proofErr w:type="gramStart"/>
      <w:r w:rsidRPr="002F5276">
        <w:rPr>
          <w:rFonts w:ascii="GHEA Grapalat" w:hAnsi="GHEA Grapalat" w:cs="GHEA Grapalat"/>
          <w:lang w:val="en-US"/>
        </w:rPr>
        <w:t>թերխաշ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և հում ձու,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27) </w:t>
      </w:r>
      <w:proofErr w:type="gramStart"/>
      <w:r w:rsidRPr="002F5276">
        <w:rPr>
          <w:rFonts w:ascii="GHEA Grapalat" w:hAnsi="GHEA Grapalat" w:cs="GHEA Grapalat"/>
          <w:lang w:val="en-US"/>
        </w:rPr>
        <w:t>պաղպաղակ</w:t>
      </w:r>
      <w:proofErr w:type="gramEnd"/>
      <w:r w:rsidRPr="002F5276">
        <w:rPr>
          <w:rFonts w:ascii="GHEA Grapalat" w:hAnsi="GHEA Grapalat" w:cs="GHEA Grapalat"/>
          <w:lang w:val="en-US"/>
        </w:rPr>
        <w:t>, ժելե,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28) </w:t>
      </w:r>
      <w:proofErr w:type="gramStart"/>
      <w:r w:rsidRPr="002F5276">
        <w:rPr>
          <w:rFonts w:ascii="GHEA Grapalat" w:hAnsi="GHEA Grapalat" w:cs="GHEA Grapalat"/>
          <w:lang w:val="en-US"/>
        </w:rPr>
        <w:t>առանց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մրգային միջուկի կարամել։</w:t>
      </w:r>
    </w:p>
    <w:p w:rsidR="0082108F" w:rsidRPr="002F5276" w:rsidRDefault="0082108F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n-US"/>
        </w:rPr>
      </w:pPr>
    </w:p>
    <w:p w:rsidR="00FA0416" w:rsidRPr="002F5276" w:rsidRDefault="00633679" w:rsidP="00D54F5F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b/>
          <w:lang w:val="en-US"/>
        </w:rPr>
        <w:t>Նշում 3</w:t>
      </w:r>
      <w:r w:rsidR="000C466B" w:rsidRPr="002F5276">
        <w:rPr>
          <w:rFonts w:ascii="GHEA Grapalat" w:hAnsi="GHEA Grapalat" w:cs="GHEA Grapalat"/>
          <w:b/>
          <w:lang w:val="en-US"/>
        </w:rPr>
        <w:t>*</w:t>
      </w:r>
      <w:r w:rsidR="00D54F5F" w:rsidRPr="002F5276">
        <w:rPr>
          <w:rFonts w:ascii="GHEA Grapalat" w:hAnsi="GHEA Grapalat" w:cs="GHEA Grapalat"/>
          <w:b/>
          <w:lang w:val="en-US"/>
        </w:rPr>
        <w:t xml:space="preserve"> </w:t>
      </w:r>
      <w:r w:rsidR="00FA0416" w:rsidRPr="002F5276">
        <w:rPr>
          <w:rFonts w:ascii="GHEA Grapalat" w:hAnsi="GHEA Grapalat" w:cs="GHEA Grapalat"/>
          <w:lang w:val="en-US"/>
        </w:rPr>
        <w:t>Զանգվածային ոչ վարակիչ հիվանդությունների կանխարգելման նպատակով, ելնելով առողջ և ռացիոնալ սննդի սկզբունքից նախադպրոցական ուսումնական հաստատություններում չի օգտագործվում`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1) </w:t>
      </w:r>
      <w:proofErr w:type="gramStart"/>
      <w:r w:rsidRPr="002F5276">
        <w:rPr>
          <w:rFonts w:ascii="GHEA Grapalat" w:hAnsi="GHEA Grapalat" w:cs="GHEA Grapalat"/>
          <w:lang w:val="en-US"/>
        </w:rPr>
        <w:t>տապակած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կերակրատեսակներ, այդ թվում ֆրիտյուրի մեջ (ճարպով, յուղով)` կարկանդակներ, փքաբլիթներ, կարտոֆիլ, մսով կամ կաթնաշոռով պատրաստված բարակաբլիթներ (բլինչիկներ), չիպս և այլն,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2) </w:t>
      </w:r>
      <w:proofErr w:type="gramStart"/>
      <w:r w:rsidRPr="002F5276">
        <w:rPr>
          <w:rFonts w:ascii="GHEA Grapalat" w:hAnsi="GHEA Grapalat" w:cs="GHEA Grapalat"/>
          <w:lang w:val="en-US"/>
        </w:rPr>
        <w:t>մարգարին</w:t>
      </w:r>
      <w:proofErr w:type="gramEnd"/>
      <w:r w:rsidRPr="002F5276">
        <w:rPr>
          <w:rFonts w:ascii="GHEA Grapalat" w:hAnsi="GHEA Grapalat" w:cs="GHEA Grapalat"/>
          <w:lang w:val="en-US"/>
        </w:rPr>
        <w:t>, խոհարարական և տրանսճարպեր, սպրեդ,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3) </w:t>
      </w:r>
      <w:proofErr w:type="gramStart"/>
      <w:r w:rsidRPr="002F5276">
        <w:rPr>
          <w:rFonts w:ascii="GHEA Grapalat" w:hAnsi="GHEA Grapalat" w:cs="GHEA Grapalat"/>
          <w:lang w:val="en-US"/>
        </w:rPr>
        <w:t>քացախ</w:t>
      </w:r>
      <w:proofErr w:type="gramEnd"/>
      <w:r w:rsidRPr="002F5276">
        <w:rPr>
          <w:rFonts w:ascii="GHEA Grapalat" w:hAnsi="GHEA Grapalat" w:cs="GHEA Grapalat"/>
          <w:lang w:val="en-US"/>
        </w:rPr>
        <w:t>, մանանեխ, ծովաբողկ գյուղական (սովորական), կծու պղպեղ (կարմիր, սև) և այլ կծու համեմունքներ,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4) </w:t>
      </w:r>
      <w:proofErr w:type="gramStart"/>
      <w:r w:rsidRPr="002F5276">
        <w:rPr>
          <w:rFonts w:ascii="GHEA Grapalat" w:hAnsi="GHEA Grapalat" w:cs="GHEA Grapalat"/>
          <w:lang w:val="en-US"/>
        </w:rPr>
        <w:t>սուրճ</w:t>
      </w:r>
      <w:proofErr w:type="gramEnd"/>
      <w:r w:rsidRPr="002F5276">
        <w:rPr>
          <w:rFonts w:ascii="GHEA Grapalat" w:hAnsi="GHEA Grapalat" w:cs="GHEA Grapalat"/>
          <w:lang w:val="en-US"/>
        </w:rPr>
        <w:t>, ինչպես նաև կոֆեին պարունակող ըմպելիքներ, էներգետիկ ըմպելիքներ, ալկոհոլային խմիչքներ, այլ խթանիչներ,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5) </w:t>
      </w:r>
      <w:proofErr w:type="gramStart"/>
      <w:r w:rsidRPr="002F5276">
        <w:rPr>
          <w:rFonts w:ascii="GHEA Grapalat" w:hAnsi="GHEA Grapalat" w:cs="GHEA Grapalat"/>
          <w:lang w:val="en-US"/>
        </w:rPr>
        <w:t>օրգանիզմի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տոնուսը բարձրացնող և հյուսվածքների աճի վրա ազդող կենսաբանական ակտիվ հավելումներ (ԿԱՀ), նաև դրանց օգտագործմամբ արտադրանք և հյութեր,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6) </w:t>
      </w:r>
      <w:proofErr w:type="gramStart"/>
      <w:r w:rsidRPr="002F5276">
        <w:rPr>
          <w:rFonts w:ascii="GHEA Grapalat" w:hAnsi="GHEA Grapalat" w:cs="GHEA Grapalat"/>
          <w:lang w:val="en-US"/>
        </w:rPr>
        <w:t>գազավորված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ըմպելիքներ,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7) </w:t>
      </w:r>
      <w:proofErr w:type="gramStart"/>
      <w:r w:rsidRPr="002F5276">
        <w:rPr>
          <w:rFonts w:ascii="GHEA Grapalat" w:hAnsi="GHEA Grapalat" w:cs="GHEA Grapalat"/>
          <w:lang w:val="en-US"/>
        </w:rPr>
        <w:t>պիստակ</w:t>
      </w:r>
      <w:proofErr w:type="gramEnd"/>
      <w:r w:rsidRPr="002F5276">
        <w:rPr>
          <w:rFonts w:ascii="GHEA Grapalat" w:hAnsi="GHEA Grapalat" w:cs="GHEA Grapalat"/>
          <w:lang w:val="en-US"/>
        </w:rPr>
        <w:t>, գետնանուշ և այլն,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8) </w:t>
      </w:r>
      <w:proofErr w:type="gramStart"/>
      <w:r w:rsidRPr="002F5276">
        <w:rPr>
          <w:rFonts w:ascii="GHEA Grapalat" w:hAnsi="GHEA Grapalat" w:cs="GHEA Grapalat"/>
          <w:lang w:val="en-US"/>
        </w:rPr>
        <w:t>մաստակ</w:t>
      </w:r>
      <w:proofErr w:type="gramEnd"/>
      <w:r w:rsidRPr="002F5276">
        <w:rPr>
          <w:rFonts w:ascii="GHEA Grapalat" w:hAnsi="GHEA Grapalat" w:cs="GHEA Grapalat"/>
          <w:lang w:val="en-US"/>
        </w:rPr>
        <w:t>,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2F5276">
        <w:rPr>
          <w:rFonts w:ascii="GHEA Grapalat" w:hAnsi="GHEA Grapalat" w:cs="GHEA Grapalat"/>
          <w:lang w:val="en-US"/>
        </w:rPr>
        <w:t xml:space="preserve">9) </w:t>
      </w:r>
      <w:proofErr w:type="gramStart"/>
      <w:r w:rsidRPr="002F5276">
        <w:rPr>
          <w:rFonts w:ascii="GHEA Grapalat" w:hAnsi="GHEA Grapalat" w:cs="GHEA Grapalat"/>
          <w:lang w:val="en-US"/>
        </w:rPr>
        <w:t>շաքարների</w:t>
      </w:r>
      <w:proofErr w:type="gramEnd"/>
      <w:r w:rsidRPr="002F5276">
        <w:rPr>
          <w:rFonts w:ascii="GHEA Grapalat" w:hAnsi="GHEA Grapalat" w:cs="GHEA Grapalat"/>
          <w:lang w:val="en-US"/>
        </w:rPr>
        <w:t xml:space="preserve"> և աղի բարձր պարունակությամբ սննդամթերք:</w:t>
      </w:r>
    </w:p>
    <w:p w:rsidR="00FA0416" w:rsidRPr="002F5276" w:rsidRDefault="00FA041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n-US"/>
        </w:rPr>
      </w:pPr>
    </w:p>
    <w:p w:rsidR="0040608E" w:rsidRDefault="0040608E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n-US"/>
        </w:rPr>
      </w:pPr>
      <w:r w:rsidRPr="002F5276">
        <w:rPr>
          <w:rFonts w:ascii="GHEA Grapalat" w:hAnsi="GHEA Grapalat" w:cs="GHEA Grapalat"/>
          <w:b/>
          <w:lang w:val="en-US"/>
        </w:rPr>
        <w:t xml:space="preserve">Նշում </w:t>
      </w:r>
      <w:r w:rsidR="006345B0" w:rsidRPr="002F5276">
        <w:rPr>
          <w:rFonts w:ascii="GHEA Grapalat" w:hAnsi="GHEA Grapalat" w:cs="GHEA Grapalat"/>
          <w:b/>
          <w:lang w:val="en-US"/>
        </w:rPr>
        <w:t>4</w:t>
      </w:r>
      <w:r w:rsidR="000C466B" w:rsidRPr="002F5276">
        <w:rPr>
          <w:rFonts w:ascii="GHEA Grapalat" w:hAnsi="GHEA Grapalat" w:cs="GHEA Grapalat"/>
          <w:b/>
          <w:lang w:val="en-US"/>
        </w:rPr>
        <w:t>*</w:t>
      </w:r>
      <w:r w:rsidRPr="002F5276">
        <w:rPr>
          <w:rFonts w:ascii="GHEA Grapalat" w:hAnsi="GHEA Grapalat" w:cs="GHEA Grapalat"/>
          <w:b/>
          <w:lang w:val="en-US"/>
        </w:rPr>
        <w:t xml:space="preserve">  </w:t>
      </w:r>
    </w:p>
    <w:p w:rsidR="0040608E" w:rsidRPr="002F5276" w:rsidRDefault="0040608E" w:rsidP="00EA7F8A">
      <w:pPr>
        <w:tabs>
          <w:tab w:val="left" w:pos="1620"/>
        </w:tabs>
        <w:spacing w:line="276" w:lineRule="auto"/>
        <w:jc w:val="center"/>
        <w:rPr>
          <w:rFonts w:ascii="GHEA Grapalat" w:hAnsi="GHEA Grapalat" w:cs="GHEA Grapalat"/>
          <w:b/>
          <w:lang w:val="en-US"/>
        </w:rPr>
      </w:pPr>
      <w:r w:rsidRPr="002F5276">
        <w:rPr>
          <w:rFonts w:ascii="GHEA Grapalat" w:hAnsi="GHEA Grapalat" w:cs="GHEA Grapalat"/>
          <w:b/>
          <w:lang w:val="en-US"/>
        </w:rPr>
        <w:t>ՀՈՂԻ ՀԱՄԱՃԱՐԱԿԱՅԻՆ ՎՏԱՆԳԱՎՈՐՈՒԹՅԱՆ ԱՍՏԻՃԱՆԻ ԳՆԱՀԱՏԱԿԱՆԸ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2549"/>
        <w:gridCol w:w="2552"/>
        <w:gridCol w:w="2570"/>
        <w:gridCol w:w="2586"/>
        <w:gridCol w:w="2564"/>
      </w:tblGrid>
      <w:tr w:rsidR="00DB3338" w:rsidRPr="00D137A9" w:rsidTr="00D137A9"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Հողի</w:t>
            </w:r>
            <w:r w:rsidRPr="00D137A9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համաճա</w:t>
            </w:r>
            <w:r w:rsidRPr="00D137A9">
              <w:rPr>
                <w:rFonts w:ascii="GHEA Grapalat" w:hAnsi="GHEA Grapalat"/>
                <w:sz w:val="21"/>
                <w:szCs w:val="21"/>
                <w:lang w:val="en-US"/>
              </w:rPr>
              <w:t>-</w:t>
            </w:r>
            <w:r w:rsidRPr="00D137A9">
              <w:rPr>
                <w:rFonts w:ascii="GHEA Grapalat" w:hAnsi="GHEA Grapalat"/>
                <w:sz w:val="21"/>
                <w:szCs w:val="21"/>
              </w:rPr>
              <w:t>րակային</w:t>
            </w:r>
            <w:r w:rsidRPr="00D137A9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վտանգա</w:t>
            </w:r>
            <w:r w:rsidRPr="00D137A9">
              <w:rPr>
                <w:rFonts w:ascii="GHEA Grapalat" w:hAnsi="GHEA Grapalat"/>
                <w:sz w:val="21"/>
                <w:szCs w:val="21"/>
                <w:lang w:val="en-US"/>
              </w:rPr>
              <w:t>-</w:t>
            </w:r>
            <w:r w:rsidRPr="00D137A9">
              <w:rPr>
                <w:rFonts w:ascii="GHEA Grapalat" w:hAnsi="GHEA Grapalat"/>
                <w:sz w:val="21"/>
                <w:szCs w:val="21"/>
              </w:rPr>
              <w:t>վորության</w:t>
            </w:r>
            <w:r w:rsidRPr="00D137A9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D137A9">
              <w:rPr>
                <w:rFonts w:ascii="GHEA Grapalat" w:hAnsi="GHEA Grapalat"/>
                <w:sz w:val="21"/>
                <w:szCs w:val="21"/>
              </w:rPr>
              <w:t>աստիճանը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ԱՑԽՄ-ի ինդեքս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Էնտերո-կոկերի ինդեքս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Ախտածին մանրէներ, այդ թվում՝ սալմոնելաներ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Հելմինթների ձվիկներ, աղիքային ախտածին նախակենդանիներ նմուշ./կգ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Ճանճերի թրթուրների (Թ)- հարս-նյակների (Հ)-նմուշը 20x20 սմ մակերեսով հողից</w:t>
            </w:r>
          </w:p>
        </w:tc>
      </w:tr>
      <w:tr w:rsidR="00DB3338" w:rsidRPr="00D137A9" w:rsidTr="00D137A9"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Մաքուր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1 - 10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1 - 10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</w:tr>
      <w:tr w:rsidR="00DB3338" w:rsidRPr="00D137A9" w:rsidTr="00D137A9"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Չափավոր 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10- 100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10 - 100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մինչև 10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Թ- մինչև 10</w:t>
            </w:r>
            <w:r w:rsidRPr="00D137A9">
              <w:rPr>
                <w:rFonts w:ascii="GHEA Grapalat" w:hAnsi="GHEA Grapalat"/>
                <w:sz w:val="21"/>
                <w:szCs w:val="21"/>
              </w:rPr>
              <w:br/>
              <w:t>Հ - բաց.</w:t>
            </w:r>
          </w:p>
        </w:tc>
      </w:tr>
      <w:tr w:rsidR="00DB3338" w:rsidRPr="00D137A9" w:rsidTr="00D137A9"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100 - 1000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100 - 1000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մինչև 100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Թ- մինչև 100</w:t>
            </w:r>
            <w:r w:rsidRPr="00D137A9">
              <w:rPr>
                <w:rFonts w:ascii="GHEA Grapalat" w:hAnsi="GHEA Grapalat"/>
                <w:sz w:val="21"/>
                <w:szCs w:val="21"/>
              </w:rPr>
              <w:br/>
              <w:t>Հ - մինչև 10</w:t>
            </w:r>
          </w:p>
        </w:tc>
      </w:tr>
      <w:tr w:rsidR="00DB3338" w:rsidRPr="00D137A9" w:rsidTr="00D137A9"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Խիստ վտանգավոր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1000 և բարձր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1000 և բարձր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0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&gt; 100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Թ &gt; 100</w:t>
            </w:r>
          </w:p>
          <w:p w:rsidR="00DB3338" w:rsidRPr="00D137A9" w:rsidRDefault="00DB3338" w:rsidP="00D137A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137A9">
              <w:rPr>
                <w:rFonts w:ascii="GHEA Grapalat" w:hAnsi="GHEA Grapalat"/>
                <w:sz w:val="21"/>
                <w:szCs w:val="21"/>
              </w:rPr>
              <w:t>Հ &gt; 10</w:t>
            </w:r>
          </w:p>
        </w:tc>
      </w:tr>
    </w:tbl>
    <w:p w:rsidR="002F5276" w:rsidRDefault="002F5276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lang w:val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04"/>
        <w:gridCol w:w="194"/>
        <w:gridCol w:w="162"/>
        <w:gridCol w:w="162"/>
      </w:tblGrid>
      <w:tr w:rsidR="000C466B" w:rsidRPr="00684C01" w:rsidTr="000C46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 xml:space="preserve">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 xml:space="preserve">   </w:t>
            </w:r>
          </w:p>
        </w:tc>
      </w:tr>
      <w:tr w:rsidR="000C466B" w:rsidRPr="00684C01" w:rsidTr="000C466B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 xml:space="preserve"> </w:t>
            </w:r>
          </w:p>
        </w:tc>
      </w:tr>
      <w:tr w:rsidR="000C466B" w:rsidRPr="00684C01" w:rsidTr="000C466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84C01">
              <w:rPr>
                <w:rFonts w:ascii="GHEA Grapalat" w:hAnsi="GHEA Grapalat" w:cs="Sylfaen"/>
                <w:b/>
                <w:sz w:val="22"/>
                <w:lang w:val="af-ZA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66B" w:rsidRPr="00684C01" w:rsidRDefault="000C466B" w:rsidP="000C466B">
            <w:pPr>
              <w:rPr>
                <w:rFonts w:ascii="GHEA Grapalat" w:hAnsi="GHEA Grapalat"/>
                <w:b/>
                <w:sz w:val="22"/>
              </w:rPr>
            </w:pPr>
            <w:r w:rsidRPr="00684C01">
              <w:rPr>
                <w:rFonts w:ascii="GHEA Grapalat" w:hAnsi="GHEA Grapalat"/>
                <w:b/>
                <w:sz w:val="22"/>
              </w:rPr>
              <w:t>V</w:t>
            </w:r>
          </w:p>
        </w:tc>
      </w:tr>
    </w:tbl>
    <w:p w:rsidR="005B79DF" w:rsidRPr="00684C01" w:rsidRDefault="005B79DF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  <w:lang w:val="en-US"/>
        </w:rPr>
      </w:pPr>
    </w:p>
    <w:p w:rsidR="00D0155C" w:rsidRPr="00684C01" w:rsidRDefault="005968C4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  <w:lang w:val="en-US"/>
        </w:rPr>
      </w:pPr>
      <w:r w:rsidRPr="00684C01">
        <w:rPr>
          <w:rFonts w:ascii="GHEA Grapalat" w:hAnsi="GHEA Grapalat" w:cs="GHEA Grapalat"/>
          <w:b/>
          <w:sz w:val="22"/>
          <w:lang w:val="en-US"/>
        </w:rPr>
        <w:t>Ստուգաթերթը կազմվել է նետևյալ նորմատիվ փաստաթղթերի հիման վրա՝</w:t>
      </w:r>
    </w:p>
    <w:p w:rsidR="005968C4" w:rsidRPr="00684C01" w:rsidRDefault="005968C4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b/>
          <w:sz w:val="22"/>
          <w:lang w:val="en-US"/>
        </w:rPr>
      </w:pPr>
    </w:p>
    <w:p w:rsidR="006610F5" w:rsidRPr="00684C01" w:rsidRDefault="005968C4" w:rsidP="000C466B">
      <w:pPr>
        <w:tabs>
          <w:tab w:val="left" w:pos="851"/>
        </w:tabs>
        <w:spacing w:line="276" w:lineRule="auto"/>
        <w:jc w:val="both"/>
        <w:rPr>
          <w:rFonts w:ascii="GHEA Grapalat" w:hAnsi="GHEA Grapalat" w:cs="GHEA Grapalat"/>
          <w:sz w:val="22"/>
          <w:lang w:val="en-US"/>
        </w:rPr>
      </w:pPr>
      <w:r w:rsidRPr="00684C01">
        <w:rPr>
          <w:rFonts w:ascii="GHEA Grapalat" w:hAnsi="GHEA Grapalat" w:cs="GHEA Grapalat"/>
          <w:b/>
          <w:sz w:val="22"/>
          <w:lang w:val="en-US"/>
        </w:rPr>
        <w:t>1.</w:t>
      </w:r>
      <w:r w:rsidR="000C466B" w:rsidRPr="00684C01">
        <w:rPr>
          <w:rFonts w:ascii="GHEA Grapalat" w:hAnsi="GHEA Grapalat" w:cs="GHEA Grapalat"/>
          <w:b/>
          <w:sz w:val="22"/>
          <w:lang w:val="en-US"/>
        </w:rPr>
        <w:tab/>
      </w:r>
      <w:r w:rsidR="006610F5" w:rsidRPr="00684C01">
        <w:rPr>
          <w:rFonts w:ascii="GHEA Grapalat" w:hAnsi="GHEA Grapalat" w:cs="GHEA Grapalat"/>
          <w:sz w:val="22"/>
          <w:lang w:val="en-US"/>
        </w:rPr>
        <w:t>ՀՀ առող</w:t>
      </w:r>
      <w:r w:rsidR="00F224F9" w:rsidRPr="00684C01">
        <w:rPr>
          <w:rFonts w:ascii="GHEA Grapalat" w:hAnsi="GHEA Grapalat" w:cs="GHEA Grapalat"/>
          <w:sz w:val="22"/>
          <w:lang w:val="en-US"/>
        </w:rPr>
        <w:t>ջապահության նախարարի 002 թ</w:t>
      </w:r>
      <w:r w:rsidR="00F224F9" w:rsidRPr="00684C01">
        <w:rPr>
          <w:rFonts w:ascii="GHEA Grapalat" w:hAnsi="GHEA Grapalat" w:cs="GHEA Grapalat"/>
          <w:sz w:val="22"/>
        </w:rPr>
        <w:t>վականի</w:t>
      </w:r>
      <w:r w:rsidR="00F224F9" w:rsidRPr="00684C01">
        <w:rPr>
          <w:rFonts w:ascii="GHEA Grapalat" w:hAnsi="GHEA Grapalat" w:cs="GHEA Grapalat"/>
          <w:sz w:val="22"/>
          <w:lang w:val="en-US"/>
        </w:rPr>
        <w:t xml:space="preserve"> </w:t>
      </w:r>
      <w:r w:rsidR="00F224F9" w:rsidRPr="00684C01">
        <w:rPr>
          <w:rFonts w:ascii="GHEA Grapalat" w:hAnsi="GHEA Grapalat" w:cs="GHEA Grapalat"/>
          <w:sz w:val="22"/>
        </w:rPr>
        <w:t>դեկտեմբերի</w:t>
      </w:r>
      <w:r w:rsidR="00F224F9" w:rsidRPr="00684C01">
        <w:rPr>
          <w:rFonts w:ascii="GHEA Grapalat" w:hAnsi="GHEA Grapalat" w:cs="GHEA Grapalat"/>
          <w:sz w:val="22"/>
          <w:lang w:val="en-US"/>
        </w:rPr>
        <w:t xml:space="preserve"> 20-</w:t>
      </w:r>
      <w:r w:rsidR="00F224F9" w:rsidRPr="00684C01">
        <w:rPr>
          <w:rFonts w:ascii="GHEA Grapalat" w:hAnsi="GHEA Grapalat" w:cs="GHEA Grapalat"/>
          <w:sz w:val="22"/>
        </w:rPr>
        <w:t>ի</w:t>
      </w:r>
      <w:r w:rsidR="00092757" w:rsidRPr="00684C01">
        <w:rPr>
          <w:rFonts w:ascii="GHEA Grapalat" w:hAnsi="GHEA Grapalat" w:cs="GHEA Grapalat"/>
          <w:sz w:val="22"/>
          <w:lang w:val="en-US"/>
        </w:rPr>
        <w:t xml:space="preserve"> </w:t>
      </w:r>
      <w:r w:rsidR="00930007" w:rsidRPr="00684C01">
        <w:rPr>
          <w:rFonts w:ascii="GHEA Grapalat" w:hAnsi="GHEA Grapalat" w:cs="GHEA Grapalat"/>
          <w:sz w:val="22"/>
          <w:lang w:val="en-US"/>
        </w:rPr>
        <w:t>«Նախադպրոցական կազմակերպությունների (հիմնարկների</w:t>
      </w:r>
      <w:proofErr w:type="gramStart"/>
      <w:r w:rsidR="00930007" w:rsidRPr="00684C01">
        <w:rPr>
          <w:rFonts w:ascii="GHEA Grapalat" w:hAnsi="GHEA Grapalat" w:cs="GHEA Grapalat"/>
          <w:sz w:val="22"/>
          <w:lang w:val="en-US"/>
        </w:rPr>
        <w:t>)»</w:t>
      </w:r>
      <w:proofErr w:type="gramEnd"/>
      <w:r w:rsidR="00930007" w:rsidRPr="00684C01">
        <w:rPr>
          <w:rFonts w:ascii="GHEA Grapalat" w:hAnsi="GHEA Grapalat" w:cs="GHEA Grapalat"/>
          <w:sz w:val="22"/>
          <w:lang w:val="en-US"/>
        </w:rPr>
        <w:t xml:space="preserve"> N 2.III.1 սանիտարական նորմեր</w:t>
      </w:r>
      <w:r w:rsidR="00092757" w:rsidRPr="00684C01">
        <w:rPr>
          <w:rFonts w:ascii="GHEA Grapalat" w:hAnsi="GHEA Grapalat" w:cs="GHEA Grapalat"/>
          <w:sz w:val="22"/>
          <w:lang w:val="en-US"/>
        </w:rPr>
        <w:t>ը</w:t>
      </w:r>
      <w:r w:rsidR="00930007" w:rsidRPr="00684C01">
        <w:rPr>
          <w:rFonts w:ascii="GHEA Grapalat" w:hAnsi="GHEA Grapalat" w:cs="GHEA Grapalat"/>
          <w:sz w:val="22"/>
          <w:lang w:val="en-US"/>
        </w:rPr>
        <w:t xml:space="preserve"> և կանոններ</w:t>
      </w:r>
      <w:r w:rsidR="00092757" w:rsidRPr="00684C01">
        <w:rPr>
          <w:rFonts w:ascii="GHEA Grapalat" w:hAnsi="GHEA Grapalat" w:cs="GHEA Grapalat"/>
          <w:sz w:val="22"/>
          <w:lang w:val="en-US"/>
        </w:rPr>
        <w:t>ը</w:t>
      </w:r>
      <w:r w:rsidR="006610F5" w:rsidRPr="00684C01">
        <w:rPr>
          <w:rFonts w:ascii="GHEA Grapalat" w:hAnsi="GHEA Grapalat" w:cs="GHEA Grapalat"/>
          <w:b/>
          <w:sz w:val="22"/>
          <w:lang w:val="en-US"/>
        </w:rPr>
        <w:t xml:space="preserve"> </w:t>
      </w:r>
      <w:r w:rsidR="00092757" w:rsidRPr="00684C01">
        <w:rPr>
          <w:rFonts w:ascii="GHEA Grapalat" w:hAnsi="GHEA Grapalat" w:cs="GHEA Grapalat"/>
          <w:sz w:val="22"/>
          <w:lang w:val="en-US"/>
        </w:rPr>
        <w:t>հաստատելու մասին</w:t>
      </w:r>
      <w:r w:rsidR="008029B2" w:rsidRPr="00684C01">
        <w:rPr>
          <w:rFonts w:ascii="GHEA Grapalat" w:hAnsi="GHEA Grapalat" w:cs="GHEA Grapalat"/>
          <w:sz w:val="22"/>
          <w:lang w:val="en-US"/>
        </w:rPr>
        <w:t xml:space="preserve"> N 857 հրաման</w:t>
      </w:r>
      <w:r w:rsidR="00092757" w:rsidRPr="00684C01">
        <w:rPr>
          <w:rFonts w:ascii="GHEA Grapalat" w:hAnsi="GHEA Grapalat" w:cs="GHEA Grapalat"/>
          <w:b/>
          <w:sz w:val="22"/>
          <w:lang w:val="en-US"/>
        </w:rPr>
        <w:t xml:space="preserve">: </w:t>
      </w:r>
      <w:r w:rsidR="00115680" w:rsidRPr="00684C01">
        <w:rPr>
          <w:rFonts w:ascii="GHEA Grapalat" w:hAnsi="GHEA Grapalat" w:cs="GHEA Grapalat"/>
          <w:b/>
          <w:sz w:val="22"/>
          <w:lang w:val="en-US"/>
        </w:rPr>
        <w:t xml:space="preserve"> </w:t>
      </w:r>
    </w:p>
    <w:p w:rsidR="00923F9E" w:rsidRPr="00684C01" w:rsidRDefault="006610F5" w:rsidP="000C466B">
      <w:pPr>
        <w:tabs>
          <w:tab w:val="left" w:pos="851"/>
        </w:tabs>
        <w:spacing w:line="276" w:lineRule="auto"/>
        <w:jc w:val="both"/>
        <w:rPr>
          <w:rFonts w:ascii="GHEA Grapalat" w:hAnsi="GHEA Grapalat" w:cs="GHEA Grapalat"/>
          <w:sz w:val="22"/>
          <w:lang w:val="en-US"/>
        </w:rPr>
      </w:pPr>
      <w:r w:rsidRPr="00684C01">
        <w:rPr>
          <w:rFonts w:ascii="GHEA Grapalat" w:hAnsi="GHEA Grapalat" w:cs="GHEA Grapalat"/>
          <w:sz w:val="22"/>
          <w:lang w:val="en-US"/>
        </w:rPr>
        <w:t>2.</w:t>
      </w:r>
      <w:r w:rsidR="000C466B" w:rsidRPr="00684C01">
        <w:rPr>
          <w:rFonts w:ascii="GHEA Grapalat" w:hAnsi="GHEA Grapalat" w:cs="GHEA Grapalat"/>
          <w:sz w:val="22"/>
          <w:lang w:val="en-US"/>
        </w:rPr>
        <w:tab/>
      </w:r>
      <w:r w:rsidR="00DA6EDB" w:rsidRPr="00684C01">
        <w:rPr>
          <w:rFonts w:ascii="GHEA Grapalat" w:hAnsi="GHEA Grapalat" w:cs="GHEA Grapalat"/>
          <w:sz w:val="22"/>
          <w:lang w:val="en-US"/>
        </w:rPr>
        <w:t>ՀՀ</w:t>
      </w:r>
      <w:r w:rsidR="00F224F9" w:rsidRPr="00684C01">
        <w:rPr>
          <w:rFonts w:ascii="GHEA Grapalat" w:hAnsi="GHEA Grapalat" w:cs="GHEA Grapalat"/>
          <w:sz w:val="22"/>
          <w:lang w:val="en-US"/>
        </w:rPr>
        <w:t xml:space="preserve"> առողջապահության նախարարի </w:t>
      </w:r>
      <w:r w:rsidR="00DA6EDB" w:rsidRPr="00684C01">
        <w:rPr>
          <w:rFonts w:ascii="GHEA Grapalat" w:hAnsi="GHEA Grapalat" w:cs="GHEA Grapalat"/>
          <w:sz w:val="22"/>
          <w:lang w:val="en-US"/>
        </w:rPr>
        <w:t>2013</w:t>
      </w:r>
      <w:r w:rsidR="00F224F9" w:rsidRPr="00684C01">
        <w:rPr>
          <w:rFonts w:ascii="GHEA Grapalat" w:hAnsi="GHEA Grapalat" w:cs="GHEA Grapalat"/>
          <w:sz w:val="22"/>
          <w:lang w:val="en-US"/>
        </w:rPr>
        <w:t xml:space="preserve"> </w:t>
      </w:r>
      <w:r w:rsidR="00DA6EDB" w:rsidRPr="00684C01">
        <w:rPr>
          <w:rFonts w:ascii="GHEA Grapalat" w:hAnsi="GHEA Grapalat" w:cs="GHEA Grapalat"/>
          <w:sz w:val="22"/>
          <w:lang w:val="en-US"/>
        </w:rPr>
        <w:t>թ</w:t>
      </w:r>
      <w:r w:rsidR="00F224F9" w:rsidRPr="00684C01">
        <w:rPr>
          <w:rFonts w:ascii="GHEA Grapalat" w:hAnsi="GHEA Grapalat" w:cs="GHEA Grapalat"/>
          <w:sz w:val="22"/>
        </w:rPr>
        <w:t>վականի</w:t>
      </w:r>
      <w:r w:rsidR="00DA6EDB" w:rsidRPr="00684C01">
        <w:rPr>
          <w:rFonts w:ascii="GHEA Grapalat" w:hAnsi="GHEA Grapalat" w:cs="GHEA Grapalat"/>
          <w:sz w:val="22"/>
          <w:lang w:val="en-US"/>
        </w:rPr>
        <w:t xml:space="preserve"> </w:t>
      </w:r>
      <w:r w:rsidR="00F224F9" w:rsidRPr="00684C01">
        <w:rPr>
          <w:rFonts w:ascii="GHEA Grapalat" w:hAnsi="GHEA Grapalat" w:cs="GHEA Grapalat"/>
          <w:sz w:val="22"/>
        </w:rPr>
        <w:t>ապրիլի</w:t>
      </w:r>
      <w:r w:rsidR="00F224F9" w:rsidRPr="00684C01">
        <w:rPr>
          <w:rFonts w:ascii="GHEA Grapalat" w:hAnsi="GHEA Grapalat" w:cs="GHEA Grapalat"/>
          <w:sz w:val="22"/>
          <w:lang w:val="en-US"/>
        </w:rPr>
        <w:t xml:space="preserve"> 9-</w:t>
      </w:r>
      <w:r w:rsidR="00F224F9" w:rsidRPr="00684C01">
        <w:rPr>
          <w:rFonts w:ascii="GHEA Grapalat" w:hAnsi="GHEA Grapalat" w:cs="GHEA Grapalat"/>
          <w:sz w:val="22"/>
        </w:rPr>
        <w:t>ի</w:t>
      </w:r>
      <w:r w:rsidR="00A61D27" w:rsidRPr="00684C01">
        <w:rPr>
          <w:rFonts w:ascii="GHEA Grapalat" w:hAnsi="GHEA Grapalat" w:cs="GHEA Grapalat"/>
          <w:sz w:val="22"/>
          <w:lang w:val="en-US"/>
        </w:rPr>
        <w:t xml:space="preserve"> </w:t>
      </w:r>
      <w:r w:rsidR="00923F9E" w:rsidRPr="00684C01">
        <w:rPr>
          <w:rFonts w:ascii="GHEA Grapalat" w:hAnsi="GHEA Grapalat" w:cs="GHEA Grapalat"/>
          <w:sz w:val="22"/>
          <w:lang w:val="en-US"/>
        </w:rPr>
        <w:t xml:space="preserve">«Աղիքային վարակիչ հիվանդությունների համաճարակաբանական հսկողություն» </w:t>
      </w:r>
      <w:r w:rsidR="008E2B3B" w:rsidRPr="00684C01">
        <w:rPr>
          <w:rFonts w:ascii="GHEA Grapalat" w:hAnsi="GHEA Grapalat" w:cs="GHEA Grapalat"/>
          <w:sz w:val="22"/>
          <w:lang w:val="en-US"/>
        </w:rPr>
        <w:t>N</w:t>
      </w:r>
      <w:r w:rsidR="00923F9E" w:rsidRPr="00684C01">
        <w:rPr>
          <w:rFonts w:ascii="GHEA Grapalat" w:hAnsi="GHEA Grapalat" w:cs="GHEA Grapalat"/>
          <w:sz w:val="22"/>
          <w:lang w:val="en-US"/>
        </w:rPr>
        <w:t xml:space="preserve"> 3.1.1.-027-2013 սանիտարահամաճարակաբանական կանոններ</w:t>
      </w:r>
      <w:r w:rsidR="00092757" w:rsidRPr="00684C01">
        <w:rPr>
          <w:rFonts w:ascii="GHEA Grapalat" w:hAnsi="GHEA Grapalat" w:cs="GHEA Grapalat"/>
          <w:sz w:val="22"/>
          <w:lang w:val="en-US"/>
        </w:rPr>
        <w:t>ը</w:t>
      </w:r>
      <w:r w:rsidR="00923F9E" w:rsidRPr="00684C01">
        <w:rPr>
          <w:rFonts w:ascii="GHEA Grapalat" w:hAnsi="GHEA Grapalat" w:cs="GHEA Grapalat"/>
          <w:sz w:val="22"/>
          <w:lang w:val="en-US"/>
        </w:rPr>
        <w:t xml:space="preserve"> և նորմեր</w:t>
      </w:r>
      <w:r w:rsidR="00092757" w:rsidRPr="00684C01">
        <w:rPr>
          <w:rFonts w:ascii="GHEA Grapalat" w:hAnsi="GHEA Grapalat" w:cs="GHEA Grapalat"/>
          <w:sz w:val="22"/>
          <w:lang w:val="en-US"/>
        </w:rPr>
        <w:t>ը</w:t>
      </w:r>
      <w:r w:rsidR="00923F9E" w:rsidRPr="00684C01">
        <w:rPr>
          <w:rFonts w:ascii="GHEA Grapalat" w:hAnsi="GHEA Grapalat" w:cs="GHEA Grapalat"/>
          <w:sz w:val="22"/>
          <w:lang w:val="en-US"/>
        </w:rPr>
        <w:t xml:space="preserve"> </w:t>
      </w:r>
      <w:r w:rsidR="00092757" w:rsidRPr="00684C01">
        <w:rPr>
          <w:rFonts w:ascii="GHEA Grapalat" w:hAnsi="GHEA Grapalat" w:cs="GHEA Grapalat"/>
          <w:sz w:val="22"/>
          <w:lang w:val="en-US"/>
        </w:rPr>
        <w:t>հաստատելու մասին</w:t>
      </w:r>
      <w:r w:rsidR="008029B2" w:rsidRPr="00684C01">
        <w:rPr>
          <w:rFonts w:ascii="GHEA Grapalat" w:hAnsi="GHEA Grapalat" w:cs="GHEA Grapalat"/>
          <w:sz w:val="22"/>
          <w:lang w:val="en-US"/>
        </w:rPr>
        <w:t>14-Ն հրաման</w:t>
      </w:r>
      <w:r w:rsidR="00092757" w:rsidRPr="00684C01">
        <w:rPr>
          <w:rFonts w:ascii="GHEA Grapalat" w:hAnsi="GHEA Grapalat" w:cs="GHEA Grapalat"/>
          <w:sz w:val="22"/>
          <w:lang w:val="en-US"/>
        </w:rPr>
        <w:t>:</w:t>
      </w:r>
    </w:p>
    <w:p w:rsidR="006610F5" w:rsidRPr="00684C01" w:rsidRDefault="006610F5" w:rsidP="000C466B">
      <w:pPr>
        <w:tabs>
          <w:tab w:val="left" w:pos="709"/>
          <w:tab w:val="left" w:pos="851"/>
        </w:tabs>
        <w:spacing w:line="276" w:lineRule="auto"/>
        <w:jc w:val="both"/>
        <w:rPr>
          <w:rFonts w:ascii="GHEA Grapalat" w:hAnsi="GHEA Grapalat" w:cs="GHEA Grapalat"/>
          <w:sz w:val="22"/>
          <w:lang w:val="en-US"/>
        </w:rPr>
      </w:pPr>
      <w:r w:rsidRPr="00684C01">
        <w:rPr>
          <w:rFonts w:ascii="GHEA Grapalat" w:hAnsi="GHEA Grapalat" w:cs="GHEA Grapalat"/>
          <w:sz w:val="22"/>
          <w:lang w:val="en-US"/>
        </w:rPr>
        <w:lastRenderedPageBreak/>
        <w:t>3.</w:t>
      </w:r>
      <w:r w:rsidR="000C466B" w:rsidRPr="00684C01">
        <w:rPr>
          <w:rFonts w:ascii="GHEA Grapalat" w:hAnsi="GHEA Grapalat" w:cs="GHEA Grapalat"/>
          <w:sz w:val="22"/>
          <w:lang w:val="en-US"/>
        </w:rPr>
        <w:tab/>
      </w:r>
      <w:r w:rsidR="00DA6EDB" w:rsidRPr="00684C01">
        <w:rPr>
          <w:rFonts w:ascii="GHEA Grapalat" w:hAnsi="GHEA Grapalat" w:cs="GHEA Grapalat"/>
          <w:sz w:val="22"/>
          <w:lang w:val="en-US"/>
        </w:rPr>
        <w:t xml:space="preserve">ՀՀ առողջապահության նախարարի 2010 թվականի հուլիսի 16-ի </w:t>
      </w:r>
      <w:r w:rsidR="00514840" w:rsidRPr="00684C01">
        <w:rPr>
          <w:rFonts w:ascii="GHEA Grapalat" w:hAnsi="GHEA Grapalat" w:cs="GHEA Grapalat"/>
          <w:sz w:val="22"/>
          <w:lang w:val="en-US"/>
        </w:rPr>
        <w:t>«Վարակիչ հիվանդությունների «Ի</w:t>
      </w:r>
      <w:r w:rsidR="00923F9E" w:rsidRPr="00684C01">
        <w:rPr>
          <w:rFonts w:ascii="GHEA Grapalat" w:hAnsi="GHEA Grapalat" w:cs="GHEA Grapalat"/>
          <w:sz w:val="22"/>
          <w:lang w:val="en-US"/>
        </w:rPr>
        <w:t>րական ժամանակում» էլեկտրոնային համաճարակաբանական հսկողության» սանիտարահամաճարակային նորմերը և կանոնները</w:t>
      </w:r>
      <w:r w:rsidR="008B6FCF" w:rsidRPr="00684C01">
        <w:rPr>
          <w:rFonts w:ascii="GHEA Grapalat" w:hAnsi="GHEA Grapalat" w:cs="GHEA Grapalat"/>
          <w:sz w:val="22"/>
          <w:lang w:val="en-US"/>
        </w:rPr>
        <w:t xml:space="preserve"> սանիտարական կանոններ</w:t>
      </w:r>
      <w:r w:rsidR="00514840" w:rsidRPr="00684C01">
        <w:rPr>
          <w:rFonts w:ascii="GHEA Grapalat" w:hAnsi="GHEA Grapalat" w:cs="GHEA Grapalat"/>
          <w:sz w:val="22"/>
          <w:lang w:val="en-US"/>
        </w:rPr>
        <w:t>ը</w:t>
      </w:r>
      <w:r w:rsidR="008B6FCF" w:rsidRPr="00684C01">
        <w:rPr>
          <w:rFonts w:ascii="GHEA Grapalat" w:hAnsi="GHEA Grapalat" w:cs="GHEA Grapalat"/>
          <w:sz w:val="22"/>
          <w:lang w:val="en-US"/>
        </w:rPr>
        <w:t xml:space="preserve"> և նորմեր</w:t>
      </w:r>
      <w:r w:rsidR="00514840" w:rsidRPr="00684C01">
        <w:rPr>
          <w:rFonts w:ascii="GHEA Grapalat" w:hAnsi="GHEA Grapalat" w:cs="GHEA Grapalat"/>
          <w:sz w:val="22"/>
          <w:lang w:val="en-US"/>
        </w:rPr>
        <w:t>ը</w:t>
      </w:r>
      <w:r w:rsidR="00DA6EDB" w:rsidRPr="00684C01">
        <w:rPr>
          <w:rFonts w:ascii="GHEA Grapalat" w:hAnsi="GHEA Grapalat" w:cs="GHEA Grapalat"/>
          <w:sz w:val="22"/>
          <w:lang w:val="en-US"/>
        </w:rPr>
        <w:t xml:space="preserve">  </w:t>
      </w:r>
      <w:r w:rsidR="00514840" w:rsidRPr="00684C01">
        <w:rPr>
          <w:rFonts w:ascii="GHEA Grapalat" w:hAnsi="GHEA Grapalat" w:cs="GHEA Grapalat"/>
          <w:sz w:val="22"/>
          <w:lang w:val="en-US"/>
        </w:rPr>
        <w:t>հաստատելու մասին</w:t>
      </w:r>
      <w:r w:rsidR="008029B2" w:rsidRPr="00684C01">
        <w:rPr>
          <w:rFonts w:ascii="GHEA Grapalat" w:hAnsi="GHEA Grapalat" w:cs="GHEA Grapalat"/>
          <w:sz w:val="22"/>
          <w:lang w:val="en-US"/>
        </w:rPr>
        <w:t xml:space="preserve"> N 35-Ն հրաման</w:t>
      </w:r>
      <w:r w:rsidR="00514840" w:rsidRPr="00684C01">
        <w:rPr>
          <w:rFonts w:ascii="GHEA Grapalat" w:hAnsi="GHEA Grapalat" w:cs="GHEA Grapalat"/>
          <w:sz w:val="22"/>
          <w:lang w:val="en-US"/>
        </w:rPr>
        <w:t>:</w:t>
      </w:r>
    </w:p>
    <w:p w:rsidR="00C35284" w:rsidRPr="00684C01" w:rsidRDefault="006610F5" w:rsidP="000C466B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  <w:lang w:val="en-US"/>
        </w:rPr>
      </w:pPr>
      <w:r w:rsidRPr="00684C01">
        <w:rPr>
          <w:rFonts w:ascii="GHEA Grapalat" w:hAnsi="GHEA Grapalat" w:cs="GHEA Grapalat"/>
          <w:sz w:val="22"/>
          <w:lang w:val="en-US"/>
        </w:rPr>
        <w:t>4.</w:t>
      </w:r>
      <w:r w:rsidR="000C466B" w:rsidRPr="00684C01">
        <w:rPr>
          <w:rFonts w:ascii="GHEA Grapalat" w:hAnsi="GHEA Grapalat" w:cs="GHEA Grapalat"/>
          <w:sz w:val="22"/>
          <w:lang w:val="en-US"/>
        </w:rPr>
        <w:tab/>
      </w:r>
      <w:r w:rsidR="00C35284" w:rsidRPr="00684C01">
        <w:rPr>
          <w:rFonts w:ascii="GHEA Grapalat" w:hAnsi="GHEA Grapalat" w:cs="GHEA Grapalat"/>
          <w:sz w:val="22"/>
          <w:lang w:val="en-US"/>
        </w:rPr>
        <w:t>ՀՀ առողջապահության նախա</w:t>
      </w:r>
      <w:r w:rsidR="00BD7E9C" w:rsidRPr="00684C01">
        <w:rPr>
          <w:rFonts w:ascii="GHEA Grapalat" w:hAnsi="GHEA Grapalat" w:cs="GHEA Grapalat"/>
          <w:sz w:val="22"/>
          <w:lang w:val="en-US"/>
        </w:rPr>
        <w:t>րարի 2013 թ</w:t>
      </w:r>
      <w:r w:rsidR="00BD7E9C" w:rsidRPr="00684C01">
        <w:rPr>
          <w:rFonts w:ascii="GHEA Grapalat" w:hAnsi="GHEA Grapalat" w:cs="GHEA Grapalat"/>
          <w:sz w:val="22"/>
        </w:rPr>
        <w:t>վականի</w:t>
      </w:r>
      <w:r w:rsidR="00BD7E9C" w:rsidRPr="00684C01">
        <w:rPr>
          <w:rFonts w:ascii="GHEA Grapalat" w:hAnsi="GHEA Grapalat" w:cs="GHEA Grapalat"/>
          <w:sz w:val="22"/>
          <w:lang w:val="en-US"/>
        </w:rPr>
        <w:t xml:space="preserve"> </w:t>
      </w:r>
      <w:r w:rsidR="00BD7E9C" w:rsidRPr="00684C01">
        <w:rPr>
          <w:rFonts w:ascii="GHEA Grapalat" w:hAnsi="GHEA Grapalat" w:cs="GHEA Grapalat"/>
          <w:sz w:val="22"/>
        </w:rPr>
        <w:t>օգոստոսի</w:t>
      </w:r>
      <w:r w:rsidR="00BD7E9C" w:rsidRPr="00684C01">
        <w:rPr>
          <w:rFonts w:ascii="GHEA Grapalat" w:hAnsi="GHEA Grapalat" w:cs="GHEA Grapalat"/>
          <w:sz w:val="22"/>
          <w:lang w:val="en-US"/>
        </w:rPr>
        <w:t xml:space="preserve"> 12-</w:t>
      </w:r>
      <w:r w:rsidR="00BD7E9C" w:rsidRPr="00684C01">
        <w:rPr>
          <w:rFonts w:ascii="GHEA Grapalat" w:hAnsi="GHEA Grapalat" w:cs="GHEA Grapalat"/>
          <w:sz w:val="22"/>
        </w:rPr>
        <w:t>ի</w:t>
      </w:r>
      <w:r w:rsidR="00E12524" w:rsidRPr="00684C01">
        <w:rPr>
          <w:rFonts w:ascii="GHEA Grapalat" w:hAnsi="GHEA Grapalat" w:cs="GHEA Grapalat"/>
          <w:sz w:val="22"/>
          <w:lang w:val="en-US"/>
        </w:rPr>
        <w:t xml:space="preserve"> </w:t>
      </w:r>
      <w:r w:rsidRPr="00684C01">
        <w:rPr>
          <w:rFonts w:ascii="GHEA Grapalat" w:hAnsi="GHEA Grapalat" w:cs="GHEA Grapalat"/>
          <w:sz w:val="22"/>
          <w:lang w:val="en-US"/>
        </w:rPr>
        <w:t xml:space="preserve">«Նախադպրոցական ուսումնական հաստատություններում երեխաների սննդի կազմակերպմանը ներկայացվող հիգիենիկ պահանջներ» N 2.3.1-01-2013 </w:t>
      </w:r>
      <w:r w:rsidR="00C35284" w:rsidRPr="00684C01">
        <w:rPr>
          <w:rFonts w:ascii="GHEA Grapalat" w:hAnsi="GHEA Grapalat" w:cs="GHEA Grapalat"/>
          <w:sz w:val="22"/>
          <w:lang w:val="en-US"/>
        </w:rPr>
        <w:t xml:space="preserve">սանիտարական </w:t>
      </w:r>
      <w:r w:rsidRPr="00684C01">
        <w:rPr>
          <w:rFonts w:ascii="GHEA Grapalat" w:hAnsi="GHEA Grapalat" w:cs="GHEA Grapalat"/>
          <w:sz w:val="22"/>
          <w:lang w:val="en-US"/>
        </w:rPr>
        <w:t>կանոններ</w:t>
      </w:r>
      <w:r w:rsidR="00514840" w:rsidRPr="00684C01">
        <w:rPr>
          <w:rFonts w:ascii="GHEA Grapalat" w:hAnsi="GHEA Grapalat" w:cs="GHEA Grapalat"/>
          <w:sz w:val="22"/>
          <w:lang w:val="en-US"/>
        </w:rPr>
        <w:t>ը</w:t>
      </w:r>
      <w:r w:rsidR="008B6FCF" w:rsidRPr="00684C01">
        <w:rPr>
          <w:rFonts w:ascii="GHEA Grapalat" w:hAnsi="GHEA Grapalat" w:cs="GHEA Grapalat"/>
          <w:sz w:val="22"/>
          <w:lang w:val="en-US"/>
        </w:rPr>
        <w:t xml:space="preserve"> և նորմեր</w:t>
      </w:r>
      <w:r w:rsidR="00514840" w:rsidRPr="00684C01">
        <w:rPr>
          <w:rFonts w:ascii="GHEA Grapalat" w:hAnsi="GHEA Grapalat" w:cs="GHEA Grapalat"/>
          <w:sz w:val="22"/>
          <w:lang w:val="en-US"/>
        </w:rPr>
        <w:t>ը հաստատելու մասին</w:t>
      </w:r>
      <w:r w:rsidR="008029B2" w:rsidRPr="00684C01">
        <w:rPr>
          <w:rFonts w:ascii="GHEA Grapalat" w:hAnsi="GHEA Grapalat" w:cs="GHEA Grapalat"/>
          <w:sz w:val="22"/>
          <w:lang w:val="en-US"/>
        </w:rPr>
        <w:t xml:space="preserve"> </w:t>
      </w:r>
      <w:r w:rsidR="000C466B" w:rsidRPr="00684C01">
        <w:rPr>
          <w:rFonts w:ascii="GHEA Grapalat" w:hAnsi="GHEA Grapalat" w:cs="GHEA Grapalat"/>
          <w:sz w:val="22"/>
          <w:lang w:val="en-US"/>
        </w:rPr>
        <w:t xml:space="preserve">N42-Ն </w:t>
      </w:r>
      <w:proofErr w:type="gramStart"/>
      <w:r w:rsidR="000C466B" w:rsidRPr="00684C01">
        <w:rPr>
          <w:rFonts w:ascii="GHEA Grapalat" w:hAnsi="GHEA Grapalat" w:cs="GHEA Grapalat"/>
          <w:sz w:val="22"/>
          <w:lang w:val="en-US"/>
        </w:rPr>
        <w:t xml:space="preserve">հրաման </w:t>
      </w:r>
      <w:r w:rsidR="00514840" w:rsidRPr="00684C01">
        <w:rPr>
          <w:rFonts w:ascii="GHEA Grapalat" w:hAnsi="GHEA Grapalat" w:cs="GHEA Grapalat"/>
          <w:sz w:val="22"/>
          <w:lang w:val="en-US"/>
        </w:rPr>
        <w:t>:</w:t>
      </w:r>
      <w:proofErr w:type="gramEnd"/>
      <w:r w:rsidR="00C35284" w:rsidRPr="00684C01">
        <w:rPr>
          <w:rFonts w:ascii="GHEA Grapalat" w:hAnsi="GHEA Grapalat" w:cs="GHEA Grapalat"/>
          <w:sz w:val="22"/>
          <w:lang w:val="en-US"/>
        </w:rPr>
        <w:t xml:space="preserve"> </w:t>
      </w:r>
    </w:p>
    <w:p w:rsidR="00D0155C" w:rsidRPr="00684C01" w:rsidRDefault="006610F5" w:rsidP="000C466B">
      <w:pPr>
        <w:tabs>
          <w:tab w:val="left" w:pos="851"/>
        </w:tabs>
        <w:spacing w:line="276" w:lineRule="auto"/>
        <w:jc w:val="both"/>
        <w:rPr>
          <w:rFonts w:ascii="GHEA Grapalat" w:hAnsi="GHEA Grapalat" w:cs="GHEA Grapalat"/>
          <w:sz w:val="22"/>
          <w:lang w:val="en-US"/>
        </w:rPr>
      </w:pPr>
      <w:r w:rsidRPr="00684C01">
        <w:rPr>
          <w:rFonts w:ascii="GHEA Grapalat" w:hAnsi="GHEA Grapalat" w:cs="GHEA Grapalat"/>
          <w:sz w:val="22"/>
          <w:lang w:val="en-US"/>
        </w:rPr>
        <w:t>5.</w:t>
      </w:r>
      <w:r w:rsidR="000C466B" w:rsidRPr="00684C01">
        <w:rPr>
          <w:rFonts w:ascii="GHEA Grapalat" w:hAnsi="GHEA Grapalat" w:cs="GHEA Grapalat"/>
          <w:sz w:val="22"/>
          <w:lang w:val="en-US"/>
        </w:rPr>
        <w:tab/>
      </w:r>
      <w:r w:rsidR="00C35284" w:rsidRPr="00684C01">
        <w:rPr>
          <w:rFonts w:ascii="GHEA Grapalat" w:hAnsi="GHEA Grapalat" w:cs="GHEA Grapalat"/>
          <w:sz w:val="22"/>
          <w:lang w:val="en-US"/>
        </w:rPr>
        <w:t>ՀՀ առողջապահության նախարարի 2010 թվականի հունվարի 25</w:t>
      </w:r>
      <w:r w:rsidR="00E12524" w:rsidRPr="00684C01">
        <w:rPr>
          <w:rFonts w:ascii="GHEA Grapalat" w:hAnsi="GHEA Grapalat" w:cs="GHEA Grapalat"/>
          <w:sz w:val="22"/>
          <w:lang w:val="en-US"/>
        </w:rPr>
        <w:t xml:space="preserve">-ի </w:t>
      </w:r>
      <w:r w:rsidRPr="00684C01">
        <w:rPr>
          <w:rFonts w:ascii="GHEA Grapalat" w:hAnsi="GHEA Grapalat" w:cs="GHEA Grapalat"/>
          <w:sz w:val="22"/>
          <w:lang w:val="en-US"/>
        </w:rPr>
        <w:t>«Հողի որակին ներկայացվող հիգիենիկ պահանջներ» N 2.1.7.003-10 սանիտարական կանոններ</w:t>
      </w:r>
      <w:r w:rsidR="00514840" w:rsidRPr="00684C01">
        <w:rPr>
          <w:rFonts w:ascii="GHEA Grapalat" w:hAnsi="GHEA Grapalat" w:cs="GHEA Grapalat"/>
          <w:sz w:val="22"/>
          <w:lang w:val="en-US"/>
        </w:rPr>
        <w:t>ը</w:t>
      </w:r>
      <w:r w:rsidRPr="00684C01">
        <w:rPr>
          <w:rFonts w:ascii="GHEA Grapalat" w:hAnsi="GHEA Grapalat" w:cs="GHEA Grapalat"/>
          <w:sz w:val="22"/>
          <w:lang w:val="en-US"/>
        </w:rPr>
        <w:t xml:space="preserve"> և նորմեր</w:t>
      </w:r>
      <w:r w:rsidR="00514840" w:rsidRPr="00684C01">
        <w:rPr>
          <w:rFonts w:ascii="GHEA Grapalat" w:hAnsi="GHEA Grapalat" w:cs="GHEA Grapalat"/>
          <w:sz w:val="22"/>
          <w:lang w:val="en-US"/>
        </w:rPr>
        <w:t xml:space="preserve">ը հաստատելու </w:t>
      </w:r>
      <w:r w:rsidR="008A0DD6" w:rsidRPr="00684C01">
        <w:rPr>
          <w:rFonts w:ascii="GHEA Grapalat" w:hAnsi="GHEA Grapalat" w:cs="GHEA Grapalat"/>
          <w:sz w:val="22"/>
          <w:lang w:val="en-US"/>
        </w:rPr>
        <w:t>և Հայաստանի Հանրապետության առողջապահության նախարարի 2003 թվականի մայիսի 15-ի N 348 հրամանն ուժը կորցրած ճանաչելու  մասին N 14-Ն հրաման:</w:t>
      </w:r>
    </w:p>
    <w:p w:rsidR="00514840" w:rsidRPr="00684C01" w:rsidRDefault="006D1793" w:rsidP="000C466B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  <w:lang w:val="en-US"/>
        </w:rPr>
      </w:pPr>
      <w:r w:rsidRPr="00684C01">
        <w:rPr>
          <w:rFonts w:ascii="GHEA Grapalat" w:hAnsi="GHEA Grapalat" w:cs="GHEA Grapalat"/>
          <w:sz w:val="22"/>
          <w:lang w:val="en-US"/>
        </w:rPr>
        <w:t>6.</w:t>
      </w:r>
      <w:r w:rsidR="000C466B" w:rsidRPr="00684C01">
        <w:rPr>
          <w:rFonts w:ascii="GHEA Grapalat" w:hAnsi="GHEA Grapalat" w:cs="Sylfaen"/>
          <w:sz w:val="22"/>
          <w:lang w:val="en-US"/>
        </w:rPr>
        <w:tab/>
      </w:r>
      <w:r w:rsidRPr="00684C01">
        <w:rPr>
          <w:rFonts w:ascii="GHEA Grapalat" w:hAnsi="GHEA Grapalat" w:cs="GHEA Grapalat"/>
          <w:sz w:val="22"/>
          <w:lang w:val="en-US"/>
        </w:rPr>
        <w:t>ՀՀ առողջապահության նախարարի 2010 թվականի հուլիսի 16-ի «Ախտահանման, կրծողասպան և հոդվածոտանիների ոչնչացման աշխատանքների իրականացման և աշխատողների առողջության պահպանման» ՍՆ N 2.2.5-003-05 սանիտարական կ</w:t>
      </w:r>
      <w:r w:rsidR="00514840" w:rsidRPr="00684C01">
        <w:rPr>
          <w:rFonts w:ascii="GHEA Grapalat" w:hAnsi="GHEA Grapalat" w:cs="GHEA Grapalat"/>
          <w:sz w:val="22"/>
          <w:lang w:val="en-US"/>
        </w:rPr>
        <w:t>անոնների և հիգիենիկ նորմատիվներ»</w:t>
      </w:r>
      <w:r w:rsidRPr="00684C01">
        <w:rPr>
          <w:rFonts w:ascii="GHEA Grapalat" w:hAnsi="GHEA Grapalat" w:cs="GHEA Grapalat"/>
          <w:sz w:val="22"/>
          <w:lang w:val="en-US"/>
        </w:rPr>
        <w:t xml:space="preserve"> </w:t>
      </w:r>
      <w:r w:rsidR="00353AEA" w:rsidRPr="00684C01">
        <w:rPr>
          <w:rFonts w:ascii="GHEA Grapalat" w:hAnsi="GHEA Grapalat" w:cs="GHEA Grapalat"/>
          <w:sz w:val="22"/>
          <w:lang w:val="en-US"/>
        </w:rPr>
        <w:t>հաստատելու մասին</w:t>
      </w:r>
      <w:r w:rsidR="008029B2" w:rsidRPr="00684C01">
        <w:rPr>
          <w:rFonts w:ascii="GHEA Grapalat" w:hAnsi="GHEA Grapalat" w:cs="GHEA Grapalat"/>
          <w:sz w:val="22"/>
          <w:lang w:val="en-US"/>
        </w:rPr>
        <w:t xml:space="preserve"> N 13-Ն հրաման</w:t>
      </w:r>
      <w:r w:rsidR="00353AEA" w:rsidRPr="00684C01">
        <w:rPr>
          <w:rFonts w:ascii="GHEA Grapalat" w:hAnsi="GHEA Grapalat" w:cs="GHEA Grapalat"/>
          <w:sz w:val="22"/>
          <w:lang w:val="en-US"/>
        </w:rPr>
        <w:t>:</w:t>
      </w:r>
    </w:p>
    <w:p w:rsidR="002228DB" w:rsidRPr="00684C01" w:rsidRDefault="004158FC" w:rsidP="000C466B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  <w:lang w:val="en-US"/>
        </w:rPr>
      </w:pPr>
      <w:r w:rsidRPr="00684C01">
        <w:rPr>
          <w:rFonts w:ascii="GHEA Grapalat" w:hAnsi="GHEA Grapalat" w:cs="GHEA Grapalat"/>
          <w:sz w:val="22"/>
          <w:lang w:val="en-US"/>
        </w:rPr>
        <w:t>7</w:t>
      </w:r>
      <w:r w:rsidR="000C466B" w:rsidRPr="00684C01">
        <w:rPr>
          <w:rFonts w:ascii="GHEA Grapalat" w:hAnsi="GHEA Grapalat" w:cs="GHEA Grapalat"/>
          <w:sz w:val="22"/>
          <w:lang w:val="en-US"/>
        </w:rPr>
        <w:t>.</w:t>
      </w:r>
      <w:r w:rsidR="000C466B" w:rsidRPr="00684C01">
        <w:rPr>
          <w:rFonts w:ascii="GHEA Grapalat" w:hAnsi="GHEA Grapalat" w:cs="GHEA Grapalat"/>
          <w:sz w:val="22"/>
          <w:lang w:val="en-US"/>
        </w:rPr>
        <w:tab/>
      </w:r>
      <w:r w:rsidR="002228DB" w:rsidRPr="00684C01">
        <w:rPr>
          <w:rFonts w:ascii="GHEA Grapalat" w:hAnsi="GHEA Grapalat" w:cs="GHEA Grapalat"/>
          <w:sz w:val="22"/>
          <w:lang w:val="en-US"/>
        </w:rPr>
        <w:t>ՀՀ առողջապահության նախարարի կողմից 2013 թվականի նոյեմբերի 1-ի «Պետության կողմից երաշխավորված անվճար բժշկական օգնության և սպասարկման շրջանակներում երեխաների բժշկական օգնության և սպասարկման կազմակերպման չափորոշիչը հաստատելու մասին»</w:t>
      </w:r>
      <w:r w:rsidR="00967C35" w:rsidRPr="00684C01">
        <w:rPr>
          <w:rFonts w:ascii="GHEA Grapalat" w:hAnsi="GHEA Grapalat" w:cs="GHEA Grapalat"/>
          <w:sz w:val="22"/>
          <w:lang w:val="en-US"/>
        </w:rPr>
        <w:t xml:space="preserve"> </w:t>
      </w:r>
      <w:r w:rsidR="00AB4D3D" w:rsidRPr="00684C01">
        <w:rPr>
          <w:rFonts w:ascii="GHEA Grapalat" w:hAnsi="GHEA Grapalat" w:cs="GHEA Grapalat"/>
          <w:sz w:val="22"/>
          <w:lang w:val="en-US"/>
        </w:rPr>
        <w:t xml:space="preserve">N70-Ն </w:t>
      </w:r>
      <w:r w:rsidR="00967C35" w:rsidRPr="00684C01">
        <w:rPr>
          <w:rFonts w:ascii="GHEA Grapalat" w:hAnsi="GHEA Grapalat" w:cs="GHEA Grapalat"/>
          <w:sz w:val="22"/>
          <w:lang w:val="en-US"/>
        </w:rPr>
        <w:t>հրաման:</w:t>
      </w:r>
    </w:p>
    <w:p w:rsidR="00C11458" w:rsidRPr="00684C01" w:rsidRDefault="000C466B" w:rsidP="000C466B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/>
          <w:sz w:val="22"/>
          <w:lang w:val="en-US"/>
        </w:rPr>
      </w:pPr>
      <w:r w:rsidRPr="00684C01">
        <w:rPr>
          <w:rFonts w:ascii="GHEA Grapalat" w:hAnsi="GHEA Grapalat" w:cs="GHEA Grapalat"/>
          <w:sz w:val="22"/>
          <w:lang w:val="en-US"/>
        </w:rPr>
        <w:t>8.</w:t>
      </w:r>
      <w:r w:rsidRPr="00684C01">
        <w:rPr>
          <w:rFonts w:ascii="GHEA Grapalat" w:hAnsi="GHEA Grapalat" w:cs="GHEA Grapalat"/>
          <w:sz w:val="22"/>
          <w:lang w:val="en-US"/>
        </w:rPr>
        <w:tab/>
      </w:r>
      <w:r w:rsidR="00C11458" w:rsidRPr="00684C01">
        <w:rPr>
          <w:rFonts w:ascii="GHEA Grapalat" w:hAnsi="GHEA Grapalat" w:cs="GHEA Grapalat"/>
          <w:sz w:val="22"/>
          <w:lang w:val="en-US"/>
        </w:rPr>
        <w:t>Հ</w:t>
      </w:r>
      <w:r w:rsidR="002228DB" w:rsidRPr="00684C01">
        <w:rPr>
          <w:rFonts w:ascii="GHEA Grapalat" w:hAnsi="GHEA Grapalat" w:cs="GHEA Grapalat"/>
          <w:sz w:val="22"/>
          <w:lang w:val="en-US"/>
        </w:rPr>
        <w:t xml:space="preserve">Հ կառավարություն 5 դեկտեմբերի 2002 թվականի </w:t>
      </w:r>
      <w:r w:rsidR="0007503B" w:rsidRPr="00684C01">
        <w:rPr>
          <w:rFonts w:ascii="GHEA Grapalat" w:hAnsi="GHEA Grapalat" w:cs="GHEA Grapalat"/>
          <w:sz w:val="22"/>
          <w:lang w:val="en-US"/>
        </w:rPr>
        <w:t xml:space="preserve">«Պոլիկլինիկաների (խառը, մեծահասակների եվ մանկական), 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 </w:t>
      </w:r>
      <w:r w:rsidR="008029B2" w:rsidRPr="00684C01">
        <w:rPr>
          <w:rFonts w:ascii="GHEA Grapalat" w:hAnsi="GHEA Grapalat" w:cs="GHEA Grapalat"/>
          <w:sz w:val="22"/>
          <w:lang w:val="en-US"/>
        </w:rPr>
        <w:t>7</w:t>
      </w:r>
      <w:r w:rsidR="0007503B" w:rsidRPr="00684C01">
        <w:rPr>
          <w:rFonts w:ascii="GHEA Grapalat" w:hAnsi="GHEA Grapalat" w:cs="GHEA Grapalat"/>
          <w:sz w:val="22"/>
          <w:lang w:val="en-US"/>
        </w:rPr>
        <w:t xml:space="preserve">հիվանդանոցային (մասնագիտացված) բժշկական օգնության ու սպասարկման համար անհրաժեշտ տեխնիկական եվ մասնագիտական որակավորման պահանջներն ու պայմանները հաստատելու մասին» </w:t>
      </w:r>
      <w:r w:rsidR="002228DB" w:rsidRPr="00684C01">
        <w:rPr>
          <w:rFonts w:ascii="GHEA Grapalat" w:hAnsi="GHEA Grapalat" w:cs="GHEA Grapalat"/>
          <w:sz w:val="22"/>
          <w:lang w:val="en-US"/>
        </w:rPr>
        <w:t xml:space="preserve">N 1936- Ն </w:t>
      </w:r>
      <w:r w:rsidR="0007503B" w:rsidRPr="00684C01">
        <w:rPr>
          <w:rFonts w:ascii="GHEA Grapalat" w:hAnsi="GHEA Grapalat" w:cs="GHEA Grapalat"/>
          <w:sz w:val="22"/>
          <w:lang w:val="en-US"/>
        </w:rPr>
        <w:t xml:space="preserve">որոշում, </w:t>
      </w:r>
      <w:r w:rsidR="002228DB" w:rsidRPr="00684C01">
        <w:rPr>
          <w:rFonts w:ascii="GHEA Grapalat" w:hAnsi="GHEA Grapalat" w:cs="GHEA Grapalat"/>
          <w:sz w:val="22"/>
          <w:lang w:val="en-US"/>
        </w:rPr>
        <w:t>հավելված 1.28</w:t>
      </w:r>
      <w:r w:rsidRPr="00684C01">
        <w:rPr>
          <w:rFonts w:ascii="GHEA Grapalat" w:hAnsi="GHEA Grapalat" w:cs="GHEA Grapalat"/>
          <w:sz w:val="22"/>
          <w:lang w:val="en-US"/>
        </w:rPr>
        <w:t>:</w:t>
      </w:r>
    </w:p>
    <w:p w:rsidR="00C11458" w:rsidRPr="00684C01" w:rsidRDefault="000C466B" w:rsidP="000C466B">
      <w:pPr>
        <w:tabs>
          <w:tab w:val="left" w:pos="851"/>
          <w:tab w:val="left" w:pos="1620"/>
        </w:tabs>
        <w:spacing w:line="276" w:lineRule="auto"/>
        <w:jc w:val="both"/>
        <w:rPr>
          <w:rFonts w:ascii="GHEA Grapalat" w:hAnsi="GHEA Grapalat"/>
          <w:sz w:val="22"/>
          <w:lang w:val="en-US"/>
        </w:rPr>
      </w:pPr>
      <w:r w:rsidRPr="00684C01">
        <w:rPr>
          <w:rFonts w:ascii="GHEA Grapalat" w:hAnsi="GHEA Grapalat"/>
          <w:sz w:val="22"/>
          <w:lang w:val="en-US"/>
        </w:rPr>
        <w:t>9.</w:t>
      </w:r>
      <w:r w:rsidRPr="00684C01">
        <w:rPr>
          <w:rFonts w:ascii="GHEA Grapalat" w:hAnsi="GHEA Grapalat"/>
          <w:sz w:val="22"/>
          <w:lang w:val="en-US"/>
        </w:rPr>
        <w:tab/>
      </w:r>
      <w:r w:rsidR="00C11458" w:rsidRPr="00684C01">
        <w:rPr>
          <w:rFonts w:ascii="GHEA Grapalat" w:hAnsi="GHEA Grapalat"/>
          <w:sz w:val="22"/>
          <w:lang w:val="en-US"/>
        </w:rPr>
        <w:t>ՀՀ առողջապահության նախարարի 225.12.2002 թվականի հրաման «Խմելու ջուր: Ջրամատակարարման կենտրոնացված համակարգերի խմելու ջրի որակին ներկայացվող հիգիենիկ պահանջներ: Որակի հսկողություն» N 2-III-Ա2-1 սանիտարական նորմերը և կանոնները հաստատելու մասին:</w:t>
      </w:r>
    </w:p>
    <w:p w:rsidR="00C11458" w:rsidRPr="00684C01" w:rsidRDefault="00C11458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/>
          <w:sz w:val="22"/>
          <w:lang w:val="en-US"/>
        </w:rPr>
      </w:pPr>
    </w:p>
    <w:p w:rsidR="00286290" w:rsidRPr="00684C01" w:rsidRDefault="00286290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  <w:lang w:val="en-US"/>
        </w:rPr>
      </w:pPr>
    </w:p>
    <w:p w:rsidR="00286290" w:rsidRPr="00684C01" w:rsidRDefault="00286290" w:rsidP="00286290">
      <w:pPr>
        <w:rPr>
          <w:rFonts w:ascii="GHEA Grapalat" w:hAnsi="GHEA Grapalat" w:cs="GHEA Grapalat"/>
          <w:sz w:val="22"/>
          <w:lang w:val="en-US"/>
        </w:rPr>
      </w:pPr>
    </w:p>
    <w:p w:rsidR="00286290" w:rsidRPr="00684C01" w:rsidRDefault="00286290" w:rsidP="00286290">
      <w:pPr>
        <w:rPr>
          <w:rFonts w:ascii="GHEA Grapalat" w:hAnsi="GHEA Grapalat" w:cs="GHEA Grapalat"/>
          <w:sz w:val="22"/>
          <w:lang w:val="en-US"/>
        </w:rPr>
      </w:pPr>
      <w:r w:rsidRPr="00684C01">
        <w:rPr>
          <w:rFonts w:ascii="GHEA Grapalat" w:hAnsi="GHEA Grapalat" w:cs="GHEA Grapalat"/>
          <w:sz w:val="22"/>
          <w:lang w:val="en-US"/>
        </w:rPr>
        <w:t xml:space="preserve"> Տեսուչ     __________________</w:t>
      </w:r>
      <w:r w:rsidRPr="00684C01">
        <w:rPr>
          <w:rFonts w:ascii="GHEA Grapalat" w:hAnsi="GHEA Grapalat" w:cs="GHEA Grapalat"/>
          <w:sz w:val="22"/>
          <w:lang w:val="en-US"/>
        </w:rPr>
        <w:tab/>
      </w:r>
      <w:r w:rsidRPr="00684C01">
        <w:rPr>
          <w:rFonts w:ascii="GHEA Grapalat" w:hAnsi="GHEA Grapalat" w:cs="GHEA Grapalat"/>
          <w:sz w:val="22"/>
          <w:lang w:val="en-US"/>
        </w:rPr>
        <w:tab/>
      </w:r>
      <w:r w:rsidRPr="00684C01">
        <w:rPr>
          <w:rFonts w:ascii="GHEA Grapalat" w:hAnsi="GHEA Grapalat" w:cs="GHEA Grapalat"/>
          <w:sz w:val="22"/>
          <w:lang w:val="en-US"/>
        </w:rPr>
        <w:tab/>
      </w:r>
      <w:r w:rsidRPr="00684C01">
        <w:rPr>
          <w:rFonts w:ascii="GHEA Grapalat" w:hAnsi="GHEA Grapalat" w:cs="GHEA Grapalat"/>
          <w:sz w:val="22"/>
          <w:lang w:val="en-US"/>
        </w:rPr>
        <w:tab/>
      </w:r>
      <w:r w:rsidRPr="00684C01">
        <w:rPr>
          <w:rFonts w:ascii="GHEA Grapalat" w:hAnsi="GHEA Grapalat" w:cs="GHEA Grapalat"/>
          <w:sz w:val="22"/>
          <w:lang w:val="en-US"/>
        </w:rPr>
        <w:tab/>
        <w:t xml:space="preserve">                                  Տնտեսավարող ____________________</w:t>
      </w:r>
    </w:p>
    <w:p w:rsidR="00286290" w:rsidRPr="00684C01" w:rsidRDefault="00286290" w:rsidP="00286290">
      <w:pPr>
        <w:rPr>
          <w:rFonts w:ascii="GHEA Grapalat" w:hAnsi="GHEA Grapalat" w:cs="GHEA Grapalat"/>
          <w:sz w:val="22"/>
          <w:lang w:val="en-US"/>
        </w:rPr>
      </w:pPr>
      <w:r w:rsidRPr="00684C01">
        <w:rPr>
          <w:rFonts w:ascii="GHEA Grapalat" w:hAnsi="GHEA Grapalat" w:cs="GHEA Grapalat"/>
          <w:sz w:val="22"/>
          <w:lang w:val="en-US"/>
        </w:rPr>
        <w:t xml:space="preserve">                        (</w:t>
      </w:r>
      <w:proofErr w:type="gramStart"/>
      <w:r w:rsidRPr="00684C01">
        <w:rPr>
          <w:rFonts w:ascii="GHEA Grapalat" w:hAnsi="GHEA Grapalat" w:cs="GHEA Grapalat"/>
          <w:sz w:val="22"/>
          <w:lang w:val="en-US"/>
        </w:rPr>
        <w:t>ստորագրությունը</w:t>
      </w:r>
      <w:proofErr w:type="gramEnd"/>
      <w:r w:rsidRPr="00684C01">
        <w:rPr>
          <w:rFonts w:ascii="GHEA Grapalat" w:hAnsi="GHEA Grapalat" w:cs="GHEA Grapalat"/>
          <w:sz w:val="22"/>
          <w:lang w:val="en-US"/>
        </w:rPr>
        <w:t>)</w:t>
      </w:r>
      <w:r w:rsidRPr="00684C01">
        <w:rPr>
          <w:rFonts w:ascii="GHEA Grapalat" w:hAnsi="GHEA Grapalat" w:cs="GHEA Grapalat"/>
          <w:sz w:val="22"/>
          <w:lang w:val="en-US"/>
        </w:rPr>
        <w:tab/>
      </w:r>
      <w:r w:rsidRPr="00684C01">
        <w:rPr>
          <w:rFonts w:ascii="GHEA Grapalat" w:hAnsi="GHEA Grapalat" w:cs="GHEA Grapalat"/>
          <w:sz w:val="22"/>
          <w:lang w:val="en-US"/>
        </w:rPr>
        <w:tab/>
      </w:r>
      <w:r w:rsidRPr="00684C01">
        <w:rPr>
          <w:rFonts w:ascii="GHEA Grapalat" w:hAnsi="GHEA Grapalat" w:cs="GHEA Grapalat"/>
          <w:sz w:val="22"/>
          <w:lang w:val="en-US"/>
        </w:rPr>
        <w:tab/>
      </w:r>
      <w:r w:rsidRPr="00684C01">
        <w:rPr>
          <w:rFonts w:ascii="GHEA Grapalat" w:hAnsi="GHEA Grapalat" w:cs="GHEA Grapalat"/>
          <w:sz w:val="22"/>
          <w:lang w:val="en-US"/>
        </w:rPr>
        <w:tab/>
      </w:r>
      <w:r w:rsidRPr="00684C01">
        <w:rPr>
          <w:rFonts w:ascii="GHEA Grapalat" w:hAnsi="GHEA Grapalat" w:cs="GHEA Grapalat"/>
          <w:sz w:val="22"/>
          <w:lang w:val="en-US"/>
        </w:rPr>
        <w:tab/>
      </w:r>
      <w:r w:rsidRPr="00684C01">
        <w:rPr>
          <w:rFonts w:ascii="GHEA Grapalat" w:hAnsi="GHEA Grapalat" w:cs="GHEA Grapalat"/>
          <w:sz w:val="22"/>
          <w:lang w:val="en-US"/>
        </w:rPr>
        <w:tab/>
      </w:r>
      <w:r w:rsidRPr="00684C01">
        <w:rPr>
          <w:rFonts w:ascii="GHEA Grapalat" w:hAnsi="GHEA Grapalat" w:cs="GHEA Grapalat"/>
          <w:sz w:val="22"/>
          <w:lang w:val="en-US"/>
        </w:rPr>
        <w:tab/>
        <w:t xml:space="preserve">                                      (</w:t>
      </w:r>
      <w:proofErr w:type="gramStart"/>
      <w:r w:rsidRPr="00684C01">
        <w:rPr>
          <w:rFonts w:ascii="GHEA Grapalat" w:hAnsi="GHEA Grapalat" w:cs="GHEA Grapalat"/>
          <w:sz w:val="22"/>
          <w:lang w:val="en-US"/>
        </w:rPr>
        <w:t>ստորագրությունը</w:t>
      </w:r>
      <w:proofErr w:type="gramEnd"/>
      <w:r w:rsidRPr="00684C01">
        <w:rPr>
          <w:rFonts w:ascii="GHEA Grapalat" w:hAnsi="GHEA Grapalat" w:cs="GHEA Grapalat"/>
          <w:sz w:val="22"/>
          <w:lang w:val="en-US"/>
        </w:rPr>
        <w:t>)</w:t>
      </w:r>
    </w:p>
    <w:p w:rsidR="00F317DD" w:rsidRPr="00684C01" w:rsidRDefault="00F317DD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sz w:val="22"/>
          <w:lang w:val="en-US"/>
        </w:rPr>
      </w:pPr>
    </w:p>
    <w:p w:rsidR="00E956B5" w:rsidRPr="002F5276" w:rsidRDefault="00E956B5" w:rsidP="00367C30">
      <w:pPr>
        <w:tabs>
          <w:tab w:val="left" w:pos="1620"/>
        </w:tabs>
        <w:spacing w:line="276" w:lineRule="auto"/>
        <w:jc w:val="both"/>
        <w:rPr>
          <w:rFonts w:ascii="GHEA Grapalat" w:hAnsi="GHEA Grapalat" w:cs="GHEA Grapalat"/>
          <w:lang w:val="en-US"/>
        </w:rPr>
      </w:pPr>
    </w:p>
    <w:sectPr w:rsidR="00E956B5" w:rsidRPr="002F5276" w:rsidSect="00684C01">
      <w:pgSz w:w="16838" w:h="11906" w:orient="landscape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572" w:rsidRDefault="00C31572">
      <w:r>
        <w:separator/>
      </w:r>
    </w:p>
  </w:endnote>
  <w:endnote w:type="continuationSeparator" w:id="0">
    <w:p w:rsidR="00C31572" w:rsidRDefault="00C3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TarumianMatenag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FA0" w:rsidRDefault="00DC7FA0" w:rsidP="005A5A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572" w:rsidRDefault="00C31572">
      <w:r>
        <w:separator/>
      </w:r>
    </w:p>
  </w:footnote>
  <w:footnote w:type="continuationSeparator" w:id="0">
    <w:p w:rsidR="00C31572" w:rsidRDefault="00C31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6CE"/>
    <w:multiLevelType w:val="hybridMultilevel"/>
    <w:tmpl w:val="DB84EB6E"/>
    <w:lvl w:ilvl="0" w:tplc="517EB2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80313"/>
    <w:multiLevelType w:val="hybridMultilevel"/>
    <w:tmpl w:val="59DE1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E87"/>
    <w:multiLevelType w:val="hybridMultilevel"/>
    <w:tmpl w:val="1E447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7AEF"/>
    <w:multiLevelType w:val="hybridMultilevel"/>
    <w:tmpl w:val="FF88B226"/>
    <w:lvl w:ilvl="0" w:tplc="B726C0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F6B7A"/>
    <w:multiLevelType w:val="hybridMultilevel"/>
    <w:tmpl w:val="F9922224"/>
    <w:lvl w:ilvl="0" w:tplc="186EB3B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6511A3"/>
    <w:multiLevelType w:val="hybridMultilevel"/>
    <w:tmpl w:val="D264FCB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04B88"/>
    <w:multiLevelType w:val="hybridMultilevel"/>
    <w:tmpl w:val="99D6334E"/>
    <w:lvl w:ilvl="0" w:tplc="96441D5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95676"/>
    <w:multiLevelType w:val="hybridMultilevel"/>
    <w:tmpl w:val="5AD632AC"/>
    <w:lvl w:ilvl="0" w:tplc="4BDA8226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8" w15:restartNumberingAfterBreak="0">
    <w:nsid w:val="18D97616"/>
    <w:multiLevelType w:val="hybridMultilevel"/>
    <w:tmpl w:val="D9F8BE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28BA"/>
    <w:multiLevelType w:val="hybridMultilevel"/>
    <w:tmpl w:val="B6DC8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9470D"/>
    <w:multiLevelType w:val="hybridMultilevel"/>
    <w:tmpl w:val="12489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A5544"/>
    <w:multiLevelType w:val="hybridMultilevel"/>
    <w:tmpl w:val="6B9A940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642E1C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91143EF2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2C6553"/>
    <w:multiLevelType w:val="hybridMultilevel"/>
    <w:tmpl w:val="F8462A5C"/>
    <w:lvl w:ilvl="0" w:tplc="A68E449C">
      <w:start w:val="1"/>
      <w:numFmt w:val="bullet"/>
      <w:lvlText w:val=""/>
      <w:lvlJc w:val="left"/>
      <w:pPr>
        <w:tabs>
          <w:tab w:val="num" w:pos="1753"/>
        </w:tabs>
        <w:ind w:left="1753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531FF2"/>
    <w:multiLevelType w:val="hybridMultilevel"/>
    <w:tmpl w:val="810E7A5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6381C"/>
    <w:multiLevelType w:val="hybridMultilevel"/>
    <w:tmpl w:val="B5AE56BE"/>
    <w:lvl w:ilvl="0" w:tplc="3E2A3594">
      <w:start w:val="1"/>
      <w:numFmt w:val="decimal"/>
      <w:lvlText w:val="%1)"/>
      <w:lvlJc w:val="left"/>
      <w:pPr>
        <w:ind w:left="29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72" w:hanging="360"/>
      </w:pPr>
    </w:lvl>
    <w:lvl w:ilvl="2" w:tplc="0419001B">
      <w:start w:val="1"/>
      <w:numFmt w:val="lowerRoman"/>
      <w:lvlText w:val="%3."/>
      <w:lvlJc w:val="right"/>
      <w:pPr>
        <w:ind w:left="4392" w:hanging="180"/>
      </w:pPr>
    </w:lvl>
    <w:lvl w:ilvl="3" w:tplc="0419000F">
      <w:start w:val="1"/>
      <w:numFmt w:val="decimal"/>
      <w:lvlText w:val="%4."/>
      <w:lvlJc w:val="left"/>
      <w:pPr>
        <w:ind w:left="5112" w:hanging="360"/>
      </w:pPr>
    </w:lvl>
    <w:lvl w:ilvl="4" w:tplc="04190019">
      <w:start w:val="1"/>
      <w:numFmt w:val="lowerLetter"/>
      <w:lvlText w:val="%5."/>
      <w:lvlJc w:val="left"/>
      <w:pPr>
        <w:ind w:left="5832" w:hanging="360"/>
      </w:pPr>
    </w:lvl>
    <w:lvl w:ilvl="5" w:tplc="0419001B">
      <w:start w:val="1"/>
      <w:numFmt w:val="lowerRoman"/>
      <w:lvlText w:val="%6."/>
      <w:lvlJc w:val="right"/>
      <w:pPr>
        <w:ind w:left="6552" w:hanging="180"/>
      </w:pPr>
    </w:lvl>
    <w:lvl w:ilvl="6" w:tplc="0419000F">
      <w:start w:val="1"/>
      <w:numFmt w:val="decimal"/>
      <w:lvlText w:val="%7."/>
      <w:lvlJc w:val="left"/>
      <w:pPr>
        <w:ind w:left="7272" w:hanging="360"/>
      </w:pPr>
    </w:lvl>
    <w:lvl w:ilvl="7" w:tplc="04190019">
      <w:start w:val="1"/>
      <w:numFmt w:val="lowerLetter"/>
      <w:lvlText w:val="%8."/>
      <w:lvlJc w:val="left"/>
      <w:pPr>
        <w:ind w:left="7992" w:hanging="360"/>
      </w:pPr>
    </w:lvl>
    <w:lvl w:ilvl="8" w:tplc="0419001B">
      <w:start w:val="1"/>
      <w:numFmt w:val="lowerRoman"/>
      <w:lvlText w:val="%9."/>
      <w:lvlJc w:val="right"/>
      <w:pPr>
        <w:ind w:left="8712" w:hanging="180"/>
      </w:pPr>
    </w:lvl>
  </w:abstractNum>
  <w:abstractNum w:abstractNumId="15" w15:restartNumberingAfterBreak="0">
    <w:nsid w:val="2C346FB4"/>
    <w:multiLevelType w:val="hybridMultilevel"/>
    <w:tmpl w:val="6D861AC4"/>
    <w:lvl w:ilvl="0" w:tplc="A9522AAC">
      <w:start w:val="1"/>
      <w:numFmt w:val="decimal"/>
      <w:lvlText w:val="%1)"/>
      <w:lvlJc w:val="left"/>
      <w:pPr>
        <w:ind w:left="990" w:hanging="6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2E292141"/>
    <w:multiLevelType w:val="hybridMultilevel"/>
    <w:tmpl w:val="04C208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56708"/>
    <w:multiLevelType w:val="hybridMultilevel"/>
    <w:tmpl w:val="F6C44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7297"/>
    <w:multiLevelType w:val="singleLevel"/>
    <w:tmpl w:val="AC2EF4D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</w:lvl>
  </w:abstractNum>
  <w:abstractNum w:abstractNumId="19" w15:restartNumberingAfterBreak="0">
    <w:nsid w:val="2F394926"/>
    <w:multiLevelType w:val="hybridMultilevel"/>
    <w:tmpl w:val="E4869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D2F19"/>
    <w:multiLevelType w:val="hybridMultilevel"/>
    <w:tmpl w:val="1C180C68"/>
    <w:lvl w:ilvl="0" w:tplc="246A794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1F16EF"/>
    <w:multiLevelType w:val="hybridMultilevel"/>
    <w:tmpl w:val="FD2E8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010BC"/>
    <w:multiLevelType w:val="hybridMultilevel"/>
    <w:tmpl w:val="555E505E"/>
    <w:lvl w:ilvl="0" w:tplc="0419000F">
      <w:start w:val="1"/>
      <w:numFmt w:val="decimal"/>
      <w:lvlText w:val="%1."/>
      <w:lvlJc w:val="left"/>
      <w:pPr>
        <w:ind w:left="29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6" w:hanging="360"/>
      </w:pPr>
    </w:lvl>
    <w:lvl w:ilvl="2" w:tplc="0419001B">
      <w:start w:val="1"/>
      <w:numFmt w:val="lowerRoman"/>
      <w:lvlText w:val="%3."/>
      <w:lvlJc w:val="right"/>
      <w:pPr>
        <w:ind w:left="2156" w:hanging="180"/>
      </w:pPr>
    </w:lvl>
    <w:lvl w:ilvl="3" w:tplc="0419000F">
      <w:start w:val="1"/>
      <w:numFmt w:val="decimal"/>
      <w:lvlText w:val="%4."/>
      <w:lvlJc w:val="left"/>
      <w:pPr>
        <w:ind w:left="2876" w:hanging="360"/>
      </w:pPr>
    </w:lvl>
    <w:lvl w:ilvl="4" w:tplc="04190019">
      <w:start w:val="1"/>
      <w:numFmt w:val="lowerLetter"/>
      <w:lvlText w:val="%5."/>
      <w:lvlJc w:val="left"/>
      <w:pPr>
        <w:ind w:left="3596" w:hanging="360"/>
      </w:pPr>
    </w:lvl>
    <w:lvl w:ilvl="5" w:tplc="0419001B">
      <w:start w:val="1"/>
      <w:numFmt w:val="lowerRoman"/>
      <w:lvlText w:val="%6."/>
      <w:lvlJc w:val="right"/>
      <w:pPr>
        <w:ind w:left="4316" w:hanging="180"/>
      </w:pPr>
    </w:lvl>
    <w:lvl w:ilvl="6" w:tplc="0419000F">
      <w:start w:val="1"/>
      <w:numFmt w:val="decimal"/>
      <w:lvlText w:val="%7."/>
      <w:lvlJc w:val="left"/>
      <w:pPr>
        <w:ind w:left="5036" w:hanging="360"/>
      </w:pPr>
    </w:lvl>
    <w:lvl w:ilvl="7" w:tplc="04190019">
      <w:start w:val="1"/>
      <w:numFmt w:val="lowerLetter"/>
      <w:lvlText w:val="%8."/>
      <w:lvlJc w:val="left"/>
      <w:pPr>
        <w:ind w:left="5756" w:hanging="360"/>
      </w:pPr>
    </w:lvl>
    <w:lvl w:ilvl="8" w:tplc="0419001B">
      <w:start w:val="1"/>
      <w:numFmt w:val="lowerRoman"/>
      <w:lvlText w:val="%9."/>
      <w:lvlJc w:val="right"/>
      <w:pPr>
        <w:ind w:left="6476" w:hanging="180"/>
      </w:pPr>
    </w:lvl>
  </w:abstractNum>
  <w:abstractNum w:abstractNumId="23" w15:restartNumberingAfterBreak="0">
    <w:nsid w:val="39DF653C"/>
    <w:multiLevelType w:val="hybridMultilevel"/>
    <w:tmpl w:val="17AC9102"/>
    <w:lvl w:ilvl="0" w:tplc="76865D06">
      <w:start w:val="13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DA1050B"/>
    <w:multiLevelType w:val="hybridMultilevel"/>
    <w:tmpl w:val="6908E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06F0E"/>
    <w:multiLevelType w:val="hybridMultilevel"/>
    <w:tmpl w:val="AABC9730"/>
    <w:lvl w:ilvl="0" w:tplc="BC6627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E178746E">
      <w:start w:val="17"/>
      <w:numFmt w:val="decimal"/>
      <w:lvlText w:val="%2."/>
      <w:lvlJc w:val="left"/>
      <w:pPr>
        <w:tabs>
          <w:tab w:val="num" w:pos="1965"/>
        </w:tabs>
        <w:ind w:left="196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482C755A"/>
    <w:multiLevelType w:val="hybridMultilevel"/>
    <w:tmpl w:val="C946FFAA"/>
    <w:lvl w:ilvl="0" w:tplc="CC9AB780">
      <w:start w:val="1"/>
      <w:numFmt w:val="decimal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651BD"/>
    <w:multiLevelType w:val="hybridMultilevel"/>
    <w:tmpl w:val="C130C75A"/>
    <w:lvl w:ilvl="0" w:tplc="9C62ED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A1792"/>
    <w:multiLevelType w:val="hybridMultilevel"/>
    <w:tmpl w:val="E886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733B2"/>
    <w:multiLevelType w:val="hybridMultilevel"/>
    <w:tmpl w:val="EF12444E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5E8D07A5"/>
    <w:multiLevelType w:val="hybridMultilevel"/>
    <w:tmpl w:val="C9925982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60184F30"/>
    <w:multiLevelType w:val="hybridMultilevel"/>
    <w:tmpl w:val="479E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C7075"/>
    <w:multiLevelType w:val="hybridMultilevel"/>
    <w:tmpl w:val="FED84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2251A"/>
    <w:multiLevelType w:val="hybridMultilevel"/>
    <w:tmpl w:val="CEDA161E"/>
    <w:lvl w:ilvl="0" w:tplc="F69427D0">
      <w:start w:val="1"/>
      <w:numFmt w:val="decimal"/>
      <w:lvlText w:val="%1)"/>
      <w:lvlJc w:val="left"/>
      <w:pPr>
        <w:ind w:left="29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72" w:hanging="360"/>
      </w:pPr>
    </w:lvl>
    <w:lvl w:ilvl="2" w:tplc="0419001B">
      <w:start w:val="1"/>
      <w:numFmt w:val="lowerRoman"/>
      <w:lvlText w:val="%3."/>
      <w:lvlJc w:val="right"/>
      <w:pPr>
        <w:ind w:left="4392" w:hanging="180"/>
      </w:pPr>
    </w:lvl>
    <w:lvl w:ilvl="3" w:tplc="0419000F">
      <w:start w:val="1"/>
      <w:numFmt w:val="decimal"/>
      <w:lvlText w:val="%4."/>
      <w:lvlJc w:val="left"/>
      <w:pPr>
        <w:ind w:left="5112" w:hanging="360"/>
      </w:pPr>
    </w:lvl>
    <w:lvl w:ilvl="4" w:tplc="04190019">
      <w:start w:val="1"/>
      <w:numFmt w:val="lowerLetter"/>
      <w:lvlText w:val="%5."/>
      <w:lvlJc w:val="left"/>
      <w:pPr>
        <w:ind w:left="5832" w:hanging="360"/>
      </w:pPr>
    </w:lvl>
    <w:lvl w:ilvl="5" w:tplc="0419001B">
      <w:start w:val="1"/>
      <w:numFmt w:val="lowerRoman"/>
      <w:lvlText w:val="%6."/>
      <w:lvlJc w:val="right"/>
      <w:pPr>
        <w:ind w:left="6552" w:hanging="180"/>
      </w:pPr>
    </w:lvl>
    <w:lvl w:ilvl="6" w:tplc="0419000F">
      <w:start w:val="1"/>
      <w:numFmt w:val="decimal"/>
      <w:lvlText w:val="%7."/>
      <w:lvlJc w:val="left"/>
      <w:pPr>
        <w:ind w:left="7272" w:hanging="360"/>
      </w:pPr>
    </w:lvl>
    <w:lvl w:ilvl="7" w:tplc="04190019">
      <w:start w:val="1"/>
      <w:numFmt w:val="lowerLetter"/>
      <w:lvlText w:val="%8."/>
      <w:lvlJc w:val="left"/>
      <w:pPr>
        <w:ind w:left="7992" w:hanging="360"/>
      </w:pPr>
    </w:lvl>
    <w:lvl w:ilvl="8" w:tplc="0419001B">
      <w:start w:val="1"/>
      <w:numFmt w:val="lowerRoman"/>
      <w:lvlText w:val="%9."/>
      <w:lvlJc w:val="right"/>
      <w:pPr>
        <w:ind w:left="8712" w:hanging="180"/>
      </w:pPr>
    </w:lvl>
  </w:abstractNum>
  <w:abstractNum w:abstractNumId="34" w15:restartNumberingAfterBreak="0">
    <w:nsid w:val="61A42AF4"/>
    <w:multiLevelType w:val="hybridMultilevel"/>
    <w:tmpl w:val="99D6334E"/>
    <w:lvl w:ilvl="0" w:tplc="96441D5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34D7A"/>
    <w:multiLevelType w:val="hybridMultilevel"/>
    <w:tmpl w:val="94865DC0"/>
    <w:lvl w:ilvl="0" w:tplc="517EB2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AC2971"/>
    <w:multiLevelType w:val="hybridMultilevel"/>
    <w:tmpl w:val="810E7A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671F"/>
    <w:multiLevelType w:val="hybridMultilevel"/>
    <w:tmpl w:val="C2E2F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72C7C"/>
    <w:multiLevelType w:val="hybridMultilevel"/>
    <w:tmpl w:val="25D83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37954"/>
    <w:multiLevelType w:val="hybridMultilevel"/>
    <w:tmpl w:val="F0C2E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164CC"/>
    <w:multiLevelType w:val="hybridMultilevel"/>
    <w:tmpl w:val="5A362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A5631"/>
    <w:multiLevelType w:val="hybridMultilevel"/>
    <w:tmpl w:val="99D6334E"/>
    <w:lvl w:ilvl="0" w:tplc="96441D5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D1C9C"/>
    <w:multiLevelType w:val="hybridMultilevel"/>
    <w:tmpl w:val="90660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85CA9"/>
    <w:multiLevelType w:val="hybridMultilevel"/>
    <w:tmpl w:val="699E5E48"/>
    <w:lvl w:ilvl="0" w:tplc="C7082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F">
      <w:start w:val="1"/>
      <w:numFmt w:val="decimal"/>
      <w:lvlText w:val="%4)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4" w:tplc="04190019">
      <w:start w:val="1"/>
      <w:numFmt w:val="bullet"/>
      <w:lvlText w:val=""/>
      <w:lvlJc w:val="left"/>
      <w:pPr>
        <w:ind w:left="3672" w:hanging="360"/>
      </w:pPr>
      <w:rPr>
        <w:rFonts w:ascii="Symbol" w:eastAsia="Times New Roman" w:hAnsi="Symbol" w:hint="default"/>
        <w:b/>
        <w:bCs/>
        <w:sz w:val="24"/>
        <w:szCs w:val="24"/>
      </w:rPr>
    </w:lvl>
    <w:lvl w:ilvl="5" w:tplc="041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43"/>
  </w:num>
  <w:num w:numId="2">
    <w:abstractNumId w:val="0"/>
  </w:num>
  <w:num w:numId="3">
    <w:abstractNumId w:val="35"/>
  </w:num>
  <w:num w:numId="4">
    <w:abstractNumId w:val="5"/>
  </w:num>
  <w:num w:numId="5">
    <w:abstractNumId w:val="4"/>
  </w:num>
  <w:num w:numId="6">
    <w:abstractNumId w:val="20"/>
  </w:num>
  <w:num w:numId="7">
    <w:abstractNumId w:val="11"/>
  </w:num>
  <w:num w:numId="8">
    <w:abstractNumId w:val="18"/>
    <w:lvlOverride w:ilvl="0">
      <w:startOverride w:val="1"/>
    </w:lvlOverride>
  </w:num>
  <w:num w:numId="9">
    <w:abstractNumId w:val="2"/>
  </w:num>
  <w:num w:numId="10">
    <w:abstractNumId w:val="3"/>
  </w:num>
  <w:num w:numId="11">
    <w:abstractNumId w:val="39"/>
  </w:num>
  <w:num w:numId="12">
    <w:abstractNumId w:val="32"/>
  </w:num>
  <w:num w:numId="13">
    <w:abstractNumId w:val="14"/>
  </w:num>
  <w:num w:numId="14">
    <w:abstractNumId w:val="22"/>
  </w:num>
  <w:num w:numId="15">
    <w:abstractNumId w:val="21"/>
  </w:num>
  <w:num w:numId="16">
    <w:abstractNumId w:val="33"/>
  </w:num>
  <w:num w:numId="17">
    <w:abstractNumId w:val="15"/>
  </w:num>
  <w:num w:numId="18">
    <w:abstractNumId w:val="1"/>
  </w:num>
  <w:num w:numId="19">
    <w:abstractNumId w:val="17"/>
  </w:num>
  <w:num w:numId="20">
    <w:abstractNumId w:val="27"/>
  </w:num>
  <w:num w:numId="21">
    <w:abstractNumId w:val="31"/>
  </w:num>
  <w:num w:numId="22">
    <w:abstractNumId w:val="10"/>
  </w:num>
  <w:num w:numId="23">
    <w:abstractNumId w:val="19"/>
  </w:num>
  <w:num w:numId="24">
    <w:abstractNumId w:val="42"/>
  </w:num>
  <w:num w:numId="25">
    <w:abstractNumId w:val="37"/>
  </w:num>
  <w:num w:numId="26">
    <w:abstractNumId w:val="9"/>
  </w:num>
  <w:num w:numId="27">
    <w:abstractNumId w:val="28"/>
  </w:num>
  <w:num w:numId="28">
    <w:abstractNumId w:val="24"/>
  </w:num>
  <w:num w:numId="29">
    <w:abstractNumId w:val="40"/>
  </w:num>
  <w:num w:numId="30">
    <w:abstractNumId w:val="38"/>
  </w:num>
  <w:num w:numId="31">
    <w:abstractNumId w:val="7"/>
  </w:num>
  <w:num w:numId="32">
    <w:abstractNumId w:val="12"/>
  </w:num>
  <w:num w:numId="33">
    <w:abstractNumId w:val="23"/>
  </w:num>
  <w:num w:numId="34">
    <w:abstractNumId w:val="36"/>
  </w:num>
  <w:num w:numId="35">
    <w:abstractNumId w:val="13"/>
  </w:num>
  <w:num w:numId="36">
    <w:abstractNumId w:val="16"/>
  </w:num>
  <w:num w:numId="37">
    <w:abstractNumId w:val="26"/>
  </w:num>
  <w:num w:numId="38">
    <w:abstractNumId w:val="25"/>
  </w:num>
  <w:num w:numId="39">
    <w:abstractNumId w:val="41"/>
  </w:num>
  <w:num w:numId="40">
    <w:abstractNumId w:val="6"/>
  </w:num>
  <w:num w:numId="41">
    <w:abstractNumId w:val="34"/>
  </w:num>
  <w:num w:numId="42">
    <w:abstractNumId w:val="29"/>
  </w:num>
  <w:num w:numId="43">
    <w:abstractNumId w:val="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1E"/>
    <w:rsid w:val="00002138"/>
    <w:rsid w:val="00002A28"/>
    <w:rsid w:val="00003B8C"/>
    <w:rsid w:val="0001064C"/>
    <w:rsid w:val="00010D6C"/>
    <w:rsid w:val="00012B58"/>
    <w:rsid w:val="00012E6E"/>
    <w:rsid w:val="00013489"/>
    <w:rsid w:val="00013726"/>
    <w:rsid w:val="0002038B"/>
    <w:rsid w:val="00020FD9"/>
    <w:rsid w:val="00021902"/>
    <w:rsid w:val="00023CBC"/>
    <w:rsid w:val="00025159"/>
    <w:rsid w:val="00027506"/>
    <w:rsid w:val="00030DE0"/>
    <w:rsid w:val="0003178D"/>
    <w:rsid w:val="000320F9"/>
    <w:rsid w:val="00033881"/>
    <w:rsid w:val="00033C08"/>
    <w:rsid w:val="00034AB0"/>
    <w:rsid w:val="00035699"/>
    <w:rsid w:val="00035AC7"/>
    <w:rsid w:val="00035B8E"/>
    <w:rsid w:val="0003744F"/>
    <w:rsid w:val="00040E16"/>
    <w:rsid w:val="0004301D"/>
    <w:rsid w:val="00043C38"/>
    <w:rsid w:val="0004410D"/>
    <w:rsid w:val="0004439E"/>
    <w:rsid w:val="00044BC0"/>
    <w:rsid w:val="0004757B"/>
    <w:rsid w:val="000507A4"/>
    <w:rsid w:val="00050A28"/>
    <w:rsid w:val="00050C22"/>
    <w:rsid w:val="00051035"/>
    <w:rsid w:val="00053CF5"/>
    <w:rsid w:val="00053EAE"/>
    <w:rsid w:val="000549A0"/>
    <w:rsid w:val="00055363"/>
    <w:rsid w:val="00057674"/>
    <w:rsid w:val="000578D2"/>
    <w:rsid w:val="00061353"/>
    <w:rsid w:val="00062C10"/>
    <w:rsid w:val="00062DA9"/>
    <w:rsid w:val="00064BC7"/>
    <w:rsid w:val="000654C4"/>
    <w:rsid w:val="00066536"/>
    <w:rsid w:val="0007016A"/>
    <w:rsid w:val="00071699"/>
    <w:rsid w:val="00074ACF"/>
    <w:rsid w:val="0007503B"/>
    <w:rsid w:val="00075AAD"/>
    <w:rsid w:val="000769BD"/>
    <w:rsid w:val="00077B03"/>
    <w:rsid w:val="000803A6"/>
    <w:rsid w:val="0008221D"/>
    <w:rsid w:val="000823BE"/>
    <w:rsid w:val="00083EC7"/>
    <w:rsid w:val="000842E1"/>
    <w:rsid w:val="000856C2"/>
    <w:rsid w:val="00085B0F"/>
    <w:rsid w:val="0008658E"/>
    <w:rsid w:val="000910C9"/>
    <w:rsid w:val="00091D36"/>
    <w:rsid w:val="00092584"/>
    <w:rsid w:val="00092757"/>
    <w:rsid w:val="00092881"/>
    <w:rsid w:val="00095F93"/>
    <w:rsid w:val="000967D2"/>
    <w:rsid w:val="00096A7D"/>
    <w:rsid w:val="00097C6B"/>
    <w:rsid w:val="000A16D5"/>
    <w:rsid w:val="000A2709"/>
    <w:rsid w:val="000A27DB"/>
    <w:rsid w:val="000A4277"/>
    <w:rsid w:val="000A4DCF"/>
    <w:rsid w:val="000B050C"/>
    <w:rsid w:val="000B1319"/>
    <w:rsid w:val="000B53D6"/>
    <w:rsid w:val="000B60A1"/>
    <w:rsid w:val="000C0E5C"/>
    <w:rsid w:val="000C220C"/>
    <w:rsid w:val="000C23BE"/>
    <w:rsid w:val="000C26A9"/>
    <w:rsid w:val="000C3467"/>
    <w:rsid w:val="000C466B"/>
    <w:rsid w:val="000C60F3"/>
    <w:rsid w:val="000C661E"/>
    <w:rsid w:val="000C77C6"/>
    <w:rsid w:val="000D034C"/>
    <w:rsid w:val="000D0611"/>
    <w:rsid w:val="000D0C5F"/>
    <w:rsid w:val="000D5CF3"/>
    <w:rsid w:val="000D60A1"/>
    <w:rsid w:val="000D62C0"/>
    <w:rsid w:val="000D641B"/>
    <w:rsid w:val="000D6F1A"/>
    <w:rsid w:val="000D77AF"/>
    <w:rsid w:val="000E2757"/>
    <w:rsid w:val="000E2B4F"/>
    <w:rsid w:val="000E3040"/>
    <w:rsid w:val="000E46BE"/>
    <w:rsid w:val="000E7704"/>
    <w:rsid w:val="000F00D6"/>
    <w:rsid w:val="000F2EAA"/>
    <w:rsid w:val="000F471D"/>
    <w:rsid w:val="000F48AE"/>
    <w:rsid w:val="001000EA"/>
    <w:rsid w:val="0010265D"/>
    <w:rsid w:val="00110AD0"/>
    <w:rsid w:val="00110CB4"/>
    <w:rsid w:val="00111978"/>
    <w:rsid w:val="001120FF"/>
    <w:rsid w:val="001122E6"/>
    <w:rsid w:val="00113852"/>
    <w:rsid w:val="00113D20"/>
    <w:rsid w:val="00115680"/>
    <w:rsid w:val="0011618D"/>
    <w:rsid w:val="00116E91"/>
    <w:rsid w:val="00117E8A"/>
    <w:rsid w:val="001215E7"/>
    <w:rsid w:val="001232A7"/>
    <w:rsid w:val="001254DF"/>
    <w:rsid w:val="00126823"/>
    <w:rsid w:val="00127D71"/>
    <w:rsid w:val="001320FA"/>
    <w:rsid w:val="00133E6F"/>
    <w:rsid w:val="001365F9"/>
    <w:rsid w:val="00137B9E"/>
    <w:rsid w:val="001406E3"/>
    <w:rsid w:val="00140AD0"/>
    <w:rsid w:val="00143049"/>
    <w:rsid w:val="00143EEF"/>
    <w:rsid w:val="001470C9"/>
    <w:rsid w:val="00147900"/>
    <w:rsid w:val="00147A01"/>
    <w:rsid w:val="00150A83"/>
    <w:rsid w:val="001529D8"/>
    <w:rsid w:val="00155186"/>
    <w:rsid w:val="00155792"/>
    <w:rsid w:val="00156861"/>
    <w:rsid w:val="00156900"/>
    <w:rsid w:val="00157B5A"/>
    <w:rsid w:val="00161F73"/>
    <w:rsid w:val="001635ED"/>
    <w:rsid w:val="00167F2B"/>
    <w:rsid w:val="00170FAF"/>
    <w:rsid w:val="001726F9"/>
    <w:rsid w:val="00173513"/>
    <w:rsid w:val="00173A8E"/>
    <w:rsid w:val="001744A2"/>
    <w:rsid w:val="001762AC"/>
    <w:rsid w:val="00177377"/>
    <w:rsid w:val="00177E37"/>
    <w:rsid w:val="00180333"/>
    <w:rsid w:val="0018204C"/>
    <w:rsid w:val="00183192"/>
    <w:rsid w:val="0018324E"/>
    <w:rsid w:val="0018563A"/>
    <w:rsid w:val="00185974"/>
    <w:rsid w:val="00185C25"/>
    <w:rsid w:val="001860C7"/>
    <w:rsid w:val="001870C1"/>
    <w:rsid w:val="00190081"/>
    <w:rsid w:val="00190525"/>
    <w:rsid w:val="00191B84"/>
    <w:rsid w:val="00192759"/>
    <w:rsid w:val="001937DB"/>
    <w:rsid w:val="0019465A"/>
    <w:rsid w:val="00194F25"/>
    <w:rsid w:val="00195942"/>
    <w:rsid w:val="00197CCF"/>
    <w:rsid w:val="001A05A9"/>
    <w:rsid w:val="001A0DF1"/>
    <w:rsid w:val="001A6E3A"/>
    <w:rsid w:val="001B1673"/>
    <w:rsid w:val="001B24E3"/>
    <w:rsid w:val="001B35DC"/>
    <w:rsid w:val="001B3B2F"/>
    <w:rsid w:val="001B423E"/>
    <w:rsid w:val="001B5FD9"/>
    <w:rsid w:val="001B7D21"/>
    <w:rsid w:val="001C0683"/>
    <w:rsid w:val="001C1941"/>
    <w:rsid w:val="001C4F3A"/>
    <w:rsid w:val="001C6C1E"/>
    <w:rsid w:val="001D222F"/>
    <w:rsid w:val="001D55FB"/>
    <w:rsid w:val="001D6C1B"/>
    <w:rsid w:val="001E3E7E"/>
    <w:rsid w:val="001E3ED3"/>
    <w:rsid w:val="001E541C"/>
    <w:rsid w:val="001E6B5B"/>
    <w:rsid w:val="001F179D"/>
    <w:rsid w:val="001F3E8A"/>
    <w:rsid w:val="001F6C09"/>
    <w:rsid w:val="001F6CB2"/>
    <w:rsid w:val="001F7EBE"/>
    <w:rsid w:val="00201EEA"/>
    <w:rsid w:val="00202F60"/>
    <w:rsid w:val="00203DC6"/>
    <w:rsid w:val="00205F1A"/>
    <w:rsid w:val="00211AB4"/>
    <w:rsid w:val="002126F6"/>
    <w:rsid w:val="002131A2"/>
    <w:rsid w:val="00214AF7"/>
    <w:rsid w:val="00215CAF"/>
    <w:rsid w:val="00216BEC"/>
    <w:rsid w:val="00222887"/>
    <w:rsid w:val="002228DB"/>
    <w:rsid w:val="00223067"/>
    <w:rsid w:val="00223408"/>
    <w:rsid w:val="002254D6"/>
    <w:rsid w:val="00225FB1"/>
    <w:rsid w:val="00227841"/>
    <w:rsid w:val="00230AE2"/>
    <w:rsid w:val="00231D3D"/>
    <w:rsid w:val="002323DC"/>
    <w:rsid w:val="00233465"/>
    <w:rsid w:val="00235087"/>
    <w:rsid w:val="00236376"/>
    <w:rsid w:val="002374C2"/>
    <w:rsid w:val="00240490"/>
    <w:rsid w:val="00241226"/>
    <w:rsid w:val="00241A38"/>
    <w:rsid w:val="00241CDF"/>
    <w:rsid w:val="0024214B"/>
    <w:rsid w:val="00242381"/>
    <w:rsid w:val="0024346A"/>
    <w:rsid w:val="00244242"/>
    <w:rsid w:val="00245DF4"/>
    <w:rsid w:val="00246C65"/>
    <w:rsid w:val="00246F09"/>
    <w:rsid w:val="00247097"/>
    <w:rsid w:val="0025354A"/>
    <w:rsid w:val="00253A39"/>
    <w:rsid w:val="00255CBD"/>
    <w:rsid w:val="00255D93"/>
    <w:rsid w:val="00261B96"/>
    <w:rsid w:val="00261E30"/>
    <w:rsid w:val="00261E40"/>
    <w:rsid w:val="00261FB1"/>
    <w:rsid w:val="0026482C"/>
    <w:rsid w:val="00270A2C"/>
    <w:rsid w:val="00272CC7"/>
    <w:rsid w:val="002738DB"/>
    <w:rsid w:val="00273B88"/>
    <w:rsid w:val="00273CFF"/>
    <w:rsid w:val="002747A8"/>
    <w:rsid w:val="002752AF"/>
    <w:rsid w:val="00280068"/>
    <w:rsid w:val="002831A8"/>
    <w:rsid w:val="002837AB"/>
    <w:rsid w:val="00284B18"/>
    <w:rsid w:val="00286290"/>
    <w:rsid w:val="00286467"/>
    <w:rsid w:val="0028688A"/>
    <w:rsid w:val="00287700"/>
    <w:rsid w:val="00291A17"/>
    <w:rsid w:val="00292180"/>
    <w:rsid w:val="002933E0"/>
    <w:rsid w:val="002949D5"/>
    <w:rsid w:val="00295057"/>
    <w:rsid w:val="002965C5"/>
    <w:rsid w:val="00297510"/>
    <w:rsid w:val="002A0ACA"/>
    <w:rsid w:val="002A0B25"/>
    <w:rsid w:val="002A2D56"/>
    <w:rsid w:val="002A2F2F"/>
    <w:rsid w:val="002A3BB6"/>
    <w:rsid w:val="002A423B"/>
    <w:rsid w:val="002A4ACB"/>
    <w:rsid w:val="002A7E38"/>
    <w:rsid w:val="002B1DDB"/>
    <w:rsid w:val="002B2FDB"/>
    <w:rsid w:val="002B3708"/>
    <w:rsid w:val="002B4BDB"/>
    <w:rsid w:val="002B4E9C"/>
    <w:rsid w:val="002B7220"/>
    <w:rsid w:val="002C357C"/>
    <w:rsid w:val="002C367B"/>
    <w:rsid w:val="002C36A7"/>
    <w:rsid w:val="002C5CEA"/>
    <w:rsid w:val="002D0453"/>
    <w:rsid w:val="002D118B"/>
    <w:rsid w:val="002D1B77"/>
    <w:rsid w:val="002D2AC6"/>
    <w:rsid w:val="002D7A69"/>
    <w:rsid w:val="002D7B76"/>
    <w:rsid w:val="002E141E"/>
    <w:rsid w:val="002E2DF1"/>
    <w:rsid w:val="002E3367"/>
    <w:rsid w:val="002E3D69"/>
    <w:rsid w:val="002E425D"/>
    <w:rsid w:val="002E471E"/>
    <w:rsid w:val="002E51B4"/>
    <w:rsid w:val="002E6B65"/>
    <w:rsid w:val="002E6FF5"/>
    <w:rsid w:val="002E717D"/>
    <w:rsid w:val="002E7E02"/>
    <w:rsid w:val="002F1F31"/>
    <w:rsid w:val="002F4334"/>
    <w:rsid w:val="002F5276"/>
    <w:rsid w:val="002F5390"/>
    <w:rsid w:val="002F5ECF"/>
    <w:rsid w:val="00300D00"/>
    <w:rsid w:val="003020EF"/>
    <w:rsid w:val="0030277B"/>
    <w:rsid w:val="00302882"/>
    <w:rsid w:val="003046F4"/>
    <w:rsid w:val="0030527B"/>
    <w:rsid w:val="0030707B"/>
    <w:rsid w:val="00310712"/>
    <w:rsid w:val="00311A4C"/>
    <w:rsid w:val="00315B4A"/>
    <w:rsid w:val="003168FF"/>
    <w:rsid w:val="00316C6C"/>
    <w:rsid w:val="003177D8"/>
    <w:rsid w:val="00321151"/>
    <w:rsid w:val="003213EC"/>
    <w:rsid w:val="00321518"/>
    <w:rsid w:val="00322B41"/>
    <w:rsid w:val="00324811"/>
    <w:rsid w:val="00325059"/>
    <w:rsid w:val="00325C08"/>
    <w:rsid w:val="00326CDE"/>
    <w:rsid w:val="00327141"/>
    <w:rsid w:val="0033233D"/>
    <w:rsid w:val="00332AF9"/>
    <w:rsid w:val="003357D7"/>
    <w:rsid w:val="003363DA"/>
    <w:rsid w:val="00336AB6"/>
    <w:rsid w:val="00336CB0"/>
    <w:rsid w:val="00336FB0"/>
    <w:rsid w:val="00337AA6"/>
    <w:rsid w:val="00337BF8"/>
    <w:rsid w:val="0034014D"/>
    <w:rsid w:val="003412C0"/>
    <w:rsid w:val="00341B9E"/>
    <w:rsid w:val="00342879"/>
    <w:rsid w:val="00342BAB"/>
    <w:rsid w:val="00345401"/>
    <w:rsid w:val="00345673"/>
    <w:rsid w:val="00345C1A"/>
    <w:rsid w:val="00347D47"/>
    <w:rsid w:val="00351D27"/>
    <w:rsid w:val="00353AEA"/>
    <w:rsid w:val="003544CD"/>
    <w:rsid w:val="003544D1"/>
    <w:rsid w:val="00355508"/>
    <w:rsid w:val="00355708"/>
    <w:rsid w:val="00355A9F"/>
    <w:rsid w:val="0035763C"/>
    <w:rsid w:val="00357A3F"/>
    <w:rsid w:val="00360A4F"/>
    <w:rsid w:val="003612EF"/>
    <w:rsid w:val="003649ED"/>
    <w:rsid w:val="003670F4"/>
    <w:rsid w:val="0036733F"/>
    <w:rsid w:val="00367C30"/>
    <w:rsid w:val="0037098A"/>
    <w:rsid w:val="0037326B"/>
    <w:rsid w:val="00375398"/>
    <w:rsid w:val="003760CA"/>
    <w:rsid w:val="0037622F"/>
    <w:rsid w:val="00377AE5"/>
    <w:rsid w:val="00382745"/>
    <w:rsid w:val="00383320"/>
    <w:rsid w:val="003846BE"/>
    <w:rsid w:val="003850EB"/>
    <w:rsid w:val="00385717"/>
    <w:rsid w:val="0038573D"/>
    <w:rsid w:val="0038789D"/>
    <w:rsid w:val="00390DF0"/>
    <w:rsid w:val="00390F8E"/>
    <w:rsid w:val="00391B17"/>
    <w:rsid w:val="00391FB4"/>
    <w:rsid w:val="003927EB"/>
    <w:rsid w:val="003936DF"/>
    <w:rsid w:val="00393D8A"/>
    <w:rsid w:val="003942A6"/>
    <w:rsid w:val="003942E8"/>
    <w:rsid w:val="00396338"/>
    <w:rsid w:val="00396AFB"/>
    <w:rsid w:val="00396DFC"/>
    <w:rsid w:val="00397AE2"/>
    <w:rsid w:val="00397D45"/>
    <w:rsid w:val="003A0C0A"/>
    <w:rsid w:val="003A5A24"/>
    <w:rsid w:val="003A5BBF"/>
    <w:rsid w:val="003A6C6F"/>
    <w:rsid w:val="003B0772"/>
    <w:rsid w:val="003B2114"/>
    <w:rsid w:val="003B344E"/>
    <w:rsid w:val="003B5DBE"/>
    <w:rsid w:val="003C0303"/>
    <w:rsid w:val="003C15FA"/>
    <w:rsid w:val="003C22C4"/>
    <w:rsid w:val="003C2A4C"/>
    <w:rsid w:val="003C351E"/>
    <w:rsid w:val="003C4968"/>
    <w:rsid w:val="003C4B6D"/>
    <w:rsid w:val="003C5F22"/>
    <w:rsid w:val="003C6BC8"/>
    <w:rsid w:val="003D3FD2"/>
    <w:rsid w:val="003D48A2"/>
    <w:rsid w:val="003E0D7B"/>
    <w:rsid w:val="003E20E3"/>
    <w:rsid w:val="003E243F"/>
    <w:rsid w:val="003E2C02"/>
    <w:rsid w:val="003E6B17"/>
    <w:rsid w:val="003E766B"/>
    <w:rsid w:val="003F3B42"/>
    <w:rsid w:val="003F4939"/>
    <w:rsid w:val="003F7417"/>
    <w:rsid w:val="004053F7"/>
    <w:rsid w:val="0040608E"/>
    <w:rsid w:val="0040657E"/>
    <w:rsid w:val="00407BCE"/>
    <w:rsid w:val="00407F71"/>
    <w:rsid w:val="004105F9"/>
    <w:rsid w:val="00413ACC"/>
    <w:rsid w:val="0041528F"/>
    <w:rsid w:val="0041532D"/>
    <w:rsid w:val="004158FC"/>
    <w:rsid w:val="004209E8"/>
    <w:rsid w:val="00422A71"/>
    <w:rsid w:val="00423A0E"/>
    <w:rsid w:val="00423EAF"/>
    <w:rsid w:val="00425935"/>
    <w:rsid w:val="00427CD9"/>
    <w:rsid w:val="00437022"/>
    <w:rsid w:val="004406DA"/>
    <w:rsid w:val="00440A45"/>
    <w:rsid w:val="00441677"/>
    <w:rsid w:val="00442099"/>
    <w:rsid w:val="004434EB"/>
    <w:rsid w:val="00443532"/>
    <w:rsid w:val="004443D4"/>
    <w:rsid w:val="004444A5"/>
    <w:rsid w:val="00444611"/>
    <w:rsid w:val="0044771F"/>
    <w:rsid w:val="0045002D"/>
    <w:rsid w:val="0045110C"/>
    <w:rsid w:val="00452348"/>
    <w:rsid w:val="00452CC7"/>
    <w:rsid w:val="0045463F"/>
    <w:rsid w:val="00454CF5"/>
    <w:rsid w:val="00455537"/>
    <w:rsid w:val="00456148"/>
    <w:rsid w:val="0046069C"/>
    <w:rsid w:val="0046081B"/>
    <w:rsid w:val="00461982"/>
    <w:rsid w:val="00461D2E"/>
    <w:rsid w:val="00462AB0"/>
    <w:rsid w:val="0046473A"/>
    <w:rsid w:val="0046597D"/>
    <w:rsid w:val="00466C3B"/>
    <w:rsid w:val="00470997"/>
    <w:rsid w:val="00473237"/>
    <w:rsid w:val="004738D9"/>
    <w:rsid w:val="004742CE"/>
    <w:rsid w:val="004747D0"/>
    <w:rsid w:val="00476571"/>
    <w:rsid w:val="00477D8D"/>
    <w:rsid w:val="00481C75"/>
    <w:rsid w:val="004830DA"/>
    <w:rsid w:val="004846E8"/>
    <w:rsid w:val="00487592"/>
    <w:rsid w:val="00490CAF"/>
    <w:rsid w:val="00491835"/>
    <w:rsid w:val="004937E1"/>
    <w:rsid w:val="004938E4"/>
    <w:rsid w:val="00494153"/>
    <w:rsid w:val="00495659"/>
    <w:rsid w:val="00495BAF"/>
    <w:rsid w:val="004976D3"/>
    <w:rsid w:val="00497B44"/>
    <w:rsid w:val="004A0FAB"/>
    <w:rsid w:val="004A10CD"/>
    <w:rsid w:val="004A1507"/>
    <w:rsid w:val="004A376F"/>
    <w:rsid w:val="004A4206"/>
    <w:rsid w:val="004A44DC"/>
    <w:rsid w:val="004A4E26"/>
    <w:rsid w:val="004A55E6"/>
    <w:rsid w:val="004A6AD2"/>
    <w:rsid w:val="004A7090"/>
    <w:rsid w:val="004B005E"/>
    <w:rsid w:val="004B2DBF"/>
    <w:rsid w:val="004B423E"/>
    <w:rsid w:val="004B47C0"/>
    <w:rsid w:val="004B7B7D"/>
    <w:rsid w:val="004C0703"/>
    <w:rsid w:val="004C2EC5"/>
    <w:rsid w:val="004C5076"/>
    <w:rsid w:val="004D058A"/>
    <w:rsid w:val="004D0652"/>
    <w:rsid w:val="004D0E1E"/>
    <w:rsid w:val="004D241D"/>
    <w:rsid w:val="004D2557"/>
    <w:rsid w:val="004D331D"/>
    <w:rsid w:val="004D59B6"/>
    <w:rsid w:val="004D7AD4"/>
    <w:rsid w:val="004D7F06"/>
    <w:rsid w:val="004D7FB8"/>
    <w:rsid w:val="004E0868"/>
    <w:rsid w:val="004E093A"/>
    <w:rsid w:val="004E1157"/>
    <w:rsid w:val="004E1DAA"/>
    <w:rsid w:val="004E5C0B"/>
    <w:rsid w:val="004E6086"/>
    <w:rsid w:val="004E667B"/>
    <w:rsid w:val="004F4E90"/>
    <w:rsid w:val="004F69ED"/>
    <w:rsid w:val="004F768E"/>
    <w:rsid w:val="00501215"/>
    <w:rsid w:val="0050131C"/>
    <w:rsid w:val="00501A62"/>
    <w:rsid w:val="00501BE9"/>
    <w:rsid w:val="005034E3"/>
    <w:rsid w:val="00506412"/>
    <w:rsid w:val="00507032"/>
    <w:rsid w:val="0050740C"/>
    <w:rsid w:val="00507F88"/>
    <w:rsid w:val="005121A0"/>
    <w:rsid w:val="005125DF"/>
    <w:rsid w:val="005133A9"/>
    <w:rsid w:val="005144B8"/>
    <w:rsid w:val="00514840"/>
    <w:rsid w:val="00515218"/>
    <w:rsid w:val="00516C98"/>
    <w:rsid w:val="00517AD5"/>
    <w:rsid w:val="005211FA"/>
    <w:rsid w:val="00523223"/>
    <w:rsid w:val="00523C29"/>
    <w:rsid w:val="005246BE"/>
    <w:rsid w:val="005246CE"/>
    <w:rsid w:val="00525335"/>
    <w:rsid w:val="00526159"/>
    <w:rsid w:val="005265CA"/>
    <w:rsid w:val="00526E7F"/>
    <w:rsid w:val="00527324"/>
    <w:rsid w:val="00530986"/>
    <w:rsid w:val="0053169B"/>
    <w:rsid w:val="00531C76"/>
    <w:rsid w:val="005324E5"/>
    <w:rsid w:val="00533F00"/>
    <w:rsid w:val="00537FC4"/>
    <w:rsid w:val="00540E16"/>
    <w:rsid w:val="00541256"/>
    <w:rsid w:val="005430FA"/>
    <w:rsid w:val="005460C1"/>
    <w:rsid w:val="00547AC0"/>
    <w:rsid w:val="005514C3"/>
    <w:rsid w:val="00552E11"/>
    <w:rsid w:val="005553AD"/>
    <w:rsid w:val="00555844"/>
    <w:rsid w:val="005564DD"/>
    <w:rsid w:val="005573B2"/>
    <w:rsid w:val="005617ED"/>
    <w:rsid w:val="00561DDA"/>
    <w:rsid w:val="00562C49"/>
    <w:rsid w:val="00563614"/>
    <w:rsid w:val="00564147"/>
    <w:rsid w:val="00566D70"/>
    <w:rsid w:val="00566F60"/>
    <w:rsid w:val="005671CE"/>
    <w:rsid w:val="0057122E"/>
    <w:rsid w:val="00573700"/>
    <w:rsid w:val="00574A05"/>
    <w:rsid w:val="00580B49"/>
    <w:rsid w:val="00581F4A"/>
    <w:rsid w:val="00583157"/>
    <w:rsid w:val="00585729"/>
    <w:rsid w:val="005867D2"/>
    <w:rsid w:val="00586989"/>
    <w:rsid w:val="00587082"/>
    <w:rsid w:val="0058784C"/>
    <w:rsid w:val="00590738"/>
    <w:rsid w:val="00593BF7"/>
    <w:rsid w:val="00594841"/>
    <w:rsid w:val="005956F5"/>
    <w:rsid w:val="005968C4"/>
    <w:rsid w:val="005A0E58"/>
    <w:rsid w:val="005A1892"/>
    <w:rsid w:val="005A1BBE"/>
    <w:rsid w:val="005A1F23"/>
    <w:rsid w:val="005A1FAD"/>
    <w:rsid w:val="005A39F0"/>
    <w:rsid w:val="005A4409"/>
    <w:rsid w:val="005A465B"/>
    <w:rsid w:val="005A474F"/>
    <w:rsid w:val="005A5AA3"/>
    <w:rsid w:val="005A7051"/>
    <w:rsid w:val="005A7EA6"/>
    <w:rsid w:val="005B05F0"/>
    <w:rsid w:val="005B3C3E"/>
    <w:rsid w:val="005B4B4F"/>
    <w:rsid w:val="005B72FF"/>
    <w:rsid w:val="005B75B2"/>
    <w:rsid w:val="005B77E3"/>
    <w:rsid w:val="005B79DF"/>
    <w:rsid w:val="005C1F87"/>
    <w:rsid w:val="005C7253"/>
    <w:rsid w:val="005C74CC"/>
    <w:rsid w:val="005C75CC"/>
    <w:rsid w:val="005C76C2"/>
    <w:rsid w:val="005D16B7"/>
    <w:rsid w:val="005D2084"/>
    <w:rsid w:val="005D264B"/>
    <w:rsid w:val="005D36DB"/>
    <w:rsid w:val="005D3CBD"/>
    <w:rsid w:val="005D7F3C"/>
    <w:rsid w:val="005E00E9"/>
    <w:rsid w:val="005E11F8"/>
    <w:rsid w:val="005E19A0"/>
    <w:rsid w:val="005E201E"/>
    <w:rsid w:val="005E2962"/>
    <w:rsid w:val="005E387A"/>
    <w:rsid w:val="005E3A44"/>
    <w:rsid w:val="005E63FC"/>
    <w:rsid w:val="005F026A"/>
    <w:rsid w:val="005F1132"/>
    <w:rsid w:val="005F1F7D"/>
    <w:rsid w:val="005F3230"/>
    <w:rsid w:val="005F32FF"/>
    <w:rsid w:val="00600FD1"/>
    <w:rsid w:val="00602DDA"/>
    <w:rsid w:val="00602FC6"/>
    <w:rsid w:val="00602FDC"/>
    <w:rsid w:val="006057CB"/>
    <w:rsid w:val="00606294"/>
    <w:rsid w:val="00606888"/>
    <w:rsid w:val="00611C32"/>
    <w:rsid w:val="0061213C"/>
    <w:rsid w:val="00613DB5"/>
    <w:rsid w:val="00614A9E"/>
    <w:rsid w:val="00617CEA"/>
    <w:rsid w:val="006220DA"/>
    <w:rsid w:val="00622D16"/>
    <w:rsid w:val="006232A9"/>
    <w:rsid w:val="006250FB"/>
    <w:rsid w:val="006264D9"/>
    <w:rsid w:val="00627A55"/>
    <w:rsid w:val="00630C71"/>
    <w:rsid w:val="00633679"/>
    <w:rsid w:val="006345B0"/>
    <w:rsid w:val="006360F9"/>
    <w:rsid w:val="00636719"/>
    <w:rsid w:val="00636739"/>
    <w:rsid w:val="0063772A"/>
    <w:rsid w:val="00640CAF"/>
    <w:rsid w:val="00641204"/>
    <w:rsid w:val="006415CF"/>
    <w:rsid w:val="006416C2"/>
    <w:rsid w:val="006437ED"/>
    <w:rsid w:val="00643A4C"/>
    <w:rsid w:val="00646CFD"/>
    <w:rsid w:val="00650C02"/>
    <w:rsid w:val="00651AC3"/>
    <w:rsid w:val="006525FF"/>
    <w:rsid w:val="00652C7E"/>
    <w:rsid w:val="00653E35"/>
    <w:rsid w:val="0065487F"/>
    <w:rsid w:val="00655AC1"/>
    <w:rsid w:val="0065614F"/>
    <w:rsid w:val="006571FD"/>
    <w:rsid w:val="0065728B"/>
    <w:rsid w:val="0065735F"/>
    <w:rsid w:val="00660550"/>
    <w:rsid w:val="00660A7C"/>
    <w:rsid w:val="00660CC0"/>
    <w:rsid w:val="00661097"/>
    <w:rsid w:val="006610F5"/>
    <w:rsid w:val="006619C7"/>
    <w:rsid w:val="00661E78"/>
    <w:rsid w:val="00662216"/>
    <w:rsid w:val="00664B2F"/>
    <w:rsid w:val="00665396"/>
    <w:rsid w:val="006658EF"/>
    <w:rsid w:val="00666B72"/>
    <w:rsid w:val="00666CE3"/>
    <w:rsid w:val="006672AF"/>
    <w:rsid w:val="00670AD0"/>
    <w:rsid w:val="0067628B"/>
    <w:rsid w:val="00676D09"/>
    <w:rsid w:val="00677293"/>
    <w:rsid w:val="006819FB"/>
    <w:rsid w:val="006834CE"/>
    <w:rsid w:val="006838D2"/>
    <w:rsid w:val="00684C01"/>
    <w:rsid w:val="0069203D"/>
    <w:rsid w:val="00692BD8"/>
    <w:rsid w:val="00695880"/>
    <w:rsid w:val="006965F3"/>
    <w:rsid w:val="006A0400"/>
    <w:rsid w:val="006A08B3"/>
    <w:rsid w:val="006A2E34"/>
    <w:rsid w:val="006A5D42"/>
    <w:rsid w:val="006A67CA"/>
    <w:rsid w:val="006B07A8"/>
    <w:rsid w:val="006B2C9E"/>
    <w:rsid w:val="006B551A"/>
    <w:rsid w:val="006B5F82"/>
    <w:rsid w:val="006B67B2"/>
    <w:rsid w:val="006B6A6D"/>
    <w:rsid w:val="006B706E"/>
    <w:rsid w:val="006C0B9F"/>
    <w:rsid w:val="006C0F8E"/>
    <w:rsid w:val="006C2482"/>
    <w:rsid w:val="006C41DD"/>
    <w:rsid w:val="006C52C9"/>
    <w:rsid w:val="006C5E61"/>
    <w:rsid w:val="006D020A"/>
    <w:rsid w:val="006D029D"/>
    <w:rsid w:val="006D1793"/>
    <w:rsid w:val="006D30DA"/>
    <w:rsid w:val="006D36FB"/>
    <w:rsid w:val="006D42D7"/>
    <w:rsid w:val="006D56DB"/>
    <w:rsid w:val="006D77CA"/>
    <w:rsid w:val="006D7DD6"/>
    <w:rsid w:val="006E1355"/>
    <w:rsid w:val="006E2333"/>
    <w:rsid w:val="006E49EB"/>
    <w:rsid w:val="006E4C4B"/>
    <w:rsid w:val="006E4C52"/>
    <w:rsid w:val="006E5641"/>
    <w:rsid w:val="006E6AEF"/>
    <w:rsid w:val="006F3BD3"/>
    <w:rsid w:val="006F76E5"/>
    <w:rsid w:val="007001CD"/>
    <w:rsid w:val="00700FA0"/>
    <w:rsid w:val="00701974"/>
    <w:rsid w:val="007034A3"/>
    <w:rsid w:val="00703BA5"/>
    <w:rsid w:val="00704DFC"/>
    <w:rsid w:val="0071142D"/>
    <w:rsid w:val="0071201D"/>
    <w:rsid w:val="0071531F"/>
    <w:rsid w:val="00716D45"/>
    <w:rsid w:val="00717FA7"/>
    <w:rsid w:val="007224DE"/>
    <w:rsid w:val="00723D5F"/>
    <w:rsid w:val="007257DC"/>
    <w:rsid w:val="00727DE7"/>
    <w:rsid w:val="00732C41"/>
    <w:rsid w:val="00732D24"/>
    <w:rsid w:val="00734ADF"/>
    <w:rsid w:val="00735807"/>
    <w:rsid w:val="00744BF1"/>
    <w:rsid w:val="007456A0"/>
    <w:rsid w:val="0074632F"/>
    <w:rsid w:val="0074660A"/>
    <w:rsid w:val="007508E4"/>
    <w:rsid w:val="00751FDC"/>
    <w:rsid w:val="00754C64"/>
    <w:rsid w:val="00756CB8"/>
    <w:rsid w:val="0075790C"/>
    <w:rsid w:val="00757D17"/>
    <w:rsid w:val="00761C11"/>
    <w:rsid w:val="00762AE2"/>
    <w:rsid w:val="0076354B"/>
    <w:rsid w:val="00764AD0"/>
    <w:rsid w:val="0076649B"/>
    <w:rsid w:val="00767B65"/>
    <w:rsid w:val="0077195A"/>
    <w:rsid w:val="00771F5A"/>
    <w:rsid w:val="0077344D"/>
    <w:rsid w:val="00776EAD"/>
    <w:rsid w:val="00780EA8"/>
    <w:rsid w:val="00783404"/>
    <w:rsid w:val="00786320"/>
    <w:rsid w:val="00786F33"/>
    <w:rsid w:val="00791342"/>
    <w:rsid w:val="0079170C"/>
    <w:rsid w:val="00793E82"/>
    <w:rsid w:val="007946A8"/>
    <w:rsid w:val="0079481D"/>
    <w:rsid w:val="007966DA"/>
    <w:rsid w:val="0079789E"/>
    <w:rsid w:val="007A0209"/>
    <w:rsid w:val="007B06AB"/>
    <w:rsid w:val="007B0758"/>
    <w:rsid w:val="007B1367"/>
    <w:rsid w:val="007B14E6"/>
    <w:rsid w:val="007B26C0"/>
    <w:rsid w:val="007C1653"/>
    <w:rsid w:val="007C304D"/>
    <w:rsid w:val="007C4962"/>
    <w:rsid w:val="007C4CCE"/>
    <w:rsid w:val="007D1C16"/>
    <w:rsid w:val="007D476E"/>
    <w:rsid w:val="007D5464"/>
    <w:rsid w:val="007D6C5A"/>
    <w:rsid w:val="007D7C20"/>
    <w:rsid w:val="007E00CE"/>
    <w:rsid w:val="007E2054"/>
    <w:rsid w:val="007E2132"/>
    <w:rsid w:val="007E333C"/>
    <w:rsid w:val="007E40F4"/>
    <w:rsid w:val="007E4B58"/>
    <w:rsid w:val="007E69DB"/>
    <w:rsid w:val="007F2C9A"/>
    <w:rsid w:val="007F5AD9"/>
    <w:rsid w:val="007F68E2"/>
    <w:rsid w:val="007F6D0F"/>
    <w:rsid w:val="007F7719"/>
    <w:rsid w:val="008011D5"/>
    <w:rsid w:val="00801798"/>
    <w:rsid w:val="00801CE0"/>
    <w:rsid w:val="008029B2"/>
    <w:rsid w:val="00804116"/>
    <w:rsid w:val="008045FB"/>
    <w:rsid w:val="00805119"/>
    <w:rsid w:val="00806951"/>
    <w:rsid w:val="00806FC1"/>
    <w:rsid w:val="008100CA"/>
    <w:rsid w:val="00810146"/>
    <w:rsid w:val="008117C9"/>
    <w:rsid w:val="00811A2E"/>
    <w:rsid w:val="00812654"/>
    <w:rsid w:val="00812A0E"/>
    <w:rsid w:val="00812D4B"/>
    <w:rsid w:val="00812EB7"/>
    <w:rsid w:val="0082108F"/>
    <w:rsid w:val="00821735"/>
    <w:rsid w:val="00822130"/>
    <w:rsid w:val="008269F2"/>
    <w:rsid w:val="00826CBF"/>
    <w:rsid w:val="00826D5D"/>
    <w:rsid w:val="00827018"/>
    <w:rsid w:val="008307AF"/>
    <w:rsid w:val="00830EB9"/>
    <w:rsid w:val="00832F0F"/>
    <w:rsid w:val="00833343"/>
    <w:rsid w:val="008340D2"/>
    <w:rsid w:val="008372B2"/>
    <w:rsid w:val="00843351"/>
    <w:rsid w:val="00843C7C"/>
    <w:rsid w:val="008476A4"/>
    <w:rsid w:val="008479F5"/>
    <w:rsid w:val="00847F5B"/>
    <w:rsid w:val="00851862"/>
    <w:rsid w:val="00852101"/>
    <w:rsid w:val="008533FB"/>
    <w:rsid w:val="00853A5D"/>
    <w:rsid w:val="008564E9"/>
    <w:rsid w:val="00866019"/>
    <w:rsid w:val="008700E6"/>
    <w:rsid w:val="00870850"/>
    <w:rsid w:val="00871111"/>
    <w:rsid w:val="008726D9"/>
    <w:rsid w:val="00874AEE"/>
    <w:rsid w:val="00875205"/>
    <w:rsid w:val="00876079"/>
    <w:rsid w:val="00880007"/>
    <w:rsid w:val="008800A3"/>
    <w:rsid w:val="0088200D"/>
    <w:rsid w:val="00884D4A"/>
    <w:rsid w:val="00886BA1"/>
    <w:rsid w:val="0088749B"/>
    <w:rsid w:val="0088795E"/>
    <w:rsid w:val="00890516"/>
    <w:rsid w:val="00891A7D"/>
    <w:rsid w:val="0089409F"/>
    <w:rsid w:val="00895917"/>
    <w:rsid w:val="008960F3"/>
    <w:rsid w:val="00896565"/>
    <w:rsid w:val="008965B6"/>
    <w:rsid w:val="00896C1D"/>
    <w:rsid w:val="008A0DD6"/>
    <w:rsid w:val="008A3390"/>
    <w:rsid w:val="008A43F4"/>
    <w:rsid w:val="008A4803"/>
    <w:rsid w:val="008A7677"/>
    <w:rsid w:val="008B1885"/>
    <w:rsid w:val="008B2276"/>
    <w:rsid w:val="008B2B9D"/>
    <w:rsid w:val="008B32CD"/>
    <w:rsid w:val="008B3C39"/>
    <w:rsid w:val="008B3D1E"/>
    <w:rsid w:val="008B6883"/>
    <w:rsid w:val="008B6FCF"/>
    <w:rsid w:val="008C148F"/>
    <w:rsid w:val="008C1880"/>
    <w:rsid w:val="008C1B3B"/>
    <w:rsid w:val="008C3FAA"/>
    <w:rsid w:val="008C418A"/>
    <w:rsid w:val="008D0E7C"/>
    <w:rsid w:val="008D26CA"/>
    <w:rsid w:val="008D5ACA"/>
    <w:rsid w:val="008D5D9D"/>
    <w:rsid w:val="008D7CA7"/>
    <w:rsid w:val="008E186A"/>
    <w:rsid w:val="008E2B3B"/>
    <w:rsid w:val="008E387E"/>
    <w:rsid w:val="008E3DD2"/>
    <w:rsid w:val="008E6D2F"/>
    <w:rsid w:val="008E76D2"/>
    <w:rsid w:val="008F16D1"/>
    <w:rsid w:val="008F2A93"/>
    <w:rsid w:val="008F4072"/>
    <w:rsid w:val="008F49AC"/>
    <w:rsid w:val="008F55DD"/>
    <w:rsid w:val="009003B7"/>
    <w:rsid w:val="0090317B"/>
    <w:rsid w:val="00904674"/>
    <w:rsid w:val="00906740"/>
    <w:rsid w:val="00906C35"/>
    <w:rsid w:val="00907923"/>
    <w:rsid w:val="00910439"/>
    <w:rsid w:val="009155A6"/>
    <w:rsid w:val="00917F9C"/>
    <w:rsid w:val="00920B4A"/>
    <w:rsid w:val="00920EE8"/>
    <w:rsid w:val="00923F9E"/>
    <w:rsid w:val="00925D71"/>
    <w:rsid w:val="00927D2F"/>
    <w:rsid w:val="00930007"/>
    <w:rsid w:val="009321C0"/>
    <w:rsid w:val="0093286B"/>
    <w:rsid w:val="009333A1"/>
    <w:rsid w:val="009333F1"/>
    <w:rsid w:val="00934396"/>
    <w:rsid w:val="00934887"/>
    <w:rsid w:val="00935909"/>
    <w:rsid w:val="00936639"/>
    <w:rsid w:val="00936B8C"/>
    <w:rsid w:val="00937674"/>
    <w:rsid w:val="009404A4"/>
    <w:rsid w:val="009410C1"/>
    <w:rsid w:val="0094116F"/>
    <w:rsid w:val="009419CD"/>
    <w:rsid w:val="00945323"/>
    <w:rsid w:val="0094556E"/>
    <w:rsid w:val="00945652"/>
    <w:rsid w:val="00946010"/>
    <w:rsid w:val="009461C7"/>
    <w:rsid w:val="00947017"/>
    <w:rsid w:val="0094765F"/>
    <w:rsid w:val="00947797"/>
    <w:rsid w:val="0095123D"/>
    <w:rsid w:val="00951E13"/>
    <w:rsid w:val="00951EC5"/>
    <w:rsid w:val="00952028"/>
    <w:rsid w:val="00953B9A"/>
    <w:rsid w:val="009554C1"/>
    <w:rsid w:val="0095597C"/>
    <w:rsid w:val="00957491"/>
    <w:rsid w:val="00961350"/>
    <w:rsid w:val="0096357C"/>
    <w:rsid w:val="00964453"/>
    <w:rsid w:val="0096628E"/>
    <w:rsid w:val="00967C35"/>
    <w:rsid w:val="00972B87"/>
    <w:rsid w:val="00973559"/>
    <w:rsid w:val="009742E4"/>
    <w:rsid w:val="00981629"/>
    <w:rsid w:val="00981D60"/>
    <w:rsid w:val="00983974"/>
    <w:rsid w:val="00985630"/>
    <w:rsid w:val="00986950"/>
    <w:rsid w:val="00987102"/>
    <w:rsid w:val="00987BF8"/>
    <w:rsid w:val="00990B34"/>
    <w:rsid w:val="00991E4A"/>
    <w:rsid w:val="009923BB"/>
    <w:rsid w:val="009924E1"/>
    <w:rsid w:val="00993A4A"/>
    <w:rsid w:val="00995226"/>
    <w:rsid w:val="00995E56"/>
    <w:rsid w:val="00997144"/>
    <w:rsid w:val="00997EB1"/>
    <w:rsid w:val="009A2FB1"/>
    <w:rsid w:val="009A3822"/>
    <w:rsid w:val="009A388B"/>
    <w:rsid w:val="009A4BB9"/>
    <w:rsid w:val="009A508B"/>
    <w:rsid w:val="009A5779"/>
    <w:rsid w:val="009A59E3"/>
    <w:rsid w:val="009B0B0E"/>
    <w:rsid w:val="009B1C46"/>
    <w:rsid w:val="009B25D2"/>
    <w:rsid w:val="009B5FE0"/>
    <w:rsid w:val="009B6475"/>
    <w:rsid w:val="009B658D"/>
    <w:rsid w:val="009C0FF9"/>
    <w:rsid w:val="009C2277"/>
    <w:rsid w:val="009C2448"/>
    <w:rsid w:val="009C24DF"/>
    <w:rsid w:val="009C54C5"/>
    <w:rsid w:val="009C5984"/>
    <w:rsid w:val="009C5E32"/>
    <w:rsid w:val="009C727B"/>
    <w:rsid w:val="009D023E"/>
    <w:rsid w:val="009D1476"/>
    <w:rsid w:val="009D2EE7"/>
    <w:rsid w:val="009D3DB1"/>
    <w:rsid w:val="009D4C33"/>
    <w:rsid w:val="009D4D77"/>
    <w:rsid w:val="009D6EF5"/>
    <w:rsid w:val="009D7F75"/>
    <w:rsid w:val="009E1B9F"/>
    <w:rsid w:val="009E24D1"/>
    <w:rsid w:val="009E4C6A"/>
    <w:rsid w:val="009E6319"/>
    <w:rsid w:val="009F0426"/>
    <w:rsid w:val="009F13C1"/>
    <w:rsid w:val="009F308B"/>
    <w:rsid w:val="009F5909"/>
    <w:rsid w:val="009F69E2"/>
    <w:rsid w:val="009F758D"/>
    <w:rsid w:val="00A0030B"/>
    <w:rsid w:val="00A0109A"/>
    <w:rsid w:val="00A03213"/>
    <w:rsid w:val="00A04162"/>
    <w:rsid w:val="00A05BDF"/>
    <w:rsid w:val="00A06E7B"/>
    <w:rsid w:val="00A070AC"/>
    <w:rsid w:val="00A075C5"/>
    <w:rsid w:val="00A07C0F"/>
    <w:rsid w:val="00A1168B"/>
    <w:rsid w:val="00A11696"/>
    <w:rsid w:val="00A14E4E"/>
    <w:rsid w:val="00A21391"/>
    <w:rsid w:val="00A24DBA"/>
    <w:rsid w:val="00A254A9"/>
    <w:rsid w:val="00A2658E"/>
    <w:rsid w:val="00A277AD"/>
    <w:rsid w:val="00A3237B"/>
    <w:rsid w:val="00A324FA"/>
    <w:rsid w:val="00A371F6"/>
    <w:rsid w:val="00A40194"/>
    <w:rsid w:val="00A40C58"/>
    <w:rsid w:val="00A40D48"/>
    <w:rsid w:val="00A43003"/>
    <w:rsid w:val="00A435B6"/>
    <w:rsid w:val="00A44BB5"/>
    <w:rsid w:val="00A46188"/>
    <w:rsid w:val="00A464E8"/>
    <w:rsid w:val="00A46D0B"/>
    <w:rsid w:val="00A52927"/>
    <w:rsid w:val="00A5397A"/>
    <w:rsid w:val="00A53D3D"/>
    <w:rsid w:val="00A54EB0"/>
    <w:rsid w:val="00A5523E"/>
    <w:rsid w:val="00A56C56"/>
    <w:rsid w:val="00A57586"/>
    <w:rsid w:val="00A60B34"/>
    <w:rsid w:val="00A61D27"/>
    <w:rsid w:val="00A668C0"/>
    <w:rsid w:val="00A67284"/>
    <w:rsid w:val="00A67453"/>
    <w:rsid w:val="00A67845"/>
    <w:rsid w:val="00A71D98"/>
    <w:rsid w:val="00A7273A"/>
    <w:rsid w:val="00A7371E"/>
    <w:rsid w:val="00A75D96"/>
    <w:rsid w:val="00A76D03"/>
    <w:rsid w:val="00A817A1"/>
    <w:rsid w:val="00A818FC"/>
    <w:rsid w:val="00A81CEC"/>
    <w:rsid w:val="00A82337"/>
    <w:rsid w:val="00A83174"/>
    <w:rsid w:val="00A83842"/>
    <w:rsid w:val="00A8465F"/>
    <w:rsid w:val="00A854E4"/>
    <w:rsid w:val="00A85CA5"/>
    <w:rsid w:val="00A9246F"/>
    <w:rsid w:val="00A95E06"/>
    <w:rsid w:val="00AA0CF3"/>
    <w:rsid w:val="00AA2DEE"/>
    <w:rsid w:val="00AA3605"/>
    <w:rsid w:val="00AA4F4D"/>
    <w:rsid w:val="00AA5E48"/>
    <w:rsid w:val="00AA7E4C"/>
    <w:rsid w:val="00AB0FED"/>
    <w:rsid w:val="00AB2642"/>
    <w:rsid w:val="00AB2DE1"/>
    <w:rsid w:val="00AB4D3D"/>
    <w:rsid w:val="00AC071C"/>
    <w:rsid w:val="00AC0A6F"/>
    <w:rsid w:val="00AC0EEC"/>
    <w:rsid w:val="00AC295B"/>
    <w:rsid w:val="00AC2AB7"/>
    <w:rsid w:val="00AC4851"/>
    <w:rsid w:val="00AC591C"/>
    <w:rsid w:val="00AC7F8B"/>
    <w:rsid w:val="00AD1193"/>
    <w:rsid w:val="00AD162A"/>
    <w:rsid w:val="00AD16C9"/>
    <w:rsid w:val="00AD2DD3"/>
    <w:rsid w:val="00AD3D6C"/>
    <w:rsid w:val="00AD404A"/>
    <w:rsid w:val="00AD47A8"/>
    <w:rsid w:val="00AD49E1"/>
    <w:rsid w:val="00AD677E"/>
    <w:rsid w:val="00AD78C9"/>
    <w:rsid w:val="00AE39BF"/>
    <w:rsid w:val="00AE6519"/>
    <w:rsid w:val="00AE69DB"/>
    <w:rsid w:val="00AE6CC0"/>
    <w:rsid w:val="00AE6F12"/>
    <w:rsid w:val="00AF2818"/>
    <w:rsid w:val="00AF28CB"/>
    <w:rsid w:val="00AF678A"/>
    <w:rsid w:val="00AF6881"/>
    <w:rsid w:val="00AF699D"/>
    <w:rsid w:val="00AF7164"/>
    <w:rsid w:val="00AF75FB"/>
    <w:rsid w:val="00AF7FE0"/>
    <w:rsid w:val="00B0185F"/>
    <w:rsid w:val="00B01E22"/>
    <w:rsid w:val="00B023EC"/>
    <w:rsid w:val="00B0347E"/>
    <w:rsid w:val="00B03B47"/>
    <w:rsid w:val="00B058E7"/>
    <w:rsid w:val="00B05A96"/>
    <w:rsid w:val="00B06ECB"/>
    <w:rsid w:val="00B12E75"/>
    <w:rsid w:val="00B15F3B"/>
    <w:rsid w:val="00B21783"/>
    <w:rsid w:val="00B23E94"/>
    <w:rsid w:val="00B23F66"/>
    <w:rsid w:val="00B2456F"/>
    <w:rsid w:val="00B25EA6"/>
    <w:rsid w:val="00B25F04"/>
    <w:rsid w:val="00B270D2"/>
    <w:rsid w:val="00B3668B"/>
    <w:rsid w:val="00B401BA"/>
    <w:rsid w:val="00B41FEF"/>
    <w:rsid w:val="00B42FEF"/>
    <w:rsid w:val="00B4333A"/>
    <w:rsid w:val="00B43547"/>
    <w:rsid w:val="00B436CF"/>
    <w:rsid w:val="00B453EE"/>
    <w:rsid w:val="00B45540"/>
    <w:rsid w:val="00B51D8D"/>
    <w:rsid w:val="00B53132"/>
    <w:rsid w:val="00B53298"/>
    <w:rsid w:val="00B549B5"/>
    <w:rsid w:val="00B57DEA"/>
    <w:rsid w:val="00B61E74"/>
    <w:rsid w:val="00B62117"/>
    <w:rsid w:val="00B6231A"/>
    <w:rsid w:val="00B6559F"/>
    <w:rsid w:val="00B66164"/>
    <w:rsid w:val="00B701C7"/>
    <w:rsid w:val="00B716DD"/>
    <w:rsid w:val="00B75FC0"/>
    <w:rsid w:val="00B76851"/>
    <w:rsid w:val="00B80114"/>
    <w:rsid w:val="00B81572"/>
    <w:rsid w:val="00B83645"/>
    <w:rsid w:val="00B83EE9"/>
    <w:rsid w:val="00B84266"/>
    <w:rsid w:val="00B84D8B"/>
    <w:rsid w:val="00B8575F"/>
    <w:rsid w:val="00B86853"/>
    <w:rsid w:val="00B874B4"/>
    <w:rsid w:val="00B90342"/>
    <w:rsid w:val="00B91B2C"/>
    <w:rsid w:val="00B93011"/>
    <w:rsid w:val="00B93DDC"/>
    <w:rsid w:val="00B95CFD"/>
    <w:rsid w:val="00B96B32"/>
    <w:rsid w:val="00B96BFC"/>
    <w:rsid w:val="00B96FCF"/>
    <w:rsid w:val="00BA24F0"/>
    <w:rsid w:val="00BA263F"/>
    <w:rsid w:val="00BA31CB"/>
    <w:rsid w:val="00BA4018"/>
    <w:rsid w:val="00BA57AC"/>
    <w:rsid w:val="00BA5A27"/>
    <w:rsid w:val="00BA691A"/>
    <w:rsid w:val="00BA7188"/>
    <w:rsid w:val="00BA75E3"/>
    <w:rsid w:val="00BA7AF8"/>
    <w:rsid w:val="00BA7D53"/>
    <w:rsid w:val="00BB24A4"/>
    <w:rsid w:val="00BB31D7"/>
    <w:rsid w:val="00BB40BF"/>
    <w:rsid w:val="00BB44FC"/>
    <w:rsid w:val="00BB4776"/>
    <w:rsid w:val="00BB51FE"/>
    <w:rsid w:val="00BB6E44"/>
    <w:rsid w:val="00BC25BE"/>
    <w:rsid w:val="00BC5386"/>
    <w:rsid w:val="00BC5B8A"/>
    <w:rsid w:val="00BC5CD5"/>
    <w:rsid w:val="00BD0C69"/>
    <w:rsid w:val="00BD22DC"/>
    <w:rsid w:val="00BD2E86"/>
    <w:rsid w:val="00BD464D"/>
    <w:rsid w:val="00BD5124"/>
    <w:rsid w:val="00BD6407"/>
    <w:rsid w:val="00BD7E9C"/>
    <w:rsid w:val="00BE055F"/>
    <w:rsid w:val="00BE32B4"/>
    <w:rsid w:val="00BE52FB"/>
    <w:rsid w:val="00BE58C9"/>
    <w:rsid w:val="00BE6795"/>
    <w:rsid w:val="00BE7DD2"/>
    <w:rsid w:val="00BE7DE3"/>
    <w:rsid w:val="00BF3027"/>
    <w:rsid w:val="00BF695F"/>
    <w:rsid w:val="00BF6B9B"/>
    <w:rsid w:val="00BF72A3"/>
    <w:rsid w:val="00BF72CF"/>
    <w:rsid w:val="00BF75AF"/>
    <w:rsid w:val="00C007D1"/>
    <w:rsid w:val="00C02CA0"/>
    <w:rsid w:val="00C03424"/>
    <w:rsid w:val="00C0525B"/>
    <w:rsid w:val="00C06203"/>
    <w:rsid w:val="00C0746D"/>
    <w:rsid w:val="00C10B5E"/>
    <w:rsid w:val="00C11458"/>
    <w:rsid w:val="00C1224D"/>
    <w:rsid w:val="00C13112"/>
    <w:rsid w:val="00C14C67"/>
    <w:rsid w:val="00C1546D"/>
    <w:rsid w:val="00C157C2"/>
    <w:rsid w:val="00C167BB"/>
    <w:rsid w:val="00C21751"/>
    <w:rsid w:val="00C218F8"/>
    <w:rsid w:val="00C230AF"/>
    <w:rsid w:val="00C232DB"/>
    <w:rsid w:val="00C2378A"/>
    <w:rsid w:val="00C24BC9"/>
    <w:rsid w:val="00C25D6C"/>
    <w:rsid w:val="00C31572"/>
    <w:rsid w:val="00C319C3"/>
    <w:rsid w:val="00C34857"/>
    <w:rsid w:val="00C3499B"/>
    <w:rsid w:val="00C34A6D"/>
    <w:rsid w:val="00C35284"/>
    <w:rsid w:val="00C3718D"/>
    <w:rsid w:val="00C41E4B"/>
    <w:rsid w:val="00C4202E"/>
    <w:rsid w:val="00C4397D"/>
    <w:rsid w:val="00C44E2C"/>
    <w:rsid w:val="00C4500C"/>
    <w:rsid w:val="00C453ED"/>
    <w:rsid w:val="00C46642"/>
    <w:rsid w:val="00C5008A"/>
    <w:rsid w:val="00C5309B"/>
    <w:rsid w:val="00C531B4"/>
    <w:rsid w:val="00C5421D"/>
    <w:rsid w:val="00C56BD6"/>
    <w:rsid w:val="00C56C78"/>
    <w:rsid w:val="00C56FC0"/>
    <w:rsid w:val="00C60CBA"/>
    <w:rsid w:val="00C61878"/>
    <w:rsid w:val="00C6211B"/>
    <w:rsid w:val="00C637C4"/>
    <w:rsid w:val="00C637CB"/>
    <w:rsid w:val="00C70498"/>
    <w:rsid w:val="00C725BD"/>
    <w:rsid w:val="00C743B1"/>
    <w:rsid w:val="00C76B6D"/>
    <w:rsid w:val="00C805E4"/>
    <w:rsid w:val="00C83890"/>
    <w:rsid w:val="00C8417C"/>
    <w:rsid w:val="00C879EE"/>
    <w:rsid w:val="00C90A50"/>
    <w:rsid w:val="00C90C40"/>
    <w:rsid w:val="00C9140C"/>
    <w:rsid w:val="00C94363"/>
    <w:rsid w:val="00C945CF"/>
    <w:rsid w:val="00C95B7D"/>
    <w:rsid w:val="00C9618F"/>
    <w:rsid w:val="00CA166B"/>
    <w:rsid w:val="00CA2A14"/>
    <w:rsid w:val="00CA2C36"/>
    <w:rsid w:val="00CA4E3E"/>
    <w:rsid w:val="00CB2919"/>
    <w:rsid w:val="00CB76D4"/>
    <w:rsid w:val="00CB7CC9"/>
    <w:rsid w:val="00CC0C30"/>
    <w:rsid w:val="00CC0F7E"/>
    <w:rsid w:val="00CC18F3"/>
    <w:rsid w:val="00CC40AF"/>
    <w:rsid w:val="00CC4792"/>
    <w:rsid w:val="00CC519E"/>
    <w:rsid w:val="00CC6160"/>
    <w:rsid w:val="00CD2296"/>
    <w:rsid w:val="00CD3F10"/>
    <w:rsid w:val="00CD3FEA"/>
    <w:rsid w:val="00CE119D"/>
    <w:rsid w:val="00CE1E77"/>
    <w:rsid w:val="00CE55CE"/>
    <w:rsid w:val="00CE5F9F"/>
    <w:rsid w:val="00CE6501"/>
    <w:rsid w:val="00CE77A4"/>
    <w:rsid w:val="00CF0E20"/>
    <w:rsid w:val="00CF0E34"/>
    <w:rsid w:val="00CF45AC"/>
    <w:rsid w:val="00CF4856"/>
    <w:rsid w:val="00D0155C"/>
    <w:rsid w:val="00D01EBC"/>
    <w:rsid w:val="00D02B8F"/>
    <w:rsid w:val="00D0415C"/>
    <w:rsid w:val="00D069BA"/>
    <w:rsid w:val="00D06A41"/>
    <w:rsid w:val="00D07BC6"/>
    <w:rsid w:val="00D10CE5"/>
    <w:rsid w:val="00D1103C"/>
    <w:rsid w:val="00D12212"/>
    <w:rsid w:val="00D12436"/>
    <w:rsid w:val="00D13256"/>
    <w:rsid w:val="00D137A9"/>
    <w:rsid w:val="00D13AFE"/>
    <w:rsid w:val="00D1427D"/>
    <w:rsid w:val="00D161B6"/>
    <w:rsid w:val="00D16F9B"/>
    <w:rsid w:val="00D177C9"/>
    <w:rsid w:val="00D2123A"/>
    <w:rsid w:val="00D239A7"/>
    <w:rsid w:val="00D23A7F"/>
    <w:rsid w:val="00D250CC"/>
    <w:rsid w:val="00D27973"/>
    <w:rsid w:val="00D30FEE"/>
    <w:rsid w:val="00D322C7"/>
    <w:rsid w:val="00D32481"/>
    <w:rsid w:val="00D32798"/>
    <w:rsid w:val="00D34C8C"/>
    <w:rsid w:val="00D34E90"/>
    <w:rsid w:val="00D35CDC"/>
    <w:rsid w:val="00D36601"/>
    <w:rsid w:val="00D36891"/>
    <w:rsid w:val="00D36EE8"/>
    <w:rsid w:val="00D40FE8"/>
    <w:rsid w:val="00D42570"/>
    <w:rsid w:val="00D42FC9"/>
    <w:rsid w:val="00D443D5"/>
    <w:rsid w:val="00D44A2A"/>
    <w:rsid w:val="00D50AB7"/>
    <w:rsid w:val="00D510E4"/>
    <w:rsid w:val="00D51AE5"/>
    <w:rsid w:val="00D51F85"/>
    <w:rsid w:val="00D54A56"/>
    <w:rsid w:val="00D54F5F"/>
    <w:rsid w:val="00D56389"/>
    <w:rsid w:val="00D56E5F"/>
    <w:rsid w:val="00D57708"/>
    <w:rsid w:val="00D578CF"/>
    <w:rsid w:val="00D625ED"/>
    <w:rsid w:val="00D62CCD"/>
    <w:rsid w:val="00D66E00"/>
    <w:rsid w:val="00D719BE"/>
    <w:rsid w:val="00D71B04"/>
    <w:rsid w:val="00D74950"/>
    <w:rsid w:val="00D74B4F"/>
    <w:rsid w:val="00D80BF6"/>
    <w:rsid w:val="00D813A2"/>
    <w:rsid w:val="00D81561"/>
    <w:rsid w:val="00D82499"/>
    <w:rsid w:val="00D859AA"/>
    <w:rsid w:val="00D8638E"/>
    <w:rsid w:val="00D87658"/>
    <w:rsid w:val="00D9015D"/>
    <w:rsid w:val="00D90222"/>
    <w:rsid w:val="00D90FA3"/>
    <w:rsid w:val="00D92CC5"/>
    <w:rsid w:val="00D947BB"/>
    <w:rsid w:val="00D94BB1"/>
    <w:rsid w:val="00DA2991"/>
    <w:rsid w:val="00DA2AB5"/>
    <w:rsid w:val="00DA5301"/>
    <w:rsid w:val="00DA6006"/>
    <w:rsid w:val="00DA6EDB"/>
    <w:rsid w:val="00DB0150"/>
    <w:rsid w:val="00DB0EE9"/>
    <w:rsid w:val="00DB109F"/>
    <w:rsid w:val="00DB1688"/>
    <w:rsid w:val="00DB3338"/>
    <w:rsid w:val="00DB3E0D"/>
    <w:rsid w:val="00DB4717"/>
    <w:rsid w:val="00DB6ABD"/>
    <w:rsid w:val="00DC2649"/>
    <w:rsid w:val="00DC4F57"/>
    <w:rsid w:val="00DC6EEC"/>
    <w:rsid w:val="00DC78A6"/>
    <w:rsid w:val="00DC7FA0"/>
    <w:rsid w:val="00DD477B"/>
    <w:rsid w:val="00DD7F48"/>
    <w:rsid w:val="00DE024A"/>
    <w:rsid w:val="00DE2A26"/>
    <w:rsid w:val="00DE7E88"/>
    <w:rsid w:val="00DF2446"/>
    <w:rsid w:val="00DF25D8"/>
    <w:rsid w:val="00DF2B07"/>
    <w:rsid w:val="00DF359E"/>
    <w:rsid w:val="00DF50FC"/>
    <w:rsid w:val="00DF7364"/>
    <w:rsid w:val="00DF7464"/>
    <w:rsid w:val="00E00182"/>
    <w:rsid w:val="00E012C8"/>
    <w:rsid w:val="00E016CE"/>
    <w:rsid w:val="00E017F3"/>
    <w:rsid w:val="00E017F4"/>
    <w:rsid w:val="00E02350"/>
    <w:rsid w:val="00E0348B"/>
    <w:rsid w:val="00E04AFF"/>
    <w:rsid w:val="00E06D2A"/>
    <w:rsid w:val="00E11179"/>
    <w:rsid w:val="00E123C9"/>
    <w:rsid w:val="00E12524"/>
    <w:rsid w:val="00E12F4C"/>
    <w:rsid w:val="00E13B2F"/>
    <w:rsid w:val="00E14B29"/>
    <w:rsid w:val="00E150E0"/>
    <w:rsid w:val="00E164E4"/>
    <w:rsid w:val="00E2090F"/>
    <w:rsid w:val="00E20C58"/>
    <w:rsid w:val="00E22E67"/>
    <w:rsid w:val="00E23794"/>
    <w:rsid w:val="00E240D9"/>
    <w:rsid w:val="00E270CA"/>
    <w:rsid w:val="00E32806"/>
    <w:rsid w:val="00E33802"/>
    <w:rsid w:val="00E342CB"/>
    <w:rsid w:val="00E4047B"/>
    <w:rsid w:val="00E404C7"/>
    <w:rsid w:val="00E405C9"/>
    <w:rsid w:val="00E437E5"/>
    <w:rsid w:val="00E44513"/>
    <w:rsid w:val="00E46BA9"/>
    <w:rsid w:val="00E51938"/>
    <w:rsid w:val="00E52AD8"/>
    <w:rsid w:val="00E537CF"/>
    <w:rsid w:val="00E5396D"/>
    <w:rsid w:val="00E53DD6"/>
    <w:rsid w:val="00E54EA4"/>
    <w:rsid w:val="00E5549A"/>
    <w:rsid w:val="00E55912"/>
    <w:rsid w:val="00E57485"/>
    <w:rsid w:val="00E57D1F"/>
    <w:rsid w:val="00E606B5"/>
    <w:rsid w:val="00E62D1F"/>
    <w:rsid w:val="00E63E97"/>
    <w:rsid w:val="00E640D7"/>
    <w:rsid w:val="00E6602E"/>
    <w:rsid w:val="00E66956"/>
    <w:rsid w:val="00E711EB"/>
    <w:rsid w:val="00E72B6E"/>
    <w:rsid w:val="00E73B30"/>
    <w:rsid w:val="00E74DE6"/>
    <w:rsid w:val="00E7555E"/>
    <w:rsid w:val="00E76605"/>
    <w:rsid w:val="00E77672"/>
    <w:rsid w:val="00E77782"/>
    <w:rsid w:val="00E80276"/>
    <w:rsid w:val="00E80D6E"/>
    <w:rsid w:val="00E82987"/>
    <w:rsid w:val="00E8318A"/>
    <w:rsid w:val="00E83B12"/>
    <w:rsid w:val="00E84650"/>
    <w:rsid w:val="00E90122"/>
    <w:rsid w:val="00E90518"/>
    <w:rsid w:val="00E91E0A"/>
    <w:rsid w:val="00E9287F"/>
    <w:rsid w:val="00E956B5"/>
    <w:rsid w:val="00E95E0E"/>
    <w:rsid w:val="00EA0866"/>
    <w:rsid w:val="00EA0CD9"/>
    <w:rsid w:val="00EA133E"/>
    <w:rsid w:val="00EA240C"/>
    <w:rsid w:val="00EA354E"/>
    <w:rsid w:val="00EA4CDB"/>
    <w:rsid w:val="00EA68B4"/>
    <w:rsid w:val="00EA7ED5"/>
    <w:rsid w:val="00EA7F8A"/>
    <w:rsid w:val="00EB156C"/>
    <w:rsid w:val="00EB25B6"/>
    <w:rsid w:val="00EB40DB"/>
    <w:rsid w:val="00EB5ED7"/>
    <w:rsid w:val="00EC0BDB"/>
    <w:rsid w:val="00EC2B8D"/>
    <w:rsid w:val="00EC74DC"/>
    <w:rsid w:val="00ED043E"/>
    <w:rsid w:val="00ED0FAC"/>
    <w:rsid w:val="00ED254E"/>
    <w:rsid w:val="00ED3F8E"/>
    <w:rsid w:val="00ED7835"/>
    <w:rsid w:val="00EE0A07"/>
    <w:rsid w:val="00EE62BA"/>
    <w:rsid w:val="00EE6BA0"/>
    <w:rsid w:val="00EE7FA8"/>
    <w:rsid w:val="00EE7FD8"/>
    <w:rsid w:val="00EF0FF9"/>
    <w:rsid w:val="00EF1DEC"/>
    <w:rsid w:val="00EF4240"/>
    <w:rsid w:val="00EF5380"/>
    <w:rsid w:val="00EF5B19"/>
    <w:rsid w:val="00EF6370"/>
    <w:rsid w:val="00EF67BE"/>
    <w:rsid w:val="00EF73B6"/>
    <w:rsid w:val="00EF773C"/>
    <w:rsid w:val="00EF7A30"/>
    <w:rsid w:val="00F019FF"/>
    <w:rsid w:val="00F01F53"/>
    <w:rsid w:val="00F029DE"/>
    <w:rsid w:val="00F02AE9"/>
    <w:rsid w:val="00F049AE"/>
    <w:rsid w:val="00F05C04"/>
    <w:rsid w:val="00F0793C"/>
    <w:rsid w:val="00F10509"/>
    <w:rsid w:val="00F111D6"/>
    <w:rsid w:val="00F135DF"/>
    <w:rsid w:val="00F13AD7"/>
    <w:rsid w:val="00F16214"/>
    <w:rsid w:val="00F172C8"/>
    <w:rsid w:val="00F201AD"/>
    <w:rsid w:val="00F218F4"/>
    <w:rsid w:val="00F224F9"/>
    <w:rsid w:val="00F2361B"/>
    <w:rsid w:val="00F26275"/>
    <w:rsid w:val="00F30314"/>
    <w:rsid w:val="00F3133B"/>
    <w:rsid w:val="00F317DD"/>
    <w:rsid w:val="00F31C31"/>
    <w:rsid w:val="00F323D8"/>
    <w:rsid w:val="00F328EC"/>
    <w:rsid w:val="00F32C10"/>
    <w:rsid w:val="00F332DA"/>
    <w:rsid w:val="00F34559"/>
    <w:rsid w:val="00F35BB4"/>
    <w:rsid w:val="00F423A1"/>
    <w:rsid w:val="00F42A61"/>
    <w:rsid w:val="00F42E7F"/>
    <w:rsid w:val="00F44DAB"/>
    <w:rsid w:val="00F46EC9"/>
    <w:rsid w:val="00F474D8"/>
    <w:rsid w:val="00F5070D"/>
    <w:rsid w:val="00F50B97"/>
    <w:rsid w:val="00F5112C"/>
    <w:rsid w:val="00F5162A"/>
    <w:rsid w:val="00F56151"/>
    <w:rsid w:val="00F57424"/>
    <w:rsid w:val="00F60164"/>
    <w:rsid w:val="00F602EE"/>
    <w:rsid w:val="00F61093"/>
    <w:rsid w:val="00F61E92"/>
    <w:rsid w:val="00F6322D"/>
    <w:rsid w:val="00F6366F"/>
    <w:rsid w:val="00F64690"/>
    <w:rsid w:val="00F6613C"/>
    <w:rsid w:val="00F66362"/>
    <w:rsid w:val="00F667AF"/>
    <w:rsid w:val="00F66DF4"/>
    <w:rsid w:val="00F72C82"/>
    <w:rsid w:val="00F7467C"/>
    <w:rsid w:val="00F77051"/>
    <w:rsid w:val="00F81118"/>
    <w:rsid w:val="00F81878"/>
    <w:rsid w:val="00F826AC"/>
    <w:rsid w:val="00F8577E"/>
    <w:rsid w:val="00F87B12"/>
    <w:rsid w:val="00F87D2C"/>
    <w:rsid w:val="00F94401"/>
    <w:rsid w:val="00F94616"/>
    <w:rsid w:val="00F97893"/>
    <w:rsid w:val="00FA0416"/>
    <w:rsid w:val="00FA20DE"/>
    <w:rsid w:val="00FA520D"/>
    <w:rsid w:val="00FA68F5"/>
    <w:rsid w:val="00FA6B62"/>
    <w:rsid w:val="00FA74CB"/>
    <w:rsid w:val="00FB0B08"/>
    <w:rsid w:val="00FB1427"/>
    <w:rsid w:val="00FB2ED0"/>
    <w:rsid w:val="00FB32A2"/>
    <w:rsid w:val="00FB3FD5"/>
    <w:rsid w:val="00FB43D3"/>
    <w:rsid w:val="00FB75AD"/>
    <w:rsid w:val="00FB7A04"/>
    <w:rsid w:val="00FC06B8"/>
    <w:rsid w:val="00FC1349"/>
    <w:rsid w:val="00FC1596"/>
    <w:rsid w:val="00FC2586"/>
    <w:rsid w:val="00FC79CA"/>
    <w:rsid w:val="00FD04A2"/>
    <w:rsid w:val="00FD22B3"/>
    <w:rsid w:val="00FD27C5"/>
    <w:rsid w:val="00FD53C2"/>
    <w:rsid w:val="00FD6BE2"/>
    <w:rsid w:val="00FE1C07"/>
    <w:rsid w:val="00FE2EE7"/>
    <w:rsid w:val="00FE4EE9"/>
    <w:rsid w:val="00FE5D54"/>
    <w:rsid w:val="00FF00ED"/>
    <w:rsid w:val="00FF0F1D"/>
    <w:rsid w:val="00FF193B"/>
    <w:rsid w:val="00FF228A"/>
    <w:rsid w:val="00FF2648"/>
    <w:rsid w:val="00FF27D5"/>
    <w:rsid w:val="00FF297C"/>
    <w:rsid w:val="00FF2EB9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C9CB0"/>
  <w15:chartTrackingRefBased/>
  <w15:docId w15:val="{3CEE1155-1249-475F-A656-1DB2C59B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3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41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A5AA3"/>
    <w:pPr>
      <w:keepNext/>
      <w:tabs>
        <w:tab w:val="left" w:pos="1515"/>
      </w:tabs>
      <w:jc w:val="center"/>
      <w:outlineLvl w:val="0"/>
    </w:pPr>
    <w:rPr>
      <w:rFonts w:ascii="Times LatArm" w:hAnsi="Times LatArm"/>
      <w:lang w:val="en-AU"/>
    </w:rPr>
  </w:style>
  <w:style w:type="paragraph" w:styleId="Heading2">
    <w:name w:val="heading 2"/>
    <w:basedOn w:val="Normal"/>
    <w:link w:val="Heading2Char"/>
    <w:qFormat/>
    <w:rsid w:val="005A5AA3"/>
    <w:pPr>
      <w:spacing w:before="100" w:beforeAutospacing="1" w:after="100" w:afterAutospacing="1"/>
      <w:jc w:val="center"/>
      <w:outlineLvl w:val="1"/>
    </w:pPr>
    <w:rPr>
      <w:b/>
      <w:bCs/>
      <w:i/>
      <w:iCs/>
      <w:sz w:val="27"/>
      <w:szCs w:val="27"/>
    </w:rPr>
  </w:style>
  <w:style w:type="paragraph" w:styleId="Heading3">
    <w:name w:val="heading 3"/>
    <w:basedOn w:val="Normal"/>
    <w:link w:val="Heading3Char"/>
    <w:qFormat/>
    <w:rsid w:val="005A5AA3"/>
    <w:pPr>
      <w:spacing w:before="100" w:beforeAutospacing="1" w:after="100" w:afterAutospacing="1"/>
      <w:outlineLvl w:val="2"/>
    </w:pPr>
    <w:rPr>
      <w:b/>
      <w:bCs/>
      <w:i/>
      <w:iCs/>
      <w:sz w:val="27"/>
      <w:szCs w:val="27"/>
    </w:rPr>
  </w:style>
  <w:style w:type="paragraph" w:styleId="Heading4">
    <w:name w:val="heading 4"/>
    <w:basedOn w:val="Normal"/>
    <w:link w:val="Heading4Char"/>
    <w:qFormat/>
    <w:rsid w:val="005A5AA3"/>
    <w:pPr>
      <w:spacing w:before="100" w:beforeAutospacing="1" w:after="100" w:afterAutospacing="1"/>
      <w:outlineLvl w:val="3"/>
    </w:pPr>
    <w:rPr>
      <w:b/>
      <w:bCs/>
      <w:cap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E2C02"/>
    <w:pPr>
      <w:autoSpaceDE w:val="0"/>
      <w:autoSpaceDN w:val="0"/>
      <w:spacing w:before="240" w:after="60"/>
      <w:outlineLvl w:val="4"/>
    </w:pPr>
    <w:rPr>
      <w:rFonts w:ascii="Arial Armenian" w:hAnsi="Arial Armenian"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C0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C02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E2C02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E2C02"/>
    <w:pPr>
      <w:keepNext/>
      <w:autoSpaceDE w:val="0"/>
      <w:autoSpaceDN w:val="0"/>
      <w:spacing w:line="360" w:lineRule="auto"/>
      <w:jc w:val="both"/>
      <w:outlineLvl w:val="8"/>
    </w:pPr>
    <w:rPr>
      <w:rFonts w:ascii="Arial Armenian" w:hAnsi="Arial Armeni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A5AA3"/>
    <w:rPr>
      <w:rFonts w:ascii="Times LatArm" w:hAnsi="Times LatArm"/>
      <w:sz w:val="24"/>
      <w:szCs w:val="24"/>
      <w:lang w:val="en-AU" w:eastAsia="ru-RU" w:bidi="ar-SA"/>
    </w:rPr>
  </w:style>
  <w:style w:type="character" w:customStyle="1" w:styleId="Heading2Char">
    <w:name w:val="Heading 2 Char"/>
    <w:link w:val="Heading2"/>
    <w:locked/>
    <w:rsid w:val="005A5AA3"/>
    <w:rPr>
      <w:b/>
      <w:bCs/>
      <w:i/>
      <w:iCs/>
      <w:sz w:val="27"/>
      <w:szCs w:val="27"/>
      <w:lang w:val="ru-RU" w:eastAsia="ru-RU" w:bidi="ar-SA"/>
    </w:rPr>
  </w:style>
  <w:style w:type="character" w:customStyle="1" w:styleId="Heading3Char">
    <w:name w:val="Heading 3 Char"/>
    <w:link w:val="Heading3"/>
    <w:locked/>
    <w:rsid w:val="005A5AA3"/>
    <w:rPr>
      <w:b/>
      <w:bCs/>
      <w:i/>
      <w:iCs/>
      <w:sz w:val="27"/>
      <w:szCs w:val="27"/>
      <w:lang w:val="ru-RU" w:eastAsia="ru-RU" w:bidi="ar-SA"/>
    </w:rPr>
  </w:style>
  <w:style w:type="character" w:customStyle="1" w:styleId="Heading4Char">
    <w:name w:val="Heading 4 Char"/>
    <w:link w:val="Heading4"/>
    <w:locked/>
    <w:rsid w:val="005A5AA3"/>
    <w:rPr>
      <w:b/>
      <w:bCs/>
      <w:caps/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locked/>
    <w:rsid w:val="002E141E"/>
    <w:rPr>
      <w:rFonts w:ascii="Arial Armenian" w:hAnsi="Arial Armenian" w:cs="Arial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rsid w:val="002E141E"/>
    <w:pPr>
      <w:jc w:val="center"/>
    </w:pPr>
    <w:rPr>
      <w:rFonts w:ascii="Arial Armenian" w:hAnsi="Arial Armenian" w:cs="Arial"/>
      <w:sz w:val="22"/>
      <w:szCs w:val="20"/>
      <w:lang w:val="en-US"/>
    </w:rPr>
  </w:style>
  <w:style w:type="paragraph" w:styleId="NormalWeb">
    <w:name w:val="Normal (Web)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character" w:styleId="Strong">
    <w:name w:val="Strong"/>
    <w:qFormat/>
    <w:rsid w:val="005A5AA3"/>
    <w:rPr>
      <w:b/>
      <w:bCs/>
    </w:rPr>
  </w:style>
  <w:style w:type="paragraph" w:customStyle="1" w:styleId="CharChar">
    <w:name w:val="Знак Знак Char Char Знак Знак"/>
    <w:basedOn w:val="Normal"/>
    <w:rsid w:val="005A5AA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odyText2">
    <w:name w:val="Body Text 2"/>
    <w:basedOn w:val="Normal"/>
    <w:link w:val="BodyText2Char"/>
    <w:rsid w:val="005A5AA3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2Char">
    <w:name w:val="Body Text 2 Char"/>
    <w:link w:val="BodyText2"/>
    <w:locked/>
    <w:rsid w:val="005A5AA3"/>
    <w:rPr>
      <w:rFonts w:ascii="Calibri" w:hAnsi="Calibri"/>
      <w:sz w:val="22"/>
      <w:szCs w:val="22"/>
      <w:lang w:val="en-US" w:eastAsia="en-US" w:bidi="ar-SA"/>
    </w:rPr>
  </w:style>
  <w:style w:type="paragraph" w:styleId="BodyText">
    <w:name w:val="Body Text"/>
    <w:basedOn w:val="Normal"/>
    <w:link w:val="BodyTextChar"/>
    <w:rsid w:val="005A5AA3"/>
    <w:pPr>
      <w:spacing w:after="120"/>
    </w:pPr>
    <w:rPr>
      <w:rFonts w:ascii="Times Armenian" w:hAnsi="Times Armenian"/>
    </w:rPr>
  </w:style>
  <w:style w:type="character" w:customStyle="1" w:styleId="BodyTextChar">
    <w:name w:val="Body Text Char"/>
    <w:link w:val="BodyText"/>
    <w:locked/>
    <w:rsid w:val="005A5AA3"/>
    <w:rPr>
      <w:rFonts w:ascii="Times Armenian" w:hAnsi="Times Armenian"/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5A5AA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locked/>
    <w:rsid w:val="005A5AA3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5A5AA3"/>
  </w:style>
  <w:style w:type="paragraph" w:customStyle="1" w:styleId="Char">
    <w:name w:val="Char"/>
    <w:basedOn w:val="Normal"/>
    <w:rsid w:val="005A5AA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5A5AA3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styleId="Hyperlink">
    <w:name w:val="Hyperlink"/>
    <w:rsid w:val="005A5AA3"/>
    <w:rPr>
      <w:color w:val="0000FF"/>
      <w:u w:val="single"/>
    </w:rPr>
  </w:style>
  <w:style w:type="character" w:styleId="FollowedHyperlink">
    <w:name w:val="FollowedHyperlink"/>
    <w:rsid w:val="005A5AA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A5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5A5AA3"/>
    <w:rPr>
      <w:rFonts w:ascii="Arial Unicode" w:hAnsi="Arial Unicode"/>
      <w:lang w:val="ru-RU" w:eastAsia="ru-RU" w:bidi="ar-SA"/>
    </w:rPr>
  </w:style>
  <w:style w:type="paragraph" w:customStyle="1" w:styleId="design">
    <w:name w:val="design"/>
    <w:basedOn w:val="Normal"/>
    <w:rsid w:val="005A5AA3"/>
    <w:pPr>
      <w:shd w:val="clear" w:color="auto" w:fill="F6F6F6"/>
      <w:spacing w:before="100" w:beforeAutospacing="1" w:after="100" w:afterAutospacing="1"/>
    </w:pPr>
    <w:rPr>
      <w:rFonts w:ascii="Calibri" w:hAnsi="Calibri"/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rsid w:val="005A5AA3"/>
    <w:pPr>
      <w:shd w:val="clear" w:color="auto" w:fill="F6F6F6"/>
      <w:spacing w:before="100" w:beforeAutospacing="1" w:after="100" w:afterAutospacing="1"/>
    </w:pPr>
    <w:rPr>
      <w:rFonts w:ascii="Calibri" w:hAnsi="Calibri"/>
      <w:b/>
      <w:bCs/>
      <w:color w:val="545454"/>
      <w:sz w:val="21"/>
      <w:szCs w:val="21"/>
    </w:rPr>
  </w:style>
  <w:style w:type="paragraph" w:customStyle="1" w:styleId="diz1">
    <w:name w:val="diz1"/>
    <w:basedOn w:val="Normal"/>
    <w:rsid w:val="005A5AA3"/>
    <w:pPr>
      <w:shd w:val="clear" w:color="auto" w:fill="F6F6F6"/>
      <w:spacing w:before="100" w:beforeAutospacing="1" w:after="100" w:afterAutospacing="1"/>
    </w:pPr>
    <w:rPr>
      <w:rFonts w:ascii="Calibri" w:hAnsi="Calibri"/>
      <w:b/>
      <w:bCs/>
      <w:color w:val="545454"/>
    </w:rPr>
  </w:style>
  <w:style w:type="paragraph" w:customStyle="1" w:styleId="diz2">
    <w:name w:val="diz2"/>
    <w:basedOn w:val="Normal"/>
    <w:rsid w:val="005A5AA3"/>
    <w:pPr>
      <w:shd w:val="clear" w:color="auto" w:fill="F6F6F6"/>
      <w:spacing w:before="100" w:beforeAutospacing="1" w:after="100" w:afterAutospacing="1"/>
    </w:pPr>
    <w:rPr>
      <w:rFonts w:ascii="Calibri" w:hAnsi="Calibri"/>
    </w:rPr>
  </w:style>
  <w:style w:type="paragraph" w:customStyle="1" w:styleId="showhide">
    <w:name w:val="showhide"/>
    <w:basedOn w:val="Normal"/>
    <w:uiPriority w:val="99"/>
    <w:rsid w:val="005A5AA3"/>
    <w:pPr>
      <w:spacing w:before="100" w:beforeAutospacing="1" w:after="100" w:afterAutospacing="1"/>
    </w:pPr>
    <w:rPr>
      <w:rFonts w:ascii="Calibri" w:hAnsi="Calibri"/>
      <w:b/>
      <w:bCs/>
      <w:color w:val="000000"/>
      <w:sz w:val="21"/>
      <w:szCs w:val="21"/>
      <w:u w:val="single"/>
    </w:rPr>
  </w:style>
  <w:style w:type="paragraph" w:customStyle="1" w:styleId="hilite">
    <w:name w:val="hilite"/>
    <w:basedOn w:val="Normal"/>
    <w:rsid w:val="005A5AA3"/>
    <w:pPr>
      <w:shd w:val="clear" w:color="auto" w:fill="0A246A"/>
      <w:spacing w:before="100" w:beforeAutospacing="1" w:after="100" w:afterAutospacing="1"/>
    </w:pPr>
    <w:rPr>
      <w:rFonts w:ascii="Calibri" w:hAnsi="Calibri"/>
      <w:color w:val="FFFFFF"/>
    </w:rPr>
  </w:style>
  <w:style w:type="paragraph" w:customStyle="1" w:styleId="margin">
    <w:name w:val="margin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nopadding">
    <w:name w:val="nopadding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center">
    <w:name w:val="center"/>
    <w:basedOn w:val="Normal"/>
    <w:rsid w:val="005A5AA3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doubleborder">
    <w:name w:val="doubleborder"/>
    <w:basedOn w:val="Normal"/>
    <w:rsid w:val="005A5AA3"/>
    <w:pPr>
      <w:spacing w:before="750" w:after="100" w:afterAutospacing="1"/>
    </w:pPr>
    <w:rPr>
      <w:rFonts w:ascii="Calibri" w:hAnsi="Calibri"/>
    </w:rPr>
  </w:style>
  <w:style w:type="paragraph" w:customStyle="1" w:styleId="quantity">
    <w:name w:val="quantity"/>
    <w:basedOn w:val="Normal"/>
    <w:rsid w:val="005A5AA3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frame">
    <w:name w:val="frame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framebody">
    <w:name w:val="framebody"/>
    <w:basedOn w:val="Normal"/>
    <w:rsid w:val="005A5AA3"/>
    <w:pPr>
      <w:spacing w:before="100" w:beforeAutospacing="1" w:after="100" w:afterAutospacing="1"/>
      <w:ind w:right="-15"/>
    </w:pPr>
    <w:rPr>
      <w:rFonts w:ascii="Calibri" w:hAnsi="Calibri"/>
    </w:rPr>
  </w:style>
  <w:style w:type="paragraph" w:customStyle="1" w:styleId="frametitle">
    <w:name w:val="frametitle"/>
    <w:basedOn w:val="Normal"/>
    <w:rsid w:val="005A5AA3"/>
    <w:pPr>
      <w:ind w:left="15" w:right="15"/>
      <w:jc w:val="center"/>
    </w:pPr>
    <w:rPr>
      <w:rFonts w:ascii="Calibri" w:hAnsi="Calibri"/>
      <w:b/>
      <w:bCs/>
      <w:spacing w:val="45"/>
      <w:sz w:val="23"/>
      <w:szCs w:val="23"/>
    </w:rPr>
  </w:style>
  <w:style w:type="paragraph" w:customStyle="1" w:styleId="main">
    <w:name w:val="main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min-width">
    <w:name w:val="min-width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wrapper">
    <w:name w:val="wrapper"/>
    <w:basedOn w:val="Normal"/>
    <w:rsid w:val="005A5AA3"/>
    <w:pPr>
      <w:spacing w:before="300" w:after="300"/>
      <w:ind w:left="1224" w:right="1224"/>
    </w:pPr>
    <w:rPr>
      <w:rFonts w:ascii="Calibri" w:hAnsi="Calibri"/>
    </w:rPr>
  </w:style>
  <w:style w:type="paragraph" w:customStyle="1" w:styleId="logobar">
    <w:name w:val="logobar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Header1">
    <w:name w:val="Header1"/>
    <w:basedOn w:val="Normal"/>
    <w:rsid w:val="005A5AA3"/>
    <w:pPr>
      <w:shd w:val="clear" w:color="auto" w:fill="507DA5"/>
      <w:spacing w:before="100" w:beforeAutospacing="1" w:after="100" w:afterAutospacing="1"/>
    </w:pPr>
    <w:rPr>
      <w:rFonts w:ascii="Calibri" w:hAnsi="Calibri"/>
    </w:rPr>
  </w:style>
  <w:style w:type="paragraph" w:customStyle="1" w:styleId="mainhead">
    <w:name w:val="mainhead"/>
    <w:basedOn w:val="Normal"/>
    <w:rsid w:val="005A5AA3"/>
    <w:pPr>
      <w:spacing w:before="100" w:beforeAutospacing="1" w:after="100" w:afterAutospacing="1"/>
    </w:pPr>
    <w:rPr>
      <w:rFonts w:ascii="Sylfaen" w:hAnsi="Sylfaen" w:cs="Sylfaen"/>
      <w:b/>
      <w:bCs/>
      <w:caps/>
      <w:color w:val="FFFFFF"/>
      <w:sz w:val="33"/>
      <w:szCs w:val="33"/>
    </w:rPr>
  </w:style>
  <w:style w:type="paragraph" w:customStyle="1" w:styleId="navbar">
    <w:name w:val="navbar"/>
    <w:basedOn w:val="Normal"/>
    <w:rsid w:val="005A5AA3"/>
    <w:pPr>
      <w:pBdr>
        <w:bottom w:val="single" w:sz="6" w:space="0" w:color="507DA5"/>
      </w:pBdr>
      <w:spacing w:before="100" w:beforeAutospacing="1" w:after="100" w:afterAutospacing="1"/>
    </w:pPr>
    <w:rPr>
      <w:rFonts w:ascii="Calibri" w:hAnsi="Calibri"/>
    </w:rPr>
  </w:style>
  <w:style w:type="paragraph" w:customStyle="1" w:styleId="content">
    <w:name w:val="content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contentwrapper">
    <w:name w:val="contentwrapper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contentcolumn">
    <w:name w:val="contentcolumn"/>
    <w:basedOn w:val="Normal"/>
    <w:rsid w:val="005A5AA3"/>
    <w:pPr>
      <w:spacing w:before="100" w:beforeAutospacing="1" w:after="100" w:afterAutospacing="1"/>
      <w:ind w:left="2448"/>
    </w:pPr>
    <w:rPr>
      <w:rFonts w:ascii="Calibri" w:hAnsi="Calibri"/>
    </w:rPr>
  </w:style>
  <w:style w:type="paragraph" w:customStyle="1" w:styleId="leftcolumn">
    <w:name w:val="leftcolumn"/>
    <w:basedOn w:val="Normal"/>
    <w:rsid w:val="005A5AA3"/>
    <w:pPr>
      <w:spacing w:before="100" w:beforeAutospacing="1" w:after="100" w:afterAutospacing="1"/>
      <w:ind w:left="-12240"/>
    </w:pPr>
    <w:rPr>
      <w:rFonts w:ascii="Calibri" w:hAnsi="Calibri"/>
    </w:rPr>
  </w:style>
  <w:style w:type="paragraph" w:customStyle="1" w:styleId="rightcolumn">
    <w:name w:val="rightcolumn"/>
    <w:basedOn w:val="Normal"/>
    <w:rsid w:val="005A5AA3"/>
    <w:pPr>
      <w:spacing w:before="100" w:beforeAutospacing="1" w:after="100" w:afterAutospacing="1"/>
      <w:ind w:left="-2448"/>
    </w:pPr>
    <w:rPr>
      <w:rFonts w:ascii="Calibri" w:hAnsi="Calibri"/>
    </w:rPr>
  </w:style>
  <w:style w:type="paragraph" w:customStyle="1" w:styleId="inner">
    <w:name w:val="inner"/>
    <w:basedOn w:val="Normal"/>
    <w:rsid w:val="005A5AA3"/>
    <w:pPr>
      <w:spacing w:before="300" w:after="300"/>
    </w:pPr>
    <w:rPr>
      <w:rFonts w:ascii="Calibri" w:hAnsi="Calibri"/>
    </w:rPr>
  </w:style>
  <w:style w:type="paragraph" w:customStyle="1" w:styleId="booksthumbs">
    <w:name w:val="booksthumbs"/>
    <w:basedOn w:val="Normal"/>
    <w:rsid w:val="005A5AA3"/>
    <w:pPr>
      <w:spacing w:before="100" w:beforeAutospacing="1" w:after="100" w:afterAutospacing="1"/>
    </w:pPr>
    <w:rPr>
      <w:rFonts w:ascii="Calibri" w:hAnsi="Calibri"/>
      <w:sz w:val="15"/>
      <w:szCs w:val="15"/>
    </w:rPr>
  </w:style>
  <w:style w:type="paragraph" w:customStyle="1" w:styleId="bannersblock">
    <w:name w:val="bannersblock"/>
    <w:basedOn w:val="Normal"/>
    <w:rsid w:val="005A5AA3"/>
    <w:pPr>
      <w:spacing w:before="150" w:after="150"/>
      <w:ind w:left="75" w:right="75"/>
    </w:pPr>
    <w:rPr>
      <w:rFonts w:ascii="Calibri" w:hAnsi="Calibri"/>
    </w:rPr>
  </w:style>
  <w:style w:type="paragraph" w:customStyle="1" w:styleId="row">
    <w:name w:val="row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buttons">
    <w:name w:val="buttons"/>
    <w:basedOn w:val="Normal"/>
    <w:rsid w:val="005A5AA3"/>
    <w:pPr>
      <w:spacing w:before="300" w:after="100" w:afterAutospacing="1"/>
    </w:pPr>
    <w:rPr>
      <w:rFonts w:ascii="Calibri" w:hAnsi="Calibri"/>
    </w:rPr>
  </w:style>
  <w:style w:type="paragraph" w:customStyle="1" w:styleId="halfrow">
    <w:name w:val="halfrow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cell">
    <w:name w:val="cell"/>
    <w:basedOn w:val="Normal"/>
    <w:rsid w:val="005A5AA3"/>
    <w:pPr>
      <w:spacing w:after="75"/>
      <w:ind w:left="75" w:right="75"/>
      <w:jc w:val="center"/>
    </w:pPr>
    <w:rPr>
      <w:rFonts w:ascii="Calibri" w:hAnsi="Calibri"/>
    </w:rPr>
  </w:style>
  <w:style w:type="paragraph" w:customStyle="1" w:styleId="resultstable">
    <w:name w:val="resultstable"/>
    <w:basedOn w:val="Normal"/>
    <w:rsid w:val="005A5AA3"/>
    <w:pPr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documentwrapper">
    <w:name w:val="documentwrapper"/>
    <w:basedOn w:val="Normal"/>
    <w:rsid w:val="005A5AA3"/>
    <w:rPr>
      <w:rFonts w:ascii="Calibri" w:hAnsi="Calibri"/>
    </w:rPr>
  </w:style>
  <w:style w:type="paragraph" w:customStyle="1" w:styleId="documentheader">
    <w:name w:val="documentheader"/>
    <w:basedOn w:val="Normal"/>
    <w:rsid w:val="005A5AA3"/>
    <w:pPr>
      <w:spacing w:before="100" w:beforeAutospacing="1" w:after="150"/>
    </w:pPr>
    <w:rPr>
      <w:rFonts w:ascii="Calibri" w:hAnsi="Calibri"/>
    </w:rPr>
  </w:style>
  <w:style w:type="paragraph" w:customStyle="1" w:styleId="documentbody">
    <w:name w:val="documentbody"/>
    <w:basedOn w:val="Normal"/>
    <w:rsid w:val="005A5AA3"/>
    <w:pP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innertube">
    <w:name w:val="innertube"/>
    <w:basedOn w:val="Normal"/>
    <w:rsid w:val="005A5AA3"/>
    <w:pPr>
      <w:spacing w:before="300" w:after="300"/>
    </w:pPr>
    <w:rPr>
      <w:rFonts w:ascii="Arial" w:hAnsi="Arial" w:cs="Arial"/>
    </w:rPr>
  </w:style>
  <w:style w:type="paragraph" w:customStyle="1" w:styleId="watermarkon">
    <w:name w:val="watermarkon"/>
    <w:basedOn w:val="Normal"/>
    <w:rsid w:val="005A5AA3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Calibri" w:hAnsi="Calibri"/>
      <w:i/>
      <w:iCs/>
      <w:color w:val="BBBBBB"/>
      <w:sz w:val="18"/>
      <w:szCs w:val="18"/>
    </w:rPr>
  </w:style>
  <w:style w:type="paragraph" w:customStyle="1" w:styleId="framelawlist">
    <w:name w:val="framelawlist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Footer1">
    <w:name w:val="Footer1"/>
    <w:basedOn w:val="Normal"/>
    <w:rsid w:val="005A5AA3"/>
    <w:pPr>
      <w:spacing w:before="45" w:after="100" w:afterAutospacing="1"/>
    </w:pPr>
    <w:rPr>
      <w:rFonts w:ascii="Calibri" w:hAnsi="Calibri"/>
      <w:color w:val="1C5180"/>
      <w:sz w:val="15"/>
      <w:szCs w:val="15"/>
    </w:rPr>
  </w:style>
  <w:style w:type="paragraph" w:customStyle="1" w:styleId="framewrapper">
    <w:name w:val="framewrapper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tabwndselected">
    <w:name w:val="tabwndselected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tabwnd">
    <w:name w:val="tabwnd"/>
    <w:basedOn w:val="Normal"/>
    <w:rsid w:val="005A5AA3"/>
    <w:pPr>
      <w:spacing w:before="100" w:beforeAutospacing="1" w:after="100" w:afterAutospacing="1"/>
    </w:pPr>
    <w:rPr>
      <w:rFonts w:ascii="Calibri" w:hAnsi="Calibri"/>
      <w:vanish/>
    </w:rPr>
  </w:style>
  <w:style w:type="paragraph" w:customStyle="1" w:styleId="frameborder">
    <w:name w:val="frameborder"/>
    <w:basedOn w:val="Normal"/>
    <w:rsid w:val="005A5AA3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Calibri" w:hAnsi="Calibri"/>
    </w:rPr>
  </w:style>
  <w:style w:type="paragraph" w:customStyle="1" w:styleId="languagebutton">
    <w:name w:val="language_button"/>
    <w:basedOn w:val="Normal"/>
    <w:rsid w:val="005A5AA3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Calibri" w:hAnsi="Calibri"/>
    </w:rPr>
  </w:style>
  <w:style w:type="paragraph" w:customStyle="1" w:styleId="languagebuttonselected">
    <w:name w:val="language_button_selected"/>
    <w:basedOn w:val="Normal"/>
    <w:rsid w:val="005A5AA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langswitches">
    <w:name w:val="langswitches"/>
    <w:basedOn w:val="Normal"/>
    <w:rsid w:val="005A5AA3"/>
    <w:pPr>
      <w:spacing w:before="60" w:after="100" w:afterAutospacing="1"/>
    </w:pPr>
    <w:rPr>
      <w:rFonts w:ascii="Calibri" w:hAnsi="Calibri"/>
    </w:rPr>
  </w:style>
  <w:style w:type="paragraph" w:customStyle="1" w:styleId="labelmarkwords">
    <w:name w:val="labelmarkwords"/>
    <w:basedOn w:val="Normal"/>
    <w:rsid w:val="005A5AA3"/>
    <w:pPr>
      <w:spacing w:before="100" w:beforeAutospacing="1" w:after="100" w:afterAutospacing="1"/>
      <w:ind w:right="150"/>
    </w:pPr>
    <w:rPr>
      <w:rFonts w:ascii="Calibri" w:hAnsi="Calibri"/>
      <w:spacing w:val="15"/>
      <w:sz w:val="15"/>
      <w:szCs w:val="15"/>
      <w:vertAlign w:val="superscript"/>
    </w:rPr>
  </w:style>
  <w:style w:type="paragraph" w:customStyle="1" w:styleId="modalbg">
    <w:name w:val="modal_bg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plpopup">
    <w:name w:val="pl_popup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plpopuptop">
    <w:name w:val="pl_popup_top"/>
    <w:basedOn w:val="Normal"/>
    <w:rsid w:val="005A5AA3"/>
    <w:pPr>
      <w:shd w:val="clear" w:color="auto" w:fill="FFFFFF"/>
      <w:spacing w:before="100" w:beforeAutospacing="1" w:after="100" w:afterAutospacing="1"/>
    </w:pPr>
    <w:rPr>
      <w:rFonts w:ascii="Calibri" w:hAnsi="Calibri"/>
      <w:color w:val="666666"/>
    </w:rPr>
  </w:style>
  <w:style w:type="paragraph" w:customStyle="1" w:styleId="plpopupbottom">
    <w:name w:val="pl_popup_bottom"/>
    <w:basedOn w:val="Normal"/>
    <w:rsid w:val="005A5AA3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clear">
    <w:name w:val="clear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publicationsyearselector">
    <w:name w:val="publicationsyearselector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logo">
    <w:name w:val="logo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plpopuptext">
    <w:name w:val="pl_popup_text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bcolor">
    <w:name w:val="bcolor"/>
    <w:basedOn w:val="Normal"/>
    <w:rsid w:val="005A5AA3"/>
    <w:pPr>
      <w:shd w:val="clear" w:color="auto" w:fill="FFFFFF"/>
      <w:spacing w:before="100" w:beforeAutospacing="1" w:after="100" w:afterAutospacing="1"/>
    </w:pPr>
    <w:rPr>
      <w:rFonts w:ascii="Calibri" w:hAnsi="Calibri"/>
    </w:rPr>
  </w:style>
  <w:style w:type="paragraph" w:customStyle="1" w:styleId="frame1">
    <w:name w:val="frame1"/>
    <w:basedOn w:val="Normal"/>
    <w:rsid w:val="005A5AA3"/>
    <w:pPr>
      <w:spacing w:before="150" w:after="150"/>
      <w:ind w:left="1468" w:right="1468"/>
      <w:jc w:val="center"/>
    </w:pPr>
    <w:rPr>
      <w:rFonts w:ascii="Calibri" w:hAnsi="Calibri"/>
    </w:rPr>
  </w:style>
  <w:style w:type="paragraph" w:customStyle="1" w:styleId="logo1">
    <w:name w:val="logo1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logobar1">
    <w:name w:val="logobar1"/>
    <w:basedOn w:val="Normal"/>
    <w:rsid w:val="005A5AA3"/>
    <w:pPr>
      <w:spacing w:before="100" w:beforeAutospacing="1" w:after="100" w:afterAutospacing="1"/>
    </w:pPr>
    <w:rPr>
      <w:rFonts w:ascii="Calibri" w:hAnsi="Calibri"/>
    </w:rPr>
  </w:style>
  <w:style w:type="paragraph" w:customStyle="1" w:styleId="logo2">
    <w:name w:val="logo2"/>
    <w:basedOn w:val="Normal"/>
    <w:rsid w:val="005A5AA3"/>
    <w:pPr>
      <w:ind w:left="450" w:right="450"/>
    </w:pPr>
    <w:rPr>
      <w:rFonts w:ascii="Calibri" w:hAnsi="Calibri"/>
    </w:rPr>
  </w:style>
  <w:style w:type="paragraph" w:customStyle="1" w:styleId="langswitches1">
    <w:name w:val="langswitches1"/>
    <w:basedOn w:val="Normal"/>
    <w:rsid w:val="005A5AA3"/>
    <w:pPr>
      <w:ind w:left="450" w:right="450"/>
    </w:pPr>
    <w:rPr>
      <w:rFonts w:ascii="Calibri" w:hAnsi="Calibri"/>
    </w:rPr>
  </w:style>
  <w:style w:type="paragraph" w:customStyle="1" w:styleId="plpopuptext1">
    <w:name w:val="pl_popup_text1"/>
    <w:basedOn w:val="Normal"/>
    <w:rsid w:val="005A5AA3"/>
    <w:pPr>
      <w:spacing w:before="75" w:after="100" w:afterAutospacing="1"/>
      <w:ind w:left="150"/>
    </w:pPr>
    <w:rPr>
      <w:rFonts w:ascii="Calibri" w:hAnsi="Calibri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5A5AA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locked/>
    <w:rsid w:val="005A5AA3"/>
    <w:rPr>
      <w:rFonts w:ascii="Arial" w:hAnsi="Arial"/>
      <w:vanish/>
      <w:sz w:val="16"/>
      <w:szCs w:val="16"/>
      <w:lang w:val="ru-RU" w:eastAsia="ru-RU" w:bidi="ar-SA"/>
    </w:rPr>
  </w:style>
  <w:style w:type="character" w:styleId="Emphasis">
    <w:name w:val="Emphasis"/>
    <w:qFormat/>
    <w:rsid w:val="005A5AA3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5A5AA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locked/>
    <w:rsid w:val="005A5AA3"/>
    <w:rPr>
      <w:rFonts w:ascii="Arial" w:hAnsi="Arial"/>
      <w:vanish/>
      <w:sz w:val="16"/>
      <w:szCs w:val="16"/>
      <w:lang w:val="ru-RU" w:eastAsia="ru-RU" w:bidi="ar-SA"/>
    </w:rPr>
  </w:style>
  <w:style w:type="paragraph" w:customStyle="1" w:styleId="1CharChar">
    <w:name w:val="Знак Знак1 Char Char Знак Знак"/>
    <w:basedOn w:val="Normal"/>
    <w:rsid w:val="005A5AA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CharChar1">
    <w:name w:val="Знак Знак1 Char Char Знак Знак1"/>
    <w:basedOn w:val="Normal"/>
    <w:uiPriority w:val="99"/>
    <w:rsid w:val="005A5AA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A5AA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har2">
    <w:name w:val="Char2"/>
    <w:basedOn w:val="Normal"/>
    <w:uiPriority w:val="99"/>
    <w:rsid w:val="005A5AA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Header11">
    <w:name w:val="Header11"/>
    <w:basedOn w:val="Normal"/>
    <w:uiPriority w:val="99"/>
    <w:rsid w:val="005A5AA3"/>
    <w:pPr>
      <w:shd w:val="clear" w:color="auto" w:fill="507DA5"/>
      <w:spacing w:before="100" w:beforeAutospacing="1" w:after="100" w:afterAutospacing="1"/>
    </w:pPr>
    <w:rPr>
      <w:rFonts w:ascii="Calibri" w:hAnsi="Calibri" w:cs="Calibri"/>
    </w:rPr>
  </w:style>
  <w:style w:type="paragraph" w:customStyle="1" w:styleId="Footer11">
    <w:name w:val="Footer11"/>
    <w:basedOn w:val="Normal"/>
    <w:uiPriority w:val="99"/>
    <w:rsid w:val="005A5AA3"/>
    <w:pPr>
      <w:spacing w:before="45" w:after="100" w:afterAutospacing="1"/>
    </w:pPr>
    <w:rPr>
      <w:rFonts w:ascii="Calibri" w:hAnsi="Calibri" w:cs="Calibri"/>
      <w:color w:val="1C5180"/>
      <w:sz w:val="15"/>
      <w:szCs w:val="15"/>
    </w:rPr>
  </w:style>
  <w:style w:type="paragraph" w:customStyle="1" w:styleId="CharChar1">
    <w:name w:val="Знак Знак Char Char Знак Знак1"/>
    <w:basedOn w:val="Normal"/>
    <w:rsid w:val="005A5AA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5A5AA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1">
    <w:name w:val="Знак Знак1"/>
    <w:basedOn w:val="Normal"/>
    <w:rsid w:val="005A5AA3"/>
    <w:pPr>
      <w:tabs>
        <w:tab w:val="left" w:pos="709"/>
      </w:tabs>
      <w:jc w:val="both"/>
    </w:pPr>
    <w:rPr>
      <w:rFonts w:ascii="Tahoma" w:hAnsi="Tahoma" w:cs="Tahoma"/>
      <w:sz w:val="22"/>
      <w:szCs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5A5AA3"/>
    <w:pPr>
      <w:spacing w:after="160"/>
      <w:jc w:val="both"/>
    </w:pPr>
    <w:rPr>
      <w:rFonts w:ascii="Verdana" w:eastAsia="Batang" w:hAnsi="Verdana" w:cs="Verdana"/>
      <w:i/>
      <w:iCs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5A5AA3"/>
    <w:rPr>
      <w:rFonts w:ascii="Calibri" w:hAnsi="Calibri"/>
      <w:sz w:val="24"/>
      <w:szCs w:val="24"/>
      <w:lang w:val="ru-RU" w:eastAsia="ru-RU"/>
    </w:rPr>
  </w:style>
  <w:style w:type="character" w:customStyle="1" w:styleId="BalloonTextChar">
    <w:name w:val="Balloon Text Char"/>
    <w:link w:val="BalloonText"/>
    <w:locked/>
    <w:rsid w:val="005A5AA3"/>
    <w:rPr>
      <w:rFonts w:ascii="Tahoma" w:hAnsi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rsid w:val="005A5AA3"/>
    <w:rPr>
      <w:rFonts w:ascii="Tahoma" w:hAnsi="Tahoma"/>
      <w:sz w:val="16"/>
      <w:szCs w:val="16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5A5AA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locked/>
    <w:rsid w:val="005A5AA3"/>
    <w:rPr>
      <w:rFonts w:ascii="Cambria" w:hAnsi="Cambria"/>
      <w:sz w:val="24"/>
      <w:szCs w:val="24"/>
      <w:lang w:val="ru-RU" w:eastAsia="ru-RU" w:bidi="ar-SA"/>
    </w:rPr>
  </w:style>
  <w:style w:type="paragraph" w:styleId="Title">
    <w:name w:val="Title"/>
    <w:basedOn w:val="Normal"/>
    <w:next w:val="Normal"/>
    <w:link w:val="TitleChar"/>
    <w:qFormat/>
    <w:rsid w:val="005A5AA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sid w:val="005A5AA3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styleId="SubtleEmphasis">
    <w:name w:val="Subtle Emphasis"/>
    <w:uiPriority w:val="99"/>
    <w:qFormat/>
    <w:rsid w:val="005A5AA3"/>
    <w:rPr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5A5AA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a">
    <w:name w:val="Знак Знак"/>
    <w:basedOn w:val="Normal"/>
    <w:rsid w:val="005A5AA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5A5AA3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pple-converted-space">
    <w:name w:val="apple-converted-space"/>
    <w:rsid w:val="005A5AA3"/>
  </w:style>
  <w:style w:type="paragraph" w:customStyle="1" w:styleId="CharCharCharCharCharChar">
    <w:name w:val="Char Char Char Char Char Char"/>
    <w:basedOn w:val="Normal"/>
    <w:uiPriority w:val="99"/>
    <w:rsid w:val="005A5AA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BodyText21">
    <w:name w:val="Body Text 21"/>
    <w:basedOn w:val="Normal"/>
    <w:uiPriority w:val="99"/>
    <w:rsid w:val="005A5AA3"/>
    <w:pPr>
      <w:widowControl w:val="0"/>
      <w:ind w:firstLine="360"/>
      <w:jc w:val="both"/>
    </w:pPr>
    <w:rPr>
      <w:rFonts w:ascii="Times Armenian" w:hAnsi="Times Armenian" w:cs="Times Armenian"/>
      <w:lang w:val="en-US"/>
    </w:rPr>
  </w:style>
  <w:style w:type="paragraph" w:styleId="BodyTextIndent3">
    <w:name w:val="Body Text Indent 3"/>
    <w:basedOn w:val="Normal"/>
    <w:link w:val="BodyTextIndent3Char"/>
    <w:rsid w:val="005A5AA3"/>
    <w:pPr>
      <w:ind w:firstLine="720"/>
      <w:jc w:val="both"/>
    </w:pPr>
    <w:rPr>
      <w:rFonts w:ascii="Arial LatArm" w:hAnsi="Arial LatArm"/>
      <w:lang w:val="en-US" w:eastAsia="en-US"/>
    </w:rPr>
  </w:style>
  <w:style w:type="character" w:customStyle="1" w:styleId="BodyTextIndent3Char">
    <w:name w:val="Body Text Indent 3 Char"/>
    <w:link w:val="BodyTextIndent3"/>
    <w:locked/>
    <w:rsid w:val="005A5AA3"/>
    <w:rPr>
      <w:rFonts w:ascii="Arial LatArm" w:hAnsi="Arial LatArm"/>
      <w:sz w:val="24"/>
      <w:szCs w:val="24"/>
      <w:lang w:val="en-US" w:eastAsia="en-US" w:bidi="ar-SA"/>
    </w:rPr>
  </w:style>
  <w:style w:type="paragraph" w:customStyle="1" w:styleId="Char1">
    <w:name w:val="Char1"/>
    <w:basedOn w:val="Normal"/>
    <w:uiPriority w:val="99"/>
    <w:rsid w:val="005A5AA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5A5AA3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CommentReference">
    <w:name w:val="annotation reference"/>
    <w:rsid w:val="005A5A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5AA3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locked/>
    <w:rsid w:val="005A5AA3"/>
    <w:rPr>
      <w:rFonts w:ascii="Calibri" w:hAnsi="Calibri"/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A5AA3"/>
    <w:rPr>
      <w:b/>
      <w:bCs/>
    </w:rPr>
  </w:style>
  <w:style w:type="character" w:customStyle="1" w:styleId="CommentSubjectChar">
    <w:name w:val="Comment Subject Char"/>
    <w:link w:val="CommentSubject"/>
    <w:locked/>
    <w:rsid w:val="005A5AA3"/>
    <w:rPr>
      <w:rFonts w:ascii="Calibri" w:hAnsi="Calibri"/>
      <w:b/>
      <w:bCs/>
      <w:lang w:val="ru-RU" w:eastAsia="ru-RU" w:bidi="ar-SA"/>
    </w:rPr>
  </w:style>
  <w:style w:type="paragraph" w:styleId="Header">
    <w:name w:val="header"/>
    <w:basedOn w:val="Normal"/>
    <w:link w:val="HeaderChar"/>
    <w:rsid w:val="005A5AA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locked/>
    <w:rsid w:val="005A5AA3"/>
    <w:rPr>
      <w:rFonts w:ascii="Calibri" w:hAnsi="Calibri"/>
      <w:sz w:val="22"/>
      <w:szCs w:val="22"/>
      <w:lang w:val="x-none" w:eastAsia="x-none" w:bidi="ar-SA"/>
    </w:rPr>
  </w:style>
  <w:style w:type="character" w:customStyle="1" w:styleId="Heading5Char">
    <w:name w:val="Heading 5 Char"/>
    <w:link w:val="Heading5"/>
    <w:semiHidden/>
    <w:rsid w:val="003E2C02"/>
    <w:rPr>
      <w:rFonts w:ascii="Arial Armenian" w:hAnsi="Arial Armenian" w:cs="Arial Armeni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uiPriority w:val="9"/>
    <w:semiHidden/>
    <w:rsid w:val="003E2C02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3E2C02"/>
    <w:rPr>
      <w:rFonts w:ascii="Cambria" w:hAnsi="Cambria"/>
      <w:i/>
      <w:iCs/>
      <w:color w:val="404040"/>
      <w:sz w:val="22"/>
      <w:szCs w:val="22"/>
      <w:lang w:val="en-US" w:eastAsia="en-US"/>
    </w:rPr>
  </w:style>
  <w:style w:type="character" w:customStyle="1" w:styleId="Heading8Char">
    <w:name w:val="Heading 8 Char"/>
    <w:link w:val="Heading8"/>
    <w:semiHidden/>
    <w:rsid w:val="003E2C02"/>
    <w:rPr>
      <w:rFonts w:ascii="ArTarumianMatenagir" w:hAnsi="ArTarumianMatenagir"/>
      <w:b/>
      <w:b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3E2C02"/>
    <w:rPr>
      <w:rFonts w:ascii="Arial Armenian" w:hAnsi="Arial Armenian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qFormat/>
    <w:rsid w:val="003E2C02"/>
    <w:pPr>
      <w:tabs>
        <w:tab w:val="left" w:pos="1134"/>
        <w:tab w:val="right" w:leader="dot" w:pos="8931"/>
      </w:tabs>
      <w:ind w:left="709"/>
    </w:pPr>
    <w:rPr>
      <w:rFonts w:ascii="Sylfaen" w:hAnsi="Sylfaen" w:cs="Sylfaen"/>
      <w:noProof/>
      <w:sz w:val="20"/>
      <w:szCs w:val="20"/>
      <w:lang w:val="en-US" w:eastAsia="en-GB"/>
    </w:rPr>
  </w:style>
  <w:style w:type="paragraph" w:styleId="FootnoteText">
    <w:name w:val="footnote text"/>
    <w:basedOn w:val="Normal"/>
    <w:link w:val="FootnoteTextChar"/>
    <w:unhideWhenUsed/>
    <w:rsid w:val="003E2C02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rsid w:val="003E2C02"/>
    <w:rPr>
      <w:rFonts w:cs="Angsana New"/>
      <w:lang w:bidi="th-TH"/>
    </w:rPr>
  </w:style>
  <w:style w:type="paragraph" w:styleId="Caption">
    <w:name w:val="caption"/>
    <w:basedOn w:val="Normal"/>
    <w:next w:val="Normal"/>
    <w:semiHidden/>
    <w:unhideWhenUsed/>
    <w:qFormat/>
    <w:rsid w:val="003E2C02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unhideWhenUsed/>
    <w:rsid w:val="003E2C02"/>
    <w:pPr>
      <w:spacing w:after="120"/>
      <w:ind w:left="360"/>
    </w:pPr>
    <w:rPr>
      <w:sz w:val="20"/>
      <w:szCs w:val="20"/>
      <w:lang w:val="en-AU"/>
    </w:rPr>
  </w:style>
  <w:style w:type="character" w:customStyle="1" w:styleId="BodyTextIndentChar">
    <w:name w:val="Body Text Indent Char"/>
    <w:link w:val="BodyTextIndent"/>
    <w:rsid w:val="003E2C02"/>
    <w:rPr>
      <w:lang w:val="en-AU"/>
    </w:rPr>
  </w:style>
  <w:style w:type="paragraph" w:styleId="BodyText3">
    <w:name w:val="Body Text 3"/>
    <w:basedOn w:val="Normal"/>
    <w:link w:val="BodyText3Char"/>
    <w:unhideWhenUsed/>
    <w:rsid w:val="003E2C02"/>
    <w:pPr>
      <w:autoSpaceDE w:val="0"/>
      <w:autoSpaceDN w:val="0"/>
      <w:spacing w:after="120"/>
    </w:pPr>
    <w:rPr>
      <w:rFonts w:ascii="Arial Armenian" w:hAnsi="Arial Armenian" w:cs="Arial Armenian"/>
      <w:sz w:val="16"/>
      <w:szCs w:val="16"/>
      <w:lang w:val="en-GB"/>
    </w:rPr>
  </w:style>
  <w:style w:type="character" w:customStyle="1" w:styleId="BodyText3Char">
    <w:name w:val="Body Text 3 Char"/>
    <w:link w:val="BodyText3"/>
    <w:rsid w:val="003E2C02"/>
    <w:rPr>
      <w:rFonts w:ascii="Arial Armenian" w:hAnsi="Arial Armenian" w:cs="Arial Armeni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E2C0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E2C02"/>
    <w:rPr>
      <w:sz w:val="24"/>
      <w:szCs w:val="24"/>
    </w:rPr>
  </w:style>
  <w:style w:type="paragraph" w:styleId="BlockText">
    <w:name w:val="Block Text"/>
    <w:basedOn w:val="Normal"/>
    <w:unhideWhenUsed/>
    <w:rsid w:val="003E2C02"/>
    <w:pPr>
      <w:ind w:left="113" w:right="113"/>
      <w:jc w:val="center"/>
    </w:pPr>
    <w:rPr>
      <w:rFonts w:ascii="Arial Armenian" w:hAnsi="Arial Armenian"/>
      <w:sz w:val="18"/>
      <w:lang w:val="en-US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3E2C0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3E2C0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2CharChar">
    <w:name w:val="Знак Знак Char Char Знак Знак2 Char Char Знак Знак"/>
    <w:basedOn w:val="Normal"/>
    <w:rsid w:val="003E2C0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3E2C02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"/>
    <w:basedOn w:val="Normal"/>
    <w:rsid w:val="003E2C02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xl24">
    <w:name w:val="xl24"/>
    <w:basedOn w:val="Normal"/>
    <w:rsid w:val="003E2C02"/>
    <w:pPr>
      <w:spacing w:before="100" w:beforeAutospacing="1" w:after="100" w:afterAutospacing="1"/>
    </w:pPr>
    <w:rPr>
      <w:rFonts w:ascii="Times Armenian" w:hAnsi="Times Armenian"/>
    </w:rPr>
  </w:style>
  <w:style w:type="paragraph" w:customStyle="1" w:styleId="xl25">
    <w:name w:val="xl25"/>
    <w:basedOn w:val="Normal"/>
    <w:rsid w:val="003E2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6">
    <w:name w:val="xl26"/>
    <w:basedOn w:val="Normal"/>
    <w:rsid w:val="003E2C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7">
    <w:name w:val="xl27"/>
    <w:basedOn w:val="Normal"/>
    <w:rsid w:val="003E2C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8">
    <w:name w:val="xl28"/>
    <w:basedOn w:val="Normal"/>
    <w:rsid w:val="003E2C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9">
    <w:name w:val="xl29"/>
    <w:basedOn w:val="Normal"/>
    <w:rsid w:val="003E2C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3E2C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1">
    <w:name w:val="xl31"/>
    <w:basedOn w:val="Normal"/>
    <w:rsid w:val="003E2C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2">
    <w:name w:val="xl32"/>
    <w:basedOn w:val="Normal"/>
    <w:rsid w:val="003E2C02"/>
    <w:pP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3">
    <w:name w:val="xl33"/>
    <w:basedOn w:val="Normal"/>
    <w:rsid w:val="003E2C0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4">
    <w:name w:val="xl34"/>
    <w:basedOn w:val="Normal"/>
    <w:rsid w:val="003E2C02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E2C02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6">
    <w:name w:val="xl36"/>
    <w:basedOn w:val="Normal"/>
    <w:rsid w:val="003E2C02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8">
    <w:name w:val="Знак Знак8 Знак Знак"/>
    <w:basedOn w:val="Normal"/>
    <w:rsid w:val="003E2C0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7">
    <w:name w:val="Знак Знак7"/>
    <w:basedOn w:val="Normal"/>
    <w:rsid w:val="003E2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2">
    <w:name w:val="Знак Знак2"/>
    <w:basedOn w:val="Normal"/>
    <w:rsid w:val="003E2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Znak">
    <w:name w:val="Znak"/>
    <w:basedOn w:val="Normal"/>
    <w:rsid w:val="003E2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3E2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0">
    <w:name w:val="Абзац списка1"/>
    <w:basedOn w:val="Normal"/>
    <w:rsid w:val="003E2C0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3E2C02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3E2C02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x-none" w:eastAsia="x-none"/>
    </w:rPr>
  </w:style>
  <w:style w:type="paragraph" w:customStyle="1" w:styleId="4">
    <w:name w:val="Знак Знак4"/>
    <w:basedOn w:val="Normal"/>
    <w:locked/>
    <w:rsid w:val="003E2C02"/>
    <w:pPr>
      <w:spacing w:after="160"/>
    </w:pPr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al"/>
    <w:rsid w:val="003E2C02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3E2C02"/>
    <w:pPr>
      <w:spacing w:after="160"/>
    </w:pPr>
    <w:rPr>
      <w:rFonts w:ascii="Verdana" w:eastAsia="Batang" w:hAnsi="Verdana" w:cs="Verdana"/>
      <w:lang w:val="en-US" w:eastAsia="en-US"/>
    </w:rPr>
  </w:style>
  <w:style w:type="paragraph" w:customStyle="1" w:styleId="style2">
    <w:name w:val="style2"/>
    <w:basedOn w:val="Normal"/>
    <w:rsid w:val="003E2C02"/>
    <w:pPr>
      <w:spacing w:before="100" w:beforeAutospacing="1" w:after="100" w:afterAutospacing="1"/>
    </w:pPr>
    <w:rPr>
      <w:rFonts w:ascii="Times Armenian" w:hAnsi="Times Armenian"/>
    </w:rPr>
  </w:style>
  <w:style w:type="paragraph" w:customStyle="1" w:styleId="Zag1">
    <w:name w:val="Zag_1"/>
    <w:basedOn w:val="Normal"/>
    <w:rsid w:val="003E2C02"/>
    <w:pPr>
      <w:keepNext/>
      <w:suppressAutoHyphens/>
      <w:snapToGrid w:val="0"/>
      <w:spacing w:before="120" w:after="60" w:line="232" w:lineRule="auto"/>
      <w:jc w:val="center"/>
    </w:pPr>
    <w:rPr>
      <w:b/>
      <w:sz w:val="22"/>
      <w:szCs w:val="20"/>
    </w:rPr>
  </w:style>
  <w:style w:type="paragraph" w:customStyle="1" w:styleId="tabl">
    <w:name w:val="tabl"/>
    <w:next w:val="Normal"/>
    <w:rsid w:val="003E2C02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3E2C02"/>
    <w:pPr>
      <w:spacing w:before="20" w:after="20" w:line="208" w:lineRule="auto"/>
      <w:jc w:val="center"/>
    </w:pPr>
    <w:rPr>
      <w:sz w:val="18"/>
      <w:szCs w:val="18"/>
    </w:rPr>
  </w:style>
  <w:style w:type="paragraph" w:customStyle="1" w:styleId="CharChar1CharChar">
    <w:name w:val="Char Char1 Знак Знак Char Char Знак Знак"/>
    <w:basedOn w:val="Normal"/>
    <w:rsid w:val="003E2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3E2C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Char0">
    <w:name w:val="Знак Знак Char Char"/>
    <w:basedOn w:val="Normal"/>
    <w:rsid w:val="003E2C0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FootnoteReference">
    <w:name w:val="footnote reference"/>
    <w:unhideWhenUsed/>
    <w:rsid w:val="003E2C02"/>
    <w:rPr>
      <w:vertAlign w:val="superscript"/>
    </w:rPr>
  </w:style>
  <w:style w:type="character" w:customStyle="1" w:styleId="BalloonTextChar1">
    <w:name w:val="Balloon Text Char1"/>
    <w:semiHidden/>
    <w:locked/>
    <w:rsid w:val="003E2C02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3E2C02"/>
  </w:style>
  <w:style w:type="character" w:customStyle="1" w:styleId="Heading2Char1">
    <w:name w:val="Heading 2 Char1"/>
    <w:uiPriority w:val="99"/>
    <w:rsid w:val="003E2C02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odyTextChar1">
    <w:name w:val="Body Text Char1"/>
    <w:uiPriority w:val="99"/>
    <w:rsid w:val="003E2C02"/>
    <w:rPr>
      <w:rFonts w:ascii="Times Armenian" w:hAnsi="Times Armenian" w:cs="Times Armenian" w:hint="default"/>
      <w:sz w:val="24"/>
      <w:szCs w:val="24"/>
      <w:lang w:val="ru-RU" w:eastAsia="ru-RU"/>
    </w:rPr>
  </w:style>
  <w:style w:type="character" w:customStyle="1" w:styleId="BodyText2Char1">
    <w:name w:val="Body Text 2 Char1"/>
    <w:uiPriority w:val="99"/>
    <w:rsid w:val="003E2C02"/>
    <w:rPr>
      <w:rFonts w:ascii="Calibri" w:hAnsi="Calibri" w:cs="Calibri" w:hint="default"/>
      <w:sz w:val="22"/>
      <w:szCs w:val="22"/>
    </w:rPr>
  </w:style>
  <w:style w:type="character" w:customStyle="1" w:styleId="z-TopofFormChar1">
    <w:name w:val="z-Top of Form Char1"/>
    <w:rsid w:val="003E2C02"/>
    <w:rPr>
      <w:rFonts w:ascii="Arial" w:hAnsi="Arial" w:cs="Arial" w:hint="default"/>
      <w:vanish/>
      <w:webHidden w:val="0"/>
      <w:sz w:val="16"/>
      <w:szCs w:val="16"/>
      <w:lang w:val="ru-RU" w:eastAsia="ru-RU"/>
      <w:specVanish w:val="0"/>
    </w:rPr>
  </w:style>
  <w:style w:type="character" w:customStyle="1" w:styleId="BalloonTextChar2">
    <w:name w:val="Balloon Text Char2"/>
    <w:uiPriority w:val="99"/>
    <w:locked/>
    <w:rsid w:val="003E2C02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3E2C02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FooterChar1">
    <w:name w:val="Footer Char1"/>
    <w:rsid w:val="003E2C02"/>
    <w:rPr>
      <w:sz w:val="24"/>
      <w:szCs w:val="24"/>
      <w:lang w:val="ru-RU" w:eastAsia="ru-RU"/>
    </w:rPr>
  </w:style>
  <w:style w:type="character" w:customStyle="1" w:styleId="CharChar7">
    <w:name w:val="Char Char7"/>
    <w:locked/>
    <w:rsid w:val="003E2C02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3E2C02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3E2C02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3E2C02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3E2C02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3E2C02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3E2C02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3E2C02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3E2C02"/>
  </w:style>
  <w:style w:type="character" w:customStyle="1" w:styleId="HTMLPreformattedChar1">
    <w:name w:val="HTML Preformatted Char1"/>
    <w:uiPriority w:val="99"/>
    <w:rsid w:val="003E2C02"/>
    <w:rPr>
      <w:rFonts w:ascii="Courier New" w:hAnsi="Courier New" w:cs="Courier New" w:hint="default"/>
      <w:lang w:val="ru-RU" w:eastAsia="ru-RU"/>
    </w:rPr>
  </w:style>
  <w:style w:type="character" w:customStyle="1" w:styleId="BodyTextIndent3Char1">
    <w:name w:val="Body Text Indent 3 Char1"/>
    <w:uiPriority w:val="99"/>
    <w:rsid w:val="003E2C02"/>
    <w:rPr>
      <w:sz w:val="16"/>
      <w:szCs w:val="16"/>
      <w:lang w:val="ru-RU" w:eastAsia="ru-RU"/>
    </w:rPr>
  </w:style>
  <w:style w:type="character" w:customStyle="1" w:styleId="z-BottomofFormChar1">
    <w:name w:val="z-Bottom of Form Char1"/>
    <w:rsid w:val="003E2C02"/>
    <w:rPr>
      <w:rFonts w:ascii="Arial" w:hAnsi="Arial" w:cs="Arial" w:hint="default"/>
      <w:vanish/>
      <w:webHidden w:val="0"/>
      <w:sz w:val="16"/>
      <w:szCs w:val="16"/>
      <w:lang w:val="ru-RU" w:eastAsia="ru-RU"/>
      <w:specVanish w:val="0"/>
    </w:rPr>
  </w:style>
  <w:style w:type="character" w:customStyle="1" w:styleId="22">
    <w:name w:val="Знак Знак22"/>
    <w:rsid w:val="003E2C02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3E2C02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3E2C02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3E2C02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TitleChar1">
    <w:name w:val="Title Char1"/>
    <w:uiPriority w:val="99"/>
    <w:rsid w:val="003E2C02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3E2C02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yiv1058235544yui372171358745992922115">
    <w:name w:val="yiv1058235544yui_3_7_2_17_1358745992922_115"/>
    <w:basedOn w:val="DefaultParagraphFont"/>
    <w:rsid w:val="003E2C02"/>
  </w:style>
  <w:style w:type="character" w:customStyle="1" w:styleId="yiv1058235544yui372171358745992922123">
    <w:name w:val="yiv1058235544yui_3_7_2_17_1358745992922_123"/>
    <w:basedOn w:val="DefaultParagraphFont"/>
    <w:rsid w:val="003E2C02"/>
  </w:style>
  <w:style w:type="character" w:customStyle="1" w:styleId="yiv1058235544yui372171358745992922124">
    <w:name w:val="yiv1058235544yui_3_7_2_17_1358745992922_124"/>
    <w:basedOn w:val="DefaultParagraphFont"/>
    <w:rsid w:val="003E2C02"/>
  </w:style>
  <w:style w:type="table" w:styleId="TableGrid">
    <w:name w:val="Table Grid"/>
    <w:basedOn w:val="TableNormal"/>
    <w:uiPriority w:val="59"/>
    <w:rsid w:val="003E2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3E2C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3E2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3E2C02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3E2C02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3E2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3E2C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3E2C02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E2C02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3E2C02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B518E-7E10-4C9E-A4FB-9E356127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5978</Words>
  <Characters>34081</Characters>
  <Application>Microsoft Office Word</Application>
  <DocSecurity>0</DocSecurity>
  <Lines>284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ՀԱՅԱՍՏԱՆԻ  ՀԱՆՐԱՊԵՏՈՒԹՅԱՆ ԱՌՈՂՋԱՊԱՀՈՒԹՅԱՆ ՆԱԽԱՐԱՐՈՒԹՅՈՒՆ</vt:lpstr>
      <vt:lpstr>ՀԱՅԱՍՏԱՆԻ  ՀԱՆՐԱՊԵՏՈՒԹՅԱՆ ԱՌՈՂՋԱՊԱՀՈՒԹՅԱՆ ՆԱԽԱՐԱՐՈՒԹՅՈՒՆ</vt:lpstr>
    </vt:vector>
  </TitlesOfParts>
  <Company>ARNAX</Company>
  <LinksUpToDate>false</LinksUpToDate>
  <CharactersWithSpaces>39980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 ԱՌՈՂՋԱՊԱՀՈՒԹՅԱՆ ՆԱԽԱՐԱՐՈՒԹՅՈՒՆ</dc:title>
  <dc:subject/>
  <dc:creator>HAKOBYAN</dc:creator>
  <cp:keywords/>
  <dc:description/>
  <cp:lastModifiedBy>Lena Nikoghosyan</cp:lastModifiedBy>
  <cp:revision>6</cp:revision>
  <cp:lastPrinted>2017-11-17T14:28:00Z</cp:lastPrinted>
  <dcterms:created xsi:type="dcterms:W3CDTF">2019-11-22T06:41:00Z</dcterms:created>
  <dcterms:modified xsi:type="dcterms:W3CDTF">2019-11-22T12:21:00Z</dcterms:modified>
</cp:coreProperties>
</file>