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3E" w:rsidRPr="00CC1FE0" w:rsidRDefault="00452808" w:rsidP="00CC1FE0">
      <w:pPr>
        <w:pStyle w:val="600"/>
        <w:tabs>
          <w:tab w:val="left" w:pos="8955"/>
        </w:tabs>
        <w:jc w:val="right"/>
        <w:rPr>
          <w:rFonts w:ascii="Sylfaen" w:hAnsi="Sylfaen"/>
          <w:b w:val="0"/>
          <w:sz w:val="24"/>
          <w:szCs w:val="24"/>
          <w:lang w:val="hy-AM"/>
        </w:rPr>
      </w:pPr>
      <w:r>
        <w:rPr>
          <w:rFonts w:ascii="Times Armenian" w:hAnsi="Times Armeni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2pt;margin-top:8.6pt;width:80pt;height:74pt;z-index:-251658752">
            <v:imagedata r:id="rId7" o:title=""/>
          </v:shape>
          <o:OLEObject Type="Embed" ProgID="Word.Picture.8" ShapeID="_x0000_s1035" DrawAspect="Content" ObjectID="_1635688270" r:id="rId8"/>
        </w:object>
      </w:r>
      <w:r w:rsidR="00CC1FE0" w:rsidRPr="00CC1FE0">
        <w:rPr>
          <w:rFonts w:ascii="Sylfaen" w:hAnsi="Sylfaen"/>
          <w:b w:val="0"/>
          <w:sz w:val="24"/>
          <w:szCs w:val="24"/>
          <w:lang w:val="hy-AM"/>
        </w:rPr>
        <w:t>Ն</w:t>
      </w:r>
      <w:r w:rsidR="00CC1FE0">
        <w:rPr>
          <w:rFonts w:ascii="Sylfaen" w:hAnsi="Sylfaen"/>
          <w:b w:val="0"/>
          <w:sz w:val="24"/>
          <w:szCs w:val="24"/>
          <w:lang w:val="hy-AM"/>
        </w:rPr>
        <w:t>ԱԽԱԳԻԾ</w:t>
      </w:r>
    </w:p>
    <w:p w:rsidR="00917B81" w:rsidRPr="00CC1FE0" w:rsidRDefault="00917B81" w:rsidP="00C7408F">
      <w:pPr>
        <w:pStyle w:val="600"/>
      </w:pPr>
    </w:p>
    <w:p w:rsidR="00CC1FE0" w:rsidRPr="00CC1FE0" w:rsidRDefault="00CC1FE0" w:rsidP="00CC1FE0">
      <w:pPr>
        <w:pStyle w:val="voroshum"/>
        <w:rPr>
          <w:rFonts w:ascii="Sylfaen" w:hAnsi="Sylfaen"/>
        </w:rPr>
      </w:pPr>
      <w:r w:rsidRPr="00CC1FE0">
        <w:rPr>
          <w:rFonts w:ascii="Sylfaen" w:hAnsi="Sylfaen"/>
        </w:rPr>
        <w:t>ՀԱՅԱՍՏԱՆԻ ՀԱՆՐԱՊԵՏՈՒԹՅԱՆ</w:t>
      </w:r>
      <w:r w:rsidRPr="00CC1FE0">
        <w:rPr>
          <w:rFonts w:ascii="Sylfaen" w:hAnsi="Sylfaen"/>
        </w:rPr>
        <w:br/>
        <w:t>ՀԱՆՐԱՅԻՆ ԾԱՌԱՅՈՒԹՅՈՒՆՆԵՐԸ ԿԱՐԳԱՎՈՐՈՂ ՀԱՆՁՆԱԺՈՂՈՎ</w:t>
      </w:r>
    </w:p>
    <w:p w:rsidR="00CC1FE0" w:rsidRPr="00CC1FE0" w:rsidRDefault="00CC1FE0" w:rsidP="00CC1FE0">
      <w:pPr>
        <w:pStyle w:val="voroshum2"/>
        <w:rPr>
          <w:rFonts w:ascii="Sylfaen" w:hAnsi="Sylfaen"/>
        </w:rPr>
      </w:pPr>
      <w:r w:rsidRPr="00CC1FE0">
        <w:rPr>
          <w:rFonts w:ascii="Sylfaen" w:hAnsi="Sylfaen"/>
        </w:rPr>
        <w:t>Ո Ր Ո Շ ՈՒ Մ</w:t>
      </w:r>
    </w:p>
    <w:p w:rsidR="00E93E42" w:rsidRPr="00CC1FE0" w:rsidRDefault="00CC1FE0" w:rsidP="00CC1FE0">
      <w:pPr>
        <w:pStyle w:val="data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--</w:t>
      </w:r>
      <w:r w:rsidRPr="00CC1FE0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---------</w:t>
      </w:r>
      <w:r w:rsidRPr="00CC1FE0">
        <w:rPr>
          <w:rFonts w:ascii="Sylfaen" w:hAnsi="Sylfaen"/>
        </w:rPr>
        <w:t xml:space="preserve"> 20</w:t>
      </w:r>
      <w:r>
        <w:rPr>
          <w:rFonts w:ascii="Sylfaen" w:hAnsi="Sylfaen"/>
          <w:spacing w:val="4"/>
          <w:lang w:val="hy-AM"/>
        </w:rPr>
        <w:t>19</w:t>
      </w:r>
      <w:r w:rsidRPr="00CC1FE0">
        <w:rPr>
          <w:rFonts w:ascii="Sylfaen" w:hAnsi="Sylfaen"/>
        </w:rPr>
        <w:t xml:space="preserve"> թվականի № </w:t>
      </w:r>
      <w:r>
        <w:rPr>
          <w:rFonts w:ascii="Sylfaen" w:hAnsi="Sylfaen"/>
          <w:lang w:val="hy-AM"/>
        </w:rPr>
        <w:t>--</w:t>
      </w:r>
      <w:r w:rsidR="004C2BDC">
        <w:rPr>
          <w:rFonts w:ascii="Sylfaen" w:hAnsi="Sylfaen"/>
          <w:lang w:val="hy-AM"/>
        </w:rPr>
        <w:t>Ն</w:t>
      </w:r>
      <w:r w:rsidRPr="00CC1FE0">
        <w:rPr>
          <w:rFonts w:ascii="Sylfaen" w:hAnsi="Sylfaen"/>
        </w:rPr>
        <w:br/>
      </w:r>
      <w:r w:rsidRPr="00CC1FE0">
        <w:rPr>
          <w:rFonts w:ascii="Sylfaen" w:hAnsi="Sylfaen"/>
          <w:lang w:val="af-ZA"/>
        </w:rPr>
        <w:t>քաղ. Երևան</w:t>
      </w:r>
    </w:p>
    <w:p w:rsidR="00FA1520" w:rsidRDefault="008678C0" w:rsidP="008678C0">
      <w:pPr>
        <w:pStyle w:val="voroshmanbody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678C0">
        <w:rPr>
          <w:rFonts w:ascii="Sylfaen" w:hAnsi="Sylfaen" w:cs="Sylfaen"/>
          <w:b/>
          <w:lang w:val="hy-AM"/>
        </w:rPr>
        <w:t>ՀԱՆՐԱՅԻՆ</w:t>
      </w:r>
      <w:r w:rsidRPr="008678C0">
        <w:rPr>
          <w:rFonts w:ascii="Sylfaen" w:hAnsi="Sylfaen"/>
          <w:b/>
        </w:rPr>
        <w:t xml:space="preserve"> </w:t>
      </w:r>
      <w:r w:rsidRPr="008678C0">
        <w:rPr>
          <w:rFonts w:ascii="Sylfaen" w:hAnsi="Sylfaen" w:cs="Sylfaen"/>
          <w:b/>
          <w:lang w:val="hy-AM"/>
        </w:rPr>
        <w:t>ԷԼԵԿՏՐՈՆԱՅԻՆ</w:t>
      </w:r>
      <w:r w:rsidRPr="008678C0">
        <w:rPr>
          <w:rFonts w:ascii="Sylfaen" w:hAnsi="Sylfaen"/>
          <w:b/>
        </w:rPr>
        <w:t xml:space="preserve"> </w:t>
      </w:r>
      <w:r w:rsidRPr="008678C0">
        <w:rPr>
          <w:rFonts w:ascii="Sylfaen" w:hAnsi="Sylfaen" w:cs="Sylfaen"/>
          <w:b/>
          <w:lang w:val="hy-AM"/>
        </w:rPr>
        <w:t>ՀԱՂՈՐԴԱԿՑՈՒԹՅԱՆ</w:t>
      </w:r>
      <w:r w:rsidRPr="008678C0">
        <w:rPr>
          <w:rFonts w:ascii="Sylfaen" w:hAnsi="Sylfaen"/>
          <w:b/>
        </w:rPr>
        <w:t xml:space="preserve"> </w:t>
      </w:r>
      <w:r w:rsidRPr="008678C0">
        <w:rPr>
          <w:rFonts w:ascii="Sylfaen" w:hAnsi="Sylfaen" w:cs="Sylfaen"/>
          <w:b/>
          <w:lang w:val="hy-AM"/>
        </w:rPr>
        <w:t>ՑԱՆՑԵՐԻ</w:t>
      </w:r>
      <w:r w:rsidRPr="008678C0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hy-AM"/>
        </w:rPr>
        <w:t xml:space="preserve">ՄԻՋԵՎ </w:t>
      </w:r>
      <w:r w:rsidRPr="008678C0">
        <w:rPr>
          <w:rFonts w:ascii="Sylfaen" w:hAnsi="Sylfaen" w:cs="Sylfaen"/>
          <w:b/>
          <w:lang w:val="hy-AM"/>
        </w:rPr>
        <w:t xml:space="preserve">ՓՈԽԿԱՊԱԿՑՄԱՆ ԾԱՌԱՅՈՒԹՅՈՒՆՆԵՐԻ </w:t>
      </w:r>
      <w:r w:rsidR="00E93D63">
        <w:rPr>
          <w:rFonts w:ascii="Sylfaen" w:hAnsi="Sylfaen" w:cs="Sylfaen"/>
          <w:b/>
          <w:lang w:val="hy-AM"/>
        </w:rPr>
        <w:t xml:space="preserve">ՎԵՐՋՆԱՎՈՐՄԱՆ </w:t>
      </w:r>
      <w:r w:rsidRPr="008678C0">
        <w:rPr>
          <w:rFonts w:ascii="Sylfaen" w:hAnsi="Sylfaen" w:cs="Sylfaen"/>
          <w:b/>
          <w:lang w:val="hy-AM"/>
        </w:rPr>
        <w:t>ՎՃԱՐՆԵՐԻ ՀԱՇՎԱՐԿՄԱՆ</w:t>
      </w:r>
      <w:r w:rsidR="00D27F76" w:rsidRPr="00D27F76">
        <w:rPr>
          <w:rFonts w:ascii="Sylfaen" w:hAnsi="Sylfaen" w:cs="Sylfaen"/>
          <w:b/>
        </w:rPr>
        <w:t xml:space="preserve"> </w:t>
      </w:r>
      <w:r w:rsidR="00D27F76">
        <w:rPr>
          <w:rFonts w:ascii="Sylfaen" w:hAnsi="Sylfaen" w:cs="Sylfaen"/>
          <w:b/>
          <w:lang w:val="hy-AM"/>
        </w:rPr>
        <w:t>ԵՎ ԿԻՐԱՌՄԱՆ</w:t>
      </w:r>
      <w:r w:rsidRPr="008678C0">
        <w:rPr>
          <w:rFonts w:ascii="Sylfaen" w:hAnsi="Sylfaen" w:cs="Sylfaen"/>
          <w:b/>
          <w:lang w:val="hy-AM"/>
        </w:rPr>
        <w:t xml:space="preserve"> ՄԵԹՈԴԻԿԱՆ ՀԱՍՏԱՏԵԼՈՒ ՄԱՍԻՆ</w:t>
      </w:r>
    </w:p>
    <w:p w:rsidR="008678C0" w:rsidRDefault="008678C0" w:rsidP="008678C0">
      <w:pPr>
        <w:pStyle w:val="voroshmanbody"/>
        <w:spacing w:line="240" w:lineRule="auto"/>
        <w:jc w:val="center"/>
        <w:rPr>
          <w:rFonts w:ascii="Sylfaen" w:hAnsi="Sylfaen" w:cs="Arial"/>
          <w:lang w:val="hy-AM"/>
        </w:rPr>
      </w:pPr>
    </w:p>
    <w:p w:rsidR="00D469DF" w:rsidRPr="00D469DF" w:rsidRDefault="00FA1520" w:rsidP="007F3778">
      <w:pPr>
        <w:pStyle w:val="voroshmanbody"/>
        <w:spacing w:line="336" w:lineRule="auto"/>
        <w:rPr>
          <w:rFonts w:ascii="Sylfaen" w:hAnsi="Sylfaen"/>
        </w:rPr>
      </w:pPr>
      <w:r w:rsidRPr="00885BF2">
        <w:rPr>
          <w:rFonts w:ascii="Sylfaen" w:hAnsi="Sylfaen" w:cs="Arial"/>
          <w:lang w:val="hy-AM"/>
        </w:rPr>
        <w:t xml:space="preserve">Հիմք </w:t>
      </w:r>
      <w:r w:rsidR="008678C0" w:rsidRPr="00885BF2">
        <w:rPr>
          <w:rFonts w:ascii="Sylfaen" w:hAnsi="Sylfaen" w:cs="Arial"/>
          <w:lang w:val="hy-AM"/>
        </w:rPr>
        <w:t xml:space="preserve">ընդունելով </w:t>
      </w:r>
      <w:r w:rsidR="00D469DF" w:rsidRPr="00885BF2">
        <w:rPr>
          <w:rFonts w:ascii="Sylfaen" w:hAnsi="Sylfaen" w:cs="ArTarumianTimes"/>
        </w:rPr>
        <w:t>«</w:t>
      </w:r>
      <w:r w:rsidR="00D469DF" w:rsidRPr="00885BF2">
        <w:rPr>
          <w:rFonts w:ascii="Sylfaen" w:hAnsi="Sylfaen"/>
        </w:rPr>
        <w:t>Էլեկտրոնային հաղորդակցության մասին</w:t>
      </w:r>
      <w:r w:rsidR="00D469DF" w:rsidRPr="00885BF2">
        <w:rPr>
          <w:rFonts w:ascii="Sylfaen" w:hAnsi="Sylfaen" w:cs="ArTarumianTimes"/>
        </w:rPr>
        <w:t>»</w:t>
      </w:r>
      <w:r w:rsidR="00D469DF" w:rsidRPr="00885BF2">
        <w:rPr>
          <w:rFonts w:ascii="Sylfaen" w:hAnsi="Sylfaen"/>
        </w:rPr>
        <w:t xml:space="preserve"> օրենքի </w:t>
      </w:r>
      <w:r w:rsidR="00896910" w:rsidRPr="00885BF2">
        <w:rPr>
          <w:rFonts w:ascii="Sylfaen" w:hAnsi="Sylfaen"/>
          <w:bCs/>
          <w:color w:val="000000"/>
          <w:shd w:val="clear" w:color="auto" w:fill="FFFFFF"/>
        </w:rPr>
        <w:t>5-րդ հոդվածի 1-ին մասի 2-րդ կետի «է»</w:t>
      </w:r>
      <w:r w:rsidR="00A318A2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և</w:t>
      </w:r>
      <w:r w:rsidR="00896910" w:rsidRPr="00885BF2">
        <w:rPr>
          <w:rFonts w:ascii="Sylfaen" w:hAnsi="Sylfaen"/>
          <w:bCs/>
          <w:color w:val="000000"/>
          <w:shd w:val="clear" w:color="auto" w:fill="FFFFFF"/>
        </w:rPr>
        <w:t xml:space="preserve"> </w:t>
      </w:r>
      <w:r w:rsidR="00A318A2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«զ» </w:t>
      </w:r>
      <w:r w:rsidR="00896910" w:rsidRPr="00885BF2">
        <w:rPr>
          <w:rFonts w:ascii="Sylfaen" w:hAnsi="Sylfaen"/>
          <w:bCs/>
          <w:color w:val="000000"/>
          <w:shd w:val="clear" w:color="auto" w:fill="FFFFFF"/>
        </w:rPr>
        <w:t>ենթակետ</w:t>
      </w:r>
      <w:r w:rsidR="00A318A2">
        <w:rPr>
          <w:rFonts w:ascii="Sylfaen" w:hAnsi="Sylfaen"/>
          <w:bCs/>
          <w:color w:val="000000"/>
          <w:shd w:val="clear" w:color="auto" w:fill="FFFFFF"/>
          <w:lang w:val="hy-AM"/>
        </w:rPr>
        <w:t>եր</w:t>
      </w:r>
      <w:bookmarkStart w:id="0" w:name="_GoBack"/>
      <w:bookmarkEnd w:id="0"/>
      <w:r w:rsidR="00896910" w:rsidRPr="00885BF2">
        <w:rPr>
          <w:rFonts w:ascii="Sylfaen" w:hAnsi="Sylfaen"/>
          <w:bCs/>
          <w:color w:val="000000"/>
          <w:shd w:val="clear" w:color="auto" w:fill="FFFFFF"/>
        </w:rPr>
        <w:t xml:space="preserve">ը, 37-րդ հոդվածի 3-րդ մասի 6-րդ </w:t>
      </w:r>
      <w:r w:rsidR="00885BF2" w:rsidRPr="00885BF2">
        <w:rPr>
          <w:rFonts w:ascii="Sylfaen" w:hAnsi="Sylfaen"/>
          <w:bCs/>
          <w:color w:val="000000"/>
          <w:shd w:val="clear" w:color="auto" w:fill="FFFFFF"/>
          <w:lang w:val="hy-AM"/>
        </w:rPr>
        <w:t>և 7-րդ կետերը</w:t>
      </w:r>
      <w:r w:rsidR="00896910" w:rsidRPr="00885BF2">
        <w:rPr>
          <w:rFonts w:ascii="Sylfaen" w:hAnsi="Sylfaen"/>
          <w:bCs/>
          <w:color w:val="000000"/>
          <w:shd w:val="clear" w:color="auto" w:fill="FFFFFF"/>
        </w:rPr>
        <w:t>, 7-րդ մասը</w:t>
      </w:r>
      <w:r w:rsidR="00D469DF" w:rsidRPr="00885BF2">
        <w:rPr>
          <w:rFonts w:ascii="Sylfaen" w:hAnsi="Sylfaen"/>
        </w:rPr>
        <w:t xml:space="preserve"> </w:t>
      </w:r>
      <w:r w:rsidR="00235285" w:rsidRPr="00885BF2">
        <w:rPr>
          <w:rFonts w:ascii="Sylfaen" w:hAnsi="Sylfaen"/>
          <w:lang w:val="hy-AM"/>
        </w:rPr>
        <w:t>Հ</w:t>
      </w:r>
      <w:r w:rsidR="008678C0" w:rsidRPr="00885BF2">
        <w:rPr>
          <w:rFonts w:ascii="Sylfaen" w:hAnsi="Sylfaen"/>
          <w:lang w:val="hy-AM"/>
        </w:rPr>
        <w:t>այաստանի Հանրապետության հանրային ծառայությունները կարգավորող հանձնաժողովը</w:t>
      </w:r>
      <w:r w:rsidR="00D469DF" w:rsidRPr="00896910">
        <w:rPr>
          <w:rFonts w:ascii="Sylfaen" w:hAnsi="Sylfaen"/>
        </w:rPr>
        <w:t xml:space="preserve"> </w:t>
      </w:r>
      <w:r w:rsidR="00D469DF" w:rsidRPr="00885BF2">
        <w:rPr>
          <w:rFonts w:ascii="Sylfaen" w:hAnsi="Sylfaen"/>
          <w:b/>
        </w:rPr>
        <w:t>որոշում</w:t>
      </w:r>
      <w:r w:rsidR="00D469DF" w:rsidRPr="00235285">
        <w:rPr>
          <w:rFonts w:ascii="Sylfaen" w:hAnsi="Sylfaen"/>
          <w:b/>
        </w:rPr>
        <w:t xml:space="preserve"> է.</w:t>
      </w:r>
    </w:p>
    <w:p w:rsidR="00D469DF" w:rsidRPr="001A03F6" w:rsidRDefault="00885BF2" w:rsidP="007F3778">
      <w:pPr>
        <w:pStyle w:val="voroshumspisok"/>
        <w:spacing w:line="336" w:lineRule="auto"/>
        <w:ind w:left="714" w:hanging="357"/>
        <w:rPr>
          <w:rFonts w:ascii="Sylfaen" w:hAnsi="Sylfaen"/>
        </w:rPr>
      </w:pPr>
      <w:r w:rsidRPr="00885BF2">
        <w:rPr>
          <w:rFonts w:ascii="Sylfaen" w:hAnsi="Sylfaen"/>
          <w:bCs/>
          <w:color w:val="000000"/>
          <w:shd w:val="clear" w:color="auto" w:fill="FFFFFF"/>
        </w:rPr>
        <w:t xml:space="preserve">Հաստատել 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>հանրային էլեկտրոնային հաղորդակցության ցանցեր</w:t>
      </w:r>
      <w:r w:rsidR="00BE3205">
        <w:rPr>
          <w:rFonts w:ascii="Sylfaen" w:hAnsi="Sylfaen"/>
          <w:bCs/>
          <w:color w:val="000000"/>
          <w:shd w:val="clear" w:color="auto" w:fill="FFFFFF"/>
          <w:lang w:val="hy-AM"/>
        </w:rPr>
        <w:t>ի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միջև փոխկապակցման ծառայությունների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վերջնավորման 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վճարների հաշվարկման </w:t>
      </w:r>
      <w:r w:rsidR="00D27F76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և կիրառման 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>մեթոդիկան</w:t>
      </w:r>
      <w:r w:rsidRPr="00885BF2">
        <w:rPr>
          <w:rFonts w:ascii="Sylfaen" w:hAnsi="Sylfaen"/>
          <w:bCs/>
          <w:color w:val="000000"/>
          <w:shd w:val="clear" w:color="auto" w:fill="FFFFFF"/>
        </w:rPr>
        <w:t xml:space="preserve">՝ </w:t>
      </w:r>
      <w:r w:rsidRPr="001A03F6">
        <w:rPr>
          <w:rFonts w:ascii="Sylfaen" w:hAnsi="Sylfaen"/>
          <w:bCs/>
          <w:color w:val="000000"/>
          <w:shd w:val="clear" w:color="auto" w:fill="FFFFFF"/>
        </w:rPr>
        <w:t>համաձայն հավելվածի</w:t>
      </w:r>
      <w:r w:rsidR="00D469DF" w:rsidRPr="001A03F6">
        <w:rPr>
          <w:rFonts w:ascii="Sylfaen" w:hAnsi="Sylfaen"/>
        </w:rPr>
        <w:t>:</w:t>
      </w:r>
    </w:p>
    <w:p w:rsidR="005C541B" w:rsidRPr="007F3778" w:rsidRDefault="001A03F6" w:rsidP="007F3778">
      <w:pPr>
        <w:pStyle w:val="voroshumspisok"/>
        <w:spacing w:line="336" w:lineRule="auto"/>
        <w:ind w:left="714" w:hanging="357"/>
        <w:rPr>
          <w:rFonts w:ascii="Sylfaen" w:hAnsi="Sylfaen"/>
        </w:rPr>
      </w:pPr>
      <w:r w:rsidRPr="001A03F6">
        <w:rPr>
          <w:rFonts w:ascii="Sylfaen" w:hAnsi="Sylfaen"/>
          <w:lang w:val="hy-AM"/>
        </w:rPr>
        <w:t xml:space="preserve">Սահմանել, որ </w:t>
      </w:r>
      <w:r w:rsidR="00E4406C" w:rsidRPr="001A03F6">
        <w:rPr>
          <w:rFonts w:ascii="Sylfaen" w:hAnsi="Sylfaen"/>
          <w:lang w:val="hy-AM"/>
        </w:rPr>
        <w:t>սույն որոշման 1-ին կետով</w:t>
      </w:r>
      <w:r w:rsidR="00E4406C" w:rsidRPr="001A03F6">
        <w:rPr>
          <w:rFonts w:ascii="Sylfaen" w:hAnsi="Sylfaen"/>
          <w:bCs/>
          <w:color w:val="000000"/>
          <w:shd w:val="clear" w:color="auto" w:fill="FFFFFF"/>
        </w:rPr>
        <w:t xml:space="preserve"> հաստատված մեթոդիկայի համաձայն</w:t>
      </w:r>
      <w:r w:rsidR="00E4406C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հաշվարկված</w:t>
      </w:r>
      <w:r w:rsidR="003F0DC1" w:rsidRPr="003F0DC1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 w:rsidR="003F0DC1">
        <w:rPr>
          <w:rFonts w:ascii="Sylfaen" w:hAnsi="Sylfaen"/>
          <w:bCs/>
          <w:color w:val="000000"/>
          <w:shd w:val="clear" w:color="auto" w:fill="FFFFFF"/>
          <w:lang w:val="hy-AM"/>
        </w:rPr>
        <w:t>հանրային</w:t>
      </w:r>
      <w:r w:rsidR="00E4406C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>էլեկտրոնային հաղորդակցության ցանցեր</w:t>
      </w:r>
      <w:r w:rsidR="00BE3205">
        <w:rPr>
          <w:rFonts w:ascii="Sylfaen" w:hAnsi="Sylfaen"/>
          <w:bCs/>
          <w:color w:val="000000"/>
          <w:shd w:val="clear" w:color="auto" w:fill="FFFFFF"/>
          <w:lang w:val="hy-AM"/>
        </w:rPr>
        <w:t>ի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միջև փոխկապակցման ծառայությունների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վերջնավորման 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>վճարները կիրառվում են</w:t>
      </w:r>
      <w:r w:rsidRPr="001A03F6">
        <w:rPr>
          <w:rFonts w:ascii="Sylfaen" w:hAnsi="Sylfaen"/>
          <w:bCs/>
          <w:color w:val="000000"/>
          <w:shd w:val="clear" w:color="auto" w:fill="FFFFFF"/>
        </w:rPr>
        <w:t xml:space="preserve"> 2020 թվականի հունվարի 1-ից</w:t>
      </w:r>
      <w:r>
        <w:rPr>
          <w:rFonts w:ascii="Sylfaen" w:hAnsi="Sylfaen"/>
          <w:bCs/>
          <w:color w:val="000000"/>
          <w:shd w:val="clear" w:color="auto" w:fill="FFFFFF"/>
        </w:rPr>
        <w:t xml:space="preserve"> սկսած</w:t>
      </w:r>
      <w:r w:rsidR="007F3778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՝ մինչև </w:t>
      </w:r>
      <w:r w:rsidR="007F3778" w:rsidRPr="00885BF2">
        <w:rPr>
          <w:rFonts w:ascii="Sylfaen" w:hAnsi="Sylfaen"/>
          <w:lang w:val="hy-AM"/>
        </w:rPr>
        <w:t>Հայաստանի Հանրապետության հանրային ծառայությունները կարգավորող հանձնաժողով</w:t>
      </w:r>
      <w:r w:rsidR="007F3778">
        <w:rPr>
          <w:rFonts w:ascii="Sylfaen" w:hAnsi="Sylfaen"/>
          <w:lang w:val="hy-AM"/>
        </w:rPr>
        <w:t xml:space="preserve">ի կողմից </w:t>
      </w:r>
      <w:r w:rsidR="007F3778" w:rsidRPr="00826D7E">
        <w:rPr>
          <w:rFonts w:ascii="Sylfaen" w:hAnsi="Sylfaen"/>
          <w:lang w:val="hy-AM"/>
        </w:rPr>
        <w:t>«</w:t>
      </w:r>
      <w:r w:rsidR="007F3778" w:rsidRPr="00826D7E">
        <w:rPr>
          <w:rFonts w:ascii="Sylfaen" w:hAnsi="Sylfaen" w:cs="GHEA Grapalat"/>
          <w:lang w:val="hy-AM"/>
        </w:rPr>
        <w:t>զուտ ներքևից դեպի վեր</w:t>
      </w:r>
      <w:r w:rsidR="007F3778" w:rsidRPr="00826D7E">
        <w:rPr>
          <w:rFonts w:ascii="Sylfaen" w:hAnsi="Sylfaen"/>
          <w:lang w:val="hy-AM"/>
        </w:rPr>
        <w:t xml:space="preserve"> երկարաժամկետ հավելյալ ծախսերի հաշվարկման» (Pure BU-LRIC)</w:t>
      </w:r>
      <w:r w:rsidR="007F3778">
        <w:rPr>
          <w:rFonts w:ascii="Sylfaen" w:hAnsi="Sylfaen"/>
          <w:lang w:val="hy-AM"/>
        </w:rPr>
        <w:t xml:space="preserve"> մեթոդիկայի հիման վրա հաշվարկված՝ </w:t>
      </w:r>
      <w:r w:rsidR="007F3778">
        <w:rPr>
          <w:rFonts w:ascii="Sylfaen" w:hAnsi="Sylfaen"/>
          <w:bCs/>
          <w:color w:val="000000"/>
          <w:shd w:val="clear" w:color="auto" w:fill="FFFFFF"/>
          <w:lang w:val="hy-AM"/>
        </w:rPr>
        <w:t>հանրային էլեկտրոնային հաղորդակցության ցանցերի միջև փոխկապակցման ծառայությունների վերջնավորման վճարների կիրառումը</w:t>
      </w:r>
      <w:r>
        <w:rPr>
          <w:rFonts w:ascii="Sylfaen" w:hAnsi="Sylfaen"/>
          <w:bCs/>
          <w:color w:val="000000"/>
          <w:shd w:val="clear" w:color="auto" w:fill="FFFFFF"/>
        </w:rPr>
        <w:t>։</w:t>
      </w:r>
      <w:r w:rsidRPr="001A03F6">
        <w:rPr>
          <w:rFonts w:ascii="Sylfaen" w:hAnsi="Sylfaen"/>
          <w:bCs/>
          <w:color w:val="000000"/>
          <w:shd w:val="clear" w:color="auto" w:fill="FFFFFF"/>
        </w:rPr>
        <w:t xml:space="preserve"> </w:t>
      </w:r>
    </w:p>
    <w:p w:rsidR="00235285" w:rsidRPr="00885BF2" w:rsidRDefault="00885BF2" w:rsidP="007F3778">
      <w:pPr>
        <w:pStyle w:val="voroshumspisok"/>
        <w:spacing w:line="336" w:lineRule="auto"/>
        <w:rPr>
          <w:rFonts w:ascii="Sylfaen" w:hAnsi="Sylfaen"/>
        </w:rPr>
      </w:pPr>
      <w:r w:rsidRPr="00885BF2">
        <w:rPr>
          <w:rFonts w:ascii="Sylfaen" w:hAnsi="Sylfaen"/>
          <w:bCs/>
          <w:color w:val="000000"/>
          <w:shd w:val="clear" w:color="auto" w:fill="FFFFFF"/>
        </w:rPr>
        <w:t>Սույն որոշումն ուժի մեջ է մտնում պաշտոնական հրապարակմա</w:t>
      </w:r>
      <w:r>
        <w:rPr>
          <w:rFonts w:ascii="Sylfaen" w:hAnsi="Sylfaen"/>
          <w:bCs/>
          <w:color w:val="000000"/>
          <w:shd w:val="clear" w:color="auto" w:fill="FFFFFF"/>
        </w:rPr>
        <w:t>ն օրվան հաջորդող</w:t>
      </w:r>
      <w:r w:rsidRPr="00885BF2">
        <w:rPr>
          <w:rFonts w:ascii="Sylfaen" w:hAnsi="Sylfaen"/>
          <w:bCs/>
          <w:color w:val="000000"/>
          <w:shd w:val="clear" w:color="auto" w:fill="FFFFFF"/>
        </w:rPr>
        <w:t xml:space="preserve"> օրը</w:t>
      </w:r>
      <w:r w:rsidR="00235285" w:rsidRPr="00885BF2">
        <w:rPr>
          <w:rFonts w:ascii="Sylfaen" w:hAnsi="Sylfaen"/>
        </w:rPr>
        <w:t>:</w:t>
      </w:r>
    </w:p>
    <w:p w:rsidR="00CC1FE0" w:rsidRPr="00CC1FE0" w:rsidRDefault="00CC1FE0" w:rsidP="00CC1FE0">
      <w:pPr>
        <w:pStyle w:val="Storagrutun"/>
        <w:rPr>
          <w:rFonts w:ascii="Sylfaen" w:hAnsi="Sylfaen"/>
          <w:spacing w:val="-4"/>
          <w:szCs w:val="24"/>
        </w:rPr>
      </w:pPr>
      <w:r w:rsidRPr="00CC1FE0">
        <w:rPr>
          <w:rFonts w:ascii="Sylfaen" w:hAnsi="Sylfaen"/>
          <w:spacing w:val="-4"/>
          <w:szCs w:val="24"/>
        </w:rPr>
        <w:t>ՀԱՅԱՍՏԱՆԻ  ՀԱՆՐԱՊԵՏՈՒԹՅԱՆ  ՀԱՆՐԱՅԻՆ</w:t>
      </w:r>
    </w:p>
    <w:p w:rsidR="00CC1FE0" w:rsidRPr="00CC1FE0" w:rsidRDefault="00CC1FE0" w:rsidP="00CC1FE0">
      <w:pPr>
        <w:pStyle w:val="Storagrutun1"/>
        <w:tabs>
          <w:tab w:val="clear" w:pos="567"/>
          <w:tab w:val="left" w:pos="476"/>
        </w:tabs>
        <w:rPr>
          <w:rFonts w:ascii="Sylfaen" w:hAnsi="Sylfaen"/>
          <w:spacing w:val="-4"/>
          <w:szCs w:val="24"/>
        </w:rPr>
      </w:pPr>
      <w:r w:rsidRPr="00CC1FE0">
        <w:rPr>
          <w:rFonts w:ascii="Sylfaen" w:hAnsi="Sylfaen"/>
          <w:spacing w:val="-4"/>
          <w:szCs w:val="24"/>
        </w:rPr>
        <w:tab/>
        <w:t>ԾԱՌԱՅՈՒԹՅՈՒՆՆԵՐԸ  ԿԱՐԳԱՎՈՐՈՂ</w:t>
      </w:r>
    </w:p>
    <w:p w:rsidR="00CC1FE0" w:rsidRPr="00CC1FE0" w:rsidRDefault="00CC1FE0" w:rsidP="00CC1FE0">
      <w:pPr>
        <w:pStyle w:val="Storagrutun1"/>
        <w:rPr>
          <w:rFonts w:ascii="Sylfaen" w:hAnsi="Sylfaen"/>
        </w:rPr>
      </w:pPr>
      <w:r>
        <w:rPr>
          <w:rFonts w:ascii="Sylfaen" w:hAnsi="Sylfaen"/>
          <w:spacing w:val="-4"/>
          <w:szCs w:val="24"/>
        </w:rPr>
        <w:t xml:space="preserve">      </w:t>
      </w:r>
      <w:r w:rsidR="00885BF2">
        <w:rPr>
          <w:rFonts w:ascii="Sylfaen" w:hAnsi="Sylfaen"/>
          <w:spacing w:val="-4"/>
          <w:szCs w:val="24"/>
          <w:lang w:val="hy-AM"/>
        </w:rPr>
        <w:t xml:space="preserve">             </w:t>
      </w:r>
      <w:r w:rsidRPr="00CC1FE0">
        <w:rPr>
          <w:rFonts w:ascii="Sylfaen" w:hAnsi="Sylfaen"/>
          <w:spacing w:val="-4"/>
          <w:szCs w:val="24"/>
        </w:rPr>
        <w:t>ՀԱՆՁՆԱԺՈՂՈՎԻ  ՆԱԽԱԳԱՀ՝</w:t>
      </w:r>
      <w:r w:rsidR="00885BF2">
        <w:rPr>
          <w:rFonts w:ascii="Sylfaen" w:hAnsi="Sylfaen"/>
          <w:spacing w:val="-4"/>
          <w:szCs w:val="24"/>
        </w:rPr>
        <w:tab/>
      </w:r>
      <w:r w:rsidR="00885BF2">
        <w:rPr>
          <w:rFonts w:ascii="Sylfaen" w:hAnsi="Sylfaen"/>
          <w:spacing w:val="-4"/>
          <w:szCs w:val="24"/>
          <w:lang w:val="hy-AM"/>
        </w:rPr>
        <w:t>Գ</w:t>
      </w:r>
      <w:r w:rsidRPr="00CC1FE0">
        <w:rPr>
          <w:rFonts w:ascii="Sylfaen" w:hAnsi="Sylfaen"/>
          <w:spacing w:val="-4"/>
          <w:szCs w:val="24"/>
        </w:rPr>
        <w:t>.</w:t>
      </w:r>
      <w:r w:rsidR="00885BF2">
        <w:rPr>
          <w:rFonts w:ascii="Sylfaen" w:hAnsi="Sylfaen"/>
          <w:spacing w:val="-4"/>
          <w:szCs w:val="24"/>
          <w:lang w:val="hy-AM"/>
        </w:rPr>
        <w:t>ԲԱՂՐԱՄ</w:t>
      </w:r>
      <w:r w:rsidRPr="00CC1FE0">
        <w:rPr>
          <w:rFonts w:ascii="Sylfaen" w:hAnsi="Sylfaen"/>
          <w:spacing w:val="-4"/>
          <w:szCs w:val="24"/>
        </w:rPr>
        <w:t>ՅԱՆ</w:t>
      </w:r>
    </w:p>
    <w:p w:rsidR="00CC1FE0" w:rsidRPr="00CC1FE0" w:rsidRDefault="00CC1FE0" w:rsidP="00CC1FE0">
      <w:pPr>
        <w:pStyle w:val="Storagrutun1"/>
        <w:rPr>
          <w:rFonts w:ascii="Sylfaen" w:hAnsi="Sylfaen"/>
        </w:rPr>
      </w:pPr>
    </w:p>
    <w:p w:rsidR="00CC1FE0" w:rsidRPr="00CC1FE0" w:rsidRDefault="00CC1FE0" w:rsidP="00CC1FE0">
      <w:pPr>
        <w:pStyle w:val="gam"/>
        <w:rPr>
          <w:rFonts w:ascii="Sylfaen" w:hAnsi="Sylfaen"/>
        </w:rPr>
      </w:pPr>
      <w:r w:rsidRPr="00CC1FE0">
        <w:rPr>
          <w:rFonts w:ascii="Sylfaen" w:hAnsi="Sylfaen"/>
          <w:szCs w:val="18"/>
        </w:rPr>
        <w:tab/>
        <w:t>ք. Երևան</w:t>
      </w:r>
    </w:p>
    <w:p w:rsidR="00CC1FE0" w:rsidRPr="00CC1FE0" w:rsidRDefault="00CC1FE0" w:rsidP="00CC1FE0">
      <w:pPr>
        <w:pStyle w:val="gam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    --</w:t>
      </w:r>
      <w:r w:rsidRPr="00CC1FE0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--------</w:t>
      </w:r>
      <w:r w:rsidRPr="00CC1FE0">
        <w:rPr>
          <w:rFonts w:ascii="Sylfaen" w:hAnsi="Sylfaen"/>
        </w:rPr>
        <w:t>20</w:t>
      </w:r>
      <w:r>
        <w:rPr>
          <w:rFonts w:ascii="Sylfaen" w:hAnsi="Sylfaen"/>
          <w:lang w:val="hy-AM"/>
        </w:rPr>
        <w:t>19</w:t>
      </w:r>
      <w:r w:rsidRPr="00CC1FE0">
        <w:rPr>
          <w:rFonts w:ascii="Sylfaen" w:hAnsi="Sylfaen"/>
        </w:rPr>
        <w:t>թ.</w:t>
      </w:r>
    </w:p>
    <w:p w:rsidR="00145FC8" w:rsidRPr="00935BB3" w:rsidRDefault="00145FC8" w:rsidP="002179AD">
      <w:pPr>
        <w:pStyle w:val="Storagrutun"/>
        <w:rPr>
          <w:rFonts w:ascii="Sylfaen" w:hAnsi="Sylfaen"/>
          <w:b w:val="0"/>
          <w:sz w:val="14"/>
          <w:lang w:val="hy-AM"/>
        </w:rPr>
      </w:pPr>
    </w:p>
    <w:p w:rsidR="00145FC8" w:rsidRPr="00E43E9F" w:rsidRDefault="00145FC8" w:rsidP="00145FC8">
      <w:pPr>
        <w:pStyle w:val="NormalWeb"/>
        <w:spacing w:before="0" w:beforeAutospacing="0" w:after="0" w:afterAutospacing="0"/>
        <w:jc w:val="right"/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</w:pPr>
      <w:r w:rsidRPr="00E43E9F"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  <w:t>Հավելված</w:t>
      </w:r>
    </w:p>
    <w:p w:rsidR="00145FC8" w:rsidRPr="00E43E9F" w:rsidRDefault="00145FC8" w:rsidP="00145FC8">
      <w:pPr>
        <w:pStyle w:val="NormalWeb"/>
        <w:spacing w:before="0" w:beforeAutospacing="0" w:after="0" w:afterAutospacing="0"/>
        <w:jc w:val="right"/>
        <w:rPr>
          <w:rFonts w:ascii="Sylfaen" w:hAnsi="Sylfaen"/>
          <w:bCs/>
          <w:i/>
          <w:color w:val="000000"/>
          <w:sz w:val="21"/>
          <w:szCs w:val="21"/>
          <w:lang w:val="hy-AM"/>
        </w:rPr>
      </w:pPr>
      <w:r w:rsidRPr="00E43E9F"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  <w:t>Հաստատված է</w:t>
      </w:r>
    </w:p>
    <w:p w:rsidR="00145FC8" w:rsidRPr="00E43E9F" w:rsidRDefault="00145FC8" w:rsidP="00145FC8">
      <w:pPr>
        <w:pStyle w:val="NormalWeb"/>
        <w:spacing w:before="0" w:beforeAutospacing="0" w:after="0" w:afterAutospacing="0"/>
        <w:jc w:val="right"/>
        <w:rPr>
          <w:rFonts w:ascii="Sylfaen" w:hAnsi="Sylfaen"/>
          <w:bCs/>
          <w:i/>
          <w:color w:val="000000"/>
          <w:sz w:val="21"/>
          <w:szCs w:val="21"/>
          <w:lang w:val="hy-AM"/>
        </w:rPr>
      </w:pPr>
      <w:r w:rsidRPr="00E43E9F"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  <w:t>Հայաստանի Հանրապետության հանրային</w:t>
      </w:r>
    </w:p>
    <w:p w:rsidR="00145FC8" w:rsidRPr="00E43E9F" w:rsidRDefault="00145FC8" w:rsidP="00145FC8">
      <w:pPr>
        <w:pStyle w:val="NormalWeb"/>
        <w:spacing w:before="0" w:beforeAutospacing="0" w:after="0" w:afterAutospacing="0"/>
        <w:jc w:val="right"/>
        <w:rPr>
          <w:rFonts w:ascii="Sylfaen" w:hAnsi="Sylfaen"/>
          <w:bCs/>
          <w:i/>
          <w:color w:val="000000"/>
          <w:sz w:val="21"/>
          <w:szCs w:val="21"/>
          <w:lang w:val="hy-AM"/>
        </w:rPr>
      </w:pPr>
      <w:r w:rsidRPr="00E43E9F"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  <w:t>ծառայությունները կարգավորող</w:t>
      </w:r>
    </w:p>
    <w:p w:rsidR="00145FC8" w:rsidRPr="00E43E9F" w:rsidRDefault="00145FC8" w:rsidP="00145FC8">
      <w:pPr>
        <w:pStyle w:val="NormalWeb"/>
        <w:spacing w:before="0" w:beforeAutospacing="0" w:after="0" w:afterAutospacing="0"/>
        <w:jc w:val="right"/>
        <w:rPr>
          <w:rFonts w:ascii="Sylfaen" w:hAnsi="Sylfaen"/>
          <w:bCs/>
          <w:i/>
          <w:color w:val="000000"/>
          <w:sz w:val="21"/>
          <w:szCs w:val="21"/>
          <w:lang w:val="hy-AM"/>
        </w:rPr>
      </w:pPr>
      <w:r w:rsidRPr="00E43E9F"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  <w:t>հանձնաժողովի 2019 թվականի</w:t>
      </w:r>
    </w:p>
    <w:p w:rsidR="00145FC8" w:rsidRDefault="00145FC8" w:rsidP="00145FC8">
      <w:pPr>
        <w:pStyle w:val="NormalWeb"/>
        <w:shd w:val="clear" w:color="auto" w:fill="FFFFFF"/>
        <w:spacing w:before="0" w:beforeAutospacing="0" w:after="0" w:afterAutospacing="0"/>
        <w:ind w:left="5664" w:firstLine="708"/>
        <w:jc w:val="right"/>
        <w:rPr>
          <w:rFonts w:ascii="Sylfaen" w:hAnsi="Sylfaen"/>
          <w:bCs/>
          <w:color w:val="000000"/>
          <w:lang w:val="hy-AM"/>
        </w:rPr>
      </w:pPr>
      <w:r w:rsidRPr="00E43E9F">
        <w:rPr>
          <w:rStyle w:val="Emphasis"/>
          <w:rFonts w:ascii="Sylfaen" w:hAnsi="Sylfaen"/>
          <w:bCs/>
          <w:i w:val="0"/>
          <w:color w:val="000000"/>
          <w:sz w:val="20"/>
          <w:szCs w:val="20"/>
          <w:lang w:val="hy-AM"/>
        </w:rPr>
        <w:t>------------ի N---Ն որոշմամբ</w:t>
      </w:r>
    </w:p>
    <w:p w:rsidR="00145FC8" w:rsidRPr="003F0DC1" w:rsidRDefault="00145FC8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sz w:val="14"/>
          <w:lang w:val="hy-AM"/>
        </w:rPr>
      </w:pPr>
    </w:p>
    <w:p w:rsidR="008D7014" w:rsidRDefault="008D7014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lang w:val="hy-AM"/>
        </w:rPr>
      </w:pPr>
    </w:p>
    <w:p w:rsidR="008D7014" w:rsidRDefault="008D7014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lang w:val="hy-AM"/>
        </w:rPr>
      </w:pPr>
    </w:p>
    <w:p w:rsidR="0095517C" w:rsidRPr="0095517C" w:rsidRDefault="0095517C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lang w:val="hy-AM"/>
        </w:rPr>
      </w:pPr>
      <w:r w:rsidRPr="0095517C">
        <w:rPr>
          <w:rFonts w:ascii="Sylfaen" w:hAnsi="Sylfaen"/>
          <w:bCs/>
          <w:color w:val="000000"/>
          <w:lang w:val="hy-AM"/>
        </w:rPr>
        <w:t>ՄԵԹՈԴԻԿԱ</w:t>
      </w:r>
    </w:p>
    <w:p w:rsidR="0095517C" w:rsidRPr="003F0DC1" w:rsidRDefault="0095517C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sz w:val="14"/>
          <w:lang w:val="hy-AM"/>
        </w:rPr>
      </w:pPr>
    </w:p>
    <w:p w:rsidR="0095517C" w:rsidRPr="0095517C" w:rsidRDefault="0095517C" w:rsidP="00E4406C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shd w:val="clear" w:color="auto" w:fill="FFFFFF"/>
          <w:lang w:val="hy-AM"/>
        </w:rPr>
        <w:t>ՀԱՆՐԱՅԻՆ ԷԼԵԿՏՐՈՆԱՅԻՆ ՀԱՂՈՐԴԱԿՑՈՒԹՅԱՆ ՑԱՆՑԵՐ</w:t>
      </w:r>
      <w:r w:rsidR="00F647A0">
        <w:rPr>
          <w:rFonts w:ascii="Sylfaen" w:hAnsi="Sylfaen"/>
          <w:bCs/>
          <w:color w:val="000000"/>
          <w:shd w:val="clear" w:color="auto" w:fill="FFFFFF"/>
          <w:lang w:val="hy-AM"/>
        </w:rPr>
        <w:t>Ի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ՄԻՋԵՎ ՓՈԽԿԱՊԱԿՑՄԱՆ ԾԱՌԱՅՈՒԹՅՈՒՆՆԵՐԻ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ՎԵՐՋՆԱՎՈՐՄԱՆ </w:t>
      </w:r>
      <w:r>
        <w:rPr>
          <w:rFonts w:ascii="Sylfaen" w:hAnsi="Sylfaen"/>
          <w:bCs/>
          <w:color w:val="000000"/>
          <w:shd w:val="clear" w:color="auto" w:fill="FFFFFF"/>
          <w:lang w:val="hy-AM"/>
        </w:rPr>
        <w:t>ՎՃԱՐՆԵՐԻ ՀԱՇՎԱՐԿՄԱՆ</w:t>
      </w:r>
      <w:r w:rsidR="00D27F76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ԵՎ ԿԻՐԱՌՄԱՆ</w:t>
      </w:r>
    </w:p>
    <w:p w:rsidR="0095517C" w:rsidRPr="003F0DC1" w:rsidRDefault="0095517C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sz w:val="14"/>
          <w:lang w:val="hy-AM"/>
        </w:rPr>
      </w:pPr>
    </w:p>
    <w:p w:rsidR="00935BB3" w:rsidRDefault="0095517C" w:rsidP="00F647A0">
      <w:pPr>
        <w:pStyle w:val="NormalWeb"/>
        <w:shd w:val="clear" w:color="auto" w:fill="FFFFFF"/>
        <w:spacing w:before="0" w:beforeAutospacing="0" w:after="240" w:afterAutospacing="0"/>
        <w:ind w:firstLine="374"/>
        <w:rPr>
          <w:rFonts w:ascii="Sylfaen" w:hAnsi="Sylfaen"/>
          <w:bCs/>
          <w:color w:val="000000"/>
          <w:lang w:val="hy-AM"/>
        </w:rPr>
      </w:pPr>
      <w:r w:rsidRPr="0095517C">
        <w:rPr>
          <w:rFonts w:ascii="Sylfaen" w:hAnsi="Sylfaen"/>
          <w:bCs/>
          <w:color w:val="000000"/>
          <w:lang w:val="hy-AM"/>
        </w:rPr>
        <w:t> </w:t>
      </w:r>
    </w:p>
    <w:p w:rsidR="0095517C" w:rsidRDefault="00A43C9A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5"/>
        <w:jc w:val="both"/>
        <w:rPr>
          <w:rFonts w:ascii="Sylfaen" w:hAnsi="Sylfaen"/>
          <w:bCs/>
          <w:color w:val="000000"/>
          <w:lang w:val="hy-AM"/>
        </w:rPr>
      </w:pPr>
      <w:r w:rsidRPr="00A43C9A">
        <w:rPr>
          <w:rFonts w:ascii="Sylfaen" w:hAnsi="Sylfaen"/>
          <w:bCs/>
          <w:color w:val="000000"/>
          <w:lang w:val="hy-AM"/>
        </w:rPr>
        <w:t xml:space="preserve">1. </w:t>
      </w:r>
      <w:r w:rsidR="0095517C" w:rsidRPr="0095517C">
        <w:rPr>
          <w:rFonts w:ascii="Sylfaen" w:hAnsi="Sylfaen"/>
          <w:bCs/>
          <w:color w:val="000000"/>
          <w:lang w:val="hy-AM"/>
        </w:rPr>
        <w:t xml:space="preserve">Սույն մեթոդիկան սահմանում է </w:t>
      </w:r>
      <w:r w:rsidR="004C525E">
        <w:rPr>
          <w:rFonts w:ascii="Sylfaen" w:hAnsi="Sylfaen"/>
          <w:bCs/>
          <w:color w:val="000000"/>
          <w:lang w:val="hy-AM"/>
        </w:rPr>
        <w:t xml:space="preserve">Հայաստանի Հանրապետության հանրային ծառայությունները կարգավորող հանձնաժողովի </w:t>
      </w:r>
      <w:r w:rsidR="004C525E" w:rsidRPr="00935BB3">
        <w:rPr>
          <w:rFonts w:ascii="Sylfaen" w:hAnsi="Sylfaen"/>
          <w:bCs/>
          <w:color w:val="000000"/>
          <w:lang w:val="hy-AM"/>
        </w:rPr>
        <w:t>(</w:t>
      </w:r>
      <w:r w:rsidR="004C525E">
        <w:rPr>
          <w:rFonts w:ascii="Sylfaen" w:hAnsi="Sylfaen"/>
          <w:bCs/>
          <w:color w:val="000000"/>
          <w:lang w:val="hy-AM"/>
        </w:rPr>
        <w:t>այսուհետ՝ Հանձնաժողով</w:t>
      </w:r>
      <w:r w:rsidR="004C525E" w:rsidRPr="00935BB3">
        <w:rPr>
          <w:rFonts w:ascii="Sylfaen" w:hAnsi="Sylfaen"/>
          <w:bCs/>
          <w:color w:val="000000"/>
          <w:lang w:val="hy-AM"/>
        </w:rPr>
        <w:t>)</w:t>
      </w:r>
      <w:r w:rsidR="004C525E" w:rsidRPr="004C525E">
        <w:rPr>
          <w:rFonts w:ascii="Sylfaen" w:hAnsi="Sylfaen"/>
          <w:bCs/>
          <w:color w:val="000000"/>
          <w:lang w:val="hy-AM"/>
        </w:rPr>
        <w:t xml:space="preserve"> </w:t>
      </w:r>
      <w:r w:rsidR="004C525E">
        <w:rPr>
          <w:rFonts w:ascii="Sylfaen" w:hAnsi="Sylfaen"/>
          <w:bCs/>
          <w:color w:val="000000"/>
          <w:lang w:val="hy-AM"/>
        </w:rPr>
        <w:t xml:space="preserve">կողմից </w:t>
      </w:r>
      <w:r w:rsidR="000F03C3" w:rsidRPr="00E97566">
        <w:rPr>
          <w:rFonts w:ascii="Sylfaen" w:hAnsi="Sylfaen"/>
          <w:spacing w:val="-4"/>
          <w:lang w:val="hy-AM"/>
        </w:rPr>
        <w:t xml:space="preserve">անհատական </w:t>
      </w:r>
      <w:r w:rsidR="000F03C3" w:rsidRPr="00133C3B">
        <w:rPr>
          <w:rFonts w:ascii="Sylfaen" w:hAnsi="Sylfaen"/>
          <w:spacing w:val="-4"/>
          <w:lang w:val="hy-AM"/>
        </w:rPr>
        <w:t xml:space="preserve">հանրային </w:t>
      </w:r>
      <w:r w:rsidR="000F03C3" w:rsidRPr="00261A56">
        <w:rPr>
          <w:rFonts w:ascii="Sylfaen" w:hAnsi="Sylfaen" w:cs="Sylfaen"/>
          <w:lang w:val="hy-AM"/>
        </w:rPr>
        <w:t>ամրակցված</w:t>
      </w:r>
      <w:r w:rsidR="000F03C3" w:rsidRPr="000F03C3">
        <w:rPr>
          <w:rFonts w:ascii="Sylfaen" w:hAnsi="Sylfaen" w:cs="Sylfaen"/>
          <w:lang w:val="hy-AM"/>
        </w:rPr>
        <w:t xml:space="preserve"> </w:t>
      </w:r>
      <w:r w:rsidR="000F03C3">
        <w:rPr>
          <w:rFonts w:ascii="Sylfaen" w:hAnsi="Sylfaen" w:cs="Sylfaen"/>
          <w:lang w:val="hy-AM"/>
        </w:rPr>
        <w:t xml:space="preserve">կամ </w:t>
      </w:r>
      <w:r w:rsidR="000F03C3" w:rsidRPr="00E97566">
        <w:rPr>
          <w:rFonts w:ascii="Sylfaen" w:hAnsi="Sylfaen"/>
          <w:spacing w:val="-4"/>
          <w:lang w:val="hy-AM"/>
        </w:rPr>
        <w:t>շարժական կապի հեռախոսացանցերում</w:t>
      </w:r>
      <w:r w:rsidR="000F03C3" w:rsidRPr="00261A56">
        <w:rPr>
          <w:rFonts w:ascii="Sylfaen" w:hAnsi="Sylfaen" w:cs="Sylfaen"/>
          <w:lang w:val="hy-AM"/>
        </w:rPr>
        <w:t xml:space="preserve"> </w:t>
      </w:r>
      <w:r w:rsidR="000F03C3" w:rsidRPr="00133C3B">
        <w:rPr>
          <w:rFonts w:ascii="Sylfaen" w:hAnsi="Sylfaen"/>
          <w:spacing w:val="-4"/>
          <w:lang w:val="hy-AM"/>
        </w:rPr>
        <w:t>զանգերի վերջնավորման մեծածախ շուկաներում</w:t>
      </w:r>
      <w:r w:rsidR="000F03C3" w:rsidRPr="00E97566">
        <w:rPr>
          <w:rFonts w:ascii="Sylfaen" w:hAnsi="Sylfaen"/>
          <w:spacing w:val="-4"/>
          <w:lang w:val="hy-AM"/>
        </w:rPr>
        <w:t xml:space="preserve"> գերիշխող դիրք զբաղեցնող օպերատորներ</w:t>
      </w:r>
      <w:r w:rsidR="000F03C3">
        <w:rPr>
          <w:rFonts w:ascii="Sylfaen" w:hAnsi="Sylfaen"/>
          <w:spacing w:val="-4"/>
          <w:lang w:val="hy-AM"/>
        </w:rPr>
        <w:t>ի</w:t>
      </w:r>
      <w:r w:rsidR="000F03C3" w:rsidRPr="00E97566">
        <w:rPr>
          <w:rFonts w:ascii="Sylfaen" w:hAnsi="Sylfaen"/>
          <w:spacing w:val="-4"/>
          <w:lang w:val="hy-AM"/>
        </w:rPr>
        <w:t xml:space="preserve"> </w:t>
      </w:r>
      <w:r w:rsidR="0095517C">
        <w:rPr>
          <w:rFonts w:ascii="Sylfaen" w:hAnsi="Sylfaen"/>
          <w:bCs/>
          <w:color w:val="000000"/>
          <w:shd w:val="clear" w:color="auto" w:fill="FFFFFF"/>
          <w:lang w:val="hy-AM"/>
        </w:rPr>
        <w:t>հանրային էլեկտրոնային հաղորդակցության ցանցեր</w:t>
      </w:r>
      <w:r w:rsidR="003F0DC1">
        <w:rPr>
          <w:rFonts w:ascii="Sylfaen" w:hAnsi="Sylfaen"/>
          <w:bCs/>
          <w:color w:val="000000"/>
          <w:shd w:val="clear" w:color="auto" w:fill="FFFFFF"/>
          <w:lang w:val="hy-AM"/>
        </w:rPr>
        <w:t>ի</w:t>
      </w:r>
      <w:r w:rsidR="0095517C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միջև փոխկապակցման ծառայությունների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վերջնավորման </w:t>
      </w:r>
      <w:r w:rsidR="0095517C">
        <w:rPr>
          <w:rFonts w:ascii="Sylfaen" w:hAnsi="Sylfaen"/>
          <w:bCs/>
          <w:color w:val="000000"/>
          <w:shd w:val="clear" w:color="auto" w:fill="FFFFFF"/>
          <w:lang w:val="hy-AM"/>
        </w:rPr>
        <w:t>վճարների</w:t>
      </w:r>
      <w:r w:rsidR="00A83EA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 w:rsidR="00A83EA3" w:rsidRPr="00A83EA3">
        <w:rPr>
          <w:rFonts w:ascii="Sylfaen" w:hAnsi="Sylfaen"/>
          <w:bCs/>
          <w:color w:val="000000"/>
          <w:shd w:val="clear" w:color="auto" w:fill="FFFFFF"/>
          <w:lang w:val="hy-AM"/>
        </w:rPr>
        <w:t>(</w:t>
      </w:r>
      <w:r w:rsidR="00A83EA3">
        <w:rPr>
          <w:rFonts w:ascii="Sylfaen" w:hAnsi="Sylfaen"/>
          <w:bCs/>
          <w:color w:val="000000"/>
          <w:shd w:val="clear" w:color="auto" w:fill="FFFFFF"/>
          <w:lang w:val="hy-AM"/>
        </w:rPr>
        <w:t>այսուհետ՝ Վճարներ</w:t>
      </w:r>
      <w:r w:rsidR="00A83EA3" w:rsidRPr="00A83EA3">
        <w:rPr>
          <w:rFonts w:ascii="Sylfaen" w:hAnsi="Sylfaen"/>
          <w:bCs/>
          <w:color w:val="000000"/>
          <w:shd w:val="clear" w:color="auto" w:fill="FFFFFF"/>
          <w:lang w:val="hy-AM"/>
        </w:rPr>
        <w:t>)</w:t>
      </w:r>
      <w:r w:rsidR="0095517C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հաշվարկման</w:t>
      </w:r>
      <w:r w:rsidR="00D27F76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և կիրառման</w:t>
      </w:r>
      <w:r w:rsidR="0095517C" w:rsidRPr="0095517C">
        <w:rPr>
          <w:rFonts w:ascii="Sylfaen" w:hAnsi="Sylfaen"/>
          <w:bCs/>
          <w:color w:val="000000"/>
          <w:lang w:val="hy-AM"/>
        </w:rPr>
        <w:t xml:space="preserve"> կարգը:</w:t>
      </w:r>
    </w:p>
    <w:p w:rsidR="00C70B36" w:rsidRDefault="00E4406C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hy-AM"/>
        </w:rPr>
        <w:t>2</w:t>
      </w:r>
      <w:r w:rsidR="00BE3205" w:rsidRPr="00BE3205">
        <w:rPr>
          <w:rFonts w:ascii="Sylfaen" w:hAnsi="Sylfaen"/>
          <w:bCs/>
          <w:color w:val="000000"/>
          <w:lang w:val="hy-AM"/>
        </w:rPr>
        <w:t xml:space="preserve">. </w:t>
      </w:r>
      <w:r w:rsidR="00C70B36">
        <w:rPr>
          <w:rFonts w:ascii="Sylfaen" w:hAnsi="Sylfaen"/>
          <w:bCs/>
          <w:color w:val="000000"/>
          <w:shd w:val="clear" w:color="auto" w:fill="FFFFFF"/>
          <w:lang w:val="hy-AM"/>
        </w:rPr>
        <w:t>Վ</w:t>
      </w:r>
      <w:r w:rsidR="00C70B36" w:rsidRPr="008F4413">
        <w:rPr>
          <w:rFonts w:ascii="Sylfaen" w:hAnsi="Sylfaen"/>
          <w:bCs/>
          <w:color w:val="000000"/>
          <w:shd w:val="clear" w:color="auto" w:fill="FFFFFF"/>
          <w:lang w:val="hy-AM"/>
        </w:rPr>
        <w:t>ճարներ</w:t>
      </w:r>
      <w:r w:rsidR="00C70B36">
        <w:rPr>
          <w:rFonts w:ascii="Sylfaen" w:hAnsi="Sylfaen"/>
          <w:bCs/>
          <w:color w:val="000000"/>
          <w:shd w:val="clear" w:color="auto" w:fill="FFFFFF"/>
          <w:lang w:val="hy-AM"/>
        </w:rPr>
        <w:t>ը հաշվարկվում են</w:t>
      </w:r>
      <w:r w:rsidR="00C70B36" w:rsidRPr="008F441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 w:rsidR="00C70B36" w:rsidRPr="00A83EA3">
        <w:rPr>
          <w:rFonts w:ascii="Sylfaen" w:hAnsi="Sylfaen" w:cs="Sylfaen"/>
          <w:lang w:val="hy-AM"/>
        </w:rPr>
        <w:t>միջազգային համեմատելի</w:t>
      </w:r>
      <w:r w:rsidR="00C70B36" w:rsidRPr="00A83EA3">
        <w:rPr>
          <w:rFonts w:ascii="Sylfaen" w:hAnsi="Sylfaen" w:cs="GHEA Grapalat"/>
          <w:lang w:val="af-ZA"/>
        </w:rPr>
        <w:t xml:space="preserve"> </w:t>
      </w:r>
      <w:r w:rsidR="00C70B36" w:rsidRPr="00A83EA3">
        <w:rPr>
          <w:rFonts w:ascii="Sylfaen" w:hAnsi="Sylfaen" w:cs="GHEA Grapalat"/>
          <w:lang w:val="hy-AM"/>
        </w:rPr>
        <w:t>ցուցանիշների</w:t>
      </w:r>
      <w:r w:rsidR="00C70B36" w:rsidRPr="00A83EA3">
        <w:rPr>
          <w:rFonts w:ascii="Sylfaen" w:hAnsi="Sylfaen" w:cs="GHEA Grapalat"/>
          <w:lang w:val="af-ZA"/>
        </w:rPr>
        <w:t xml:space="preserve"> </w:t>
      </w:r>
      <w:r w:rsidR="00C70B36" w:rsidRPr="00A83EA3">
        <w:rPr>
          <w:rFonts w:ascii="Sylfaen" w:hAnsi="Sylfaen" w:cs="GHEA Grapalat"/>
          <w:lang w:val="hy-AM"/>
        </w:rPr>
        <w:t>կիրառման</w:t>
      </w:r>
      <w:r w:rsidR="00C70B36" w:rsidRPr="00A83EA3">
        <w:rPr>
          <w:rFonts w:ascii="Sylfaen" w:hAnsi="Sylfaen" w:cs="GHEA Grapalat"/>
          <w:lang w:val="af-ZA"/>
        </w:rPr>
        <w:t xml:space="preserve"> </w:t>
      </w:r>
      <w:r w:rsidR="00C70B36" w:rsidRPr="00A83EA3">
        <w:rPr>
          <w:rFonts w:ascii="Sylfaen" w:hAnsi="Sylfaen" w:cs="Sylfaen"/>
          <w:lang w:val="hy-AM"/>
        </w:rPr>
        <w:t xml:space="preserve">(benchmarking) </w:t>
      </w:r>
      <w:r w:rsidR="00C70B36">
        <w:rPr>
          <w:rFonts w:ascii="Sylfaen" w:hAnsi="Sylfaen" w:cs="Sylfaen"/>
          <w:lang w:val="hy-AM"/>
        </w:rPr>
        <w:t>սկզբունքով</w:t>
      </w:r>
      <w:r w:rsidR="00C70B36" w:rsidRPr="008F4413">
        <w:rPr>
          <w:rFonts w:ascii="Sylfaen" w:hAnsi="Sylfaen"/>
          <w:bCs/>
          <w:color w:val="000000"/>
          <w:lang w:val="hy-AM"/>
        </w:rPr>
        <w:t xml:space="preserve"> </w:t>
      </w:r>
      <w:r w:rsidR="003F0DC1">
        <w:rPr>
          <w:rFonts w:ascii="Sylfaen" w:hAnsi="Sylfaen"/>
          <w:bCs/>
          <w:color w:val="000000"/>
          <w:lang w:val="hy-AM"/>
        </w:rPr>
        <w:t>և գործողության մեջ են դրվում յուրաքանչյուր տարվա հունվարի 1-ից։</w:t>
      </w:r>
    </w:p>
    <w:p w:rsidR="00A83EA3" w:rsidRPr="00C70B36" w:rsidRDefault="00E4406C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hy-AM"/>
        </w:rPr>
        <w:t>3</w:t>
      </w:r>
      <w:r w:rsidR="00C70B36" w:rsidRPr="00C70B36">
        <w:rPr>
          <w:rFonts w:ascii="Sylfaen" w:hAnsi="Sylfaen"/>
          <w:bCs/>
          <w:color w:val="000000"/>
          <w:lang w:val="hy-AM"/>
        </w:rPr>
        <w:t xml:space="preserve">. </w:t>
      </w:r>
      <w:r w:rsidR="00C70B36">
        <w:rPr>
          <w:rFonts w:ascii="Sylfaen" w:hAnsi="Sylfaen"/>
          <w:bCs/>
          <w:color w:val="000000"/>
          <w:lang w:val="hy-AM"/>
        </w:rPr>
        <w:t xml:space="preserve">Վճարների հաշվարկման համար անհրաժեշտ </w:t>
      </w:r>
      <w:r w:rsidR="00C70B36" w:rsidRPr="00A83EA3">
        <w:rPr>
          <w:rFonts w:ascii="Sylfaen" w:hAnsi="Sylfaen" w:cs="Sylfaen"/>
          <w:lang w:val="hy-AM"/>
        </w:rPr>
        <w:t>միջազգային համեմատելի</w:t>
      </w:r>
      <w:r w:rsidR="00C70B36" w:rsidRPr="00A83EA3">
        <w:rPr>
          <w:rFonts w:ascii="Sylfaen" w:hAnsi="Sylfaen" w:cs="GHEA Grapalat"/>
          <w:lang w:val="af-ZA"/>
        </w:rPr>
        <w:t xml:space="preserve"> </w:t>
      </w:r>
      <w:r w:rsidR="00C70B36" w:rsidRPr="00A83EA3">
        <w:rPr>
          <w:rFonts w:ascii="Sylfaen" w:hAnsi="Sylfaen" w:cs="GHEA Grapalat"/>
          <w:lang w:val="hy-AM"/>
        </w:rPr>
        <w:t>ցուցանիշներ</w:t>
      </w:r>
      <w:r w:rsidR="00C70B36">
        <w:rPr>
          <w:rFonts w:ascii="Sylfaen" w:hAnsi="Sylfaen" w:cs="GHEA Grapalat"/>
          <w:lang w:val="hy-AM"/>
        </w:rPr>
        <w:t>ի տվյալների հավաքագրման համար</w:t>
      </w:r>
      <w:r w:rsidR="00C70B36">
        <w:rPr>
          <w:rFonts w:ascii="Sylfaen" w:hAnsi="Sylfaen" w:cs="Sylfaen"/>
          <w:lang w:val="hy-AM"/>
        </w:rPr>
        <w:t xml:space="preserve"> </w:t>
      </w:r>
      <w:r w:rsidR="00C70B36" w:rsidRPr="00A83EA3">
        <w:rPr>
          <w:rFonts w:ascii="Sylfaen" w:hAnsi="Sylfaen"/>
          <w:bCs/>
          <w:color w:val="000000"/>
          <w:shd w:val="clear" w:color="auto" w:fill="FFFFFF"/>
          <w:lang w:val="hy-AM"/>
        </w:rPr>
        <w:t>հիմք է ընդունվում</w:t>
      </w:r>
      <w:r w:rsidR="00C70B36" w:rsidRPr="008F441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 w:rsidR="00C70B36">
        <w:rPr>
          <w:rFonts w:ascii="Sylfaen" w:hAnsi="Sylfaen" w:cs="GHEA Grapalat"/>
          <w:kern w:val="28"/>
          <w:lang w:val="hy-AM"/>
        </w:rPr>
        <w:t>տվյալ տարվան նախորդող</w:t>
      </w:r>
      <w:r w:rsidR="00C70B36" w:rsidRPr="008F4413">
        <w:rPr>
          <w:rFonts w:ascii="Sylfaen" w:hAnsi="Sylfaen" w:cs="GHEA Grapalat"/>
          <w:kern w:val="28"/>
          <w:lang w:val="hy-AM"/>
        </w:rPr>
        <w:t xml:space="preserve"> տարվա երկրորդ կիսամյակում է</w:t>
      </w:r>
      <w:r w:rsidR="00C70B36" w:rsidRPr="008F4413">
        <w:rPr>
          <w:rFonts w:ascii="Sylfaen" w:hAnsi="Sylfaen" w:cs="GHEA Grapalat"/>
          <w:kern w:val="28"/>
          <w:lang w:val="af-ZA"/>
        </w:rPr>
        <w:t>լեկտրոնային հաղորդակցության եվրոպական կարգավորողների մարմ</w:t>
      </w:r>
      <w:r w:rsidR="00C70B36" w:rsidRPr="008F4413">
        <w:rPr>
          <w:rFonts w:ascii="Sylfaen" w:hAnsi="Sylfaen" w:cs="GHEA Grapalat"/>
          <w:kern w:val="28"/>
          <w:lang w:val="hy-AM"/>
        </w:rPr>
        <w:t>նի</w:t>
      </w:r>
      <w:r w:rsidR="00C70B36" w:rsidRPr="008F4413">
        <w:rPr>
          <w:rFonts w:ascii="Sylfaen" w:hAnsi="Sylfaen" w:cs="GHEA Grapalat"/>
          <w:kern w:val="28"/>
          <w:lang w:val="af-ZA"/>
        </w:rPr>
        <w:t xml:space="preserve"> (BEREC)</w:t>
      </w:r>
      <w:r w:rsidR="00C70B36" w:rsidRPr="008F4413">
        <w:rPr>
          <w:rFonts w:ascii="Sylfaen" w:hAnsi="Sylfaen" w:cs="GHEA Grapalat"/>
          <w:kern w:val="28"/>
          <w:lang w:val="hy-AM"/>
        </w:rPr>
        <w:t xml:space="preserve"> կողմից </w:t>
      </w:r>
      <w:r w:rsidR="00C70B36">
        <w:rPr>
          <w:rFonts w:ascii="Sylfaen" w:hAnsi="Sylfaen" w:cs="GHEA Grapalat"/>
          <w:kern w:val="28"/>
          <w:lang w:val="hy-AM"/>
        </w:rPr>
        <w:t xml:space="preserve"> </w:t>
      </w:r>
      <w:r w:rsidR="00C70B36" w:rsidRPr="008F4413">
        <w:rPr>
          <w:rFonts w:ascii="Sylfaen" w:hAnsi="Sylfaen" w:cs="GHEA Grapalat"/>
          <w:kern w:val="28"/>
          <w:lang w:val="hy-AM"/>
        </w:rPr>
        <w:t xml:space="preserve">հրապարակվող՝ </w:t>
      </w:r>
      <w:r w:rsidR="00C70B36">
        <w:rPr>
          <w:rFonts w:ascii="Sylfaen" w:hAnsi="Sylfaen" w:cs="GHEA Grapalat"/>
          <w:kern w:val="28"/>
          <w:lang w:val="hy-AM"/>
        </w:rPr>
        <w:t>հրապարակման</w:t>
      </w:r>
      <w:r w:rsidR="00C70B36" w:rsidRPr="008F4413">
        <w:rPr>
          <w:rFonts w:ascii="Sylfaen" w:hAnsi="Sylfaen" w:cs="GHEA Grapalat"/>
          <w:kern w:val="28"/>
          <w:lang w:val="hy-AM"/>
        </w:rPr>
        <w:t xml:space="preserve"> տարվա հունվարի 1-ի դրությամբ </w:t>
      </w:r>
      <w:r w:rsidR="00C70B36" w:rsidRPr="008F4413">
        <w:rPr>
          <w:rFonts w:ascii="Sylfaen" w:hAnsi="Sylfaen" w:cs="GHEA Grapalat"/>
          <w:kern w:val="28"/>
          <w:lang w:val="af-ZA"/>
        </w:rPr>
        <w:t xml:space="preserve">եվրոպական երկրներում փոխկապակցման </w:t>
      </w:r>
      <w:r w:rsidR="00C70B36">
        <w:rPr>
          <w:rFonts w:ascii="Sylfaen" w:hAnsi="Sylfaen" w:cs="GHEA Grapalat"/>
          <w:kern w:val="28"/>
          <w:lang w:val="hy-AM"/>
        </w:rPr>
        <w:t xml:space="preserve">վերջնավորման </w:t>
      </w:r>
      <w:r w:rsidR="00C70B36" w:rsidRPr="008F4413">
        <w:rPr>
          <w:rFonts w:ascii="Sylfaen" w:hAnsi="Sylfaen" w:cs="GHEA Grapalat"/>
          <w:kern w:val="28"/>
          <w:lang w:val="af-ZA"/>
        </w:rPr>
        <w:t>վճարների վերաբերյալ պաշտոնական զեկույց</w:t>
      </w:r>
      <w:r w:rsidR="00C70B36">
        <w:rPr>
          <w:rFonts w:ascii="Sylfaen" w:hAnsi="Sylfaen" w:cs="GHEA Grapalat"/>
          <w:kern w:val="28"/>
          <w:lang w:val="hy-AM"/>
        </w:rPr>
        <w:t xml:space="preserve">ը </w:t>
      </w:r>
      <w:r w:rsidR="00C70B36" w:rsidRPr="00826D7E">
        <w:rPr>
          <w:rFonts w:ascii="Sylfaen" w:hAnsi="Sylfaen" w:cs="GHEA Grapalat"/>
          <w:kern w:val="28"/>
          <w:lang w:val="hy-AM"/>
        </w:rPr>
        <w:t>(</w:t>
      </w:r>
      <w:r w:rsidR="00C70B36">
        <w:rPr>
          <w:rFonts w:ascii="Sylfaen" w:hAnsi="Sylfaen" w:cs="GHEA Grapalat"/>
          <w:kern w:val="28"/>
          <w:lang w:val="hy-AM"/>
        </w:rPr>
        <w:t>այսուհետ՝ Զեկույց</w:t>
      </w:r>
      <w:r w:rsidR="00C70B36" w:rsidRPr="00826D7E">
        <w:rPr>
          <w:rFonts w:ascii="Sylfaen" w:hAnsi="Sylfaen" w:cs="GHEA Grapalat"/>
          <w:kern w:val="28"/>
          <w:lang w:val="hy-AM"/>
        </w:rPr>
        <w:t>)</w:t>
      </w:r>
      <w:r w:rsidR="00C70B36">
        <w:rPr>
          <w:rFonts w:ascii="Sylfaen" w:hAnsi="Sylfaen" w:cs="GHEA Grapalat"/>
          <w:kern w:val="28"/>
          <w:lang w:val="hy-AM"/>
        </w:rPr>
        <w:t>։</w:t>
      </w:r>
    </w:p>
    <w:p w:rsidR="00E93D63" w:rsidRDefault="00E4406C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Sylfaen" w:hAnsi="Sylfaen" w:cs="GHEA Grapalat"/>
          <w:kern w:val="28"/>
          <w:lang w:val="hy-AM"/>
        </w:rPr>
      </w:pPr>
      <w:r>
        <w:rPr>
          <w:rFonts w:ascii="Sylfaen" w:hAnsi="Sylfaen" w:cs="Sylfaen"/>
          <w:lang w:val="hy-AM"/>
        </w:rPr>
        <w:t>4</w:t>
      </w:r>
      <w:r w:rsidR="00A83EA3" w:rsidRPr="00A83EA3">
        <w:rPr>
          <w:rFonts w:ascii="Sylfaen" w:hAnsi="Sylfaen" w:cs="Sylfaen"/>
          <w:lang w:val="hy-AM"/>
        </w:rPr>
        <w:t xml:space="preserve">. </w:t>
      </w:r>
      <w:r w:rsidR="00A83EA3">
        <w:rPr>
          <w:rFonts w:ascii="Sylfaen" w:hAnsi="Sylfaen" w:cs="Sylfaen"/>
          <w:lang w:val="hy-AM"/>
        </w:rPr>
        <w:t xml:space="preserve"> </w:t>
      </w:r>
      <w:r w:rsidR="00C70B36">
        <w:rPr>
          <w:rFonts w:ascii="Sylfaen" w:hAnsi="Sylfaen"/>
          <w:bCs/>
          <w:color w:val="000000"/>
          <w:lang w:val="hy-AM"/>
        </w:rPr>
        <w:t>Հանձնաժողովը</w:t>
      </w:r>
      <w:r w:rsidR="00935BB3">
        <w:rPr>
          <w:rFonts w:ascii="Sylfaen" w:hAnsi="Sylfaen"/>
          <w:bCs/>
          <w:color w:val="000000"/>
          <w:lang w:val="hy-AM"/>
        </w:rPr>
        <w:t xml:space="preserve"> </w:t>
      </w:r>
      <w:r w:rsidR="00C70B36">
        <w:rPr>
          <w:rFonts w:ascii="Sylfaen" w:hAnsi="Sylfaen"/>
          <w:bCs/>
          <w:color w:val="000000"/>
          <w:lang w:val="hy-AM"/>
        </w:rPr>
        <w:t>Վ</w:t>
      </w:r>
      <w:r w:rsidR="00C70B36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ճարները </w:t>
      </w:r>
      <w:r w:rsidR="00C70B36">
        <w:rPr>
          <w:rFonts w:ascii="Sylfaen" w:hAnsi="Sylfaen"/>
          <w:bCs/>
          <w:color w:val="000000"/>
          <w:lang w:val="hy-AM"/>
        </w:rPr>
        <w:t xml:space="preserve">սահմանող իրավական ակտն ընդունում է, </w:t>
      </w:r>
      <w:r w:rsidR="00733F01">
        <w:rPr>
          <w:rFonts w:ascii="Sylfaen" w:hAnsi="Sylfaen" w:cs="GHEA Grapalat"/>
          <w:kern w:val="28"/>
          <w:lang w:val="hy-AM"/>
        </w:rPr>
        <w:t>տվյալ տարվան նախորդող</w:t>
      </w:r>
      <w:r w:rsidR="00733F01" w:rsidRPr="008F4413">
        <w:rPr>
          <w:rFonts w:ascii="Sylfaen" w:hAnsi="Sylfaen" w:cs="GHEA Grapalat"/>
          <w:kern w:val="28"/>
          <w:lang w:val="hy-AM"/>
        </w:rPr>
        <w:t xml:space="preserve"> տարվա երկրորդ կիսամյակում</w:t>
      </w:r>
      <w:r w:rsidR="00733F01">
        <w:rPr>
          <w:rFonts w:ascii="Sylfaen" w:hAnsi="Sylfaen"/>
          <w:bCs/>
          <w:color w:val="000000"/>
          <w:lang w:val="hy-AM"/>
        </w:rPr>
        <w:t xml:space="preserve"> </w:t>
      </w:r>
      <w:r w:rsidR="00C70B36">
        <w:rPr>
          <w:rFonts w:ascii="Sylfaen" w:hAnsi="Sylfaen"/>
          <w:bCs/>
          <w:color w:val="000000"/>
          <w:lang w:val="hy-AM"/>
        </w:rPr>
        <w:t xml:space="preserve">Զեկույցի հրապարակման օրվանից հետո </w:t>
      </w:r>
      <w:r w:rsidR="008D7014">
        <w:rPr>
          <w:rFonts w:ascii="Sylfaen" w:hAnsi="Sylfaen"/>
          <w:bCs/>
          <w:color w:val="000000"/>
          <w:lang w:val="hy-AM"/>
        </w:rPr>
        <w:t xml:space="preserve">երկու ամսվա ընթացքում, իսկ Զեկույցի չհրապարակման դեպքում Վճարները շարունակում են կիրառվել մինչև Հանձնաժողովի կողմից նոր մեթոդիկա սահմանելը։ </w:t>
      </w:r>
      <w:r>
        <w:rPr>
          <w:rFonts w:ascii="Sylfaen" w:hAnsi="Sylfaen" w:cs="GHEA Grapalat"/>
          <w:kern w:val="28"/>
          <w:lang w:val="hy-AM"/>
        </w:rPr>
        <w:t xml:space="preserve"> </w:t>
      </w:r>
    </w:p>
    <w:p w:rsidR="007F6D70" w:rsidRDefault="007F6D70" w:rsidP="00C67B79">
      <w:pPr>
        <w:pStyle w:val="NormalWeb"/>
        <w:shd w:val="clear" w:color="auto" w:fill="FFFFFF"/>
        <w:spacing w:before="0" w:beforeAutospacing="0" w:after="0" w:afterAutospacing="0" w:line="324" w:lineRule="auto"/>
        <w:ind w:firstLine="374"/>
        <w:contextualSpacing/>
        <w:jc w:val="both"/>
        <w:rPr>
          <w:rFonts w:ascii="Sylfaen" w:hAnsi="Sylfaen" w:cs="GHEA Grapalat"/>
          <w:kern w:val="28"/>
          <w:lang w:val="hy-AM"/>
        </w:rPr>
      </w:pPr>
    </w:p>
    <w:p w:rsidR="007F6D70" w:rsidRPr="00C67B79" w:rsidRDefault="007F6D70" w:rsidP="00C67B79">
      <w:pPr>
        <w:pStyle w:val="NormalWeb"/>
        <w:shd w:val="clear" w:color="auto" w:fill="FFFFFF"/>
        <w:spacing w:before="0" w:beforeAutospacing="0" w:after="0" w:afterAutospacing="0" w:line="324" w:lineRule="auto"/>
        <w:ind w:firstLine="374"/>
        <w:contextualSpacing/>
        <w:jc w:val="both"/>
        <w:rPr>
          <w:rFonts w:ascii="Sylfaen" w:hAnsi="Sylfaen"/>
          <w:bCs/>
          <w:color w:val="000000"/>
          <w:lang w:val="hy-AM"/>
        </w:rPr>
      </w:pPr>
    </w:p>
    <w:p w:rsidR="00A82788" w:rsidRDefault="00C67B79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Sylfaen" w:hAnsi="Sylfaen"/>
          <w:bCs/>
          <w:color w:val="000000"/>
          <w:shd w:val="clear" w:color="auto" w:fill="FFFFFF"/>
          <w:lang w:val="hy-AM"/>
        </w:rPr>
      </w:pPr>
      <w:r>
        <w:rPr>
          <w:rFonts w:ascii="Sylfaen" w:hAnsi="Sylfaen" w:cs="GHEA Grapalat"/>
          <w:kern w:val="28"/>
          <w:lang w:val="hy-AM"/>
        </w:rPr>
        <w:lastRenderedPageBreak/>
        <w:t>5</w:t>
      </w:r>
      <w:r w:rsidR="008F4413">
        <w:rPr>
          <w:rFonts w:ascii="Sylfaen" w:hAnsi="Sylfaen" w:cs="GHEA Grapalat"/>
          <w:kern w:val="28"/>
          <w:lang w:val="hy-AM"/>
        </w:rPr>
        <w:t xml:space="preserve">. </w:t>
      </w:r>
      <w:r w:rsidR="00A82788">
        <w:rPr>
          <w:rFonts w:ascii="Sylfaen" w:hAnsi="Sylfaen" w:cs="GHEA Grapalat"/>
          <w:kern w:val="28"/>
          <w:lang w:val="hy-AM"/>
        </w:rPr>
        <w:t>Հ</w:t>
      </w:r>
      <w:r w:rsidR="00A82788" w:rsidRPr="008F441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անրային էլեկտրոնային </w:t>
      </w:r>
      <w:r w:rsidR="00A82788" w:rsidRPr="00A82788">
        <w:rPr>
          <w:rFonts w:ascii="Sylfaen" w:hAnsi="Sylfaen"/>
          <w:bCs/>
          <w:color w:val="000000"/>
          <w:shd w:val="clear" w:color="auto" w:fill="FFFFFF"/>
          <w:lang w:val="hy-AM"/>
        </w:rPr>
        <w:t>հաղորդակցության</w:t>
      </w:r>
      <w:r w:rsidR="00A82788" w:rsidRPr="00A82788">
        <w:rPr>
          <w:rFonts w:ascii="Sylfaen" w:hAnsi="Sylfaen"/>
          <w:lang w:val="hy-AM"/>
        </w:rPr>
        <w:t xml:space="preserve"> </w:t>
      </w:r>
      <w:r w:rsidR="00A82788" w:rsidRPr="00A82788">
        <w:rPr>
          <w:rFonts w:ascii="Sylfaen" w:hAnsi="Sylfaen" w:cs="Sylfaen"/>
          <w:lang w:val="hy-AM"/>
        </w:rPr>
        <w:t>ցանցեր</w:t>
      </w:r>
      <w:r w:rsidR="00F3506F">
        <w:rPr>
          <w:rFonts w:ascii="Sylfaen" w:hAnsi="Sylfaen" w:cs="Sylfaen"/>
          <w:lang w:val="hy-AM"/>
        </w:rPr>
        <w:t>ում</w:t>
      </w:r>
      <w:r w:rsidR="00A82788" w:rsidRPr="00A82788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փոխկապակցման ծառայությունների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վերջնավորման </w:t>
      </w:r>
      <w:r w:rsidR="00A82788" w:rsidRPr="00A82788">
        <w:rPr>
          <w:rFonts w:ascii="Sylfaen" w:hAnsi="Sylfaen"/>
          <w:bCs/>
          <w:color w:val="000000"/>
          <w:shd w:val="clear" w:color="auto" w:fill="FFFFFF"/>
          <w:lang w:val="hy-AM"/>
        </w:rPr>
        <w:t>վճար</w:t>
      </w:r>
      <w:r w:rsidR="00A82788">
        <w:rPr>
          <w:rFonts w:ascii="Sylfaen" w:hAnsi="Sylfaen"/>
          <w:bCs/>
          <w:color w:val="000000"/>
          <w:shd w:val="clear" w:color="auto" w:fill="FFFFFF"/>
          <w:lang w:val="hy-AM"/>
        </w:rPr>
        <w:t>ը սահմանվում է համաձայն հետևյալ բանաձևի՝</w:t>
      </w:r>
    </w:p>
    <w:p w:rsidR="00F647A0" w:rsidRDefault="00F647A0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center"/>
        <w:rPr>
          <w:rFonts w:ascii="Sylfaen" w:hAnsi="Sylfaen"/>
          <w:bCs/>
          <w:color w:val="000000"/>
          <w:shd w:val="clear" w:color="auto" w:fill="FFFFFF"/>
          <w:lang w:val="hy-AM"/>
        </w:rPr>
      </w:pPr>
    </w:p>
    <w:p w:rsidR="00A82788" w:rsidRDefault="00A82788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center"/>
        <w:rPr>
          <w:rFonts w:ascii="Sylfaen" w:hAnsi="Sylfaen"/>
          <w:bCs/>
          <w:color w:val="000000"/>
          <w:shd w:val="clear" w:color="auto" w:fill="FFFFFF"/>
          <w:lang w:val="hy-AM"/>
        </w:rPr>
      </w:pPr>
      <w:r>
        <w:rPr>
          <w:rFonts w:ascii="Sylfaen" w:hAnsi="Sylfaen"/>
          <w:bCs/>
          <w:color w:val="000000"/>
          <w:shd w:val="clear" w:color="auto" w:fill="FFFFFF"/>
          <w:lang w:val="hy-AM"/>
        </w:rPr>
        <w:t>Վ</w:t>
      </w:r>
      <w:r>
        <w:rPr>
          <w:rFonts w:ascii="Sylfaen" w:hAnsi="Sylfaen"/>
          <w:bCs/>
          <w:color w:val="000000"/>
          <w:shd w:val="clear" w:color="auto" w:fill="FFFFFF"/>
          <w:vertAlign w:val="subscript"/>
          <w:lang w:val="hy-AM"/>
        </w:rPr>
        <w:t xml:space="preserve"> </w:t>
      </w:r>
      <w:r w:rsidRPr="003F0DC1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=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>Վ</w:t>
      </w:r>
      <w:r w:rsidR="00E93D63">
        <w:rPr>
          <w:rFonts w:ascii="Sylfaen" w:hAnsi="Sylfaen"/>
          <w:bCs/>
          <w:color w:val="000000"/>
          <w:shd w:val="clear" w:color="auto" w:fill="FFFFFF"/>
          <w:vertAlign w:val="subscript"/>
          <w:lang w:val="hy-AM"/>
        </w:rPr>
        <w:t xml:space="preserve">ԵՎՊՄ </w:t>
      </w:r>
      <w:r w:rsidR="00E93D63">
        <w:rPr>
          <w:rFonts w:ascii="Sylfaen" w:hAnsi="Sylfaen"/>
          <w:bCs/>
          <w:color w:val="000000"/>
          <w:shd w:val="clear" w:color="auto" w:fill="FFFFFF"/>
          <w:lang w:val="hy-AM"/>
        </w:rPr>
        <w:t>*</w:t>
      </w:r>
      <w:r w:rsidR="00955C3B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ՓՄ</w:t>
      </w:r>
    </w:p>
    <w:p w:rsidR="00955C3B" w:rsidRDefault="00955C3B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rPr>
          <w:rFonts w:ascii="Sylfaen" w:hAnsi="Sylfaen"/>
          <w:bCs/>
          <w:color w:val="000000"/>
          <w:shd w:val="clear" w:color="auto" w:fill="FFFFFF"/>
          <w:lang w:val="hy-AM"/>
        </w:rPr>
      </w:pPr>
      <w:r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որտեղ՝ </w:t>
      </w:r>
    </w:p>
    <w:p w:rsidR="00A83EA3" w:rsidRPr="00826D7E" w:rsidRDefault="00955C3B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Sylfaen" w:hAnsi="Sylfaen"/>
          <w:bCs/>
          <w:color w:val="000000"/>
          <w:shd w:val="clear" w:color="auto" w:fill="FFFFFF"/>
          <w:lang w:val="hy-AM"/>
        </w:rPr>
      </w:pPr>
      <w:r>
        <w:rPr>
          <w:rFonts w:ascii="Sylfaen" w:hAnsi="Sylfaen"/>
          <w:bCs/>
          <w:color w:val="000000"/>
          <w:shd w:val="clear" w:color="auto" w:fill="FFFFFF"/>
          <w:lang w:val="hy-AM"/>
        </w:rPr>
        <w:t>Վ-ն</w:t>
      </w:r>
      <w:r w:rsidR="00A83EA3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 w:rsidR="00F647A0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հանրային էլեկտրոնային հաղորդակցության </w:t>
      </w:r>
      <w:r w:rsidR="00A83EA3" w:rsidRPr="00826D7E">
        <w:rPr>
          <w:rFonts w:ascii="Sylfaen" w:hAnsi="Sylfaen" w:cs="Sylfaen"/>
          <w:lang w:val="hy-AM"/>
        </w:rPr>
        <w:t>ցանցեր</w:t>
      </w:r>
      <w:r w:rsidR="00F3506F">
        <w:rPr>
          <w:rFonts w:ascii="Sylfaen" w:hAnsi="Sylfaen" w:cs="Sylfaen"/>
          <w:lang w:val="hy-AM"/>
        </w:rPr>
        <w:t>ում</w:t>
      </w:r>
      <w:r w:rsidR="00A83EA3" w:rsidRPr="00826D7E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փոխկապակցման ծառայությունների վերջնավորման վճարն է,</w:t>
      </w:r>
      <w:r w:rsidR="00F647A0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որը շարժական և ամրակցված կապի ցանցերի համար հաշվարկվում է առանձին</w:t>
      </w:r>
      <w:r w:rsidR="007F6D70" w:rsidRPr="007F6D70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</w:t>
      </w:r>
      <w:r w:rsidR="007F6D70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և կլորացվում է մինչև </w:t>
      </w:r>
      <w:r w:rsidR="007F6D70">
        <w:rPr>
          <w:rFonts w:ascii="Sylfaen" w:hAnsi="Sylfaen" w:cs="GHEA Grapalat"/>
          <w:kern w:val="28"/>
          <w:lang w:val="hy-AM"/>
        </w:rPr>
        <w:t>հարյուրերորդական նիշ</w:t>
      </w:r>
      <w:r w:rsidR="00F647A0">
        <w:rPr>
          <w:rFonts w:ascii="Sylfaen" w:hAnsi="Sylfaen"/>
          <w:bCs/>
          <w:color w:val="000000"/>
          <w:shd w:val="clear" w:color="auto" w:fill="FFFFFF"/>
          <w:lang w:val="hy-AM"/>
        </w:rPr>
        <w:t>,</w:t>
      </w:r>
    </w:p>
    <w:p w:rsidR="00A82788" w:rsidRPr="005C541B" w:rsidRDefault="00A83EA3" w:rsidP="007F3778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Sylfaen" w:hAnsi="Sylfaen" w:cs="GHEA Grapalat"/>
          <w:kern w:val="28"/>
          <w:lang w:val="hy-AM"/>
        </w:rPr>
      </w:pPr>
      <w:r w:rsidRPr="00826D7E">
        <w:rPr>
          <w:rFonts w:ascii="Sylfaen" w:hAnsi="Sylfaen"/>
          <w:bCs/>
          <w:color w:val="000000"/>
          <w:shd w:val="clear" w:color="auto" w:fill="FFFFFF"/>
          <w:lang w:val="hy-AM"/>
        </w:rPr>
        <w:t>Վ</w:t>
      </w:r>
      <w:r w:rsidRPr="00826D7E">
        <w:rPr>
          <w:rFonts w:ascii="Sylfaen" w:hAnsi="Sylfaen"/>
          <w:bCs/>
          <w:color w:val="000000"/>
          <w:shd w:val="clear" w:color="auto" w:fill="FFFFFF"/>
          <w:vertAlign w:val="subscript"/>
          <w:lang w:val="hy-AM"/>
        </w:rPr>
        <w:t xml:space="preserve">ԵՎՊՄ </w:t>
      </w:r>
      <w:r w:rsidRPr="00826D7E">
        <w:rPr>
          <w:rFonts w:ascii="Sylfaen" w:hAnsi="Sylfaen"/>
          <w:bCs/>
          <w:color w:val="000000"/>
          <w:shd w:val="clear" w:color="auto" w:fill="FFFFFF"/>
          <w:lang w:val="hy-AM"/>
        </w:rPr>
        <w:t>–ն</w:t>
      </w:r>
      <w:r w:rsidR="00826D7E" w:rsidRPr="00826D7E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 Զեկույց</w:t>
      </w:r>
      <w:r w:rsidR="00826D7E">
        <w:rPr>
          <w:rFonts w:ascii="Sylfaen" w:hAnsi="Sylfaen"/>
          <w:bCs/>
          <w:color w:val="000000"/>
          <w:shd w:val="clear" w:color="auto" w:fill="FFFFFF"/>
          <w:lang w:val="hy-AM"/>
        </w:rPr>
        <w:t>ում հրապարակված</w:t>
      </w:r>
      <w:r w:rsidR="00826D7E" w:rsidRPr="00826D7E">
        <w:rPr>
          <w:rFonts w:ascii="Sylfaen" w:hAnsi="Sylfaen"/>
          <w:bCs/>
          <w:color w:val="000000"/>
          <w:shd w:val="clear" w:color="auto" w:fill="FFFFFF"/>
          <w:lang w:val="hy-AM"/>
        </w:rPr>
        <w:t xml:space="preserve">՝ </w:t>
      </w:r>
      <w:r w:rsidR="00826D7E" w:rsidRPr="00826D7E">
        <w:rPr>
          <w:rFonts w:ascii="Sylfaen" w:hAnsi="Sylfaen"/>
          <w:lang w:val="hy-AM"/>
        </w:rPr>
        <w:t>«</w:t>
      </w:r>
      <w:r w:rsidR="00826D7E" w:rsidRPr="00826D7E">
        <w:rPr>
          <w:rFonts w:ascii="Sylfaen" w:hAnsi="Sylfaen" w:cs="GHEA Grapalat"/>
          <w:kern w:val="28"/>
          <w:lang w:val="hy-AM"/>
        </w:rPr>
        <w:t>զուտ ներքևից դեպի վեր</w:t>
      </w:r>
      <w:r w:rsidR="00826D7E" w:rsidRPr="00826D7E">
        <w:rPr>
          <w:rFonts w:ascii="Sylfaen" w:hAnsi="Sylfaen"/>
          <w:lang w:val="hy-AM"/>
        </w:rPr>
        <w:t xml:space="preserve"> երկարաժամկետ հավելյալ ծախսերի հաշվարկման» (Pure BU-LRIC) մեթոդով փոխկապակցման</w:t>
      </w:r>
      <w:r w:rsidR="00826D7E">
        <w:rPr>
          <w:rFonts w:ascii="Sylfaen" w:hAnsi="Sylfaen"/>
          <w:lang w:val="hy-AM"/>
        </w:rPr>
        <w:t xml:space="preserve"> ծառայությունների վերջնավորման </w:t>
      </w:r>
      <w:r w:rsidR="00826D7E" w:rsidRPr="00826D7E">
        <w:rPr>
          <w:rFonts w:ascii="Sylfaen" w:hAnsi="Sylfaen"/>
          <w:lang w:val="hy-AM"/>
        </w:rPr>
        <w:t>վճարներ կիրառող</w:t>
      </w:r>
      <w:r w:rsidR="00826D7E" w:rsidRPr="00826D7E">
        <w:rPr>
          <w:rFonts w:ascii="Sylfaen" w:hAnsi="Sylfaen" w:cs="GHEA Grapalat"/>
          <w:kern w:val="28"/>
          <w:lang w:val="hy-AM"/>
        </w:rPr>
        <w:t xml:space="preserve"> եվրոպական երկրների</w:t>
      </w:r>
      <w:r w:rsidR="00826D7E">
        <w:rPr>
          <w:rFonts w:ascii="Sylfaen" w:hAnsi="Sylfaen" w:cs="GHEA Grapalat"/>
          <w:kern w:val="28"/>
          <w:lang w:val="hy-AM"/>
        </w:rPr>
        <w:t xml:space="preserve"> </w:t>
      </w:r>
      <w:r w:rsidR="00826D7E">
        <w:rPr>
          <w:rFonts w:ascii="Sylfaen" w:hAnsi="Sylfaen"/>
          <w:lang w:val="hy-AM"/>
        </w:rPr>
        <w:t xml:space="preserve">շարժական </w:t>
      </w:r>
      <w:r w:rsidR="00F647A0">
        <w:rPr>
          <w:rFonts w:ascii="Sylfaen" w:hAnsi="Sylfaen"/>
          <w:lang w:val="hy-AM"/>
        </w:rPr>
        <w:t xml:space="preserve">կամ ամրակցված </w:t>
      </w:r>
      <w:r w:rsidR="00826D7E">
        <w:rPr>
          <w:rFonts w:ascii="Sylfaen" w:hAnsi="Sylfaen"/>
          <w:lang w:val="hy-AM"/>
        </w:rPr>
        <w:t>կապի ցանցեր</w:t>
      </w:r>
      <w:r w:rsidR="00F647A0">
        <w:rPr>
          <w:rFonts w:ascii="Sylfaen" w:hAnsi="Sylfaen"/>
          <w:lang w:val="hy-AM"/>
        </w:rPr>
        <w:t>ում</w:t>
      </w:r>
      <w:r w:rsidR="00826D7E" w:rsidRPr="00826D7E">
        <w:rPr>
          <w:rFonts w:ascii="Sylfaen" w:hAnsi="Sylfaen" w:cs="GHEA Grapalat"/>
          <w:kern w:val="28"/>
          <w:lang w:val="hy-AM"/>
        </w:rPr>
        <w:t xml:space="preserve"> </w:t>
      </w:r>
      <w:r w:rsidR="00826D7E" w:rsidRPr="00826D7E">
        <w:rPr>
          <w:rFonts w:ascii="Sylfaen" w:hAnsi="Sylfaen"/>
          <w:lang w:val="hy-AM"/>
        </w:rPr>
        <w:t xml:space="preserve">փոխկապակցման </w:t>
      </w:r>
      <w:r w:rsidR="00826D7E">
        <w:rPr>
          <w:rFonts w:ascii="Sylfaen" w:hAnsi="Sylfaen"/>
          <w:lang w:val="hy-AM"/>
        </w:rPr>
        <w:t xml:space="preserve">ծառայությունների վերջնավորման </w:t>
      </w:r>
      <w:r w:rsidR="00826D7E" w:rsidRPr="00826D7E">
        <w:rPr>
          <w:rFonts w:ascii="Sylfaen" w:hAnsi="Sylfaen"/>
          <w:lang w:val="hy-AM"/>
        </w:rPr>
        <w:t xml:space="preserve">վճարների </w:t>
      </w:r>
      <w:r w:rsidR="005C541B">
        <w:rPr>
          <w:rFonts w:ascii="Sylfaen" w:hAnsi="Sylfaen" w:cs="GHEA Grapalat"/>
          <w:kern w:val="28"/>
          <w:lang w:val="hy-AM"/>
        </w:rPr>
        <w:t>պարզ միջին մեծությունն է` կլորացված մինչև հարյուրերորդական նիշ,</w:t>
      </w:r>
    </w:p>
    <w:p w:rsidR="00C70B36" w:rsidRDefault="00826D7E" w:rsidP="007F3778">
      <w:pPr>
        <w:pStyle w:val="voroshumspisok"/>
        <w:numPr>
          <w:ilvl w:val="0"/>
          <w:numId w:val="0"/>
        </w:numPr>
        <w:spacing w:line="336" w:lineRule="auto"/>
        <w:ind w:firstLine="360"/>
      </w:pPr>
      <w:r>
        <w:rPr>
          <w:rFonts w:ascii="Sylfaen" w:hAnsi="Sylfaen" w:cs="GHEA Grapalat"/>
          <w:lang w:val="hy-AM"/>
        </w:rPr>
        <w:t>ՓՄ-ն</w:t>
      </w:r>
      <w:r w:rsidR="00C70B36">
        <w:rPr>
          <w:rFonts w:ascii="Sylfaen" w:hAnsi="Sylfaen" w:cs="GHEA Grapalat"/>
          <w:lang w:val="hy-AM"/>
        </w:rPr>
        <w:t xml:space="preserve"> </w:t>
      </w:r>
      <w:r w:rsidR="00935BB3">
        <w:rPr>
          <w:rFonts w:ascii="Sylfaen" w:hAnsi="Sylfaen" w:cs="GHEA Grapalat"/>
          <w:lang w:val="hy-AM"/>
        </w:rPr>
        <w:t>Հանձնաժողովի նիստին Վճարների սահմանման վերաբերյալ որոշման նախագծի ներկայացման օրվան նախորդող օրվա՝</w:t>
      </w:r>
      <w:r w:rsidR="00C70B36">
        <w:rPr>
          <w:rFonts w:ascii="Sylfaen" w:hAnsi="Sylfaen" w:cs="GHEA Grapalat"/>
          <w:lang w:val="hy-AM"/>
        </w:rPr>
        <w:t xml:space="preserve"> Հայաստանի Հանրապետության կենտրոնական բանկի կողմից հրապարակված 1 եվրոյի նկատմամբ հայկական դրամի՝ արժութային շուկաներում ձևավորված միջին փոխարժեքի մեծությունն է</w:t>
      </w:r>
      <w:r w:rsidR="00C70B36">
        <w:t>:</w:t>
      </w:r>
    </w:p>
    <w:sectPr w:rsidR="00C70B36" w:rsidSect="007F3778">
      <w:headerReference w:type="even" r:id="rId9"/>
      <w:footerReference w:type="even" r:id="rId10"/>
      <w:footerReference w:type="default" r:id="rId11"/>
      <w:pgSz w:w="11906" w:h="16838" w:code="9"/>
      <w:pgMar w:top="709" w:right="991" w:bottom="709" w:left="1276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08" w:rsidRDefault="00452808">
      <w:r>
        <w:separator/>
      </w:r>
    </w:p>
  </w:endnote>
  <w:endnote w:type="continuationSeparator" w:id="0">
    <w:p w:rsidR="00452808" w:rsidRDefault="0045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A318A2">
      <w:rPr>
        <w:rStyle w:val="PageNumber"/>
        <w:noProof/>
        <w:sz w:val="20"/>
        <w:szCs w:val="20"/>
      </w:rPr>
      <w:t>3</w:t>
    </w:r>
    <w:r w:rsidRPr="004C38F3">
      <w:rPr>
        <w:rStyle w:val="PageNumber"/>
        <w:sz w:val="20"/>
        <w:szCs w:val="20"/>
      </w:rPr>
      <w:fldChar w:fldCharType="end"/>
    </w:r>
  </w:p>
  <w:p w:rsidR="00F247E7" w:rsidRDefault="00F247E7" w:rsidP="00E440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08" w:rsidRDefault="00452808">
      <w:r>
        <w:separator/>
      </w:r>
    </w:p>
  </w:footnote>
  <w:footnote w:type="continuationSeparator" w:id="0">
    <w:p w:rsidR="00452808" w:rsidRDefault="0045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85327"/>
    <w:multiLevelType w:val="hybridMultilevel"/>
    <w:tmpl w:val="8DD2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E7F47"/>
    <w:multiLevelType w:val="hybridMultilevel"/>
    <w:tmpl w:val="4D5AE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9E453A"/>
    <w:multiLevelType w:val="hybridMultilevel"/>
    <w:tmpl w:val="FBDCD3CE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502CF"/>
    <w:multiLevelType w:val="hybridMultilevel"/>
    <w:tmpl w:val="F252EABE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A7"/>
    <w:rsid w:val="000033BD"/>
    <w:rsid w:val="00004B8F"/>
    <w:rsid w:val="00004EE1"/>
    <w:rsid w:val="00010120"/>
    <w:rsid w:val="0001031B"/>
    <w:rsid w:val="00010A96"/>
    <w:rsid w:val="00010ECE"/>
    <w:rsid w:val="00014CCB"/>
    <w:rsid w:val="0002006C"/>
    <w:rsid w:val="0002105F"/>
    <w:rsid w:val="00023157"/>
    <w:rsid w:val="00024BB1"/>
    <w:rsid w:val="000261BB"/>
    <w:rsid w:val="00027E20"/>
    <w:rsid w:val="00031CF3"/>
    <w:rsid w:val="0003247D"/>
    <w:rsid w:val="00033438"/>
    <w:rsid w:val="00034E4A"/>
    <w:rsid w:val="00041D9C"/>
    <w:rsid w:val="000449A0"/>
    <w:rsid w:val="00044DDC"/>
    <w:rsid w:val="000515A5"/>
    <w:rsid w:val="00051ED2"/>
    <w:rsid w:val="00060D76"/>
    <w:rsid w:val="00062DFE"/>
    <w:rsid w:val="00067A23"/>
    <w:rsid w:val="0007071C"/>
    <w:rsid w:val="0007150B"/>
    <w:rsid w:val="00071618"/>
    <w:rsid w:val="000853D3"/>
    <w:rsid w:val="00090D91"/>
    <w:rsid w:val="000916F4"/>
    <w:rsid w:val="0009215C"/>
    <w:rsid w:val="0009465D"/>
    <w:rsid w:val="00094CF5"/>
    <w:rsid w:val="000A0AED"/>
    <w:rsid w:val="000A16FB"/>
    <w:rsid w:val="000A1A09"/>
    <w:rsid w:val="000B071E"/>
    <w:rsid w:val="000B4D99"/>
    <w:rsid w:val="000B5812"/>
    <w:rsid w:val="000C4C79"/>
    <w:rsid w:val="000C6DB1"/>
    <w:rsid w:val="000D5060"/>
    <w:rsid w:val="000E042D"/>
    <w:rsid w:val="000E0458"/>
    <w:rsid w:val="000E06BF"/>
    <w:rsid w:val="000E0C20"/>
    <w:rsid w:val="000E16D3"/>
    <w:rsid w:val="000E3C93"/>
    <w:rsid w:val="000F03C3"/>
    <w:rsid w:val="000F1FC8"/>
    <w:rsid w:val="000F4913"/>
    <w:rsid w:val="000F7F50"/>
    <w:rsid w:val="00104585"/>
    <w:rsid w:val="00106F43"/>
    <w:rsid w:val="001106C7"/>
    <w:rsid w:val="00113640"/>
    <w:rsid w:val="00114F95"/>
    <w:rsid w:val="00115FFF"/>
    <w:rsid w:val="00120CF7"/>
    <w:rsid w:val="0012327A"/>
    <w:rsid w:val="0012485E"/>
    <w:rsid w:val="001264DB"/>
    <w:rsid w:val="00127669"/>
    <w:rsid w:val="00130B32"/>
    <w:rsid w:val="00131E9E"/>
    <w:rsid w:val="00133F2F"/>
    <w:rsid w:val="00136B49"/>
    <w:rsid w:val="00145FC8"/>
    <w:rsid w:val="001465EE"/>
    <w:rsid w:val="00146E0B"/>
    <w:rsid w:val="00151735"/>
    <w:rsid w:val="00154AE9"/>
    <w:rsid w:val="00154BFF"/>
    <w:rsid w:val="00154D08"/>
    <w:rsid w:val="0015517F"/>
    <w:rsid w:val="00157AFD"/>
    <w:rsid w:val="00166F54"/>
    <w:rsid w:val="001703AA"/>
    <w:rsid w:val="0017044D"/>
    <w:rsid w:val="00171250"/>
    <w:rsid w:val="0017135E"/>
    <w:rsid w:val="0017241E"/>
    <w:rsid w:val="001725B9"/>
    <w:rsid w:val="0017634B"/>
    <w:rsid w:val="00177076"/>
    <w:rsid w:val="00177D42"/>
    <w:rsid w:val="001824BA"/>
    <w:rsid w:val="00182C44"/>
    <w:rsid w:val="0018514E"/>
    <w:rsid w:val="0018571F"/>
    <w:rsid w:val="0019101C"/>
    <w:rsid w:val="00192617"/>
    <w:rsid w:val="00196162"/>
    <w:rsid w:val="001A03F6"/>
    <w:rsid w:val="001A1B06"/>
    <w:rsid w:val="001A3D0B"/>
    <w:rsid w:val="001A493D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3DB2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891"/>
    <w:rsid w:val="00203AF8"/>
    <w:rsid w:val="00205F7E"/>
    <w:rsid w:val="002065C9"/>
    <w:rsid w:val="002102B0"/>
    <w:rsid w:val="002102C2"/>
    <w:rsid w:val="00211345"/>
    <w:rsid w:val="00216478"/>
    <w:rsid w:val="002179AD"/>
    <w:rsid w:val="0022560D"/>
    <w:rsid w:val="00225793"/>
    <w:rsid w:val="002275DA"/>
    <w:rsid w:val="00233704"/>
    <w:rsid w:val="00235285"/>
    <w:rsid w:val="00242FBF"/>
    <w:rsid w:val="00243E09"/>
    <w:rsid w:val="00245750"/>
    <w:rsid w:val="00245D3E"/>
    <w:rsid w:val="00251439"/>
    <w:rsid w:val="00252023"/>
    <w:rsid w:val="00253289"/>
    <w:rsid w:val="002562FE"/>
    <w:rsid w:val="002609CC"/>
    <w:rsid w:val="00261260"/>
    <w:rsid w:val="00261A56"/>
    <w:rsid w:val="0026278A"/>
    <w:rsid w:val="00263105"/>
    <w:rsid w:val="0026363E"/>
    <w:rsid w:val="00263846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2763"/>
    <w:rsid w:val="002A3939"/>
    <w:rsid w:val="002B4892"/>
    <w:rsid w:val="002B4E7A"/>
    <w:rsid w:val="002B77AF"/>
    <w:rsid w:val="002C2C20"/>
    <w:rsid w:val="002C439B"/>
    <w:rsid w:val="002C4C27"/>
    <w:rsid w:val="002C4FF5"/>
    <w:rsid w:val="002C7D79"/>
    <w:rsid w:val="002D753F"/>
    <w:rsid w:val="002E0AD7"/>
    <w:rsid w:val="002E0E27"/>
    <w:rsid w:val="002E79B6"/>
    <w:rsid w:val="002F0FFB"/>
    <w:rsid w:val="002F524E"/>
    <w:rsid w:val="002F7499"/>
    <w:rsid w:val="003054B5"/>
    <w:rsid w:val="00310234"/>
    <w:rsid w:val="003213A6"/>
    <w:rsid w:val="00321CC2"/>
    <w:rsid w:val="00323DCC"/>
    <w:rsid w:val="00334804"/>
    <w:rsid w:val="00335580"/>
    <w:rsid w:val="003402B2"/>
    <w:rsid w:val="00346526"/>
    <w:rsid w:val="00350F24"/>
    <w:rsid w:val="003569C3"/>
    <w:rsid w:val="00361672"/>
    <w:rsid w:val="00376A78"/>
    <w:rsid w:val="00381025"/>
    <w:rsid w:val="003830F6"/>
    <w:rsid w:val="00383822"/>
    <w:rsid w:val="00383E26"/>
    <w:rsid w:val="00383F84"/>
    <w:rsid w:val="00384716"/>
    <w:rsid w:val="0038676B"/>
    <w:rsid w:val="0039496A"/>
    <w:rsid w:val="003A1F90"/>
    <w:rsid w:val="003B0939"/>
    <w:rsid w:val="003B0C13"/>
    <w:rsid w:val="003B2A5A"/>
    <w:rsid w:val="003B5A93"/>
    <w:rsid w:val="003B5BFA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624C"/>
    <w:rsid w:val="003E7251"/>
    <w:rsid w:val="003F0A96"/>
    <w:rsid w:val="003F0DC1"/>
    <w:rsid w:val="003F2805"/>
    <w:rsid w:val="003F2AB7"/>
    <w:rsid w:val="003F4AB8"/>
    <w:rsid w:val="003F535F"/>
    <w:rsid w:val="003F5ABF"/>
    <w:rsid w:val="004036D2"/>
    <w:rsid w:val="004055FD"/>
    <w:rsid w:val="00410DF7"/>
    <w:rsid w:val="00420C20"/>
    <w:rsid w:val="00424DF5"/>
    <w:rsid w:val="00427CC4"/>
    <w:rsid w:val="00433A7F"/>
    <w:rsid w:val="00433BF4"/>
    <w:rsid w:val="004406AF"/>
    <w:rsid w:val="0044150A"/>
    <w:rsid w:val="00447812"/>
    <w:rsid w:val="00447DA4"/>
    <w:rsid w:val="004517CE"/>
    <w:rsid w:val="00451D03"/>
    <w:rsid w:val="00452808"/>
    <w:rsid w:val="004540DE"/>
    <w:rsid w:val="00454BC2"/>
    <w:rsid w:val="004574A7"/>
    <w:rsid w:val="004625FE"/>
    <w:rsid w:val="00462E6E"/>
    <w:rsid w:val="0046585F"/>
    <w:rsid w:val="0046699C"/>
    <w:rsid w:val="004723F9"/>
    <w:rsid w:val="00472EE6"/>
    <w:rsid w:val="004749FF"/>
    <w:rsid w:val="00476720"/>
    <w:rsid w:val="004873FD"/>
    <w:rsid w:val="0049026B"/>
    <w:rsid w:val="0049335D"/>
    <w:rsid w:val="004937E9"/>
    <w:rsid w:val="0049656A"/>
    <w:rsid w:val="004A0251"/>
    <w:rsid w:val="004A0C86"/>
    <w:rsid w:val="004A5AF0"/>
    <w:rsid w:val="004A5FD9"/>
    <w:rsid w:val="004B09AC"/>
    <w:rsid w:val="004B1E8F"/>
    <w:rsid w:val="004B268F"/>
    <w:rsid w:val="004B4164"/>
    <w:rsid w:val="004B5855"/>
    <w:rsid w:val="004B6145"/>
    <w:rsid w:val="004B772B"/>
    <w:rsid w:val="004B7F5E"/>
    <w:rsid w:val="004C03E9"/>
    <w:rsid w:val="004C1D1F"/>
    <w:rsid w:val="004C2BDC"/>
    <w:rsid w:val="004C3439"/>
    <w:rsid w:val="004C38F3"/>
    <w:rsid w:val="004C525E"/>
    <w:rsid w:val="004D1340"/>
    <w:rsid w:val="004D14DF"/>
    <w:rsid w:val="004E0165"/>
    <w:rsid w:val="004E132B"/>
    <w:rsid w:val="004E3E5B"/>
    <w:rsid w:val="004E65E4"/>
    <w:rsid w:val="004E72A2"/>
    <w:rsid w:val="004F0501"/>
    <w:rsid w:val="004F1F05"/>
    <w:rsid w:val="005000FA"/>
    <w:rsid w:val="00512C3F"/>
    <w:rsid w:val="005159B8"/>
    <w:rsid w:val="00515DAA"/>
    <w:rsid w:val="00517607"/>
    <w:rsid w:val="005223B1"/>
    <w:rsid w:val="00522481"/>
    <w:rsid w:val="005234C1"/>
    <w:rsid w:val="00524C0A"/>
    <w:rsid w:val="005345FC"/>
    <w:rsid w:val="00540042"/>
    <w:rsid w:val="005414E0"/>
    <w:rsid w:val="0054397C"/>
    <w:rsid w:val="005441D3"/>
    <w:rsid w:val="0054445B"/>
    <w:rsid w:val="00544C41"/>
    <w:rsid w:val="00545E3A"/>
    <w:rsid w:val="00547FB9"/>
    <w:rsid w:val="00550598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6F1"/>
    <w:rsid w:val="005738DC"/>
    <w:rsid w:val="005746BB"/>
    <w:rsid w:val="00574886"/>
    <w:rsid w:val="00574FDA"/>
    <w:rsid w:val="00583075"/>
    <w:rsid w:val="00584DA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1685"/>
    <w:rsid w:val="005C541B"/>
    <w:rsid w:val="005C5959"/>
    <w:rsid w:val="005C5FE1"/>
    <w:rsid w:val="005C75F3"/>
    <w:rsid w:val="005D10CC"/>
    <w:rsid w:val="005E0CBA"/>
    <w:rsid w:val="005E26C2"/>
    <w:rsid w:val="005E2DAA"/>
    <w:rsid w:val="005E3CFE"/>
    <w:rsid w:val="005E5525"/>
    <w:rsid w:val="005F211C"/>
    <w:rsid w:val="005F3C36"/>
    <w:rsid w:val="005F44F2"/>
    <w:rsid w:val="005F7750"/>
    <w:rsid w:val="00601695"/>
    <w:rsid w:val="0060344D"/>
    <w:rsid w:val="006065FE"/>
    <w:rsid w:val="00607964"/>
    <w:rsid w:val="0061156A"/>
    <w:rsid w:val="00611930"/>
    <w:rsid w:val="00615BA6"/>
    <w:rsid w:val="00621774"/>
    <w:rsid w:val="00622472"/>
    <w:rsid w:val="00626139"/>
    <w:rsid w:val="006268A7"/>
    <w:rsid w:val="006336EA"/>
    <w:rsid w:val="00640E32"/>
    <w:rsid w:val="006455B8"/>
    <w:rsid w:val="006504C8"/>
    <w:rsid w:val="00650C77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1088"/>
    <w:rsid w:val="00681384"/>
    <w:rsid w:val="00686D90"/>
    <w:rsid w:val="006871CA"/>
    <w:rsid w:val="0069348E"/>
    <w:rsid w:val="00694A4F"/>
    <w:rsid w:val="006A2A4D"/>
    <w:rsid w:val="006A4A42"/>
    <w:rsid w:val="006A68EE"/>
    <w:rsid w:val="006A730B"/>
    <w:rsid w:val="006B3B7A"/>
    <w:rsid w:val="006B52C1"/>
    <w:rsid w:val="006C56F5"/>
    <w:rsid w:val="006C63D8"/>
    <w:rsid w:val="006D1809"/>
    <w:rsid w:val="006D4303"/>
    <w:rsid w:val="006D466D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45E8"/>
    <w:rsid w:val="006F5053"/>
    <w:rsid w:val="006F5336"/>
    <w:rsid w:val="006F656A"/>
    <w:rsid w:val="006F6E92"/>
    <w:rsid w:val="0070172C"/>
    <w:rsid w:val="007055BE"/>
    <w:rsid w:val="00721579"/>
    <w:rsid w:val="0072322C"/>
    <w:rsid w:val="00723509"/>
    <w:rsid w:val="00724E7F"/>
    <w:rsid w:val="00726140"/>
    <w:rsid w:val="00733F01"/>
    <w:rsid w:val="0073469D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6C6E"/>
    <w:rsid w:val="0076784F"/>
    <w:rsid w:val="00777BD3"/>
    <w:rsid w:val="007813E6"/>
    <w:rsid w:val="00792060"/>
    <w:rsid w:val="00793E79"/>
    <w:rsid w:val="007A1A19"/>
    <w:rsid w:val="007B0774"/>
    <w:rsid w:val="007B347B"/>
    <w:rsid w:val="007B3E8E"/>
    <w:rsid w:val="007B4929"/>
    <w:rsid w:val="007B4E0F"/>
    <w:rsid w:val="007C1436"/>
    <w:rsid w:val="007C405C"/>
    <w:rsid w:val="007C51D2"/>
    <w:rsid w:val="007C5847"/>
    <w:rsid w:val="007C5BBE"/>
    <w:rsid w:val="007C7F54"/>
    <w:rsid w:val="007D06AE"/>
    <w:rsid w:val="007D193F"/>
    <w:rsid w:val="007D3243"/>
    <w:rsid w:val="007D6221"/>
    <w:rsid w:val="007D73E4"/>
    <w:rsid w:val="007E6727"/>
    <w:rsid w:val="007F26D9"/>
    <w:rsid w:val="007F3324"/>
    <w:rsid w:val="007F3778"/>
    <w:rsid w:val="007F56AD"/>
    <w:rsid w:val="007F6012"/>
    <w:rsid w:val="007F6D70"/>
    <w:rsid w:val="007F7F8C"/>
    <w:rsid w:val="008019CC"/>
    <w:rsid w:val="0080489F"/>
    <w:rsid w:val="0080585A"/>
    <w:rsid w:val="00807066"/>
    <w:rsid w:val="00807F66"/>
    <w:rsid w:val="00810490"/>
    <w:rsid w:val="00811832"/>
    <w:rsid w:val="008156D0"/>
    <w:rsid w:val="00826D7E"/>
    <w:rsid w:val="008302F8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568BE"/>
    <w:rsid w:val="00860D6C"/>
    <w:rsid w:val="0086336E"/>
    <w:rsid w:val="0086382B"/>
    <w:rsid w:val="00865005"/>
    <w:rsid w:val="00865FF4"/>
    <w:rsid w:val="008678C0"/>
    <w:rsid w:val="0087049C"/>
    <w:rsid w:val="00871321"/>
    <w:rsid w:val="0087197C"/>
    <w:rsid w:val="008726E5"/>
    <w:rsid w:val="008727F4"/>
    <w:rsid w:val="008754A7"/>
    <w:rsid w:val="0087610F"/>
    <w:rsid w:val="008806AD"/>
    <w:rsid w:val="00885BF2"/>
    <w:rsid w:val="00893BE4"/>
    <w:rsid w:val="0089557C"/>
    <w:rsid w:val="00896910"/>
    <w:rsid w:val="0089791E"/>
    <w:rsid w:val="008A026D"/>
    <w:rsid w:val="008A091C"/>
    <w:rsid w:val="008A095F"/>
    <w:rsid w:val="008A3367"/>
    <w:rsid w:val="008A53CE"/>
    <w:rsid w:val="008A5974"/>
    <w:rsid w:val="008A6B1C"/>
    <w:rsid w:val="008A6B50"/>
    <w:rsid w:val="008B0247"/>
    <w:rsid w:val="008B1CE2"/>
    <w:rsid w:val="008B42FD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D7014"/>
    <w:rsid w:val="008E0FC1"/>
    <w:rsid w:val="008E1A19"/>
    <w:rsid w:val="008E4584"/>
    <w:rsid w:val="008E56BA"/>
    <w:rsid w:val="008E69B1"/>
    <w:rsid w:val="008E7520"/>
    <w:rsid w:val="008F0A36"/>
    <w:rsid w:val="008F4413"/>
    <w:rsid w:val="008F606A"/>
    <w:rsid w:val="008F6A8E"/>
    <w:rsid w:val="00902B05"/>
    <w:rsid w:val="00906839"/>
    <w:rsid w:val="009116F2"/>
    <w:rsid w:val="00911968"/>
    <w:rsid w:val="00912078"/>
    <w:rsid w:val="009132BF"/>
    <w:rsid w:val="00915517"/>
    <w:rsid w:val="00916311"/>
    <w:rsid w:val="009179C4"/>
    <w:rsid w:val="00917B81"/>
    <w:rsid w:val="009260BC"/>
    <w:rsid w:val="00926656"/>
    <w:rsid w:val="0092675D"/>
    <w:rsid w:val="00926E08"/>
    <w:rsid w:val="00930563"/>
    <w:rsid w:val="009308AB"/>
    <w:rsid w:val="009346F5"/>
    <w:rsid w:val="00934A9A"/>
    <w:rsid w:val="00935BB3"/>
    <w:rsid w:val="00936F33"/>
    <w:rsid w:val="00945A66"/>
    <w:rsid w:val="0095517C"/>
    <w:rsid w:val="00955C3B"/>
    <w:rsid w:val="00963D20"/>
    <w:rsid w:val="009656BB"/>
    <w:rsid w:val="00966FF0"/>
    <w:rsid w:val="00986331"/>
    <w:rsid w:val="0099455B"/>
    <w:rsid w:val="009A1352"/>
    <w:rsid w:val="009A19A7"/>
    <w:rsid w:val="009A414C"/>
    <w:rsid w:val="009A4ED2"/>
    <w:rsid w:val="009A6220"/>
    <w:rsid w:val="009A7312"/>
    <w:rsid w:val="009B2DEB"/>
    <w:rsid w:val="009B3DE1"/>
    <w:rsid w:val="009B3F9F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1B8B"/>
    <w:rsid w:val="00A066CD"/>
    <w:rsid w:val="00A0703F"/>
    <w:rsid w:val="00A10280"/>
    <w:rsid w:val="00A229AB"/>
    <w:rsid w:val="00A24335"/>
    <w:rsid w:val="00A30A87"/>
    <w:rsid w:val="00A318A2"/>
    <w:rsid w:val="00A31D4A"/>
    <w:rsid w:val="00A32A78"/>
    <w:rsid w:val="00A33060"/>
    <w:rsid w:val="00A33704"/>
    <w:rsid w:val="00A37945"/>
    <w:rsid w:val="00A42A18"/>
    <w:rsid w:val="00A43C9A"/>
    <w:rsid w:val="00A44C38"/>
    <w:rsid w:val="00A47147"/>
    <w:rsid w:val="00A50308"/>
    <w:rsid w:val="00A51163"/>
    <w:rsid w:val="00A574D6"/>
    <w:rsid w:val="00A57EB3"/>
    <w:rsid w:val="00A57FCE"/>
    <w:rsid w:val="00A602D6"/>
    <w:rsid w:val="00A6794F"/>
    <w:rsid w:val="00A724D9"/>
    <w:rsid w:val="00A7413F"/>
    <w:rsid w:val="00A75E10"/>
    <w:rsid w:val="00A77FB0"/>
    <w:rsid w:val="00A82788"/>
    <w:rsid w:val="00A83EA3"/>
    <w:rsid w:val="00A84A73"/>
    <w:rsid w:val="00A861E8"/>
    <w:rsid w:val="00A91D28"/>
    <w:rsid w:val="00A92B49"/>
    <w:rsid w:val="00A9397E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64C3"/>
    <w:rsid w:val="00AC31A8"/>
    <w:rsid w:val="00AC71A9"/>
    <w:rsid w:val="00AD3148"/>
    <w:rsid w:val="00AD51FC"/>
    <w:rsid w:val="00AD5859"/>
    <w:rsid w:val="00AD6C77"/>
    <w:rsid w:val="00AE31A6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A80"/>
    <w:rsid w:val="00B26CD0"/>
    <w:rsid w:val="00B30160"/>
    <w:rsid w:val="00B31BB1"/>
    <w:rsid w:val="00B32D78"/>
    <w:rsid w:val="00B34FD9"/>
    <w:rsid w:val="00B3548C"/>
    <w:rsid w:val="00B35F3C"/>
    <w:rsid w:val="00B36A55"/>
    <w:rsid w:val="00B373D3"/>
    <w:rsid w:val="00B374C7"/>
    <w:rsid w:val="00B4186C"/>
    <w:rsid w:val="00B41A83"/>
    <w:rsid w:val="00B4441E"/>
    <w:rsid w:val="00B4498F"/>
    <w:rsid w:val="00B4677B"/>
    <w:rsid w:val="00B51C4F"/>
    <w:rsid w:val="00B53B38"/>
    <w:rsid w:val="00B57D19"/>
    <w:rsid w:val="00B57DF2"/>
    <w:rsid w:val="00B60E0B"/>
    <w:rsid w:val="00B623FD"/>
    <w:rsid w:val="00B67F92"/>
    <w:rsid w:val="00B74EC9"/>
    <w:rsid w:val="00B774B5"/>
    <w:rsid w:val="00B84A1F"/>
    <w:rsid w:val="00B859C5"/>
    <w:rsid w:val="00B87822"/>
    <w:rsid w:val="00B92FAF"/>
    <w:rsid w:val="00B93D5E"/>
    <w:rsid w:val="00B954E0"/>
    <w:rsid w:val="00B956CD"/>
    <w:rsid w:val="00BA597C"/>
    <w:rsid w:val="00BA5C3B"/>
    <w:rsid w:val="00BA63B9"/>
    <w:rsid w:val="00BC23B1"/>
    <w:rsid w:val="00BC6E59"/>
    <w:rsid w:val="00BD0E19"/>
    <w:rsid w:val="00BD260D"/>
    <w:rsid w:val="00BD2F03"/>
    <w:rsid w:val="00BD4FDD"/>
    <w:rsid w:val="00BE225C"/>
    <w:rsid w:val="00BE3205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08D2"/>
    <w:rsid w:val="00C1544C"/>
    <w:rsid w:val="00C15B6A"/>
    <w:rsid w:val="00C207B3"/>
    <w:rsid w:val="00C238A1"/>
    <w:rsid w:val="00C245CC"/>
    <w:rsid w:val="00C256E9"/>
    <w:rsid w:val="00C27CB2"/>
    <w:rsid w:val="00C27FF0"/>
    <w:rsid w:val="00C3043D"/>
    <w:rsid w:val="00C3123C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ED9"/>
    <w:rsid w:val="00C665E8"/>
    <w:rsid w:val="00C67B79"/>
    <w:rsid w:val="00C70B36"/>
    <w:rsid w:val="00C7285A"/>
    <w:rsid w:val="00C73DBA"/>
    <w:rsid w:val="00C7408F"/>
    <w:rsid w:val="00C753C0"/>
    <w:rsid w:val="00C77F4E"/>
    <w:rsid w:val="00C815ED"/>
    <w:rsid w:val="00C85E97"/>
    <w:rsid w:val="00C916F7"/>
    <w:rsid w:val="00C92085"/>
    <w:rsid w:val="00C97492"/>
    <w:rsid w:val="00CA6838"/>
    <w:rsid w:val="00CA7A1D"/>
    <w:rsid w:val="00CB3BE4"/>
    <w:rsid w:val="00CB5FE8"/>
    <w:rsid w:val="00CB7560"/>
    <w:rsid w:val="00CC1FE0"/>
    <w:rsid w:val="00CC2AE4"/>
    <w:rsid w:val="00CC378A"/>
    <w:rsid w:val="00CD092C"/>
    <w:rsid w:val="00CD17C1"/>
    <w:rsid w:val="00CD1B1A"/>
    <w:rsid w:val="00CE1F0A"/>
    <w:rsid w:val="00CE35EB"/>
    <w:rsid w:val="00CE39C6"/>
    <w:rsid w:val="00CE5E09"/>
    <w:rsid w:val="00CE7BD5"/>
    <w:rsid w:val="00CF3F30"/>
    <w:rsid w:val="00CF6CB5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27F76"/>
    <w:rsid w:val="00D3062A"/>
    <w:rsid w:val="00D306CB"/>
    <w:rsid w:val="00D30B2F"/>
    <w:rsid w:val="00D32DEF"/>
    <w:rsid w:val="00D32FC0"/>
    <w:rsid w:val="00D379CF"/>
    <w:rsid w:val="00D37A16"/>
    <w:rsid w:val="00D46379"/>
    <w:rsid w:val="00D469DF"/>
    <w:rsid w:val="00D46C98"/>
    <w:rsid w:val="00D471BC"/>
    <w:rsid w:val="00D540D4"/>
    <w:rsid w:val="00D633C4"/>
    <w:rsid w:val="00D70E5B"/>
    <w:rsid w:val="00D779A3"/>
    <w:rsid w:val="00D812BA"/>
    <w:rsid w:val="00D86E9E"/>
    <w:rsid w:val="00D9205C"/>
    <w:rsid w:val="00D92A02"/>
    <w:rsid w:val="00D93C28"/>
    <w:rsid w:val="00D94FBF"/>
    <w:rsid w:val="00D971AA"/>
    <w:rsid w:val="00DA0587"/>
    <w:rsid w:val="00DA0787"/>
    <w:rsid w:val="00DA11CE"/>
    <w:rsid w:val="00DA135F"/>
    <w:rsid w:val="00DB45C9"/>
    <w:rsid w:val="00DB6D1E"/>
    <w:rsid w:val="00DC1D1F"/>
    <w:rsid w:val="00DC24FC"/>
    <w:rsid w:val="00DD2224"/>
    <w:rsid w:val="00DD5998"/>
    <w:rsid w:val="00DD6623"/>
    <w:rsid w:val="00DE21AA"/>
    <w:rsid w:val="00DE32E6"/>
    <w:rsid w:val="00DE7032"/>
    <w:rsid w:val="00DF30E4"/>
    <w:rsid w:val="00DF4604"/>
    <w:rsid w:val="00DF5EFA"/>
    <w:rsid w:val="00E01DA6"/>
    <w:rsid w:val="00E101B3"/>
    <w:rsid w:val="00E113F7"/>
    <w:rsid w:val="00E20784"/>
    <w:rsid w:val="00E210C4"/>
    <w:rsid w:val="00E2110E"/>
    <w:rsid w:val="00E23C7E"/>
    <w:rsid w:val="00E24264"/>
    <w:rsid w:val="00E327CA"/>
    <w:rsid w:val="00E36915"/>
    <w:rsid w:val="00E43399"/>
    <w:rsid w:val="00E43E9F"/>
    <w:rsid w:val="00E4406C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2C53"/>
    <w:rsid w:val="00E85A70"/>
    <w:rsid w:val="00E9016D"/>
    <w:rsid w:val="00E928BF"/>
    <w:rsid w:val="00E93D63"/>
    <w:rsid w:val="00E93E42"/>
    <w:rsid w:val="00E967D1"/>
    <w:rsid w:val="00E97594"/>
    <w:rsid w:val="00EA0AE6"/>
    <w:rsid w:val="00EA1B19"/>
    <w:rsid w:val="00EA45C4"/>
    <w:rsid w:val="00EC00C1"/>
    <w:rsid w:val="00EC216E"/>
    <w:rsid w:val="00EC28B6"/>
    <w:rsid w:val="00EC662C"/>
    <w:rsid w:val="00ED1443"/>
    <w:rsid w:val="00ED51A6"/>
    <w:rsid w:val="00ED62EF"/>
    <w:rsid w:val="00EE01F7"/>
    <w:rsid w:val="00EE14F5"/>
    <w:rsid w:val="00EE1B07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1659B"/>
    <w:rsid w:val="00F247E7"/>
    <w:rsid w:val="00F32247"/>
    <w:rsid w:val="00F33A19"/>
    <w:rsid w:val="00F33E46"/>
    <w:rsid w:val="00F34AC7"/>
    <w:rsid w:val="00F3506F"/>
    <w:rsid w:val="00F35459"/>
    <w:rsid w:val="00F404A7"/>
    <w:rsid w:val="00F417D1"/>
    <w:rsid w:val="00F41CDA"/>
    <w:rsid w:val="00F50678"/>
    <w:rsid w:val="00F533D7"/>
    <w:rsid w:val="00F54E05"/>
    <w:rsid w:val="00F56848"/>
    <w:rsid w:val="00F60718"/>
    <w:rsid w:val="00F63270"/>
    <w:rsid w:val="00F647A0"/>
    <w:rsid w:val="00F64948"/>
    <w:rsid w:val="00F67A87"/>
    <w:rsid w:val="00F67B85"/>
    <w:rsid w:val="00F73320"/>
    <w:rsid w:val="00F7392C"/>
    <w:rsid w:val="00F75A3A"/>
    <w:rsid w:val="00F83F01"/>
    <w:rsid w:val="00F865B0"/>
    <w:rsid w:val="00F86C88"/>
    <w:rsid w:val="00F90007"/>
    <w:rsid w:val="00F90F3D"/>
    <w:rsid w:val="00F9196E"/>
    <w:rsid w:val="00F938B6"/>
    <w:rsid w:val="00F96EB0"/>
    <w:rsid w:val="00FA1520"/>
    <w:rsid w:val="00FA28C3"/>
    <w:rsid w:val="00FC0EB9"/>
    <w:rsid w:val="00FC3691"/>
    <w:rsid w:val="00FC6471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2B6FAFBC"/>
  <w15:chartTrackingRefBased/>
  <w15:docId w15:val="{B6852179-F7F4-4315-B526-8AE1BBFC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23528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35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35285"/>
    <w:rPr>
      <w:rFonts w:ascii="Segoe UI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rsid w:val="006A68EE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A68EE"/>
    <w:rPr>
      <w:rFonts w:ascii="ArTarumianTimes" w:hAnsi="ArTarumianTimes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62DF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5517C"/>
    <w:rPr>
      <w:b/>
      <w:bCs/>
    </w:rPr>
  </w:style>
  <w:style w:type="character" w:styleId="Emphasis">
    <w:name w:val="Emphasis"/>
    <w:basedOn w:val="DefaultParagraphFont"/>
    <w:uiPriority w:val="20"/>
    <w:qFormat/>
    <w:rsid w:val="009551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48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Tigran Khachatryan</dc:creator>
  <cp:keywords/>
  <dc:description/>
  <cp:lastModifiedBy>Armen Hunanyan</cp:lastModifiedBy>
  <cp:revision>16</cp:revision>
  <cp:lastPrinted>2019-11-19T13:05:00Z</cp:lastPrinted>
  <dcterms:created xsi:type="dcterms:W3CDTF">2019-08-27T10:53:00Z</dcterms:created>
  <dcterms:modified xsi:type="dcterms:W3CDTF">2019-11-19T13:05:00Z</dcterms:modified>
</cp:coreProperties>
</file>