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EB" w:rsidRPr="00C041E1" w:rsidRDefault="00FF2CEB" w:rsidP="00217362">
      <w:pPr>
        <w:spacing w:line="276" w:lineRule="auto"/>
        <w:ind w:firstLine="567"/>
        <w:jc w:val="center"/>
        <w:rPr>
          <w:rFonts w:ascii="GHEA Grapalat" w:hAnsi="GHEA Grapalat"/>
          <w:b/>
          <w:noProof/>
          <w:lang w:val="hy-AM" w:eastAsia="ru-RU"/>
        </w:rPr>
      </w:pPr>
    </w:p>
    <w:p w:rsidR="008C03F3" w:rsidRPr="00903A69" w:rsidRDefault="008C03F3" w:rsidP="0021736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903A69">
        <w:rPr>
          <w:rFonts w:ascii="GHEA Grapalat" w:hAnsi="GHEA Grapalat"/>
          <w:b/>
          <w:noProof/>
          <w:lang w:val="hy-AM" w:eastAsia="ru-RU"/>
        </w:rPr>
        <w:t>ՀԱՅԱՍՏԱՆԻ ՀԱՆՐԱՊԵՏՈՒԹՅԱՆ ԿԱՌԱՎԱՐՈՒԹՅՈՒՆ</w:t>
      </w:r>
    </w:p>
    <w:p w:rsidR="008C03F3" w:rsidRPr="00903A69" w:rsidRDefault="008C03F3" w:rsidP="0021736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</w:p>
    <w:p w:rsidR="008C03F3" w:rsidRPr="00903A69" w:rsidRDefault="008C03F3" w:rsidP="0021736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903A69">
        <w:rPr>
          <w:rFonts w:ascii="GHEA Grapalat" w:hAnsi="GHEA Grapalat"/>
          <w:b/>
          <w:noProof/>
          <w:lang w:val="hy-AM" w:eastAsia="ru-RU"/>
        </w:rPr>
        <w:t>ՈՐՈՇՈՒՄ</w:t>
      </w:r>
    </w:p>
    <w:p w:rsidR="008C03F3" w:rsidRPr="00903A69" w:rsidRDefault="008C03F3" w:rsidP="0021736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</w:p>
    <w:p w:rsidR="008C03F3" w:rsidRPr="00903A69" w:rsidRDefault="008C03F3" w:rsidP="00217362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903A69">
        <w:rPr>
          <w:rFonts w:ascii="GHEA Grapalat" w:hAnsi="GHEA Grapalat"/>
          <w:b/>
          <w:noProof/>
          <w:lang w:val="hy-AM" w:eastAsia="ru-RU"/>
        </w:rPr>
        <w:t>«</w:t>
      </w:r>
      <w:r w:rsidRPr="00903A69">
        <w:rPr>
          <w:rFonts w:ascii="GHEA Grapalat" w:hAnsi="GHEA Grapalat" w:cs="Times Armenian"/>
          <w:b/>
          <w:noProof/>
          <w:lang w:val="hy-AM" w:eastAsia="ru-RU"/>
        </w:rPr>
        <w:t xml:space="preserve">    </w:t>
      </w:r>
      <w:r w:rsidRPr="00903A69">
        <w:rPr>
          <w:rFonts w:ascii="GHEA Grapalat" w:hAnsi="GHEA Grapalat"/>
          <w:b/>
          <w:noProof/>
          <w:lang w:val="hy-AM" w:eastAsia="ru-RU"/>
        </w:rPr>
        <w:t>»</w:t>
      </w:r>
      <w:r w:rsidRPr="00903A69">
        <w:rPr>
          <w:rFonts w:ascii="GHEA Grapalat" w:hAnsi="GHEA Grapalat" w:cs="Times Armenian"/>
          <w:b/>
          <w:noProof/>
          <w:lang w:val="hy-AM" w:eastAsia="ru-RU"/>
        </w:rPr>
        <w:t xml:space="preserve"> ----------------- 20   </w:t>
      </w:r>
      <w:r w:rsidRPr="00903A69">
        <w:rPr>
          <w:rFonts w:ascii="GHEA Grapalat" w:hAnsi="GHEA Grapalat"/>
          <w:b/>
          <w:noProof/>
          <w:lang w:val="hy-AM" w:eastAsia="ru-RU"/>
        </w:rPr>
        <w:t>թվականի</w:t>
      </w:r>
      <w:r w:rsidRPr="00903A69">
        <w:rPr>
          <w:rFonts w:ascii="GHEA Grapalat" w:hAnsi="GHEA Grapalat" w:cs="Times Armenian"/>
          <w:b/>
          <w:noProof/>
          <w:lang w:val="hy-AM" w:eastAsia="ru-RU"/>
        </w:rPr>
        <w:t xml:space="preserve">          N</w:t>
      </w:r>
      <w:r w:rsidRPr="00903A69">
        <w:rPr>
          <w:rFonts w:ascii="GHEA Grapalat" w:hAnsi="GHEA Grapalat"/>
          <w:b/>
          <w:noProof/>
          <w:lang w:val="hy-AM" w:eastAsia="ru-RU"/>
        </w:rPr>
        <w:t xml:space="preserve">       -Ն</w:t>
      </w:r>
    </w:p>
    <w:p w:rsidR="0085422A" w:rsidRPr="00903A69" w:rsidRDefault="0085422A" w:rsidP="00217362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IRTEK Courier"/>
          <w:b/>
          <w:noProof/>
          <w:lang w:val="hy-AM" w:eastAsia="ru-RU"/>
        </w:rPr>
      </w:pPr>
    </w:p>
    <w:p w:rsidR="00B048F3" w:rsidRPr="00903A69" w:rsidRDefault="00B048F3" w:rsidP="00217362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IRTEK Courier"/>
          <w:b/>
          <w:noProof/>
          <w:lang w:val="hy-AM" w:eastAsia="ru-RU"/>
        </w:rPr>
      </w:pPr>
    </w:p>
    <w:p w:rsidR="008C03F3" w:rsidRPr="00903A69" w:rsidRDefault="008C03F3" w:rsidP="0021736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</w:p>
    <w:p w:rsidR="008C1CE9" w:rsidRPr="00903A69" w:rsidRDefault="002C3EEC" w:rsidP="00217362">
      <w:pPr>
        <w:spacing w:line="276" w:lineRule="auto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Arial Unicode"/>
          <w:b/>
          <w:noProof/>
          <w:color w:val="000000"/>
          <w:shd w:val="clear" w:color="auto" w:fill="FFFFFF"/>
          <w:lang w:val="hy-AM"/>
        </w:rPr>
        <w:t>ՕՐԵՆՍԴՐԱԿԱՆ ԱԿՏԻ ԵՎ ԿԱՌԱՎԱՐՈՒԹՅԱՆ ՈՐՈՇՄԱՆ ՎԵՐԱԲԵՐՅԱԼ ՊԱՇՏՈՆԱԿԱՆ ՊԱՐԶԱԲԱՆՈՒՄ ՏՎՈՂ ՊԵՏԱԿԱՆ ԿԱՌԱՎԱՐՄԱՆ Հ</w:t>
      </w:r>
      <w:r w:rsidRPr="00903A6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ԱՄԱԿԱՐԳԻ ՄԱՐՄԻՆՆԵՐԻ </w:t>
      </w:r>
      <w:r w:rsidR="002349B9" w:rsidRPr="00903A69">
        <w:rPr>
          <w:rFonts w:ascii="GHEA Grapalat" w:hAnsi="GHEA Grapalat" w:cs="Arial Unicode"/>
          <w:b/>
          <w:noProof/>
          <w:color w:val="000000"/>
          <w:shd w:val="clear" w:color="auto" w:fill="FFFFFF"/>
          <w:lang w:val="hy-AM"/>
        </w:rPr>
        <w:t>ԵՎ</w:t>
      </w:r>
      <w:r w:rsidR="00D82C2D" w:rsidRPr="00903A6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ՀԱՄԱՊԱՏԱՍԽԱՆ ԲՆԱԳԱՎԱՌՆԵՐԻ ՑԱՆԿԸ</w:t>
      </w:r>
      <w:r w:rsidRPr="00903A6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ՍԱՀՄԱՆԵԼՈՒ ՄԱՍԻՆ</w:t>
      </w:r>
    </w:p>
    <w:p w:rsidR="007705E0" w:rsidRPr="00903A69" w:rsidRDefault="007705E0" w:rsidP="00217362">
      <w:pPr>
        <w:spacing w:line="276" w:lineRule="auto"/>
        <w:ind w:firstLine="720"/>
        <w:jc w:val="center"/>
        <w:rPr>
          <w:rFonts w:ascii="GHEA Grapalat" w:hAnsi="GHEA Grapalat"/>
          <w:b/>
          <w:noProof/>
          <w:lang w:val="hy-AM" w:eastAsia="ru-RU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 xml:space="preserve">Հիմք ընդունելով «Նորմատիվ իրավական ակտերի մասին» օրենքի </w:t>
      </w:r>
      <w:r w:rsidR="002C3EEC" w:rsidRPr="00903A69">
        <w:rPr>
          <w:rFonts w:ascii="GHEA Grapalat" w:hAnsi="GHEA Grapalat"/>
          <w:noProof/>
          <w:color w:val="000000"/>
          <w:lang w:val="hy-AM"/>
        </w:rPr>
        <w:t>42-րդ հոդվածի 2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-րդ մասը` </w:t>
      </w:r>
      <w:r w:rsidR="00C04AFE" w:rsidRPr="00903A69">
        <w:rPr>
          <w:rFonts w:ascii="GHEA Grapalat" w:hAnsi="GHEA Grapalat"/>
          <w:noProof/>
          <w:color w:val="000000"/>
          <w:lang w:val="hy-AM"/>
        </w:rPr>
        <w:t>Կ</w:t>
      </w:r>
      <w:r w:rsidRPr="00903A69">
        <w:rPr>
          <w:rFonts w:ascii="GHEA Grapalat" w:hAnsi="GHEA Grapalat"/>
          <w:noProof/>
          <w:color w:val="000000"/>
          <w:lang w:val="hy-AM"/>
        </w:rPr>
        <w:t>առավարությունը</w:t>
      </w:r>
      <w:r w:rsidRPr="00903A69">
        <w:rPr>
          <w:rFonts w:ascii="Arial" w:hAnsi="Arial" w:cs="Arial"/>
          <w:noProof/>
          <w:color w:val="000000"/>
          <w:lang w:val="hy-AM"/>
        </w:rPr>
        <w:t> </w:t>
      </w:r>
      <w:r w:rsidRPr="00903A69">
        <w:rPr>
          <w:rStyle w:val="Emphasis"/>
          <w:rFonts w:ascii="GHEA Grapalat" w:hAnsi="GHEA Grapalat"/>
          <w:b/>
          <w:bCs/>
          <w:noProof/>
          <w:color w:val="000000"/>
          <w:lang w:val="hy-AM"/>
        </w:rPr>
        <w:t>որոշում է</w:t>
      </w:r>
      <w:r w:rsidRPr="00903A69">
        <w:rPr>
          <w:rFonts w:ascii="GHEA Grapalat" w:hAnsi="GHEA Grapalat"/>
          <w:noProof/>
          <w:color w:val="000000"/>
          <w:lang w:val="hy-AM"/>
        </w:rPr>
        <w:t>.</w:t>
      </w:r>
    </w:p>
    <w:p w:rsidR="002349B9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1.</w:t>
      </w:r>
      <w:r w:rsidR="002349B9" w:rsidRPr="00903A69">
        <w:rPr>
          <w:rFonts w:ascii="GHEA Grapalat" w:hAnsi="GHEA Grapalat"/>
          <w:noProof/>
          <w:color w:val="000000"/>
          <w:lang w:val="hy-AM"/>
        </w:rPr>
        <w:t xml:space="preserve"> </w:t>
      </w:r>
      <w:r w:rsidR="00D82C2D" w:rsidRPr="00903A69">
        <w:rPr>
          <w:rFonts w:ascii="GHEA Grapalat" w:hAnsi="GHEA Grapalat"/>
          <w:noProof/>
          <w:color w:val="000000"/>
          <w:lang w:val="hy-AM"/>
        </w:rPr>
        <w:t>Սահմանել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 </w:t>
      </w:r>
      <w:r w:rsidR="00D82C2D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օրենսդրական</w:t>
      </w:r>
      <w:r w:rsidR="00D82C2D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D82C2D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ակտի</w:t>
      </w:r>
      <w:r w:rsidR="00D82C2D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և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կառավարության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որոշման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վերաբերյալ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պաշտոնական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պարզաբանում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տվող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պետական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կառավարման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համակարգի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մարմինների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D82C2D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և</w:t>
      </w:r>
      <w:r w:rsidR="00D82C2D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B3257C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համապատասխան</w:t>
      </w:r>
      <w:r w:rsidR="00B3257C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բ</w:t>
      </w:r>
      <w:r w:rsidR="00D82C2D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նագավառներ</w:t>
      </w:r>
      <w:r w:rsidR="00D82C2D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D82C2D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ցանկը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՝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համաձայն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349B9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հավելվածի</w:t>
      </w:r>
      <w:r w:rsidR="002349B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7705E0" w:rsidRPr="00903A69" w:rsidRDefault="002349B9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2</w:t>
      </w:r>
      <w:r w:rsidR="007705E0" w:rsidRPr="00903A69">
        <w:rPr>
          <w:rFonts w:ascii="GHEA Grapalat" w:hAnsi="GHEA Grapalat"/>
          <w:noProof/>
          <w:color w:val="000000"/>
          <w:lang w:val="hy-AM"/>
        </w:rPr>
        <w:t>. Սույն որոշումն ուժի մեջ է մտնում պաշտոնական հրապարակմանը հաջորդող օրվանից:</w:t>
      </w: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903A69">
        <w:rPr>
          <w:rFonts w:ascii="GHEA Grapalat" w:hAnsi="GHEA Grapalat"/>
          <w:b/>
          <w:bCs/>
          <w:noProof/>
          <w:color w:val="000000"/>
          <w:lang w:val="hy-AM"/>
        </w:rPr>
        <w:t xml:space="preserve"> </w:t>
      </w: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C638B3" w:rsidRPr="00903A69" w:rsidRDefault="00C638B3" w:rsidP="0021736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C638B3" w:rsidRPr="00903A69" w:rsidRDefault="00C638B3" w:rsidP="0021736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C638B3" w:rsidRPr="00903A69" w:rsidRDefault="00C638B3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493173" w:rsidRPr="00903A69" w:rsidRDefault="00493173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493173" w:rsidRPr="00903A69" w:rsidRDefault="00493173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8D1737" w:rsidRPr="00903A69" w:rsidRDefault="00D65008" w:rsidP="00217362">
      <w:pPr>
        <w:pStyle w:val="NormalWeb"/>
        <w:shd w:val="clear" w:color="auto" w:fill="FFFFFF"/>
        <w:spacing w:before="0" w:beforeAutospacing="0" w:after="0" w:afterAutospacing="0" w:line="276" w:lineRule="auto"/>
        <w:ind w:left="7920"/>
        <w:rPr>
          <w:rStyle w:val="Strong"/>
          <w:rFonts w:ascii="GHEA Grapalat" w:hAnsi="GHEA Grapalat" w:cs="Arial"/>
          <w:noProof/>
          <w:color w:val="000000"/>
          <w:sz w:val="16"/>
          <w:szCs w:val="16"/>
          <w:lang w:val="hy-AM"/>
        </w:rPr>
      </w:pPr>
      <w:r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            </w:t>
      </w:r>
      <w:r w:rsidR="007705E0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Հավելված</w:t>
      </w:r>
      <w:r w:rsidR="007705E0" w:rsidRPr="00903A69">
        <w:rPr>
          <w:rStyle w:val="Strong"/>
          <w:rFonts w:ascii="Arial" w:hAnsi="Arial" w:cs="Arial"/>
          <w:noProof/>
          <w:color w:val="000000"/>
          <w:sz w:val="16"/>
          <w:szCs w:val="16"/>
          <w:lang w:val="hy-AM"/>
        </w:rPr>
        <w:t> </w:t>
      </w:r>
      <w:r w:rsidR="008D1737" w:rsidRPr="00903A69">
        <w:rPr>
          <w:rStyle w:val="Strong"/>
          <w:rFonts w:ascii="GHEA Grapalat" w:hAnsi="GHEA Grapalat" w:cs="Arial"/>
          <w:noProof/>
          <w:color w:val="000000"/>
          <w:sz w:val="16"/>
          <w:szCs w:val="16"/>
          <w:lang w:val="hy-AM"/>
        </w:rPr>
        <w:t xml:space="preserve"> </w:t>
      </w:r>
    </w:p>
    <w:p w:rsidR="00EF3012" w:rsidRPr="00903A69" w:rsidRDefault="00931EEC" w:rsidP="0021736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</w:pPr>
      <w:r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</w:t>
      </w:r>
      <w:r w:rsidR="00EF3012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Հայաստանի Հանրապետության  </w:t>
      </w:r>
    </w:p>
    <w:p w:rsidR="007D5313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</w:pPr>
      <w:r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>կառավարության 20</w:t>
      </w:r>
      <w:r w:rsidR="009916D0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</w:t>
      </w:r>
      <w:r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թվականի  -ի </w:t>
      </w:r>
    </w:p>
    <w:p w:rsidR="007705E0" w:rsidRPr="00903A69" w:rsidRDefault="001313AA" w:rsidP="0021736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noProof/>
          <w:color w:val="000000"/>
          <w:sz w:val="16"/>
          <w:szCs w:val="16"/>
          <w:lang w:val="hy-AM"/>
        </w:rPr>
      </w:pPr>
      <w:r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</w:t>
      </w:r>
      <w:r w:rsidR="00D65008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          </w:t>
      </w:r>
      <w:r w:rsidR="00EF3012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     </w:t>
      </w:r>
      <w:r w:rsidR="00D65008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</w:t>
      </w:r>
      <w:r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</w:t>
      </w:r>
      <w:r w:rsidR="007705E0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N </w:t>
      </w:r>
      <w:r w:rsidR="008D1737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 </w:t>
      </w:r>
      <w:r w:rsidR="009916D0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 xml:space="preserve">  </w:t>
      </w:r>
      <w:r w:rsidR="007705E0" w:rsidRPr="00903A69">
        <w:rPr>
          <w:rStyle w:val="Strong"/>
          <w:rFonts w:ascii="GHEA Grapalat" w:hAnsi="GHEA Grapalat"/>
          <w:noProof/>
          <w:color w:val="000000"/>
          <w:sz w:val="16"/>
          <w:szCs w:val="16"/>
          <w:lang w:val="hy-AM"/>
        </w:rPr>
        <w:t>-Ն որոշման</w:t>
      </w:r>
    </w:p>
    <w:p w:rsidR="007705E0" w:rsidRPr="00903A69" w:rsidRDefault="007705E0" w:rsidP="0021736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397E12" w:rsidRPr="00903A69" w:rsidRDefault="00397E12" w:rsidP="0021736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B3257C" w:rsidRPr="00903A69" w:rsidRDefault="00B3257C" w:rsidP="00217362">
      <w:pPr>
        <w:spacing w:line="276" w:lineRule="auto"/>
        <w:jc w:val="center"/>
        <w:rPr>
          <w:rFonts w:ascii="GHEA Grapalat" w:hAnsi="GHEA Grapalat" w:cs="Arial"/>
          <w:b/>
          <w:noProof/>
          <w:shd w:val="clear" w:color="auto" w:fill="FFFFFF"/>
          <w:lang w:val="hy-AM"/>
        </w:rPr>
      </w:pPr>
      <w:r w:rsidRPr="00903A69">
        <w:rPr>
          <w:rFonts w:ascii="GHEA Grapalat" w:hAnsi="GHEA Grapalat" w:cs="Arial"/>
          <w:b/>
          <w:noProof/>
          <w:shd w:val="clear" w:color="auto" w:fill="FFFFFF"/>
          <w:lang w:val="hy-AM"/>
        </w:rPr>
        <w:t>ՑԱՆԿ</w:t>
      </w:r>
    </w:p>
    <w:p w:rsidR="00B3257C" w:rsidRPr="00903A69" w:rsidRDefault="00B3257C" w:rsidP="00217362">
      <w:pPr>
        <w:spacing w:line="276" w:lineRule="auto"/>
        <w:jc w:val="center"/>
        <w:rPr>
          <w:rFonts w:ascii="GHEA Grapalat" w:hAnsi="GHEA Grapalat"/>
          <w:b/>
          <w:noProof/>
          <w:shd w:val="clear" w:color="auto" w:fill="FFFFFF"/>
          <w:lang w:val="hy-AM"/>
        </w:rPr>
      </w:pPr>
      <w:r w:rsidRPr="00903A69">
        <w:rPr>
          <w:rFonts w:ascii="GHEA Grapalat" w:hAnsi="GHEA Grapalat" w:cs="Arial Unicode"/>
          <w:b/>
          <w:noProof/>
          <w:color w:val="000000"/>
          <w:shd w:val="clear" w:color="auto" w:fill="FFFFFF"/>
          <w:lang w:val="hy-AM"/>
        </w:rPr>
        <w:t>ՕՐԵՆՍԴՐԱԿԱՆ ԱԿՏԻ ԵՎ ԿԱՌԱՎԱՐՈՒԹՅԱՆ ՈՐՈՇՄԱՆ ՎԵՐԱԲԵՐՅԱԼ ՊԱՇՏՈՆԱԿԱՆ ՊԱՐԶԱԲԱՆՈՒՄ ՏՎՈՂ ՊԵՏԱԿԱՆ ԿԱՌԱՎԱՐՄԱՆ Հ</w:t>
      </w:r>
      <w:r w:rsidRPr="00903A6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ԱՄԱԿԱՐԳԻ ՄԱՐՄԻՆՆԵՐԻ</w:t>
      </w:r>
      <w:r w:rsidR="00D82C2D" w:rsidRPr="00903A69">
        <w:rPr>
          <w:rFonts w:ascii="GHEA Grapalat" w:hAnsi="GHEA Grapalat" w:cs="Arial"/>
          <w:b/>
          <w:noProof/>
          <w:color w:val="000000"/>
          <w:shd w:val="clear" w:color="auto" w:fill="FFFFFF"/>
          <w:lang w:val="hy-AM"/>
        </w:rPr>
        <w:t xml:space="preserve"> ԵՎ </w:t>
      </w:r>
      <w:r w:rsidR="00D82C2D" w:rsidRPr="00903A69">
        <w:rPr>
          <w:rFonts w:ascii="Arial" w:hAnsi="Arial" w:cs="Arial"/>
          <w:b/>
          <w:noProof/>
          <w:shd w:val="clear" w:color="auto" w:fill="FFFFFF"/>
          <w:lang w:val="hy-AM"/>
        </w:rPr>
        <w:t> </w:t>
      </w:r>
      <w:r w:rsidR="00D82C2D" w:rsidRPr="00903A69">
        <w:rPr>
          <w:rFonts w:ascii="GHEA Grapalat" w:hAnsi="GHEA Grapalat" w:cs="Arial"/>
          <w:b/>
          <w:noProof/>
          <w:shd w:val="clear" w:color="auto" w:fill="FFFFFF"/>
          <w:lang w:val="hy-AM"/>
        </w:rPr>
        <w:t>ՀԱՄԱՊԱՏԱՍԽԱՆ ԲՆԱԳԱՎԱՌՆԵՐԻ</w:t>
      </w:r>
    </w:p>
    <w:p w:rsidR="00B3257C" w:rsidRPr="00903A69" w:rsidRDefault="00B3257C" w:rsidP="00217362">
      <w:pPr>
        <w:spacing w:line="276" w:lineRule="auto"/>
        <w:ind w:firstLine="720"/>
        <w:jc w:val="center"/>
        <w:rPr>
          <w:rFonts w:ascii="GHEA Grapalat" w:hAnsi="GHEA Grapalat"/>
          <w:b/>
          <w:noProof/>
          <w:shd w:val="clear" w:color="auto" w:fill="FFFFFF"/>
          <w:lang w:val="hy-AM"/>
        </w:rPr>
      </w:pPr>
    </w:p>
    <w:p w:rsidR="007705E0" w:rsidRPr="00903A69" w:rsidRDefault="007705E0" w:rsidP="00217362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Arial" w:hAnsi="Arial" w:cs="Arial"/>
          <w:noProof/>
          <w:color w:val="000000"/>
          <w:lang w:val="hy-AM"/>
        </w:rPr>
        <w:t> </w:t>
      </w:r>
    </w:p>
    <w:p w:rsidR="00326310" w:rsidRPr="00903A69" w:rsidRDefault="00B23D42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eastAsia="Calibri" w:hAnsi="GHEA Grapalat" w:cs="Sylfaen"/>
          <w:noProof/>
          <w:lang w:val="hy-AM"/>
        </w:rPr>
        <w:t>1.</w:t>
      </w:r>
      <w:r w:rsidR="002076FC" w:rsidRPr="00903A69">
        <w:rPr>
          <w:rFonts w:ascii="GHEA Grapalat" w:eastAsia="Calibri" w:hAnsi="GHEA Grapalat" w:cs="Sylfaen"/>
          <w:noProof/>
          <w:lang w:val="hy-AM"/>
        </w:rPr>
        <w:t xml:space="preserve"> </w:t>
      </w:r>
      <w:r w:rsidR="0090358B" w:rsidRPr="00903A69">
        <w:rPr>
          <w:rFonts w:ascii="GHEA Grapalat" w:hAnsi="GHEA Grapalat"/>
          <w:noProof/>
          <w:lang w:val="hy-AM"/>
        </w:rPr>
        <w:t>Ա</w:t>
      </w:r>
      <w:r w:rsidR="00E21B69" w:rsidRPr="00903A69">
        <w:rPr>
          <w:rFonts w:ascii="GHEA Grapalat" w:hAnsi="GHEA Grapalat"/>
          <w:noProof/>
          <w:lang w:val="hy-AM"/>
        </w:rPr>
        <w:t>րտաքին գործերի նախարարություն</w:t>
      </w:r>
      <w:r w:rsidR="006D5F3F" w:rsidRPr="00903A69">
        <w:rPr>
          <w:rFonts w:ascii="GHEA Grapalat" w:hAnsi="GHEA Grapalat"/>
          <w:noProof/>
          <w:lang w:val="hy-AM"/>
        </w:rPr>
        <w:t>ը</w:t>
      </w:r>
      <w:r w:rsidR="00FC2961" w:rsidRPr="00903A69">
        <w:rPr>
          <w:rFonts w:ascii="GHEA Grapalat" w:hAnsi="GHEA Grapalat"/>
          <w:noProof/>
          <w:lang w:val="hy-AM"/>
        </w:rPr>
        <w:t xml:space="preserve"> տալիս է պարզաբանում ներքոհիշյալ բնագավառները կարգավորող օրենսդրության վերաբերյալ</w:t>
      </w:r>
      <w:r w:rsidR="00E5525A" w:rsidRPr="00903A69">
        <w:rPr>
          <w:rFonts w:ascii="GHEA Grapalat" w:hAnsi="GHEA Grapalat"/>
          <w:noProof/>
          <w:lang w:val="hy-AM"/>
        </w:rPr>
        <w:t>՝</w:t>
      </w:r>
    </w:p>
    <w:p w:rsidR="00515594" w:rsidRPr="00903A69" w:rsidRDefault="00EF28B3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 xml:space="preserve">1) </w:t>
      </w:r>
      <w:r w:rsidR="005C13C2" w:rsidRPr="00903A69">
        <w:rPr>
          <w:rFonts w:ascii="GHEA Grapalat" w:hAnsi="GHEA Grapalat" w:cs="GHEA Grapalat"/>
          <w:noProof/>
          <w:lang w:val="hy-AM"/>
        </w:rPr>
        <w:t>ա</w:t>
      </w:r>
      <w:r w:rsidR="00515594" w:rsidRPr="00903A69">
        <w:rPr>
          <w:rFonts w:ascii="GHEA Grapalat" w:hAnsi="GHEA Grapalat" w:cs="GHEA Grapalat"/>
          <w:noProof/>
          <w:lang w:val="hy-AM"/>
        </w:rPr>
        <w:t>րտաքին գործերի,</w:t>
      </w:r>
    </w:p>
    <w:p w:rsidR="00515594" w:rsidRPr="00903A69" w:rsidRDefault="00EF28B3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 xml:space="preserve">2) </w:t>
      </w:r>
      <w:r w:rsidR="00515594" w:rsidRPr="00903A69">
        <w:rPr>
          <w:rFonts w:ascii="GHEA Grapalat" w:hAnsi="GHEA Grapalat" w:cs="GHEA Grapalat"/>
          <w:noProof/>
          <w:lang w:val="hy-AM"/>
        </w:rPr>
        <w:t>դիվանագիտական ծառայության,</w:t>
      </w:r>
    </w:p>
    <w:p w:rsidR="00515594" w:rsidRPr="00903A69" w:rsidRDefault="00EF28B3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 xml:space="preserve">3) </w:t>
      </w:r>
      <w:r w:rsidR="00515594" w:rsidRPr="00903A69">
        <w:rPr>
          <w:rFonts w:ascii="GHEA Grapalat" w:hAnsi="GHEA Grapalat" w:cs="GHEA Grapalat"/>
          <w:noProof/>
          <w:lang w:val="hy-AM"/>
        </w:rPr>
        <w:t xml:space="preserve">միջազգային հարաբերություններում Հայաստանի Հանրապետության շահերի և իրավունքների ներկայացման, </w:t>
      </w:r>
    </w:p>
    <w:p w:rsidR="00515594" w:rsidRPr="00903A69" w:rsidRDefault="00EF28B3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 xml:space="preserve">4) </w:t>
      </w:r>
      <w:r w:rsidR="00515594" w:rsidRPr="00903A69">
        <w:rPr>
          <w:rFonts w:ascii="GHEA Grapalat" w:hAnsi="GHEA Grapalat" w:cs="GHEA Grapalat"/>
          <w:noProof/>
          <w:lang w:val="hy-AM"/>
        </w:rPr>
        <w:t>օտարերկրյա պետություններում Հայաստանի Հանրապետության քաղաքացիների և իրավաբանական անձանց իրավունքների ու օրինական շահերի պաշտպանության,</w:t>
      </w:r>
    </w:p>
    <w:p w:rsidR="00515594" w:rsidRPr="00903A69" w:rsidRDefault="00EF28B3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>5)</w:t>
      </w:r>
      <w:r w:rsidR="00AB7073" w:rsidRPr="00903A69">
        <w:rPr>
          <w:rFonts w:ascii="GHEA Grapalat" w:hAnsi="GHEA Grapalat" w:cs="GHEA Grapalat"/>
          <w:noProof/>
          <w:lang w:val="hy-AM"/>
        </w:rPr>
        <w:t xml:space="preserve"> </w:t>
      </w:r>
      <w:r w:rsidR="00515594" w:rsidRPr="00903A69">
        <w:rPr>
          <w:rFonts w:ascii="GHEA Grapalat" w:hAnsi="GHEA Grapalat" w:cs="GHEA Grapalat"/>
          <w:noProof/>
          <w:lang w:val="hy-AM"/>
        </w:rPr>
        <w:t xml:space="preserve">Հայաստանի Հանրապետության միջազգային իրավապայմանագրային հարաբերությունների, </w:t>
      </w:r>
    </w:p>
    <w:p w:rsidR="00D976BC" w:rsidRPr="00903A69" w:rsidRDefault="00EF28B3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 xml:space="preserve">6) </w:t>
      </w:r>
      <w:r w:rsidR="00515594" w:rsidRPr="00903A69">
        <w:rPr>
          <w:rFonts w:ascii="GHEA Grapalat" w:hAnsi="GHEA Grapalat" w:cs="GHEA Grapalat"/>
          <w:noProof/>
          <w:lang w:val="hy-AM"/>
        </w:rPr>
        <w:t xml:space="preserve">օտարերկրյա պետությունների և միջազգային կազմակերպությունների հետ դիվանագիտական կամ հյուպատոսական հարաբերությունների իրականացման, </w:t>
      </w:r>
    </w:p>
    <w:p w:rsidR="00515594" w:rsidRPr="00903A69" w:rsidRDefault="00EF28B3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>7)</w:t>
      </w:r>
      <w:r w:rsidR="00D93EA0" w:rsidRPr="00903A69">
        <w:rPr>
          <w:rFonts w:ascii="GHEA Grapalat" w:hAnsi="GHEA Grapalat" w:cs="Times Armenian"/>
          <w:shd w:val="clear" w:color="auto" w:fill="FFFFFF"/>
          <w:lang w:val="hy-AM"/>
        </w:rPr>
        <w:t>համաշխարհային քաղաքական և տնտեսական իրադրության, օտարերկրյա պետությունների արտաքին ու ներքին քաղաքականության, միջազգային կազմակերպությունների գործունեության վերլուծության հիման վրա համապատասխան առաջարկությունների ներկայացման</w:t>
      </w:r>
      <w:r w:rsidR="00515594" w:rsidRPr="00903A69">
        <w:rPr>
          <w:rFonts w:ascii="GHEA Grapalat" w:hAnsi="GHEA Grapalat" w:cs="GHEA Grapalat"/>
          <w:noProof/>
          <w:lang w:val="hy-AM"/>
        </w:rPr>
        <w:t xml:space="preserve">, </w:t>
      </w:r>
    </w:p>
    <w:p w:rsidR="00D93EA0" w:rsidRPr="00903A69" w:rsidRDefault="00AB7073" w:rsidP="00217362">
      <w:pPr>
        <w:spacing w:line="276" w:lineRule="auto"/>
        <w:ind w:right="-6" w:firstLine="567"/>
        <w:jc w:val="both"/>
        <w:rPr>
          <w:rFonts w:ascii="GHEA Grapalat" w:hAnsi="GHEA Grapalat" w:cs="GHEA Grapalat"/>
          <w:noProof/>
          <w:lang w:val="hy-AM"/>
        </w:rPr>
      </w:pPr>
      <w:r w:rsidRPr="00903A69">
        <w:rPr>
          <w:rFonts w:ascii="GHEA Grapalat" w:hAnsi="GHEA Grapalat" w:cs="GHEA Grapalat"/>
          <w:noProof/>
          <w:lang w:val="hy-AM"/>
        </w:rPr>
        <w:t xml:space="preserve">8) </w:t>
      </w:r>
      <w:r w:rsidR="00515594" w:rsidRPr="00903A69">
        <w:rPr>
          <w:rFonts w:ascii="GHEA Grapalat" w:hAnsi="GHEA Grapalat" w:cs="GHEA Grapalat"/>
          <w:noProof/>
          <w:lang w:val="hy-AM"/>
        </w:rPr>
        <w:t>Հայաստանի Հանրապետության պետական արարողակարգի ապահովման</w:t>
      </w:r>
      <w:r w:rsidR="00D93EA0" w:rsidRPr="00903A69">
        <w:rPr>
          <w:rFonts w:ascii="GHEA Grapalat" w:hAnsi="GHEA Grapalat" w:cs="GHEA Grapalat"/>
          <w:noProof/>
          <w:lang w:val="hy-AM"/>
        </w:rPr>
        <w:t>,</w:t>
      </w:r>
    </w:p>
    <w:p w:rsidR="00D93EA0" w:rsidRPr="00903A69" w:rsidRDefault="00D93EA0" w:rsidP="00217362">
      <w:pPr>
        <w:pStyle w:val="ListParagraph"/>
        <w:spacing w:line="276" w:lineRule="auto"/>
        <w:ind w:left="0" w:right="-6" w:firstLine="567"/>
        <w:rPr>
          <w:rFonts w:ascii="GHEA Grapalat" w:hAnsi="GHEA Grapalat" w:cs="Times Armenian"/>
          <w:sz w:val="24"/>
          <w:szCs w:val="24"/>
          <w:shd w:val="clear" w:color="auto" w:fill="FFFFFF"/>
          <w:lang w:val="hy-AM"/>
        </w:rPr>
      </w:pPr>
      <w:r w:rsidRPr="00903A69">
        <w:rPr>
          <w:rFonts w:ascii="GHEA Grapalat" w:hAnsi="GHEA Grapalat" w:cs="Times Armenian"/>
          <w:sz w:val="24"/>
          <w:szCs w:val="24"/>
          <w:shd w:val="clear" w:color="auto" w:fill="FFFFFF"/>
          <w:lang w:val="hy-AM"/>
        </w:rPr>
        <w:t>9) համաշխարհային և տարածաշրջանային հիմնախնդիրների լուծման գործում Հայաստանի Հանրապետության դերի բարձրացման</w:t>
      </w:r>
      <w:r w:rsidR="004E74C9" w:rsidRPr="00903A69">
        <w:rPr>
          <w:rFonts w:ascii="GHEA Grapalat" w:hAnsi="GHEA Grapalat" w:cs="Times Armenian"/>
          <w:sz w:val="24"/>
          <w:szCs w:val="24"/>
          <w:shd w:val="clear" w:color="auto" w:fill="FFFFFF"/>
          <w:lang w:val="hy-AM"/>
        </w:rPr>
        <w:t>,</w:t>
      </w:r>
    </w:p>
    <w:p w:rsidR="00AC7C47" w:rsidRPr="00903A69" w:rsidRDefault="00EA4CC4" w:rsidP="00217362">
      <w:pPr>
        <w:spacing w:line="276" w:lineRule="auto"/>
        <w:ind w:right="-6" w:firstLine="567"/>
        <w:jc w:val="both"/>
        <w:rPr>
          <w:rFonts w:ascii="GHEA Grapalat" w:hAnsi="GHEA Grapalat" w:cs="GHEA Grapalat"/>
          <w:noProof/>
          <w:lang w:val="hy-AM"/>
        </w:rPr>
      </w:pPr>
      <w:r w:rsidRPr="00903A69">
        <w:rPr>
          <w:rFonts w:ascii="GHEA Grapalat" w:hAnsi="GHEA Grapalat" w:cs="Times Armenian"/>
          <w:shd w:val="clear" w:color="auto" w:fill="FFFFFF"/>
          <w:lang w:val="hy-AM"/>
        </w:rPr>
        <w:t>10)</w:t>
      </w:r>
      <w:r w:rsidR="00D93EA0" w:rsidRPr="00903A69">
        <w:rPr>
          <w:rFonts w:ascii="GHEA Grapalat" w:hAnsi="GHEA Grapalat" w:cs="Times Armenian"/>
          <w:shd w:val="clear" w:color="auto" w:fill="FFFFFF"/>
          <w:lang w:val="hy-AM"/>
        </w:rPr>
        <w:t xml:space="preserve"> պետական մարմիններին իրենց գործունեության համար արտաքին քաղաքականության վերաբերյալ անհրաժեշտ տեղեկատվությամբ ապահովման</w:t>
      </w:r>
      <w:r w:rsidR="006D5F3F" w:rsidRPr="00903A69">
        <w:rPr>
          <w:rFonts w:ascii="GHEA Grapalat" w:hAnsi="GHEA Grapalat" w:cs="GHEA Grapalat"/>
          <w:noProof/>
          <w:lang w:val="hy-AM"/>
        </w:rPr>
        <w:t xml:space="preserve"> </w:t>
      </w:r>
      <w:r w:rsidR="00D65008" w:rsidRPr="00903A69">
        <w:rPr>
          <w:rFonts w:ascii="GHEA Grapalat" w:hAnsi="GHEA Grapalat" w:cs="GHEA Grapalat"/>
          <w:noProof/>
          <w:lang w:val="hy-AM"/>
        </w:rPr>
        <w:t>բնագավառներում</w:t>
      </w:r>
      <w:r w:rsidR="002549A8" w:rsidRPr="00903A69">
        <w:rPr>
          <w:rFonts w:ascii="GHEA Grapalat" w:hAnsi="GHEA Grapalat" w:cs="GHEA Grapalat"/>
          <w:noProof/>
          <w:lang w:val="hy-AM"/>
        </w:rPr>
        <w:t>:</w:t>
      </w:r>
    </w:p>
    <w:p w:rsidR="002D30C8" w:rsidRPr="00903A69" w:rsidRDefault="002D30C8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</w:p>
    <w:p w:rsidR="00812291" w:rsidRPr="00903A69" w:rsidRDefault="008759EE" w:rsidP="00217362">
      <w:pPr>
        <w:tabs>
          <w:tab w:val="left" w:pos="0"/>
        </w:tabs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eastAsia="Calibri" w:hAnsi="GHEA Grapalat" w:cs="Sylfaen"/>
          <w:noProof/>
          <w:lang w:val="hy-AM"/>
        </w:rPr>
        <w:lastRenderedPageBreak/>
        <w:t xml:space="preserve">2. </w:t>
      </w:r>
      <w:r w:rsidR="0090358B" w:rsidRPr="00903A69">
        <w:rPr>
          <w:rFonts w:ascii="GHEA Grapalat" w:eastAsia="Calibri" w:hAnsi="GHEA Grapalat" w:cs="Sylfaen"/>
          <w:noProof/>
          <w:lang w:val="hy-AM"/>
        </w:rPr>
        <w:t>Ա</w:t>
      </w:r>
      <w:r w:rsidR="00520472" w:rsidRPr="00903A69">
        <w:rPr>
          <w:rFonts w:ascii="GHEA Grapalat" w:hAnsi="GHEA Grapalat" w:cs="Sylfaen"/>
          <w:noProof/>
          <w:lang w:val="hy-AM"/>
        </w:rPr>
        <w:t>րդարադատության</w:t>
      </w:r>
      <w:r w:rsidR="00520472" w:rsidRPr="00903A69">
        <w:rPr>
          <w:rFonts w:ascii="GHEA Grapalat" w:hAnsi="GHEA Grapalat"/>
          <w:noProof/>
          <w:lang w:val="hy-AM"/>
        </w:rPr>
        <w:t xml:space="preserve"> </w:t>
      </w:r>
      <w:r w:rsidR="00520472" w:rsidRPr="00903A69">
        <w:rPr>
          <w:rFonts w:ascii="GHEA Grapalat" w:hAnsi="GHEA Grapalat" w:cs="Sylfaen"/>
          <w:noProof/>
          <w:color w:val="000000"/>
          <w:lang w:val="hy-AM"/>
        </w:rPr>
        <w:t>նախարարությունը</w:t>
      </w:r>
      <w:r w:rsidR="00520472" w:rsidRPr="00903A69">
        <w:rPr>
          <w:rFonts w:ascii="GHEA Grapalat" w:hAnsi="GHEA Grapalat"/>
          <w:noProof/>
          <w:color w:val="000000"/>
          <w:lang w:val="hy-AM"/>
        </w:rPr>
        <w:t xml:space="preserve"> տալիս է պարզաբանում ներքոհիշյալ բնագավառները կարգավորող օրենսդրության վերաբերյալ՝</w:t>
      </w:r>
    </w:p>
    <w:p w:rsidR="00DE3B81" w:rsidRPr="00903A69" w:rsidRDefault="007420F9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>պ</w:t>
      </w:r>
      <w:r w:rsidR="00DE3B81"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արտադիր կատարման ենթակա ակտերի </w:t>
      </w:r>
      <w:r w:rsidR="00812291" w:rsidRPr="00903A69">
        <w:rPr>
          <w:rFonts w:ascii="GHEA Grapalat" w:hAnsi="GHEA Grapalat"/>
          <w:color w:val="000000"/>
          <w:shd w:val="clear" w:color="auto" w:fill="FFFFFF"/>
          <w:lang w:val="hy-AM"/>
        </w:rPr>
        <w:t>հարկադիր կատարման,</w:t>
      </w:r>
    </w:p>
    <w:p w:rsidR="00DE3B81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420F9" w:rsidRPr="00903A69">
        <w:rPr>
          <w:rFonts w:ascii="GHEA Grapalat" w:hAnsi="GHEA Grapalat"/>
          <w:color w:val="000000"/>
          <w:shd w:val="clear" w:color="auto" w:fill="FFFFFF"/>
          <w:lang w:val="hy-AM"/>
        </w:rPr>
        <w:t>ք</w:t>
      </w: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>րեակատարողական</w:t>
      </w:r>
      <w:r w:rsidR="00DE3B81" w:rsidRPr="00903A6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</w:p>
    <w:p w:rsidR="005C1E9A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պրոբացիայի, </w:t>
      </w:r>
    </w:p>
    <w:p w:rsidR="005C1E9A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սնանկության, </w:t>
      </w:r>
    </w:p>
    <w:p w:rsidR="00AD6B65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փաստաբանության, </w:t>
      </w:r>
    </w:p>
    <w:p w:rsidR="00DE3B81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հաշտարարության, </w:t>
      </w:r>
    </w:p>
    <w:p w:rsidR="00AD6B65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նոտարական գործունեության, </w:t>
      </w:r>
    </w:p>
    <w:p w:rsidR="00AD6B65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քաղաքացիական կացության ակտերի պետական գրանցման, </w:t>
      </w:r>
    </w:p>
    <w:p w:rsidR="00DE3B81" w:rsidRPr="00903A69" w:rsidRDefault="00DE3B8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իրավաբանական անձանց պետական գրանցման և հաշվառման, անհատ ձեռնարկատերերի հաշվառման,</w:t>
      </w:r>
    </w:p>
    <w:p w:rsidR="007420F9" w:rsidRPr="00903A69" w:rsidRDefault="00DE3B8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>զանգվածային լրատվության միջոցների հաշվառման</w:t>
      </w:r>
      <w:r w:rsidR="007420F9"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</w:p>
    <w:p w:rsidR="00AD6B65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անձնական տվյալների պաշտպանության, </w:t>
      </w:r>
    </w:p>
    <w:p w:rsidR="00AD6B65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շարժական գույքի նկատմամբ ապահովված իրավունքների գրանցման, </w:t>
      </w:r>
    </w:p>
    <w:p w:rsidR="00AD6B65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իրավական փորձաքննության, </w:t>
      </w:r>
    </w:p>
    <w:p w:rsidR="00AD6B65" w:rsidRPr="00903A69" w:rsidRDefault="00812291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hy-AM"/>
        </w:rPr>
        <w:t xml:space="preserve">միջազգային իրավական փոխօգնության, </w:t>
      </w:r>
    </w:p>
    <w:p w:rsidR="00AD6B65" w:rsidRPr="00903A69" w:rsidRDefault="004B57DA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հակակոռուպցիոն քաղաքականության</w:t>
      </w:r>
      <w:r w:rsidR="00716500" w:rsidRPr="00903A69">
        <w:rPr>
          <w:rFonts w:ascii="GHEA Grapalat" w:hAnsi="GHEA Grapalat"/>
          <w:color w:val="000000"/>
          <w:shd w:val="clear" w:color="auto" w:fill="FFFFFF"/>
        </w:rPr>
        <w:t>,</w:t>
      </w:r>
    </w:p>
    <w:p w:rsidR="0025265A" w:rsidRPr="00903A69" w:rsidRDefault="0025265A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արխիվային գործի,</w:t>
      </w:r>
    </w:p>
    <w:p w:rsidR="00812291" w:rsidRPr="00903A69" w:rsidRDefault="004B57DA" w:rsidP="00217362">
      <w:pPr>
        <w:numPr>
          <w:ilvl w:val="0"/>
          <w:numId w:val="27"/>
        </w:numPr>
        <w:spacing w:line="276" w:lineRule="auto"/>
        <w:ind w:left="0" w:right="-6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պետական ծառայությունների մատուցման միասնական գրասենյակների գործունեության կազմակերպման և համակարգման</w:t>
      </w:r>
      <w:r w:rsidR="00A0573F" w:rsidRPr="00903A69">
        <w:rPr>
          <w:rFonts w:ascii="GHEA Grapalat" w:hAnsi="GHEA Grapalat"/>
          <w:lang w:val="hy-AM"/>
        </w:rPr>
        <w:t xml:space="preserve"> </w:t>
      </w:r>
      <w:r w:rsidRPr="00903A69">
        <w:rPr>
          <w:rFonts w:ascii="GHEA Grapalat" w:hAnsi="GHEA Grapalat"/>
          <w:lang w:val="hy-AM"/>
        </w:rPr>
        <w:t>բնագավառներում</w:t>
      </w:r>
      <w:r w:rsidR="005C1E9A" w:rsidRPr="00903A69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F1243D" w:rsidRPr="00903A69" w:rsidRDefault="00F1243D" w:rsidP="00217362">
      <w:pPr>
        <w:pStyle w:val="NormalWeb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color w:val="000000"/>
          <w:lang w:val="hy-AM"/>
        </w:rPr>
      </w:pPr>
    </w:p>
    <w:p w:rsidR="00067C22" w:rsidRPr="00903A69" w:rsidRDefault="00067C22" w:rsidP="00217362">
      <w:pPr>
        <w:spacing w:line="276" w:lineRule="auto"/>
        <w:ind w:right="-6" w:firstLine="567"/>
        <w:jc w:val="both"/>
        <w:rPr>
          <w:rFonts w:ascii="GHEA Grapalat" w:hAnsi="GHEA Grapalat" w:cs="Sylfaen"/>
          <w:noProof/>
          <w:lang w:val="hy-AM"/>
        </w:rPr>
      </w:pPr>
    </w:p>
    <w:p w:rsidR="00AC7C47" w:rsidRPr="00903A69" w:rsidRDefault="002D30C8" w:rsidP="00217362">
      <w:pPr>
        <w:numPr>
          <w:ilvl w:val="0"/>
          <w:numId w:val="39"/>
        </w:numPr>
        <w:spacing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Ֆ</w:t>
      </w:r>
      <w:r w:rsidR="00273886" w:rsidRPr="00903A69">
        <w:rPr>
          <w:rFonts w:ascii="GHEA Grapalat" w:hAnsi="GHEA Grapalat" w:cs="Sylfaen"/>
          <w:noProof/>
          <w:lang w:val="hy-AM"/>
        </w:rPr>
        <w:t>ինանսների</w:t>
      </w:r>
      <w:r w:rsidR="00273886" w:rsidRPr="00903A69">
        <w:rPr>
          <w:rFonts w:ascii="GHEA Grapalat" w:hAnsi="GHEA Grapalat"/>
          <w:noProof/>
          <w:lang w:val="hy-AM"/>
        </w:rPr>
        <w:t xml:space="preserve"> </w:t>
      </w:r>
      <w:r w:rsidR="00273886" w:rsidRPr="00903A69">
        <w:rPr>
          <w:rFonts w:ascii="GHEA Grapalat" w:hAnsi="GHEA Grapalat" w:cs="Sylfaen"/>
          <w:noProof/>
          <w:color w:val="000000"/>
          <w:lang w:val="hy-AM"/>
        </w:rPr>
        <w:t>նախարար</w:t>
      </w:r>
      <w:r w:rsidR="00E5525A" w:rsidRPr="00903A69">
        <w:rPr>
          <w:rFonts w:ascii="GHEA Grapalat" w:hAnsi="GHEA Grapalat" w:cs="Sylfaen"/>
          <w:noProof/>
          <w:color w:val="000000"/>
          <w:lang w:val="hy-AM"/>
        </w:rPr>
        <w:t>ություն</w:t>
      </w:r>
      <w:r w:rsidR="006D5F3F" w:rsidRPr="00903A69">
        <w:rPr>
          <w:rFonts w:ascii="GHEA Grapalat" w:hAnsi="GHEA Grapalat" w:cs="Sylfaen"/>
          <w:noProof/>
          <w:color w:val="000000"/>
          <w:lang w:val="hy-AM"/>
        </w:rPr>
        <w:t>ը</w:t>
      </w:r>
      <w:r w:rsidR="00FC2961" w:rsidRPr="00903A69">
        <w:rPr>
          <w:rFonts w:ascii="GHEA Grapalat" w:hAnsi="GHEA Grapalat"/>
          <w:noProof/>
          <w:color w:val="000000"/>
          <w:lang w:val="hy-AM"/>
        </w:rPr>
        <w:t xml:space="preserve"> տալիս է պարզաբանում ներքոհիշյալ բնագավառները կարգավորող օրենսդրության վերաբերյալ՝</w:t>
      </w:r>
    </w:p>
    <w:p w:rsidR="007420F9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lang w:val="hy-AM"/>
        </w:rPr>
        <w:t xml:space="preserve">1) ՀՀ-ում հանրային հատվածի կազմակերպությունների կարիքների համար </w:t>
      </w:r>
      <w:r w:rsidR="007420F9" w:rsidRPr="00903A69">
        <w:rPr>
          <w:rFonts w:ascii="GHEA Grapalat" w:hAnsi="GHEA Grapalat" w:cs="Sylfaen"/>
          <w:lang w:val="hy-AM"/>
        </w:rPr>
        <w:t>իրականացվող գնումների,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lang w:val="hy-AM"/>
        </w:rPr>
        <w:t>2) բյուջետային գործընթացի հետ կապված հարաբերությունների,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/>
          <w:noProof/>
          <w:lang w:val="hy-AM" w:eastAsia="ru-RU"/>
        </w:rPr>
        <w:t xml:space="preserve">3) </w:t>
      </w:r>
      <w:r w:rsidRPr="00903A69">
        <w:rPr>
          <w:rFonts w:ascii="GHEA Grapalat" w:hAnsi="GHEA Grapalat" w:cs="Sylfaen"/>
          <w:noProof/>
          <w:lang w:val="hy-AM" w:eastAsia="ru-RU"/>
        </w:rPr>
        <w:t>գանձապետարանի գործունեության հետ կապված հարաբերությունների,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4) հանրային հատվածի ներքին աուդիտի համակարգի,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noProof/>
          <w:lang w:val="hy-AM" w:eastAsia="ru-RU"/>
        </w:rPr>
        <w:t>5) վիճակախաղերի</w:t>
      </w:r>
      <w:r w:rsidRPr="00903A69">
        <w:rPr>
          <w:rFonts w:ascii="GHEA Grapalat" w:hAnsi="GHEA Grapalat"/>
          <w:noProof/>
          <w:lang w:val="hy-AM" w:eastAsia="ru-RU"/>
        </w:rPr>
        <w:t xml:space="preserve">, </w:t>
      </w:r>
      <w:r w:rsidRPr="00903A69">
        <w:rPr>
          <w:rFonts w:ascii="GHEA Grapalat" w:hAnsi="GHEA Grapalat" w:cs="Sylfaen"/>
          <w:noProof/>
          <w:lang w:val="hy-AM" w:eastAsia="ru-RU"/>
        </w:rPr>
        <w:t>շահումով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խաղերի</w:t>
      </w:r>
      <w:r w:rsidRPr="00903A69">
        <w:rPr>
          <w:rFonts w:ascii="GHEA Grapalat" w:hAnsi="GHEA Grapalat"/>
          <w:noProof/>
          <w:lang w:val="hy-AM" w:eastAsia="ru-RU"/>
        </w:rPr>
        <w:t xml:space="preserve">, </w:t>
      </w:r>
      <w:r w:rsidRPr="00903A69">
        <w:rPr>
          <w:rFonts w:ascii="GHEA Grapalat" w:hAnsi="GHEA Grapalat" w:cs="Sylfaen"/>
          <w:noProof/>
          <w:lang w:val="hy-AM" w:eastAsia="ru-RU"/>
        </w:rPr>
        <w:t>ինտերնետ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շահումով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խաղերի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և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խաղատների,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խաղային բնագավառում փողերի լվացման դեմ պայքարի, իր կողմից լիցենզավորվող և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ծանուցման ենթակա գործունեության տեսակների,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noProof/>
          <w:lang w:val="hy-AM" w:eastAsia="ru-RU"/>
        </w:rPr>
        <w:t>6) պետական մարմինների,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պետական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հիմնարկների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և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պետական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ոչ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առևտրային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կազմակերպությունների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համար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ձեռք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բերվող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ծառայողական</w:t>
      </w:r>
      <w:r w:rsidRPr="00903A69">
        <w:rPr>
          <w:rFonts w:ascii="GHEA Grapalat" w:hAnsi="GHEA Grapalat"/>
          <w:noProof/>
          <w:lang w:val="hy-AM" w:eastAsia="ru-RU"/>
        </w:rPr>
        <w:t xml:space="preserve"> (</w:t>
      </w:r>
      <w:r w:rsidRPr="00903A69">
        <w:rPr>
          <w:rFonts w:ascii="GHEA Grapalat" w:hAnsi="GHEA Grapalat" w:cs="Sylfaen"/>
          <w:noProof/>
          <w:lang w:val="hy-AM" w:eastAsia="ru-RU"/>
        </w:rPr>
        <w:t>բացառությամբ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lastRenderedPageBreak/>
        <w:t>պաշտոնատար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անձանց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կամ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աշխատողների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սպասարկման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համար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չնախատեսված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հատուկ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նշանակության</w:t>
      </w:r>
      <w:r w:rsidRPr="00903A69">
        <w:rPr>
          <w:rFonts w:ascii="GHEA Grapalat" w:hAnsi="GHEA Grapalat"/>
          <w:noProof/>
          <w:lang w:val="hy-AM" w:eastAsia="ru-RU"/>
        </w:rPr>
        <w:t xml:space="preserve">) </w:t>
      </w:r>
      <w:r w:rsidRPr="00903A69">
        <w:rPr>
          <w:rFonts w:ascii="GHEA Grapalat" w:hAnsi="GHEA Grapalat" w:cs="Sylfaen"/>
          <w:noProof/>
          <w:lang w:val="hy-AM" w:eastAsia="ru-RU"/>
        </w:rPr>
        <w:t>ավտոմեքենաների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առավելագույն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գների,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lang w:val="hy-AM" w:eastAsia="ru-RU"/>
        </w:rPr>
      </w:pPr>
      <w:r w:rsidRPr="00903A69">
        <w:rPr>
          <w:rFonts w:ascii="GHEA Grapalat" w:hAnsi="GHEA Grapalat" w:cs="Sylfaen"/>
          <w:noProof/>
          <w:lang w:val="hy-AM" w:eastAsia="ru-RU"/>
        </w:rPr>
        <w:t>7) պետական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կարիքների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համար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իրականացվող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կապիտալ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ծախսերի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հաշվարկի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հիմքում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դրվող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ապրանքատեսակների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կողմնորոշիչ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գների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հավաքագրման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և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սահմանման</w:t>
      </w:r>
      <w:r w:rsidRPr="00903A69">
        <w:rPr>
          <w:rFonts w:ascii="GHEA Grapalat" w:hAnsi="GHEA Grapalat"/>
          <w:noProof/>
          <w:lang w:val="hy-AM" w:eastAsia="ru-RU"/>
        </w:rPr>
        <w:t xml:space="preserve">, </w:t>
      </w:r>
      <w:r w:rsidRPr="00903A69">
        <w:rPr>
          <w:rFonts w:ascii="GHEA Grapalat" w:hAnsi="GHEA Grapalat" w:cs="Sylfaen"/>
          <w:noProof/>
          <w:lang w:val="hy-AM" w:eastAsia="ru-RU"/>
        </w:rPr>
        <w:t>ինչպես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նաև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շինարարության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ոլորտում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գների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ինդեքսների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հաշվարկման,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noProof/>
          <w:color w:val="000000"/>
          <w:lang w:val="hy-AM"/>
        </w:rPr>
        <w:t>8) հաշվապահական հաշվառման,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noProof/>
          <w:color w:val="000000"/>
          <w:lang w:val="hy-AM"/>
        </w:rPr>
        <w:t>այդ թվում` հանրային հատվածի հաշվապահական հաշվառման, աուդիտորական գործունեու</w:t>
      </w:r>
      <w:r w:rsidRPr="00903A69">
        <w:rPr>
          <w:rFonts w:ascii="GHEA Grapalat" w:hAnsi="GHEA Grapalat"/>
          <w:noProof/>
          <w:lang w:val="hy-AM"/>
        </w:rPr>
        <w:t>թ</w:t>
      </w:r>
      <w:r w:rsidRPr="00903A69">
        <w:rPr>
          <w:rFonts w:ascii="GHEA Grapalat" w:hAnsi="GHEA Grapalat" w:cs="Sylfaen"/>
          <w:noProof/>
          <w:color w:val="000000"/>
          <w:lang w:val="hy-AM"/>
        </w:rPr>
        <w:t>յան</w:t>
      </w:r>
      <w:r w:rsidRPr="00903A69">
        <w:rPr>
          <w:rFonts w:ascii="GHEA Grapalat" w:hAnsi="GHEA Grapalat"/>
          <w:noProof/>
          <w:lang w:val="hy-AM"/>
        </w:rPr>
        <w:t>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noProof/>
          <w:color w:val="000000"/>
          <w:lang w:val="hy-AM"/>
        </w:rPr>
        <w:t>9) թանկարժեք մետաղների շրջանառության պետական կարգավորման,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/>
          <w:lang w:val="hy-AM"/>
        </w:rPr>
        <w:t>10) պետական պարտքի կառավարման,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11) հարկային և մաքսային հարաբերություններ կարգավորող օրենսդրական ակտերին կամ Կառավարության որոշումներին առնչվող հարցերի,</w:t>
      </w:r>
    </w:p>
    <w:p w:rsidR="001552AB" w:rsidRPr="00903A69" w:rsidRDefault="001552AB" w:rsidP="00217362">
      <w:pPr>
        <w:spacing w:line="276" w:lineRule="auto"/>
        <w:ind w:right="-6"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12) Հայաստանի Հանրապետության միջազգային պայմանագրերով (բացառությամբ՝ Եվրա</w:t>
      </w:r>
      <w:r w:rsidRPr="00903A69">
        <w:rPr>
          <w:rFonts w:ascii="GHEA Grapalat" w:hAnsi="GHEA Grapalat" w:cs="Sylfaen"/>
          <w:noProof/>
          <w:lang w:val="hy-AM"/>
        </w:rPr>
        <w:softHyphen/>
        <w:t>սիական տնտեսական միության իրավապայմանագրային մաս կազմող միջազգային պայ</w:t>
      </w:r>
      <w:r w:rsidRPr="00903A69">
        <w:rPr>
          <w:rFonts w:ascii="GHEA Grapalat" w:hAnsi="GHEA Grapalat" w:cs="Sylfaen"/>
          <w:noProof/>
          <w:lang w:val="hy-AM"/>
        </w:rPr>
        <w:softHyphen/>
        <w:t>մանագրերի և իրավական ակտերի), դրանց հիման վրա ընդունված և դրանց իրա</w:t>
      </w:r>
      <w:r w:rsidRPr="00903A69">
        <w:rPr>
          <w:rFonts w:ascii="GHEA Grapalat" w:hAnsi="GHEA Grapalat" w:cs="Sylfaen"/>
          <w:noProof/>
          <w:lang w:val="hy-AM"/>
        </w:rPr>
        <w:softHyphen/>
        <w:t>կա</w:t>
      </w:r>
      <w:r w:rsidRPr="00903A69">
        <w:rPr>
          <w:rFonts w:ascii="GHEA Grapalat" w:hAnsi="GHEA Grapalat" w:cs="Sylfaen"/>
          <w:noProof/>
          <w:lang w:val="hy-AM"/>
        </w:rPr>
        <w:softHyphen/>
        <w:t>նա</w:t>
      </w:r>
      <w:r w:rsidRPr="00903A69">
        <w:rPr>
          <w:rFonts w:ascii="GHEA Grapalat" w:hAnsi="GHEA Grapalat" w:cs="Sylfaen"/>
          <w:noProof/>
          <w:lang w:val="hy-AM"/>
        </w:rPr>
        <w:softHyphen/>
        <w:t>ցումն ապահովող ենթաօրենսդրական ակտերով կարգավոր</w:t>
      </w:r>
      <w:r w:rsidRPr="00903A69">
        <w:rPr>
          <w:rFonts w:ascii="GHEA Grapalat" w:hAnsi="GHEA Grapalat" w:cs="Sylfaen"/>
          <w:noProof/>
          <w:lang w:val="hy-AM"/>
        </w:rPr>
        <w:softHyphen/>
        <w:t>ման ենթակա՝ հարկային և մաքսային հարա</w:t>
      </w:r>
      <w:r w:rsidRPr="00903A69">
        <w:rPr>
          <w:rFonts w:ascii="GHEA Grapalat" w:hAnsi="GHEA Grapalat" w:cs="Sylfaen"/>
          <w:noProof/>
          <w:lang w:val="hy-AM"/>
        </w:rPr>
        <w:softHyphen/>
        <w:t>բերություններին առնչվող բնագավառներում:</w:t>
      </w:r>
    </w:p>
    <w:p w:rsidR="00832E66" w:rsidRPr="00903A69" w:rsidRDefault="008F07FF" w:rsidP="00217362">
      <w:pPr>
        <w:spacing w:line="276" w:lineRule="auto"/>
        <w:ind w:right="-6" w:firstLine="567"/>
        <w:jc w:val="both"/>
        <w:rPr>
          <w:rFonts w:ascii="GHEA Grapalat" w:hAnsi="GHEA Grapalat" w:cs="Sylfaen"/>
          <w:noProof/>
          <w:lang w:val="hy-AM"/>
        </w:rPr>
      </w:pPr>
      <w:r w:rsidRPr="00903A69" w:rsidDel="00D069E3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855858" w:rsidRPr="00903A69" w:rsidRDefault="00855858" w:rsidP="00217362">
      <w:pPr>
        <w:numPr>
          <w:ilvl w:val="0"/>
          <w:numId w:val="39"/>
        </w:numPr>
        <w:spacing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 xml:space="preserve">Էկոնոմիկայի </w:t>
      </w:r>
      <w:r w:rsidRPr="00903A69">
        <w:rPr>
          <w:rFonts w:ascii="GHEA Grapalat" w:hAnsi="GHEA Grapalat" w:cs="Sylfaen"/>
          <w:noProof/>
          <w:color w:val="000000"/>
          <w:lang w:val="hy-AM"/>
        </w:rPr>
        <w:t xml:space="preserve">նախարարությունը </w:t>
      </w:r>
      <w:r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փոքր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և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միջին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ձեռնարկատիրությանն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աջակցության,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որակի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ենթակառուցվածքների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(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տեխնիկական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կանոնակարգում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,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համապատասխանության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գնահատում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,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ստանադարտացում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, </w:t>
      </w:r>
      <w:r w:rsidRPr="00903A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չափումների միասնականության ապահովում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,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հավատարմագրում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>),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ներդրումային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քաղաքականության,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զբոսաշրջության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>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արդյունաբերության և գյուղատնտեսության տեխնոլոգիական վերազինման և ինովացիոն լուծումների ներդրման</w:t>
      </w:r>
      <w:r w:rsidRPr="00903A6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քաղաքականության,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/>
          <w:sz w:val="24"/>
          <w:szCs w:val="24"/>
          <w:lang w:val="hy-AM"/>
        </w:rPr>
        <w:t>Եվրամիության հետ առևտրատնտեսական ոլորտներում համագործակցության, ինչպես նաև ՀՀ-ԵՄ Համապարփակ և ընդլայնված գործընկերության համաձայնագրի համապատասխան դրույթների իրականացման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/>
          <w:sz w:val="24"/>
          <w:szCs w:val="24"/>
          <w:lang w:val="hy-AM"/>
        </w:rPr>
      </w:pPr>
      <w:r w:rsidRPr="00903A69">
        <w:rPr>
          <w:rFonts w:ascii="GHEA Grapalat" w:hAnsi="GHEA Grapalat"/>
          <w:sz w:val="24"/>
          <w:szCs w:val="24"/>
          <w:lang w:val="hy-AM"/>
        </w:rPr>
        <w:t>Առևտրի համաշխարհային կազմակերպության (ԱՀԿ) հետ համագործակցության, ինչպես նաև ԱՀԿ համաձայնագրերի դրույթների և ԱՀԿ շրջանակներում Հայաստանի Հանրապետության ստանձնած պարտավորությունների կատարման,</w:t>
      </w:r>
    </w:p>
    <w:p w:rsidR="00855858" w:rsidRPr="00903A69" w:rsidRDefault="00855858" w:rsidP="00217362">
      <w:pPr>
        <w:numPr>
          <w:ilvl w:val="0"/>
          <w:numId w:val="46"/>
        </w:numPr>
        <w:spacing w:line="276" w:lineRule="auto"/>
        <w:ind w:right="-6" w:firstLine="567"/>
        <w:jc w:val="both"/>
        <w:rPr>
          <w:rFonts w:ascii="GHEA Grapalat" w:hAnsi="GHEA Grapalat"/>
          <w:lang w:val="hy-AM"/>
        </w:rPr>
      </w:pPr>
      <w:r w:rsidRPr="00903A69">
        <w:rPr>
          <w:rFonts w:ascii="GHEA Grapalat" w:hAnsi="GHEA Grapalat"/>
          <w:lang w:val="hy-AM"/>
        </w:rPr>
        <w:lastRenderedPageBreak/>
        <w:t>Եվրոպական Միության, Եվրասիական տնտեսական միության, Անկախ պետությունների համագործակցության և միջազգային կազմակերպությունների շրջանակներում գործունեության, ինչպես նաև ծրագրերի իրականացման,</w:t>
      </w:r>
    </w:p>
    <w:p w:rsidR="00993B94" w:rsidRPr="00903A69" w:rsidRDefault="00993B94" w:rsidP="00217362">
      <w:pPr>
        <w:numPr>
          <w:ilvl w:val="0"/>
          <w:numId w:val="46"/>
        </w:numPr>
        <w:spacing w:line="276" w:lineRule="auto"/>
        <w:ind w:right="-6" w:firstLine="567"/>
        <w:jc w:val="both"/>
        <w:rPr>
          <w:rFonts w:ascii="GHEA Grapalat" w:hAnsi="GHEA Grapalat"/>
          <w:lang w:val="hy-AM"/>
        </w:rPr>
      </w:pPr>
      <w:r w:rsidRPr="00903A69">
        <w:rPr>
          <w:rFonts w:ascii="GHEA Grapalat" w:hAnsi="GHEA Grapalat"/>
          <w:color w:val="191919"/>
          <w:lang w:val="hy-AM"/>
        </w:rPr>
        <w:t>Պետություն-մասնավոր գործընկերության,</w:t>
      </w:r>
    </w:p>
    <w:p w:rsidR="00855858" w:rsidRPr="00903A69" w:rsidRDefault="00855858" w:rsidP="00217362">
      <w:pPr>
        <w:numPr>
          <w:ilvl w:val="0"/>
          <w:numId w:val="46"/>
        </w:numPr>
        <w:spacing w:line="276" w:lineRule="auto"/>
        <w:ind w:right="-6" w:firstLine="567"/>
        <w:jc w:val="both"/>
        <w:rPr>
          <w:rFonts w:ascii="GHEA Grapalat" w:hAnsi="GHEA Grapalat"/>
          <w:lang w:val="hy-AM"/>
        </w:rPr>
      </w:pPr>
      <w:r w:rsidRPr="00903A69">
        <w:rPr>
          <w:rFonts w:ascii="GHEA Grapalat" w:hAnsi="GHEA Grapalat" w:cs="Sylfaen"/>
          <w:noProof/>
          <w:lang w:val="hy-AM" w:eastAsia="ru-RU"/>
        </w:rPr>
        <w:t>ԵԱՏՄ</w:t>
      </w:r>
      <w:r w:rsidRPr="00903A69">
        <w:rPr>
          <w:rFonts w:ascii="GHEA Grapalat" w:hAnsi="GHEA Grapalat"/>
          <w:noProof/>
          <w:lang w:val="hy-AM" w:eastAsia="ru-RU"/>
        </w:rPr>
        <w:t>-</w:t>
      </w:r>
      <w:r w:rsidRPr="00903A69">
        <w:rPr>
          <w:rFonts w:ascii="GHEA Grapalat" w:hAnsi="GHEA Grapalat" w:cs="Sylfaen"/>
          <w:noProof/>
          <w:lang w:val="hy-AM" w:eastAsia="ru-RU"/>
        </w:rPr>
        <w:t>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շրջանակներում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և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երրորդ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երկրների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հետ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արտաքին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առևտրի</w:t>
      </w:r>
      <w:r w:rsidRPr="00903A69">
        <w:rPr>
          <w:rFonts w:ascii="GHEA Grapalat" w:hAnsi="GHEA Grapalat"/>
          <w:noProof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lang w:val="hy-AM" w:eastAsia="ru-RU"/>
        </w:rPr>
        <w:t>իրականացման,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spacing w:line="276" w:lineRule="auto"/>
        <w:ind w:left="0" w:right="-6" w:firstLine="567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մտավոր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սեփականության, պահպանության</w:t>
      </w:r>
      <w:r w:rsidRPr="00903A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և ստեղծարար արդյունաբերության ոլորտի զարգացման քաղաքականության,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tabs>
          <w:tab w:val="left" w:pos="0"/>
        </w:tabs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առևտրի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և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ծառայությունների,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tabs>
          <w:tab w:val="left" w:pos="0"/>
        </w:tabs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գործարար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և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ներդրումային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միջավայրի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զարգացման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քաղաքականության,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tabs>
          <w:tab w:val="left" w:pos="0"/>
        </w:tabs>
        <w:spacing w:line="276" w:lineRule="auto"/>
        <w:ind w:left="0" w:right="-6" w:firstLine="567"/>
        <w:rPr>
          <w:rFonts w:ascii="GHEA Grapalat" w:hAnsi="GHEA Grapalat"/>
          <w:bCs/>
          <w:noProof/>
          <w:color w:val="000000"/>
          <w:sz w:val="24"/>
          <w:szCs w:val="24"/>
          <w:lang w:val="hy-AM" w:eastAsia="ru-RU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արդյունաբերության</w:t>
      </w:r>
      <w:r w:rsidRPr="00903A6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 w:eastAsia="ru-RU"/>
        </w:rPr>
        <w:t>քաղաքականության</w:t>
      </w:r>
      <w:r w:rsidRPr="00903A69">
        <w:rPr>
          <w:rFonts w:ascii="GHEA Grapalat" w:hAnsi="GHEA Grapalat"/>
          <w:noProof/>
          <w:sz w:val="24"/>
          <w:szCs w:val="24"/>
          <w:lang w:eastAsia="ru-RU"/>
        </w:rPr>
        <w:t>,</w:t>
      </w:r>
    </w:p>
    <w:p w:rsidR="00855858" w:rsidRPr="00903A69" w:rsidRDefault="00855858" w:rsidP="00217362">
      <w:pPr>
        <w:pStyle w:val="ListParagraph"/>
        <w:numPr>
          <w:ilvl w:val="0"/>
          <w:numId w:val="46"/>
        </w:numPr>
        <w:tabs>
          <w:tab w:val="left" w:pos="0"/>
        </w:tabs>
        <w:spacing w:line="276" w:lineRule="auto"/>
        <w:ind w:left="0" w:right="-6" w:firstLine="567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903A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թանկարժեք մետաղներից պատրաստված իրերի հարգորոշման, հարգադրոշմման գործունեության</w:t>
      </w:r>
      <w:r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>,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0"/>
          <w:tab w:val="left" w:pos="993"/>
          <w:tab w:val="left" w:pos="1134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 xml:space="preserve"> օրգանական գյուղատնտեսության, 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 xml:space="preserve">բուսաբուծության, սերմնաբուծության, այգեգործության և բույսերի պաշտպանության, 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 xml:space="preserve">հողերի օգտագործման և մելիորացիայի, 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ագրովերամշակման,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անասնաբուծության (մեղվաբուծության, ձկնաբուծության) և անասնաբուժության</w:t>
      </w:r>
      <w:r w:rsidR="00381E8D" w:rsidRPr="00903A69">
        <w:rPr>
          <w:rFonts w:ascii="GHEA Grapalat" w:hAnsi="GHEA Grapalat"/>
          <w:lang w:val="pt-BR"/>
        </w:rPr>
        <w:t xml:space="preserve"> </w:t>
      </w:r>
      <w:r w:rsidR="00B86902" w:rsidRPr="00903A69">
        <w:rPr>
          <w:rFonts w:ascii="GHEA Grapalat" w:hAnsi="GHEA Grapalat"/>
          <w:lang w:val="hy-AM"/>
        </w:rPr>
        <w:t>(</w:t>
      </w:r>
      <w:r w:rsidR="00381E8D" w:rsidRPr="00903A69">
        <w:rPr>
          <w:rFonts w:ascii="GHEA Grapalat" w:hAnsi="GHEA Grapalat"/>
          <w:lang w:val="pt-BR"/>
        </w:rPr>
        <w:t>Սննդամթերքի անվտանգության տեսչական մարմնի հետ համատեղ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 xml:space="preserve">գյուղատնտեսական խորհրդատվության և  աջակցության, 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360"/>
          <w:tab w:val="left" w:pos="851"/>
          <w:tab w:val="left" w:pos="993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սննդամթերքի անվտանգության</w:t>
      </w:r>
      <w:r w:rsidR="00381E8D" w:rsidRPr="00903A69">
        <w:rPr>
          <w:rFonts w:ascii="GHEA Grapalat" w:hAnsi="GHEA Grapalat"/>
          <w:lang w:val="pt-BR"/>
        </w:rPr>
        <w:t xml:space="preserve"> </w:t>
      </w:r>
      <w:r w:rsidR="00B86902" w:rsidRPr="00903A69">
        <w:rPr>
          <w:rFonts w:ascii="GHEA Grapalat" w:hAnsi="GHEA Grapalat"/>
          <w:lang w:val="hy-AM"/>
        </w:rPr>
        <w:t>(</w:t>
      </w:r>
      <w:r w:rsidR="00381E8D" w:rsidRPr="00903A69">
        <w:rPr>
          <w:rFonts w:ascii="GHEA Grapalat" w:hAnsi="GHEA Grapalat"/>
          <w:lang w:val="pt-BR"/>
        </w:rPr>
        <w:t>Սննդամթերքի անվտանգության տեսչական մարմնի հետ համատեղ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855858" w:rsidRPr="00903A69" w:rsidRDefault="00855858" w:rsidP="00217362">
      <w:pPr>
        <w:pStyle w:val="NormalWeb"/>
        <w:numPr>
          <w:ilvl w:val="0"/>
          <w:numId w:val="46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գյուղատնտեսական կոոպերացիայի բնագավառներում:</w:t>
      </w:r>
    </w:p>
    <w:p w:rsidR="00010F9D" w:rsidRPr="00903A69" w:rsidRDefault="00010F9D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lang w:val="hy-AM" w:eastAsia="ru-RU"/>
        </w:rPr>
      </w:pPr>
    </w:p>
    <w:p w:rsidR="00EE6700" w:rsidRPr="00903A69" w:rsidRDefault="0090358B" w:rsidP="00217362">
      <w:pPr>
        <w:numPr>
          <w:ilvl w:val="0"/>
          <w:numId w:val="39"/>
        </w:numPr>
        <w:spacing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eastAsia="Calibri" w:hAnsi="GHEA Grapalat" w:cs="Sylfaen"/>
          <w:noProof/>
          <w:lang w:val="hy-AM"/>
        </w:rPr>
        <w:t>Պ</w:t>
      </w:r>
      <w:r w:rsidR="00273886" w:rsidRPr="00903A69">
        <w:rPr>
          <w:rFonts w:ascii="GHEA Grapalat" w:hAnsi="GHEA Grapalat" w:cs="Sylfaen"/>
          <w:noProof/>
          <w:lang w:val="hy-AM"/>
        </w:rPr>
        <w:t>աշտպանության</w:t>
      </w:r>
      <w:r w:rsidR="00273886" w:rsidRPr="00903A69">
        <w:rPr>
          <w:rFonts w:ascii="GHEA Grapalat" w:hAnsi="GHEA Grapalat"/>
          <w:noProof/>
          <w:lang w:val="hy-AM"/>
        </w:rPr>
        <w:t xml:space="preserve"> </w:t>
      </w:r>
      <w:r w:rsidR="00273886" w:rsidRPr="00903A69">
        <w:rPr>
          <w:rFonts w:ascii="GHEA Grapalat" w:hAnsi="GHEA Grapalat" w:cs="Sylfaen"/>
          <w:noProof/>
          <w:color w:val="000000"/>
          <w:lang w:val="hy-AM"/>
        </w:rPr>
        <w:t>նախարար</w:t>
      </w:r>
      <w:r w:rsidR="00993478" w:rsidRPr="00903A69">
        <w:rPr>
          <w:rFonts w:ascii="GHEA Grapalat" w:hAnsi="GHEA Grapalat" w:cs="Sylfaen"/>
          <w:noProof/>
          <w:color w:val="000000"/>
          <w:lang w:val="hy-AM"/>
        </w:rPr>
        <w:t>ություն</w:t>
      </w:r>
      <w:r w:rsidR="002568AA" w:rsidRPr="00903A69">
        <w:rPr>
          <w:rFonts w:ascii="GHEA Grapalat" w:hAnsi="GHEA Grapalat" w:cs="Sylfaen"/>
          <w:noProof/>
          <w:color w:val="000000"/>
          <w:lang w:val="hy-AM"/>
        </w:rPr>
        <w:t xml:space="preserve">ը </w:t>
      </w:r>
      <w:r w:rsidR="002568AA"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D84528" w:rsidRPr="00903A69" w:rsidRDefault="00B77CBB" w:rsidP="00217362">
      <w:pPr>
        <w:pStyle w:val="a1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Հայաստանի Հանրապետության </w:t>
      </w:r>
      <w:r w:rsidR="002568A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պ</w:t>
      </w:r>
      <w:r w:rsidR="00EE6700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աշտպանության</w:t>
      </w:r>
      <w:r w:rsidR="00D42C2E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587F87" w:rsidRPr="00903A69" w:rsidRDefault="004D6037" w:rsidP="00217362">
      <w:pPr>
        <w:pStyle w:val="a1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2568A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Հայաստանի Հանրապետության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պաշտպանության ժամանակ զինծառայողների կյանքին և առողջությանը պատճառված վնասների հատուցման (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Ֆ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ինանսների նախարարության հետ համատեղ),</w:t>
      </w:r>
    </w:p>
    <w:p w:rsidR="005656CA" w:rsidRPr="00903A69" w:rsidRDefault="008F07FF" w:rsidP="00217362">
      <w:pPr>
        <w:pStyle w:val="a1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զինվորական ծառայության</w:t>
      </w:r>
      <w:r w:rsidR="00FC2961" w:rsidRPr="00903A69">
        <w:rPr>
          <w:rFonts w:ascii="GHEA Grapalat" w:hAnsi="GHEA Grapalat"/>
          <w:noProof/>
          <w:sz w:val="24"/>
          <w:szCs w:val="24"/>
          <w:lang w:val="hy-AM"/>
        </w:rPr>
        <w:t>, այդ թվում`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զինծառայողի կարգավիճակի,</w:t>
      </w:r>
      <w:r w:rsidR="005E2BEE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(զինծառայողների և նրանց </w:t>
      </w:r>
      <w:r w:rsidR="002D30C8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ընտան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ի</w:t>
      </w:r>
      <w:r w:rsidR="002D30C8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ք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ների անդամների, զինծառայողներին հավասարեցված անձանց կենսաթոշակային ապահովության</w:t>
      </w:r>
      <w:r w:rsidR="0032145F" w:rsidRPr="00903A69">
        <w:rPr>
          <w:rFonts w:ascii="GHEA Grapalat" w:hAnsi="GHEA Grapalat"/>
          <w:sz w:val="24"/>
          <w:szCs w:val="24"/>
          <w:lang w:val="hy-AM"/>
        </w:rPr>
        <w:t xml:space="preserve"> (Աշխատանքի և սոցի</w:t>
      </w:r>
      <w:r w:rsidR="008755A0">
        <w:rPr>
          <w:rFonts w:ascii="GHEA Grapalat" w:hAnsi="GHEA Grapalat"/>
          <w:sz w:val="24"/>
          <w:szCs w:val="24"/>
          <w:lang w:val="hy-AM"/>
        </w:rPr>
        <w:t>ա</w:t>
      </w:r>
      <w:r w:rsidR="0032145F" w:rsidRPr="00903A69">
        <w:rPr>
          <w:rFonts w:ascii="GHEA Grapalat" w:hAnsi="GHEA Grapalat"/>
          <w:sz w:val="24"/>
          <w:szCs w:val="24"/>
          <w:lang w:val="hy-AM"/>
        </w:rPr>
        <w:t>լական հարցերի նախարարության հետ համատեղ)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 իսկ</w:t>
      </w:r>
      <w:r w:rsidR="005E2BEE" w:rsidRPr="00903A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բժշկական օգնության սպասարկման մասով՝ 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ռողջապահության նախարարության հետ համատեղ)</w:t>
      </w:r>
      <w:r w:rsidR="004D603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և սահմանված կարգի </w:t>
      </w:r>
      <w:r w:rsidR="004D603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lastRenderedPageBreak/>
        <w:t>խախտմամբ պարտադիր զինվորական ծառայություն չանց</w:t>
      </w:r>
      <w:r w:rsidR="002D30C8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ն</w:t>
      </w:r>
      <w:r w:rsidR="004D603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ելու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  <w:r w:rsidR="004D603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զինծառայողների նյութական պատասխանատվության</w:t>
      </w:r>
      <w:r w:rsidR="005E2BEE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5656CA" w:rsidRPr="00903A69" w:rsidRDefault="008F07FF" w:rsidP="00217362">
      <w:pPr>
        <w:pStyle w:val="a1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ռազմական դրության իրավական ռեժիմի (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րդարադատության նախարարության հետ համատեղ),</w:t>
      </w:r>
    </w:p>
    <w:p w:rsidR="005656CA" w:rsidRPr="00903A69" w:rsidRDefault="00D47EFE" w:rsidP="00217362">
      <w:pPr>
        <w:pStyle w:val="a1"/>
        <w:numPr>
          <w:ilvl w:val="0"/>
          <w:numId w:val="3"/>
        </w:numPr>
        <w:shd w:val="clear" w:color="auto" w:fill="auto"/>
        <w:tabs>
          <w:tab w:val="left" w:pos="-142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Հայաստան</w:t>
      </w:r>
      <w:r w:rsidR="008F07FF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ի Հանրապետության զինված ուժերի </w:t>
      </w:r>
      <w:r w:rsidR="00AA7ACB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կարգապահական</w:t>
      </w:r>
      <w:r w:rsidR="008F07FF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5656CA" w:rsidRPr="00903A69" w:rsidRDefault="008F07FF" w:rsidP="00217362">
      <w:pPr>
        <w:pStyle w:val="a1"/>
        <w:numPr>
          <w:ilvl w:val="0"/>
          <w:numId w:val="3"/>
        </w:numPr>
        <w:shd w:val="clear" w:color="auto" w:fill="auto"/>
        <w:tabs>
          <w:tab w:val="left" w:pos="-142"/>
          <w:tab w:val="left" w:pos="0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ներքին ծառայության,կայազորային ու պահակային ծառայությունների,</w:t>
      </w:r>
    </w:p>
    <w:p w:rsidR="00AA7ACB" w:rsidRPr="00903A69" w:rsidRDefault="008F07FF" w:rsidP="00217362">
      <w:pPr>
        <w:pStyle w:val="a1"/>
        <w:numPr>
          <w:ilvl w:val="0"/>
          <w:numId w:val="3"/>
        </w:numPr>
        <w:shd w:val="clear" w:color="auto" w:fill="auto"/>
        <w:tabs>
          <w:tab w:val="left" w:pos="-142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ռազմական ոստիկանության</w:t>
      </w:r>
      <w:r w:rsidR="00AA7ACB" w:rsidRPr="00903A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7ACB" w:rsidRPr="00903A69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1E5E84" w:rsidRPr="00903A69">
        <w:rPr>
          <w:rFonts w:ascii="GHEA Grapalat" w:hAnsi="GHEA Grapalat"/>
          <w:sz w:val="24"/>
          <w:szCs w:val="24"/>
        </w:rPr>
        <w:t>,</w:t>
      </w:r>
    </w:p>
    <w:p w:rsidR="00EE6700" w:rsidRPr="00903A69" w:rsidRDefault="008F07FF" w:rsidP="00217362">
      <w:pPr>
        <w:pStyle w:val="a1"/>
        <w:numPr>
          <w:ilvl w:val="0"/>
          <w:numId w:val="3"/>
        </w:numPr>
        <w:shd w:val="clear" w:color="auto" w:fill="auto"/>
        <w:tabs>
          <w:tab w:val="left" w:pos="-142"/>
        </w:tabs>
        <w:spacing w:before="0"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այլընտրանքային ծառայության (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րդարադատության նախարարության հետ համատեղ</w:t>
      </w:r>
      <w:r w:rsidR="00FB6A30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) բնագավառներում:</w:t>
      </w:r>
    </w:p>
    <w:p w:rsidR="00EE6700" w:rsidRPr="00903A69" w:rsidRDefault="00740126" w:rsidP="00217362">
      <w:pPr>
        <w:pStyle w:val="a1"/>
        <w:shd w:val="clear" w:color="auto" w:fill="auto"/>
        <w:tabs>
          <w:tab w:val="left" w:pos="6862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sz w:val="24"/>
          <w:szCs w:val="24"/>
          <w:lang w:val="hy-AM"/>
        </w:rPr>
        <w:tab/>
      </w:r>
    </w:p>
    <w:p w:rsidR="00DE18FE" w:rsidRPr="00903A69" w:rsidRDefault="0090358B" w:rsidP="00217362">
      <w:pPr>
        <w:numPr>
          <w:ilvl w:val="0"/>
          <w:numId w:val="39"/>
        </w:numPr>
        <w:spacing w:line="276" w:lineRule="auto"/>
        <w:ind w:left="0"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eastAsia="Calibri" w:hAnsi="GHEA Grapalat" w:cs="Sylfaen"/>
          <w:noProof/>
          <w:lang w:val="hy-AM"/>
        </w:rPr>
        <w:t>Ա</w:t>
      </w:r>
      <w:r w:rsidR="00273886" w:rsidRPr="00903A69">
        <w:rPr>
          <w:rFonts w:ascii="GHEA Grapalat" w:hAnsi="GHEA Grapalat" w:cs="Sylfaen"/>
          <w:bCs/>
          <w:iCs/>
          <w:noProof/>
          <w:lang w:val="hy-AM"/>
        </w:rPr>
        <w:t>շխատանքի</w:t>
      </w:r>
      <w:r w:rsidR="00273886" w:rsidRPr="00903A69">
        <w:rPr>
          <w:rFonts w:ascii="GHEA Grapalat" w:hAnsi="GHEA Grapalat"/>
          <w:bCs/>
          <w:iCs/>
          <w:noProof/>
          <w:lang w:val="hy-AM"/>
        </w:rPr>
        <w:t xml:space="preserve"> </w:t>
      </w:r>
      <w:r w:rsidR="00EE6700" w:rsidRPr="00903A69">
        <w:rPr>
          <w:rFonts w:ascii="GHEA Grapalat" w:hAnsi="GHEA Grapalat" w:cs="Sylfaen"/>
          <w:bCs/>
          <w:iCs/>
          <w:noProof/>
          <w:lang w:val="hy-AM"/>
        </w:rPr>
        <w:t xml:space="preserve">և </w:t>
      </w:r>
      <w:r w:rsidR="00273886" w:rsidRPr="00903A69">
        <w:rPr>
          <w:rFonts w:ascii="GHEA Grapalat" w:hAnsi="GHEA Grapalat" w:cs="Sylfaen"/>
          <w:bCs/>
          <w:iCs/>
          <w:noProof/>
          <w:lang w:val="hy-AM"/>
        </w:rPr>
        <w:t>սոցիալական հարցերի</w:t>
      </w:r>
      <w:r w:rsidR="00DE18FE" w:rsidRPr="00903A69">
        <w:rPr>
          <w:rFonts w:ascii="GHEA Grapalat" w:eastAsia="Calibri" w:hAnsi="GHEA Grapalat" w:cs="Sylfaen"/>
          <w:noProof/>
          <w:lang w:val="hy-AM"/>
        </w:rPr>
        <w:t xml:space="preserve"> </w:t>
      </w:r>
      <w:r w:rsidR="00DE18FE" w:rsidRPr="00903A69">
        <w:rPr>
          <w:rFonts w:ascii="GHEA Grapalat" w:hAnsi="GHEA Grapalat" w:cs="Sylfaen"/>
          <w:noProof/>
          <w:color w:val="000000"/>
          <w:lang w:val="hy-AM"/>
        </w:rPr>
        <w:t xml:space="preserve">նախարարությունը </w:t>
      </w:r>
      <w:r w:rsidR="00DE18FE"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EE6700" w:rsidRPr="00903A69" w:rsidRDefault="008F07FF" w:rsidP="00217362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418"/>
        </w:tabs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sz w:val="24"/>
          <w:szCs w:val="24"/>
          <w:lang w:val="hy-AM"/>
        </w:rPr>
        <w:t>սոցիալական աջակցության,</w:t>
      </w:r>
    </w:p>
    <w:p w:rsidR="00DE3B81" w:rsidRPr="00903A69" w:rsidRDefault="00C40E9B" w:rsidP="00217362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418"/>
        </w:tabs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sz w:val="24"/>
          <w:szCs w:val="24"/>
          <w:lang w:val="hy-AM"/>
        </w:rPr>
        <w:t>ՀՀ աշխատանքային օրենսգրքով և դրանից բխող ենթաօրենսդրական իրավական ակտերով կարգավորվող հարաբերությունների</w:t>
      </w:r>
      <w:r w:rsidR="00C041E1" w:rsidRPr="00903A69">
        <w:rPr>
          <w:rFonts w:ascii="GHEA Grapalat" w:hAnsi="GHEA Grapalat"/>
          <w:sz w:val="24"/>
          <w:szCs w:val="24"/>
          <w:lang w:val="hy-AM"/>
        </w:rPr>
        <w:t>,</w:t>
      </w:r>
    </w:p>
    <w:p w:rsidR="00E71B70" w:rsidRPr="00903A69" w:rsidRDefault="00E71B70" w:rsidP="00217362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418"/>
        </w:tabs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sz w:val="24"/>
          <w:szCs w:val="24"/>
          <w:lang w:val="hy-AM"/>
        </w:rPr>
        <w:t>զբաղվածության օրենսդրության, ինչպես նաև օտարերկրացի աշխատողի համար գործատուին աշխատանքի թույլտվության տրամադրման</w:t>
      </w:r>
      <w:r w:rsidR="00765847" w:rsidRPr="00903A69">
        <w:rPr>
          <w:rFonts w:ascii="GHEA Grapalat" w:hAnsi="GHEA Grapalat"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418"/>
        </w:tabs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bookmarkStart w:id="0" w:name="_GoBack"/>
      <w:bookmarkEnd w:id="0"/>
      <w:r w:rsidRPr="00903A69">
        <w:rPr>
          <w:rFonts w:ascii="GHEA Grapalat" w:hAnsi="GHEA Grapalat" w:cs="Sylfaen"/>
          <w:noProof/>
          <w:sz w:val="24"/>
          <w:szCs w:val="24"/>
          <w:lang w:val="hy-AM"/>
        </w:rPr>
        <w:t>պ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>ետական կենսաթոշակային ապահովության</w:t>
      </w:r>
      <w:r w:rsidR="004D6037" w:rsidRPr="00903A69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E510E2" w:rsidRPr="00903A69">
        <w:rPr>
          <w:rFonts w:ascii="GHEA Grapalat" w:hAnsi="GHEA Grapalat"/>
          <w:sz w:val="24"/>
          <w:szCs w:val="24"/>
          <w:lang w:val="hy-AM"/>
        </w:rPr>
        <w:t>պետական</w:t>
      </w:r>
      <w:r w:rsidR="00E510E2" w:rsidRPr="00903A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D6037" w:rsidRPr="00903A69">
        <w:rPr>
          <w:rFonts w:ascii="GHEA Grapalat" w:hAnsi="GHEA Grapalat"/>
          <w:noProof/>
          <w:sz w:val="24"/>
          <w:szCs w:val="24"/>
          <w:lang w:val="hy-AM"/>
        </w:rPr>
        <w:t>նպաստների, այդ թվում</w:t>
      </w:r>
      <w:r w:rsidR="00E510E2" w:rsidRPr="00903A69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E510E2" w:rsidRPr="00903A69">
        <w:rPr>
          <w:rFonts w:ascii="GHEA Grapalat" w:hAnsi="GHEA Grapalat"/>
          <w:sz w:val="24"/>
          <w:szCs w:val="24"/>
          <w:lang w:val="hy-AM"/>
        </w:rPr>
        <w:t xml:space="preserve"> ընտանեկան, սոցիալական, հրատապ օգնության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03A69">
        <w:rPr>
          <w:rFonts w:ascii="GHEA Grapalat" w:hAnsi="GHEA Grapalat" w:cs="Sylfaen"/>
          <w:noProof/>
          <w:sz w:val="24"/>
          <w:szCs w:val="24"/>
          <w:lang w:val="hy-AM"/>
        </w:rPr>
        <w:t>երեխայի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 xml:space="preserve"> ծննդյան միանվագ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 xml:space="preserve"> մինչև երկու տարեկան երեխայի խնամքի, ժամանակավոր անաշխատունակության, մայրության, ծերության, հաշմանդամության, կերակրողին կորցնելու դեպքում և թաղման նպաստներ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ի,</w:t>
      </w:r>
    </w:p>
    <w:p w:rsidR="00EE6700" w:rsidRPr="00903A69" w:rsidRDefault="008F07FF" w:rsidP="00217362">
      <w:pPr>
        <w:pStyle w:val="ListParagraph"/>
        <w:numPr>
          <w:ilvl w:val="0"/>
          <w:numId w:val="4"/>
        </w:numPr>
        <w:spacing w:line="276" w:lineRule="auto"/>
        <w:ind w:left="0"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sz w:val="24"/>
          <w:szCs w:val="24"/>
          <w:lang w:val="hy-AM"/>
        </w:rPr>
        <w:t xml:space="preserve">«զինվորական ծառայության և զինծառայողի կարգավիճակի մասին» </w:t>
      </w:r>
      <w:r w:rsidR="00931EEC" w:rsidRPr="00903A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C7C47" w:rsidRPr="00903A69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="00931EEC" w:rsidRPr="00903A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 xml:space="preserve"> օրենքով սահմանված </w:t>
      </w:r>
      <w:r w:rsidR="002D30C8" w:rsidRPr="00903A69">
        <w:rPr>
          <w:rFonts w:ascii="GHEA Grapalat" w:hAnsi="GHEA Grapalat"/>
          <w:sz w:val="24"/>
          <w:szCs w:val="24"/>
          <w:lang w:val="hy-AM"/>
        </w:rPr>
        <w:t>ամենամսյ</w:t>
      </w:r>
      <w:r w:rsidR="00AA7ACB" w:rsidRPr="00903A69">
        <w:rPr>
          <w:rFonts w:ascii="GHEA Grapalat" w:hAnsi="GHEA Grapalat"/>
          <w:sz w:val="24"/>
          <w:szCs w:val="24"/>
          <w:lang w:val="hy-AM"/>
        </w:rPr>
        <w:t>ա</w:t>
      </w:r>
      <w:r w:rsidR="00AA7ACB" w:rsidRPr="00903A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>պարգևավճարներ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ի,</w:t>
      </w:r>
    </w:p>
    <w:p w:rsidR="00467C4B" w:rsidRPr="00903A69" w:rsidRDefault="008F07FF" w:rsidP="00217362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>աշմանդամություն ունեցող անձանց և տարեցների սոցիալական պաշտպանության և սոցիալական ներառման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/>
        </w:rPr>
        <w:t>բժշկա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>սոցիալական փորձաքննությ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ա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>ն,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/>
        </w:rPr>
        <w:t>հաշմանդամություն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 xml:space="preserve"> ունեցող անձանց բժշկական, մասնագիտական և սոցիալական վերականգնողական ծրագրերի իրականաց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>,</w:t>
      </w:r>
    </w:p>
    <w:p w:rsidR="006E6BA6" w:rsidRPr="00903A69" w:rsidRDefault="00DD7C12" w:rsidP="00217362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567" w:right="-6" w:firstLine="0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 w:cs="GHEA Grapalat"/>
          <w:sz w:val="24"/>
          <w:szCs w:val="24"/>
          <w:lang w:val="hy-AM"/>
        </w:rPr>
        <w:t>հաշմանդամություն ունեցող անձանց աջակցող միջոցներով ապահովման</w:t>
      </w:r>
      <w:r w:rsidR="008F07FF" w:rsidRPr="00903A69">
        <w:rPr>
          <w:rFonts w:ascii="GHEA Grapalat" w:hAnsi="GHEA Grapalat"/>
          <w:noProof/>
          <w:sz w:val="24"/>
          <w:szCs w:val="24"/>
          <w:lang w:val="hy-AM"/>
        </w:rPr>
        <w:t>,</w:t>
      </w:r>
      <w:r w:rsidR="008F07FF" w:rsidRPr="00903A69">
        <w:rPr>
          <w:rFonts w:ascii="GHEA Grapalat" w:hAnsi="GHEA Grapalat" w:cs="Sylfaen"/>
          <w:noProof/>
          <w:sz w:val="24"/>
          <w:szCs w:val="24"/>
          <w:lang w:val="hy-AM"/>
        </w:rPr>
        <w:t>հաշմանդամություն</w:t>
      </w:r>
      <w:r w:rsidR="008F07FF" w:rsidRPr="00903A69">
        <w:rPr>
          <w:rFonts w:ascii="GHEA Grapalat" w:hAnsi="GHEA Grapalat"/>
          <w:noProof/>
          <w:sz w:val="24"/>
          <w:szCs w:val="24"/>
          <w:lang w:val="hy-AM"/>
        </w:rPr>
        <w:t xml:space="preserve"> ունեցող անձանց համար հավասար հնարավորությունների ապահով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ման</w:t>
      </w:r>
      <w:r w:rsidR="006E6BA6" w:rsidRPr="00903A69">
        <w:rPr>
          <w:rFonts w:ascii="GHEA Grapalat" w:hAnsi="GHEA Grapalat"/>
          <w:noProof/>
          <w:sz w:val="24"/>
          <w:szCs w:val="24"/>
          <w:lang w:val="hy-AM"/>
        </w:rPr>
        <w:t xml:space="preserve"> (</w:t>
      </w:r>
      <w:r w:rsidR="006E6BA6" w:rsidRPr="00903A69">
        <w:rPr>
          <w:rFonts w:ascii="GHEA Grapalat" w:hAnsi="GHEA Grapalat"/>
          <w:sz w:val="24"/>
          <w:szCs w:val="24"/>
          <w:lang w:val="hy-AM"/>
        </w:rPr>
        <w:t>ըստ անհրաժեշտության` պատասխանատու պետական կառավարման համակարգի համապատասխան մարմնի հետ` համատեղ),</w:t>
      </w:r>
    </w:p>
    <w:p w:rsidR="00CC79B2" w:rsidRPr="00903A69" w:rsidRDefault="006E6BA6" w:rsidP="00217362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sz w:val="24"/>
          <w:szCs w:val="24"/>
          <w:lang w:val="hy-AM"/>
        </w:rPr>
        <w:t>)</w:t>
      </w:r>
      <w:r w:rsidR="008F07FF" w:rsidRPr="00903A69">
        <w:rPr>
          <w:rFonts w:ascii="GHEA Grapalat" w:hAnsi="GHEA Grapalat"/>
          <w:noProof/>
          <w:sz w:val="24"/>
          <w:szCs w:val="24"/>
          <w:lang w:val="hy-AM"/>
        </w:rPr>
        <w:t>,</w:t>
      </w:r>
      <w:r w:rsidR="008F07FF" w:rsidRPr="00903A69">
        <w:rPr>
          <w:rFonts w:ascii="GHEA Grapalat" w:hAnsi="GHEA Grapalat" w:cs="Sylfaen"/>
          <w:noProof/>
          <w:sz w:val="24"/>
          <w:szCs w:val="24"/>
          <w:lang w:val="hy-AM"/>
        </w:rPr>
        <w:t>տարեցներին</w:t>
      </w:r>
      <w:r w:rsidR="008F07FF" w:rsidRPr="00903A69">
        <w:rPr>
          <w:rFonts w:ascii="GHEA Grapalat" w:hAnsi="GHEA Grapalat"/>
          <w:noProof/>
          <w:sz w:val="24"/>
          <w:szCs w:val="24"/>
          <w:lang w:val="hy-AM"/>
        </w:rPr>
        <w:t>, հաշմանդամություն ունեցող անձանց, այդ թվում՝ հոգեկան առողջության խնդիրներ ունեցող խնամքի և սոցիալ-վերականգնողական ծառայությունների տրամադր</w:t>
      </w:r>
      <w:r w:rsidR="003A0056" w:rsidRPr="00903A69">
        <w:rPr>
          <w:rFonts w:ascii="GHEA Grapalat" w:hAnsi="GHEA Grapalat"/>
          <w:noProof/>
          <w:sz w:val="24"/>
          <w:szCs w:val="24"/>
          <w:lang w:val="hy-AM"/>
        </w:rPr>
        <w:t>ման</w:t>
      </w:r>
      <w:r w:rsidR="008F07FF" w:rsidRPr="00903A69">
        <w:rPr>
          <w:rFonts w:ascii="GHEA Grapalat" w:hAnsi="GHEA Grapalat"/>
          <w:noProof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որոշակի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 xml:space="preserve"> բնակության վայր չունեցող անձանց կացարանով ապահով</w:t>
      </w:r>
      <w:r w:rsidR="00E0068F" w:rsidRPr="00903A69">
        <w:rPr>
          <w:rFonts w:ascii="GHEA Grapalat" w:hAnsi="GHEA Grapalat"/>
          <w:noProof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 xml:space="preserve"> և  սոցիալական  ծառայությունների տրամադր</w:t>
      </w:r>
      <w:r w:rsidR="00E0068F" w:rsidRPr="00903A69">
        <w:rPr>
          <w:rFonts w:ascii="GHEA Grapalat" w:hAnsi="GHEA Grapalat"/>
          <w:noProof/>
          <w:sz w:val="24"/>
          <w:szCs w:val="24"/>
          <w:lang w:val="hy-AM"/>
        </w:rPr>
        <w:t>ման,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 w:cs="Sylfaen"/>
          <w:noProof/>
          <w:sz w:val="24"/>
          <w:szCs w:val="24"/>
          <w:lang w:val="hy-AM"/>
        </w:rPr>
        <w:t>ընտանիքի</w:t>
      </w:r>
      <w:r w:rsidRPr="00903A69">
        <w:rPr>
          <w:rFonts w:ascii="GHEA Grapalat" w:hAnsi="GHEA Grapalat"/>
          <w:noProof/>
          <w:sz w:val="24"/>
          <w:szCs w:val="24"/>
          <w:lang w:val="hy-AM"/>
        </w:rPr>
        <w:t>, կանանց և երեխաների հիմնահարցերի</w:t>
      </w:r>
      <w:r w:rsidR="00E0068F" w:rsidRPr="00903A69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կյանքի դժվարին իրավիճակում հայտնված բնակչության սոցիալական պաշտպանության հաստատություններում խնամքի և դաստիարակության կազմակերպ</w:t>
      </w:r>
      <w:r w:rsidR="00E0068F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կյանքի դժվարին իրավիճակում հայտնված, մասնավորապես, առանց ծնողական խնամքի մնացած և հաշմանդամ երեխաներին տրամադրվող անվճար և համայնքային ֆինանսավորմամբ, վճարովի և համավճարով սոցիալական  այլընտրանքային ծառայությունների ստեղծմանն ուղղված ծրագրեր</w:t>
      </w:r>
      <w:r w:rsidR="00E0068F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կյանքի դժվարին իրավիճակում հայտնված երեխաների սոցիալական պաշտպանությանն ու հասցեական օգնությանն  ուղղված պետական ծրագրեր</w:t>
      </w:r>
      <w:r w:rsidR="00E0068F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բնակչության սոցիալական պաշտպանության հաստատություններում և սոցիալական ցերեկային կենտրոններում խնամք տրամադրող կազմակերպություններ</w:t>
      </w:r>
      <w:r w:rsidR="00E0068F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որդեգրման ենթակա երեխաների, որդեգրողի թեկնածուների, որդեգրողների և որդեգրված երեխաների կենտրոնացված հաշվառ</w:t>
      </w:r>
      <w:r w:rsidR="00E0068F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խնամատար ընտանիքում կյանքի դժվարին իրավիճակում հայտնված երեխաների խնամքի ապահով</w:t>
      </w:r>
      <w:r w:rsidR="00E0068F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</w:p>
    <w:p w:rsidR="00CC79B2" w:rsidRPr="00903A69" w:rsidRDefault="008F07FF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կանանց և տղամարդկանց հավասար իրավունքների և հավասար հնարավորություններ</w:t>
      </w:r>
      <w:r w:rsidR="00DB711E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 ինչպես նաև մարդկանց թրաֆիքինգի և շահագործման հարցերով զբաղվող կազմակերպություններ</w:t>
      </w:r>
      <w:r w:rsidR="00DB711E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</w:p>
    <w:p w:rsidR="002A141C" w:rsidRPr="00903A69" w:rsidRDefault="0062539B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color w:val="000000"/>
          <w:sz w:val="24"/>
          <w:szCs w:val="24"/>
          <w:lang w:val="hy-AM"/>
        </w:rPr>
        <w:t>ընտանիքում բռնության կանխարգելման և ընտանիքում բռնության ենթարկված անձանց պաշտպանության</w:t>
      </w:r>
      <w:r w:rsidR="00DC59CA" w:rsidRPr="00903A6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903A69"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մարդկանց թրաֆիքինգի և շահագործման </w:t>
      </w:r>
      <w:r w:rsidR="00E6617F" w:rsidRPr="00903A69">
        <w:rPr>
          <w:rFonts w:ascii="GHEA Grapalat" w:hAnsi="GHEA Grapalat"/>
          <w:noProof/>
          <w:color w:val="000000"/>
          <w:sz w:val="24"/>
          <w:szCs w:val="24"/>
          <w:lang w:val="hy-AM"/>
        </w:rPr>
        <w:t>կանխարգելման,</w:t>
      </w:r>
    </w:p>
    <w:p w:rsidR="00E6264A" w:rsidRPr="00903A69" w:rsidRDefault="002A141C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color w:val="000000"/>
          <w:sz w:val="24"/>
          <w:szCs w:val="24"/>
          <w:lang w:val="hy-AM"/>
        </w:rPr>
        <w:t xml:space="preserve"> կանանց և տղամարդկանց հավասար իրավունքների ու հավասար հնարավորությունների պետական ծրագրերի իրականացման</w:t>
      </w:r>
      <w:r w:rsidR="00E6264A" w:rsidRPr="00903A69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EE6700" w:rsidRPr="00903A69" w:rsidRDefault="00E6264A" w:rsidP="00217362">
      <w:pPr>
        <w:pStyle w:val="ListParagraph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1134"/>
        </w:tabs>
        <w:spacing w:line="276" w:lineRule="auto"/>
        <w:ind w:left="0" w:right="-6" w:firstLine="567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sz w:val="24"/>
          <w:szCs w:val="24"/>
          <w:lang w:val="hy-AM"/>
        </w:rPr>
        <w:t>սոցիալական փաթեթի հատկացման</w:t>
      </w:r>
      <w:r w:rsidR="002A141C" w:rsidRPr="00903A69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բնագավառներում:</w:t>
      </w:r>
    </w:p>
    <w:p w:rsidR="00EE6700" w:rsidRPr="00903A69" w:rsidRDefault="00EE6700" w:rsidP="00217362">
      <w:pPr>
        <w:spacing w:line="276" w:lineRule="auto"/>
        <w:ind w:right="-6" w:firstLine="567"/>
        <w:rPr>
          <w:rFonts w:ascii="GHEA Grapalat" w:hAnsi="GHEA Grapalat" w:cs="Sylfaen"/>
          <w:noProof/>
          <w:lang w:val="hy-AM"/>
        </w:rPr>
      </w:pPr>
    </w:p>
    <w:p w:rsidR="00CC579F" w:rsidRPr="00903A69" w:rsidRDefault="0090358B" w:rsidP="00217362">
      <w:pPr>
        <w:numPr>
          <w:ilvl w:val="0"/>
          <w:numId w:val="39"/>
        </w:numPr>
        <w:spacing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Ա</w:t>
      </w:r>
      <w:r w:rsidR="008F07FF" w:rsidRPr="00903A69">
        <w:rPr>
          <w:rFonts w:ascii="GHEA Grapalat" w:hAnsi="GHEA Grapalat" w:cs="Sylfaen"/>
          <w:noProof/>
          <w:lang w:val="hy-AM"/>
        </w:rPr>
        <w:t>ռողջապահության</w:t>
      </w:r>
      <w:r w:rsidR="008F07FF" w:rsidRPr="00903A69">
        <w:rPr>
          <w:rFonts w:ascii="GHEA Grapalat" w:hAnsi="GHEA Grapalat"/>
          <w:noProof/>
          <w:lang w:val="hy-AM"/>
        </w:rPr>
        <w:t xml:space="preserve"> </w:t>
      </w:r>
      <w:r w:rsidR="00DB711E" w:rsidRPr="00903A69">
        <w:rPr>
          <w:rFonts w:ascii="GHEA Grapalat" w:hAnsi="GHEA Grapalat" w:cs="Sylfaen"/>
          <w:noProof/>
          <w:color w:val="000000"/>
          <w:lang w:val="hy-AM"/>
        </w:rPr>
        <w:t xml:space="preserve">նախարարությունը </w:t>
      </w:r>
      <w:r w:rsidR="00DB711E"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CC579F" w:rsidRPr="00903A69" w:rsidRDefault="00CC579F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lang w:val="hy-AM"/>
        </w:rPr>
        <w:t>առողջապահության,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բժշկական օգնության որակի և արդյունավետության բարձրացման,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առողջապահական համակարգի արդյունավետ գործունեության նպատակով առողջապահական կազմակերպություններին կազմակերպամեթոդական օգնության ապահովման, 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lastRenderedPageBreak/>
        <w:t xml:space="preserve">առողջապահության համակարգի արդյունավետ գործունեության, կազմակերպման, կառավարման և տնտեսավարման ժամանակակից մեխանիզմների ներդրման, կայուն ֆինանսավորման ապահովման, 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մարդու և հանրության առողջության պահպանման, 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բնակչության առողջության բարելավման,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 հիվանդությունների կանխարգելման, 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հաշմանդամության և մահացության ցուցանիշների նվազեցման, 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աշխատողների առողջության և անվտանգության պահպանման</w:t>
      </w:r>
      <w:r w:rsidR="003D76EB" w:rsidRPr="00903A69">
        <w:rPr>
          <w:rFonts w:ascii="GHEA Grapalat" w:hAnsi="GHEA Grapalat"/>
          <w:lang w:val="hy-AM"/>
        </w:rPr>
        <w:t xml:space="preserve"> (</w:t>
      </w:r>
      <w:r w:rsidR="00AA7C96" w:rsidRPr="00903A69">
        <w:rPr>
          <w:rFonts w:ascii="GHEA Grapalat" w:hAnsi="GHEA Grapalat" w:cs="Sylfaen"/>
          <w:lang w:val="hy-AM"/>
        </w:rPr>
        <w:t>Աշխատանքի և սոցիալական հարցերի նախարարության հետ համատեղ</w:t>
      </w:r>
      <w:r w:rsidR="00B86902" w:rsidRPr="00903A69">
        <w:rPr>
          <w:rFonts w:ascii="GHEA Grapalat" w:hAnsi="GHEA Grapalat" w:cs="Sylfaen"/>
          <w:lang w:val="hy-AM"/>
        </w:rPr>
        <w:t>)</w:t>
      </w:r>
      <w:r w:rsidR="003D76EB" w:rsidRPr="00903A69">
        <w:rPr>
          <w:rFonts w:ascii="GHEA Grapalat" w:hAnsi="GHEA Grapalat" w:cs="Arial Unicode"/>
          <w:noProof/>
          <w:color w:val="000000"/>
          <w:lang w:val="hy-AM"/>
        </w:rPr>
        <w:t>)</w:t>
      </w:r>
      <w:r w:rsidR="003D76EB" w:rsidRPr="00903A69">
        <w:rPr>
          <w:rFonts w:ascii="GHEA Grapalat" w:hAnsi="GHEA Grapalat"/>
          <w:lang w:val="hy-AM"/>
        </w:rPr>
        <w:t xml:space="preserve"> </w:t>
      </w:r>
      <w:r w:rsidRPr="00903A69">
        <w:rPr>
          <w:rFonts w:ascii="GHEA Grapalat" w:hAnsi="GHEA Grapalat"/>
          <w:lang w:val="hy-AM"/>
        </w:rPr>
        <w:t>,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առողջապահության ոլորտում լիցենզիաների, թույլտվությունների և հավաստագրերի տրամադրման ապահովման, 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մոր և մանկան առողջության պահպանման, 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արտակարգ իրավիճակներում բնակչության բժշկական օգնության ապահովման,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>հանրապետությունում արտադրվող և ներմուծվող դեղերի անվտանգության</w:t>
      </w:r>
      <w:r w:rsidR="00760886" w:rsidRPr="00903A69">
        <w:rPr>
          <w:rFonts w:ascii="GHEA Grapalat" w:hAnsi="GHEA Grapalat"/>
          <w:lang w:val="hy-AM"/>
        </w:rPr>
        <w:t>, որակի և արդյունավետության ապահովման</w:t>
      </w:r>
      <w:r w:rsidRPr="00903A69">
        <w:rPr>
          <w:rFonts w:ascii="GHEA Grapalat" w:hAnsi="GHEA Grapalat"/>
          <w:lang w:val="hy-AM"/>
        </w:rPr>
        <w:t xml:space="preserve">, </w:t>
      </w:r>
      <w:r w:rsidR="00760886" w:rsidRPr="00903A69">
        <w:rPr>
          <w:rFonts w:ascii="GHEA Grapalat" w:hAnsi="GHEA Grapalat"/>
          <w:lang w:val="hy-AM"/>
        </w:rPr>
        <w:t>դեղերի շրջանառության</w:t>
      </w:r>
      <w:r w:rsidR="004731DB">
        <w:rPr>
          <w:rFonts w:ascii="GHEA Grapalat" w:hAnsi="GHEA Grapalat"/>
          <w:lang w:val="hy-AM"/>
        </w:rPr>
        <w:t xml:space="preserve"> և դեղագործական գործունեության</w:t>
      </w:r>
      <w:r w:rsidRPr="00903A69">
        <w:rPr>
          <w:rFonts w:ascii="GHEA Grapalat" w:hAnsi="GHEA Grapalat"/>
          <w:lang w:val="hy-AM"/>
        </w:rPr>
        <w:t xml:space="preserve"> </w:t>
      </w:r>
      <w:r w:rsidR="00B86902" w:rsidRPr="00903A69">
        <w:rPr>
          <w:rFonts w:ascii="GHEA Grapalat" w:hAnsi="GHEA Grapalat"/>
          <w:lang w:val="hy-AM"/>
        </w:rPr>
        <w:t>(</w:t>
      </w:r>
      <w:r w:rsidR="00760886" w:rsidRPr="00903A69">
        <w:rPr>
          <w:rFonts w:ascii="GHEA Grapalat" w:hAnsi="GHEA Grapalat"/>
          <w:lang w:val="hy-AM"/>
        </w:rPr>
        <w:t>Առողջապահական և աշխատանքի տեսչական մարմնի հետ համատեղ</w:t>
      </w:r>
      <w:r w:rsidR="00B86902" w:rsidRPr="00903A69">
        <w:rPr>
          <w:rFonts w:ascii="GHEA Grapalat" w:hAnsi="GHEA Grapalat"/>
          <w:lang w:val="hy-AM"/>
        </w:rPr>
        <w:t>),</w:t>
      </w:r>
    </w:p>
    <w:p w:rsidR="00614C97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հանրային առողջության և բնակչության սանիտարահամաճարակային անվտանգության ապահովման, </w:t>
      </w:r>
    </w:p>
    <w:p w:rsidR="00EE6700" w:rsidRPr="00903A69" w:rsidRDefault="00614C97" w:rsidP="00217362">
      <w:pPr>
        <w:numPr>
          <w:ilvl w:val="0"/>
          <w:numId w:val="45"/>
        </w:numPr>
        <w:spacing w:line="276" w:lineRule="auto"/>
        <w:ind w:left="0" w:right="-6"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lang w:val="hy-AM"/>
        </w:rPr>
        <w:t xml:space="preserve">դեղերի պետական գրանցման </w:t>
      </w:r>
      <w:r w:rsidR="004D2C02" w:rsidRPr="00903A6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բնագավառներում:</w:t>
      </w:r>
      <w:r w:rsidR="00EE6700" w:rsidRPr="00903A69">
        <w:rPr>
          <w:rFonts w:ascii="GHEA Grapalat" w:hAnsi="GHEA Grapalat"/>
          <w:noProof/>
          <w:lang w:val="hy-AM"/>
        </w:rPr>
        <w:t xml:space="preserve">  </w:t>
      </w:r>
    </w:p>
    <w:p w:rsidR="008F5BF8" w:rsidRPr="00903A69" w:rsidRDefault="008F5BF8" w:rsidP="00217362">
      <w:pPr>
        <w:spacing w:line="276" w:lineRule="auto"/>
        <w:ind w:right="-6" w:firstLine="567"/>
        <w:rPr>
          <w:rFonts w:ascii="GHEA Grapalat" w:hAnsi="GHEA Grapalat" w:cs="Sylfaen"/>
          <w:noProof/>
        </w:rPr>
      </w:pPr>
    </w:p>
    <w:p w:rsidR="00427D7F" w:rsidRPr="00903A69" w:rsidRDefault="00427D7F" w:rsidP="00217362">
      <w:pPr>
        <w:spacing w:line="276" w:lineRule="auto"/>
        <w:ind w:right="-6" w:firstLine="567"/>
        <w:rPr>
          <w:rFonts w:ascii="GHEA Grapalat" w:hAnsi="GHEA Grapalat" w:cs="Sylfaen"/>
          <w:noProof/>
        </w:rPr>
      </w:pPr>
    </w:p>
    <w:p w:rsidR="005F4479" w:rsidRPr="00903A69" w:rsidRDefault="005F4479" w:rsidP="00217362">
      <w:pPr>
        <w:numPr>
          <w:ilvl w:val="0"/>
          <w:numId w:val="39"/>
        </w:numPr>
        <w:spacing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Շրջակա միջավայրի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 xml:space="preserve">նախարարությունը </w:t>
      </w:r>
      <w:r w:rsidRPr="00903A69">
        <w:rPr>
          <w:rFonts w:ascii="GHEA Grapalat" w:hAnsi="GHEA Grapalat"/>
          <w:noProof/>
          <w:lang w:val="hy-AM"/>
        </w:rPr>
        <w:t>տալիս է պարզաբանում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 ներքոհիշյալ բնագավառները կարգավորող օրենսդրության վերաբերյալ՝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Հայաստանի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Հանրապետության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շրջակա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միջավայրի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պահպանության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ու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բնական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ռեսուրսների</w:t>
      </w:r>
      <w:r w:rsidRPr="00903A69">
        <w:rPr>
          <w:rFonts w:ascii="GHEA Grapalat" w:hAnsi="GHEA Grapalat"/>
          <w:noProof/>
          <w:lang w:val="hy-AM"/>
        </w:rPr>
        <w:t xml:space="preserve"> (</w:t>
      </w:r>
      <w:r w:rsidRPr="00903A69">
        <w:rPr>
          <w:rFonts w:ascii="GHEA Grapalat" w:hAnsi="GHEA Grapalat" w:cs="Sylfaen"/>
          <w:noProof/>
          <w:lang w:val="hy-AM"/>
        </w:rPr>
        <w:t>բացառությամբ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օգտակար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հանածոների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պաշարների</w:t>
      </w:r>
      <w:r w:rsidRPr="00903A69">
        <w:rPr>
          <w:rFonts w:ascii="GHEA Grapalat" w:hAnsi="GHEA Grapalat"/>
          <w:noProof/>
          <w:lang w:val="hy-AM"/>
        </w:rPr>
        <w:t xml:space="preserve">) </w:t>
      </w:r>
      <w:r w:rsidRPr="00903A69">
        <w:rPr>
          <w:rFonts w:ascii="GHEA Grapalat" w:hAnsi="GHEA Grapalat" w:cs="Sylfaen"/>
          <w:noProof/>
          <w:lang w:val="hy-AM"/>
        </w:rPr>
        <w:t>օգտագործման</w:t>
      </w:r>
      <w:r w:rsidRPr="00903A69">
        <w:rPr>
          <w:rFonts w:ascii="GHEA Grapalat" w:hAnsi="GHEA Grapalat"/>
          <w:noProof/>
          <w:lang w:val="hy-AM"/>
        </w:rPr>
        <w:t xml:space="preserve">, 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մթնոլորտի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ջրերի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հողերի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ընդերքի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կենդանական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ու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բուսական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աշխարհի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բնության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հատուկ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պահպանվող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տարածքների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անտառների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վրա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վնասակար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ներգործությունների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կանխարգելման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կամ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նվազեցման</w:t>
      </w:r>
      <w:r w:rsidRPr="00903A69">
        <w:rPr>
          <w:rFonts w:ascii="GHEA Grapalat" w:hAnsi="GHEA Grapalat"/>
          <w:noProof/>
          <w:lang w:val="hy-AM"/>
        </w:rPr>
        <w:t xml:space="preserve">, 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կլիմայի փոփոխության հիմնախնդիրների լուծմանն ուղղված,ներառյալ՝ հարմարվողականության,</w:t>
      </w:r>
    </w:p>
    <w:p w:rsidR="009E5DCF" w:rsidRPr="00903A69" w:rsidRDefault="009E5DCF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Arial"/>
          <w:noProof/>
          <w:lang w:val="hy-AM"/>
        </w:rPr>
        <w:t>հիդրոօդերևութաբանական գործունեության</w:t>
      </w:r>
      <w:r w:rsidR="00B86902" w:rsidRPr="00903A69">
        <w:rPr>
          <w:rFonts w:ascii="GHEA Grapalat" w:hAnsi="GHEA Grapalat" w:cs="Arial"/>
          <w:noProof/>
          <w:lang w:val="hy-AM"/>
        </w:rPr>
        <w:t xml:space="preserve"> և մ</w:t>
      </w:r>
      <w:r w:rsidRPr="00903A69">
        <w:rPr>
          <w:rFonts w:ascii="GHEA Grapalat" w:hAnsi="GHEA Grapalat" w:cs="Arial"/>
          <w:noProof/>
          <w:lang w:val="hy-AM"/>
        </w:rPr>
        <w:t>թնոլորտային երևույթների վրա ակտիվ ներգործության,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բնական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ռեսուրսների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ողջամիտ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օգտագործման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վերականգնման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և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վերարտադրության</w:t>
      </w:r>
      <w:r w:rsidRPr="00903A69">
        <w:rPr>
          <w:rFonts w:ascii="GHEA Grapalat" w:hAnsi="GHEA Grapalat"/>
          <w:noProof/>
          <w:lang w:val="hy-AM"/>
        </w:rPr>
        <w:t xml:space="preserve">, 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lastRenderedPageBreak/>
        <w:t>բնության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հատուկ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պահպանվող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տարածքների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անտառների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կայուն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կառավարման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պահպանության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պաշտպանության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վերարտադրության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և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օգտագործման</w:t>
      </w:r>
      <w:r w:rsidRPr="00903A69">
        <w:rPr>
          <w:rFonts w:ascii="GHEA Grapalat" w:hAnsi="GHEA Grapalat"/>
          <w:noProof/>
          <w:lang w:val="hy-AM"/>
        </w:rPr>
        <w:t>,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շրջակա միջավայրի մոնիթորինգի,</w:t>
      </w:r>
      <w:r w:rsidRPr="00903A69">
        <w:rPr>
          <w:rFonts w:ascii="GHEA Grapalat" w:hAnsi="GHEA Grapalat"/>
          <w:noProof/>
          <w:lang w:val="hy-AM"/>
        </w:rPr>
        <w:t xml:space="preserve"> 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Հայաստանի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Հանրապետության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տարածքում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արտադրվող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և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օգտագործվող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վտանգավոր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քիմիական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նյութերի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ու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թափոնների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էկոլոգիապես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անվտանգ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կառավարման</w:t>
      </w:r>
      <w:r w:rsidRPr="00903A69">
        <w:rPr>
          <w:rFonts w:ascii="GHEA Grapalat" w:hAnsi="GHEA Grapalat"/>
          <w:noProof/>
          <w:lang w:val="hy-AM"/>
        </w:rPr>
        <w:t xml:space="preserve">, 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շրջակա միջավայրի ու բնական ռեսուրսների (բացառությամբ օգտակար հանածոների պաշարների) կադաստրների և ռեգիստրների,</w:t>
      </w:r>
    </w:p>
    <w:p w:rsidR="005F4479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շրջակա միջավայրի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ոլորտում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լիցենզիաների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թույլտվությունների, պայմանագրերի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և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համաձայնեցումների</w:t>
      </w:r>
      <w:r w:rsidRPr="00903A69">
        <w:rPr>
          <w:rFonts w:ascii="GHEA Grapalat" w:hAnsi="GHEA Grapalat"/>
          <w:noProof/>
          <w:lang w:val="hy-AM"/>
        </w:rPr>
        <w:t>,</w:t>
      </w:r>
    </w:p>
    <w:p w:rsidR="00E655A2" w:rsidRPr="00903A69" w:rsidRDefault="005F4479" w:rsidP="00217362">
      <w:pPr>
        <w:numPr>
          <w:ilvl w:val="0"/>
          <w:numId w:val="6"/>
        </w:numPr>
        <w:tabs>
          <w:tab w:val="left" w:pos="993"/>
        </w:tabs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շրջակա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միջավայրի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վրա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ազդեցության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պետական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փորձաքննության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էկոլոգիական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գիտության</w:t>
      </w:r>
      <w:r w:rsidRPr="00903A69">
        <w:rPr>
          <w:rFonts w:ascii="GHEA Grapalat" w:hAnsi="GHEA Grapalat"/>
          <w:noProof/>
          <w:lang w:val="hy-AM"/>
        </w:rPr>
        <w:t xml:space="preserve">, </w:t>
      </w:r>
      <w:r w:rsidRPr="00903A69">
        <w:rPr>
          <w:rFonts w:ascii="GHEA Grapalat" w:hAnsi="GHEA Grapalat" w:cs="Sylfaen"/>
          <w:noProof/>
          <w:lang w:val="hy-AM"/>
        </w:rPr>
        <w:t>կրթության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և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>իրազեկման բնագավառներում:</w:t>
      </w:r>
    </w:p>
    <w:p w:rsidR="002A469C" w:rsidRPr="00903A69" w:rsidRDefault="002A469C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</w:p>
    <w:p w:rsidR="00ED02FD" w:rsidRPr="00903A69" w:rsidRDefault="00ED02FD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 xml:space="preserve">9. Կրթության, գիտության, մշակույթի </w:t>
      </w:r>
      <w:r w:rsidRPr="00903A69">
        <w:rPr>
          <w:rFonts w:ascii="GHEA Grapalat" w:hAnsi="GHEA Grapalat"/>
          <w:noProof/>
          <w:lang w:val="hy-AM"/>
        </w:rPr>
        <w:t xml:space="preserve"> </w:t>
      </w:r>
      <w:r w:rsidRPr="00903A69">
        <w:rPr>
          <w:rFonts w:ascii="GHEA Grapalat" w:hAnsi="GHEA Grapalat" w:cs="Sylfaen"/>
          <w:noProof/>
          <w:lang w:val="hy-AM"/>
        </w:rPr>
        <w:t xml:space="preserve">և սպորտի </w:t>
      </w:r>
      <w:r w:rsidRPr="00903A69">
        <w:rPr>
          <w:rFonts w:ascii="GHEA Grapalat" w:hAnsi="GHEA Grapalat" w:cs="Sylfaen"/>
          <w:noProof/>
          <w:color w:val="000000"/>
          <w:lang w:val="hy-AM"/>
        </w:rPr>
        <w:t xml:space="preserve">նախարարությունը </w:t>
      </w:r>
      <w:r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նախադպրոցական կրթության,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հանրակրթության (ընդհանուր, մասնագիտացված, հատուկ կրթության),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նախնական (արհեստագործական</w:t>
      </w: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) մասնագիտական կրթության,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միջին մասնագիտական կրթության,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բարձրագույն մասնագիտական կրթության,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ներառական կրթության,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հետբուհական կրթության, գիտական կոչումների և աստիճանների շնորհման,</w:t>
      </w:r>
    </w:p>
    <w:p w:rsidR="00ED02FD" w:rsidRPr="00903A69" w:rsidRDefault="00ED02FD" w:rsidP="00217362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գիտության,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արտադպրոցական դաստիարակության,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լրացուցիչ (ոչ ֆորմալ և ինֆորմալ) կրթության,</w:t>
      </w:r>
    </w:p>
    <w:p w:rsidR="00066B67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կրթական ծրագրերի իրականացման լիցենզավորման</w:t>
      </w:r>
      <w:r w:rsidRPr="00903A69">
        <w:rPr>
          <w:rFonts w:ascii="GHEA Grapalat" w:hAnsi="GHEA Grapalat" w:cs="Courier New"/>
          <w:noProof/>
          <w:color w:val="000000"/>
          <w:shd w:val="clear" w:color="auto" w:fill="FFFFFF"/>
        </w:rPr>
        <w:t>,</w:t>
      </w:r>
    </w:p>
    <w:p w:rsidR="00ED02FD" w:rsidRPr="00903A69" w:rsidRDefault="00066B67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 xml:space="preserve"> </w:t>
      </w:r>
      <w:r w:rsidR="00ED02FD"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պատմության և մշակույթի անշարժ հուշարձանների պահպանության և օգտագործման</w:t>
      </w:r>
      <w:r w:rsidR="00ED02FD" w:rsidRPr="00903A69">
        <w:rPr>
          <w:rFonts w:ascii="GHEA Grapalat" w:hAnsi="GHEA Grapalat" w:cs="Courier New"/>
          <w:bCs/>
          <w:noProof/>
          <w:color w:val="000000"/>
          <w:shd w:val="clear" w:color="auto" w:fill="FFFFFF"/>
          <w:lang w:val="hy-AM"/>
        </w:rPr>
        <w:t>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</w:rPr>
        <w:t>ոչ նյութական մշակութային ժառանգության,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</w:rPr>
        <w:t xml:space="preserve">թանգարանային գործի, 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</w:rPr>
        <w:t xml:space="preserve">գրահրատարակչության 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</w:rPr>
        <w:t>գրադարանային գործի,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արվեստի բոլոր տեսակի և ձևերի (կինո</w:t>
      </w:r>
      <w:r w:rsidR="004D63FE"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ա</w:t>
      </w: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րվեստ և տեսալսողական այլ արվեստ, թատերարվեստ, կերպարվեստ, երաժշտ</w:t>
      </w:r>
      <w:r w:rsidR="004D63FE"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ական արվեստ, արվեստի այլ ժանրեր</w:t>
      </w: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)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մշակութային արժեքների արտահանման և ներմուծման,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 w:cs="Courier New"/>
          <w:noProof/>
          <w:color w:val="000000"/>
          <w:shd w:val="clear" w:color="auto" w:fill="FFFFFF"/>
        </w:rPr>
        <w:t>գեղարվեստական կրթության</w:t>
      </w:r>
      <w:r w:rsidR="003D2DB2" w:rsidRPr="00903A69">
        <w:rPr>
          <w:rFonts w:ascii="GHEA Grapalat" w:hAnsi="GHEA Grapalat" w:cs="Courier New"/>
          <w:noProof/>
          <w:color w:val="000000"/>
          <w:shd w:val="clear" w:color="auto" w:fill="FFFFFF"/>
          <w:lang w:val="hy-AM"/>
        </w:rPr>
        <w:t>,</w:t>
      </w:r>
      <w:r w:rsidRPr="00903A69">
        <w:rPr>
          <w:rFonts w:ascii="GHEA Grapalat" w:hAnsi="GHEA Grapalat" w:cs="Courier New"/>
          <w:noProof/>
          <w:color w:val="000000"/>
          <w:shd w:val="clear" w:color="auto" w:fill="FFFFFF"/>
        </w:rPr>
        <w:t>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bCs/>
          <w:noProof/>
          <w:color w:val="000000"/>
          <w:shd w:val="clear" w:color="auto" w:fill="FFFFFF"/>
        </w:rPr>
        <w:t>ֆիզիկական կուլտուրայի,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bCs/>
          <w:noProof/>
          <w:color w:val="000000"/>
          <w:shd w:val="clear" w:color="auto" w:fill="FFFFFF"/>
        </w:rPr>
        <w:lastRenderedPageBreak/>
        <w:t>սպորտի,</w:t>
      </w:r>
    </w:p>
    <w:p w:rsidR="00ED02FD" w:rsidRPr="00903A69" w:rsidRDefault="00ED02FD" w:rsidP="00217362">
      <w:pPr>
        <w:numPr>
          <w:ilvl w:val="0"/>
          <w:numId w:val="7"/>
        </w:num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903A69">
        <w:rPr>
          <w:rFonts w:ascii="GHEA Grapalat" w:hAnsi="GHEA Grapalat"/>
          <w:bCs/>
          <w:noProof/>
          <w:color w:val="000000"/>
          <w:shd w:val="clear" w:color="auto" w:fill="FFFFFF"/>
        </w:rPr>
        <w:t>երիտասարդության հարցերի բնագավառներում</w:t>
      </w:r>
      <w:r w:rsidR="003D2DB2" w:rsidRPr="00903A6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:</w:t>
      </w:r>
    </w:p>
    <w:p w:rsidR="00E655A2" w:rsidRPr="00903A69" w:rsidRDefault="00E655A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</w:p>
    <w:p w:rsidR="002A469C" w:rsidRPr="00903A69" w:rsidRDefault="00094E4E" w:rsidP="00217362">
      <w:pPr>
        <w:tabs>
          <w:tab w:val="left" w:pos="-142"/>
          <w:tab w:val="left" w:pos="567"/>
        </w:tabs>
        <w:autoSpaceDE w:val="0"/>
        <w:autoSpaceDN w:val="0"/>
        <w:adjustRightInd w:val="0"/>
        <w:spacing w:line="276" w:lineRule="auto"/>
        <w:ind w:right="-6" w:firstLine="567"/>
        <w:jc w:val="both"/>
        <w:rPr>
          <w:rFonts w:ascii="GHEA Grapalat" w:hAnsi="GHEA Grapalat" w:cs="AK Courier"/>
          <w:b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ab/>
        <w:t>10.</w:t>
      </w:r>
      <w:r w:rsidR="00064659" w:rsidRPr="00903A69">
        <w:rPr>
          <w:rFonts w:ascii="GHEA Grapalat" w:hAnsi="GHEA Grapalat" w:cs="Sylfaen"/>
          <w:noProof/>
          <w:lang w:val="hy-AM"/>
        </w:rPr>
        <w:t xml:space="preserve"> </w:t>
      </w:r>
      <w:r w:rsidR="00E82B8E" w:rsidRPr="00903A69">
        <w:rPr>
          <w:rFonts w:ascii="GHEA Grapalat" w:hAnsi="GHEA Grapalat" w:cs="Sylfaen"/>
          <w:noProof/>
          <w:lang w:val="hy-AM"/>
        </w:rPr>
        <w:t xml:space="preserve">Տարածքային կառավարման և ենթակառուցվածքների նախարարությունը տալիս է պարզաբանում </w:t>
      </w:r>
      <w:r w:rsidR="00E82B8E" w:rsidRPr="00903A69">
        <w:rPr>
          <w:rFonts w:ascii="GHEA Grapalat" w:hAnsi="GHEA Grapalat"/>
          <w:noProof/>
          <w:color w:val="000000"/>
          <w:lang w:val="hy-AM"/>
        </w:rPr>
        <w:t>ներքոհիշյալ բնագավառները կարգավորող օրենսդրության վերաբերյալ`</w:t>
      </w:r>
    </w:p>
    <w:p w:rsidR="00E82B8E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shd w:val="clear" w:color="auto" w:fill="FFFFFF"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համայնքային ծառայության,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տեղական ինքնակառավարման մարմինների սեփական լիազորությունների նկատմամբ իրավական հսկողության, համայնքների պարտադիր խնդիրների լուծման նպատակով սահմանված համայնքների ղեկավարների սեփական լիազորությունների, ինչպես նաև համայնքի ավագանու լիազորությունների, տեղական ինքնակառավարման մարմինների լիազորությունների ապակենտրոնացման,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վարչատարածքային բարեփոխումների,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տեղական ինքնակառավարման մարմինների արտահերթ ընտրությունների,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հողերի օգտագործման ժամանակավոր սխեմաների համաձայնեցման,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 </w:t>
      </w: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միջգերատեսչական հանձնաժողովի աշխատանքների կազմակերպման,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eastAsia="Calibri" w:hAnsi="GHEA Grapalat" w:cs="Sylfaen"/>
          <w:noProof/>
          <w:lang w:val="hy-AM"/>
        </w:rPr>
        <w:t xml:space="preserve">Հայաստանի Հանրապետության </w:t>
      </w: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համայնքների վարչական սահմաններում ընդգրկված` պետական սեփականություն հանդիսացող հողամասերի օտարման, անհատույց (մշտական) օգտագործման, վարձակալության և կառուցապատման իրավունքով վարձակալության տրամադրման,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տեղական ինքնակառավարման մարմիններում շահագործվող կառավարման տեղեկատվական համակարգերի և համայնքների պաշտոնական կայքերի գրանցամատյանների վարման աշխատանքների,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համայնքապետարանների կողմից իրականացվող էլեկտրոնային փաստաթղթաշարժի,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համայնքների ավագանու նիստերի՝ համացանցում առցանց հեռարձակումների գործընթացի,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համայնքների կողմից արտաբյուջետային գանձապետական հաշիվների բացման,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համայնքների զարգացման ծրագրերի մշակման մեթոդաբանության,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համայնքներին պետական բյուջեից բյուջետային փոխատվությունների,</w:t>
      </w:r>
      <w:r w:rsidRPr="00903A69">
        <w:rPr>
          <w:rFonts w:ascii="GHEA Grapalat" w:hAnsi="GHEA Grapalat"/>
          <w:noProof/>
          <w:color w:val="000000"/>
          <w:lang w:val="hy-AM"/>
        </w:rPr>
        <w:t xml:space="preserve"> </w:t>
      </w:r>
      <w:r w:rsidR="002A469C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վարկերի</w:t>
      </w:r>
      <w:r w:rsidR="00E0371E" w:rsidRPr="00903A69">
        <w:rPr>
          <w:rFonts w:ascii="GHEA Grapalat" w:hAnsi="GHEA Grapalat"/>
          <w:noProof/>
          <w:color w:val="000000"/>
          <w:shd w:val="clear" w:color="auto" w:fill="FFFFFF"/>
          <w:lang w:val="ru-RU"/>
        </w:rPr>
        <w:t>,</w:t>
      </w:r>
      <w:r w:rsidR="00194729" w:rsidRPr="00903A69">
        <w:rPr>
          <w:rFonts w:ascii="GHEA Grapalat" w:hAnsi="GHEA Grapalat" w:cs="AK Courier"/>
          <w:b/>
          <w:noProof/>
          <w:lang w:val="ru-RU"/>
        </w:rPr>
        <w:t xml:space="preserve"> </w:t>
      </w: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երաշխիքների տրամադրման,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միջհամայնքային միավորումների,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փախստականների և ապաստանի հարցերի,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հետընդունման (ռեադմիսիայի),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հուղարկավորությունների կազմակերպման և գերեզմանատների ու դիակիզարանների շահագործման,</w:t>
      </w:r>
      <w:r w:rsidR="00064659" w:rsidRPr="00903A69" w:rsidDel="0006465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/>
          <w:noProof/>
          <w:lang w:val="hy-AM"/>
        </w:rPr>
        <w:lastRenderedPageBreak/>
        <w:t xml:space="preserve">աղբահանության և սանիտարական մաքրման (առողջապահության և </w:t>
      </w:r>
      <w:r w:rsidR="005275F2" w:rsidRPr="00903A69">
        <w:rPr>
          <w:rFonts w:ascii="GHEA Grapalat" w:hAnsi="GHEA Grapalat"/>
          <w:noProof/>
          <w:lang w:val="hy-AM"/>
        </w:rPr>
        <w:t>շրջակա միջավայրի</w:t>
      </w:r>
      <w:r w:rsidRPr="00903A69">
        <w:rPr>
          <w:rFonts w:ascii="GHEA Grapalat" w:hAnsi="GHEA Grapalat"/>
          <w:noProof/>
          <w:lang w:val="hy-AM"/>
        </w:rPr>
        <w:t xml:space="preserve"> նախարարությունների հետ համատեղ),  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/>
          <w:noProof/>
          <w:lang w:val="hy-AM"/>
        </w:rPr>
        <w:t xml:space="preserve">թափոնների կառավարման (առողջապահության և </w:t>
      </w:r>
      <w:r w:rsidR="005275F2" w:rsidRPr="00903A69">
        <w:rPr>
          <w:rFonts w:ascii="GHEA Grapalat" w:hAnsi="GHEA Grapalat"/>
          <w:noProof/>
          <w:lang w:val="hy-AM"/>
        </w:rPr>
        <w:t xml:space="preserve">շրջակա միջավայրի </w:t>
      </w:r>
      <w:r w:rsidRPr="00903A69">
        <w:rPr>
          <w:rFonts w:ascii="GHEA Grapalat" w:hAnsi="GHEA Grapalat"/>
          <w:noProof/>
          <w:lang w:val="hy-AM"/>
        </w:rPr>
        <w:t>նախարարությունների հետ համատեղ),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/>
          <w:noProof/>
          <w:lang w:val="hy-AM"/>
        </w:rPr>
        <w:t>պետական գույքի կառավարման,</w:t>
      </w:r>
    </w:p>
    <w:p w:rsidR="002A469C" w:rsidRPr="00903A69" w:rsidRDefault="002A469C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 w:cs="Sylfaen"/>
          <w:noProof/>
          <w:lang w:val="ru-RU"/>
        </w:rPr>
        <w:t xml:space="preserve"> </w:t>
      </w:r>
      <w:r w:rsidR="00E82B8E" w:rsidRPr="00903A69">
        <w:rPr>
          <w:rFonts w:ascii="GHEA Grapalat" w:hAnsi="GHEA Grapalat" w:cs="Sylfaen"/>
          <w:noProof/>
          <w:lang w:val="hy-AM"/>
        </w:rPr>
        <w:t>ընդերքի  օգտագործման և պահպանության,</w:t>
      </w:r>
    </w:p>
    <w:p w:rsidR="002A469C" w:rsidRPr="00903A69" w:rsidRDefault="002A469C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bCs/>
          <w:noProof/>
          <w:lang w:val="ru-RU"/>
        </w:rPr>
        <w:t xml:space="preserve"> </w:t>
      </w:r>
      <w:r w:rsidR="00E82B8E" w:rsidRPr="00903A69">
        <w:rPr>
          <w:rFonts w:ascii="GHEA Grapalat" w:hAnsi="GHEA Grapalat"/>
          <w:bCs/>
          <w:noProof/>
          <w:lang w:val="hy-AM"/>
        </w:rPr>
        <w:t>էներգետիկայի բնագավառի (էլեկտրաէներգետիկական, գազամատակարարման և ջերմամատակարարման համակարգեր) և էներգախնայողության ու էներգաարդյունավետության իրականացմանն ուղղված պետական քաղաքականության վարման աշխատանքների,</w:t>
      </w:r>
    </w:p>
    <w:p w:rsidR="002A469C" w:rsidRPr="00903A69" w:rsidRDefault="002A469C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E82B8E" w:rsidRPr="00903A69">
        <w:rPr>
          <w:rFonts w:ascii="GHEA Grapalat" w:hAnsi="GHEA Grapalat"/>
          <w:color w:val="000000"/>
          <w:shd w:val="clear" w:color="auto" w:fill="FFFFFF"/>
          <w:lang w:val="hy-AM"/>
        </w:rPr>
        <w:t>ջրային համակարգերի կառավարման և օգտագործման</w:t>
      </w:r>
      <w:r w:rsidR="009A7F4F" w:rsidRPr="00903A69">
        <w:rPr>
          <w:rFonts w:ascii="GHEA Grapalat" w:hAnsi="GHEA Grapalat" w:cs="Sylfaen"/>
          <w:lang w:val="hy-AM"/>
        </w:rPr>
        <w:t xml:space="preserve"> </w:t>
      </w:r>
      <w:r w:rsidR="00B86902" w:rsidRPr="00903A69">
        <w:rPr>
          <w:rFonts w:ascii="GHEA Grapalat" w:hAnsi="GHEA Grapalat" w:cs="Sylfaen"/>
          <w:lang w:val="ru-RU"/>
        </w:rPr>
        <w:t>(</w:t>
      </w:r>
      <w:r w:rsidR="009A7F4F" w:rsidRPr="00903A69">
        <w:rPr>
          <w:rFonts w:ascii="GHEA Grapalat" w:hAnsi="GHEA Grapalat" w:cs="Sylfaen"/>
          <w:lang w:val="hy-AM"/>
        </w:rPr>
        <w:t>Առողջապահության նախարարության հետ համատեղ՝ խմելու ջրի ջրամատակարարման մասով</w:t>
      </w:r>
      <w:r w:rsidR="00B86902" w:rsidRPr="00903A69">
        <w:rPr>
          <w:rFonts w:ascii="GHEA Grapalat" w:hAnsi="GHEA Grapalat" w:cs="Sylfaen"/>
          <w:lang w:val="ru-RU"/>
        </w:rPr>
        <w:t>)</w:t>
      </w:r>
      <w:r w:rsidR="00E82B8E" w:rsidRPr="00903A69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2A469C" w:rsidRPr="00903A69" w:rsidRDefault="002A469C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 w:cs="AK Courier"/>
          <w:b/>
          <w:noProof/>
          <w:lang w:val="ru-RU"/>
        </w:rPr>
        <w:t xml:space="preserve"> </w:t>
      </w:r>
      <w:proofErr w:type="spellStart"/>
      <w:r w:rsidR="00E82B8E" w:rsidRPr="00903A69">
        <w:rPr>
          <w:rFonts w:ascii="GHEA Grapalat" w:hAnsi="GHEA Grapalat" w:cs="Sylfaen"/>
        </w:rPr>
        <w:t>ավտոմոբիլային</w:t>
      </w:r>
      <w:proofErr w:type="spellEnd"/>
      <w:r w:rsidR="00E82B8E" w:rsidRPr="00903A69">
        <w:rPr>
          <w:rFonts w:ascii="GHEA Grapalat" w:hAnsi="GHEA Grapalat"/>
        </w:rPr>
        <w:t xml:space="preserve"> </w:t>
      </w:r>
      <w:proofErr w:type="spellStart"/>
      <w:r w:rsidR="00E82B8E" w:rsidRPr="00903A69">
        <w:rPr>
          <w:rFonts w:ascii="GHEA Grapalat" w:hAnsi="GHEA Grapalat" w:cs="Sylfaen"/>
        </w:rPr>
        <w:t>տրանսպորտի</w:t>
      </w:r>
      <w:proofErr w:type="spellEnd"/>
      <w:r w:rsidR="00E82B8E" w:rsidRPr="00903A69">
        <w:rPr>
          <w:rFonts w:ascii="GHEA Grapalat" w:hAnsi="GHEA Grapalat"/>
        </w:rPr>
        <w:t xml:space="preserve">, </w:t>
      </w:r>
      <w:proofErr w:type="spellStart"/>
      <w:r w:rsidR="00E82B8E" w:rsidRPr="00903A69">
        <w:rPr>
          <w:rFonts w:ascii="GHEA Grapalat" w:hAnsi="GHEA Grapalat" w:cs="Sylfaen"/>
        </w:rPr>
        <w:t>երկաթուղային</w:t>
      </w:r>
      <w:proofErr w:type="spellEnd"/>
      <w:r w:rsidR="00E82B8E" w:rsidRPr="00903A69">
        <w:rPr>
          <w:rFonts w:ascii="GHEA Grapalat" w:hAnsi="GHEA Grapalat"/>
        </w:rPr>
        <w:t xml:space="preserve"> </w:t>
      </w:r>
      <w:proofErr w:type="spellStart"/>
      <w:r w:rsidR="00E82B8E" w:rsidRPr="00903A69">
        <w:rPr>
          <w:rFonts w:ascii="GHEA Grapalat" w:hAnsi="GHEA Grapalat" w:cs="Sylfaen"/>
        </w:rPr>
        <w:t>տրանսպորտի</w:t>
      </w:r>
      <w:proofErr w:type="spellEnd"/>
      <w:r w:rsidR="00E82B8E" w:rsidRPr="00903A69">
        <w:rPr>
          <w:rFonts w:ascii="GHEA Grapalat" w:hAnsi="GHEA Grapalat" w:cs="Sylfaen"/>
        </w:rPr>
        <w:t>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r w:rsidRPr="00903A69">
        <w:rPr>
          <w:rFonts w:ascii="GHEA Grapalat" w:hAnsi="GHEA Grapalat" w:cs="Sylfaen"/>
          <w:lang w:val="ru-RU"/>
        </w:rPr>
        <w:t xml:space="preserve"> </w:t>
      </w:r>
      <w:proofErr w:type="spellStart"/>
      <w:r w:rsidRPr="00903A69">
        <w:rPr>
          <w:rFonts w:ascii="GHEA Grapalat" w:hAnsi="GHEA Grapalat" w:cs="Sylfaen"/>
        </w:rPr>
        <w:t>միջպետական</w:t>
      </w:r>
      <w:proofErr w:type="spellEnd"/>
      <w:r w:rsidRPr="00903A69">
        <w:rPr>
          <w:rFonts w:ascii="GHEA Grapalat" w:hAnsi="GHEA Grapalat"/>
          <w:lang w:val="ru-RU"/>
        </w:rPr>
        <w:t xml:space="preserve"> </w:t>
      </w:r>
      <w:r w:rsidRPr="00903A69">
        <w:rPr>
          <w:rFonts w:ascii="GHEA Grapalat" w:hAnsi="GHEA Grapalat" w:cs="Sylfaen"/>
        </w:rPr>
        <w:t>և</w:t>
      </w:r>
      <w:r w:rsidRPr="00903A69">
        <w:rPr>
          <w:rFonts w:ascii="GHEA Grapalat" w:hAnsi="GHEA Grapalat"/>
          <w:lang w:val="ru-RU"/>
        </w:rPr>
        <w:t xml:space="preserve"> </w:t>
      </w:r>
      <w:proofErr w:type="spellStart"/>
      <w:r w:rsidRPr="00903A69">
        <w:rPr>
          <w:rFonts w:ascii="GHEA Grapalat" w:hAnsi="GHEA Grapalat" w:cs="Sylfaen"/>
        </w:rPr>
        <w:t>հանրապետական</w:t>
      </w:r>
      <w:proofErr w:type="spellEnd"/>
      <w:r w:rsidRPr="00903A69">
        <w:rPr>
          <w:rFonts w:ascii="GHEA Grapalat" w:hAnsi="GHEA Grapalat"/>
          <w:lang w:val="ru-RU"/>
        </w:rPr>
        <w:t xml:space="preserve"> </w:t>
      </w:r>
      <w:proofErr w:type="spellStart"/>
      <w:r w:rsidRPr="00903A69">
        <w:rPr>
          <w:rFonts w:ascii="GHEA Grapalat" w:hAnsi="GHEA Grapalat" w:cs="Sylfaen"/>
        </w:rPr>
        <w:t>նշանակության</w:t>
      </w:r>
      <w:proofErr w:type="spellEnd"/>
      <w:r w:rsidRPr="00903A69">
        <w:rPr>
          <w:rFonts w:ascii="GHEA Grapalat" w:hAnsi="GHEA Grapalat"/>
          <w:lang w:val="ru-RU"/>
        </w:rPr>
        <w:t xml:space="preserve"> </w:t>
      </w:r>
      <w:proofErr w:type="spellStart"/>
      <w:r w:rsidRPr="00903A69">
        <w:rPr>
          <w:rFonts w:ascii="GHEA Grapalat" w:hAnsi="GHEA Grapalat" w:cs="Sylfaen"/>
        </w:rPr>
        <w:t>ավտոմոբիլային</w:t>
      </w:r>
      <w:proofErr w:type="spellEnd"/>
      <w:r w:rsidRPr="00903A69">
        <w:rPr>
          <w:rFonts w:ascii="GHEA Grapalat" w:hAnsi="GHEA Grapalat"/>
          <w:lang w:val="ru-RU"/>
        </w:rPr>
        <w:t xml:space="preserve"> </w:t>
      </w:r>
      <w:proofErr w:type="spellStart"/>
      <w:r w:rsidRPr="00903A69">
        <w:rPr>
          <w:rFonts w:ascii="GHEA Grapalat" w:hAnsi="GHEA Grapalat" w:cs="Sylfaen"/>
        </w:rPr>
        <w:t>ճանապարհների</w:t>
      </w:r>
      <w:proofErr w:type="spellEnd"/>
      <w:r w:rsidRPr="00903A69">
        <w:rPr>
          <w:rFonts w:ascii="GHEA Grapalat" w:hAnsi="GHEA Grapalat"/>
          <w:lang w:val="ru-RU"/>
        </w:rPr>
        <w:t>,</w:t>
      </w:r>
    </w:p>
    <w:p w:rsidR="002A469C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proofErr w:type="spellStart"/>
      <w:r w:rsidRPr="00903A69">
        <w:rPr>
          <w:rFonts w:ascii="GHEA Grapalat" w:hAnsi="GHEA Grapalat" w:cs="Sylfaen"/>
        </w:rPr>
        <w:t>օդային</w:t>
      </w:r>
      <w:proofErr w:type="spellEnd"/>
      <w:r w:rsidRPr="00903A69">
        <w:rPr>
          <w:rFonts w:ascii="GHEA Grapalat" w:hAnsi="GHEA Grapalat"/>
        </w:rPr>
        <w:t xml:space="preserve"> </w:t>
      </w:r>
      <w:proofErr w:type="spellStart"/>
      <w:r w:rsidRPr="00903A69">
        <w:rPr>
          <w:rFonts w:ascii="GHEA Grapalat" w:hAnsi="GHEA Grapalat" w:cs="Sylfaen"/>
        </w:rPr>
        <w:t>տրանսպորտի</w:t>
      </w:r>
      <w:proofErr w:type="spellEnd"/>
      <w:r w:rsidRPr="00903A69">
        <w:rPr>
          <w:rFonts w:ascii="GHEA Grapalat" w:hAnsi="GHEA Grapalat"/>
        </w:rPr>
        <w:t>,</w:t>
      </w:r>
    </w:p>
    <w:p w:rsidR="00E82B8E" w:rsidRPr="00903A69" w:rsidRDefault="00E82B8E" w:rsidP="00217362">
      <w:pPr>
        <w:numPr>
          <w:ilvl w:val="0"/>
          <w:numId w:val="47"/>
        </w:numPr>
        <w:tabs>
          <w:tab w:val="left" w:pos="-142"/>
          <w:tab w:val="left" w:pos="0"/>
        </w:tabs>
        <w:autoSpaceDE w:val="0"/>
        <w:autoSpaceDN w:val="0"/>
        <w:adjustRightInd w:val="0"/>
        <w:spacing w:line="276" w:lineRule="auto"/>
        <w:ind w:left="0" w:right="-6" w:firstLine="567"/>
        <w:jc w:val="both"/>
        <w:rPr>
          <w:rFonts w:ascii="GHEA Grapalat" w:hAnsi="GHEA Grapalat" w:cs="AK Courier"/>
          <w:b/>
          <w:noProof/>
          <w:lang w:val="ru-RU"/>
        </w:rPr>
      </w:pPr>
      <w:proofErr w:type="spellStart"/>
      <w:r w:rsidRPr="00903A69">
        <w:rPr>
          <w:rFonts w:ascii="GHEA Grapalat" w:hAnsi="GHEA Grapalat" w:cs="Sylfaen"/>
        </w:rPr>
        <w:t>քաղաքացիական</w:t>
      </w:r>
      <w:proofErr w:type="spellEnd"/>
      <w:r w:rsidRPr="00903A69">
        <w:rPr>
          <w:rFonts w:ascii="GHEA Grapalat" w:hAnsi="GHEA Grapalat"/>
        </w:rPr>
        <w:t xml:space="preserve"> </w:t>
      </w:r>
      <w:proofErr w:type="spellStart"/>
      <w:r w:rsidRPr="00903A69">
        <w:rPr>
          <w:rFonts w:ascii="GHEA Grapalat" w:hAnsi="GHEA Grapalat" w:cs="Sylfaen"/>
        </w:rPr>
        <w:t>ավիացիայի</w:t>
      </w:r>
      <w:proofErr w:type="spellEnd"/>
      <w:r w:rsidRPr="00903A69">
        <w:rPr>
          <w:rFonts w:ascii="GHEA Grapalat" w:hAnsi="GHEA Grapalat" w:cs="Sylfaen"/>
        </w:rPr>
        <w:t xml:space="preserve"> </w:t>
      </w:r>
      <w:r w:rsidRPr="00903A69">
        <w:rPr>
          <w:rFonts w:ascii="GHEA Grapalat" w:hAnsi="GHEA Grapalat" w:cs="Sylfaen"/>
          <w:lang w:val="hy-AM"/>
        </w:rPr>
        <w:t>բնագավառներում</w:t>
      </w:r>
      <w:r w:rsidRPr="00903A69">
        <w:rPr>
          <w:rFonts w:ascii="GHEA Grapalat" w:hAnsi="GHEA Grapalat"/>
        </w:rPr>
        <w:t>:</w:t>
      </w:r>
    </w:p>
    <w:p w:rsidR="00E82B8E" w:rsidRPr="00903A69" w:rsidRDefault="00E82B8E" w:rsidP="00217362">
      <w:p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right="-6" w:firstLine="567"/>
        <w:jc w:val="both"/>
        <w:rPr>
          <w:rFonts w:ascii="GHEA Grapalat" w:hAnsi="GHEA Grapalat" w:cs="AK Courier"/>
          <w:b/>
          <w:noProof/>
        </w:rPr>
      </w:pPr>
    </w:p>
    <w:p w:rsidR="00ED02FD" w:rsidRPr="00903A69" w:rsidRDefault="00ED02FD" w:rsidP="00217362">
      <w:pPr>
        <w:numPr>
          <w:ilvl w:val="0"/>
          <w:numId w:val="48"/>
        </w:numPr>
        <w:spacing w:line="276" w:lineRule="auto"/>
        <w:ind w:left="0"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eastAsia="Calibri" w:hAnsi="GHEA Grapalat" w:cs="Sylfaen"/>
          <w:noProof/>
          <w:lang w:val="hy-AM"/>
        </w:rPr>
        <w:t xml:space="preserve">Բարձր տեխնոլոգիական արդյունաբերության </w:t>
      </w:r>
      <w:r w:rsidRPr="00903A69">
        <w:rPr>
          <w:rFonts w:ascii="GHEA Grapalat" w:hAnsi="GHEA Grapalat" w:cs="Sylfaen"/>
          <w:noProof/>
          <w:color w:val="000000"/>
          <w:lang w:val="hy-AM"/>
        </w:rPr>
        <w:t xml:space="preserve">նախարարությունը </w:t>
      </w:r>
      <w:r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ED02FD" w:rsidRPr="00903A69" w:rsidRDefault="00ED02FD" w:rsidP="00217362">
      <w:pPr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276"/>
          <w:tab w:val="left" w:pos="1560"/>
        </w:tabs>
        <w:spacing w:line="276" w:lineRule="auto"/>
        <w:ind w:right="-6" w:firstLine="567"/>
        <w:rPr>
          <w:rFonts w:ascii="GHEA Grapalat" w:hAnsi="GHEA Grapalat" w:cs="Sylfaen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կապի,</w:t>
      </w:r>
    </w:p>
    <w:p w:rsidR="00ED02FD" w:rsidRPr="00903A69" w:rsidRDefault="00ED02FD" w:rsidP="00217362">
      <w:pPr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276"/>
          <w:tab w:val="left" w:pos="1560"/>
        </w:tabs>
        <w:spacing w:line="276" w:lineRule="auto"/>
        <w:ind w:right="-6" w:firstLine="567"/>
        <w:jc w:val="both"/>
        <w:rPr>
          <w:rFonts w:ascii="GHEA Grapalat" w:hAnsi="GHEA Grapalat" w:cs="Sylfaen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 xml:space="preserve">բարձր տեխնոլոգիաների, թվայնացման, տեղեկատվական տեխնոլոգիաների, կիբեռանվտանգության, </w:t>
      </w:r>
      <w:r w:rsidRPr="00903A69">
        <w:rPr>
          <w:rFonts w:ascii="GHEA Grapalat" w:hAnsi="GHEA Grapalat"/>
          <w:color w:val="000000"/>
          <w:lang w:val="pt-PT"/>
        </w:rPr>
        <w:t xml:space="preserve"> ինովացիոն տեխնոլոգիաների, համացանցի(ինտերնետի)</w:t>
      </w:r>
    </w:p>
    <w:p w:rsidR="00ED02FD" w:rsidRPr="00903A69" w:rsidRDefault="00ED02FD" w:rsidP="00217362">
      <w:pPr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276"/>
          <w:tab w:val="left" w:pos="1560"/>
        </w:tabs>
        <w:spacing w:line="276" w:lineRule="auto"/>
        <w:ind w:right="-6" w:firstLine="567"/>
        <w:rPr>
          <w:rFonts w:ascii="GHEA Grapalat" w:hAnsi="GHEA Grapalat" w:cs="Sylfaen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փոստային կապի,</w:t>
      </w:r>
    </w:p>
    <w:p w:rsidR="00ED02FD" w:rsidRPr="00903A69" w:rsidRDefault="00ED02FD" w:rsidP="00217362">
      <w:pPr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276"/>
          <w:tab w:val="left" w:pos="1560"/>
        </w:tabs>
        <w:spacing w:line="276" w:lineRule="auto"/>
        <w:ind w:right="-6" w:firstLine="567"/>
        <w:rPr>
          <w:rFonts w:ascii="GHEA Grapalat" w:hAnsi="GHEA Grapalat" w:cs="Sylfaen"/>
          <w:noProof/>
          <w:lang w:val="hy-AM"/>
        </w:rPr>
      </w:pPr>
      <w:r w:rsidRPr="00903A69">
        <w:rPr>
          <w:rFonts w:ascii="GHEA Grapalat" w:hAnsi="GHEA Grapalat" w:cs="Sylfaen"/>
          <w:noProof/>
        </w:rPr>
        <w:t>տիեզերական</w:t>
      </w:r>
      <w:r w:rsidR="00066B67" w:rsidRPr="00903A69">
        <w:rPr>
          <w:rFonts w:ascii="GHEA Grapalat" w:hAnsi="GHEA Grapalat" w:cs="Sylfaen"/>
          <w:noProof/>
          <w:lang w:val="hy-AM"/>
        </w:rPr>
        <w:t>,</w:t>
      </w:r>
    </w:p>
    <w:p w:rsidR="00064659" w:rsidRPr="00903A69" w:rsidRDefault="00ED02FD" w:rsidP="00217362">
      <w:pPr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276"/>
          <w:tab w:val="left" w:pos="1560"/>
        </w:tabs>
        <w:spacing w:line="276" w:lineRule="auto"/>
        <w:ind w:right="-6" w:firstLine="567"/>
        <w:rPr>
          <w:rFonts w:ascii="GHEA Grapalat" w:hAnsi="GHEA Grapalat" w:cs="Sylfaen"/>
          <w:noProof/>
          <w:lang w:val="hy-AM"/>
        </w:rPr>
      </w:pPr>
      <w:r w:rsidRPr="00903A69">
        <w:rPr>
          <w:rFonts w:ascii="GHEA Grapalat" w:hAnsi="GHEA Grapalat" w:cs="Sylfaen"/>
          <w:noProof/>
        </w:rPr>
        <w:t>ռազմարդյունաբերական համալիրի</w:t>
      </w:r>
      <w:r w:rsidR="00064659" w:rsidRPr="00903A69">
        <w:rPr>
          <w:rFonts w:ascii="GHEA Grapalat" w:hAnsi="GHEA Grapalat" w:cs="Arial"/>
          <w:noProof/>
          <w:lang w:val="hy-AM"/>
        </w:rPr>
        <w:t>,</w:t>
      </w:r>
    </w:p>
    <w:p w:rsidR="000F5E34" w:rsidRPr="00903A69" w:rsidRDefault="00064659" w:rsidP="00217362">
      <w:pPr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276"/>
          <w:tab w:val="left" w:pos="1560"/>
        </w:tabs>
        <w:spacing w:line="276" w:lineRule="auto"/>
        <w:ind w:right="-6" w:firstLine="567"/>
        <w:jc w:val="both"/>
        <w:rPr>
          <w:rFonts w:ascii="GHEA Grapalat" w:hAnsi="GHEA Grapalat" w:cs="Sylfaen"/>
          <w:noProof/>
          <w:lang w:val="hy-AM"/>
        </w:rPr>
      </w:pPr>
      <w:r w:rsidRPr="00903A69">
        <w:rPr>
          <w:rFonts w:ascii="GHEA Grapalat" w:hAnsi="GHEA Grapalat"/>
          <w:lang w:val="hy-AM"/>
        </w:rPr>
        <w:t>ռազմարդյունաբերության</w:t>
      </w:r>
      <w:r w:rsidRPr="00903A69">
        <w:rPr>
          <w:rFonts w:ascii="GHEA Grapalat" w:hAnsi="GHEA Grapalat" w:cs="Arial"/>
          <w:noProof/>
          <w:lang w:val="hy-AM"/>
        </w:rPr>
        <w:t xml:space="preserve"> </w:t>
      </w:r>
      <w:r w:rsidRPr="00903A69">
        <w:rPr>
          <w:rFonts w:ascii="GHEA Grapalat" w:hAnsi="GHEA Grapalat"/>
          <w:noProof/>
          <w:color w:val="000000"/>
          <w:lang w:val="hy-AM" w:eastAsia="hy-AM" w:bidi="hy-AM"/>
        </w:rPr>
        <w:t>(</w:t>
      </w:r>
      <w:r w:rsidR="00CF49B2">
        <w:rPr>
          <w:rFonts w:ascii="GHEA Grapalat" w:hAnsi="GHEA Grapalat"/>
          <w:noProof/>
          <w:color w:val="000000"/>
          <w:lang w:val="hy-AM" w:eastAsia="hy-AM" w:bidi="hy-AM"/>
        </w:rPr>
        <w:t>Պ</w:t>
      </w:r>
      <w:r w:rsidRPr="00903A69">
        <w:rPr>
          <w:rFonts w:ascii="GHEA Grapalat" w:hAnsi="GHEA Grapalat"/>
          <w:noProof/>
          <w:color w:val="000000"/>
          <w:lang w:val="hy-AM" w:eastAsia="hy-AM" w:bidi="hy-AM"/>
        </w:rPr>
        <w:t xml:space="preserve">աշտպանության նախարարության և/կամ </w:t>
      </w:r>
      <w:r w:rsidR="00CF49B2">
        <w:rPr>
          <w:rFonts w:ascii="GHEA Grapalat" w:hAnsi="GHEA Grapalat"/>
          <w:noProof/>
          <w:color w:val="000000"/>
          <w:lang w:val="hy-AM" w:eastAsia="hy-AM" w:bidi="hy-AM"/>
        </w:rPr>
        <w:t>Ոստիկանության</w:t>
      </w:r>
      <w:r w:rsidRPr="00903A69">
        <w:rPr>
          <w:rFonts w:ascii="GHEA Grapalat" w:hAnsi="GHEA Grapalat"/>
          <w:noProof/>
          <w:color w:val="000000"/>
          <w:lang w:val="hy-AM" w:eastAsia="hy-AM" w:bidi="hy-AM"/>
        </w:rPr>
        <w:t xml:space="preserve"> և/կամ  </w:t>
      </w:r>
      <w:r w:rsidR="00CF49B2">
        <w:rPr>
          <w:rFonts w:ascii="GHEA Grapalat" w:hAnsi="GHEA Grapalat" w:cs="Sylfaen"/>
          <w:noProof/>
          <w:lang w:val="hy-AM"/>
        </w:rPr>
        <w:t>Ա</w:t>
      </w:r>
      <w:r w:rsidRPr="00903A69">
        <w:rPr>
          <w:rFonts w:ascii="GHEA Grapalat" w:hAnsi="GHEA Grapalat"/>
          <w:noProof/>
          <w:color w:val="000000"/>
          <w:lang w:val="hy-AM" w:eastAsia="hy-AM" w:bidi="hy-AM"/>
        </w:rPr>
        <w:t xml:space="preserve">զգային անվտանգության ծառայության հետ համատեղ), </w:t>
      </w:r>
      <w:r w:rsidRPr="00903A69">
        <w:rPr>
          <w:rFonts w:ascii="GHEA Grapalat" w:hAnsi="GHEA Grapalat" w:cs="Arial"/>
          <w:noProof/>
          <w:lang w:val="hy-AM"/>
        </w:rPr>
        <w:t>բնագավառներում</w:t>
      </w:r>
      <w:r w:rsidR="00DA3E48">
        <w:rPr>
          <w:rFonts w:ascii="GHEA Grapalat" w:hAnsi="GHEA Grapalat" w:cs="Arial"/>
          <w:noProof/>
          <w:lang w:val="hy-AM"/>
        </w:rPr>
        <w:t>:</w:t>
      </w:r>
    </w:p>
    <w:p w:rsidR="00ED02FD" w:rsidRPr="00903A69" w:rsidRDefault="00ED02FD" w:rsidP="00217362">
      <w:pPr>
        <w:spacing w:line="276" w:lineRule="auto"/>
        <w:ind w:right="-6" w:firstLine="567"/>
        <w:rPr>
          <w:rFonts w:ascii="GHEA Grapalat" w:hAnsi="GHEA Grapalat"/>
          <w:noProof/>
          <w:lang w:val="hy-AM"/>
        </w:rPr>
      </w:pPr>
    </w:p>
    <w:p w:rsidR="00084F9C" w:rsidRPr="00DA3E48" w:rsidRDefault="00E96BC7" w:rsidP="00217362">
      <w:pPr>
        <w:numPr>
          <w:ilvl w:val="0"/>
          <w:numId w:val="48"/>
        </w:numPr>
        <w:spacing w:line="276" w:lineRule="auto"/>
        <w:ind w:left="0"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Ա</w:t>
      </w:r>
      <w:r w:rsidR="00273886" w:rsidRPr="00903A69">
        <w:rPr>
          <w:rFonts w:ascii="GHEA Grapalat" w:hAnsi="GHEA Grapalat"/>
          <w:noProof/>
          <w:color w:val="000000"/>
          <w:lang w:val="hy-AM"/>
        </w:rPr>
        <w:t xml:space="preserve">րտակարգ իրավիճակների </w:t>
      </w:r>
      <w:r w:rsidR="0044582F" w:rsidRPr="00903A69">
        <w:rPr>
          <w:rFonts w:ascii="GHEA Grapalat" w:hAnsi="GHEA Grapalat" w:cs="Sylfaen"/>
          <w:noProof/>
          <w:color w:val="000000"/>
          <w:lang w:val="hy-AM"/>
        </w:rPr>
        <w:t xml:space="preserve">նախարարությունը </w:t>
      </w:r>
      <w:r w:rsidR="0044582F" w:rsidRPr="00903A69">
        <w:rPr>
          <w:rFonts w:ascii="GHEA Grapalat" w:hAnsi="GHEA Grapalat"/>
          <w:noProof/>
          <w:color w:val="000000"/>
          <w:lang w:val="hy-AM"/>
        </w:rPr>
        <w:t xml:space="preserve">տալիս է պարզաբանում ներքոհիշյալ </w:t>
      </w:r>
      <w:r w:rsidR="0044582F" w:rsidRPr="00DA3E48">
        <w:rPr>
          <w:rFonts w:ascii="GHEA Grapalat" w:hAnsi="GHEA Grapalat"/>
          <w:noProof/>
          <w:color w:val="000000"/>
          <w:lang w:val="hy-AM"/>
        </w:rPr>
        <w:t>բնագավառները կարգավորող օրենսդրության վերաբերյալ՝</w:t>
      </w:r>
    </w:p>
    <w:p w:rsidR="000F5E34" w:rsidRPr="00DA3E48" w:rsidRDefault="00BC4B1F" w:rsidP="00217362">
      <w:pPr>
        <w:pStyle w:val="ListParagraph"/>
        <w:numPr>
          <w:ilvl w:val="0"/>
          <w:numId w:val="51"/>
        </w:numPr>
        <w:spacing w:line="276" w:lineRule="auto"/>
        <w:ind w:left="66" w:firstLine="501"/>
        <w:rPr>
          <w:rFonts w:ascii="GHEA Grapalat" w:hAnsi="GHEA Grapalat" w:cs="Arial"/>
          <w:sz w:val="24"/>
          <w:szCs w:val="24"/>
        </w:rPr>
      </w:pPr>
      <w:r w:rsidRPr="00DA3E48">
        <w:rPr>
          <w:rFonts w:ascii="GHEA Grapalat" w:hAnsi="GHEA Grapalat" w:cs="Arial"/>
          <w:sz w:val="24"/>
          <w:szCs w:val="24"/>
        </w:rPr>
        <w:t>քաղաքացիական պաշտպանության</w:t>
      </w:r>
      <w:r w:rsidR="008B285C" w:rsidRPr="00DA3E48">
        <w:rPr>
          <w:rFonts w:ascii="GHEA Grapalat" w:hAnsi="GHEA Grapalat" w:cs="Arial"/>
          <w:sz w:val="24"/>
          <w:szCs w:val="24"/>
          <w:lang w:val="hy-AM"/>
        </w:rPr>
        <w:t>,</w:t>
      </w:r>
      <w:r w:rsidRPr="00DA3E48">
        <w:rPr>
          <w:rFonts w:ascii="GHEA Grapalat" w:hAnsi="GHEA Grapalat" w:cs="Arial"/>
          <w:sz w:val="24"/>
          <w:szCs w:val="24"/>
        </w:rPr>
        <w:t>,</w:t>
      </w:r>
    </w:p>
    <w:p w:rsidR="00BC4B1F" w:rsidRPr="00DA3E48" w:rsidRDefault="00BC4B1F" w:rsidP="00217362">
      <w:pPr>
        <w:pStyle w:val="ListParagraph"/>
        <w:numPr>
          <w:ilvl w:val="0"/>
          <w:numId w:val="51"/>
        </w:numPr>
        <w:spacing w:line="276" w:lineRule="auto"/>
        <w:ind w:left="66" w:firstLine="501"/>
        <w:rPr>
          <w:rFonts w:ascii="GHEA Grapalat" w:hAnsi="GHEA Grapalat" w:cs="Arial"/>
          <w:sz w:val="24"/>
          <w:szCs w:val="24"/>
        </w:rPr>
      </w:pPr>
      <w:r w:rsidRPr="00DA3E48">
        <w:rPr>
          <w:rFonts w:ascii="GHEA Grapalat" w:hAnsi="GHEA Grapalat" w:cs="Arial"/>
          <w:sz w:val="24"/>
          <w:szCs w:val="24"/>
        </w:rPr>
        <w:t xml:space="preserve">արտակարգ իրավիճակների բնագավառում (բնածին, տեխնածին աղետների ռիսկերի նվազեցում, բնածին, տեխնածին աղետների կանխում (կանխարգելում), բնածին, </w:t>
      </w:r>
      <w:r w:rsidRPr="00DA3E48">
        <w:rPr>
          <w:rFonts w:ascii="GHEA Grapalat" w:hAnsi="GHEA Grapalat" w:cs="Arial"/>
          <w:sz w:val="24"/>
          <w:szCs w:val="24"/>
        </w:rPr>
        <w:lastRenderedPageBreak/>
        <w:t>տեխնածին աղետների նվազեցում, վերացում, փրկարարական աշխատանքներ, հրդեհային անվտանգություն, տեխնիկական անվտանգության ապահովում և այլն)</w:t>
      </w:r>
      <w:r w:rsidR="008B285C" w:rsidRPr="00DA3E48">
        <w:rPr>
          <w:rFonts w:ascii="GHEA Grapalat" w:hAnsi="GHEA Grapalat" w:cs="Arial"/>
          <w:sz w:val="24"/>
          <w:szCs w:val="24"/>
          <w:lang w:val="hy-AM"/>
        </w:rPr>
        <w:t>,</w:t>
      </w:r>
    </w:p>
    <w:p w:rsidR="008C0F09" w:rsidRPr="008C0F09" w:rsidRDefault="00BC4B1F" w:rsidP="008C0F09">
      <w:pPr>
        <w:pStyle w:val="ListParagraph"/>
        <w:numPr>
          <w:ilvl w:val="0"/>
          <w:numId w:val="51"/>
        </w:numPr>
        <w:spacing w:line="276" w:lineRule="auto"/>
        <w:ind w:left="66" w:firstLine="501"/>
        <w:rPr>
          <w:rFonts w:ascii="GHEA Grapalat" w:hAnsi="GHEA Grapalat" w:cs="Arial"/>
          <w:sz w:val="24"/>
          <w:szCs w:val="24"/>
        </w:rPr>
      </w:pPr>
      <w:r w:rsidRPr="00DA3E48">
        <w:rPr>
          <w:rFonts w:ascii="GHEA Grapalat" w:hAnsi="GHEA Grapalat" w:cs="Arial"/>
          <w:sz w:val="24"/>
          <w:szCs w:val="24"/>
        </w:rPr>
        <w:t>արտադրական պատահարների, տեխնիկական անվտանգության փորձաքննության, արտադրական վտանգավոր օբյեկտների դասակարգման, նախագծման, վթարների և դժբախտ դեպքերի տեխնիկական քննության և արտադրական վտանգավոր օբյեկտների գործունեության կասեցման և դադարեցման</w:t>
      </w:r>
      <w:r w:rsidR="008B285C" w:rsidRPr="00DA3E48">
        <w:rPr>
          <w:rFonts w:ascii="GHEA Grapalat" w:hAnsi="GHEA Grapalat" w:cs="Arial"/>
          <w:sz w:val="24"/>
          <w:szCs w:val="24"/>
          <w:lang w:val="hy-AM"/>
        </w:rPr>
        <w:t>,</w:t>
      </w:r>
    </w:p>
    <w:p w:rsidR="00E25097" w:rsidRPr="00E25097" w:rsidRDefault="00BC4B1F" w:rsidP="008C0F09">
      <w:pPr>
        <w:pStyle w:val="ListParagraph"/>
        <w:numPr>
          <w:ilvl w:val="0"/>
          <w:numId w:val="51"/>
        </w:numPr>
        <w:spacing w:line="276" w:lineRule="auto"/>
        <w:ind w:left="66" w:firstLine="501"/>
        <w:rPr>
          <w:rFonts w:ascii="GHEA Grapalat" w:hAnsi="GHEA Grapalat" w:cs="Arial"/>
          <w:sz w:val="24"/>
          <w:szCs w:val="24"/>
        </w:rPr>
      </w:pPr>
      <w:r w:rsidRPr="00E25097">
        <w:rPr>
          <w:rFonts w:ascii="GHEA Grapalat" w:hAnsi="GHEA Grapalat" w:cs="Arial"/>
          <w:sz w:val="24"/>
          <w:szCs w:val="24"/>
        </w:rPr>
        <w:t>սեյսմիկ անվտանգության բնագավ</w:t>
      </w:r>
      <w:r w:rsidR="00E25097">
        <w:rPr>
          <w:rFonts w:ascii="GHEA Grapalat" w:hAnsi="GHEA Grapalat" w:cs="Arial"/>
          <w:sz w:val="24"/>
          <w:szCs w:val="24"/>
          <w:lang w:val="hy-AM"/>
        </w:rPr>
        <w:t>առում,</w:t>
      </w:r>
    </w:p>
    <w:p w:rsidR="00962248" w:rsidRPr="00E25097" w:rsidRDefault="00B86902" w:rsidP="008C0F09">
      <w:pPr>
        <w:pStyle w:val="ListParagraph"/>
        <w:numPr>
          <w:ilvl w:val="0"/>
          <w:numId w:val="51"/>
        </w:numPr>
        <w:spacing w:line="276" w:lineRule="auto"/>
        <w:ind w:left="66" w:firstLine="501"/>
        <w:rPr>
          <w:rFonts w:ascii="GHEA Grapalat" w:hAnsi="GHEA Grapalat" w:cs="Arial"/>
          <w:sz w:val="24"/>
          <w:szCs w:val="24"/>
        </w:rPr>
      </w:pPr>
      <w:r w:rsidRPr="00E25097">
        <w:rPr>
          <w:rFonts w:ascii="GHEA Grapalat" w:hAnsi="GHEA Grapalat" w:cs="Arial"/>
          <w:sz w:val="24"/>
          <w:szCs w:val="24"/>
        </w:rPr>
        <w:t>պետական պահուստի բնագավառում</w:t>
      </w:r>
      <w:r w:rsidR="008C0F09" w:rsidRPr="00E25097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E25097" w:rsidRPr="008C0F09" w:rsidRDefault="00E25097" w:rsidP="00E25097">
      <w:pPr>
        <w:pStyle w:val="ListParagraph"/>
        <w:spacing w:line="276" w:lineRule="auto"/>
        <w:rPr>
          <w:rFonts w:ascii="GHEA Grapalat" w:hAnsi="GHEA Grapalat" w:cs="Arial"/>
          <w:sz w:val="24"/>
          <w:szCs w:val="24"/>
        </w:rPr>
      </w:pPr>
    </w:p>
    <w:p w:rsidR="006F7995" w:rsidRPr="00DA3E48" w:rsidRDefault="00F32D66" w:rsidP="00217362">
      <w:pPr>
        <w:numPr>
          <w:ilvl w:val="0"/>
          <w:numId w:val="48"/>
        </w:numPr>
        <w:spacing w:line="276" w:lineRule="auto"/>
        <w:ind w:left="0"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DA3E48">
        <w:rPr>
          <w:rFonts w:ascii="GHEA Grapalat" w:hAnsi="GHEA Grapalat"/>
          <w:noProof/>
          <w:color w:val="000000"/>
          <w:lang w:val="hy-AM"/>
        </w:rPr>
        <w:t>Կ</w:t>
      </w:r>
      <w:r w:rsidR="00105223" w:rsidRPr="00DA3E48">
        <w:rPr>
          <w:rFonts w:ascii="GHEA Grapalat" w:hAnsi="GHEA Grapalat"/>
          <w:noProof/>
          <w:color w:val="000000"/>
          <w:lang w:val="hy-AM"/>
        </w:rPr>
        <w:t>ադաստրի կոմիտեն</w:t>
      </w:r>
      <w:r w:rsidR="006F7995" w:rsidRPr="00DA3E48">
        <w:rPr>
          <w:rFonts w:ascii="GHEA Grapalat" w:hAnsi="GHEA Grapalat"/>
          <w:noProof/>
          <w:color w:val="000000"/>
          <w:lang w:val="hy-AM"/>
        </w:rPr>
        <w:t xml:space="preserve"> տալիս է պարզաբանում ներքոհիշյալ բնագավառները կարգավորող օրենսդրության վերաբերյալ՝</w:t>
      </w:r>
    </w:p>
    <w:p w:rsidR="00AF4D0A" w:rsidRPr="00DA3E48" w:rsidRDefault="00BB446B" w:rsidP="00217362">
      <w:pPr>
        <w:numPr>
          <w:ilvl w:val="0"/>
          <w:numId w:val="16"/>
        </w:numPr>
        <w:spacing w:line="276" w:lineRule="auto"/>
        <w:ind w:right="-6" w:firstLine="567"/>
        <w:jc w:val="both"/>
        <w:rPr>
          <w:rFonts w:ascii="GHEA Grapalat" w:hAnsi="GHEA Grapalat" w:cs="Arial Armenian"/>
          <w:noProof/>
          <w:lang w:val="hy-AM"/>
        </w:rPr>
      </w:pPr>
      <w:r w:rsidRPr="00DA3E48">
        <w:rPr>
          <w:rFonts w:ascii="GHEA Grapalat" w:hAnsi="GHEA Grapalat" w:cs="Arial Armenian"/>
          <w:noProof/>
          <w:lang w:val="hy-AM"/>
        </w:rPr>
        <w:t>անշարժ գույքի նկատմամբ իրավունքների պետական գրանց</w:t>
      </w:r>
      <w:r w:rsidR="00AF4D0A" w:rsidRPr="00DA3E48">
        <w:rPr>
          <w:rFonts w:ascii="GHEA Grapalat" w:hAnsi="GHEA Grapalat" w:cs="Arial Armenian"/>
          <w:noProof/>
          <w:lang w:val="hy-AM"/>
        </w:rPr>
        <w:t>ման և տեղեկատվության տրամադրման,</w:t>
      </w:r>
    </w:p>
    <w:p w:rsidR="0076703E" w:rsidRPr="00903A69" w:rsidRDefault="00BB446B" w:rsidP="00217362">
      <w:pPr>
        <w:numPr>
          <w:ilvl w:val="0"/>
          <w:numId w:val="16"/>
        </w:numPr>
        <w:spacing w:line="276" w:lineRule="auto"/>
        <w:ind w:right="-6" w:firstLine="567"/>
        <w:jc w:val="both"/>
        <w:rPr>
          <w:rFonts w:ascii="GHEA Grapalat" w:hAnsi="GHEA Grapalat" w:cs="Arial Armenian"/>
          <w:noProof/>
          <w:lang w:val="hy-AM"/>
        </w:rPr>
      </w:pPr>
      <w:r w:rsidRPr="00903A69">
        <w:rPr>
          <w:rFonts w:ascii="GHEA Grapalat" w:hAnsi="GHEA Grapalat"/>
          <w:noProof/>
          <w:lang w:val="hy-AM"/>
        </w:rPr>
        <w:t>Հայաստանի Հանրապետության</w:t>
      </w:r>
      <w:r w:rsidRPr="00903A69">
        <w:rPr>
          <w:rFonts w:ascii="GHEA Grapalat" w:hAnsi="GHEA Grapalat" w:cs="Arial Armenian"/>
          <w:noProof/>
          <w:lang w:val="hy-AM"/>
        </w:rPr>
        <w:t xml:space="preserve"> աշխարհագրական օբյեկտների անվանակոչման, անվանափոխման, անշարժ գույքի՝ ըստ գույքի գտ</w:t>
      </w:r>
      <w:r w:rsidR="00CE0DB3" w:rsidRPr="00903A69">
        <w:rPr>
          <w:rFonts w:ascii="GHEA Grapalat" w:hAnsi="GHEA Grapalat" w:cs="Arial Armenian"/>
          <w:noProof/>
          <w:lang w:val="hy-AM"/>
        </w:rPr>
        <w:t>ն</w:t>
      </w:r>
      <w:r w:rsidRPr="00903A69">
        <w:rPr>
          <w:rFonts w:ascii="GHEA Grapalat" w:hAnsi="GHEA Grapalat" w:cs="Arial Armenian"/>
          <w:noProof/>
          <w:lang w:val="hy-AM"/>
        </w:rPr>
        <w:t xml:space="preserve">վելու </w:t>
      </w:r>
      <w:r w:rsidR="0076703E" w:rsidRPr="00903A69">
        <w:rPr>
          <w:rFonts w:ascii="GHEA Grapalat" w:hAnsi="GHEA Grapalat" w:cs="Arial Armenian"/>
          <w:noProof/>
          <w:lang w:val="hy-AM"/>
        </w:rPr>
        <w:t>վայրի հասցեների պետական գրանցման,</w:t>
      </w:r>
    </w:p>
    <w:p w:rsidR="003C3303" w:rsidRPr="00903A69" w:rsidRDefault="0076703E" w:rsidP="00217362">
      <w:pPr>
        <w:numPr>
          <w:ilvl w:val="0"/>
          <w:numId w:val="16"/>
        </w:numPr>
        <w:spacing w:line="276" w:lineRule="auto"/>
        <w:ind w:right="-6" w:firstLine="567"/>
        <w:jc w:val="both"/>
        <w:rPr>
          <w:rFonts w:ascii="GHEA Grapalat" w:hAnsi="GHEA Grapalat" w:cs="Arial Armenian"/>
          <w:noProof/>
          <w:lang w:val="hy-AM"/>
        </w:rPr>
      </w:pPr>
      <w:r w:rsidRPr="00903A69">
        <w:rPr>
          <w:rFonts w:ascii="GHEA Grapalat" w:hAnsi="GHEA Grapalat" w:cs="Arial Armenian"/>
          <w:noProof/>
          <w:lang w:val="hy-AM"/>
        </w:rPr>
        <w:t>հ</w:t>
      </w:r>
      <w:r w:rsidR="003C3303" w:rsidRPr="00903A69">
        <w:rPr>
          <w:rFonts w:ascii="GHEA Grapalat" w:hAnsi="GHEA Grapalat" w:cs="Arial Armenian"/>
          <w:noProof/>
          <w:lang w:val="hy-AM"/>
        </w:rPr>
        <w:t>ողաշինարարության,</w:t>
      </w:r>
    </w:p>
    <w:p w:rsidR="003C3303" w:rsidRPr="00903A69" w:rsidRDefault="003C3303" w:rsidP="00217362">
      <w:pPr>
        <w:numPr>
          <w:ilvl w:val="0"/>
          <w:numId w:val="16"/>
        </w:numPr>
        <w:spacing w:line="276" w:lineRule="auto"/>
        <w:ind w:right="-6" w:firstLine="567"/>
        <w:jc w:val="both"/>
        <w:rPr>
          <w:rFonts w:ascii="GHEA Grapalat" w:hAnsi="GHEA Grapalat" w:cs="Arial Armenian"/>
          <w:noProof/>
          <w:lang w:val="hy-AM"/>
        </w:rPr>
      </w:pPr>
      <w:r w:rsidRPr="00903A69">
        <w:rPr>
          <w:rFonts w:ascii="GHEA Grapalat" w:hAnsi="GHEA Grapalat" w:cs="Arial Armenian"/>
          <w:noProof/>
          <w:lang w:val="hy-AM"/>
        </w:rPr>
        <w:t>գեոդեզիայի և քարտեզագրության,</w:t>
      </w:r>
    </w:p>
    <w:p w:rsidR="003C3303" w:rsidRPr="00903A69" w:rsidRDefault="003C3303" w:rsidP="00217362">
      <w:pPr>
        <w:numPr>
          <w:ilvl w:val="0"/>
          <w:numId w:val="16"/>
        </w:numPr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Arial Armenian"/>
          <w:noProof/>
          <w:lang w:val="hy-AM"/>
        </w:rPr>
        <w:t>ա</w:t>
      </w:r>
      <w:r w:rsidR="00BB446B" w:rsidRPr="00903A69">
        <w:rPr>
          <w:rFonts w:ascii="GHEA Grapalat" w:hAnsi="GHEA Grapalat" w:cs="Arial Armenian"/>
          <w:noProof/>
          <w:lang w:val="hy-AM"/>
        </w:rPr>
        <w:t>նշարժ գույքի հարկման նպատակո</w:t>
      </w:r>
      <w:r w:rsidR="00BB446B" w:rsidRPr="00903A69">
        <w:rPr>
          <w:rFonts w:ascii="GHEA Grapalat" w:hAnsi="GHEA Grapalat"/>
          <w:noProof/>
          <w:lang w:val="hy-AM"/>
        </w:rPr>
        <w:t>վ անշարժ գույքի կադաստրային գնա</w:t>
      </w:r>
      <w:r w:rsidR="005D24CE" w:rsidRPr="00903A69">
        <w:rPr>
          <w:rFonts w:ascii="GHEA Grapalat" w:hAnsi="GHEA Grapalat"/>
          <w:noProof/>
          <w:lang w:val="hy-AM"/>
        </w:rPr>
        <w:t>հատման</w:t>
      </w:r>
      <w:r w:rsidRPr="00903A69">
        <w:rPr>
          <w:rFonts w:ascii="GHEA Grapalat" w:hAnsi="GHEA Grapalat"/>
          <w:noProof/>
          <w:lang w:val="hy-AM"/>
        </w:rPr>
        <w:t>,</w:t>
      </w:r>
    </w:p>
    <w:p w:rsidR="005D24CE" w:rsidRPr="00903A69" w:rsidRDefault="003C3303" w:rsidP="00217362">
      <w:pPr>
        <w:numPr>
          <w:ilvl w:val="0"/>
          <w:numId w:val="16"/>
        </w:numPr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 w:cs="Arial Armenian"/>
          <w:noProof/>
          <w:lang w:val="hy-AM"/>
        </w:rPr>
        <w:t>ա</w:t>
      </w:r>
      <w:r w:rsidR="00BB446B" w:rsidRPr="00903A69">
        <w:rPr>
          <w:rFonts w:ascii="GHEA Grapalat" w:hAnsi="GHEA Grapalat" w:cs="Arial Armenian"/>
          <w:noProof/>
          <w:lang w:val="hy-AM"/>
        </w:rPr>
        <w:t>նշարժ գույքի համակարգված դիտ</w:t>
      </w:r>
      <w:r w:rsidR="00BB446B" w:rsidRPr="00903A69">
        <w:rPr>
          <w:rFonts w:ascii="GHEA Grapalat" w:hAnsi="GHEA Grapalat"/>
          <w:noProof/>
          <w:lang w:val="hy-AM"/>
        </w:rPr>
        <w:t>արկումների, անշարժ գույքի շուկայի վերլուծո</w:t>
      </w:r>
      <w:r w:rsidRPr="00903A69">
        <w:rPr>
          <w:rFonts w:ascii="GHEA Grapalat" w:hAnsi="GHEA Grapalat"/>
          <w:noProof/>
          <w:lang w:val="hy-AM"/>
        </w:rPr>
        <w:t>ւթյան իրականացման,</w:t>
      </w:r>
    </w:p>
    <w:p w:rsidR="005C574A" w:rsidRPr="00903A69" w:rsidRDefault="00BB446B" w:rsidP="00217362">
      <w:pPr>
        <w:numPr>
          <w:ilvl w:val="0"/>
          <w:numId w:val="16"/>
        </w:numPr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/>
          <w:noProof/>
          <w:lang w:val="hy-AM"/>
        </w:rPr>
        <w:t>Հայաստանի Հանրապետության տարածքում քարտեզագրության, գեոդեզիայի, չափագրման (հաշվառման) և հողաշին</w:t>
      </w:r>
      <w:r w:rsidR="00175D64" w:rsidRPr="00903A69">
        <w:rPr>
          <w:rFonts w:ascii="GHEA Grapalat" w:hAnsi="GHEA Grapalat"/>
          <w:noProof/>
          <w:lang w:val="hy-AM"/>
        </w:rPr>
        <w:t>արարության որակավորման ստուգման,</w:t>
      </w:r>
      <w:r w:rsidRPr="00903A69">
        <w:rPr>
          <w:rFonts w:ascii="GHEA Grapalat" w:hAnsi="GHEA Grapalat" w:cs="Sylfaen"/>
          <w:noProof/>
          <w:lang w:val="hy-AM"/>
        </w:rPr>
        <w:t>Հայաստանի Հանրապետության տարածքում անշարժ գույքի գնահատման մա</w:t>
      </w:r>
      <w:r w:rsidR="00175D64" w:rsidRPr="00903A69">
        <w:rPr>
          <w:rFonts w:ascii="GHEA Grapalat" w:hAnsi="GHEA Grapalat" w:cs="Sylfaen"/>
          <w:noProof/>
          <w:lang w:val="hy-AM"/>
        </w:rPr>
        <w:t>սնագիտական որակավորման ստուգման</w:t>
      </w:r>
      <w:r w:rsidR="005C574A" w:rsidRPr="00903A69">
        <w:rPr>
          <w:rFonts w:ascii="GHEA Grapalat" w:hAnsi="GHEA Grapalat" w:cs="Sylfaen"/>
          <w:noProof/>
          <w:lang w:val="hy-AM"/>
        </w:rPr>
        <w:t>,</w:t>
      </w:r>
    </w:p>
    <w:p w:rsidR="005C574A" w:rsidRPr="00903A69" w:rsidRDefault="005C574A" w:rsidP="00217362">
      <w:pPr>
        <w:pStyle w:val="ListParagraph"/>
        <w:spacing w:line="276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903A69">
        <w:rPr>
          <w:rFonts w:ascii="GHEA Grapalat" w:hAnsi="GHEA Grapalat" w:cs="Arial Armenian"/>
          <w:lang w:val="hy-AM"/>
        </w:rPr>
        <w:t>8</w:t>
      </w:r>
      <w:r w:rsidR="00B86902" w:rsidRPr="00903A69">
        <w:rPr>
          <w:rFonts w:ascii="GHEA Grapalat" w:hAnsi="GHEA Grapalat" w:cs="Arial Armenian"/>
          <w:sz w:val="24"/>
          <w:szCs w:val="24"/>
          <w:lang w:val="hy-AM"/>
        </w:rPr>
        <w:t>) Երկրատարածական տվյալների և երկրատեղեկատվական համակարգերի (GIS) բնագավառներում,</w:t>
      </w:r>
    </w:p>
    <w:p w:rsidR="005C574A" w:rsidRPr="00903A69" w:rsidRDefault="00B86902" w:rsidP="00217362">
      <w:pPr>
        <w:pStyle w:val="ListParagraph"/>
        <w:spacing w:line="276" w:lineRule="auto"/>
        <w:ind w:left="0" w:firstLine="567"/>
        <w:rPr>
          <w:rFonts w:ascii="GHEA Grapalat" w:hAnsi="GHEA Grapalat" w:cs="Arial Armenian"/>
          <w:sz w:val="24"/>
          <w:szCs w:val="24"/>
          <w:lang w:val="hy-AM"/>
        </w:rPr>
      </w:pPr>
      <w:r w:rsidRPr="00903A69">
        <w:rPr>
          <w:rFonts w:ascii="GHEA Grapalat" w:hAnsi="GHEA Grapalat" w:cs="Arial Armenian"/>
          <w:sz w:val="24"/>
          <w:szCs w:val="24"/>
          <w:lang w:val="hy-AM"/>
        </w:rPr>
        <w:t>9) Քարտեզագրական նյութերի և ատլասների բնագավառներում,</w:t>
      </w:r>
    </w:p>
    <w:p w:rsidR="00C53CDB" w:rsidRDefault="005C574A" w:rsidP="00217362">
      <w:pPr>
        <w:spacing w:line="276" w:lineRule="auto"/>
        <w:ind w:right="-6" w:firstLine="567"/>
        <w:jc w:val="both"/>
        <w:rPr>
          <w:rFonts w:ascii="GHEA Grapalat" w:hAnsi="GHEA Grapalat" w:cs="Arial Armenian"/>
          <w:lang w:val="hy-AM"/>
        </w:rPr>
      </w:pPr>
      <w:r w:rsidRPr="00903A69">
        <w:rPr>
          <w:rFonts w:ascii="GHEA Grapalat" w:hAnsi="GHEA Grapalat" w:cs="Arial Armenian"/>
          <w:lang w:val="hy-AM"/>
        </w:rPr>
        <w:t xml:space="preserve">10) </w:t>
      </w:r>
      <w:r w:rsidR="00C53CDB" w:rsidRPr="00903A69">
        <w:rPr>
          <w:rFonts w:ascii="GHEA Grapalat" w:hAnsi="GHEA Grapalat"/>
          <w:noProof/>
          <w:lang w:val="hy-AM"/>
        </w:rPr>
        <w:t>Հայաստանի Հանրապետության</w:t>
      </w:r>
      <w:r w:rsidRPr="00903A69">
        <w:rPr>
          <w:rFonts w:ascii="GHEA Grapalat" w:hAnsi="GHEA Grapalat" w:cs="Arial Armenian"/>
          <w:lang w:val="hy-AM"/>
        </w:rPr>
        <w:t xml:space="preserve"> պետական սահմանի, ինչպես նաև վարչատարածքային միավորների սահմանների, սահմանագծման և սահմանազատման բնագավառներում:</w:t>
      </w:r>
    </w:p>
    <w:p w:rsidR="00C53CDB" w:rsidRDefault="00C53CDB" w:rsidP="00217362">
      <w:pPr>
        <w:spacing w:line="276" w:lineRule="auto"/>
        <w:ind w:right="-6" w:firstLine="567"/>
        <w:jc w:val="both"/>
        <w:rPr>
          <w:rFonts w:ascii="GHEA Grapalat" w:hAnsi="GHEA Grapalat" w:cs="Arial Armenian"/>
          <w:lang w:val="hy-AM"/>
        </w:rPr>
      </w:pPr>
    </w:p>
    <w:p w:rsidR="000F5E34" w:rsidRPr="00903A69" w:rsidRDefault="008759E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 w:cs="Sylfaen"/>
          <w:noProof/>
          <w:color w:val="000000"/>
          <w:lang w:val="hy-AM"/>
        </w:rPr>
        <w:t>1</w:t>
      </w:r>
      <w:r w:rsidR="00094E4E" w:rsidRPr="00903A69">
        <w:rPr>
          <w:rFonts w:ascii="GHEA Grapalat" w:hAnsi="GHEA Grapalat" w:cs="Sylfaen"/>
          <w:noProof/>
          <w:color w:val="000000"/>
          <w:lang w:val="hy-AM"/>
        </w:rPr>
        <w:t>4</w:t>
      </w:r>
      <w:r w:rsidR="00F83859" w:rsidRPr="00903A69">
        <w:rPr>
          <w:rFonts w:ascii="GHEA Grapalat" w:hAnsi="GHEA Grapalat" w:cs="Sylfaen"/>
          <w:noProof/>
          <w:color w:val="000000"/>
          <w:lang w:val="hy-AM"/>
        </w:rPr>
        <w:t>. Մ</w:t>
      </w:r>
      <w:r w:rsidR="00C834AC" w:rsidRPr="00903A69">
        <w:rPr>
          <w:rFonts w:ascii="GHEA Grapalat" w:hAnsi="GHEA Grapalat" w:cs="Sylfaen"/>
          <w:noProof/>
          <w:color w:val="000000"/>
          <w:lang w:val="hy-AM"/>
        </w:rPr>
        <w:t>իջուկային անվտանգության կարգավորման կոմիտեն</w:t>
      </w:r>
      <w:r w:rsidR="005D24CE" w:rsidRPr="00903A69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="005D24CE"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</w:t>
      </w:r>
      <w:r w:rsidR="005D24CE" w:rsidRPr="00903A69">
        <w:rPr>
          <w:rFonts w:ascii="GHEA Grapalat" w:hAnsi="GHEA Grapalat" w:cs="Sylfaen"/>
          <w:noProof/>
          <w:color w:val="000000"/>
          <w:lang w:val="hy-AM"/>
        </w:rPr>
        <w:t>ալ՝</w:t>
      </w:r>
    </w:p>
    <w:p w:rsidR="00C32C50" w:rsidRPr="00903A69" w:rsidRDefault="006C26C8" w:rsidP="00217362">
      <w:pPr>
        <w:pStyle w:val="a1"/>
        <w:numPr>
          <w:ilvl w:val="0"/>
          <w:numId w:val="12"/>
        </w:numPr>
        <w:shd w:val="clear" w:color="auto" w:fill="auto"/>
        <w:spacing w:before="0" w:line="276" w:lineRule="auto"/>
        <w:ind w:right="-6" w:firstLine="567"/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</w:pPr>
      <w:r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>միջուկային անվտանգությ</w:t>
      </w:r>
      <w:r w:rsidR="002723C6"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>ն</w:t>
      </w:r>
      <w:r w:rsidR="002723C6"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>՝</w:t>
      </w:r>
      <w:r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 xml:space="preserve"> միջուկային տեղակայանքներ</w:t>
      </w:r>
      <w:r w:rsidR="00AF3B25"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>ի</w:t>
      </w:r>
      <w:r w:rsidR="005C574A"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>՝</w:t>
      </w:r>
      <w:r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 xml:space="preserve"> ատոմակայան</w:t>
      </w:r>
      <w:r w:rsidR="00AF3B25"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>ի</w:t>
      </w:r>
      <w:r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t xml:space="preserve">, </w:t>
      </w:r>
      <w:r w:rsidRPr="00903A69">
        <w:rPr>
          <w:rFonts w:ascii="GHEA Grapalat" w:hAnsi="GHEA Grapalat" w:cs="Sylfaen"/>
          <w:noProof/>
          <w:color w:val="000000"/>
          <w:sz w:val="24"/>
          <w:szCs w:val="24"/>
          <w:lang w:val="hy-AM" w:eastAsia="hy-AM" w:bidi="hy-AM"/>
        </w:rPr>
        <w:lastRenderedPageBreak/>
        <w:t>միջուկային վառելիքի պահ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եստարան</w:t>
      </w:r>
      <w:r w:rsidR="00AF3B25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(հրապարակի ընտրում, նախագծում, կառուցում, շահագործում, շահագործումից հանում), միջուկային նյութերի հետ իրականացվող գործունեութ</w:t>
      </w:r>
      <w:r w:rsidR="00CE0DB3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յ</w:t>
      </w:r>
      <w:r w:rsidR="00994B7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ան,</w:t>
      </w:r>
    </w:p>
    <w:p w:rsidR="006C26C8" w:rsidRPr="00903A69" w:rsidRDefault="006C26C8" w:rsidP="00217362">
      <w:pPr>
        <w:pStyle w:val="a1"/>
        <w:numPr>
          <w:ilvl w:val="0"/>
          <w:numId w:val="12"/>
        </w:numPr>
        <w:shd w:val="clear" w:color="auto" w:fill="auto"/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ճառագայթային անվտանգությ</w:t>
      </w:r>
      <w:r w:rsidR="00A7135F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ն </w:t>
      </w:r>
      <w:r w:rsidR="00A7135F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և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պաշտպանությ</w:t>
      </w:r>
      <w:r w:rsidR="00A7135F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ն</w:t>
      </w:r>
      <w:r w:rsidR="00A7135F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  <w:r w:rsidR="001375EC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էներգետիկայի, բժշկության, գիտության, կրթության, արդյունաբերության, գյուղատնտեսության ու տնտեսության այլ ճյուղերում կիրառվող իոնացնող ճառագայթման աղբյուրներ</w:t>
      </w:r>
      <w:r w:rsidR="002723C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(ռադիոակտիվ նյութեր, ռադիոակտիվ նյութեր պարունակող սարքեր, գեներացնող ճառագայթման աղբյուրներ), ռադիոակտիվ հումքի արդյունահան</w:t>
      </w:r>
      <w:r w:rsidR="00994B7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 շրջակա միջավայրի ճառագայթային մոնիթորինգ</w:t>
      </w:r>
      <w:r w:rsidR="00994B7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ի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994B7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և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վերահսկողությ</w:t>
      </w:r>
      <w:r w:rsidR="00994B7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2723C6" w:rsidRPr="00903A69" w:rsidRDefault="006C26C8" w:rsidP="00217362">
      <w:pPr>
        <w:pStyle w:val="a1"/>
        <w:numPr>
          <w:ilvl w:val="0"/>
          <w:numId w:val="12"/>
        </w:numPr>
        <w:shd w:val="clear" w:color="auto" w:fill="auto"/>
        <w:spacing w:before="0" w:line="276" w:lineRule="auto"/>
        <w:ind w:right="-6" w:firstLine="567"/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ռադիոակտիվ թափոնների </w:t>
      </w:r>
      <w:r w:rsidR="00DA055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կառավարման, </w:t>
      </w:r>
    </w:p>
    <w:p w:rsidR="00197CFA" w:rsidRPr="00903A69" w:rsidRDefault="00F5352E" w:rsidP="00217362">
      <w:pPr>
        <w:pStyle w:val="a1"/>
        <w:numPr>
          <w:ilvl w:val="0"/>
          <w:numId w:val="12"/>
        </w:numPr>
        <w:shd w:val="clear" w:color="auto" w:fill="auto"/>
        <w:spacing w:before="0" w:line="276" w:lineRule="auto"/>
        <w:ind w:right="-6" w:firstLine="567"/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միջուկային նյութերի, ռադիոակտիվ նյութերի, ռադիոակտիվ նյութեր պարունակող սարքերի, ռադիոակտիվ թափոնների</w:t>
      </w:r>
      <w:r w:rsidRPr="00903A69" w:rsidDel="00EF61A6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EF61A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ներմուծման</w:t>
      </w:r>
      <w:r w:rsidR="006C26C8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/</w:t>
      </w:r>
      <w:r w:rsidR="00EF61A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արտահանման</w:t>
      </w:r>
      <w:r w:rsidR="006C26C8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 փոխադր</w:t>
      </w:r>
      <w:r w:rsidR="00EF61A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ման</w:t>
      </w:r>
      <w:r w:rsidR="000A5F7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197CFA" w:rsidRPr="00903A69" w:rsidRDefault="006C26C8" w:rsidP="00217362">
      <w:pPr>
        <w:pStyle w:val="a1"/>
        <w:numPr>
          <w:ilvl w:val="0"/>
          <w:numId w:val="12"/>
        </w:numPr>
        <w:shd w:val="clear" w:color="auto" w:fill="auto"/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վթարային </w:t>
      </w:r>
      <w:r w:rsidR="00EF61A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պատրաստվածության </w:t>
      </w:r>
      <w:r w:rsidR="001375EC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և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EF61A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հակազդման</w:t>
      </w:r>
      <w:r w:rsidR="00097D11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՝</w:t>
      </w:r>
      <w:r w:rsidR="00EF61A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(միջուկային և ճառագայթային վթարների տեղափակում </w:t>
      </w:r>
      <w:r w:rsidR="00097D11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և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վերացում, բնակչության </w:t>
      </w:r>
      <w:r w:rsidR="00097D11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և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անձնակազմի պաշտպանություն),</w:t>
      </w:r>
    </w:p>
    <w:p w:rsidR="00F5352E" w:rsidRPr="00DA3E48" w:rsidRDefault="006C26C8" w:rsidP="00217362">
      <w:pPr>
        <w:pStyle w:val="a1"/>
        <w:numPr>
          <w:ilvl w:val="0"/>
          <w:numId w:val="12"/>
        </w:numPr>
        <w:shd w:val="clear" w:color="auto" w:fill="auto"/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միջուկային նյութերի ու միջուկային տեղակայանքների, ռադիոակտիվ նյութերի ֆիզիկական պաշտպանությ</w:t>
      </w:r>
      <w:r w:rsidR="00EF61A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ան</w:t>
      </w:r>
      <w:r w:rsid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DA3E48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(</w:t>
      </w:r>
      <w:r w:rsidR="002723C6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</w:t>
      </w:r>
      <w:r w:rsidR="00F5352E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իջուկային նյութերի </w:t>
      </w:r>
      <w:r w:rsidR="002723C6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և </w:t>
      </w:r>
      <w:r w:rsidR="00F5352E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միջուկային տեղակայանքների, ռադիոակտիվ նյութերի ֆիզիկական պաշտպանություն հարցերով օրենսդրական ակտերի վերաբերյալ համատեղ պարզաբանումներ հնարավոր են </w:t>
      </w:r>
      <w:r w:rsid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Ո</w:t>
      </w:r>
      <w:r w:rsidR="00F5352E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ստիկանության </w:t>
      </w:r>
      <w:r w:rsidR="002723C6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և </w:t>
      </w:r>
      <w:r w:rsidR="00DA3E48"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="00F5352E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զգային անվտանգության ծառայության հետ համատեղ, իսկ ճառագայթային անվտանգության </w:t>
      </w:r>
      <w:r w:rsidR="002723C6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և</w:t>
      </w:r>
      <w:r w:rsidR="00F5352E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պաշտպանության հարցերով</w:t>
      </w:r>
      <w:r w:rsidR="002723C6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՝</w:t>
      </w:r>
      <w:r w:rsidR="002723C6" w:rsidRPr="00DA3E4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17362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="00F5352E" w:rsidRPr="00DA3E48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ռողջապահության նախարարության հետ համատեղ:</w:t>
      </w:r>
    </w:p>
    <w:p w:rsidR="00526E13" w:rsidRPr="00903A69" w:rsidRDefault="00526E13" w:rsidP="00217362">
      <w:pPr>
        <w:pStyle w:val="NormalWeb"/>
        <w:shd w:val="clear" w:color="auto" w:fill="FFFFFF"/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</w:p>
    <w:p w:rsidR="00935650" w:rsidRPr="00903A69" w:rsidRDefault="00094E4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15</w:t>
      </w:r>
      <w:r w:rsidR="008759EE" w:rsidRPr="00903A69">
        <w:rPr>
          <w:rFonts w:ascii="GHEA Grapalat" w:hAnsi="GHEA Grapalat"/>
          <w:noProof/>
          <w:color w:val="000000"/>
          <w:lang w:val="hy-AM"/>
        </w:rPr>
        <w:t>.</w:t>
      </w:r>
      <w:r w:rsidR="00EF61A6" w:rsidRPr="00903A69">
        <w:rPr>
          <w:rFonts w:ascii="GHEA Grapalat" w:hAnsi="GHEA Grapalat"/>
          <w:noProof/>
          <w:color w:val="000000"/>
          <w:lang w:val="hy-AM"/>
        </w:rPr>
        <w:t xml:space="preserve"> </w:t>
      </w:r>
      <w:r w:rsidR="00C834AC" w:rsidRPr="00903A69">
        <w:rPr>
          <w:rFonts w:ascii="Arial" w:hAnsi="Arial" w:cs="Arial"/>
          <w:noProof/>
          <w:color w:val="000000"/>
          <w:lang w:val="hy-AM"/>
        </w:rPr>
        <w:t> </w:t>
      </w:r>
      <w:r w:rsidR="00C834AC" w:rsidRPr="00903A69">
        <w:rPr>
          <w:rFonts w:ascii="GHEA Grapalat" w:hAnsi="GHEA Grapalat" w:cs="Arial Unicode"/>
          <w:noProof/>
          <w:color w:val="000000"/>
          <w:lang w:val="hy-AM"/>
        </w:rPr>
        <w:t>Պետական</w:t>
      </w:r>
      <w:r w:rsidR="00C834AC" w:rsidRPr="00903A69">
        <w:rPr>
          <w:rFonts w:ascii="Arial" w:hAnsi="Arial" w:cs="Arial"/>
          <w:noProof/>
          <w:color w:val="000000"/>
          <w:lang w:val="hy-AM"/>
        </w:rPr>
        <w:t> </w:t>
      </w:r>
      <w:r w:rsidR="00C834AC" w:rsidRPr="00903A69">
        <w:rPr>
          <w:rFonts w:ascii="GHEA Grapalat" w:hAnsi="GHEA Grapalat" w:cs="Arial Unicode"/>
          <w:noProof/>
          <w:color w:val="000000"/>
          <w:lang w:val="hy-AM"/>
        </w:rPr>
        <w:t>եկամուտների կոմիտե</w:t>
      </w:r>
      <w:r w:rsidR="001375EC" w:rsidRPr="00903A69">
        <w:rPr>
          <w:rFonts w:ascii="GHEA Grapalat" w:hAnsi="GHEA Grapalat" w:cs="Arial Unicode"/>
          <w:noProof/>
          <w:color w:val="000000"/>
          <w:lang w:val="hy-AM"/>
        </w:rPr>
        <w:t xml:space="preserve">ն </w:t>
      </w:r>
      <w:r w:rsidR="001375EC"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931EEC" w:rsidRPr="00903A69" w:rsidRDefault="00931EEC" w:rsidP="00217362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6" w:firstLine="567"/>
        <w:jc w:val="both"/>
        <w:rPr>
          <w:rFonts w:ascii="GHEA Grapalat" w:hAnsi="GHEA Grapalat" w:cs="Sylfaen"/>
          <w:noProof/>
          <w:lang w:val="hy-AM"/>
        </w:rPr>
      </w:pPr>
      <w:r w:rsidRPr="00903A69">
        <w:rPr>
          <w:rFonts w:ascii="GHEA Grapalat" w:hAnsi="GHEA Grapalat" w:cs="Sylfaen"/>
          <w:noProof/>
          <w:lang w:val="hy-AM"/>
        </w:rPr>
        <w:t>«Հարկային ծառայության մասին»  և «Մաքսային ծառայության մասին» օրենքների կարգավորման առարկա հանդիսացող հարցերի,</w:t>
      </w:r>
    </w:p>
    <w:p w:rsidR="00935650" w:rsidRPr="00903A69" w:rsidRDefault="00D02AA6" w:rsidP="00217362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6" w:firstLine="567"/>
        <w:jc w:val="both"/>
        <w:rPr>
          <w:rFonts w:ascii="GHEA Grapalat" w:hAnsi="GHEA Grapalat" w:cs="Sylfaen"/>
          <w:noProof/>
          <w:lang w:val="hy-AM"/>
        </w:rPr>
      </w:pPr>
      <w:r w:rsidRPr="00903A69" w:rsidDel="00D02AA6">
        <w:rPr>
          <w:rFonts w:ascii="GHEA Grapalat" w:hAnsi="GHEA Grapalat" w:cs="Sylfaen"/>
          <w:noProof/>
          <w:lang w:val="hy-AM"/>
        </w:rPr>
        <w:t xml:space="preserve"> </w:t>
      </w:r>
      <w:r w:rsidR="00935650" w:rsidRPr="00903A69">
        <w:rPr>
          <w:rFonts w:ascii="GHEA Grapalat" w:hAnsi="GHEA Grapalat" w:cs="Sylfaen"/>
          <w:noProof/>
          <w:lang w:val="hy-AM"/>
        </w:rPr>
        <w:t>«Եկամտային հարկի, շահութահարկի և սոցիալական վճարների անձնավորված հաշվառման մասին» օրենքի կարգավորման առարկա հանդիսացող հարցեր</w:t>
      </w:r>
      <w:r w:rsidR="00931EEC" w:rsidRPr="00903A69">
        <w:rPr>
          <w:rFonts w:ascii="GHEA Grapalat" w:hAnsi="GHEA Grapalat" w:cs="Sylfaen"/>
          <w:noProof/>
          <w:lang w:val="hy-AM"/>
        </w:rPr>
        <w:t>ի</w:t>
      </w:r>
      <w:r w:rsidRPr="00903A69">
        <w:rPr>
          <w:rFonts w:ascii="GHEA Grapalat" w:hAnsi="GHEA Grapalat" w:cs="Sylfaen"/>
          <w:noProof/>
          <w:lang w:val="hy-AM"/>
        </w:rPr>
        <w:t xml:space="preserve"> բնագավառներում:</w:t>
      </w:r>
    </w:p>
    <w:p w:rsidR="00EF61A6" w:rsidRPr="00903A69" w:rsidRDefault="00EF61A6" w:rsidP="00217362">
      <w:pPr>
        <w:pStyle w:val="NormalWeb"/>
        <w:shd w:val="clear" w:color="auto" w:fill="FFFFFF"/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 w:cs="Sylfaen"/>
          <w:noProof/>
          <w:color w:val="000000"/>
          <w:lang w:val="hy-AM"/>
        </w:rPr>
      </w:pPr>
    </w:p>
    <w:p w:rsidR="00F83859" w:rsidRPr="00903A69" w:rsidRDefault="00094E4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16</w:t>
      </w:r>
      <w:r w:rsidR="00F8292A" w:rsidRPr="00903A69">
        <w:rPr>
          <w:rFonts w:ascii="GHEA Grapalat" w:hAnsi="GHEA Grapalat"/>
          <w:noProof/>
          <w:color w:val="000000"/>
          <w:lang w:val="hy-AM"/>
        </w:rPr>
        <w:t>.</w:t>
      </w:r>
      <w:r w:rsidR="00C834AC" w:rsidRPr="00903A69">
        <w:rPr>
          <w:rFonts w:ascii="GHEA Grapalat" w:hAnsi="GHEA Grapalat"/>
          <w:noProof/>
          <w:color w:val="000000"/>
          <w:lang w:val="hy-AM"/>
        </w:rPr>
        <w:t xml:space="preserve"> Վիճակագրական կոմիտե</w:t>
      </w:r>
      <w:r w:rsidR="00F83859" w:rsidRPr="00903A69">
        <w:rPr>
          <w:rFonts w:ascii="GHEA Grapalat" w:hAnsi="GHEA Grapalat"/>
          <w:noProof/>
          <w:color w:val="000000"/>
          <w:lang w:val="hy-AM"/>
        </w:rPr>
        <w:t>ն տալիս է պարզաբանում ներքոհիշյալ բնագավառները կարգավորող օրենսդրության վերաբերյալ՝</w:t>
      </w:r>
    </w:p>
    <w:p w:rsidR="00F8292A" w:rsidRPr="00903A69" w:rsidRDefault="00F8292A" w:rsidP="00217362">
      <w:pPr>
        <w:pStyle w:val="NormalWeb"/>
        <w:numPr>
          <w:ilvl w:val="0"/>
          <w:numId w:val="18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lang w:val="hy-AM" w:eastAsia="hy-AM" w:bidi="hy-AM"/>
        </w:rPr>
        <w:t>Հայաստանի Հանրապետության պաշտոնական վիճակագրության,</w:t>
      </w:r>
    </w:p>
    <w:p w:rsidR="000F7F96" w:rsidRPr="00903A69" w:rsidRDefault="00555C05" w:rsidP="00217362">
      <w:pPr>
        <w:pStyle w:val="NormalWeb"/>
        <w:numPr>
          <w:ilvl w:val="0"/>
          <w:numId w:val="18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color w:val="000000"/>
          <w:lang w:val="hy-AM" w:eastAsia="hy-AM" w:bidi="hy-AM"/>
        </w:rPr>
        <w:t>Հայաստանի Հանրապետության ազգային վիճակագրական համակարգի,</w:t>
      </w:r>
    </w:p>
    <w:p w:rsidR="00F8292A" w:rsidRPr="00903A69" w:rsidRDefault="00555C05" w:rsidP="00217362">
      <w:pPr>
        <w:pStyle w:val="NormalWeb"/>
        <w:numPr>
          <w:ilvl w:val="0"/>
          <w:numId w:val="18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left="0"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color w:val="000000"/>
          <w:lang w:val="hy-AM" w:eastAsia="hy-AM" w:bidi="hy-AM"/>
        </w:rPr>
        <w:lastRenderedPageBreak/>
        <w:t>Հայաստանի Հանրապետությունում համատարած հաշվառումների բնագավառներում:</w:t>
      </w:r>
      <w:r w:rsidRPr="00903A69" w:rsidDel="00555C05">
        <w:rPr>
          <w:rFonts w:ascii="GHEA Grapalat" w:hAnsi="GHEA Grapalat"/>
          <w:noProof/>
          <w:color w:val="000000"/>
          <w:lang w:val="hy-AM" w:eastAsia="hy-AM" w:bidi="hy-AM"/>
        </w:rPr>
        <w:t xml:space="preserve"> </w:t>
      </w:r>
    </w:p>
    <w:p w:rsidR="00E96BC7" w:rsidRPr="00903A69" w:rsidRDefault="00E96BC7" w:rsidP="00217362">
      <w:pPr>
        <w:pStyle w:val="NormalWeb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 w:eastAsia="hy-AM" w:bidi="hy-AM"/>
        </w:rPr>
      </w:pPr>
    </w:p>
    <w:p w:rsidR="00C834AC" w:rsidRPr="00903A69" w:rsidRDefault="00094E4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color w:val="000000"/>
          <w:lang w:val="hy-AM" w:eastAsia="hy-AM" w:bidi="hy-AM"/>
        </w:rPr>
      </w:pPr>
      <w:r w:rsidRPr="00903A69">
        <w:rPr>
          <w:rFonts w:ascii="GHEA Grapalat" w:hAnsi="GHEA Grapalat"/>
          <w:noProof/>
          <w:color w:val="000000"/>
          <w:lang w:val="hy-AM" w:eastAsia="hy-AM" w:bidi="hy-AM"/>
        </w:rPr>
        <w:t>17</w:t>
      </w:r>
      <w:r w:rsidR="00F8292A" w:rsidRPr="00903A69">
        <w:rPr>
          <w:rFonts w:ascii="GHEA Grapalat" w:hAnsi="GHEA Grapalat"/>
          <w:noProof/>
          <w:color w:val="000000"/>
          <w:lang w:val="hy-AM" w:eastAsia="hy-AM" w:bidi="hy-AM"/>
        </w:rPr>
        <w:t>.</w:t>
      </w:r>
      <w:r w:rsidR="00C834AC" w:rsidRPr="00903A69">
        <w:rPr>
          <w:rFonts w:ascii="GHEA Grapalat" w:hAnsi="GHEA Grapalat"/>
          <w:noProof/>
          <w:color w:val="000000"/>
          <w:lang w:val="hy-AM" w:eastAsia="hy-AM" w:bidi="hy-AM"/>
        </w:rPr>
        <w:t xml:space="preserve"> Քաղաքաշինության կոմիտե</w:t>
      </w:r>
      <w:r w:rsidR="00F83859" w:rsidRPr="00903A69">
        <w:rPr>
          <w:rFonts w:ascii="GHEA Grapalat" w:hAnsi="GHEA Grapalat"/>
          <w:noProof/>
          <w:color w:val="000000"/>
          <w:lang w:val="hy-AM" w:eastAsia="hy-AM" w:bidi="hy-AM"/>
        </w:rPr>
        <w:t>ն տալիս է պարզաբանում ներքոհիշյալ բնագավառները կարգավորող օրենսդրության վերաբերյալ՝</w:t>
      </w:r>
    </w:p>
    <w:p w:rsidR="000F5E34" w:rsidRPr="00903A69" w:rsidRDefault="00B86902" w:rsidP="00217362">
      <w:pPr>
        <w:pStyle w:val="ListParagraph"/>
        <w:numPr>
          <w:ilvl w:val="0"/>
          <w:numId w:val="53"/>
        </w:numPr>
        <w:spacing w:line="276" w:lineRule="auto"/>
        <w:ind w:left="66" w:right="9" w:firstLine="501"/>
        <w:rPr>
          <w:rFonts w:ascii="GHEA Grapalat" w:hAnsi="GHEA Grapalat"/>
          <w:color w:val="000000"/>
          <w:sz w:val="24"/>
          <w:szCs w:val="24"/>
        </w:rPr>
      </w:pPr>
      <w:r w:rsidRPr="00903A69">
        <w:rPr>
          <w:rFonts w:ascii="GHEA Grapalat" w:hAnsi="GHEA Grapalat"/>
          <w:color w:val="000000"/>
          <w:sz w:val="24"/>
          <w:szCs w:val="24"/>
        </w:rPr>
        <w:t>տարածական պլանավորման փաստաթղթեր</w:t>
      </w:r>
      <w:r w:rsidR="00914791" w:rsidRPr="00903A6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903A69">
        <w:rPr>
          <w:rFonts w:ascii="GHEA Grapalat" w:hAnsi="GHEA Grapalat"/>
          <w:color w:val="000000"/>
          <w:sz w:val="24"/>
          <w:szCs w:val="24"/>
        </w:rPr>
        <w:t>,</w:t>
      </w:r>
    </w:p>
    <w:p w:rsidR="00E05020" w:rsidRPr="00903A69" w:rsidRDefault="00914791" w:rsidP="00217362">
      <w:pPr>
        <w:pStyle w:val="ListParagraph"/>
        <w:numPr>
          <w:ilvl w:val="0"/>
          <w:numId w:val="53"/>
        </w:numPr>
        <w:spacing w:line="276" w:lineRule="auto"/>
        <w:ind w:left="66" w:right="9" w:firstLine="501"/>
        <w:rPr>
          <w:rFonts w:ascii="GHEA Grapalat" w:hAnsi="GHEA Grapalat"/>
          <w:color w:val="000000"/>
          <w:sz w:val="24"/>
          <w:szCs w:val="24"/>
        </w:rPr>
      </w:pPr>
      <w:r w:rsidRPr="00903A69">
        <w:rPr>
          <w:rFonts w:ascii="GHEA Grapalat" w:hAnsi="GHEA Grapalat"/>
          <w:color w:val="000000"/>
          <w:sz w:val="24"/>
          <w:szCs w:val="24"/>
        </w:rPr>
        <w:t>շինարարությ</w:t>
      </w:r>
      <w:r w:rsidRPr="00903A69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B86902" w:rsidRPr="00903A69">
        <w:rPr>
          <w:rFonts w:ascii="GHEA Grapalat" w:hAnsi="GHEA Grapalat"/>
          <w:color w:val="000000"/>
          <w:sz w:val="24"/>
          <w:szCs w:val="24"/>
        </w:rPr>
        <w:t>ն,</w:t>
      </w:r>
    </w:p>
    <w:p w:rsidR="00E05020" w:rsidRPr="00903A69" w:rsidRDefault="00B86902" w:rsidP="00217362">
      <w:pPr>
        <w:pStyle w:val="ListParagraph"/>
        <w:numPr>
          <w:ilvl w:val="0"/>
          <w:numId w:val="53"/>
        </w:numPr>
        <w:spacing w:line="276" w:lineRule="auto"/>
        <w:ind w:left="66" w:right="9" w:firstLine="501"/>
        <w:rPr>
          <w:rFonts w:ascii="GHEA Grapalat" w:hAnsi="GHEA Grapalat"/>
          <w:color w:val="000000"/>
          <w:sz w:val="24"/>
          <w:szCs w:val="24"/>
        </w:rPr>
      </w:pPr>
      <w:r w:rsidRPr="00903A69">
        <w:rPr>
          <w:rFonts w:ascii="GHEA Grapalat" w:hAnsi="GHEA Grapalat"/>
          <w:color w:val="000000"/>
          <w:sz w:val="24"/>
          <w:szCs w:val="24"/>
        </w:rPr>
        <w:t>քաղաքաշինական նորմատիվատեխնիկական փաստաթղթեր</w:t>
      </w:r>
      <w:r w:rsidR="00914791" w:rsidRPr="00903A6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903A69">
        <w:rPr>
          <w:rFonts w:ascii="GHEA Grapalat" w:hAnsi="GHEA Grapalat"/>
          <w:color w:val="000000"/>
          <w:sz w:val="24"/>
          <w:szCs w:val="24"/>
        </w:rPr>
        <w:t>,</w:t>
      </w:r>
    </w:p>
    <w:p w:rsidR="00E05020" w:rsidRPr="00903A69" w:rsidRDefault="00B86902" w:rsidP="00217362">
      <w:pPr>
        <w:pStyle w:val="ListParagraph"/>
        <w:numPr>
          <w:ilvl w:val="0"/>
          <w:numId w:val="53"/>
        </w:numPr>
        <w:spacing w:line="276" w:lineRule="auto"/>
        <w:ind w:left="66" w:right="9" w:firstLine="501"/>
        <w:rPr>
          <w:rFonts w:ascii="GHEA Grapalat" w:hAnsi="GHEA Grapalat"/>
          <w:color w:val="000000"/>
          <w:sz w:val="24"/>
          <w:szCs w:val="24"/>
        </w:rPr>
      </w:pPr>
      <w:r w:rsidRPr="00903A69">
        <w:rPr>
          <w:rFonts w:ascii="GHEA Grapalat" w:hAnsi="GHEA Grapalat"/>
          <w:color w:val="000000"/>
          <w:sz w:val="24"/>
          <w:szCs w:val="24"/>
        </w:rPr>
        <w:t xml:space="preserve">քաղաքաշինական </w:t>
      </w:r>
      <w:r w:rsidR="00914791" w:rsidRPr="00903A69">
        <w:rPr>
          <w:rFonts w:ascii="GHEA Grapalat" w:hAnsi="GHEA Grapalat"/>
          <w:color w:val="000000"/>
          <w:sz w:val="24"/>
          <w:szCs w:val="24"/>
        </w:rPr>
        <w:t>գործունեությ</w:t>
      </w:r>
      <w:r w:rsidR="00914791" w:rsidRPr="00903A69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903A69">
        <w:rPr>
          <w:rFonts w:ascii="GHEA Grapalat" w:hAnsi="GHEA Grapalat"/>
          <w:color w:val="000000"/>
          <w:sz w:val="24"/>
          <w:szCs w:val="24"/>
        </w:rPr>
        <w:t>ն (նախագծում, շինարարություն, թույլատրման համակարգ, համալիր փորձաքննություն, հետազննություն, լիցենզավորում,</w:t>
      </w:r>
      <w:r w:rsidRPr="00903A69">
        <w:rPr>
          <w:rFonts w:ascii="GHEA Grapalat" w:hAnsi="GHEA Grapalat" w:cs="GHEA Grapalat"/>
          <w:noProof/>
          <w:sz w:val="24"/>
          <w:szCs w:val="24"/>
        </w:rPr>
        <w:t xml:space="preserve"> ճարտարապետական և մասնագիտական այլ գործունեություն</w:t>
      </w:r>
      <w:r w:rsidRPr="00903A69">
        <w:rPr>
          <w:rFonts w:ascii="GHEA Grapalat" w:hAnsi="GHEA Grapalat"/>
          <w:color w:val="000000"/>
          <w:sz w:val="24"/>
          <w:szCs w:val="24"/>
        </w:rPr>
        <w:t>),</w:t>
      </w:r>
    </w:p>
    <w:p w:rsidR="00E05020" w:rsidRPr="00903A69" w:rsidRDefault="00B86902" w:rsidP="00217362">
      <w:pPr>
        <w:pStyle w:val="ListParagraph"/>
        <w:numPr>
          <w:ilvl w:val="0"/>
          <w:numId w:val="53"/>
        </w:numPr>
        <w:spacing w:line="276" w:lineRule="auto"/>
        <w:ind w:left="66" w:right="9" w:firstLine="501"/>
        <w:rPr>
          <w:rFonts w:ascii="GHEA Grapalat" w:hAnsi="GHEA Grapalat"/>
          <w:color w:val="000000"/>
          <w:sz w:val="24"/>
          <w:szCs w:val="24"/>
        </w:rPr>
      </w:pPr>
      <w:r w:rsidRPr="00903A69">
        <w:rPr>
          <w:rFonts w:ascii="GHEA Grapalat" w:hAnsi="GHEA Grapalat"/>
          <w:color w:val="000000"/>
          <w:sz w:val="24"/>
          <w:szCs w:val="24"/>
        </w:rPr>
        <w:t xml:space="preserve">բնակարանային ֆոնդի </w:t>
      </w:r>
      <w:r w:rsidR="00914791" w:rsidRPr="00903A69">
        <w:rPr>
          <w:rFonts w:ascii="GHEA Grapalat" w:hAnsi="GHEA Grapalat"/>
          <w:color w:val="000000"/>
          <w:sz w:val="24"/>
          <w:szCs w:val="24"/>
        </w:rPr>
        <w:t>կառավար</w:t>
      </w:r>
      <w:r w:rsidR="00914791" w:rsidRPr="00903A69"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914791" w:rsidRPr="00903A69">
        <w:rPr>
          <w:rFonts w:ascii="GHEA Grapalat" w:hAnsi="GHEA Grapalat"/>
          <w:color w:val="000000"/>
          <w:sz w:val="24"/>
          <w:szCs w:val="24"/>
        </w:rPr>
        <w:t>պահպան</w:t>
      </w:r>
      <w:r w:rsidR="00914791" w:rsidRPr="00903A69"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color w:val="000000"/>
          <w:sz w:val="24"/>
          <w:szCs w:val="24"/>
        </w:rPr>
        <w:t>, արդիականա</w:t>
      </w:r>
      <w:r w:rsidR="00914791" w:rsidRPr="00903A69">
        <w:rPr>
          <w:rFonts w:ascii="GHEA Grapalat" w:hAnsi="GHEA Grapalat"/>
          <w:color w:val="000000"/>
          <w:sz w:val="24"/>
          <w:szCs w:val="24"/>
        </w:rPr>
        <w:t>ց</w:t>
      </w:r>
      <w:r w:rsidR="00914791" w:rsidRPr="00903A69"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Pr="00903A69">
        <w:rPr>
          <w:rFonts w:ascii="GHEA Grapalat" w:hAnsi="GHEA Grapalat"/>
          <w:color w:val="000000"/>
          <w:sz w:val="24"/>
          <w:szCs w:val="24"/>
        </w:rPr>
        <w:t>,</w:t>
      </w:r>
    </w:p>
    <w:p w:rsidR="00E05020" w:rsidRPr="009C0777" w:rsidRDefault="00E05020" w:rsidP="00CA73CA">
      <w:pPr>
        <w:numPr>
          <w:ilvl w:val="0"/>
          <w:numId w:val="53"/>
        </w:numPr>
        <w:tabs>
          <w:tab w:val="left" w:pos="1080"/>
        </w:tabs>
        <w:spacing w:line="276" w:lineRule="auto"/>
        <w:ind w:left="0" w:right="-6" w:firstLine="567"/>
        <w:jc w:val="both"/>
        <w:rPr>
          <w:rFonts w:ascii="GHEA Grapalat" w:hAnsi="GHEA Grapalat" w:cs="GHEA Grapalat"/>
          <w:noProof/>
          <w:lang w:val="hy-AM"/>
        </w:rPr>
      </w:pPr>
      <w:proofErr w:type="spellStart"/>
      <w:r w:rsidRPr="00903A69">
        <w:rPr>
          <w:rFonts w:ascii="GHEA Grapalat" w:hAnsi="GHEA Grapalat"/>
          <w:color w:val="000000"/>
        </w:rPr>
        <w:t>երկրաշարժի</w:t>
      </w:r>
      <w:proofErr w:type="spellEnd"/>
      <w:r w:rsidR="00B86902" w:rsidRPr="00903A6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03A69">
        <w:rPr>
          <w:rFonts w:ascii="GHEA Grapalat" w:hAnsi="GHEA Grapalat"/>
          <w:color w:val="000000"/>
        </w:rPr>
        <w:t>հետևանքով</w:t>
      </w:r>
      <w:proofErr w:type="spellEnd"/>
      <w:r w:rsidR="00B86902" w:rsidRPr="00903A6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03A69">
        <w:rPr>
          <w:rFonts w:ascii="GHEA Grapalat" w:hAnsi="GHEA Grapalat"/>
          <w:color w:val="000000"/>
        </w:rPr>
        <w:t>անօթևան</w:t>
      </w:r>
      <w:proofErr w:type="spellEnd"/>
      <w:r w:rsidR="00B86902" w:rsidRPr="00903A6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03A69">
        <w:rPr>
          <w:rFonts w:ascii="GHEA Grapalat" w:hAnsi="GHEA Grapalat"/>
          <w:color w:val="000000"/>
        </w:rPr>
        <w:t>մնացած</w:t>
      </w:r>
      <w:proofErr w:type="spellEnd"/>
      <w:r w:rsidR="00B86902" w:rsidRPr="00903A6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03A69">
        <w:rPr>
          <w:rFonts w:ascii="GHEA Grapalat" w:hAnsi="GHEA Grapalat"/>
          <w:color w:val="000000"/>
        </w:rPr>
        <w:t>ընտանիքների</w:t>
      </w:r>
      <w:proofErr w:type="spellEnd"/>
      <w:r w:rsidR="00B86902" w:rsidRPr="00903A6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03A69">
        <w:rPr>
          <w:rFonts w:ascii="GHEA Grapalat" w:hAnsi="GHEA Grapalat"/>
          <w:color w:val="000000"/>
        </w:rPr>
        <w:t>բնակապահովման</w:t>
      </w:r>
      <w:proofErr w:type="spellEnd"/>
      <w:r w:rsidR="00B86902" w:rsidRPr="00903A6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03A69">
        <w:rPr>
          <w:rFonts w:ascii="GHEA Grapalat" w:hAnsi="GHEA Grapalat"/>
          <w:color w:val="000000"/>
        </w:rPr>
        <w:t>պետական</w:t>
      </w:r>
      <w:proofErr w:type="spellEnd"/>
      <w:r w:rsidR="00B86902" w:rsidRPr="00903A6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03A69">
        <w:rPr>
          <w:rFonts w:ascii="GHEA Grapalat" w:hAnsi="GHEA Grapalat"/>
          <w:color w:val="000000"/>
        </w:rPr>
        <w:t>ծրա</w:t>
      </w:r>
      <w:proofErr w:type="spellEnd"/>
      <w:r w:rsidR="00C543E3" w:rsidRPr="00903A69">
        <w:rPr>
          <w:rFonts w:ascii="GHEA Grapalat" w:hAnsi="GHEA Grapalat"/>
          <w:color w:val="000000"/>
          <w:lang w:val="hy-AM"/>
        </w:rPr>
        <w:t>գրի բնագավառներում:</w:t>
      </w:r>
    </w:p>
    <w:p w:rsidR="009C0777" w:rsidRDefault="009C0777" w:rsidP="009C0777">
      <w:pPr>
        <w:tabs>
          <w:tab w:val="left" w:pos="1080"/>
        </w:tabs>
        <w:spacing w:line="276" w:lineRule="auto"/>
        <w:ind w:right="-6"/>
        <w:jc w:val="both"/>
        <w:rPr>
          <w:rFonts w:ascii="GHEA Grapalat" w:hAnsi="GHEA Grapalat"/>
          <w:color w:val="000000"/>
          <w:lang w:val="hy-AM"/>
        </w:rPr>
      </w:pPr>
    </w:p>
    <w:p w:rsidR="009C0777" w:rsidRPr="00903A69" w:rsidRDefault="009C0777" w:rsidP="009C0777">
      <w:pPr>
        <w:tabs>
          <w:tab w:val="left" w:pos="1080"/>
        </w:tabs>
        <w:spacing w:line="276" w:lineRule="auto"/>
        <w:ind w:right="-6"/>
        <w:jc w:val="both"/>
        <w:rPr>
          <w:rFonts w:ascii="GHEA Grapalat" w:hAnsi="GHEA Grapalat" w:cs="GHEA Grapalat"/>
          <w:noProof/>
          <w:lang w:val="hy-AM"/>
        </w:rPr>
      </w:pPr>
    </w:p>
    <w:p w:rsidR="00931EEC" w:rsidRPr="00903A69" w:rsidRDefault="00094E4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18</w:t>
      </w:r>
      <w:r w:rsidR="00931EEC" w:rsidRPr="00903A69">
        <w:rPr>
          <w:rFonts w:ascii="GHEA Grapalat" w:hAnsi="GHEA Grapalat"/>
          <w:noProof/>
          <w:color w:val="000000"/>
          <w:lang w:val="hy-AM"/>
        </w:rPr>
        <w:t>.</w:t>
      </w:r>
      <w:r w:rsidR="00C834AC" w:rsidRPr="00903A69">
        <w:rPr>
          <w:rFonts w:ascii="GHEA Grapalat" w:hAnsi="GHEA Grapalat"/>
          <w:noProof/>
          <w:color w:val="000000"/>
          <w:lang w:val="hy-AM"/>
        </w:rPr>
        <w:t xml:space="preserve"> Առողջապահական և աշխատանքի տեսչական</w:t>
      </w:r>
      <w:r w:rsidR="00C834AC" w:rsidRPr="00903A69">
        <w:rPr>
          <w:rFonts w:ascii="Arial" w:hAnsi="Arial" w:cs="Arial"/>
          <w:noProof/>
          <w:color w:val="000000"/>
          <w:lang w:val="hy-AM"/>
        </w:rPr>
        <w:t> </w:t>
      </w:r>
      <w:r w:rsidR="00C834AC" w:rsidRPr="00903A69">
        <w:rPr>
          <w:rFonts w:ascii="GHEA Grapalat" w:hAnsi="GHEA Grapalat" w:cs="Arial Unicode"/>
          <w:noProof/>
          <w:color w:val="000000"/>
          <w:lang w:val="hy-AM"/>
        </w:rPr>
        <w:t>մարմին</w:t>
      </w:r>
      <w:r w:rsidR="00F83859" w:rsidRPr="00903A69">
        <w:rPr>
          <w:rFonts w:ascii="GHEA Grapalat" w:hAnsi="GHEA Grapalat" w:cs="Arial Unicode"/>
          <w:noProof/>
          <w:color w:val="000000"/>
          <w:lang w:val="hy-AM"/>
        </w:rPr>
        <w:t>ը</w:t>
      </w:r>
      <w:r w:rsidR="00F83859" w:rsidRPr="00903A69">
        <w:rPr>
          <w:rFonts w:ascii="GHEA Grapalat" w:hAnsi="GHEA Grapalat"/>
          <w:noProof/>
          <w:color w:val="000000"/>
          <w:lang w:val="hy-AM"/>
        </w:rPr>
        <w:t xml:space="preserve"> տալիս է պարզաբանում ներքոհիշյալ բնագավառները կարգավորող օրենսդրության վերաբերյալ՝</w:t>
      </w:r>
    </w:p>
    <w:p w:rsidR="000F5E34" w:rsidRPr="00AD745F" w:rsidRDefault="00804C35" w:rsidP="00AD745F">
      <w:pPr>
        <w:pStyle w:val="a1"/>
        <w:numPr>
          <w:ilvl w:val="0"/>
          <w:numId w:val="19"/>
        </w:numPr>
        <w:shd w:val="clear" w:color="auto" w:fill="auto"/>
        <w:tabs>
          <w:tab w:val="left" w:pos="851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բժշկական սպասարկման</w:t>
      </w:r>
      <w:r w:rsidR="007B7179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  <w:r w:rsidR="00BD2D76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</w:p>
    <w:p w:rsidR="00823388" w:rsidRPr="00903A69" w:rsidRDefault="00823388" w:rsidP="00217362">
      <w:pPr>
        <w:numPr>
          <w:ilvl w:val="0"/>
          <w:numId w:val="19"/>
        </w:num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lang w:val="hy-AM"/>
        </w:rPr>
        <w:t>աշխատողների առողջության և անվտանգության պահպանման,</w:t>
      </w:r>
    </w:p>
    <w:p w:rsidR="00823388" w:rsidRPr="00903A69" w:rsidRDefault="00823388" w:rsidP="00217362">
      <w:pPr>
        <w:numPr>
          <w:ilvl w:val="0"/>
          <w:numId w:val="19"/>
        </w:num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903A69">
        <w:rPr>
          <w:rFonts w:ascii="GHEA Grapalat" w:hAnsi="GHEA Grapalat" w:cs="Sylfaen"/>
          <w:lang w:val="hy-AM"/>
        </w:rPr>
        <w:t>բնակչության սանիտարահամաճարակային անվտանգության ապահովման բնագավառներում:</w:t>
      </w:r>
    </w:p>
    <w:p w:rsidR="005F372A" w:rsidRPr="00903A69" w:rsidRDefault="005F372A" w:rsidP="00217362">
      <w:pPr>
        <w:pStyle w:val="a1"/>
        <w:shd w:val="clear" w:color="auto" w:fill="auto"/>
        <w:tabs>
          <w:tab w:val="left" w:pos="851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</w:p>
    <w:p w:rsidR="007B7179" w:rsidRPr="00903A69" w:rsidRDefault="007B7179" w:rsidP="00217362">
      <w:pPr>
        <w:pStyle w:val="NormalWeb"/>
        <w:shd w:val="clear" w:color="auto" w:fill="FFFFFF"/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</w:p>
    <w:p w:rsidR="003456B9" w:rsidRPr="00903A69" w:rsidRDefault="00094E4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19</w:t>
      </w:r>
      <w:r w:rsidR="005F372A" w:rsidRPr="00903A69">
        <w:rPr>
          <w:rFonts w:ascii="GHEA Grapalat" w:hAnsi="GHEA Grapalat"/>
          <w:noProof/>
          <w:color w:val="000000"/>
          <w:lang w:val="hy-AM"/>
        </w:rPr>
        <w:t xml:space="preserve">. </w:t>
      </w:r>
      <w:r w:rsidR="00C834AC" w:rsidRPr="00903A69">
        <w:rPr>
          <w:rFonts w:ascii="GHEA Grapalat" w:hAnsi="GHEA Grapalat"/>
          <w:noProof/>
          <w:color w:val="000000"/>
          <w:lang w:val="hy-AM"/>
        </w:rPr>
        <w:t xml:space="preserve"> Կրթության տեսչական</w:t>
      </w:r>
      <w:r w:rsidR="00C834AC" w:rsidRPr="00903A69">
        <w:rPr>
          <w:rFonts w:ascii="Arial" w:hAnsi="Arial" w:cs="Arial"/>
          <w:noProof/>
          <w:color w:val="000000"/>
          <w:lang w:val="hy-AM"/>
        </w:rPr>
        <w:t> </w:t>
      </w:r>
      <w:r w:rsidR="00F83859" w:rsidRPr="00903A69">
        <w:rPr>
          <w:rFonts w:ascii="GHEA Grapalat" w:hAnsi="GHEA Grapalat" w:cs="Arial Unicode"/>
          <w:noProof/>
          <w:color w:val="000000"/>
          <w:lang w:val="hy-AM"/>
        </w:rPr>
        <w:t xml:space="preserve">մարմինը </w:t>
      </w:r>
      <w:r w:rsidR="00F83859"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381E8D" w:rsidRPr="00217362" w:rsidRDefault="00FF7559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 w:eastAsia="hy-AM" w:bidi="hy-AM"/>
        </w:rPr>
        <w:t xml:space="preserve">  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կրթության բովանդակությանը համապատասխան կրթական գործընթացի կազմակերպման, ուսումնական պլանների և առարկայական ծրագրերի կատարման, տարեկան ուսումնական ժամանակացույցների, դասացուցակների համապատասխանության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սովորողների և շրջանավարտների (անկախ կրթության ձևից) գիտելիքների, հմտությունների ու կարողությունների ստուգման, գնահատման, ամփոփիչ ատեստավորման քննակարգերի, աշխատակարգերի, պահպանման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ընդունելության, փոխադրման, տեղափոխման, փոխատեղման, վերականգնման և ավարտման կարգերին համապատասխան` սովորողների շարժի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lastRenderedPageBreak/>
        <w:t>պետական ավարտական փաստաթղթերի ստացման, պահպանության և բաշխման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  <w:r w:rsidRPr="00217362">
        <w:rPr>
          <w:rFonts w:ascii="GHEA Grapalat" w:hAnsi="GHEA Grapalat"/>
          <w:sz w:val="24"/>
          <w:szCs w:val="24"/>
          <w:lang w:val="hy-AM"/>
        </w:rPr>
        <w:t xml:space="preserve"> փաստաթղթաշրջանառության, հաշվետվությունների իսկության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</w:rPr>
        <w:t>պահպանման ենթակա փաստաթղթերի առկայությ</w:t>
      </w:r>
      <w:proofErr w:type="spellStart"/>
      <w:r w:rsidRPr="00217362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պետական կրթական չափորոշիչներին համապատասխան` անհրաժեշտ ուսումնագիտական, մեթոդական տեղեկատվությամբ, ծրագրերով, դասագրքերով, ուսումնական ձեռնարկներով, այլ անհրաժեշտ փաստաթղթերով (այդ թվում՝ էլեկտրոնային) ապահովվածության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կրթության կառավարման պետական լիազորված մարմնի, տարածքային կառավարման մարմնի (Երևանի քաղաքապետի), համայնքի ավագանու, համայնքի ղեկավարի հրամանների, հրահանգների, հանձնարարականների, մեթոդական երաշխավորությունների կատարման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ղեկավար և մանկավարժական աշխատողների ընտրության, հավաստագրման, նշանակման, վերապատրաստման, ատեստավորման, տարակարգի ներկայացման և շնորհման գործընթացների՝ Հայաստանի Հանրապետության օրենսդրությանը համապատասխանության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կրթության որակի ապահովման ուղղությամբ ուսումնական հաստատությունների կանոնադրական պահանջների կատարման, դրանց կառավարման մարմինների լիազորությունների իրականացման ու պահպանման</w:t>
      </w:r>
      <w:r w:rsidR="00F00555" w:rsidRPr="0021736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3E753E" w:rsidRPr="00217362" w:rsidRDefault="003E753E" w:rsidP="00217362">
      <w:pPr>
        <w:pStyle w:val="ListParagraph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 xml:space="preserve">տարածքային կառավարման մարմինների, տեղական ինքնակառավարման մարմինների կրթության ստորաբաժանումների գործունեության` կրթության բնագավառի օրենսդրությանը 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համապատասխանությա</w:t>
      </w:r>
      <w:r w:rsidR="006630D2">
        <w:rPr>
          <w:rFonts w:ascii="GHEA Grapalat" w:hAnsi="GHEA Grapalat"/>
          <w:sz w:val="24"/>
          <w:szCs w:val="24"/>
          <w:lang w:val="hy-AM"/>
        </w:rPr>
        <w:t>ն</w:t>
      </w:r>
      <w:r w:rsidR="00F00555" w:rsidRPr="00217362">
        <w:rPr>
          <w:rFonts w:ascii="GHEA Grapalat" w:hAnsi="GHEA Grapalat"/>
          <w:sz w:val="24"/>
          <w:szCs w:val="24"/>
          <w:lang w:val="hy-AM"/>
        </w:rPr>
        <w:t>,</w:t>
      </w:r>
    </w:p>
    <w:p w:rsidR="003E753E" w:rsidRPr="007D36F2" w:rsidRDefault="003E753E" w:rsidP="00217362">
      <w:pPr>
        <w:pStyle w:val="ListParagraph"/>
        <w:numPr>
          <w:ilvl w:val="0"/>
          <w:numId w:val="20"/>
        </w:numPr>
        <w:spacing w:line="276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217362">
        <w:rPr>
          <w:rFonts w:ascii="GHEA Grapalat" w:hAnsi="GHEA Grapalat"/>
          <w:sz w:val="24"/>
          <w:szCs w:val="24"/>
          <w:lang w:val="hy-AM"/>
        </w:rPr>
        <w:t>կրթական գործունեության վերաբերյալ ուսումնական հաստատության կողմից ներկայացված տեղեկատվության, հաշվետվությունների</w:t>
      </w:r>
      <w:r w:rsidRPr="00903A69">
        <w:rPr>
          <w:rFonts w:ascii="GHEA Grapalat" w:hAnsi="GHEA Grapalat"/>
          <w:lang w:val="hy-AM"/>
        </w:rPr>
        <w:t xml:space="preserve"> </w:t>
      </w:r>
      <w:r w:rsidRPr="007D36F2">
        <w:rPr>
          <w:rFonts w:ascii="GHEA Grapalat" w:hAnsi="GHEA Grapalat"/>
          <w:sz w:val="24"/>
          <w:szCs w:val="24"/>
          <w:lang w:val="hy-AM"/>
        </w:rPr>
        <w:t>հավաստիության</w:t>
      </w:r>
      <w:r w:rsidR="00B86902" w:rsidRPr="007D36F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D36F2">
        <w:rPr>
          <w:rFonts w:ascii="GHEA Grapalat" w:hAnsi="GHEA Grapalat"/>
          <w:sz w:val="24"/>
          <w:szCs w:val="24"/>
          <w:lang w:val="hy-AM"/>
        </w:rPr>
        <w:t>բնագավառներում:</w:t>
      </w:r>
    </w:p>
    <w:p w:rsidR="003456B9" w:rsidRPr="007D36F2" w:rsidRDefault="003456B9" w:rsidP="00217362">
      <w:pPr>
        <w:pStyle w:val="a1"/>
        <w:shd w:val="clear" w:color="auto" w:fill="auto"/>
        <w:spacing w:before="0" w:line="276" w:lineRule="auto"/>
        <w:ind w:left="567" w:right="-6"/>
        <w:rPr>
          <w:rFonts w:ascii="GHEA Grapalat" w:hAnsi="GHEA Grapalat"/>
          <w:noProof/>
          <w:sz w:val="24"/>
          <w:szCs w:val="24"/>
          <w:lang w:val="hy-AM"/>
        </w:rPr>
      </w:pPr>
    </w:p>
    <w:p w:rsidR="006C26C8" w:rsidRPr="00903A69" w:rsidRDefault="006C26C8" w:rsidP="00217362">
      <w:pPr>
        <w:pStyle w:val="NormalWeb"/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</w:p>
    <w:p w:rsidR="00C834AC" w:rsidRPr="00903A69" w:rsidRDefault="008759E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2</w:t>
      </w:r>
      <w:r w:rsidR="00094E4E" w:rsidRPr="00903A69">
        <w:rPr>
          <w:rFonts w:ascii="GHEA Grapalat" w:hAnsi="GHEA Grapalat"/>
          <w:noProof/>
          <w:color w:val="000000"/>
          <w:lang w:val="hy-AM"/>
        </w:rPr>
        <w:t>0</w:t>
      </w:r>
      <w:r w:rsidR="003456B9" w:rsidRPr="00903A69">
        <w:rPr>
          <w:rFonts w:ascii="GHEA Grapalat" w:hAnsi="GHEA Grapalat"/>
          <w:noProof/>
          <w:color w:val="000000"/>
          <w:lang w:val="hy-AM"/>
        </w:rPr>
        <w:t xml:space="preserve">. </w:t>
      </w:r>
      <w:r w:rsidR="00C834AC" w:rsidRPr="00903A69">
        <w:rPr>
          <w:rFonts w:ascii="GHEA Grapalat" w:hAnsi="GHEA Grapalat"/>
          <w:noProof/>
          <w:color w:val="000000"/>
          <w:lang w:val="hy-AM"/>
        </w:rPr>
        <w:t>Շուկայի վերահսկողության տեսչական</w:t>
      </w:r>
      <w:r w:rsidR="00C834AC" w:rsidRPr="00903A69">
        <w:rPr>
          <w:rFonts w:ascii="Arial" w:hAnsi="Arial" w:cs="Arial"/>
          <w:noProof/>
          <w:color w:val="000000"/>
          <w:lang w:val="hy-AM"/>
        </w:rPr>
        <w:t> </w:t>
      </w:r>
      <w:r w:rsidR="002B5930" w:rsidRPr="00903A69">
        <w:rPr>
          <w:rFonts w:ascii="GHEA Grapalat" w:hAnsi="GHEA Grapalat" w:cs="Arial Unicode"/>
          <w:noProof/>
          <w:color w:val="000000"/>
          <w:lang w:val="hy-AM"/>
        </w:rPr>
        <w:t xml:space="preserve">մարմինը </w:t>
      </w:r>
      <w:r w:rsidR="002B5930" w:rsidRPr="00903A69">
        <w:rPr>
          <w:rFonts w:ascii="GHEA Grapalat" w:hAnsi="GHEA Grapalat"/>
          <w:noProof/>
          <w:color w:val="000000"/>
          <w:lang w:val="hy-AM"/>
        </w:rPr>
        <w:t>տալիս է պարզաբանում ներքոհիշյալ բնագավառները կարգավորող օրենսդրության վերաբերյալ՝</w:t>
      </w:r>
    </w:p>
    <w:p w:rsidR="00790462" w:rsidRPr="00903A69" w:rsidRDefault="00F63755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>ոչ պարենային արտադրանքի՝ համաձայն Կառավարության և ՄՄ</w:t>
      </w:r>
      <w:r w:rsidR="006D3F92"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>(Մաքսային միություն) կողմից սահմանված և ըստ համապատասխան ոլորտների տեխնիկական կանոնակարգերի,</w:t>
      </w:r>
    </w:p>
    <w:p w:rsidR="00790462" w:rsidRPr="00903A69" w:rsidRDefault="00790462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չափումների միասնականության ապահովման,</w:t>
      </w:r>
    </w:p>
    <w:p w:rsidR="00790462" w:rsidRPr="00903A69" w:rsidRDefault="00790462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թանկարժեք մետաղներից պատրաստված իրերի հարգորոշման և հարգադրոշմման, </w:t>
      </w:r>
    </w:p>
    <w:p w:rsidR="00790462" w:rsidRPr="00903A69" w:rsidRDefault="00790462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թանկարժեք մետաղների, թանկարժեք մետաղներից պատրաստված իրերի մասնագիտացված, այդ թվում</w:t>
      </w:r>
      <w:r w:rsidR="00354CB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`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մանրածախ առուվաճառքի և դրանցով գործարքների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lastRenderedPageBreak/>
        <w:t>ինչպես նաև համապատասխանության գնահատման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1B79E7" w:rsidRPr="00903A69" w:rsidRDefault="001B79E7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տնտեսավարող սուբյեկտի կողմից շուկայահանված ոչ պարենային արտադրանքի պետական վերահսկողության իրականաց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1B79E7" w:rsidRPr="00903A69" w:rsidRDefault="001B79E7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չափագիտական կանոնների և նորմերի պահպանման, այդ թվում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`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չափագիտության տարածման ոլորտների պահանջների պահպանման, հաստատված տեսակի չափման միջոցների կիրառման, չափումների կատարման վկայագրված մեթոդիկաների առկայության և չափումների միասնականության ապահովման բնագավառում տեխնիկական կանոնակարգերի պահանջների պահպանման նկատմամբ պետական չափագիտական վերահսկողության </w:t>
      </w:r>
      <w:r w:rsidR="006D3F92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իրականացման՝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անվտանգության տեսանկյունից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1B79E7" w:rsidRPr="00903A69" w:rsidRDefault="001B79E7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թանկարժեք մետաղներից պատրաստված իրերի հարգորոշման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և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հարգադրոշմման գործունեության իրականացման վերաբերյալ ծանուցման պահանջների և պայմանների պահպանման նկատմամբ վերահսկողության իրականաց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.</w:t>
      </w:r>
    </w:p>
    <w:p w:rsidR="001B79E7" w:rsidRPr="00903A69" w:rsidRDefault="001B79E7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թանկարժեք մետաղներից պատրաստված իրերի մանրածախ առուվաճառքի տարածքներում թանկարժեք մետաղներից պատրաստված իրերի հարգի և հարգադրոշմի համապատասխանության, սահմանված պահանջների, պայմանների պահման նկատմամբ փաստաթղթային հսկողությ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ան,</w:t>
      </w:r>
    </w:p>
    <w:p w:rsidR="001B79E7" w:rsidRPr="00903A69" w:rsidRDefault="001B79E7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շուկայահանված ոչ պարենային արտադրանքի անվտանգության և չափումների միասնականության ապահովման, թանկարժեք մետաղներից պատրաստված իրերի հարգորոշման և հարգադրոշմման գործունեության իրականացման վերաբերյալ ծանուցման պահանջների և պայմանների խախտման համար օրենքով սահմանված պատասխանատվության միջոցների կիրառ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ման,</w:t>
      </w:r>
    </w:p>
    <w:p w:rsidR="003456B9" w:rsidRPr="00903A69" w:rsidRDefault="001B79E7" w:rsidP="00217362">
      <w:pPr>
        <w:pStyle w:val="a1"/>
        <w:numPr>
          <w:ilvl w:val="0"/>
          <w:numId w:val="21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D35310"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>Վերահսկո</w:t>
      </w:r>
      <w:r w:rsidR="004C7634"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ղության ոլորտում </w:t>
      </w:r>
      <w:r w:rsidR="00D35310"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>անհամապատասխա</w:t>
      </w:r>
      <w:r w:rsidR="004C7634"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>նության դեպքում Ֆիզիկական և իրավաբանական անձանց տրված լիցենզիաներն ուժը կորցրած  ճանաչելու կամ դրանց գործողությունը  կասեցնելու լիցենզավոր</w:t>
      </w:r>
      <w:r w:rsidR="00D35310"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ող </w:t>
      </w:r>
      <w:r w:rsidR="004C7634" w:rsidRPr="00903A6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մարմիններ միջնորդագրերի  ներկայացման </w:t>
      </w:r>
      <w:r w:rsidR="00CE0DB3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բ</w:t>
      </w:r>
      <w:r w:rsidR="00884A27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նագավառներում:</w:t>
      </w:r>
    </w:p>
    <w:p w:rsidR="006D3F92" w:rsidRPr="00903A69" w:rsidRDefault="006D3F92" w:rsidP="00217362">
      <w:pPr>
        <w:pStyle w:val="a1"/>
        <w:shd w:val="clear" w:color="auto" w:fill="auto"/>
        <w:tabs>
          <w:tab w:val="left" w:pos="0"/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</w:p>
    <w:p w:rsidR="00002061" w:rsidRPr="00903A69" w:rsidRDefault="009C2986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lang w:val="hy-AM"/>
        </w:rPr>
        <w:t>2</w:t>
      </w:r>
      <w:r w:rsidR="00094E4E" w:rsidRPr="00903A69">
        <w:rPr>
          <w:rFonts w:ascii="GHEA Grapalat" w:hAnsi="GHEA Grapalat"/>
          <w:noProof/>
          <w:lang w:val="hy-AM"/>
        </w:rPr>
        <w:t>1</w:t>
      </w:r>
      <w:r w:rsidR="00931EEC" w:rsidRPr="00903A69">
        <w:rPr>
          <w:rFonts w:ascii="GHEA Grapalat" w:hAnsi="GHEA Grapalat"/>
          <w:noProof/>
          <w:lang w:val="hy-AM"/>
        </w:rPr>
        <w:t>.</w:t>
      </w:r>
      <w:r w:rsidR="00C834AC" w:rsidRPr="00903A69">
        <w:rPr>
          <w:rFonts w:ascii="GHEA Grapalat" w:hAnsi="GHEA Grapalat"/>
          <w:noProof/>
          <w:lang w:val="hy-AM"/>
        </w:rPr>
        <w:t xml:space="preserve"> Սննդամթերքի անվտանգության տեսչական</w:t>
      </w:r>
      <w:r w:rsidR="00C834AC" w:rsidRPr="00903A69">
        <w:rPr>
          <w:rFonts w:ascii="Arial" w:hAnsi="Arial" w:cs="Arial"/>
          <w:noProof/>
          <w:color w:val="000000"/>
          <w:lang w:val="hy-AM"/>
        </w:rPr>
        <w:t> </w:t>
      </w:r>
      <w:r w:rsidR="00C834AC" w:rsidRPr="00903A69">
        <w:rPr>
          <w:rFonts w:ascii="GHEA Grapalat" w:hAnsi="GHEA Grapalat" w:cs="Arial Unicode"/>
          <w:noProof/>
          <w:lang w:val="hy-AM"/>
        </w:rPr>
        <w:t>մարմին</w:t>
      </w:r>
      <w:r w:rsidR="002B5930" w:rsidRPr="00903A69">
        <w:rPr>
          <w:rFonts w:ascii="GHEA Grapalat" w:hAnsi="GHEA Grapalat" w:cs="Arial Unicode"/>
          <w:noProof/>
          <w:lang w:val="hy-AM"/>
        </w:rPr>
        <w:t xml:space="preserve">ը </w:t>
      </w:r>
      <w:r w:rsidR="002B5930" w:rsidRPr="00903A69">
        <w:rPr>
          <w:rFonts w:ascii="GHEA Grapalat" w:hAnsi="GHEA Grapalat"/>
          <w:noProof/>
          <w:lang w:val="hy-AM"/>
        </w:rPr>
        <w:t>տալիս է պարզաբանում ներքոհիշյալ բնագավառները կարգավորող օրենսդրության վերաբերյալ՝</w:t>
      </w:r>
    </w:p>
    <w:p w:rsidR="00A376E9" w:rsidRPr="00903A69" w:rsidRDefault="00002061" w:rsidP="00217362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134"/>
          <w:tab w:val="left" w:pos="1418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սննդամթերքի և կերի անվտանգության, </w:t>
      </w:r>
    </w:p>
    <w:p w:rsidR="00A376E9" w:rsidRPr="00903A69" w:rsidRDefault="00002061" w:rsidP="00217362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134"/>
          <w:tab w:val="left" w:pos="1418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անասնաբուժության</w:t>
      </w:r>
      <w:r w:rsidR="001606BF" w:rsidRPr="00903A69">
        <w:rPr>
          <w:rFonts w:ascii="GHEA Grapalat" w:hAnsi="GHEA Grapalat"/>
          <w:noProof/>
          <w:color w:val="000000"/>
          <w:shd w:val="clear" w:color="auto" w:fill="FFFFFF"/>
          <w:lang w:val="ru-RU"/>
        </w:rPr>
        <w:t xml:space="preserve"> </w:t>
      </w:r>
      <w:r w:rsidR="00A376E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,</w:t>
      </w:r>
    </w:p>
    <w:p w:rsidR="00C834AC" w:rsidRPr="00903A69" w:rsidRDefault="00002061" w:rsidP="00217362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134"/>
          <w:tab w:val="left" w:pos="1418"/>
        </w:tabs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բուսասանիտարիայի բնագավառներում</w:t>
      </w:r>
      <w:r w:rsidR="00A376E9" w:rsidRPr="00903A69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6516F4" w:rsidRPr="00903A69" w:rsidRDefault="006516F4" w:rsidP="00217362">
      <w:pPr>
        <w:tabs>
          <w:tab w:val="left" w:pos="0"/>
        </w:tabs>
        <w:spacing w:line="276" w:lineRule="auto"/>
        <w:ind w:right="-6" w:firstLine="567"/>
        <w:jc w:val="center"/>
        <w:rPr>
          <w:rFonts w:ascii="GHEA Grapalat" w:hAnsi="GHEA Grapalat"/>
          <w:b/>
          <w:bCs/>
          <w:noProof/>
          <w:lang w:eastAsia="ru-RU"/>
        </w:rPr>
      </w:pPr>
    </w:p>
    <w:p w:rsidR="006516F4" w:rsidRPr="00903A69" w:rsidRDefault="00094E4E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color w:val="000000"/>
        </w:rPr>
      </w:pPr>
      <w:r w:rsidRPr="00903A69">
        <w:rPr>
          <w:rFonts w:ascii="GHEA Grapalat" w:hAnsi="GHEA Grapalat"/>
          <w:bCs/>
          <w:noProof/>
          <w:lang w:eastAsia="ru-RU"/>
        </w:rPr>
        <w:t>22</w:t>
      </w:r>
      <w:r w:rsidR="006516F4" w:rsidRPr="00903A69">
        <w:rPr>
          <w:rFonts w:ascii="GHEA Grapalat" w:hAnsi="GHEA Grapalat"/>
          <w:bCs/>
          <w:noProof/>
          <w:lang w:eastAsia="ru-RU"/>
        </w:rPr>
        <w:t xml:space="preserve">. </w:t>
      </w:r>
      <w:proofErr w:type="spellStart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>Քաղաքաշինության</w:t>
      </w:r>
      <w:proofErr w:type="spellEnd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 xml:space="preserve">, </w:t>
      </w:r>
      <w:proofErr w:type="spellStart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>տեխնիկական</w:t>
      </w:r>
      <w:proofErr w:type="spellEnd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 xml:space="preserve"> և </w:t>
      </w:r>
      <w:proofErr w:type="spellStart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>հրդեհային</w:t>
      </w:r>
      <w:proofErr w:type="spellEnd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>անվտանգության</w:t>
      </w:r>
      <w:proofErr w:type="spellEnd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>տեսչական</w:t>
      </w:r>
      <w:proofErr w:type="spellEnd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="006516F4" w:rsidRPr="00903A69">
        <w:rPr>
          <w:rFonts w:ascii="GHEA Grapalat" w:hAnsi="GHEA Grapalat" w:cs="Arian AMU"/>
          <w:color w:val="000000"/>
          <w:shd w:val="clear" w:color="auto" w:fill="FFFFFF"/>
        </w:rPr>
        <w:t>մարմինը</w:t>
      </w:r>
      <w:proofErr w:type="spellEnd"/>
      <w:proofErr w:type="gramStart"/>
      <w:r w:rsidR="006516F4" w:rsidRPr="00903A69">
        <w:rPr>
          <w:rFonts w:ascii="Arian AMU" w:hAnsi="Arian AMU" w:cs="Arian AMU"/>
          <w:color w:val="000000"/>
          <w:sz w:val="21"/>
          <w:szCs w:val="21"/>
          <w:shd w:val="clear" w:color="auto" w:fill="FFFFFF"/>
        </w:rPr>
        <w:t> </w:t>
      </w:r>
      <w:r w:rsidR="006516F4" w:rsidRPr="00903A69">
        <w:rPr>
          <w:rFonts w:ascii="GHEA Grapalat" w:hAnsi="GHEA Grapalat" w:cs="Arian AMU"/>
          <w:color w:val="000000"/>
          <w:sz w:val="21"/>
          <w:szCs w:val="21"/>
          <w:shd w:val="clear" w:color="auto" w:fill="FFFFFF"/>
        </w:rPr>
        <w:t xml:space="preserve"> </w:t>
      </w:r>
      <w:r w:rsidR="006516F4" w:rsidRPr="00903A69">
        <w:rPr>
          <w:rFonts w:ascii="GHEA Grapalat" w:hAnsi="GHEA Grapalat"/>
          <w:noProof/>
          <w:color w:val="000000"/>
          <w:lang w:val="hy-AM"/>
        </w:rPr>
        <w:t>տալիս</w:t>
      </w:r>
      <w:proofErr w:type="gramEnd"/>
      <w:r w:rsidR="006516F4" w:rsidRPr="00903A69">
        <w:rPr>
          <w:rFonts w:ascii="GHEA Grapalat" w:hAnsi="GHEA Grapalat"/>
          <w:noProof/>
          <w:color w:val="000000"/>
          <w:lang w:val="hy-AM"/>
        </w:rPr>
        <w:t xml:space="preserve"> է պարզաբանում ներքոհիշյալ բնագավառները կարգավորող օրենսդրության վերաբերյալ՝</w:t>
      </w:r>
    </w:p>
    <w:p w:rsidR="006516F4" w:rsidRPr="00903A69" w:rsidRDefault="006516F4" w:rsidP="00217362">
      <w:pPr>
        <w:spacing w:line="276" w:lineRule="auto"/>
        <w:ind w:right="-6" w:firstLine="567"/>
        <w:jc w:val="both"/>
        <w:rPr>
          <w:rFonts w:ascii="GHEA Grapalat" w:hAnsi="GHEA Grapalat" w:cs="Arian AMU"/>
          <w:color w:val="000000"/>
          <w:shd w:val="clear" w:color="auto" w:fill="FFFFFF"/>
        </w:rPr>
      </w:pPr>
      <w:r w:rsidRPr="00903A69">
        <w:rPr>
          <w:rFonts w:ascii="GHEA Grapalat" w:hAnsi="GHEA Grapalat"/>
          <w:noProof/>
          <w:color w:val="000000"/>
        </w:rPr>
        <w:lastRenderedPageBreak/>
        <w:t xml:space="preserve">1) </w:t>
      </w:r>
      <w:proofErr w:type="spellStart"/>
      <w:proofErr w:type="gramStart"/>
      <w:r w:rsidR="00E05020" w:rsidRPr="00903A69">
        <w:rPr>
          <w:rFonts w:ascii="GHEA Grapalat" w:hAnsi="GHEA Grapalat"/>
          <w:color w:val="000000"/>
        </w:rPr>
        <w:t>քաղաքաշինական</w:t>
      </w:r>
      <w:proofErr w:type="spellEnd"/>
      <w:proofErr w:type="gramEnd"/>
      <w:r w:rsidR="00E05020" w:rsidRPr="00903A69">
        <w:rPr>
          <w:rFonts w:ascii="GHEA Grapalat" w:hAnsi="GHEA Grapalat"/>
          <w:color w:val="000000"/>
        </w:rPr>
        <w:t xml:space="preserve"> </w:t>
      </w:r>
      <w:proofErr w:type="spellStart"/>
      <w:r w:rsidR="00E05020" w:rsidRPr="00903A69">
        <w:rPr>
          <w:rFonts w:ascii="GHEA Grapalat" w:hAnsi="GHEA Grapalat"/>
          <w:color w:val="000000"/>
        </w:rPr>
        <w:t>վերահսկողության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>,</w:t>
      </w:r>
    </w:p>
    <w:p w:rsidR="006516F4" w:rsidRPr="00903A69" w:rsidRDefault="006516F4" w:rsidP="00217362">
      <w:pPr>
        <w:spacing w:line="276" w:lineRule="auto"/>
        <w:ind w:right="-6" w:firstLine="567"/>
        <w:jc w:val="both"/>
        <w:rPr>
          <w:rFonts w:ascii="GHEA Grapalat" w:hAnsi="GHEA Grapalat" w:cs="Arian AMU"/>
          <w:color w:val="000000"/>
          <w:shd w:val="clear" w:color="auto" w:fill="FFFFFF"/>
        </w:rPr>
      </w:pPr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2) </w:t>
      </w:r>
      <w:proofErr w:type="spellStart"/>
      <w:proofErr w:type="gramStart"/>
      <w:r w:rsidRPr="00903A69">
        <w:rPr>
          <w:rFonts w:ascii="GHEA Grapalat" w:hAnsi="GHEA Grapalat" w:cs="Arian AMU"/>
          <w:color w:val="000000"/>
          <w:shd w:val="clear" w:color="auto" w:fill="FFFFFF"/>
        </w:rPr>
        <w:t>տեխնիկական</w:t>
      </w:r>
      <w:proofErr w:type="spellEnd"/>
      <w:proofErr w:type="gram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և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հրդեհային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անվտանգության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, </w:t>
      </w:r>
    </w:p>
    <w:p w:rsidR="006516F4" w:rsidRPr="00903A69" w:rsidRDefault="006516F4" w:rsidP="00217362">
      <w:pPr>
        <w:spacing w:line="276" w:lineRule="auto"/>
        <w:ind w:right="-6" w:firstLine="567"/>
        <w:jc w:val="both"/>
        <w:rPr>
          <w:rFonts w:ascii="GHEA Grapalat" w:hAnsi="GHEA Grapalat" w:cs="Arian AMU"/>
          <w:color w:val="000000"/>
          <w:shd w:val="clear" w:color="auto" w:fill="FFFFFF"/>
        </w:rPr>
      </w:pPr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3) </w:t>
      </w:r>
      <w:proofErr w:type="spellStart"/>
      <w:proofErr w:type="gramStart"/>
      <w:r w:rsidRPr="00903A69">
        <w:rPr>
          <w:rFonts w:ascii="GHEA Grapalat" w:hAnsi="GHEA Grapalat" w:cs="Arian AMU"/>
          <w:color w:val="000000"/>
          <w:shd w:val="clear" w:color="auto" w:fill="FFFFFF"/>
        </w:rPr>
        <w:t>տրանսպորտի</w:t>
      </w:r>
      <w:proofErr w:type="spellEnd"/>
      <w:proofErr w:type="gram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, </w:t>
      </w:r>
    </w:p>
    <w:p w:rsidR="006516F4" w:rsidRPr="00903A69" w:rsidRDefault="006516F4" w:rsidP="00217362">
      <w:pPr>
        <w:spacing w:line="276" w:lineRule="auto"/>
        <w:ind w:right="-6" w:firstLine="567"/>
        <w:jc w:val="both"/>
        <w:rPr>
          <w:rFonts w:ascii="GHEA Grapalat" w:hAnsi="GHEA Grapalat" w:cs="Arian AMU"/>
          <w:color w:val="000000"/>
          <w:shd w:val="clear" w:color="auto" w:fill="FFFFFF"/>
        </w:rPr>
      </w:pPr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4) </w:t>
      </w:r>
      <w:proofErr w:type="spellStart"/>
      <w:proofErr w:type="gramStart"/>
      <w:r w:rsidRPr="00903A69">
        <w:rPr>
          <w:rFonts w:ascii="GHEA Grapalat" w:hAnsi="GHEA Grapalat" w:cs="Arian AMU"/>
          <w:color w:val="000000"/>
          <w:shd w:val="clear" w:color="auto" w:fill="FFFFFF"/>
        </w:rPr>
        <w:t>էներգետիկայի</w:t>
      </w:r>
      <w:proofErr w:type="spellEnd"/>
      <w:proofErr w:type="gram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, </w:t>
      </w:r>
    </w:p>
    <w:p w:rsidR="006516F4" w:rsidRPr="00903A69" w:rsidRDefault="006516F4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noProof/>
          <w:lang w:eastAsia="ru-RU"/>
        </w:rPr>
      </w:pPr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5) </w:t>
      </w:r>
      <w:proofErr w:type="spellStart"/>
      <w:proofErr w:type="gramStart"/>
      <w:r w:rsidRPr="00903A69">
        <w:rPr>
          <w:rFonts w:ascii="GHEA Grapalat" w:hAnsi="GHEA Grapalat" w:cs="Arian AMU"/>
          <w:color w:val="000000"/>
          <w:shd w:val="clear" w:color="auto" w:fill="FFFFFF"/>
        </w:rPr>
        <w:t>պետական</w:t>
      </w:r>
      <w:proofErr w:type="spellEnd"/>
      <w:proofErr w:type="gram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և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տեղական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նշանակության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գեոդեզիական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և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քարտեզագրական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աշխատանքների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և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հողօգտագործման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Pr="00903A69">
        <w:rPr>
          <w:rFonts w:ascii="GHEA Grapalat" w:hAnsi="GHEA Grapalat" w:cs="Arian AMU"/>
          <w:color w:val="000000"/>
          <w:shd w:val="clear" w:color="auto" w:fill="FFFFFF"/>
        </w:rPr>
        <w:t>բնագավառներում</w:t>
      </w:r>
      <w:proofErr w:type="spellEnd"/>
      <w:r w:rsidRPr="00903A69">
        <w:rPr>
          <w:rFonts w:ascii="GHEA Grapalat" w:hAnsi="GHEA Grapalat" w:cs="Arian AMU"/>
          <w:color w:val="000000"/>
          <w:shd w:val="clear" w:color="auto" w:fill="FFFFFF"/>
        </w:rPr>
        <w:t>:</w:t>
      </w:r>
    </w:p>
    <w:p w:rsidR="006516F4" w:rsidRPr="00903A69" w:rsidRDefault="006516F4" w:rsidP="00217362">
      <w:pPr>
        <w:tabs>
          <w:tab w:val="left" w:pos="0"/>
        </w:tabs>
        <w:spacing w:line="276" w:lineRule="auto"/>
        <w:ind w:right="-6" w:firstLine="567"/>
        <w:jc w:val="center"/>
        <w:rPr>
          <w:rFonts w:ascii="GHEA Grapalat" w:hAnsi="GHEA Grapalat"/>
          <w:b/>
          <w:bCs/>
          <w:noProof/>
          <w:lang w:eastAsia="ru-RU"/>
        </w:rPr>
      </w:pPr>
    </w:p>
    <w:p w:rsidR="000172C2" w:rsidRPr="00903A69" w:rsidRDefault="00094E4E" w:rsidP="00217362">
      <w:pPr>
        <w:spacing w:line="276" w:lineRule="auto"/>
        <w:ind w:right="-6" w:firstLine="567"/>
        <w:jc w:val="both"/>
        <w:rPr>
          <w:rFonts w:ascii="GHEA Grapalat" w:hAnsi="GHEA Grapalat"/>
          <w:noProof/>
          <w:color w:val="000000"/>
        </w:rPr>
      </w:pPr>
      <w:r w:rsidRPr="00903A69">
        <w:rPr>
          <w:rFonts w:ascii="GHEA Grapalat" w:hAnsi="GHEA Grapalat"/>
          <w:noProof/>
          <w:color w:val="000000"/>
        </w:rPr>
        <w:t>23</w:t>
      </w:r>
      <w:r w:rsidR="00FB0447" w:rsidRPr="00903A69">
        <w:rPr>
          <w:rFonts w:ascii="GHEA Grapalat" w:hAnsi="GHEA Grapalat"/>
          <w:noProof/>
          <w:color w:val="000000"/>
        </w:rPr>
        <w:t xml:space="preserve">. </w:t>
      </w:r>
      <w:r w:rsidR="005F4479" w:rsidRPr="00903A69">
        <w:rPr>
          <w:rFonts w:ascii="GHEA Grapalat" w:hAnsi="GHEA Grapalat"/>
          <w:lang w:val="hy-AM"/>
        </w:rPr>
        <w:t>Բնապահպանության և ընդերքի տեսչական մարմինը</w:t>
      </w:r>
      <w:r w:rsidR="005F4479" w:rsidRPr="00903A69">
        <w:rPr>
          <w:rFonts w:ascii="GHEA Grapalat" w:hAnsi="GHEA Grapalat"/>
          <w:noProof/>
          <w:color w:val="000000"/>
          <w:lang w:val="hy-AM"/>
        </w:rPr>
        <w:t xml:space="preserve"> տալիս է պարզաբանում ներքոհիշյալ բնագավառները կարգավորող օրենսդրության վերաբերյալ՝ վերահսկողության իրականացման և պատճառված վնասի հաշվարկման մասով</w:t>
      </w:r>
      <w:r w:rsidR="005F4479" w:rsidRPr="00903A69" w:rsidDel="005F4479">
        <w:rPr>
          <w:rFonts w:ascii="GHEA Grapalat" w:hAnsi="GHEA Grapalat"/>
        </w:rPr>
        <w:t xml:space="preserve"> </w:t>
      </w:r>
      <w:r w:rsidR="000172C2" w:rsidRPr="00903A69">
        <w:rPr>
          <w:rFonts w:ascii="GHEA Grapalat" w:hAnsi="GHEA Grapalat"/>
          <w:noProof/>
          <w:color w:val="000000"/>
          <w:lang w:val="hy-AM"/>
        </w:rPr>
        <w:t>՝</w:t>
      </w:r>
    </w:p>
    <w:p w:rsidR="00E53181" w:rsidRPr="00903A69" w:rsidRDefault="00E53181" w:rsidP="00217362">
      <w:pPr>
        <w:numPr>
          <w:ilvl w:val="0"/>
          <w:numId w:val="43"/>
        </w:numPr>
        <w:tabs>
          <w:tab w:val="left" w:pos="0"/>
        </w:tabs>
        <w:spacing w:line="276" w:lineRule="auto"/>
        <w:ind w:left="0" w:right="-6" w:firstLine="567"/>
        <w:jc w:val="both"/>
        <w:rPr>
          <w:rFonts w:ascii="GHEA Grapalat" w:hAnsi="GHEA Grapalat"/>
          <w:bCs/>
          <w:noProof/>
          <w:lang w:eastAsia="ru-RU"/>
        </w:rPr>
      </w:pPr>
      <w:r w:rsidRPr="00903A69">
        <w:rPr>
          <w:rFonts w:ascii="GHEA Grapalat" w:hAnsi="GHEA Grapalat"/>
          <w:bCs/>
          <w:noProof/>
          <w:lang w:eastAsia="ru-RU"/>
        </w:rPr>
        <w:t>մթնոլորտային օդի պահպանությ</w:t>
      </w:r>
      <w:r w:rsidR="00822D25" w:rsidRPr="00903A69">
        <w:rPr>
          <w:rFonts w:ascii="GHEA Grapalat" w:hAnsi="GHEA Grapalat"/>
          <w:bCs/>
          <w:noProof/>
          <w:lang w:eastAsia="ru-RU"/>
        </w:rPr>
        <w:t>ա</w:t>
      </w:r>
      <w:r w:rsidRPr="00903A69">
        <w:rPr>
          <w:rFonts w:ascii="GHEA Grapalat" w:hAnsi="GHEA Grapalat"/>
          <w:bCs/>
          <w:noProof/>
          <w:lang w:eastAsia="ru-RU"/>
        </w:rPr>
        <w:t>ն,</w:t>
      </w:r>
    </w:p>
    <w:p w:rsidR="005A5CB5" w:rsidRPr="00903A69" w:rsidRDefault="00E53181" w:rsidP="00217362">
      <w:pPr>
        <w:numPr>
          <w:ilvl w:val="0"/>
          <w:numId w:val="43"/>
        </w:numPr>
        <w:tabs>
          <w:tab w:val="left" w:pos="0"/>
        </w:tabs>
        <w:spacing w:line="276" w:lineRule="auto"/>
        <w:ind w:left="0" w:right="-6" w:firstLine="567"/>
        <w:jc w:val="both"/>
        <w:rPr>
          <w:rFonts w:ascii="GHEA Grapalat" w:hAnsi="GHEA Grapalat"/>
          <w:bCs/>
          <w:noProof/>
          <w:lang w:eastAsia="ru-RU"/>
        </w:rPr>
      </w:pPr>
      <w:r w:rsidRPr="00903A69">
        <w:rPr>
          <w:rFonts w:ascii="GHEA Grapalat" w:hAnsi="GHEA Grapalat"/>
          <w:bCs/>
          <w:noProof/>
          <w:lang w:eastAsia="ru-RU"/>
        </w:rPr>
        <w:t xml:space="preserve"> ջրային ռեսուրսների օգտագործ</w:t>
      </w:r>
      <w:r w:rsidR="00822D25" w:rsidRPr="00903A69">
        <w:rPr>
          <w:rFonts w:ascii="GHEA Grapalat" w:hAnsi="GHEA Grapalat"/>
          <w:bCs/>
          <w:noProof/>
          <w:lang w:eastAsia="ru-RU"/>
        </w:rPr>
        <w:t>ման և պահպանությա</w:t>
      </w:r>
      <w:r w:rsidRPr="00903A69">
        <w:rPr>
          <w:rFonts w:ascii="GHEA Grapalat" w:hAnsi="GHEA Grapalat"/>
          <w:bCs/>
          <w:noProof/>
          <w:lang w:eastAsia="ru-RU"/>
        </w:rPr>
        <w:t>ն,</w:t>
      </w:r>
    </w:p>
    <w:p w:rsidR="005A5CB5" w:rsidRPr="00903A69" w:rsidRDefault="00E53181" w:rsidP="00217362">
      <w:pPr>
        <w:numPr>
          <w:ilvl w:val="0"/>
          <w:numId w:val="43"/>
        </w:numPr>
        <w:tabs>
          <w:tab w:val="left" w:pos="0"/>
        </w:tabs>
        <w:spacing w:line="276" w:lineRule="auto"/>
        <w:ind w:left="0" w:right="-6" w:firstLine="567"/>
        <w:jc w:val="both"/>
        <w:rPr>
          <w:rFonts w:ascii="GHEA Grapalat" w:hAnsi="GHEA Grapalat"/>
          <w:bCs/>
          <w:noProof/>
          <w:lang w:eastAsia="ru-RU"/>
        </w:rPr>
      </w:pPr>
      <w:r w:rsidRPr="00903A69">
        <w:rPr>
          <w:rFonts w:ascii="GHEA Grapalat" w:hAnsi="GHEA Grapalat"/>
          <w:bCs/>
          <w:noProof/>
          <w:lang w:eastAsia="ru-RU"/>
        </w:rPr>
        <w:t xml:space="preserve"> հողերի օգտագործ</w:t>
      </w:r>
      <w:r w:rsidR="00822D25" w:rsidRPr="00903A69">
        <w:rPr>
          <w:rFonts w:ascii="GHEA Grapalat" w:hAnsi="GHEA Grapalat"/>
          <w:bCs/>
          <w:noProof/>
          <w:lang w:eastAsia="ru-RU"/>
        </w:rPr>
        <w:t>ման</w:t>
      </w:r>
      <w:r w:rsidRPr="00903A69">
        <w:rPr>
          <w:rFonts w:ascii="GHEA Grapalat" w:hAnsi="GHEA Grapalat"/>
          <w:bCs/>
          <w:noProof/>
          <w:lang w:eastAsia="ru-RU"/>
        </w:rPr>
        <w:t xml:space="preserve"> և պահպանությ</w:t>
      </w:r>
      <w:r w:rsidR="00822D25" w:rsidRPr="00903A69">
        <w:rPr>
          <w:rFonts w:ascii="GHEA Grapalat" w:hAnsi="GHEA Grapalat"/>
          <w:bCs/>
          <w:noProof/>
          <w:lang w:eastAsia="ru-RU"/>
        </w:rPr>
        <w:t>ա</w:t>
      </w:r>
      <w:r w:rsidRPr="00903A69">
        <w:rPr>
          <w:rFonts w:ascii="GHEA Grapalat" w:hAnsi="GHEA Grapalat"/>
          <w:bCs/>
          <w:noProof/>
          <w:lang w:eastAsia="ru-RU"/>
        </w:rPr>
        <w:t>ն,</w:t>
      </w:r>
    </w:p>
    <w:p w:rsidR="005A5CB5" w:rsidRPr="00903A69" w:rsidRDefault="00E53181" w:rsidP="00217362">
      <w:pPr>
        <w:numPr>
          <w:ilvl w:val="0"/>
          <w:numId w:val="43"/>
        </w:numPr>
        <w:tabs>
          <w:tab w:val="left" w:pos="0"/>
        </w:tabs>
        <w:spacing w:line="276" w:lineRule="auto"/>
        <w:ind w:left="0" w:right="-6" w:firstLine="567"/>
        <w:jc w:val="both"/>
        <w:rPr>
          <w:rFonts w:ascii="GHEA Grapalat" w:hAnsi="GHEA Grapalat"/>
          <w:bCs/>
          <w:noProof/>
          <w:lang w:eastAsia="ru-RU"/>
        </w:rPr>
      </w:pPr>
      <w:r w:rsidRPr="00903A69">
        <w:rPr>
          <w:rFonts w:ascii="GHEA Grapalat" w:hAnsi="GHEA Grapalat"/>
          <w:bCs/>
          <w:noProof/>
          <w:lang w:eastAsia="ru-RU"/>
        </w:rPr>
        <w:t xml:space="preserve"> ընդերքօգտագործ</w:t>
      </w:r>
      <w:r w:rsidR="00822D25" w:rsidRPr="00903A69">
        <w:rPr>
          <w:rFonts w:ascii="GHEA Grapalat" w:hAnsi="GHEA Grapalat"/>
          <w:bCs/>
          <w:noProof/>
          <w:lang w:eastAsia="ru-RU"/>
        </w:rPr>
        <w:t>ման</w:t>
      </w:r>
      <w:r w:rsidRPr="00903A69">
        <w:rPr>
          <w:rFonts w:ascii="GHEA Grapalat" w:hAnsi="GHEA Grapalat"/>
          <w:bCs/>
          <w:noProof/>
          <w:lang w:eastAsia="ru-RU"/>
        </w:rPr>
        <w:t xml:space="preserve"> և ընդերքի պահպանությ</w:t>
      </w:r>
      <w:r w:rsidR="00822D25" w:rsidRPr="00903A69">
        <w:rPr>
          <w:rFonts w:ascii="GHEA Grapalat" w:hAnsi="GHEA Grapalat"/>
          <w:bCs/>
          <w:noProof/>
          <w:lang w:eastAsia="ru-RU"/>
        </w:rPr>
        <w:t>ա</w:t>
      </w:r>
      <w:r w:rsidRPr="00903A69">
        <w:rPr>
          <w:rFonts w:ascii="GHEA Grapalat" w:hAnsi="GHEA Grapalat"/>
          <w:bCs/>
          <w:noProof/>
          <w:lang w:eastAsia="ru-RU"/>
        </w:rPr>
        <w:t>ն,</w:t>
      </w:r>
    </w:p>
    <w:p w:rsidR="005A5CB5" w:rsidRPr="00903A69" w:rsidRDefault="00E53181" w:rsidP="00217362">
      <w:pPr>
        <w:numPr>
          <w:ilvl w:val="0"/>
          <w:numId w:val="43"/>
        </w:numPr>
        <w:tabs>
          <w:tab w:val="left" w:pos="0"/>
        </w:tabs>
        <w:spacing w:line="276" w:lineRule="auto"/>
        <w:ind w:left="0" w:right="-6" w:firstLine="567"/>
        <w:jc w:val="both"/>
        <w:rPr>
          <w:rFonts w:ascii="GHEA Grapalat" w:hAnsi="GHEA Grapalat"/>
          <w:bCs/>
          <w:noProof/>
          <w:lang w:eastAsia="ru-RU"/>
        </w:rPr>
      </w:pPr>
      <w:r w:rsidRPr="00903A69">
        <w:rPr>
          <w:rFonts w:ascii="GHEA Grapalat" w:hAnsi="GHEA Grapalat"/>
          <w:bCs/>
          <w:noProof/>
          <w:lang w:eastAsia="ru-RU"/>
        </w:rPr>
        <w:t xml:space="preserve"> կենդանական և բուսական աշխարհի օգտագործ</w:t>
      </w:r>
      <w:r w:rsidR="00822D25" w:rsidRPr="00903A69">
        <w:rPr>
          <w:rFonts w:ascii="GHEA Grapalat" w:hAnsi="GHEA Grapalat"/>
          <w:bCs/>
          <w:noProof/>
          <w:lang w:eastAsia="ru-RU"/>
        </w:rPr>
        <w:t>ման և պահպանությա</w:t>
      </w:r>
      <w:r w:rsidRPr="00903A69">
        <w:rPr>
          <w:rFonts w:ascii="GHEA Grapalat" w:hAnsi="GHEA Grapalat"/>
          <w:bCs/>
          <w:noProof/>
          <w:lang w:eastAsia="ru-RU"/>
        </w:rPr>
        <w:t>ն,</w:t>
      </w:r>
    </w:p>
    <w:p w:rsidR="00E53181" w:rsidRPr="00903A69" w:rsidRDefault="00E53181" w:rsidP="00217362">
      <w:pPr>
        <w:numPr>
          <w:ilvl w:val="0"/>
          <w:numId w:val="43"/>
        </w:numPr>
        <w:tabs>
          <w:tab w:val="left" w:pos="0"/>
        </w:tabs>
        <w:spacing w:line="276" w:lineRule="auto"/>
        <w:ind w:left="0" w:right="-6" w:firstLine="567"/>
        <w:jc w:val="both"/>
        <w:rPr>
          <w:rFonts w:ascii="GHEA Grapalat" w:hAnsi="GHEA Grapalat"/>
          <w:bCs/>
          <w:noProof/>
          <w:lang w:eastAsia="ru-RU"/>
        </w:rPr>
      </w:pPr>
      <w:r w:rsidRPr="00903A69">
        <w:rPr>
          <w:rFonts w:ascii="GHEA Grapalat" w:hAnsi="GHEA Grapalat"/>
          <w:bCs/>
          <w:noProof/>
          <w:lang w:eastAsia="ru-RU"/>
        </w:rPr>
        <w:t>վտանգավոր նյութերի, արտադրությ</w:t>
      </w:r>
      <w:r w:rsidR="00822D25" w:rsidRPr="00903A69">
        <w:rPr>
          <w:rFonts w:ascii="GHEA Grapalat" w:hAnsi="GHEA Grapalat"/>
          <w:bCs/>
          <w:noProof/>
          <w:lang w:eastAsia="ru-RU"/>
        </w:rPr>
        <w:t>ան</w:t>
      </w:r>
      <w:r w:rsidRPr="00903A69">
        <w:rPr>
          <w:rFonts w:ascii="GHEA Grapalat" w:hAnsi="GHEA Grapalat"/>
          <w:bCs/>
          <w:noProof/>
          <w:lang w:eastAsia="ru-RU"/>
        </w:rPr>
        <w:t xml:space="preserve"> ու սպառ</w:t>
      </w:r>
      <w:r w:rsidR="00822D25" w:rsidRPr="00903A69">
        <w:rPr>
          <w:rFonts w:ascii="GHEA Grapalat" w:hAnsi="GHEA Grapalat"/>
          <w:bCs/>
          <w:noProof/>
          <w:lang w:eastAsia="ru-RU"/>
        </w:rPr>
        <w:t xml:space="preserve">ման </w:t>
      </w:r>
      <w:r w:rsidRPr="00903A69">
        <w:rPr>
          <w:rFonts w:ascii="GHEA Grapalat" w:hAnsi="GHEA Grapalat"/>
          <w:bCs/>
          <w:noProof/>
          <w:lang w:eastAsia="ru-RU"/>
        </w:rPr>
        <w:t>թափոններ</w:t>
      </w:r>
      <w:r w:rsidR="00822D25" w:rsidRPr="00903A69">
        <w:rPr>
          <w:rFonts w:ascii="GHEA Grapalat" w:hAnsi="GHEA Grapalat"/>
          <w:bCs/>
          <w:noProof/>
          <w:lang w:eastAsia="ru-RU"/>
        </w:rPr>
        <w:t>ի բնագավառներում</w:t>
      </w:r>
      <w:r w:rsidRPr="00903A69">
        <w:rPr>
          <w:rFonts w:ascii="GHEA Grapalat" w:hAnsi="GHEA Grapalat"/>
          <w:bCs/>
          <w:noProof/>
          <w:lang w:eastAsia="ru-RU"/>
        </w:rPr>
        <w:t>:</w:t>
      </w:r>
    </w:p>
    <w:p w:rsidR="002B5930" w:rsidRPr="00903A69" w:rsidRDefault="002B5930" w:rsidP="00217362">
      <w:pPr>
        <w:pStyle w:val="NormalWeb"/>
        <w:shd w:val="clear" w:color="auto" w:fill="FFFFFF"/>
        <w:spacing w:before="0" w:beforeAutospacing="0" w:after="0" w:afterAutospacing="0" w:line="276" w:lineRule="auto"/>
        <w:ind w:right="-6" w:firstLine="567"/>
        <w:jc w:val="both"/>
        <w:rPr>
          <w:rFonts w:ascii="GHEA Grapalat" w:hAnsi="GHEA Grapalat"/>
          <w:noProof/>
          <w:color w:val="000000"/>
        </w:rPr>
      </w:pPr>
    </w:p>
    <w:p w:rsidR="00105223" w:rsidRPr="00903A69" w:rsidRDefault="009C2986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t>2</w:t>
      </w:r>
      <w:r w:rsidR="00094E4E" w:rsidRPr="00903A69">
        <w:rPr>
          <w:rFonts w:ascii="GHEA Grapalat" w:hAnsi="GHEA Grapalat"/>
          <w:noProof/>
          <w:color w:val="000000"/>
        </w:rPr>
        <w:t>4</w:t>
      </w:r>
      <w:r w:rsidR="00931EEC" w:rsidRPr="00903A69">
        <w:rPr>
          <w:rFonts w:ascii="GHEA Grapalat" w:hAnsi="GHEA Grapalat"/>
          <w:noProof/>
          <w:color w:val="000000"/>
          <w:lang w:val="hy-AM"/>
        </w:rPr>
        <w:t>.</w:t>
      </w:r>
      <w:r w:rsidR="00C12BFA" w:rsidRPr="00903A69">
        <w:rPr>
          <w:rFonts w:ascii="GHEA Grapalat" w:hAnsi="GHEA Grapalat"/>
          <w:noProof/>
          <w:color w:val="000000"/>
          <w:lang w:val="hy-AM"/>
        </w:rPr>
        <w:t xml:space="preserve"> </w:t>
      </w:r>
      <w:r w:rsidR="00105223" w:rsidRPr="00903A69">
        <w:rPr>
          <w:rFonts w:ascii="GHEA Grapalat" w:hAnsi="GHEA Grapalat"/>
          <w:noProof/>
          <w:color w:val="000000"/>
          <w:lang w:val="hy-AM"/>
        </w:rPr>
        <w:t>Ազգային անվտանգության ծառայություն</w:t>
      </w:r>
      <w:r w:rsidR="002B5930" w:rsidRPr="00903A69">
        <w:rPr>
          <w:rFonts w:ascii="GHEA Grapalat" w:hAnsi="GHEA Grapalat"/>
          <w:noProof/>
          <w:color w:val="000000"/>
          <w:lang w:val="hy-AM"/>
        </w:rPr>
        <w:t>ը տալիս է պարզաբանում ներքոհիշյալ բնագավառները կարգավորող օրենսդրության վերաբերյալ՝</w:t>
      </w:r>
    </w:p>
    <w:p w:rsidR="00FE5344" w:rsidRPr="00903A69" w:rsidRDefault="00584C5A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  <w:tab w:val="left" w:pos="1276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ազգային անվտանգության մարմիններում ծառայության,</w:t>
      </w:r>
    </w:p>
    <w:p w:rsidR="00FE5344" w:rsidRPr="00903A69" w:rsidRDefault="00584C5A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CE0DB3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ս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ահման</w:t>
      </w:r>
      <w:r w:rsidR="00CE0DB3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պահ զորքերի,</w:t>
      </w:r>
    </w:p>
    <w:p w:rsidR="00FE5344" w:rsidRPr="00903A69" w:rsidRDefault="00584C5A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հատուկ պետական պաշտպանության ենթակա անձանց անվտանգության ապահովման,</w:t>
      </w:r>
    </w:p>
    <w:p w:rsidR="00FE5344" w:rsidRPr="00903A69" w:rsidRDefault="00584C5A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պետական և ծառայողական գաղտնիքի պաշտպանության,</w:t>
      </w:r>
    </w:p>
    <w:p w:rsidR="00FE5344" w:rsidRPr="00903A69" w:rsidRDefault="00584C5A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պետական սուրհանդակային </w:t>
      </w:r>
      <w:r w:rsidR="002B5930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կապի,</w:t>
      </w:r>
    </w:p>
    <w:p w:rsidR="00FE5344" w:rsidRPr="00903A69" w:rsidRDefault="00FE5344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584C5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հաբեկչության դեմ պայքարի</w:t>
      </w:r>
      <w:r w:rsidR="00A21AB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(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Պ</w:t>
      </w:r>
      <w:r w:rsidR="00A21AB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աշտպանության նա</w:t>
      </w:r>
      <w:r w:rsidR="00A21AB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softHyphen/>
        <w:t xml:space="preserve">խարարության և  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Ո</w:t>
      </w:r>
      <w:r w:rsidR="00A21AB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ստիկանության հետ համատեղ),</w:t>
      </w:r>
    </w:p>
    <w:p w:rsidR="00FE5344" w:rsidRPr="00903A69" w:rsidRDefault="00FE5344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Հայաստանի Հանրապետության պետական սահմանի</w:t>
      </w:r>
      <w:r w:rsidR="00A21AB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(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Ա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րտաքին գործերի նախարարության, </w:t>
      </w:r>
      <w:r w:rsidR="00931EEC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Պ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ետական եկամուտների կոմիտեի և </w:t>
      </w:r>
      <w:r w:rsidR="00931EEC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C90DDD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Ո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ստիկանության հետ համատեղ)</w:t>
      </w:r>
      <w:r w:rsidR="00584C5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2B5930" w:rsidRPr="00903A69" w:rsidRDefault="00FE5344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584C5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օպերատիվ-հետախուզական գործունեության</w:t>
      </w:r>
      <w:r w:rsidR="002B5930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584C5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(օպերատիվ-հետախուզական գործունեություն իրականացնելու իրավասություն ունեցող մյուս մարմինների հետ համատեղ),</w:t>
      </w:r>
    </w:p>
    <w:p w:rsidR="00E4463D" w:rsidRPr="00903A69" w:rsidRDefault="00AA7ACB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sz w:val="24"/>
          <w:szCs w:val="24"/>
          <w:lang w:val="hy-AM"/>
        </w:rPr>
        <w:t>համակարգի</w:t>
      </w:r>
      <w:r w:rsidR="00584C5A" w:rsidRPr="00903A69">
        <w:rPr>
          <w:rFonts w:ascii="GHEA Grapalat" w:hAnsi="GHEA Grapalat"/>
          <w:noProof/>
          <w:color w:val="000000"/>
          <w:lang w:val="hy-AM" w:eastAsia="hy-AM" w:bidi="hy-AM"/>
        </w:rPr>
        <w:t xml:space="preserve"> </w:t>
      </w:r>
      <w:r w:rsidR="00584C5A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զինծառայողների </w:t>
      </w:r>
      <w:r w:rsidR="00FE534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սոցիալական ապահովության</w:t>
      </w:r>
      <w:r w:rsidR="00E4463D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,</w:t>
      </w:r>
    </w:p>
    <w:p w:rsidR="00FE5344" w:rsidRPr="00903A69" w:rsidRDefault="00BC4B1F" w:rsidP="00217362">
      <w:pPr>
        <w:pStyle w:val="a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76" w:lineRule="auto"/>
        <w:ind w:right="-6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903A6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ազգային անվտանգության մարմինների գործունեության</w:t>
      </w:r>
      <w:r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 xml:space="preserve"> </w:t>
      </w:r>
      <w:r w:rsidR="00750809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բնագավառներում</w:t>
      </w:r>
      <w:r w:rsidR="00FE5344" w:rsidRPr="00903A69">
        <w:rPr>
          <w:rFonts w:ascii="GHEA Grapalat" w:hAnsi="GHEA Grapalat"/>
          <w:noProof/>
          <w:color w:val="000000"/>
          <w:sz w:val="24"/>
          <w:szCs w:val="24"/>
          <w:lang w:val="hy-AM" w:eastAsia="hy-AM" w:bidi="hy-AM"/>
        </w:rPr>
        <w:t>:</w:t>
      </w:r>
    </w:p>
    <w:p w:rsidR="00FE5344" w:rsidRPr="00903A69" w:rsidRDefault="00FE5344" w:rsidP="00217362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 w:line="276" w:lineRule="auto"/>
        <w:ind w:right="-6" w:firstLine="567"/>
        <w:rPr>
          <w:rFonts w:ascii="GHEA Grapalat" w:hAnsi="GHEA Grapalat"/>
          <w:noProof/>
          <w:color w:val="000000"/>
          <w:lang w:val="hy-AM"/>
        </w:rPr>
      </w:pPr>
    </w:p>
    <w:p w:rsidR="002B5930" w:rsidRPr="00903A69" w:rsidRDefault="00094E4E" w:rsidP="00217362">
      <w:pPr>
        <w:spacing w:line="276" w:lineRule="auto"/>
        <w:ind w:right="-6"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903A69">
        <w:rPr>
          <w:rFonts w:ascii="GHEA Grapalat" w:hAnsi="GHEA Grapalat"/>
          <w:noProof/>
          <w:color w:val="000000"/>
          <w:lang w:val="hy-AM"/>
        </w:rPr>
        <w:lastRenderedPageBreak/>
        <w:t>25</w:t>
      </w:r>
      <w:r w:rsidR="00A15C06" w:rsidRPr="00903A69">
        <w:rPr>
          <w:rFonts w:ascii="GHEA Grapalat" w:hAnsi="GHEA Grapalat"/>
          <w:noProof/>
          <w:color w:val="000000"/>
          <w:lang w:val="hy-AM"/>
        </w:rPr>
        <w:t xml:space="preserve">. </w:t>
      </w:r>
      <w:r w:rsidR="00105223" w:rsidRPr="00903A69">
        <w:rPr>
          <w:rFonts w:ascii="GHEA Grapalat" w:hAnsi="GHEA Grapalat"/>
          <w:noProof/>
          <w:color w:val="000000"/>
          <w:lang w:val="hy-AM"/>
        </w:rPr>
        <w:t xml:space="preserve"> Ոստիկա</w:t>
      </w:r>
      <w:r w:rsidR="002B5930" w:rsidRPr="00903A69">
        <w:rPr>
          <w:rFonts w:ascii="GHEA Grapalat" w:hAnsi="GHEA Grapalat"/>
          <w:noProof/>
          <w:color w:val="000000"/>
          <w:lang w:val="hy-AM"/>
        </w:rPr>
        <w:t>նությունը տալիս է պարզաբանում ներքոհիշյալ բնագավառները կարգավորող օրենսդրության վերաբերյալ՝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ոստիկանությունում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ծառայության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զորքերի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3)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կողմից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գույքի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օբյեկտների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պահպանության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4)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պարեկապահակետային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ճանապարհապարեկային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ծառայության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5)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համակարգում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ձերբակալվածներին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պահելու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վայրերի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գործունեության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ձերբակալված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կալանավորված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անձանց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կողմից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ուղեկցման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պահպանման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6)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կողմից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իրականացվող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օպերատիվ</w:t>
      </w:r>
      <w:r w:rsidRPr="00903A69">
        <w:rPr>
          <w:rFonts w:ascii="GHEA Grapalat" w:hAnsi="GHEA Grapalat"/>
          <w:bCs/>
          <w:color w:val="000000"/>
          <w:lang w:val="hy-AM"/>
        </w:rPr>
        <w:t>-</w:t>
      </w:r>
      <w:r w:rsidRPr="00903A69">
        <w:rPr>
          <w:rFonts w:ascii="GHEA Grapalat" w:hAnsi="GHEA Grapalat" w:cs="Sylfaen"/>
          <w:bCs/>
          <w:color w:val="000000"/>
          <w:lang w:val="hy-AM"/>
        </w:rPr>
        <w:t>հետախուզական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գործունեության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միջոցառումների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7)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վարչական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հարկադրանքի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միջոցների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կիրառման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8)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ճանապարհային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երթևեկության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9)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տրանսպորտային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միջոցների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պետական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պետական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գրանցման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տրանսպորտային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միջոցի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սեփականության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իրավունքի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պետական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գրանցման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համարանիշերի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տրամադրման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տրանսպորտային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միջոցի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վերասարքավորման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10)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վարորդական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վկայականի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տրամադրման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11)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կողմից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Հայաստանի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Հանրապետության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քաղաքացուն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տրամադրվող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անձը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հաստատող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փաստաթղթերի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հանրային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ծառայությունների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համարանիշի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տրամադրման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12)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բնակչության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պետական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ռեգիստրի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13)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քաղաքացիության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հետ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կապված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հարցերի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քաղաքացիություն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չունեցող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անձանց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փաստաթղթավորման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փախստականների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փաստաթղթավորման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14)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օտարերկրացիներին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կողմից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տրամադրվող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մուտքի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վիզաների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կացության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կարգավիճակների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տրամադրման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օտարերկրացիների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արտաքսման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15)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ընտրողների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ռեգիստրի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վարման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ընտրողների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ցուցակների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կազմման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16)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հավաքների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ընթացքում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գործառույթների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լիազորությունների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17)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քաղաքացիական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ծառայողական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զենքի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շրջանառության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18)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թմրամիջոցների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հոգեմետ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(</w:t>
      </w:r>
      <w:r w:rsidRPr="00903A69">
        <w:rPr>
          <w:rFonts w:ascii="GHEA Grapalat" w:hAnsi="GHEA Grapalat" w:cs="Sylfaen"/>
          <w:bCs/>
          <w:color w:val="000000"/>
          <w:lang w:val="hy-AM"/>
        </w:rPr>
        <w:t>հոգեներգործուն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) </w:t>
      </w:r>
      <w:r w:rsidRPr="00903A69">
        <w:rPr>
          <w:rFonts w:ascii="GHEA Grapalat" w:hAnsi="GHEA Grapalat" w:cs="Sylfaen"/>
          <w:bCs/>
          <w:color w:val="000000"/>
          <w:lang w:val="hy-AM"/>
        </w:rPr>
        <w:t>նյութերի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դրանց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պրեկուրսորների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շրջանառության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մարդկանց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թրաֆիքինգի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շահագործման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ենթարկված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անձանց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նույնացման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աջակցության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ապահովման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(</w:t>
      </w:r>
      <w:r w:rsidRPr="00903A69">
        <w:rPr>
          <w:rFonts w:ascii="GHEA Grapalat" w:hAnsi="GHEA Grapalat" w:cs="Sylfaen"/>
          <w:bCs/>
          <w:color w:val="000000"/>
          <w:lang w:val="hy-AM"/>
        </w:rPr>
        <w:t>այլ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իրավասու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մարմինների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հետ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համատեղ</w:t>
      </w:r>
      <w:r w:rsidRPr="00903A69">
        <w:rPr>
          <w:rFonts w:ascii="GHEA Grapalat" w:hAnsi="GHEA Grapalat"/>
          <w:bCs/>
          <w:color w:val="000000"/>
          <w:lang w:val="hy-AM"/>
        </w:rPr>
        <w:t>),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lastRenderedPageBreak/>
        <w:t>19)</w:t>
      </w:r>
      <w:r w:rsidRPr="00903A69">
        <w:rPr>
          <w:rFonts w:ascii="GHEA Grapalat" w:hAnsi="GHEA Grapalat"/>
          <w:bCs/>
          <w:color w:val="000000"/>
          <w:lang w:val="hy-AM"/>
        </w:rPr>
        <w:tab/>
      </w:r>
      <w:r w:rsidRPr="00903A69">
        <w:rPr>
          <w:rFonts w:ascii="GHEA Grapalat" w:hAnsi="GHEA Grapalat" w:cs="Sylfaen"/>
          <w:bCs/>
          <w:color w:val="000000"/>
          <w:lang w:val="hy-AM"/>
        </w:rPr>
        <w:t>հավանական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զոհերի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զոհերի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հատուկ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կատեգորիայի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զոհերի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պաշտպանության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քրեական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դատավարության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մասնակիցների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="00B86902" w:rsidRPr="00903A69">
        <w:rPr>
          <w:rFonts w:ascii="GHEA Grapalat" w:hAnsi="GHEA Grapalat"/>
          <w:lang w:val="hy-AM"/>
        </w:rPr>
        <w:t>և օրենքով պաշտպանության ենթակա այլ անձանց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20)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ընտանիքում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բռնության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ենթարկված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անձանց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պաշտպանության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միջոցների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կիրառման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բռնություն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գործադրած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անձանց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կանխարգելիչ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բռնություն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գործադրած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անչափահասների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ուղղորդման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մշտադիտարկման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21)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մասնավոր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պահնորդական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գործունեության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AE775D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22)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անշարժ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գույքի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տարածք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ներխուժումը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կանխելու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վերացնելու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AE775D" w:rsidRPr="00903A69" w:rsidRDefault="00AE775D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23</w:t>
      </w:r>
      <w:r w:rsidR="00B86902" w:rsidRPr="00903A69">
        <w:rPr>
          <w:rFonts w:ascii="GHEA Grapalat" w:hAnsi="GHEA Grapalat"/>
          <w:bCs/>
          <w:color w:val="000000"/>
          <w:lang w:val="hy-AM"/>
        </w:rPr>
        <w:t>)</w:t>
      </w:r>
      <w:r w:rsidR="00B86902" w:rsidRPr="00903A69">
        <w:rPr>
          <w:rFonts w:ascii="GHEA Grapalat" w:hAnsi="GHEA Grapalat"/>
          <w:lang w:val="hy-AM"/>
        </w:rPr>
        <w:t xml:space="preserve"> Ոստիկանության կողմից հանցագործությունների, վարչական իրավախախտումների, պատահարների վերաբերյալ հաղորդումներն ընդունելու, գրանցելու, հաշվառելու և դրանց ընթացք տալու,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</w:t>
      </w:r>
      <w:r w:rsidR="00B86902" w:rsidRPr="00903A69">
        <w:rPr>
          <w:rFonts w:ascii="GHEA Grapalat" w:hAnsi="GHEA Grapalat"/>
          <w:bCs/>
          <w:color w:val="000000"/>
          <w:lang w:val="hy-AM"/>
        </w:rPr>
        <w:t>4</w:t>
      </w:r>
      <w:r w:rsidRPr="00903A69">
        <w:rPr>
          <w:rFonts w:ascii="GHEA Grapalat" w:hAnsi="GHEA Grapalat"/>
          <w:bCs/>
          <w:color w:val="000000"/>
          <w:lang w:val="hy-AM"/>
        </w:rPr>
        <w:t>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օպերատիվ</w:t>
      </w:r>
      <w:r w:rsidRPr="00903A69">
        <w:rPr>
          <w:rFonts w:ascii="GHEA Grapalat" w:hAnsi="GHEA Grapalat"/>
          <w:bCs/>
          <w:color w:val="000000"/>
          <w:lang w:val="hy-AM"/>
        </w:rPr>
        <w:t>-</w:t>
      </w:r>
      <w:r w:rsidRPr="00903A69">
        <w:rPr>
          <w:rFonts w:ascii="GHEA Grapalat" w:hAnsi="GHEA Grapalat" w:cs="Sylfaen"/>
          <w:bCs/>
          <w:color w:val="000000"/>
          <w:lang w:val="hy-AM"/>
        </w:rPr>
        <w:t>տեղեկատու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քարտադարանի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="002D30C8" w:rsidRPr="00903A69">
        <w:rPr>
          <w:rFonts w:ascii="GHEA Grapalat" w:hAnsi="GHEA Grapalat" w:cs="Sylfaen"/>
          <w:bCs/>
          <w:color w:val="000000"/>
          <w:lang w:val="hy-AM"/>
        </w:rPr>
        <w:t>մատնադրոշմա</w:t>
      </w:r>
      <w:r w:rsidRPr="00903A69">
        <w:rPr>
          <w:rFonts w:ascii="GHEA Grapalat" w:hAnsi="GHEA Grapalat" w:cs="Sylfaen"/>
          <w:bCs/>
          <w:color w:val="000000"/>
          <w:lang w:val="hy-AM"/>
        </w:rPr>
        <w:t>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քարտադարանի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հանրապետական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գնդակապարկուճային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քարտադարանի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կազմակերպման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գործունեության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</w:t>
      </w:r>
      <w:r w:rsidR="00B86902" w:rsidRPr="00903A69">
        <w:rPr>
          <w:rFonts w:ascii="GHEA Grapalat" w:hAnsi="GHEA Grapalat"/>
          <w:bCs/>
          <w:color w:val="000000"/>
          <w:lang w:val="hy-AM"/>
        </w:rPr>
        <w:t>5</w:t>
      </w:r>
      <w:r w:rsidRPr="00903A69">
        <w:rPr>
          <w:rFonts w:ascii="GHEA Grapalat" w:hAnsi="GHEA Grapalat"/>
          <w:bCs/>
          <w:color w:val="000000"/>
          <w:lang w:val="hy-AM"/>
        </w:rPr>
        <w:t>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վարչական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իրավախախտում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կատարած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հանցագործության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մեջ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մեղադրվող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դատապարտված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անձանց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ինչպես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նաև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քաղաքացիներին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կազմակերպություններին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պատկանող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հատուկ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ենթակա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առարկաների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սարքավորումների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փաստաթղթերի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քրեագիտական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հաշվառումների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,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կողմից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ԴՆԹ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բնութագրերի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հաշվառման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F82B92" w:rsidRPr="00903A69" w:rsidRDefault="00F82B92" w:rsidP="00217362">
      <w:pPr>
        <w:spacing w:line="276" w:lineRule="auto"/>
        <w:ind w:right="-6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903A69">
        <w:rPr>
          <w:rFonts w:ascii="GHEA Grapalat" w:hAnsi="GHEA Grapalat"/>
          <w:bCs/>
          <w:color w:val="000000"/>
          <w:lang w:val="hy-AM"/>
        </w:rPr>
        <w:t>2</w:t>
      </w:r>
      <w:r w:rsidR="00B86902" w:rsidRPr="00903A69">
        <w:rPr>
          <w:rFonts w:ascii="GHEA Grapalat" w:hAnsi="GHEA Grapalat"/>
          <w:bCs/>
          <w:color w:val="000000"/>
          <w:lang w:val="hy-AM"/>
        </w:rPr>
        <w:t>6</w:t>
      </w:r>
      <w:r w:rsidRPr="00903A69">
        <w:rPr>
          <w:rFonts w:ascii="GHEA Grapalat" w:hAnsi="GHEA Grapalat"/>
          <w:bCs/>
          <w:color w:val="000000"/>
          <w:lang w:val="hy-AM"/>
        </w:rPr>
        <w:t>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բժշկական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վարչության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հոսպիտալում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քաղաքացիներին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բժշկական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օգնության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և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սպասարկման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վճարովի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ծառայությունների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մատուցման</w:t>
      </w:r>
      <w:r w:rsidRPr="00903A69">
        <w:rPr>
          <w:rFonts w:ascii="GHEA Grapalat" w:hAnsi="GHEA Grapalat"/>
          <w:bCs/>
          <w:color w:val="000000"/>
          <w:lang w:val="hy-AM"/>
        </w:rPr>
        <w:t>,</w:t>
      </w:r>
    </w:p>
    <w:p w:rsidR="000502AB" w:rsidRPr="00903A69" w:rsidRDefault="00F82B92" w:rsidP="00217362">
      <w:pPr>
        <w:tabs>
          <w:tab w:val="left" w:pos="0"/>
        </w:tabs>
        <w:spacing w:line="276" w:lineRule="auto"/>
        <w:ind w:right="-6" w:firstLine="567"/>
        <w:jc w:val="both"/>
        <w:rPr>
          <w:rFonts w:ascii="GHEA Grapalat" w:hAnsi="GHEA Grapalat"/>
          <w:b/>
          <w:bCs/>
          <w:noProof/>
          <w:lang w:val="hy-AM" w:eastAsia="ru-RU"/>
        </w:rPr>
      </w:pPr>
      <w:r w:rsidRPr="00903A69">
        <w:rPr>
          <w:rFonts w:ascii="GHEA Grapalat" w:hAnsi="GHEA Grapalat"/>
          <w:bCs/>
          <w:color w:val="000000"/>
          <w:lang w:val="hy-AM"/>
        </w:rPr>
        <w:t>2</w:t>
      </w:r>
      <w:r w:rsidR="00B86902" w:rsidRPr="00903A69">
        <w:rPr>
          <w:rFonts w:ascii="GHEA Grapalat" w:hAnsi="GHEA Grapalat"/>
          <w:bCs/>
          <w:color w:val="000000"/>
          <w:lang w:val="hy-AM"/>
        </w:rPr>
        <w:t>7</w:t>
      </w:r>
      <w:r w:rsidRPr="00903A69">
        <w:rPr>
          <w:rFonts w:ascii="GHEA Grapalat" w:hAnsi="GHEA Grapalat"/>
          <w:bCs/>
          <w:color w:val="000000"/>
          <w:lang w:val="hy-AM"/>
        </w:rPr>
        <w:t>)</w:t>
      </w:r>
      <w:r w:rsidRPr="00903A69">
        <w:rPr>
          <w:rFonts w:ascii="GHEA Grapalat" w:hAnsi="GHEA Grapalat"/>
          <w:bCs/>
          <w:color w:val="000000"/>
          <w:lang w:val="hy-AM"/>
        </w:rPr>
        <w:tab/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արտակարգ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դրության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իրավական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ռեժիմի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ապահովման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ընթացքում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ոստիկանության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գործառույթներին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առնչվող</w:t>
      </w:r>
      <w:r w:rsidRPr="00903A69">
        <w:rPr>
          <w:rFonts w:ascii="GHEA Grapalat" w:hAnsi="GHEA Grapalat"/>
          <w:bCs/>
          <w:color w:val="000000"/>
          <w:lang w:val="hy-AM"/>
        </w:rPr>
        <w:t xml:space="preserve"> </w:t>
      </w:r>
      <w:r w:rsidRPr="00903A69">
        <w:rPr>
          <w:rFonts w:ascii="GHEA Grapalat" w:hAnsi="GHEA Grapalat" w:cs="Sylfaen"/>
          <w:bCs/>
          <w:color w:val="000000"/>
          <w:lang w:val="hy-AM"/>
        </w:rPr>
        <w:t>բնագավառներում:</w:t>
      </w:r>
      <w:r w:rsidRPr="00903A69" w:rsidDel="00F82B92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FF7559" w:rsidRPr="00903A69" w:rsidRDefault="00FF7559" w:rsidP="00217362">
      <w:pPr>
        <w:tabs>
          <w:tab w:val="left" w:pos="0"/>
        </w:tabs>
        <w:spacing w:line="276" w:lineRule="auto"/>
        <w:ind w:right="-6" w:firstLine="567"/>
        <w:jc w:val="both"/>
        <w:rPr>
          <w:rFonts w:ascii="GHEA Grapalat" w:hAnsi="GHEA Grapalat"/>
          <w:b/>
          <w:bCs/>
          <w:noProof/>
          <w:lang w:val="hy-AM" w:eastAsia="ru-RU"/>
        </w:rPr>
      </w:pPr>
    </w:p>
    <w:p w:rsidR="007D36F2" w:rsidRDefault="00094E4E" w:rsidP="007D36F2">
      <w:pPr>
        <w:spacing w:line="276" w:lineRule="auto"/>
        <w:ind w:right="-6" w:firstLine="567"/>
        <w:jc w:val="both"/>
        <w:rPr>
          <w:rFonts w:ascii="GHEA Grapalat" w:hAnsi="GHEA Grapalat"/>
          <w:bCs/>
          <w:noProof/>
          <w:lang w:val="hy-AM"/>
        </w:rPr>
      </w:pPr>
      <w:r w:rsidRPr="00903A69">
        <w:rPr>
          <w:rFonts w:ascii="GHEA Grapalat" w:hAnsi="GHEA Grapalat"/>
          <w:bCs/>
          <w:noProof/>
          <w:lang w:val="hy-AM" w:eastAsia="ru-RU"/>
        </w:rPr>
        <w:t>26</w:t>
      </w:r>
      <w:r w:rsidR="009F5B7C" w:rsidRPr="00903A69">
        <w:rPr>
          <w:rFonts w:ascii="GHEA Grapalat" w:hAnsi="GHEA Grapalat"/>
          <w:bCs/>
          <w:noProof/>
          <w:lang w:val="hy-AM" w:eastAsia="ru-RU"/>
        </w:rPr>
        <w:t xml:space="preserve">. </w:t>
      </w:r>
      <w:r w:rsidR="00BA0BAC" w:rsidRPr="00903A69">
        <w:rPr>
          <w:rFonts w:ascii="GHEA Grapalat" w:hAnsi="GHEA Grapalat"/>
          <w:bCs/>
          <w:noProof/>
          <w:lang w:val="hy-AM"/>
        </w:rPr>
        <w:t xml:space="preserve">Պետական </w:t>
      </w:r>
      <w:r w:rsidR="00BA0BAC" w:rsidRPr="00903A69">
        <w:rPr>
          <w:rFonts w:ascii="GHEA Grapalat" w:hAnsi="GHEA Grapalat" w:cs="Arial Unicode"/>
          <w:color w:val="000000"/>
          <w:shd w:val="clear" w:color="auto" w:fill="FFFFFF"/>
          <w:lang w:val="hy-AM"/>
        </w:rPr>
        <w:t>վերահսկողական ծառայություն</w:t>
      </w:r>
      <w:r w:rsidR="00BA0BAC" w:rsidRPr="00903A69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BA0BAC" w:rsidRPr="00903A69">
        <w:rPr>
          <w:rFonts w:ascii="GHEA Grapalat" w:hAnsi="GHEA Grapalat"/>
          <w:noProof/>
          <w:color w:val="000000"/>
          <w:lang w:val="hy-AM"/>
        </w:rPr>
        <w:t xml:space="preserve"> տալիս է պարզաբանում ներքոհիշյալ բնագավառները կարգավորող օրենսդրության վերաբերյալ՝</w:t>
      </w:r>
    </w:p>
    <w:p w:rsidR="006D3F92" w:rsidRPr="007D36F2" w:rsidRDefault="00BA0BAC" w:rsidP="007D36F2">
      <w:pPr>
        <w:spacing w:line="276" w:lineRule="auto"/>
        <w:ind w:right="-6" w:firstLine="567"/>
        <w:jc w:val="both"/>
        <w:rPr>
          <w:rFonts w:ascii="GHEA Grapalat" w:hAnsi="GHEA Grapalat"/>
          <w:bCs/>
          <w:noProof/>
          <w:lang w:val="hy-AM"/>
        </w:rPr>
      </w:pPr>
      <w:r w:rsidRPr="00903A69">
        <w:rPr>
          <w:rFonts w:ascii="GHEA Grapalat" w:hAnsi="GHEA Grapalat"/>
          <w:bCs/>
          <w:noProof/>
          <w:lang w:val="hy-AM"/>
        </w:rPr>
        <w:t xml:space="preserve">1) «Պետական </w:t>
      </w:r>
      <w:r w:rsidRPr="00903A69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վերահսկողական ծառայության մասին» </w:t>
      </w:r>
      <w:r w:rsidRPr="00903A69">
        <w:rPr>
          <w:rFonts w:ascii="GHEA Grapalat" w:hAnsi="GHEA Grapalat"/>
          <w:bCs/>
          <w:noProof/>
          <w:lang w:val="hy-AM"/>
        </w:rPr>
        <w:t>օրենքով նախատեսված դրույթների բնագավառում:</w:t>
      </w:r>
    </w:p>
    <w:p w:rsidR="006D3F92" w:rsidRPr="00903A69" w:rsidRDefault="006D3F92" w:rsidP="00217362">
      <w:pPr>
        <w:tabs>
          <w:tab w:val="left" w:pos="0"/>
        </w:tabs>
        <w:spacing w:line="276" w:lineRule="auto"/>
        <w:ind w:right="-6"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6D3F92" w:rsidRPr="00903A69" w:rsidRDefault="006D3F92" w:rsidP="00217362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6D3F92" w:rsidRPr="00903A69" w:rsidRDefault="006D3F92" w:rsidP="00217362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B91696" w:rsidRPr="00903A69" w:rsidRDefault="00B91696" w:rsidP="00217362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B91696" w:rsidRPr="00903A69" w:rsidRDefault="00B91696" w:rsidP="00217362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B91696" w:rsidRPr="00903A69" w:rsidRDefault="00B91696" w:rsidP="00217362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C95001" w:rsidRPr="00903A69" w:rsidRDefault="00C95001" w:rsidP="00217362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7D5313" w:rsidRPr="00C041E1" w:rsidRDefault="007D5313" w:rsidP="00217362">
      <w:pPr>
        <w:spacing w:line="276" w:lineRule="auto"/>
        <w:jc w:val="both"/>
        <w:rPr>
          <w:rFonts w:ascii="GHEA Grapalat" w:hAnsi="GHEA Grapalat" w:cs="Sylfaen"/>
          <w:noProof/>
          <w:lang w:val="hy-AM" w:eastAsia="ru-RU"/>
        </w:rPr>
      </w:pPr>
    </w:p>
    <w:sectPr w:rsidR="007D5313" w:rsidRPr="00C041E1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EB" w:rsidRDefault="00C32AEB">
      <w:r>
        <w:separator/>
      </w:r>
    </w:p>
  </w:endnote>
  <w:endnote w:type="continuationSeparator" w:id="0">
    <w:p w:rsidR="00C32AEB" w:rsidRDefault="00C32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CF" w:rsidRDefault="00A26C3C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5D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5DCF" w:rsidRDefault="009E5DCF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CF" w:rsidRDefault="009E5DCF"/>
  <w:p w:rsidR="009E5DCF" w:rsidRDefault="009E5DCF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9E5DCF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E5DCF" w:rsidRDefault="009E5DCF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E5DCF" w:rsidRDefault="009E5D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E5DCF" w:rsidRPr="00B9097C" w:rsidRDefault="00A26C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E5DC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4011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E5DCF" w:rsidRDefault="009E5DCF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EB" w:rsidRDefault="00C32AEB">
      <w:r>
        <w:separator/>
      </w:r>
    </w:p>
  </w:footnote>
  <w:footnote w:type="continuationSeparator" w:id="0">
    <w:p w:rsidR="00C32AEB" w:rsidRDefault="00C32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CF" w:rsidRPr="0021435D" w:rsidRDefault="009E5DCF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9E5DCF" w:rsidRPr="00B9097C" w:rsidRDefault="009E5DCF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E5DCF" w:rsidRPr="00B9097C" w:rsidRDefault="009E5DCF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9E5DCF" w:rsidRPr="002B3928" w:rsidRDefault="009E5DCF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9E5DCF" w:rsidRDefault="009E5DC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191"/>
    <w:multiLevelType w:val="hybridMultilevel"/>
    <w:tmpl w:val="7AD23104"/>
    <w:lvl w:ilvl="0" w:tplc="C6403B0A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76379A"/>
    <w:multiLevelType w:val="hybridMultilevel"/>
    <w:tmpl w:val="C2C6D658"/>
    <w:lvl w:ilvl="0" w:tplc="2A7C5990">
      <w:start w:val="1"/>
      <w:numFmt w:val="decimal"/>
      <w:lvlText w:val="%1)"/>
      <w:lvlJc w:val="left"/>
      <w:pPr>
        <w:ind w:left="70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BD52C0B"/>
    <w:multiLevelType w:val="multilevel"/>
    <w:tmpl w:val="951A93CE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E6FF1"/>
    <w:multiLevelType w:val="multilevel"/>
    <w:tmpl w:val="5282ADFC"/>
    <w:lvl w:ilvl="0">
      <w:start w:val="1"/>
      <w:numFmt w:val="decimal"/>
      <w:lvlText w:val="%1)"/>
      <w:lvlJc w:val="left"/>
      <w:rPr>
        <w:rFonts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37439"/>
    <w:multiLevelType w:val="hybridMultilevel"/>
    <w:tmpl w:val="51F6AA94"/>
    <w:lvl w:ilvl="0" w:tplc="86B67C44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A1062C"/>
    <w:multiLevelType w:val="hybridMultilevel"/>
    <w:tmpl w:val="2D44DDF8"/>
    <w:lvl w:ilvl="0" w:tplc="D7F20E70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0730B"/>
    <w:multiLevelType w:val="hybridMultilevel"/>
    <w:tmpl w:val="6C1037C6"/>
    <w:lvl w:ilvl="0" w:tplc="A802C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16086A22"/>
    <w:multiLevelType w:val="hybridMultilevel"/>
    <w:tmpl w:val="E8046C80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161C6600"/>
    <w:multiLevelType w:val="multilevel"/>
    <w:tmpl w:val="5282ADFC"/>
    <w:lvl w:ilvl="0">
      <w:start w:val="1"/>
      <w:numFmt w:val="decimal"/>
      <w:lvlText w:val="%1)"/>
      <w:lvlJc w:val="left"/>
      <w:rPr>
        <w:rFonts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416724"/>
    <w:multiLevelType w:val="multilevel"/>
    <w:tmpl w:val="951A93CE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811240"/>
    <w:multiLevelType w:val="multilevel"/>
    <w:tmpl w:val="FABCCB5A"/>
    <w:lvl w:ilvl="0">
      <w:start w:val="1"/>
      <w:numFmt w:val="decimal"/>
      <w:lvlText w:val="%1)"/>
      <w:lvlJc w:val="left"/>
      <w:rPr>
        <w:rFonts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AA329B"/>
    <w:multiLevelType w:val="multilevel"/>
    <w:tmpl w:val="A8763E44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2">
    <w:nsid w:val="1ACD4FCB"/>
    <w:multiLevelType w:val="multilevel"/>
    <w:tmpl w:val="64F8F918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AE5205"/>
    <w:multiLevelType w:val="hybridMultilevel"/>
    <w:tmpl w:val="33E8BC62"/>
    <w:lvl w:ilvl="0" w:tplc="C6403B0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979D2"/>
    <w:multiLevelType w:val="multilevel"/>
    <w:tmpl w:val="C76E67E8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AA585D"/>
    <w:multiLevelType w:val="hybridMultilevel"/>
    <w:tmpl w:val="7E90DCC6"/>
    <w:lvl w:ilvl="0" w:tplc="DC66F1D0">
      <w:start w:val="1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2C340FD5"/>
    <w:multiLevelType w:val="multilevel"/>
    <w:tmpl w:val="20AA69E6"/>
    <w:lvl w:ilvl="0">
      <w:start w:val="1"/>
      <w:numFmt w:val="decimal"/>
      <w:lvlText w:val="%1."/>
      <w:lvlJc w:val="left"/>
      <w:pPr>
        <w:ind w:left="465" w:hanging="465"/>
      </w:pPr>
      <w:rPr>
        <w:rFonts w:eastAsia="Times New Roman" w:cs="Times New Roman"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17">
    <w:nsid w:val="2CA20274"/>
    <w:multiLevelType w:val="multilevel"/>
    <w:tmpl w:val="951A93CE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24689A"/>
    <w:multiLevelType w:val="multilevel"/>
    <w:tmpl w:val="9BEE734A"/>
    <w:lvl w:ilvl="0">
      <w:start w:val="1"/>
      <w:numFmt w:val="decimal"/>
      <w:lvlText w:val="%1"/>
      <w:lvlJc w:val="left"/>
      <w:pPr>
        <w:ind w:left="510" w:hanging="510"/>
      </w:pPr>
      <w:rPr>
        <w:rFonts w:cs="Sylfaen" w:hint="default"/>
        <w:color w:val="auto"/>
      </w:rPr>
    </w:lvl>
    <w:lvl w:ilvl="1">
      <w:start w:val="7"/>
      <w:numFmt w:val="decimal"/>
      <w:lvlText w:val="%1.%2"/>
      <w:lvlJc w:val="left"/>
      <w:pPr>
        <w:ind w:left="697" w:hanging="510"/>
      </w:pPr>
      <w:rPr>
        <w:rFonts w:cs="Sylfaen" w:hint="default"/>
        <w:color w:val="auto"/>
      </w:rPr>
    </w:lvl>
    <w:lvl w:ilvl="2">
      <w:start w:val="8"/>
      <w:numFmt w:val="decimal"/>
      <w:lvlText w:val="%1.%2.%3"/>
      <w:lvlJc w:val="left"/>
      <w:pPr>
        <w:ind w:left="1094" w:hanging="720"/>
      </w:pPr>
      <w:rPr>
        <w:rFonts w:cs="Sylfaen" w:hint="default"/>
        <w:color w:val="auto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cs="Sylfaen" w:hint="default"/>
        <w:color w:val="auto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cs="Sylfaen" w:hint="default"/>
        <w:color w:val="auto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cs="Sylfae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cs="Sylfae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cs="Sylfae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cs="Sylfaen" w:hint="default"/>
        <w:color w:val="auto"/>
      </w:rPr>
    </w:lvl>
  </w:abstractNum>
  <w:abstractNum w:abstractNumId="19">
    <w:nsid w:val="2E884287"/>
    <w:multiLevelType w:val="hybridMultilevel"/>
    <w:tmpl w:val="AD9CD3AE"/>
    <w:lvl w:ilvl="0" w:tplc="715A10E0">
      <w:start w:val="1"/>
      <w:numFmt w:val="decimal"/>
      <w:lvlText w:val="%1)"/>
      <w:lvlJc w:val="left"/>
      <w:pPr>
        <w:ind w:left="1778" w:hanging="360"/>
      </w:pPr>
      <w:rPr>
        <w:rFonts w:ascii="GHEA Grapalat" w:eastAsia="Times New Roman" w:hAnsi="GHEA Grapalat" w:cs="GHEA Grapala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309A4281"/>
    <w:multiLevelType w:val="hybridMultilevel"/>
    <w:tmpl w:val="33E8BC62"/>
    <w:lvl w:ilvl="0" w:tplc="C6403B0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1CBA"/>
    <w:multiLevelType w:val="multilevel"/>
    <w:tmpl w:val="63EA73C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cs="Sylfaen" w:hint="default"/>
        <w:color w:val="auto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Calibri" w:cs="Sylfaen" w:hint="default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Calibri" w:cs="Sylfaen" w:hint="default"/>
        <w:color w:val="auto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="Calibri" w:cs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Calibri" w:cs="Sylfae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Calibri" w:cs="Sylfae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Calibri" w:cs="Sylfae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Calibri" w:cs="Sylfae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Calibri" w:cs="Sylfaen" w:hint="default"/>
        <w:color w:val="auto"/>
      </w:rPr>
    </w:lvl>
  </w:abstractNum>
  <w:abstractNum w:abstractNumId="22">
    <w:nsid w:val="3D1F20DD"/>
    <w:multiLevelType w:val="hybridMultilevel"/>
    <w:tmpl w:val="AFA4D758"/>
    <w:lvl w:ilvl="0" w:tplc="2A7C5990">
      <w:start w:val="1"/>
      <w:numFmt w:val="decimal"/>
      <w:lvlText w:val="%1)"/>
      <w:lvlJc w:val="left"/>
      <w:pPr>
        <w:ind w:left="786" w:hanging="360"/>
      </w:pPr>
      <w:rPr>
        <w:rFonts w:eastAsia="Times New Roman" w:cs="GHEA Grapala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FE15D1F"/>
    <w:multiLevelType w:val="hybridMultilevel"/>
    <w:tmpl w:val="C4A0C366"/>
    <w:lvl w:ilvl="0" w:tplc="2A7C5990">
      <w:start w:val="1"/>
      <w:numFmt w:val="decimal"/>
      <w:lvlText w:val="%1)"/>
      <w:lvlJc w:val="left"/>
      <w:pPr>
        <w:ind w:left="1095" w:hanging="360"/>
      </w:pPr>
      <w:rPr>
        <w:rFonts w:eastAsia="Times New Roman" w:cs="GHEA Grapala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>
    <w:nsid w:val="411A496B"/>
    <w:multiLevelType w:val="multilevel"/>
    <w:tmpl w:val="9580C86C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504F3C"/>
    <w:multiLevelType w:val="hybridMultilevel"/>
    <w:tmpl w:val="81F0586A"/>
    <w:lvl w:ilvl="0" w:tplc="9BF8262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4CD24E7F"/>
    <w:multiLevelType w:val="hybridMultilevel"/>
    <w:tmpl w:val="96B8B5F4"/>
    <w:lvl w:ilvl="0" w:tplc="2D6CD99A">
      <w:start w:val="1"/>
      <w:numFmt w:val="decimal"/>
      <w:lvlText w:val="%1."/>
      <w:lvlJc w:val="left"/>
      <w:pPr>
        <w:ind w:left="720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A478E"/>
    <w:multiLevelType w:val="hybridMultilevel"/>
    <w:tmpl w:val="FE384494"/>
    <w:lvl w:ilvl="0" w:tplc="DEF61C82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4EAD1346"/>
    <w:multiLevelType w:val="multilevel"/>
    <w:tmpl w:val="951A93CE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733CDB"/>
    <w:multiLevelType w:val="hybridMultilevel"/>
    <w:tmpl w:val="A8D22912"/>
    <w:lvl w:ilvl="0" w:tplc="FDB0108C">
      <w:start w:val="11"/>
      <w:numFmt w:val="decimal"/>
      <w:lvlText w:val="%1."/>
      <w:lvlJc w:val="left"/>
      <w:pPr>
        <w:ind w:left="502" w:hanging="360"/>
      </w:pPr>
      <w:rPr>
        <w:rFonts w:eastAsia="Calibri" w:cs="Sylfae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0495786"/>
    <w:multiLevelType w:val="multilevel"/>
    <w:tmpl w:val="5282ADFC"/>
    <w:lvl w:ilvl="0">
      <w:start w:val="1"/>
      <w:numFmt w:val="decimal"/>
      <w:lvlText w:val="%1)"/>
      <w:lvlJc w:val="left"/>
      <w:rPr>
        <w:rFonts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855B53"/>
    <w:multiLevelType w:val="multilevel"/>
    <w:tmpl w:val="FABCCB5A"/>
    <w:lvl w:ilvl="0">
      <w:start w:val="1"/>
      <w:numFmt w:val="decimal"/>
      <w:lvlText w:val="%1)"/>
      <w:lvlJc w:val="left"/>
      <w:rPr>
        <w:rFonts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32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900B2B"/>
    <w:multiLevelType w:val="hybridMultilevel"/>
    <w:tmpl w:val="7A98AD7E"/>
    <w:lvl w:ilvl="0" w:tplc="C6403B0A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77F7E54"/>
    <w:multiLevelType w:val="multilevel"/>
    <w:tmpl w:val="80FCB25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cs="Sylfaen" w:hint="default"/>
        <w:color w:val="auto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eastAsia="Calibri" w:cs="Sylfae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Sylfae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Sylfae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Sylfae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Sylfae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Sylfae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Sylfaen" w:hint="default"/>
        <w:color w:val="auto"/>
      </w:rPr>
    </w:lvl>
  </w:abstractNum>
  <w:abstractNum w:abstractNumId="35">
    <w:nsid w:val="58DE7F8D"/>
    <w:multiLevelType w:val="hybridMultilevel"/>
    <w:tmpl w:val="9A0A0636"/>
    <w:lvl w:ilvl="0" w:tplc="96000570">
      <w:start w:val="1"/>
      <w:numFmt w:val="decimal"/>
      <w:lvlText w:val="%1)"/>
      <w:lvlJc w:val="left"/>
      <w:pPr>
        <w:ind w:left="990" w:hanging="360"/>
      </w:pPr>
      <w:rPr>
        <w:rFonts w:eastAsia="Times New Roman" w:cs="GHEA Grapalat"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B423C9C"/>
    <w:multiLevelType w:val="hybridMultilevel"/>
    <w:tmpl w:val="E07EEE6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B4D62E0"/>
    <w:multiLevelType w:val="hybridMultilevel"/>
    <w:tmpl w:val="82825868"/>
    <w:lvl w:ilvl="0" w:tplc="D108DD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D990D04"/>
    <w:multiLevelType w:val="hybridMultilevel"/>
    <w:tmpl w:val="869A5C04"/>
    <w:lvl w:ilvl="0" w:tplc="2166B32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63F03BEA"/>
    <w:multiLevelType w:val="multilevel"/>
    <w:tmpl w:val="AE78E34C"/>
    <w:lvl w:ilvl="0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720"/>
      </w:pPr>
      <w:rPr>
        <w:rFonts w:eastAsia="Calibri" w:cs="Sylfae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eastAsia="Calibri" w:cs="Sylfae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eastAsia="Calibri" w:cs="Sylfae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eastAsia="Calibri" w:cs="Sylfae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eastAsia="Calibri" w:cs="Sylfae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eastAsia="Calibri" w:cs="Sylfae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eastAsia="Calibri" w:cs="Sylfae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eastAsia="Calibri" w:cs="Sylfaen" w:hint="default"/>
        <w:color w:val="auto"/>
      </w:rPr>
    </w:lvl>
  </w:abstractNum>
  <w:abstractNum w:abstractNumId="40">
    <w:nsid w:val="65EE1940"/>
    <w:multiLevelType w:val="hybridMultilevel"/>
    <w:tmpl w:val="85C2E466"/>
    <w:lvl w:ilvl="0" w:tplc="2A7C5990">
      <w:start w:val="1"/>
      <w:numFmt w:val="decimal"/>
      <w:lvlText w:val="%1)"/>
      <w:lvlJc w:val="left"/>
      <w:pPr>
        <w:ind w:left="927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7CD71FF"/>
    <w:multiLevelType w:val="multilevel"/>
    <w:tmpl w:val="951A93CE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D483CC4"/>
    <w:multiLevelType w:val="hybridMultilevel"/>
    <w:tmpl w:val="D7C2DF7A"/>
    <w:lvl w:ilvl="0" w:tplc="20188B26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DE8312B"/>
    <w:multiLevelType w:val="multilevel"/>
    <w:tmpl w:val="EFB0D7FE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823C17"/>
    <w:multiLevelType w:val="multilevel"/>
    <w:tmpl w:val="FABCCB5A"/>
    <w:lvl w:ilvl="0">
      <w:start w:val="1"/>
      <w:numFmt w:val="decimal"/>
      <w:lvlText w:val="%1)"/>
      <w:lvlJc w:val="left"/>
      <w:rPr>
        <w:rFonts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5">
    <w:nsid w:val="75A50495"/>
    <w:multiLevelType w:val="multilevel"/>
    <w:tmpl w:val="9580C86C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5E64CC1"/>
    <w:multiLevelType w:val="hybridMultilevel"/>
    <w:tmpl w:val="784A2C8A"/>
    <w:lvl w:ilvl="0" w:tplc="F39A23A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B32FA"/>
    <w:multiLevelType w:val="hybridMultilevel"/>
    <w:tmpl w:val="713ED4B4"/>
    <w:lvl w:ilvl="0" w:tplc="55DC4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9">
    <w:nsid w:val="7B9252FC"/>
    <w:multiLevelType w:val="multilevel"/>
    <w:tmpl w:val="FABCCB5A"/>
    <w:lvl w:ilvl="0">
      <w:start w:val="1"/>
      <w:numFmt w:val="decimal"/>
      <w:lvlText w:val="%1)"/>
      <w:lvlJc w:val="left"/>
      <w:rPr>
        <w:rFonts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CCF6C9E"/>
    <w:multiLevelType w:val="multilevel"/>
    <w:tmpl w:val="F5964442"/>
    <w:lvl w:ilvl="0">
      <w:start w:val="1"/>
      <w:numFmt w:val="decimal"/>
      <w:lvlText w:val="%1)"/>
      <w:lvlJc w:val="left"/>
      <w:rPr>
        <w:rFonts w:eastAsia="Times New Roman" w:cs="GHEA Grapala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51">
    <w:nsid w:val="7DC65E8A"/>
    <w:multiLevelType w:val="hybridMultilevel"/>
    <w:tmpl w:val="D266386E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>
    <w:nsid w:val="7F5C478A"/>
    <w:multiLevelType w:val="hybridMultilevel"/>
    <w:tmpl w:val="79E26A08"/>
    <w:lvl w:ilvl="0" w:tplc="5580639A">
      <w:start w:val="3"/>
      <w:numFmt w:val="decimal"/>
      <w:lvlText w:val="%1."/>
      <w:lvlJc w:val="left"/>
      <w:pPr>
        <w:ind w:left="735" w:hanging="360"/>
      </w:pPr>
      <w:rPr>
        <w:rFonts w:cs="Sylfae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9"/>
  </w:num>
  <w:num w:numId="2">
    <w:abstractNumId w:val="20"/>
  </w:num>
  <w:num w:numId="3">
    <w:abstractNumId w:val="33"/>
  </w:num>
  <w:num w:numId="4">
    <w:abstractNumId w:val="8"/>
  </w:num>
  <w:num w:numId="5">
    <w:abstractNumId w:val="30"/>
  </w:num>
  <w:num w:numId="6">
    <w:abstractNumId w:val="3"/>
  </w:num>
  <w:num w:numId="7">
    <w:abstractNumId w:val="10"/>
  </w:num>
  <w:num w:numId="8">
    <w:abstractNumId w:val="49"/>
  </w:num>
  <w:num w:numId="9">
    <w:abstractNumId w:val="45"/>
  </w:num>
  <w:num w:numId="10">
    <w:abstractNumId w:val="24"/>
  </w:num>
  <w:num w:numId="11">
    <w:abstractNumId w:val="12"/>
  </w:num>
  <w:num w:numId="12">
    <w:abstractNumId w:val="50"/>
  </w:num>
  <w:num w:numId="13">
    <w:abstractNumId w:val="19"/>
  </w:num>
  <w:num w:numId="14">
    <w:abstractNumId w:val="35"/>
  </w:num>
  <w:num w:numId="15">
    <w:abstractNumId w:val="44"/>
  </w:num>
  <w:num w:numId="16">
    <w:abstractNumId w:val="11"/>
  </w:num>
  <w:num w:numId="17">
    <w:abstractNumId w:val="1"/>
  </w:num>
  <w:num w:numId="18">
    <w:abstractNumId w:val="23"/>
  </w:num>
  <w:num w:numId="19">
    <w:abstractNumId w:val="9"/>
  </w:num>
  <w:num w:numId="20">
    <w:abstractNumId w:val="41"/>
  </w:num>
  <w:num w:numId="21">
    <w:abstractNumId w:val="2"/>
  </w:num>
  <w:num w:numId="22">
    <w:abstractNumId w:val="28"/>
  </w:num>
  <w:num w:numId="23">
    <w:abstractNumId w:val="17"/>
  </w:num>
  <w:num w:numId="24">
    <w:abstractNumId w:val="31"/>
  </w:num>
  <w:num w:numId="25">
    <w:abstractNumId w:val="22"/>
  </w:num>
  <w:num w:numId="26">
    <w:abstractNumId w:val="26"/>
  </w:num>
  <w:num w:numId="27">
    <w:abstractNumId w:val="47"/>
  </w:num>
  <w:num w:numId="28">
    <w:abstractNumId w:val="0"/>
  </w:num>
  <w:num w:numId="29">
    <w:abstractNumId w:val="40"/>
  </w:num>
  <w:num w:numId="30">
    <w:abstractNumId w:val="38"/>
  </w:num>
  <w:num w:numId="31">
    <w:abstractNumId w:val="18"/>
  </w:num>
  <w:num w:numId="32">
    <w:abstractNumId w:val="21"/>
  </w:num>
  <w:num w:numId="33">
    <w:abstractNumId w:val="34"/>
  </w:num>
  <w:num w:numId="34">
    <w:abstractNumId w:val="16"/>
  </w:num>
  <w:num w:numId="35">
    <w:abstractNumId w:val="48"/>
  </w:num>
  <w:num w:numId="36">
    <w:abstractNumId w:val="32"/>
  </w:num>
  <w:num w:numId="37">
    <w:abstractNumId w:val="13"/>
  </w:num>
  <w:num w:numId="38">
    <w:abstractNumId w:val="7"/>
  </w:num>
  <w:num w:numId="39">
    <w:abstractNumId w:val="52"/>
  </w:num>
  <w:num w:numId="40">
    <w:abstractNumId w:val="29"/>
  </w:num>
  <w:num w:numId="41">
    <w:abstractNumId w:val="42"/>
  </w:num>
  <w:num w:numId="42">
    <w:abstractNumId w:val="43"/>
  </w:num>
  <w:num w:numId="43">
    <w:abstractNumId w:val="51"/>
  </w:num>
  <w:num w:numId="44">
    <w:abstractNumId w:val="37"/>
  </w:num>
  <w:num w:numId="45">
    <w:abstractNumId w:val="25"/>
  </w:num>
  <w:num w:numId="46">
    <w:abstractNumId w:val="14"/>
  </w:num>
  <w:num w:numId="47">
    <w:abstractNumId w:val="4"/>
  </w:num>
  <w:num w:numId="48">
    <w:abstractNumId w:val="15"/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</w:num>
  <w:num w:numId="51">
    <w:abstractNumId w:val="5"/>
  </w:num>
  <w:num w:numId="52">
    <w:abstractNumId w:val="27"/>
  </w:num>
  <w:num w:numId="53">
    <w:abstractNumId w:val="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1465"/>
    <w:rsid w:val="00002061"/>
    <w:rsid w:val="0000312C"/>
    <w:rsid w:val="00005818"/>
    <w:rsid w:val="00006A4F"/>
    <w:rsid w:val="00010021"/>
    <w:rsid w:val="00010D4B"/>
    <w:rsid w:val="00010F9D"/>
    <w:rsid w:val="00015EA9"/>
    <w:rsid w:val="000172C2"/>
    <w:rsid w:val="0002235C"/>
    <w:rsid w:val="00022628"/>
    <w:rsid w:val="00022978"/>
    <w:rsid w:val="0002483F"/>
    <w:rsid w:val="00024E45"/>
    <w:rsid w:val="00026256"/>
    <w:rsid w:val="00035539"/>
    <w:rsid w:val="00035B09"/>
    <w:rsid w:val="0003628E"/>
    <w:rsid w:val="00037604"/>
    <w:rsid w:val="000448E8"/>
    <w:rsid w:val="000502AB"/>
    <w:rsid w:val="00050ECE"/>
    <w:rsid w:val="00050F51"/>
    <w:rsid w:val="00051409"/>
    <w:rsid w:val="00052518"/>
    <w:rsid w:val="0005624B"/>
    <w:rsid w:val="00061676"/>
    <w:rsid w:val="00061E96"/>
    <w:rsid w:val="00064659"/>
    <w:rsid w:val="000663D4"/>
    <w:rsid w:val="00066B67"/>
    <w:rsid w:val="00067C22"/>
    <w:rsid w:val="0007118D"/>
    <w:rsid w:val="000726EF"/>
    <w:rsid w:val="00075E90"/>
    <w:rsid w:val="00081FBC"/>
    <w:rsid w:val="0008243A"/>
    <w:rsid w:val="00084F9C"/>
    <w:rsid w:val="0008759C"/>
    <w:rsid w:val="0009435D"/>
    <w:rsid w:val="00094D6A"/>
    <w:rsid w:val="00094E4E"/>
    <w:rsid w:val="000961AB"/>
    <w:rsid w:val="00097D11"/>
    <w:rsid w:val="000A14D8"/>
    <w:rsid w:val="000A17CC"/>
    <w:rsid w:val="000A528B"/>
    <w:rsid w:val="000A5F74"/>
    <w:rsid w:val="000A6C62"/>
    <w:rsid w:val="000A7B65"/>
    <w:rsid w:val="000B0257"/>
    <w:rsid w:val="000B28B5"/>
    <w:rsid w:val="000B7056"/>
    <w:rsid w:val="000C04FC"/>
    <w:rsid w:val="000C0EEA"/>
    <w:rsid w:val="000C121A"/>
    <w:rsid w:val="000D3D9C"/>
    <w:rsid w:val="000D4211"/>
    <w:rsid w:val="000E310D"/>
    <w:rsid w:val="000E45C0"/>
    <w:rsid w:val="000E767F"/>
    <w:rsid w:val="000F2C3A"/>
    <w:rsid w:val="000F550C"/>
    <w:rsid w:val="000F56E5"/>
    <w:rsid w:val="000F5E34"/>
    <w:rsid w:val="000F6020"/>
    <w:rsid w:val="000F7F96"/>
    <w:rsid w:val="00100209"/>
    <w:rsid w:val="00100FC1"/>
    <w:rsid w:val="00103887"/>
    <w:rsid w:val="00104F4A"/>
    <w:rsid w:val="00105223"/>
    <w:rsid w:val="00107E56"/>
    <w:rsid w:val="00117E76"/>
    <w:rsid w:val="0012003B"/>
    <w:rsid w:val="0012275E"/>
    <w:rsid w:val="001313AA"/>
    <w:rsid w:val="00132CCC"/>
    <w:rsid w:val="00134442"/>
    <w:rsid w:val="00136A27"/>
    <w:rsid w:val="001375EC"/>
    <w:rsid w:val="00142AC1"/>
    <w:rsid w:val="00144204"/>
    <w:rsid w:val="001442D1"/>
    <w:rsid w:val="00146FE7"/>
    <w:rsid w:val="001552AB"/>
    <w:rsid w:val="001552F4"/>
    <w:rsid w:val="0015694E"/>
    <w:rsid w:val="001606BF"/>
    <w:rsid w:val="0016212A"/>
    <w:rsid w:val="0016406A"/>
    <w:rsid w:val="00164DAA"/>
    <w:rsid w:val="001725B9"/>
    <w:rsid w:val="001737A0"/>
    <w:rsid w:val="00175D64"/>
    <w:rsid w:val="0017755D"/>
    <w:rsid w:val="001810A0"/>
    <w:rsid w:val="0018479C"/>
    <w:rsid w:val="00184F72"/>
    <w:rsid w:val="00185B3F"/>
    <w:rsid w:val="00187D13"/>
    <w:rsid w:val="00191BCC"/>
    <w:rsid w:val="00191FE3"/>
    <w:rsid w:val="00193C66"/>
    <w:rsid w:val="00194729"/>
    <w:rsid w:val="00197CFA"/>
    <w:rsid w:val="001A0FA4"/>
    <w:rsid w:val="001A3DB1"/>
    <w:rsid w:val="001A46A4"/>
    <w:rsid w:val="001B79E7"/>
    <w:rsid w:val="001C5CB0"/>
    <w:rsid w:val="001C730E"/>
    <w:rsid w:val="001D315A"/>
    <w:rsid w:val="001D42C7"/>
    <w:rsid w:val="001E08FC"/>
    <w:rsid w:val="001E1381"/>
    <w:rsid w:val="001E1F66"/>
    <w:rsid w:val="001E4B02"/>
    <w:rsid w:val="001E5E84"/>
    <w:rsid w:val="0020487B"/>
    <w:rsid w:val="00205E90"/>
    <w:rsid w:val="00206D98"/>
    <w:rsid w:val="002076FC"/>
    <w:rsid w:val="00210703"/>
    <w:rsid w:val="002128AF"/>
    <w:rsid w:val="0021387B"/>
    <w:rsid w:val="0021435D"/>
    <w:rsid w:val="00217362"/>
    <w:rsid w:val="00222E28"/>
    <w:rsid w:val="002239CF"/>
    <w:rsid w:val="00225685"/>
    <w:rsid w:val="00225A36"/>
    <w:rsid w:val="002273EB"/>
    <w:rsid w:val="00227D59"/>
    <w:rsid w:val="002349B9"/>
    <w:rsid w:val="0023543D"/>
    <w:rsid w:val="00237543"/>
    <w:rsid w:val="00237DBB"/>
    <w:rsid w:val="00240195"/>
    <w:rsid w:val="0024045C"/>
    <w:rsid w:val="002412F8"/>
    <w:rsid w:val="00242FC2"/>
    <w:rsid w:val="0024433F"/>
    <w:rsid w:val="0024693F"/>
    <w:rsid w:val="00247232"/>
    <w:rsid w:val="00247973"/>
    <w:rsid w:val="00251490"/>
    <w:rsid w:val="00251F15"/>
    <w:rsid w:val="0025265A"/>
    <w:rsid w:val="00252798"/>
    <w:rsid w:val="0025281D"/>
    <w:rsid w:val="002528C6"/>
    <w:rsid w:val="00253509"/>
    <w:rsid w:val="002549A8"/>
    <w:rsid w:val="00255743"/>
    <w:rsid w:val="002568AA"/>
    <w:rsid w:val="0026009A"/>
    <w:rsid w:val="002700FC"/>
    <w:rsid w:val="00271FC7"/>
    <w:rsid w:val="002723C6"/>
    <w:rsid w:val="00273886"/>
    <w:rsid w:val="002745C0"/>
    <w:rsid w:val="002762FD"/>
    <w:rsid w:val="0028419A"/>
    <w:rsid w:val="00284C8F"/>
    <w:rsid w:val="00285F6D"/>
    <w:rsid w:val="00291BDD"/>
    <w:rsid w:val="002978FA"/>
    <w:rsid w:val="002A141C"/>
    <w:rsid w:val="002A469C"/>
    <w:rsid w:val="002A5451"/>
    <w:rsid w:val="002B237F"/>
    <w:rsid w:val="002B3063"/>
    <w:rsid w:val="002B3890"/>
    <w:rsid w:val="002B3928"/>
    <w:rsid w:val="002B5930"/>
    <w:rsid w:val="002B61D6"/>
    <w:rsid w:val="002C1A42"/>
    <w:rsid w:val="002C37B9"/>
    <w:rsid w:val="002C3B7E"/>
    <w:rsid w:val="002C3EEC"/>
    <w:rsid w:val="002D30C8"/>
    <w:rsid w:val="002D50E7"/>
    <w:rsid w:val="002D59DE"/>
    <w:rsid w:val="002D5F30"/>
    <w:rsid w:val="002D6701"/>
    <w:rsid w:val="002E0EE8"/>
    <w:rsid w:val="002E1749"/>
    <w:rsid w:val="002F43AB"/>
    <w:rsid w:val="002F4C4B"/>
    <w:rsid w:val="002F7E47"/>
    <w:rsid w:val="00300550"/>
    <w:rsid w:val="00300E8D"/>
    <w:rsid w:val="003015A6"/>
    <w:rsid w:val="00302457"/>
    <w:rsid w:val="00303EE7"/>
    <w:rsid w:val="00307379"/>
    <w:rsid w:val="0031237B"/>
    <w:rsid w:val="00314664"/>
    <w:rsid w:val="00315239"/>
    <w:rsid w:val="00316F14"/>
    <w:rsid w:val="0032145F"/>
    <w:rsid w:val="0032409F"/>
    <w:rsid w:val="0032620B"/>
    <w:rsid w:val="00326310"/>
    <w:rsid w:val="003313A4"/>
    <w:rsid w:val="00331B31"/>
    <w:rsid w:val="00332443"/>
    <w:rsid w:val="00336EF6"/>
    <w:rsid w:val="00342D9A"/>
    <w:rsid w:val="003456B9"/>
    <w:rsid w:val="003459E6"/>
    <w:rsid w:val="00346235"/>
    <w:rsid w:val="00351F6C"/>
    <w:rsid w:val="00352B60"/>
    <w:rsid w:val="0035464E"/>
    <w:rsid w:val="003548F2"/>
    <w:rsid w:val="00354CB7"/>
    <w:rsid w:val="00355481"/>
    <w:rsid w:val="00356FF9"/>
    <w:rsid w:val="003572DD"/>
    <w:rsid w:val="00357EAC"/>
    <w:rsid w:val="00360184"/>
    <w:rsid w:val="00361AF5"/>
    <w:rsid w:val="00370822"/>
    <w:rsid w:val="003722B8"/>
    <w:rsid w:val="00374030"/>
    <w:rsid w:val="003761DA"/>
    <w:rsid w:val="00376D06"/>
    <w:rsid w:val="00377035"/>
    <w:rsid w:val="00381AB7"/>
    <w:rsid w:val="00381E8D"/>
    <w:rsid w:val="003834A1"/>
    <w:rsid w:val="0038368C"/>
    <w:rsid w:val="00383B88"/>
    <w:rsid w:val="0038726D"/>
    <w:rsid w:val="00387590"/>
    <w:rsid w:val="00390372"/>
    <w:rsid w:val="00390E99"/>
    <w:rsid w:val="00392337"/>
    <w:rsid w:val="003929DF"/>
    <w:rsid w:val="00393CB0"/>
    <w:rsid w:val="00395A95"/>
    <w:rsid w:val="00396197"/>
    <w:rsid w:val="00397E12"/>
    <w:rsid w:val="003A0056"/>
    <w:rsid w:val="003A1132"/>
    <w:rsid w:val="003B2B3D"/>
    <w:rsid w:val="003B37D6"/>
    <w:rsid w:val="003B6FEC"/>
    <w:rsid w:val="003C100E"/>
    <w:rsid w:val="003C209D"/>
    <w:rsid w:val="003C3303"/>
    <w:rsid w:val="003C7C37"/>
    <w:rsid w:val="003D087C"/>
    <w:rsid w:val="003D0FB0"/>
    <w:rsid w:val="003D2DB2"/>
    <w:rsid w:val="003D6A45"/>
    <w:rsid w:val="003D6E07"/>
    <w:rsid w:val="003D6E18"/>
    <w:rsid w:val="003D715C"/>
    <w:rsid w:val="003D76EB"/>
    <w:rsid w:val="003E0EF8"/>
    <w:rsid w:val="003E177D"/>
    <w:rsid w:val="003E6452"/>
    <w:rsid w:val="003E66DA"/>
    <w:rsid w:val="003E753E"/>
    <w:rsid w:val="003E7A2E"/>
    <w:rsid w:val="003F57DF"/>
    <w:rsid w:val="0040062E"/>
    <w:rsid w:val="00401786"/>
    <w:rsid w:val="00401808"/>
    <w:rsid w:val="00403994"/>
    <w:rsid w:val="00406FDA"/>
    <w:rsid w:val="004154CF"/>
    <w:rsid w:val="004170E9"/>
    <w:rsid w:val="004205AF"/>
    <w:rsid w:val="00420FC8"/>
    <w:rsid w:val="00421059"/>
    <w:rsid w:val="00422144"/>
    <w:rsid w:val="00423B10"/>
    <w:rsid w:val="00427499"/>
    <w:rsid w:val="00427D7F"/>
    <w:rsid w:val="0043204E"/>
    <w:rsid w:val="00433E02"/>
    <w:rsid w:val="00435FF3"/>
    <w:rsid w:val="00436811"/>
    <w:rsid w:val="004371A8"/>
    <w:rsid w:val="004371D6"/>
    <w:rsid w:val="0044069B"/>
    <w:rsid w:val="00441061"/>
    <w:rsid w:val="004412BB"/>
    <w:rsid w:val="00442D41"/>
    <w:rsid w:val="0044582F"/>
    <w:rsid w:val="00450DDF"/>
    <w:rsid w:val="00451DA7"/>
    <w:rsid w:val="00457DEB"/>
    <w:rsid w:val="00467C4B"/>
    <w:rsid w:val="00471649"/>
    <w:rsid w:val="004731DB"/>
    <w:rsid w:val="0047472B"/>
    <w:rsid w:val="00481C90"/>
    <w:rsid w:val="00483591"/>
    <w:rsid w:val="00493173"/>
    <w:rsid w:val="0049635C"/>
    <w:rsid w:val="00496667"/>
    <w:rsid w:val="00496F84"/>
    <w:rsid w:val="004A2862"/>
    <w:rsid w:val="004A3375"/>
    <w:rsid w:val="004B2686"/>
    <w:rsid w:val="004B326D"/>
    <w:rsid w:val="004B3572"/>
    <w:rsid w:val="004B36A5"/>
    <w:rsid w:val="004B57DA"/>
    <w:rsid w:val="004C06A3"/>
    <w:rsid w:val="004C7634"/>
    <w:rsid w:val="004D056C"/>
    <w:rsid w:val="004D062E"/>
    <w:rsid w:val="004D07FD"/>
    <w:rsid w:val="004D2C02"/>
    <w:rsid w:val="004D3A30"/>
    <w:rsid w:val="004D3DEA"/>
    <w:rsid w:val="004D4A2C"/>
    <w:rsid w:val="004D6037"/>
    <w:rsid w:val="004D63FE"/>
    <w:rsid w:val="004E26D1"/>
    <w:rsid w:val="004E3B22"/>
    <w:rsid w:val="004E5462"/>
    <w:rsid w:val="004E580F"/>
    <w:rsid w:val="004E6642"/>
    <w:rsid w:val="004E74C9"/>
    <w:rsid w:val="004E7BAF"/>
    <w:rsid w:val="004F16C1"/>
    <w:rsid w:val="004F18B7"/>
    <w:rsid w:val="004F5786"/>
    <w:rsid w:val="004F6C82"/>
    <w:rsid w:val="00503044"/>
    <w:rsid w:val="00504986"/>
    <w:rsid w:val="00504A62"/>
    <w:rsid w:val="005058C1"/>
    <w:rsid w:val="005058D1"/>
    <w:rsid w:val="00506F0A"/>
    <w:rsid w:val="00507151"/>
    <w:rsid w:val="005101A9"/>
    <w:rsid w:val="00510373"/>
    <w:rsid w:val="005103C4"/>
    <w:rsid w:val="00512B24"/>
    <w:rsid w:val="00515594"/>
    <w:rsid w:val="005156CB"/>
    <w:rsid w:val="00517C91"/>
    <w:rsid w:val="00520472"/>
    <w:rsid w:val="00520D07"/>
    <w:rsid w:val="00521CB0"/>
    <w:rsid w:val="00523FD7"/>
    <w:rsid w:val="005262EF"/>
    <w:rsid w:val="00526E13"/>
    <w:rsid w:val="0052736B"/>
    <w:rsid w:val="005275F2"/>
    <w:rsid w:val="00536962"/>
    <w:rsid w:val="00542954"/>
    <w:rsid w:val="00546043"/>
    <w:rsid w:val="00546350"/>
    <w:rsid w:val="0054703A"/>
    <w:rsid w:val="00550AD7"/>
    <w:rsid w:val="00552E41"/>
    <w:rsid w:val="00553B9F"/>
    <w:rsid w:val="00555C05"/>
    <w:rsid w:val="00555F80"/>
    <w:rsid w:val="00557AFC"/>
    <w:rsid w:val="005614B4"/>
    <w:rsid w:val="00563B50"/>
    <w:rsid w:val="00563F7F"/>
    <w:rsid w:val="005656CA"/>
    <w:rsid w:val="00565CC1"/>
    <w:rsid w:val="00566F2D"/>
    <w:rsid w:val="00567C3D"/>
    <w:rsid w:val="0057080E"/>
    <w:rsid w:val="00573968"/>
    <w:rsid w:val="00575085"/>
    <w:rsid w:val="00581513"/>
    <w:rsid w:val="00584691"/>
    <w:rsid w:val="00584C5A"/>
    <w:rsid w:val="00587F87"/>
    <w:rsid w:val="00590F97"/>
    <w:rsid w:val="00591060"/>
    <w:rsid w:val="005928B1"/>
    <w:rsid w:val="005940ED"/>
    <w:rsid w:val="005965FE"/>
    <w:rsid w:val="005A0982"/>
    <w:rsid w:val="005A5CB5"/>
    <w:rsid w:val="005A644F"/>
    <w:rsid w:val="005A7506"/>
    <w:rsid w:val="005A7AD9"/>
    <w:rsid w:val="005B07DA"/>
    <w:rsid w:val="005B0F73"/>
    <w:rsid w:val="005B4C4F"/>
    <w:rsid w:val="005C1033"/>
    <w:rsid w:val="005C13C2"/>
    <w:rsid w:val="005C1AA8"/>
    <w:rsid w:val="005C1E9A"/>
    <w:rsid w:val="005C27C4"/>
    <w:rsid w:val="005C40E3"/>
    <w:rsid w:val="005C574A"/>
    <w:rsid w:val="005D0173"/>
    <w:rsid w:val="005D24CE"/>
    <w:rsid w:val="005D4612"/>
    <w:rsid w:val="005D573B"/>
    <w:rsid w:val="005D59BC"/>
    <w:rsid w:val="005D7A9C"/>
    <w:rsid w:val="005D7EE8"/>
    <w:rsid w:val="005E0083"/>
    <w:rsid w:val="005E2994"/>
    <w:rsid w:val="005E2BEE"/>
    <w:rsid w:val="005E2D06"/>
    <w:rsid w:val="005E559A"/>
    <w:rsid w:val="005E5B87"/>
    <w:rsid w:val="005F1DD5"/>
    <w:rsid w:val="005F20B5"/>
    <w:rsid w:val="005F372A"/>
    <w:rsid w:val="005F4479"/>
    <w:rsid w:val="005F6ED7"/>
    <w:rsid w:val="00610713"/>
    <w:rsid w:val="00614C97"/>
    <w:rsid w:val="006159E0"/>
    <w:rsid w:val="00615CDD"/>
    <w:rsid w:val="006165C0"/>
    <w:rsid w:val="00620CEF"/>
    <w:rsid w:val="00621FD7"/>
    <w:rsid w:val="0062539B"/>
    <w:rsid w:val="0063101D"/>
    <w:rsid w:val="00634595"/>
    <w:rsid w:val="0063777E"/>
    <w:rsid w:val="00644BCB"/>
    <w:rsid w:val="006456C4"/>
    <w:rsid w:val="00645B28"/>
    <w:rsid w:val="006516F4"/>
    <w:rsid w:val="006527CD"/>
    <w:rsid w:val="006562B9"/>
    <w:rsid w:val="006571E9"/>
    <w:rsid w:val="006575D8"/>
    <w:rsid w:val="00661ED7"/>
    <w:rsid w:val="006620F3"/>
    <w:rsid w:val="006630D2"/>
    <w:rsid w:val="00664CAF"/>
    <w:rsid w:val="0066603C"/>
    <w:rsid w:val="00667F24"/>
    <w:rsid w:val="006723D8"/>
    <w:rsid w:val="00673623"/>
    <w:rsid w:val="00675B1B"/>
    <w:rsid w:val="0067656C"/>
    <w:rsid w:val="00681096"/>
    <w:rsid w:val="00685CFB"/>
    <w:rsid w:val="00692AF0"/>
    <w:rsid w:val="00692EBA"/>
    <w:rsid w:val="0069373E"/>
    <w:rsid w:val="00693950"/>
    <w:rsid w:val="00693CD7"/>
    <w:rsid w:val="00694E85"/>
    <w:rsid w:val="00696047"/>
    <w:rsid w:val="006A071C"/>
    <w:rsid w:val="006A13E8"/>
    <w:rsid w:val="006A310B"/>
    <w:rsid w:val="006A3B81"/>
    <w:rsid w:val="006A4E35"/>
    <w:rsid w:val="006A502D"/>
    <w:rsid w:val="006A7402"/>
    <w:rsid w:val="006B3E8C"/>
    <w:rsid w:val="006C26C8"/>
    <w:rsid w:val="006C4A96"/>
    <w:rsid w:val="006D3F92"/>
    <w:rsid w:val="006D5EDD"/>
    <w:rsid w:val="006D5F3F"/>
    <w:rsid w:val="006D6E19"/>
    <w:rsid w:val="006E1B00"/>
    <w:rsid w:val="006E63A0"/>
    <w:rsid w:val="006E6BA6"/>
    <w:rsid w:val="006E7867"/>
    <w:rsid w:val="006F0F96"/>
    <w:rsid w:val="006F71B7"/>
    <w:rsid w:val="006F7995"/>
    <w:rsid w:val="00703AA4"/>
    <w:rsid w:val="00705EC8"/>
    <w:rsid w:val="007121F5"/>
    <w:rsid w:val="00716500"/>
    <w:rsid w:val="007201D8"/>
    <w:rsid w:val="0072352F"/>
    <w:rsid w:val="007254D8"/>
    <w:rsid w:val="00730BFC"/>
    <w:rsid w:val="0073283D"/>
    <w:rsid w:val="00740126"/>
    <w:rsid w:val="00740E25"/>
    <w:rsid w:val="007420F9"/>
    <w:rsid w:val="00742E63"/>
    <w:rsid w:val="00750809"/>
    <w:rsid w:val="007539FE"/>
    <w:rsid w:val="00760886"/>
    <w:rsid w:val="00765847"/>
    <w:rsid w:val="0076703E"/>
    <w:rsid w:val="007705E0"/>
    <w:rsid w:val="00773D02"/>
    <w:rsid w:val="0077464A"/>
    <w:rsid w:val="00774B00"/>
    <w:rsid w:val="007761BE"/>
    <w:rsid w:val="007764AB"/>
    <w:rsid w:val="00783BFC"/>
    <w:rsid w:val="007852B0"/>
    <w:rsid w:val="00787A5F"/>
    <w:rsid w:val="007902A9"/>
    <w:rsid w:val="00790462"/>
    <w:rsid w:val="007907DE"/>
    <w:rsid w:val="007936BB"/>
    <w:rsid w:val="00794AE2"/>
    <w:rsid w:val="00796050"/>
    <w:rsid w:val="007A30F8"/>
    <w:rsid w:val="007A626E"/>
    <w:rsid w:val="007A6BCB"/>
    <w:rsid w:val="007B4371"/>
    <w:rsid w:val="007B68A0"/>
    <w:rsid w:val="007B7179"/>
    <w:rsid w:val="007C2005"/>
    <w:rsid w:val="007C2BA0"/>
    <w:rsid w:val="007C3AA9"/>
    <w:rsid w:val="007C566C"/>
    <w:rsid w:val="007C59D2"/>
    <w:rsid w:val="007C625D"/>
    <w:rsid w:val="007D36F2"/>
    <w:rsid w:val="007D5313"/>
    <w:rsid w:val="007E05F3"/>
    <w:rsid w:val="007E1D98"/>
    <w:rsid w:val="007F455C"/>
    <w:rsid w:val="007F728F"/>
    <w:rsid w:val="007F77E9"/>
    <w:rsid w:val="00803E6A"/>
    <w:rsid w:val="00804C35"/>
    <w:rsid w:val="00807F5B"/>
    <w:rsid w:val="00811252"/>
    <w:rsid w:val="00811EA8"/>
    <w:rsid w:val="00812291"/>
    <w:rsid w:val="008123FC"/>
    <w:rsid w:val="00815ADF"/>
    <w:rsid w:val="00822D25"/>
    <w:rsid w:val="00823388"/>
    <w:rsid w:val="00827293"/>
    <w:rsid w:val="008279B7"/>
    <w:rsid w:val="00831BFF"/>
    <w:rsid w:val="008325B9"/>
    <w:rsid w:val="00832E66"/>
    <w:rsid w:val="0084483D"/>
    <w:rsid w:val="00844FBB"/>
    <w:rsid w:val="00845B64"/>
    <w:rsid w:val="0084610D"/>
    <w:rsid w:val="0085422A"/>
    <w:rsid w:val="00855858"/>
    <w:rsid w:val="008617A7"/>
    <w:rsid w:val="00863791"/>
    <w:rsid w:val="0086433B"/>
    <w:rsid w:val="00864A52"/>
    <w:rsid w:val="00864EA4"/>
    <w:rsid w:val="008728EA"/>
    <w:rsid w:val="008755A0"/>
    <w:rsid w:val="008759EE"/>
    <w:rsid w:val="00884A27"/>
    <w:rsid w:val="008920DA"/>
    <w:rsid w:val="00893C4D"/>
    <w:rsid w:val="0089681B"/>
    <w:rsid w:val="00896D9D"/>
    <w:rsid w:val="008972F6"/>
    <w:rsid w:val="00897A4A"/>
    <w:rsid w:val="008A1C96"/>
    <w:rsid w:val="008A2952"/>
    <w:rsid w:val="008B285C"/>
    <w:rsid w:val="008B35EE"/>
    <w:rsid w:val="008B785E"/>
    <w:rsid w:val="008C03F3"/>
    <w:rsid w:val="008C0F09"/>
    <w:rsid w:val="008C1CE9"/>
    <w:rsid w:val="008D1737"/>
    <w:rsid w:val="008D2F4C"/>
    <w:rsid w:val="008D3F81"/>
    <w:rsid w:val="008D474A"/>
    <w:rsid w:val="008E5055"/>
    <w:rsid w:val="008F07FF"/>
    <w:rsid w:val="008F1A20"/>
    <w:rsid w:val="008F47E4"/>
    <w:rsid w:val="008F5BF8"/>
    <w:rsid w:val="0090358B"/>
    <w:rsid w:val="00903A69"/>
    <w:rsid w:val="00906552"/>
    <w:rsid w:val="00906681"/>
    <w:rsid w:val="00914170"/>
    <w:rsid w:val="00914791"/>
    <w:rsid w:val="00920511"/>
    <w:rsid w:val="00921001"/>
    <w:rsid w:val="00921B83"/>
    <w:rsid w:val="00925717"/>
    <w:rsid w:val="00926645"/>
    <w:rsid w:val="00926B77"/>
    <w:rsid w:val="009306AB"/>
    <w:rsid w:val="00931877"/>
    <w:rsid w:val="00931EEC"/>
    <w:rsid w:val="00931FB8"/>
    <w:rsid w:val="00933ACE"/>
    <w:rsid w:val="00934CA1"/>
    <w:rsid w:val="00935650"/>
    <w:rsid w:val="00936B20"/>
    <w:rsid w:val="0094002E"/>
    <w:rsid w:val="00940110"/>
    <w:rsid w:val="00941171"/>
    <w:rsid w:val="009426F7"/>
    <w:rsid w:val="00950938"/>
    <w:rsid w:val="00953763"/>
    <w:rsid w:val="00953A47"/>
    <w:rsid w:val="00960171"/>
    <w:rsid w:val="0096155C"/>
    <w:rsid w:val="00962248"/>
    <w:rsid w:val="0096358F"/>
    <w:rsid w:val="00971643"/>
    <w:rsid w:val="0097373C"/>
    <w:rsid w:val="00976FC3"/>
    <w:rsid w:val="00977A17"/>
    <w:rsid w:val="00985A2B"/>
    <w:rsid w:val="00986231"/>
    <w:rsid w:val="009916D0"/>
    <w:rsid w:val="00993478"/>
    <w:rsid w:val="00993B94"/>
    <w:rsid w:val="00994B74"/>
    <w:rsid w:val="00995568"/>
    <w:rsid w:val="00995F3E"/>
    <w:rsid w:val="00996376"/>
    <w:rsid w:val="009968CC"/>
    <w:rsid w:val="00996CBB"/>
    <w:rsid w:val="009A0649"/>
    <w:rsid w:val="009A09B3"/>
    <w:rsid w:val="009A2D2A"/>
    <w:rsid w:val="009A5370"/>
    <w:rsid w:val="009A589E"/>
    <w:rsid w:val="009A65CE"/>
    <w:rsid w:val="009A7F4F"/>
    <w:rsid w:val="009B241A"/>
    <w:rsid w:val="009B252B"/>
    <w:rsid w:val="009B65DF"/>
    <w:rsid w:val="009C0777"/>
    <w:rsid w:val="009C0BB3"/>
    <w:rsid w:val="009C1C26"/>
    <w:rsid w:val="009C2986"/>
    <w:rsid w:val="009C29A8"/>
    <w:rsid w:val="009C2C47"/>
    <w:rsid w:val="009C4311"/>
    <w:rsid w:val="009C4953"/>
    <w:rsid w:val="009C4F0A"/>
    <w:rsid w:val="009C563A"/>
    <w:rsid w:val="009D5BD0"/>
    <w:rsid w:val="009D5F4D"/>
    <w:rsid w:val="009D7F76"/>
    <w:rsid w:val="009E0E56"/>
    <w:rsid w:val="009E13A0"/>
    <w:rsid w:val="009E1D89"/>
    <w:rsid w:val="009E5DCF"/>
    <w:rsid w:val="009E696E"/>
    <w:rsid w:val="009E7D56"/>
    <w:rsid w:val="009F3B88"/>
    <w:rsid w:val="009F5B7C"/>
    <w:rsid w:val="00A0150B"/>
    <w:rsid w:val="00A0573F"/>
    <w:rsid w:val="00A104D0"/>
    <w:rsid w:val="00A13938"/>
    <w:rsid w:val="00A149A9"/>
    <w:rsid w:val="00A14DAB"/>
    <w:rsid w:val="00A15C06"/>
    <w:rsid w:val="00A179A0"/>
    <w:rsid w:val="00A21ABA"/>
    <w:rsid w:val="00A22251"/>
    <w:rsid w:val="00A22440"/>
    <w:rsid w:val="00A24198"/>
    <w:rsid w:val="00A26C3C"/>
    <w:rsid w:val="00A323F0"/>
    <w:rsid w:val="00A376E9"/>
    <w:rsid w:val="00A45B78"/>
    <w:rsid w:val="00A46AF0"/>
    <w:rsid w:val="00A54377"/>
    <w:rsid w:val="00A5460B"/>
    <w:rsid w:val="00A56B3C"/>
    <w:rsid w:val="00A579C3"/>
    <w:rsid w:val="00A615E3"/>
    <w:rsid w:val="00A61E8C"/>
    <w:rsid w:val="00A6253E"/>
    <w:rsid w:val="00A6604C"/>
    <w:rsid w:val="00A6650D"/>
    <w:rsid w:val="00A6783B"/>
    <w:rsid w:val="00A7135F"/>
    <w:rsid w:val="00A71505"/>
    <w:rsid w:val="00A717B6"/>
    <w:rsid w:val="00A71E95"/>
    <w:rsid w:val="00A7511F"/>
    <w:rsid w:val="00A76374"/>
    <w:rsid w:val="00A77BB6"/>
    <w:rsid w:val="00A803AD"/>
    <w:rsid w:val="00A83DE5"/>
    <w:rsid w:val="00A87139"/>
    <w:rsid w:val="00A90807"/>
    <w:rsid w:val="00A952E6"/>
    <w:rsid w:val="00AA05F3"/>
    <w:rsid w:val="00AA0CB5"/>
    <w:rsid w:val="00AA1014"/>
    <w:rsid w:val="00AA2201"/>
    <w:rsid w:val="00AA7ACB"/>
    <w:rsid w:val="00AA7C96"/>
    <w:rsid w:val="00AB0CE9"/>
    <w:rsid w:val="00AB5484"/>
    <w:rsid w:val="00AB55D2"/>
    <w:rsid w:val="00AB627F"/>
    <w:rsid w:val="00AB6595"/>
    <w:rsid w:val="00AB7073"/>
    <w:rsid w:val="00AB72BF"/>
    <w:rsid w:val="00AC7094"/>
    <w:rsid w:val="00AC7C47"/>
    <w:rsid w:val="00AD1B2C"/>
    <w:rsid w:val="00AD6B65"/>
    <w:rsid w:val="00AD745F"/>
    <w:rsid w:val="00AD7E5C"/>
    <w:rsid w:val="00AE1EA3"/>
    <w:rsid w:val="00AE2BBA"/>
    <w:rsid w:val="00AE59E3"/>
    <w:rsid w:val="00AE683C"/>
    <w:rsid w:val="00AE699A"/>
    <w:rsid w:val="00AE775D"/>
    <w:rsid w:val="00AF00D8"/>
    <w:rsid w:val="00AF05AD"/>
    <w:rsid w:val="00AF3030"/>
    <w:rsid w:val="00AF3B25"/>
    <w:rsid w:val="00AF4D0A"/>
    <w:rsid w:val="00B01547"/>
    <w:rsid w:val="00B0302D"/>
    <w:rsid w:val="00B048F3"/>
    <w:rsid w:val="00B05503"/>
    <w:rsid w:val="00B1193C"/>
    <w:rsid w:val="00B1398E"/>
    <w:rsid w:val="00B16E6D"/>
    <w:rsid w:val="00B21A52"/>
    <w:rsid w:val="00B23D42"/>
    <w:rsid w:val="00B30D69"/>
    <w:rsid w:val="00B3257C"/>
    <w:rsid w:val="00B3495E"/>
    <w:rsid w:val="00B36839"/>
    <w:rsid w:val="00B37377"/>
    <w:rsid w:val="00B436B0"/>
    <w:rsid w:val="00B468E4"/>
    <w:rsid w:val="00B51C48"/>
    <w:rsid w:val="00B532EE"/>
    <w:rsid w:val="00B5581A"/>
    <w:rsid w:val="00B5772D"/>
    <w:rsid w:val="00B67176"/>
    <w:rsid w:val="00B715A5"/>
    <w:rsid w:val="00B71781"/>
    <w:rsid w:val="00B719F9"/>
    <w:rsid w:val="00B71C03"/>
    <w:rsid w:val="00B71D8D"/>
    <w:rsid w:val="00B73A3E"/>
    <w:rsid w:val="00B74E00"/>
    <w:rsid w:val="00B757B8"/>
    <w:rsid w:val="00B77CBB"/>
    <w:rsid w:val="00B80B4A"/>
    <w:rsid w:val="00B852F0"/>
    <w:rsid w:val="00B8545F"/>
    <w:rsid w:val="00B85DE1"/>
    <w:rsid w:val="00B863B2"/>
    <w:rsid w:val="00B86902"/>
    <w:rsid w:val="00B9097C"/>
    <w:rsid w:val="00B91109"/>
    <w:rsid w:val="00B91696"/>
    <w:rsid w:val="00B928F6"/>
    <w:rsid w:val="00B96708"/>
    <w:rsid w:val="00B977A5"/>
    <w:rsid w:val="00B97B51"/>
    <w:rsid w:val="00BA0BAC"/>
    <w:rsid w:val="00BA1FB7"/>
    <w:rsid w:val="00BA54DE"/>
    <w:rsid w:val="00BB03B2"/>
    <w:rsid w:val="00BB1CE6"/>
    <w:rsid w:val="00BB2B63"/>
    <w:rsid w:val="00BB446B"/>
    <w:rsid w:val="00BB4CFA"/>
    <w:rsid w:val="00BB56C0"/>
    <w:rsid w:val="00BB69D6"/>
    <w:rsid w:val="00BC03B8"/>
    <w:rsid w:val="00BC22DB"/>
    <w:rsid w:val="00BC32BD"/>
    <w:rsid w:val="00BC4B1F"/>
    <w:rsid w:val="00BC4E17"/>
    <w:rsid w:val="00BC7DCB"/>
    <w:rsid w:val="00BD2D76"/>
    <w:rsid w:val="00BD60E8"/>
    <w:rsid w:val="00BD6CA2"/>
    <w:rsid w:val="00BD71BD"/>
    <w:rsid w:val="00BE2E15"/>
    <w:rsid w:val="00BE427C"/>
    <w:rsid w:val="00BE44C0"/>
    <w:rsid w:val="00BE743C"/>
    <w:rsid w:val="00BF6265"/>
    <w:rsid w:val="00C01D41"/>
    <w:rsid w:val="00C039CF"/>
    <w:rsid w:val="00C041E1"/>
    <w:rsid w:val="00C04AFE"/>
    <w:rsid w:val="00C1215E"/>
    <w:rsid w:val="00C12290"/>
    <w:rsid w:val="00C12BFA"/>
    <w:rsid w:val="00C14532"/>
    <w:rsid w:val="00C228D1"/>
    <w:rsid w:val="00C263DD"/>
    <w:rsid w:val="00C323CB"/>
    <w:rsid w:val="00C32AEB"/>
    <w:rsid w:val="00C32C50"/>
    <w:rsid w:val="00C33DEE"/>
    <w:rsid w:val="00C36727"/>
    <w:rsid w:val="00C3752B"/>
    <w:rsid w:val="00C37611"/>
    <w:rsid w:val="00C40C8B"/>
    <w:rsid w:val="00C40E9B"/>
    <w:rsid w:val="00C477FB"/>
    <w:rsid w:val="00C500E4"/>
    <w:rsid w:val="00C5379B"/>
    <w:rsid w:val="00C53CDB"/>
    <w:rsid w:val="00C54110"/>
    <w:rsid w:val="00C543E3"/>
    <w:rsid w:val="00C55262"/>
    <w:rsid w:val="00C559C3"/>
    <w:rsid w:val="00C61A8D"/>
    <w:rsid w:val="00C638B3"/>
    <w:rsid w:val="00C658C7"/>
    <w:rsid w:val="00C66F38"/>
    <w:rsid w:val="00C675E3"/>
    <w:rsid w:val="00C72B3F"/>
    <w:rsid w:val="00C7312C"/>
    <w:rsid w:val="00C73D43"/>
    <w:rsid w:val="00C834AC"/>
    <w:rsid w:val="00C90DDD"/>
    <w:rsid w:val="00C91A4D"/>
    <w:rsid w:val="00C94EC6"/>
    <w:rsid w:val="00C95001"/>
    <w:rsid w:val="00C97819"/>
    <w:rsid w:val="00CA053F"/>
    <w:rsid w:val="00CA2739"/>
    <w:rsid w:val="00CA3A7F"/>
    <w:rsid w:val="00CA4791"/>
    <w:rsid w:val="00CA73CA"/>
    <w:rsid w:val="00CB0976"/>
    <w:rsid w:val="00CB1EEF"/>
    <w:rsid w:val="00CB2CD6"/>
    <w:rsid w:val="00CB43EB"/>
    <w:rsid w:val="00CB589E"/>
    <w:rsid w:val="00CB7529"/>
    <w:rsid w:val="00CC5285"/>
    <w:rsid w:val="00CC573B"/>
    <w:rsid w:val="00CC579F"/>
    <w:rsid w:val="00CC754D"/>
    <w:rsid w:val="00CC79B2"/>
    <w:rsid w:val="00CD12FF"/>
    <w:rsid w:val="00CD27F6"/>
    <w:rsid w:val="00CD35F6"/>
    <w:rsid w:val="00CD49C9"/>
    <w:rsid w:val="00CD76AD"/>
    <w:rsid w:val="00CE0DB3"/>
    <w:rsid w:val="00CF2559"/>
    <w:rsid w:val="00CF3F9B"/>
    <w:rsid w:val="00CF49B2"/>
    <w:rsid w:val="00CF57B7"/>
    <w:rsid w:val="00CF678F"/>
    <w:rsid w:val="00CF7BC0"/>
    <w:rsid w:val="00D02AA6"/>
    <w:rsid w:val="00D0475C"/>
    <w:rsid w:val="00D0573A"/>
    <w:rsid w:val="00D0640A"/>
    <w:rsid w:val="00D069E3"/>
    <w:rsid w:val="00D10BCB"/>
    <w:rsid w:val="00D12549"/>
    <w:rsid w:val="00D135E9"/>
    <w:rsid w:val="00D167F8"/>
    <w:rsid w:val="00D26ECA"/>
    <w:rsid w:val="00D3072B"/>
    <w:rsid w:val="00D333DE"/>
    <w:rsid w:val="00D33FED"/>
    <w:rsid w:val="00D35310"/>
    <w:rsid w:val="00D37CC0"/>
    <w:rsid w:val="00D37E54"/>
    <w:rsid w:val="00D42C2E"/>
    <w:rsid w:val="00D47EFE"/>
    <w:rsid w:val="00D50140"/>
    <w:rsid w:val="00D565DD"/>
    <w:rsid w:val="00D61F67"/>
    <w:rsid w:val="00D65008"/>
    <w:rsid w:val="00D71CE9"/>
    <w:rsid w:val="00D73AFB"/>
    <w:rsid w:val="00D744DF"/>
    <w:rsid w:val="00D749F6"/>
    <w:rsid w:val="00D76994"/>
    <w:rsid w:val="00D809F2"/>
    <w:rsid w:val="00D82103"/>
    <w:rsid w:val="00D82C2D"/>
    <w:rsid w:val="00D84528"/>
    <w:rsid w:val="00D92C3E"/>
    <w:rsid w:val="00D93EA0"/>
    <w:rsid w:val="00D94E13"/>
    <w:rsid w:val="00D9595E"/>
    <w:rsid w:val="00D96A38"/>
    <w:rsid w:val="00D976BC"/>
    <w:rsid w:val="00DA0556"/>
    <w:rsid w:val="00DA1767"/>
    <w:rsid w:val="00DA1AC7"/>
    <w:rsid w:val="00DA2FB1"/>
    <w:rsid w:val="00DA3028"/>
    <w:rsid w:val="00DA3DD1"/>
    <w:rsid w:val="00DA3E48"/>
    <w:rsid w:val="00DB047B"/>
    <w:rsid w:val="00DB0995"/>
    <w:rsid w:val="00DB148D"/>
    <w:rsid w:val="00DB494E"/>
    <w:rsid w:val="00DB5ACA"/>
    <w:rsid w:val="00DB711E"/>
    <w:rsid w:val="00DC1249"/>
    <w:rsid w:val="00DC1D1D"/>
    <w:rsid w:val="00DC2850"/>
    <w:rsid w:val="00DC33CD"/>
    <w:rsid w:val="00DC49F1"/>
    <w:rsid w:val="00DC59CA"/>
    <w:rsid w:val="00DC5FCE"/>
    <w:rsid w:val="00DD2CE1"/>
    <w:rsid w:val="00DD4E0C"/>
    <w:rsid w:val="00DD58A9"/>
    <w:rsid w:val="00DD7C12"/>
    <w:rsid w:val="00DE18FE"/>
    <w:rsid w:val="00DE1C36"/>
    <w:rsid w:val="00DE2900"/>
    <w:rsid w:val="00DE2902"/>
    <w:rsid w:val="00DE3B81"/>
    <w:rsid w:val="00DE4E6A"/>
    <w:rsid w:val="00DF4444"/>
    <w:rsid w:val="00DF75C2"/>
    <w:rsid w:val="00E0068F"/>
    <w:rsid w:val="00E01247"/>
    <w:rsid w:val="00E021AC"/>
    <w:rsid w:val="00E02C13"/>
    <w:rsid w:val="00E0371E"/>
    <w:rsid w:val="00E05020"/>
    <w:rsid w:val="00E123BB"/>
    <w:rsid w:val="00E12689"/>
    <w:rsid w:val="00E12C14"/>
    <w:rsid w:val="00E17C41"/>
    <w:rsid w:val="00E207E5"/>
    <w:rsid w:val="00E21B69"/>
    <w:rsid w:val="00E228A9"/>
    <w:rsid w:val="00E25097"/>
    <w:rsid w:val="00E30B5D"/>
    <w:rsid w:val="00E33AEA"/>
    <w:rsid w:val="00E35FD7"/>
    <w:rsid w:val="00E40785"/>
    <w:rsid w:val="00E42F11"/>
    <w:rsid w:val="00E43B36"/>
    <w:rsid w:val="00E4463D"/>
    <w:rsid w:val="00E44D87"/>
    <w:rsid w:val="00E510E2"/>
    <w:rsid w:val="00E51E09"/>
    <w:rsid w:val="00E51E54"/>
    <w:rsid w:val="00E53181"/>
    <w:rsid w:val="00E53220"/>
    <w:rsid w:val="00E5525A"/>
    <w:rsid w:val="00E55A0D"/>
    <w:rsid w:val="00E55EB2"/>
    <w:rsid w:val="00E6264A"/>
    <w:rsid w:val="00E641B4"/>
    <w:rsid w:val="00E642AB"/>
    <w:rsid w:val="00E655A2"/>
    <w:rsid w:val="00E6617F"/>
    <w:rsid w:val="00E71B70"/>
    <w:rsid w:val="00E7345C"/>
    <w:rsid w:val="00E764B5"/>
    <w:rsid w:val="00E8174F"/>
    <w:rsid w:val="00E82B8E"/>
    <w:rsid w:val="00E94587"/>
    <w:rsid w:val="00E96BC7"/>
    <w:rsid w:val="00E97CAD"/>
    <w:rsid w:val="00EA2CFE"/>
    <w:rsid w:val="00EA3071"/>
    <w:rsid w:val="00EA4CC4"/>
    <w:rsid w:val="00EA5193"/>
    <w:rsid w:val="00EA53D1"/>
    <w:rsid w:val="00EA5C19"/>
    <w:rsid w:val="00EA6AA3"/>
    <w:rsid w:val="00EB0551"/>
    <w:rsid w:val="00EB260B"/>
    <w:rsid w:val="00EB3ED3"/>
    <w:rsid w:val="00EB5512"/>
    <w:rsid w:val="00EB7064"/>
    <w:rsid w:val="00EC2F35"/>
    <w:rsid w:val="00EC31C5"/>
    <w:rsid w:val="00EC4DDB"/>
    <w:rsid w:val="00EC762C"/>
    <w:rsid w:val="00ED02FD"/>
    <w:rsid w:val="00ED31CB"/>
    <w:rsid w:val="00ED3C2C"/>
    <w:rsid w:val="00ED7023"/>
    <w:rsid w:val="00EE083B"/>
    <w:rsid w:val="00EE1D5B"/>
    <w:rsid w:val="00EE3299"/>
    <w:rsid w:val="00EE6700"/>
    <w:rsid w:val="00EF0396"/>
    <w:rsid w:val="00EF11A5"/>
    <w:rsid w:val="00EF2853"/>
    <w:rsid w:val="00EF28B3"/>
    <w:rsid w:val="00EF3012"/>
    <w:rsid w:val="00EF54A8"/>
    <w:rsid w:val="00EF61A6"/>
    <w:rsid w:val="00F00555"/>
    <w:rsid w:val="00F02157"/>
    <w:rsid w:val="00F02167"/>
    <w:rsid w:val="00F03272"/>
    <w:rsid w:val="00F11A1D"/>
    <w:rsid w:val="00F1243D"/>
    <w:rsid w:val="00F15078"/>
    <w:rsid w:val="00F22646"/>
    <w:rsid w:val="00F234BE"/>
    <w:rsid w:val="00F302F2"/>
    <w:rsid w:val="00F32D66"/>
    <w:rsid w:val="00F33D88"/>
    <w:rsid w:val="00F347DC"/>
    <w:rsid w:val="00F360F3"/>
    <w:rsid w:val="00F36437"/>
    <w:rsid w:val="00F43828"/>
    <w:rsid w:val="00F43F0F"/>
    <w:rsid w:val="00F5352E"/>
    <w:rsid w:val="00F544A8"/>
    <w:rsid w:val="00F54723"/>
    <w:rsid w:val="00F5685E"/>
    <w:rsid w:val="00F60354"/>
    <w:rsid w:val="00F60560"/>
    <w:rsid w:val="00F60F92"/>
    <w:rsid w:val="00F63755"/>
    <w:rsid w:val="00F65B16"/>
    <w:rsid w:val="00F66DD5"/>
    <w:rsid w:val="00F67532"/>
    <w:rsid w:val="00F76B63"/>
    <w:rsid w:val="00F82836"/>
    <w:rsid w:val="00F8292A"/>
    <w:rsid w:val="00F82B92"/>
    <w:rsid w:val="00F83859"/>
    <w:rsid w:val="00F85DEE"/>
    <w:rsid w:val="00F9104A"/>
    <w:rsid w:val="00F92198"/>
    <w:rsid w:val="00F9386E"/>
    <w:rsid w:val="00F940D6"/>
    <w:rsid w:val="00F94B14"/>
    <w:rsid w:val="00FA1434"/>
    <w:rsid w:val="00FA6599"/>
    <w:rsid w:val="00FA7107"/>
    <w:rsid w:val="00FA7D89"/>
    <w:rsid w:val="00FB0447"/>
    <w:rsid w:val="00FB25D3"/>
    <w:rsid w:val="00FB3892"/>
    <w:rsid w:val="00FB5D54"/>
    <w:rsid w:val="00FB6A30"/>
    <w:rsid w:val="00FC157D"/>
    <w:rsid w:val="00FC2961"/>
    <w:rsid w:val="00FC37A3"/>
    <w:rsid w:val="00FD0E0F"/>
    <w:rsid w:val="00FD186B"/>
    <w:rsid w:val="00FD2712"/>
    <w:rsid w:val="00FD3E4D"/>
    <w:rsid w:val="00FD55F6"/>
    <w:rsid w:val="00FD5D8B"/>
    <w:rsid w:val="00FE0EF1"/>
    <w:rsid w:val="00FE2F24"/>
    <w:rsid w:val="00FE5344"/>
    <w:rsid w:val="00FE57C9"/>
    <w:rsid w:val="00FF109E"/>
    <w:rsid w:val="00FF2CC8"/>
    <w:rsid w:val="00FF2CEB"/>
    <w:rsid w:val="00FF2EAB"/>
    <w:rsid w:val="00FF3308"/>
    <w:rsid w:val="00FF40AC"/>
    <w:rsid w:val="00FF4CFD"/>
    <w:rsid w:val="00FF658F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B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rsid w:val="008C03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05E0"/>
    <w:rPr>
      <w:i/>
      <w:iCs/>
    </w:rPr>
  </w:style>
  <w:style w:type="character" w:customStyle="1" w:styleId="5Exact">
    <w:name w:val="Основной текст (5) Exact"/>
    <w:basedOn w:val="DefaultParagraphFont"/>
    <w:link w:val="5"/>
    <w:rsid w:val="00EE6700"/>
    <w:rPr>
      <w:rFonts w:ascii="Tahoma" w:eastAsia="Tahoma" w:hAnsi="Tahoma" w:cs="Tahoma"/>
      <w:spacing w:val="6"/>
      <w:sz w:val="15"/>
      <w:szCs w:val="15"/>
      <w:shd w:val="clear" w:color="auto" w:fill="FFFFFF"/>
    </w:rPr>
  </w:style>
  <w:style w:type="character" w:customStyle="1" w:styleId="a0">
    <w:name w:val="Основной текст_"/>
    <w:basedOn w:val="DefaultParagraphFont"/>
    <w:link w:val="a1"/>
    <w:rsid w:val="00EE6700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EE6700"/>
    <w:pPr>
      <w:widowControl w:val="0"/>
      <w:shd w:val="clear" w:color="auto" w:fill="FFFFFF"/>
      <w:spacing w:line="211" w:lineRule="exact"/>
      <w:jc w:val="center"/>
    </w:pPr>
    <w:rPr>
      <w:rFonts w:ascii="Tahoma" w:eastAsia="Tahoma" w:hAnsi="Tahoma" w:cs="Tahoma"/>
      <w:spacing w:val="6"/>
      <w:sz w:val="15"/>
      <w:szCs w:val="15"/>
    </w:rPr>
  </w:style>
  <w:style w:type="paragraph" w:customStyle="1" w:styleId="a1">
    <w:name w:val="Основной текст"/>
    <w:basedOn w:val="Normal"/>
    <w:link w:val="a0"/>
    <w:rsid w:val="00EE6700"/>
    <w:pPr>
      <w:widowControl w:val="0"/>
      <w:shd w:val="clear" w:color="auto" w:fill="FFFFFF"/>
      <w:spacing w:before="360" w:line="485" w:lineRule="exact"/>
      <w:jc w:val="both"/>
    </w:pPr>
    <w:rPr>
      <w:rFonts w:ascii="Tahoma" w:eastAsia="Tahoma" w:hAnsi="Tahoma" w:cs="Tahoma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9D7F76"/>
    <w:rPr>
      <w:sz w:val="24"/>
      <w:szCs w:val="24"/>
    </w:rPr>
  </w:style>
  <w:style w:type="table" w:styleId="TableGrid">
    <w:name w:val="Table Grid"/>
    <w:basedOn w:val="TableNormal"/>
    <w:uiPriority w:val="59"/>
    <w:rsid w:val="00CC573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Exact">
    <w:name w:val="Основной текст (8) Exact"/>
    <w:basedOn w:val="DefaultParagraphFont"/>
    <w:link w:val="8"/>
    <w:rsid w:val="004D07FD"/>
    <w:rPr>
      <w:rFonts w:ascii="Tahoma" w:eastAsia="Tahoma" w:hAnsi="Tahoma" w:cs="Tahoma"/>
      <w:b/>
      <w:bCs/>
      <w:spacing w:val="12"/>
      <w:sz w:val="12"/>
      <w:szCs w:val="12"/>
      <w:shd w:val="clear" w:color="auto" w:fill="FFFFFF"/>
    </w:rPr>
  </w:style>
  <w:style w:type="paragraph" w:customStyle="1" w:styleId="8">
    <w:name w:val="Основной текст (8)"/>
    <w:basedOn w:val="Normal"/>
    <w:link w:val="8Exact"/>
    <w:rsid w:val="004D07FD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pacing w:val="12"/>
      <w:sz w:val="12"/>
      <w:szCs w:val="12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935650"/>
    <w:rPr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F1243D"/>
    <w:rPr>
      <w:rFonts w:ascii="Calibri" w:eastAsia="Calibri" w:hAnsi="Calibri"/>
      <w:sz w:val="22"/>
      <w:szCs w:val="22"/>
      <w:lang w:val="ru-RU"/>
    </w:rPr>
  </w:style>
  <w:style w:type="character" w:customStyle="1" w:styleId="Exact">
    <w:name w:val="Основной текст Exact"/>
    <w:basedOn w:val="DefaultParagraphFont"/>
    <w:rsid w:val="00E5318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D3DC1-A98C-49E0-B883-380A893C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4588</Words>
  <Characters>26153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keywords>Mulberry 2.0</cp:keywords>
  <cp:lastModifiedBy>Ma-Harutyunyan</cp:lastModifiedBy>
  <cp:revision>7</cp:revision>
  <cp:lastPrinted>2014-11-17T06:56:00Z</cp:lastPrinted>
  <dcterms:created xsi:type="dcterms:W3CDTF">2019-11-04T13:43:00Z</dcterms:created>
  <dcterms:modified xsi:type="dcterms:W3CDTF">2019-11-05T05:38:00Z</dcterms:modified>
</cp:coreProperties>
</file>