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044" w:rsidRPr="00185405" w:rsidRDefault="00B11044" w:rsidP="00091F19">
      <w:pPr>
        <w:shd w:val="clear" w:color="auto" w:fill="FFFFFF"/>
        <w:spacing w:after="0" w:line="240" w:lineRule="auto"/>
        <w:ind w:right="-31" w:firstLine="109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18540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ՆԱԽԱԳԻԾ</w:t>
      </w:r>
    </w:p>
    <w:p w:rsidR="00B11044" w:rsidRPr="00185405" w:rsidRDefault="00B11044" w:rsidP="00091F19">
      <w:pPr>
        <w:shd w:val="clear" w:color="auto" w:fill="FFFFFF"/>
        <w:spacing w:after="0" w:line="240" w:lineRule="auto"/>
        <w:ind w:right="-31" w:firstLine="109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B11044" w:rsidRPr="00185405" w:rsidRDefault="00B11044" w:rsidP="00091F19">
      <w:pPr>
        <w:shd w:val="clear" w:color="auto" w:fill="FFFFFF"/>
        <w:spacing w:after="0" w:line="240" w:lineRule="auto"/>
        <w:ind w:right="-31" w:firstLine="109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8540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 ՀԱՆՐԱՊԵՏՈՒԹՅԱՆ</w:t>
      </w:r>
    </w:p>
    <w:p w:rsidR="00B11044" w:rsidRPr="00185405" w:rsidRDefault="00B11044" w:rsidP="00091F19">
      <w:pPr>
        <w:shd w:val="clear" w:color="auto" w:fill="FFFFFF"/>
        <w:spacing w:after="0" w:line="240" w:lineRule="auto"/>
        <w:ind w:right="-31" w:firstLine="109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85405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B11044" w:rsidRPr="00185405" w:rsidRDefault="00B11044" w:rsidP="00091F19">
      <w:pPr>
        <w:shd w:val="clear" w:color="auto" w:fill="FFFFFF"/>
        <w:spacing w:after="0" w:line="240" w:lineRule="auto"/>
        <w:ind w:right="-31" w:firstLine="109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8540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Օ Ր Ե Ն Ք Ը</w:t>
      </w:r>
    </w:p>
    <w:p w:rsidR="00B11044" w:rsidRPr="00185405" w:rsidRDefault="00B11044" w:rsidP="00091F19">
      <w:pPr>
        <w:shd w:val="clear" w:color="auto" w:fill="FFFFFF"/>
        <w:spacing w:after="0" w:line="240" w:lineRule="auto"/>
        <w:ind w:right="-31" w:firstLine="109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85405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B11044" w:rsidRPr="00185405" w:rsidRDefault="00B11044" w:rsidP="00091F19">
      <w:pPr>
        <w:shd w:val="clear" w:color="auto" w:fill="FFFFFF"/>
        <w:spacing w:after="0" w:line="240" w:lineRule="auto"/>
        <w:ind w:right="-31" w:firstLine="109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18540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«ՃԱՆԱՊԱՐՀԱՅԻՆ ԵՐԹԵՎԵԿՈՒԹՅԱՆ ԱՆՎՏԱՆԳՈՒԹՅԱՆ </w:t>
      </w:r>
    </w:p>
    <w:p w:rsidR="00B11044" w:rsidRPr="00185405" w:rsidRDefault="00B11044" w:rsidP="00091F19">
      <w:pPr>
        <w:shd w:val="clear" w:color="auto" w:fill="FFFFFF"/>
        <w:spacing w:after="0" w:line="240" w:lineRule="auto"/>
        <w:ind w:right="-31" w:firstLine="109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8540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ԱՊԱՀՈՎՄԱՆ ՄԱՍԻՆ» Օ</w:t>
      </w:r>
      <w:r w:rsidR="002B7A0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ՐԵՆՔՈՒՄ ՓՈՓՈԽՈՒԹՅՈՒՆ ԵՎ ԼՐԱՑՈՒՄ</w:t>
      </w:r>
      <w:r w:rsidRPr="0018540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ԿԱՏԱՐԵԼՈՒ ՄԱՍԻՆ</w:t>
      </w:r>
    </w:p>
    <w:p w:rsidR="00B11044" w:rsidRPr="00185405" w:rsidRDefault="00B11044" w:rsidP="00091F19">
      <w:pPr>
        <w:shd w:val="clear" w:color="auto" w:fill="FFFFFF"/>
        <w:spacing w:after="0" w:line="240" w:lineRule="auto"/>
        <w:ind w:right="-31" w:firstLine="109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85405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B11044" w:rsidRPr="00185405" w:rsidRDefault="00B11044" w:rsidP="00091F19">
      <w:pPr>
        <w:shd w:val="clear" w:color="auto" w:fill="FFFFFF"/>
        <w:spacing w:after="0" w:line="240" w:lineRule="auto"/>
        <w:ind w:right="-31" w:firstLine="1095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625A8B" w:rsidRPr="00185405" w:rsidRDefault="00B11044" w:rsidP="00091F19">
      <w:pPr>
        <w:shd w:val="clear" w:color="auto" w:fill="FFFFFF"/>
        <w:spacing w:after="0"/>
        <w:ind w:right="-31" w:firstLine="109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8540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Հոդված 1.</w:t>
      </w:r>
      <w:r w:rsidRPr="00185405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hy-AM"/>
        </w:rPr>
        <w:t> </w:t>
      </w:r>
      <w:r w:rsidRPr="001854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«Ճանապարհային երթևեկության անվտանգության ապահովման մասին» 2005 թվականի հուլիսի 8-ի ՀՕ-166-Ն օրենքի (այսուհետ՝ Օրենք) 24-րդ հոդվածի</w:t>
      </w:r>
      <w:r w:rsidR="00185405" w:rsidRPr="001854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B4386" w:rsidRPr="001854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2-րդ մասի դ) կետ</w:t>
      </w:r>
      <w:r w:rsidR="00DB4CB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="009B4386" w:rsidRPr="001854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շարադրել </w:t>
      </w:r>
      <w:r w:rsidR="00DB4CB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նոր </w:t>
      </w:r>
      <w:r w:rsidR="009B4386" w:rsidRPr="001854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խմբագրությամբ</w:t>
      </w:r>
      <w:r w:rsidR="009B4386" w:rsidRPr="0018540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DB4CB7" w:rsidRPr="001360DA" w:rsidRDefault="009B4386" w:rsidP="00091F19">
      <w:pPr>
        <w:shd w:val="clear" w:color="auto" w:fill="FFFFFF"/>
        <w:spacing w:after="0" w:line="240" w:lineRule="auto"/>
        <w:ind w:right="-31"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85405">
        <w:rPr>
          <w:rFonts w:ascii="GHEA Grapalat" w:eastAsia="Times New Roman" w:hAnsi="GHEA Grapalat" w:cs="Courier New"/>
          <w:sz w:val="24"/>
          <w:szCs w:val="24"/>
          <w:lang w:val="hy-AM"/>
        </w:rPr>
        <w:t></w:t>
      </w:r>
      <w:r w:rsidR="00DB4CB7" w:rsidRPr="001360D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դ) ճանապարհատրանսպորտային պատահարին մասնակցություն ունենալու դեպքում՝</w:t>
      </w:r>
    </w:p>
    <w:p w:rsidR="00DB4CB7" w:rsidRPr="00EA0682" w:rsidRDefault="00DB4CB7" w:rsidP="00091F19">
      <w:pPr>
        <w:shd w:val="clear" w:color="auto" w:fill="FFFFFF"/>
        <w:spacing w:after="0" w:line="240" w:lineRule="auto"/>
        <w:ind w:right="-31"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A068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</w:t>
      </w:r>
      <w:r w:rsidRPr="00EA0682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EA068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անմիջապես</w:t>
      </w:r>
      <w:r w:rsidRPr="00EA068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A068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կանգնեցնել</w:t>
      </w:r>
      <w:r w:rsidRPr="00EA068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A068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տրանսպորտային</w:t>
      </w:r>
      <w:r w:rsidRPr="00EA068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A068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միջոցը</w:t>
      </w:r>
      <w:r w:rsidRPr="00EA068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EA068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ճանապարհային</w:t>
      </w:r>
      <w:r w:rsidRPr="00EA068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A068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ե</w:t>
      </w:r>
      <w:r w:rsidRPr="00EA068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րթևեկության կանոններով սահմանված կարգով միացնել վթարային լուսային ազդանշանը և չտեղաշարժել ինչպես տրանսպորտային միջոցը, այնպես էլ վթարի հետ կապված առարկաները (ճանապարհատրանսպորտային պատահարի վայրում հետվթարային անվտանգությունն ապահովելու նպատակով պետք է միացված լինեն նաև օգնության համար դեպքի վայրին անմիջապես մոտ կանգնեցված տրանսպորտային միջոցների վթարային լուսային ազդանշանները).</w:t>
      </w:r>
    </w:p>
    <w:p w:rsidR="00DB4CB7" w:rsidRPr="00DB4CB7" w:rsidRDefault="00DB4CB7" w:rsidP="00091F19">
      <w:pPr>
        <w:shd w:val="clear" w:color="auto" w:fill="FFFFFF"/>
        <w:spacing w:after="0" w:line="240" w:lineRule="auto"/>
        <w:ind w:right="-31" w:firstLine="720"/>
        <w:jc w:val="both"/>
        <w:rPr>
          <w:rFonts w:ascii="GHEA Grapalat" w:eastAsia="Times New Roman" w:hAnsi="GHEA Grapalat" w:cs="Courier New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Pr="00DB4CB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r w:rsidRPr="00185405">
        <w:rPr>
          <w:rFonts w:ascii="GHEA Grapalat" w:eastAsia="Times New Roman" w:hAnsi="GHEA Grapalat" w:cs="Courier New"/>
          <w:sz w:val="24"/>
          <w:szCs w:val="24"/>
          <w:lang w:val="hy-AM"/>
        </w:rPr>
        <w:t xml:space="preserve">Եթե </w:t>
      </w:r>
      <w:r w:rsidRPr="00185405">
        <w:rPr>
          <w:rFonts w:ascii="Cambria Math" w:eastAsia="Times New Roman" w:hAnsi="Cambria Math" w:cs="Cambria Math"/>
          <w:sz w:val="24"/>
          <w:szCs w:val="24"/>
          <w:lang w:val="hy-AM"/>
        </w:rPr>
        <w:t>​​</w:t>
      </w:r>
      <w:r w:rsidRPr="00185405">
        <w:rPr>
          <w:rFonts w:ascii="GHEA Grapalat" w:eastAsia="Times New Roman" w:hAnsi="GHEA Grapalat" w:cs="GHEA Grapalat"/>
          <w:sz w:val="24"/>
          <w:szCs w:val="24"/>
          <w:lang w:val="hy-AM"/>
        </w:rPr>
        <w:t>ճանապարհատրանսպորտային</w:t>
      </w:r>
      <w:r w:rsidRPr="00185405">
        <w:rPr>
          <w:rFonts w:ascii="GHEA Grapalat" w:eastAsia="Times New Roman" w:hAnsi="GHEA Grapalat" w:cs="Courier New"/>
          <w:sz w:val="24"/>
          <w:szCs w:val="24"/>
          <w:lang w:val="hy-AM"/>
        </w:rPr>
        <w:t xml:space="preserve"> </w:t>
      </w:r>
      <w:r w:rsidRPr="00185405">
        <w:rPr>
          <w:rFonts w:ascii="GHEA Grapalat" w:eastAsia="Times New Roman" w:hAnsi="GHEA Grapalat" w:cs="GHEA Grapalat"/>
          <w:sz w:val="24"/>
          <w:szCs w:val="24"/>
          <w:lang w:val="hy-AM"/>
        </w:rPr>
        <w:t>պատահարի</w:t>
      </w:r>
      <w:r w:rsidRPr="00185405">
        <w:rPr>
          <w:rFonts w:ascii="GHEA Grapalat" w:eastAsia="Times New Roman" w:hAnsi="GHEA Grapalat" w:cs="Courier New"/>
          <w:sz w:val="24"/>
          <w:szCs w:val="24"/>
          <w:lang w:val="hy-AM"/>
        </w:rPr>
        <w:t xml:space="preserve"> </w:t>
      </w:r>
      <w:r w:rsidRPr="00185405">
        <w:rPr>
          <w:rFonts w:ascii="GHEA Grapalat" w:eastAsia="Times New Roman" w:hAnsi="GHEA Grapalat" w:cs="GHEA Grapalat"/>
          <w:sz w:val="24"/>
          <w:szCs w:val="24"/>
          <w:lang w:val="hy-AM"/>
        </w:rPr>
        <w:t>արդյունքում</w:t>
      </w:r>
      <w:r w:rsidRPr="00185405">
        <w:rPr>
          <w:rFonts w:ascii="GHEA Grapalat" w:eastAsia="Times New Roman" w:hAnsi="GHEA Grapalat" w:cs="Courier New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>կա մարդկային</w:t>
      </w:r>
      <w:r w:rsidRPr="00185405">
        <w:rPr>
          <w:rFonts w:ascii="GHEA Grapalat" w:eastAsia="Times New Roman" w:hAnsi="GHEA Grapalat" w:cs="Courier New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>զոհ</w:t>
      </w:r>
      <w:r w:rsidRPr="00185405">
        <w:rPr>
          <w:rFonts w:ascii="GHEA Grapalat" w:eastAsia="Times New Roman" w:hAnsi="GHEA Grapalat" w:cs="Courier New"/>
          <w:sz w:val="24"/>
          <w:szCs w:val="24"/>
          <w:lang w:val="hy-AM"/>
        </w:rPr>
        <w:t xml:space="preserve"> </w:t>
      </w:r>
      <w:r w:rsidRPr="00185405">
        <w:rPr>
          <w:rFonts w:ascii="GHEA Grapalat" w:eastAsia="Times New Roman" w:hAnsi="GHEA Grapalat" w:cs="GHEA Grapalat"/>
          <w:sz w:val="24"/>
          <w:szCs w:val="24"/>
          <w:lang w:val="hy-AM"/>
        </w:rPr>
        <w:t>կամ</w:t>
      </w:r>
      <w:r w:rsidRPr="00185405">
        <w:rPr>
          <w:rFonts w:ascii="GHEA Grapalat" w:eastAsia="Times New Roman" w:hAnsi="GHEA Grapalat" w:cs="Courier New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>վիրավոր</w:t>
      </w:r>
      <w:r w:rsidRPr="00DB4CB7">
        <w:rPr>
          <w:rFonts w:ascii="GHEA Grapalat" w:eastAsia="Times New Roman" w:hAnsi="GHEA Grapalat" w:cs="Courier New"/>
          <w:sz w:val="24"/>
          <w:szCs w:val="24"/>
          <w:lang w:val="hy-AM"/>
        </w:rPr>
        <w:t xml:space="preserve"> `</w:t>
      </w:r>
    </w:p>
    <w:p w:rsidR="00664102" w:rsidRPr="00EA0AD4" w:rsidRDefault="00DB4CB7" w:rsidP="00091F19">
      <w:pPr>
        <w:shd w:val="clear" w:color="auto" w:fill="FFFFFF"/>
        <w:spacing w:after="0" w:line="240" w:lineRule="auto"/>
        <w:ind w:right="-31" w:firstLine="1095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</w:t>
      </w:r>
      <w:r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  <w:t xml:space="preserve">․ </w:t>
      </w:r>
      <w:r w:rsidR="005F798E" w:rsidRPr="00EA068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անհապաղ</w:t>
      </w:r>
      <w:r w:rsidR="005F798E" w:rsidRPr="005F798E"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  <w:t xml:space="preserve"> </w:t>
      </w:r>
      <w:r w:rsidRPr="001360D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ձեռնարկել անհրաժեշտ միջոցներ՝ տուժածներին առաջին բժշկական օգնություն ցույց տալու, «Շտապ բժշկական օգնություն» կամ մասնագիտացված այլ ծառայություն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և ոստիկանություն </w:t>
      </w:r>
      <w:r w:rsidR="009C33AF" w:rsidRPr="009C33AF">
        <w:rPr>
          <w:rFonts w:ascii="GHEA Grapalat" w:eastAsia="Times New Roman" w:hAnsi="GHEA Grapalat" w:cs="Times New Roman"/>
          <w:sz w:val="24"/>
          <w:szCs w:val="24"/>
          <w:lang w:val="hy-AM"/>
        </w:rPr>
        <w:t>հայտնելու</w:t>
      </w:r>
      <w:r w:rsidRPr="00D24658"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  <w:t xml:space="preserve"> </w:t>
      </w:r>
      <w:r w:rsidRPr="001360D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համար, իսկ ծայրահեղ դեպքերում՝ համընթաց շարժվող կամ իր տրանսպորտային միջոցով տուժածներին մոտակա բուժհիմնարկ տեղափոխել, այնտեղ հայտնել իր ազգանունը,</w:t>
      </w:r>
      <w:r w:rsidRPr="001360D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1360D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տրանսպորտային</w:t>
      </w:r>
      <w:r w:rsidRPr="001360D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360D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միջոցի</w:t>
      </w:r>
      <w:r w:rsidRPr="001360D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360D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գրանցման</w:t>
      </w:r>
      <w:r w:rsidRPr="001360D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360D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համարանիշը</w:t>
      </w:r>
      <w:r w:rsidRPr="001360D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</w:t>
      </w:r>
      <w:r w:rsidRPr="001360D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ներկայացնելով</w:t>
      </w:r>
      <w:r w:rsidRPr="001360D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360D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անձը</w:t>
      </w:r>
      <w:r w:rsidRPr="001360D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360D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հաստատող</w:t>
      </w:r>
      <w:r w:rsidRPr="001360D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360D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փաստաթուղթ</w:t>
      </w:r>
      <w:r w:rsidRPr="001360D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360D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</w:t>
      </w:r>
      <w:r w:rsidRPr="001360D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ամ վարորդական իրավունքի վկայական և</w:t>
      </w:r>
      <w:r w:rsidRPr="001360D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1360D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տրանսպորտային</w:t>
      </w:r>
      <w:r w:rsidRPr="001360D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360D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միջոցի</w:t>
      </w:r>
      <w:r w:rsidRPr="001360D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360D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գրանցման</w:t>
      </w:r>
      <w:r w:rsidRPr="001360D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360D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վկայագիր</w:t>
      </w:r>
      <w:r w:rsidRPr="001360D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), </w:t>
      </w:r>
      <w:r w:rsidRPr="001360D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որից</w:t>
      </w:r>
      <w:r w:rsidRPr="001360D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360D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հետո</w:t>
      </w:r>
      <w:r w:rsidRPr="001360D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A0AD4">
        <w:rPr>
          <w:rFonts w:ascii="GHEA Grapalat" w:hAnsi="GHEA Grapalat"/>
          <w:sz w:val="24"/>
          <w:szCs w:val="24"/>
          <w:lang w:val="hy-AM"/>
        </w:rPr>
        <w:t>վերադառնալ պատահարի վայր.</w:t>
      </w:r>
    </w:p>
    <w:p w:rsidR="00664102" w:rsidRDefault="00DB4CB7" w:rsidP="00E24A1D">
      <w:pPr>
        <w:shd w:val="clear" w:color="auto" w:fill="FFFFFF"/>
        <w:spacing w:after="0" w:line="240" w:lineRule="auto"/>
        <w:ind w:right="-31" w:firstLine="1095"/>
        <w:jc w:val="both"/>
        <w:rPr>
          <w:rFonts w:ascii="GHEA Grapalat" w:hAnsi="GHEA Grapalat"/>
          <w:sz w:val="24"/>
          <w:szCs w:val="24"/>
          <w:lang w:val="hy-AM"/>
        </w:rPr>
      </w:pPr>
      <w:r w:rsidRPr="00EA0AD4">
        <w:rPr>
          <w:rFonts w:ascii="GHEA Grapalat" w:hAnsi="GHEA Grapalat"/>
          <w:sz w:val="24"/>
          <w:szCs w:val="24"/>
          <w:lang w:val="hy-AM"/>
        </w:rPr>
        <w:t>բ</w:t>
      </w:r>
      <w:r w:rsidRPr="00EA0AD4">
        <w:rPr>
          <w:rFonts w:ascii="Cambria Math" w:hAnsi="Cambria Math" w:cs="Cambria Math"/>
          <w:sz w:val="24"/>
          <w:szCs w:val="24"/>
          <w:lang w:val="hy-AM"/>
        </w:rPr>
        <w:t>․</w:t>
      </w:r>
      <w:r w:rsidRPr="00EA0AD4">
        <w:rPr>
          <w:rFonts w:ascii="GHEA Grapalat" w:hAnsi="GHEA Grapalat"/>
          <w:sz w:val="24"/>
          <w:szCs w:val="24"/>
          <w:lang w:val="hy-AM"/>
        </w:rPr>
        <w:t xml:space="preserve"> </w:t>
      </w:r>
      <w:r w:rsidR="009C33AF" w:rsidRPr="00012791">
        <w:rPr>
          <w:rFonts w:ascii="GHEA Grapalat" w:hAnsi="GHEA Grapalat"/>
          <w:b/>
          <w:sz w:val="24"/>
          <w:szCs w:val="24"/>
          <w:lang w:val="hy-AM"/>
        </w:rPr>
        <w:t>եթե ավտոտրանսպորտային միջոցի տեղափոխումը հնարավոր է,</w:t>
      </w:r>
      <w:r w:rsidR="009C33AF">
        <w:rPr>
          <w:rFonts w:ascii="GHEA Grapalat" w:hAnsi="GHEA Grapalat"/>
          <w:sz w:val="24"/>
          <w:szCs w:val="24"/>
          <w:lang w:val="hy-AM"/>
        </w:rPr>
        <w:t xml:space="preserve"> ապա </w:t>
      </w:r>
      <w:r w:rsidR="005F798E" w:rsidRPr="00EA0AD4">
        <w:rPr>
          <w:rFonts w:ascii="GHEA Grapalat" w:hAnsi="GHEA Grapalat"/>
          <w:sz w:val="24"/>
          <w:szCs w:val="24"/>
          <w:lang w:val="hy-AM"/>
        </w:rPr>
        <w:t xml:space="preserve">ոստիկանություն </w:t>
      </w:r>
      <w:r w:rsidR="009C33AF">
        <w:rPr>
          <w:rFonts w:ascii="GHEA Grapalat" w:hAnsi="GHEA Grapalat"/>
          <w:sz w:val="24"/>
          <w:szCs w:val="24"/>
          <w:lang w:val="hy-AM"/>
        </w:rPr>
        <w:t xml:space="preserve">հայտնելուց </w:t>
      </w:r>
      <w:r w:rsidR="005F798E" w:rsidRPr="00EA0AD4">
        <w:rPr>
          <w:rFonts w:ascii="GHEA Grapalat" w:hAnsi="GHEA Grapalat"/>
          <w:sz w:val="24"/>
          <w:szCs w:val="24"/>
          <w:lang w:val="hy-AM"/>
        </w:rPr>
        <w:t xml:space="preserve">հետո </w:t>
      </w:r>
      <w:r w:rsidR="005F798E" w:rsidRPr="00012791">
        <w:rPr>
          <w:rFonts w:ascii="GHEA Grapalat" w:hAnsi="GHEA Grapalat"/>
          <w:b/>
          <w:sz w:val="24"/>
          <w:szCs w:val="24"/>
          <w:lang w:val="hy-AM"/>
        </w:rPr>
        <w:t xml:space="preserve">20 </w:t>
      </w:r>
      <w:r w:rsidR="005F798E" w:rsidRPr="00EA0AD4">
        <w:rPr>
          <w:rFonts w:ascii="GHEA Grapalat" w:hAnsi="GHEA Grapalat"/>
          <w:sz w:val="24"/>
          <w:szCs w:val="24"/>
          <w:lang w:val="hy-AM"/>
        </w:rPr>
        <w:t>ր</w:t>
      </w:r>
      <w:r w:rsidR="006F57C4" w:rsidRPr="00EA0AD4">
        <w:rPr>
          <w:rFonts w:ascii="GHEA Grapalat" w:hAnsi="GHEA Grapalat"/>
          <w:sz w:val="24"/>
          <w:szCs w:val="24"/>
          <w:lang w:val="hy-AM"/>
        </w:rPr>
        <w:t xml:space="preserve">ոպեի ընթացքում </w:t>
      </w:r>
      <w:r w:rsidR="00664102">
        <w:rPr>
          <w:rFonts w:ascii="GHEA Grapalat" w:hAnsi="GHEA Grapalat"/>
          <w:sz w:val="24"/>
          <w:szCs w:val="24"/>
          <w:lang w:val="hy-AM"/>
        </w:rPr>
        <w:t>ազատել</w:t>
      </w:r>
      <w:r w:rsidR="00664102" w:rsidRPr="00185405">
        <w:rPr>
          <w:rFonts w:ascii="GHEA Grapalat" w:hAnsi="GHEA Grapalat"/>
          <w:sz w:val="24"/>
          <w:szCs w:val="24"/>
          <w:lang w:val="hy-AM"/>
        </w:rPr>
        <w:t xml:space="preserve"> երթևեկելի հատվածը</w:t>
      </w:r>
      <w:r w:rsidR="00D24658" w:rsidRPr="00D24658">
        <w:rPr>
          <w:rFonts w:ascii="GHEA Grapalat" w:hAnsi="GHEA Grapalat"/>
          <w:sz w:val="24"/>
          <w:szCs w:val="24"/>
          <w:lang w:val="hy-AM"/>
        </w:rPr>
        <w:t>`</w:t>
      </w:r>
      <w:r w:rsidR="00664102" w:rsidRPr="00185405">
        <w:rPr>
          <w:rFonts w:ascii="GHEA Grapalat" w:hAnsi="GHEA Grapalat"/>
          <w:sz w:val="24"/>
          <w:szCs w:val="24"/>
          <w:lang w:val="hy-AM"/>
        </w:rPr>
        <w:t xml:space="preserve"> նախ</w:t>
      </w:r>
      <w:r w:rsidR="00664102">
        <w:rPr>
          <w:rFonts w:ascii="GHEA Grapalat" w:hAnsi="GHEA Grapalat"/>
          <w:sz w:val="24"/>
          <w:szCs w:val="24"/>
          <w:lang w:val="hy-AM"/>
        </w:rPr>
        <w:t xml:space="preserve">ապես </w:t>
      </w:r>
      <w:r w:rsidR="00664102" w:rsidRPr="0066410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տեսանկարահանող կամ լուսանկարահանող սարքեր</w:t>
      </w:r>
      <w:r w:rsidR="0066410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 միջոցով</w:t>
      </w:r>
      <w:r w:rsidR="00664102" w:rsidRPr="00664102">
        <w:rPr>
          <w:rFonts w:ascii="GHEA Grapalat" w:hAnsi="GHEA Grapalat"/>
          <w:sz w:val="24"/>
          <w:szCs w:val="24"/>
          <w:lang w:val="hy-AM"/>
        </w:rPr>
        <w:t xml:space="preserve"> ֆիքսվելով</w:t>
      </w:r>
      <w:r w:rsidR="00664102" w:rsidRPr="00185405">
        <w:rPr>
          <w:rFonts w:ascii="GHEA Grapalat" w:hAnsi="GHEA Grapalat"/>
          <w:sz w:val="24"/>
          <w:szCs w:val="24"/>
          <w:lang w:val="hy-AM"/>
        </w:rPr>
        <w:t xml:space="preserve"> տրանսպորտային միջոցների դիրքը</w:t>
      </w:r>
      <w:r w:rsidR="00664102" w:rsidRPr="00664102">
        <w:rPr>
          <w:rFonts w:ascii="GHEA Grapalat" w:hAnsi="GHEA Grapalat"/>
          <w:sz w:val="24"/>
          <w:szCs w:val="24"/>
          <w:lang w:val="hy-AM"/>
        </w:rPr>
        <w:t xml:space="preserve"> </w:t>
      </w:r>
      <w:r w:rsidR="00664102">
        <w:rPr>
          <w:rFonts w:ascii="GHEA Grapalat" w:hAnsi="GHEA Grapalat"/>
          <w:sz w:val="24"/>
          <w:szCs w:val="24"/>
          <w:lang w:val="hy-AM"/>
        </w:rPr>
        <w:t xml:space="preserve">միմյանց և </w:t>
      </w:r>
      <w:r w:rsidR="00643E42" w:rsidRPr="00643E42">
        <w:rPr>
          <w:rFonts w:ascii="GHEA Grapalat" w:hAnsi="GHEA Grapalat"/>
          <w:b/>
          <w:bCs/>
          <w:sz w:val="24"/>
          <w:szCs w:val="24"/>
          <w:lang w:val="hy-AM"/>
        </w:rPr>
        <w:t>ճանապարհների ինժեներական կառույցներ</w:t>
      </w:r>
      <w:r w:rsidR="00643E42" w:rsidRPr="00AC6178">
        <w:rPr>
          <w:rFonts w:ascii="GHEA Grapalat" w:hAnsi="GHEA Grapalat"/>
          <w:b/>
          <w:bCs/>
          <w:sz w:val="24"/>
          <w:szCs w:val="24"/>
          <w:lang w:val="hy-AM"/>
        </w:rPr>
        <w:t xml:space="preserve">ի, </w:t>
      </w:r>
      <w:r w:rsidR="00643E42" w:rsidRPr="00643E42">
        <w:rPr>
          <w:rFonts w:ascii="GHEA Grapalat" w:hAnsi="GHEA Grapalat"/>
          <w:b/>
          <w:bCs/>
          <w:sz w:val="24"/>
          <w:szCs w:val="24"/>
          <w:lang w:val="hy-AM"/>
        </w:rPr>
        <w:t>ճանապարհային երթևեկության կազմակերպման տեխնիկական միջոցներ</w:t>
      </w:r>
      <w:r w:rsidR="00643E42" w:rsidRPr="00AC6178">
        <w:rPr>
          <w:rFonts w:ascii="GHEA Grapalat" w:hAnsi="GHEA Grapalat"/>
          <w:b/>
          <w:bCs/>
          <w:sz w:val="24"/>
          <w:szCs w:val="24"/>
          <w:lang w:val="hy-AM"/>
        </w:rPr>
        <w:t>ի</w:t>
      </w:r>
      <w:r w:rsidR="00664102" w:rsidRPr="00643E42">
        <w:rPr>
          <w:rFonts w:ascii="GHEA Grapalat" w:hAnsi="GHEA Grapalat"/>
          <w:sz w:val="24"/>
          <w:szCs w:val="24"/>
          <w:lang w:val="hy-AM"/>
        </w:rPr>
        <w:t xml:space="preserve"> նկատմամբ</w:t>
      </w:r>
      <w:r w:rsidR="00664102" w:rsidRPr="00185405">
        <w:rPr>
          <w:rFonts w:ascii="GHEA Grapalat" w:hAnsi="GHEA Grapalat"/>
          <w:sz w:val="24"/>
          <w:szCs w:val="24"/>
          <w:lang w:val="hy-AM"/>
        </w:rPr>
        <w:t xml:space="preserve">, </w:t>
      </w:r>
      <w:r w:rsidR="00E24A1D" w:rsidRPr="00E24A1D">
        <w:rPr>
          <w:rFonts w:ascii="GHEA Grapalat" w:hAnsi="GHEA Grapalat"/>
          <w:sz w:val="24"/>
          <w:szCs w:val="24"/>
          <w:lang w:val="hy-AM"/>
        </w:rPr>
        <w:t>ապահովագրական պատահարի հետևանքով դրանցից յուրաքանչյուրի ընդհանրական վնասվածքները,</w:t>
      </w:r>
      <w:r w:rsidR="00E24A1D">
        <w:rPr>
          <w:rFonts w:ascii="GHEA Grapalat" w:hAnsi="GHEA Grapalat"/>
          <w:sz w:val="24"/>
          <w:szCs w:val="24"/>
          <w:lang w:val="hy-AM"/>
        </w:rPr>
        <w:t xml:space="preserve"> պատահարի հետ կապված </w:t>
      </w:r>
      <w:r w:rsidR="00664102" w:rsidRPr="00185405">
        <w:rPr>
          <w:rFonts w:ascii="GHEA Grapalat" w:hAnsi="GHEA Grapalat"/>
          <w:sz w:val="24"/>
          <w:szCs w:val="24"/>
          <w:lang w:val="hy-AM"/>
        </w:rPr>
        <w:t>հետքերը</w:t>
      </w:r>
      <w:r w:rsidR="00E24A1D">
        <w:rPr>
          <w:rFonts w:ascii="GHEA Grapalat" w:hAnsi="GHEA Grapalat"/>
          <w:sz w:val="24"/>
          <w:szCs w:val="24"/>
          <w:lang w:val="hy-AM"/>
        </w:rPr>
        <w:t xml:space="preserve"> </w:t>
      </w:r>
      <w:r w:rsidR="00142809">
        <w:rPr>
          <w:rFonts w:ascii="GHEA Grapalat" w:hAnsi="GHEA Grapalat"/>
          <w:sz w:val="24"/>
          <w:szCs w:val="24"/>
          <w:lang w:val="hy-AM"/>
        </w:rPr>
        <w:t xml:space="preserve">ու </w:t>
      </w:r>
      <w:r w:rsidR="00664102" w:rsidRPr="00185405">
        <w:rPr>
          <w:rFonts w:ascii="GHEA Grapalat" w:hAnsi="GHEA Grapalat"/>
          <w:sz w:val="24"/>
          <w:szCs w:val="24"/>
          <w:lang w:val="hy-AM"/>
        </w:rPr>
        <w:t>օբյեկտները</w:t>
      </w:r>
      <w:r w:rsidR="00D24658" w:rsidRPr="00D24658">
        <w:rPr>
          <w:rFonts w:ascii="GHEA Grapalat" w:hAnsi="GHEA Grapalat"/>
          <w:sz w:val="24"/>
          <w:szCs w:val="24"/>
          <w:lang w:val="hy-AM"/>
        </w:rPr>
        <w:t>,</w:t>
      </w:r>
      <w:r w:rsidR="00664102" w:rsidRPr="00185405">
        <w:rPr>
          <w:rFonts w:ascii="GHEA Grapalat" w:hAnsi="GHEA Grapalat"/>
          <w:sz w:val="24"/>
          <w:szCs w:val="24"/>
          <w:lang w:val="hy-AM"/>
        </w:rPr>
        <w:t xml:space="preserve"> և ձեռնարկել </w:t>
      </w:r>
      <w:r w:rsidR="00856D54">
        <w:rPr>
          <w:rFonts w:ascii="GHEA Grapalat" w:hAnsi="GHEA Grapalat"/>
          <w:sz w:val="24"/>
          <w:szCs w:val="24"/>
          <w:lang w:val="hy-AM"/>
        </w:rPr>
        <w:t>անհրաժեշտ</w:t>
      </w:r>
      <w:r w:rsidR="00664102" w:rsidRPr="00185405">
        <w:rPr>
          <w:rFonts w:ascii="GHEA Grapalat" w:hAnsi="GHEA Grapalat"/>
          <w:sz w:val="24"/>
          <w:szCs w:val="24"/>
          <w:lang w:val="hy-AM"/>
        </w:rPr>
        <w:t xml:space="preserve"> միջոցներ</w:t>
      </w:r>
      <w:r w:rsidR="00856D54">
        <w:rPr>
          <w:rFonts w:ascii="GHEA Grapalat" w:hAnsi="GHEA Grapalat"/>
          <w:sz w:val="24"/>
          <w:szCs w:val="24"/>
          <w:lang w:val="hy-AM"/>
        </w:rPr>
        <w:t xml:space="preserve">՝  </w:t>
      </w:r>
      <w:r w:rsidR="00664102" w:rsidRPr="00185405">
        <w:rPr>
          <w:rFonts w:ascii="GHEA Grapalat" w:hAnsi="GHEA Grapalat"/>
          <w:sz w:val="24"/>
          <w:szCs w:val="24"/>
          <w:lang w:val="hy-AM"/>
        </w:rPr>
        <w:t>դրանց</w:t>
      </w:r>
      <w:r w:rsidR="00856D54">
        <w:rPr>
          <w:rFonts w:ascii="GHEA Grapalat" w:hAnsi="GHEA Grapalat"/>
          <w:sz w:val="24"/>
          <w:szCs w:val="24"/>
          <w:lang w:val="hy-AM"/>
        </w:rPr>
        <w:t xml:space="preserve"> պահպանման և </w:t>
      </w:r>
      <w:r w:rsidR="00856D54" w:rsidRPr="00185405">
        <w:rPr>
          <w:rFonts w:ascii="GHEA Grapalat" w:hAnsi="GHEA Grapalat"/>
          <w:sz w:val="24"/>
          <w:szCs w:val="24"/>
          <w:lang w:val="hy-AM"/>
        </w:rPr>
        <w:t>դեպքի վայրի շրջանցման</w:t>
      </w:r>
      <w:r w:rsidR="00664102" w:rsidRPr="00185405">
        <w:rPr>
          <w:rFonts w:ascii="GHEA Grapalat" w:hAnsi="GHEA Grapalat"/>
          <w:sz w:val="24"/>
          <w:szCs w:val="24"/>
          <w:lang w:val="hy-AM"/>
        </w:rPr>
        <w:t xml:space="preserve"> </w:t>
      </w:r>
      <w:r w:rsidR="00856D54">
        <w:rPr>
          <w:rFonts w:ascii="GHEA Grapalat" w:hAnsi="GHEA Grapalat"/>
          <w:sz w:val="24"/>
          <w:szCs w:val="24"/>
          <w:lang w:val="hy-AM"/>
        </w:rPr>
        <w:t xml:space="preserve">կազմակերպման </w:t>
      </w:r>
      <w:r w:rsidR="009C33AF">
        <w:rPr>
          <w:rFonts w:ascii="GHEA Grapalat" w:hAnsi="GHEA Grapalat"/>
          <w:sz w:val="24"/>
          <w:szCs w:val="24"/>
          <w:lang w:val="hy-AM"/>
        </w:rPr>
        <w:t>ուղղությամբ.</w:t>
      </w:r>
      <w:r w:rsidR="005F798E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DB4CB7" w:rsidRDefault="00664102" w:rsidP="00142809">
      <w:pPr>
        <w:shd w:val="clear" w:color="auto" w:fill="FFFFFF"/>
        <w:spacing w:after="0" w:line="240" w:lineRule="auto"/>
        <w:ind w:right="-31" w:firstLine="109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գ</w:t>
      </w:r>
      <w:r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  <w:t xml:space="preserve">․ </w:t>
      </w:r>
      <w:r w:rsidR="00856D54">
        <w:rPr>
          <w:rFonts w:ascii="GHEA Grapalat" w:hAnsi="GHEA Grapalat"/>
          <w:sz w:val="24"/>
          <w:szCs w:val="24"/>
          <w:lang w:val="hy-AM"/>
        </w:rPr>
        <w:t>գրանցել</w:t>
      </w:r>
      <w:r w:rsidRPr="00185405">
        <w:rPr>
          <w:rFonts w:ascii="GHEA Grapalat" w:hAnsi="GHEA Grapalat"/>
          <w:sz w:val="24"/>
          <w:szCs w:val="24"/>
          <w:lang w:val="hy-AM"/>
        </w:rPr>
        <w:t xml:space="preserve"> ականատեսների անուններն ու հասցեները և </w:t>
      </w:r>
      <w:r w:rsidR="00856D54">
        <w:rPr>
          <w:rFonts w:ascii="GHEA Grapalat" w:hAnsi="GHEA Grapalat"/>
          <w:sz w:val="24"/>
          <w:szCs w:val="24"/>
          <w:lang w:val="hy-AM"/>
        </w:rPr>
        <w:t>սպասել</w:t>
      </w:r>
      <w:r w:rsidRPr="00185405">
        <w:rPr>
          <w:rFonts w:ascii="GHEA Grapalat" w:hAnsi="GHEA Grapalat"/>
          <w:sz w:val="24"/>
          <w:szCs w:val="24"/>
          <w:lang w:val="hy-AM"/>
        </w:rPr>
        <w:t xml:space="preserve"> ոստիկանության ծառայողների ժամանմանը</w:t>
      </w:r>
      <w:r w:rsidR="00185405" w:rsidRPr="001854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»։</w:t>
      </w:r>
    </w:p>
    <w:p w:rsidR="00331659" w:rsidRDefault="00142809" w:rsidP="00331659">
      <w:pPr>
        <w:shd w:val="clear" w:color="auto" w:fill="FFFFFF"/>
        <w:spacing w:after="0" w:line="240" w:lineRule="auto"/>
        <w:ind w:right="-31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Pr="00DB4CB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r w:rsidRPr="00185405">
        <w:rPr>
          <w:rFonts w:ascii="GHEA Grapalat" w:hAnsi="GHEA Grapalat"/>
          <w:sz w:val="24"/>
          <w:szCs w:val="24"/>
          <w:lang w:val="hy-AM"/>
        </w:rPr>
        <w:t xml:space="preserve">Եթե </w:t>
      </w:r>
      <w:r w:rsidRPr="00185405">
        <w:rPr>
          <w:rFonts w:ascii="Cambria Math" w:hAnsi="Cambria Math" w:cs="Cambria Math"/>
          <w:sz w:val="24"/>
          <w:szCs w:val="24"/>
          <w:lang w:val="hy-AM"/>
        </w:rPr>
        <w:t>​​</w:t>
      </w:r>
      <w:r w:rsidRPr="00185405">
        <w:rPr>
          <w:rFonts w:ascii="GHEA Grapalat" w:hAnsi="GHEA Grapalat" w:cs="GHEA Grapalat"/>
          <w:sz w:val="24"/>
          <w:szCs w:val="24"/>
          <w:lang w:val="hy-AM"/>
        </w:rPr>
        <w:t>ճանապարհատրանսպորտային</w:t>
      </w:r>
      <w:r w:rsidRPr="0018540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85405">
        <w:rPr>
          <w:rFonts w:ascii="GHEA Grapalat" w:hAnsi="GHEA Grapalat" w:cs="GHEA Grapalat"/>
          <w:sz w:val="24"/>
          <w:szCs w:val="24"/>
          <w:lang w:val="hy-AM"/>
        </w:rPr>
        <w:t>պատահարի</w:t>
      </w:r>
      <w:r w:rsidRPr="0018540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85405">
        <w:rPr>
          <w:rFonts w:ascii="GHEA Grapalat" w:hAnsi="GHEA Grapalat" w:cs="GHEA Grapalat"/>
          <w:sz w:val="24"/>
          <w:szCs w:val="24"/>
          <w:lang w:val="hy-AM"/>
        </w:rPr>
        <w:t>հետևանքով</w:t>
      </w:r>
      <w:r w:rsidRPr="0018540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85405">
        <w:rPr>
          <w:rFonts w:ascii="GHEA Grapalat" w:hAnsi="GHEA Grapalat" w:cs="GHEA Grapalat"/>
          <w:sz w:val="24"/>
          <w:szCs w:val="24"/>
          <w:lang w:val="hy-AM"/>
        </w:rPr>
        <w:t>վնասվել</w:t>
      </w:r>
      <w:r w:rsidRPr="0018540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85405">
        <w:rPr>
          <w:rFonts w:ascii="GHEA Grapalat" w:hAnsi="GHEA Grapalat" w:cs="GHEA Grapalat"/>
          <w:sz w:val="24"/>
          <w:szCs w:val="24"/>
          <w:lang w:val="hy-AM"/>
        </w:rPr>
        <w:t>է</w:t>
      </w:r>
      <w:r w:rsidRPr="0018540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85405">
        <w:rPr>
          <w:rFonts w:ascii="GHEA Grapalat" w:hAnsi="GHEA Grapalat" w:cs="GHEA Grapalat"/>
          <w:sz w:val="24"/>
          <w:szCs w:val="24"/>
          <w:lang w:val="hy-AM"/>
        </w:rPr>
        <w:t>միայն</w:t>
      </w:r>
      <w:r w:rsidRPr="0018540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85405">
        <w:rPr>
          <w:rFonts w:ascii="GHEA Grapalat" w:hAnsi="GHEA Grapalat" w:cs="GHEA Grapalat"/>
          <w:sz w:val="24"/>
          <w:szCs w:val="24"/>
          <w:lang w:val="hy-AM"/>
        </w:rPr>
        <w:t>գույքը</w:t>
      </w:r>
      <w:r w:rsidRPr="00185405">
        <w:rPr>
          <w:rFonts w:ascii="GHEA Grapalat" w:hAnsi="GHEA Grapalat"/>
          <w:sz w:val="24"/>
          <w:szCs w:val="24"/>
          <w:lang w:val="hy-AM"/>
        </w:rPr>
        <w:t xml:space="preserve">, </w:t>
      </w:r>
      <w:r w:rsidR="005108EA">
        <w:rPr>
          <w:rFonts w:ascii="GHEA Grapalat" w:hAnsi="GHEA Grapalat"/>
          <w:sz w:val="24"/>
          <w:szCs w:val="24"/>
          <w:lang w:val="hy-AM"/>
        </w:rPr>
        <w:t xml:space="preserve">ապա </w:t>
      </w:r>
      <w:r w:rsidR="005108EA" w:rsidRPr="00EA0AD4">
        <w:rPr>
          <w:rFonts w:ascii="GHEA Grapalat" w:hAnsi="GHEA Grapalat"/>
          <w:sz w:val="24"/>
          <w:szCs w:val="24"/>
          <w:lang w:val="hy-AM"/>
        </w:rPr>
        <w:t xml:space="preserve">ոստիկանություն </w:t>
      </w:r>
      <w:r w:rsidR="005108EA">
        <w:rPr>
          <w:rFonts w:ascii="GHEA Grapalat" w:hAnsi="GHEA Grapalat"/>
          <w:sz w:val="24"/>
          <w:szCs w:val="24"/>
          <w:lang w:val="hy-AM"/>
        </w:rPr>
        <w:t xml:space="preserve">հայտնելուց </w:t>
      </w:r>
      <w:r w:rsidR="005108EA" w:rsidRPr="00EA0AD4">
        <w:rPr>
          <w:rFonts w:ascii="GHEA Grapalat" w:hAnsi="GHEA Grapalat"/>
          <w:sz w:val="24"/>
          <w:szCs w:val="24"/>
          <w:lang w:val="hy-AM"/>
        </w:rPr>
        <w:t xml:space="preserve">հետո </w:t>
      </w:r>
      <w:r w:rsidR="005108EA" w:rsidRPr="00012791">
        <w:rPr>
          <w:rFonts w:ascii="GHEA Grapalat" w:hAnsi="GHEA Grapalat"/>
          <w:b/>
          <w:sz w:val="24"/>
          <w:szCs w:val="24"/>
          <w:lang w:val="hy-AM"/>
        </w:rPr>
        <w:t xml:space="preserve">20 </w:t>
      </w:r>
      <w:r w:rsidR="005108EA" w:rsidRPr="00EA0AD4">
        <w:rPr>
          <w:rFonts w:ascii="GHEA Grapalat" w:hAnsi="GHEA Grapalat"/>
          <w:sz w:val="24"/>
          <w:szCs w:val="24"/>
          <w:lang w:val="hy-AM"/>
        </w:rPr>
        <w:t>րոպեի ընթացքում</w:t>
      </w:r>
      <w:r w:rsidR="005108EA" w:rsidRPr="00185405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185405">
        <w:rPr>
          <w:rFonts w:ascii="GHEA Grapalat" w:hAnsi="GHEA Grapalat"/>
          <w:sz w:val="24"/>
          <w:szCs w:val="24"/>
          <w:lang w:val="hy-AM"/>
        </w:rPr>
        <w:t xml:space="preserve">ազատել երթևեկելի հատվածը, </w:t>
      </w:r>
      <w:r w:rsidR="00331659" w:rsidRPr="00185405">
        <w:rPr>
          <w:rFonts w:ascii="GHEA Grapalat" w:hAnsi="GHEA Grapalat"/>
          <w:sz w:val="24"/>
          <w:szCs w:val="24"/>
          <w:lang w:val="hy-AM"/>
        </w:rPr>
        <w:t>նախ</w:t>
      </w:r>
      <w:r w:rsidR="00331659">
        <w:rPr>
          <w:rFonts w:ascii="GHEA Grapalat" w:hAnsi="GHEA Grapalat"/>
          <w:sz w:val="24"/>
          <w:szCs w:val="24"/>
          <w:lang w:val="hy-AM"/>
        </w:rPr>
        <w:t xml:space="preserve">ապես </w:t>
      </w:r>
      <w:r w:rsidR="00331659" w:rsidRPr="0066410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տեսանկարահանող կամ լուսանկարահանող սարքեր</w:t>
      </w:r>
      <w:r w:rsidR="003316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 միջոցով</w:t>
      </w:r>
      <w:r w:rsidR="00331659" w:rsidRPr="00664102">
        <w:rPr>
          <w:rFonts w:ascii="GHEA Grapalat" w:hAnsi="GHEA Grapalat"/>
          <w:sz w:val="24"/>
          <w:szCs w:val="24"/>
          <w:lang w:val="hy-AM"/>
        </w:rPr>
        <w:t xml:space="preserve"> ֆիքսվելով</w:t>
      </w:r>
      <w:r w:rsidR="00331659" w:rsidRPr="00185405">
        <w:rPr>
          <w:rFonts w:ascii="GHEA Grapalat" w:hAnsi="GHEA Grapalat"/>
          <w:sz w:val="24"/>
          <w:szCs w:val="24"/>
          <w:lang w:val="hy-AM"/>
        </w:rPr>
        <w:t xml:space="preserve"> տրանսպորտային միջոցների դիրքը</w:t>
      </w:r>
      <w:r w:rsidR="00331659" w:rsidRPr="00664102">
        <w:rPr>
          <w:rFonts w:ascii="GHEA Grapalat" w:hAnsi="GHEA Grapalat"/>
          <w:sz w:val="24"/>
          <w:szCs w:val="24"/>
          <w:lang w:val="hy-AM"/>
        </w:rPr>
        <w:t xml:space="preserve"> </w:t>
      </w:r>
      <w:r w:rsidR="00331659">
        <w:rPr>
          <w:rFonts w:ascii="GHEA Grapalat" w:hAnsi="GHEA Grapalat"/>
          <w:sz w:val="24"/>
          <w:szCs w:val="24"/>
          <w:lang w:val="hy-AM"/>
        </w:rPr>
        <w:t xml:space="preserve">միմյանց և </w:t>
      </w:r>
      <w:r w:rsidR="00012791" w:rsidRPr="00643E42">
        <w:rPr>
          <w:rFonts w:ascii="GHEA Grapalat" w:hAnsi="GHEA Grapalat"/>
          <w:b/>
          <w:bCs/>
          <w:sz w:val="24"/>
          <w:szCs w:val="24"/>
          <w:lang w:val="hy-AM"/>
        </w:rPr>
        <w:t>ճանապարհների ինժեներական կառույցներ</w:t>
      </w:r>
      <w:r w:rsidR="00012791" w:rsidRPr="00012791">
        <w:rPr>
          <w:rFonts w:ascii="GHEA Grapalat" w:hAnsi="GHEA Grapalat"/>
          <w:b/>
          <w:bCs/>
          <w:sz w:val="24"/>
          <w:szCs w:val="24"/>
          <w:lang w:val="hy-AM"/>
        </w:rPr>
        <w:t xml:space="preserve">ի, </w:t>
      </w:r>
      <w:r w:rsidR="00012791" w:rsidRPr="00643E42">
        <w:rPr>
          <w:rFonts w:ascii="GHEA Grapalat" w:hAnsi="GHEA Grapalat"/>
          <w:b/>
          <w:bCs/>
          <w:sz w:val="24"/>
          <w:szCs w:val="24"/>
          <w:lang w:val="hy-AM"/>
        </w:rPr>
        <w:t>ճանապարհային երթևեկության կազմակերպման տեխնիկական միջ</w:t>
      </w:r>
      <w:r w:rsidR="00012791" w:rsidRPr="00A116D4">
        <w:rPr>
          <w:rFonts w:ascii="GHEA Grapalat" w:hAnsi="GHEA Grapalat"/>
          <w:b/>
          <w:bCs/>
          <w:sz w:val="24"/>
          <w:szCs w:val="24"/>
          <w:lang w:val="hy-AM"/>
        </w:rPr>
        <w:t>ոցների</w:t>
      </w:r>
      <w:r w:rsidR="00331659" w:rsidRPr="00A116D4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="00331659" w:rsidRPr="00EA0682">
        <w:rPr>
          <w:rFonts w:ascii="GHEA Grapalat" w:hAnsi="GHEA Grapalat"/>
          <w:sz w:val="24"/>
          <w:szCs w:val="24"/>
          <w:lang w:val="hy-AM"/>
        </w:rPr>
        <w:t xml:space="preserve">նկատմամբ, </w:t>
      </w:r>
      <w:r w:rsidR="00331659" w:rsidRPr="00A116D4">
        <w:rPr>
          <w:rFonts w:ascii="GHEA Grapalat" w:hAnsi="GHEA Grapalat"/>
          <w:sz w:val="24"/>
          <w:szCs w:val="24"/>
          <w:lang w:val="hy-AM"/>
        </w:rPr>
        <w:t>ապահովագրական պատահարի հետևանքով դրանցից յուրաքանչյուրի ընդհանրական վնասվածքները, պատահարի հետ կապված հետքերը ու օբյեկտները</w:t>
      </w:r>
      <w:r w:rsidR="009C33AF" w:rsidRPr="00A116D4">
        <w:rPr>
          <w:rFonts w:ascii="GHEA Grapalat" w:hAnsi="GHEA Grapalat"/>
          <w:sz w:val="24"/>
          <w:szCs w:val="24"/>
          <w:lang w:val="hy-AM"/>
        </w:rPr>
        <w:t>,</w:t>
      </w:r>
      <w:r w:rsidR="00331659" w:rsidRPr="00A116D4">
        <w:rPr>
          <w:rFonts w:ascii="GHEA Grapalat" w:hAnsi="GHEA Grapalat"/>
          <w:sz w:val="24"/>
          <w:szCs w:val="24"/>
          <w:lang w:val="hy-AM"/>
        </w:rPr>
        <w:t xml:space="preserve"> և ձեռնարկել անհրաժեշտ միջոցներ՝  դրանց պահպանման և դեպքի վայրի շրջանցման կազմակերպման ուղղությամբ, բացառությամբ ավտոտրանսպորտային միջոցի տեղափոխան անհնարինության դեպքերի. </w:t>
      </w:r>
    </w:p>
    <w:p w:rsidR="00012791" w:rsidRPr="00D977FD" w:rsidRDefault="00012791" w:rsidP="0077621D">
      <w:pPr>
        <w:shd w:val="clear" w:color="auto" w:fill="FFFFFF"/>
        <w:spacing w:after="0" w:line="240" w:lineRule="auto"/>
        <w:ind w:right="-31" w:firstLine="720"/>
        <w:jc w:val="both"/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</w:pPr>
      <w:r w:rsidRPr="00A116D4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Հոդված 2</w:t>
      </w:r>
      <w:r w:rsidRPr="00A116D4">
        <w:rPr>
          <w:rFonts w:ascii="Cambria Math" w:eastAsia="Times New Roman" w:hAnsi="Cambria Math" w:cs="Cambria Math"/>
          <w:b/>
          <w:color w:val="000000"/>
          <w:sz w:val="24"/>
          <w:szCs w:val="24"/>
          <w:lang w:val="hy-AM"/>
        </w:rPr>
        <w:t>․</w:t>
      </w:r>
      <w:r w:rsidRPr="00A116D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Օրենքի 24-րդ հոդված</w:t>
      </w:r>
      <w:r w:rsidR="00D977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Pr="00A116D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լրացնել 2</w:t>
      </w:r>
      <w:r w:rsidRPr="00A116D4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A116D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 </w:t>
      </w:r>
      <w:r w:rsidRPr="00A116D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մաս</w:t>
      </w:r>
      <w:r w:rsidR="00D977F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ով</w:t>
      </w:r>
      <w:r w:rsidRPr="00A116D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՝ </w:t>
      </w:r>
      <w:r w:rsidRPr="00AF1C2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հետևյալ բովանդակությամբ</w:t>
      </w:r>
      <w:r w:rsidR="00D977FD"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  <w:t>․</w:t>
      </w:r>
      <w:bookmarkStart w:id="0" w:name="_GoBack"/>
      <w:bookmarkEnd w:id="0"/>
    </w:p>
    <w:p w:rsidR="00AF1C22" w:rsidRDefault="00012791" w:rsidP="0077621D">
      <w:pPr>
        <w:shd w:val="clear" w:color="auto" w:fill="FFFFFF"/>
        <w:spacing w:after="0" w:line="240" w:lineRule="auto"/>
        <w:ind w:right="-31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F1C2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2</w:t>
      </w:r>
      <w:r w:rsidRPr="00AF1C22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AF1C2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331659" w:rsidRPr="00AF1C2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B7551">
        <w:rPr>
          <w:rFonts w:ascii="GHEA Grapalat" w:hAnsi="GHEA Grapalat"/>
          <w:sz w:val="24"/>
          <w:szCs w:val="24"/>
          <w:lang w:val="hy-AM"/>
        </w:rPr>
        <w:t>Ս</w:t>
      </w:r>
      <w:r w:rsidRPr="00AF1C22">
        <w:rPr>
          <w:rFonts w:ascii="GHEA Grapalat" w:hAnsi="GHEA Grapalat"/>
          <w:sz w:val="24"/>
          <w:szCs w:val="24"/>
          <w:lang w:val="hy-AM"/>
        </w:rPr>
        <w:t>ույն հոդվածի 2-րդ մասի դ կետի 3-րդ ենթակետով նախատեսված դեպքում</w:t>
      </w:r>
      <w:r w:rsidR="00142809" w:rsidRPr="00AF1C22">
        <w:rPr>
          <w:rFonts w:ascii="GHEA Grapalat" w:hAnsi="GHEA Grapalat"/>
          <w:sz w:val="24"/>
          <w:szCs w:val="24"/>
          <w:lang w:val="hy-AM"/>
        </w:rPr>
        <w:t xml:space="preserve"> վարորդը պարտավոր չ</w:t>
      </w:r>
      <w:r w:rsidRPr="00AF1C22">
        <w:rPr>
          <w:rFonts w:ascii="GHEA Grapalat" w:hAnsi="GHEA Grapalat"/>
          <w:sz w:val="24"/>
          <w:szCs w:val="24"/>
          <w:lang w:val="hy-AM"/>
        </w:rPr>
        <w:t>է</w:t>
      </w:r>
      <w:r w:rsidR="00142809" w:rsidRPr="00AF1C22">
        <w:rPr>
          <w:rFonts w:ascii="GHEA Grapalat" w:hAnsi="GHEA Grapalat"/>
          <w:sz w:val="24"/>
          <w:szCs w:val="24"/>
          <w:lang w:val="hy-AM"/>
        </w:rPr>
        <w:t xml:space="preserve"> դեպքի մասին </w:t>
      </w:r>
      <w:r w:rsidR="009C33AF" w:rsidRPr="00AF1C22">
        <w:rPr>
          <w:rFonts w:ascii="GHEA Grapalat" w:hAnsi="GHEA Grapalat"/>
          <w:sz w:val="24"/>
          <w:szCs w:val="24"/>
          <w:lang w:val="hy-AM"/>
        </w:rPr>
        <w:t>հայտն</w:t>
      </w:r>
      <w:r w:rsidR="00142809" w:rsidRPr="00AF1C22">
        <w:rPr>
          <w:rFonts w:ascii="GHEA Grapalat" w:hAnsi="GHEA Grapalat"/>
          <w:sz w:val="24"/>
          <w:szCs w:val="24"/>
          <w:lang w:val="hy-AM"/>
        </w:rPr>
        <w:t xml:space="preserve">ել ոստիկանությանը և կարող </w:t>
      </w:r>
      <w:r w:rsidRPr="00AF1C22">
        <w:rPr>
          <w:rFonts w:ascii="GHEA Grapalat" w:hAnsi="GHEA Grapalat"/>
          <w:sz w:val="24"/>
          <w:szCs w:val="24"/>
          <w:lang w:val="hy-AM"/>
        </w:rPr>
        <w:t>է</w:t>
      </w:r>
      <w:r w:rsidR="00142809" w:rsidRPr="00AF1C22">
        <w:rPr>
          <w:rFonts w:ascii="GHEA Grapalat" w:hAnsi="GHEA Grapalat"/>
          <w:sz w:val="24"/>
          <w:szCs w:val="24"/>
          <w:lang w:val="hy-AM"/>
        </w:rPr>
        <w:t xml:space="preserve"> թողնել ճանապարհատրանսպորտային պատահարի վայր</w:t>
      </w:r>
      <w:r w:rsidR="009C33AF" w:rsidRPr="00AF1C22">
        <w:rPr>
          <w:rFonts w:ascii="GHEA Grapalat" w:hAnsi="GHEA Grapalat"/>
          <w:sz w:val="24"/>
          <w:szCs w:val="24"/>
          <w:lang w:val="hy-AM"/>
        </w:rPr>
        <w:t>ը</w:t>
      </w:r>
      <w:r w:rsidR="00142809" w:rsidRPr="00AF1C22">
        <w:rPr>
          <w:rFonts w:ascii="GHEA Grapalat" w:hAnsi="GHEA Grapalat"/>
          <w:sz w:val="24"/>
          <w:szCs w:val="24"/>
          <w:lang w:val="hy-AM"/>
        </w:rPr>
        <w:t xml:space="preserve">, եթե </w:t>
      </w:r>
      <w:r w:rsidR="00BB7551" w:rsidRPr="00BB7551">
        <w:rPr>
          <w:rFonts w:ascii="GHEA Grapalat" w:hAnsi="GHEA Grapalat" w:cs="Arial"/>
          <w:sz w:val="24"/>
          <w:szCs w:val="24"/>
          <w:lang w:val="hy-AM"/>
        </w:rPr>
        <w:t>ավտոտրանսպորտային</w:t>
      </w:r>
      <w:r w:rsidR="00BB7551" w:rsidRPr="00BB7551">
        <w:rPr>
          <w:rFonts w:ascii="GHEA Grapalat" w:hAnsi="GHEA Grapalat"/>
          <w:sz w:val="24"/>
          <w:szCs w:val="24"/>
          <w:lang w:val="hy-AM"/>
        </w:rPr>
        <w:t xml:space="preserve"> </w:t>
      </w:r>
      <w:r w:rsidR="00BB7551" w:rsidRPr="00BB7551">
        <w:rPr>
          <w:rFonts w:ascii="GHEA Grapalat" w:hAnsi="GHEA Grapalat" w:cs="Arial"/>
          <w:sz w:val="24"/>
          <w:szCs w:val="24"/>
          <w:lang w:val="hy-AM"/>
        </w:rPr>
        <w:t>միջոցների</w:t>
      </w:r>
      <w:r w:rsidR="00BB7551" w:rsidRPr="00BB7551">
        <w:rPr>
          <w:rFonts w:ascii="GHEA Grapalat" w:hAnsi="GHEA Grapalat"/>
          <w:sz w:val="24"/>
          <w:szCs w:val="24"/>
          <w:lang w:val="hy-AM"/>
        </w:rPr>
        <w:t xml:space="preserve"> </w:t>
      </w:r>
      <w:r w:rsidR="00BB7551" w:rsidRPr="00BB7551">
        <w:rPr>
          <w:rFonts w:ascii="GHEA Grapalat" w:hAnsi="GHEA Grapalat" w:cs="Arial"/>
          <w:sz w:val="24"/>
          <w:szCs w:val="24"/>
          <w:lang w:val="hy-AM"/>
        </w:rPr>
        <w:t>օգտագործումից</w:t>
      </w:r>
      <w:r w:rsidR="00BB7551" w:rsidRPr="00BB7551">
        <w:rPr>
          <w:rFonts w:ascii="GHEA Grapalat" w:hAnsi="GHEA Grapalat"/>
          <w:sz w:val="24"/>
          <w:szCs w:val="24"/>
          <w:lang w:val="hy-AM"/>
        </w:rPr>
        <w:t xml:space="preserve"> </w:t>
      </w:r>
      <w:r w:rsidR="00BB7551" w:rsidRPr="00BB7551">
        <w:rPr>
          <w:rFonts w:ascii="GHEA Grapalat" w:hAnsi="GHEA Grapalat" w:cs="Arial"/>
          <w:sz w:val="24"/>
          <w:szCs w:val="24"/>
          <w:lang w:val="hy-AM"/>
        </w:rPr>
        <w:t>բխող</w:t>
      </w:r>
      <w:r w:rsidR="00BB7551" w:rsidRPr="00BB7551">
        <w:rPr>
          <w:rFonts w:ascii="GHEA Grapalat" w:hAnsi="GHEA Grapalat"/>
          <w:sz w:val="24"/>
          <w:szCs w:val="24"/>
          <w:lang w:val="hy-AM"/>
        </w:rPr>
        <w:t xml:space="preserve"> </w:t>
      </w:r>
      <w:r w:rsidR="00BB7551" w:rsidRPr="00BB7551">
        <w:rPr>
          <w:rFonts w:ascii="GHEA Grapalat" w:hAnsi="GHEA Grapalat" w:cs="Arial"/>
          <w:sz w:val="24"/>
          <w:szCs w:val="24"/>
          <w:lang w:val="hy-AM"/>
        </w:rPr>
        <w:t>պատասխանատվության</w:t>
      </w:r>
      <w:r w:rsidR="00BB7551" w:rsidRPr="00BB7551">
        <w:rPr>
          <w:rFonts w:ascii="Courier New" w:hAnsi="Courier New" w:cs="Courier New"/>
          <w:sz w:val="24"/>
          <w:szCs w:val="24"/>
          <w:lang w:val="hy-AM"/>
        </w:rPr>
        <w:t> </w:t>
      </w:r>
      <w:r w:rsidR="00BB7551" w:rsidRPr="00BB7551">
        <w:rPr>
          <w:rFonts w:ascii="GHEA Grapalat" w:hAnsi="GHEA Grapalat" w:cs="Arial"/>
          <w:sz w:val="24"/>
          <w:szCs w:val="24"/>
          <w:lang w:val="hy-AM"/>
        </w:rPr>
        <w:t>պարտադիր</w:t>
      </w:r>
      <w:r w:rsidR="00BB7551" w:rsidRPr="00AF1C22">
        <w:rPr>
          <w:rFonts w:ascii="GHEA Grapalat" w:hAnsi="GHEA Grapalat"/>
          <w:sz w:val="24"/>
          <w:szCs w:val="24"/>
          <w:lang w:val="hy-AM"/>
        </w:rPr>
        <w:t xml:space="preserve"> </w:t>
      </w:r>
      <w:r w:rsidR="00142809" w:rsidRPr="00AF1C22">
        <w:rPr>
          <w:rFonts w:ascii="GHEA Grapalat" w:hAnsi="GHEA Grapalat"/>
          <w:sz w:val="24"/>
          <w:szCs w:val="24"/>
          <w:lang w:val="hy-AM"/>
        </w:rPr>
        <w:t>ապահովագրության մասին օրենսդրության համաձայն</w:t>
      </w:r>
      <w:r w:rsidR="0077621D" w:rsidRPr="00AF1C22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77621D" w:rsidRPr="00AF1C22">
        <w:rPr>
          <w:rFonts w:ascii="GHEA Grapalat" w:hAnsi="GHEA Grapalat"/>
          <w:sz w:val="24"/>
          <w:szCs w:val="24"/>
          <w:lang w:val="hy-AM"/>
        </w:rPr>
        <w:t>կիրառվում է ապահովագրական պատահարների և հատուցման կարգավորման պարզեցված ընթացակարգ</w:t>
      </w:r>
      <w:r w:rsidR="00AC6178" w:rsidRPr="00AF1C22">
        <w:rPr>
          <w:rFonts w:ascii="GHEA Grapalat" w:hAnsi="GHEA Grapalat"/>
          <w:sz w:val="24"/>
          <w:szCs w:val="24"/>
          <w:lang w:val="hy-AM"/>
        </w:rPr>
        <w:t>։</w:t>
      </w:r>
    </w:p>
    <w:p w:rsidR="002B7A01" w:rsidRPr="00AF1C22" w:rsidRDefault="002B7A01" w:rsidP="0077621D">
      <w:pPr>
        <w:shd w:val="clear" w:color="auto" w:fill="FFFFFF"/>
        <w:spacing w:after="0" w:line="240" w:lineRule="auto"/>
        <w:ind w:right="-31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B11044" w:rsidRPr="00EA0682" w:rsidRDefault="009714DB" w:rsidP="00EA0682">
      <w:pPr>
        <w:pStyle w:val="HTMLPreformatted"/>
        <w:shd w:val="clear" w:color="auto" w:fill="F8F9FA"/>
        <w:spacing w:line="276" w:lineRule="auto"/>
        <w:ind w:right="-4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</w:t>
      </w:r>
      <w:r w:rsidR="00B11044" w:rsidRPr="00185405">
        <w:rPr>
          <w:rFonts w:ascii="GHEA Grapalat" w:hAnsi="GHEA Grapalat" w:cs="Times New Roman"/>
          <w:b/>
          <w:bCs/>
          <w:color w:val="000000"/>
          <w:sz w:val="24"/>
          <w:szCs w:val="24"/>
          <w:lang w:val="hy-AM"/>
        </w:rPr>
        <w:t xml:space="preserve">Հոդված </w:t>
      </w:r>
      <w:r w:rsidR="002B7A01">
        <w:rPr>
          <w:rFonts w:ascii="GHEA Grapalat" w:hAnsi="GHEA Grapalat" w:cs="Times New Roman"/>
          <w:b/>
          <w:bCs/>
          <w:color w:val="000000"/>
          <w:sz w:val="24"/>
          <w:szCs w:val="24"/>
          <w:lang w:val="hy-AM"/>
        </w:rPr>
        <w:t>3</w:t>
      </w:r>
      <w:r w:rsidR="00B11044" w:rsidRPr="00185405">
        <w:rPr>
          <w:rFonts w:ascii="GHEA Grapalat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="00B11044" w:rsidRPr="00185405">
        <w:rPr>
          <w:b/>
          <w:bCs/>
          <w:color w:val="000000"/>
          <w:sz w:val="24"/>
          <w:szCs w:val="24"/>
          <w:lang w:val="hy-AM"/>
        </w:rPr>
        <w:t> </w:t>
      </w:r>
      <w:r w:rsidR="00B11044" w:rsidRPr="00185405">
        <w:rPr>
          <w:rFonts w:ascii="GHEA Grapalat" w:hAnsi="GHEA Grapalat" w:cs="Times New Roman"/>
          <w:color w:val="000000"/>
          <w:sz w:val="24"/>
          <w:szCs w:val="24"/>
          <w:lang w:val="hy-AM"/>
        </w:rPr>
        <w:t>Սույն օրենքն ուժի մեջ է մտնո</w:t>
      </w:r>
      <w:r w:rsidR="00EA0682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ւմ պաշտոնական հրապարակման օրվան </w:t>
      </w:r>
      <w:r w:rsidR="00B11044" w:rsidRPr="00185405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հաջորդող </w:t>
      </w:r>
      <w:r w:rsidR="00B11044" w:rsidRPr="00EA0682">
        <w:rPr>
          <w:rFonts w:ascii="GHEA Grapalat" w:hAnsi="GHEA Grapalat" w:cs="Times New Roman"/>
          <w:sz w:val="24"/>
          <w:szCs w:val="24"/>
          <w:lang w:val="hy-AM"/>
        </w:rPr>
        <w:t>տասներորդ օրը:</w:t>
      </w:r>
    </w:p>
    <w:p w:rsidR="00B11044" w:rsidRPr="00185405" w:rsidRDefault="00B11044" w:rsidP="00091F19">
      <w:pPr>
        <w:shd w:val="clear" w:color="auto" w:fill="FFFFFF"/>
        <w:spacing w:after="0" w:line="240" w:lineRule="auto"/>
        <w:ind w:right="-31" w:firstLine="109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85405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AB6811" w:rsidRPr="00185405" w:rsidRDefault="00AB6811" w:rsidP="00091F19">
      <w:pPr>
        <w:ind w:right="-31" w:firstLine="1095"/>
        <w:rPr>
          <w:rFonts w:ascii="GHEA Grapalat" w:hAnsi="GHEA Grapalat"/>
          <w:sz w:val="24"/>
          <w:szCs w:val="24"/>
          <w:lang w:val="hy-AM"/>
        </w:rPr>
      </w:pPr>
    </w:p>
    <w:p w:rsidR="00EA6770" w:rsidRDefault="00EA6770" w:rsidP="00091F19">
      <w:pPr>
        <w:ind w:right="-31"/>
        <w:rPr>
          <w:rFonts w:ascii="GHEA Grapalat" w:hAnsi="GHEA Grapalat"/>
          <w:sz w:val="24"/>
          <w:szCs w:val="24"/>
          <w:lang w:val="hy-AM"/>
        </w:rPr>
      </w:pPr>
    </w:p>
    <w:p w:rsidR="008051E7" w:rsidRDefault="008051E7" w:rsidP="00091F19">
      <w:pPr>
        <w:ind w:right="-31"/>
        <w:rPr>
          <w:rFonts w:ascii="GHEA Grapalat" w:hAnsi="GHEA Grapalat"/>
          <w:sz w:val="24"/>
          <w:szCs w:val="24"/>
          <w:lang w:val="hy-AM"/>
        </w:rPr>
      </w:pPr>
    </w:p>
    <w:p w:rsidR="00882271" w:rsidRDefault="00882271" w:rsidP="00091F19">
      <w:pPr>
        <w:ind w:right="-31"/>
        <w:rPr>
          <w:rFonts w:ascii="GHEA Grapalat" w:hAnsi="GHEA Grapalat"/>
          <w:sz w:val="24"/>
          <w:szCs w:val="24"/>
          <w:lang w:val="hy-AM"/>
        </w:rPr>
      </w:pPr>
    </w:p>
    <w:p w:rsidR="00882271" w:rsidRDefault="00882271" w:rsidP="00091F19">
      <w:pPr>
        <w:ind w:right="-31"/>
        <w:rPr>
          <w:rFonts w:ascii="GHEA Grapalat" w:hAnsi="GHEA Grapalat"/>
          <w:sz w:val="24"/>
          <w:szCs w:val="24"/>
          <w:lang w:val="hy-AM"/>
        </w:rPr>
      </w:pPr>
    </w:p>
    <w:p w:rsidR="00882271" w:rsidRDefault="00882271" w:rsidP="00091F19">
      <w:pPr>
        <w:ind w:right="-31"/>
        <w:rPr>
          <w:rFonts w:ascii="GHEA Grapalat" w:hAnsi="GHEA Grapalat"/>
          <w:sz w:val="24"/>
          <w:szCs w:val="24"/>
          <w:lang w:val="hy-AM"/>
        </w:rPr>
      </w:pPr>
    </w:p>
    <w:p w:rsidR="00882271" w:rsidRDefault="00882271" w:rsidP="00091F19">
      <w:pPr>
        <w:ind w:right="-31"/>
        <w:rPr>
          <w:rFonts w:ascii="GHEA Grapalat" w:hAnsi="GHEA Grapalat"/>
          <w:sz w:val="24"/>
          <w:szCs w:val="24"/>
          <w:lang w:val="hy-AM"/>
        </w:rPr>
      </w:pPr>
    </w:p>
    <w:p w:rsidR="00882271" w:rsidRDefault="00882271" w:rsidP="00091F19">
      <w:pPr>
        <w:ind w:right="-31"/>
        <w:rPr>
          <w:rFonts w:ascii="GHEA Grapalat" w:hAnsi="GHEA Grapalat"/>
          <w:sz w:val="24"/>
          <w:szCs w:val="24"/>
          <w:lang w:val="hy-AM"/>
        </w:rPr>
      </w:pPr>
    </w:p>
    <w:p w:rsidR="00F17FAB" w:rsidRPr="00185405" w:rsidRDefault="00F17FAB" w:rsidP="00091F19">
      <w:pPr>
        <w:ind w:right="-31"/>
        <w:rPr>
          <w:rFonts w:ascii="GHEA Grapalat" w:hAnsi="GHEA Grapalat"/>
          <w:sz w:val="24"/>
          <w:szCs w:val="24"/>
          <w:lang w:val="hy-AM"/>
        </w:rPr>
      </w:pPr>
    </w:p>
    <w:p w:rsidR="00883E5C" w:rsidRPr="00CB02D7" w:rsidRDefault="00883E5C" w:rsidP="00091F19">
      <w:pPr>
        <w:shd w:val="clear" w:color="auto" w:fill="FFFFFF"/>
        <w:spacing w:after="0" w:line="240" w:lineRule="auto"/>
        <w:ind w:right="-31" w:firstLine="109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CB02D7" w:rsidRPr="00CB02D7" w:rsidRDefault="00CB02D7" w:rsidP="00091F19">
      <w:pPr>
        <w:shd w:val="clear" w:color="auto" w:fill="FFFFFF"/>
        <w:spacing w:after="0" w:line="240" w:lineRule="auto"/>
        <w:ind w:right="-31" w:firstLine="109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981F78" w:rsidRPr="00185405" w:rsidRDefault="00981F78" w:rsidP="00091F19">
      <w:pPr>
        <w:shd w:val="clear" w:color="auto" w:fill="FFFFFF"/>
        <w:spacing w:after="0" w:line="240" w:lineRule="auto"/>
        <w:ind w:right="-31" w:firstLine="109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18540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ՆԱԽԱԳԻԾ</w:t>
      </w:r>
    </w:p>
    <w:p w:rsidR="00981F78" w:rsidRPr="00185405" w:rsidRDefault="00981F78" w:rsidP="00091F19">
      <w:pPr>
        <w:shd w:val="clear" w:color="auto" w:fill="FFFFFF"/>
        <w:spacing w:after="0" w:line="240" w:lineRule="auto"/>
        <w:ind w:right="-31" w:firstLine="109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511078" w:rsidRPr="00185405" w:rsidRDefault="00511078" w:rsidP="00091F19">
      <w:pPr>
        <w:shd w:val="clear" w:color="auto" w:fill="FFFFFF"/>
        <w:spacing w:after="0" w:line="240" w:lineRule="auto"/>
        <w:ind w:right="-31" w:firstLine="109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8540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 ՀԱՆՐԱՊԵՏՈՒԹՅԱՆ</w:t>
      </w:r>
    </w:p>
    <w:p w:rsidR="00511078" w:rsidRPr="00185405" w:rsidRDefault="00511078" w:rsidP="00091F19">
      <w:pPr>
        <w:shd w:val="clear" w:color="auto" w:fill="FFFFFF"/>
        <w:spacing w:after="0" w:line="240" w:lineRule="auto"/>
        <w:ind w:right="-31" w:firstLine="109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85405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511078" w:rsidRPr="00185405" w:rsidRDefault="00511078" w:rsidP="00091F19">
      <w:pPr>
        <w:spacing w:after="0" w:line="240" w:lineRule="auto"/>
        <w:ind w:right="-31" w:firstLine="109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18540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Օ Ր Ե Ն Ք Ը</w:t>
      </w:r>
    </w:p>
    <w:p w:rsidR="00511078" w:rsidRPr="00185405" w:rsidRDefault="00511078" w:rsidP="00091F19">
      <w:pPr>
        <w:shd w:val="clear" w:color="auto" w:fill="FFFFFF"/>
        <w:spacing w:after="0" w:line="240" w:lineRule="auto"/>
        <w:ind w:right="-31" w:firstLine="109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854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br/>
      </w:r>
    </w:p>
    <w:p w:rsidR="00511078" w:rsidRPr="00185405" w:rsidRDefault="00511078" w:rsidP="00091F19">
      <w:pPr>
        <w:shd w:val="clear" w:color="auto" w:fill="FFFFFF"/>
        <w:spacing w:after="0" w:line="240" w:lineRule="auto"/>
        <w:ind w:right="-31" w:firstLine="109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8540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ՎԱՐՉԱԿԱՆ ԻՐԱՎԱԽԱԽՏՈՒՄՆԵՐԻ ՎԵՐԱԲԵՐՅԱԼ ՀԱՅԱՍՏԱՆԻ ՀԱՆ</w:t>
      </w:r>
      <w:r w:rsidR="00981F78" w:rsidRPr="0018540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ՐԱՊԵՏՈՒԹՅԱՆ ՕՐԵՆՍԳՐՔՈՒՄ ԼՐԱՑՈՒՄ</w:t>
      </w:r>
      <w:r w:rsidRPr="0018540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ԿԱՏԱՐԵԼՈՒ ՄԱՍԻՆ</w:t>
      </w:r>
    </w:p>
    <w:p w:rsidR="00511078" w:rsidRPr="00185405" w:rsidRDefault="00511078" w:rsidP="00091F19">
      <w:pPr>
        <w:shd w:val="clear" w:color="auto" w:fill="FFFFFF"/>
        <w:spacing w:after="0" w:line="240" w:lineRule="auto"/>
        <w:ind w:right="-31" w:firstLine="109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85405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981F78" w:rsidRPr="00185405" w:rsidRDefault="00981F78" w:rsidP="00091F19">
      <w:pPr>
        <w:shd w:val="clear" w:color="auto" w:fill="FFFFFF"/>
        <w:spacing w:after="0" w:line="240" w:lineRule="auto"/>
        <w:ind w:right="-31" w:firstLine="1095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511078" w:rsidRPr="00185405" w:rsidRDefault="00511078" w:rsidP="00091F19">
      <w:pPr>
        <w:shd w:val="clear" w:color="auto" w:fill="FFFFFF"/>
        <w:spacing w:after="0" w:line="240" w:lineRule="auto"/>
        <w:ind w:right="-31" w:firstLine="109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8540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Հոդված 1.</w:t>
      </w:r>
      <w:r w:rsidRPr="00185405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18540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Վարչական</w:t>
      </w:r>
      <w:r w:rsidRPr="001854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8540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իրավախախտումների</w:t>
      </w:r>
      <w:r w:rsidRPr="001854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8540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վերաբերյալ</w:t>
      </w:r>
      <w:r w:rsidRPr="001854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1985 </w:t>
      </w:r>
      <w:r w:rsidRPr="0018540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թվականի</w:t>
      </w:r>
      <w:r w:rsidRPr="001854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8540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դեկտեմբերի</w:t>
      </w:r>
      <w:r w:rsidRPr="001854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6-</w:t>
      </w:r>
      <w:r w:rsidRPr="0018540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</w:t>
      </w:r>
      <w:r w:rsidRPr="001854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8540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օրենսգրքի</w:t>
      </w:r>
      <w:r w:rsidRPr="001854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</w:t>
      </w:r>
      <w:r w:rsidRPr="0018540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այսուհետ</w:t>
      </w:r>
      <w:r w:rsidRPr="001854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` </w:t>
      </w:r>
      <w:r w:rsidRPr="0018540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Օրենսգիրք</w:t>
      </w:r>
      <w:r w:rsidR="00453BC1" w:rsidRPr="001854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124</w:t>
      </w:r>
      <w:r w:rsidR="00453BC1" w:rsidRPr="00185405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  <w:lang w:val="hy-AM"/>
        </w:rPr>
        <w:t>6</w:t>
      </w:r>
      <w:r w:rsidRPr="001854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 հոդված</w:t>
      </w:r>
      <w:r w:rsidR="00EA677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3-րդ մասից հետո</w:t>
      </w:r>
      <w:r w:rsidR="00CF24E0" w:rsidRPr="001854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լրացնել նոր 3</w:t>
      </w:r>
      <w:r w:rsidR="00CF24E0" w:rsidRPr="0018540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="00CF24E0" w:rsidRPr="001854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Pr="001854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="00CF24E0" w:rsidRPr="001854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EA677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</w:t>
      </w:r>
      <w:r w:rsidR="00CF24E0" w:rsidRPr="001854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աս</w:t>
      </w:r>
      <w:r w:rsidR="00EA677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="00CF24E0" w:rsidRPr="001854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հետևյալ բովանդակությամբ՝ </w:t>
      </w:r>
    </w:p>
    <w:p w:rsidR="00CF24E0" w:rsidRPr="00EA6770" w:rsidRDefault="00CF24E0" w:rsidP="00091F19">
      <w:pPr>
        <w:pStyle w:val="NormalWeb"/>
        <w:shd w:val="clear" w:color="auto" w:fill="FFFFFF"/>
        <w:spacing w:before="0" w:beforeAutospacing="0" w:after="0" w:afterAutospacing="0"/>
        <w:ind w:right="-31" w:firstLine="1095"/>
        <w:jc w:val="both"/>
        <w:rPr>
          <w:rFonts w:ascii="GHEA Grapalat" w:hAnsi="GHEA Grapalat"/>
          <w:color w:val="000000"/>
          <w:lang w:val="hy-AM"/>
        </w:rPr>
      </w:pPr>
      <w:r w:rsidRPr="00EA6770">
        <w:rPr>
          <w:rFonts w:ascii="GHEA Grapalat" w:hAnsi="GHEA Grapalat"/>
          <w:color w:val="000000"/>
          <w:lang w:val="hy-AM"/>
        </w:rPr>
        <w:t>3</w:t>
      </w:r>
      <w:r w:rsidRPr="00EA6770">
        <w:rPr>
          <w:rFonts w:ascii="Cambria Math" w:hAnsi="Cambria Math" w:cs="Cambria Math"/>
          <w:color w:val="000000"/>
          <w:lang w:val="hy-AM"/>
        </w:rPr>
        <w:t>․</w:t>
      </w:r>
      <w:r w:rsidR="00511078" w:rsidRPr="00EA6770">
        <w:rPr>
          <w:rFonts w:ascii="GHEA Grapalat" w:hAnsi="GHEA Grapalat"/>
          <w:color w:val="000000"/>
          <w:lang w:val="hy-AM"/>
        </w:rPr>
        <w:t>1.</w:t>
      </w:r>
      <w:r w:rsidRPr="00EA6770">
        <w:rPr>
          <w:rFonts w:ascii="GHEA Grapalat" w:hAnsi="GHEA Grapalat"/>
          <w:color w:val="000000"/>
          <w:lang w:val="hy-AM"/>
        </w:rPr>
        <w:t xml:space="preserve"> Ճանապարհատրանսպորտային պատահարի մասնակից վարորդի կողմից Ճանապարհային երթևեկության անվտանգության ապահովման մասին» օրենքի </w:t>
      </w:r>
      <w:r w:rsidR="00EA6770" w:rsidRPr="00EA6770">
        <w:rPr>
          <w:rFonts w:ascii="GHEA Grapalat" w:hAnsi="GHEA Grapalat"/>
          <w:color w:val="000000"/>
          <w:lang w:val="hy-AM"/>
        </w:rPr>
        <w:t>2</w:t>
      </w:r>
      <w:r w:rsidRPr="00EA6770">
        <w:rPr>
          <w:rFonts w:ascii="GHEA Grapalat" w:hAnsi="GHEA Grapalat"/>
          <w:color w:val="000000"/>
          <w:lang w:val="hy-AM"/>
        </w:rPr>
        <w:t>4-րդ</w:t>
      </w:r>
      <w:r w:rsidR="00EA6770" w:rsidRPr="00EA6770">
        <w:rPr>
          <w:rFonts w:ascii="GHEA Grapalat" w:hAnsi="GHEA Grapalat"/>
          <w:color w:val="000000"/>
          <w:lang w:val="hy-AM"/>
        </w:rPr>
        <w:t xml:space="preserve"> </w:t>
      </w:r>
      <w:r w:rsidRPr="00EA6770">
        <w:rPr>
          <w:rFonts w:ascii="GHEA Grapalat" w:hAnsi="GHEA Grapalat"/>
          <w:color w:val="000000"/>
          <w:lang w:val="hy-AM"/>
        </w:rPr>
        <w:t xml:space="preserve">հոդվածի </w:t>
      </w:r>
      <w:r w:rsidR="00EA6770" w:rsidRPr="00EA6770">
        <w:rPr>
          <w:rFonts w:ascii="GHEA Grapalat" w:hAnsi="GHEA Grapalat"/>
          <w:color w:val="000000"/>
          <w:lang w:val="hy-AM"/>
        </w:rPr>
        <w:t>4-րդ և 4</w:t>
      </w:r>
      <w:r w:rsidR="00EA6770" w:rsidRPr="00EA6770">
        <w:rPr>
          <w:rFonts w:ascii="Cambria Math" w:hAnsi="Cambria Math" w:cs="Cambria Math"/>
          <w:color w:val="000000"/>
          <w:lang w:val="hy-AM"/>
        </w:rPr>
        <w:t>․</w:t>
      </w:r>
      <w:r w:rsidR="00EA6770" w:rsidRPr="00EA6770">
        <w:rPr>
          <w:rFonts w:ascii="GHEA Grapalat" w:hAnsi="GHEA Grapalat"/>
          <w:color w:val="000000"/>
          <w:lang w:val="hy-AM"/>
        </w:rPr>
        <w:t>1-</w:t>
      </w:r>
      <w:r w:rsidR="00EA6770" w:rsidRPr="00EA6770">
        <w:rPr>
          <w:rFonts w:ascii="GHEA Grapalat" w:hAnsi="GHEA Grapalat" w:cs="GHEA Grapalat"/>
          <w:color w:val="000000"/>
          <w:lang w:val="hy-AM"/>
        </w:rPr>
        <w:t>րդ</w:t>
      </w:r>
      <w:r w:rsidRPr="00EA6770">
        <w:rPr>
          <w:rFonts w:ascii="GHEA Grapalat" w:hAnsi="GHEA Grapalat"/>
          <w:color w:val="000000"/>
          <w:lang w:val="hy-AM"/>
        </w:rPr>
        <w:t xml:space="preserve"> մաս</w:t>
      </w:r>
      <w:r w:rsidR="00EA6770" w:rsidRPr="00EA6770">
        <w:rPr>
          <w:rFonts w:ascii="GHEA Grapalat" w:hAnsi="GHEA Grapalat"/>
          <w:color w:val="000000"/>
          <w:lang w:val="hy-AM"/>
        </w:rPr>
        <w:t>եր</w:t>
      </w:r>
      <w:r w:rsidRPr="00EA6770">
        <w:rPr>
          <w:rFonts w:ascii="GHEA Grapalat" w:hAnsi="GHEA Grapalat"/>
          <w:color w:val="000000"/>
          <w:lang w:val="hy-AM"/>
        </w:rPr>
        <w:t>ով սահմանված կարգով ճանապարհի երթևեկելի մասը չազատելը, եթե դա չի պարունակում հանցագործության հատկանիշներ`</w:t>
      </w:r>
    </w:p>
    <w:p w:rsidR="00511078" w:rsidRPr="00EA6770" w:rsidRDefault="00CF24E0" w:rsidP="00091F19">
      <w:pPr>
        <w:pStyle w:val="NormalWeb"/>
        <w:shd w:val="clear" w:color="auto" w:fill="FFFFFF"/>
        <w:spacing w:before="0" w:beforeAutospacing="0" w:after="0" w:afterAutospacing="0"/>
        <w:ind w:right="-31" w:firstLine="1095"/>
        <w:jc w:val="both"/>
        <w:rPr>
          <w:rFonts w:ascii="GHEA Grapalat" w:hAnsi="GHEA Grapalat"/>
          <w:color w:val="000000"/>
          <w:lang w:val="hy-AM"/>
        </w:rPr>
      </w:pPr>
      <w:r w:rsidRPr="00EA6770">
        <w:rPr>
          <w:rFonts w:ascii="GHEA Grapalat" w:hAnsi="GHEA Grapalat"/>
          <w:color w:val="000000"/>
          <w:lang w:val="hy-AM"/>
        </w:rPr>
        <w:t>առաջացնում է տուգանքի նշանակում` սահմանված նվազագույն աշխատավարձի տասնապատիկի չափով</w:t>
      </w:r>
      <w:r w:rsidR="00511078" w:rsidRPr="00EA6770">
        <w:rPr>
          <w:rFonts w:ascii="GHEA Grapalat" w:hAnsi="GHEA Grapalat"/>
          <w:color w:val="000000"/>
          <w:lang w:val="hy-AM"/>
        </w:rPr>
        <w:t>:»:</w:t>
      </w:r>
    </w:p>
    <w:p w:rsidR="00511078" w:rsidRPr="00185405" w:rsidRDefault="00511078" w:rsidP="00091F19">
      <w:pPr>
        <w:shd w:val="clear" w:color="auto" w:fill="FFFFFF"/>
        <w:spacing w:after="0" w:line="240" w:lineRule="auto"/>
        <w:ind w:right="-31" w:firstLine="109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85405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511078" w:rsidRPr="00185405" w:rsidRDefault="00511078" w:rsidP="00091F19">
      <w:pPr>
        <w:shd w:val="clear" w:color="auto" w:fill="FFFFFF"/>
        <w:spacing w:after="0" w:line="240" w:lineRule="auto"/>
        <w:ind w:right="-31" w:firstLine="109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8540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Հոդված 2.</w:t>
      </w:r>
      <w:r w:rsidRPr="00185405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="00453BC1" w:rsidRPr="001854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Սույն օրենքն ուժի մեջ է մտնում պաշտոնական հրապարակման օրվան հաջորդող </w:t>
      </w:r>
      <w:r w:rsidR="00453BC1" w:rsidRPr="00EA0682">
        <w:rPr>
          <w:rFonts w:ascii="GHEA Grapalat" w:eastAsia="Times New Roman" w:hAnsi="GHEA Grapalat" w:cs="Times New Roman"/>
          <w:sz w:val="24"/>
          <w:szCs w:val="24"/>
          <w:lang w:val="hy-AM"/>
        </w:rPr>
        <w:t>տասներորդ օրը:</w:t>
      </w:r>
    </w:p>
    <w:p w:rsidR="00511078" w:rsidRPr="00185405" w:rsidRDefault="00511078" w:rsidP="00091F19">
      <w:pPr>
        <w:shd w:val="clear" w:color="auto" w:fill="FFFFFF"/>
        <w:spacing w:after="0" w:line="240" w:lineRule="auto"/>
        <w:ind w:right="-31" w:firstLine="109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85405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511078" w:rsidRPr="00185405" w:rsidRDefault="00511078" w:rsidP="00091F19">
      <w:pPr>
        <w:shd w:val="clear" w:color="auto" w:fill="FFFFFF"/>
        <w:spacing w:after="0" w:line="240" w:lineRule="auto"/>
        <w:ind w:right="-31" w:firstLine="109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85405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511078" w:rsidRPr="00185405" w:rsidRDefault="00511078" w:rsidP="00091F19">
      <w:pPr>
        <w:ind w:right="-31" w:firstLine="1095"/>
        <w:rPr>
          <w:rFonts w:ascii="GHEA Grapalat" w:hAnsi="GHEA Grapalat"/>
          <w:sz w:val="24"/>
          <w:szCs w:val="24"/>
          <w:lang w:val="hy-AM"/>
        </w:rPr>
      </w:pPr>
    </w:p>
    <w:p w:rsidR="00511078" w:rsidRPr="00185405" w:rsidRDefault="00511078" w:rsidP="00091F19">
      <w:pPr>
        <w:ind w:right="-31" w:firstLine="1095"/>
        <w:rPr>
          <w:rFonts w:ascii="GHEA Grapalat" w:hAnsi="GHEA Grapalat"/>
          <w:sz w:val="24"/>
          <w:szCs w:val="24"/>
          <w:lang w:val="hy-AM"/>
        </w:rPr>
      </w:pPr>
    </w:p>
    <w:p w:rsidR="00511078" w:rsidRPr="00185405" w:rsidRDefault="00511078" w:rsidP="00091F19">
      <w:pPr>
        <w:ind w:right="-31" w:firstLine="1095"/>
        <w:rPr>
          <w:rFonts w:ascii="GHEA Grapalat" w:hAnsi="GHEA Grapalat"/>
          <w:sz w:val="24"/>
          <w:szCs w:val="24"/>
          <w:lang w:val="hy-AM"/>
        </w:rPr>
      </w:pPr>
    </w:p>
    <w:p w:rsidR="00511078" w:rsidRPr="00185405" w:rsidRDefault="00511078" w:rsidP="00091F19">
      <w:pPr>
        <w:ind w:right="-31" w:firstLine="1095"/>
        <w:rPr>
          <w:rFonts w:ascii="GHEA Grapalat" w:hAnsi="GHEA Grapalat"/>
          <w:sz w:val="24"/>
          <w:szCs w:val="24"/>
          <w:lang w:val="hy-AM"/>
        </w:rPr>
      </w:pPr>
    </w:p>
    <w:p w:rsidR="00511078" w:rsidRPr="00185405" w:rsidRDefault="00511078" w:rsidP="00091F19">
      <w:pPr>
        <w:ind w:right="-31" w:firstLine="1095"/>
        <w:rPr>
          <w:rFonts w:ascii="GHEA Grapalat" w:hAnsi="GHEA Grapalat"/>
          <w:sz w:val="24"/>
          <w:szCs w:val="24"/>
          <w:lang w:val="hy-AM"/>
        </w:rPr>
      </w:pPr>
    </w:p>
    <w:p w:rsidR="00511078" w:rsidRPr="00185405" w:rsidRDefault="00511078" w:rsidP="00091F19">
      <w:pPr>
        <w:ind w:right="-31" w:firstLine="1095"/>
        <w:rPr>
          <w:rFonts w:ascii="GHEA Grapalat" w:hAnsi="GHEA Grapalat"/>
          <w:sz w:val="24"/>
          <w:szCs w:val="24"/>
          <w:lang w:val="hy-AM"/>
        </w:rPr>
      </w:pPr>
    </w:p>
    <w:p w:rsidR="00511078" w:rsidRPr="00185405" w:rsidRDefault="00511078" w:rsidP="00091F19">
      <w:pPr>
        <w:ind w:right="-31" w:firstLine="1095"/>
        <w:rPr>
          <w:rFonts w:ascii="GHEA Grapalat" w:hAnsi="GHEA Grapalat"/>
          <w:sz w:val="24"/>
          <w:szCs w:val="24"/>
          <w:lang w:val="hy-AM"/>
        </w:rPr>
      </w:pPr>
    </w:p>
    <w:p w:rsidR="00511078" w:rsidRPr="00185405" w:rsidRDefault="00511078" w:rsidP="00091F19">
      <w:pPr>
        <w:ind w:right="-31" w:firstLine="1095"/>
        <w:rPr>
          <w:rFonts w:ascii="GHEA Grapalat" w:hAnsi="GHEA Grapalat"/>
          <w:sz w:val="24"/>
          <w:szCs w:val="24"/>
          <w:lang w:val="hy-AM"/>
        </w:rPr>
      </w:pPr>
    </w:p>
    <w:sectPr w:rsidR="00511078" w:rsidRPr="00185405" w:rsidSect="00091F19">
      <w:pgSz w:w="12240" w:h="15840"/>
      <w:pgMar w:top="1134" w:right="850" w:bottom="113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E2383"/>
    <w:multiLevelType w:val="hybridMultilevel"/>
    <w:tmpl w:val="F98AA8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A355DB"/>
    <w:multiLevelType w:val="hybridMultilevel"/>
    <w:tmpl w:val="476A097E"/>
    <w:lvl w:ilvl="0" w:tplc="3DAE8E8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4335E7D"/>
    <w:multiLevelType w:val="hybridMultilevel"/>
    <w:tmpl w:val="F98AA8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1B6B23"/>
    <w:multiLevelType w:val="hybridMultilevel"/>
    <w:tmpl w:val="63820A98"/>
    <w:lvl w:ilvl="0" w:tplc="9432C0F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4CF34075"/>
    <w:multiLevelType w:val="hybridMultilevel"/>
    <w:tmpl w:val="90BAB1F2"/>
    <w:lvl w:ilvl="0" w:tplc="776CC84C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7C42377A"/>
    <w:multiLevelType w:val="hybridMultilevel"/>
    <w:tmpl w:val="FA38CB2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300"/>
    <w:rsid w:val="00012791"/>
    <w:rsid w:val="0001598A"/>
    <w:rsid w:val="00091F19"/>
    <w:rsid w:val="000B4C09"/>
    <w:rsid w:val="00124ACB"/>
    <w:rsid w:val="00142809"/>
    <w:rsid w:val="00185405"/>
    <w:rsid w:val="001E3428"/>
    <w:rsid w:val="00254DB8"/>
    <w:rsid w:val="002636DB"/>
    <w:rsid w:val="00286FDB"/>
    <w:rsid w:val="002B7A01"/>
    <w:rsid w:val="00331659"/>
    <w:rsid w:val="004031B0"/>
    <w:rsid w:val="00453BC1"/>
    <w:rsid w:val="005108EA"/>
    <w:rsid w:val="00511078"/>
    <w:rsid w:val="005F798E"/>
    <w:rsid w:val="00625A8B"/>
    <w:rsid w:val="00643E42"/>
    <w:rsid w:val="00664102"/>
    <w:rsid w:val="0067756C"/>
    <w:rsid w:val="006F57C4"/>
    <w:rsid w:val="0077621D"/>
    <w:rsid w:val="008051E7"/>
    <w:rsid w:val="00856D54"/>
    <w:rsid w:val="00882271"/>
    <w:rsid w:val="00883E5C"/>
    <w:rsid w:val="00911238"/>
    <w:rsid w:val="009714DB"/>
    <w:rsid w:val="00976300"/>
    <w:rsid w:val="00981F78"/>
    <w:rsid w:val="009B4386"/>
    <w:rsid w:val="009C33AF"/>
    <w:rsid w:val="009F6707"/>
    <w:rsid w:val="00A116D4"/>
    <w:rsid w:val="00AB6811"/>
    <w:rsid w:val="00AC6178"/>
    <w:rsid w:val="00AE19AD"/>
    <w:rsid w:val="00AF1C22"/>
    <w:rsid w:val="00B11044"/>
    <w:rsid w:val="00B4153B"/>
    <w:rsid w:val="00B4706A"/>
    <w:rsid w:val="00BB7551"/>
    <w:rsid w:val="00BE3603"/>
    <w:rsid w:val="00CB02D7"/>
    <w:rsid w:val="00CD3BE7"/>
    <w:rsid w:val="00CF24E0"/>
    <w:rsid w:val="00D24658"/>
    <w:rsid w:val="00D82D69"/>
    <w:rsid w:val="00D977FD"/>
    <w:rsid w:val="00DB4CB7"/>
    <w:rsid w:val="00E24A1D"/>
    <w:rsid w:val="00EA0682"/>
    <w:rsid w:val="00EA0AD4"/>
    <w:rsid w:val="00EA6770"/>
    <w:rsid w:val="00ED2A26"/>
    <w:rsid w:val="00F17FAB"/>
    <w:rsid w:val="00FB37AE"/>
    <w:rsid w:val="00FE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11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11044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110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11044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B110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0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2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11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11044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110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11044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B110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0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2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18E3D-6AA2-4C6A-A2CB-6E515F365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3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https://mul-mta.gov.am/tasks/docs/attachment.php?id=123099&amp;fn=1naghagic.docx&amp;out=1&amp;token=</cp:keywords>
</cp:coreProperties>
</file>