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29" w:rsidRPr="000473E3" w:rsidRDefault="00CF3E29" w:rsidP="000473E3">
      <w:pPr>
        <w:spacing w:line="276" w:lineRule="auto"/>
        <w:jc w:val="right"/>
        <w:rPr>
          <w:rFonts w:eastAsia="Times New Roman" w:cs="GHEA Grapalat"/>
          <w:sz w:val="20"/>
          <w:szCs w:val="20"/>
          <w:lang w:eastAsia="x-none"/>
        </w:rPr>
      </w:pPr>
      <w:bookmarkStart w:id="0" w:name="_GoBack"/>
      <w:bookmarkEnd w:id="0"/>
      <w:r w:rsidRPr="00682B46">
        <w:rPr>
          <w:rFonts w:cs="GHEA Grapalat"/>
          <w:sz w:val="20"/>
        </w:rPr>
        <w:t>Հավելված</w:t>
      </w:r>
    </w:p>
    <w:p w:rsidR="00CF3E29" w:rsidRPr="00682B46" w:rsidRDefault="00CF3E29" w:rsidP="001B5637">
      <w:pPr>
        <w:pStyle w:val="BodyText"/>
        <w:ind w:right="49"/>
        <w:jc w:val="right"/>
        <w:rPr>
          <w:rFonts w:ascii="GHEA Grapalat" w:hAnsi="GHEA Grapalat" w:cs="GHEA Grapalat"/>
          <w:sz w:val="20"/>
          <w:lang w:val="hy-AM"/>
        </w:rPr>
      </w:pPr>
      <w:r w:rsidRPr="00682B46">
        <w:rPr>
          <w:rFonts w:ascii="GHEA Grapalat" w:hAnsi="GHEA Grapalat" w:cs="GHEA Grapalat"/>
          <w:sz w:val="20"/>
          <w:lang w:val="hy-AM"/>
        </w:rPr>
        <w:t>ՀՀ կառավարության 201</w:t>
      </w:r>
      <w:r w:rsidRPr="00A01D0F">
        <w:rPr>
          <w:rFonts w:ascii="GHEA Grapalat" w:hAnsi="GHEA Grapalat" w:cs="GHEA Grapalat"/>
          <w:sz w:val="20"/>
          <w:lang w:val="hy-AM"/>
        </w:rPr>
        <w:t>9</w:t>
      </w:r>
      <w:r w:rsidRPr="00682B46">
        <w:rPr>
          <w:rFonts w:ascii="GHEA Grapalat" w:hAnsi="GHEA Grapalat" w:cs="GHEA Grapalat"/>
          <w:sz w:val="20"/>
          <w:lang w:val="hy-AM"/>
        </w:rPr>
        <w:t xml:space="preserve"> թվականի</w:t>
      </w:r>
    </w:p>
    <w:p w:rsidR="00CF3E29" w:rsidRPr="00682B46" w:rsidRDefault="00CF3E29" w:rsidP="001B5637">
      <w:pPr>
        <w:pStyle w:val="BodyText"/>
        <w:ind w:right="49"/>
        <w:jc w:val="right"/>
        <w:rPr>
          <w:rFonts w:ascii="GHEA Grapalat" w:hAnsi="GHEA Grapalat" w:cs="GHEA Grapalat"/>
          <w:sz w:val="20"/>
          <w:lang w:val="hy-AM"/>
        </w:rPr>
      </w:pPr>
      <w:r w:rsidRPr="00682B46">
        <w:rPr>
          <w:rFonts w:ascii="GHEA Grapalat" w:hAnsi="GHEA Grapalat" w:cs="GHEA Grapalat"/>
          <w:sz w:val="20"/>
          <w:lang w:val="hy-AM"/>
        </w:rPr>
        <w:t>_______________  ____ N ____-Ն որոշման</w:t>
      </w:r>
    </w:p>
    <w:p w:rsidR="00974C1C" w:rsidRPr="00A01D0F" w:rsidRDefault="00974C1C" w:rsidP="001B5637">
      <w:pPr>
        <w:spacing w:after="0"/>
        <w:ind w:right="49" w:firstLine="567"/>
        <w:jc w:val="center"/>
        <w:rPr>
          <w:rFonts w:ascii="Arial Unicode" w:eastAsia="Times New Roman" w:hAnsi="Arial Unicode"/>
          <w:b/>
          <w:bCs/>
          <w:color w:val="000000"/>
          <w:sz w:val="21"/>
          <w:szCs w:val="21"/>
        </w:rPr>
      </w:pPr>
    </w:p>
    <w:p w:rsidR="00974C1C" w:rsidRPr="00A01D0F" w:rsidRDefault="00974C1C" w:rsidP="001B5637">
      <w:pPr>
        <w:shd w:val="clear" w:color="auto" w:fill="FFFFFF"/>
        <w:spacing w:after="0"/>
        <w:ind w:right="49" w:firstLine="375"/>
        <w:jc w:val="center"/>
        <w:rPr>
          <w:rFonts w:eastAsia="Times New Roman"/>
          <w:b/>
          <w:bCs/>
          <w:color w:val="000000"/>
          <w:szCs w:val="24"/>
        </w:rPr>
      </w:pPr>
    </w:p>
    <w:p w:rsidR="00974C1C" w:rsidRPr="00A01D0F" w:rsidRDefault="00974C1C" w:rsidP="001B5637">
      <w:pPr>
        <w:shd w:val="clear" w:color="auto" w:fill="FFFFFF"/>
        <w:spacing w:after="0"/>
        <w:ind w:right="49" w:firstLine="375"/>
        <w:jc w:val="left"/>
        <w:rPr>
          <w:rFonts w:eastAsia="Times New Roman"/>
          <w:b/>
          <w:color w:val="000000"/>
          <w:szCs w:val="24"/>
        </w:rPr>
      </w:pPr>
      <w:r w:rsidRPr="00A01D0F">
        <w:rPr>
          <w:rFonts w:ascii="Courier New" w:eastAsia="Times New Roman" w:hAnsi="Courier New" w:cs="Courier New"/>
          <w:color w:val="000000"/>
          <w:szCs w:val="24"/>
        </w:rPr>
        <w:t> </w:t>
      </w:r>
    </w:p>
    <w:p w:rsidR="00A10F35" w:rsidRPr="00A01D0F" w:rsidRDefault="00A10F35" w:rsidP="00682B46">
      <w:pPr>
        <w:shd w:val="clear" w:color="auto" w:fill="FFFFFF"/>
        <w:spacing w:after="0" w:line="360" w:lineRule="auto"/>
        <w:jc w:val="center"/>
        <w:rPr>
          <w:rFonts w:eastAsia="Times New Roman"/>
          <w:b/>
          <w:color w:val="000000"/>
          <w:szCs w:val="24"/>
        </w:rPr>
      </w:pPr>
      <w:r w:rsidRPr="00A01D0F">
        <w:rPr>
          <w:rFonts w:eastAsia="Times New Roman"/>
          <w:b/>
          <w:bCs/>
          <w:color w:val="000000"/>
          <w:szCs w:val="24"/>
        </w:rPr>
        <w:t>Ց Ա Ն Կ</w:t>
      </w:r>
    </w:p>
    <w:p w:rsidR="00A10F35" w:rsidRPr="00A01D0F" w:rsidRDefault="00A10F35" w:rsidP="00682B46">
      <w:pPr>
        <w:shd w:val="clear" w:color="auto" w:fill="FFFFFF"/>
        <w:spacing w:after="0" w:line="360" w:lineRule="auto"/>
        <w:jc w:val="center"/>
        <w:rPr>
          <w:rFonts w:eastAsia="Times New Roman"/>
          <w:b/>
          <w:color w:val="000000"/>
          <w:szCs w:val="24"/>
        </w:rPr>
      </w:pPr>
      <w:r w:rsidRPr="00A01D0F">
        <w:rPr>
          <w:rFonts w:eastAsia="Times New Roman"/>
          <w:b/>
          <w:bCs/>
          <w:color w:val="000000"/>
          <w:szCs w:val="24"/>
        </w:rPr>
        <w:t>ՊԵՏԱԿԱՆ ՏՈՒՐՔԻ ԱՄՍԱԿԱՆ ԴՐՈՒՅՔԱՉԱՓԵՐԻ ԿԻՐԱՌՄԱՆ ՀԱՄԱՐ ՍԱՀՄԱՆԱՄԵՐՁ ԳՅՈՒՂԵՐԻ</w:t>
      </w:r>
    </w:p>
    <w:p w:rsidR="00682B46" w:rsidRPr="00A01D0F" w:rsidRDefault="00682B46" w:rsidP="00682B46">
      <w:pPr>
        <w:shd w:val="clear" w:color="auto" w:fill="FFFFFF"/>
        <w:spacing w:after="0"/>
        <w:jc w:val="center"/>
        <w:rPr>
          <w:rFonts w:eastAsia="Times New Roman"/>
          <w:color w:val="000000"/>
          <w:szCs w:val="24"/>
        </w:rPr>
      </w:pPr>
    </w:p>
    <w:tbl>
      <w:tblPr>
        <w:tblW w:w="10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2456"/>
        <w:gridCol w:w="6988"/>
      </w:tblGrid>
      <w:tr w:rsidR="00A10F35" w:rsidRPr="00E56064" w:rsidTr="00A10F35">
        <w:trPr>
          <w:trHeight w:val="28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NN</w:t>
            </w:r>
          </w:p>
          <w:p w:rsidR="00A10F35" w:rsidRPr="00E56064" w:rsidRDefault="00A10F35" w:rsidP="00A10F35">
            <w:pPr>
              <w:spacing w:after="0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ը/կ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ՀՀ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մարզը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Բնակավայրի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անվանումը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Արագածոտն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Թլիկ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Գետափ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Արարատ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Երասխ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Պարույր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Սևակ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Տիգրանաշեն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Արմաշ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Զանգակատուն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Ռանչպար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Լուսառատ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Ուրցալանջ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Վարդաշատ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Եղեգնավան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Արմավիր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Փշատավան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Բագարան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Երվանդաշատ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Մարգարա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Բերքաշատ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Արազափ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Արաքս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Էջմիածնի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շրջան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)</w:t>
            </w:r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Ջանֆիդա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Գեղարքունիք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Արծվաշեն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Վահան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Թթուջուր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Արտանիշ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Ջիլ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Կուտական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Սոթք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Վերին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Շորժա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Ներքին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Շորժա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Ծափաթաղ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Փամբակ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Դարանակ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Գեղամասար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Ավազան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Արփունք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Նորաբակ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Կութ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Արեգունի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Կախակն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Տրետուք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Շատվան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Լոռի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Ջիլիզա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Պաղաղբյուր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Գոգավան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Ապավեն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Արծնի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Շիրակ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Աղին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Հայկաձոր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Անիպեմզա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Բագրավան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Նորշեն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Սարագյուղ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Զորակերտ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Դարիկ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Զարիշատ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Երիզակ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Գտաշեն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Կամխուտ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Մեղրաշատ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Ջրափի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Բայանդուր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Երազգավորս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Շիրակավան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Իսահակյան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Լուսաղբյուր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7.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Սյունիք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Շաղատ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0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Մուցք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145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Բարձրավան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Խնածախ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Խնձորեսկ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Խոզնավար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Կոռնիձոր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Հարթաշեն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Վաղատուր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Ներքին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Խնձորեսկ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Տեղ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Շուռնուխ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Աղբուլլաղ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Ձորակ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Վանանդ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Արավուս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Քարահունջ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Քարաշեն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Որոտան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Կաղնուտ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Ուժանիս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Եղվարդ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Ագարակ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Սյունիք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Դիցմայրի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Խորձոր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Սզնակ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Գեղանուշ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Գոմարան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Ճակատեն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Սրաշեն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Արծվանիկ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Վարդավանք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Շիկահող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Ծավ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Շիշկերտ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Ներքին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Հանդ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Խդրանց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Տանձավեր</w:t>
            </w:r>
            <w:proofErr w:type="spellEnd"/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  <w:proofErr w:type="spellStart"/>
            <w:r w:rsidRPr="00E56064">
              <w:rPr>
                <w:rFonts w:eastAsia="Times New Roman" w:cs="Arial Unicode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Աղվանի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Դավիթ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Բեկ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Վերին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Խոտանան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Քաջարանց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Ալվանք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Լեհվազ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Լիճք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Կարճևան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Կուրիս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Նռնաձոր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Շվանիձոր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Վարդանիձոր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Այգեձոր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Թխկուտ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Վահրավար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Տաշտուն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Գուդեմնիս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Խոտ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Շինուհայր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Եղեգ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Սևաքար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Չափնի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Աճանան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Լեռնաձոր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Աստղաբերդ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Աջաբաջ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Գետիշեն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Ոչեթի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Գեղի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Գեղավանք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Կարդ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Կիցք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Վերին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Գեղավանք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Քարուտ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Սալվարդ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Թասիկ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Թանահատ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Արևիս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Նժդեհ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Ցղունի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5501C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Վայոց</w:t>
            </w:r>
            <w:proofErr w:type="spellEnd"/>
            <w:r w:rsidR="005501C5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 w:cs="Arial Unicode"/>
                <w:b/>
                <w:bCs/>
                <w:color w:val="000000"/>
                <w:szCs w:val="24"/>
                <w:lang w:val="en-US"/>
              </w:rPr>
              <w:t>ձոր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Բարձրունի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Խնձորուտ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Ազնաբերդ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Սերս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Խաչիկ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Արենի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Ամաղու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Մարտիրոս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Գոմք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Կապույտ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Ելփին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Չիվա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Ռինդ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Գնիշիկ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9.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b/>
                <w:bCs/>
                <w:color w:val="000000"/>
                <w:szCs w:val="24"/>
                <w:lang w:val="en-US"/>
              </w:rPr>
              <w:t>Տավուշ</w:t>
            </w:r>
            <w:proofErr w:type="spellEnd"/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Բերդավան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Կողբ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Դովեղ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Բարեկամավան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Կոթի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Բաղանիս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Ոսկեպար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Ոսկեվան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Ջուջևան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Կիրանց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Այգեհովիտ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Կայան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Ծաղկավան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Իջևանի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շրջան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)</w:t>
            </w:r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Բերքաբեր</w:t>
            </w:r>
            <w:proofErr w:type="spellEnd"/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  <w:proofErr w:type="spellStart"/>
            <w:r w:rsidRPr="00E56064">
              <w:rPr>
                <w:rFonts w:eastAsia="Times New Roman" w:cs="Arial Unicode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Աչաջուր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Վազաշեն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Դիտավան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Սարիգյուղ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Սևքար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Այգեձոր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Այգեպար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Արծվաբերդ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Տավուշ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Ծաղկավան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(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Տավուշի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շրջան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)</w:t>
            </w:r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Մովսես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lastRenderedPageBreak/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Նավուր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Ներքին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Կարմիր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աղբյուր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Նորաշեն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Չինարի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Չինչին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Չորաթան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Պառավաքար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Վարագավան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Վերին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Կարմիր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աղբյուր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Դեղձավան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Աճարկուտ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Ակնաղբյուր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Լուսաձոր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Խաշթառակ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Ազատամուտ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Լուսահովիտ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Պտղավան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Բագրատաշեն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Դեբեդավան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  <w:tr w:rsidR="00A10F35" w:rsidRPr="00E56064" w:rsidTr="00A10F35">
        <w:trPr>
          <w:trHeight w:val="62"/>
          <w:tblCellSpacing w:w="0" w:type="dxa"/>
          <w:jc w:val="center"/>
        </w:trPr>
        <w:tc>
          <w:tcPr>
            <w:tcW w:w="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after="0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r w:rsidRPr="00E56064">
              <w:rPr>
                <w:rFonts w:ascii="Courier New" w:eastAsia="Times New Roman" w:hAnsi="Courier New" w:cs="Courier New"/>
                <w:color w:val="000000"/>
                <w:szCs w:val="24"/>
                <w:lang w:val="en-US"/>
              </w:rPr>
              <w:t> </w:t>
            </w:r>
          </w:p>
        </w:tc>
        <w:tc>
          <w:tcPr>
            <w:tcW w:w="6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0F35" w:rsidRPr="00E56064" w:rsidRDefault="00A10F35" w:rsidP="00A10F35">
            <w:pPr>
              <w:spacing w:before="100" w:beforeAutospacing="1" w:after="100" w:afterAutospacing="1"/>
              <w:jc w:val="left"/>
              <w:rPr>
                <w:rFonts w:eastAsia="Times New Roman"/>
                <w:color w:val="000000"/>
                <w:szCs w:val="24"/>
                <w:lang w:val="en-US"/>
              </w:rPr>
            </w:pP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Իծաքար</w:t>
            </w:r>
            <w:proofErr w:type="spellEnd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56064">
              <w:rPr>
                <w:rFonts w:eastAsia="Times New Roman"/>
                <w:color w:val="000000"/>
                <w:szCs w:val="24"/>
                <w:lang w:val="en-US"/>
              </w:rPr>
              <w:t>գյուղ</w:t>
            </w:r>
            <w:proofErr w:type="spellEnd"/>
          </w:p>
        </w:tc>
      </w:tr>
    </w:tbl>
    <w:p w:rsidR="00A10F35" w:rsidRDefault="00A10F35" w:rsidP="008E45D4">
      <w:pPr>
        <w:pStyle w:val="ListParagraph"/>
        <w:spacing w:after="0"/>
        <w:ind w:left="0" w:right="49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A10F35" w:rsidRDefault="00A10F35" w:rsidP="00A10F35">
      <w:pPr>
        <w:rPr>
          <w:rFonts w:eastAsiaTheme="minorEastAsia"/>
        </w:rPr>
      </w:pPr>
      <w:r>
        <w:br w:type="page"/>
      </w:r>
    </w:p>
    <w:p w:rsidR="006F217B" w:rsidRPr="00A01D0F" w:rsidRDefault="006F217B">
      <w:pPr>
        <w:spacing w:line="276" w:lineRule="auto"/>
        <w:jc w:val="left"/>
        <w:rPr>
          <w:rFonts w:cs="GHEA Grapalat"/>
          <w:b/>
          <w:lang w:eastAsia="x-none"/>
        </w:rPr>
      </w:pPr>
    </w:p>
    <w:sectPr w:rsidR="006F217B" w:rsidRPr="00A01D0F" w:rsidSect="004738FD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>
    <w:nsid w:val="196434C1"/>
    <w:multiLevelType w:val="multilevel"/>
    <w:tmpl w:val="325C6F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">
    <w:nsid w:val="445A75D3"/>
    <w:multiLevelType w:val="hybridMultilevel"/>
    <w:tmpl w:val="FAC8827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601501E"/>
    <w:multiLevelType w:val="hybridMultilevel"/>
    <w:tmpl w:val="969A07A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5DE311EC"/>
    <w:multiLevelType w:val="hybridMultilevel"/>
    <w:tmpl w:val="7E6EAB5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43C2376"/>
    <w:multiLevelType w:val="hybridMultilevel"/>
    <w:tmpl w:val="FC96AE34"/>
    <w:lvl w:ilvl="0" w:tplc="67080BB8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121B8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>
    <w:nsid w:val="7CFF08FF"/>
    <w:multiLevelType w:val="hybridMultilevel"/>
    <w:tmpl w:val="5672B76E"/>
    <w:lvl w:ilvl="0" w:tplc="DC86A2BA">
      <w:start w:val="1"/>
      <w:numFmt w:val="decimal"/>
      <w:lvlText w:val="%1."/>
      <w:lvlJc w:val="left"/>
      <w:pPr>
        <w:ind w:left="1020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B2"/>
    <w:rsid w:val="000154A2"/>
    <w:rsid w:val="00022E43"/>
    <w:rsid w:val="000473E3"/>
    <w:rsid w:val="00047E05"/>
    <w:rsid w:val="00057E9E"/>
    <w:rsid w:val="000632C7"/>
    <w:rsid w:val="00065198"/>
    <w:rsid w:val="00087E15"/>
    <w:rsid w:val="000A4436"/>
    <w:rsid w:val="00116FF3"/>
    <w:rsid w:val="00154FB0"/>
    <w:rsid w:val="00156070"/>
    <w:rsid w:val="001574B6"/>
    <w:rsid w:val="00163405"/>
    <w:rsid w:val="00170E67"/>
    <w:rsid w:val="00180CE1"/>
    <w:rsid w:val="001931A9"/>
    <w:rsid w:val="001B3537"/>
    <w:rsid w:val="001B5637"/>
    <w:rsid w:val="001B589A"/>
    <w:rsid w:val="001E1A67"/>
    <w:rsid w:val="001E4109"/>
    <w:rsid w:val="00203ADB"/>
    <w:rsid w:val="00206315"/>
    <w:rsid w:val="00255B80"/>
    <w:rsid w:val="00264883"/>
    <w:rsid w:val="00265D8E"/>
    <w:rsid w:val="00271362"/>
    <w:rsid w:val="0027551A"/>
    <w:rsid w:val="00277390"/>
    <w:rsid w:val="00277D11"/>
    <w:rsid w:val="002C5BB8"/>
    <w:rsid w:val="002D0982"/>
    <w:rsid w:val="00313B19"/>
    <w:rsid w:val="00316EC4"/>
    <w:rsid w:val="00332CFA"/>
    <w:rsid w:val="00336EBF"/>
    <w:rsid w:val="003707D7"/>
    <w:rsid w:val="003830FE"/>
    <w:rsid w:val="003A0447"/>
    <w:rsid w:val="003E3613"/>
    <w:rsid w:val="003E44FF"/>
    <w:rsid w:val="00415B6E"/>
    <w:rsid w:val="004267E1"/>
    <w:rsid w:val="004545EB"/>
    <w:rsid w:val="0046034C"/>
    <w:rsid w:val="004738FD"/>
    <w:rsid w:val="004A2577"/>
    <w:rsid w:val="004E6F93"/>
    <w:rsid w:val="004F7A03"/>
    <w:rsid w:val="0050056C"/>
    <w:rsid w:val="00510083"/>
    <w:rsid w:val="00531CB2"/>
    <w:rsid w:val="00544F47"/>
    <w:rsid w:val="00545570"/>
    <w:rsid w:val="005501C5"/>
    <w:rsid w:val="00553465"/>
    <w:rsid w:val="00556D2F"/>
    <w:rsid w:val="005848CF"/>
    <w:rsid w:val="005A1FE9"/>
    <w:rsid w:val="005D23C0"/>
    <w:rsid w:val="00637D13"/>
    <w:rsid w:val="00643853"/>
    <w:rsid w:val="006650E2"/>
    <w:rsid w:val="006676E2"/>
    <w:rsid w:val="0067207F"/>
    <w:rsid w:val="00675E49"/>
    <w:rsid w:val="00682B46"/>
    <w:rsid w:val="00687C49"/>
    <w:rsid w:val="00696A64"/>
    <w:rsid w:val="0069745C"/>
    <w:rsid w:val="00697746"/>
    <w:rsid w:val="006B18D2"/>
    <w:rsid w:val="006D0132"/>
    <w:rsid w:val="006D5A76"/>
    <w:rsid w:val="006F217B"/>
    <w:rsid w:val="00701177"/>
    <w:rsid w:val="007027B7"/>
    <w:rsid w:val="00733352"/>
    <w:rsid w:val="00745D75"/>
    <w:rsid w:val="00795439"/>
    <w:rsid w:val="007C4417"/>
    <w:rsid w:val="007C6FAF"/>
    <w:rsid w:val="007D46E0"/>
    <w:rsid w:val="007E508B"/>
    <w:rsid w:val="00805D38"/>
    <w:rsid w:val="00807B7E"/>
    <w:rsid w:val="00855D9E"/>
    <w:rsid w:val="00864A8D"/>
    <w:rsid w:val="00872876"/>
    <w:rsid w:val="008B6A29"/>
    <w:rsid w:val="008C0DF4"/>
    <w:rsid w:val="008D00DA"/>
    <w:rsid w:val="008D4240"/>
    <w:rsid w:val="008E45D4"/>
    <w:rsid w:val="008F0F4E"/>
    <w:rsid w:val="009006C0"/>
    <w:rsid w:val="00904B15"/>
    <w:rsid w:val="0092319E"/>
    <w:rsid w:val="00933CC9"/>
    <w:rsid w:val="00937994"/>
    <w:rsid w:val="00974C1C"/>
    <w:rsid w:val="0099085A"/>
    <w:rsid w:val="0099348E"/>
    <w:rsid w:val="009B048F"/>
    <w:rsid w:val="009B74ED"/>
    <w:rsid w:val="009C2C18"/>
    <w:rsid w:val="009F1C31"/>
    <w:rsid w:val="009F4979"/>
    <w:rsid w:val="00A01D0F"/>
    <w:rsid w:val="00A10F35"/>
    <w:rsid w:val="00A57DB9"/>
    <w:rsid w:val="00A64E78"/>
    <w:rsid w:val="00AB31CB"/>
    <w:rsid w:val="00B1020F"/>
    <w:rsid w:val="00B37B6F"/>
    <w:rsid w:val="00B42FFD"/>
    <w:rsid w:val="00B63736"/>
    <w:rsid w:val="00B67A9D"/>
    <w:rsid w:val="00BA4DF8"/>
    <w:rsid w:val="00C12E72"/>
    <w:rsid w:val="00C412E2"/>
    <w:rsid w:val="00C63918"/>
    <w:rsid w:val="00C748E7"/>
    <w:rsid w:val="00CF3E29"/>
    <w:rsid w:val="00D30C00"/>
    <w:rsid w:val="00D37155"/>
    <w:rsid w:val="00D41CF4"/>
    <w:rsid w:val="00D4298C"/>
    <w:rsid w:val="00D53A5C"/>
    <w:rsid w:val="00D636D4"/>
    <w:rsid w:val="00D66B43"/>
    <w:rsid w:val="00D7114C"/>
    <w:rsid w:val="00D823A0"/>
    <w:rsid w:val="00D851C2"/>
    <w:rsid w:val="00D87062"/>
    <w:rsid w:val="00D9287E"/>
    <w:rsid w:val="00D94F5B"/>
    <w:rsid w:val="00DA0C44"/>
    <w:rsid w:val="00DB3366"/>
    <w:rsid w:val="00DC7AC3"/>
    <w:rsid w:val="00DD5C90"/>
    <w:rsid w:val="00DD6F11"/>
    <w:rsid w:val="00DE35E9"/>
    <w:rsid w:val="00DE7522"/>
    <w:rsid w:val="00E3547E"/>
    <w:rsid w:val="00E731AB"/>
    <w:rsid w:val="00E848B2"/>
    <w:rsid w:val="00EC5FA1"/>
    <w:rsid w:val="00ED36F6"/>
    <w:rsid w:val="00ED4F6A"/>
    <w:rsid w:val="00F02F13"/>
    <w:rsid w:val="00F16184"/>
    <w:rsid w:val="00F82857"/>
    <w:rsid w:val="00F94CF9"/>
    <w:rsid w:val="00F9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83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0083"/>
    <w:pPr>
      <w:keepNext/>
      <w:spacing w:after="0"/>
      <w:jc w:val="right"/>
      <w:outlineLvl w:val="1"/>
    </w:pPr>
    <w:rPr>
      <w:rFonts w:ascii="Times Armenian" w:eastAsia="Times New Roman" w:hAnsi="Times Armenian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0083"/>
    <w:rPr>
      <w:rFonts w:ascii="Times Armenian" w:eastAsia="Times New Roman" w:hAnsi="Times Armenian" w:cs="Times New Roman"/>
      <w:b/>
      <w:bCs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510083"/>
    <w:rPr>
      <w:b/>
      <w:bCs/>
    </w:rPr>
  </w:style>
  <w:style w:type="character" w:customStyle="1" w:styleId="art-postheader">
    <w:name w:val="art-postheader"/>
    <w:rsid w:val="00510083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1008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D87062"/>
    <w:pPr>
      <w:spacing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87062"/>
    <w:rPr>
      <w:rFonts w:eastAsiaTheme="minorEastAsi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8706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D0132"/>
    <w:pPr>
      <w:spacing w:after="0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D0132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6D0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01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177"/>
    <w:rPr>
      <w:rFonts w:ascii="GHEA Grapalat" w:eastAsia="Calibri" w:hAnsi="GHEA Grapalat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177"/>
    <w:rPr>
      <w:rFonts w:ascii="GHEA Grapalat" w:eastAsia="Calibri" w:hAnsi="GHEA Grapalat" w:cs="Times New Roman"/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7"/>
    <w:rPr>
      <w:rFonts w:ascii="Tahoma" w:eastAsia="Calibri" w:hAnsi="Tahoma" w:cs="Tahoma"/>
      <w:sz w:val="16"/>
      <w:szCs w:val="16"/>
      <w:lang w:val="hy-AM"/>
    </w:rPr>
  </w:style>
  <w:style w:type="paragraph" w:styleId="Header">
    <w:name w:val="header"/>
    <w:basedOn w:val="Normal"/>
    <w:link w:val="HeaderChar"/>
    <w:uiPriority w:val="99"/>
    <w:semiHidden/>
    <w:unhideWhenUsed/>
    <w:rsid w:val="00ED36F6"/>
    <w:pPr>
      <w:tabs>
        <w:tab w:val="center" w:pos="4680"/>
        <w:tab w:val="right" w:pos="9360"/>
      </w:tabs>
      <w:spacing w:line="276" w:lineRule="auto"/>
      <w:jc w:val="left"/>
    </w:pPr>
    <w:rPr>
      <w:rFonts w:ascii="Calibri" w:eastAsia="Times New Roman" w:hAnsi="Calibri"/>
      <w:sz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36F6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83"/>
    <w:pPr>
      <w:spacing w:line="240" w:lineRule="auto"/>
      <w:jc w:val="both"/>
    </w:pPr>
    <w:rPr>
      <w:rFonts w:ascii="GHEA Grapalat" w:eastAsia="Calibri" w:hAnsi="GHEA Grapalat" w:cs="Times New Roman"/>
      <w:sz w:val="24"/>
      <w:lang w:val="hy-AM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0083"/>
    <w:pPr>
      <w:keepNext/>
      <w:spacing w:after="0"/>
      <w:jc w:val="right"/>
      <w:outlineLvl w:val="1"/>
    </w:pPr>
    <w:rPr>
      <w:rFonts w:ascii="Times Armenian" w:eastAsia="Times New Roman" w:hAnsi="Times Armenian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0083"/>
    <w:rPr>
      <w:rFonts w:ascii="Times Armenian" w:eastAsia="Times New Roman" w:hAnsi="Times Armenian" w:cs="Times New Roman"/>
      <w:b/>
      <w:bCs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510083"/>
    <w:rPr>
      <w:b/>
      <w:bCs/>
    </w:rPr>
  </w:style>
  <w:style w:type="character" w:customStyle="1" w:styleId="art-postheader">
    <w:name w:val="art-postheader"/>
    <w:rsid w:val="00510083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10083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D87062"/>
    <w:pPr>
      <w:spacing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D87062"/>
    <w:rPr>
      <w:rFonts w:eastAsiaTheme="minorEastAsia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8706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D0132"/>
    <w:pPr>
      <w:spacing w:after="0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D0132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6D0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01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1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177"/>
    <w:rPr>
      <w:rFonts w:ascii="GHEA Grapalat" w:eastAsia="Calibri" w:hAnsi="GHEA Grapalat" w:cs="Times New Roman"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177"/>
    <w:rPr>
      <w:rFonts w:ascii="GHEA Grapalat" w:eastAsia="Calibri" w:hAnsi="GHEA Grapalat" w:cs="Times New Roman"/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17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7"/>
    <w:rPr>
      <w:rFonts w:ascii="Tahoma" w:eastAsia="Calibri" w:hAnsi="Tahoma" w:cs="Tahoma"/>
      <w:sz w:val="16"/>
      <w:szCs w:val="16"/>
      <w:lang w:val="hy-AM"/>
    </w:rPr>
  </w:style>
  <w:style w:type="paragraph" w:styleId="Header">
    <w:name w:val="header"/>
    <w:basedOn w:val="Normal"/>
    <w:link w:val="HeaderChar"/>
    <w:uiPriority w:val="99"/>
    <w:semiHidden/>
    <w:unhideWhenUsed/>
    <w:rsid w:val="00ED36F6"/>
    <w:pPr>
      <w:tabs>
        <w:tab w:val="center" w:pos="4680"/>
        <w:tab w:val="right" w:pos="9360"/>
      </w:tabs>
      <w:spacing w:line="276" w:lineRule="auto"/>
      <w:jc w:val="left"/>
    </w:pPr>
    <w:rPr>
      <w:rFonts w:ascii="Calibri" w:eastAsia="Times New Roman" w:hAnsi="Calibri"/>
      <w:sz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D36F6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1B4FF-024B-4B43-88D6-BF983029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Mejlumyan</dc:creator>
  <cp:keywords>Mulberry 2.0</cp:keywords>
  <cp:lastModifiedBy>Lilit Darbinyan</cp:lastModifiedBy>
  <cp:revision>3</cp:revision>
  <cp:lastPrinted>2019-07-23T11:21:00Z</cp:lastPrinted>
  <dcterms:created xsi:type="dcterms:W3CDTF">2019-09-26T11:43:00Z</dcterms:created>
  <dcterms:modified xsi:type="dcterms:W3CDTF">2019-09-26T12:08:00Z</dcterms:modified>
</cp:coreProperties>
</file>