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D" w:rsidRDefault="003C1C5D" w:rsidP="00102B90">
      <w:pPr>
        <w:spacing w:line="360" w:lineRule="auto"/>
        <w:ind w:firstLine="720"/>
        <w:jc w:val="right"/>
        <w:rPr>
          <w:rFonts w:ascii="GHEA Grapalat" w:eastAsia="Calibri" w:hAnsi="GHEA Grapalat"/>
          <w:b/>
          <w:lang w:val="en-US" w:eastAsia="en-US"/>
        </w:rPr>
      </w:pPr>
    </w:p>
    <w:p w:rsidR="0093096B" w:rsidRPr="00102B90" w:rsidRDefault="0093096B" w:rsidP="00102B90">
      <w:pPr>
        <w:spacing w:line="360" w:lineRule="auto"/>
        <w:ind w:firstLine="720"/>
        <w:jc w:val="right"/>
        <w:rPr>
          <w:rFonts w:ascii="GHEA Grapalat" w:eastAsia="Calibri" w:hAnsi="GHEA Grapalat"/>
          <w:b/>
          <w:lang w:val="hy-AM" w:eastAsia="en-US"/>
        </w:rPr>
      </w:pPr>
      <w:r w:rsidRPr="00102B90">
        <w:rPr>
          <w:rFonts w:ascii="GHEA Grapalat" w:eastAsia="Calibri" w:hAnsi="GHEA Grapalat"/>
          <w:b/>
          <w:lang w:val="hy-AM" w:eastAsia="en-US"/>
        </w:rPr>
        <w:t>ՆԱԽԱԳԻԾ</w:t>
      </w:r>
    </w:p>
    <w:p w:rsidR="0093096B" w:rsidRPr="00102B90" w:rsidRDefault="0093096B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573EB" w:rsidRPr="00102B90" w:rsidRDefault="0093096B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102B90">
        <w:rPr>
          <w:rFonts w:ascii="GHEA Grapalat" w:eastAsia="Calibri" w:hAnsi="GHEA Grapalat"/>
          <w:b/>
          <w:lang w:val="hy-AM" w:eastAsia="en-US"/>
        </w:rPr>
        <w:t xml:space="preserve">ՀԱՅԱՍՏԱՆԻ  ՀԱՆՐԱՊԵՏՈՒԹՅԱՆ </w:t>
      </w:r>
    </w:p>
    <w:p w:rsidR="001573EB" w:rsidRPr="0069095A" w:rsidRDefault="0093096B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102B90">
        <w:rPr>
          <w:rFonts w:ascii="GHEA Grapalat" w:eastAsia="Calibri" w:hAnsi="GHEA Grapalat"/>
          <w:b/>
          <w:lang w:val="hy-AM" w:eastAsia="en-US"/>
        </w:rPr>
        <w:t xml:space="preserve"> </w:t>
      </w:r>
      <w:r w:rsidR="001573EB" w:rsidRPr="0069095A">
        <w:rPr>
          <w:rFonts w:ascii="GHEA Grapalat" w:eastAsia="Calibri" w:hAnsi="GHEA Grapalat"/>
          <w:b/>
          <w:lang w:val="hy-AM" w:eastAsia="en-US"/>
        </w:rPr>
        <w:t>ՕՐԵՆՔ</w:t>
      </w:r>
    </w:p>
    <w:p w:rsidR="00D5479E" w:rsidRPr="00DA5D8C" w:rsidRDefault="001573EB" w:rsidP="00102B9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A5D8C">
        <w:rPr>
          <w:rFonts w:ascii="GHEA Grapalat" w:hAnsi="GHEA Grapalat"/>
          <w:b/>
          <w:bCs/>
          <w:color w:val="000000"/>
          <w:lang w:val="hy-AM"/>
        </w:rPr>
        <w:t>«</w:t>
      </w:r>
      <w:r w:rsidR="00A57FE3" w:rsidRPr="00562457">
        <w:rPr>
          <w:rFonts w:ascii="GHEA Grapalat" w:hAnsi="GHEA Grapalat"/>
          <w:b/>
          <w:bCs/>
          <w:color w:val="000000"/>
          <w:lang w:val="hy-AM"/>
        </w:rPr>
        <w:t>ՊԵՏԱԿԱՆ ՍԱՀՄԱՆԻ ՄԱՍԻՆ</w:t>
      </w:r>
      <w:r w:rsidRPr="00DA5D8C"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ՕՐԵՆՔՈՒՄ ԼՐԱՑՈՒՄ Կ</w:t>
      </w:r>
      <w:r w:rsidR="00D5479E" w:rsidRPr="00DA5D8C">
        <w:rPr>
          <w:rFonts w:ascii="GHEA Grapalat" w:hAnsi="GHEA Grapalat"/>
          <w:b/>
          <w:bCs/>
          <w:color w:val="000000"/>
          <w:lang w:val="hy-AM"/>
        </w:rPr>
        <w:t>ԱՏԱՐԵԼՈՒ ՄԱՍԻՆ</w:t>
      </w:r>
    </w:p>
    <w:p w:rsidR="009D1D4A" w:rsidRPr="00102B90" w:rsidRDefault="009D1D4A" w:rsidP="00102B9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1573EB" w:rsidRPr="00102B90" w:rsidRDefault="001573EB" w:rsidP="00490F5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02B90">
        <w:rPr>
          <w:rFonts w:ascii="GHEA Grapalat" w:hAnsi="GHEA Grapalat"/>
          <w:b/>
          <w:color w:val="000000"/>
          <w:lang w:val="hy-AM"/>
        </w:rPr>
        <w:t>Հոդված 1.</w:t>
      </w:r>
      <w:r w:rsidRPr="00102B90">
        <w:rPr>
          <w:rFonts w:ascii="GHEA Grapalat" w:hAnsi="GHEA Grapalat"/>
          <w:color w:val="000000"/>
          <w:lang w:val="hy-AM"/>
        </w:rPr>
        <w:t xml:space="preserve"> «</w:t>
      </w:r>
      <w:r w:rsidR="00BC75C4" w:rsidRPr="00BC75C4">
        <w:rPr>
          <w:rFonts w:ascii="GHEA Grapalat" w:hAnsi="GHEA Grapalat"/>
          <w:color w:val="000000"/>
          <w:lang w:val="hy-AM"/>
        </w:rPr>
        <w:t xml:space="preserve">Պետական սահմանի </w:t>
      </w:r>
      <w:r w:rsidRPr="00102B90">
        <w:rPr>
          <w:rFonts w:ascii="GHEA Grapalat" w:hAnsi="GHEA Grapalat"/>
          <w:color w:val="000000"/>
          <w:lang w:val="hy-AM"/>
        </w:rPr>
        <w:t xml:space="preserve">մասին» Հայաստանի Հանրապետության </w:t>
      </w:r>
      <w:r w:rsidR="00BC75C4" w:rsidRPr="00BC75C4">
        <w:rPr>
          <w:rFonts w:ascii="GHEA Grapalat" w:hAnsi="GHEA Grapalat"/>
          <w:color w:val="000000"/>
          <w:lang w:val="hy-AM"/>
        </w:rPr>
        <w:t>2001</w:t>
      </w:r>
      <w:r w:rsidRPr="00102B90">
        <w:rPr>
          <w:rFonts w:ascii="GHEA Grapalat" w:hAnsi="GHEA Grapalat"/>
          <w:color w:val="000000"/>
          <w:lang w:val="hy-AM"/>
        </w:rPr>
        <w:t xml:space="preserve"> թվականի նոյեմբերի </w:t>
      </w:r>
      <w:r w:rsidR="00BC75C4" w:rsidRPr="00BC75C4">
        <w:rPr>
          <w:rFonts w:ascii="GHEA Grapalat" w:hAnsi="GHEA Grapalat"/>
          <w:color w:val="000000"/>
          <w:lang w:val="hy-AM"/>
        </w:rPr>
        <w:t>20</w:t>
      </w:r>
      <w:r w:rsidRPr="00102B90">
        <w:rPr>
          <w:rFonts w:ascii="GHEA Grapalat" w:hAnsi="GHEA Grapalat"/>
          <w:color w:val="000000"/>
          <w:lang w:val="hy-AM"/>
        </w:rPr>
        <w:t>-ի ՀՕ-</w:t>
      </w:r>
      <w:r w:rsidR="00BC75C4" w:rsidRPr="00BC75C4">
        <w:rPr>
          <w:rFonts w:ascii="GHEA Grapalat" w:hAnsi="GHEA Grapalat"/>
          <w:color w:val="000000"/>
          <w:lang w:val="hy-AM"/>
        </w:rPr>
        <w:t>265</w:t>
      </w:r>
      <w:r w:rsidRPr="00102B90">
        <w:rPr>
          <w:rFonts w:ascii="GHEA Grapalat" w:hAnsi="GHEA Grapalat"/>
          <w:color w:val="000000"/>
          <w:lang w:val="hy-AM"/>
        </w:rPr>
        <w:t xml:space="preserve"> օրենք</w:t>
      </w:r>
      <w:r w:rsidR="00920F2F" w:rsidRPr="00920F2F">
        <w:rPr>
          <w:rFonts w:ascii="GHEA Grapalat" w:hAnsi="GHEA Grapalat"/>
          <w:color w:val="000000"/>
          <w:lang w:val="hy-AM"/>
        </w:rPr>
        <w:t>ի 14-րդ հոդվածը</w:t>
      </w:r>
      <w:r w:rsidRPr="00102B90">
        <w:rPr>
          <w:rFonts w:ascii="GHEA Grapalat" w:hAnsi="GHEA Grapalat"/>
          <w:color w:val="000000"/>
          <w:lang w:val="hy-AM"/>
        </w:rPr>
        <w:t xml:space="preserve"> լրացնել </w:t>
      </w:r>
      <w:r w:rsidR="00920F2F" w:rsidRPr="00920F2F">
        <w:rPr>
          <w:rFonts w:ascii="GHEA Grapalat" w:hAnsi="GHEA Grapalat"/>
          <w:color w:val="000000"/>
          <w:lang w:val="hy-AM"/>
        </w:rPr>
        <w:t>3-րդ մասով</w:t>
      </w:r>
      <w:r w:rsidR="00F03EA4" w:rsidRPr="00F03EA4">
        <w:rPr>
          <w:rFonts w:ascii="GHEA Grapalat" w:hAnsi="GHEA Grapalat"/>
          <w:color w:val="000000"/>
          <w:lang w:val="hy-AM"/>
        </w:rPr>
        <w:t xml:space="preserve"> </w:t>
      </w:r>
      <w:r w:rsidR="00F03EA4" w:rsidRPr="00102B90">
        <w:rPr>
          <w:rFonts w:ascii="GHEA Grapalat" w:hAnsi="GHEA Grapalat"/>
          <w:color w:val="000000"/>
          <w:lang w:val="hy-AM"/>
        </w:rPr>
        <w:t>հետևյալ բովանդակությամբ</w:t>
      </w:r>
      <w:r w:rsidR="00920F2F" w:rsidRPr="00920F2F">
        <w:rPr>
          <w:rFonts w:ascii="GHEA Grapalat" w:hAnsi="GHEA Grapalat"/>
          <w:color w:val="000000"/>
          <w:lang w:val="hy-AM"/>
        </w:rPr>
        <w:t>.</w:t>
      </w:r>
    </w:p>
    <w:p w:rsidR="001573EB" w:rsidRPr="00562457" w:rsidRDefault="001573EB" w:rsidP="001E148B">
      <w:pPr>
        <w:pStyle w:val="ListParagraph"/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B4BF2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62457" w:rsidRPr="000B4BF2">
        <w:rPr>
          <w:rFonts w:ascii="GHEA Grapalat" w:hAnsi="GHEA Grapalat"/>
          <w:color w:val="000000"/>
          <w:sz w:val="24"/>
          <w:szCs w:val="24"/>
          <w:lang w:val="hy-AM"/>
        </w:rPr>
        <w:t>Պետական սահման</w:t>
      </w:r>
      <w:r w:rsidR="008A64B9" w:rsidRPr="008A64B9">
        <w:rPr>
          <w:rFonts w:ascii="GHEA Grapalat" w:hAnsi="GHEA Grapalat"/>
          <w:color w:val="000000"/>
          <w:sz w:val="24"/>
          <w:szCs w:val="24"/>
          <w:lang w:val="hy-AM"/>
        </w:rPr>
        <w:t>ի անցման կետերում</w:t>
      </w:r>
      <w:r w:rsidR="00562457" w:rsidRPr="000B4BF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62457" w:rsidRPr="000B4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սանիտարական-կարանտինային վերահսկողությունն իրականացվում է </w:t>
      </w:r>
      <w:r w:rsidR="00411994" w:rsidRPr="000B4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լիազորած՝ վերահսկողություն իրականացնող տեսչական մարմնի </w:t>
      </w:r>
      <w:r w:rsidR="00562457" w:rsidRPr="000B4BF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1E438D" w:rsidRPr="00411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411994">
        <w:rPr>
          <w:rFonts w:ascii="GHEA Grapalat" w:hAnsi="GHEA Grapalat"/>
          <w:color w:val="000000"/>
          <w:sz w:val="24"/>
          <w:szCs w:val="24"/>
          <w:lang w:val="hy-AM"/>
        </w:rPr>
        <w:t>»։</w:t>
      </w:r>
    </w:p>
    <w:p w:rsidR="009D1D4A" w:rsidRPr="00102B90" w:rsidRDefault="009D1D4A" w:rsidP="00490F5F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102B90">
        <w:rPr>
          <w:rFonts w:ascii="GHEA Grapalat" w:hAnsi="GHEA Grapalat"/>
          <w:b/>
          <w:color w:val="000000"/>
          <w:lang w:val="hy-AM"/>
        </w:rPr>
        <w:t>Հոդված 2.</w:t>
      </w:r>
      <w:r w:rsidRPr="00102B90">
        <w:rPr>
          <w:rFonts w:ascii="GHEA Grapalat" w:hAnsi="GHEA Grapalat"/>
          <w:color w:val="000000"/>
          <w:lang w:val="hy-AM"/>
        </w:rPr>
        <w:t xml:space="preserve"> 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69095A" w:rsidRPr="0069095A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րենքն ուժի մեջ </w:t>
      </w:r>
      <w:bookmarkStart w:id="0" w:name="_GoBack"/>
      <w:bookmarkEnd w:id="0"/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>է մտնում պաշտոնական հրապարակման օրվան</w:t>
      </w:r>
      <w:r w:rsidRPr="00102B90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>հաջորդող</w:t>
      </w:r>
      <w:r w:rsidRPr="00102B90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>տասներորդ օրը։</w:t>
      </w:r>
    </w:p>
    <w:p w:rsidR="00844341" w:rsidRDefault="0084434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066FA" w:rsidRPr="001E148B" w:rsidRDefault="00A35680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  <w:t xml:space="preserve"> </w:t>
      </w: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8A64B9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2D21EA" w:rsidRPr="008A64B9" w:rsidRDefault="002D21E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115030" w:rsidRPr="008A64B9" w:rsidRDefault="00115030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1E148B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6C3828" w:rsidRPr="008A1AD1" w:rsidRDefault="006C3828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A1AD1">
        <w:rPr>
          <w:rFonts w:ascii="GHEA Grapalat" w:hAnsi="GHEA Grapalat"/>
          <w:b/>
          <w:bCs/>
          <w:color w:val="000000"/>
          <w:lang w:val="hy-AM"/>
        </w:rPr>
        <w:lastRenderedPageBreak/>
        <w:t>ՀԻՄՆԱՎՈՐՈւՄ</w:t>
      </w:r>
    </w:p>
    <w:p w:rsidR="006C3828" w:rsidRPr="00102B90" w:rsidRDefault="00551F1B" w:rsidP="006C3828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af-ZA" w:eastAsia="en-US"/>
        </w:rPr>
      </w:pPr>
      <w:r w:rsidRPr="00DA5D8C">
        <w:rPr>
          <w:rFonts w:ascii="GHEA Grapalat" w:hAnsi="GHEA Grapalat"/>
          <w:b/>
          <w:bCs/>
          <w:color w:val="000000"/>
          <w:lang w:val="hy-AM"/>
        </w:rPr>
        <w:t>«</w:t>
      </w:r>
      <w:r w:rsidRPr="00562457">
        <w:rPr>
          <w:rFonts w:ascii="GHEA Grapalat" w:hAnsi="GHEA Grapalat"/>
          <w:b/>
          <w:bCs/>
          <w:color w:val="000000"/>
          <w:lang w:val="hy-AM"/>
        </w:rPr>
        <w:t>ՊԵՏԱԿԱՆ ՍԱՀՄԱՆԻ ՄԱՍԻՆ</w:t>
      </w:r>
      <w:r w:rsidRPr="00DA5D8C"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ՕՐԵՆՔՈՒՄ ԼՐԱՑՈՒՄ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 w:rsidRPr="00551F1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="006C3828" w:rsidRPr="00102B90">
        <w:rPr>
          <w:rFonts w:ascii="GHEA Grapalat" w:eastAsia="Calibri" w:hAnsi="GHEA Grapalat"/>
          <w:b/>
          <w:lang w:val="hy-AM" w:eastAsia="en-US"/>
        </w:rPr>
        <w:t>ՕՐԵՆՔԻ ՆԱԽԱԳԾԻ</w:t>
      </w:r>
      <w:r w:rsidR="006C3828" w:rsidRPr="00102B90">
        <w:rPr>
          <w:rFonts w:ascii="GHEA Grapalat" w:eastAsia="Calibri" w:hAnsi="GHEA Grapalat"/>
          <w:b/>
          <w:lang w:val="et-EE" w:eastAsia="en-US"/>
        </w:rPr>
        <w:t xml:space="preserve"> </w:t>
      </w:r>
      <w:r w:rsidR="006C3828" w:rsidRPr="00102B90">
        <w:rPr>
          <w:rFonts w:ascii="GHEA Grapalat" w:eastAsia="Calibri" w:hAnsi="GHEA Grapalat"/>
          <w:b/>
          <w:lang w:val="hy-AM" w:eastAsia="en-US"/>
        </w:rPr>
        <w:t>ԸՆԴՈՒՆՄԱՆ</w:t>
      </w:r>
      <w:r w:rsidR="006C3828" w:rsidRPr="00102B90">
        <w:rPr>
          <w:rFonts w:ascii="GHEA Grapalat" w:eastAsia="Calibri" w:hAnsi="GHEA Grapalat"/>
          <w:b/>
          <w:lang w:val="af-ZA" w:eastAsia="en-US"/>
        </w:rPr>
        <w:t xml:space="preserve"> ԱՆՀՐԱԺԵՇՏՈՒԹՅԱՆ ՎԵՐԱԲԵՐՅԱԼ</w:t>
      </w:r>
    </w:p>
    <w:p w:rsidR="006C3828" w:rsidRPr="00327201" w:rsidRDefault="006C3828" w:rsidP="006C3828">
      <w:pPr>
        <w:shd w:val="clear" w:color="auto" w:fill="FFFFFF"/>
        <w:spacing w:line="360" w:lineRule="auto"/>
        <w:ind w:firstLine="375"/>
        <w:jc w:val="center"/>
        <w:rPr>
          <w:rFonts w:ascii="GHEA Grapalat" w:eastAsia="Calibri" w:hAnsi="GHEA Grapalat"/>
          <w:b/>
          <w:lang w:val="hy-AM" w:eastAsia="en-US"/>
        </w:rPr>
      </w:pPr>
    </w:p>
    <w:p w:rsidR="006C3828" w:rsidRPr="00327201" w:rsidRDefault="006C3828" w:rsidP="00327201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7201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327201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327201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327201" w:rsidRPr="007A4D3E" w:rsidRDefault="002B7BCF" w:rsidP="00327201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327201">
        <w:rPr>
          <w:rFonts w:ascii="GHEA Grapalat" w:hAnsi="GHEA Grapalat"/>
          <w:lang w:val="hy-AM"/>
        </w:rPr>
        <w:t xml:space="preserve">Ներկայումս գործող օրենսդրության համաձայն` </w:t>
      </w:r>
      <w:r w:rsidR="00327201" w:rsidRPr="00327201">
        <w:rPr>
          <w:rFonts w:ascii="GHEA Grapalat" w:hAnsi="GHEA Grapalat"/>
          <w:color w:val="000000"/>
          <w:lang w:val="hy-AM"/>
        </w:rPr>
        <w:t>սահմանի անցման կետերում իրավասու մարմինների կողմից արտակարգ իրավիճակ առաջացնող դեպքերի տարածման կանխարգելման և դրանց դեմ պայքարի նպատակով Հայաստանի Հանրապետության պետական սահմանը հատող անձանց և բեռների, ապրանքների, ուղեբեռների, փոստային ծանրոցների</w:t>
      </w:r>
      <w:r w:rsidR="00327201" w:rsidRPr="007A4D3E">
        <w:rPr>
          <w:rFonts w:ascii="GHEA Grapalat" w:hAnsi="GHEA Grapalat"/>
          <w:color w:val="000000"/>
          <w:lang w:val="hy-AM"/>
        </w:rPr>
        <w:t>, մարդկանց դիակների, կոնտեյներների և տրանսպորտային միջոցների նկատմամբ օրենքով սահմանված կարգով իրականացվում են վերահսկողության և, անհրաժեշտության դեպքում, առողջապահական (բժշկական, կանխարգելիչ և սահմանափակող) միջոցառումներ:</w:t>
      </w:r>
    </w:p>
    <w:p w:rsidR="007A4D3E" w:rsidRPr="00DC115B" w:rsidRDefault="00DC115B" w:rsidP="00327201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Նշ</w:t>
      </w:r>
      <w:r w:rsidR="007A4D3E" w:rsidRPr="007A4D3E">
        <w:rPr>
          <w:rFonts w:ascii="GHEA Grapalat" w:hAnsi="GHEA Grapalat"/>
          <w:color w:val="000000"/>
          <w:lang w:val="hy-AM"/>
        </w:rPr>
        <w:t>ված լիազորությունը նախկինում իրականացվում է ԱՆ առողջապահության պետական տեսչության կողմից: Ներկա իրավիճակում վերահսկողական ֆունկցիան վերապահված է տեսչական մարմիններին, սակայն Առողջապահ</w:t>
      </w:r>
      <w:r w:rsidR="00FE6739" w:rsidRPr="00FE6739">
        <w:rPr>
          <w:rFonts w:ascii="GHEA Grapalat" w:hAnsi="GHEA Grapalat"/>
          <w:color w:val="000000"/>
          <w:lang w:val="hy-AM"/>
        </w:rPr>
        <w:t>ական</w:t>
      </w:r>
      <w:r w:rsidR="007A4D3E" w:rsidRPr="007A4D3E">
        <w:rPr>
          <w:rFonts w:ascii="GHEA Grapalat" w:hAnsi="GHEA Grapalat"/>
          <w:color w:val="000000"/>
          <w:lang w:val="hy-AM"/>
        </w:rPr>
        <w:t xml:space="preserve"> և աշխատանքի տեսչական մարմնին</w:t>
      </w:r>
      <w:r w:rsidRPr="00DC115B">
        <w:rPr>
          <w:rFonts w:ascii="GHEA Grapalat" w:hAnsi="GHEA Grapalat"/>
          <w:color w:val="000000"/>
          <w:lang w:val="hy-AM"/>
        </w:rPr>
        <w:t xml:space="preserve"> </w:t>
      </w:r>
      <w:r w:rsidR="007A4D3E" w:rsidRPr="007A4D3E">
        <w:rPr>
          <w:rFonts w:ascii="GHEA Grapalat" w:hAnsi="GHEA Grapalat"/>
          <w:color w:val="000000"/>
          <w:lang w:val="hy-AM"/>
        </w:rPr>
        <w:t xml:space="preserve"> որևէ օրենքով սահմանի անցման կետերում վերահսկողություն իրականացնելու լիազորություն չի վերապահվել:</w:t>
      </w:r>
      <w:r w:rsidRPr="00DC115B">
        <w:rPr>
          <w:rFonts w:ascii="GHEA Grapalat" w:hAnsi="GHEA Grapalat"/>
          <w:color w:val="000000"/>
          <w:lang w:val="hy-AM"/>
        </w:rPr>
        <w:t xml:space="preserve"> Հետևաբար, նշված լիազորության</w:t>
      </w:r>
      <w:r w:rsidR="00FE6739" w:rsidRPr="00FE6739">
        <w:rPr>
          <w:rFonts w:ascii="GHEA Grapalat" w:hAnsi="GHEA Grapalat"/>
          <w:color w:val="000000"/>
          <w:lang w:val="hy-AM"/>
        </w:rPr>
        <w:t>`</w:t>
      </w:r>
      <w:r w:rsidRPr="00DC115B">
        <w:rPr>
          <w:rFonts w:ascii="GHEA Grapalat" w:hAnsi="GHEA Grapalat"/>
          <w:color w:val="000000"/>
          <w:lang w:val="hy-AM"/>
        </w:rPr>
        <w:t xml:space="preserve"> օրենսդրորեն ամրագրելու անհրաժեշտություն է առաջացել, ինչը հնարավորություն կտա նշված տեսչական մարմնին իրականացնել համապատասխան վերահսկողություն` առաջնորդվելով </w:t>
      </w:r>
      <w:r>
        <w:rPr>
          <w:rFonts w:ascii="GHEA Grapalat" w:hAnsi="GHEA Grapalat"/>
          <w:color w:val="000000"/>
          <w:lang w:val="hy-AM"/>
        </w:rPr>
        <w:t>«</w:t>
      </w:r>
      <w:r w:rsidRPr="00DC115B">
        <w:rPr>
          <w:rFonts w:ascii="GHEA Grapalat" w:hAnsi="GHEA Grapalat"/>
          <w:color w:val="000000"/>
          <w:lang w:val="hy-AM"/>
        </w:rPr>
        <w:t>Տեսչական մարմինների մասին</w:t>
      </w:r>
      <w:r>
        <w:rPr>
          <w:rFonts w:ascii="GHEA Grapalat" w:hAnsi="GHEA Grapalat"/>
          <w:color w:val="000000"/>
          <w:lang w:val="hy-AM"/>
        </w:rPr>
        <w:t>»</w:t>
      </w:r>
      <w:r w:rsidRPr="00DC115B">
        <w:rPr>
          <w:rFonts w:ascii="GHEA Grapalat" w:hAnsi="GHEA Grapalat"/>
          <w:color w:val="000000"/>
          <w:lang w:val="hy-AM"/>
        </w:rPr>
        <w:t xml:space="preserve"> օրենքի 6-րդ հոդվածի 1-ին մասի 8-րդ կետի դրույթով և հիմք ընդունելով առաջարկվող նախագծով ամրագրվող նորմ</w:t>
      </w:r>
      <w:r w:rsidR="00FE6739" w:rsidRPr="00FE6739">
        <w:rPr>
          <w:rFonts w:ascii="GHEA Grapalat" w:hAnsi="GHEA Grapalat"/>
          <w:color w:val="000000"/>
          <w:lang w:val="hy-AM"/>
        </w:rPr>
        <w:t>ը</w:t>
      </w:r>
      <w:r w:rsidRPr="00DC115B">
        <w:rPr>
          <w:rFonts w:ascii="GHEA Grapalat" w:hAnsi="GHEA Grapalat"/>
          <w:color w:val="000000"/>
          <w:lang w:val="hy-AM"/>
        </w:rPr>
        <w:t>:</w:t>
      </w:r>
    </w:p>
    <w:p w:rsidR="00C476FC" w:rsidRPr="002B7BCF" w:rsidRDefault="00C476FC" w:rsidP="006C3828"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</w:p>
    <w:p w:rsidR="006C3828" w:rsidRPr="004D6020" w:rsidRDefault="006C3828" w:rsidP="006C3828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 w:rsidRPr="004D6020">
        <w:rPr>
          <w:rFonts w:ascii="GHEA Grapalat" w:hAnsi="GHEA Grapalat"/>
          <w:lang w:val="hy-AM"/>
        </w:rPr>
        <w:t xml:space="preserve">2. </w:t>
      </w:r>
      <w:r w:rsidRPr="004D6020">
        <w:rPr>
          <w:rFonts w:ascii="GHEA Grapalat" w:hAnsi="GHEA Grapalat" w:cs="Courier New"/>
          <w:b/>
          <w:lang w:val="hy-AM"/>
        </w:rPr>
        <w:t>Առաջարկվող կագավորումների բնույթը</w:t>
      </w:r>
    </w:p>
    <w:p w:rsidR="00DC115B" w:rsidRPr="00DC115B" w:rsidRDefault="00DC115B" w:rsidP="00DC115B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Առաջարկվում է նախագծով ամրագրել լիազորող նորմ, ինչը հնարավորություն կտա համապատասխան տեսչական մարմնին </w:t>
      </w:r>
      <w:r w:rsidRPr="007A4D3E">
        <w:rPr>
          <w:rFonts w:ascii="GHEA Grapalat" w:hAnsi="GHEA Grapalat"/>
          <w:color w:val="000000"/>
          <w:lang w:val="hy-AM"/>
        </w:rPr>
        <w:t>սահմանի անցման կետերում վերահսկողություն</w:t>
      </w:r>
      <w:r w:rsidRPr="00DC115B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af-ZA"/>
        </w:rPr>
        <w:t>իրականացնել և կվերանա օրենսդրական բացը:</w:t>
      </w:r>
    </w:p>
    <w:p w:rsidR="00DC115B" w:rsidRPr="00C0447C" w:rsidRDefault="00DC115B" w:rsidP="00DC115B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lang w:val="hy-AM"/>
        </w:rPr>
      </w:pPr>
      <w:r w:rsidRPr="00C0447C">
        <w:rPr>
          <w:rFonts w:ascii="GHEA Grapalat" w:hAnsi="GHEA Grapalat"/>
          <w:lang w:val="hy-AM"/>
        </w:rPr>
        <w:t xml:space="preserve">       </w:t>
      </w:r>
    </w:p>
    <w:p w:rsidR="006C3828" w:rsidRPr="004D6020" w:rsidRDefault="006C3828" w:rsidP="006C3828">
      <w:pPr>
        <w:spacing w:line="360" w:lineRule="auto"/>
        <w:ind w:firstLine="375"/>
        <w:jc w:val="both"/>
        <w:rPr>
          <w:rFonts w:ascii="GHEA Grapalat" w:hAnsi="GHEA Grapalat" w:cs="Courier New"/>
          <w:b/>
          <w:lang w:val="hy-AM"/>
        </w:rPr>
      </w:pPr>
      <w:r w:rsidRPr="004D6020">
        <w:rPr>
          <w:rFonts w:ascii="GHEA Grapalat" w:hAnsi="GHEA Grapalat"/>
          <w:lang w:val="hy-AM"/>
        </w:rPr>
        <w:t xml:space="preserve">3. </w:t>
      </w:r>
      <w:r w:rsidRPr="004D6020"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:rsidR="006C3828" w:rsidRPr="001E148B" w:rsidRDefault="006C3828" w:rsidP="006C3828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C5590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Pr="004D6020">
        <w:rPr>
          <w:rFonts w:ascii="GHEA Grapalat" w:hAnsi="GHEA Grapalat"/>
          <w:sz w:val="24"/>
          <w:szCs w:val="24"/>
          <w:lang w:val="hy-AM"/>
        </w:rPr>
        <w:t xml:space="preserve">Առողջապահության նախարարության </w:t>
      </w:r>
      <w:r w:rsidR="00DC115B" w:rsidRPr="00DC115B">
        <w:rPr>
          <w:rFonts w:ascii="GHEA Grapalat" w:hAnsi="GHEA Grapalat"/>
          <w:sz w:val="24"/>
          <w:szCs w:val="24"/>
          <w:lang w:val="hy-AM"/>
        </w:rPr>
        <w:t xml:space="preserve">իրավաբանական </w:t>
      </w:r>
      <w:r w:rsidR="00DC115B">
        <w:rPr>
          <w:rFonts w:ascii="GHEA Grapalat" w:hAnsi="GHEA Grapalat"/>
          <w:sz w:val="24"/>
          <w:szCs w:val="24"/>
          <w:lang w:val="hy-AM"/>
        </w:rPr>
        <w:t>վարչ</w:t>
      </w:r>
      <w:r w:rsidR="00DC115B" w:rsidRPr="00DC115B">
        <w:rPr>
          <w:rFonts w:ascii="GHEA Grapalat" w:hAnsi="GHEA Grapalat"/>
          <w:sz w:val="24"/>
          <w:szCs w:val="24"/>
          <w:lang w:val="hy-AM"/>
        </w:rPr>
        <w:t xml:space="preserve">ության </w:t>
      </w:r>
      <w:r w:rsidR="00115030" w:rsidRPr="00115030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4D6020">
        <w:rPr>
          <w:rFonts w:ascii="GHEA Grapalat" w:hAnsi="GHEA Grapalat"/>
          <w:sz w:val="24"/>
          <w:szCs w:val="24"/>
          <w:lang w:val="hy-AM"/>
        </w:rPr>
        <w:t>«Հիվանդությունների վերահսկման և կանխարգելման ազգային կենտրոն» ՊՈԱԿ-ի աշխատակիցների կողմից:</w:t>
      </w:r>
    </w:p>
    <w:p w:rsidR="00DC115B" w:rsidRPr="001E148B" w:rsidRDefault="00DC115B" w:rsidP="006C3828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C3828" w:rsidRPr="004D6020" w:rsidRDefault="006C3828" w:rsidP="006C3828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A1AD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4D6020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4D6020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4D602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115B" w:rsidRPr="00DC115B" w:rsidRDefault="00DC115B" w:rsidP="00DC115B">
      <w:pPr>
        <w:shd w:val="clear" w:color="auto" w:fill="FFFFFF"/>
        <w:spacing w:line="360" w:lineRule="auto"/>
        <w:jc w:val="both"/>
        <w:rPr>
          <w:rFonts w:ascii="GHEA Grapalat" w:eastAsia="Calibri" w:hAnsi="GHEA Grapalat" w:cs="Sylfaen"/>
          <w:lang w:val="hy-AM"/>
        </w:rPr>
      </w:pPr>
      <w:r w:rsidRPr="00C0447C">
        <w:rPr>
          <w:rFonts w:ascii="GHEA Grapalat" w:hAnsi="GHEA Grapalat"/>
          <w:lang w:val="hy-AM"/>
        </w:rPr>
        <w:t xml:space="preserve">Նախագծի ընդունմամբ ակնկալվում է </w:t>
      </w:r>
      <w:r w:rsidRPr="00DC115B">
        <w:rPr>
          <w:rFonts w:ascii="GHEA Grapalat" w:hAnsi="GHEA Grapalat"/>
          <w:lang w:val="hy-AM"/>
        </w:rPr>
        <w:t xml:space="preserve">լրացնել առկա օրենսդրական բացը և լիազորող նորմ սահմանել  </w:t>
      </w:r>
      <w:r w:rsidRPr="007A4D3E">
        <w:rPr>
          <w:rFonts w:ascii="GHEA Grapalat" w:hAnsi="GHEA Grapalat"/>
          <w:color w:val="000000"/>
          <w:lang w:val="hy-AM"/>
        </w:rPr>
        <w:t>Առողջապահ</w:t>
      </w:r>
      <w:r w:rsidR="00115030" w:rsidRPr="00115030">
        <w:rPr>
          <w:rFonts w:ascii="GHEA Grapalat" w:hAnsi="GHEA Grapalat"/>
          <w:color w:val="000000"/>
          <w:lang w:val="hy-AM"/>
        </w:rPr>
        <w:t xml:space="preserve">ական </w:t>
      </w:r>
      <w:r w:rsidRPr="007A4D3E">
        <w:rPr>
          <w:rFonts w:ascii="GHEA Grapalat" w:hAnsi="GHEA Grapalat"/>
          <w:color w:val="000000"/>
          <w:lang w:val="hy-AM"/>
        </w:rPr>
        <w:t>և աշխատանքի տեսչական մարմն</w:t>
      </w:r>
      <w:r w:rsidRPr="00DC115B">
        <w:rPr>
          <w:rFonts w:ascii="GHEA Grapalat" w:hAnsi="GHEA Grapalat"/>
          <w:color w:val="000000"/>
          <w:lang w:val="hy-AM"/>
        </w:rPr>
        <w:t>ի համար` հնարավորություն տալով վերջինիս սահմանի անցակետերում իր վերահսկողական ֆունկցիան իրականացնելու համար:</w:t>
      </w:r>
    </w:p>
    <w:p w:rsidR="006C3828" w:rsidRPr="001E148B" w:rsidRDefault="006C3828" w:rsidP="006C3828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6C3828" w:rsidRPr="001858B4" w:rsidRDefault="006C3828" w:rsidP="006C3828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1858B4">
        <w:rPr>
          <w:rFonts w:ascii="GHEA Grapalat" w:eastAsia="Calibri" w:hAnsi="GHEA Grapalat" w:cs="Sylfaen"/>
          <w:b/>
          <w:lang w:val="hy-AM" w:eastAsia="en-US"/>
        </w:rPr>
        <w:t>ՏԵՂԵԿԱՆՔ</w:t>
      </w:r>
    </w:p>
    <w:p w:rsidR="006C3828" w:rsidRPr="00AA355E" w:rsidRDefault="00551F1B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DA5D8C">
        <w:rPr>
          <w:rFonts w:ascii="GHEA Grapalat" w:hAnsi="GHEA Grapalat"/>
          <w:b/>
          <w:bCs/>
          <w:color w:val="000000"/>
          <w:lang w:val="hy-AM"/>
        </w:rPr>
        <w:t>«</w:t>
      </w:r>
      <w:r w:rsidRPr="00562457">
        <w:rPr>
          <w:rFonts w:ascii="GHEA Grapalat" w:hAnsi="GHEA Grapalat"/>
          <w:b/>
          <w:bCs/>
          <w:color w:val="000000"/>
          <w:lang w:val="hy-AM"/>
        </w:rPr>
        <w:t>ՊԵՏԱԿԱՆ ՍԱՀՄԱՆԻ ՄԱՍԻՆ</w:t>
      </w:r>
      <w:r w:rsidRPr="00DA5D8C"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ՕՐԵՆՔՈՒՄ ԼՐԱՑՈՒՄ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 w:rsidRPr="00551F1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102B90">
        <w:rPr>
          <w:rFonts w:ascii="GHEA Grapalat" w:eastAsia="Calibri" w:hAnsi="GHEA Grapalat"/>
          <w:b/>
          <w:lang w:val="hy-AM" w:eastAsia="en-US"/>
        </w:rPr>
        <w:t>ՕՐԵՆՔԻ ՆԱԽԱԳԾԻ</w:t>
      </w:r>
      <w:r w:rsidR="006C3828" w:rsidRPr="001858B4">
        <w:rPr>
          <w:rFonts w:ascii="GHEA Grapalat" w:eastAsia="Calibri" w:hAnsi="GHEA Grapalat"/>
          <w:b/>
          <w:lang w:val="hy-AM" w:eastAsia="en-US"/>
        </w:rPr>
        <w:t xml:space="preserve"> ԸՆԴՈՒՆՄԱՆ </w:t>
      </w:r>
      <w:r w:rsidR="006C3828" w:rsidRPr="00B143F9">
        <w:rPr>
          <w:rFonts w:ascii="GHEA Grapalat" w:eastAsia="Calibri" w:hAnsi="GHEA Grapalat"/>
          <w:b/>
          <w:lang w:val="hy-AM" w:eastAsia="en-US"/>
        </w:rPr>
        <w:t>Կ</w:t>
      </w:r>
      <w:r w:rsidR="006C3828" w:rsidRPr="00B143F9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="006C3828" w:rsidRPr="00AA355E">
        <w:rPr>
          <w:rFonts w:ascii="GHEA Grapalat" w:hAnsi="GHEA Grapalat" w:cs="Sylfaen"/>
          <w:b/>
          <w:lang w:val="af-ZA"/>
        </w:rPr>
        <w:t xml:space="preserve"> ԸՆԴՈՒՆՎԵԼԻՔ ԱՅԼ ԻՐԱՎԱԿԱՆ ԱԿՏԵՐԻ ԿԱՄ ԴՐԱՆՑ ԸՆԴՈՒՆՄԱՆ ԱՆՀՐԱԺԵՇՏՈՒԹՅԱՆ ԲԱՑԱԿԱՅՈՒԹՅԱՆ ՄԱՍԻՆ</w:t>
      </w:r>
    </w:p>
    <w:p w:rsidR="006C3828" w:rsidRPr="006348F9" w:rsidRDefault="006C3828" w:rsidP="006C3828">
      <w:pPr>
        <w:spacing w:line="360" w:lineRule="auto"/>
        <w:jc w:val="both"/>
        <w:rPr>
          <w:rFonts w:ascii="GHEA Grapalat" w:eastAsia="Calibri" w:hAnsi="GHEA Grapalat"/>
          <w:b/>
          <w:lang w:val="af-ZA" w:eastAsia="en-US"/>
        </w:rPr>
      </w:pPr>
    </w:p>
    <w:p w:rsidR="00DC115B" w:rsidRPr="00892D81" w:rsidRDefault="006C3828" w:rsidP="006C3828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lang w:val="af-ZA"/>
        </w:rPr>
      </w:pPr>
      <w:r w:rsidRPr="00102B90">
        <w:rPr>
          <w:rFonts w:ascii="GHEA Grapalat" w:eastAsia="Calibri" w:hAnsi="GHEA Grapalat"/>
          <w:lang w:val="et-EE" w:eastAsia="en-US"/>
        </w:rPr>
        <w:t xml:space="preserve">   </w:t>
      </w:r>
      <w:r>
        <w:rPr>
          <w:rFonts w:ascii="GHEA Grapalat" w:hAnsi="GHEA Grapalat"/>
          <w:lang w:val="et-EE"/>
        </w:rPr>
        <w:t xml:space="preserve"> </w:t>
      </w:r>
      <w:r w:rsidRPr="00102B90">
        <w:rPr>
          <w:rFonts w:ascii="GHEA Grapalat" w:hAnsi="GHEA Grapalat"/>
          <w:lang w:val="et-EE"/>
        </w:rPr>
        <w:t xml:space="preserve">Օրենքի </w:t>
      </w:r>
      <w:r w:rsidRPr="00102B90">
        <w:rPr>
          <w:rFonts w:ascii="GHEA Grapalat" w:hAnsi="GHEA Grapalat" w:cs="Sylfaen"/>
          <w:lang w:val="et-EE"/>
        </w:rPr>
        <w:t>նախագծի</w:t>
      </w:r>
      <w:r w:rsidRPr="00102B90">
        <w:rPr>
          <w:rFonts w:ascii="GHEA Grapalat" w:hAnsi="GHEA Grapalat"/>
          <w:lang w:val="et-EE"/>
        </w:rPr>
        <w:t xml:space="preserve"> </w:t>
      </w:r>
      <w:r w:rsidRPr="00102B90">
        <w:rPr>
          <w:rFonts w:ascii="GHEA Grapalat" w:hAnsi="GHEA Grapalat" w:cs="Sylfaen"/>
          <w:lang w:val="et-EE"/>
        </w:rPr>
        <w:t>ընդունման</w:t>
      </w:r>
      <w:r w:rsidRPr="00102B90">
        <w:rPr>
          <w:rFonts w:ascii="GHEA Grapalat" w:hAnsi="GHEA Grapalat"/>
          <w:lang w:val="et-EE"/>
        </w:rPr>
        <w:t xml:space="preserve"> </w:t>
      </w:r>
      <w:r w:rsidRPr="00102B90">
        <w:rPr>
          <w:rFonts w:ascii="GHEA Grapalat" w:hAnsi="GHEA Grapalat" w:cs="Sylfaen"/>
          <w:lang w:val="et-EE"/>
        </w:rPr>
        <w:t xml:space="preserve">կապակցությամբ </w:t>
      </w:r>
      <w:r>
        <w:rPr>
          <w:rFonts w:ascii="GHEA Grapalat" w:hAnsi="GHEA Grapalat" w:cs="Sylfaen"/>
          <w:lang w:val="et-EE"/>
        </w:rPr>
        <w:t xml:space="preserve">անհրաժեշտություն կառաջանա </w:t>
      </w:r>
      <w:r w:rsidRPr="00102B90">
        <w:rPr>
          <w:rFonts w:ascii="GHEA Grapalat" w:hAnsi="GHEA Grapalat" w:cs="Sylfaen"/>
          <w:lang w:val="et-EE"/>
        </w:rPr>
        <w:t>լրացում</w:t>
      </w:r>
      <w:r w:rsidR="00DC115B">
        <w:rPr>
          <w:rFonts w:ascii="GHEA Grapalat" w:hAnsi="GHEA Grapalat" w:cs="Sylfaen"/>
          <w:lang w:val="et-EE"/>
        </w:rPr>
        <w:t xml:space="preserve">ներ և փոփոխություններ կատարել </w:t>
      </w:r>
      <w:r w:rsidR="00DC115B">
        <w:rPr>
          <w:rFonts w:ascii="GHEA Grapalat" w:hAnsi="GHEA Grapalat"/>
          <w:lang w:val="hy-AM"/>
        </w:rPr>
        <w:t>Հա</w:t>
      </w:r>
      <w:r w:rsidR="00DC115B" w:rsidRPr="009A6BB4">
        <w:rPr>
          <w:rFonts w:ascii="GHEA Grapalat" w:hAnsi="GHEA Grapalat"/>
          <w:lang w:val="hy-AM"/>
        </w:rPr>
        <w:t xml:space="preserve">յաստանի Հանրապետության կառավարության 2012 թվականի հունիսի 22-ի </w:t>
      </w:r>
      <w:r w:rsidR="00DC115B" w:rsidRPr="00155CE5">
        <w:rPr>
          <w:rFonts w:ascii="GHEA Grapalat" w:hAnsi="GHEA Grapalat"/>
          <w:lang w:val="hy-AM"/>
        </w:rPr>
        <w:t>թիվ</w:t>
      </w:r>
      <w:r w:rsidR="00DC115B" w:rsidRPr="009A6BB4">
        <w:rPr>
          <w:rFonts w:ascii="GHEA Grapalat" w:hAnsi="GHEA Grapalat"/>
          <w:lang w:val="hy-AM"/>
        </w:rPr>
        <w:t xml:space="preserve"> 777-Ն</w:t>
      </w:r>
      <w:r w:rsidR="00DC115B" w:rsidRPr="00892D81">
        <w:rPr>
          <w:rFonts w:ascii="GHEA Grapalat" w:hAnsi="GHEA Grapalat"/>
          <w:lang w:val="af-ZA"/>
        </w:rPr>
        <w:t xml:space="preserve"> </w:t>
      </w:r>
      <w:r w:rsidR="00DC115B">
        <w:rPr>
          <w:rFonts w:ascii="GHEA Grapalat" w:hAnsi="GHEA Grapalat"/>
          <w:lang w:val="en-US"/>
        </w:rPr>
        <w:t>և</w:t>
      </w:r>
      <w:r w:rsidR="00DC115B" w:rsidRPr="00892D81">
        <w:rPr>
          <w:rFonts w:ascii="GHEA Grapalat" w:hAnsi="GHEA Grapalat"/>
          <w:lang w:val="af-ZA"/>
        </w:rPr>
        <w:t xml:space="preserve"> </w:t>
      </w:r>
      <w:r w:rsidR="00DC115B" w:rsidRPr="009A6BB4">
        <w:rPr>
          <w:rFonts w:ascii="GHEA Grapalat" w:hAnsi="GHEA Grapalat"/>
          <w:lang w:val="hy-AM"/>
        </w:rPr>
        <w:t xml:space="preserve"> 2011 թվականի մայիսի 12-ի </w:t>
      </w:r>
      <w:r w:rsidR="00DC115B" w:rsidRPr="001A51B4">
        <w:rPr>
          <w:rFonts w:ascii="GHEA Grapalat" w:hAnsi="GHEA Grapalat"/>
          <w:lang w:val="hy-AM"/>
        </w:rPr>
        <w:t>թիվ</w:t>
      </w:r>
      <w:r w:rsidR="00DC115B" w:rsidRPr="009A6BB4">
        <w:rPr>
          <w:rFonts w:ascii="GHEA Grapalat" w:hAnsi="GHEA Grapalat"/>
          <w:lang w:val="hy-AM"/>
        </w:rPr>
        <w:t xml:space="preserve"> 702-Ն որոշումներում</w:t>
      </w:r>
      <w:r w:rsidR="00DC115B" w:rsidRPr="00892D81">
        <w:rPr>
          <w:rFonts w:ascii="GHEA Grapalat" w:hAnsi="GHEA Grapalat"/>
          <w:lang w:val="af-ZA"/>
        </w:rPr>
        <w:t>:</w:t>
      </w:r>
    </w:p>
    <w:p w:rsidR="00DC115B" w:rsidRDefault="00DC115B" w:rsidP="006C3828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lang w:val="et-EE"/>
        </w:rPr>
      </w:pPr>
    </w:p>
    <w:p w:rsidR="006C3828" w:rsidRPr="00102B90" w:rsidRDefault="006C3828" w:rsidP="006C3828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6C3828" w:rsidRPr="00102B90" w:rsidRDefault="006C3828" w:rsidP="006C3828">
      <w:pPr>
        <w:spacing w:line="360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102B90">
        <w:rPr>
          <w:rFonts w:ascii="GHEA Grapalat" w:eastAsia="Calibri" w:hAnsi="GHEA Grapalat" w:cs="Sylfaen"/>
          <w:b/>
          <w:lang w:val="et-EE" w:eastAsia="en-US"/>
        </w:rPr>
        <w:t>ՏԵՂԵԿԱՆՔ</w:t>
      </w:r>
    </w:p>
    <w:p w:rsidR="00115030" w:rsidRDefault="00551F1B" w:rsidP="006C3828">
      <w:pPr>
        <w:spacing w:line="360" w:lineRule="auto"/>
        <w:jc w:val="center"/>
        <w:rPr>
          <w:rFonts w:ascii="GHEA Grapalat" w:hAnsi="GHEA Grapalat"/>
          <w:lang w:val="et-EE"/>
        </w:rPr>
      </w:pPr>
      <w:r w:rsidRPr="00DA5D8C">
        <w:rPr>
          <w:rFonts w:ascii="GHEA Grapalat" w:hAnsi="GHEA Grapalat"/>
          <w:b/>
          <w:bCs/>
          <w:color w:val="000000"/>
          <w:lang w:val="hy-AM"/>
        </w:rPr>
        <w:t>«</w:t>
      </w:r>
      <w:r w:rsidRPr="00562457">
        <w:rPr>
          <w:rFonts w:ascii="GHEA Grapalat" w:hAnsi="GHEA Grapalat"/>
          <w:b/>
          <w:bCs/>
          <w:color w:val="000000"/>
          <w:lang w:val="hy-AM"/>
        </w:rPr>
        <w:t>ՊԵՏԱԿԱՆ ՍԱՀՄԱՆԻ ՄԱՍԻՆ</w:t>
      </w:r>
      <w:r w:rsidRPr="00DA5D8C"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ՕՐԵՆՔՈՒՄ ԼՐԱՑՈՒՄ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</w:t>
      </w:r>
      <w:r w:rsidRPr="00551F1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102B90">
        <w:rPr>
          <w:rFonts w:ascii="GHEA Grapalat" w:eastAsia="Calibri" w:hAnsi="GHEA Grapalat"/>
          <w:b/>
          <w:lang w:val="hy-AM" w:eastAsia="en-US"/>
        </w:rPr>
        <w:t>ՕՐԵՆՔԻ ՆԱԽԱԳԾԻ</w:t>
      </w:r>
      <w:r w:rsidRPr="00102B90">
        <w:rPr>
          <w:rFonts w:ascii="GHEA Grapalat" w:eastAsia="Calibri" w:hAnsi="GHEA Grapalat"/>
          <w:b/>
          <w:lang w:val="et-EE" w:eastAsia="en-US"/>
        </w:rPr>
        <w:t xml:space="preserve"> </w:t>
      </w:r>
      <w:r w:rsidR="006C3828" w:rsidRPr="00102B90">
        <w:rPr>
          <w:rFonts w:ascii="GHEA Grapalat" w:eastAsia="Calibri" w:hAnsi="GHEA Grapalat"/>
          <w:b/>
          <w:lang w:val="hy-AM" w:eastAsia="en-US"/>
        </w:rPr>
        <w:t>Ի</w:t>
      </w:r>
      <w:r w:rsidR="006C3828" w:rsidRPr="00102B90">
        <w:rPr>
          <w:rFonts w:ascii="GHEA Grapalat" w:eastAsia="Calibri" w:hAnsi="GHEA Grapalat"/>
          <w:b/>
          <w:lang w:val="et-EE" w:eastAsia="en-US"/>
        </w:rPr>
        <w:t xml:space="preserve"> </w:t>
      </w:r>
      <w:r w:rsidR="006C3828" w:rsidRPr="00102B90">
        <w:rPr>
          <w:rFonts w:ascii="GHEA Grapalat" w:eastAsia="Calibri" w:hAnsi="GHEA Grapalat"/>
          <w:b/>
          <w:lang w:val="hy-AM" w:eastAsia="en-US"/>
        </w:rPr>
        <w:t>ԸՆԴՈՒՆՄԱՆ ԸՆԴՈՒՆՄԱՆ</w:t>
      </w:r>
      <w:r w:rsidR="006C3828" w:rsidRPr="00102B90">
        <w:rPr>
          <w:rFonts w:ascii="GHEA Grapalat" w:eastAsia="Calibri" w:hAnsi="GHEA Grapalat"/>
          <w:b/>
          <w:lang w:val="af-ZA" w:eastAsia="en-US"/>
        </w:rPr>
        <w:t xml:space="preserve"> </w:t>
      </w:r>
      <w:r w:rsidR="006C3828" w:rsidRPr="00102B90">
        <w:rPr>
          <w:rFonts w:ascii="GHEA Grapalat" w:eastAsia="Calibri" w:hAnsi="GHEA Grapalat"/>
          <w:b/>
          <w:lang w:val="hy-AM" w:eastAsia="en-US"/>
        </w:rPr>
        <w:t>Կ</w:t>
      </w:r>
      <w:r w:rsidR="006C3828" w:rsidRPr="00102B90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="006C3828" w:rsidRPr="00102B90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="006C3828" w:rsidRPr="00102B90">
        <w:rPr>
          <w:rFonts w:ascii="GHEA Grapalat" w:eastAsia="Calibri" w:hAnsi="GHEA Grapalat" w:cs="Sylfaen"/>
          <w:b/>
          <w:bCs/>
          <w:lang w:val="cs-CZ" w:eastAsia="en-US"/>
        </w:rPr>
        <w:t>ՊԵՏԱԿԱՆ</w:t>
      </w:r>
      <w:r w:rsidR="006C3828" w:rsidRPr="00102B9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6C3828" w:rsidRPr="00102B90">
        <w:rPr>
          <w:rFonts w:ascii="GHEA Grapalat" w:eastAsia="Calibri" w:hAnsi="GHEA Grapalat" w:cs="Sylfaen"/>
          <w:b/>
          <w:bCs/>
          <w:lang w:val="cs-CZ" w:eastAsia="en-US"/>
        </w:rPr>
        <w:t>ԲՅՈՒՋԵՈՒՄ</w:t>
      </w:r>
      <w:r w:rsidR="006C3828" w:rsidRPr="00102B90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6C3828" w:rsidRPr="00AA355E">
        <w:rPr>
          <w:rFonts w:ascii="GHEA Grapalat" w:hAnsi="GHEA Grapalat" w:cs="Sylfaen"/>
          <w:b/>
          <w:lang w:val="af-ZA"/>
        </w:rPr>
        <w:t>ՊԵՏԱԿԱՆ</w:t>
      </w:r>
      <w:r w:rsidR="006C3828" w:rsidRPr="00AA355E">
        <w:rPr>
          <w:rFonts w:ascii="GHEA Grapalat" w:hAnsi="GHEA Grapalat" w:cs="Times Armenian"/>
          <w:b/>
          <w:lang w:val="af-ZA"/>
        </w:rPr>
        <w:t xml:space="preserve"> </w:t>
      </w:r>
      <w:r w:rsidR="006C3828" w:rsidRPr="00AA355E">
        <w:rPr>
          <w:rFonts w:ascii="GHEA Grapalat" w:hAnsi="GHEA Grapalat" w:cs="Sylfaen"/>
          <w:b/>
          <w:lang w:val="af-ZA"/>
        </w:rPr>
        <w:t>ԲՅՈՒՋԵՈՒՄ</w:t>
      </w:r>
      <w:r w:rsidR="006C3828" w:rsidRPr="00AA355E">
        <w:rPr>
          <w:rFonts w:ascii="GHEA Grapalat" w:hAnsi="GHEA Grapalat" w:cs="Times Armenian"/>
          <w:b/>
          <w:lang w:val="af-ZA"/>
        </w:rPr>
        <w:t xml:space="preserve"> </w:t>
      </w:r>
      <w:r w:rsidR="006C3828" w:rsidRPr="00AA355E">
        <w:rPr>
          <w:rFonts w:ascii="GHEA Grapalat" w:hAnsi="GHEA Grapalat" w:cs="Sylfaen"/>
          <w:b/>
          <w:lang w:val="af-ZA"/>
        </w:rPr>
        <w:t>ԿԱՄ</w:t>
      </w:r>
      <w:r w:rsidR="006C3828" w:rsidRPr="00AA355E">
        <w:rPr>
          <w:rFonts w:ascii="GHEA Grapalat" w:hAnsi="GHEA Grapalat" w:cs="Times Armenian"/>
          <w:b/>
          <w:lang w:val="af-ZA"/>
        </w:rPr>
        <w:t xml:space="preserve"> ՏԵՂԱԿԱՆ ԻՆՔՆԱԿԱՌԱՎԱՐՄԱՆ ՄԱՐՄԻՆՆԵՐԻ ԲՅՈՒՋԵՆԵՐՈՒՄ ԾԱԽՍԵՐԻ </w:t>
      </w:r>
      <w:r w:rsidR="006C3828">
        <w:rPr>
          <w:rFonts w:ascii="GHEA Grapalat" w:hAnsi="GHEA Grapalat" w:cs="Times Armenian"/>
          <w:b/>
          <w:lang w:val="af-ZA"/>
        </w:rPr>
        <w:t>ԵՎ</w:t>
      </w:r>
      <w:r w:rsidR="006C3828" w:rsidRPr="00AA355E">
        <w:rPr>
          <w:rFonts w:ascii="GHEA Grapalat" w:hAnsi="GHEA Grapalat" w:cs="Times Armenian"/>
          <w:b/>
          <w:lang w:val="af-ZA"/>
        </w:rPr>
        <w:t xml:space="preserve"> ԵԿԱՄՈՒՏՆԵՐԻ ԷԱԿԱՆ ԱՎԵԼԱՑՈՒՄՆԵՐԻ ԿԱՄ ՆՎԱԶԵՑՈՒՄՆԵՐԻ ՄԱՍԻՆ</w:t>
      </w:r>
      <w:r w:rsidR="006C3828" w:rsidRPr="00102B90">
        <w:rPr>
          <w:rFonts w:ascii="GHEA Grapalat" w:hAnsi="GHEA Grapalat"/>
          <w:lang w:val="et-EE"/>
        </w:rPr>
        <w:t xml:space="preserve">   </w:t>
      </w:r>
    </w:p>
    <w:p w:rsidR="006C3828" w:rsidRDefault="006C3828" w:rsidP="006C3828">
      <w:pPr>
        <w:spacing w:line="360" w:lineRule="auto"/>
        <w:jc w:val="center"/>
        <w:rPr>
          <w:rFonts w:ascii="GHEA Grapalat" w:hAnsi="GHEA Grapalat"/>
          <w:lang w:val="et-EE"/>
        </w:rPr>
      </w:pPr>
      <w:r w:rsidRPr="00102B90">
        <w:rPr>
          <w:rFonts w:ascii="GHEA Grapalat" w:hAnsi="GHEA Grapalat"/>
          <w:lang w:val="et-EE"/>
        </w:rPr>
        <w:t xml:space="preserve"> </w:t>
      </w:r>
    </w:p>
    <w:p w:rsidR="00411994" w:rsidRPr="00102B90" w:rsidRDefault="006C3828" w:rsidP="00FE6739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102B90">
        <w:rPr>
          <w:rFonts w:ascii="GHEA Grapalat" w:hAnsi="GHEA Grapalat"/>
          <w:lang w:val="et-EE"/>
        </w:rPr>
        <w:t xml:space="preserve">Օրենքի </w:t>
      </w:r>
      <w:r w:rsidRPr="00102B90">
        <w:rPr>
          <w:rFonts w:ascii="GHEA Grapalat" w:hAnsi="GHEA Grapalat" w:cs="Sylfaen"/>
          <w:lang w:val="et-EE"/>
        </w:rPr>
        <w:t>նախագծի</w:t>
      </w:r>
      <w:r w:rsidRPr="00102B90">
        <w:rPr>
          <w:rFonts w:ascii="GHEA Grapalat" w:hAnsi="GHEA Grapalat"/>
          <w:lang w:val="et-EE"/>
        </w:rPr>
        <w:t xml:space="preserve"> </w:t>
      </w:r>
      <w:r w:rsidRPr="00AA355E">
        <w:rPr>
          <w:rFonts w:ascii="GHEA Grapalat" w:hAnsi="GHEA Grapalat" w:cs="Sylfaen"/>
          <w:lang w:val="af-ZA"/>
        </w:rPr>
        <w:t>ընդունման</w:t>
      </w:r>
      <w:r w:rsidRPr="00AA355E">
        <w:rPr>
          <w:rFonts w:ascii="GHEA Grapalat" w:hAnsi="GHEA Grapalat" w:cs="Times Armenian"/>
          <w:lang w:val="af-ZA"/>
        </w:rPr>
        <w:t xml:space="preserve"> </w:t>
      </w:r>
      <w:r w:rsidRPr="00AA355E">
        <w:rPr>
          <w:rFonts w:ascii="GHEA Grapalat" w:hAnsi="GHEA Grapalat" w:cs="Sylfaen"/>
          <w:lang w:val="af-ZA"/>
        </w:rPr>
        <w:t>կապակցությամբ Հայաստանի Հանրապետության</w:t>
      </w:r>
      <w:r w:rsidRPr="00AA355E">
        <w:rPr>
          <w:rFonts w:ascii="GHEA Grapalat" w:hAnsi="GHEA Grapalat" w:cs="Times Armenian"/>
          <w:lang w:val="af-ZA"/>
        </w:rPr>
        <w:t xml:space="preserve"> </w:t>
      </w:r>
      <w:r w:rsidRPr="00AA355E">
        <w:rPr>
          <w:rFonts w:ascii="GHEA Grapalat" w:hAnsi="GHEA Grapalat" w:cs="Sylfaen"/>
          <w:lang w:val="af-ZA"/>
        </w:rPr>
        <w:t>պետական</w:t>
      </w:r>
      <w:r w:rsidRPr="00AA355E">
        <w:rPr>
          <w:rFonts w:ascii="GHEA Grapalat" w:hAnsi="GHEA Grapalat" w:cs="Times Armenian"/>
          <w:lang w:val="af-ZA"/>
        </w:rPr>
        <w:t xml:space="preserve"> </w:t>
      </w:r>
      <w:r w:rsidRPr="00AA355E">
        <w:rPr>
          <w:rFonts w:ascii="GHEA Grapalat" w:hAnsi="GHEA Grapalat" w:cs="Sylfaen"/>
          <w:lang w:val="af-ZA"/>
        </w:rPr>
        <w:t>բյուջեում</w:t>
      </w:r>
      <w:r w:rsidRPr="00AA355E">
        <w:rPr>
          <w:rFonts w:ascii="GHEA Grapalat" w:hAnsi="GHEA Grapalat" w:cs="Times Armenian"/>
          <w:lang w:val="af-ZA"/>
        </w:rPr>
        <w:t xml:space="preserve"> </w:t>
      </w:r>
      <w:r w:rsidRPr="00AA355E">
        <w:rPr>
          <w:rFonts w:ascii="GHEA Grapalat" w:hAnsi="GHEA Grapalat" w:cs="Sylfaen"/>
          <w:lang w:val="af-ZA"/>
        </w:rPr>
        <w:t>կամ</w:t>
      </w:r>
      <w:r w:rsidRPr="00AA355E">
        <w:rPr>
          <w:rFonts w:ascii="GHEA Grapalat" w:hAnsi="GHEA Grapalat" w:cs="Times Armenian"/>
          <w:lang w:val="af-ZA"/>
        </w:rPr>
        <w:t xml:space="preserve"> տեղական ինքնակառավարման մարմինների բյուջեներում</w:t>
      </w:r>
      <w:r>
        <w:rPr>
          <w:rFonts w:ascii="GHEA Grapalat" w:hAnsi="GHEA Grapalat" w:cs="Times Armenian"/>
          <w:lang w:val="hy-AM"/>
        </w:rPr>
        <w:t xml:space="preserve"> փոփոխություններ չեն սպասվում</w:t>
      </w:r>
      <w:r w:rsidRPr="00AA355E">
        <w:rPr>
          <w:rFonts w:ascii="GHEA Grapalat" w:hAnsi="GHEA Grapalat" w:cs="Times Armenian"/>
          <w:lang w:val="af-ZA"/>
        </w:rPr>
        <w:t>:</w:t>
      </w:r>
    </w:p>
    <w:sectPr w:rsidR="00411994" w:rsidRPr="00102B90" w:rsidSect="00115030">
      <w:pgSz w:w="11906" w:h="16838" w:code="9"/>
      <w:pgMar w:top="630" w:right="836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9" w:rsidRDefault="00AC66F9">
      <w:r>
        <w:separator/>
      </w:r>
    </w:p>
  </w:endnote>
  <w:endnote w:type="continuationSeparator" w:id="0">
    <w:p w:rsidR="00AC66F9" w:rsidRDefault="00AC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9" w:rsidRDefault="00AC66F9">
      <w:r>
        <w:separator/>
      </w:r>
    </w:p>
  </w:footnote>
  <w:footnote w:type="continuationSeparator" w:id="0">
    <w:p w:rsidR="00AC66F9" w:rsidRDefault="00AC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A3"/>
    <w:multiLevelType w:val="multilevel"/>
    <w:tmpl w:val="A1B8BC4E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">
    <w:nsid w:val="111E6882"/>
    <w:multiLevelType w:val="hybridMultilevel"/>
    <w:tmpl w:val="DC8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F31"/>
    <w:multiLevelType w:val="hybridMultilevel"/>
    <w:tmpl w:val="BB9007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2E45"/>
    <w:multiLevelType w:val="hybridMultilevel"/>
    <w:tmpl w:val="796CC5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64EB9"/>
    <w:multiLevelType w:val="hybridMultilevel"/>
    <w:tmpl w:val="9476FA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547121"/>
    <w:multiLevelType w:val="hybridMultilevel"/>
    <w:tmpl w:val="9B26A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408"/>
    <w:multiLevelType w:val="hybridMultilevel"/>
    <w:tmpl w:val="40EE6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E30658C">
      <w:start w:val="1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2" w:tplc="A6325D62">
      <w:start w:val="1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Sylfae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FB6"/>
    <w:multiLevelType w:val="hybridMultilevel"/>
    <w:tmpl w:val="F16AF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E15B1"/>
    <w:multiLevelType w:val="hybridMultilevel"/>
    <w:tmpl w:val="7C126132"/>
    <w:lvl w:ilvl="0" w:tplc="577817AC">
      <w:start w:val="1"/>
      <w:numFmt w:val="decimal"/>
      <w:lvlText w:val="%1)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2FE7704"/>
    <w:multiLevelType w:val="hybridMultilevel"/>
    <w:tmpl w:val="4280A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56676"/>
    <w:multiLevelType w:val="multilevel"/>
    <w:tmpl w:val="0028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B2202"/>
    <w:multiLevelType w:val="hybridMultilevel"/>
    <w:tmpl w:val="FD58ABAC"/>
    <w:lvl w:ilvl="0" w:tplc="49DC13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06EA"/>
    <w:rsid w:val="000066FA"/>
    <w:rsid w:val="00014513"/>
    <w:rsid w:val="000221D0"/>
    <w:rsid w:val="0003348F"/>
    <w:rsid w:val="00042132"/>
    <w:rsid w:val="00043D0F"/>
    <w:rsid w:val="00046476"/>
    <w:rsid w:val="000464CD"/>
    <w:rsid w:val="000514C2"/>
    <w:rsid w:val="00061D96"/>
    <w:rsid w:val="0006365B"/>
    <w:rsid w:val="00063922"/>
    <w:rsid w:val="00090173"/>
    <w:rsid w:val="00091816"/>
    <w:rsid w:val="000937EA"/>
    <w:rsid w:val="000976BA"/>
    <w:rsid w:val="000A0B58"/>
    <w:rsid w:val="000B4BF2"/>
    <w:rsid w:val="000B7520"/>
    <w:rsid w:val="000C712F"/>
    <w:rsid w:val="000D6EBD"/>
    <w:rsid w:val="000F0407"/>
    <w:rsid w:val="001025FB"/>
    <w:rsid w:val="00102B90"/>
    <w:rsid w:val="001046B9"/>
    <w:rsid w:val="00104823"/>
    <w:rsid w:val="00115030"/>
    <w:rsid w:val="00115D82"/>
    <w:rsid w:val="001177F4"/>
    <w:rsid w:val="00123408"/>
    <w:rsid w:val="00127A82"/>
    <w:rsid w:val="001350FE"/>
    <w:rsid w:val="0013663C"/>
    <w:rsid w:val="001454A7"/>
    <w:rsid w:val="001540D4"/>
    <w:rsid w:val="00155403"/>
    <w:rsid w:val="001573EB"/>
    <w:rsid w:val="00157CE6"/>
    <w:rsid w:val="001610D7"/>
    <w:rsid w:val="00183FBB"/>
    <w:rsid w:val="00184A79"/>
    <w:rsid w:val="001858B4"/>
    <w:rsid w:val="00185AA8"/>
    <w:rsid w:val="00192671"/>
    <w:rsid w:val="00192892"/>
    <w:rsid w:val="001A0AD4"/>
    <w:rsid w:val="001C41DF"/>
    <w:rsid w:val="001C65ED"/>
    <w:rsid w:val="001D3262"/>
    <w:rsid w:val="001E148B"/>
    <w:rsid w:val="001E438D"/>
    <w:rsid w:val="001E68FA"/>
    <w:rsid w:val="00204BF7"/>
    <w:rsid w:val="0020633B"/>
    <w:rsid w:val="00206A87"/>
    <w:rsid w:val="00224BFB"/>
    <w:rsid w:val="0023689C"/>
    <w:rsid w:val="00251613"/>
    <w:rsid w:val="00255B07"/>
    <w:rsid w:val="00260D6D"/>
    <w:rsid w:val="002718E1"/>
    <w:rsid w:val="0027433C"/>
    <w:rsid w:val="00277809"/>
    <w:rsid w:val="00277C0F"/>
    <w:rsid w:val="00284E25"/>
    <w:rsid w:val="002862FE"/>
    <w:rsid w:val="002979F5"/>
    <w:rsid w:val="002A2801"/>
    <w:rsid w:val="002A32E3"/>
    <w:rsid w:val="002A69E9"/>
    <w:rsid w:val="002A7BA3"/>
    <w:rsid w:val="002B03F6"/>
    <w:rsid w:val="002B135E"/>
    <w:rsid w:val="002B7BCF"/>
    <w:rsid w:val="002D21EA"/>
    <w:rsid w:val="002E440D"/>
    <w:rsid w:val="002F01DB"/>
    <w:rsid w:val="002F66EA"/>
    <w:rsid w:val="00307978"/>
    <w:rsid w:val="00316808"/>
    <w:rsid w:val="00320E88"/>
    <w:rsid w:val="003213F1"/>
    <w:rsid w:val="00323F8E"/>
    <w:rsid w:val="00327201"/>
    <w:rsid w:val="0033055E"/>
    <w:rsid w:val="0034071D"/>
    <w:rsid w:val="00344B4F"/>
    <w:rsid w:val="00352CB0"/>
    <w:rsid w:val="00357267"/>
    <w:rsid w:val="0037362A"/>
    <w:rsid w:val="00380222"/>
    <w:rsid w:val="003A7C6A"/>
    <w:rsid w:val="003C0175"/>
    <w:rsid w:val="003C1C5D"/>
    <w:rsid w:val="003D1F4E"/>
    <w:rsid w:val="003E6DAA"/>
    <w:rsid w:val="003F3035"/>
    <w:rsid w:val="004103A0"/>
    <w:rsid w:val="00411994"/>
    <w:rsid w:val="00412CF8"/>
    <w:rsid w:val="00422048"/>
    <w:rsid w:val="00465CEC"/>
    <w:rsid w:val="00466C67"/>
    <w:rsid w:val="004677BB"/>
    <w:rsid w:val="00471B1F"/>
    <w:rsid w:val="00487526"/>
    <w:rsid w:val="00490CBE"/>
    <w:rsid w:val="00490F5F"/>
    <w:rsid w:val="004A3D05"/>
    <w:rsid w:val="004B17D5"/>
    <w:rsid w:val="004B387B"/>
    <w:rsid w:val="004B59D7"/>
    <w:rsid w:val="004C07A5"/>
    <w:rsid w:val="004C264D"/>
    <w:rsid w:val="004D6020"/>
    <w:rsid w:val="004D787E"/>
    <w:rsid w:val="004E073E"/>
    <w:rsid w:val="004E2006"/>
    <w:rsid w:val="004E2AC3"/>
    <w:rsid w:val="004F1B01"/>
    <w:rsid w:val="004F21B6"/>
    <w:rsid w:val="00503003"/>
    <w:rsid w:val="00506BDF"/>
    <w:rsid w:val="00541CD2"/>
    <w:rsid w:val="00543DB9"/>
    <w:rsid w:val="00551F1B"/>
    <w:rsid w:val="00553689"/>
    <w:rsid w:val="005575FE"/>
    <w:rsid w:val="00562457"/>
    <w:rsid w:val="0056481E"/>
    <w:rsid w:val="0057695B"/>
    <w:rsid w:val="00583A57"/>
    <w:rsid w:val="00590DAA"/>
    <w:rsid w:val="00591422"/>
    <w:rsid w:val="00596057"/>
    <w:rsid w:val="005970BC"/>
    <w:rsid w:val="0059757B"/>
    <w:rsid w:val="005A353F"/>
    <w:rsid w:val="005B2785"/>
    <w:rsid w:val="005B5EAD"/>
    <w:rsid w:val="005C0843"/>
    <w:rsid w:val="005C2FA8"/>
    <w:rsid w:val="005C4E06"/>
    <w:rsid w:val="005C5FAA"/>
    <w:rsid w:val="005E59F4"/>
    <w:rsid w:val="005F05EE"/>
    <w:rsid w:val="00603ED1"/>
    <w:rsid w:val="006209A4"/>
    <w:rsid w:val="00631B07"/>
    <w:rsid w:val="006348F9"/>
    <w:rsid w:val="0065019A"/>
    <w:rsid w:val="006503F0"/>
    <w:rsid w:val="00654F1A"/>
    <w:rsid w:val="0067449F"/>
    <w:rsid w:val="006806BD"/>
    <w:rsid w:val="00682BC6"/>
    <w:rsid w:val="0069095A"/>
    <w:rsid w:val="006926DD"/>
    <w:rsid w:val="006B241C"/>
    <w:rsid w:val="006B418B"/>
    <w:rsid w:val="006C0797"/>
    <w:rsid w:val="006C3828"/>
    <w:rsid w:val="006C577A"/>
    <w:rsid w:val="006D6ACB"/>
    <w:rsid w:val="00707DD2"/>
    <w:rsid w:val="00710DA3"/>
    <w:rsid w:val="007167A3"/>
    <w:rsid w:val="0072046D"/>
    <w:rsid w:val="00722085"/>
    <w:rsid w:val="0073695B"/>
    <w:rsid w:val="0074075E"/>
    <w:rsid w:val="00744708"/>
    <w:rsid w:val="007607BE"/>
    <w:rsid w:val="00761073"/>
    <w:rsid w:val="00764FEB"/>
    <w:rsid w:val="00773C51"/>
    <w:rsid w:val="007800E9"/>
    <w:rsid w:val="00780321"/>
    <w:rsid w:val="00783ADF"/>
    <w:rsid w:val="00784C43"/>
    <w:rsid w:val="0079602B"/>
    <w:rsid w:val="007A002F"/>
    <w:rsid w:val="007A4D3E"/>
    <w:rsid w:val="007A6E35"/>
    <w:rsid w:val="007B5C69"/>
    <w:rsid w:val="007C6D22"/>
    <w:rsid w:val="007C74FA"/>
    <w:rsid w:val="007D1EBA"/>
    <w:rsid w:val="007E0B67"/>
    <w:rsid w:val="007E271B"/>
    <w:rsid w:val="007E345E"/>
    <w:rsid w:val="007E70B6"/>
    <w:rsid w:val="007E7CEF"/>
    <w:rsid w:val="008016E4"/>
    <w:rsid w:val="008051EF"/>
    <w:rsid w:val="00806757"/>
    <w:rsid w:val="00806DB7"/>
    <w:rsid w:val="00812EC9"/>
    <w:rsid w:val="00822E99"/>
    <w:rsid w:val="00844341"/>
    <w:rsid w:val="0086081B"/>
    <w:rsid w:val="0086504A"/>
    <w:rsid w:val="00865A3A"/>
    <w:rsid w:val="00867E7E"/>
    <w:rsid w:val="00887532"/>
    <w:rsid w:val="00887552"/>
    <w:rsid w:val="00892D81"/>
    <w:rsid w:val="00895EAF"/>
    <w:rsid w:val="008961F1"/>
    <w:rsid w:val="008A1AD1"/>
    <w:rsid w:val="008A4A80"/>
    <w:rsid w:val="008A64B9"/>
    <w:rsid w:val="008B017D"/>
    <w:rsid w:val="008C60A9"/>
    <w:rsid w:val="008D358F"/>
    <w:rsid w:val="008D6A80"/>
    <w:rsid w:val="008E1AD8"/>
    <w:rsid w:val="008E4B32"/>
    <w:rsid w:val="008F041E"/>
    <w:rsid w:val="00900D67"/>
    <w:rsid w:val="0091498F"/>
    <w:rsid w:val="00920F2F"/>
    <w:rsid w:val="00926DA4"/>
    <w:rsid w:val="0093096B"/>
    <w:rsid w:val="00946280"/>
    <w:rsid w:val="009641C5"/>
    <w:rsid w:val="009641F5"/>
    <w:rsid w:val="00967555"/>
    <w:rsid w:val="009911A2"/>
    <w:rsid w:val="009927AE"/>
    <w:rsid w:val="009979FF"/>
    <w:rsid w:val="009A0B57"/>
    <w:rsid w:val="009A41C9"/>
    <w:rsid w:val="009B28F1"/>
    <w:rsid w:val="009C111B"/>
    <w:rsid w:val="009D1D4A"/>
    <w:rsid w:val="009E0FE6"/>
    <w:rsid w:val="009E7754"/>
    <w:rsid w:val="00A02CFD"/>
    <w:rsid w:val="00A147F2"/>
    <w:rsid w:val="00A15B97"/>
    <w:rsid w:val="00A17AF6"/>
    <w:rsid w:val="00A35680"/>
    <w:rsid w:val="00A4628A"/>
    <w:rsid w:val="00A569A5"/>
    <w:rsid w:val="00A57FE3"/>
    <w:rsid w:val="00A67B70"/>
    <w:rsid w:val="00A731D0"/>
    <w:rsid w:val="00A77441"/>
    <w:rsid w:val="00A84D2F"/>
    <w:rsid w:val="00A93921"/>
    <w:rsid w:val="00A94BCE"/>
    <w:rsid w:val="00AA16DD"/>
    <w:rsid w:val="00AB0960"/>
    <w:rsid w:val="00AB65CA"/>
    <w:rsid w:val="00AC027D"/>
    <w:rsid w:val="00AC071D"/>
    <w:rsid w:val="00AC1603"/>
    <w:rsid w:val="00AC4C6A"/>
    <w:rsid w:val="00AC4D05"/>
    <w:rsid w:val="00AC66F9"/>
    <w:rsid w:val="00AE456F"/>
    <w:rsid w:val="00AF687B"/>
    <w:rsid w:val="00B03341"/>
    <w:rsid w:val="00B10091"/>
    <w:rsid w:val="00B151FA"/>
    <w:rsid w:val="00B26DC9"/>
    <w:rsid w:val="00B27B0E"/>
    <w:rsid w:val="00B310C8"/>
    <w:rsid w:val="00B33ECD"/>
    <w:rsid w:val="00B6077E"/>
    <w:rsid w:val="00B944DE"/>
    <w:rsid w:val="00B94B1A"/>
    <w:rsid w:val="00BB0CF1"/>
    <w:rsid w:val="00BB3DF4"/>
    <w:rsid w:val="00BB5332"/>
    <w:rsid w:val="00BC444D"/>
    <w:rsid w:val="00BC75C4"/>
    <w:rsid w:val="00BE7FE9"/>
    <w:rsid w:val="00BF5ECD"/>
    <w:rsid w:val="00C04D9E"/>
    <w:rsid w:val="00C15EF1"/>
    <w:rsid w:val="00C23430"/>
    <w:rsid w:val="00C30E96"/>
    <w:rsid w:val="00C4183A"/>
    <w:rsid w:val="00C476FC"/>
    <w:rsid w:val="00C62588"/>
    <w:rsid w:val="00C774F2"/>
    <w:rsid w:val="00C8117F"/>
    <w:rsid w:val="00C9509B"/>
    <w:rsid w:val="00CB3BF9"/>
    <w:rsid w:val="00CB772B"/>
    <w:rsid w:val="00CC4F5D"/>
    <w:rsid w:val="00CC5590"/>
    <w:rsid w:val="00CD3359"/>
    <w:rsid w:val="00CF0BA7"/>
    <w:rsid w:val="00CF2278"/>
    <w:rsid w:val="00CF27D9"/>
    <w:rsid w:val="00D108C2"/>
    <w:rsid w:val="00D11744"/>
    <w:rsid w:val="00D2344F"/>
    <w:rsid w:val="00D2545C"/>
    <w:rsid w:val="00D316A2"/>
    <w:rsid w:val="00D40CE4"/>
    <w:rsid w:val="00D425C5"/>
    <w:rsid w:val="00D453A1"/>
    <w:rsid w:val="00D5479E"/>
    <w:rsid w:val="00D56ACE"/>
    <w:rsid w:val="00D723D7"/>
    <w:rsid w:val="00D738FD"/>
    <w:rsid w:val="00D73CBE"/>
    <w:rsid w:val="00D74377"/>
    <w:rsid w:val="00D75EE9"/>
    <w:rsid w:val="00D9302D"/>
    <w:rsid w:val="00DA5D8C"/>
    <w:rsid w:val="00DB1902"/>
    <w:rsid w:val="00DC115B"/>
    <w:rsid w:val="00DD186E"/>
    <w:rsid w:val="00DD3A9A"/>
    <w:rsid w:val="00DE00C7"/>
    <w:rsid w:val="00DF445C"/>
    <w:rsid w:val="00DF461A"/>
    <w:rsid w:val="00DF6ECB"/>
    <w:rsid w:val="00E15470"/>
    <w:rsid w:val="00E223DB"/>
    <w:rsid w:val="00E23A61"/>
    <w:rsid w:val="00E246EC"/>
    <w:rsid w:val="00E4470A"/>
    <w:rsid w:val="00E557C5"/>
    <w:rsid w:val="00E561C4"/>
    <w:rsid w:val="00E608E1"/>
    <w:rsid w:val="00E63A91"/>
    <w:rsid w:val="00E67D1B"/>
    <w:rsid w:val="00E7441D"/>
    <w:rsid w:val="00E963BC"/>
    <w:rsid w:val="00EB544E"/>
    <w:rsid w:val="00EC228A"/>
    <w:rsid w:val="00ED6763"/>
    <w:rsid w:val="00EE3D78"/>
    <w:rsid w:val="00EE4BDA"/>
    <w:rsid w:val="00EF7FE4"/>
    <w:rsid w:val="00F02638"/>
    <w:rsid w:val="00F02B16"/>
    <w:rsid w:val="00F03EA4"/>
    <w:rsid w:val="00F060F3"/>
    <w:rsid w:val="00F06B87"/>
    <w:rsid w:val="00F10EF9"/>
    <w:rsid w:val="00F24CED"/>
    <w:rsid w:val="00F253AB"/>
    <w:rsid w:val="00F25C6B"/>
    <w:rsid w:val="00F26D36"/>
    <w:rsid w:val="00F26E6E"/>
    <w:rsid w:val="00F41453"/>
    <w:rsid w:val="00F52F3A"/>
    <w:rsid w:val="00F66F92"/>
    <w:rsid w:val="00F76B0C"/>
    <w:rsid w:val="00F7780A"/>
    <w:rsid w:val="00F80D4C"/>
    <w:rsid w:val="00F82F06"/>
    <w:rsid w:val="00F9523E"/>
    <w:rsid w:val="00FA6CE1"/>
    <w:rsid w:val="00FB02B3"/>
    <w:rsid w:val="00FD672A"/>
    <w:rsid w:val="00FD7AB2"/>
    <w:rsid w:val="00FD7E3B"/>
    <w:rsid w:val="00FE26FA"/>
    <w:rsid w:val="00FE6739"/>
    <w:rsid w:val="00FE705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1359-D907-4A35-873F-EEC0B5E1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Elbakyan</dc:creator>
  <cp:keywords>https:/mul-moh.gov.am/tasks/docs/attachment.php?id=434146&amp;fn=Nakhagits_Sanitar.docx&amp;out=1&amp;token=</cp:keywords>
  <cp:lastModifiedBy>Karine Abrahamyan</cp:lastModifiedBy>
  <cp:revision>17</cp:revision>
  <cp:lastPrinted>2019-06-19T06:31:00Z</cp:lastPrinted>
  <dcterms:created xsi:type="dcterms:W3CDTF">2019-06-21T05:55:00Z</dcterms:created>
  <dcterms:modified xsi:type="dcterms:W3CDTF">2019-07-24T13:33:00Z</dcterms:modified>
</cp:coreProperties>
</file>