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23" w:rsidRPr="00951243" w:rsidRDefault="00170C23" w:rsidP="00BE48AC">
      <w:pPr>
        <w:spacing w:after="0" w:line="360" w:lineRule="auto"/>
        <w:ind w:firstLine="720"/>
        <w:jc w:val="right"/>
        <w:rPr>
          <w:rFonts w:ascii="GHEA Grapalat" w:eastAsia="Times New Roman" w:hAnsi="GHEA Grapalat"/>
          <w:b/>
          <w:sz w:val="24"/>
          <w:szCs w:val="24"/>
          <w:lang w:val="hy-AM"/>
        </w:rPr>
      </w:pPr>
      <w:r w:rsidRPr="00951243">
        <w:rPr>
          <w:rFonts w:ascii="GHEA Grapalat" w:eastAsia="Times New Roman" w:hAnsi="GHEA Grapalat"/>
          <w:b/>
          <w:sz w:val="24"/>
          <w:szCs w:val="24"/>
          <w:lang w:val="hy-AM"/>
        </w:rPr>
        <w:t>ՆԱԽԱԳԻԾ</w:t>
      </w:r>
    </w:p>
    <w:p w:rsidR="007002B4" w:rsidRPr="00951243" w:rsidRDefault="007002B4" w:rsidP="00BE48AC">
      <w:pPr>
        <w:spacing w:after="0" w:line="360" w:lineRule="auto"/>
        <w:ind w:firstLine="720"/>
        <w:jc w:val="center"/>
        <w:rPr>
          <w:rFonts w:ascii="GHEA Grapalat" w:eastAsia="Times New Roman" w:hAnsi="GHEA Grapalat"/>
          <w:b/>
          <w:sz w:val="24"/>
          <w:szCs w:val="24"/>
          <w:lang w:val="en-US"/>
        </w:rPr>
      </w:pPr>
    </w:p>
    <w:p w:rsidR="00170C23" w:rsidRPr="00951243" w:rsidRDefault="00170C23" w:rsidP="00BE48AC">
      <w:pPr>
        <w:spacing w:after="0" w:line="360" w:lineRule="auto"/>
        <w:ind w:firstLine="720"/>
        <w:jc w:val="center"/>
        <w:rPr>
          <w:rFonts w:ascii="GHEA Grapalat" w:eastAsia="Times New Roman" w:hAnsi="GHEA Grapalat"/>
          <w:b/>
          <w:sz w:val="24"/>
          <w:szCs w:val="24"/>
          <w:lang w:val="hy-AM"/>
        </w:rPr>
      </w:pPr>
      <w:r w:rsidRPr="00951243">
        <w:rPr>
          <w:rFonts w:ascii="GHEA Grapalat" w:eastAsia="Times New Roman" w:hAnsi="GHEA Grapalat"/>
          <w:b/>
          <w:sz w:val="24"/>
          <w:szCs w:val="24"/>
          <w:lang w:val="hy-AM"/>
        </w:rPr>
        <w:t>ՀԱՅԱՍՏԱՆԻ ՀԱՆՐԱՊԵՏՈՒԹՅԱՆ</w:t>
      </w:r>
    </w:p>
    <w:p w:rsidR="00170C23" w:rsidRPr="00951243" w:rsidRDefault="00170C23" w:rsidP="00BE48AC">
      <w:pPr>
        <w:spacing w:after="0" w:line="360" w:lineRule="auto"/>
        <w:ind w:firstLine="720"/>
        <w:jc w:val="center"/>
        <w:rPr>
          <w:rFonts w:ascii="GHEA Grapalat" w:eastAsia="Times New Roman" w:hAnsi="GHEA Grapalat"/>
          <w:b/>
          <w:sz w:val="24"/>
          <w:szCs w:val="24"/>
          <w:lang w:val="en-US"/>
        </w:rPr>
      </w:pPr>
      <w:r w:rsidRPr="00951243">
        <w:rPr>
          <w:rFonts w:ascii="GHEA Grapalat" w:eastAsia="Times New Roman" w:hAnsi="GHEA Grapalat"/>
          <w:b/>
          <w:sz w:val="24"/>
          <w:szCs w:val="24"/>
          <w:lang w:val="hy-AM"/>
        </w:rPr>
        <w:t>ՕՐԵՆՔԸ</w:t>
      </w:r>
    </w:p>
    <w:p w:rsidR="008A2619" w:rsidRPr="00951243" w:rsidRDefault="008A2619" w:rsidP="00BE48AC">
      <w:pPr>
        <w:spacing w:after="0" w:line="360" w:lineRule="auto"/>
        <w:ind w:firstLine="720"/>
        <w:jc w:val="center"/>
        <w:rPr>
          <w:rFonts w:ascii="GHEA Grapalat" w:eastAsia="Times New Roman" w:hAnsi="GHEA Grapalat"/>
          <w:b/>
          <w:sz w:val="24"/>
          <w:szCs w:val="24"/>
          <w:lang w:val="en-US"/>
        </w:rPr>
      </w:pPr>
    </w:p>
    <w:p w:rsidR="006D5178" w:rsidRPr="00951243" w:rsidRDefault="006D5178" w:rsidP="00BE48AC">
      <w:pPr>
        <w:spacing w:after="0" w:line="360" w:lineRule="auto"/>
        <w:ind w:firstLine="851"/>
        <w:jc w:val="center"/>
        <w:rPr>
          <w:rFonts w:ascii="GHEA Grapalat" w:eastAsia="Times New Roman" w:hAnsi="GHEA Grapalat"/>
          <w:bCs/>
          <w:kern w:val="32"/>
          <w:sz w:val="24"/>
          <w:szCs w:val="24"/>
          <w:lang w:val="hy-AM" w:eastAsia="x-none"/>
        </w:rPr>
      </w:pPr>
      <w:r w:rsidRPr="00951243">
        <w:rPr>
          <w:rFonts w:ascii="GHEA Grapalat" w:eastAsia="Times New Roman" w:hAnsi="GHEA Grapalat"/>
          <w:b/>
          <w:sz w:val="24"/>
          <w:szCs w:val="24"/>
          <w:lang w:val="hy-AM"/>
        </w:rPr>
        <w:t xml:space="preserve"> «</w:t>
      </w:r>
      <w:r w:rsidR="008244B8">
        <w:rPr>
          <w:rFonts w:ascii="GHEA Grapalat" w:eastAsia="Times New Roman" w:hAnsi="GHEA Grapalat"/>
          <w:b/>
          <w:sz w:val="24"/>
          <w:szCs w:val="24"/>
          <w:lang w:val="hy-AM"/>
        </w:rPr>
        <w:t>ԴԵՂԵՐԻ</w:t>
      </w:r>
      <w:r w:rsidRPr="00951243">
        <w:rPr>
          <w:rFonts w:ascii="GHEA Grapalat" w:eastAsia="Times New Roman" w:hAnsi="GHEA Grapalat"/>
          <w:b/>
          <w:sz w:val="24"/>
          <w:szCs w:val="24"/>
          <w:lang w:val="hy-AM"/>
        </w:rPr>
        <w:t xml:space="preserve"> ՄԱՍԻՆ» </w:t>
      </w:r>
      <w:r w:rsidRPr="00951243">
        <w:rPr>
          <w:rFonts w:ascii="GHEA Grapalat" w:eastAsia="Times New Roman" w:hAnsi="GHEA Grapalat"/>
          <w:b/>
          <w:bCs/>
          <w:kern w:val="32"/>
          <w:sz w:val="24"/>
          <w:szCs w:val="24"/>
          <w:lang w:val="hy-AM" w:eastAsia="x-none"/>
        </w:rPr>
        <w:t xml:space="preserve">ՀԱՅԱՍՏԱՆԻ ՀԱՆՐԱՊԵՏՈՒԹՅԱՆ ՕՐԵՆՔՈՒՄ </w:t>
      </w:r>
      <w:r w:rsidRPr="000064BE">
        <w:rPr>
          <w:rFonts w:ascii="GHEA Grapalat" w:eastAsia="Times New Roman" w:hAnsi="GHEA Grapalat"/>
          <w:b/>
          <w:bCs/>
          <w:kern w:val="32"/>
          <w:sz w:val="24"/>
          <w:szCs w:val="24"/>
          <w:lang w:val="hy-AM" w:eastAsia="x-none"/>
        </w:rPr>
        <w:t xml:space="preserve">ՓՈՓՈԽՈՒԹՅՈՒՆ </w:t>
      </w:r>
      <w:r w:rsidR="00141D1A" w:rsidRPr="000064BE">
        <w:rPr>
          <w:rFonts w:ascii="GHEA Grapalat" w:eastAsia="Times New Roman" w:hAnsi="GHEA Grapalat"/>
          <w:b/>
          <w:bCs/>
          <w:kern w:val="32"/>
          <w:sz w:val="24"/>
          <w:szCs w:val="24"/>
          <w:lang w:val="hy-AM" w:eastAsia="x-none"/>
        </w:rPr>
        <w:t>ԵՎ ԼՐԱՑՈՒՄ</w:t>
      </w:r>
      <w:r w:rsidR="0048323F" w:rsidRPr="000064BE">
        <w:rPr>
          <w:rFonts w:ascii="GHEA Grapalat" w:eastAsia="Times New Roman" w:hAnsi="GHEA Grapalat"/>
          <w:b/>
          <w:bCs/>
          <w:kern w:val="32"/>
          <w:sz w:val="24"/>
          <w:szCs w:val="24"/>
          <w:lang w:val="hy-AM" w:eastAsia="x-none"/>
        </w:rPr>
        <w:t>ՆԵՐ</w:t>
      </w:r>
      <w:r w:rsidR="00141D1A">
        <w:rPr>
          <w:rFonts w:ascii="GHEA Grapalat" w:eastAsia="Times New Roman" w:hAnsi="GHEA Grapalat"/>
          <w:b/>
          <w:bCs/>
          <w:kern w:val="32"/>
          <w:sz w:val="24"/>
          <w:szCs w:val="24"/>
          <w:lang w:val="hy-AM" w:eastAsia="x-none"/>
        </w:rPr>
        <w:t xml:space="preserve"> </w:t>
      </w:r>
      <w:r w:rsidRPr="00951243">
        <w:rPr>
          <w:rFonts w:ascii="GHEA Grapalat" w:eastAsia="Times New Roman" w:hAnsi="GHEA Grapalat"/>
          <w:b/>
          <w:bCs/>
          <w:kern w:val="32"/>
          <w:sz w:val="24"/>
          <w:szCs w:val="24"/>
          <w:lang w:val="hy-AM" w:eastAsia="x-none"/>
        </w:rPr>
        <w:t>ԿԱՏԱՐԵԼՈՒ ՄԱՍԻՆ</w:t>
      </w:r>
    </w:p>
    <w:p w:rsidR="006D5178" w:rsidRPr="00951243" w:rsidRDefault="006D5178" w:rsidP="00BE48AC">
      <w:pPr>
        <w:spacing w:after="0" w:line="360" w:lineRule="auto"/>
        <w:jc w:val="both"/>
        <w:rPr>
          <w:rFonts w:ascii="GHEA Grapalat" w:eastAsia="Times New Roman" w:hAnsi="GHEA Grapalat"/>
          <w:bCs/>
          <w:kern w:val="32"/>
          <w:sz w:val="24"/>
          <w:szCs w:val="24"/>
          <w:lang w:val="hy-AM" w:eastAsia="x-none"/>
        </w:rPr>
      </w:pPr>
    </w:p>
    <w:p w:rsidR="009C209E" w:rsidRPr="00085E1B" w:rsidRDefault="006D5178" w:rsidP="00141D1A">
      <w:pPr>
        <w:pStyle w:val="Heading1"/>
        <w:spacing w:before="0" w:after="0" w:line="360" w:lineRule="auto"/>
        <w:ind w:firstLine="708"/>
        <w:jc w:val="both"/>
        <w:rPr>
          <w:rFonts w:ascii="GHEA Grapalat" w:hAnsi="GHEA Grapalat"/>
          <w:b w:val="0"/>
          <w:bCs w:val="0"/>
          <w:color w:val="000000"/>
          <w:sz w:val="24"/>
          <w:szCs w:val="24"/>
          <w:lang w:val="hy-AM" w:eastAsia="ru-RU"/>
        </w:rPr>
      </w:pPr>
      <w:r w:rsidRPr="00C719CE">
        <w:rPr>
          <w:rFonts w:ascii="GHEA Grapalat" w:hAnsi="GHEA Grapalat"/>
          <w:sz w:val="24"/>
          <w:szCs w:val="24"/>
          <w:lang w:val="hy-AM"/>
        </w:rPr>
        <w:t>Հ</w:t>
      </w:r>
      <w:r w:rsidR="00141D1A" w:rsidRPr="00C719CE">
        <w:rPr>
          <w:rFonts w:ascii="GHEA Grapalat" w:hAnsi="GHEA Grapalat"/>
          <w:sz w:val="24"/>
          <w:szCs w:val="24"/>
          <w:lang w:val="hy-AM"/>
        </w:rPr>
        <w:t>ոդված</w:t>
      </w:r>
      <w:r w:rsidRPr="00C719CE">
        <w:rPr>
          <w:rFonts w:ascii="GHEA Grapalat" w:hAnsi="GHEA Grapalat"/>
          <w:sz w:val="24"/>
          <w:szCs w:val="24"/>
          <w:lang w:val="hy-AM"/>
        </w:rPr>
        <w:t xml:space="preserve"> 1.</w:t>
      </w:r>
      <w:r w:rsidRPr="00951243">
        <w:rPr>
          <w:rFonts w:ascii="GHEA Grapalat" w:hAnsi="GHEA Grapalat"/>
          <w:b w:val="0"/>
          <w:sz w:val="24"/>
          <w:szCs w:val="24"/>
          <w:lang w:val="hy-AM"/>
        </w:rPr>
        <w:t xml:space="preserve">  </w:t>
      </w:r>
      <w:r w:rsidRPr="00951243">
        <w:rPr>
          <w:rFonts w:ascii="GHEA Grapalat" w:hAnsi="GHEA Grapalat" w:cs="Sylfaen"/>
          <w:b w:val="0"/>
          <w:sz w:val="24"/>
          <w:szCs w:val="24"/>
          <w:lang w:val="hy-AM" w:eastAsia="ru-RU"/>
        </w:rPr>
        <w:t>«</w:t>
      </w:r>
      <w:r w:rsidR="008244B8">
        <w:rPr>
          <w:rFonts w:ascii="GHEA Grapalat" w:hAnsi="GHEA Grapalat" w:cs="Sylfaen"/>
          <w:b w:val="0"/>
          <w:sz w:val="24"/>
          <w:szCs w:val="24"/>
          <w:lang w:val="hy-AM" w:eastAsia="ru-RU"/>
        </w:rPr>
        <w:t xml:space="preserve">Դեղերի </w:t>
      </w:r>
      <w:r w:rsidRPr="00951243">
        <w:rPr>
          <w:rFonts w:ascii="GHEA Grapalat" w:hAnsi="GHEA Grapalat" w:cs="Sylfaen"/>
          <w:b w:val="0"/>
          <w:sz w:val="24"/>
          <w:szCs w:val="24"/>
          <w:lang w:val="hy-AM" w:eastAsia="ru-RU"/>
        </w:rPr>
        <w:t xml:space="preserve">մասին» Հայաստանի Հանրապետության </w:t>
      </w:r>
      <w:r w:rsidR="008244B8">
        <w:rPr>
          <w:rFonts w:ascii="GHEA Grapalat" w:hAnsi="GHEA Grapalat" w:cs="Sylfaen"/>
          <w:b w:val="0"/>
          <w:sz w:val="24"/>
          <w:szCs w:val="24"/>
          <w:lang w:val="hy-AM" w:eastAsia="ru-RU"/>
        </w:rPr>
        <w:t>2016</w:t>
      </w:r>
      <w:r w:rsidRPr="00951243">
        <w:rPr>
          <w:rFonts w:ascii="GHEA Grapalat" w:hAnsi="GHEA Grapalat" w:cs="Sylfaen"/>
          <w:b w:val="0"/>
          <w:sz w:val="24"/>
          <w:szCs w:val="24"/>
          <w:lang w:val="hy-AM" w:eastAsia="ru-RU"/>
        </w:rPr>
        <w:t xml:space="preserve"> թվականի մա</w:t>
      </w:r>
      <w:r w:rsidR="008244B8">
        <w:rPr>
          <w:rFonts w:ascii="GHEA Grapalat" w:hAnsi="GHEA Grapalat" w:cs="Sylfaen"/>
          <w:b w:val="0"/>
          <w:sz w:val="24"/>
          <w:szCs w:val="24"/>
          <w:lang w:val="hy-AM" w:eastAsia="ru-RU"/>
        </w:rPr>
        <w:t>յիսի</w:t>
      </w:r>
      <w:r w:rsidRPr="00951243">
        <w:rPr>
          <w:rFonts w:ascii="GHEA Grapalat" w:hAnsi="GHEA Grapalat" w:cs="Sylfaen"/>
          <w:b w:val="0"/>
          <w:sz w:val="24"/>
          <w:szCs w:val="24"/>
          <w:lang w:val="hy-AM" w:eastAsia="ru-RU"/>
        </w:rPr>
        <w:t xml:space="preserve"> </w:t>
      </w:r>
      <w:r w:rsidR="008244B8">
        <w:rPr>
          <w:rFonts w:ascii="GHEA Grapalat" w:hAnsi="GHEA Grapalat" w:cs="Sylfaen"/>
          <w:b w:val="0"/>
          <w:sz w:val="24"/>
          <w:szCs w:val="24"/>
          <w:lang w:val="hy-AM" w:eastAsia="ru-RU"/>
        </w:rPr>
        <w:t>17</w:t>
      </w:r>
      <w:r w:rsidRPr="00951243">
        <w:rPr>
          <w:rFonts w:ascii="GHEA Grapalat" w:hAnsi="GHEA Grapalat" w:cs="Sylfaen"/>
          <w:b w:val="0"/>
          <w:sz w:val="24"/>
          <w:szCs w:val="24"/>
          <w:lang w:val="hy-AM" w:eastAsia="ru-RU"/>
        </w:rPr>
        <w:t>-ի ՀՕ-</w:t>
      </w:r>
      <w:r w:rsidR="00333631">
        <w:rPr>
          <w:rFonts w:ascii="GHEA Grapalat" w:hAnsi="GHEA Grapalat" w:cs="Sylfaen"/>
          <w:b w:val="0"/>
          <w:sz w:val="24"/>
          <w:szCs w:val="24"/>
          <w:lang w:val="hy-AM" w:eastAsia="ru-RU"/>
        </w:rPr>
        <w:t>86-Ն</w:t>
      </w:r>
      <w:r w:rsidRPr="00951243">
        <w:rPr>
          <w:rFonts w:ascii="GHEA Grapalat" w:hAnsi="GHEA Grapalat" w:cs="Sylfaen"/>
          <w:b w:val="0"/>
          <w:sz w:val="24"/>
          <w:szCs w:val="24"/>
          <w:lang w:val="hy-AM" w:eastAsia="ru-RU"/>
        </w:rPr>
        <w:t xml:space="preserve"> </w:t>
      </w:r>
      <w:r w:rsidR="0048323F">
        <w:rPr>
          <w:rFonts w:ascii="GHEA Grapalat" w:hAnsi="GHEA Grapalat"/>
          <w:b w:val="0"/>
          <w:sz w:val="24"/>
          <w:szCs w:val="24"/>
          <w:lang w:val="hy-AM"/>
        </w:rPr>
        <w:t xml:space="preserve">օրենքի </w:t>
      </w:r>
      <w:r w:rsidR="0048323F" w:rsidRPr="0048323F">
        <w:rPr>
          <w:rFonts w:ascii="GHEA Grapalat" w:hAnsi="GHEA Grapalat"/>
          <w:b w:val="0"/>
          <w:sz w:val="24"/>
          <w:szCs w:val="24"/>
          <w:lang w:val="hy-AM"/>
        </w:rPr>
        <w:t>(</w:t>
      </w:r>
      <w:r w:rsidR="0048323F">
        <w:rPr>
          <w:rFonts w:ascii="GHEA Grapalat" w:hAnsi="GHEA Grapalat"/>
          <w:b w:val="0"/>
          <w:sz w:val="24"/>
          <w:szCs w:val="24"/>
          <w:lang w:val="hy-AM"/>
        </w:rPr>
        <w:t>այսուհետ` Օրենք</w:t>
      </w:r>
      <w:r w:rsidR="0048323F" w:rsidRPr="0048323F">
        <w:rPr>
          <w:rFonts w:ascii="GHEA Grapalat" w:hAnsi="GHEA Grapalat"/>
          <w:b w:val="0"/>
          <w:sz w:val="24"/>
          <w:szCs w:val="24"/>
          <w:lang w:val="hy-AM"/>
        </w:rPr>
        <w:t>)</w:t>
      </w:r>
      <w:r w:rsidR="0048323F">
        <w:rPr>
          <w:rFonts w:ascii="GHEA Grapalat" w:hAnsi="GHEA Grapalat"/>
          <w:b w:val="0"/>
          <w:sz w:val="24"/>
          <w:szCs w:val="24"/>
          <w:lang w:val="hy-AM"/>
        </w:rPr>
        <w:t xml:space="preserve"> </w:t>
      </w:r>
      <w:r w:rsidR="00085E1B" w:rsidRPr="00085E1B">
        <w:rPr>
          <w:rFonts w:ascii="GHEA Grapalat" w:hAnsi="GHEA Grapalat"/>
          <w:b w:val="0"/>
          <w:bCs w:val="0"/>
          <w:sz w:val="24"/>
          <w:szCs w:val="24"/>
          <w:lang w:val="hy-AM" w:eastAsia="x-none"/>
        </w:rPr>
        <w:t>6-րդ հոդվածի 1-ին մասի 5-րդ կետում «իրականացում» բառից հետո լրացնել «</w:t>
      </w:r>
      <w:r w:rsidR="00AD6E91">
        <w:rPr>
          <w:rFonts w:ascii="GHEA Grapalat" w:hAnsi="GHEA Grapalat"/>
          <w:b w:val="0"/>
          <w:bCs w:val="0"/>
          <w:sz w:val="24"/>
          <w:szCs w:val="24"/>
          <w:lang w:val="hy-AM" w:eastAsia="x-none"/>
        </w:rPr>
        <w:t xml:space="preserve">` </w:t>
      </w:r>
      <w:r w:rsidR="00085E1B" w:rsidRPr="00085E1B">
        <w:rPr>
          <w:rFonts w:ascii="GHEA Grapalat" w:hAnsi="GHEA Grapalat"/>
          <w:b w:val="0"/>
          <w:bCs w:val="0"/>
          <w:sz w:val="24"/>
          <w:szCs w:val="24"/>
          <w:lang w:val="hy-AM" w:eastAsia="x-none"/>
        </w:rPr>
        <w:t>Կառավարության կողմից լիազորված կազմակերպության միջոցով.» բառերը:</w:t>
      </w:r>
    </w:p>
    <w:p w:rsidR="00085E1B" w:rsidRDefault="00085E1B" w:rsidP="00085E1B">
      <w:pPr>
        <w:spacing w:after="0" w:line="360" w:lineRule="auto"/>
        <w:ind w:firstLine="567"/>
        <w:jc w:val="both"/>
        <w:rPr>
          <w:rFonts w:ascii="GHEA Grapalat" w:hAnsi="GHEA Grapalat"/>
          <w:sz w:val="24"/>
          <w:szCs w:val="24"/>
          <w:lang w:val="hy-AM"/>
        </w:rPr>
      </w:pPr>
      <w:r w:rsidRPr="00085E1B">
        <w:rPr>
          <w:rFonts w:ascii="GHEA Grapalat" w:eastAsia="Times New Roman" w:hAnsi="GHEA Grapalat"/>
          <w:b/>
          <w:bCs/>
          <w:kern w:val="32"/>
          <w:sz w:val="24"/>
          <w:szCs w:val="24"/>
          <w:lang w:val="hy-AM" w:eastAsia="x-none"/>
        </w:rPr>
        <w:t xml:space="preserve">Հոդված 2. </w:t>
      </w:r>
      <w:r w:rsidRPr="00367D17">
        <w:rPr>
          <w:rFonts w:ascii="GHEA Grapalat" w:hAnsi="GHEA Grapalat"/>
          <w:sz w:val="24"/>
          <w:szCs w:val="24"/>
          <w:lang w:val="hy-AM"/>
        </w:rPr>
        <w:t>Օրենքի 21-րդ հոդվածի 16-րդ մասում</w:t>
      </w:r>
      <w:r>
        <w:rPr>
          <w:rFonts w:ascii="GHEA Grapalat" w:hAnsi="GHEA Grapalat"/>
          <w:sz w:val="24"/>
          <w:szCs w:val="24"/>
          <w:lang w:val="hy-AM"/>
        </w:rPr>
        <w:t xml:space="preserve"> լրացնել 2-րդ նախադասություն հետևյալ բովանդակությամբ.</w:t>
      </w:r>
    </w:p>
    <w:p w:rsidR="006D5178" w:rsidRPr="00085E1B" w:rsidRDefault="00085E1B" w:rsidP="00085E1B">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«Դեղերի մեծածախ իրացման լիցենզավորումը իրականացվում է դեղերի մեծածախ իրացման լիցենզավորման կարգի ուժի մեջ մտնելուց հետո</w:t>
      </w:r>
      <w:r w:rsidR="00C3196D">
        <w:rPr>
          <w:rFonts w:ascii="GHEA Grapalat" w:hAnsi="GHEA Grapalat"/>
          <w:sz w:val="24"/>
          <w:szCs w:val="24"/>
          <w:lang w:val="hy-AM"/>
        </w:rPr>
        <w:t>`</w:t>
      </w:r>
      <w:r>
        <w:rPr>
          <w:rFonts w:ascii="GHEA Grapalat" w:hAnsi="GHEA Grapalat"/>
          <w:sz w:val="24"/>
          <w:szCs w:val="24"/>
          <w:lang w:val="hy-AM"/>
        </w:rPr>
        <w:t xml:space="preserve"> </w:t>
      </w:r>
      <w:r w:rsidR="00C94E41">
        <w:rPr>
          <w:rFonts w:ascii="GHEA Grapalat" w:hAnsi="GHEA Grapalat"/>
          <w:sz w:val="24"/>
          <w:szCs w:val="24"/>
          <w:lang w:val="hy-AM"/>
        </w:rPr>
        <w:t>մեկ</w:t>
      </w:r>
      <w:r>
        <w:rPr>
          <w:rFonts w:ascii="GHEA Grapalat" w:hAnsi="GHEA Grapalat"/>
          <w:sz w:val="24"/>
          <w:szCs w:val="24"/>
          <w:lang w:val="hy-AM"/>
        </w:rPr>
        <w:t>ամսյա ժամկետում:»:</w:t>
      </w:r>
    </w:p>
    <w:p w:rsidR="00367D17" w:rsidRDefault="00B540AE" w:rsidP="00085E1B">
      <w:pPr>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Հոդված </w:t>
      </w:r>
      <w:r w:rsidR="00085E1B">
        <w:rPr>
          <w:rFonts w:ascii="GHEA Grapalat" w:hAnsi="GHEA Grapalat"/>
          <w:b/>
          <w:sz w:val="24"/>
          <w:szCs w:val="24"/>
          <w:lang w:val="hy-AM"/>
        </w:rPr>
        <w:t>3</w:t>
      </w:r>
      <w:r>
        <w:rPr>
          <w:rFonts w:ascii="GHEA Grapalat" w:hAnsi="GHEA Grapalat"/>
          <w:b/>
          <w:sz w:val="24"/>
          <w:szCs w:val="24"/>
          <w:lang w:val="hy-AM"/>
        </w:rPr>
        <w:t>.</w:t>
      </w:r>
      <w:r w:rsidR="00141D1A">
        <w:rPr>
          <w:rFonts w:ascii="GHEA Grapalat" w:hAnsi="GHEA Grapalat"/>
          <w:b/>
          <w:sz w:val="24"/>
          <w:szCs w:val="24"/>
          <w:lang w:val="hy-AM"/>
        </w:rPr>
        <w:t xml:space="preserve"> </w:t>
      </w:r>
      <w:r w:rsidR="00085E1B">
        <w:rPr>
          <w:rFonts w:ascii="GHEA Grapalat" w:eastAsia="Times New Roman" w:hAnsi="GHEA Grapalat"/>
          <w:bCs/>
          <w:kern w:val="32"/>
          <w:sz w:val="24"/>
          <w:szCs w:val="24"/>
          <w:lang w:val="hy-AM" w:eastAsia="x-none"/>
        </w:rPr>
        <w:t xml:space="preserve">Օրենքի </w:t>
      </w:r>
      <w:r w:rsidR="00085E1B" w:rsidRPr="00085E1B">
        <w:rPr>
          <w:rFonts w:ascii="GHEA Grapalat" w:hAnsi="GHEA Grapalat"/>
          <w:sz w:val="24"/>
          <w:szCs w:val="24"/>
          <w:lang w:val="hy-AM"/>
        </w:rPr>
        <w:t xml:space="preserve">27-րդ հոդվածի 5-րդ մասում «արգելվում է» բառից հետո լրացնել «, բացառությամբ Լիազոր մարմնի </w:t>
      </w:r>
      <w:r w:rsidR="0091585B">
        <w:rPr>
          <w:rFonts w:ascii="GHEA Grapalat" w:hAnsi="GHEA Grapalat"/>
          <w:sz w:val="24"/>
          <w:szCs w:val="24"/>
          <w:lang w:val="hy-AM"/>
        </w:rPr>
        <w:t xml:space="preserve">կամ նրա կողմից լիազորված անձի </w:t>
      </w:r>
      <w:r w:rsidR="00085E1B" w:rsidRPr="00085E1B">
        <w:rPr>
          <w:rFonts w:ascii="GHEA Grapalat" w:hAnsi="GHEA Grapalat"/>
          <w:sz w:val="24"/>
          <w:szCs w:val="24"/>
          <w:lang w:val="hy-AM"/>
        </w:rPr>
        <w:t>կողմից առողջապահական պետական նպատակային ծրագրերի շրջանակներում քաղաքացիներին տրամադրվող դեղատոմսով իրացվող դեղերի մասին հանրային իրազեկում իրականացնելու դեպքերի</w:t>
      </w:r>
      <w:r w:rsidR="008F0B3D">
        <w:rPr>
          <w:rFonts w:ascii="GHEA Grapalat" w:hAnsi="GHEA Grapalat"/>
          <w:sz w:val="24"/>
          <w:szCs w:val="24"/>
          <w:lang w:val="hy-AM"/>
        </w:rPr>
        <w:t xml:space="preserve">, որի </w:t>
      </w:r>
      <w:r w:rsidR="00A60E77">
        <w:rPr>
          <w:rFonts w:ascii="GHEA Grapalat" w:hAnsi="GHEA Grapalat"/>
          <w:sz w:val="24"/>
          <w:szCs w:val="24"/>
          <w:lang w:val="hy-AM"/>
        </w:rPr>
        <w:t xml:space="preserve">իրականացման </w:t>
      </w:r>
      <w:r w:rsidR="008F0B3D">
        <w:rPr>
          <w:rFonts w:ascii="GHEA Grapalat" w:hAnsi="GHEA Grapalat"/>
          <w:sz w:val="24"/>
          <w:szCs w:val="24"/>
          <w:lang w:val="hy-AM"/>
        </w:rPr>
        <w:t>կարգը սահմանում է Լիազոր մարմինը</w:t>
      </w:r>
      <w:r w:rsidR="00085E1B">
        <w:rPr>
          <w:rFonts w:ascii="GHEA Grapalat" w:hAnsi="GHEA Grapalat"/>
          <w:sz w:val="24"/>
          <w:szCs w:val="24"/>
          <w:lang w:val="hy-AM"/>
        </w:rPr>
        <w:t>:</w:t>
      </w:r>
      <w:r w:rsidR="00085E1B" w:rsidRPr="00085E1B">
        <w:rPr>
          <w:rFonts w:ascii="GHEA Grapalat" w:hAnsi="GHEA Grapalat"/>
          <w:sz w:val="24"/>
          <w:szCs w:val="24"/>
          <w:lang w:val="hy-AM"/>
        </w:rPr>
        <w:t>» բառերը:</w:t>
      </w:r>
    </w:p>
    <w:p w:rsidR="00367D17" w:rsidRPr="00367D17" w:rsidRDefault="00367D17" w:rsidP="00BE48AC">
      <w:pPr>
        <w:spacing w:after="0" w:line="360" w:lineRule="auto"/>
        <w:ind w:firstLine="567"/>
        <w:jc w:val="both"/>
        <w:rPr>
          <w:rFonts w:ascii="GHEA Grapalat" w:hAnsi="GHEA Grapalat"/>
          <w:b/>
          <w:sz w:val="24"/>
          <w:szCs w:val="24"/>
          <w:lang w:val="hy-AM"/>
        </w:rPr>
      </w:pPr>
      <w:r w:rsidRPr="00367D17">
        <w:rPr>
          <w:rFonts w:ascii="GHEA Grapalat" w:hAnsi="GHEA Grapalat"/>
          <w:b/>
          <w:sz w:val="24"/>
          <w:szCs w:val="24"/>
          <w:lang w:val="hy-AM"/>
        </w:rPr>
        <w:t xml:space="preserve">Հոդված </w:t>
      </w:r>
      <w:r w:rsidR="00085E1B">
        <w:rPr>
          <w:rFonts w:ascii="GHEA Grapalat" w:hAnsi="GHEA Grapalat"/>
          <w:b/>
          <w:sz w:val="24"/>
          <w:szCs w:val="24"/>
          <w:lang w:val="hy-AM"/>
        </w:rPr>
        <w:t>4</w:t>
      </w:r>
      <w:r w:rsidRPr="00367D17">
        <w:rPr>
          <w:rFonts w:ascii="GHEA Grapalat" w:hAnsi="GHEA Grapalat"/>
          <w:b/>
          <w:sz w:val="24"/>
          <w:szCs w:val="24"/>
          <w:lang w:val="hy-AM"/>
        </w:rPr>
        <w:t xml:space="preserve">. </w:t>
      </w:r>
      <w:r w:rsidRPr="00367D17">
        <w:rPr>
          <w:rFonts w:ascii="GHEA Grapalat" w:hAnsi="GHEA Grapalat"/>
          <w:sz w:val="24"/>
          <w:szCs w:val="24"/>
          <w:lang w:val="hy-AM"/>
        </w:rPr>
        <w:t>Օրենքի 31-րդ հոդվածի</w:t>
      </w:r>
      <w:r>
        <w:rPr>
          <w:rFonts w:ascii="GHEA Grapalat" w:hAnsi="GHEA Grapalat"/>
          <w:b/>
          <w:sz w:val="24"/>
          <w:szCs w:val="24"/>
          <w:lang w:val="hy-AM"/>
        </w:rPr>
        <w:t xml:space="preserve"> </w:t>
      </w:r>
      <w:r w:rsidRPr="00367D17">
        <w:rPr>
          <w:rFonts w:ascii="GHEA Grapalat" w:hAnsi="GHEA Grapalat"/>
          <w:sz w:val="24"/>
          <w:szCs w:val="24"/>
          <w:lang w:val="hy-AM"/>
        </w:rPr>
        <w:t xml:space="preserve">3-րդ մասում </w:t>
      </w:r>
      <w:r>
        <w:rPr>
          <w:rFonts w:ascii="GHEA Grapalat" w:hAnsi="GHEA Grapalat"/>
          <w:sz w:val="24"/>
          <w:szCs w:val="24"/>
          <w:lang w:val="hy-AM"/>
        </w:rPr>
        <w:t>«երեք» բառը փոխարինել «չորս» բառով:</w:t>
      </w:r>
    </w:p>
    <w:p w:rsidR="00367D17" w:rsidRPr="00AE3366" w:rsidRDefault="00367D17" w:rsidP="00BE48AC">
      <w:pPr>
        <w:spacing w:after="0" w:line="360" w:lineRule="auto"/>
        <w:ind w:firstLine="567"/>
        <w:jc w:val="both"/>
        <w:rPr>
          <w:rFonts w:ascii="GHEA Grapalat" w:hAnsi="GHEA Grapalat"/>
          <w:sz w:val="24"/>
          <w:szCs w:val="24"/>
          <w:lang w:val="hy-AM"/>
        </w:rPr>
      </w:pPr>
      <w:r w:rsidRPr="00367D17">
        <w:rPr>
          <w:rFonts w:ascii="GHEA Grapalat" w:hAnsi="GHEA Grapalat"/>
          <w:b/>
          <w:sz w:val="24"/>
          <w:szCs w:val="24"/>
          <w:lang w:val="hy-AM"/>
        </w:rPr>
        <w:t xml:space="preserve">Հոդված </w:t>
      </w:r>
      <w:r w:rsidR="00085E1B">
        <w:rPr>
          <w:rFonts w:ascii="GHEA Grapalat" w:hAnsi="GHEA Grapalat"/>
          <w:b/>
          <w:sz w:val="24"/>
          <w:szCs w:val="24"/>
          <w:lang w:val="hy-AM"/>
        </w:rPr>
        <w:t>5</w:t>
      </w:r>
      <w:r w:rsidRPr="00367D17">
        <w:rPr>
          <w:rFonts w:ascii="GHEA Grapalat" w:hAnsi="GHEA Grapalat"/>
          <w:b/>
          <w:sz w:val="24"/>
          <w:szCs w:val="24"/>
          <w:lang w:val="hy-AM"/>
        </w:rPr>
        <w:t>.</w:t>
      </w:r>
      <w:r>
        <w:rPr>
          <w:rFonts w:ascii="GHEA Grapalat" w:hAnsi="GHEA Grapalat"/>
          <w:b/>
          <w:sz w:val="24"/>
          <w:szCs w:val="24"/>
          <w:lang w:val="hy-AM"/>
        </w:rPr>
        <w:t xml:space="preserve"> </w:t>
      </w:r>
      <w:r>
        <w:rPr>
          <w:rFonts w:ascii="GHEA Grapalat" w:hAnsi="GHEA Grapalat"/>
          <w:sz w:val="24"/>
          <w:szCs w:val="24"/>
          <w:lang w:val="hy-AM"/>
        </w:rPr>
        <w:t xml:space="preserve">Սույն օրենքն ուժի մեջ է մտնում </w:t>
      </w:r>
      <w:r w:rsidRPr="00367D17">
        <w:rPr>
          <w:rFonts w:ascii="GHEA Grapalat" w:hAnsi="GHEA Grapalat"/>
          <w:sz w:val="24"/>
          <w:szCs w:val="24"/>
          <w:lang w:val="hy-AM"/>
        </w:rPr>
        <w:t xml:space="preserve">պաշտոնական հրապարակման օրվան </w:t>
      </w:r>
      <w:r w:rsidRPr="00ED5B0A">
        <w:rPr>
          <w:rFonts w:ascii="GHEA Grapalat" w:hAnsi="GHEA Grapalat"/>
          <w:sz w:val="24"/>
          <w:szCs w:val="24"/>
          <w:lang w:val="hy-AM"/>
        </w:rPr>
        <w:t>հաջորդող օրը:</w:t>
      </w:r>
    </w:p>
    <w:p w:rsidR="00543D72" w:rsidRPr="006D51FC" w:rsidRDefault="00543D72" w:rsidP="00BE48AC">
      <w:pPr>
        <w:spacing w:after="0" w:line="360" w:lineRule="auto"/>
        <w:ind w:firstLine="567"/>
        <w:jc w:val="both"/>
        <w:rPr>
          <w:rFonts w:ascii="GHEA Grapalat" w:hAnsi="GHEA Grapalat"/>
          <w:b/>
          <w:sz w:val="24"/>
          <w:szCs w:val="24"/>
          <w:lang w:val="hy-AM"/>
        </w:rPr>
      </w:pPr>
    </w:p>
    <w:p w:rsidR="00543D72" w:rsidRPr="00A438DE" w:rsidRDefault="00543D72" w:rsidP="00BE48AC">
      <w:pPr>
        <w:spacing w:after="0" w:line="360" w:lineRule="auto"/>
        <w:ind w:firstLine="567"/>
        <w:jc w:val="both"/>
        <w:rPr>
          <w:rFonts w:ascii="GHEA Grapalat" w:hAnsi="GHEA Grapalat"/>
          <w:b/>
          <w:sz w:val="24"/>
          <w:szCs w:val="24"/>
          <w:lang w:val="hy-AM"/>
        </w:rPr>
      </w:pPr>
    </w:p>
    <w:p w:rsidR="003000E4" w:rsidRPr="004E2BC1" w:rsidRDefault="003000E4" w:rsidP="00BE48AC">
      <w:pPr>
        <w:spacing w:after="0" w:line="360" w:lineRule="auto"/>
        <w:ind w:firstLine="567"/>
        <w:jc w:val="both"/>
        <w:rPr>
          <w:rFonts w:ascii="GHEA Grapalat" w:hAnsi="GHEA Grapalat"/>
          <w:b/>
          <w:sz w:val="24"/>
          <w:szCs w:val="24"/>
          <w:lang w:val="hy-AM"/>
        </w:rPr>
      </w:pPr>
    </w:p>
    <w:p w:rsidR="004E2BC1" w:rsidRPr="00BB636D" w:rsidRDefault="004E2BC1" w:rsidP="00BE48AC">
      <w:pPr>
        <w:spacing w:after="0" w:line="360" w:lineRule="auto"/>
        <w:ind w:firstLine="567"/>
        <w:jc w:val="both"/>
        <w:rPr>
          <w:rFonts w:ascii="GHEA Grapalat" w:hAnsi="GHEA Grapalat"/>
          <w:b/>
          <w:sz w:val="24"/>
          <w:szCs w:val="24"/>
          <w:lang w:val="hy-AM"/>
        </w:rPr>
      </w:pPr>
    </w:p>
    <w:p w:rsidR="004E2BC1" w:rsidRPr="00BB636D" w:rsidRDefault="004E2BC1" w:rsidP="00BE48AC">
      <w:pPr>
        <w:spacing w:after="0" w:line="360" w:lineRule="auto"/>
        <w:ind w:firstLine="567"/>
        <w:jc w:val="both"/>
        <w:rPr>
          <w:rFonts w:ascii="GHEA Grapalat" w:hAnsi="GHEA Grapalat"/>
          <w:b/>
          <w:sz w:val="24"/>
          <w:szCs w:val="24"/>
          <w:lang w:val="hy-AM"/>
        </w:rPr>
      </w:pPr>
    </w:p>
    <w:p w:rsidR="004E2BC1" w:rsidRPr="00BB636D" w:rsidRDefault="004E2BC1" w:rsidP="00BE48AC">
      <w:pPr>
        <w:spacing w:after="0" w:line="360" w:lineRule="auto"/>
        <w:ind w:firstLine="567"/>
        <w:jc w:val="both"/>
        <w:rPr>
          <w:rFonts w:ascii="GHEA Grapalat" w:hAnsi="GHEA Grapalat"/>
          <w:b/>
          <w:sz w:val="24"/>
          <w:szCs w:val="24"/>
          <w:lang w:val="hy-AM"/>
        </w:rPr>
      </w:pPr>
    </w:p>
    <w:p w:rsidR="004E2BC1" w:rsidRDefault="004E2BC1" w:rsidP="004E2BC1">
      <w:pPr>
        <w:spacing w:after="0" w:line="360" w:lineRule="auto"/>
        <w:ind w:left="284" w:firstLine="720"/>
        <w:jc w:val="center"/>
        <w:rPr>
          <w:rFonts w:ascii="GHEA Grapalat" w:eastAsia="Times New Roman" w:hAnsi="GHEA Grapalat" w:cs="Sylfaen"/>
          <w:b/>
          <w:sz w:val="24"/>
          <w:szCs w:val="24"/>
          <w:lang w:val="hy-AM"/>
        </w:rPr>
      </w:pPr>
      <w:r>
        <w:rPr>
          <w:rFonts w:ascii="GHEA Grapalat" w:eastAsia="Times New Roman" w:hAnsi="GHEA Grapalat" w:cs="Sylfaen"/>
          <w:b/>
          <w:sz w:val="24"/>
          <w:szCs w:val="24"/>
          <w:lang w:val="hy-AM"/>
        </w:rPr>
        <w:t>ՀԻՄՆԱՎՈՐՈՒՄ</w:t>
      </w:r>
    </w:p>
    <w:p w:rsidR="004E2BC1" w:rsidRDefault="004E2BC1" w:rsidP="004E2BC1">
      <w:pPr>
        <w:spacing w:after="0" w:line="360" w:lineRule="auto"/>
        <w:ind w:left="284" w:firstLine="851"/>
        <w:jc w:val="center"/>
        <w:rPr>
          <w:rFonts w:ascii="GHEA Grapalat" w:eastAsia="Times New Roman" w:hAnsi="GHEA Grapalat"/>
          <w:bCs/>
          <w:kern w:val="32"/>
          <w:sz w:val="24"/>
          <w:szCs w:val="24"/>
          <w:lang w:val="hy-AM" w:eastAsia="x-none"/>
        </w:rPr>
      </w:pPr>
      <w:r>
        <w:rPr>
          <w:rFonts w:ascii="GHEA Grapalat" w:eastAsia="Times New Roman" w:hAnsi="GHEA Grapalat"/>
          <w:b/>
          <w:sz w:val="24"/>
          <w:szCs w:val="24"/>
          <w:lang w:val="hy-AM"/>
        </w:rPr>
        <w:t xml:space="preserve">«ԴԵՂԵՐԻ ՄԱՍԻՆ» </w:t>
      </w:r>
      <w:r>
        <w:rPr>
          <w:rFonts w:ascii="GHEA Grapalat" w:eastAsia="Times New Roman" w:hAnsi="GHEA Grapalat"/>
          <w:b/>
          <w:bCs/>
          <w:kern w:val="32"/>
          <w:sz w:val="24"/>
          <w:szCs w:val="24"/>
          <w:lang w:val="hy-AM" w:eastAsia="x-none"/>
        </w:rPr>
        <w:t>ՀԱՅԱՍՏԱՆԻ ՀԱՆՐԱՊԵՏՈՒԹՅԱՆ ՕՐԵՆՔՈՒՄ ՓՈՓՈԽՈՒԹՅՈՒՆ ԵՎ ԼՐԱՑՈՒՄՆԵՐ ԿԱՏԱՐԵԼՈՒ ՄԱՍԻՆ</w:t>
      </w:r>
    </w:p>
    <w:p w:rsidR="004E2BC1" w:rsidRDefault="004E2BC1" w:rsidP="004E2BC1">
      <w:pPr>
        <w:spacing w:after="0" w:line="360" w:lineRule="auto"/>
        <w:jc w:val="center"/>
        <w:rPr>
          <w:rFonts w:ascii="GHEA Grapalat" w:hAnsi="GHEA Grapalat"/>
          <w:b/>
          <w:sz w:val="24"/>
          <w:szCs w:val="24"/>
          <w:lang w:val="hy-AM"/>
        </w:rPr>
      </w:pPr>
      <w:r>
        <w:rPr>
          <w:rFonts w:ascii="GHEA Grapalat" w:eastAsia="Times New Roman" w:hAnsi="GHEA Grapalat"/>
          <w:b/>
          <w:bCs/>
          <w:sz w:val="24"/>
          <w:szCs w:val="24"/>
          <w:lang w:val="hy-AM"/>
        </w:rPr>
        <w:t>ՕՐԵՆՔԻ</w:t>
      </w:r>
      <w:r>
        <w:rPr>
          <w:rFonts w:ascii="GHEA Grapalat" w:hAnsi="GHEA Grapalat"/>
          <w:b/>
          <w:sz w:val="24"/>
          <w:szCs w:val="24"/>
          <w:lang w:val="hy-AM"/>
        </w:rPr>
        <w:t xml:space="preserve"> </w:t>
      </w:r>
      <w:r>
        <w:rPr>
          <w:rFonts w:ascii="GHEA Grapalat" w:eastAsia="Times New Roman" w:hAnsi="GHEA Grapalat"/>
          <w:b/>
          <w:bCs/>
          <w:sz w:val="24"/>
          <w:szCs w:val="24"/>
          <w:lang w:val="hy-AM" w:eastAsia="ru-RU"/>
        </w:rPr>
        <w:t>ՆԱԽԱԳԾԻ</w:t>
      </w:r>
      <w:r>
        <w:rPr>
          <w:rFonts w:ascii="GHEA Grapalat" w:hAnsi="GHEA Grapalat"/>
          <w:b/>
          <w:sz w:val="24"/>
          <w:szCs w:val="24"/>
          <w:lang w:val="hy-AM"/>
        </w:rPr>
        <w:t xml:space="preserve">  ՎԵՐԱԲԵՐՅԱԼ</w:t>
      </w:r>
    </w:p>
    <w:p w:rsidR="004E2BC1" w:rsidRDefault="004E2BC1" w:rsidP="004E2BC1">
      <w:pPr>
        <w:spacing w:after="0"/>
        <w:jc w:val="both"/>
        <w:rPr>
          <w:rFonts w:ascii="GHEA Grapalat" w:hAnsi="GHEA Grapalat"/>
          <w:b/>
          <w:bCs/>
          <w:lang w:val="hy-AM"/>
        </w:rPr>
      </w:pPr>
      <w:r>
        <w:rPr>
          <w:rFonts w:ascii="GHEA Grapalat" w:hAnsi="GHEA Grapalat"/>
          <w:b/>
          <w:bCs/>
          <w:lang w:val="hy-AM"/>
        </w:rPr>
        <w:t xml:space="preserve">   </w:t>
      </w:r>
    </w:p>
    <w:p w:rsidR="00E559FF" w:rsidRPr="00FC0416" w:rsidRDefault="00E559FF" w:rsidP="00E559FF">
      <w:pPr>
        <w:autoSpaceDE w:val="0"/>
        <w:autoSpaceDN w:val="0"/>
        <w:adjustRightInd w:val="0"/>
        <w:spacing w:after="0"/>
        <w:ind w:right="-39" w:firstLine="567"/>
        <w:jc w:val="both"/>
        <w:rPr>
          <w:rFonts w:ascii="GHEA Grapalat" w:hAnsi="GHEA Grapalat"/>
          <w:b/>
          <w:sz w:val="24"/>
          <w:szCs w:val="24"/>
          <w:u w:val="single"/>
          <w:lang w:val="hy-AM"/>
        </w:rPr>
      </w:pPr>
      <w:r w:rsidRPr="00FC0416">
        <w:rPr>
          <w:rFonts w:ascii="GHEA Grapalat" w:hAnsi="GHEA Grapalat" w:cs="Sylfaen"/>
          <w:b/>
          <w:sz w:val="24"/>
          <w:szCs w:val="24"/>
          <w:u w:val="single"/>
          <w:lang w:val="pt-BR"/>
        </w:rPr>
        <w:t>1. Ընթացիկ</w:t>
      </w:r>
      <w:r w:rsidRPr="00FC0416">
        <w:rPr>
          <w:rFonts w:ascii="GHEA Grapalat" w:hAnsi="GHEA Grapalat"/>
          <w:b/>
          <w:sz w:val="24"/>
          <w:szCs w:val="24"/>
          <w:u w:val="single"/>
          <w:lang w:val="pt-BR"/>
        </w:rPr>
        <w:t xml:space="preserve"> իրավիճակը և իրավական ակտի ընդունման անհրաժեշտությունը</w:t>
      </w:r>
    </w:p>
    <w:p w:rsidR="00E559FF" w:rsidRPr="00002F8E" w:rsidRDefault="00E559FF" w:rsidP="00002F8E">
      <w:pPr>
        <w:spacing w:after="0"/>
        <w:ind w:left="1080"/>
        <w:jc w:val="both"/>
        <w:rPr>
          <w:rFonts w:ascii="GHEA Grapalat" w:eastAsia="Times New Roman" w:hAnsi="GHEA Grapalat"/>
          <w:sz w:val="24"/>
          <w:szCs w:val="24"/>
          <w:lang w:val="hy-AM" w:eastAsia="ru-RU"/>
        </w:rPr>
      </w:pPr>
    </w:p>
    <w:p w:rsidR="00ED69CA" w:rsidRDefault="00ED69CA" w:rsidP="00002F8E">
      <w:pPr>
        <w:pStyle w:val="NormalWeb"/>
        <w:shd w:val="clear" w:color="auto" w:fill="FFFFFF"/>
        <w:spacing w:before="0" w:beforeAutospacing="0" w:after="0" w:afterAutospacing="0"/>
        <w:ind w:firstLine="567"/>
        <w:jc w:val="both"/>
        <w:rPr>
          <w:rFonts w:ascii="GHEA Grapalat" w:hAnsi="GHEA Grapalat"/>
          <w:lang w:val="hy-AM"/>
        </w:rPr>
      </w:pPr>
      <w:r w:rsidRPr="00ED69CA">
        <w:rPr>
          <w:rFonts w:ascii="GHEA Grapalat" w:hAnsi="GHEA Grapalat"/>
          <w:lang w:val="hy-AM"/>
        </w:rPr>
        <w:t>«Դեղերի մասին»</w:t>
      </w:r>
      <w:r>
        <w:rPr>
          <w:rFonts w:ascii="GHEA Grapalat" w:hAnsi="GHEA Grapalat"/>
          <w:lang w:val="hy-AM"/>
        </w:rPr>
        <w:t xml:space="preserve"> օրենքի </w:t>
      </w:r>
      <w:r w:rsidRPr="00ED69CA">
        <w:rPr>
          <w:rFonts w:ascii="GHEA Grapalat" w:hAnsi="GHEA Grapalat"/>
          <w:lang w:val="hy-AM"/>
        </w:rPr>
        <w:t>(</w:t>
      </w:r>
      <w:r>
        <w:rPr>
          <w:rFonts w:ascii="GHEA Grapalat" w:hAnsi="GHEA Grapalat"/>
          <w:lang w:val="hy-AM"/>
        </w:rPr>
        <w:t>այսուհետ` Օրենք</w:t>
      </w:r>
      <w:r w:rsidRPr="00ED69CA">
        <w:rPr>
          <w:rFonts w:ascii="GHEA Grapalat" w:hAnsi="GHEA Grapalat"/>
          <w:lang w:val="hy-AM"/>
        </w:rPr>
        <w:t>)</w:t>
      </w:r>
      <w:r>
        <w:rPr>
          <w:rFonts w:ascii="GHEA Grapalat" w:hAnsi="GHEA Grapalat"/>
          <w:lang w:val="hy-AM"/>
        </w:rPr>
        <w:t xml:space="preserve"> 21-րդ հոդվածի 16-րդ մասի համաձայն դ</w:t>
      </w:r>
      <w:r w:rsidRPr="00ED69CA">
        <w:rPr>
          <w:rFonts w:ascii="GHEA Grapalat" w:hAnsi="GHEA Grapalat"/>
          <w:lang w:val="hy-AM"/>
        </w:rPr>
        <w:t>եղերի մեծածախ իրացման լիցենզիա ունեցող անձը լիցենզիայի գործողության ժամանակահատվածում (այդ թվում` լիցենզիայի գործողության կասեցման ժամանակահատվածում) չի կարող իրականացնել օրենքով նախատեսված դեղատնային գործունեություն, բացառությամբ այն դեպքերի, երբ ստեղծվում է առանձին իրավաբանական անձ, որն ունի համապատասխան մանրածախ իրացման լիցենզիա:</w:t>
      </w:r>
    </w:p>
    <w:p w:rsidR="00ED69CA" w:rsidRDefault="00002F8E" w:rsidP="00ED69CA">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lang w:val="hy-AM"/>
        </w:rPr>
        <w:t>2019 թվականի օգոստոսի 1-ին ընդունվել է Կառավարության «</w:t>
      </w:r>
      <w:r w:rsidRPr="00002F8E">
        <w:rPr>
          <w:rFonts w:ascii="GHEA Grapalat" w:hAnsi="GHEA Grapalat"/>
          <w:lang w:val="hy-AM"/>
        </w:rPr>
        <w:t>Հայաստանի Հանրապետության կառավարության 2018 թվականի փետրվարի 8-Ի N 105-Ն որոշման մեջ փոփոխություններ կատարելու մասին</w:t>
      </w:r>
      <w:r>
        <w:rPr>
          <w:rFonts w:ascii="GHEA Grapalat" w:hAnsi="GHEA Grapalat"/>
          <w:lang w:val="hy-AM"/>
        </w:rPr>
        <w:t>»</w:t>
      </w:r>
      <w:r w:rsidRPr="00002F8E">
        <w:rPr>
          <w:rFonts w:ascii="GHEA Grapalat" w:hAnsi="GHEA Grapalat"/>
          <w:lang w:val="hy-AM"/>
        </w:rPr>
        <w:t xml:space="preserve"> N 95</w:t>
      </w:r>
      <w:r w:rsidR="00ED69CA">
        <w:rPr>
          <w:rFonts w:ascii="GHEA Grapalat" w:hAnsi="GHEA Grapalat"/>
          <w:lang w:val="hy-AM"/>
        </w:rPr>
        <w:t>6-Ն որոշումը, համաձայն որի դեղեր</w:t>
      </w:r>
      <w:r w:rsidRPr="00002F8E">
        <w:rPr>
          <w:rFonts w:ascii="GHEA Grapalat" w:hAnsi="GHEA Grapalat"/>
          <w:lang w:val="hy-AM"/>
        </w:rPr>
        <w:t>ի մեծածախ իրացման լիցենզավորման կարգի ուժի մեջ մտնելու ժամկետ է սահմանվ</w:t>
      </w:r>
      <w:r w:rsidR="00ED69CA">
        <w:rPr>
          <w:rFonts w:ascii="GHEA Grapalat" w:hAnsi="GHEA Grapalat"/>
          <w:lang w:val="hy-AM"/>
        </w:rPr>
        <w:t xml:space="preserve">ել 2019 թվականի նոյեմբերի 15-ը: </w:t>
      </w:r>
    </w:p>
    <w:p w:rsidR="00ED69CA" w:rsidRDefault="00ED69CA" w:rsidP="00ED69CA">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lang w:val="hy-AM"/>
        </w:rPr>
        <w:t>Օրենքի 31-րդ հոդվածի 3-րդ մասի համաձայն ս</w:t>
      </w:r>
      <w:r w:rsidRPr="00ED69CA">
        <w:rPr>
          <w:rFonts w:ascii="GHEA Grapalat" w:hAnsi="GHEA Grapalat"/>
          <w:lang w:val="hy-AM"/>
        </w:rPr>
        <w:t>ույն օրենքով սահմանված կարգով դեղերի մեծածախ իրացման լիցենզիա ստացած անձինք պարտավոր են սույն օրենքն ուժի մեջ մտնելուց հետո՝ երեք տարվա ընթացքում, սույն օրենքով սահմանված կարգով ստանալ դեղերի պատշաճ բաշխման գործունեության հավաստագիր:</w:t>
      </w:r>
    </w:p>
    <w:p w:rsidR="00ED69CA" w:rsidRDefault="00ED69CA" w:rsidP="00ED69CA">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lang w:val="hy-AM"/>
        </w:rPr>
        <w:t>Ելնելով այն հանգամանքից, որ դեղերի մեծածախ իրացման լիցենզավորման կարգը ուժի մեջ է մտնում 2019 թվականի նոյեմբերի 15-ից` տնտեսվարող սուբյեկտներին դեղերի մեծածախ իրացման լիցենզավորման համար ժամկետային հնարավորություն</w:t>
      </w:r>
      <w:r w:rsidRPr="00ED69CA">
        <w:rPr>
          <w:rFonts w:ascii="GHEA Grapalat" w:hAnsi="GHEA Grapalat"/>
          <w:lang w:val="hy-AM"/>
        </w:rPr>
        <w:t xml:space="preserve"> </w:t>
      </w:r>
      <w:r>
        <w:rPr>
          <w:rFonts w:ascii="GHEA Grapalat" w:hAnsi="GHEA Grapalat"/>
          <w:lang w:val="hy-AM"/>
        </w:rPr>
        <w:t>ընձեռելու անհրաժեշտություն է առաջանում: Բացի այն Օրենքն ուժի մեջ է մտ</w:t>
      </w:r>
      <w:bookmarkStart w:id="0" w:name="_GoBack"/>
      <w:bookmarkEnd w:id="0"/>
      <w:r>
        <w:rPr>
          <w:rFonts w:ascii="GHEA Grapalat" w:hAnsi="GHEA Grapalat"/>
          <w:lang w:val="hy-AM"/>
        </w:rPr>
        <w:t xml:space="preserve">ել 2016 թվականի դեկտեմբերի 15-ին, ինչով պայմանավորված 2019 թվականի դեկտեմբերի 15-ից պարտադիր է դառնում նաև </w:t>
      </w:r>
      <w:r w:rsidRPr="00ED69CA">
        <w:rPr>
          <w:rFonts w:ascii="GHEA Grapalat" w:hAnsi="GHEA Grapalat"/>
          <w:lang w:val="hy-AM"/>
        </w:rPr>
        <w:t>դեղերի պատշաճ բ</w:t>
      </w:r>
      <w:r w:rsidR="00377864">
        <w:rPr>
          <w:rFonts w:ascii="GHEA Grapalat" w:hAnsi="GHEA Grapalat"/>
          <w:lang w:val="hy-AM"/>
        </w:rPr>
        <w:t xml:space="preserve">աշխման գործունեության հավաստագիր ունենալու պահանջը, ինչը փոխկապված է համապատասխան լիցենզիա ունենալու հանգամանքի հետ և առաջացնում է </w:t>
      </w:r>
      <w:r w:rsidR="00377864" w:rsidRPr="00377864">
        <w:rPr>
          <w:rFonts w:ascii="GHEA Grapalat" w:hAnsi="GHEA Grapalat"/>
          <w:lang w:val="hy-AM"/>
        </w:rPr>
        <w:t>դեղերի պատշաճ բաշխման գործունեության հավաստագիր</w:t>
      </w:r>
      <w:r w:rsidR="00377864">
        <w:rPr>
          <w:rFonts w:ascii="GHEA Grapalat" w:hAnsi="GHEA Grapalat"/>
          <w:lang w:val="hy-AM"/>
        </w:rPr>
        <w:t xml:space="preserve"> ստանալու ժամկետի երկարաձգման անհրաժեշտություն:</w:t>
      </w:r>
    </w:p>
    <w:p w:rsidR="00377864" w:rsidRDefault="00377864" w:rsidP="00ED69CA">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lang w:val="hy-AM"/>
        </w:rPr>
        <w:t>Օրենքի 27-րդ հոդվածի 5-րդ մասի համաձայն դ</w:t>
      </w:r>
      <w:r w:rsidRPr="00377864">
        <w:rPr>
          <w:rFonts w:ascii="GHEA Grapalat" w:hAnsi="GHEA Grapalat"/>
          <w:lang w:val="hy-AM"/>
        </w:rPr>
        <w:t>եղատոմսով իրացվող դեղերի մասին տեղեկատվության տարածումը զանգվածային լրատվամիջոցներով արգելվում է:</w:t>
      </w:r>
      <w:r>
        <w:rPr>
          <w:rFonts w:ascii="GHEA Grapalat" w:hAnsi="GHEA Grapalat"/>
          <w:lang w:val="hy-AM"/>
        </w:rPr>
        <w:t xml:space="preserve"> Սակայն գործնականում առաջանում է իրավիճակ, երբ դեղատոմսով բացթողնվող դեղը ձեռք է բերվում </w:t>
      </w:r>
      <w:r w:rsidRPr="00377864">
        <w:rPr>
          <w:rFonts w:ascii="GHEA Grapalat" w:hAnsi="GHEA Grapalat"/>
          <w:lang w:val="hy-AM"/>
        </w:rPr>
        <w:t xml:space="preserve">առողջապահական պետական նպատակային ծրագրերի շրջանակներում </w:t>
      </w:r>
      <w:r w:rsidR="00FC0416">
        <w:rPr>
          <w:rFonts w:ascii="GHEA Grapalat" w:hAnsi="GHEA Grapalat"/>
          <w:lang w:val="hy-AM"/>
        </w:rPr>
        <w:t>բնակչությանը</w:t>
      </w:r>
      <w:r w:rsidRPr="00377864">
        <w:rPr>
          <w:rFonts w:ascii="GHEA Grapalat" w:hAnsi="GHEA Grapalat"/>
          <w:lang w:val="hy-AM"/>
        </w:rPr>
        <w:t xml:space="preserve"> տրամադր</w:t>
      </w:r>
      <w:r>
        <w:rPr>
          <w:rFonts w:ascii="GHEA Grapalat" w:hAnsi="GHEA Grapalat"/>
          <w:lang w:val="hy-AM"/>
        </w:rPr>
        <w:t xml:space="preserve">ելու նպատակով և այդ մասին </w:t>
      </w:r>
      <w:r w:rsidR="0091585B">
        <w:rPr>
          <w:rFonts w:ascii="GHEA Grapalat" w:hAnsi="GHEA Grapalat"/>
          <w:lang w:val="hy-AM"/>
        </w:rPr>
        <w:t xml:space="preserve">Լիազոր մարմնի կամ նրա կողմից լիազորված անձի կողմից </w:t>
      </w:r>
      <w:r>
        <w:rPr>
          <w:rFonts w:ascii="GHEA Grapalat" w:hAnsi="GHEA Grapalat"/>
          <w:lang w:val="hy-AM"/>
        </w:rPr>
        <w:t xml:space="preserve">զանգվածային լրատվության միջոցներով հանրությանը </w:t>
      </w:r>
      <w:r w:rsidR="00E2099E">
        <w:rPr>
          <w:rFonts w:ascii="GHEA Grapalat" w:hAnsi="GHEA Grapalat"/>
          <w:lang w:val="hy-AM"/>
        </w:rPr>
        <w:t>իրազեկելու</w:t>
      </w:r>
      <w:r w:rsidR="0091585B">
        <w:rPr>
          <w:rFonts w:ascii="GHEA Grapalat" w:hAnsi="GHEA Grapalat"/>
          <w:lang w:val="hy-AM"/>
        </w:rPr>
        <w:t xml:space="preserve"> անհրաժեշտություն է առաջանում:</w:t>
      </w:r>
    </w:p>
    <w:p w:rsidR="0091585B" w:rsidRDefault="00317825" w:rsidP="00ED69CA">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lang w:val="hy-AM"/>
        </w:rPr>
        <w:t>Անհրաժեշտ է նաև Օրենքով կարգավորել ա</w:t>
      </w:r>
      <w:r w:rsidRPr="00317825">
        <w:rPr>
          <w:rFonts w:ascii="GHEA Grapalat" w:hAnsi="GHEA Grapalat"/>
          <w:lang w:val="hy-AM"/>
        </w:rPr>
        <w:t>ռողջապահության բնագավառում պ</w:t>
      </w:r>
      <w:r>
        <w:rPr>
          <w:rFonts w:ascii="GHEA Grapalat" w:hAnsi="GHEA Grapalat"/>
          <w:lang w:val="hy-AM"/>
        </w:rPr>
        <w:t xml:space="preserve">ետական կառավարման լիազոր մարմնի կողմից </w:t>
      </w:r>
      <w:r w:rsidRPr="00317825">
        <w:rPr>
          <w:rFonts w:ascii="GHEA Grapalat" w:hAnsi="GHEA Grapalat"/>
          <w:lang w:val="hy-AM"/>
        </w:rPr>
        <w:t>դեղերի շրջանառության պետական կարգավորման ոլորտում փորձաքննությունների կազմակերպ</w:t>
      </w:r>
      <w:r>
        <w:rPr>
          <w:rFonts w:ascii="GHEA Grapalat" w:hAnsi="GHEA Grapalat"/>
          <w:lang w:val="hy-AM"/>
        </w:rPr>
        <w:t xml:space="preserve">ման </w:t>
      </w:r>
      <w:r w:rsidRPr="00317825">
        <w:rPr>
          <w:rFonts w:ascii="GHEA Grapalat" w:hAnsi="GHEA Grapalat"/>
          <w:lang w:val="hy-AM"/>
        </w:rPr>
        <w:t>և իրականաց</w:t>
      </w:r>
      <w:r>
        <w:rPr>
          <w:rFonts w:ascii="GHEA Grapalat" w:hAnsi="GHEA Grapalat"/>
          <w:lang w:val="hy-AM"/>
        </w:rPr>
        <w:t xml:space="preserve">ման համար լիազոր մարմին </w:t>
      </w:r>
      <w:r w:rsidR="00FC0416">
        <w:rPr>
          <w:rFonts w:ascii="GHEA Grapalat" w:hAnsi="GHEA Grapalat"/>
          <w:lang w:val="hy-AM"/>
        </w:rPr>
        <w:t xml:space="preserve">սահմանելու </w:t>
      </w:r>
      <w:r>
        <w:rPr>
          <w:rFonts w:ascii="GHEA Grapalat" w:hAnsi="GHEA Grapalat"/>
          <w:lang w:val="hy-AM"/>
        </w:rPr>
        <w:t>հարցը:</w:t>
      </w:r>
    </w:p>
    <w:p w:rsidR="00002F8E" w:rsidRPr="00002F8E" w:rsidRDefault="00002F8E" w:rsidP="00002F8E">
      <w:pPr>
        <w:shd w:val="clear" w:color="auto" w:fill="FFFFFF"/>
        <w:spacing w:after="0" w:line="240" w:lineRule="auto"/>
        <w:ind w:firstLine="375"/>
        <w:rPr>
          <w:rFonts w:ascii="Arial Unicode" w:eastAsia="Times New Roman" w:hAnsi="Arial Unicode"/>
          <w:color w:val="000000"/>
          <w:sz w:val="21"/>
          <w:szCs w:val="21"/>
          <w:lang w:val="hy-AM"/>
        </w:rPr>
      </w:pPr>
      <w:r w:rsidRPr="00002F8E">
        <w:rPr>
          <w:rFonts w:ascii="Arial" w:eastAsia="Times New Roman" w:hAnsi="Arial" w:cs="Arial"/>
          <w:color w:val="000000"/>
          <w:sz w:val="21"/>
          <w:szCs w:val="21"/>
          <w:lang w:val="hy-AM"/>
        </w:rPr>
        <w:t> </w:t>
      </w:r>
    </w:p>
    <w:p w:rsidR="00E559FF" w:rsidRPr="0042169D" w:rsidRDefault="00E559FF" w:rsidP="00E559FF">
      <w:pPr>
        <w:spacing w:after="0"/>
        <w:jc w:val="both"/>
        <w:rPr>
          <w:rFonts w:ascii="GHEA Grapalat" w:hAnsi="GHEA Grapalat" w:cs="Sylfaen"/>
          <w:sz w:val="24"/>
          <w:szCs w:val="24"/>
          <w:lang w:val="hy-AM"/>
        </w:rPr>
      </w:pPr>
    </w:p>
    <w:p w:rsidR="00E559FF" w:rsidRPr="00ED69CA" w:rsidRDefault="00ED69CA" w:rsidP="00ED69CA">
      <w:pPr>
        <w:spacing w:after="0"/>
        <w:ind w:firstLine="567"/>
        <w:jc w:val="both"/>
        <w:rPr>
          <w:rFonts w:ascii="GHEA Grapalat" w:eastAsia="Times New Roman" w:hAnsi="GHEA Grapalat"/>
          <w:sz w:val="24"/>
          <w:szCs w:val="24"/>
          <w:lang w:val="hy-AM"/>
        </w:rPr>
      </w:pPr>
      <w:r w:rsidRPr="00ED69CA">
        <w:rPr>
          <w:rFonts w:ascii="GHEA Grapalat" w:eastAsia="Times New Roman" w:hAnsi="GHEA Grapalat"/>
          <w:sz w:val="24"/>
          <w:szCs w:val="24"/>
          <w:lang w:val="hy-AM"/>
        </w:rPr>
        <w:t>Վերոգրյալը վկայում է «Դեղերի մասին» օրենքում փոփոխություն և լրացում</w:t>
      </w:r>
      <w:r w:rsidR="0011460C">
        <w:rPr>
          <w:rFonts w:ascii="GHEA Grapalat" w:eastAsia="Times New Roman" w:hAnsi="GHEA Grapalat"/>
          <w:sz w:val="24"/>
          <w:szCs w:val="24"/>
          <w:lang w:val="hy-AM"/>
        </w:rPr>
        <w:t>ներ</w:t>
      </w:r>
      <w:r w:rsidRPr="00ED69CA">
        <w:rPr>
          <w:rFonts w:ascii="GHEA Grapalat" w:eastAsia="Times New Roman" w:hAnsi="GHEA Grapalat"/>
          <w:sz w:val="24"/>
          <w:szCs w:val="24"/>
          <w:lang w:val="hy-AM"/>
        </w:rPr>
        <w:t xml:space="preserve"> կատարելու անհրաժեշտության մասին:</w:t>
      </w:r>
    </w:p>
    <w:p w:rsidR="00ED69CA" w:rsidRPr="00ED69CA" w:rsidRDefault="00ED69CA" w:rsidP="00E559FF">
      <w:pPr>
        <w:spacing w:after="0"/>
        <w:ind w:firstLine="567"/>
        <w:jc w:val="both"/>
        <w:rPr>
          <w:rFonts w:ascii="GHEA Grapalat" w:hAnsi="GHEA Grapalat" w:cs="Sylfaen"/>
          <w:color w:val="000000"/>
          <w:sz w:val="24"/>
          <w:szCs w:val="24"/>
          <w:shd w:val="clear" w:color="auto" w:fill="FFFFFF"/>
          <w:lang w:val="hy-AM"/>
        </w:rPr>
      </w:pPr>
    </w:p>
    <w:p w:rsidR="00E559FF" w:rsidRPr="00FC0416" w:rsidRDefault="00E559FF" w:rsidP="00E559FF">
      <w:pPr>
        <w:spacing w:after="0"/>
        <w:ind w:firstLine="567"/>
        <w:jc w:val="both"/>
        <w:rPr>
          <w:rFonts w:ascii="GHEA Grapalat" w:hAnsi="GHEA Grapalat" w:cs="Sylfaen"/>
          <w:b/>
          <w:color w:val="000000"/>
          <w:sz w:val="24"/>
          <w:szCs w:val="24"/>
          <w:u w:val="single"/>
          <w:shd w:val="clear" w:color="auto" w:fill="FFFFFF"/>
          <w:lang w:val="hy-AM"/>
        </w:rPr>
      </w:pPr>
      <w:r w:rsidRPr="00FC0416">
        <w:rPr>
          <w:rFonts w:ascii="GHEA Grapalat" w:hAnsi="GHEA Grapalat" w:cs="Sylfaen"/>
          <w:b/>
          <w:color w:val="000000"/>
          <w:sz w:val="24"/>
          <w:szCs w:val="24"/>
          <w:u w:val="single"/>
          <w:shd w:val="clear" w:color="auto" w:fill="FFFFFF"/>
          <w:lang w:val="pt-BR"/>
        </w:rPr>
        <w:t xml:space="preserve">2. </w:t>
      </w:r>
      <w:r w:rsidRPr="00FC0416">
        <w:rPr>
          <w:rFonts w:ascii="GHEA Grapalat" w:hAnsi="GHEA Grapalat"/>
          <w:b/>
          <w:sz w:val="24"/>
          <w:szCs w:val="24"/>
          <w:u w:val="single"/>
          <w:lang w:val="hy-AM"/>
        </w:rPr>
        <w:t>Առաջարկվող</w:t>
      </w:r>
      <w:r w:rsidRPr="00FC0416">
        <w:rPr>
          <w:rFonts w:ascii="GHEA Grapalat" w:hAnsi="GHEA Grapalat"/>
          <w:b/>
          <w:sz w:val="24"/>
          <w:szCs w:val="24"/>
          <w:u w:val="single"/>
          <w:lang w:val="af-ZA"/>
        </w:rPr>
        <w:t xml:space="preserve"> </w:t>
      </w:r>
      <w:r w:rsidRPr="00FC0416">
        <w:rPr>
          <w:rFonts w:ascii="GHEA Grapalat" w:hAnsi="GHEA Grapalat"/>
          <w:b/>
          <w:sz w:val="24"/>
          <w:szCs w:val="24"/>
          <w:u w:val="single"/>
          <w:lang w:val="hy-AM"/>
        </w:rPr>
        <w:t>կարգավորումների բնույթը</w:t>
      </w:r>
    </w:p>
    <w:p w:rsidR="00FC0416" w:rsidRDefault="00FC0416" w:rsidP="00FC0416">
      <w:pPr>
        <w:spacing w:after="0"/>
        <w:jc w:val="both"/>
        <w:rPr>
          <w:rFonts w:ascii="GHEA Grapalat" w:eastAsia="Times New Roman" w:hAnsi="GHEA Grapalat"/>
          <w:sz w:val="24"/>
          <w:szCs w:val="24"/>
          <w:lang w:val="hy-AM"/>
        </w:rPr>
      </w:pPr>
    </w:p>
    <w:p w:rsidR="00E559FF" w:rsidRDefault="00FC0416" w:rsidP="00FC0416">
      <w:pPr>
        <w:spacing w:after="0"/>
        <w:ind w:firstLine="567"/>
        <w:jc w:val="both"/>
        <w:rPr>
          <w:rFonts w:ascii="GHEA Grapalat" w:eastAsia="Times New Roman" w:hAnsi="GHEA Grapalat"/>
          <w:sz w:val="24"/>
          <w:szCs w:val="24"/>
          <w:lang w:val="hy-AM"/>
        </w:rPr>
      </w:pPr>
      <w:r w:rsidRPr="00ED69CA">
        <w:rPr>
          <w:rFonts w:ascii="GHEA Grapalat" w:eastAsia="Times New Roman" w:hAnsi="GHEA Grapalat"/>
          <w:sz w:val="24"/>
          <w:szCs w:val="24"/>
          <w:lang w:val="hy-AM"/>
        </w:rPr>
        <w:t>«Դեղերի մասին» օրենքում փոփոխություն և լրացում</w:t>
      </w:r>
      <w:r>
        <w:rPr>
          <w:rFonts w:ascii="GHEA Grapalat" w:eastAsia="Times New Roman" w:hAnsi="GHEA Grapalat"/>
          <w:sz w:val="24"/>
          <w:szCs w:val="24"/>
          <w:lang w:val="hy-AM"/>
        </w:rPr>
        <w:t>ներ</w:t>
      </w:r>
      <w:r w:rsidRPr="00ED69CA">
        <w:rPr>
          <w:rFonts w:ascii="GHEA Grapalat" w:eastAsia="Times New Roman" w:hAnsi="GHEA Grapalat"/>
          <w:sz w:val="24"/>
          <w:szCs w:val="24"/>
          <w:lang w:val="hy-AM"/>
        </w:rPr>
        <w:t xml:space="preserve"> կատարելու</w:t>
      </w:r>
      <w:r>
        <w:rPr>
          <w:rFonts w:ascii="GHEA Grapalat" w:eastAsia="Times New Roman" w:hAnsi="GHEA Grapalat"/>
          <w:sz w:val="24"/>
          <w:szCs w:val="24"/>
          <w:lang w:val="hy-AM"/>
        </w:rPr>
        <w:t xml:space="preserve"> մասին» օրենքի նախագծով`</w:t>
      </w:r>
    </w:p>
    <w:p w:rsidR="00FC0416" w:rsidRPr="00FC0416" w:rsidRDefault="00FC0416" w:rsidP="00FC0416">
      <w:pPr>
        <w:spacing w:after="0"/>
        <w:ind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1</w:t>
      </w:r>
      <w:r w:rsidRPr="00FC0416">
        <w:rPr>
          <w:rFonts w:ascii="GHEA Grapalat" w:eastAsia="Times New Roman" w:hAnsi="GHEA Grapalat"/>
          <w:sz w:val="24"/>
          <w:szCs w:val="24"/>
          <w:lang w:val="hy-AM"/>
        </w:rPr>
        <w:t>)</w:t>
      </w:r>
      <w:r>
        <w:rPr>
          <w:rFonts w:ascii="GHEA Grapalat" w:eastAsia="Times New Roman" w:hAnsi="GHEA Grapalat"/>
          <w:sz w:val="24"/>
          <w:szCs w:val="24"/>
          <w:lang w:val="hy-AM"/>
        </w:rPr>
        <w:t xml:space="preserve"> սահմանվում է դեղերի մեծածախ իրացման լիցենզավորման ժամկետը,</w:t>
      </w:r>
    </w:p>
    <w:p w:rsidR="00FC0416" w:rsidRPr="00FC0416" w:rsidRDefault="00FC0416" w:rsidP="00FC0416">
      <w:pPr>
        <w:spacing w:after="0"/>
        <w:ind w:firstLine="567"/>
        <w:jc w:val="both"/>
        <w:rPr>
          <w:rFonts w:ascii="GHEA Grapalat" w:eastAsia="Times New Roman" w:hAnsi="GHEA Grapalat"/>
          <w:sz w:val="24"/>
          <w:szCs w:val="24"/>
          <w:lang w:val="hy-AM"/>
        </w:rPr>
      </w:pPr>
      <w:r w:rsidRPr="00FC0416">
        <w:rPr>
          <w:rFonts w:ascii="GHEA Grapalat" w:eastAsia="Times New Roman" w:hAnsi="GHEA Grapalat"/>
          <w:sz w:val="24"/>
          <w:szCs w:val="24"/>
          <w:lang w:val="hy-AM"/>
        </w:rPr>
        <w:t>2) նախատեսվու</w:t>
      </w:r>
      <w:r w:rsidR="00D06BE4">
        <w:rPr>
          <w:rFonts w:ascii="GHEA Grapalat" w:eastAsia="Times New Roman" w:hAnsi="GHEA Grapalat"/>
          <w:sz w:val="24"/>
          <w:szCs w:val="24"/>
          <w:lang w:val="hy-AM"/>
        </w:rPr>
        <w:t>մ</w:t>
      </w:r>
      <w:r w:rsidRPr="00FC0416">
        <w:rPr>
          <w:rFonts w:ascii="GHEA Grapalat" w:eastAsia="Times New Roman" w:hAnsi="GHEA Grapalat"/>
          <w:sz w:val="24"/>
          <w:szCs w:val="24"/>
          <w:lang w:val="hy-AM"/>
        </w:rPr>
        <w:t xml:space="preserve"> են առողջապահական պետական նպատակային ծրագրերի շրջանակներում բնակչության համար ձեռք բերված դեղատոմսով բացթողնվող դեղերի մասին</w:t>
      </w:r>
      <w:r w:rsidR="003B5996">
        <w:rPr>
          <w:rFonts w:ascii="GHEA Grapalat" w:eastAsia="Times New Roman" w:hAnsi="GHEA Grapalat"/>
          <w:sz w:val="24"/>
          <w:szCs w:val="24"/>
          <w:lang w:val="hy-AM"/>
        </w:rPr>
        <w:t xml:space="preserve"> զանգվածային լր</w:t>
      </w:r>
      <w:r w:rsidRPr="00FC0416">
        <w:rPr>
          <w:rFonts w:ascii="GHEA Grapalat" w:eastAsia="Times New Roman" w:hAnsi="GHEA Grapalat"/>
          <w:sz w:val="24"/>
          <w:szCs w:val="24"/>
          <w:lang w:val="hy-AM"/>
        </w:rPr>
        <w:t xml:space="preserve">ատվամիջոցներում հանրային իրազեկում իրականացնելու կարգավորումներ, </w:t>
      </w:r>
    </w:p>
    <w:p w:rsidR="00FC0416" w:rsidRPr="00FC0416" w:rsidRDefault="00FC0416" w:rsidP="00FC0416">
      <w:pPr>
        <w:spacing w:after="0"/>
        <w:ind w:firstLine="567"/>
        <w:jc w:val="both"/>
        <w:rPr>
          <w:rFonts w:ascii="GHEA Grapalat" w:eastAsia="Times New Roman" w:hAnsi="GHEA Grapalat"/>
          <w:sz w:val="24"/>
          <w:szCs w:val="24"/>
          <w:lang w:val="hy-AM"/>
        </w:rPr>
      </w:pPr>
      <w:r w:rsidRPr="00FC0416">
        <w:rPr>
          <w:rFonts w:ascii="GHEA Grapalat" w:eastAsia="Times New Roman" w:hAnsi="GHEA Grapalat"/>
          <w:sz w:val="24"/>
          <w:szCs w:val="24"/>
          <w:lang w:val="hy-AM"/>
        </w:rPr>
        <w:t>3)</w:t>
      </w:r>
      <w:r>
        <w:rPr>
          <w:rFonts w:ascii="GHEA Grapalat" w:eastAsia="Times New Roman" w:hAnsi="GHEA Grapalat"/>
          <w:sz w:val="24"/>
          <w:szCs w:val="24"/>
          <w:lang w:val="hy-AM"/>
        </w:rPr>
        <w:t xml:space="preserve"> երկարաձգվում է </w:t>
      </w:r>
      <w:r w:rsidRPr="00FC0416">
        <w:rPr>
          <w:rFonts w:ascii="GHEA Grapalat" w:eastAsia="Times New Roman" w:hAnsi="GHEA Grapalat"/>
          <w:sz w:val="24"/>
          <w:szCs w:val="24"/>
          <w:lang w:val="hy-AM"/>
        </w:rPr>
        <w:t xml:space="preserve">դեղերի պատշաճ բաշխման գործունեության հավաստագիր ստանալու ժամկետը, </w:t>
      </w:r>
    </w:p>
    <w:p w:rsidR="00FC0416" w:rsidRDefault="00FC0416" w:rsidP="00FC0416">
      <w:pPr>
        <w:spacing w:after="0"/>
        <w:ind w:firstLine="567"/>
        <w:jc w:val="both"/>
        <w:rPr>
          <w:rFonts w:ascii="GHEA Grapalat" w:eastAsia="Times New Roman" w:hAnsi="GHEA Grapalat"/>
          <w:sz w:val="24"/>
          <w:szCs w:val="24"/>
          <w:lang w:val="hy-AM"/>
        </w:rPr>
      </w:pPr>
      <w:r w:rsidRPr="00FC0416">
        <w:rPr>
          <w:rFonts w:ascii="GHEA Grapalat" w:eastAsia="Times New Roman" w:hAnsi="GHEA Grapalat"/>
          <w:sz w:val="24"/>
          <w:szCs w:val="24"/>
          <w:lang w:val="hy-AM"/>
        </w:rPr>
        <w:t xml:space="preserve">4) </w:t>
      </w:r>
      <w:r w:rsidR="00D06BE4">
        <w:rPr>
          <w:rFonts w:ascii="GHEA Grapalat" w:eastAsia="Times New Roman" w:hAnsi="GHEA Grapalat"/>
          <w:sz w:val="24"/>
          <w:szCs w:val="24"/>
          <w:lang w:val="hy-AM"/>
        </w:rPr>
        <w:t xml:space="preserve">կարգավորվում է </w:t>
      </w:r>
      <w:r w:rsidRPr="00FC0416">
        <w:rPr>
          <w:rFonts w:ascii="GHEA Grapalat" w:eastAsia="Times New Roman" w:hAnsi="GHEA Grapalat"/>
          <w:sz w:val="24"/>
          <w:szCs w:val="24"/>
          <w:lang w:val="hy-AM"/>
        </w:rPr>
        <w:t xml:space="preserve">առողջապահության բնագավառում պետական կառավարման լիազոր մարմնի կողմից դեղերի շրջանառության պետական կարգավորման ոլորտում փորձաքննությունների կազմակերպման և իրականացման համար լիազոր մարմին </w:t>
      </w:r>
      <w:r>
        <w:rPr>
          <w:rFonts w:ascii="GHEA Grapalat" w:eastAsia="Times New Roman" w:hAnsi="GHEA Grapalat"/>
          <w:sz w:val="24"/>
          <w:szCs w:val="24"/>
          <w:lang w:val="hy-AM"/>
        </w:rPr>
        <w:t xml:space="preserve">սահմանելու </w:t>
      </w:r>
      <w:r w:rsidRPr="00FC0416">
        <w:rPr>
          <w:rFonts w:ascii="GHEA Grapalat" w:eastAsia="Times New Roman" w:hAnsi="GHEA Grapalat"/>
          <w:sz w:val="24"/>
          <w:szCs w:val="24"/>
          <w:lang w:val="hy-AM"/>
        </w:rPr>
        <w:t>հարցը</w:t>
      </w:r>
      <w:r>
        <w:rPr>
          <w:rFonts w:ascii="GHEA Grapalat" w:eastAsia="Times New Roman" w:hAnsi="GHEA Grapalat"/>
          <w:sz w:val="24"/>
          <w:szCs w:val="24"/>
          <w:lang w:val="hy-AM"/>
        </w:rPr>
        <w:t>:</w:t>
      </w:r>
    </w:p>
    <w:p w:rsidR="00FC0416" w:rsidRPr="00FC0416" w:rsidRDefault="00FC0416" w:rsidP="00FC0416">
      <w:pPr>
        <w:spacing w:after="0"/>
        <w:ind w:firstLine="567"/>
        <w:jc w:val="both"/>
        <w:rPr>
          <w:rFonts w:ascii="GHEA Grapalat" w:eastAsia="Times New Roman" w:hAnsi="GHEA Grapalat"/>
          <w:sz w:val="24"/>
          <w:szCs w:val="24"/>
          <w:lang w:val="hy-AM"/>
        </w:rPr>
      </w:pPr>
    </w:p>
    <w:p w:rsidR="00E559FF" w:rsidRPr="000F67FA" w:rsidRDefault="00E559FF" w:rsidP="00FC0416">
      <w:pPr>
        <w:ind w:firstLine="567"/>
        <w:jc w:val="both"/>
        <w:rPr>
          <w:rFonts w:ascii="GHEA Grapalat" w:hAnsi="GHEA Grapalat"/>
          <w:b/>
          <w:sz w:val="24"/>
          <w:szCs w:val="24"/>
          <w:u w:val="single"/>
          <w:lang w:val="hy-AM"/>
        </w:rPr>
      </w:pPr>
      <w:r>
        <w:rPr>
          <w:rFonts w:ascii="GHEA Grapalat" w:hAnsi="GHEA Grapalat"/>
          <w:b/>
          <w:bCs/>
          <w:sz w:val="24"/>
          <w:szCs w:val="24"/>
          <w:u w:val="single"/>
          <w:lang w:val="hy-AM"/>
        </w:rPr>
        <w:t>3</w:t>
      </w:r>
      <w:r w:rsidRPr="000F67FA">
        <w:rPr>
          <w:rFonts w:ascii="GHEA Grapalat" w:hAnsi="GHEA Grapalat"/>
          <w:b/>
          <w:bCs/>
          <w:sz w:val="24"/>
          <w:szCs w:val="24"/>
          <w:u w:val="single"/>
          <w:lang w:val="hy-AM"/>
        </w:rPr>
        <w:t>.</w:t>
      </w:r>
      <w:r w:rsidRPr="000F67FA">
        <w:rPr>
          <w:rFonts w:ascii="GHEA Grapalat" w:hAnsi="GHEA Grapalat"/>
          <w:b/>
          <w:sz w:val="24"/>
          <w:szCs w:val="24"/>
          <w:u w:val="single"/>
          <w:lang w:val="hy-AM"/>
        </w:rPr>
        <w:t xml:space="preserve"> Նախագծի</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մշակման</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գործընթացում</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ներգրավված</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ինստիտուտները</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և</w:t>
      </w:r>
      <w:r w:rsidRPr="00F0515A">
        <w:rPr>
          <w:rFonts w:ascii="GHEA Grapalat" w:hAnsi="GHEA Grapalat"/>
          <w:b/>
          <w:sz w:val="24"/>
          <w:szCs w:val="24"/>
          <w:u w:val="single"/>
          <w:lang w:val="af-ZA"/>
        </w:rPr>
        <w:t xml:space="preserve"> </w:t>
      </w:r>
      <w:r w:rsidRPr="000F67FA">
        <w:rPr>
          <w:rFonts w:ascii="GHEA Grapalat" w:hAnsi="GHEA Grapalat"/>
          <w:b/>
          <w:sz w:val="24"/>
          <w:szCs w:val="24"/>
          <w:u w:val="single"/>
          <w:lang w:val="hy-AM"/>
        </w:rPr>
        <w:t>անձինք</w:t>
      </w:r>
    </w:p>
    <w:p w:rsidR="00E559FF" w:rsidRPr="00553BA7" w:rsidRDefault="00E559FF" w:rsidP="00553BA7">
      <w:pPr>
        <w:jc w:val="both"/>
        <w:rPr>
          <w:rFonts w:ascii="GHEA Grapalat" w:hAnsi="GHEA Grapalat"/>
          <w:bCs/>
          <w:sz w:val="24"/>
          <w:szCs w:val="24"/>
          <w:lang w:val="hy-AM"/>
        </w:rPr>
      </w:pPr>
      <w:r w:rsidRPr="000F67FA">
        <w:rPr>
          <w:rFonts w:ascii="GHEA Grapalat" w:hAnsi="GHEA Grapalat"/>
          <w:bCs/>
          <w:sz w:val="24"/>
          <w:szCs w:val="24"/>
          <w:lang w:val="hy-AM"/>
        </w:rPr>
        <w:t>Նախագ</w:t>
      </w:r>
      <w:r>
        <w:rPr>
          <w:rFonts w:ascii="GHEA Grapalat" w:hAnsi="GHEA Grapalat"/>
          <w:bCs/>
          <w:sz w:val="24"/>
          <w:szCs w:val="24"/>
          <w:lang w:val="hy-AM"/>
        </w:rPr>
        <w:t>իծ</w:t>
      </w:r>
      <w:r w:rsidRPr="000F67FA">
        <w:rPr>
          <w:rFonts w:ascii="GHEA Grapalat" w:hAnsi="GHEA Grapalat"/>
          <w:bCs/>
          <w:sz w:val="24"/>
          <w:szCs w:val="24"/>
          <w:lang w:val="hy-AM"/>
        </w:rPr>
        <w:t>ը մշակվել</w:t>
      </w:r>
      <w:r w:rsidRPr="003C5646">
        <w:rPr>
          <w:rFonts w:ascii="GHEA Grapalat" w:hAnsi="GHEA Grapalat"/>
          <w:bCs/>
          <w:sz w:val="24"/>
          <w:szCs w:val="24"/>
          <w:lang w:val="hy-AM"/>
        </w:rPr>
        <w:t xml:space="preserve"> </w:t>
      </w:r>
      <w:r>
        <w:rPr>
          <w:rFonts w:ascii="GHEA Grapalat" w:hAnsi="GHEA Grapalat"/>
          <w:bCs/>
          <w:sz w:val="24"/>
          <w:szCs w:val="24"/>
          <w:lang w:val="hy-AM"/>
        </w:rPr>
        <w:t>է</w:t>
      </w:r>
      <w:r w:rsidRPr="000F67FA">
        <w:rPr>
          <w:rFonts w:ascii="GHEA Grapalat" w:hAnsi="GHEA Grapalat"/>
          <w:bCs/>
          <w:sz w:val="24"/>
          <w:szCs w:val="24"/>
          <w:lang w:val="hy-AM"/>
        </w:rPr>
        <w:t xml:space="preserve"> Առողջապահության նախարարության </w:t>
      </w:r>
      <w:r>
        <w:rPr>
          <w:rFonts w:ascii="GHEA Grapalat" w:hAnsi="GHEA Grapalat"/>
          <w:bCs/>
          <w:sz w:val="24"/>
          <w:szCs w:val="24"/>
          <w:lang w:val="hy-AM"/>
        </w:rPr>
        <w:t xml:space="preserve">իրավաբանական վարչության </w:t>
      </w:r>
      <w:r w:rsidRPr="000F67FA">
        <w:rPr>
          <w:rFonts w:ascii="GHEA Grapalat" w:hAnsi="GHEA Grapalat"/>
          <w:bCs/>
          <w:sz w:val="24"/>
          <w:szCs w:val="24"/>
          <w:lang w:val="hy-AM"/>
        </w:rPr>
        <w:t>կողմից:</w:t>
      </w:r>
    </w:p>
    <w:p w:rsidR="004E2BC1" w:rsidRDefault="00E559FF" w:rsidP="00E559FF">
      <w:pPr>
        <w:jc w:val="both"/>
        <w:rPr>
          <w:rFonts w:ascii="GHEA Grapalat" w:eastAsia="Times New Roman" w:hAnsi="GHEA Grapalat"/>
          <w:b/>
          <w:sz w:val="24"/>
          <w:szCs w:val="24"/>
          <w:lang w:val="hy-AM" w:eastAsia="ru-RU"/>
        </w:rPr>
      </w:pPr>
      <w:r>
        <w:rPr>
          <w:rFonts w:ascii="GHEA Grapalat" w:hAnsi="GHEA Grapalat"/>
          <w:b/>
          <w:bCs/>
          <w:sz w:val="24"/>
          <w:szCs w:val="24"/>
          <w:lang w:val="hy-AM"/>
        </w:rPr>
        <w:t xml:space="preserve"> </w:t>
      </w:r>
    </w:p>
    <w:p w:rsidR="004E2BC1" w:rsidRDefault="00E559FF" w:rsidP="00FC0416">
      <w:pPr>
        <w:spacing w:after="0"/>
        <w:ind w:firstLine="708"/>
        <w:jc w:val="both"/>
        <w:rPr>
          <w:rFonts w:ascii="GHEA Grapalat" w:eastAsia="Times New Roman" w:hAnsi="GHEA Grapalat" w:cs="Sylfaen"/>
          <w:sz w:val="24"/>
          <w:szCs w:val="24"/>
          <w:u w:val="single"/>
          <w:lang w:val="hy-AM"/>
        </w:rPr>
      </w:pPr>
      <w:r>
        <w:rPr>
          <w:rFonts w:ascii="GHEA Grapalat" w:eastAsia="Times New Roman" w:hAnsi="GHEA Grapalat"/>
          <w:b/>
          <w:sz w:val="24"/>
          <w:szCs w:val="24"/>
          <w:u w:val="single"/>
          <w:lang w:val="hy-AM"/>
        </w:rPr>
        <w:t>4</w:t>
      </w:r>
      <w:r w:rsidR="004E2BC1">
        <w:rPr>
          <w:rFonts w:ascii="GHEA Grapalat" w:eastAsia="Times New Roman" w:hAnsi="GHEA Grapalat"/>
          <w:b/>
          <w:sz w:val="24"/>
          <w:szCs w:val="24"/>
          <w:u w:val="single"/>
          <w:lang w:val="hy-AM"/>
        </w:rPr>
        <w:t>. Ակնկալվող արդյունքը.</w:t>
      </w:r>
      <w:r w:rsidR="004E2BC1">
        <w:rPr>
          <w:rFonts w:ascii="GHEA Grapalat" w:eastAsia="Times New Roman" w:hAnsi="GHEA Grapalat" w:cs="Sylfaen"/>
          <w:sz w:val="24"/>
          <w:szCs w:val="24"/>
          <w:u w:val="single"/>
          <w:lang w:val="hy-AM"/>
        </w:rPr>
        <w:t xml:space="preserve"> </w:t>
      </w:r>
    </w:p>
    <w:p w:rsidR="004E2BC1" w:rsidRDefault="004E2BC1" w:rsidP="004E2BC1">
      <w:pPr>
        <w:spacing w:after="0"/>
        <w:ind w:firstLine="720"/>
        <w:jc w:val="both"/>
        <w:rPr>
          <w:rFonts w:ascii="GHEA Grapalat" w:eastAsia="Times New Roman" w:hAnsi="GHEA Grapalat"/>
          <w:sz w:val="24"/>
          <w:szCs w:val="24"/>
          <w:lang w:val="hy-AM"/>
        </w:rPr>
      </w:pPr>
    </w:p>
    <w:p w:rsidR="004E2BC1" w:rsidRDefault="004E2BC1" w:rsidP="003B5996">
      <w:pPr>
        <w:spacing w:after="0"/>
        <w:ind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Նախագծի ընդունմամբ  ակնկալվում է</w:t>
      </w:r>
      <w:r w:rsidRPr="004E2BC1">
        <w:rPr>
          <w:rFonts w:ascii="GHEA Grapalat" w:eastAsia="Times New Roman" w:hAnsi="GHEA Grapalat"/>
          <w:sz w:val="24"/>
          <w:szCs w:val="24"/>
          <w:lang w:val="hy-AM"/>
        </w:rPr>
        <w:t xml:space="preserve"> </w:t>
      </w:r>
      <w:r>
        <w:rPr>
          <w:rFonts w:ascii="GHEA Grapalat" w:eastAsia="Times New Roman" w:hAnsi="GHEA Grapalat"/>
          <w:sz w:val="24"/>
          <w:szCs w:val="24"/>
          <w:lang w:val="hy-AM"/>
        </w:rPr>
        <w:t>կարգավերել դեղերի մեծածախ իրացման լիցենզավորման</w:t>
      </w:r>
      <w:r w:rsidR="003B5996">
        <w:rPr>
          <w:rFonts w:ascii="GHEA Grapalat" w:eastAsia="Times New Roman" w:hAnsi="GHEA Grapalat"/>
          <w:sz w:val="24"/>
          <w:szCs w:val="24"/>
          <w:lang w:val="hy-AM"/>
        </w:rPr>
        <w:t xml:space="preserve">, </w:t>
      </w:r>
      <w:r w:rsidR="003B5996" w:rsidRPr="00FC0416">
        <w:rPr>
          <w:rFonts w:ascii="GHEA Grapalat" w:eastAsia="Times New Roman" w:hAnsi="GHEA Grapalat"/>
          <w:sz w:val="24"/>
          <w:szCs w:val="24"/>
          <w:lang w:val="hy-AM"/>
        </w:rPr>
        <w:t>պետական նպատակային ծրագրերի շրջանակներում բնակչության համար ձեռք բերված դեղատոմսով բացթողնվող դեղերի մասին</w:t>
      </w:r>
      <w:r w:rsidR="003B5996">
        <w:rPr>
          <w:rFonts w:ascii="GHEA Grapalat" w:eastAsia="Times New Roman" w:hAnsi="GHEA Grapalat"/>
          <w:sz w:val="24"/>
          <w:szCs w:val="24"/>
          <w:lang w:val="hy-AM"/>
        </w:rPr>
        <w:t xml:space="preserve"> զանգվածային լր</w:t>
      </w:r>
      <w:r w:rsidR="003B5996" w:rsidRPr="00FC0416">
        <w:rPr>
          <w:rFonts w:ascii="GHEA Grapalat" w:eastAsia="Times New Roman" w:hAnsi="GHEA Grapalat"/>
          <w:sz w:val="24"/>
          <w:szCs w:val="24"/>
          <w:lang w:val="hy-AM"/>
        </w:rPr>
        <w:t>ատվամիջոցներում հանրային իրազեկում իրականացնելու դեղերի պատշաճ բաշխման գործունեության հավաստագիր</w:t>
      </w:r>
      <w:r w:rsidR="003B5996">
        <w:rPr>
          <w:rFonts w:ascii="GHEA Grapalat" w:eastAsia="Times New Roman" w:hAnsi="GHEA Grapalat"/>
          <w:sz w:val="24"/>
          <w:szCs w:val="24"/>
          <w:lang w:val="hy-AM"/>
        </w:rPr>
        <w:t xml:space="preserve"> ստանալու ժամկետի երկարաձգման, </w:t>
      </w:r>
      <w:r w:rsidR="003B5996" w:rsidRPr="00FC0416">
        <w:rPr>
          <w:rFonts w:ascii="GHEA Grapalat" w:eastAsia="Times New Roman" w:hAnsi="GHEA Grapalat"/>
          <w:sz w:val="24"/>
          <w:szCs w:val="24"/>
          <w:lang w:val="hy-AM"/>
        </w:rPr>
        <w:t xml:space="preserve">դեղերի շրջանառության պետական կարգավորման ոլորտում փորձաքննությունների կազմակերպման և իրականացման համար լիազոր մարմին </w:t>
      </w:r>
      <w:r w:rsidR="003B5996">
        <w:rPr>
          <w:rFonts w:ascii="GHEA Grapalat" w:eastAsia="Times New Roman" w:hAnsi="GHEA Grapalat"/>
          <w:sz w:val="24"/>
          <w:szCs w:val="24"/>
          <w:lang w:val="hy-AM"/>
        </w:rPr>
        <w:t>սահմանելու հետ կապված հարցերը:</w:t>
      </w: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3B5996">
      <w:pPr>
        <w:spacing w:after="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Pr="00F80154" w:rsidRDefault="00002F8E" w:rsidP="00002F8E">
      <w:pPr>
        <w:tabs>
          <w:tab w:val="left" w:pos="1170"/>
        </w:tabs>
        <w:spacing w:after="0"/>
        <w:ind w:firstLine="720"/>
        <w:jc w:val="center"/>
        <w:rPr>
          <w:rFonts w:ascii="GHEA Grapalat" w:eastAsia="Times New Roman" w:hAnsi="GHEA Grapalat"/>
          <w:b/>
          <w:bCs/>
          <w:kern w:val="32"/>
          <w:sz w:val="24"/>
          <w:szCs w:val="24"/>
          <w:lang w:val="hy-AM" w:eastAsia="x-none"/>
        </w:rPr>
      </w:pPr>
      <w:r w:rsidRPr="00F80154">
        <w:rPr>
          <w:rFonts w:ascii="GHEA Grapalat" w:eastAsia="Times New Roman" w:hAnsi="GHEA Grapalat"/>
          <w:b/>
          <w:bCs/>
          <w:kern w:val="32"/>
          <w:sz w:val="24"/>
          <w:szCs w:val="24"/>
          <w:lang w:val="hy-AM" w:eastAsia="x-none"/>
        </w:rPr>
        <w:lastRenderedPageBreak/>
        <w:t>Տ Ե Ղ Ե Կ Ա Ն Ք</w:t>
      </w:r>
    </w:p>
    <w:p w:rsidR="00002F8E" w:rsidRPr="00F80154" w:rsidRDefault="00002F8E" w:rsidP="00002F8E">
      <w:pPr>
        <w:tabs>
          <w:tab w:val="left" w:pos="1170"/>
        </w:tabs>
        <w:spacing w:after="0"/>
        <w:ind w:firstLine="720"/>
        <w:jc w:val="center"/>
        <w:rPr>
          <w:rFonts w:ascii="GHEA Grapalat" w:eastAsia="Times New Roman" w:hAnsi="GHEA Grapalat"/>
          <w:b/>
          <w:bCs/>
          <w:kern w:val="32"/>
          <w:sz w:val="24"/>
          <w:szCs w:val="24"/>
          <w:lang w:val="hy-AM" w:eastAsia="x-none"/>
        </w:rPr>
      </w:pPr>
      <w:r w:rsidRPr="00F80154">
        <w:rPr>
          <w:rFonts w:ascii="GHEA Grapalat" w:eastAsia="Times New Roman" w:hAnsi="GHEA Grapalat"/>
          <w:b/>
          <w:bCs/>
          <w:kern w:val="32"/>
          <w:sz w:val="24"/>
          <w:szCs w:val="24"/>
          <w:lang w:val="hy-AM" w:eastAsia="x-none"/>
        </w:rPr>
        <w:t xml:space="preserve">«ԴԵՂԵՐԻ ՄԱՍԻՆ» </w:t>
      </w:r>
      <w:r w:rsidRPr="00951243">
        <w:rPr>
          <w:rFonts w:ascii="GHEA Grapalat" w:eastAsia="Times New Roman" w:hAnsi="GHEA Grapalat"/>
          <w:b/>
          <w:bCs/>
          <w:kern w:val="32"/>
          <w:sz w:val="24"/>
          <w:szCs w:val="24"/>
          <w:lang w:val="hy-AM" w:eastAsia="x-none"/>
        </w:rPr>
        <w:t xml:space="preserve">ՀԱՅԱՍՏԱՆԻ ՀԱՆՐԱՊԵՏՈՒԹՅԱՆ ՕՐԵՆՔՈՒՄ </w:t>
      </w:r>
      <w:r>
        <w:rPr>
          <w:rFonts w:ascii="GHEA Grapalat" w:eastAsia="Times New Roman" w:hAnsi="GHEA Grapalat"/>
          <w:b/>
          <w:bCs/>
          <w:kern w:val="32"/>
          <w:sz w:val="24"/>
          <w:szCs w:val="24"/>
          <w:lang w:val="hy-AM" w:eastAsia="x-none"/>
        </w:rPr>
        <w:t>ՓՈՓՈԽՈՒԹՅՈՒՆ ԵՎ ԼՐԱՑՈՒՄՆԵՐ</w:t>
      </w:r>
      <w:r w:rsidRPr="00951243">
        <w:rPr>
          <w:rFonts w:ascii="GHEA Grapalat" w:eastAsia="Times New Roman" w:hAnsi="GHEA Grapalat"/>
          <w:b/>
          <w:bCs/>
          <w:kern w:val="32"/>
          <w:sz w:val="24"/>
          <w:szCs w:val="24"/>
          <w:lang w:val="hy-AM" w:eastAsia="x-none"/>
        </w:rPr>
        <w:t xml:space="preserve"> ԿԱՏԱՐԵԼՈՒ ՄԱՍԻՆ</w:t>
      </w:r>
      <w:r>
        <w:rPr>
          <w:rFonts w:ascii="GHEA Grapalat" w:eastAsia="Times New Roman" w:hAnsi="GHEA Grapalat"/>
          <w:b/>
          <w:bCs/>
          <w:kern w:val="32"/>
          <w:sz w:val="24"/>
          <w:szCs w:val="24"/>
          <w:lang w:val="hy-AM" w:eastAsia="x-none"/>
        </w:rPr>
        <w:t xml:space="preserve">» </w:t>
      </w:r>
      <w:r w:rsidRPr="00F80154">
        <w:rPr>
          <w:rFonts w:ascii="GHEA Grapalat" w:eastAsia="Times New Roman" w:hAnsi="GHEA Grapalat"/>
          <w:b/>
          <w:bCs/>
          <w:kern w:val="32"/>
          <w:sz w:val="24"/>
          <w:szCs w:val="24"/>
          <w:lang w:val="hy-AM" w:eastAsia="x-none"/>
        </w:rPr>
        <w:t>ՕՐԵՆՔԻ ՆԱԽԱԳԾԻ   ԸՆԴՈՒՆՄԱՆ ԿԱՊԱԿՑՈՒԹՅԱՄԲ ԱՅԼ ՕՐԵՆՔՆԵՐԻ  ԸՆԴՈՒՆՄԱՆ ԱՆՀՐԱԺԵՇՏՈՒԹՅԱՆ ԿԱՄ ԴՐԱ ԲԱՑԱԿԱՅՈՒԹՅԱՆ ՄԱՍԻՆ</w:t>
      </w:r>
    </w:p>
    <w:p w:rsidR="00002F8E" w:rsidRPr="006E7AA4" w:rsidRDefault="00002F8E" w:rsidP="00002F8E">
      <w:pPr>
        <w:spacing w:after="0"/>
        <w:ind w:firstLine="720"/>
        <w:jc w:val="center"/>
        <w:rPr>
          <w:rFonts w:ascii="GHEA Grapalat" w:eastAsia="Times New Roman" w:hAnsi="GHEA Grapalat" w:cs="Sylfaen"/>
          <w:sz w:val="24"/>
          <w:szCs w:val="24"/>
          <w:lang w:val="hy-AM" w:eastAsia="ru-RU"/>
        </w:rPr>
      </w:pPr>
    </w:p>
    <w:p w:rsidR="00002F8E" w:rsidRPr="00530BA3" w:rsidRDefault="00002F8E" w:rsidP="00002F8E">
      <w:pPr>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Pr="00781543">
        <w:rPr>
          <w:rFonts w:ascii="GHEA Grapalat" w:eastAsia="Times New Roman" w:hAnsi="GHEA Grapalat"/>
          <w:sz w:val="24"/>
          <w:szCs w:val="24"/>
          <w:lang w:val="hy-AM"/>
        </w:rPr>
        <w:t>««</w:t>
      </w:r>
      <w:r>
        <w:rPr>
          <w:rFonts w:ascii="GHEA Grapalat" w:eastAsia="Times New Roman" w:hAnsi="GHEA Grapalat"/>
          <w:sz w:val="24"/>
          <w:szCs w:val="24"/>
          <w:lang w:val="hy-AM"/>
        </w:rPr>
        <w:t>Դ</w:t>
      </w:r>
      <w:r w:rsidRPr="00781543">
        <w:rPr>
          <w:rFonts w:ascii="GHEA Grapalat" w:eastAsia="Times New Roman" w:hAnsi="GHEA Grapalat"/>
          <w:sz w:val="24"/>
          <w:szCs w:val="24"/>
          <w:lang w:val="hy-AM"/>
        </w:rPr>
        <w:t xml:space="preserve">եղերի մասին» </w:t>
      </w:r>
      <w:r>
        <w:rPr>
          <w:rFonts w:ascii="GHEA Grapalat" w:eastAsia="Times New Roman" w:hAnsi="GHEA Grapalat"/>
          <w:sz w:val="24"/>
          <w:szCs w:val="24"/>
          <w:lang w:val="hy-AM"/>
        </w:rPr>
        <w:t>Հ</w:t>
      </w:r>
      <w:r w:rsidRPr="00781543">
        <w:rPr>
          <w:rFonts w:ascii="GHEA Grapalat" w:eastAsia="Times New Roman" w:hAnsi="GHEA Grapalat"/>
          <w:bCs/>
          <w:kern w:val="32"/>
          <w:sz w:val="24"/>
          <w:szCs w:val="24"/>
          <w:lang w:val="hy-AM" w:eastAsia="x-none"/>
        </w:rPr>
        <w:t xml:space="preserve">այաստանի </w:t>
      </w:r>
      <w:r>
        <w:rPr>
          <w:rFonts w:ascii="GHEA Grapalat" w:eastAsia="Times New Roman" w:hAnsi="GHEA Grapalat"/>
          <w:bCs/>
          <w:kern w:val="32"/>
          <w:sz w:val="24"/>
          <w:szCs w:val="24"/>
          <w:lang w:val="hy-AM" w:eastAsia="x-none"/>
        </w:rPr>
        <w:t>Հ</w:t>
      </w:r>
      <w:r w:rsidRPr="00781543">
        <w:rPr>
          <w:rFonts w:ascii="GHEA Grapalat" w:eastAsia="Times New Roman" w:hAnsi="GHEA Grapalat"/>
          <w:bCs/>
          <w:kern w:val="32"/>
          <w:sz w:val="24"/>
          <w:szCs w:val="24"/>
          <w:lang w:val="hy-AM" w:eastAsia="x-none"/>
        </w:rPr>
        <w:t xml:space="preserve">անրապետության օրենքում փոփոխություն կատարելու մասին» </w:t>
      </w:r>
      <w:r w:rsidRPr="00781543">
        <w:rPr>
          <w:rFonts w:ascii="GHEA Grapalat" w:eastAsia="Times New Roman" w:hAnsi="GHEA Grapalat"/>
          <w:bCs/>
          <w:sz w:val="24"/>
          <w:szCs w:val="24"/>
          <w:lang w:val="hy-AM"/>
        </w:rPr>
        <w:t>օրենքի</w:t>
      </w:r>
      <w:r w:rsidRPr="00781543">
        <w:rPr>
          <w:rFonts w:ascii="GHEA Grapalat" w:hAnsi="GHEA Grapalat"/>
          <w:sz w:val="24"/>
          <w:szCs w:val="24"/>
          <w:lang w:val="hy-AM"/>
        </w:rPr>
        <w:t xml:space="preserve"> </w:t>
      </w:r>
      <w:r w:rsidRPr="00781543">
        <w:rPr>
          <w:rFonts w:ascii="GHEA Grapalat" w:eastAsia="Times New Roman" w:hAnsi="GHEA Grapalat"/>
          <w:bCs/>
          <w:sz w:val="24"/>
          <w:szCs w:val="24"/>
          <w:lang w:val="hy-AM" w:eastAsia="ru-RU"/>
        </w:rPr>
        <w:t>նախագծի</w:t>
      </w:r>
      <w:r w:rsidRPr="00781543">
        <w:rPr>
          <w:rFonts w:ascii="GHEA Grapalat" w:hAnsi="GHEA Grapalat"/>
          <w:sz w:val="24"/>
          <w:szCs w:val="24"/>
          <w:lang w:val="hy-AM"/>
        </w:rPr>
        <w:t xml:space="preserve"> </w:t>
      </w:r>
      <w:r w:rsidRPr="00781543">
        <w:rPr>
          <w:rFonts w:ascii="GHEA Grapalat" w:eastAsia="Times New Roman" w:hAnsi="GHEA Grapalat" w:cs="Sylfaen"/>
          <w:sz w:val="24"/>
          <w:szCs w:val="24"/>
          <w:lang w:val="hy-AM"/>
        </w:rPr>
        <w:t>ընդունման կապակցությամբ</w:t>
      </w:r>
      <w:r w:rsidRPr="00F80154">
        <w:rPr>
          <w:rFonts w:ascii="GHEA Grapalat" w:eastAsia="Times New Roman" w:hAnsi="GHEA Grapalat" w:cs="Sylfaen"/>
          <w:sz w:val="24"/>
          <w:szCs w:val="24"/>
          <w:lang w:val="hy-AM"/>
        </w:rPr>
        <w:t xml:space="preserve"> </w:t>
      </w:r>
      <w:r w:rsidRPr="00530BA3">
        <w:rPr>
          <w:rFonts w:ascii="GHEA Grapalat" w:eastAsia="Times New Roman" w:hAnsi="GHEA Grapalat" w:cs="Sylfaen"/>
          <w:sz w:val="24"/>
          <w:szCs w:val="24"/>
          <w:lang w:val="hy-AM"/>
        </w:rPr>
        <w:t xml:space="preserve">այլ օրենքների ընդունման անհրաժեշտություն </w:t>
      </w:r>
      <w:r>
        <w:rPr>
          <w:rFonts w:ascii="GHEA Grapalat" w:eastAsia="Times New Roman" w:hAnsi="GHEA Grapalat" w:cs="Sylfaen"/>
          <w:sz w:val="24"/>
          <w:szCs w:val="24"/>
          <w:lang w:val="hy-AM"/>
        </w:rPr>
        <w:t>առկա չէ</w:t>
      </w:r>
      <w:r w:rsidRPr="00530BA3">
        <w:rPr>
          <w:rFonts w:ascii="GHEA Grapalat" w:eastAsia="Times New Roman" w:hAnsi="GHEA Grapalat" w:cs="Sylfaen"/>
          <w:sz w:val="24"/>
          <w:szCs w:val="24"/>
          <w:lang w:val="hy-AM"/>
        </w:rPr>
        <w:t>:</w:t>
      </w: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375A72" w:rsidRDefault="00002F8E" w:rsidP="00002F8E">
      <w:pPr>
        <w:spacing w:after="0"/>
        <w:ind w:firstLine="720"/>
        <w:jc w:val="center"/>
        <w:rPr>
          <w:rFonts w:ascii="GHEA Grapalat" w:eastAsia="Times New Roman" w:hAnsi="GHEA Grapalat" w:cs="Sylfaen"/>
          <w:b/>
          <w:sz w:val="24"/>
          <w:szCs w:val="24"/>
          <w:lang w:val="hy-AM" w:eastAsia="ru-RU"/>
        </w:rPr>
      </w:pPr>
    </w:p>
    <w:p w:rsidR="00002F8E" w:rsidRPr="001F2D36" w:rsidRDefault="00002F8E" w:rsidP="00002F8E">
      <w:pPr>
        <w:spacing w:after="0"/>
        <w:ind w:firstLine="720"/>
        <w:jc w:val="center"/>
        <w:rPr>
          <w:rFonts w:ascii="GHEA Grapalat" w:eastAsia="Times New Roman" w:hAnsi="GHEA Grapalat" w:cs="Sylfaen"/>
          <w:b/>
          <w:sz w:val="24"/>
          <w:szCs w:val="24"/>
          <w:lang w:val="hy-AM" w:eastAsia="ru-RU"/>
        </w:rPr>
      </w:pPr>
      <w:r w:rsidRPr="001F2D36">
        <w:rPr>
          <w:rFonts w:ascii="GHEA Grapalat" w:eastAsia="Times New Roman" w:hAnsi="GHEA Grapalat" w:cs="Sylfaen"/>
          <w:b/>
          <w:sz w:val="24"/>
          <w:szCs w:val="24"/>
          <w:lang w:val="hy-AM" w:eastAsia="ru-RU"/>
        </w:rPr>
        <w:lastRenderedPageBreak/>
        <w:t>ՏԵՂԵԿԱՆՔ</w:t>
      </w:r>
    </w:p>
    <w:p w:rsidR="00002F8E" w:rsidRPr="001F2D36" w:rsidRDefault="00002F8E" w:rsidP="00002F8E">
      <w:pPr>
        <w:tabs>
          <w:tab w:val="left" w:pos="1170"/>
        </w:tabs>
        <w:spacing w:after="0"/>
        <w:ind w:firstLine="720"/>
        <w:jc w:val="center"/>
        <w:rPr>
          <w:rFonts w:ascii="GHEA Grapalat" w:eastAsia="Times New Roman" w:hAnsi="GHEA Grapalat" w:cs="Sylfaen"/>
          <w:b/>
          <w:sz w:val="24"/>
          <w:szCs w:val="24"/>
          <w:lang w:val="hy-AM" w:eastAsia="ru-RU"/>
        </w:rPr>
      </w:pPr>
      <w:r w:rsidRPr="00951243">
        <w:rPr>
          <w:rFonts w:ascii="GHEA Grapalat" w:eastAsia="Times New Roman" w:hAnsi="GHEA Grapalat"/>
          <w:b/>
          <w:sz w:val="24"/>
          <w:szCs w:val="24"/>
          <w:lang w:val="hy-AM"/>
        </w:rPr>
        <w:t>«</w:t>
      </w:r>
      <w:r>
        <w:rPr>
          <w:rFonts w:ascii="GHEA Grapalat" w:eastAsia="Times New Roman" w:hAnsi="GHEA Grapalat"/>
          <w:b/>
          <w:sz w:val="24"/>
          <w:szCs w:val="24"/>
          <w:lang w:val="hy-AM"/>
        </w:rPr>
        <w:t>ԴԵՂԵՐԻ</w:t>
      </w:r>
      <w:r w:rsidRPr="00951243">
        <w:rPr>
          <w:rFonts w:ascii="GHEA Grapalat" w:eastAsia="Times New Roman" w:hAnsi="GHEA Grapalat"/>
          <w:b/>
          <w:sz w:val="24"/>
          <w:szCs w:val="24"/>
          <w:lang w:val="hy-AM"/>
        </w:rPr>
        <w:t xml:space="preserve"> ՄԱՍԻՆ» </w:t>
      </w:r>
      <w:r w:rsidRPr="00951243">
        <w:rPr>
          <w:rFonts w:ascii="GHEA Grapalat" w:eastAsia="Times New Roman" w:hAnsi="GHEA Grapalat"/>
          <w:b/>
          <w:bCs/>
          <w:kern w:val="32"/>
          <w:sz w:val="24"/>
          <w:szCs w:val="24"/>
          <w:lang w:val="hy-AM" w:eastAsia="x-none"/>
        </w:rPr>
        <w:t xml:space="preserve">ՀԱՅԱՍՏԱՆԻ ՀԱՆՐԱՊԵՏՈՒԹՅԱՆ ՕՐԵՆՔՈՒՄ </w:t>
      </w:r>
      <w:r>
        <w:rPr>
          <w:rFonts w:ascii="GHEA Grapalat" w:eastAsia="Times New Roman" w:hAnsi="GHEA Grapalat"/>
          <w:b/>
          <w:bCs/>
          <w:kern w:val="32"/>
          <w:sz w:val="24"/>
          <w:szCs w:val="24"/>
          <w:lang w:val="hy-AM" w:eastAsia="x-none"/>
        </w:rPr>
        <w:t>ՓՈՓՈԽՈՒԹՅՈՒՆ ԵՎ ԼՐԱՑՈՒՄՆԵՐ</w:t>
      </w:r>
      <w:r w:rsidRPr="00951243">
        <w:rPr>
          <w:rFonts w:ascii="GHEA Grapalat" w:eastAsia="Times New Roman" w:hAnsi="GHEA Grapalat"/>
          <w:b/>
          <w:bCs/>
          <w:kern w:val="32"/>
          <w:sz w:val="24"/>
          <w:szCs w:val="24"/>
          <w:lang w:val="hy-AM" w:eastAsia="x-none"/>
        </w:rPr>
        <w:t xml:space="preserve"> ԿԱՏԱՐԵԼՈՒ ՄԱՍԻՆ</w:t>
      </w:r>
      <w:r>
        <w:rPr>
          <w:rFonts w:ascii="GHEA Grapalat" w:eastAsia="Times New Roman" w:hAnsi="GHEA Grapalat"/>
          <w:b/>
          <w:bCs/>
          <w:kern w:val="32"/>
          <w:sz w:val="24"/>
          <w:szCs w:val="24"/>
          <w:lang w:val="hy-AM" w:eastAsia="x-none"/>
        </w:rPr>
        <w:t xml:space="preserve">» </w:t>
      </w:r>
      <w:r w:rsidRPr="00F70D54">
        <w:rPr>
          <w:rFonts w:ascii="GHEA Grapalat" w:eastAsia="Times New Roman" w:hAnsi="GHEA Grapalat"/>
          <w:b/>
          <w:bCs/>
          <w:sz w:val="24"/>
          <w:szCs w:val="24"/>
          <w:lang w:val="hy-AM"/>
        </w:rPr>
        <w:t>ՕՐԵՆՔԻ</w:t>
      </w:r>
      <w:r w:rsidRPr="00F70D54">
        <w:rPr>
          <w:rFonts w:ascii="GHEA Grapalat" w:hAnsi="GHEA Grapalat"/>
          <w:b/>
          <w:sz w:val="24"/>
          <w:szCs w:val="24"/>
          <w:lang w:val="hy-AM"/>
        </w:rPr>
        <w:t xml:space="preserve"> </w:t>
      </w:r>
      <w:r w:rsidRPr="00F70D54">
        <w:rPr>
          <w:rFonts w:ascii="GHEA Grapalat" w:eastAsia="Times New Roman" w:hAnsi="GHEA Grapalat"/>
          <w:b/>
          <w:bCs/>
          <w:sz w:val="24"/>
          <w:szCs w:val="24"/>
          <w:lang w:val="hy-AM" w:eastAsia="ru-RU"/>
        </w:rPr>
        <w:t>ՆԱԽԱԳԾԻ</w:t>
      </w:r>
      <w:r w:rsidRPr="00F70D54">
        <w:rPr>
          <w:rFonts w:ascii="GHEA Grapalat" w:hAnsi="GHEA Grapalat"/>
          <w:b/>
          <w:sz w:val="24"/>
          <w:szCs w:val="24"/>
          <w:lang w:val="hy-AM"/>
        </w:rPr>
        <w:t xml:space="preserve">  </w:t>
      </w:r>
      <w:r w:rsidRPr="006E7AA4">
        <w:rPr>
          <w:rFonts w:ascii="GHEA Grapalat" w:eastAsia="Times New Roman" w:hAnsi="GHEA Grapalat"/>
          <w:b/>
          <w:bCs/>
          <w:sz w:val="24"/>
          <w:szCs w:val="24"/>
          <w:lang w:val="hy-AM"/>
        </w:rPr>
        <w:t xml:space="preserve"> </w:t>
      </w:r>
      <w:r w:rsidRPr="006E7AA4">
        <w:rPr>
          <w:rFonts w:ascii="GHEA Grapalat" w:eastAsia="Times New Roman" w:hAnsi="GHEA Grapalat" w:cs="Sylfaen"/>
          <w:b/>
          <w:sz w:val="24"/>
          <w:szCs w:val="24"/>
          <w:lang w:val="hy-AM"/>
        </w:rPr>
        <w:t>ԸՆԴՈՒՆՄԱՆ ԿԱՊԱԿՑՈՒԹՅԱՄԲ</w:t>
      </w:r>
      <w:r w:rsidRPr="006E7AA4">
        <w:rPr>
          <w:rFonts w:ascii="GHEA Grapalat" w:eastAsia="Times New Roman" w:hAnsi="GHEA Grapalat" w:cs="Sylfaen"/>
          <w:b/>
          <w:sz w:val="24"/>
          <w:szCs w:val="24"/>
          <w:lang w:val="hy-AM" w:eastAsia="ru-RU"/>
        </w:rPr>
        <w:t xml:space="preserve"> ՊԵՏԱԿԱՆ ԲՅՈՒՋԵՈՒՄ ԾԱԽՍԵՐԻ ԱՎԵԼԱՑՄԱՆ ԿԱՄ ԵԿԱՄՈՒՏՆԵՐԻ ՆՎԱԶԵՑՄԱՆ ՄԱՍԻՆ</w:t>
      </w:r>
    </w:p>
    <w:p w:rsidR="00002F8E" w:rsidRPr="001F2D36" w:rsidRDefault="00002F8E" w:rsidP="00002F8E">
      <w:pPr>
        <w:tabs>
          <w:tab w:val="left" w:pos="1170"/>
        </w:tabs>
        <w:spacing w:after="0"/>
        <w:ind w:firstLine="720"/>
        <w:jc w:val="center"/>
        <w:rPr>
          <w:rFonts w:ascii="GHEA Grapalat" w:eastAsia="Times New Roman" w:hAnsi="GHEA Grapalat" w:cs="Sylfaen"/>
          <w:b/>
          <w:sz w:val="24"/>
          <w:szCs w:val="24"/>
          <w:lang w:val="hy-AM" w:eastAsia="ru-RU"/>
        </w:rPr>
      </w:pPr>
    </w:p>
    <w:p w:rsidR="00002F8E" w:rsidRPr="007C5F68" w:rsidRDefault="00002F8E" w:rsidP="00002F8E">
      <w:pPr>
        <w:tabs>
          <w:tab w:val="left" w:pos="1170"/>
        </w:tabs>
        <w:spacing w:after="0"/>
        <w:ind w:firstLine="720"/>
        <w:jc w:val="both"/>
        <w:rPr>
          <w:rFonts w:ascii="GHEA Grapalat" w:eastAsia="Times New Roman" w:hAnsi="GHEA Grapalat" w:cs="Sylfaen"/>
          <w:b/>
          <w:color w:val="FF0000"/>
          <w:sz w:val="24"/>
          <w:szCs w:val="24"/>
          <w:lang w:val="hy-AM" w:eastAsia="ru-RU"/>
        </w:rPr>
      </w:pPr>
      <w:r w:rsidRPr="00781543">
        <w:rPr>
          <w:rFonts w:ascii="GHEA Grapalat" w:eastAsia="Times New Roman" w:hAnsi="GHEA Grapalat"/>
          <w:sz w:val="24"/>
          <w:szCs w:val="24"/>
          <w:lang w:val="hy-AM"/>
        </w:rPr>
        <w:t>«</w:t>
      </w:r>
      <w:r>
        <w:rPr>
          <w:rFonts w:ascii="GHEA Grapalat" w:eastAsia="Times New Roman" w:hAnsi="GHEA Grapalat"/>
          <w:sz w:val="24"/>
          <w:szCs w:val="24"/>
          <w:lang w:val="hy-AM"/>
        </w:rPr>
        <w:t>Դ</w:t>
      </w:r>
      <w:r w:rsidRPr="00781543">
        <w:rPr>
          <w:rFonts w:ascii="GHEA Grapalat" w:eastAsia="Times New Roman" w:hAnsi="GHEA Grapalat"/>
          <w:sz w:val="24"/>
          <w:szCs w:val="24"/>
          <w:lang w:val="hy-AM"/>
        </w:rPr>
        <w:t xml:space="preserve">եղերի մասին» </w:t>
      </w:r>
      <w:r>
        <w:rPr>
          <w:rFonts w:ascii="GHEA Grapalat" w:eastAsia="Times New Roman" w:hAnsi="GHEA Grapalat"/>
          <w:sz w:val="24"/>
          <w:szCs w:val="24"/>
          <w:lang w:val="hy-AM"/>
        </w:rPr>
        <w:t>Հ</w:t>
      </w:r>
      <w:r w:rsidRPr="00781543">
        <w:rPr>
          <w:rFonts w:ascii="GHEA Grapalat" w:eastAsia="Times New Roman" w:hAnsi="GHEA Grapalat"/>
          <w:bCs/>
          <w:kern w:val="32"/>
          <w:sz w:val="24"/>
          <w:szCs w:val="24"/>
          <w:lang w:val="hy-AM" w:eastAsia="x-none"/>
        </w:rPr>
        <w:t xml:space="preserve">այաստանի </w:t>
      </w:r>
      <w:r>
        <w:rPr>
          <w:rFonts w:ascii="GHEA Grapalat" w:eastAsia="Times New Roman" w:hAnsi="GHEA Grapalat"/>
          <w:bCs/>
          <w:kern w:val="32"/>
          <w:sz w:val="24"/>
          <w:szCs w:val="24"/>
          <w:lang w:val="hy-AM" w:eastAsia="x-none"/>
        </w:rPr>
        <w:t>Հ</w:t>
      </w:r>
      <w:r w:rsidRPr="00781543">
        <w:rPr>
          <w:rFonts w:ascii="GHEA Grapalat" w:eastAsia="Times New Roman" w:hAnsi="GHEA Grapalat"/>
          <w:bCs/>
          <w:kern w:val="32"/>
          <w:sz w:val="24"/>
          <w:szCs w:val="24"/>
          <w:lang w:val="hy-AM" w:eastAsia="x-none"/>
        </w:rPr>
        <w:t xml:space="preserve">անրապետության օրենքում փոփոխություն </w:t>
      </w:r>
      <w:r>
        <w:rPr>
          <w:rFonts w:ascii="GHEA Grapalat" w:eastAsia="Times New Roman" w:hAnsi="GHEA Grapalat"/>
          <w:bCs/>
          <w:kern w:val="32"/>
          <w:sz w:val="24"/>
          <w:szCs w:val="24"/>
          <w:lang w:val="hy-AM" w:eastAsia="x-none"/>
        </w:rPr>
        <w:t xml:space="preserve">ևբ լրացումներ </w:t>
      </w:r>
      <w:r w:rsidRPr="00781543">
        <w:rPr>
          <w:rFonts w:ascii="GHEA Grapalat" w:eastAsia="Times New Roman" w:hAnsi="GHEA Grapalat"/>
          <w:bCs/>
          <w:kern w:val="32"/>
          <w:sz w:val="24"/>
          <w:szCs w:val="24"/>
          <w:lang w:val="hy-AM" w:eastAsia="x-none"/>
        </w:rPr>
        <w:t xml:space="preserve">կատարելու մասին» </w:t>
      </w:r>
      <w:r w:rsidRPr="00781543">
        <w:rPr>
          <w:rFonts w:ascii="GHEA Grapalat" w:eastAsia="Times New Roman" w:hAnsi="GHEA Grapalat"/>
          <w:bCs/>
          <w:sz w:val="24"/>
          <w:szCs w:val="24"/>
          <w:lang w:val="hy-AM"/>
        </w:rPr>
        <w:t>օրենքի</w:t>
      </w:r>
      <w:r w:rsidRPr="00781543">
        <w:rPr>
          <w:rFonts w:ascii="GHEA Grapalat" w:hAnsi="GHEA Grapalat"/>
          <w:sz w:val="24"/>
          <w:szCs w:val="24"/>
          <w:lang w:val="hy-AM"/>
        </w:rPr>
        <w:t xml:space="preserve"> </w:t>
      </w:r>
      <w:r w:rsidRPr="00781543">
        <w:rPr>
          <w:rFonts w:ascii="GHEA Grapalat" w:eastAsia="Times New Roman" w:hAnsi="GHEA Grapalat"/>
          <w:bCs/>
          <w:sz w:val="24"/>
          <w:szCs w:val="24"/>
          <w:lang w:val="hy-AM" w:eastAsia="ru-RU"/>
        </w:rPr>
        <w:t>նախագծի</w:t>
      </w:r>
      <w:r w:rsidRPr="00781543">
        <w:rPr>
          <w:rFonts w:ascii="GHEA Grapalat" w:hAnsi="GHEA Grapalat"/>
          <w:sz w:val="24"/>
          <w:szCs w:val="24"/>
          <w:lang w:val="hy-AM"/>
        </w:rPr>
        <w:t xml:space="preserve"> </w:t>
      </w:r>
      <w:r w:rsidRPr="00781543">
        <w:rPr>
          <w:rFonts w:ascii="GHEA Grapalat" w:eastAsia="Times New Roman" w:hAnsi="GHEA Grapalat" w:cs="Sylfaen"/>
          <w:sz w:val="24"/>
          <w:szCs w:val="24"/>
          <w:lang w:val="hy-AM"/>
        </w:rPr>
        <w:t>ընդունման կապակցությամբ</w:t>
      </w:r>
      <w:r w:rsidRPr="00781543">
        <w:rPr>
          <w:rFonts w:ascii="GHEA Grapalat" w:eastAsia="Times New Roman" w:hAnsi="GHEA Grapalat" w:cs="Sylfaen"/>
          <w:sz w:val="24"/>
          <w:szCs w:val="24"/>
          <w:lang w:val="hy-AM" w:eastAsia="ru-RU"/>
        </w:rPr>
        <w:t xml:space="preserve"> </w:t>
      </w:r>
      <w:r w:rsidRPr="00B8115E">
        <w:rPr>
          <w:rFonts w:ascii="GHEA Grapalat" w:eastAsia="Times New Roman" w:hAnsi="GHEA Grapalat" w:cs="Sylfaen"/>
          <w:sz w:val="24"/>
          <w:szCs w:val="24"/>
          <w:lang w:val="hy-AM" w:eastAsia="ru-RU"/>
        </w:rPr>
        <w:t>պետական բյուջեում</w:t>
      </w:r>
      <w:r w:rsidRPr="00B8115E">
        <w:rPr>
          <w:rFonts w:ascii="GHEA Grapalat" w:eastAsia="Times New Roman" w:hAnsi="GHEA Grapalat" w:cs="Sylfaen"/>
          <w:sz w:val="24"/>
          <w:szCs w:val="24"/>
          <w:lang w:val="hy-AM"/>
        </w:rPr>
        <w:t xml:space="preserve"> էական ավելացումներ և նվազեցումներ չեն նախատեսվում:</w:t>
      </w: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Default="00002F8E" w:rsidP="004E2BC1">
      <w:pPr>
        <w:spacing w:after="0"/>
        <w:ind w:firstLine="720"/>
        <w:jc w:val="both"/>
        <w:rPr>
          <w:rFonts w:ascii="GHEA Grapalat" w:eastAsia="Times New Roman" w:hAnsi="GHEA Grapalat"/>
          <w:sz w:val="24"/>
          <w:szCs w:val="24"/>
          <w:lang w:val="hy-AM"/>
        </w:rPr>
      </w:pPr>
    </w:p>
    <w:p w:rsidR="00002F8E" w:rsidRPr="004E2BC1" w:rsidRDefault="00002F8E" w:rsidP="004E2BC1">
      <w:pPr>
        <w:spacing w:after="0"/>
        <w:ind w:firstLine="720"/>
        <w:jc w:val="both"/>
        <w:rPr>
          <w:rFonts w:ascii="GHEA Grapalat" w:eastAsia="Times New Roman" w:hAnsi="GHEA Grapalat"/>
          <w:sz w:val="24"/>
          <w:szCs w:val="24"/>
          <w:lang w:val="hy-AM"/>
        </w:rPr>
      </w:pPr>
    </w:p>
    <w:p w:rsidR="004E2BC1" w:rsidRDefault="004E2BC1" w:rsidP="004E2BC1">
      <w:pPr>
        <w:shd w:val="clear" w:color="auto" w:fill="FFFFFF"/>
        <w:spacing w:after="0"/>
        <w:ind w:firstLine="720"/>
        <w:jc w:val="center"/>
        <w:rPr>
          <w:rFonts w:ascii="Sylfaen" w:eastAsia="Times New Roman" w:hAnsi="Sylfaen"/>
          <w:b/>
          <w:sz w:val="24"/>
          <w:szCs w:val="24"/>
          <w:lang w:val="hy-AM"/>
        </w:rPr>
      </w:pPr>
    </w:p>
    <w:p w:rsidR="004E2BC1" w:rsidRPr="004E2BC1" w:rsidRDefault="004E2BC1" w:rsidP="00BE48AC">
      <w:pPr>
        <w:spacing w:after="0" w:line="360" w:lineRule="auto"/>
        <w:ind w:firstLine="567"/>
        <w:jc w:val="both"/>
        <w:rPr>
          <w:rFonts w:ascii="GHEA Grapalat" w:hAnsi="GHEA Grapalat"/>
          <w:b/>
          <w:sz w:val="24"/>
          <w:szCs w:val="24"/>
          <w:lang w:val="hy-AM"/>
        </w:rPr>
      </w:pPr>
    </w:p>
    <w:sectPr w:rsidR="004E2BC1" w:rsidRPr="004E2BC1" w:rsidSect="001E4C1B">
      <w:pgSz w:w="11906" w:h="16838" w:code="9"/>
      <w:pgMar w:top="851"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7C" w:rsidRDefault="00EA377C" w:rsidP="002F1A52">
      <w:pPr>
        <w:spacing w:after="0" w:line="240" w:lineRule="auto"/>
      </w:pPr>
      <w:r>
        <w:separator/>
      </w:r>
    </w:p>
  </w:endnote>
  <w:endnote w:type="continuationSeparator" w:id="0">
    <w:p w:rsidR="00EA377C" w:rsidRDefault="00EA377C" w:rsidP="002F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7C" w:rsidRDefault="00EA377C" w:rsidP="002F1A52">
      <w:pPr>
        <w:spacing w:after="0" w:line="240" w:lineRule="auto"/>
      </w:pPr>
      <w:r>
        <w:separator/>
      </w:r>
    </w:p>
  </w:footnote>
  <w:footnote w:type="continuationSeparator" w:id="0">
    <w:p w:rsidR="00EA377C" w:rsidRDefault="00EA377C" w:rsidP="002F1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18B"/>
    <w:multiLevelType w:val="multilevel"/>
    <w:tmpl w:val="FEA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0EEB"/>
    <w:multiLevelType w:val="hybridMultilevel"/>
    <w:tmpl w:val="4D34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92C52"/>
    <w:multiLevelType w:val="hybridMultilevel"/>
    <w:tmpl w:val="FB800D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D1D2286"/>
    <w:multiLevelType w:val="hybridMultilevel"/>
    <w:tmpl w:val="A57E6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E7FCD"/>
    <w:multiLevelType w:val="hybridMultilevel"/>
    <w:tmpl w:val="D094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16A36"/>
    <w:multiLevelType w:val="hybridMultilevel"/>
    <w:tmpl w:val="B986DE94"/>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254D4501"/>
    <w:multiLevelType w:val="hybridMultilevel"/>
    <w:tmpl w:val="A53EE800"/>
    <w:lvl w:ilvl="0" w:tplc="E014E6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2A084B"/>
    <w:multiLevelType w:val="hybridMultilevel"/>
    <w:tmpl w:val="3190CB44"/>
    <w:lvl w:ilvl="0" w:tplc="3B581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921175"/>
    <w:multiLevelType w:val="hybridMultilevel"/>
    <w:tmpl w:val="E3D29F3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E3D18BA"/>
    <w:multiLevelType w:val="hybridMultilevel"/>
    <w:tmpl w:val="69F09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401D5"/>
    <w:multiLevelType w:val="hybridMultilevel"/>
    <w:tmpl w:val="B0261D22"/>
    <w:lvl w:ilvl="0" w:tplc="02304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1D5584"/>
    <w:multiLevelType w:val="hybridMultilevel"/>
    <w:tmpl w:val="C80C1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272F0"/>
    <w:multiLevelType w:val="hybridMultilevel"/>
    <w:tmpl w:val="46AE1836"/>
    <w:lvl w:ilvl="0" w:tplc="FF667DC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20F3F"/>
    <w:multiLevelType w:val="hybridMultilevel"/>
    <w:tmpl w:val="BD1205E0"/>
    <w:lvl w:ilvl="0" w:tplc="1CD47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14253FD"/>
    <w:multiLevelType w:val="hybridMultilevel"/>
    <w:tmpl w:val="D31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E70187"/>
    <w:multiLevelType w:val="hybridMultilevel"/>
    <w:tmpl w:val="718A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53828"/>
    <w:multiLevelType w:val="hybridMultilevel"/>
    <w:tmpl w:val="151AD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70A6E"/>
    <w:multiLevelType w:val="hybridMultilevel"/>
    <w:tmpl w:val="0220E1AA"/>
    <w:lvl w:ilvl="0" w:tplc="BB4C0872">
      <w:start w:val="1"/>
      <w:numFmt w:val="decimal"/>
      <w:lvlText w:val="%1)"/>
      <w:lvlJc w:val="left"/>
      <w:pPr>
        <w:ind w:left="786" w:hanging="360"/>
      </w:pPr>
      <w:rPr>
        <w:rFonts w:ascii="GHEA Grapalat" w:eastAsia="Calibri" w:hAnsi="GHEA Grapalat"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7718B"/>
    <w:multiLevelType w:val="hybridMultilevel"/>
    <w:tmpl w:val="506E123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nsid w:val="4D6F6F8E"/>
    <w:multiLevelType w:val="hybridMultilevel"/>
    <w:tmpl w:val="DDE07B94"/>
    <w:lvl w:ilvl="0" w:tplc="549445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C37A0"/>
    <w:multiLevelType w:val="hybridMultilevel"/>
    <w:tmpl w:val="C11CD46E"/>
    <w:lvl w:ilvl="0" w:tplc="B13E179A">
      <w:start w:val="1"/>
      <w:numFmt w:val="decimal"/>
      <w:lvlText w:val="%1."/>
      <w:lvlJc w:val="left"/>
      <w:pPr>
        <w:ind w:left="2010" w:hanging="12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256D4D"/>
    <w:multiLevelType w:val="hybridMultilevel"/>
    <w:tmpl w:val="38AEB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068AC"/>
    <w:multiLevelType w:val="hybridMultilevel"/>
    <w:tmpl w:val="30A48B12"/>
    <w:lvl w:ilvl="0" w:tplc="E44E1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8AE4542"/>
    <w:multiLevelType w:val="hybridMultilevel"/>
    <w:tmpl w:val="00DAE77E"/>
    <w:lvl w:ilvl="0" w:tplc="7BA4DC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0415A51"/>
    <w:multiLevelType w:val="hybridMultilevel"/>
    <w:tmpl w:val="9CF87D2A"/>
    <w:lvl w:ilvl="0" w:tplc="8938C08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60CE7A8E"/>
    <w:multiLevelType w:val="hybridMultilevel"/>
    <w:tmpl w:val="4474A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969E8"/>
    <w:multiLevelType w:val="hybridMultilevel"/>
    <w:tmpl w:val="03785F50"/>
    <w:lvl w:ilvl="0" w:tplc="5962656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0B4B07"/>
    <w:multiLevelType w:val="hybridMultilevel"/>
    <w:tmpl w:val="5C0C9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90747"/>
    <w:multiLevelType w:val="hybridMultilevel"/>
    <w:tmpl w:val="ABE86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123530"/>
    <w:multiLevelType w:val="hybridMultilevel"/>
    <w:tmpl w:val="B9128E14"/>
    <w:lvl w:ilvl="0" w:tplc="920657C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A1B28"/>
    <w:multiLevelType w:val="hybridMultilevel"/>
    <w:tmpl w:val="E8F489D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750E5A8F"/>
    <w:multiLevelType w:val="hybridMultilevel"/>
    <w:tmpl w:val="999463EC"/>
    <w:lvl w:ilvl="0" w:tplc="6CA8DF1A">
      <w:start w:val="1"/>
      <w:numFmt w:val="decimal"/>
      <w:lvlText w:val="%1."/>
      <w:lvlJc w:val="left"/>
      <w:pPr>
        <w:ind w:left="450" w:hanging="375"/>
      </w:pPr>
      <w:rPr>
        <w:rFonts w:hint="default"/>
        <w:b w:val="0"/>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788F63E9"/>
    <w:multiLevelType w:val="hybridMultilevel"/>
    <w:tmpl w:val="647659B4"/>
    <w:lvl w:ilvl="0" w:tplc="7B224D14">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FA7F94"/>
    <w:multiLevelType w:val="hybridMultilevel"/>
    <w:tmpl w:val="B7667A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32"/>
  </w:num>
  <w:num w:numId="4">
    <w:abstractNumId w:val="23"/>
  </w:num>
  <w:num w:numId="5">
    <w:abstractNumId w:val="12"/>
  </w:num>
  <w:num w:numId="6">
    <w:abstractNumId w:val="33"/>
  </w:num>
  <w:num w:numId="7">
    <w:abstractNumId w:val="24"/>
  </w:num>
  <w:num w:numId="8">
    <w:abstractNumId w:val="0"/>
  </w:num>
  <w:num w:numId="9">
    <w:abstractNumId w:val="1"/>
  </w:num>
  <w:num w:numId="10">
    <w:abstractNumId w:val="10"/>
  </w:num>
  <w:num w:numId="11">
    <w:abstractNumId w:val="27"/>
  </w:num>
  <w:num w:numId="12">
    <w:abstractNumId w:val="19"/>
  </w:num>
  <w:num w:numId="13">
    <w:abstractNumId w:val="26"/>
  </w:num>
  <w:num w:numId="14">
    <w:abstractNumId w:val="25"/>
  </w:num>
  <w:num w:numId="15">
    <w:abstractNumId w:val="21"/>
  </w:num>
  <w:num w:numId="16">
    <w:abstractNumId w:val="3"/>
  </w:num>
  <w:num w:numId="17">
    <w:abstractNumId w:val="11"/>
  </w:num>
  <w:num w:numId="18">
    <w:abstractNumId w:val="15"/>
  </w:num>
  <w:num w:numId="19">
    <w:abstractNumId w:val="7"/>
  </w:num>
  <w:num w:numId="20">
    <w:abstractNumId w:val="29"/>
  </w:num>
  <w:num w:numId="21">
    <w:abstractNumId w:val="31"/>
  </w:num>
  <w:num w:numId="22">
    <w:abstractNumId w:val="4"/>
  </w:num>
  <w:num w:numId="23">
    <w:abstractNumId w:val="9"/>
  </w:num>
  <w:num w:numId="24">
    <w:abstractNumId w:val="8"/>
  </w:num>
  <w:num w:numId="25">
    <w:abstractNumId w:val="17"/>
  </w:num>
  <w:num w:numId="26">
    <w:abstractNumId w:val="5"/>
  </w:num>
  <w:num w:numId="27">
    <w:abstractNumId w:val="16"/>
  </w:num>
  <w:num w:numId="28">
    <w:abstractNumId w:val="20"/>
  </w:num>
  <w:num w:numId="29">
    <w:abstractNumId w:val="13"/>
  </w:num>
  <w:num w:numId="30">
    <w:abstractNumId w:val="22"/>
  </w:num>
  <w:num w:numId="31">
    <w:abstractNumId w:val="2"/>
  </w:num>
  <w:num w:numId="32">
    <w:abstractNumId w:val="30"/>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43"/>
    <w:rsid w:val="00002F8E"/>
    <w:rsid w:val="00004E37"/>
    <w:rsid w:val="000064BE"/>
    <w:rsid w:val="000100DF"/>
    <w:rsid w:val="0001319E"/>
    <w:rsid w:val="000154EA"/>
    <w:rsid w:val="0001692B"/>
    <w:rsid w:val="00016F4B"/>
    <w:rsid w:val="000204C1"/>
    <w:rsid w:val="00020DFA"/>
    <w:rsid w:val="0002123E"/>
    <w:rsid w:val="00023D07"/>
    <w:rsid w:val="000254CB"/>
    <w:rsid w:val="00026101"/>
    <w:rsid w:val="000271CA"/>
    <w:rsid w:val="00030F88"/>
    <w:rsid w:val="0003344F"/>
    <w:rsid w:val="00033E34"/>
    <w:rsid w:val="00034918"/>
    <w:rsid w:val="00036430"/>
    <w:rsid w:val="00036FEA"/>
    <w:rsid w:val="00037C94"/>
    <w:rsid w:val="000414D7"/>
    <w:rsid w:val="00042E65"/>
    <w:rsid w:val="0004502A"/>
    <w:rsid w:val="000473EE"/>
    <w:rsid w:val="0005009B"/>
    <w:rsid w:val="00050BC8"/>
    <w:rsid w:val="00050E3D"/>
    <w:rsid w:val="000561FC"/>
    <w:rsid w:val="00060CC2"/>
    <w:rsid w:val="00061E52"/>
    <w:rsid w:val="00063C17"/>
    <w:rsid w:val="00063CFA"/>
    <w:rsid w:val="00064BBE"/>
    <w:rsid w:val="00065B12"/>
    <w:rsid w:val="00071177"/>
    <w:rsid w:val="00071BB5"/>
    <w:rsid w:val="00073FFA"/>
    <w:rsid w:val="00077287"/>
    <w:rsid w:val="000777B9"/>
    <w:rsid w:val="00080243"/>
    <w:rsid w:val="00081A96"/>
    <w:rsid w:val="00082E88"/>
    <w:rsid w:val="000843F5"/>
    <w:rsid w:val="00084A1F"/>
    <w:rsid w:val="00084DC2"/>
    <w:rsid w:val="00085005"/>
    <w:rsid w:val="00085E1B"/>
    <w:rsid w:val="000867E8"/>
    <w:rsid w:val="00087D12"/>
    <w:rsid w:val="0009011E"/>
    <w:rsid w:val="00092DB6"/>
    <w:rsid w:val="00094695"/>
    <w:rsid w:val="000959B7"/>
    <w:rsid w:val="00097511"/>
    <w:rsid w:val="0009770A"/>
    <w:rsid w:val="00097C38"/>
    <w:rsid w:val="000A05AD"/>
    <w:rsid w:val="000A2937"/>
    <w:rsid w:val="000B5114"/>
    <w:rsid w:val="000C12CA"/>
    <w:rsid w:val="000C15EF"/>
    <w:rsid w:val="000C1DC7"/>
    <w:rsid w:val="000C2B84"/>
    <w:rsid w:val="000C3474"/>
    <w:rsid w:val="000D09AB"/>
    <w:rsid w:val="000D10AE"/>
    <w:rsid w:val="000D38A4"/>
    <w:rsid w:val="000D48D3"/>
    <w:rsid w:val="000D52DD"/>
    <w:rsid w:val="000D5570"/>
    <w:rsid w:val="000E1F4B"/>
    <w:rsid w:val="000E5BDF"/>
    <w:rsid w:val="000E6981"/>
    <w:rsid w:val="000E74FD"/>
    <w:rsid w:val="000F04AA"/>
    <w:rsid w:val="000F185E"/>
    <w:rsid w:val="000F66B6"/>
    <w:rsid w:val="000F6FF6"/>
    <w:rsid w:val="00100390"/>
    <w:rsid w:val="00103753"/>
    <w:rsid w:val="00103FF2"/>
    <w:rsid w:val="001062D2"/>
    <w:rsid w:val="0010758C"/>
    <w:rsid w:val="00107DDD"/>
    <w:rsid w:val="001101EB"/>
    <w:rsid w:val="00111B37"/>
    <w:rsid w:val="00111F9F"/>
    <w:rsid w:val="0011368A"/>
    <w:rsid w:val="0011447F"/>
    <w:rsid w:val="0011460C"/>
    <w:rsid w:val="00116BE9"/>
    <w:rsid w:val="001171C9"/>
    <w:rsid w:val="00117380"/>
    <w:rsid w:val="00120F72"/>
    <w:rsid w:val="00125957"/>
    <w:rsid w:val="00126901"/>
    <w:rsid w:val="00126CAF"/>
    <w:rsid w:val="0012709E"/>
    <w:rsid w:val="001313D5"/>
    <w:rsid w:val="00131ECE"/>
    <w:rsid w:val="00132B8F"/>
    <w:rsid w:val="0013300C"/>
    <w:rsid w:val="001371C2"/>
    <w:rsid w:val="00137746"/>
    <w:rsid w:val="00141D1A"/>
    <w:rsid w:val="0014292A"/>
    <w:rsid w:val="00144306"/>
    <w:rsid w:val="00146ED0"/>
    <w:rsid w:val="001479A1"/>
    <w:rsid w:val="00147A62"/>
    <w:rsid w:val="00153042"/>
    <w:rsid w:val="001540B7"/>
    <w:rsid w:val="001607C3"/>
    <w:rsid w:val="00163DDF"/>
    <w:rsid w:val="0016437A"/>
    <w:rsid w:val="00166B99"/>
    <w:rsid w:val="001677D4"/>
    <w:rsid w:val="00170408"/>
    <w:rsid w:val="00170AE1"/>
    <w:rsid w:val="00170C23"/>
    <w:rsid w:val="00176EA8"/>
    <w:rsid w:val="0018258E"/>
    <w:rsid w:val="00183699"/>
    <w:rsid w:val="00184E7D"/>
    <w:rsid w:val="0018676A"/>
    <w:rsid w:val="0018708E"/>
    <w:rsid w:val="00187879"/>
    <w:rsid w:val="00190E87"/>
    <w:rsid w:val="0019167D"/>
    <w:rsid w:val="001932C6"/>
    <w:rsid w:val="001933EE"/>
    <w:rsid w:val="001956A9"/>
    <w:rsid w:val="001962C1"/>
    <w:rsid w:val="001A1881"/>
    <w:rsid w:val="001A22CE"/>
    <w:rsid w:val="001A3EB2"/>
    <w:rsid w:val="001A58F3"/>
    <w:rsid w:val="001A6AE1"/>
    <w:rsid w:val="001A744B"/>
    <w:rsid w:val="001B0D2D"/>
    <w:rsid w:val="001B1759"/>
    <w:rsid w:val="001B2E14"/>
    <w:rsid w:val="001B63D9"/>
    <w:rsid w:val="001B7C1B"/>
    <w:rsid w:val="001C0405"/>
    <w:rsid w:val="001C07E8"/>
    <w:rsid w:val="001C2741"/>
    <w:rsid w:val="001C30F8"/>
    <w:rsid w:val="001C330B"/>
    <w:rsid w:val="001C4558"/>
    <w:rsid w:val="001C657A"/>
    <w:rsid w:val="001C70E0"/>
    <w:rsid w:val="001C7805"/>
    <w:rsid w:val="001D23BB"/>
    <w:rsid w:val="001D4C8F"/>
    <w:rsid w:val="001D5282"/>
    <w:rsid w:val="001D5EA4"/>
    <w:rsid w:val="001D64E2"/>
    <w:rsid w:val="001D7A02"/>
    <w:rsid w:val="001E08A3"/>
    <w:rsid w:val="001E1D69"/>
    <w:rsid w:val="001E487E"/>
    <w:rsid w:val="001E4C1B"/>
    <w:rsid w:val="001E607E"/>
    <w:rsid w:val="001E72C4"/>
    <w:rsid w:val="001E7B74"/>
    <w:rsid w:val="001F2C24"/>
    <w:rsid w:val="001F459C"/>
    <w:rsid w:val="001F57B2"/>
    <w:rsid w:val="001F5C73"/>
    <w:rsid w:val="001F6225"/>
    <w:rsid w:val="001F6D31"/>
    <w:rsid w:val="00201018"/>
    <w:rsid w:val="00202CB6"/>
    <w:rsid w:val="002044D1"/>
    <w:rsid w:val="00205697"/>
    <w:rsid w:val="00206F81"/>
    <w:rsid w:val="002100A8"/>
    <w:rsid w:val="0021235F"/>
    <w:rsid w:val="00213366"/>
    <w:rsid w:val="00215212"/>
    <w:rsid w:val="00215217"/>
    <w:rsid w:val="00217284"/>
    <w:rsid w:val="00220895"/>
    <w:rsid w:val="00220C84"/>
    <w:rsid w:val="002210D8"/>
    <w:rsid w:val="002237F8"/>
    <w:rsid w:val="00226F3B"/>
    <w:rsid w:val="00232459"/>
    <w:rsid w:val="00232CF3"/>
    <w:rsid w:val="00233437"/>
    <w:rsid w:val="00234F75"/>
    <w:rsid w:val="002377AC"/>
    <w:rsid w:val="00237AB2"/>
    <w:rsid w:val="00240847"/>
    <w:rsid w:val="00242F88"/>
    <w:rsid w:val="00243817"/>
    <w:rsid w:val="0024457B"/>
    <w:rsid w:val="0024539D"/>
    <w:rsid w:val="00251706"/>
    <w:rsid w:val="00251819"/>
    <w:rsid w:val="00256DF1"/>
    <w:rsid w:val="0026140E"/>
    <w:rsid w:val="0026185E"/>
    <w:rsid w:val="00262942"/>
    <w:rsid w:val="002718F7"/>
    <w:rsid w:val="00282768"/>
    <w:rsid w:val="00287C4A"/>
    <w:rsid w:val="002928EE"/>
    <w:rsid w:val="002952BC"/>
    <w:rsid w:val="002958E1"/>
    <w:rsid w:val="00295FE6"/>
    <w:rsid w:val="00297785"/>
    <w:rsid w:val="002A35CD"/>
    <w:rsid w:val="002A3D3B"/>
    <w:rsid w:val="002A4AA1"/>
    <w:rsid w:val="002A4D61"/>
    <w:rsid w:val="002B094B"/>
    <w:rsid w:val="002B2D0C"/>
    <w:rsid w:val="002C6F6A"/>
    <w:rsid w:val="002C6F9F"/>
    <w:rsid w:val="002D052E"/>
    <w:rsid w:val="002D175F"/>
    <w:rsid w:val="002D2A31"/>
    <w:rsid w:val="002D3002"/>
    <w:rsid w:val="002D38D3"/>
    <w:rsid w:val="002D650A"/>
    <w:rsid w:val="002E0AAB"/>
    <w:rsid w:val="002E1719"/>
    <w:rsid w:val="002E243E"/>
    <w:rsid w:val="002F1186"/>
    <w:rsid w:val="002F131D"/>
    <w:rsid w:val="002F1A52"/>
    <w:rsid w:val="002F3997"/>
    <w:rsid w:val="002F3ABB"/>
    <w:rsid w:val="002F6952"/>
    <w:rsid w:val="003000E4"/>
    <w:rsid w:val="0030400D"/>
    <w:rsid w:val="00304C99"/>
    <w:rsid w:val="003051B6"/>
    <w:rsid w:val="00315F28"/>
    <w:rsid w:val="00317825"/>
    <w:rsid w:val="00321A8D"/>
    <w:rsid w:val="00323204"/>
    <w:rsid w:val="00323DEA"/>
    <w:rsid w:val="00324CB9"/>
    <w:rsid w:val="00326B10"/>
    <w:rsid w:val="003276F4"/>
    <w:rsid w:val="00330A60"/>
    <w:rsid w:val="0033298F"/>
    <w:rsid w:val="00332D7C"/>
    <w:rsid w:val="00333631"/>
    <w:rsid w:val="00334704"/>
    <w:rsid w:val="00334A56"/>
    <w:rsid w:val="0033529D"/>
    <w:rsid w:val="00336075"/>
    <w:rsid w:val="0033779D"/>
    <w:rsid w:val="00337B85"/>
    <w:rsid w:val="00343C49"/>
    <w:rsid w:val="00343DFA"/>
    <w:rsid w:val="00346F3B"/>
    <w:rsid w:val="003515DB"/>
    <w:rsid w:val="00352440"/>
    <w:rsid w:val="003526A7"/>
    <w:rsid w:val="00356E4F"/>
    <w:rsid w:val="00357346"/>
    <w:rsid w:val="00362840"/>
    <w:rsid w:val="00367C7B"/>
    <w:rsid w:val="00367D17"/>
    <w:rsid w:val="00375D47"/>
    <w:rsid w:val="00377864"/>
    <w:rsid w:val="00381A1C"/>
    <w:rsid w:val="00381D2A"/>
    <w:rsid w:val="003853FB"/>
    <w:rsid w:val="00385981"/>
    <w:rsid w:val="00387204"/>
    <w:rsid w:val="003876BF"/>
    <w:rsid w:val="0039397B"/>
    <w:rsid w:val="00395D54"/>
    <w:rsid w:val="00397683"/>
    <w:rsid w:val="003A20F5"/>
    <w:rsid w:val="003A46C7"/>
    <w:rsid w:val="003A6C11"/>
    <w:rsid w:val="003B04FF"/>
    <w:rsid w:val="003B4CF5"/>
    <w:rsid w:val="003B5996"/>
    <w:rsid w:val="003B7101"/>
    <w:rsid w:val="003C1C4B"/>
    <w:rsid w:val="003C2930"/>
    <w:rsid w:val="003C2B9D"/>
    <w:rsid w:val="003C390D"/>
    <w:rsid w:val="003C4355"/>
    <w:rsid w:val="003C46F1"/>
    <w:rsid w:val="003C7D5B"/>
    <w:rsid w:val="003D178E"/>
    <w:rsid w:val="003D3459"/>
    <w:rsid w:val="003D41DB"/>
    <w:rsid w:val="003D4374"/>
    <w:rsid w:val="003D6686"/>
    <w:rsid w:val="003D7473"/>
    <w:rsid w:val="003E67D9"/>
    <w:rsid w:val="003E6819"/>
    <w:rsid w:val="003E681B"/>
    <w:rsid w:val="003F04DA"/>
    <w:rsid w:val="003F18D0"/>
    <w:rsid w:val="003F2150"/>
    <w:rsid w:val="003F583F"/>
    <w:rsid w:val="0040199D"/>
    <w:rsid w:val="00402A19"/>
    <w:rsid w:val="00403BAB"/>
    <w:rsid w:val="00406A1C"/>
    <w:rsid w:val="004078CE"/>
    <w:rsid w:val="004135E5"/>
    <w:rsid w:val="0041693A"/>
    <w:rsid w:val="00416B8E"/>
    <w:rsid w:val="00417A93"/>
    <w:rsid w:val="00421051"/>
    <w:rsid w:val="00425800"/>
    <w:rsid w:val="0043186B"/>
    <w:rsid w:val="00432C58"/>
    <w:rsid w:val="00435DB4"/>
    <w:rsid w:val="00436DFF"/>
    <w:rsid w:val="00442669"/>
    <w:rsid w:val="0044268E"/>
    <w:rsid w:val="00443075"/>
    <w:rsid w:val="00446596"/>
    <w:rsid w:val="004525EA"/>
    <w:rsid w:val="00457D34"/>
    <w:rsid w:val="00460211"/>
    <w:rsid w:val="00460654"/>
    <w:rsid w:val="0046194B"/>
    <w:rsid w:val="00461D52"/>
    <w:rsid w:val="00462B69"/>
    <w:rsid w:val="00462EEB"/>
    <w:rsid w:val="00463775"/>
    <w:rsid w:val="0046484E"/>
    <w:rsid w:val="00471AFD"/>
    <w:rsid w:val="004734F2"/>
    <w:rsid w:val="004738B5"/>
    <w:rsid w:val="004739E1"/>
    <w:rsid w:val="00473ABC"/>
    <w:rsid w:val="00474587"/>
    <w:rsid w:val="00475968"/>
    <w:rsid w:val="00476DB7"/>
    <w:rsid w:val="00480DFD"/>
    <w:rsid w:val="00481E7A"/>
    <w:rsid w:val="0048323F"/>
    <w:rsid w:val="004857B6"/>
    <w:rsid w:val="004879F8"/>
    <w:rsid w:val="00487B5F"/>
    <w:rsid w:val="00487DCD"/>
    <w:rsid w:val="004901D6"/>
    <w:rsid w:val="00492A0F"/>
    <w:rsid w:val="004936E5"/>
    <w:rsid w:val="004958F2"/>
    <w:rsid w:val="00495D60"/>
    <w:rsid w:val="00495DE1"/>
    <w:rsid w:val="004A0FB5"/>
    <w:rsid w:val="004A14D5"/>
    <w:rsid w:val="004A1EAD"/>
    <w:rsid w:val="004B07E5"/>
    <w:rsid w:val="004B1591"/>
    <w:rsid w:val="004B237D"/>
    <w:rsid w:val="004B27F2"/>
    <w:rsid w:val="004B302C"/>
    <w:rsid w:val="004B472A"/>
    <w:rsid w:val="004B56CF"/>
    <w:rsid w:val="004B62B4"/>
    <w:rsid w:val="004B71C0"/>
    <w:rsid w:val="004B7C4D"/>
    <w:rsid w:val="004C3C50"/>
    <w:rsid w:val="004C4E0B"/>
    <w:rsid w:val="004C79B6"/>
    <w:rsid w:val="004D2364"/>
    <w:rsid w:val="004D575A"/>
    <w:rsid w:val="004D6BB4"/>
    <w:rsid w:val="004E08F2"/>
    <w:rsid w:val="004E0D17"/>
    <w:rsid w:val="004E2BC1"/>
    <w:rsid w:val="004E2C1F"/>
    <w:rsid w:val="004E33B6"/>
    <w:rsid w:val="004E438A"/>
    <w:rsid w:val="004E5399"/>
    <w:rsid w:val="004F1135"/>
    <w:rsid w:val="004F31AB"/>
    <w:rsid w:val="004F4ED0"/>
    <w:rsid w:val="004F6D0E"/>
    <w:rsid w:val="004F73C0"/>
    <w:rsid w:val="004F7A6B"/>
    <w:rsid w:val="00502B0A"/>
    <w:rsid w:val="00504A84"/>
    <w:rsid w:val="00510445"/>
    <w:rsid w:val="0051159B"/>
    <w:rsid w:val="0051221F"/>
    <w:rsid w:val="005128F6"/>
    <w:rsid w:val="00516384"/>
    <w:rsid w:val="00516F75"/>
    <w:rsid w:val="005203F1"/>
    <w:rsid w:val="00521975"/>
    <w:rsid w:val="0052299F"/>
    <w:rsid w:val="00531BD9"/>
    <w:rsid w:val="00534EF0"/>
    <w:rsid w:val="005364BC"/>
    <w:rsid w:val="00536D4C"/>
    <w:rsid w:val="0054054C"/>
    <w:rsid w:val="00541658"/>
    <w:rsid w:val="00541A41"/>
    <w:rsid w:val="00543D72"/>
    <w:rsid w:val="00544230"/>
    <w:rsid w:val="00544465"/>
    <w:rsid w:val="00545394"/>
    <w:rsid w:val="00553380"/>
    <w:rsid w:val="00553BA7"/>
    <w:rsid w:val="00553C4F"/>
    <w:rsid w:val="00553EAF"/>
    <w:rsid w:val="00555247"/>
    <w:rsid w:val="00557442"/>
    <w:rsid w:val="0055750F"/>
    <w:rsid w:val="005605BE"/>
    <w:rsid w:val="005607D6"/>
    <w:rsid w:val="005636BE"/>
    <w:rsid w:val="00565C63"/>
    <w:rsid w:val="005761B1"/>
    <w:rsid w:val="00576453"/>
    <w:rsid w:val="00576A41"/>
    <w:rsid w:val="0057796C"/>
    <w:rsid w:val="005809E1"/>
    <w:rsid w:val="00580D66"/>
    <w:rsid w:val="005814C7"/>
    <w:rsid w:val="0058248C"/>
    <w:rsid w:val="00583A54"/>
    <w:rsid w:val="00583CCB"/>
    <w:rsid w:val="00586151"/>
    <w:rsid w:val="00586842"/>
    <w:rsid w:val="005907CF"/>
    <w:rsid w:val="00595A51"/>
    <w:rsid w:val="005A4435"/>
    <w:rsid w:val="005A5261"/>
    <w:rsid w:val="005A6126"/>
    <w:rsid w:val="005B099A"/>
    <w:rsid w:val="005B15EC"/>
    <w:rsid w:val="005B26DA"/>
    <w:rsid w:val="005B6830"/>
    <w:rsid w:val="005B6FC7"/>
    <w:rsid w:val="005B7F21"/>
    <w:rsid w:val="005C08CB"/>
    <w:rsid w:val="005C3312"/>
    <w:rsid w:val="005C3850"/>
    <w:rsid w:val="005C5DED"/>
    <w:rsid w:val="005C75B4"/>
    <w:rsid w:val="005C7B49"/>
    <w:rsid w:val="005D104D"/>
    <w:rsid w:val="005D163E"/>
    <w:rsid w:val="005D2688"/>
    <w:rsid w:val="005D316E"/>
    <w:rsid w:val="005D55DE"/>
    <w:rsid w:val="005D58E1"/>
    <w:rsid w:val="005D5C79"/>
    <w:rsid w:val="005D7477"/>
    <w:rsid w:val="005E4BA0"/>
    <w:rsid w:val="005F0855"/>
    <w:rsid w:val="005F4B35"/>
    <w:rsid w:val="005F4EAA"/>
    <w:rsid w:val="005F5572"/>
    <w:rsid w:val="005F56B9"/>
    <w:rsid w:val="005F7BF3"/>
    <w:rsid w:val="0060012C"/>
    <w:rsid w:val="00601720"/>
    <w:rsid w:val="006020BB"/>
    <w:rsid w:val="00603276"/>
    <w:rsid w:val="00603A6B"/>
    <w:rsid w:val="00605285"/>
    <w:rsid w:val="00607C15"/>
    <w:rsid w:val="0061036B"/>
    <w:rsid w:val="006120F7"/>
    <w:rsid w:val="00612CA0"/>
    <w:rsid w:val="00613579"/>
    <w:rsid w:val="00613F7B"/>
    <w:rsid w:val="006149CD"/>
    <w:rsid w:val="00616F40"/>
    <w:rsid w:val="00620267"/>
    <w:rsid w:val="00622FF2"/>
    <w:rsid w:val="00623520"/>
    <w:rsid w:val="00624C4E"/>
    <w:rsid w:val="0063036D"/>
    <w:rsid w:val="00630BEA"/>
    <w:rsid w:val="00630EFA"/>
    <w:rsid w:val="006354AD"/>
    <w:rsid w:val="006355D3"/>
    <w:rsid w:val="006372E0"/>
    <w:rsid w:val="0064038F"/>
    <w:rsid w:val="00640F69"/>
    <w:rsid w:val="0065011F"/>
    <w:rsid w:val="0065047F"/>
    <w:rsid w:val="00651141"/>
    <w:rsid w:val="00651E17"/>
    <w:rsid w:val="00652A64"/>
    <w:rsid w:val="00652B5C"/>
    <w:rsid w:val="006564FC"/>
    <w:rsid w:val="00661998"/>
    <w:rsid w:val="00664E79"/>
    <w:rsid w:val="00667BE7"/>
    <w:rsid w:val="00670ACA"/>
    <w:rsid w:val="00672EFC"/>
    <w:rsid w:val="00673368"/>
    <w:rsid w:val="00675D9D"/>
    <w:rsid w:val="0067666B"/>
    <w:rsid w:val="0067683D"/>
    <w:rsid w:val="006805CD"/>
    <w:rsid w:val="0068287A"/>
    <w:rsid w:val="006830AC"/>
    <w:rsid w:val="00683D66"/>
    <w:rsid w:val="00684385"/>
    <w:rsid w:val="00685DD1"/>
    <w:rsid w:val="00690735"/>
    <w:rsid w:val="00690CC7"/>
    <w:rsid w:val="00692ED6"/>
    <w:rsid w:val="00693B1D"/>
    <w:rsid w:val="0069414C"/>
    <w:rsid w:val="00695A4C"/>
    <w:rsid w:val="00697A58"/>
    <w:rsid w:val="00697EE2"/>
    <w:rsid w:val="006A4CF7"/>
    <w:rsid w:val="006A5B96"/>
    <w:rsid w:val="006A61EC"/>
    <w:rsid w:val="006A7128"/>
    <w:rsid w:val="006B04ED"/>
    <w:rsid w:val="006B1866"/>
    <w:rsid w:val="006B2CE2"/>
    <w:rsid w:val="006B33DB"/>
    <w:rsid w:val="006B3D99"/>
    <w:rsid w:val="006B46EB"/>
    <w:rsid w:val="006B4BAD"/>
    <w:rsid w:val="006B4DDF"/>
    <w:rsid w:val="006B5D32"/>
    <w:rsid w:val="006C13B3"/>
    <w:rsid w:val="006C24C0"/>
    <w:rsid w:val="006C292E"/>
    <w:rsid w:val="006C7F6F"/>
    <w:rsid w:val="006D35CC"/>
    <w:rsid w:val="006D4A4E"/>
    <w:rsid w:val="006D4B6B"/>
    <w:rsid w:val="006D5178"/>
    <w:rsid w:val="006D51FC"/>
    <w:rsid w:val="006D646B"/>
    <w:rsid w:val="006E27BB"/>
    <w:rsid w:val="006E78B3"/>
    <w:rsid w:val="006F01B4"/>
    <w:rsid w:val="006F048E"/>
    <w:rsid w:val="006F3456"/>
    <w:rsid w:val="006F52D7"/>
    <w:rsid w:val="006F53E6"/>
    <w:rsid w:val="007002B4"/>
    <w:rsid w:val="00700B02"/>
    <w:rsid w:val="0070598F"/>
    <w:rsid w:val="00705F5F"/>
    <w:rsid w:val="00706EB8"/>
    <w:rsid w:val="007125F7"/>
    <w:rsid w:val="007139AD"/>
    <w:rsid w:val="00713AAB"/>
    <w:rsid w:val="00714850"/>
    <w:rsid w:val="00716D3F"/>
    <w:rsid w:val="0072009C"/>
    <w:rsid w:val="00721528"/>
    <w:rsid w:val="00722797"/>
    <w:rsid w:val="0072355A"/>
    <w:rsid w:val="0072731F"/>
    <w:rsid w:val="00731271"/>
    <w:rsid w:val="00731F71"/>
    <w:rsid w:val="0073333B"/>
    <w:rsid w:val="007335AA"/>
    <w:rsid w:val="00737CA6"/>
    <w:rsid w:val="007424CE"/>
    <w:rsid w:val="00743B8C"/>
    <w:rsid w:val="00747F79"/>
    <w:rsid w:val="00757088"/>
    <w:rsid w:val="00760C8E"/>
    <w:rsid w:val="007633D4"/>
    <w:rsid w:val="00763814"/>
    <w:rsid w:val="00764265"/>
    <w:rsid w:val="0076738F"/>
    <w:rsid w:val="007713BA"/>
    <w:rsid w:val="00775581"/>
    <w:rsid w:val="00775992"/>
    <w:rsid w:val="007764C9"/>
    <w:rsid w:val="00777DEC"/>
    <w:rsid w:val="007809E9"/>
    <w:rsid w:val="007813C8"/>
    <w:rsid w:val="0078435B"/>
    <w:rsid w:val="00784D93"/>
    <w:rsid w:val="007913F7"/>
    <w:rsid w:val="0079185F"/>
    <w:rsid w:val="00793AB7"/>
    <w:rsid w:val="00795325"/>
    <w:rsid w:val="007A30EE"/>
    <w:rsid w:val="007A39E2"/>
    <w:rsid w:val="007A5C16"/>
    <w:rsid w:val="007A7A90"/>
    <w:rsid w:val="007B0D15"/>
    <w:rsid w:val="007B19F4"/>
    <w:rsid w:val="007B26AB"/>
    <w:rsid w:val="007B3519"/>
    <w:rsid w:val="007B62CA"/>
    <w:rsid w:val="007C025D"/>
    <w:rsid w:val="007C327C"/>
    <w:rsid w:val="007C33B5"/>
    <w:rsid w:val="007C3F5C"/>
    <w:rsid w:val="007C7C0E"/>
    <w:rsid w:val="007D055F"/>
    <w:rsid w:val="007D0618"/>
    <w:rsid w:val="007E1474"/>
    <w:rsid w:val="007E40A5"/>
    <w:rsid w:val="007E48A8"/>
    <w:rsid w:val="007E523B"/>
    <w:rsid w:val="007F04FD"/>
    <w:rsid w:val="007F1A72"/>
    <w:rsid w:val="007F2AC9"/>
    <w:rsid w:val="007F3A1E"/>
    <w:rsid w:val="007F66A8"/>
    <w:rsid w:val="007F6C0F"/>
    <w:rsid w:val="007F7CF5"/>
    <w:rsid w:val="0080051B"/>
    <w:rsid w:val="0080121D"/>
    <w:rsid w:val="00803038"/>
    <w:rsid w:val="0080491D"/>
    <w:rsid w:val="00806932"/>
    <w:rsid w:val="00807A1E"/>
    <w:rsid w:val="008102DB"/>
    <w:rsid w:val="0081144F"/>
    <w:rsid w:val="008120A5"/>
    <w:rsid w:val="00814E53"/>
    <w:rsid w:val="00815101"/>
    <w:rsid w:val="008168B2"/>
    <w:rsid w:val="00822109"/>
    <w:rsid w:val="008244B8"/>
    <w:rsid w:val="008245F6"/>
    <w:rsid w:val="00824AB2"/>
    <w:rsid w:val="00826C90"/>
    <w:rsid w:val="00826D61"/>
    <w:rsid w:val="00827332"/>
    <w:rsid w:val="00832BAF"/>
    <w:rsid w:val="008336D5"/>
    <w:rsid w:val="00834DFC"/>
    <w:rsid w:val="00835FF1"/>
    <w:rsid w:val="0083600B"/>
    <w:rsid w:val="008376ED"/>
    <w:rsid w:val="0084036E"/>
    <w:rsid w:val="008458AD"/>
    <w:rsid w:val="00845C8A"/>
    <w:rsid w:val="00847160"/>
    <w:rsid w:val="008503B9"/>
    <w:rsid w:val="00852853"/>
    <w:rsid w:val="00852E52"/>
    <w:rsid w:val="0085450E"/>
    <w:rsid w:val="00855035"/>
    <w:rsid w:val="00861D41"/>
    <w:rsid w:val="008621EE"/>
    <w:rsid w:val="00863CE7"/>
    <w:rsid w:val="008644A8"/>
    <w:rsid w:val="0087143E"/>
    <w:rsid w:val="008716C5"/>
    <w:rsid w:val="00874C6C"/>
    <w:rsid w:val="00880F4A"/>
    <w:rsid w:val="00881396"/>
    <w:rsid w:val="008842D3"/>
    <w:rsid w:val="0088608C"/>
    <w:rsid w:val="00886B29"/>
    <w:rsid w:val="00886F0C"/>
    <w:rsid w:val="00892053"/>
    <w:rsid w:val="00892DD5"/>
    <w:rsid w:val="008A0071"/>
    <w:rsid w:val="008A08DA"/>
    <w:rsid w:val="008A1651"/>
    <w:rsid w:val="008A2619"/>
    <w:rsid w:val="008A3A43"/>
    <w:rsid w:val="008A54C0"/>
    <w:rsid w:val="008A5E16"/>
    <w:rsid w:val="008A6558"/>
    <w:rsid w:val="008A69AB"/>
    <w:rsid w:val="008B18FC"/>
    <w:rsid w:val="008B1905"/>
    <w:rsid w:val="008B2000"/>
    <w:rsid w:val="008B293F"/>
    <w:rsid w:val="008B78D6"/>
    <w:rsid w:val="008C0699"/>
    <w:rsid w:val="008C41EF"/>
    <w:rsid w:val="008D08C1"/>
    <w:rsid w:val="008D182C"/>
    <w:rsid w:val="008D32FF"/>
    <w:rsid w:val="008D39B8"/>
    <w:rsid w:val="008D3BCB"/>
    <w:rsid w:val="008D7FC2"/>
    <w:rsid w:val="008E0897"/>
    <w:rsid w:val="008E2D36"/>
    <w:rsid w:val="008E3EAC"/>
    <w:rsid w:val="008E4179"/>
    <w:rsid w:val="008E5443"/>
    <w:rsid w:val="008E617D"/>
    <w:rsid w:val="008F0089"/>
    <w:rsid w:val="008F0B3D"/>
    <w:rsid w:val="008F2C6E"/>
    <w:rsid w:val="008F301D"/>
    <w:rsid w:val="008F6A40"/>
    <w:rsid w:val="008F6F17"/>
    <w:rsid w:val="008F7C18"/>
    <w:rsid w:val="00903CAE"/>
    <w:rsid w:val="009049A6"/>
    <w:rsid w:val="00906001"/>
    <w:rsid w:val="00907D7A"/>
    <w:rsid w:val="00912CB7"/>
    <w:rsid w:val="00912CE4"/>
    <w:rsid w:val="00914682"/>
    <w:rsid w:val="0091578C"/>
    <w:rsid w:val="0091585B"/>
    <w:rsid w:val="0091587F"/>
    <w:rsid w:val="0092085B"/>
    <w:rsid w:val="00921B65"/>
    <w:rsid w:val="009220D3"/>
    <w:rsid w:val="00922515"/>
    <w:rsid w:val="00922612"/>
    <w:rsid w:val="00926F29"/>
    <w:rsid w:val="0093455D"/>
    <w:rsid w:val="00934A00"/>
    <w:rsid w:val="009377C6"/>
    <w:rsid w:val="009403BB"/>
    <w:rsid w:val="00940544"/>
    <w:rsid w:val="009414A9"/>
    <w:rsid w:val="009420F4"/>
    <w:rsid w:val="00943ABE"/>
    <w:rsid w:val="00944BDC"/>
    <w:rsid w:val="00951243"/>
    <w:rsid w:val="009616B0"/>
    <w:rsid w:val="009630F7"/>
    <w:rsid w:val="0096448B"/>
    <w:rsid w:val="00964565"/>
    <w:rsid w:val="00966F31"/>
    <w:rsid w:val="0096716B"/>
    <w:rsid w:val="00970C7C"/>
    <w:rsid w:val="00970E86"/>
    <w:rsid w:val="0097736A"/>
    <w:rsid w:val="0097736E"/>
    <w:rsid w:val="00986C44"/>
    <w:rsid w:val="00991564"/>
    <w:rsid w:val="00991B12"/>
    <w:rsid w:val="00995443"/>
    <w:rsid w:val="00997210"/>
    <w:rsid w:val="009972D0"/>
    <w:rsid w:val="00997C5D"/>
    <w:rsid w:val="009A140F"/>
    <w:rsid w:val="009A176C"/>
    <w:rsid w:val="009A28C3"/>
    <w:rsid w:val="009A334A"/>
    <w:rsid w:val="009A7031"/>
    <w:rsid w:val="009A7899"/>
    <w:rsid w:val="009B076F"/>
    <w:rsid w:val="009B3539"/>
    <w:rsid w:val="009B3F46"/>
    <w:rsid w:val="009B3FEA"/>
    <w:rsid w:val="009C13A2"/>
    <w:rsid w:val="009C209E"/>
    <w:rsid w:val="009C22B3"/>
    <w:rsid w:val="009C3074"/>
    <w:rsid w:val="009C3231"/>
    <w:rsid w:val="009C40E4"/>
    <w:rsid w:val="009C50D4"/>
    <w:rsid w:val="009C5D62"/>
    <w:rsid w:val="009C5F7B"/>
    <w:rsid w:val="009C7A7B"/>
    <w:rsid w:val="009D0C9E"/>
    <w:rsid w:val="009D434F"/>
    <w:rsid w:val="009D46FE"/>
    <w:rsid w:val="009E63E8"/>
    <w:rsid w:val="009E6F14"/>
    <w:rsid w:val="009F0F98"/>
    <w:rsid w:val="009F47FB"/>
    <w:rsid w:val="009F4B72"/>
    <w:rsid w:val="009F6E55"/>
    <w:rsid w:val="009F7175"/>
    <w:rsid w:val="009F7CE4"/>
    <w:rsid w:val="00A00D43"/>
    <w:rsid w:val="00A045FC"/>
    <w:rsid w:val="00A058C3"/>
    <w:rsid w:val="00A07F94"/>
    <w:rsid w:val="00A1511B"/>
    <w:rsid w:val="00A167D3"/>
    <w:rsid w:val="00A16966"/>
    <w:rsid w:val="00A16F90"/>
    <w:rsid w:val="00A17814"/>
    <w:rsid w:val="00A239F8"/>
    <w:rsid w:val="00A243CD"/>
    <w:rsid w:val="00A24691"/>
    <w:rsid w:val="00A273C4"/>
    <w:rsid w:val="00A3127E"/>
    <w:rsid w:val="00A32AF0"/>
    <w:rsid w:val="00A33D27"/>
    <w:rsid w:val="00A34035"/>
    <w:rsid w:val="00A4220A"/>
    <w:rsid w:val="00A42B0A"/>
    <w:rsid w:val="00A431E2"/>
    <w:rsid w:val="00A43620"/>
    <w:rsid w:val="00A438DE"/>
    <w:rsid w:val="00A445E7"/>
    <w:rsid w:val="00A4621F"/>
    <w:rsid w:val="00A46788"/>
    <w:rsid w:val="00A501D6"/>
    <w:rsid w:val="00A516A4"/>
    <w:rsid w:val="00A53EE7"/>
    <w:rsid w:val="00A554A2"/>
    <w:rsid w:val="00A56400"/>
    <w:rsid w:val="00A606AE"/>
    <w:rsid w:val="00A60E77"/>
    <w:rsid w:val="00A61BD3"/>
    <w:rsid w:val="00A622B0"/>
    <w:rsid w:val="00A63124"/>
    <w:rsid w:val="00A64185"/>
    <w:rsid w:val="00A674E1"/>
    <w:rsid w:val="00A71D3E"/>
    <w:rsid w:val="00A73FB6"/>
    <w:rsid w:val="00A7596C"/>
    <w:rsid w:val="00A7681F"/>
    <w:rsid w:val="00A77090"/>
    <w:rsid w:val="00A77C3E"/>
    <w:rsid w:val="00A8005C"/>
    <w:rsid w:val="00A80473"/>
    <w:rsid w:val="00A82194"/>
    <w:rsid w:val="00A90BF2"/>
    <w:rsid w:val="00A9119B"/>
    <w:rsid w:val="00A9342F"/>
    <w:rsid w:val="00A93B46"/>
    <w:rsid w:val="00A95409"/>
    <w:rsid w:val="00AA1EB3"/>
    <w:rsid w:val="00AA3032"/>
    <w:rsid w:val="00AA30E2"/>
    <w:rsid w:val="00AA3213"/>
    <w:rsid w:val="00AA321D"/>
    <w:rsid w:val="00AA40D0"/>
    <w:rsid w:val="00AA47CA"/>
    <w:rsid w:val="00AA554D"/>
    <w:rsid w:val="00AA5F09"/>
    <w:rsid w:val="00AA6501"/>
    <w:rsid w:val="00AA6BD5"/>
    <w:rsid w:val="00AA710F"/>
    <w:rsid w:val="00AB29CE"/>
    <w:rsid w:val="00AB68EE"/>
    <w:rsid w:val="00AB7F43"/>
    <w:rsid w:val="00AC2276"/>
    <w:rsid w:val="00AC22A6"/>
    <w:rsid w:val="00AC5FBC"/>
    <w:rsid w:val="00AC5FCC"/>
    <w:rsid w:val="00AC79AA"/>
    <w:rsid w:val="00AD0D4F"/>
    <w:rsid w:val="00AD350A"/>
    <w:rsid w:val="00AD37E0"/>
    <w:rsid w:val="00AD5DDB"/>
    <w:rsid w:val="00AD6E91"/>
    <w:rsid w:val="00AD7D3F"/>
    <w:rsid w:val="00AD7DB8"/>
    <w:rsid w:val="00AE0CB4"/>
    <w:rsid w:val="00AE2011"/>
    <w:rsid w:val="00AE2588"/>
    <w:rsid w:val="00AE3366"/>
    <w:rsid w:val="00AE3B18"/>
    <w:rsid w:val="00AE4777"/>
    <w:rsid w:val="00AE570E"/>
    <w:rsid w:val="00AE7A11"/>
    <w:rsid w:val="00AF58CD"/>
    <w:rsid w:val="00B00AB0"/>
    <w:rsid w:val="00B00B73"/>
    <w:rsid w:val="00B015D3"/>
    <w:rsid w:val="00B01B56"/>
    <w:rsid w:val="00B04E10"/>
    <w:rsid w:val="00B06FE6"/>
    <w:rsid w:val="00B14B9C"/>
    <w:rsid w:val="00B16203"/>
    <w:rsid w:val="00B1647D"/>
    <w:rsid w:val="00B16956"/>
    <w:rsid w:val="00B22E88"/>
    <w:rsid w:val="00B240D9"/>
    <w:rsid w:val="00B242D0"/>
    <w:rsid w:val="00B24B4C"/>
    <w:rsid w:val="00B31520"/>
    <w:rsid w:val="00B32DE0"/>
    <w:rsid w:val="00B330FF"/>
    <w:rsid w:val="00B35877"/>
    <w:rsid w:val="00B3783E"/>
    <w:rsid w:val="00B37F06"/>
    <w:rsid w:val="00B37F7C"/>
    <w:rsid w:val="00B40DB5"/>
    <w:rsid w:val="00B520B0"/>
    <w:rsid w:val="00B5289E"/>
    <w:rsid w:val="00B540AE"/>
    <w:rsid w:val="00B5487A"/>
    <w:rsid w:val="00B54B13"/>
    <w:rsid w:val="00B56493"/>
    <w:rsid w:val="00B57395"/>
    <w:rsid w:val="00B60D44"/>
    <w:rsid w:val="00B62C0B"/>
    <w:rsid w:val="00B6396B"/>
    <w:rsid w:val="00B64480"/>
    <w:rsid w:val="00B6497B"/>
    <w:rsid w:val="00B66D93"/>
    <w:rsid w:val="00B6785A"/>
    <w:rsid w:val="00B7046A"/>
    <w:rsid w:val="00B73AE4"/>
    <w:rsid w:val="00B76939"/>
    <w:rsid w:val="00B76E88"/>
    <w:rsid w:val="00B77EF0"/>
    <w:rsid w:val="00B80D4A"/>
    <w:rsid w:val="00B81543"/>
    <w:rsid w:val="00B8522F"/>
    <w:rsid w:val="00B86367"/>
    <w:rsid w:val="00B92DEF"/>
    <w:rsid w:val="00B930B4"/>
    <w:rsid w:val="00B95F10"/>
    <w:rsid w:val="00B96863"/>
    <w:rsid w:val="00BA14EC"/>
    <w:rsid w:val="00BA6088"/>
    <w:rsid w:val="00BA6881"/>
    <w:rsid w:val="00BA75FE"/>
    <w:rsid w:val="00BB2F33"/>
    <w:rsid w:val="00BB55C8"/>
    <w:rsid w:val="00BB636D"/>
    <w:rsid w:val="00BB7BE1"/>
    <w:rsid w:val="00BC02AF"/>
    <w:rsid w:val="00BC1097"/>
    <w:rsid w:val="00BC1156"/>
    <w:rsid w:val="00BC4790"/>
    <w:rsid w:val="00BC6FF3"/>
    <w:rsid w:val="00BD2F13"/>
    <w:rsid w:val="00BD33F3"/>
    <w:rsid w:val="00BD5863"/>
    <w:rsid w:val="00BD63AC"/>
    <w:rsid w:val="00BD64AB"/>
    <w:rsid w:val="00BD6AA4"/>
    <w:rsid w:val="00BD6D13"/>
    <w:rsid w:val="00BD7632"/>
    <w:rsid w:val="00BE0B96"/>
    <w:rsid w:val="00BE1ECC"/>
    <w:rsid w:val="00BE315F"/>
    <w:rsid w:val="00BE48AC"/>
    <w:rsid w:val="00BE73F8"/>
    <w:rsid w:val="00BF010C"/>
    <w:rsid w:val="00BF1BEE"/>
    <w:rsid w:val="00BF2EBC"/>
    <w:rsid w:val="00BF387A"/>
    <w:rsid w:val="00BF48AE"/>
    <w:rsid w:val="00BF59BD"/>
    <w:rsid w:val="00BF5A3A"/>
    <w:rsid w:val="00BF6768"/>
    <w:rsid w:val="00BF6E10"/>
    <w:rsid w:val="00BF72CE"/>
    <w:rsid w:val="00BF79D7"/>
    <w:rsid w:val="00C04EE8"/>
    <w:rsid w:val="00C078DD"/>
    <w:rsid w:val="00C102DB"/>
    <w:rsid w:val="00C11677"/>
    <w:rsid w:val="00C122EB"/>
    <w:rsid w:val="00C13332"/>
    <w:rsid w:val="00C13A5C"/>
    <w:rsid w:val="00C13C14"/>
    <w:rsid w:val="00C15645"/>
    <w:rsid w:val="00C17601"/>
    <w:rsid w:val="00C17D6B"/>
    <w:rsid w:val="00C17EEE"/>
    <w:rsid w:val="00C20605"/>
    <w:rsid w:val="00C215E2"/>
    <w:rsid w:val="00C24D25"/>
    <w:rsid w:val="00C25D9F"/>
    <w:rsid w:val="00C3196D"/>
    <w:rsid w:val="00C31E88"/>
    <w:rsid w:val="00C33A37"/>
    <w:rsid w:val="00C35F23"/>
    <w:rsid w:val="00C3751A"/>
    <w:rsid w:val="00C4046F"/>
    <w:rsid w:val="00C442CE"/>
    <w:rsid w:val="00C50452"/>
    <w:rsid w:val="00C5055F"/>
    <w:rsid w:val="00C52647"/>
    <w:rsid w:val="00C5416A"/>
    <w:rsid w:val="00C55BA2"/>
    <w:rsid w:val="00C576F8"/>
    <w:rsid w:val="00C6041F"/>
    <w:rsid w:val="00C62596"/>
    <w:rsid w:val="00C62901"/>
    <w:rsid w:val="00C6301E"/>
    <w:rsid w:val="00C63909"/>
    <w:rsid w:val="00C641E9"/>
    <w:rsid w:val="00C65186"/>
    <w:rsid w:val="00C6539D"/>
    <w:rsid w:val="00C66A77"/>
    <w:rsid w:val="00C70B2F"/>
    <w:rsid w:val="00C719CE"/>
    <w:rsid w:val="00C724E0"/>
    <w:rsid w:val="00C77F68"/>
    <w:rsid w:val="00C802F6"/>
    <w:rsid w:val="00C80CAA"/>
    <w:rsid w:val="00C8250E"/>
    <w:rsid w:val="00C82B98"/>
    <w:rsid w:val="00C83EB8"/>
    <w:rsid w:val="00C85339"/>
    <w:rsid w:val="00C87E49"/>
    <w:rsid w:val="00C90753"/>
    <w:rsid w:val="00C908B6"/>
    <w:rsid w:val="00C92E0D"/>
    <w:rsid w:val="00C93771"/>
    <w:rsid w:val="00C94E12"/>
    <w:rsid w:val="00C94E41"/>
    <w:rsid w:val="00C95851"/>
    <w:rsid w:val="00C959D2"/>
    <w:rsid w:val="00C95F3A"/>
    <w:rsid w:val="00C962B0"/>
    <w:rsid w:val="00C970C5"/>
    <w:rsid w:val="00CA0BA8"/>
    <w:rsid w:val="00CA1559"/>
    <w:rsid w:val="00CA2220"/>
    <w:rsid w:val="00CA327F"/>
    <w:rsid w:val="00CA630B"/>
    <w:rsid w:val="00CA6FC1"/>
    <w:rsid w:val="00CA74CC"/>
    <w:rsid w:val="00CA774D"/>
    <w:rsid w:val="00CA7D06"/>
    <w:rsid w:val="00CB055A"/>
    <w:rsid w:val="00CB1F0E"/>
    <w:rsid w:val="00CB230D"/>
    <w:rsid w:val="00CB2F84"/>
    <w:rsid w:val="00CB3F57"/>
    <w:rsid w:val="00CB4CCF"/>
    <w:rsid w:val="00CB7615"/>
    <w:rsid w:val="00CC00D0"/>
    <w:rsid w:val="00CC117E"/>
    <w:rsid w:val="00CC1705"/>
    <w:rsid w:val="00CC171E"/>
    <w:rsid w:val="00CC4C95"/>
    <w:rsid w:val="00CC5B4E"/>
    <w:rsid w:val="00CC600B"/>
    <w:rsid w:val="00CC633E"/>
    <w:rsid w:val="00CC7B26"/>
    <w:rsid w:val="00CD2430"/>
    <w:rsid w:val="00CD3BEC"/>
    <w:rsid w:val="00CD63A5"/>
    <w:rsid w:val="00CD6D80"/>
    <w:rsid w:val="00CD6FDF"/>
    <w:rsid w:val="00CE2177"/>
    <w:rsid w:val="00CE5DF9"/>
    <w:rsid w:val="00CE7871"/>
    <w:rsid w:val="00CF3594"/>
    <w:rsid w:val="00CF48D5"/>
    <w:rsid w:val="00CF4D5E"/>
    <w:rsid w:val="00CF6016"/>
    <w:rsid w:val="00D000B6"/>
    <w:rsid w:val="00D007E4"/>
    <w:rsid w:val="00D01CC7"/>
    <w:rsid w:val="00D02702"/>
    <w:rsid w:val="00D0513F"/>
    <w:rsid w:val="00D06BE4"/>
    <w:rsid w:val="00D156D2"/>
    <w:rsid w:val="00D1748F"/>
    <w:rsid w:val="00D21AFB"/>
    <w:rsid w:val="00D21C9E"/>
    <w:rsid w:val="00D23A59"/>
    <w:rsid w:val="00D266F2"/>
    <w:rsid w:val="00D30AA8"/>
    <w:rsid w:val="00D31174"/>
    <w:rsid w:val="00D31D20"/>
    <w:rsid w:val="00D31E65"/>
    <w:rsid w:val="00D3327B"/>
    <w:rsid w:val="00D334F7"/>
    <w:rsid w:val="00D3385B"/>
    <w:rsid w:val="00D36216"/>
    <w:rsid w:val="00D40E07"/>
    <w:rsid w:val="00D43D7C"/>
    <w:rsid w:val="00D445E3"/>
    <w:rsid w:val="00D465C6"/>
    <w:rsid w:val="00D4712F"/>
    <w:rsid w:val="00D47443"/>
    <w:rsid w:val="00D57677"/>
    <w:rsid w:val="00D634FA"/>
    <w:rsid w:val="00D6360C"/>
    <w:rsid w:val="00D63D90"/>
    <w:rsid w:val="00D6669A"/>
    <w:rsid w:val="00D6717E"/>
    <w:rsid w:val="00D707AF"/>
    <w:rsid w:val="00D70D96"/>
    <w:rsid w:val="00D71DD6"/>
    <w:rsid w:val="00D7678E"/>
    <w:rsid w:val="00D77D83"/>
    <w:rsid w:val="00D82CB2"/>
    <w:rsid w:val="00D83910"/>
    <w:rsid w:val="00D857F6"/>
    <w:rsid w:val="00D91637"/>
    <w:rsid w:val="00D92215"/>
    <w:rsid w:val="00D92486"/>
    <w:rsid w:val="00D92F19"/>
    <w:rsid w:val="00D9334C"/>
    <w:rsid w:val="00D938EE"/>
    <w:rsid w:val="00D94429"/>
    <w:rsid w:val="00D95028"/>
    <w:rsid w:val="00DA177C"/>
    <w:rsid w:val="00DA1B9A"/>
    <w:rsid w:val="00DA1C8F"/>
    <w:rsid w:val="00DA3FA4"/>
    <w:rsid w:val="00DA476B"/>
    <w:rsid w:val="00DA522E"/>
    <w:rsid w:val="00DA58C7"/>
    <w:rsid w:val="00DA6C7D"/>
    <w:rsid w:val="00DA75DD"/>
    <w:rsid w:val="00DB0868"/>
    <w:rsid w:val="00DB190B"/>
    <w:rsid w:val="00DB1ABA"/>
    <w:rsid w:val="00DB516A"/>
    <w:rsid w:val="00DB75D4"/>
    <w:rsid w:val="00DB7AD3"/>
    <w:rsid w:val="00DC0849"/>
    <w:rsid w:val="00DC384D"/>
    <w:rsid w:val="00DC6CC3"/>
    <w:rsid w:val="00DD2825"/>
    <w:rsid w:val="00DD3144"/>
    <w:rsid w:val="00DD3696"/>
    <w:rsid w:val="00DD54DE"/>
    <w:rsid w:val="00DE3103"/>
    <w:rsid w:val="00DE51F7"/>
    <w:rsid w:val="00DE6135"/>
    <w:rsid w:val="00DE6ED5"/>
    <w:rsid w:val="00DE781A"/>
    <w:rsid w:val="00DF3CE3"/>
    <w:rsid w:val="00E010C6"/>
    <w:rsid w:val="00E01488"/>
    <w:rsid w:val="00E02347"/>
    <w:rsid w:val="00E02DD9"/>
    <w:rsid w:val="00E04510"/>
    <w:rsid w:val="00E05760"/>
    <w:rsid w:val="00E0602B"/>
    <w:rsid w:val="00E104B6"/>
    <w:rsid w:val="00E116D6"/>
    <w:rsid w:val="00E13A5C"/>
    <w:rsid w:val="00E16BCD"/>
    <w:rsid w:val="00E2099E"/>
    <w:rsid w:val="00E221DB"/>
    <w:rsid w:val="00E241AA"/>
    <w:rsid w:val="00E32455"/>
    <w:rsid w:val="00E32984"/>
    <w:rsid w:val="00E33A28"/>
    <w:rsid w:val="00E35243"/>
    <w:rsid w:val="00E35E52"/>
    <w:rsid w:val="00E35EA1"/>
    <w:rsid w:val="00E402AE"/>
    <w:rsid w:val="00E40504"/>
    <w:rsid w:val="00E42C36"/>
    <w:rsid w:val="00E450EA"/>
    <w:rsid w:val="00E45DA0"/>
    <w:rsid w:val="00E4797A"/>
    <w:rsid w:val="00E527EA"/>
    <w:rsid w:val="00E534E4"/>
    <w:rsid w:val="00E54180"/>
    <w:rsid w:val="00E54280"/>
    <w:rsid w:val="00E54D69"/>
    <w:rsid w:val="00E559FF"/>
    <w:rsid w:val="00E57A69"/>
    <w:rsid w:val="00E610A8"/>
    <w:rsid w:val="00E64378"/>
    <w:rsid w:val="00E6443C"/>
    <w:rsid w:val="00E65147"/>
    <w:rsid w:val="00E65243"/>
    <w:rsid w:val="00E672E6"/>
    <w:rsid w:val="00E7010C"/>
    <w:rsid w:val="00E70709"/>
    <w:rsid w:val="00E72258"/>
    <w:rsid w:val="00E751CB"/>
    <w:rsid w:val="00E83152"/>
    <w:rsid w:val="00E903FB"/>
    <w:rsid w:val="00E93302"/>
    <w:rsid w:val="00E939A9"/>
    <w:rsid w:val="00E960C6"/>
    <w:rsid w:val="00EA2544"/>
    <w:rsid w:val="00EA377C"/>
    <w:rsid w:val="00EA5E6E"/>
    <w:rsid w:val="00EA7C21"/>
    <w:rsid w:val="00EB059D"/>
    <w:rsid w:val="00EB091B"/>
    <w:rsid w:val="00EB34A2"/>
    <w:rsid w:val="00EB395C"/>
    <w:rsid w:val="00EB3F6D"/>
    <w:rsid w:val="00EC249E"/>
    <w:rsid w:val="00EC4150"/>
    <w:rsid w:val="00EC54C5"/>
    <w:rsid w:val="00EC6289"/>
    <w:rsid w:val="00EC671B"/>
    <w:rsid w:val="00EC79E9"/>
    <w:rsid w:val="00ED480F"/>
    <w:rsid w:val="00ED5B0A"/>
    <w:rsid w:val="00ED69CA"/>
    <w:rsid w:val="00EE11F7"/>
    <w:rsid w:val="00EE154D"/>
    <w:rsid w:val="00EE29C4"/>
    <w:rsid w:val="00EE2D67"/>
    <w:rsid w:val="00EE44A6"/>
    <w:rsid w:val="00EE6CE5"/>
    <w:rsid w:val="00EE7665"/>
    <w:rsid w:val="00EF1808"/>
    <w:rsid w:val="00EF1B1F"/>
    <w:rsid w:val="00EF1C9D"/>
    <w:rsid w:val="00EF25A6"/>
    <w:rsid w:val="00EF39CE"/>
    <w:rsid w:val="00EF3C60"/>
    <w:rsid w:val="00EF5BD9"/>
    <w:rsid w:val="00EF7382"/>
    <w:rsid w:val="00F003FF"/>
    <w:rsid w:val="00F006C2"/>
    <w:rsid w:val="00F02947"/>
    <w:rsid w:val="00F03009"/>
    <w:rsid w:val="00F049EE"/>
    <w:rsid w:val="00F04F28"/>
    <w:rsid w:val="00F10C15"/>
    <w:rsid w:val="00F11AC1"/>
    <w:rsid w:val="00F12D9E"/>
    <w:rsid w:val="00F14367"/>
    <w:rsid w:val="00F14453"/>
    <w:rsid w:val="00F15127"/>
    <w:rsid w:val="00F1710F"/>
    <w:rsid w:val="00F17D79"/>
    <w:rsid w:val="00F20A33"/>
    <w:rsid w:val="00F21E18"/>
    <w:rsid w:val="00F25269"/>
    <w:rsid w:val="00F25F7C"/>
    <w:rsid w:val="00F27593"/>
    <w:rsid w:val="00F33BD8"/>
    <w:rsid w:val="00F37F2C"/>
    <w:rsid w:val="00F407FC"/>
    <w:rsid w:val="00F40A2E"/>
    <w:rsid w:val="00F41B36"/>
    <w:rsid w:val="00F432FC"/>
    <w:rsid w:val="00F45B1B"/>
    <w:rsid w:val="00F462D7"/>
    <w:rsid w:val="00F47505"/>
    <w:rsid w:val="00F51DED"/>
    <w:rsid w:val="00F56614"/>
    <w:rsid w:val="00F60BD2"/>
    <w:rsid w:val="00F61DB1"/>
    <w:rsid w:val="00F65556"/>
    <w:rsid w:val="00F65DDC"/>
    <w:rsid w:val="00F666F4"/>
    <w:rsid w:val="00F67208"/>
    <w:rsid w:val="00F72A24"/>
    <w:rsid w:val="00F72E07"/>
    <w:rsid w:val="00F7395D"/>
    <w:rsid w:val="00F7498B"/>
    <w:rsid w:val="00F7551F"/>
    <w:rsid w:val="00F77E5A"/>
    <w:rsid w:val="00F80039"/>
    <w:rsid w:val="00F82043"/>
    <w:rsid w:val="00F82577"/>
    <w:rsid w:val="00F845BB"/>
    <w:rsid w:val="00F86105"/>
    <w:rsid w:val="00F87DA5"/>
    <w:rsid w:val="00F91499"/>
    <w:rsid w:val="00F91CB1"/>
    <w:rsid w:val="00F931AA"/>
    <w:rsid w:val="00F93841"/>
    <w:rsid w:val="00F94488"/>
    <w:rsid w:val="00F95801"/>
    <w:rsid w:val="00F97CEB"/>
    <w:rsid w:val="00FA19BB"/>
    <w:rsid w:val="00FA30C9"/>
    <w:rsid w:val="00FA6F24"/>
    <w:rsid w:val="00FA7204"/>
    <w:rsid w:val="00FB0B1D"/>
    <w:rsid w:val="00FB19CA"/>
    <w:rsid w:val="00FB254D"/>
    <w:rsid w:val="00FB30C5"/>
    <w:rsid w:val="00FC0416"/>
    <w:rsid w:val="00FC04AF"/>
    <w:rsid w:val="00FC0EC4"/>
    <w:rsid w:val="00FC114D"/>
    <w:rsid w:val="00FC2890"/>
    <w:rsid w:val="00FC2AA1"/>
    <w:rsid w:val="00FC3574"/>
    <w:rsid w:val="00FC3E64"/>
    <w:rsid w:val="00FC4278"/>
    <w:rsid w:val="00FC4D61"/>
    <w:rsid w:val="00FC6402"/>
    <w:rsid w:val="00FC6955"/>
    <w:rsid w:val="00FC7580"/>
    <w:rsid w:val="00FD1B2D"/>
    <w:rsid w:val="00FD3755"/>
    <w:rsid w:val="00FD5ECF"/>
    <w:rsid w:val="00FD6EF5"/>
    <w:rsid w:val="00FD724F"/>
    <w:rsid w:val="00FE285F"/>
    <w:rsid w:val="00FE349C"/>
    <w:rsid w:val="00FF5A0A"/>
    <w:rsid w:val="00FF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B7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170C23"/>
    <w:pPr>
      <w:keepNext/>
      <w:spacing w:after="0" w:line="240" w:lineRule="auto"/>
      <w:ind w:right="630"/>
      <w:jc w:val="center"/>
      <w:outlineLvl w:val="2"/>
    </w:pPr>
    <w:rPr>
      <w:rFonts w:ascii="Times Armenian" w:eastAsia="Times New Roman" w:hAnsi="Times Armenian"/>
      <w:sz w:val="3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70C23"/>
    <w:rPr>
      <w:rFonts w:ascii="Times Armenian" w:eastAsia="Times New Roman" w:hAnsi="Times Armenian"/>
      <w:sz w:val="30"/>
      <w:lang w:val="en-GB"/>
    </w:rPr>
  </w:style>
  <w:style w:type="numbering" w:customStyle="1" w:styleId="NoList1">
    <w:name w:val="No List1"/>
    <w:next w:val="NoList"/>
    <w:semiHidden/>
    <w:rsid w:val="00170C23"/>
  </w:style>
  <w:style w:type="paragraph" w:customStyle="1" w:styleId="CharCharCharCharCharCharCharCharCharCharCharChar">
    <w:name w:val="Char Char Char Char Char Char Char Char Char Char Char Char"/>
    <w:basedOn w:val="Normal"/>
    <w:rsid w:val="00170C23"/>
    <w:pPr>
      <w:spacing w:after="160" w:line="240" w:lineRule="exact"/>
    </w:pPr>
    <w:rPr>
      <w:rFonts w:ascii="Arial" w:eastAsia="Times New Roman" w:hAnsi="Arial" w:cs="Arial"/>
      <w:sz w:val="20"/>
      <w:szCs w:val="20"/>
      <w:lang w:val="en-US"/>
    </w:rPr>
  </w:style>
  <w:style w:type="paragraph" w:styleId="Header">
    <w:name w:val="header"/>
    <w:basedOn w:val="Normal"/>
    <w:link w:val="HeaderChar"/>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170C23"/>
    <w:rPr>
      <w:rFonts w:ascii="Times New Roman" w:eastAsia="Times New Roman" w:hAnsi="Times New Roman"/>
      <w:sz w:val="24"/>
      <w:szCs w:val="24"/>
      <w:lang w:val="x-none" w:eastAsia="x-none"/>
    </w:rPr>
  </w:style>
  <w:style w:type="paragraph" w:styleId="Footer">
    <w:name w:val="footer"/>
    <w:basedOn w:val="Normal"/>
    <w:link w:val="FooterChar"/>
    <w:uiPriority w:val="99"/>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70C23"/>
    <w:rPr>
      <w:rFonts w:ascii="Times New Roman" w:eastAsia="Times New Roman" w:hAnsi="Times New Roman"/>
      <w:sz w:val="24"/>
      <w:szCs w:val="24"/>
      <w:lang w:val="x-none" w:eastAsia="x-none"/>
    </w:rPr>
  </w:style>
  <w:style w:type="paragraph" w:styleId="NormalWeb">
    <w:name w:val="Normal (Web)"/>
    <w:basedOn w:val="Normal"/>
    <w:uiPriority w:val="99"/>
    <w:rsid w:val="00170C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chtex">
    <w:name w:val="mechtex"/>
    <w:basedOn w:val="Normal"/>
    <w:link w:val="mechtexChar"/>
    <w:rsid w:val="00170C23"/>
    <w:pPr>
      <w:spacing w:after="0" w:line="240" w:lineRule="auto"/>
      <w:jc w:val="center"/>
    </w:pPr>
    <w:rPr>
      <w:rFonts w:ascii="Arial Armenian" w:eastAsia="Times New Roman" w:hAnsi="Arial Armenian"/>
      <w:szCs w:val="24"/>
      <w:lang w:val="x-none" w:eastAsia="x-none"/>
    </w:rPr>
  </w:style>
  <w:style w:type="character" w:customStyle="1" w:styleId="mechtexChar">
    <w:name w:val="mechtex Char"/>
    <w:link w:val="mechtex"/>
    <w:locked/>
    <w:rsid w:val="00170C23"/>
    <w:rPr>
      <w:rFonts w:ascii="Arial Armenian" w:eastAsia="Times New Roman" w:hAnsi="Arial Armenian"/>
      <w:sz w:val="22"/>
      <w:szCs w:val="24"/>
      <w:lang w:val="x-none" w:eastAsia="x-none"/>
    </w:rPr>
  </w:style>
  <w:style w:type="paragraph" w:styleId="BodyText">
    <w:name w:val="Body Text"/>
    <w:aliases w:val="(Main Text),date"/>
    <w:basedOn w:val="Normal"/>
    <w:link w:val="BodyTextChar"/>
    <w:rsid w:val="00170C23"/>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aliases w:val="(Main Text) Char,date Char"/>
    <w:link w:val="BodyText"/>
    <w:rsid w:val="00170C23"/>
    <w:rPr>
      <w:rFonts w:ascii="Times New Roman" w:eastAsia="Times New Roman" w:hAnsi="Times New Roman"/>
      <w:sz w:val="24"/>
      <w:szCs w:val="24"/>
      <w:lang w:val="x-none" w:eastAsia="x-none"/>
    </w:rPr>
  </w:style>
  <w:style w:type="paragraph" w:customStyle="1" w:styleId="norm">
    <w:name w:val="norm"/>
    <w:basedOn w:val="Normal"/>
    <w:link w:val="normChar"/>
    <w:rsid w:val="00170C23"/>
    <w:pPr>
      <w:spacing w:after="0" w:line="480" w:lineRule="auto"/>
      <w:ind w:firstLine="709"/>
      <w:jc w:val="both"/>
    </w:pPr>
    <w:rPr>
      <w:rFonts w:ascii="Arial Armenian" w:eastAsia="Times New Roman" w:hAnsi="Arial Armenian"/>
      <w:szCs w:val="20"/>
      <w:lang w:val="x-none" w:eastAsia="x-none"/>
    </w:rPr>
  </w:style>
  <w:style w:type="character" w:customStyle="1" w:styleId="normChar">
    <w:name w:val="norm Char"/>
    <w:link w:val="norm"/>
    <w:locked/>
    <w:rsid w:val="00170C23"/>
    <w:rPr>
      <w:rFonts w:ascii="Arial Armenian" w:eastAsia="Times New Roman" w:hAnsi="Arial Armenian"/>
      <w:sz w:val="22"/>
      <w:lang w:val="x-none"/>
    </w:rPr>
  </w:style>
  <w:style w:type="paragraph" w:styleId="BalloonText">
    <w:name w:val="Balloon Text"/>
    <w:basedOn w:val="Normal"/>
    <w:link w:val="BalloonTextChar"/>
    <w:rsid w:val="00170C23"/>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170C23"/>
    <w:rPr>
      <w:rFonts w:ascii="Tahoma" w:eastAsia="Times New Roman" w:hAnsi="Tahoma"/>
      <w:sz w:val="16"/>
      <w:szCs w:val="16"/>
      <w:lang w:val="x-none" w:eastAsia="x-none"/>
    </w:rPr>
  </w:style>
  <w:style w:type="character" w:styleId="CommentReference">
    <w:name w:val="annotation reference"/>
    <w:rsid w:val="00170C23"/>
    <w:rPr>
      <w:sz w:val="16"/>
      <w:szCs w:val="16"/>
    </w:rPr>
  </w:style>
  <w:style w:type="paragraph" w:styleId="CommentText">
    <w:name w:val="annotation text"/>
    <w:basedOn w:val="Normal"/>
    <w:link w:val="CommentTextChar"/>
    <w:rsid w:val="00170C23"/>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170C23"/>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170C23"/>
    <w:rPr>
      <w:b/>
      <w:bCs/>
      <w:lang w:val="x-none" w:eastAsia="x-none"/>
    </w:rPr>
  </w:style>
  <w:style w:type="character" w:customStyle="1" w:styleId="CommentSubjectChar">
    <w:name w:val="Comment Subject Char"/>
    <w:link w:val="CommentSubject"/>
    <w:rsid w:val="00170C23"/>
    <w:rPr>
      <w:rFonts w:ascii="Times New Roman" w:eastAsia="Times New Roman" w:hAnsi="Times New Roman"/>
      <w:b/>
      <w:bCs/>
      <w:lang w:val="x-none" w:eastAsia="x-none"/>
    </w:rPr>
  </w:style>
  <w:style w:type="character" w:customStyle="1" w:styleId="apple-converted-space">
    <w:name w:val="apple-converted-space"/>
    <w:rsid w:val="00170C23"/>
  </w:style>
  <w:style w:type="character" w:styleId="Strong">
    <w:name w:val="Strong"/>
    <w:uiPriority w:val="22"/>
    <w:qFormat/>
    <w:rsid w:val="00170C23"/>
    <w:rPr>
      <w:b/>
      <w:bCs/>
    </w:rPr>
  </w:style>
  <w:style w:type="character" w:customStyle="1" w:styleId="apple-style-span">
    <w:name w:val="apple-style-span"/>
    <w:rsid w:val="00170C23"/>
  </w:style>
  <w:style w:type="paragraph" w:styleId="ListParagraph">
    <w:name w:val="List Paragraph"/>
    <w:aliases w:val="ECDC AF Paragraph"/>
    <w:basedOn w:val="Normal"/>
    <w:link w:val="ListParagraphChar"/>
    <w:uiPriority w:val="34"/>
    <w:qFormat/>
    <w:rsid w:val="00170C23"/>
    <w:pPr>
      <w:ind w:left="720"/>
      <w:contextualSpacing/>
    </w:pPr>
    <w:rPr>
      <w:lang w:val="en-US"/>
    </w:rPr>
  </w:style>
  <w:style w:type="character" w:styleId="Emphasis">
    <w:name w:val="Emphasis"/>
    <w:uiPriority w:val="20"/>
    <w:qFormat/>
    <w:rsid w:val="00170C23"/>
    <w:rPr>
      <w:i/>
      <w:iCs/>
    </w:rPr>
  </w:style>
  <w:style w:type="paragraph" w:customStyle="1" w:styleId="a">
    <w:name w:val="Знак Знак"/>
    <w:basedOn w:val="Normal"/>
    <w:rsid w:val="00170C23"/>
    <w:pPr>
      <w:tabs>
        <w:tab w:val="left" w:pos="709"/>
      </w:tabs>
      <w:spacing w:after="0" w:line="240" w:lineRule="auto"/>
    </w:pPr>
    <w:rPr>
      <w:rFonts w:ascii="Tahoma" w:eastAsia="Times New Roman" w:hAnsi="Tahoma"/>
      <w:sz w:val="24"/>
      <w:szCs w:val="24"/>
      <w:lang w:val="pl-PL" w:eastAsia="pl-PL"/>
    </w:rPr>
  </w:style>
  <w:style w:type="character" w:customStyle="1" w:styleId="blk">
    <w:name w:val="blk"/>
    <w:rsid w:val="00DB190B"/>
  </w:style>
  <w:style w:type="character" w:styleId="Hyperlink">
    <w:name w:val="Hyperlink"/>
    <w:uiPriority w:val="99"/>
    <w:semiHidden/>
    <w:unhideWhenUsed/>
    <w:rsid w:val="00DB190B"/>
    <w:rPr>
      <w:color w:val="0000FF"/>
      <w:u w:val="single"/>
    </w:rPr>
  </w:style>
  <w:style w:type="character" w:styleId="PlaceholderText">
    <w:name w:val="Placeholder Text"/>
    <w:basedOn w:val="DefaultParagraphFont"/>
    <w:uiPriority w:val="99"/>
    <w:semiHidden/>
    <w:rsid w:val="00457D34"/>
    <w:rPr>
      <w:color w:val="808080"/>
    </w:rPr>
  </w:style>
  <w:style w:type="character" w:customStyle="1" w:styleId="ListParagraphChar">
    <w:name w:val="List Paragraph Char"/>
    <w:aliases w:val="ECDC AF Paragraph Char"/>
    <w:link w:val="ListParagraph"/>
    <w:uiPriority w:val="34"/>
    <w:locked/>
    <w:rsid w:val="006805CD"/>
    <w:rPr>
      <w:sz w:val="22"/>
      <w:szCs w:val="22"/>
      <w:lang w:val="en-US" w:eastAsia="en-US"/>
    </w:rPr>
  </w:style>
  <w:style w:type="character" w:customStyle="1" w:styleId="Heading1Char">
    <w:name w:val="Heading 1 Char"/>
    <w:basedOn w:val="DefaultParagraphFont"/>
    <w:link w:val="Heading1"/>
    <w:uiPriority w:val="9"/>
    <w:rsid w:val="001E7B74"/>
    <w:rPr>
      <w:rFonts w:ascii="Cambria" w:eastAsia="Times New Roman" w:hAnsi="Cambria"/>
      <w:b/>
      <w:bCs/>
      <w:kern w:val="32"/>
      <w:sz w:val="32"/>
      <w:szCs w:val="32"/>
      <w:lang w:eastAsia="en-US"/>
    </w:rPr>
  </w:style>
  <w:style w:type="paragraph" w:customStyle="1" w:styleId="a0">
    <w:name w:val="Знак Знак"/>
    <w:basedOn w:val="Normal"/>
    <w:rsid w:val="001E7B74"/>
    <w:pPr>
      <w:tabs>
        <w:tab w:val="left" w:pos="709"/>
      </w:tabs>
      <w:spacing w:after="0" w:line="240" w:lineRule="auto"/>
    </w:pPr>
    <w:rPr>
      <w:rFonts w:ascii="Tahoma" w:eastAsia="Times New Roman" w:hAnsi="Tahoma"/>
      <w:sz w:val="24"/>
      <w:szCs w:val="24"/>
      <w:lang w:val="pl-PL" w:eastAsia="pl-PL"/>
    </w:rPr>
  </w:style>
  <w:style w:type="paragraph" w:styleId="HTMLPreformatted">
    <w:name w:val="HTML Preformatted"/>
    <w:basedOn w:val="Normal"/>
    <w:link w:val="HTMLPreformattedChar"/>
    <w:uiPriority w:val="99"/>
    <w:semiHidden/>
    <w:unhideWhenUsed/>
    <w:rsid w:val="001E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1E7B74"/>
    <w:rPr>
      <w:rFonts w:ascii="Courier New" w:eastAsia="Times New Roman" w:hAnsi="Courier New"/>
      <w:lang w:val="x-none" w:eastAsia="x-none"/>
    </w:rPr>
  </w:style>
  <w:style w:type="paragraph" w:styleId="NoSpacing">
    <w:name w:val="No Spacing"/>
    <w:uiPriority w:val="1"/>
    <w:qFormat/>
    <w:rsid w:val="001E7B74"/>
    <w:rPr>
      <w:sz w:val="22"/>
      <w:szCs w:val="22"/>
      <w:lang w:eastAsia="en-US"/>
    </w:rPr>
  </w:style>
  <w:style w:type="paragraph" w:customStyle="1" w:styleId="ydpa9732msonormalmailrucssattributepostfix">
    <w:name w:val="ydpa9732msonormal_mailru_css_attribute_postfix"/>
    <w:basedOn w:val="Normal"/>
    <w:rsid w:val="009B3539"/>
    <w:pPr>
      <w:spacing w:before="100" w:beforeAutospacing="1" w:after="100" w:afterAutospacing="1" w:line="240" w:lineRule="auto"/>
    </w:pPr>
    <w:rPr>
      <w:rFonts w:ascii="Times New Roman" w:eastAsiaTheme="minorHAns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B7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170C23"/>
    <w:pPr>
      <w:keepNext/>
      <w:spacing w:after="0" w:line="240" w:lineRule="auto"/>
      <w:ind w:right="630"/>
      <w:jc w:val="center"/>
      <w:outlineLvl w:val="2"/>
    </w:pPr>
    <w:rPr>
      <w:rFonts w:ascii="Times Armenian" w:eastAsia="Times New Roman" w:hAnsi="Times Armenian"/>
      <w:sz w:val="3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70C23"/>
    <w:rPr>
      <w:rFonts w:ascii="Times Armenian" w:eastAsia="Times New Roman" w:hAnsi="Times Armenian"/>
      <w:sz w:val="30"/>
      <w:lang w:val="en-GB"/>
    </w:rPr>
  </w:style>
  <w:style w:type="numbering" w:customStyle="1" w:styleId="NoList1">
    <w:name w:val="No List1"/>
    <w:next w:val="NoList"/>
    <w:semiHidden/>
    <w:rsid w:val="00170C23"/>
  </w:style>
  <w:style w:type="paragraph" w:customStyle="1" w:styleId="CharCharCharCharCharCharCharCharCharCharCharChar">
    <w:name w:val="Char Char Char Char Char Char Char Char Char Char Char Char"/>
    <w:basedOn w:val="Normal"/>
    <w:rsid w:val="00170C23"/>
    <w:pPr>
      <w:spacing w:after="160" w:line="240" w:lineRule="exact"/>
    </w:pPr>
    <w:rPr>
      <w:rFonts w:ascii="Arial" w:eastAsia="Times New Roman" w:hAnsi="Arial" w:cs="Arial"/>
      <w:sz w:val="20"/>
      <w:szCs w:val="20"/>
      <w:lang w:val="en-US"/>
    </w:rPr>
  </w:style>
  <w:style w:type="paragraph" w:styleId="Header">
    <w:name w:val="header"/>
    <w:basedOn w:val="Normal"/>
    <w:link w:val="HeaderChar"/>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170C23"/>
    <w:rPr>
      <w:rFonts w:ascii="Times New Roman" w:eastAsia="Times New Roman" w:hAnsi="Times New Roman"/>
      <w:sz w:val="24"/>
      <w:szCs w:val="24"/>
      <w:lang w:val="x-none" w:eastAsia="x-none"/>
    </w:rPr>
  </w:style>
  <w:style w:type="paragraph" w:styleId="Footer">
    <w:name w:val="footer"/>
    <w:basedOn w:val="Normal"/>
    <w:link w:val="FooterChar"/>
    <w:uiPriority w:val="99"/>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70C23"/>
    <w:rPr>
      <w:rFonts w:ascii="Times New Roman" w:eastAsia="Times New Roman" w:hAnsi="Times New Roman"/>
      <w:sz w:val="24"/>
      <w:szCs w:val="24"/>
      <w:lang w:val="x-none" w:eastAsia="x-none"/>
    </w:rPr>
  </w:style>
  <w:style w:type="paragraph" w:styleId="NormalWeb">
    <w:name w:val="Normal (Web)"/>
    <w:basedOn w:val="Normal"/>
    <w:uiPriority w:val="99"/>
    <w:rsid w:val="00170C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chtex">
    <w:name w:val="mechtex"/>
    <w:basedOn w:val="Normal"/>
    <w:link w:val="mechtexChar"/>
    <w:rsid w:val="00170C23"/>
    <w:pPr>
      <w:spacing w:after="0" w:line="240" w:lineRule="auto"/>
      <w:jc w:val="center"/>
    </w:pPr>
    <w:rPr>
      <w:rFonts w:ascii="Arial Armenian" w:eastAsia="Times New Roman" w:hAnsi="Arial Armenian"/>
      <w:szCs w:val="24"/>
      <w:lang w:val="x-none" w:eastAsia="x-none"/>
    </w:rPr>
  </w:style>
  <w:style w:type="character" w:customStyle="1" w:styleId="mechtexChar">
    <w:name w:val="mechtex Char"/>
    <w:link w:val="mechtex"/>
    <w:locked/>
    <w:rsid w:val="00170C23"/>
    <w:rPr>
      <w:rFonts w:ascii="Arial Armenian" w:eastAsia="Times New Roman" w:hAnsi="Arial Armenian"/>
      <w:sz w:val="22"/>
      <w:szCs w:val="24"/>
      <w:lang w:val="x-none" w:eastAsia="x-none"/>
    </w:rPr>
  </w:style>
  <w:style w:type="paragraph" w:styleId="BodyText">
    <w:name w:val="Body Text"/>
    <w:aliases w:val="(Main Text),date"/>
    <w:basedOn w:val="Normal"/>
    <w:link w:val="BodyTextChar"/>
    <w:rsid w:val="00170C23"/>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aliases w:val="(Main Text) Char,date Char"/>
    <w:link w:val="BodyText"/>
    <w:rsid w:val="00170C23"/>
    <w:rPr>
      <w:rFonts w:ascii="Times New Roman" w:eastAsia="Times New Roman" w:hAnsi="Times New Roman"/>
      <w:sz w:val="24"/>
      <w:szCs w:val="24"/>
      <w:lang w:val="x-none" w:eastAsia="x-none"/>
    </w:rPr>
  </w:style>
  <w:style w:type="paragraph" w:customStyle="1" w:styleId="norm">
    <w:name w:val="norm"/>
    <w:basedOn w:val="Normal"/>
    <w:link w:val="normChar"/>
    <w:rsid w:val="00170C23"/>
    <w:pPr>
      <w:spacing w:after="0" w:line="480" w:lineRule="auto"/>
      <w:ind w:firstLine="709"/>
      <w:jc w:val="both"/>
    </w:pPr>
    <w:rPr>
      <w:rFonts w:ascii="Arial Armenian" w:eastAsia="Times New Roman" w:hAnsi="Arial Armenian"/>
      <w:szCs w:val="20"/>
      <w:lang w:val="x-none" w:eastAsia="x-none"/>
    </w:rPr>
  </w:style>
  <w:style w:type="character" w:customStyle="1" w:styleId="normChar">
    <w:name w:val="norm Char"/>
    <w:link w:val="norm"/>
    <w:locked/>
    <w:rsid w:val="00170C23"/>
    <w:rPr>
      <w:rFonts w:ascii="Arial Armenian" w:eastAsia="Times New Roman" w:hAnsi="Arial Armenian"/>
      <w:sz w:val="22"/>
      <w:lang w:val="x-none"/>
    </w:rPr>
  </w:style>
  <w:style w:type="paragraph" w:styleId="BalloonText">
    <w:name w:val="Balloon Text"/>
    <w:basedOn w:val="Normal"/>
    <w:link w:val="BalloonTextChar"/>
    <w:rsid w:val="00170C23"/>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170C23"/>
    <w:rPr>
      <w:rFonts w:ascii="Tahoma" w:eastAsia="Times New Roman" w:hAnsi="Tahoma"/>
      <w:sz w:val="16"/>
      <w:szCs w:val="16"/>
      <w:lang w:val="x-none" w:eastAsia="x-none"/>
    </w:rPr>
  </w:style>
  <w:style w:type="character" w:styleId="CommentReference">
    <w:name w:val="annotation reference"/>
    <w:rsid w:val="00170C23"/>
    <w:rPr>
      <w:sz w:val="16"/>
      <w:szCs w:val="16"/>
    </w:rPr>
  </w:style>
  <w:style w:type="paragraph" w:styleId="CommentText">
    <w:name w:val="annotation text"/>
    <w:basedOn w:val="Normal"/>
    <w:link w:val="CommentTextChar"/>
    <w:rsid w:val="00170C23"/>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170C23"/>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170C23"/>
    <w:rPr>
      <w:b/>
      <w:bCs/>
      <w:lang w:val="x-none" w:eastAsia="x-none"/>
    </w:rPr>
  </w:style>
  <w:style w:type="character" w:customStyle="1" w:styleId="CommentSubjectChar">
    <w:name w:val="Comment Subject Char"/>
    <w:link w:val="CommentSubject"/>
    <w:rsid w:val="00170C23"/>
    <w:rPr>
      <w:rFonts w:ascii="Times New Roman" w:eastAsia="Times New Roman" w:hAnsi="Times New Roman"/>
      <w:b/>
      <w:bCs/>
      <w:lang w:val="x-none" w:eastAsia="x-none"/>
    </w:rPr>
  </w:style>
  <w:style w:type="character" w:customStyle="1" w:styleId="apple-converted-space">
    <w:name w:val="apple-converted-space"/>
    <w:rsid w:val="00170C23"/>
  </w:style>
  <w:style w:type="character" w:styleId="Strong">
    <w:name w:val="Strong"/>
    <w:uiPriority w:val="22"/>
    <w:qFormat/>
    <w:rsid w:val="00170C23"/>
    <w:rPr>
      <w:b/>
      <w:bCs/>
    </w:rPr>
  </w:style>
  <w:style w:type="character" w:customStyle="1" w:styleId="apple-style-span">
    <w:name w:val="apple-style-span"/>
    <w:rsid w:val="00170C23"/>
  </w:style>
  <w:style w:type="paragraph" w:styleId="ListParagraph">
    <w:name w:val="List Paragraph"/>
    <w:aliases w:val="ECDC AF Paragraph"/>
    <w:basedOn w:val="Normal"/>
    <w:link w:val="ListParagraphChar"/>
    <w:uiPriority w:val="34"/>
    <w:qFormat/>
    <w:rsid w:val="00170C23"/>
    <w:pPr>
      <w:ind w:left="720"/>
      <w:contextualSpacing/>
    </w:pPr>
    <w:rPr>
      <w:lang w:val="en-US"/>
    </w:rPr>
  </w:style>
  <w:style w:type="character" w:styleId="Emphasis">
    <w:name w:val="Emphasis"/>
    <w:uiPriority w:val="20"/>
    <w:qFormat/>
    <w:rsid w:val="00170C23"/>
    <w:rPr>
      <w:i/>
      <w:iCs/>
    </w:rPr>
  </w:style>
  <w:style w:type="paragraph" w:customStyle="1" w:styleId="a">
    <w:name w:val="Знак Знак"/>
    <w:basedOn w:val="Normal"/>
    <w:rsid w:val="00170C23"/>
    <w:pPr>
      <w:tabs>
        <w:tab w:val="left" w:pos="709"/>
      </w:tabs>
      <w:spacing w:after="0" w:line="240" w:lineRule="auto"/>
    </w:pPr>
    <w:rPr>
      <w:rFonts w:ascii="Tahoma" w:eastAsia="Times New Roman" w:hAnsi="Tahoma"/>
      <w:sz w:val="24"/>
      <w:szCs w:val="24"/>
      <w:lang w:val="pl-PL" w:eastAsia="pl-PL"/>
    </w:rPr>
  </w:style>
  <w:style w:type="character" w:customStyle="1" w:styleId="blk">
    <w:name w:val="blk"/>
    <w:rsid w:val="00DB190B"/>
  </w:style>
  <w:style w:type="character" w:styleId="Hyperlink">
    <w:name w:val="Hyperlink"/>
    <w:uiPriority w:val="99"/>
    <w:semiHidden/>
    <w:unhideWhenUsed/>
    <w:rsid w:val="00DB190B"/>
    <w:rPr>
      <w:color w:val="0000FF"/>
      <w:u w:val="single"/>
    </w:rPr>
  </w:style>
  <w:style w:type="character" w:styleId="PlaceholderText">
    <w:name w:val="Placeholder Text"/>
    <w:basedOn w:val="DefaultParagraphFont"/>
    <w:uiPriority w:val="99"/>
    <w:semiHidden/>
    <w:rsid w:val="00457D34"/>
    <w:rPr>
      <w:color w:val="808080"/>
    </w:rPr>
  </w:style>
  <w:style w:type="character" w:customStyle="1" w:styleId="ListParagraphChar">
    <w:name w:val="List Paragraph Char"/>
    <w:aliases w:val="ECDC AF Paragraph Char"/>
    <w:link w:val="ListParagraph"/>
    <w:uiPriority w:val="34"/>
    <w:locked/>
    <w:rsid w:val="006805CD"/>
    <w:rPr>
      <w:sz w:val="22"/>
      <w:szCs w:val="22"/>
      <w:lang w:val="en-US" w:eastAsia="en-US"/>
    </w:rPr>
  </w:style>
  <w:style w:type="character" w:customStyle="1" w:styleId="Heading1Char">
    <w:name w:val="Heading 1 Char"/>
    <w:basedOn w:val="DefaultParagraphFont"/>
    <w:link w:val="Heading1"/>
    <w:uiPriority w:val="9"/>
    <w:rsid w:val="001E7B74"/>
    <w:rPr>
      <w:rFonts w:ascii="Cambria" w:eastAsia="Times New Roman" w:hAnsi="Cambria"/>
      <w:b/>
      <w:bCs/>
      <w:kern w:val="32"/>
      <w:sz w:val="32"/>
      <w:szCs w:val="32"/>
      <w:lang w:eastAsia="en-US"/>
    </w:rPr>
  </w:style>
  <w:style w:type="paragraph" w:customStyle="1" w:styleId="a0">
    <w:name w:val="Знак Знак"/>
    <w:basedOn w:val="Normal"/>
    <w:rsid w:val="001E7B74"/>
    <w:pPr>
      <w:tabs>
        <w:tab w:val="left" w:pos="709"/>
      </w:tabs>
      <w:spacing w:after="0" w:line="240" w:lineRule="auto"/>
    </w:pPr>
    <w:rPr>
      <w:rFonts w:ascii="Tahoma" w:eastAsia="Times New Roman" w:hAnsi="Tahoma"/>
      <w:sz w:val="24"/>
      <w:szCs w:val="24"/>
      <w:lang w:val="pl-PL" w:eastAsia="pl-PL"/>
    </w:rPr>
  </w:style>
  <w:style w:type="paragraph" w:styleId="HTMLPreformatted">
    <w:name w:val="HTML Preformatted"/>
    <w:basedOn w:val="Normal"/>
    <w:link w:val="HTMLPreformattedChar"/>
    <w:uiPriority w:val="99"/>
    <w:semiHidden/>
    <w:unhideWhenUsed/>
    <w:rsid w:val="001E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1E7B74"/>
    <w:rPr>
      <w:rFonts w:ascii="Courier New" w:eastAsia="Times New Roman" w:hAnsi="Courier New"/>
      <w:lang w:val="x-none" w:eastAsia="x-none"/>
    </w:rPr>
  </w:style>
  <w:style w:type="paragraph" w:styleId="NoSpacing">
    <w:name w:val="No Spacing"/>
    <w:uiPriority w:val="1"/>
    <w:qFormat/>
    <w:rsid w:val="001E7B74"/>
    <w:rPr>
      <w:sz w:val="22"/>
      <w:szCs w:val="22"/>
      <w:lang w:eastAsia="en-US"/>
    </w:rPr>
  </w:style>
  <w:style w:type="paragraph" w:customStyle="1" w:styleId="ydpa9732msonormalmailrucssattributepostfix">
    <w:name w:val="ydpa9732msonormal_mailru_css_attribute_postfix"/>
    <w:basedOn w:val="Normal"/>
    <w:rsid w:val="009B3539"/>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6539">
      <w:bodyDiv w:val="1"/>
      <w:marLeft w:val="0"/>
      <w:marRight w:val="0"/>
      <w:marTop w:val="0"/>
      <w:marBottom w:val="0"/>
      <w:divBdr>
        <w:top w:val="none" w:sz="0" w:space="0" w:color="auto"/>
        <w:left w:val="none" w:sz="0" w:space="0" w:color="auto"/>
        <w:bottom w:val="none" w:sz="0" w:space="0" w:color="auto"/>
        <w:right w:val="none" w:sz="0" w:space="0" w:color="auto"/>
      </w:divBdr>
    </w:div>
    <w:div w:id="124664626">
      <w:bodyDiv w:val="1"/>
      <w:marLeft w:val="0"/>
      <w:marRight w:val="0"/>
      <w:marTop w:val="0"/>
      <w:marBottom w:val="0"/>
      <w:divBdr>
        <w:top w:val="none" w:sz="0" w:space="0" w:color="auto"/>
        <w:left w:val="none" w:sz="0" w:space="0" w:color="auto"/>
        <w:bottom w:val="none" w:sz="0" w:space="0" w:color="auto"/>
        <w:right w:val="none" w:sz="0" w:space="0" w:color="auto"/>
      </w:divBdr>
    </w:div>
    <w:div w:id="186145892">
      <w:bodyDiv w:val="1"/>
      <w:marLeft w:val="0"/>
      <w:marRight w:val="0"/>
      <w:marTop w:val="0"/>
      <w:marBottom w:val="0"/>
      <w:divBdr>
        <w:top w:val="none" w:sz="0" w:space="0" w:color="auto"/>
        <w:left w:val="none" w:sz="0" w:space="0" w:color="auto"/>
        <w:bottom w:val="none" w:sz="0" w:space="0" w:color="auto"/>
        <w:right w:val="none" w:sz="0" w:space="0" w:color="auto"/>
      </w:divBdr>
    </w:div>
    <w:div w:id="194314980">
      <w:bodyDiv w:val="1"/>
      <w:marLeft w:val="0"/>
      <w:marRight w:val="0"/>
      <w:marTop w:val="0"/>
      <w:marBottom w:val="0"/>
      <w:divBdr>
        <w:top w:val="none" w:sz="0" w:space="0" w:color="auto"/>
        <w:left w:val="none" w:sz="0" w:space="0" w:color="auto"/>
        <w:bottom w:val="none" w:sz="0" w:space="0" w:color="auto"/>
        <w:right w:val="none" w:sz="0" w:space="0" w:color="auto"/>
      </w:divBdr>
    </w:div>
    <w:div w:id="205291190">
      <w:bodyDiv w:val="1"/>
      <w:marLeft w:val="0"/>
      <w:marRight w:val="0"/>
      <w:marTop w:val="0"/>
      <w:marBottom w:val="0"/>
      <w:divBdr>
        <w:top w:val="none" w:sz="0" w:space="0" w:color="auto"/>
        <w:left w:val="none" w:sz="0" w:space="0" w:color="auto"/>
        <w:bottom w:val="none" w:sz="0" w:space="0" w:color="auto"/>
        <w:right w:val="none" w:sz="0" w:space="0" w:color="auto"/>
      </w:divBdr>
    </w:div>
    <w:div w:id="232202561">
      <w:bodyDiv w:val="1"/>
      <w:marLeft w:val="0"/>
      <w:marRight w:val="0"/>
      <w:marTop w:val="0"/>
      <w:marBottom w:val="0"/>
      <w:divBdr>
        <w:top w:val="none" w:sz="0" w:space="0" w:color="auto"/>
        <w:left w:val="none" w:sz="0" w:space="0" w:color="auto"/>
        <w:bottom w:val="none" w:sz="0" w:space="0" w:color="auto"/>
        <w:right w:val="none" w:sz="0" w:space="0" w:color="auto"/>
      </w:divBdr>
    </w:div>
    <w:div w:id="337006175">
      <w:bodyDiv w:val="1"/>
      <w:marLeft w:val="0"/>
      <w:marRight w:val="0"/>
      <w:marTop w:val="0"/>
      <w:marBottom w:val="0"/>
      <w:divBdr>
        <w:top w:val="none" w:sz="0" w:space="0" w:color="auto"/>
        <w:left w:val="none" w:sz="0" w:space="0" w:color="auto"/>
        <w:bottom w:val="none" w:sz="0" w:space="0" w:color="auto"/>
        <w:right w:val="none" w:sz="0" w:space="0" w:color="auto"/>
      </w:divBdr>
    </w:div>
    <w:div w:id="385303324">
      <w:bodyDiv w:val="1"/>
      <w:marLeft w:val="0"/>
      <w:marRight w:val="0"/>
      <w:marTop w:val="0"/>
      <w:marBottom w:val="0"/>
      <w:divBdr>
        <w:top w:val="none" w:sz="0" w:space="0" w:color="auto"/>
        <w:left w:val="none" w:sz="0" w:space="0" w:color="auto"/>
        <w:bottom w:val="none" w:sz="0" w:space="0" w:color="auto"/>
        <w:right w:val="none" w:sz="0" w:space="0" w:color="auto"/>
      </w:divBdr>
      <w:divsChild>
        <w:div w:id="109935812">
          <w:marLeft w:val="0"/>
          <w:marRight w:val="0"/>
          <w:marTop w:val="120"/>
          <w:marBottom w:val="0"/>
          <w:divBdr>
            <w:top w:val="none" w:sz="0" w:space="0" w:color="auto"/>
            <w:left w:val="none" w:sz="0" w:space="0" w:color="auto"/>
            <w:bottom w:val="none" w:sz="0" w:space="0" w:color="auto"/>
            <w:right w:val="none" w:sz="0" w:space="0" w:color="auto"/>
          </w:divBdr>
        </w:div>
        <w:div w:id="171337909">
          <w:marLeft w:val="0"/>
          <w:marRight w:val="0"/>
          <w:marTop w:val="120"/>
          <w:marBottom w:val="0"/>
          <w:divBdr>
            <w:top w:val="none" w:sz="0" w:space="0" w:color="auto"/>
            <w:left w:val="none" w:sz="0" w:space="0" w:color="auto"/>
            <w:bottom w:val="none" w:sz="0" w:space="0" w:color="auto"/>
            <w:right w:val="none" w:sz="0" w:space="0" w:color="auto"/>
          </w:divBdr>
        </w:div>
        <w:div w:id="492913362">
          <w:marLeft w:val="0"/>
          <w:marRight w:val="0"/>
          <w:marTop w:val="120"/>
          <w:marBottom w:val="0"/>
          <w:divBdr>
            <w:top w:val="none" w:sz="0" w:space="0" w:color="auto"/>
            <w:left w:val="none" w:sz="0" w:space="0" w:color="auto"/>
            <w:bottom w:val="none" w:sz="0" w:space="0" w:color="auto"/>
            <w:right w:val="none" w:sz="0" w:space="0" w:color="auto"/>
          </w:divBdr>
        </w:div>
        <w:div w:id="581791357">
          <w:marLeft w:val="0"/>
          <w:marRight w:val="0"/>
          <w:marTop w:val="120"/>
          <w:marBottom w:val="0"/>
          <w:divBdr>
            <w:top w:val="none" w:sz="0" w:space="0" w:color="auto"/>
            <w:left w:val="none" w:sz="0" w:space="0" w:color="auto"/>
            <w:bottom w:val="none" w:sz="0" w:space="0" w:color="auto"/>
            <w:right w:val="none" w:sz="0" w:space="0" w:color="auto"/>
          </w:divBdr>
        </w:div>
        <w:div w:id="1452018088">
          <w:marLeft w:val="0"/>
          <w:marRight w:val="0"/>
          <w:marTop w:val="120"/>
          <w:marBottom w:val="0"/>
          <w:divBdr>
            <w:top w:val="none" w:sz="0" w:space="0" w:color="auto"/>
            <w:left w:val="none" w:sz="0" w:space="0" w:color="auto"/>
            <w:bottom w:val="none" w:sz="0" w:space="0" w:color="auto"/>
            <w:right w:val="none" w:sz="0" w:space="0" w:color="auto"/>
          </w:divBdr>
        </w:div>
      </w:divsChild>
    </w:div>
    <w:div w:id="492330800">
      <w:bodyDiv w:val="1"/>
      <w:marLeft w:val="0"/>
      <w:marRight w:val="0"/>
      <w:marTop w:val="0"/>
      <w:marBottom w:val="0"/>
      <w:divBdr>
        <w:top w:val="none" w:sz="0" w:space="0" w:color="auto"/>
        <w:left w:val="none" w:sz="0" w:space="0" w:color="auto"/>
        <w:bottom w:val="none" w:sz="0" w:space="0" w:color="auto"/>
        <w:right w:val="none" w:sz="0" w:space="0" w:color="auto"/>
      </w:divBdr>
    </w:div>
    <w:div w:id="520968836">
      <w:bodyDiv w:val="1"/>
      <w:marLeft w:val="0"/>
      <w:marRight w:val="0"/>
      <w:marTop w:val="0"/>
      <w:marBottom w:val="0"/>
      <w:divBdr>
        <w:top w:val="none" w:sz="0" w:space="0" w:color="auto"/>
        <w:left w:val="none" w:sz="0" w:space="0" w:color="auto"/>
        <w:bottom w:val="none" w:sz="0" w:space="0" w:color="auto"/>
        <w:right w:val="none" w:sz="0" w:space="0" w:color="auto"/>
      </w:divBdr>
    </w:div>
    <w:div w:id="571617937">
      <w:bodyDiv w:val="1"/>
      <w:marLeft w:val="0"/>
      <w:marRight w:val="0"/>
      <w:marTop w:val="0"/>
      <w:marBottom w:val="0"/>
      <w:divBdr>
        <w:top w:val="none" w:sz="0" w:space="0" w:color="auto"/>
        <w:left w:val="none" w:sz="0" w:space="0" w:color="auto"/>
        <w:bottom w:val="none" w:sz="0" w:space="0" w:color="auto"/>
        <w:right w:val="none" w:sz="0" w:space="0" w:color="auto"/>
      </w:divBdr>
    </w:div>
    <w:div w:id="572590848">
      <w:bodyDiv w:val="1"/>
      <w:marLeft w:val="0"/>
      <w:marRight w:val="0"/>
      <w:marTop w:val="0"/>
      <w:marBottom w:val="0"/>
      <w:divBdr>
        <w:top w:val="none" w:sz="0" w:space="0" w:color="auto"/>
        <w:left w:val="none" w:sz="0" w:space="0" w:color="auto"/>
        <w:bottom w:val="none" w:sz="0" w:space="0" w:color="auto"/>
        <w:right w:val="none" w:sz="0" w:space="0" w:color="auto"/>
      </w:divBdr>
    </w:div>
    <w:div w:id="707072759">
      <w:bodyDiv w:val="1"/>
      <w:marLeft w:val="0"/>
      <w:marRight w:val="0"/>
      <w:marTop w:val="0"/>
      <w:marBottom w:val="0"/>
      <w:divBdr>
        <w:top w:val="none" w:sz="0" w:space="0" w:color="auto"/>
        <w:left w:val="none" w:sz="0" w:space="0" w:color="auto"/>
        <w:bottom w:val="none" w:sz="0" w:space="0" w:color="auto"/>
        <w:right w:val="none" w:sz="0" w:space="0" w:color="auto"/>
      </w:divBdr>
    </w:div>
    <w:div w:id="787821104">
      <w:bodyDiv w:val="1"/>
      <w:marLeft w:val="0"/>
      <w:marRight w:val="0"/>
      <w:marTop w:val="0"/>
      <w:marBottom w:val="0"/>
      <w:divBdr>
        <w:top w:val="none" w:sz="0" w:space="0" w:color="auto"/>
        <w:left w:val="none" w:sz="0" w:space="0" w:color="auto"/>
        <w:bottom w:val="none" w:sz="0" w:space="0" w:color="auto"/>
        <w:right w:val="none" w:sz="0" w:space="0" w:color="auto"/>
      </w:divBdr>
    </w:div>
    <w:div w:id="817113102">
      <w:bodyDiv w:val="1"/>
      <w:marLeft w:val="0"/>
      <w:marRight w:val="0"/>
      <w:marTop w:val="0"/>
      <w:marBottom w:val="0"/>
      <w:divBdr>
        <w:top w:val="none" w:sz="0" w:space="0" w:color="auto"/>
        <w:left w:val="none" w:sz="0" w:space="0" w:color="auto"/>
        <w:bottom w:val="none" w:sz="0" w:space="0" w:color="auto"/>
        <w:right w:val="none" w:sz="0" w:space="0" w:color="auto"/>
      </w:divBdr>
    </w:div>
    <w:div w:id="902758426">
      <w:bodyDiv w:val="1"/>
      <w:marLeft w:val="0"/>
      <w:marRight w:val="0"/>
      <w:marTop w:val="0"/>
      <w:marBottom w:val="0"/>
      <w:divBdr>
        <w:top w:val="none" w:sz="0" w:space="0" w:color="auto"/>
        <w:left w:val="none" w:sz="0" w:space="0" w:color="auto"/>
        <w:bottom w:val="none" w:sz="0" w:space="0" w:color="auto"/>
        <w:right w:val="none" w:sz="0" w:space="0" w:color="auto"/>
      </w:divBdr>
    </w:div>
    <w:div w:id="904485143">
      <w:bodyDiv w:val="1"/>
      <w:marLeft w:val="0"/>
      <w:marRight w:val="0"/>
      <w:marTop w:val="0"/>
      <w:marBottom w:val="0"/>
      <w:divBdr>
        <w:top w:val="none" w:sz="0" w:space="0" w:color="auto"/>
        <w:left w:val="none" w:sz="0" w:space="0" w:color="auto"/>
        <w:bottom w:val="none" w:sz="0" w:space="0" w:color="auto"/>
        <w:right w:val="none" w:sz="0" w:space="0" w:color="auto"/>
      </w:divBdr>
    </w:div>
    <w:div w:id="946278264">
      <w:bodyDiv w:val="1"/>
      <w:marLeft w:val="0"/>
      <w:marRight w:val="0"/>
      <w:marTop w:val="0"/>
      <w:marBottom w:val="0"/>
      <w:divBdr>
        <w:top w:val="none" w:sz="0" w:space="0" w:color="auto"/>
        <w:left w:val="none" w:sz="0" w:space="0" w:color="auto"/>
        <w:bottom w:val="none" w:sz="0" w:space="0" w:color="auto"/>
        <w:right w:val="none" w:sz="0" w:space="0" w:color="auto"/>
      </w:divBdr>
    </w:div>
    <w:div w:id="971249908">
      <w:bodyDiv w:val="1"/>
      <w:marLeft w:val="0"/>
      <w:marRight w:val="0"/>
      <w:marTop w:val="0"/>
      <w:marBottom w:val="0"/>
      <w:divBdr>
        <w:top w:val="none" w:sz="0" w:space="0" w:color="auto"/>
        <w:left w:val="none" w:sz="0" w:space="0" w:color="auto"/>
        <w:bottom w:val="none" w:sz="0" w:space="0" w:color="auto"/>
        <w:right w:val="none" w:sz="0" w:space="0" w:color="auto"/>
      </w:divBdr>
    </w:div>
    <w:div w:id="1146163534">
      <w:bodyDiv w:val="1"/>
      <w:marLeft w:val="0"/>
      <w:marRight w:val="0"/>
      <w:marTop w:val="0"/>
      <w:marBottom w:val="0"/>
      <w:divBdr>
        <w:top w:val="none" w:sz="0" w:space="0" w:color="auto"/>
        <w:left w:val="none" w:sz="0" w:space="0" w:color="auto"/>
        <w:bottom w:val="none" w:sz="0" w:space="0" w:color="auto"/>
        <w:right w:val="none" w:sz="0" w:space="0" w:color="auto"/>
      </w:divBdr>
    </w:div>
    <w:div w:id="1218394280">
      <w:bodyDiv w:val="1"/>
      <w:marLeft w:val="0"/>
      <w:marRight w:val="0"/>
      <w:marTop w:val="0"/>
      <w:marBottom w:val="0"/>
      <w:divBdr>
        <w:top w:val="none" w:sz="0" w:space="0" w:color="auto"/>
        <w:left w:val="none" w:sz="0" w:space="0" w:color="auto"/>
        <w:bottom w:val="none" w:sz="0" w:space="0" w:color="auto"/>
        <w:right w:val="none" w:sz="0" w:space="0" w:color="auto"/>
      </w:divBdr>
    </w:div>
    <w:div w:id="1275289627">
      <w:bodyDiv w:val="1"/>
      <w:marLeft w:val="0"/>
      <w:marRight w:val="0"/>
      <w:marTop w:val="0"/>
      <w:marBottom w:val="0"/>
      <w:divBdr>
        <w:top w:val="none" w:sz="0" w:space="0" w:color="auto"/>
        <w:left w:val="none" w:sz="0" w:space="0" w:color="auto"/>
        <w:bottom w:val="none" w:sz="0" w:space="0" w:color="auto"/>
        <w:right w:val="none" w:sz="0" w:space="0" w:color="auto"/>
      </w:divBdr>
    </w:div>
    <w:div w:id="1530603343">
      <w:bodyDiv w:val="1"/>
      <w:marLeft w:val="0"/>
      <w:marRight w:val="0"/>
      <w:marTop w:val="0"/>
      <w:marBottom w:val="0"/>
      <w:divBdr>
        <w:top w:val="none" w:sz="0" w:space="0" w:color="auto"/>
        <w:left w:val="none" w:sz="0" w:space="0" w:color="auto"/>
        <w:bottom w:val="none" w:sz="0" w:space="0" w:color="auto"/>
        <w:right w:val="none" w:sz="0" w:space="0" w:color="auto"/>
      </w:divBdr>
    </w:div>
    <w:div w:id="1578787383">
      <w:bodyDiv w:val="1"/>
      <w:marLeft w:val="0"/>
      <w:marRight w:val="0"/>
      <w:marTop w:val="0"/>
      <w:marBottom w:val="0"/>
      <w:divBdr>
        <w:top w:val="none" w:sz="0" w:space="0" w:color="auto"/>
        <w:left w:val="none" w:sz="0" w:space="0" w:color="auto"/>
        <w:bottom w:val="none" w:sz="0" w:space="0" w:color="auto"/>
        <w:right w:val="none" w:sz="0" w:space="0" w:color="auto"/>
      </w:divBdr>
    </w:div>
    <w:div w:id="1699350059">
      <w:bodyDiv w:val="1"/>
      <w:marLeft w:val="0"/>
      <w:marRight w:val="0"/>
      <w:marTop w:val="0"/>
      <w:marBottom w:val="0"/>
      <w:divBdr>
        <w:top w:val="none" w:sz="0" w:space="0" w:color="auto"/>
        <w:left w:val="none" w:sz="0" w:space="0" w:color="auto"/>
        <w:bottom w:val="none" w:sz="0" w:space="0" w:color="auto"/>
        <w:right w:val="none" w:sz="0" w:space="0" w:color="auto"/>
      </w:divBdr>
    </w:div>
    <w:div w:id="1732263259">
      <w:bodyDiv w:val="1"/>
      <w:marLeft w:val="0"/>
      <w:marRight w:val="0"/>
      <w:marTop w:val="0"/>
      <w:marBottom w:val="0"/>
      <w:divBdr>
        <w:top w:val="none" w:sz="0" w:space="0" w:color="auto"/>
        <w:left w:val="none" w:sz="0" w:space="0" w:color="auto"/>
        <w:bottom w:val="none" w:sz="0" w:space="0" w:color="auto"/>
        <w:right w:val="none" w:sz="0" w:space="0" w:color="auto"/>
      </w:divBdr>
    </w:div>
    <w:div w:id="1780953934">
      <w:bodyDiv w:val="1"/>
      <w:marLeft w:val="0"/>
      <w:marRight w:val="0"/>
      <w:marTop w:val="0"/>
      <w:marBottom w:val="0"/>
      <w:divBdr>
        <w:top w:val="none" w:sz="0" w:space="0" w:color="auto"/>
        <w:left w:val="none" w:sz="0" w:space="0" w:color="auto"/>
        <w:bottom w:val="none" w:sz="0" w:space="0" w:color="auto"/>
        <w:right w:val="none" w:sz="0" w:space="0" w:color="auto"/>
      </w:divBdr>
    </w:div>
    <w:div w:id="1802768214">
      <w:bodyDiv w:val="1"/>
      <w:marLeft w:val="0"/>
      <w:marRight w:val="0"/>
      <w:marTop w:val="0"/>
      <w:marBottom w:val="0"/>
      <w:divBdr>
        <w:top w:val="none" w:sz="0" w:space="0" w:color="auto"/>
        <w:left w:val="none" w:sz="0" w:space="0" w:color="auto"/>
        <w:bottom w:val="none" w:sz="0" w:space="0" w:color="auto"/>
        <w:right w:val="none" w:sz="0" w:space="0" w:color="auto"/>
      </w:divBdr>
    </w:div>
    <w:div w:id="1889145475">
      <w:bodyDiv w:val="1"/>
      <w:marLeft w:val="0"/>
      <w:marRight w:val="0"/>
      <w:marTop w:val="0"/>
      <w:marBottom w:val="0"/>
      <w:divBdr>
        <w:top w:val="none" w:sz="0" w:space="0" w:color="auto"/>
        <w:left w:val="none" w:sz="0" w:space="0" w:color="auto"/>
        <w:bottom w:val="none" w:sz="0" w:space="0" w:color="auto"/>
        <w:right w:val="none" w:sz="0" w:space="0" w:color="auto"/>
      </w:divBdr>
    </w:div>
    <w:div w:id="1899440108">
      <w:bodyDiv w:val="1"/>
      <w:marLeft w:val="0"/>
      <w:marRight w:val="0"/>
      <w:marTop w:val="0"/>
      <w:marBottom w:val="0"/>
      <w:divBdr>
        <w:top w:val="none" w:sz="0" w:space="0" w:color="auto"/>
        <w:left w:val="none" w:sz="0" w:space="0" w:color="auto"/>
        <w:bottom w:val="none" w:sz="0" w:space="0" w:color="auto"/>
        <w:right w:val="none" w:sz="0" w:space="0" w:color="auto"/>
      </w:divBdr>
    </w:div>
    <w:div w:id="1920871906">
      <w:bodyDiv w:val="1"/>
      <w:marLeft w:val="0"/>
      <w:marRight w:val="0"/>
      <w:marTop w:val="0"/>
      <w:marBottom w:val="0"/>
      <w:divBdr>
        <w:top w:val="none" w:sz="0" w:space="0" w:color="auto"/>
        <w:left w:val="none" w:sz="0" w:space="0" w:color="auto"/>
        <w:bottom w:val="none" w:sz="0" w:space="0" w:color="auto"/>
        <w:right w:val="none" w:sz="0" w:space="0" w:color="auto"/>
      </w:divBdr>
    </w:div>
    <w:div w:id="1923027820">
      <w:bodyDiv w:val="1"/>
      <w:marLeft w:val="0"/>
      <w:marRight w:val="0"/>
      <w:marTop w:val="0"/>
      <w:marBottom w:val="0"/>
      <w:divBdr>
        <w:top w:val="none" w:sz="0" w:space="0" w:color="auto"/>
        <w:left w:val="none" w:sz="0" w:space="0" w:color="auto"/>
        <w:bottom w:val="none" w:sz="0" w:space="0" w:color="auto"/>
        <w:right w:val="none" w:sz="0" w:space="0" w:color="auto"/>
      </w:divBdr>
    </w:div>
    <w:div w:id="1956862694">
      <w:bodyDiv w:val="1"/>
      <w:marLeft w:val="0"/>
      <w:marRight w:val="0"/>
      <w:marTop w:val="0"/>
      <w:marBottom w:val="0"/>
      <w:divBdr>
        <w:top w:val="none" w:sz="0" w:space="0" w:color="auto"/>
        <w:left w:val="none" w:sz="0" w:space="0" w:color="auto"/>
        <w:bottom w:val="none" w:sz="0" w:space="0" w:color="auto"/>
        <w:right w:val="none" w:sz="0" w:space="0" w:color="auto"/>
      </w:divBdr>
    </w:div>
    <w:div w:id="1957255776">
      <w:bodyDiv w:val="1"/>
      <w:marLeft w:val="0"/>
      <w:marRight w:val="0"/>
      <w:marTop w:val="0"/>
      <w:marBottom w:val="0"/>
      <w:divBdr>
        <w:top w:val="none" w:sz="0" w:space="0" w:color="auto"/>
        <w:left w:val="none" w:sz="0" w:space="0" w:color="auto"/>
        <w:bottom w:val="none" w:sz="0" w:space="0" w:color="auto"/>
        <w:right w:val="none" w:sz="0" w:space="0" w:color="auto"/>
      </w:divBdr>
    </w:div>
    <w:div w:id="2087416417">
      <w:bodyDiv w:val="1"/>
      <w:marLeft w:val="0"/>
      <w:marRight w:val="0"/>
      <w:marTop w:val="0"/>
      <w:marBottom w:val="0"/>
      <w:divBdr>
        <w:top w:val="none" w:sz="0" w:space="0" w:color="auto"/>
        <w:left w:val="none" w:sz="0" w:space="0" w:color="auto"/>
        <w:bottom w:val="none" w:sz="0" w:space="0" w:color="auto"/>
        <w:right w:val="none" w:sz="0" w:space="0" w:color="auto"/>
      </w:divBdr>
    </w:div>
    <w:div w:id="20901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DF9A-026B-41C0-9BF6-06E4B59A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Yeritsyan</dc:creator>
  <cp:keywords>https:/mul-moh.gov.am/tasks/docs/attachment.php?id=453689&amp;fn=ORENQ_NAXAGIC_29.07.docx&amp;out=1&amp;token=</cp:keywords>
  <cp:lastModifiedBy>Mariam Yeritsyan</cp:lastModifiedBy>
  <cp:revision>3</cp:revision>
  <cp:lastPrinted>2019-08-14T06:38:00Z</cp:lastPrinted>
  <dcterms:created xsi:type="dcterms:W3CDTF">2019-08-19T06:38:00Z</dcterms:created>
  <dcterms:modified xsi:type="dcterms:W3CDTF">2019-08-19T07:02:00Z</dcterms:modified>
</cp:coreProperties>
</file>