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C8" w:rsidRPr="009E7BC8" w:rsidRDefault="009E7BC8" w:rsidP="009E7BC8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 w:cs="Sylfaen"/>
          <w:b w:val="0"/>
          <w:i/>
          <w:color w:val="000000"/>
        </w:rPr>
      </w:pPr>
      <w:r w:rsidRPr="009E7BC8">
        <w:rPr>
          <w:rStyle w:val="Strong"/>
          <w:rFonts w:ascii="GHEA Grapalat" w:hAnsi="GHEA Grapalat" w:cs="Sylfaen"/>
          <w:b w:val="0"/>
          <w:i/>
          <w:color w:val="000000"/>
        </w:rPr>
        <w:t>ՆԱԽԱԳԻԾ</w:t>
      </w:r>
    </w:p>
    <w:p w:rsidR="009E7BC8" w:rsidRPr="00244246" w:rsidRDefault="009E7BC8" w:rsidP="009E7BC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Sylfaen"/>
          <w:color w:val="000000"/>
        </w:rPr>
      </w:pPr>
    </w:p>
    <w:p w:rsidR="009E7BC8" w:rsidRDefault="009E7BC8" w:rsidP="009E7BC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</w:p>
    <w:p w:rsidR="009E7BC8" w:rsidRDefault="009E7BC8" w:rsidP="009E7BC8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GHEA Grapalat" w:hAnsi="GHEA Grapalat" w:cs="Sylfaen"/>
          <w:color w:val="000000"/>
        </w:rPr>
      </w:pPr>
    </w:p>
    <w:p w:rsidR="009E7BC8" w:rsidRPr="00244246" w:rsidRDefault="009E7BC8" w:rsidP="009E7BC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244246">
        <w:rPr>
          <w:rStyle w:val="Strong"/>
          <w:rFonts w:ascii="GHEA Grapalat" w:hAnsi="GHEA Grapalat" w:cs="Sylfaen"/>
          <w:color w:val="000000"/>
        </w:rPr>
        <w:t>ՀԱՅԱՍՏԱՆԻ</w:t>
      </w:r>
      <w:r w:rsidRPr="00244246">
        <w:rPr>
          <w:rStyle w:val="Strong"/>
          <w:rFonts w:ascii="GHEA Grapalat" w:hAnsi="GHEA Grapalat" w:cs="Arial Armenian"/>
          <w:color w:val="000000"/>
        </w:rPr>
        <w:t xml:space="preserve"> </w:t>
      </w:r>
      <w:r w:rsidRPr="00244246">
        <w:rPr>
          <w:rStyle w:val="Strong"/>
          <w:rFonts w:ascii="GHEA Grapalat" w:hAnsi="GHEA Grapalat" w:cs="Sylfaen"/>
          <w:color w:val="000000"/>
        </w:rPr>
        <w:t>ՀԱՆՐԱՊԵՏՈՒԹՅԱՆ</w:t>
      </w:r>
      <w:r w:rsidRPr="00244246">
        <w:rPr>
          <w:rStyle w:val="Strong"/>
          <w:rFonts w:ascii="GHEA Grapalat" w:hAnsi="GHEA Grapalat" w:cs="Arial Armenian"/>
          <w:color w:val="000000"/>
        </w:rPr>
        <w:t xml:space="preserve"> </w:t>
      </w:r>
      <w:r w:rsidRPr="00244246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9E7BC8" w:rsidRPr="00244246" w:rsidRDefault="009E7BC8" w:rsidP="009E7BC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244246">
        <w:rPr>
          <w:color w:val="000000"/>
        </w:rPr>
        <w:t> </w:t>
      </w:r>
    </w:p>
    <w:p w:rsidR="009E7BC8" w:rsidRPr="00244246" w:rsidRDefault="009E7BC8" w:rsidP="009E7BC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244246">
        <w:rPr>
          <w:rStyle w:val="Strong"/>
          <w:rFonts w:ascii="GHEA Grapalat" w:hAnsi="GHEA Grapalat" w:cs="Sylfaen"/>
          <w:color w:val="000000"/>
        </w:rPr>
        <w:t>Ո</w:t>
      </w:r>
      <w:r w:rsidRPr="00244246">
        <w:rPr>
          <w:rStyle w:val="Strong"/>
          <w:rFonts w:ascii="GHEA Grapalat" w:hAnsi="GHEA Grapalat"/>
          <w:color w:val="000000"/>
        </w:rPr>
        <w:t xml:space="preserve"> </w:t>
      </w:r>
      <w:r w:rsidRPr="00244246">
        <w:rPr>
          <w:rStyle w:val="Strong"/>
          <w:rFonts w:ascii="GHEA Grapalat" w:hAnsi="GHEA Grapalat" w:cs="Sylfaen"/>
          <w:color w:val="000000"/>
        </w:rPr>
        <w:t>Ր</w:t>
      </w:r>
      <w:r w:rsidRPr="00244246">
        <w:rPr>
          <w:rStyle w:val="Strong"/>
          <w:rFonts w:ascii="GHEA Grapalat" w:hAnsi="GHEA Grapalat"/>
          <w:color w:val="000000"/>
        </w:rPr>
        <w:t xml:space="preserve"> </w:t>
      </w:r>
      <w:r w:rsidRPr="00244246">
        <w:rPr>
          <w:rStyle w:val="Strong"/>
          <w:rFonts w:ascii="GHEA Grapalat" w:hAnsi="GHEA Grapalat" w:cs="Sylfaen"/>
          <w:color w:val="000000"/>
        </w:rPr>
        <w:t>Ո</w:t>
      </w:r>
      <w:r w:rsidRPr="00244246">
        <w:rPr>
          <w:rStyle w:val="Strong"/>
          <w:rFonts w:ascii="GHEA Grapalat" w:hAnsi="GHEA Grapalat"/>
          <w:color w:val="000000"/>
        </w:rPr>
        <w:t xml:space="preserve"> </w:t>
      </w:r>
      <w:r w:rsidRPr="00244246">
        <w:rPr>
          <w:rStyle w:val="Strong"/>
          <w:rFonts w:ascii="GHEA Grapalat" w:hAnsi="GHEA Grapalat" w:cs="Sylfaen"/>
          <w:color w:val="000000"/>
        </w:rPr>
        <w:t>Շ</w:t>
      </w:r>
      <w:r w:rsidRPr="00244246">
        <w:rPr>
          <w:rStyle w:val="Strong"/>
          <w:rFonts w:ascii="GHEA Grapalat" w:hAnsi="GHEA Grapalat"/>
          <w:color w:val="000000"/>
        </w:rPr>
        <w:t xml:space="preserve"> </w:t>
      </w:r>
      <w:r w:rsidRPr="00244246">
        <w:rPr>
          <w:rStyle w:val="Strong"/>
          <w:rFonts w:ascii="GHEA Grapalat" w:hAnsi="GHEA Grapalat" w:cs="Sylfaen"/>
          <w:color w:val="000000"/>
        </w:rPr>
        <w:t>ՈՒ</w:t>
      </w:r>
      <w:r w:rsidRPr="00244246">
        <w:rPr>
          <w:rStyle w:val="Strong"/>
          <w:rFonts w:ascii="GHEA Grapalat" w:hAnsi="GHEA Grapalat"/>
          <w:color w:val="000000"/>
        </w:rPr>
        <w:t xml:space="preserve"> </w:t>
      </w:r>
      <w:r w:rsidRPr="00244246">
        <w:rPr>
          <w:rStyle w:val="Strong"/>
          <w:rFonts w:ascii="GHEA Grapalat" w:hAnsi="GHEA Grapalat" w:cs="Sylfaen"/>
          <w:color w:val="000000"/>
        </w:rPr>
        <w:t>Մ</w:t>
      </w:r>
    </w:p>
    <w:p w:rsidR="009E7BC8" w:rsidRDefault="009E7BC8" w:rsidP="009E7BC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color w:val="000000"/>
        </w:rPr>
      </w:pPr>
    </w:p>
    <w:p w:rsidR="009E7BC8" w:rsidRPr="00244246" w:rsidRDefault="009E7BC8" w:rsidP="009E7BC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244246">
        <w:rPr>
          <w:color w:val="000000"/>
        </w:rPr>
        <w:t> </w:t>
      </w:r>
    </w:p>
    <w:p w:rsidR="009E7BC8" w:rsidRPr="00244246" w:rsidRDefault="009E7BC8" w:rsidP="009E7BC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color w:val="000000"/>
        </w:rPr>
      </w:pPr>
      <w:r w:rsidRPr="00244246">
        <w:rPr>
          <w:rFonts w:ascii="GHEA Grapalat" w:hAnsi="GHEA Grapalat"/>
          <w:color w:val="000000"/>
        </w:rPr>
        <w:t>_____ _________201</w:t>
      </w:r>
      <w:r>
        <w:rPr>
          <w:rFonts w:ascii="GHEA Grapalat" w:hAnsi="GHEA Grapalat"/>
          <w:color w:val="000000"/>
        </w:rPr>
        <w:t>9</w:t>
      </w:r>
      <w:r w:rsidRPr="00244246">
        <w:rPr>
          <w:rFonts w:ascii="GHEA Grapalat" w:hAnsi="GHEA Grapalat"/>
          <w:color w:val="000000"/>
        </w:rPr>
        <w:t xml:space="preserve"> </w:t>
      </w:r>
      <w:proofErr w:type="spellStart"/>
      <w:r w:rsidRPr="00244246">
        <w:rPr>
          <w:rFonts w:ascii="GHEA Grapalat" w:hAnsi="GHEA Grapalat" w:cs="Sylfaen"/>
          <w:color w:val="000000"/>
        </w:rPr>
        <w:t>թվականի</w:t>
      </w:r>
      <w:proofErr w:type="spellEnd"/>
      <w:r w:rsidRPr="00244246">
        <w:rPr>
          <w:rFonts w:ascii="GHEA Grapalat" w:hAnsi="GHEA Grapalat"/>
          <w:color w:val="000000"/>
        </w:rPr>
        <w:t xml:space="preserve"> N –</w:t>
      </w:r>
      <w:r w:rsidRPr="00244246">
        <w:rPr>
          <w:rFonts w:ascii="GHEA Grapalat" w:hAnsi="GHEA Grapalat" w:cs="Sylfaen"/>
          <w:color w:val="000000"/>
        </w:rPr>
        <w:t>Ն</w:t>
      </w:r>
    </w:p>
    <w:p w:rsidR="009E7BC8" w:rsidRDefault="009E7BC8" w:rsidP="009E7BC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</w:p>
    <w:p w:rsidR="009E7BC8" w:rsidRPr="00244246" w:rsidRDefault="009E7BC8" w:rsidP="009E7BC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</w:p>
    <w:p w:rsidR="009E7BC8" w:rsidRPr="00244246" w:rsidRDefault="009E7BC8" w:rsidP="009E7BC8">
      <w:pPr>
        <w:pStyle w:val="NormalWeb"/>
        <w:shd w:val="clear" w:color="auto" w:fill="FFFFFF"/>
        <w:spacing w:before="0" w:beforeAutospacing="0" w:after="0" w:afterAutospacing="0"/>
        <w:ind w:right="-1" w:firstLine="578"/>
        <w:jc w:val="center"/>
        <w:rPr>
          <w:rFonts w:ascii="GHEA Grapalat" w:hAnsi="GHEA Grapalat"/>
          <w:color w:val="000000"/>
        </w:rPr>
      </w:pPr>
      <w:r w:rsidRPr="00244246">
        <w:rPr>
          <w:rStyle w:val="Strong"/>
          <w:rFonts w:ascii="GHEA Grapalat" w:hAnsi="GHEA Grapalat" w:cs="Sylfaen"/>
          <w:color w:val="000000"/>
        </w:rPr>
        <w:t>ՀԱՅԱՍՏԱՆԻ</w:t>
      </w:r>
      <w:r w:rsidRPr="00244246">
        <w:rPr>
          <w:rStyle w:val="Strong"/>
          <w:rFonts w:ascii="GHEA Grapalat" w:hAnsi="GHEA Grapalat"/>
          <w:color w:val="000000"/>
        </w:rPr>
        <w:t xml:space="preserve"> </w:t>
      </w:r>
      <w:r w:rsidRPr="00244246">
        <w:rPr>
          <w:rStyle w:val="Strong"/>
          <w:rFonts w:ascii="GHEA Grapalat" w:hAnsi="GHEA Grapalat" w:cs="Sylfaen"/>
          <w:color w:val="000000"/>
        </w:rPr>
        <w:t>ՀԱՆՐԱՊԵՏՈՒԹՅ</w:t>
      </w:r>
      <w:bookmarkStart w:id="0" w:name="_GoBack"/>
      <w:bookmarkEnd w:id="0"/>
      <w:r w:rsidRPr="00244246">
        <w:rPr>
          <w:rStyle w:val="Strong"/>
          <w:rFonts w:ascii="GHEA Grapalat" w:hAnsi="GHEA Grapalat" w:cs="Sylfaen"/>
          <w:color w:val="000000"/>
        </w:rPr>
        <w:t>ԱՆ</w:t>
      </w:r>
      <w:r w:rsidRPr="00244246">
        <w:rPr>
          <w:rStyle w:val="Strong"/>
          <w:rFonts w:ascii="GHEA Grapalat" w:hAnsi="GHEA Grapalat"/>
          <w:color w:val="000000"/>
        </w:rPr>
        <w:t xml:space="preserve"> </w:t>
      </w:r>
      <w:r w:rsidRPr="00244246">
        <w:rPr>
          <w:rStyle w:val="Strong"/>
          <w:rFonts w:ascii="GHEA Grapalat" w:hAnsi="GHEA Grapalat" w:cs="Sylfaen"/>
          <w:color w:val="000000"/>
        </w:rPr>
        <w:t>ԿԱՌԱՎԱՐՈՒԹՅԱՆ</w:t>
      </w:r>
      <w:r w:rsidRPr="00244246">
        <w:rPr>
          <w:rStyle w:val="Strong"/>
          <w:rFonts w:ascii="GHEA Grapalat" w:hAnsi="GHEA Grapalat"/>
          <w:color w:val="000000"/>
        </w:rPr>
        <w:t xml:space="preserve"> 2012 </w:t>
      </w:r>
      <w:r w:rsidRPr="00244246">
        <w:rPr>
          <w:rStyle w:val="Strong"/>
          <w:rFonts w:ascii="GHEA Grapalat" w:hAnsi="GHEA Grapalat" w:cs="Sylfaen"/>
          <w:color w:val="000000"/>
        </w:rPr>
        <w:t>ԹՎԱԿԱՆԻ</w:t>
      </w:r>
      <w:r w:rsidRPr="00244246">
        <w:rPr>
          <w:rStyle w:val="Strong"/>
          <w:rFonts w:ascii="GHEA Grapalat" w:hAnsi="GHEA Grapalat"/>
          <w:color w:val="000000"/>
        </w:rPr>
        <w:t xml:space="preserve"> ՀՈՒԼԻՍԻ 26-</w:t>
      </w:r>
      <w:r w:rsidRPr="00244246">
        <w:rPr>
          <w:rStyle w:val="Strong"/>
          <w:rFonts w:ascii="GHEA Grapalat" w:hAnsi="GHEA Grapalat" w:cs="Sylfaen"/>
          <w:color w:val="000000"/>
        </w:rPr>
        <w:t>Ի</w:t>
      </w:r>
      <w:r w:rsidRPr="00244246">
        <w:rPr>
          <w:rStyle w:val="Strong"/>
          <w:rFonts w:ascii="GHEA Grapalat" w:hAnsi="GHEA Grapalat"/>
          <w:color w:val="000000"/>
        </w:rPr>
        <w:t xml:space="preserve"> N 951-Ն </w:t>
      </w:r>
      <w:r w:rsidRPr="00244246">
        <w:rPr>
          <w:rStyle w:val="Strong"/>
          <w:rFonts w:ascii="GHEA Grapalat" w:hAnsi="GHEA Grapalat" w:cs="Sylfaen"/>
          <w:color w:val="000000"/>
        </w:rPr>
        <w:t>ՈՐՈՇՄԱՆ</w:t>
      </w:r>
      <w:r w:rsidRPr="00244246">
        <w:rPr>
          <w:rStyle w:val="Strong"/>
          <w:rFonts w:ascii="GHEA Grapalat" w:hAnsi="GHEA Grapalat"/>
          <w:color w:val="000000"/>
        </w:rPr>
        <w:t xml:space="preserve"> </w:t>
      </w:r>
      <w:r w:rsidRPr="00244246">
        <w:rPr>
          <w:rStyle w:val="Strong"/>
          <w:rFonts w:ascii="GHEA Grapalat" w:hAnsi="GHEA Grapalat" w:cs="Sylfaen"/>
          <w:color w:val="000000"/>
        </w:rPr>
        <w:t>ՄԵՋ</w:t>
      </w:r>
      <w:r w:rsidRPr="00244246">
        <w:rPr>
          <w:rStyle w:val="Strong"/>
          <w:rFonts w:ascii="GHEA Grapalat" w:hAnsi="GHEA Grapalat"/>
          <w:color w:val="000000"/>
        </w:rPr>
        <w:t xml:space="preserve"> ՓՈՓՈԽՈՒԹՅՈՒՆ</w:t>
      </w:r>
      <w:r>
        <w:rPr>
          <w:rStyle w:val="Strong"/>
          <w:rFonts w:ascii="GHEA Grapalat" w:hAnsi="GHEA Grapalat"/>
          <w:color w:val="000000"/>
        </w:rPr>
        <w:t xml:space="preserve"> </w:t>
      </w:r>
      <w:r w:rsidRPr="00244246">
        <w:rPr>
          <w:rStyle w:val="Strong"/>
          <w:rFonts w:ascii="GHEA Grapalat" w:hAnsi="GHEA Grapalat" w:cs="Sylfaen"/>
          <w:color w:val="000000"/>
        </w:rPr>
        <w:t>ԿԱՏԱՐԵԼՈՒ</w:t>
      </w:r>
      <w:r w:rsidRPr="00244246">
        <w:rPr>
          <w:rStyle w:val="Strong"/>
          <w:rFonts w:ascii="GHEA Grapalat" w:hAnsi="GHEA Grapalat"/>
          <w:color w:val="000000"/>
        </w:rPr>
        <w:t xml:space="preserve"> </w:t>
      </w:r>
      <w:r w:rsidRPr="00244246">
        <w:rPr>
          <w:rStyle w:val="Strong"/>
          <w:rFonts w:ascii="GHEA Grapalat" w:hAnsi="GHEA Grapalat" w:cs="Sylfaen"/>
          <w:color w:val="000000"/>
        </w:rPr>
        <w:t>ՄԱՍԻՆ</w:t>
      </w:r>
    </w:p>
    <w:p w:rsidR="009E7BC8" w:rsidRDefault="009E7BC8" w:rsidP="009E7BC8">
      <w:pPr>
        <w:pStyle w:val="NormalWeb"/>
        <w:shd w:val="clear" w:color="auto" w:fill="FFFFFF"/>
        <w:spacing w:before="0" w:beforeAutospacing="0" w:after="0" w:afterAutospacing="0"/>
        <w:ind w:right="-1" w:firstLine="578"/>
        <w:jc w:val="center"/>
        <w:rPr>
          <w:color w:val="000000"/>
        </w:rPr>
      </w:pPr>
    </w:p>
    <w:p w:rsidR="009E7BC8" w:rsidRDefault="009E7BC8" w:rsidP="009E7BC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</w:p>
    <w:p w:rsidR="009E7BC8" w:rsidRPr="00244246" w:rsidRDefault="009E7BC8" w:rsidP="009E7BC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</w:p>
    <w:p w:rsidR="009E7BC8" w:rsidRPr="00EC6850" w:rsidRDefault="009E7BC8" w:rsidP="009E7BC8">
      <w:pPr>
        <w:spacing w:line="360" w:lineRule="auto"/>
        <w:ind w:left="-288" w:right="-142" w:firstLine="418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Ղեկավարվելով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Pr="00EC6850"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Նորմատիվ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</w:t>
      </w:r>
      <w:r w:rsidRPr="00415766">
        <w:rPr>
          <w:rFonts w:ascii="GHEA Grapalat" w:hAnsi="GHEA Grapalat"/>
          <w:sz w:val="24"/>
          <w:szCs w:val="24"/>
        </w:rPr>
        <w:t>րավական</w:t>
      </w:r>
      <w:proofErr w:type="spellEnd"/>
      <w:r w:rsidRPr="00EC68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766">
        <w:rPr>
          <w:rFonts w:ascii="GHEA Grapalat" w:hAnsi="GHEA Grapalat"/>
          <w:sz w:val="24"/>
          <w:szCs w:val="24"/>
        </w:rPr>
        <w:t>ակտերի</w:t>
      </w:r>
      <w:proofErr w:type="spellEnd"/>
      <w:r w:rsidRPr="00EC685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15766">
        <w:rPr>
          <w:rFonts w:ascii="GHEA Grapalat" w:hAnsi="GHEA Grapalat"/>
          <w:sz w:val="24"/>
          <w:szCs w:val="24"/>
        </w:rPr>
        <w:t>մասին</w:t>
      </w:r>
      <w:proofErr w:type="spellEnd"/>
      <w:r w:rsidRPr="00EC6850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415766"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33</w:t>
      </w:r>
      <w:r w:rsidRPr="00EC6850">
        <w:rPr>
          <w:rFonts w:ascii="GHEA Grapalat" w:hAnsi="GHEA Grapalat"/>
          <w:sz w:val="24"/>
          <w:szCs w:val="24"/>
        </w:rPr>
        <w:t>-</w:t>
      </w:r>
      <w:r w:rsidRPr="00415766">
        <w:rPr>
          <w:rFonts w:ascii="GHEA Grapalat" w:hAnsi="GHEA Grapalat"/>
          <w:sz w:val="24"/>
          <w:szCs w:val="24"/>
        </w:rPr>
        <w:t>րդ</w:t>
      </w:r>
      <w:r>
        <w:rPr>
          <w:rFonts w:ascii="GHEA Grapalat" w:hAnsi="GHEA Grapalat"/>
          <w:sz w:val="24"/>
          <w:szCs w:val="24"/>
        </w:rPr>
        <w:t xml:space="preserve"> և 34-րդ</w:t>
      </w:r>
      <w:r w:rsidRPr="00EC685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հոդվածներով</w:t>
      </w:r>
      <w:proofErr w:type="spellEnd"/>
      <w:r w:rsidRPr="00EC6850">
        <w:rPr>
          <w:rFonts w:ascii="GHEA Grapalat" w:hAnsi="GHEA Grapalat"/>
          <w:sz w:val="24"/>
          <w:szCs w:val="24"/>
        </w:rPr>
        <w:t>`</w:t>
      </w:r>
      <w:r w:rsidRPr="00EC685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1576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C685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1576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C685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15766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EC685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E7BC8">
        <w:rPr>
          <w:rFonts w:ascii="GHEA Grapalat" w:hAnsi="GHEA Grapalat" w:cs="Sylfaen"/>
          <w:b/>
          <w:i/>
          <w:sz w:val="24"/>
          <w:szCs w:val="24"/>
        </w:rPr>
        <w:t>որոշում</w:t>
      </w:r>
      <w:proofErr w:type="spellEnd"/>
      <w:r w:rsidRPr="009E7BC8">
        <w:rPr>
          <w:rFonts w:ascii="GHEA Grapalat" w:hAnsi="GHEA Grapalat" w:cs="Sylfaen"/>
          <w:b/>
          <w:i/>
          <w:sz w:val="24"/>
          <w:szCs w:val="24"/>
        </w:rPr>
        <w:t xml:space="preserve"> է.</w:t>
      </w:r>
    </w:p>
    <w:p w:rsidR="009E7BC8" w:rsidRPr="00747050" w:rsidRDefault="009E7BC8" w:rsidP="009E7BC8">
      <w:pPr>
        <w:shd w:val="clear" w:color="auto" w:fill="FFFFFF"/>
        <w:spacing w:line="120" w:lineRule="auto"/>
        <w:ind w:left="-288" w:right="-142" w:firstLine="418"/>
        <w:jc w:val="both"/>
        <w:rPr>
          <w:rFonts w:ascii="GHEA Grapalat" w:hAnsi="GHEA Grapalat"/>
          <w:b/>
          <w:bCs/>
          <w:iCs/>
          <w:color w:val="000000"/>
          <w:sz w:val="24"/>
          <w:szCs w:val="24"/>
        </w:rPr>
      </w:pPr>
    </w:p>
    <w:p w:rsidR="009E7BC8" w:rsidRPr="00FE5770" w:rsidRDefault="009E7BC8" w:rsidP="009E7BC8">
      <w:pPr>
        <w:spacing w:line="360" w:lineRule="auto"/>
        <w:ind w:left="-288" w:right="-142" w:firstLine="418"/>
        <w:jc w:val="both"/>
        <w:rPr>
          <w:rFonts w:ascii="GHEA Grapalat" w:hAnsi="GHEA Grapalat" w:cs="GHEA Mariam"/>
          <w:b/>
          <w:bCs/>
          <w:sz w:val="24"/>
          <w:szCs w:val="24"/>
        </w:rPr>
      </w:pPr>
      <w:r w:rsidRPr="00B509A1">
        <w:rPr>
          <w:rFonts w:ascii="GHEA Grapalat" w:hAnsi="GHEA Grapalat"/>
          <w:color w:val="000000"/>
          <w:sz w:val="24"/>
          <w:szCs w:val="24"/>
        </w:rPr>
        <w:t xml:space="preserve"> 1.</w:t>
      </w:r>
      <w:r w:rsidRPr="00FE5770">
        <w:rPr>
          <w:rFonts w:ascii="GHEA Grapalat" w:hAnsi="GHEA Grapalat" w:cs="GHEA Mariam"/>
          <w:b/>
          <w:bCs/>
          <w:sz w:val="24"/>
          <w:szCs w:val="24"/>
        </w:rPr>
        <w:t xml:space="preserve"> </w:t>
      </w:r>
      <w:r w:rsidRPr="00B509A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Հայաստանի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Հանրապետության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կառավարության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2012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թվականի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հուլիսի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26-ի «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Այն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</w:rPr>
        <w:t>պետությունների</w:t>
      </w:r>
      <w:proofErr w:type="spellEnd"/>
      <w:r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</w:rPr>
        <w:t>ցանկը</w:t>
      </w:r>
      <w:proofErr w:type="spellEnd"/>
      <w:r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</w:rPr>
        <w:t>հաստատելու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մասին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,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որոնց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քաղաքացիներին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Հայաստանի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Հանրապետության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քաղաքացիություն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ձեռք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բերելու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կապակցությամբ</w:t>
      </w:r>
      <w:proofErr w:type="spellEnd"/>
      <w:r w:rsidRPr="00B509A1">
        <w:rPr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առաջին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անգամ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Հայաստանի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Հանրապետության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քաղաքացու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անձնագիր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կարող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է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տրվել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օտարերկրյա</w:t>
      </w:r>
      <w:proofErr w:type="spellEnd"/>
      <w:r w:rsidRPr="00B509A1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պետություններում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Հայաստանի</w:t>
      </w:r>
      <w:proofErr w:type="spellEnd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Հանրապետու</w:t>
      </w:r>
      <w:r w:rsidRPr="00B509A1">
        <w:rPr>
          <w:rFonts w:ascii="GHEA Grapalat" w:hAnsi="GHEA Grapalat" w:cs="Sylfaen"/>
          <w:bCs/>
          <w:color w:val="000000"/>
          <w:spacing w:val="-4"/>
          <w:sz w:val="24"/>
          <w:szCs w:val="24"/>
        </w:rPr>
        <w:t>թյան</w:t>
      </w:r>
      <w:proofErr w:type="spellEnd"/>
      <w:r>
        <w:rPr>
          <w:rFonts w:ascii="Times New Roman" w:hAnsi="Times New Roman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pacing w:val="-4"/>
          <w:sz w:val="24"/>
          <w:szCs w:val="24"/>
        </w:rPr>
        <w:t>դիվանագիտական</w:t>
      </w:r>
      <w:proofErr w:type="spellEnd"/>
      <w:r w:rsidRPr="00B509A1">
        <w:rPr>
          <w:rFonts w:ascii="GHEA Grapalat" w:hAnsi="GHEA Grapalat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pacing w:val="-4"/>
          <w:sz w:val="24"/>
          <w:szCs w:val="24"/>
        </w:rPr>
        <w:t>ներկայացուցչություններում</w:t>
      </w:r>
      <w:proofErr w:type="spellEnd"/>
      <w:r w:rsidRPr="00B509A1">
        <w:rPr>
          <w:rFonts w:ascii="GHEA Grapalat" w:hAnsi="GHEA Grapalat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pacing w:val="-4"/>
          <w:sz w:val="24"/>
          <w:szCs w:val="24"/>
        </w:rPr>
        <w:t>կամ</w:t>
      </w:r>
      <w:proofErr w:type="spellEnd"/>
      <w:r w:rsidRPr="00B509A1">
        <w:rPr>
          <w:rFonts w:ascii="GHEA Grapalat" w:hAnsi="GHEA Grapalat"/>
          <w:bCs/>
          <w:color w:val="000000"/>
          <w:spacing w:val="-4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հյուպատոսական</w:t>
      </w:r>
      <w:proofErr w:type="spellEnd"/>
      <w:r w:rsidRPr="00B509A1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proofErr w:type="spellStart"/>
      <w:r w:rsidRPr="00B509A1">
        <w:rPr>
          <w:rFonts w:ascii="GHEA Grapalat" w:hAnsi="GHEA Grapalat" w:cs="Sylfaen"/>
          <w:bCs/>
          <w:color w:val="000000"/>
          <w:sz w:val="24"/>
          <w:szCs w:val="24"/>
        </w:rPr>
        <w:t>հիմնարկներում</w:t>
      </w:r>
      <w:proofErr w:type="spellEnd"/>
      <w:r w:rsidRPr="00B509A1">
        <w:rPr>
          <w:rFonts w:ascii="GHEA Grapalat" w:hAnsi="GHEA Grapalat"/>
          <w:color w:val="000000"/>
          <w:sz w:val="24"/>
          <w:szCs w:val="24"/>
        </w:rPr>
        <w:t>» N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B509A1">
        <w:rPr>
          <w:rFonts w:ascii="GHEA Grapalat" w:hAnsi="GHEA Grapalat"/>
          <w:color w:val="000000"/>
          <w:sz w:val="24"/>
          <w:szCs w:val="24"/>
        </w:rPr>
        <w:t xml:space="preserve">951-Ն </w:t>
      </w:r>
      <w:proofErr w:type="spellStart"/>
      <w:r w:rsidRPr="00B509A1">
        <w:rPr>
          <w:rFonts w:ascii="GHEA Grapalat" w:hAnsi="GHEA Grapalat" w:cs="Sylfaen"/>
          <w:color w:val="000000"/>
          <w:sz w:val="24"/>
          <w:szCs w:val="24"/>
        </w:rPr>
        <w:t>որոշման</w:t>
      </w:r>
      <w:proofErr w:type="spellEnd"/>
      <w:r w:rsidRPr="00B509A1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Pr="00B509A1">
        <w:rPr>
          <w:rFonts w:ascii="GHEA Grapalat" w:hAnsi="GHEA Grapalat"/>
          <w:color w:val="000000"/>
          <w:sz w:val="24"/>
          <w:szCs w:val="24"/>
          <w:lang w:val="af-ZA"/>
        </w:rPr>
        <w:t>2-</w:t>
      </w:r>
      <w:proofErr w:type="spellStart"/>
      <w:r w:rsidRPr="00B509A1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B509A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B509A1">
        <w:rPr>
          <w:rFonts w:ascii="GHEA Grapalat" w:hAnsi="GHEA Grapalat" w:cs="Sylfaen"/>
          <w:color w:val="000000"/>
          <w:sz w:val="24"/>
          <w:szCs w:val="24"/>
        </w:rPr>
        <w:t>կետում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509A1">
        <w:rPr>
          <w:rFonts w:ascii="GHEA Grapalat" w:hAnsi="GHEA Grapalat"/>
          <w:sz w:val="24"/>
          <w:szCs w:val="24"/>
          <w:lang w:val="af-ZA"/>
        </w:rPr>
        <w:t>«201</w:t>
      </w:r>
      <w:r>
        <w:rPr>
          <w:rFonts w:ascii="GHEA Grapalat" w:hAnsi="GHEA Grapalat"/>
          <w:sz w:val="24"/>
          <w:szCs w:val="24"/>
          <w:lang w:val="af-ZA"/>
        </w:rPr>
        <w:t>8</w:t>
      </w:r>
      <w:r w:rsidRPr="00B509A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 w:rsidRPr="00B509A1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B509A1">
        <w:rPr>
          <w:rFonts w:ascii="GHEA Grapalat" w:hAnsi="GHEA Grapalat"/>
          <w:sz w:val="24"/>
          <w:szCs w:val="24"/>
        </w:rPr>
        <w:t>բառերը</w:t>
      </w:r>
      <w:proofErr w:type="spellEnd"/>
      <w:r w:rsidRPr="00B509A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509A1">
        <w:rPr>
          <w:rFonts w:ascii="GHEA Grapalat" w:hAnsi="GHEA Grapalat"/>
          <w:sz w:val="24"/>
          <w:szCs w:val="24"/>
        </w:rPr>
        <w:t>փոխարինել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«2019</w:t>
      </w:r>
      <w:r w:rsidRPr="00B509A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 w:rsidRPr="00B509A1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B509A1">
        <w:rPr>
          <w:rFonts w:ascii="GHEA Grapalat" w:hAnsi="GHEA Grapalat"/>
          <w:sz w:val="24"/>
          <w:szCs w:val="24"/>
        </w:rPr>
        <w:t>բառերով</w:t>
      </w:r>
      <w:proofErr w:type="spellEnd"/>
      <w:r w:rsidRPr="00B509A1">
        <w:rPr>
          <w:rFonts w:ascii="GHEA Grapalat" w:hAnsi="GHEA Grapalat"/>
          <w:sz w:val="24"/>
          <w:szCs w:val="24"/>
          <w:lang w:val="af-ZA"/>
        </w:rPr>
        <w:t>:</w:t>
      </w:r>
    </w:p>
    <w:p w:rsidR="009E7BC8" w:rsidRPr="00B509A1" w:rsidRDefault="009E7BC8" w:rsidP="009E7BC8">
      <w:pPr>
        <w:pStyle w:val="NormalWeb"/>
        <w:shd w:val="clear" w:color="auto" w:fill="FFFFFF"/>
        <w:spacing w:before="0" w:beforeAutospacing="0" w:after="120" w:afterAutospacing="0" w:line="276" w:lineRule="auto"/>
        <w:ind w:left="-288" w:right="-142" w:firstLine="418"/>
        <w:jc w:val="both"/>
        <w:rPr>
          <w:rFonts w:ascii="GHEA Grapalat" w:hAnsi="GHEA Grapalat"/>
          <w:color w:val="000000"/>
          <w:lang w:val="af-ZA"/>
        </w:rPr>
      </w:pPr>
      <w:r w:rsidRPr="00B509A1">
        <w:rPr>
          <w:rFonts w:ascii="GHEA Grapalat" w:hAnsi="GHEA Grapalat"/>
          <w:color w:val="000000"/>
          <w:lang w:val="af-ZA"/>
        </w:rPr>
        <w:t xml:space="preserve">2. </w:t>
      </w:r>
      <w:proofErr w:type="spellStart"/>
      <w:r w:rsidRPr="00B509A1">
        <w:rPr>
          <w:rFonts w:ascii="GHEA Grapalat" w:hAnsi="GHEA Grapalat" w:cs="Sylfaen"/>
          <w:color w:val="000000"/>
        </w:rPr>
        <w:t>Սույն</w:t>
      </w:r>
      <w:proofErr w:type="spellEnd"/>
      <w:r w:rsidRPr="00B509A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509A1">
        <w:rPr>
          <w:rFonts w:ascii="GHEA Grapalat" w:hAnsi="GHEA Grapalat" w:cs="Sylfaen"/>
          <w:color w:val="000000"/>
        </w:rPr>
        <w:t>որոշումն</w:t>
      </w:r>
      <w:proofErr w:type="spellEnd"/>
      <w:r w:rsidRPr="00B509A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509A1">
        <w:rPr>
          <w:rFonts w:ascii="GHEA Grapalat" w:hAnsi="GHEA Grapalat" w:cs="Sylfaen"/>
          <w:color w:val="000000"/>
        </w:rPr>
        <w:t>ուժի</w:t>
      </w:r>
      <w:proofErr w:type="spellEnd"/>
      <w:r w:rsidRPr="00B509A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509A1">
        <w:rPr>
          <w:rFonts w:ascii="GHEA Grapalat" w:hAnsi="GHEA Grapalat" w:cs="Sylfaen"/>
          <w:color w:val="000000"/>
        </w:rPr>
        <w:t>մեջ</w:t>
      </w:r>
      <w:proofErr w:type="spellEnd"/>
      <w:r w:rsidRPr="00B509A1">
        <w:rPr>
          <w:rFonts w:ascii="GHEA Grapalat" w:hAnsi="GHEA Grapalat"/>
          <w:color w:val="000000"/>
          <w:lang w:val="af-ZA"/>
        </w:rPr>
        <w:t xml:space="preserve"> </w:t>
      </w:r>
      <w:r w:rsidRPr="00B509A1">
        <w:rPr>
          <w:rFonts w:ascii="GHEA Grapalat" w:hAnsi="GHEA Grapalat" w:cs="Sylfaen"/>
          <w:color w:val="000000"/>
        </w:rPr>
        <w:t>է</w:t>
      </w:r>
      <w:r w:rsidRPr="00B509A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509A1">
        <w:rPr>
          <w:rFonts w:ascii="GHEA Grapalat" w:hAnsi="GHEA Grapalat" w:cs="Sylfaen"/>
          <w:color w:val="000000"/>
        </w:rPr>
        <w:t>մտնում</w:t>
      </w:r>
      <w:proofErr w:type="spellEnd"/>
      <w:r w:rsidRPr="00B509A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509A1">
        <w:rPr>
          <w:rFonts w:ascii="GHEA Grapalat" w:hAnsi="GHEA Grapalat" w:cs="Sylfaen"/>
          <w:color w:val="000000"/>
        </w:rPr>
        <w:t>պաշտոնական</w:t>
      </w:r>
      <w:proofErr w:type="spellEnd"/>
      <w:r w:rsidRPr="00B509A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509A1">
        <w:rPr>
          <w:rFonts w:ascii="GHEA Grapalat" w:hAnsi="GHEA Grapalat" w:cs="Sylfaen"/>
          <w:color w:val="000000"/>
        </w:rPr>
        <w:t>հրապարակմանը</w:t>
      </w:r>
      <w:proofErr w:type="spellEnd"/>
      <w:r w:rsidRPr="00B509A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509A1">
        <w:rPr>
          <w:rFonts w:ascii="GHEA Grapalat" w:hAnsi="GHEA Grapalat" w:cs="Sylfaen"/>
          <w:color w:val="000000"/>
        </w:rPr>
        <w:t>հաջորդող</w:t>
      </w:r>
      <w:proofErr w:type="spellEnd"/>
      <w:r w:rsidRPr="00B509A1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509A1">
        <w:rPr>
          <w:rFonts w:ascii="GHEA Grapalat" w:hAnsi="GHEA Grapalat" w:cs="Sylfaen"/>
          <w:color w:val="000000"/>
        </w:rPr>
        <w:t>օրվանից</w:t>
      </w:r>
      <w:proofErr w:type="spellEnd"/>
      <w:r w:rsidRPr="00B509A1">
        <w:rPr>
          <w:rFonts w:ascii="GHEA Grapalat" w:hAnsi="GHEA Grapalat"/>
          <w:color w:val="000000"/>
          <w:lang w:val="af-ZA"/>
        </w:rPr>
        <w:t>:</w:t>
      </w:r>
    </w:p>
    <w:p w:rsidR="009E7BC8" w:rsidRPr="00B509A1" w:rsidRDefault="009E7BC8" w:rsidP="009E7BC8">
      <w:pPr>
        <w:pStyle w:val="mechtex"/>
        <w:spacing w:line="276" w:lineRule="auto"/>
        <w:ind w:right="-43"/>
        <w:jc w:val="both"/>
        <w:rPr>
          <w:rFonts w:ascii="GHEA Grapalat" w:hAnsi="GHEA Grapalat"/>
          <w:sz w:val="24"/>
          <w:szCs w:val="24"/>
          <w:lang w:val="af-ZA"/>
        </w:rPr>
      </w:pPr>
    </w:p>
    <w:p w:rsidR="009E7BC8" w:rsidRPr="00B509A1" w:rsidRDefault="009E7BC8" w:rsidP="009E7BC8">
      <w:pPr>
        <w:pStyle w:val="mechtex"/>
        <w:spacing w:line="276" w:lineRule="auto"/>
        <w:ind w:right="-43"/>
        <w:jc w:val="both"/>
        <w:rPr>
          <w:rFonts w:ascii="GHEA Grapalat" w:hAnsi="GHEA Grapalat"/>
          <w:sz w:val="24"/>
          <w:szCs w:val="24"/>
          <w:lang w:val="af-ZA"/>
        </w:rPr>
      </w:pPr>
    </w:p>
    <w:p w:rsidR="009E7BC8" w:rsidRPr="00B509A1" w:rsidRDefault="009E7BC8" w:rsidP="009E7BC8">
      <w:pPr>
        <w:pStyle w:val="mechtex"/>
        <w:ind w:right="-43"/>
        <w:jc w:val="both"/>
        <w:rPr>
          <w:rFonts w:ascii="GHEA Grapalat" w:hAnsi="GHEA Grapalat"/>
          <w:sz w:val="24"/>
          <w:szCs w:val="24"/>
          <w:lang w:val="af-ZA"/>
        </w:rPr>
      </w:pPr>
    </w:p>
    <w:p w:rsidR="00D02398" w:rsidRPr="009E7BC8" w:rsidRDefault="00D02398" w:rsidP="009E7BC8">
      <w:pPr>
        <w:rPr>
          <w:lang w:val="af-ZA"/>
        </w:rPr>
      </w:pPr>
    </w:p>
    <w:sectPr w:rsidR="00D02398" w:rsidRPr="009E7BC8" w:rsidSect="00A9047C">
      <w:pgSz w:w="11906" w:h="16838"/>
      <w:pgMar w:top="993" w:right="9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5C"/>
    <w:rsid w:val="009E7BC8"/>
    <w:rsid w:val="00D02398"/>
    <w:rsid w:val="00E05A50"/>
    <w:rsid w:val="00F1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B88DD"/>
  <w15:chartTrackingRefBased/>
  <w15:docId w15:val="{013213B2-1DD1-41F4-B9C3-55FB5DA0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BC8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9E7BC8"/>
    <w:pPr>
      <w:jc w:val="center"/>
    </w:pPr>
  </w:style>
  <w:style w:type="character" w:customStyle="1" w:styleId="mechtexChar">
    <w:name w:val="mechtex Char"/>
    <w:link w:val="mechtex"/>
    <w:locked/>
    <w:rsid w:val="009E7BC8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uiPriority w:val="22"/>
    <w:qFormat/>
    <w:rsid w:val="009E7BC8"/>
    <w:rPr>
      <w:b/>
      <w:bCs/>
    </w:rPr>
  </w:style>
  <w:style w:type="paragraph" w:styleId="NormalWeb">
    <w:name w:val="Normal (Web)"/>
    <w:basedOn w:val="Normal"/>
    <w:unhideWhenUsed/>
    <w:rsid w:val="009E7B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2019-08-09T11:55:00Z</dcterms:created>
  <dcterms:modified xsi:type="dcterms:W3CDTF">2019-08-09T13:04:00Z</dcterms:modified>
</cp:coreProperties>
</file>