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3B" w:rsidRPr="000B716D" w:rsidRDefault="00F35E54">
      <w:pPr>
        <w:tabs>
          <w:tab w:val="left" w:pos="10206"/>
        </w:tabs>
        <w:rPr>
          <w:rFonts w:ascii="GHEA Grapalat" w:hAnsi="GHEA Grapalat"/>
        </w:rPr>
      </w:pPr>
      <w:r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571500</wp:posOffset>
                </wp:positionV>
                <wp:extent cx="5600700" cy="1125855"/>
                <wp:effectExtent l="5080" t="9525" r="13970" b="76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673" w:rsidRPr="00D82E7E" w:rsidRDefault="005F2CAA" w:rsidP="006D7673">
                            <w:pPr>
                              <w:tabs>
                                <w:tab w:val="left" w:pos="10206"/>
                              </w:tabs>
                              <w:spacing w:line="36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D7673" w:rsidRPr="00D82E7E"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  <w:t xml:space="preserve">ՀԱՅԱՍՏԱՆԻ ՀԱՆՐԱՊԵՏՈՒԹՅԱՆ </w:t>
                            </w:r>
                          </w:p>
                          <w:p w:rsidR="006D7673" w:rsidRPr="00F35E54" w:rsidRDefault="005F1034" w:rsidP="006D7673">
                            <w:pPr>
                              <w:tabs>
                                <w:tab w:val="left" w:pos="10206"/>
                              </w:tabs>
                              <w:spacing w:line="360" w:lineRule="auto"/>
                              <w:jc w:val="center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lang w:val="en-US"/>
                              </w:rPr>
                              <w:t>ԷԿՈՆՈՄԻԿԱՅԻ</w:t>
                            </w:r>
                            <w:r w:rsidR="005C14C7"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  <w:t xml:space="preserve"> ՆԱԽԱՐԱՐ</w:t>
                            </w:r>
                          </w:p>
                          <w:p w:rsidR="006D7673" w:rsidRPr="00B51938" w:rsidRDefault="006D7673" w:rsidP="006D7673">
                            <w:pPr>
                              <w:tabs>
                                <w:tab w:val="left" w:pos="10206"/>
                              </w:tabs>
                              <w:spacing w:line="36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 w:rsidRPr="00B51938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>Հ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B51938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>Ր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B51938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>Ա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B51938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B51938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>Ա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B51938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Ն </w:t>
                            </w:r>
                          </w:p>
                          <w:p w:rsidR="006D7673" w:rsidRPr="00F35E54" w:rsidRDefault="005F2CAA" w:rsidP="006D7673">
                            <w:pPr>
                              <w:pStyle w:val="Heading1"/>
                              <w:spacing w:line="360" w:lineRule="auto"/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35E54"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  <w:lang w:val="ru-RU"/>
                              </w:rPr>
                              <w:t xml:space="preserve">    </w:t>
                            </w:r>
                          </w:p>
                          <w:p w:rsidR="004B7B3B" w:rsidRPr="00F35E54" w:rsidRDefault="005F2CAA" w:rsidP="006D7673">
                            <w:pPr>
                              <w:pStyle w:val="Heading1"/>
                              <w:spacing w:line="360" w:lineRule="auto"/>
                              <w:rPr>
                                <w:rFonts w:ascii="GHEA Grapalat" w:hAnsi="GHEA Grapalat"/>
                                <w:b/>
                                <w:sz w:val="28"/>
                                <w:lang w:val="ru-RU"/>
                              </w:rPr>
                            </w:pPr>
                            <w:r w:rsidRPr="00F35E54"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65pt;margin-top:45pt;width:441pt;height:8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" strokecolor="white">
                <v:textbox>
                  <w:txbxContent>
                    <w:p w:rsidR="006D7673" w:rsidRPr="00D82E7E" w:rsidRDefault="005F2CAA" w:rsidP="006D7673">
                      <w:pPr>
                        <w:tabs>
                          <w:tab w:val="left" w:pos="10206"/>
                        </w:tabs>
                        <w:spacing w:line="360" w:lineRule="auto"/>
                        <w:jc w:val="center"/>
                        <w:rPr>
                          <w:rFonts w:ascii="GHEA Grapalat" w:hAnsi="GHEA Grapalat"/>
                          <w:b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</w:rPr>
                        <w:t xml:space="preserve">    </w:t>
                      </w:r>
                      <w:r w:rsidR="006D7673" w:rsidRPr="00D82E7E">
                        <w:rPr>
                          <w:rFonts w:ascii="GHEA Grapalat" w:hAnsi="GHEA Grapalat"/>
                          <w:b/>
                          <w:lang w:val="hy-AM"/>
                        </w:rPr>
                        <w:t xml:space="preserve">ՀԱՅԱՍՏԱՆԻ ՀԱՆՐԱՊԵՏՈՒԹՅԱՆ </w:t>
                      </w:r>
                    </w:p>
                    <w:p w:rsidR="006D7673" w:rsidRPr="00F35E54" w:rsidRDefault="005F1034" w:rsidP="006D7673">
                      <w:pPr>
                        <w:tabs>
                          <w:tab w:val="left" w:pos="10206"/>
                        </w:tabs>
                        <w:spacing w:line="360" w:lineRule="auto"/>
                        <w:jc w:val="center"/>
                        <w:rPr>
                          <w:rFonts w:ascii="GHEA Grapalat" w:hAnsi="GHEA Grapalat"/>
                          <w:b/>
                        </w:rPr>
                      </w:pPr>
                      <w:r>
                        <w:rPr>
                          <w:rFonts w:ascii="GHEA Grapalat" w:hAnsi="GHEA Grapalat"/>
                          <w:b/>
                          <w:lang w:val="en-US"/>
                        </w:rPr>
                        <w:t>ԷԿՈՆՈՄԻԿԱՅԻ</w:t>
                      </w:r>
                      <w:r w:rsidR="005C14C7">
                        <w:rPr>
                          <w:rFonts w:ascii="GHEA Grapalat" w:hAnsi="GHEA Grapalat"/>
                          <w:b/>
                          <w:lang w:val="hy-AM"/>
                        </w:rPr>
                        <w:t xml:space="preserve"> ՆԱԽԱՐԱՐ</w:t>
                      </w:r>
                    </w:p>
                    <w:p w:rsidR="006D7673" w:rsidRPr="00B51938" w:rsidRDefault="006D7673" w:rsidP="006D7673">
                      <w:pPr>
                        <w:tabs>
                          <w:tab w:val="left" w:pos="10206"/>
                        </w:tabs>
                        <w:spacing w:line="360" w:lineRule="auto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 w:rsidRPr="00B51938"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>Հ</w:t>
                      </w:r>
                      <w:r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B51938"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>Ր</w:t>
                      </w:r>
                      <w:r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B51938"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>Ա</w:t>
                      </w:r>
                      <w:r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B51938"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  <w:r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B51938"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>Ա</w:t>
                      </w:r>
                      <w:r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B51938"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 xml:space="preserve">Ն </w:t>
                      </w:r>
                    </w:p>
                    <w:p w:rsidR="006D7673" w:rsidRPr="00F35E54" w:rsidRDefault="005F2CAA" w:rsidP="006D7673">
                      <w:pPr>
                        <w:pStyle w:val="Heading1"/>
                        <w:spacing w:line="360" w:lineRule="auto"/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  <w:lang w:val="ru-RU"/>
                        </w:rPr>
                      </w:pPr>
                      <w:r w:rsidRPr="00F35E54"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  <w:lang w:val="ru-RU"/>
                        </w:rPr>
                        <w:t xml:space="preserve">    </w:t>
                      </w:r>
                    </w:p>
                    <w:p w:rsidR="004B7B3B" w:rsidRPr="00F35E54" w:rsidRDefault="005F2CAA" w:rsidP="006D7673">
                      <w:pPr>
                        <w:pStyle w:val="Heading1"/>
                        <w:spacing w:line="360" w:lineRule="auto"/>
                        <w:rPr>
                          <w:rFonts w:ascii="GHEA Grapalat" w:hAnsi="GHEA Grapalat"/>
                          <w:b/>
                          <w:sz w:val="28"/>
                          <w:lang w:val="ru-RU"/>
                        </w:rPr>
                      </w:pPr>
                      <w:r w:rsidRPr="00F35E54"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GHEA Grapalat" w:hAnsi="GHEA Grapalat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-654050</wp:posOffset>
            </wp:positionV>
            <wp:extent cx="1332865" cy="1157605"/>
            <wp:effectExtent l="0" t="0" r="635" b="4445"/>
            <wp:wrapNone/>
            <wp:docPr id="14" name="Picture 14" descr="t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a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52321"/>
                        </a:clrFrom>
                        <a:clrTo>
                          <a:srgbClr val="C5232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B3B" w:rsidRPr="000B716D" w:rsidRDefault="004B7B3B">
      <w:pPr>
        <w:rPr>
          <w:rFonts w:ascii="GHEA Grapalat" w:hAnsi="GHEA Grapalat" w:cs="Arial"/>
        </w:rPr>
      </w:pPr>
    </w:p>
    <w:p w:rsidR="006D7673" w:rsidRDefault="006D7673">
      <w:pPr>
        <w:rPr>
          <w:rFonts w:ascii="GHEA Grapalat" w:hAnsi="GHEA Grapalat"/>
          <w:sz w:val="16"/>
          <w:szCs w:val="16"/>
          <w:lang w:val="en-US"/>
        </w:rPr>
      </w:pPr>
    </w:p>
    <w:p w:rsidR="006D7673" w:rsidRDefault="006D7673">
      <w:pPr>
        <w:rPr>
          <w:rFonts w:ascii="GHEA Grapalat" w:hAnsi="GHEA Grapalat"/>
          <w:sz w:val="16"/>
          <w:szCs w:val="16"/>
          <w:lang w:val="en-US"/>
        </w:rPr>
      </w:pPr>
    </w:p>
    <w:p w:rsidR="006D7673" w:rsidRDefault="006D7673">
      <w:pPr>
        <w:rPr>
          <w:rFonts w:ascii="GHEA Grapalat" w:hAnsi="GHEA Grapalat"/>
          <w:sz w:val="16"/>
          <w:szCs w:val="16"/>
          <w:lang w:val="en-US"/>
        </w:rPr>
      </w:pPr>
    </w:p>
    <w:p w:rsidR="006D7673" w:rsidRPr="000B5B2C" w:rsidRDefault="006D7673" w:rsidP="006D7673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  <w:r w:rsidRPr="00EC0814">
        <w:rPr>
          <w:rFonts w:ascii="GHEA Grapalat" w:hAnsi="GHEA Grapalat"/>
          <w:b/>
          <w:sz w:val="20"/>
          <w:szCs w:val="20"/>
          <w:lang w:val="hy-AM"/>
        </w:rPr>
        <w:t>ք</w:t>
      </w:r>
      <w:r w:rsidRPr="00EC0814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EC0814">
        <w:rPr>
          <w:rFonts w:ascii="GHEA Grapalat" w:eastAsia="MS Mincho" w:hAnsi="GHEA Grapalat" w:cs="MS Mincho"/>
          <w:b/>
          <w:sz w:val="20"/>
          <w:szCs w:val="20"/>
          <w:lang w:val="hy-AM"/>
        </w:rPr>
        <w:t>Երևան</w:t>
      </w:r>
      <w:r>
        <w:rPr>
          <w:rFonts w:ascii="GHEA Grapalat" w:eastAsia="MS Mincho" w:hAnsi="GHEA Grapalat" w:cs="MS Mincho"/>
          <w:b/>
          <w:sz w:val="20"/>
          <w:szCs w:val="20"/>
          <w:lang w:val="hy-AM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en-US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en-US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en-US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en-US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en-US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en-US"/>
        </w:rPr>
        <w:tab/>
      </w:r>
      <w:r>
        <w:rPr>
          <w:rFonts w:ascii="GHEA Grapalat" w:eastAsia="MS Mincho" w:hAnsi="GHEA Grapalat" w:cs="MS Mincho"/>
          <w:b/>
          <w:sz w:val="20"/>
          <w:szCs w:val="20"/>
          <w:lang w:val="en-US"/>
        </w:rPr>
        <w:tab/>
      </w:r>
      <w:r w:rsidRPr="001F17AD">
        <w:rPr>
          <w:rFonts w:ascii="GHEA Grapalat" w:hAnsi="GHEA Grapalat"/>
          <w:sz w:val="20"/>
          <w:szCs w:val="20"/>
          <w:lang w:val="en-US"/>
        </w:rPr>
        <w:t>«____»_____________20</w:t>
      </w:r>
      <w:r>
        <w:rPr>
          <w:rFonts w:ascii="GHEA Grapalat" w:hAnsi="GHEA Grapalat"/>
          <w:sz w:val="20"/>
          <w:szCs w:val="20"/>
          <w:lang w:val="en-US"/>
        </w:rPr>
        <w:t>1</w:t>
      </w:r>
      <w:r w:rsidR="00421F2D">
        <w:rPr>
          <w:rFonts w:ascii="GHEA Grapalat" w:hAnsi="GHEA Grapalat"/>
          <w:sz w:val="20"/>
          <w:szCs w:val="20"/>
          <w:lang w:val="hy-AM"/>
        </w:rPr>
        <w:t>9</w:t>
      </w:r>
      <w:r w:rsidRPr="0021182A">
        <w:rPr>
          <w:rFonts w:ascii="GHEA Grapalat" w:hAnsi="GHEA Grapalat"/>
          <w:sz w:val="20"/>
          <w:szCs w:val="20"/>
        </w:rPr>
        <w:t>թ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17AD">
        <w:rPr>
          <w:rFonts w:ascii="GHEA Grapalat" w:hAnsi="GHEA Grapalat"/>
          <w:sz w:val="20"/>
          <w:szCs w:val="20"/>
          <w:lang w:val="en-US"/>
        </w:rPr>
        <w:t>N</w:t>
      </w:r>
      <w:r w:rsidRPr="001F17AD">
        <w:rPr>
          <w:rFonts w:ascii="GHEA Grapalat" w:hAnsi="GHEA Grapalat"/>
          <w:sz w:val="20"/>
          <w:szCs w:val="20"/>
          <w:u w:val="single"/>
          <w:vertAlign w:val="superscript"/>
          <w:lang w:val="en-US"/>
        </w:rPr>
        <w:t>o</w:t>
      </w:r>
      <w:r w:rsidRPr="001F17AD">
        <w:rPr>
          <w:rFonts w:ascii="GHEA Grapalat" w:hAnsi="GHEA Grapalat"/>
          <w:sz w:val="20"/>
          <w:szCs w:val="20"/>
          <w:lang w:val="en-US"/>
        </w:rPr>
        <w:t>_______</w:t>
      </w:r>
      <w:r w:rsidR="00C3759A" w:rsidRPr="00C3759A">
        <w:rPr>
          <w:rFonts w:ascii="GHEA Grapalat" w:hAnsi="GHEA Grapalat"/>
          <w:lang w:val="hy-AM"/>
        </w:rPr>
        <w:t xml:space="preserve"> </w:t>
      </w:r>
      <w:r w:rsidR="00C3759A">
        <w:rPr>
          <w:rFonts w:ascii="GHEA Grapalat" w:hAnsi="GHEA Grapalat"/>
          <w:lang w:val="hy-AM"/>
        </w:rPr>
        <w:t>Ն</w:t>
      </w:r>
    </w:p>
    <w:p w:rsidR="006D7673" w:rsidRPr="00EC0814" w:rsidRDefault="006D7673" w:rsidP="006D7673">
      <w:pPr>
        <w:tabs>
          <w:tab w:val="left" w:pos="7156"/>
        </w:tabs>
        <w:rPr>
          <w:rFonts w:ascii="GHEA Grapalat" w:eastAsia="MS Mincho" w:hAnsi="GHEA Grapalat" w:cs="MS Mincho"/>
          <w:b/>
          <w:sz w:val="20"/>
          <w:szCs w:val="20"/>
          <w:lang w:val="hy-AM"/>
        </w:rPr>
      </w:pPr>
    </w:p>
    <w:p w:rsidR="006D7673" w:rsidRDefault="006D7673">
      <w:pPr>
        <w:rPr>
          <w:rFonts w:ascii="GHEA Grapalat" w:hAnsi="GHEA Grapalat"/>
          <w:sz w:val="16"/>
          <w:szCs w:val="16"/>
          <w:lang w:val="en-US"/>
        </w:rPr>
      </w:pPr>
    </w:p>
    <w:p w:rsidR="004B7B3B" w:rsidRPr="001F17AD" w:rsidRDefault="004B7B3B">
      <w:pPr>
        <w:jc w:val="right"/>
        <w:rPr>
          <w:rFonts w:ascii="GHEA Grapalat" w:hAnsi="GHEA Grapalat"/>
          <w:lang w:val="en-US"/>
        </w:rPr>
      </w:pPr>
    </w:p>
    <w:p w:rsidR="004B7B3B" w:rsidRPr="001F17AD" w:rsidRDefault="004B7B3B">
      <w:pPr>
        <w:rPr>
          <w:rFonts w:ascii="GHEA Grapalat" w:hAnsi="GHEA Grapalat"/>
          <w:lang w:val="en-US"/>
        </w:rPr>
      </w:pPr>
    </w:p>
    <w:p w:rsidR="00744CC6" w:rsidRDefault="00744CC6" w:rsidP="00744CC6">
      <w:pPr>
        <w:jc w:val="right"/>
        <w:rPr>
          <w:rFonts w:ascii="GHEA Grapalat" w:hAnsi="GHEA Grapalat"/>
          <w:lang w:val="hy-AM"/>
        </w:rPr>
      </w:pPr>
      <w:bookmarkStart w:id="0" w:name="_GoBack"/>
      <w:r w:rsidRPr="009B7572">
        <w:rPr>
          <w:rFonts w:ascii="GHEA Grapalat" w:hAnsi="GHEA Grapalat"/>
        </w:rPr>
        <w:t>ՆԱԽԱԳԻԾ</w:t>
      </w:r>
    </w:p>
    <w:p w:rsidR="00744CC6" w:rsidRPr="00C476A4" w:rsidRDefault="00744CC6" w:rsidP="00744CC6">
      <w:pPr>
        <w:jc w:val="right"/>
        <w:rPr>
          <w:rFonts w:ascii="GHEA Grapalat" w:hAnsi="GHEA Grapalat"/>
          <w:lang w:val="hy-AM"/>
        </w:rPr>
      </w:pPr>
    </w:p>
    <w:p w:rsidR="00744CC6" w:rsidRDefault="00744CC6" w:rsidP="00744CC6">
      <w:pPr>
        <w:jc w:val="center"/>
        <w:rPr>
          <w:rFonts w:ascii="GHEA Grapalat" w:hAnsi="GHEA Grapalat"/>
          <w:lang w:val="hy-AM"/>
        </w:rPr>
      </w:pPr>
      <w:r w:rsidRPr="001F17AD">
        <w:rPr>
          <w:rFonts w:ascii="GHEA Grapalat" w:hAnsi="GHEA Grapalat"/>
          <w:lang w:val="hy-AM"/>
        </w:rPr>
        <w:t>ՀՐԱՄԱՆ</w:t>
      </w:r>
    </w:p>
    <w:p w:rsidR="00744CC6" w:rsidRPr="00355AB5" w:rsidRDefault="00744CC6" w:rsidP="00744CC6">
      <w:pPr>
        <w:jc w:val="center"/>
        <w:rPr>
          <w:rFonts w:ascii="GHEA Grapalat" w:hAnsi="GHEA Grapalat"/>
          <w:lang w:val="hy-AM"/>
        </w:rPr>
      </w:pPr>
    </w:p>
    <w:p w:rsidR="00744CC6" w:rsidRDefault="00744CC6" w:rsidP="00744CC6">
      <w:pPr>
        <w:ind w:left="360"/>
        <w:rPr>
          <w:rFonts w:ascii="GHEA Grapalat" w:hAnsi="GHEA Grapalat"/>
          <w:lang w:val="hy-AM"/>
        </w:rPr>
      </w:pPr>
      <w:r w:rsidRPr="00F03DBC">
        <w:rPr>
          <w:rFonts w:ascii="GHEA Grapalat" w:hAnsi="GHEA Grapalat"/>
          <w:lang w:val="hy-AM"/>
        </w:rPr>
        <w:t xml:space="preserve">   </w:t>
      </w:r>
    </w:p>
    <w:p w:rsidR="00744CC6" w:rsidRDefault="00744CC6" w:rsidP="00744CC6">
      <w:pPr>
        <w:ind w:left="360"/>
        <w:rPr>
          <w:rFonts w:ascii="GHEA Grapalat" w:hAnsi="GHEA Grapalat"/>
          <w:lang w:val="hy-AM"/>
        </w:rPr>
      </w:pPr>
    </w:p>
    <w:p w:rsidR="00744CC6" w:rsidRPr="00744CC6" w:rsidRDefault="00744CC6" w:rsidP="00744CC6">
      <w:pPr>
        <w:jc w:val="center"/>
        <w:rPr>
          <w:rFonts w:ascii="GHEA Grapalat" w:hAnsi="GHEA Grapalat"/>
          <w:color w:val="000000"/>
          <w:lang w:val="hy-AM"/>
        </w:rPr>
      </w:pP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ՀԱՅԱՍՏԱՆԻ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ՀԱՆՐԱՊԵՏՈՒԹՅԱՆ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ՏԱՐԱԾՔ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ԵՐՐՈՐԴ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ԵՐԿՐՆԵՐԻՑ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ԱՐՏԱՔԻՆ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ԱՌևՏՐԻ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ՈԼՈՐՏԻ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ԱՊՐԱՆՔՆԵՐԻ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ՄԻԱՍՆԱԿԱՆ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ՑԱՆԿՈՒՄ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ՆԵՐԱՌՎԱԾ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ԲՈՒՅՍԵՐԻ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ՊԱՇՏՊԱՆՈՒԹՅԱՆ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ՄԻՋՈՑՆԵՐԻ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(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ԵԱՏՄ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ԱՏԳ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ԱԱ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3808,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ԲԱՑԱՌՈՒԹՅԱՄԲ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Ե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Ա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ՏՄ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ԱՏԳ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ԱԱ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380894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ԿՊՉՈՒՆ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ԺԱՊԱՎԵՆՆԵՐԻ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>ՆԵՐՄՈՒԾՄԱՆ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ԼԻՑԵՆԶԱՎՈՐՄԱՆ</w:t>
      </w:r>
      <w:r w:rsidRPr="003E555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E555C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ԸՆԹԱՑԱԿԱՐԳԸ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ՀԱՍՏԱՏԵԼՈՒ ԵՎ </w:t>
      </w:r>
      <w:r w:rsidRPr="00F14E58">
        <w:rPr>
          <w:rFonts w:ascii="GHEA Grapalat" w:hAnsi="GHEA Grapalat"/>
          <w:lang w:val="hy-AM"/>
        </w:rPr>
        <w:t>ՀԱՅԱՍՏԱՆԻ ՀԱՆՐԱՊԵՏՈՒԹՅԱՆ ԳՅՈՒՂԱՏՆՏԵՍՈՒԹՅԱՆ ՆԱԽԱՐԱՐԻ 2015 ԹՎԱԿԱՆԻ ՀՈՒՆՎԱՐԻ 15-Ի N 6-Ն ՀՐԱՄԱՆ</w:t>
      </w:r>
      <w:r>
        <w:rPr>
          <w:rFonts w:ascii="GHEA Grapalat" w:hAnsi="GHEA Grapalat"/>
          <w:lang w:val="hy-AM"/>
        </w:rPr>
        <w:t>Ը</w:t>
      </w:r>
      <w:r w:rsidRPr="00F14E58">
        <w:rPr>
          <w:rFonts w:ascii="GHEA Grapalat" w:hAnsi="GHEA Grapalat"/>
          <w:lang w:val="hy-AM"/>
        </w:rPr>
        <w:t xml:space="preserve"> </w:t>
      </w:r>
      <w:r w:rsidRPr="00744CC6">
        <w:rPr>
          <w:rFonts w:ascii="GHEA Grapalat" w:hAnsi="GHEA Grapalat"/>
          <w:color w:val="000000"/>
          <w:lang w:val="hy-AM"/>
        </w:rPr>
        <w:t>ՈՒԺԸ ԿՈՐՑՐԱԾ ՃԱՆԱՉԵԼՈՒ ՄԱՍԻՆ</w:t>
      </w:r>
    </w:p>
    <w:p w:rsidR="00744CC6" w:rsidRPr="00744CC6" w:rsidRDefault="00744CC6" w:rsidP="00744CC6">
      <w:pPr>
        <w:jc w:val="center"/>
        <w:rPr>
          <w:rFonts w:ascii="GHEA Grapalat" w:hAnsi="GHEA Grapalat"/>
          <w:color w:val="000000"/>
          <w:lang w:val="hy-AM"/>
        </w:rPr>
      </w:pPr>
    </w:p>
    <w:p w:rsidR="00744CC6" w:rsidRPr="0000112B" w:rsidRDefault="00744CC6" w:rsidP="00744CC6">
      <w:pPr>
        <w:tabs>
          <w:tab w:val="left" w:pos="0"/>
        </w:tabs>
        <w:ind w:firstLine="567"/>
        <w:jc w:val="both"/>
        <w:rPr>
          <w:rFonts w:ascii="GHEA Grapalat" w:hAnsi="GHEA Grapalat"/>
          <w:lang w:val="hy-AM"/>
        </w:rPr>
      </w:pPr>
      <w:r w:rsidRPr="00E92048">
        <w:rPr>
          <w:rFonts w:ascii="GHEA Grapalat" w:hAnsi="GHEA Grapalat"/>
          <w:lang w:val="hy-AM"/>
        </w:rPr>
        <w:t>Հիմք ընդունելով</w:t>
      </w:r>
      <w:r>
        <w:rPr>
          <w:rFonts w:ascii="GHEA Grapalat" w:hAnsi="GHEA Grapalat"/>
          <w:lang w:val="hy-AM"/>
        </w:rPr>
        <w:t xml:space="preserve"> </w:t>
      </w:r>
      <w:r w:rsidRPr="0000112B">
        <w:rPr>
          <w:rFonts w:ascii="GHEA Grapalat" w:hAnsi="GHEA Grapalat"/>
          <w:lang w:val="hy-AM"/>
        </w:rPr>
        <w:t xml:space="preserve">«Առևտրի և ծառայությունների մասին» Հայաստանի Հանրապետության օրենքի 2.1-ին </w:t>
      </w:r>
      <w:r>
        <w:rPr>
          <w:rFonts w:ascii="GHEA Grapalat" w:hAnsi="GHEA Grapalat"/>
          <w:lang w:val="hy-AM"/>
        </w:rPr>
        <w:t xml:space="preserve">հոդվածը, </w:t>
      </w:r>
      <w:r w:rsidRPr="007B1DC3">
        <w:rPr>
          <w:rFonts w:ascii="GHEA Grapalat" w:hAnsi="GHEA Grapalat"/>
          <w:lang w:val="hy-AM"/>
        </w:rPr>
        <w:t>«Նորմատիվ իրավական ակտերի մասին» Հայաստանի Հանրապետության օրենքի 37-րդ հոդվածի 1-ին մասը</w:t>
      </w:r>
      <w:r w:rsidRPr="0000112B"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>և</w:t>
      </w:r>
      <w:r w:rsidRPr="00F14E5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ղ</w:t>
      </w:r>
      <w:r w:rsidRPr="0000112B">
        <w:rPr>
          <w:rFonts w:ascii="GHEA Grapalat" w:hAnsi="GHEA Grapalat"/>
          <w:lang w:val="hy-AM"/>
        </w:rPr>
        <w:t>եկավարվելով</w:t>
      </w:r>
      <w:r w:rsidRPr="00F14E58">
        <w:rPr>
          <w:rFonts w:ascii="GHEA Grapalat" w:hAnsi="GHEA Grapalat"/>
          <w:lang w:val="hy-AM"/>
        </w:rPr>
        <w:t xml:space="preserve"> Հայաստանի Հանրապետության կառավարության 2014 թվականի դեկտեմբերի 25-ի N 1524-Ն որոշման 6-րդ կետի 1-ին </w:t>
      </w:r>
      <w:r>
        <w:rPr>
          <w:rFonts w:ascii="GHEA Grapalat" w:hAnsi="GHEA Grapalat"/>
          <w:lang w:val="hy-AM"/>
        </w:rPr>
        <w:t>ենթակետով</w:t>
      </w:r>
      <w:r w:rsidRPr="0000112B">
        <w:rPr>
          <w:rFonts w:ascii="GHEA Grapalat" w:hAnsi="GHEA Grapalat"/>
          <w:lang w:val="hy-AM"/>
        </w:rPr>
        <w:t>.</w:t>
      </w:r>
    </w:p>
    <w:p w:rsidR="00744CC6" w:rsidRPr="00E92048" w:rsidRDefault="00744CC6" w:rsidP="00744CC6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744CC6" w:rsidRDefault="00744CC6" w:rsidP="00744CC6">
      <w:pPr>
        <w:ind w:firstLine="567"/>
        <w:jc w:val="center"/>
        <w:rPr>
          <w:rFonts w:ascii="GHEA Grapalat" w:hAnsi="GHEA Grapalat"/>
          <w:lang w:val="hy-AM"/>
        </w:rPr>
      </w:pPr>
      <w:r w:rsidRPr="00F14E58">
        <w:rPr>
          <w:rFonts w:ascii="GHEA Grapalat" w:hAnsi="GHEA Grapalat"/>
          <w:lang w:val="hy-AM"/>
        </w:rPr>
        <w:t>ՀՐԱՄԱՅՈՒՄ ԵՄ`</w:t>
      </w:r>
    </w:p>
    <w:p w:rsidR="00744CC6" w:rsidRDefault="00744CC6" w:rsidP="00744CC6">
      <w:pPr>
        <w:ind w:firstLine="567"/>
        <w:jc w:val="center"/>
        <w:rPr>
          <w:rFonts w:ascii="GHEA Grapalat" w:hAnsi="GHEA Grapalat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4"/>
      </w:tblGrid>
      <w:tr w:rsidR="00744CC6" w:rsidRPr="003E555C" w:rsidTr="00C87FC1">
        <w:trPr>
          <w:trHeight w:val="1708"/>
          <w:tblCellSpacing w:w="7" w:type="dxa"/>
        </w:trPr>
        <w:tc>
          <w:tcPr>
            <w:tcW w:w="10416" w:type="dxa"/>
            <w:shd w:val="clear" w:color="auto" w:fill="FFFFFF"/>
            <w:vAlign w:val="bottom"/>
          </w:tcPr>
          <w:p w:rsidR="00744CC6" w:rsidRPr="00C51141" w:rsidRDefault="00744CC6" w:rsidP="00C87FC1">
            <w:pPr>
              <w:jc w:val="both"/>
              <w:rPr>
                <w:rFonts w:ascii="GHEA Grapalat" w:hAnsi="GHEA Grapalat"/>
                <w:lang w:val="hy-AM"/>
              </w:rPr>
            </w:pPr>
            <w:r w:rsidRPr="00744CC6">
              <w:rPr>
                <w:rFonts w:ascii="GHEA Grapalat" w:hAnsi="GHEA Grapalat" w:cs="Sylfaen"/>
                <w:color w:val="000000"/>
                <w:lang w:val="hy-AM"/>
              </w:rPr>
              <w:t>1</w:t>
            </w:r>
            <w:r w:rsidRPr="0000112B"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744CC6">
              <w:rPr>
                <w:rFonts w:ascii="GHEA Grapalat" w:hAnsi="GHEA Grapalat" w:cs="Sylfaen"/>
                <w:color w:val="000000"/>
                <w:lang w:val="hy-AM"/>
              </w:rPr>
              <w:t>Հաստատել</w:t>
            </w:r>
            <w:r w:rsidRPr="00C51141">
              <w:rPr>
                <w:rFonts w:ascii="GHEA Grapalat" w:hAnsi="GHEA Grapalat"/>
                <w:lang w:val="hy-AM"/>
              </w:rPr>
              <w:t>.</w:t>
            </w:r>
          </w:p>
          <w:p w:rsidR="00744CC6" w:rsidRPr="001F17AD" w:rsidRDefault="00744CC6" w:rsidP="00C87FC1">
            <w:pPr>
              <w:pStyle w:val="ListParagraph"/>
              <w:spacing w:after="0"/>
              <w:ind w:left="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9226F8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026BAC">
              <w:rPr>
                <w:rFonts w:ascii="GHEA Grapalat" w:hAnsi="GHEA Grapalat"/>
                <w:sz w:val="24"/>
                <w:szCs w:val="24"/>
                <w:lang w:val="hy-AM"/>
              </w:rPr>
              <w:t>«Հա</w:t>
            </w:r>
            <w:r w:rsidRPr="00026BA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յաստանի Հանրապետության տարածք երրորդ երկրներից արտաքին առևտրի ոլորտի ապրանքների միասնական ցանկում ներառված բույսերի պաշտպանության միջոցների (ԵԱՏՄ ԱՏԳ ԱԱ 3808, բացառությամբ ԵԱՏՄ ԱՏԳ ԱԱ 380894 կպչուն ժապավենների)</w:t>
            </w:r>
            <w:r w:rsidRPr="00026BAC">
              <w:rPr>
                <w:rFonts w:ascii="Courier New" w:hAnsi="Courier New" w:cs="Courier New"/>
                <w:bCs/>
                <w:sz w:val="24"/>
                <w:szCs w:val="24"/>
                <w:lang w:val="hy-AM"/>
              </w:rPr>
              <w:t> </w:t>
            </w:r>
            <w:r w:rsidRPr="00026BA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ներմուծման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լիցենզավորման</w:t>
            </w:r>
            <w:r w:rsidRPr="00026BA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ընթացակարգը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՝ </w:t>
            </w:r>
            <w:r w:rsidRPr="00C5114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համաձայն N 1 հավելվածի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։</w:t>
            </w:r>
          </w:p>
          <w:p w:rsidR="00744CC6" w:rsidRPr="00CC63F8" w:rsidRDefault="00744CC6" w:rsidP="00C87FC1">
            <w:pPr>
              <w:pStyle w:val="ListParagraph"/>
              <w:spacing w:after="0"/>
              <w:ind w:left="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F35E5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2) </w:t>
            </w:r>
            <w:r w:rsidRPr="00CC63F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Հայաստանի Հանրապետության տարածք երրորդ երկրներից արտաքին առևտրի ոլորտի ապրանքների միասնական ցանկում ներառված բույսերի պաշտպանության միջոցների </w:t>
            </w:r>
            <w:r w:rsidRPr="00CC63F8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(Ե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</w:t>
            </w:r>
            <w:r w:rsidRPr="00CC63F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ՏՄ ԱՏԳ ԱԱ 3808, բացառությամբ Ե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</w:t>
            </w:r>
            <w:r w:rsidRPr="00CC63F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ՏՄ ԱՏԳ ԱԱ 380894 կպչուն ժապավենների) ներմուծման մեկանգամյա լիցենզիայի ձևը` համաձայն N 2 հավելվածի:</w:t>
            </w:r>
            <w:r w:rsidRPr="00026BA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</w:p>
          <w:p w:rsidR="00744CC6" w:rsidRDefault="00744CC6" w:rsidP="00C87FC1">
            <w:pPr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Pr="0000112B"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630CDB">
              <w:rPr>
                <w:rFonts w:ascii="GHEA Grapalat" w:hAnsi="GHEA Grapalat"/>
                <w:bCs/>
                <w:lang w:val="hy-AM"/>
              </w:rPr>
              <w:t xml:space="preserve">Ուժը կորցրած ճանաչել Հայաստանի Հանրապետության </w:t>
            </w:r>
            <w:r w:rsidRPr="00305CC2">
              <w:rPr>
                <w:rFonts w:ascii="GHEA Grapalat" w:hAnsi="GHEA Grapalat"/>
                <w:bCs/>
                <w:lang w:val="hy-AM"/>
              </w:rPr>
              <w:t>գյուղատնտեսության նախարարի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305CC2">
              <w:rPr>
                <w:rFonts w:ascii="GHEA Grapalat" w:hAnsi="GHEA Grapalat"/>
                <w:bCs/>
                <w:lang w:val="hy-AM"/>
              </w:rPr>
              <w:t>2015 թվականի հունվարի 15-ի «</w:t>
            </w:r>
            <w:r>
              <w:rPr>
                <w:rFonts w:ascii="GHEA Grapalat" w:hAnsi="GHEA Grapalat"/>
                <w:lang w:val="hy-AM"/>
              </w:rPr>
              <w:t>Հ</w:t>
            </w:r>
            <w:r w:rsidRPr="00305CC2">
              <w:rPr>
                <w:rFonts w:ascii="GHEA Grapalat" w:hAnsi="GHEA Grapalat"/>
                <w:lang w:val="hy-AM"/>
              </w:rPr>
              <w:t xml:space="preserve">այաստանի </w:t>
            </w:r>
            <w:r>
              <w:rPr>
                <w:rFonts w:ascii="GHEA Grapalat" w:hAnsi="GHEA Grapalat"/>
                <w:lang w:val="hy-AM"/>
              </w:rPr>
              <w:t>Հ</w:t>
            </w:r>
            <w:r w:rsidRPr="00305CC2">
              <w:rPr>
                <w:rFonts w:ascii="GHEA Grapalat" w:hAnsi="GHEA Grapalat"/>
                <w:lang w:val="hy-AM"/>
              </w:rPr>
              <w:t xml:space="preserve">անրապետության տարածք երրորդ երկրներից արտաքին </w:t>
            </w:r>
            <w:r>
              <w:rPr>
                <w:rFonts w:ascii="GHEA Grapalat" w:hAnsi="GHEA Grapalat"/>
                <w:lang w:val="hy-AM"/>
              </w:rPr>
              <w:t>առև</w:t>
            </w:r>
            <w:r w:rsidRPr="00305CC2">
              <w:rPr>
                <w:rFonts w:ascii="GHEA Grapalat" w:hAnsi="GHEA Grapalat"/>
                <w:lang w:val="hy-AM"/>
              </w:rPr>
              <w:t>տրի ոլորտի ապրանքների միասնական ցանկում ներառված բույսերի պաշտպանության միջոցների (</w:t>
            </w:r>
            <w:r w:rsidRPr="00026BAC">
              <w:rPr>
                <w:rFonts w:ascii="GHEA Grapalat" w:hAnsi="GHEA Grapalat"/>
                <w:bCs/>
                <w:lang w:val="hy-AM"/>
              </w:rPr>
              <w:t xml:space="preserve">ԵԱՏՄ ԱՏԳ ԱԱ </w:t>
            </w:r>
            <w:r w:rsidRPr="00305CC2">
              <w:rPr>
                <w:rFonts w:ascii="GHEA Grapalat" w:hAnsi="GHEA Grapalat"/>
                <w:lang w:val="hy-AM"/>
              </w:rPr>
              <w:t xml:space="preserve">3808, բացառությամբ </w:t>
            </w:r>
            <w:r w:rsidRPr="00026BAC">
              <w:rPr>
                <w:rFonts w:ascii="GHEA Grapalat" w:hAnsi="GHEA Grapalat"/>
                <w:bCs/>
                <w:lang w:val="hy-AM"/>
              </w:rPr>
              <w:t xml:space="preserve">ԵԱՏՄ ԱՏԳ ԱԱ </w:t>
            </w:r>
            <w:r w:rsidRPr="00305CC2">
              <w:rPr>
                <w:rFonts w:ascii="GHEA Grapalat" w:hAnsi="GHEA Grapalat"/>
                <w:lang w:val="hy-AM"/>
              </w:rPr>
              <w:t xml:space="preserve">380894 կպչուն ժապավենների) ներմուծման մեկանգամյա լիցենզիայի տրամադրման ընթացակարգը </w:t>
            </w:r>
            <w:r>
              <w:rPr>
                <w:rFonts w:ascii="GHEA Grapalat" w:hAnsi="GHEA Grapalat"/>
                <w:lang w:val="hy-AM"/>
              </w:rPr>
              <w:t>և</w:t>
            </w:r>
            <w:r w:rsidRPr="00305CC2">
              <w:rPr>
                <w:rFonts w:ascii="GHEA Grapalat" w:hAnsi="GHEA Grapalat"/>
                <w:lang w:val="hy-AM"/>
              </w:rPr>
              <w:t xml:space="preserve"> լիցենզիայի </w:t>
            </w:r>
            <w:r>
              <w:rPr>
                <w:rFonts w:ascii="GHEA Grapalat" w:hAnsi="GHEA Grapalat"/>
                <w:lang w:val="hy-AM"/>
              </w:rPr>
              <w:t>ձև</w:t>
            </w:r>
            <w:r w:rsidRPr="00305CC2">
              <w:rPr>
                <w:rFonts w:ascii="GHEA Grapalat" w:hAnsi="GHEA Grapalat"/>
                <w:lang w:val="hy-AM"/>
              </w:rPr>
              <w:t>ը հաստատելու մասին</w:t>
            </w:r>
            <w:r w:rsidRPr="00305CC2">
              <w:rPr>
                <w:rFonts w:ascii="GHEA Grapalat" w:hAnsi="GHEA Grapalat"/>
                <w:bCs/>
                <w:lang w:val="hy-AM"/>
              </w:rPr>
              <w:t>»</w:t>
            </w:r>
            <w:r w:rsidRPr="00630CDB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305CC2">
              <w:rPr>
                <w:rFonts w:ascii="GHEA Grapalat" w:hAnsi="GHEA Grapalat"/>
                <w:bCs/>
                <w:lang w:val="hy-AM"/>
              </w:rPr>
              <w:t>N 6-Ն հրամանը</w:t>
            </w:r>
            <w:r w:rsidRPr="00630CDB">
              <w:rPr>
                <w:rFonts w:ascii="GHEA Grapalat" w:hAnsi="GHEA Grapalat"/>
                <w:bCs/>
                <w:lang w:val="hy-AM"/>
              </w:rPr>
              <w:t>:</w:t>
            </w:r>
          </w:p>
          <w:p w:rsidR="00744CC6" w:rsidRPr="00744CC6" w:rsidRDefault="00744CC6" w:rsidP="00C87FC1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744CC6">
              <w:rPr>
                <w:rFonts w:ascii="GHEA Grapalat" w:hAnsi="GHEA Grapalat"/>
                <w:color w:val="000000"/>
                <w:lang w:val="hy-AM"/>
              </w:rPr>
              <w:t xml:space="preserve">3. </w:t>
            </w:r>
            <w:r w:rsidRPr="00744CC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Սույն</w:t>
            </w:r>
            <w:r w:rsidRPr="00744C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44CC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հրամանն</w:t>
            </w:r>
            <w:r w:rsidRPr="00744C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44CC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ուժի</w:t>
            </w:r>
            <w:r w:rsidRPr="00744C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44CC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մեջ</w:t>
            </w:r>
            <w:r w:rsidRPr="00744C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44CC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է</w:t>
            </w:r>
            <w:r w:rsidRPr="00744C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44CC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մտնում</w:t>
            </w:r>
            <w:r w:rsidRPr="00744C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44CC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պաշտոնական</w:t>
            </w:r>
            <w:r w:rsidRPr="00744C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44CC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հրապարակման</w:t>
            </w:r>
            <w:r w:rsidRPr="00744C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44CC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օրվան</w:t>
            </w:r>
            <w:r w:rsidRPr="00744C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44CC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հաջորդող</w:t>
            </w:r>
            <w:r w:rsidRPr="00744C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44CC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տասներորդ օրը:</w:t>
            </w:r>
            <w:r w:rsidRPr="00744CC6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</w:p>
          <w:p w:rsidR="00744CC6" w:rsidRPr="00744CC6" w:rsidRDefault="00744CC6" w:rsidP="00C87FC1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44CC6" w:rsidRPr="00744CC6" w:rsidRDefault="00744CC6" w:rsidP="00C87FC1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744CC6" w:rsidRPr="00744CC6" w:rsidRDefault="00F35E54" w:rsidP="00C87FC1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F97E29AA-B32A-4B2C-AD42-5A1CC49783C9}" provid="{00000000-0000-0000-0000-000000000000}" issignatureline="t"/>
                </v:shape>
              </w:pict>
            </w:r>
          </w:p>
          <w:p w:rsidR="00744CC6" w:rsidRDefault="001F17AD" w:rsidP="00C87FC1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/</w:t>
            </w:r>
            <w:r w:rsidR="00744CC6" w:rsidRPr="00E74968">
              <w:rPr>
                <w:rFonts w:ascii="GHEA Grapalat" w:hAnsi="GHEA Grapalat"/>
              </w:rPr>
              <w:t>ՏԻԳՐԱՆ ԽԱՉԱՏՐՅԱՆ</w:t>
            </w:r>
          </w:p>
          <w:p w:rsidR="00744CC6" w:rsidRDefault="00744CC6" w:rsidP="00C87FC1">
            <w:pPr>
              <w:jc w:val="right"/>
              <w:rPr>
                <w:rFonts w:ascii="GHEA Grapalat" w:hAnsi="GHEA Grapalat"/>
                <w:lang w:val="hy-AM"/>
              </w:rPr>
            </w:pPr>
          </w:p>
          <w:p w:rsidR="00744CC6" w:rsidRPr="00744CC6" w:rsidRDefault="00744CC6" w:rsidP="00C87FC1">
            <w:pPr>
              <w:jc w:val="right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1F17AD" w:rsidRPr="003E555C" w:rsidTr="00C87FC1">
        <w:trPr>
          <w:trHeight w:val="1708"/>
          <w:tblCellSpacing w:w="7" w:type="dxa"/>
        </w:trPr>
        <w:tc>
          <w:tcPr>
            <w:tcW w:w="10416" w:type="dxa"/>
            <w:shd w:val="clear" w:color="auto" w:fill="FFFFFF"/>
            <w:vAlign w:val="bottom"/>
          </w:tcPr>
          <w:p w:rsidR="001F17AD" w:rsidRPr="00744CC6" w:rsidRDefault="001F17AD" w:rsidP="00C87FC1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</w:tr>
      <w:tr w:rsidR="001F17AD" w:rsidRPr="003E555C" w:rsidTr="00C87FC1">
        <w:trPr>
          <w:trHeight w:val="1708"/>
          <w:tblCellSpacing w:w="7" w:type="dxa"/>
        </w:trPr>
        <w:tc>
          <w:tcPr>
            <w:tcW w:w="10416" w:type="dxa"/>
            <w:shd w:val="clear" w:color="auto" w:fill="FFFFFF"/>
            <w:vAlign w:val="bottom"/>
          </w:tcPr>
          <w:p w:rsidR="001F17AD" w:rsidRPr="00744CC6" w:rsidRDefault="001F17AD" w:rsidP="00C87FC1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</w:tr>
    </w:tbl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C3759A" w:rsidRDefault="00C3759A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en-US"/>
        </w:rPr>
      </w:pPr>
    </w:p>
    <w:p w:rsidR="00744CC6" w:rsidRPr="009E73FE" w:rsidRDefault="00744CC6" w:rsidP="00744CC6">
      <w:pPr>
        <w:shd w:val="clear" w:color="auto" w:fill="FFFFFF"/>
        <w:jc w:val="right"/>
        <w:rPr>
          <w:rFonts w:ascii="GHEA Grapalat" w:hAnsi="GHEA Grapalat"/>
          <w:sz w:val="20"/>
          <w:szCs w:val="20"/>
          <w:lang w:val="hy-AM"/>
        </w:rPr>
      </w:pPr>
      <w:r w:rsidRPr="009E73FE">
        <w:rPr>
          <w:rFonts w:ascii="GHEA Grapalat" w:hAnsi="GHEA Grapalat"/>
          <w:sz w:val="20"/>
          <w:szCs w:val="20"/>
          <w:lang w:val="hy-AM"/>
        </w:rPr>
        <w:t>Հավելված</w:t>
      </w:r>
      <w:r w:rsidR="00CC6A91" w:rsidRPr="00CC6A91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CC6A91" w:rsidRPr="009E73FE">
        <w:rPr>
          <w:rFonts w:ascii="GHEA Grapalat" w:hAnsi="GHEA Grapalat"/>
          <w:bCs/>
          <w:sz w:val="20"/>
          <w:szCs w:val="20"/>
          <w:lang w:val="hy-AM"/>
        </w:rPr>
        <w:t>N 1</w:t>
      </w:r>
      <w:r w:rsidRPr="009E73FE">
        <w:rPr>
          <w:rFonts w:ascii="GHEA Grapalat" w:hAnsi="GHEA Grapalat"/>
          <w:sz w:val="20"/>
          <w:szCs w:val="20"/>
          <w:lang w:val="hy-AM"/>
        </w:rPr>
        <w:br/>
        <w:t>ՀՀ Էկոնոմիկայի  նախարարի</w:t>
      </w:r>
      <w:r w:rsidRPr="009E73FE">
        <w:rPr>
          <w:rFonts w:ascii="GHEA Grapalat" w:hAnsi="GHEA Grapalat"/>
          <w:sz w:val="20"/>
          <w:szCs w:val="20"/>
          <w:lang w:val="hy-AM"/>
        </w:rPr>
        <w:br/>
        <w:t>2019 թվականի                      -ի</w:t>
      </w:r>
      <w:r w:rsidRPr="009E73FE">
        <w:rPr>
          <w:rFonts w:ascii="GHEA Grapalat" w:hAnsi="GHEA Grapalat"/>
          <w:sz w:val="20"/>
          <w:szCs w:val="20"/>
          <w:lang w:val="hy-AM"/>
        </w:rPr>
        <w:br/>
        <w:t>N</w:t>
      </w:r>
      <w:r>
        <w:rPr>
          <w:rFonts w:ascii="GHEA Grapalat" w:hAnsi="GHEA Grapalat"/>
          <w:sz w:val="20"/>
          <w:szCs w:val="20"/>
          <w:lang w:val="hy-AM"/>
        </w:rPr>
        <w:t xml:space="preserve">     -Ն</w:t>
      </w:r>
      <w:r w:rsidRPr="009E73FE">
        <w:rPr>
          <w:rFonts w:ascii="GHEA Grapalat" w:hAnsi="GHEA Grapalat"/>
          <w:sz w:val="20"/>
          <w:szCs w:val="20"/>
          <w:lang w:val="hy-AM"/>
        </w:rPr>
        <w:t xml:space="preserve"> հրաման</w:t>
      </w:r>
    </w:p>
    <w:p w:rsidR="00744CC6" w:rsidRDefault="00744CC6" w:rsidP="00744CC6">
      <w:pPr>
        <w:pStyle w:val="ListParagraph"/>
        <w:tabs>
          <w:tab w:val="left" w:pos="90"/>
        </w:tabs>
        <w:ind w:left="0" w:firstLine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744CC6" w:rsidRPr="009E73FE" w:rsidRDefault="00744CC6" w:rsidP="00744CC6">
      <w:pPr>
        <w:pStyle w:val="ListParagraph"/>
        <w:tabs>
          <w:tab w:val="left" w:pos="90"/>
        </w:tabs>
        <w:ind w:left="0" w:firstLine="360"/>
        <w:jc w:val="right"/>
        <w:rPr>
          <w:rFonts w:ascii="GHEA Grapalat" w:hAnsi="GHEA Grapalat"/>
          <w:sz w:val="20"/>
          <w:szCs w:val="20"/>
          <w:lang w:val="hy-AM"/>
        </w:rPr>
      </w:pPr>
    </w:p>
    <w:p w:rsidR="00744CC6" w:rsidRDefault="00744CC6" w:rsidP="00744CC6">
      <w:pPr>
        <w:pStyle w:val="ListParagraph"/>
        <w:tabs>
          <w:tab w:val="left" w:pos="90"/>
        </w:tabs>
        <w:ind w:left="0" w:firstLine="360"/>
        <w:jc w:val="right"/>
        <w:rPr>
          <w:rFonts w:ascii="GHEA Grapalat" w:hAnsi="GHEA Grapalat"/>
          <w:sz w:val="24"/>
          <w:szCs w:val="24"/>
          <w:lang w:val="hy-AM"/>
        </w:rPr>
      </w:pPr>
    </w:p>
    <w:p w:rsidR="00744CC6" w:rsidRPr="00461C38" w:rsidRDefault="00744CC6" w:rsidP="00375D0B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lang w:val="hy-AM"/>
        </w:rPr>
      </w:pPr>
      <w:r w:rsidRPr="0018077B">
        <w:rPr>
          <w:rFonts w:ascii="GHEA Grapalat" w:hAnsi="GHEA Grapalat"/>
          <w:lang w:val="hy-AM"/>
        </w:rPr>
        <w:t>ԸՆԹԱՑԱԿԱՐԳ</w:t>
      </w:r>
    </w:p>
    <w:p w:rsidR="00744CC6" w:rsidRPr="00461C38" w:rsidRDefault="00744CC6" w:rsidP="00375D0B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lang w:val="hy-AM"/>
        </w:rPr>
      </w:pPr>
      <w:r w:rsidRPr="00461C38">
        <w:rPr>
          <w:rFonts w:ascii="GHEA Grapalat" w:hAnsi="GHEA Grapalat"/>
          <w:lang w:val="hy-AM"/>
        </w:rPr>
        <w:t> </w:t>
      </w:r>
    </w:p>
    <w:p w:rsidR="00744CC6" w:rsidRPr="00E41C7E" w:rsidRDefault="00744CC6" w:rsidP="00375D0B">
      <w:pPr>
        <w:shd w:val="clear" w:color="auto" w:fill="FFFFFF"/>
        <w:spacing w:line="276" w:lineRule="auto"/>
        <w:jc w:val="center"/>
        <w:rPr>
          <w:rFonts w:ascii="GHEA Grapalat" w:hAnsi="GHEA Grapalat"/>
          <w:lang w:val="hy-AM"/>
        </w:rPr>
      </w:pPr>
      <w:r w:rsidRPr="0018077B">
        <w:rPr>
          <w:rFonts w:ascii="GHEA Grapalat" w:hAnsi="GHEA Grapalat"/>
          <w:lang w:val="hy-AM"/>
        </w:rPr>
        <w:t>ՀԱՅԱՍՏԱՆԻ ՀԱՆՐԱՊԵՏՈՒԹՅԱՆ ՏԱՐԱԾՔ ԵՐՐՈՐԴ ԵՐԿՐՆԵՐԻՑ ԱՐՏԱՔԻՆ ԱՌԵՎՏՐԻ ՈԼՈՐՏԻ ԱՊՐԱՆՔՆԵՐԻ ՄԻԱՍՆԱԿԱՆ ՑԱՆԿՈՒՄ ՆԵՐԱՌՎԱԾ ԲՈՒՅՍԵՐԻ ՊԱՇՏՊԱՆՈՒԹՅԱՆ ՄԻՋՈՑՆԵՐԻ (ԵԱՏՄ ԱՏԳ ԱԱ 3808, ԲԱՑԱՌՈՒԹՅԱՄԲ ԵԱՏՄ ԱՏԳ ԱԱ 380894 ԿՊՉՈՒՆ ԺԱՊԱՎԵՆՆԵՐԻ)</w:t>
      </w:r>
      <w:r w:rsidRPr="002868E2">
        <w:rPr>
          <w:rFonts w:ascii="GHEA Grapalat" w:hAnsi="GHEA Grapalat"/>
          <w:lang w:val="hy-AM"/>
        </w:rPr>
        <w:t xml:space="preserve"> </w:t>
      </w:r>
      <w:r w:rsidRPr="0018077B">
        <w:rPr>
          <w:rFonts w:ascii="GHEA Grapalat" w:hAnsi="GHEA Grapalat"/>
          <w:lang w:val="hy-AM"/>
        </w:rPr>
        <w:t xml:space="preserve">ՆԵՐՄՈՒԾՄԱՆ </w:t>
      </w:r>
      <w:r>
        <w:rPr>
          <w:rFonts w:ascii="GHEA Grapalat" w:hAnsi="GHEA Grapalat"/>
          <w:lang w:val="hy-AM"/>
        </w:rPr>
        <w:t>ԼԻՑԵՆԶԱՎՈՐՄԱՆ</w:t>
      </w:r>
    </w:p>
    <w:p w:rsidR="00744CC6" w:rsidRPr="00461C38" w:rsidRDefault="00744CC6" w:rsidP="00375D0B">
      <w:pPr>
        <w:shd w:val="clear" w:color="auto" w:fill="FFFFFF"/>
        <w:spacing w:line="276" w:lineRule="auto"/>
        <w:ind w:firstLine="375"/>
        <w:rPr>
          <w:rFonts w:ascii="GHEA Grapalat" w:hAnsi="GHEA Grapalat"/>
          <w:lang w:val="hy-AM"/>
        </w:rPr>
      </w:pPr>
      <w:r w:rsidRPr="00461C38">
        <w:rPr>
          <w:rFonts w:ascii="GHEA Grapalat" w:hAnsi="GHEA Grapalat"/>
          <w:lang w:val="hy-AM"/>
        </w:rPr>
        <w:t> </w:t>
      </w:r>
    </w:p>
    <w:p w:rsidR="00744CC6" w:rsidRPr="00461C38" w:rsidRDefault="00744CC6" w:rsidP="00375D0B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lang w:val="hy-AM"/>
        </w:rPr>
      </w:pPr>
      <w:r w:rsidRPr="0018077B">
        <w:rPr>
          <w:rFonts w:ascii="GHEA Grapalat" w:hAnsi="GHEA Grapalat"/>
          <w:lang w:val="hy-AM"/>
        </w:rPr>
        <w:t>I. Ընդհանուր դրույթներ</w:t>
      </w:r>
    </w:p>
    <w:p w:rsidR="00744CC6" w:rsidRPr="00461C38" w:rsidRDefault="00744CC6" w:rsidP="00375D0B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lang w:val="hy-AM"/>
        </w:rPr>
      </w:pPr>
      <w:r w:rsidRPr="00461C38">
        <w:rPr>
          <w:rFonts w:ascii="GHEA Grapalat" w:hAnsi="GHEA Grapalat"/>
          <w:lang w:val="hy-AM"/>
        </w:rPr>
        <w:t> </w:t>
      </w:r>
    </w:p>
    <w:p w:rsidR="00744CC6" w:rsidRPr="003F3901" w:rsidRDefault="00744CC6" w:rsidP="00375D0B">
      <w:pPr>
        <w:pStyle w:val="ListParagraph"/>
        <w:shd w:val="clear" w:color="auto" w:fill="FFFFFF"/>
        <w:spacing w:after="0"/>
        <w:ind w:left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18077B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401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 երրորդ երկրներից արտաքին առևտրի ոլորտի ապրանքների միասնական ցանկում ներառված բույսերի պաշտպանության միջոցների (ԵԱՏՄ ԱՏԳ ԱԱ 3808, բացառությամբ ԵՏՄ ԱՏԳ ԱԱ </w:t>
      </w:r>
      <w:r w:rsidRPr="00ED56E3">
        <w:rPr>
          <w:rFonts w:ascii="GHEA Grapalat" w:hAnsi="GHEA Grapalat"/>
          <w:sz w:val="24"/>
          <w:szCs w:val="24"/>
          <w:lang w:val="hy-AM"/>
        </w:rPr>
        <w:t xml:space="preserve">380894 կպչուն ժապավենների) ներմուծման լիցենզավորման ընթացակարգով (այսուհետ՝ ընթացակարգ) կարգավորվում են արտաքին առևտրային նպատակով բույսերի պաշտպանության միջոցների (ԵԱՏՄ ԱՏԳ ԱԱ 3808, բացառությամբ ԵԱՏՄ </w:t>
      </w:r>
      <w:r w:rsidRPr="0006401D">
        <w:rPr>
          <w:rFonts w:ascii="GHEA Grapalat" w:hAnsi="GHEA Grapalat"/>
          <w:sz w:val="24"/>
          <w:szCs w:val="24"/>
          <w:lang w:val="hy-AM"/>
        </w:rPr>
        <w:t xml:space="preserve">ԱՏԳ ԱԱ 380894 կպչուն ժապավենների) ներմուծման մեկանգամյա լիցենզիայի (այսուհետ՝ 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06401D">
        <w:rPr>
          <w:rFonts w:ascii="GHEA Grapalat" w:hAnsi="GHEA Grapalat"/>
          <w:sz w:val="24"/>
          <w:szCs w:val="24"/>
          <w:lang w:val="hy-AM"/>
        </w:rPr>
        <w:t>իցենզիա) տրամադրման գործընթացի հետ կապված հարաբերությունները:</w:t>
      </w:r>
    </w:p>
    <w:p w:rsidR="00950F65" w:rsidRPr="001F17AD" w:rsidRDefault="00744CC6" w:rsidP="00375D0B">
      <w:pPr>
        <w:pStyle w:val="ListParagraph"/>
        <w:shd w:val="clear" w:color="auto" w:fill="FFFFFF"/>
        <w:spacing w:after="0"/>
        <w:ind w:left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18077B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401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 երրորդ երկրներից արտաքին առևտրի ոլորտի ապրանքների միասնական ցանկում ներառված բույսերի պաշտպանության </w:t>
      </w:r>
      <w:r w:rsidRPr="0006401D">
        <w:rPr>
          <w:rFonts w:ascii="GHEA Grapalat" w:hAnsi="GHEA Grapalat"/>
          <w:sz w:val="24"/>
          <w:szCs w:val="24"/>
          <w:lang w:val="hy-AM"/>
        </w:rPr>
        <w:lastRenderedPageBreak/>
        <w:t>միջոցների (ԵԱՏՄ ԱՏԳ ԱԱ 3808, բացառությամբ ԵՏՄ ԱՏԳ ԱԱ 380894 կպչուն ժապավենների) ներմուծման մեկանգամյա լիցենզիա տալու մասով լիազոր մարմին է ճանաչվում Հայաստանի Հանրապետության էկոնոմիկայի նախարարությունը (այսուհետ` լիազոր մարմին)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744CC6" w:rsidRPr="00244336" w:rsidRDefault="00744CC6" w:rsidP="00375D0B">
      <w:pPr>
        <w:pStyle w:val="ListParagraph"/>
        <w:shd w:val="clear" w:color="auto" w:fill="FFFFFF"/>
        <w:spacing w:after="0"/>
        <w:ind w:left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18077B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4336">
        <w:rPr>
          <w:rFonts w:ascii="GHEA Grapalat" w:hAnsi="GHEA Grapalat"/>
          <w:sz w:val="24"/>
          <w:szCs w:val="24"/>
          <w:lang w:val="hy-AM"/>
        </w:rPr>
        <w:t>Ընթացակարգում օգտագործվող հասկացությունները`</w:t>
      </w:r>
    </w:p>
    <w:p w:rsidR="00744CC6" w:rsidRPr="00744CC6" w:rsidRDefault="00744CC6" w:rsidP="00375D0B">
      <w:pPr>
        <w:shd w:val="clear" w:color="auto" w:fill="FFFFFF"/>
        <w:spacing w:line="276" w:lineRule="auto"/>
        <w:ind w:left="270" w:firstLine="10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1) </w:t>
      </w:r>
      <w:r w:rsidRPr="00B92B99">
        <w:rPr>
          <w:rFonts w:ascii="GHEA Grapalat" w:hAnsi="GHEA Grapalat"/>
          <w:lang w:val="hy-AM"/>
        </w:rPr>
        <w:t>մեկանգամյա լիցենզիա՝</w:t>
      </w:r>
      <w:r w:rsidRPr="002868E2">
        <w:rPr>
          <w:rFonts w:ascii="GHEA Grapalat" w:hAnsi="GHEA Grapalat"/>
          <w:lang w:val="hy-AM"/>
        </w:rPr>
        <w:t xml:space="preserve"> </w:t>
      </w:r>
      <w:r w:rsidRPr="00B92B99">
        <w:rPr>
          <w:rFonts w:ascii="GHEA Grapalat" w:hAnsi="GHEA Grapalat"/>
          <w:lang w:val="hy-AM"/>
        </w:rPr>
        <w:t xml:space="preserve">լիցենզիա, որը տրվում է արտաքին առևտրային </w:t>
      </w:r>
      <w:r w:rsidR="00950F65" w:rsidRPr="001F17AD">
        <w:rPr>
          <w:rFonts w:ascii="GHEA Grapalat" w:hAnsi="GHEA Grapalat"/>
          <w:lang w:val="hy-AM"/>
        </w:rPr>
        <w:t xml:space="preserve"> </w:t>
      </w:r>
      <w:r w:rsidRPr="00B92B99">
        <w:rPr>
          <w:rFonts w:ascii="GHEA Grapalat" w:hAnsi="GHEA Grapalat"/>
          <w:lang w:val="hy-AM"/>
        </w:rPr>
        <w:t>գործունեության մասնակցին արտաքին տնտեսական գործարքի հիման վրա, որի առարկան է հանդիսանում լիցենզավորման ենթակա ապրանքը</w:t>
      </w:r>
      <w:r w:rsidRPr="00744CC6">
        <w:rPr>
          <w:rFonts w:ascii="GHEA Grapalat" w:hAnsi="GHEA Grapalat"/>
          <w:color w:val="000000"/>
          <w:lang w:val="hy-AM"/>
        </w:rPr>
        <w:t>, որը իրավունք է տալիս տվյալ ապրանքի որոշակի քանակության ներմուծման համար,</w:t>
      </w:r>
    </w:p>
    <w:p w:rsidR="00744CC6" w:rsidRPr="002868E2" w:rsidRDefault="00744CC6" w:rsidP="00375D0B">
      <w:pPr>
        <w:shd w:val="clear" w:color="auto" w:fill="FFFFFF"/>
        <w:spacing w:line="276" w:lineRule="auto"/>
        <w:ind w:left="270" w:firstLine="10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2) </w:t>
      </w:r>
      <w:r w:rsidRPr="00744CC6">
        <w:rPr>
          <w:rFonts w:ascii="GHEA Grapalat" w:hAnsi="GHEA Grapalat"/>
          <w:color w:val="000000"/>
          <w:lang w:val="hy-AM"/>
        </w:rPr>
        <w:t>արտաքին տնտեսական գործունեության մասնակիցներ` Հայաստանի Հանրապետության օրենսդրությամբ սահմանված կարգով գրանցված կամ հաշվառված իրավաբանական անձինք կամ անհատ ձեռնարկատերեր,</w:t>
      </w:r>
    </w:p>
    <w:p w:rsidR="00744CC6" w:rsidRPr="002868E2" w:rsidRDefault="00744CC6" w:rsidP="00375D0B">
      <w:pPr>
        <w:shd w:val="clear" w:color="auto" w:fill="FFFFFF"/>
        <w:spacing w:line="276" w:lineRule="auto"/>
        <w:ind w:left="270" w:firstLine="10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3) </w:t>
      </w:r>
      <w:r w:rsidRPr="00B92B99">
        <w:rPr>
          <w:rFonts w:ascii="GHEA Grapalat" w:hAnsi="GHEA Grapalat"/>
          <w:lang w:val="hy-AM"/>
        </w:rPr>
        <w:t>հայտատու՝</w:t>
      </w:r>
      <w:r w:rsidRPr="006D0C2C">
        <w:rPr>
          <w:rFonts w:ascii="GHEA Grapalat" w:hAnsi="GHEA Grapalat"/>
          <w:lang w:val="hy-AM"/>
        </w:rPr>
        <w:t xml:space="preserve"> արտաքին տնտեսական գործունեություն իրականացնելու նպատակ ունեցող մասնակից</w:t>
      </w:r>
      <w:r w:rsidRPr="002868E2">
        <w:rPr>
          <w:rFonts w:ascii="GHEA Grapalat" w:hAnsi="GHEA Grapalat"/>
          <w:lang w:val="hy-AM"/>
        </w:rPr>
        <w:t>,</w:t>
      </w:r>
    </w:p>
    <w:p w:rsidR="00744CC6" w:rsidRPr="00744CC6" w:rsidRDefault="00744CC6" w:rsidP="00375D0B">
      <w:pPr>
        <w:shd w:val="clear" w:color="auto" w:fill="FFFFFF"/>
        <w:spacing w:line="276" w:lineRule="auto"/>
        <w:ind w:left="270" w:firstLine="105"/>
        <w:jc w:val="both"/>
        <w:rPr>
          <w:rFonts w:ascii="GHEA Grapalat" w:hAnsi="GHEA Grapalat"/>
          <w:color w:val="000000"/>
          <w:lang w:val="hy-AM"/>
        </w:rPr>
      </w:pPr>
      <w:r w:rsidRPr="00744CC6">
        <w:rPr>
          <w:rFonts w:ascii="GHEA Grapalat" w:hAnsi="GHEA Grapalat"/>
          <w:color w:val="000000"/>
          <w:lang w:val="hy-AM"/>
        </w:rPr>
        <w:t>4</w:t>
      </w:r>
      <w:r>
        <w:rPr>
          <w:rFonts w:ascii="GHEA Grapalat" w:hAnsi="GHEA Grapalat"/>
          <w:lang w:val="hy-AM"/>
        </w:rPr>
        <w:t>)</w:t>
      </w:r>
      <w:r w:rsidRPr="00744CC6">
        <w:rPr>
          <w:rFonts w:ascii="GHEA Grapalat" w:hAnsi="GHEA Grapalat"/>
          <w:color w:val="000000"/>
          <w:lang w:val="hy-AM"/>
        </w:rPr>
        <w:t xml:space="preserve"> լիցենզիայի կատարում՝ Հայաստանի Հանրապետության մաքսային տարածք ապրանքների փաստացի ներմուծում, որոնց բացթողումն իրականացվել է մաքսային մարմինների կողմից՝ տրված (ձևակերպված) լիցենզիայի հիման վրա, տվյալ լիցենզիայով նախատեսված պայմաններով:</w:t>
      </w:r>
    </w:p>
    <w:p w:rsidR="00744CC6" w:rsidRPr="00BA5275" w:rsidRDefault="00744CC6" w:rsidP="00375D0B">
      <w:pPr>
        <w:shd w:val="clear" w:color="auto" w:fill="FFFFFF"/>
        <w:spacing w:line="276" w:lineRule="auto"/>
        <w:ind w:left="270"/>
        <w:jc w:val="both"/>
        <w:rPr>
          <w:rFonts w:ascii="GHEA Grapalat" w:hAnsi="GHEA Grapalat"/>
          <w:lang w:val="hy-AM"/>
        </w:rPr>
      </w:pPr>
      <w:r w:rsidRPr="00BA5275">
        <w:rPr>
          <w:rFonts w:ascii="GHEA Grapalat" w:hAnsi="GHEA Grapalat"/>
          <w:lang w:val="hy-AM"/>
        </w:rPr>
        <w:t>4. Լիազոր մարմինը վարում է տրամադրված լիցենզիաների տվյալների էլեկտրոնային բազա, որոնք կարող են տրամադրվել Հայաստանի Հանրապետության պետական մարմիններին և Հայաստանի Հանրապետության միջազգային պայմանագրերով ստանձնած պարտավորությունների շրջանակներում այդ տեղեկատվությունը ստանալու իրավունք ունեցողներին:</w:t>
      </w:r>
    </w:p>
    <w:p w:rsidR="00744CC6" w:rsidRPr="00B92B99" w:rsidRDefault="00744CC6" w:rsidP="00375D0B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744CC6" w:rsidRPr="00744CC6" w:rsidRDefault="000941F4" w:rsidP="00375D0B">
      <w:pPr>
        <w:spacing w:line="276" w:lineRule="auto"/>
        <w:jc w:val="center"/>
        <w:rPr>
          <w:rFonts w:ascii="GHEA Grapalat" w:hAnsi="GHEA Grapalat"/>
          <w:color w:val="000000"/>
          <w:lang w:val="hy-AM"/>
        </w:rPr>
      </w:pPr>
      <w:r w:rsidRPr="001F17AD">
        <w:rPr>
          <w:rFonts w:ascii="GHEA Grapalat" w:hAnsi="GHEA Grapalat"/>
          <w:lang w:val="hy-AM"/>
        </w:rPr>
        <w:t>l</w:t>
      </w:r>
      <w:r w:rsidRPr="0018077B">
        <w:rPr>
          <w:rFonts w:ascii="GHEA Grapalat" w:hAnsi="GHEA Grapalat"/>
          <w:lang w:val="hy-AM"/>
        </w:rPr>
        <w:t xml:space="preserve">I. </w:t>
      </w:r>
      <w:r w:rsidR="001510CF" w:rsidRPr="001F17AD">
        <w:rPr>
          <w:rFonts w:ascii="GHEA Grapalat" w:hAnsi="GHEA Grapalat"/>
          <w:bCs/>
          <w:color w:val="000000"/>
          <w:lang w:val="hy-AM"/>
        </w:rPr>
        <w:t>Լ</w:t>
      </w:r>
      <w:r w:rsidR="001510CF" w:rsidRPr="00744CC6">
        <w:rPr>
          <w:rFonts w:ascii="GHEA Grapalat" w:hAnsi="GHEA Grapalat"/>
          <w:bCs/>
          <w:color w:val="000000"/>
          <w:lang w:val="hy-AM"/>
        </w:rPr>
        <w:t>իցենզիա ստանալու համար անհրաժեշտ փաստաթղթերի ներկայացման, լի</w:t>
      </w:r>
      <w:r w:rsidR="001510CF">
        <w:rPr>
          <w:rFonts w:ascii="GHEA Grapalat" w:hAnsi="GHEA Grapalat"/>
          <w:bCs/>
          <w:color w:val="000000"/>
          <w:lang w:val="hy-AM"/>
        </w:rPr>
        <w:t xml:space="preserve">ցենզիայի տրամադրման, կասեցման </w:t>
      </w:r>
      <w:r w:rsidR="001510CF" w:rsidRPr="001F17AD">
        <w:rPr>
          <w:rFonts w:ascii="GHEA Grapalat" w:hAnsi="GHEA Grapalat"/>
          <w:bCs/>
          <w:color w:val="000000"/>
          <w:lang w:val="hy-AM"/>
        </w:rPr>
        <w:t>և</w:t>
      </w:r>
      <w:r w:rsidR="001510CF" w:rsidRPr="00744CC6">
        <w:rPr>
          <w:rFonts w:ascii="GHEA Grapalat" w:hAnsi="GHEA Grapalat"/>
          <w:bCs/>
          <w:color w:val="000000"/>
          <w:lang w:val="hy-AM"/>
        </w:rPr>
        <w:t xml:space="preserve"> դադարեցման վերաբերյալ դրույթներ</w:t>
      </w:r>
    </w:p>
    <w:p w:rsidR="00744CC6" w:rsidRPr="00B92B99" w:rsidRDefault="00744CC6" w:rsidP="00375D0B">
      <w:pPr>
        <w:spacing w:line="276" w:lineRule="auto"/>
        <w:jc w:val="both"/>
        <w:rPr>
          <w:rFonts w:ascii="GHEA Grapalat" w:hAnsi="GHEA Grapalat"/>
          <w:lang w:val="hy-AM"/>
        </w:rPr>
      </w:pPr>
      <w:r w:rsidRPr="00B92B99">
        <w:rPr>
          <w:rFonts w:ascii="GHEA Grapalat" w:hAnsi="GHEA Grapalat"/>
          <w:lang w:val="hy-AM"/>
        </w:rPr>
        <w:t xml:space="preserve">                                                                                                     </w:t>
      </w:r>
    </w:p>
    <w:p w:rsidR="00744CC6" w:rsidRPr="00B92B99" w:rsidRDefault="00744CC6" w:rsidP="00375D0B">
      <w:pPr>
        <w:shd w:val="clear" w:color="auto" w:fill="FFFFFF"/>
        <w:spacing w:line="276" w:lineRule="auto"/>
        <w:ind w:left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Pr="002868E2">
        <w:rPr>
          <w:rFonts w:ascii="GHEA Grapalat" w:hAnsi="GHEA Grapalat"/>
          <w:color w:val="000000"/>
          <w:lang w:val="hy-AM"/>
        </w:rPr>
        <w:t>.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2868E2">
        <w:rPr>
          <w:rFonts w:ascii="GHEA Grapalat" w:hAnsi="GHEA Grapalat"/>
          <w:color w:val="000000"/>
          <w:lang w:val="hy-AM"/>
        </w:rPr>
        <w:t>Լ</w:t>
      </w:r>
      <w:r w:rsidRPr="00B92B99">
        <w:rPr>
          <w:rFonts w:ascii="GHEA Grapalat" w:hAnsi="GHEA Grapalat"/>
          <w:color w:val="000000"/>
          <w:lang w:val="hy-AM"/>
        </w:rPr>
        <w:t xml:space="preserve">իցենզիա ստանալու համար հայտատուն լիազոր մարմին է ներկայացնում ուղեկցող գրություն` նշելով ընկերության կամ անհատ ձեռնարկատիրոջ գտնվելու հասցեն, պետական գրանցման կամ հաշվառման համարը, </w:t>
      </w:r>
      <w:r w:rsidR="004E2EE6" w:rsidRPr="001F17AD">
        <w:rPr>
          <w:rFonts w:ascii="GHEA Grapalat" w:hAnsi="GHEA Grapalat"/>
          <w:color w:val="000000"/>
          <w:lang w:val="hy-AM"/>
        </w:rPr>
        <w:t xml:space="preserve">և/կամ </w:t>
      </w:r>
      <w:r w:rsidRPr="00B92B99">
        <w:rPr>
          <w:rFonts w:ascii="GHEA Grapalat" w:hAnsi="GHEA Grapalat"/>
          <w:color w:val="000000"/>
          <w:lang w:val="hy-AM"/>
        </w:rPr>
        <w:t>ՀՎՀՀ-ն, էլ.փոստի հասցեն և հեռախոսահամարը, ինչպես նաև`</w:t>
      </w:r>
    </w:p>
    <w:p w:rsidR="00744CC6" w:rsidRPr="00B92B99" w:rsidRDefault="00744CC6" w:rsidP="00375D0B">
      <w:pPr>
        <w:shd w:val="clear" w:color="auto" w:fill="FFFFFF"/>
        <w:spacing w:line="276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1) </w:t>
      </w:r>
      <w:r w:rsidRPr="00B92B99">
        <w:rPr>
          <w:rFonts w:ascii="GHEA Grapalat" w:hAnsi="GHEA Grapalat"/>
          <w:color w:val="000000"/>
          <w:lang w:val="hy-AM"/>
        </w:rPr>
        <w:t>հայտ` համաձայն N 1 ձևի,</w:t>
      </w:r>
    </w:p>
    <w:p w:rsidR="00744CC6" w:rsidRPr="00A216BC" w:rsidRDefault="00744CC6" w:rsidP="00375D0B">
      <w:pPr>
        <w:shd w:val="clear" w:color="auto" w:fill="FFFFFF"/>
        <w:spacing w:line="276" w:lineRule="auto"/>
        <w:ind w:left="540"/>
        <w:jc w:val="both"/>
        <w:rPr>
          <w:rFonts w:ascii="GHEA Grapalat" w:hAnsi="GHEA Grapalat"/>
          <w:lang w:val="hy-AM"/>
        </w:rPr>
      </w:pPr>
      <w:r w:rsidRPr="00B92B99">
        <w:rPr>
          <w:rFonts w:ascii="GHEA Grapalat" w:hAnsi="GHEA Grapalat"/>
          <w:color w:val="000000"/>
          <w:lang w:val="hy-AM"/>
        </w:rPr>
        <w:t>2</w:t>
      </w:r>
      <w:r>
        <w:rPr>
          <w:rFonts w:ascii="GHEA Grapalat" w:hAnsi="GHEA Grapalat"/>
          <w:lang w:val="hy-AM"/>
        </w:rPr>
        <w:t xml:space="preserve">) </w:t>
      </w:r>
      <w:r w:rsidRPr="00B92B99">
        <w:rPr>
          <w:rFonts w:ascii="GHEA Grapalat" w:hAnsi="GHEA Grapalat"/>
          <w:color w:val="000000"/>
          <w:lang w:val="hy-AM"/>
        </w:rPr>
        <w:t>հաշիվ-</w:t>
      </w:r>
      <w:r w:rsidRPr="00A216BC">
        <w:rPr>
          <w:rFonts w:ascii="GHEA Grapalat" w:hAnsi="GHEA Grapalat"/>
          <w:lang w:val="hy-AM"/>
        </w:rPr>
        <w:t>ապրանքագրի կամ արտաքին տնտեսական գործունեության պայմանագրի կամ կողմերի մտադրությունների մասին վկայող այլ փաստաթղթի պատճենը,</w:t>
      </w:r>
    </w:p>
    <w:p w:rsidR="00744CC6" w:rsidRPr="00244336" w:rsidRDefault="00744CC6" w:rsidP="00375D0B">
      <w:pPr>
        <w:shd w:val="clear" w:color="auto" w:fill="FFFFFF"/>
        <w:spacing w:line="276" w:lineRule="auto"/>
        <w:ind w:left="450"/>
        <w:jc w:val="both"/>
        <w:rPr>
          <w:rFonts w:ascii="GHEA Grapalat" w:hAnsi="GHEA Grapalat"/>
          <w:color w:val="000000"/>
          <w:lang w:val="hy-AM"/>
        </w:rPr>
      </w:pPr>
      <w:r w:rsidRPr="00A216BC">
        <w:rPr>
          <w:rFonts w:ascii="GHEA Grapalat" w:hAnsi="GHEA Grapalat"/>
          <w:lang w:val="hy-AM"/>
        </w:rPr>
        <w:t xml:space="preserve">3) լիցենզավորման ենթակա գործունեության իրականացման լիցենզիայի </w:t>
      </w:r>
      <w:r w:rsidRPr="00B92B99">
        <w:rPr>
          <w:rFonts w:ascii="GHEA Grapalat" w:hAnsi="GHEA Grapalat"/>
          <w:color w:val="000000"/>
          <w:lang w:val="hy-AM"/>
        </w:rPr>
        <w:t>պատճենը, եթե գործունեության այդ տեսակը կապված է տվյալ ապրանքի շրջանառության հետ</w:t>
      </w:r>
      <w:r w:rsidRPr="00244336">
        <w:rPr>
          <w:rFonts w:ascii="GHEA Grapalat" w:hAnsi="GHEA Grapalat"/>
          <w:color w:val="000000"/>
          <w:lang w:val="hy-AM"/>
        </w:rPr>
        <w:t>,</w:t>
      </w:r>
    </w:p>
    <w:p w:rsidR="00744CC6" w:rsidRPr="00244336" w:rsidRDefault="00744CC6" w:rsidP="00375D0B">
      <w:pPr>
        <w:shd w:val="clear" w:color="auto" w:fill="FFFFFF"/>
        <w:spacing w:line="276" w:lineRule="auto"/>
        <w:ind w:left="450" w:hanging="360"/>
        <w:jc w:val="both"/>
        <w:rPr>
          <w:rFonts w:ascii="GHEA Grapalat" w:hAnsi="GHEA Grapalat"/>
          <w:color w:val="000000"/>
          <w:lang w:val="hy-AM"/>
        </w:rPr>
      </w:pPr>
      <w:r w:rsidRPr="00244336">
        <w:rPr>
          <w:rFonts w:ascii="GHEA Grapalat" w:hAnsi="GHEA Grapalat"/>
          <w:lang w:val="hy-AM"/>
        </w:rPr>
        <w:t xml:space="preserve">     4</w:t>
      </w:r>
      <w:r w:rsidRPr="004801FA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4801FA">
        <w:rPr>
          <w:rFonts w:ascii="GHEA Grapalat" w:hAnsi="GHEA Grapalat"/>
          <w:color w:val="000000"/>
          <w:lang w:val="hy-AM"/>
        </w:rPr>
        <w:t>պետական տուրքի վճարման անդորրագրի պատճենը կամ պետական վճարումների էլեկտրոնային համակարգի կողմից գեներացված անդորրագիրը կամ ծանուցման մեջ նշում են գեներացված անդորրագրի 20-նիշանոց ծածկագիրը:</w:t>
      </w:r>
    </w:p>
    <w:p w:rsidR="00744CC6" w:rsidRDefault="00744CC6" w:rsidP="00375D0B">
      <w:pPr>
        <w:shd w:val="clear" w:color="auto" w:fill="FFFFFF"/>
        <w:spacing w:line="276" w:lineRule="auto"/>
        <w:ind w:left="375"/>
        <w:jc w:val="both"/>
        <w:rPr>
          <w:rFonts w:ascii="GHEA Grapalat" w:hAnsi="GHEA Grapalat"/>
          <w:color w:val="FF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6</w:t>
      </w:r>
      <w:r w:rsidRPr="00244336">
        <w:rPr>
          <w:rFonts w:ascii="GHEA Grapalat" w:hAnsi="GHEA Grapalat"/>
          <w:color w:val="000000"/>
          <w:lang w:val="hy-AM"/>
        </w:rPr>
        <w:t>.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677FCF">
        <w:rPr>
          <w:rFonts w:ascii="GHEA Grapalat" w:hAnsi="GHEA Grapalat"/>
          <w:lang w:val="hy-AM"/>
        </w:rPr>
        <w:t xml:space="preserve">Լիցենզիա ստանալու համար անհրաժեշտ փաստաթղթերը և/կամ պատճենները հաստատվում են հայտատուի ստորագրությամբ։ Դիմումը Հայաստանի Հանրապետության օրենսդրությամբ սահմանված կարգով էլեկտրոնային թվային ստորագրությամբ ներկայացնելու դեպքում՝ կից փաստաթղթերի և/կամ պատճենների լրացուցիչ հաստատման անհրաժեշտությունը բացակայում է։  </w:t>
      </w:r>
    </w:p>
    <w:p w:rsidR="00744CC6" w:rsidRPr="00B92B99" w:rsidRDefault="00744CC6" w:rsidP="00375D0B">
      <w:pPr>
        <w:shd w:val="clear" w:color="auto" w:fill="FFFFFF"/>
        <w:spacing w:line="276" w:lineRule="auto"/>
        <w:ind w:left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>7. Լ</w:t>
      </w:r>
      <w:r w:rsidRPr="00B92B99">
        <w:rPr>
          <w:rFonts w:ascii="GHEA Grapalat" w:hAnsi="GHEA Grapalat"/>
          <w:lang w:val="hy-AM"/>
        </w:rPr>
        <w:t xml:space="preserve">իցենզիա ստանալու համար հայտը կարող է ներկայացնել </w:t>
      </w:r>
      <w:r>
        <w:rPr>
          <w:rFonts w:ascii="GHEA Grapalat" w:hAnsi="GHEA Grapalat"/>
          <w:lang w:val="hy-AM"/>
        </w:rPr>
        <w:t>հ</w:t>
      </w:r>
      <w:r w:rsidRPr="00B92B99">
        <w:rPr>
          <w:rFonts w:ascii="GHEA Grapalat" w:hAnsi="GHEA Grapalat"/>
          <w:lang w:val="hy-AM"/>
        </w:rPr>
        <w:t>այտատուն</w:t>
      </w:r>
      <w:r>
        <w:rPr>
          <w:rFonts w:ascii="GHEA Grapalat" w:hAnsi="GHEA Grapalat"/>
          <w:lang w:val="hy-AM"/>
        </w:rPr>
        <w:t>՝</w:t>
      </w:r>
      <w:r w:rsidRPr="00B92B99">
        <w:rPr>
          <w:rFonts w:ascii="GHEA Grapalat" w:hAnsi="GHEA Grapalat"/>
          <w:lang w:val="hy-AM"/>
        </w:rPr>
        <w:t xml:space="preserve"> անձամբ</w:t>
      </w:r>
      <w:r>
        <w:rPr>
          <w:rFonts w:ascii="GHEA Grapalat" w:hAnsi="GHEA Grapalat"/>
          <w:lang w:val="hy-AM"/>
        </w:rPr>
        <w:t xml:space="preserve"> </w:t>
      </w:r>
      <w:r w:rsidRPr="00B92B99">
        <w:rPr>
          <w:rFonts w:ascii="GHEA Grapalat" w:hAnsi="GHEA Grapalat"/>
          <w:lang w:val="hy-AM"/>
        </w:rPr>
        <w:t>կամ նրա կողմից լիազորված անձը:</w:t>
      </w:r>
    </w:p>
    <w:p w:rsidR="00744CC6" w:rsidRPr="004801FA" w:rsidRDefault="00744CC6" w:rsidP="00375D0B">
      <w:pPr>
        <w:shd w:val="clear" w:color="auto" w:fill="FFFFFF"/>
        <w:spacing w:line="276" w:lineRule="auto"/>
        <w:ind w:left="360" w:hanging="360"/>
        <w:jc w:val="both"/>
        <w:rPr>
          <w:rFonts w:ascii="GHEA Grapalat" w:hAnsi="GHEA Grapalat"/>
          <w:color w:val="000000"/>
          <w:lang w:val="hy-AM"/>
        </w:rPr>
      </w:pPr>
      <w:r w:rsidRPr="0078344F">
        <w:rPr>
          <w:rFonts w:ascii="GHEA Grapalat" w:hAnsi="GHEA Grapalat"/>
          <w:color w:val="000000"/>
          <w:lang w:val="hy-AM"/>
        </w:rPr>
        <w:t xml:space="preserve">      </w:t>
      </w:r>
      <w:r>
        <w:rPr>
          <w:rFonts w:ascii="GHEA Grapalat" w:hAnsi="GHEA Grapalat"/>
          <w:color w:val="000000"/>
          <w:lang w:val="hy-AM"/>
        </w:rPr>
        <w:t>8</w:t>
      </w:r>
      <w:r w:rsidRPr="00454AB0">
        <w:rPr>
          <w:rFonts w:ascii="GHEA Grapalat" w:hAnsi="GHEA Grapalat"/>
          <w:color w:val="000000"/>
          <w:lang w:val="hy-AM"/>
        </w:rPr>
        <w:t>.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454AB0">
        <w:rPr>
          <w:rFonts w:ascii="GHEA Grapalat" w:hAnsi="GHEA Grapalat"/>
          <w:color w:val="000000"/>
          <w:lang w:val="hy-AM"/>
        </w:rPr>
        <w:t>Լ</w:t>
      </w:r>
      <w:r w:rsidRPr="004801FA">
        <w:rPr>
          <w:rFonts w:ascii="GHEA Grapalat" w:hAnsi="GHEA Grapalat"/>
          <w:color w:val="000000"/>
          <w:lang w:val="hy-AM"/>
        </w:rPr>
        <w:t>իցենզիա ստանալու համար անհրաժեշտ փաստաթղթերը լիազոր մարմին հայտատուի հայեցողությամբ կարող են ներկայացվել էլեկտրոնային եղանակով (էլեկտրոնային հասցեն` secretariat@mineconomy.am), ինչպես նաև՝ փոստով կամ առձեռն։</w:t>
      </w:r>
    </w:p>
    <w:p w:rsidR="00744CC6" w:rsidRPr="00175C2A" w:rsidRDefault="00744CC6" w:rsidP="00375D0B">
      <w:pPr>
        <w:shd w:val="clear" w:color="auto" w:fill="FFFFFF"/>
        <w:spacing w:line="276" w:lineRule="auto"/>
        <w:ind w:left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9</w:t>
      </w:r>
      <w:r w:rsidRPr="002868E2">
        <w:rPr>
          <w:rFonts w:ascii="GHEA Grapalat" w:hAnsi="GHEA Grapalat" w:cs="Sylfaen"/>
          <w:color w:val="000000"/>
          <w:lang w:val="hy-AM"/>
        </w:rPr>
        <w:t>. Լ</w:t>
      </w:r>
      <w:r w:rsidRPr="00175C2A">
        <w:rPr>
          <w:rFonts w:ascii="GHEA Grapalat" w:hAnsi="GHEA Grapalat" w:cs="Sylfaen"/>
          <w:color w:val="000000"/>
          <w:lang w:val="hy-AM"/>
        </w:rPr>
        <w:t>իցենզիան</w:t>
      </w:r>
      <w:r w:rsidRPr="00175C2A">
        <w:rPr>
          <w:rFonts w:ascii="GHEA Grapalat" w:hAnsi="GHEA Grapalat"/>
          <w:color w:val="000000"/>
          <w:lang w:val="hy-AM"/>
        </w:rPr>
        <w:t xml:space="preserve"> տրամադրվում է կամ լիցենզիայի տրամադրումը մերժվում է </w:t>
      </w:r>
      <w:r w:rsidRPr="002868E2">
        <w:rPr>
          <w:rFonts w:ascii="GHEA Grapalat" w:hAnsi="GHEA Grapalat"/>
          <w:color w:val="000000"/>
          <w:lang w:val="hy-AM"/>
        </w:rPr>
        <w:t>լիազոր մարմնի</w:t>
      </w:r>
      <w:r w:rsidRPr="00175C2A">
        <w:rPr>
          <w:rFonts w:ascii="GHEA Grapalat" w:hAnsi="GHEA Grapalat"/>
          <w:color w:val="000000"/>
          <w:lang w:val="hy-AM"/>
        </w:rPr>
        <w:t xml:space="preserve"> կողմից, փաստաթղթերը ներկայացնելու օրվանից՝ երեք աշխատանքային օրվա ընթացքում:</w:t>
      </w:r>
    </w:p>
    <w:p w:rsidR="00744CC6" w:rsidRPr="00B92B99" w:rsidRDefault="00744CC6" w:rsidP="00375D0B">
      <w:pPr>
        <w:shd w:val="clear" w:color="auto" w:fill="FFFFFF"/>
        <w:spacing w:line="276" w:lineRule="auto"/>
        <w:ind w:left="360" w:firstLine="1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10</w:t>
      </w:r>
      <w:r w:rsidRPr="002868E2">
        <w:rPr>
          <w:rFonts w:ascii="GHEA Grapalat" w:hAnsi="GHEA Grapalat"/>
          <w:color w:val="000000"/>
          <w:lang w:val="hy-AM"/>
        </w:rPr>
        <w:t xml:space="preserve">. </w:t>
      </w:r>
      <w:r w:rsidRPr="00B92B99">
        <w:rPr>
          <w:rFonts w:ascii="GHEA Grapalat" w:hAnsi="GHEA Grapalat"/>
          <w:color w:val="000000"/>
          <w:lang w:val="hy-AM"/>
        </w:rPr>
        <w:t xml:space="preserve">Հայտատուի ներկայացրած փաստաթղթերը </w:t>
      </w:r>
      <w:r w:rsidRPr="002868E2">
        <w:rPr>
          <w:rFonts w:ascii="GHEA Grapalat" w:hAnsi="GHEA Grapalat"/>
          <w:color w:val="000000"/>
          <w:lang w:val="hy-AM"/>
        </w:rPr>
        <w:t>լիազոր մարմնում</w:t>
      </w:r>
      <w:r w:rsidRPr="00B92B99">
        <w:rPr>
          <w:rFonts w:ascii="GHEA Grapalat" w:hAnsi="GHEA Grapalat"/>
          <w:color w:val="000000"/>
          <w:lang w:val="hy-AM"/>
        </w:rPr>
        <w:t xml:space="preserve"> մուտքագրվելուց հետո, թերի լինելու դեպքում</w:t>
      </w:r>
      <w:r>
        <w:rPr>
          <w:rFonts w:ascii="GHEA Grapalat" w:hAnsi="GHEA Grapalat"/>
          <w:color w:val="000000"/>
          <w:lang w:val="hy-AM"/>
        </w:rPr>
        <w:t xml:space="preserve">, </w:t>
      </w:r>
      <w:r w:rsidRPr="002868E2">
        <w:rPr>
          <w:rFonts w:ascii="GHEA Grapalat" w:hAnsi="GHEA Grapalat"/>
          <w:color w:val="000000"/>
          <w:lang w:val="hy-AM"/>
        </w:rPr>
        <w:t>մեկ</w:t>
      </w:r>
      <w:r w:rsidRPr="00B92B99">
        <w:rPr>
          <w:rFonts w:ascii="GHEA Grapalat" w:hAnsi="GHEA Grapalat"/>
          <w:color w:val="000000"/>
          <w:lang w:val="hy-AM"/>
        </w:rPr>
        <w:t xml:space="preserve"> աշխատանքային օրվա ընթացքում դրա մասին էլեկտրոնային կամ կապի այլ միջոցներով տեղեկացվում է հայտատուին:</w:t>
      </w:r>
    </w:p>
    <w:p w:rsidR="00744CC6" w:rsidRPr="00000281" w:rsidRDefault="00744CC6" w:rsidP="00375D0B">
      <w:pPr>
        <w:shd w:val="clear" w:color="auto" w:fill="FFFFFF"/>
        <w:spacing w:line="276" w:lineRule="auto"/>
        <w:ind w:left="360" w:firstLine="1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11</w:t>
      </w:r>
      <w:r w:rsidRPr="002868E2">
        <w:rPr>
          <w:rFonts w:ascii="GHEA Grapalat" w:hAnsi="GHEA Grapalat"/>
          <w:color w:val="000000"/>
          <w:lang w:val="hy-AM"/>
        </w:rPr>
        <w:t>.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B92B99">
        <w:rPr>
          <w:rFonts w:ascii="GHEA Grapalat" w:hAnsi="GHEA Grapalat"/>
          <w:color w:val="000000"/>
          <w:lang w:val="hy-AM"/>
        </w:rPr>
        <w:t xml:space="preserve">Հայտատուն փաստաթղթերը թերի լինելու մասին տեղեկացում ստանալու դեպքում </w:t>
      </w:r>
      <w:r w:rsidRPr="002868E2">
        <w:rPr>
          <w:rFonts w:ascii="GHEA Grapalat" w:hAnsi="GHEA Grapalat"/>
          <w:color w:val="000000"/>
          <w:lang w:val="hy-AM"/>
        </w:rPr>
        <w:t>երկու</w:t>
      </w:r>
      <w:r w:rsidRPr="00B92B99">
        <w:rPr>
          <w:rFonts w:ascii="GHEA Grapalat" w:hAnsi="GHEA Grapalat"/>
          <w:color w:val="000000"/>
          <w:lang w:val="hy-AM"/>
        </w:rPr>
        <w:t xml:space="preserve"> աշխատանքային օրվա ընթացքում կարող է համալրել դրանք:</w:t>
      </w:r>
      <w:r w:rsidRPr="002868E2">
        <w:rPr>
          <w:rFonts w:ascii="GHEA Grapalat" w:hAnsi="GHEA Grapalat"/>
          <w:color w:val="000000"/>
          <w:lang w:val="hy-AM"/>
        </w:rPr>
        <w:t xml:space="preserve"> Տվյալ դեպքում լիցենզիայի տրամադրման կամ հայտի մերժման ժամկետը երկարաձգվում է </w:t>
      </w:r>
      <w:r w:rsidRPr="00000281">
        <w:rPr>
          <w:rFonts w:ascii="GHEA Grapalat" w:hAnsi="GHEA Grapalat"/>
          <w:color w:val="000000"/>
          <w:lang w:val="hy-AM"/>
        </w:rPr>
        <w:t>ևս երկու</w:t>
      </w:r>
      <w:r w:rsidR="008736E1" w:rsidRPr="001F17AD">
        <w:rPr>
          <w:rFonts w:ascii="GHEA Grapalat" w:hAnsi="GHEA Grapalat"/>
          <w:color w:val="000000"/>
          <w:lang w:val="hy-AM"/>
        </w:rPr>
        <w:t xml:space="preserve"> աշխատանքային</w:t>
      </w:r>
      <w:r w:rsidRPr="00000281">
        <w:rPr>
          <w:rFonts w:ascii="GHEA Grapalat" w:hAnsi="GHEA Grapalat"/>
          <w:color w:val="000000"/>
          <w:lang w:val="hy-AM"/>
        </w:rPr>
        <w:t xml:space="preserve"> օրով:</w:t>
      </w:r>
    </w:p>
    <w:p w:rsidR="00744CC6" w:rsidRPr="00B92B99" w:rsidRDefault="00744CC6" w:rsidP="00375D0B">
      <w:pPr>
        <w:shd w:val="clear" w:color="auto" w:fill="FFFFFF"/>
        <w:spacing w:line="276" w:lineRule="auto"/>
        <w:ind w:left="360" w:firstLine="1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12. </w:t>
      </w:r>
      <w:r w:rsidRPr="002868E2">
        <w:rPr>
          <w:rFonts w:ascii="GHEA Grapalat" w:hAnsi="GHEA Grapalat"/>
          <w:color w:val="000000"/>
          <w:lang w:val="hy-AM"/>
        </w:rPr>
        <w:t>Լ</w:t>
      </w:r>
      <w:r w:rsidRPr="00E82119">
        <w:rPr>
          <w:rFonts w:ascii="GHEA Grapalat" w:hAnsi="GHEA Grapalat"/>
          <w:color w:val="000000"/>
          <w:lang w:val="hy-AM"/>
        </w:rPr>
        <w:t xml:space="preserve">իցենզիայի գործողության ժամկետը չի կարող գերազանցել մեկ տարին` դրա գործողության մեջ մտնելու օրվանից հաշվարկված։ </w:t>
      </w:r>
      <w:r w:rsidRPr="002868E2">
        <w:rPr>
          <w:rFonts w:ascii="GHEA Grapalat" w:hAnsi="GHEA Grapalat"/>
          <w:color w:val="000000"/>
          <w:lang w:val="hy-AM"/>
        </w:rPr>
        <w:t>Լ</w:t>
      </w:r>
      <w:r w:rsidRPr="00E82119">
        <w:rPr>
          <w:rFonts w:ascii="GHEA Grapalat" w:hAnsi="GHEA Grapalat"/>
          <w:color w:val="000000"/>
          <w:lang w:val="hy-AM"/>
        </w:rPr>
        <w:t>իցենզիայի գործողության ժամկետը կարող է սահմանափակվել լիցենզիայի տրամադրման համար հիմք հանդիսացող փաստաթղթի գործողության ժամկետով։</w:t>
      </w:r>
    </w:p>
    <w:p w:rsidR="00744CC6" w:rsidRPr="00B92B99" w:rsidRDefault="00744CC6" w:rsidP="00375D0B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13. </w:t>
      </w:r>
      <w:r w:rsidRPr="00B92B99">
        <w:rPr>
          <w:rFonts w:ascii="GHEA Grapalat" w:hAnsi="GHEA Grapalat"/>
          <w:color w:val="000000"/>
          <w:lang w:val="hy-AM"/>
        </w:rPr>
        <w:t>Լիցենզիայի տրամադրումը մերժվում է հետևյալ հիմքերով՝</w:t>
      </w:r>
    </w:p>
    <w:p w:rsidR="00744CC6" w:rsidRPr="002868E2" w:rsidRDefault="00744CC6" w:rsidP="00375D0B">
      <w:pPr>
        <w:shd w:val="clear" w:color="auto" w:fill="FFFFFF"/>
        <w:spacing w:line="276" w:lineRule="auto"/>
        <w:ind w:left="375" w:firstLine="345"/>
        <w:jc w:val="both"/>
        <w:rPr>
          <w:rFonts w:ascii="GHEA Grapalat" w:hAnsi="GHEA Grapalat"/>
          <w:color w:val="000000"/>
          <w:lang w:val="hy-AM"/>
        </w:rPr>
      </w:pPr>
      <w:r w:rsidRPr="00B92B99">
        <w:rPr>
          <w:rFonts w:ascii="GHEA Grapalat" w:hAnsi="GHEA Grapalat"/>
          <w:color w:val="000000"/>
          <w:lang w:val="hy-AM"/>
        </w:rPr>
        <w:t>1)</w:t>
      </w:r>
      <w:r w:rsidRPr="00B92B99">
        <w:rPr>
          <w:lang w:val="hy-AM"/>
        </w:rPr>
        <w:t xml:space="preserve"> </w:t>
      </w:r>
      <w:r w:rsidRPr="00B92B99">
        <w:rPr>
          <w:rFonts w:ascii="GHEA Grapalat" w:hAnsi="GHEA Grapalat"/>
          <w:color w:val="000000"/>
          <w:lang w:val="hy-AM"/>
        </w:rPr>
        <w:t>լիցենզիա ստանալու համար հայտատուի կողմից ներկայացված հայտը և դրան կից փաստաթղթերը թերի են, և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2868E2">
        <w:rPr>
          <w:rFonts w:ascii="GHEA Grapalat" w:hAnsi="GHEA Grapalat"/>
          <w:color w:val="000000"/>
          <w:lang w:val="hy-AM"/>
        </w:rPr>
        <w:t>երկու</w:t>
      </w:r>
      <w:r w:rsidRPr="00B92B99">
        <w:rPr>
          <w:rFonts w:ascii="GHEA Grapalat" w:hAnsi="GHEA Grapalat"/>
          <w:color w:val="000000"/>
          <w:lang w:val="hy-AM"/>
        </w:rPr>
        <w:t xml:space="preserve"> աշխատանքային օրվա ընթացքում հայտատուն չի վերացնում հայտում կամ դրան կից փաստաթղթերում առկա թերությունները կամ չի ներկայացնում համալրված փաստաթղթերը</w:t>
      </w:r>
      <w:r w:rsidRPr="002868E2">
        <w:rPr>
          <w:rFonts w:ascii="GHEA Grapalat" w:hAnsi="GHEA Grapalat"/>
          <w:color w:val="000000"/>
          <w:lang w:val="hy-AM"/>
        </w:rPr>
        <w:t>,</w:t>
      </w:r>
    </w:p>
    <w:p w:rsidR="00744CC6" w:rsidRPr="00000281" w:rsidRDefault="00744CC6" w:rsidP="00375D0B">
      <w:pPr>
        <w:shd w:val="clear" w:color="auto" w:fill="FFFFFF"/>
        <w:spacing w:line="276" w:lineRule="auto"/>
        <w:ind w:left="375" w:firstLine="360"/>
        <w:jc w:val="both"/>
        <w:rPr>
          <w:rFonts w:ascii="GHEA Grapalat" w:hAnsi="GHEA Grapalat"/>
          <w:color w:val="000000"/>
          <w:lang w:val="hy-AM"/>
        </w:rPr>
      </w:pPr>
      <w:r w:rsidRPr="00000281">
        <w:rPr>
          <w:rFonts w:ascii="GHEA Grapalat" w:hAnsi="GHEA Grapalat"/>
          <w:color w:val="000000"/>
          <w:lang w:val="hy-AM"/>
        </w:rPr>
        <w:t>2) լիցենզիա ստանալու համար հայտատուի կողմից ներկայացվող փաստաթղթերում անարժանահավատ տեղեկությունների առկայությունը,</w:t>
      </w:r>
    </w:p>
    <w:p w:rsidR="00744CC6" w:rsidRPr="00000281" w:rsidRDefault="004D7BDC" w:rsidP="00375D0B">
      <w:pPr>
        <w:shd w:val="clear" w:color="auto" w:fill="FFFFFF"/>
        <w:spacing w:line="276" w:lineRule="auto"/>
        <w:ind w:left="360" w:firstLine="375"/>
        <w:jc w:val="both"/>
        <w:rPr>
          <w:rFonts w:ascii="GHEA Grapalat" w:hAnsi="GHEA Grapalat"/>
          <w:color w:val="000000"/>
          <w:lang w:val="hy-AM"/>
        </w:rPr>
      </w:pPr>
      <w:r w:rsidRPr="00000281">
        <w:rPr>
          <w:rFonts w:ascii="GHEA Grapalat" w:hAnsi="GHEA Grapalat"/>
          <w:color w:val="000000"/>
          <w:lang w:val="hy-AM"/>
        </w:rPr>
        <w:t>3)</w:t>
      </w:r>
      <w:r w:rsidR="00744CC6" w:rsidRPr="00000281">
        <w:rPr>
          <w:rFonts w:ascii="GHEA Grapalat" w:hAnsi="GHEA Grapalat"/>
          <w:color w:val="000000"/>
          <w:lang w:val="hy-AM"/>
        </w:rPr>
        <w:t xml:space="preserve">լիցենզիայի տրամադրման համար հիմք ծառայող մեկ կամ </w:t>
      </w:r>
      <w:r w:rsidRPr="00000281">
        <w:rPr>
          <w:rFonts w:ascii="GHEA Grapalat" w:hAnsi="GHEA Grapalat"/>
          <w:color w:val="000000"/>
          <w:lang w:val="hy-AM"/>
        </w:rPr>
        <w:t>մի քանի փաստաթղթերի գործողությ</w:t>
      </w:r>
      <w:r w:rsidRPr="001F17AD">
        <w:rPr>
          <w:rFonts w:ascii="GHEA Grapalat" w:hAnsi="GHEA Grapalat"/>
          <w:color w:val="000000"/>
          <w:lang w:val="hy-AM"/>
        </w:rPr>
        <w:t>ունը</w:t>
      </w:r>
      <w:r w:rsidRPr="00000281">
        <w:rPr>
          <w:rFonts w:ascii="GHEA Grapalat" w:hAnsi="GHEA Grapalat"/>
          <w:color w:val="000000"/>
          <w:lang w:val="hy-AM"/>
        </w:rPr>
        <w:t xml:space="preserve"> դադարեց</w:t>
      </w:r>
      <w:r w:rsidRPr="001F17AD">
        <w:rPr>
          <w:rFonts w:ascii="GHEA Grapalat" w:hAnsi="GHEA Grapalat"/>
          <w:color w:val="000000"/>
          <w:lang w:val="hy-AM"/>
        </w:rPr>
        <w:t xml:space="preserve">ված է </w:t>
      </w:r>
      <w:r w:rsidR="00744CC6" w:rsidRPr="00000281">
        <w:rPr>
          <w:rFonts w:ascii="GHEA Grapalat" w:hAnsi="GHEA Grapalat"/>
          <w:color w:val="000000"/>
          <w:lang w:val="hy-AM"/>
        </w:rPr>
        <w:t xml:space="preserve"> կ</w:t>
      </w:r>
      <w:r w:rsidRPr="00000281">
        <w:rPr>
          <w:rFonts w:ascii="GHEA Grapalat" w:hAnsi="GHEA Grapalat"/>
          <w:color w:val="000000"/>
          <w:lang w:val="hy-AM"/>
        </w:rPr>
        <w:t>ամ կասեց</w:t>
      </w:r>
      <w:r w:rsidRPr="001F17AD">
        <w:rPr>
          <w:rFonts w:ascii="GHEA Grapalat" w:hAnsi="GHEA Grapalat"/>
          <w:color w:val="000000"/>
          <w:lang w:val="hy-AM"/>
        </w:rPr>
        <w:t>ված է</w:t>
      </w:r>
      <w:r w:rsidR="00744CC6" w:rsidRPr="00000281">
        <w:rPr>
          <w:rFonts w:ascii="GHEA Grapalat" w:hAnsi="GHEA Grapalat"/>
          <w:color w:val="000000"/>
          <w:lang w:val="hy-AM"/>
        </w:rPr>
        <w:t>։</w:t>
      </w:r>
    </w:p>
    <w:p w:rsidR="00744CC6" w:rsidRPr="007955CE" w:rsidRDefault="00744CC6" w:rsidP="00375D0B">
      <w:pPr>
        <w:shd w:val="clear" w:color="auto" w:fill="FFFFFF"/>
        <w:spacing w:line="276" w:lineRule="auto"/>
        <w:ind w:left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14</w:t>
      </w:r>
      <w:r w:rsidRPr="002868E2">
        <w:rPr>
          <w:rFonts w:ascii="GHEA Grapalat" w:hAnsi="GHEA Grapalat"/>
          <w:color w:val="000000"/>
          <w:lang w:val="hy-AM"/>
        </w:rPr>
        <w:t>.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7955CE">
        <w:rPr>
          <w:rFonts w:ascii="GHEA Grapalat" w:hAnsi="GHEA Grapalat"/>
          <w:color w:val="000000"/>
          <w:lang w:val="hy-AM"/>
        </w:rPr>
        <w:t>Լիցենզիայի մերժման վերաբերյալ որոշումը պետք է լինի հիմնավորված և հղում պարունակի սույն ընթացակարգի</w:t>
      </w:r>
      <w:r>
        <w:rPr>
          <w:rFonts w:ascii="GHEA Grapalat" w:hAnsi="GHEA Grapalat"/>
          <w:color w:val="000000"/>
          <w:lang w:val="hy-AM"/>
        </w:rPr>
        <w:t xml:space="preserve"> 13</w:t>
      </w:r>
      <w:r w:rsidRPr="007955CE">
        <w:rPr>
          <w:rFonts w:ascii="GHEA Grapalat" w:hAnsi="GHEA Grapalat"/>
          <w:color w:val="000000"/>
          <w:lang w:val="hy-AM"/>
        </w:rPr>
        <w:t>-րդ կետում նշված հիմքերից որևէ մեկի մասին:</w:t>
      </w:r>
    </w:p>
    <w:p w:rsidR="00744CC6" w:rsidRPr="00B92B99" w:rsidRDefault="00744CC6" w:rsidP="00375D0B">
      <w:pPr>
        <w:shd w:val="clear" w:color="auto" w:fill="FFFFFF"/>
        <w:spacing w:line="276" w:lineRule="auto"/>
        <w:ind w:left="360"/>
        <w:jc w:val="both"/>
        <w:rPr>
          <w:rFonts w:ascii="GHEA Grapalat" w:hAnsi="GHEA Grapalat"/>
          <w:color w:val="000000"/>
          <w:lang w:val="hy-AM"/>
        </w:rPr>
      </w:pPr>
      <w:r w:rsidRPr="002868E2">
        <w:rPr>
          <w:rFonts w:ascii="GHEA Grapalat" w:hAnsi="GHEA Grapalat"/>
          <w:color w:val="000000"/>
          <w:lang w:val="hy-AM"/>
        </w:rPr>
        <w:t>1</w:t>
      </w:r>
      <w:r>
        <w:rPr>
          <w:rFonts w:ascii="GHEA Grapalat" w:hAnsi="GHEA Grapalat"/>
          <w:color w:val="000000"/>
          <w:lang w:val="hy-AM"/>
        </w:rPr>
        <w:t>5</w:t>
      </w:r>
      <w:r w:rsidRPr="00B92B99">
        <w:rPr>
          <w:rFonts w:ascii="GHEA Grapalat" w:hAnsi="GHEA Grapalat"/>
          <w:color w:val="000000"/>
          <w:lang w:val="hy-AM"/>
        </w:rPr>
        <w:t>.</w:t>
      </w:r>
      <w:r w:rsidRPr="00B92B99">
        <w:rPr>
          <w:lang w:val="hy-AM"/>
        </w:rPr>
        <w:t xml:space="preserve"> </w:t>
      </w:r>
      <w:r w:rsidRPr="00B92B99">
        <w:rPr>
          <w:rFonts w:ascii="GHEA Grapalat" w:hAnsi="GHEA Grapalat"/>
          <w:color w:val="000000"/>
          <w:lang w:val="hy-AM"/>
        </w:rPr>
        <w:t>Չի թույլատրվում տրամադրված լիցենզիաների մեջ փոփոխությունների կատարում, այդ թվում՝ տեխնիկական բնույթի:</w:t>
      </w:r>
    </w:p>
    <w:p w:rsidR="00744CC6" w:rsidRPr="001F17AD" w:rsidRDefault="00744CC6" w:rsidP="00375D0B">
      <w:pPr>
        <w:shd w:val="clear" w:color="auto" w:fill="FFFFFF"/>
        <w:spacing w:line="276" w:lineRule="auto"/>
        <w:ind w:left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 xml:space="preserve">16. </w:t>
      </w:r>
      <w:r w:rsidRPr="00744CC6">
        <w:rPr>
          <w:rFonts w:ascii="GHEA Grapalat" w:hAnsi="GHEA Grapalat"/>
          <w:color w:val="000000"/>
          <w:lang w:val="hy-AM"/>
        </w:rPr>
        <w:t>Այն դեպքում, երբ որպես իրավաբանական անձ գրանցված հայտատուի հիմնադիր փաստաթղթերում կատարվել են փոփոխություններ (կազմակերպաիրավական ձևի, անվանման կամ գտնվելու վայրի փոփոխություն) կամ փոխվել են ֆիզիկական անձ հանդիսացող հայտատուի անձնագրային տվյալները, հայտատուն</w:t>
      </w:r>
      <w:r w:rsidR="006B27D7" w:rsidRPr="001F17AD">
        <w:rPr>
          <w:rFonts w:ascii="GHEA Grapalat" w:hAnsi="GHEA Grapalat"/>
          <w:color w:val="000000"/>
          <w:lang w:val="hy-AM"/>
        </w:rPr>
        <w:t xml:space="preserve"> </w:t>
      </w:r>
      <w:r w:rsidR="006B27D7" w:rsidRPr="00744CC6">
        <w:rPr>
          <w:rFonts w:ascii="GHEA Grapalat" w:hAnsi="GHEA Grapalat"/>
          <w:color w:val="000000"/>
          <w:lang w:val="hy-AM"/>
        </w:rPr>
        <w:t>պարտավոր է</w:t>
      </w:r>
      <w:r w:rsidR="006B27D7" w:rsidRPr="001F17AD">
        <w:rPr>
          <w:rFonts w:ascii="GHEA Grapalat" w:hAnsi="GHEA Grapalat"/>
          <w:color w:val="000000"/>
          <w:lang w:val="hy-AM"/>
        </w:rPr>
        <w:t xml:space="preserve"> դիմում ներկայացնել լիազոր մարմին</w:t>
      </w:r>
      <w:r w:rsidRPr="00000281">
        <w:rPr>
          <w:rFonts w:ascii="GHEA Grapalat" w:hAnsi="GHEA Grapalat"/>
          <w:color w:val="000000"/>
          <w:lang w:val="hy-AM"/>
        </w:rPr>
        <w:t xml:space="preserve"> տրամադրված լիցենզիայի գործողությունը դադարեցնելու</w:t>
      </w:r>
      <w:r w:rsidR="006B27D7" w:rsidRPr="001F17AD">
        <w:rPr>
          <w:rFonts w:ascii="GHEA Grapalat" w:hAnsi="GHEA Grapalat"/>
          <w:color w:val="000000"/>
          <w:lang w:val="hy-AM"/>
        </w:rPr>
        <w:t xml:space="preserve"> համար</w:t>
      </w:r>
      <w:r w:rsidR="00790E18" w:rsidRPr="001F17AD">
        <w:rPr>
          <w:rFonts w:ascii="GHEA Grapalat" w:hAnsi="GHEA Grapalat"/>
          <w:color w:val="000000"/>
          <w:lang w:val="hy-AM"/>
        </w:rPr>
        <w:t>: Ն</w:t>
      </w:r>
      <w:r w:rsidRPr="00000281">
        <w:rPr>
          <w:rFonts w:ascii="GHEA Grapalat" w:hAnsi="GHEA Grapalat"/>
          <w:color w:val="000000"/>
          <w:lang w:val="hy-AM"/>
        </w:rPr>
        <w:t xml:space="preserve">որ լիցենզիա </w:t>
      </w:r>
      <w:r w:rsidR="00790E18" w:rsidRPr="001F17AD">
        <w:rPr>
          <w:rFonts w:ascii="GHEA Grapalat" w:hAnsi="GHEA Grapalat"/>
          <w:color w:val="000000"/>
          <w:lang w:val="hy-AM"/>
        </w:rPr>
        <w:t>ստանալու</w:t>
      </w:r>
      <w:r w:rsidRPr="00000281">
        <w:rPr>
          <w:rFonts w:ascii="GHEA Grapalat" w:hAnsi="GHEA Grapalat"/>
          <w:color w:val="000000"/>
          <w:lang w:val="hy-AM"/>
        </w:rPr>
        <w:t xml:space="preserve"> </w:t>
      </w:r>
      <w:r w:rsidR="006B27D7" w:rsidRPr="001F17AD">
        <w:rPr>
          <w:rFonts w:ascii="GHEA Grapalat" w:hAnsi="GHEA Grapalat"/>
          <w:color w:val="000000"/>
          <w:lang w:val="hy-AM"/>
        </w:rPr>
        <w:t>համար հայտատուն</w:t>
      </w:r>
      <w:r w:rsidR="006B27D7" w:rsidRPr="00000281">
        <w:rPr>
          <w:rFonts w:ascii="GHEA Grapalat" w:hAnsi="GHEA Grapalat"/>
          <w:color w:val="000000"/>
          <w:lang w:val="hy-AM"/>
        </w:rPr>
        <w:t xml:space="preserve"> </w:t>
      </w:r>
      <w:r w:rsidRPr="00000281">
        <w:rPr>
          <w:rFonts w:ascii="GHEA Grapalat" w:hAnsi="GHEA Grapalat"/>
          <w:color w:val="000000"/>
          <w:lang w:val="hy-AM"/>
        </w:rPr>
        <w:t>դիմում</w:t>
      </w:r>
      <w:r w:rsidR="00790E18" w:rsidRPr="001F17AD">
        <w:rPr>
          <w:rFonts w:ascii="GHEA Grapalat" w:hAnsi="GHEA Grapalat"/>
          <w:color w:val="000000"/>
          <w:lang w:val="hy-AM"/>
        </w:rPr>
        <w:t xml:space="preserve"> կարող է ներկայացնել՝</w:t>
      </w:r>
      <w:r w:rsidR="00CC1FEA" w:rsidRPr="00000281">
        <w:rPr>
          <w:rFonts w:ascii="GHEA Grapalat" w:hAnsi="GHEA Grapalat"/>
          <w:color w:val="000000"/>
          <w:lang w:val="hy-AM"/>
        </w:rPr>
        <w:t xml:space="preserve"> կցելով </w:t>
      </w:r>
      <w:r w:rsidR="006B27D7" w:rsidRPr="001F17AD">
        <w:rPr>
          <w:rFonts w:ascii="GHEA Grapalat" w:hAnsi="GHEA Grapalat"/>
          <w:color w:val="000000"/>
          <w:lang w:val="hy-AM"/>
        </w:rPr>
        <w:t xml:space="preserve">սույն կարգի 5-րդ </w:t>
      </w:r>
      <w:r w:rsidR="00CC1FEA" w:rsidRPr="001F17AD">
        <w:rPr>
          <w:rFonts w:ascii="GHEA Grapalat" w:hAnsi="GHEA Grapalat"/>
          <w:color w:val="000000"/>
          <w:lang w:val="hy-AM"/>
        </w:rPr>
        <w:t>կետով սահմանված</w:t>
      </w:r>
      <w:r w:rsidRPr="00000281">
        <w:rPr>
          <w:rFonts w:ascii="GHEA Grapalat" w:hAnsi="GHEA Grapalat"/>
          <w:color w:val="000000"/>
          <w:lang w:val="hy-AM"/>
        </w:rPr>
        <w:t xml:space="preserve"> և </w:t>
      </w:r>
      <w:r w:rsidR="00CC1FEA" w:rsidRPr="001F17AD">
        <w:rPr>
          <w:rFonts w:ascii="GHEA Grapalat" w:hAnsi="GHEA Grapalat"/>
          <w:color w:val="000000"/>
          <w:lang w:val="hy-AM"/>
        </w:rPr>
        <w:t xml:space="preserve">վերը </w:t>
      </w:r>
      <w:r w:rsidRPr="00000281">
        <w:rPr>
          <w:rFonts w:ascii="GHEA Grapalat" w:hAnsi="GHEA Grapalat"/>
          <w:color w:val="000000"/>
          <w:lang w:val="hy-AM"/>
        </w:rPr>
        <w:t>նշված փոփոխությունները հավաստող փաստաթղթերը:</w:t>
      </w:r>
    </w:p>
    <w:p w:rsidR="00744CC6" w:rsidRPr="00B92B99" w:rsidRDefault="00744CC6" w:rsidP="00375D0B">
      <w:pPr>
        <w:shd w:val="clear" w:color="auto" w:fill="FFFFFF"/>
        <w:spacing w:line="276" w:lineRule="auto"/>
        <w:ind w:left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17</w:t>
      </w:r>
      <w:r w:rsidR="00F028E7">
        <w:rPr>
          <w:rFonts w:ascii="GHEA Grapalat" w:hAnsi="GHEA Grapalat"/>
          <w:color w:val="000000"/>
          <w:lang w:val="hy-AM"/>
        </w:rPr>
        <w:t xml:space="preserve">. </w:t>
      </w:r>
      <w:r w:rsidR="00F028E7" w:rsidRPr="006B27D7">
        <w:rPr>
          <w:rFonts w:ascii="GHEA Grapalat" w:hAnsi="GHEA Grapalat"/>
          <w:color w:val="000000"/>
          <w:lang w:val="hy-AM"/>
        </w:rPr>
        <w:t>Լիազոր</w:t>
      </w:r>
      <w:r w:rsidRPr="00B92B99">
        <w:rPr>
          <w:rFonts w:ascii="GHEA Grapalat" w:hAnsi="GHEA Grapalat"/>
          <w:color w:val="000000"/>
          <w:lang w:val="hy-AM"/>
        </w:rPr>
        <w:t xml:space="preserve"> մարմինը լիցենզիայի գործողությունը դադարեցնելու կամ կասեցնելու մասին որոշում կայացնելու իրավունք ունի հետևյալ դեպքերում.</w:t>
      </w:r>
    </w:p>
    <w:p w:rsidR="00744CC6" w:rsidRPr="00B92B99" w:rsidRDefault="00C3166B" w:rsidP="00375D0B">
      <w:pPr>
        <w:shd w:val="clear" w:color="auto" w:fill="FFFFFF"/>
        <w:spacing w:line="276" w:lineRule="auto"/>
        <w:ind w:left="360" w:firstLine="15"/>
        <w:jc w:val="both"/>
        <w:rPr>
          <w:rFonts w:ascii="GHEA Grapalat" w:hAnsi="GHEA Grapalat"/>
          <w:color w:val="000000"/>
          <w:lang w:val="hy-AM"/>
        </w:rPr>
      </w:pPr>
      <w:r w:rsidRPr="001F17AD">
        <w:rPr>
          <w:rFonts w:ascii="GHEA Grapalat" w:hAnsi="GHEA Grapalat"/>
          <w:color w:val="000000"/>
          <w:lang w:val="hy-AM"/>
        </w:rPr>
        <w:t xml:space="preserve"> </w:t>
      </w:r>
      <w:r w:rsidR="005F0061" w:rsidRPr="001F17AD">
        <w:rPr>
          <w:rFonts w:ascii="GHEA Grapalat" w:hAnsi="GHEA Grapalat"/>
          <w:color w:val="000000"/>
          <w:lang w:val="hy-AM"/>
        </w:rPr>
        <w:t xml:space="preserve">  </w:t>
      </w:r>
      <w:r w:rsidR="00744CC6">
        <w:rPr>
          <w:rFonts w:ascii="GHEA Grapalat" w:hAnsi="GHEA Grapalat"/>
          <w:color w:val="000000"/>
          <w:lang w:val="hy-AM"/>
        </w:rPr>
        <w:t xml:space="preserve">1) </w:t>
      </w:r>
      <w:r w:rsidR="00744CC6" w:rsidRPr="00B92B99">
        <w:rPr>
          <w:rFonts w:ascii="GHEA Grapalat" w:hAnsi="GHEA Grapalat"/>
          <w:color w:val="000000"/>
          <w:lang w:val="hy-AM"/>
        </w:rPr>
        <w:t>հայտատուի կողմից գրավոր կամ էլեկտրոնային փաստաթղթի միջոցով դիմումի ներկայացում,</w:t>
      </w:r>
    </w:p>
    <w:p w:rsidR="00744CC6" w:rsidRPr="00B92B99" w:rsidRDefault="005F0061" w:rsidP="00375D0B">
      <w:pPr>
        <w:shd w:val="clear" w:color="auto" w:fill="FFFFFF"/>
        <w:spacing w:line="276" w:lineRule="auto"/>
        <w:ind w:left="360" w:firstLine="15"/>
        <w:jc w:val="both"/>
        <w:rPr>
          <w:rFonts w:ascii="GHEA Grapalat" w:hAnsi="GHEA Grapalat"/>
          <w:color w:val="000000"/>
          <w:lang w:val="hy-AM"/>
        </w:rPr>
      </w:pPr>
      <w:r w:rsidRPr="001F17AD">
        <w:rPr>
          <w:rFonts w:ascii="GHEA Grapalat" w:hAnsi="GHEA Grapalat"/>
          <w:color w:val="000000"/>
          <w:lang w:val="hy-AM"/>
        </w:rPr>
        <w:t xml:space="preserve">  </w:t>
      </w:r>
      <w:r w:rsidR="00C3166B" w:rsidRPr="001F17AD">
        <w:rPr>
          <w:rFonts w:ascii="GHEA Grapalat" w:hAnsi="GHEA Grapalat"/>
          <w:color w:val="000000"/>
          <w:lang w:val="hy-AM"/>
        </w:rPr>
        <w:t xml:space="preserve"> </w:t>
      </w:r>
      <w:r w:rsidR="00744CC6">
        <w:rPr>
          <w:rFonts w:ascii="GHEA Grapalat" w:hAnsi="GHEA Grapalat"/>
          <w:color w:val="000000"/>
          <w:lang w:val="hy-AM"/>
        </w:rPr>
        <w:t xml:space="preserve">2) </w:t>
      </w:r>
      <w:r w:rsidR="00744CC6" w:rsidRPr="00B92B99">
        <w:rPr>
          <w:rFonts w:ascii="GHEA Grapalat" w:hAnsi="GHEA Grapalat"/>
          <w:color w:val="000000"/>
          <w:lang w:val="hy-AM"/>
        </w:rPr>
        <w:t>որպես իրավաբանական անձ գրանցված հայտատուի հիմնադիր փաստաթղթերում փոփոխությունների կատարում (կազմակերպաիրավական ձևի, անվանման կամ գտնվելու վայրի փոփոխությունը) կամ ֆիզիկական անձ հանդիսացող հայտատուի անձնագրային տվյալների փոփոխություն,</w:t>
      </w:r>
    </w:p>
    <w:p w:rsidR="00744CC6" w:rsidRPr="00B92B99" w:rsidRDefault="00C3166B" w:rsidP="00375D0B">
      <w:pPr>
        <w:shd w:val="clear" w:color="auto" w:fill="FFFFFF"/>
        <w:spacing w:line="276" w:lineRule="auto"/>
        <w:ind w:left="360" w:firstLine="15"/>
        <w:jc w:val="both"/>
        <w:rPr>
          <w:rFonts w:ascii="GHEA Grapalat" w:hAnsi="GHEA Grapalat"/>
          <w:color w:val="000000"/>
          <w:lang w:val="hy-AM"/>
        </w:rPr>
      </w:pPr>
      <w:r w:rsidRPr="001F17AD">
        <w:rPr>
          <w:rFonts w:ascii="GHEA Grapalat" w:hAnsi="GHEA Grapalat"/>
          <w:color w:val="000000"/>
          <w:lang w:val="hy-AM"/>
        </w:rPr>
        <w:t xml:space="preserve"> </w:t>
      </w:r>
      <w:r w:rsidR="005F0061" w:rsidRPr="001F17AD">
        <w:rPr>
          <w:rFonts w:ascii="GHEA Grapalat" w:hAnsi="GHEA Grapalat"/>
          <w:color w:val="000000"/>
          <w:lang w:val="hy-AM"/>
        </w:rPr>
        <w:t xml:space="preserve"> </w:t>
      </w:r>
      <w:r w:rsidR="00744CC6" w:rsidRPr="00B92B99">
        <w:rPr>
          <w:rFonts w:ascii="GHEA Grapalat" w:hAnsi="GHEA Grapalat"/>
          <w:color w:val="000000"/>
          <w:lang w:val="hy-AM"/>
        </w:rPr>
        <w:t>3)</w:t>
      </w:r>
      <w:r w:rsidR="00744CC6">
        <w:rPr>
          <w:rFonts w:ascii="GHEA Grapalat" w:hAnsi="GHEA Grapalat"/>
          <w:color w:val="000000"/>
          <w:lang w:val="hy-AM"/>
        </w:rPr>
        <w:t xml:space="preserve"> </w:t>
      </w:r>
      <w:r w:rsidR="00744CC6" w:rsidRPr="00B92B99">
        <w:rPr>
          <w:rFonts w:ascii="GHEA Grapalat" w:hAnsi="GHEA Grapalat"/>
          <w:color w:val="000000"/>
          <w:lang w:val="hy-AM"/>
        </w:rPr>
        <w:t>լիցենզիա ստանալու նպատակով հայտատուի կողմից ներկայացված փաստաթղթերում անարժանահավատ տեղեկությունների հայտնաբերում,</w:t>
      </w:r>
    </w:p>
    <w:p w:rsidR="00744CC6" w:rsidRPr="00B92B99" w:rsidRDefault="00C3166B" w:rsidP="00375D0B">
      <w:pPr>
        <w:shd w:val="clear" w:color="auto" w:fill="FFFFFF"/>
        <w:spacing w:line="276" w:lineRule="auto"/>
        <w:ind w:left="360" w:firstLine="15"/>
        <w:jc w:val="both"/>
        <w:rPr>
          <w:rFonts w:ascii="GHEA Grapalat" w:hAnsi="GHEA Grapalat"/>
          <w:color w:val="000000"/>
          <w:lang w:val="hy-AM"/>
        </w:rPr>
      </w:pPr>
      <w:r w:rsidRPr="001F17AD">
        <w:rPr>
          <w:rFonts w:ascii="GHEA Grapalat" w:hAnsi="GHEA Grapalat"/>
          <w:color w:val="000000"/>
          <w:lang w:val="hy-AM"/>
        </w:rPr>
        <w:t xml:space="preserve"> </w:t>
      </w:r>
      <w:r w:rsidR="005F0061" w:rsidRPr="001F17AD">
        <w:rPr>
          <w:rFonts w:ascii="GHEA Grapalat" w:hAnsi="GHEA Grapalat"/>
          <w:color w:val="000000"/>
          <w:lang w:val="hy-AM"/>
        </w:rPr>
        <w:t xml:space="preserve"> </w:t>
      </w:r>
      <w:r w:rsidR="00744CC6">
        <w:rPr>
          <w:rFonts w:ascii="GHEA Grapalat" w:hAnsi="GHEA Grapalat"/>
          <w:color w:val="000000"/>
          <w:lang w:val="hy-AM"/>
        </w:rPr>
        <w:t xml:space="preserve">4) </w:t>
      </w:r>
      <w:r w:rsidR="00744CC6" w:rsidRPr="00B92B99">
        <w:rPr>
          <w:rFonts w:ascii="GHEA Grapalat" w:hAnsi="GHEA Grapalat"/>
          <w:color w:val="000000"/>
          <w:lang w:val="hy-AM"/>
        </w:rPr>
        <w:t>լիցենզիայի տրամադրման համար հիմք ծառայած մեկ կամ մի քանի փաստաթղթերի գործողության դադարեցում կամ կասեցում,</w:t>
      </w:r>
    </w:p>
    <w:p w:rsidR="00744CC6" w:rsidRPr="00744CC6" w:rsidRDefault="00C3166B" w:rsidP="00375D0B">
      <w:pPr>
        <w:shd w:val="clear" w:color="auto" w:fill="FFFFFF"/>
        <w:spacing w:line="276" w:lineRule="auto"/>
        <w:ind w:left="360" w:firstLine="15"/>
        <w:jc w:val="both"/>
        <w:rPr>
          <w:rFonts w:ascii="GHEA Grapalat" w:hAnsi="GHEA Grapalat"/>
          <w:color w:val="000000"/>
          <w:lang w:val="hy-AM"/>
        </w:rPr>
      </w:pPr>
      <w:r w:rsidRPr="001F17AD">
        <w:rPr>
          <w:rFonts w:ascii="GHEA Grapalat" w:hAnsi="GHEA Grapalat"/>
          <w:color w:val="000000"/>
          <w:lang w:val="hy-AM"/>
        </w:rPr>
        <w:t xml:space="preserve"> </w:t>
      </w:r>
      <w:r w:rsidR="005F0061" w:rsidRPr="001F17AD">
        <w:rPr>
          <w:rFonts w:ascii="GHEA Grapalat" w:hAnsi="GHEA Grapalat"/>
          <w:color w:val="000000"/>
          <w:lang w:val="hy-AM"/>
        </w:rPr>
        <w:t xml:space="preserve"> </w:t>
      </w:r>
      <w:r w:rsidR="00744CC6" w:rsidRPr="00744CC6">
        <w:rPr>
          <w:rFonts w:ascii="GHEA Grapalat" w:hAnsi="GHEA Grapalat"/>
          <w:color w:val="000000"/>
          <w:lang w:val="hy-AM"/>
        </w:rPr>
        <w:t>5) անդամ պետության միջազգային պարտավորությունների խախտում այն պայմանագրի կատարման ժամանակ, որի հիման վրա տրամադրվել է լիցենզիան,</w:t>
      </w:r>
    </w:p>
    <w:p w:rsidR="00744CC6" w:rsidRPr="00744CC6" w:rsidRDefault="00C3166B" w:rsidP="00375D0B">
      <w:pPr>
        <w:shd w:val="clear" w:color="auto" w:fill="FFFFFF"/>
        <w:spacing w:line="276" w:lineRule="auto"/>
        <w:ind w:left="360" w:firstLine="15"/>
        <w:jc w:val="both"/>
        <w:rPr>
          <w:rFonts w:ascii="GHEA Grapalat" w:hAnsi="GHEA Grapalat"/>
          <w:color w:val="000000"/>
          <w:lang w:val="hy-AM"/>
        </w:rPr>
      </w:pPr>
      <w:r w:rsidRPr="001F17AD">
        <w:rPr>
          <w:rFonts w:ascii="GHEA Grapalat" w:hAnsi="GHEA Grapalat"/>
          <w:color w:val="000000"/>
          <w:lang w:val="hy-AM"/>
        </w:rPr>
        <w:t xml:space="preserve"> </w:t>
      </w:r>
      <w:r w:rsidR="005F0061" w:rsidRPr="001F17AD">
        <w:rPr>
          <w:rFonts w:ascii="GHEA Grapalat" w:hAnsi="GHEA Grapalat"/>
          <w:color w:val="000000"/>
          <w:lang w:val="hy-AM"/>
        </w:rPr>
        <w:t xml:space="preserve"> </w:t>
      </w:r>
      <w:r w:rsidR="00744CC6" w:rsidRPr="00744CC6">
        <w:rPr>
          <w:rFonts w:ascii="GHEA Grapalat" w:hAnsi="GHEA Grapalat"/>
          <w:color w:val="000000"/>
          <w:lang w:val="hy-AM"/>
        </w:rPr>
        <w:t>6) լիցենզիայի տրամադրման ժամանակ թույլ տրված այնպիսի խախտումների հայտնաբերում, որոնց հետևանքով տրամադրվել է լիցենզիան, որը չէր կարող տրամադրվել սահմանված կարգը պահպանելու դեպքում,</w:t>
      </w:r>
    </w:p>
    <w:p w:rsidR="00744CC6" w:rsidRPr="00744CC6" w:rsidRDefault="00C3166B" w:rsidP="00375D0B">
      <w:pPr>
        <w:shd w:val="clear" w:color="auto" w:fill="FFFFFF"/>
        <w:spacing w:line="276" w:lineRule="auto"/>
        <w:ind w:left="360" w:firstLine="15"/>
        <w:jc w:val="both"/>
        <w:rPr>
          <w:rFonts w:ascii="GHEA Grapalat" w:hAnsi="GHEA Grapalat"/>
          <w:color w:val="000000"/>
          <w:lang w:val="hy-AM"/>
        </w:rPr>
      </w:pPr>
      <w:r w:rsidRPr="001F17AD">
        <w:rPr>
          <w:rFonts w:ascii="GHEA Grapalat" w:hAnsi="GHEA Grapalat"/>
          <w:color w:val="000000"/>
          <w:lang w:val="hy-AM"/>
        </w:rPr>
        <w:t xml:space="preserve"> </w:t>
      </w:r>
      <w:r w:rsidR="000F7B47" w:rsidRPr="001F17AD">
        <w:rPr>
          <w:rFonts w:ascii="GHEA Grapalat" w:hAnsi="GHEA Grapalat"/>
          <w:color w:val="000000"/>
          <w:lang w:val="hy-AM"/>
        </w:rPr>
        <w:t xml:space="preserve"> </w:t>
      </w:r>
      <w:r w:rsidR="00744CC6" w:rsidRPr="00744CC6">
        <w:rPr>
          <w:rFonts w:ascii="GHEA Grapalat" w:hAnsi="GHEA Grapalat"/>
          <w:color w:val="000000"/>
          <w:lang w:val="hy-AM"/>
        </w:rPr>
        <w:t>7) լիցենզառուի կողմից միջազգային նորմատիվ իրավական ակտերով կամ անդամ պետության նորմատիվ իրավական ակտերով սահմանված՝ լիցենզիայի տրամադրման պայմանների չկատարում,</w:t>
      </w:r>
    </w:p>
    <w:p w:rsidR="00744CC6" w:rsidRPr="00630D59" w:rsidRDefault="00C3166B" w:rsidP="00375D0B">
      <w:pPr>
        <w:pStyle w:val="NormalWeb"/>
        <w:shd w:val="clear" w:color="auto" w:fill="FFFFFF"/>
        <w:spacing w:before="0" w:beforeAutospacing="0" w:after="0" w:afterAutospacing="0" w:line="276" w:lineRule="auto"/>
        <w:ind w:left="360" w:firstLine="15"/>
        <w:jc w:val="both"/>
        <w:rPr>
          <w:rFonts w:ascii="GHEA Grapalat" w:eastAsia="Calibri" w:hAnsi="GHEA Grapalat"/>
          <w:color w:val="000000"/>
          <w:lang w:val="hy-AM"/>
        </w:rPr>
      </w:pPr>
      <w:r w:rsidRPr="001F17AD">
        <w:rPr>
          <w:rFonts w:ascii="GHEA Grapalat" w:hAnsi="GHEA Grapalat"/>
          <w:color w:val="000000"/>
          <w:lang w:val="hy-AM"/>
        </w:rPr>
        <w:t xml:space="preserve"> </w:t>
      </w:r>
      <w:r w:rsidR="0076785E" w:rsidRPr="001F17AD">
        <w:rPr>
          <w:rFonts w:ascii="GHEA Grapalat" w:hAnsi="GHEA Grapalat"/>
          <w:color w:val="000000"/>
          <w:lang w:val="hy-AM"/>
        </w:rPr>
        <w:t xml:space="preserve"> </w:t>
      </w:r>
      <w:r w:rsidR="00744CC6">
        <w:rPr>
          <w:rFonts w:ascii="GHEA Grapalat" w:hAnsi="GHEA Grapalat"/>
          <w:color w:val="000000"/>
          <w:lang w:val="hy-AM"/>
        </w:rPr>
        <w:t>8</w:t>
      </w:r>
      <w:r w:rsidR="00744CC6">
        <w:rPr>
          <w:rFonts w:ascii="GHEA Grapalat" w:eastAsia="Calibri" w:hAnsi="GHEA Grapalat"/>
          <w:color w:val="000000"/>
          <w:lang w:val="hy-AM"/>
        </w:rPr>
        <w:t xml:space="preserve">) </w:t>
      </w:r>
      <w:r w:rsidR="00744CC6" w:rsidRPr="00630D59">
        <w:rPr>
          <w:rFonts w:ascii="GHEA Grapalat" w:eastAsia="Calibri" w:hAnsi="GHEA Grapalat"/>
          <w:color w:val="000000"/>
          <w:lang w:val="hy-AM"/>
        </w:rPr>
        <w:t>լիցենզավորման ենթակա գործունեության տեսակի իրականացման համար տրված լիցենզիայի գործողության դադարեցման և կասեցման, եթե գործունեության նման տեսակը կապված է այն ապրանքի շրջանառության հետ, որի համար լիցենզավորման պահանջ է սահմանվել.</w:t>
      </w:r>
    </w:p>
    <w:p w:rsidR="00744CC6" w:rsidRPr="002868E2" w:rsidRDefault="00C3166B" w:rsidP="00375D0B">
      <w:pPr>
        <w:shd w:val="clear" w:color="auto" w:fill="FFFFFF"/>
        <w:spacing w:line="276" w:lineRule="auto"/>
        <w:ind w:left="360" w:firstLine="15"/>
        <w:jc w:val="both"/>
        <w:rPr>
          <w:rFonts w:ascii="GHEA Grapalat" w:hAnsi="GHEA Grapalat"/>
          <w:color w:val="000000"/>
          <w:lang w:val="hy-AM"/>
        </w:rPr>
      </w:pPr>
      <w:r w:rsidRPr="001F17AD">
        <w:rPr>
          <w:rFonts w:ascii="GHEA Grapalat" w:hAnsi="GHEA Grapalat"/>
          <w:color w:val="000000"/>
          <w:lang w:val="hy-AM"/>
        </w:rPr>
        <w:t xml:space="preserve"> </w:t>
      </w:r>
      <w:r w:rsidR="000F7B47" w:rsidRPr="001F17AD">
        <w:rPr>
          <w:rFonts w:ascii="GHEA Grapalat" w:hAnsi="GHEA Grapalat"/>
          <w:color w:val="000000"/>
          <w:lang w:val="hy-AM"/>
        </w:rPr>
        <w:t xml:space="preserve"> </w:t>
      </w:r>
      <w:r w:rsidR="00744CC6">
        <w:rPr>
          <w:rFonts w:ascii="GHEA Grapalat" w:hAnsi="GHEA Grapalat"/>
          <w:color w:val="000000"/>
          <w:lang w:val="hy-AM"/>
        </w:rPr>
        <w:t xml:space="preserve">9) </w:t>
      </w:r>
      <w:r w:rsidR="00744CC6" w:rsidRPr="00630D59">
        <w:rPr>
          <w:rFonts w:ascii="GHEA Grapalat" w:hAnsi="GHEA Grapalat"/>
          <w:color w:val="000000"/>
          <w:lang w:val="hy-AM"/>
        </w:rPr>
        <w:t>եթե դատարանի կողմից ընդունված լիցենզիայի գործողության կասեցման վերաբերյալ վճիռն ուժի մեջ է մտել</w:t>
      </w:r>
      <w:r w:rsidR="00744CC6">
        <w:rPr>
          <w:rFonts w:ascii="GHEA Grapalat" w:hAnsi="GHEA Grapalat"/>
          <w:color w:val="000000"/>
          <w:lang w:val="hy-AM"/>
        </w:rPr>
        <w:t>։</w:t>
      </w:r>
    </w:p>
    <w:p w:rsidR="00744CC6" w:rsidRPr="00000281" w:rsidRDefault="00744CC6" w:rsidP="00375D0B">
      <w:pPr>
        <w:shd w:val="clear" w:color="auto" w:fill="FFFFFF"/>
        <w:spacing w:line="276" w:lineRule="auto"/>
        <w:ind w:left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18</w:t>
      </w:r>
      <w:r w:rsidRPr="00B92B99">
        <w:rPr>
          <w:rFonts w:ascii="GHEA Grapalat" w:hAnsi="GHEA Grapalat"/>
          <w:color w:val="000000"/>
          <w:lang w:val="hy-AM"/>
        </w:rPr>
        <w:t>.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B92B99">
        <w:rPr>
          <w:rFonts w:ascii="GHEA Grapalat" w:hAnsi="GHEA Grapalat"/>
          <w:color w:val="000000"/>
          <w:lang w:val="hy-AM"/>
        </w:rPr>
        <w:t>Լիցենզիայի գործողությունը</w:t>
      </w:r>
      <w:r w:rsidR="00FA33CC">
        <w:rPr>
          <w:rFonts w:ascii="GHEA Grapalat" w:hAnsi="GHEA Grapalat"/>
          <w:color w:val="000000"/>
          <w:lang w:val="hy-AM"/>
        </w:rPr>
        <w:t xml:space="preserve"> կասեցվում է դրա </w:t>
      </w:r>
      <w:r w:rsidR="00FA33CC" w:rsidRPr="00000281">
        <w:rPr>
          <w:rFonts w:ascii="GHEA Grapalat" w:hAnsi="GHEA Grapalat"/>
          <w:color w:val="000000"/>
          <w:lang w:val="hy-AM"/>
        </w:rPr>
        <w:t>մասին լիազո</w:t>
      </w:r>
      <w:r w:rsidR="00FA33CC" w:rsidRPr="001F17AD">
        <w:rPr>
          <w:rFonts w:ascii="GHEA Grapalat" w:hAnsi="GHEA Grapalat"/>
          <w:color w:val="000000"/>
          <w:lang w:val="hy-AM"/>
        </w:rPr>
        <w:t>ր</w:t>
      </w:r>
      <w:r w:rsidRPr="00000281">
        <w:rPr>
          <w:rFonts w:ascii="GHEA Grapalat" w:hAnsi="GHEA Grapalat"/>
          <w:color w:val="000000"/>
          <w:lang w:val="hy-AM"/>
        </w:rPr>
        <w:t xml:space="preserve"> մարմնի կողմից որոշում կայացնելու օրվանից։ Կասեցված լիցենզիայի գործողությունը լիազոր մարմնի կողմից վերականգնվում է դրա գործողության կասեցման հիմքերը վերանալու հաջորդ աշխատանքային օրը։ Լիցենզիայի գործողության կասեցումը հիմք չէ այն կասեցման ժամկետին համապատասխան ժամկետով երկարաձգելու համար:</w:t>
      </w:r>
    </w:p>
    <w:p w:rsidR="00744CC6" w:rsidRPr="00000281" w:rsidRDefault="00744CC6" w:rsidP="00375D0B">
      <w:pPr>
        <w:spacing w:line="276" w:lineRule="auto"/>
        <w:ind w:left="360"/>
        <w:jc w:val="both"/>
        <w:rPr>
          <w:rFonts w:ascii="GHEA Grapalat" w:hAnsi="GHEA Grapalat"/>
          <w:color w:val="000000"/>
          <w:lang w:val="hy-AM"/>
        </w:rPr>
      </w:pPr>
      <w:r w:rsidRPr="00000281">
        <w:rPr>
          <w:rFonts w:ascii="GHEA Grapalat" w:hAnsi="GHEA Grapalat"/>
          <w:color w:val="000000"/>
          <w:lang w:val="hy-AM"/>
        </w:rPr>
        <w:lastRenderedPageBreak/>
        <w:t>19. Լիցենզիայի կորստի դեպքում լիազոր մարմինը հայտատուի գրավոր դիմումի հիման վրա և Հայաստանի Հանրապետության օրենքով նախատեսված կարգով ու չափով պետական տուրքը (օրենքով նման տուրք սահմանված լինելու դեպքում) վճարելուց հետո տրամադրում է բնօրինակի նման ձևակերպվող և «Կրկնօրինակ» նշագրում պարունակող լիցենզիայի կրկնօրինակը: Լիցենզիայի կրկնօրինակը լիազոր մարմնի կողմից տրամադրվում է դիմումը ներկայացնելու օրվանից հետո՝ մեկ աշխատանքային օրվա ընթացքում: Լիցենզիա կամ լիցենզիայի կրկնօրինակ տրամադրելու (ձևակերպելու) համար գանձվում է պետական տուրք՝ Հայաստանի Հանրապետության օրենքով նախատեսված կարգով և չափով:</w:t>
      </w:r>
    </w:p>
    <w:p w:rsidR="00744CC6" w:rsidRPr="00000281" w:rsidRDefault="00E532C0" w:rsidP="00375D0B">
      <w:pPr>
        <w:shd w:val="clear" w:color="auto" w:fill="FFFFFF"/>
        <w:spacing w:line="276" w:lineRule="auto"/>
        <w:ind w:left="360"/>
        <w:jc w:val="both"/>
        <w:rPr>
          <w:rFonts w:ascii="GHEA Grapalat" w:hAnsi="GHEA Grapalat"/>
          <w:color w:val="000000"/>
          <w:lang w:val="hy-AM"/>
        </w:rPr>
      </w:pPr>
      <w:r w:rsidRPr="00000281">
        <w:rPr>
          <w:rFonts w:ascii="GHEA Grapalat" w:hAnsi="GHEA Grapalat"/>
          <w:color w:val="000000"/>
          <w:lang w:val="hy-AM"/>
        </w:rPr>
        <w:t>2</w:t>
      </w:r>
      <w:r w:rsidRPr="001F17AD">
        <w:rPr>
          <w:rFonts w:ascii="GHEA Grapalat" w:hAnsi="GHEA Grapalat"/>
          <w:color w:val="000000"/>
          <w:lang w:val="hy-AM"/>
        </w:rPr>
        <w:t>0</w:t>
      </w:r>
      <w:r w:rsidR="00744CC6" w:rsidRPr="00000281">
        <w:rPr>
          <w:rFonts w:ascii="GHEA Grapalat" w:hAnsi="GHEA Grapalat"/>
          <w:color w:val="000000"/>
          <w:lang w:val="hy-AM"/>
        </w:rPr>
        <w:t>. Լիցենզիան ստորագրում է լիազոր մարմնի ղեկավարը կամ նրա կողմից լիազորված պաշտոնատար անձը։</w:t>
      </w:r>
    </w:p>
    <w:p w:rsidR="00744CC6" w:rsidRPr="0079701D" w:rsidRDefault="00744CC6" w:rsidP="00744CC6">
      <w:pPr>
        <w:ind w:firstLine="375"/>
        <w:jc w:val="both"/>
        <w:rPr>
          <w:rFonts w:ascii="GHEA Grapalat" w:hAnsi="GHEA Grapalat"/>
          <w:color w:val="FF0000"/>
          <w:lang w:val="hy-AM"/>
        </w:rPr>
      </w:pPr>
    </w:p>
    <w:p w:rsidR="00744CC6" w:rsidRPr="0079701D" w:rsidRDefault="00744CC6" w:rsidP="00744CC6">
      <w:pPr>
        <w:shd w:val="clear" w:color="auto" w:fill="FFFFFF"/>
        <w:ind w:firstLine="375"/>
        <w:jc w:val="both"/>
        <w:rPr>
          <w:rFonts w:ascii="GHEA Grapalat" w:hAnsi="GHEA Grapalat"/>
          <w:color w:val="FF0000"/>
          <w:lang w:val="hy-AM"/>
        </w:rPr>
      </w:pPr>
    </w:p>
    <w:p w:rsidR="00744CC6" w:rsidRPr="001F17AD" w:rsidRDefault="00744CC6" w:rsidP="00744CC6">
      <w:pPr>
        <w:jc w:val="right"/>
        <w:rPr>
          <w:rFonts w:ascii="GHEA Grapalat" w:hAnsi="GHEA Grapalat"/>
          <w:color w:val="000000"/>
          <w:lang w:val="hy-AM"/>
        </w:rPr>
      </w:pPr>
    </w:p>
    <w:p w:rsidR="00D105D6" w:rsidRPr="001F17AD" w:rsidRDefault="00D105D6" w:rsidP="00744CC6">
      <w:pPr>
        <w:jc w:val="right"/>
        <w:rPr>
          <w:rFonts w:ascii="GHEA Grapalat" w:hAnsi="GHEA Grapalat"/>
          <w:color w:val="000000"/>
          <w:lang w:val="hy-AM"/>
        </w:rPr>
      </w:pPr>
    </w:p>
    <w:p w:rsidR="00744CC6" w:rsidRPr="001F17AD" w:rsidRDefault="00744CC6" w:rsidP="00375D0B">
      <w:pPr>
        <w:jc w:val="right"/>
        <w:rPr>
          <w:rFonts w:ascii="GHEA Grapalat" w:hAnsi="GHEA Grapalat"/>
          <w:color w:val="000000"/>
          <w:lang w:val="hy-AM"/>
        </w:rPr>
      </w:pPr>
      <w:r w:rsidRPr="00744CC6">
        <w:rPr>
          <w:rFonts w:ascii="GHEA Grapalat" w:hAnsi="GHEA Grapalat"/>
          <w:color w:val="000000"/>
          <w:lang w:val="hy-AM"/>
        </w:rPr>
        <w:t>Ձև N 1</w:t>
      </w:r>
    </w:p>
    <w:p w:rsidR="00744CC6" w:rsidRPr="001F17AD" w:rsidRDefault="00744CC6" w:rsidP="00744CC6">
      <w:pPr>
        <w:jc w:val="right"/>
        <w:rPr>
          <w:rFonts w:ascii="GHEA Grapalat" w:hAnsi="GHEA Grapalat"/>
          <w:color w:val="FF0000"/>
          <w:lang w:val="hy-AM"/>
        </w:rPr>
      </w:pPr>
    </w:p>
    <w:p w:rsidR="00744CC6" w:rsidRPr="001F17AD" w:rsidRDefault="00744CC6" w:rsidP="00744CC6">
      <w:pPr>
        <w:shd w:val="clear" w:color="auto" w:fill="FFFFFF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</w:p>
    <w:p w:rsidR="00744CC6" w:rsidRPr="001F17AD" w:rsidRDefault="00744CC6" w:rsidP="00744CC6">
      <w:pPr>
        <w:shd w:val="clear" w:color="auto" w:fill="FFFFFF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  <w:r w:rsidRPr="00EB2C5C">
        <w:rPr>
          <w:rFonts w:ascii="GHEA Grapalat" w:hAnsi="GHEA Grapalat"/>
          <w:bCs/>
          <w:color w:val="000000"/>
          <w:lang w:val="hy-AM"/>
        </w:rPr>
        <w:t>Հ Ա Յ Տ</w:t>
      </w:r>
    </w:p>
    <w:p w:rsidR="00D105D6" w:rsidRPr="001F17AD" w:rsidRDefault="00D105D6" w:rsidP="00744CC6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744CC6" w:rsidRPr="001F17AD" w:rsidRDefault="00744CC6" w:rsidP="00744CC6">
      <w:pPr>
        <w:shd w:val="clear" w:color="auto" w:fill="FFFFFF"/>
        <w:jc w:val="center"/>
        <w:rPr>
          <w:rFonts w:ascii="GHEA Grapalat" w:hAnsi="GHEA Grapalat"/>
          <w:bCs/>
          <w:lang w:val="hy-AM"/>
        </w:rPr>
      </w:pPr>
      <w:r w:rsidRPr="00EB2C5C">
        <w:rPr>
          <w:rFonts w:ascii="GHEA Grapalat" w:hAnsi="GHEA Grapalat"/>
          <w:bCs/>
          <w:lang w:val="hy-AM"/>
        </w:rPr>
        <w:t>ՀԱՅԱՍՏԱՆԻ ՀԱՆՐԱՊԵՏՈՒԹՅԱՆ ՏԱՐԱԾՔ ԵՐՐՈՐԴ ԵՐԿՐՆԵՐԻՑ ԱՐՏԱՔԻՆ ԱՌԵՎՏՐԻ ՈԼՈՐՏԻ ԱՊՐԱՆՔՆԵՐԻ ՄԻԱՍՆԱԿԱՆ ՑԱՆԿՈՒՄ ՆԵՐԱՌՎԱԾ ԲՈՒՅՍԵՐԻ ՊԱՇՏՊԱՆՈՒԹՅԱՆ ՄԻՋՈՑՆԵՐԻ (ԵՏՄ ԱՏԳ ԱԱ 3808, ԲԱՑԱՌՈՒԹՅԱՄԲ ԵՏՄ ԱՏԳ ԱԱ 380894 ԿՊՉՈՒՆ ԺԱՊԱՎԵՆՆԵՐԻ)</w:t>
      </w:r>
      <w:r w:rsidRPr="001F17AD">
        <w:rPr>
          <w:rFonts w:ascii="GHEA Grapalat" w:hAnsi="GHEA Grapalat"/>
          <w:bCs/>
          <w:lang w:val="hy-AM"/>
        </w:rPr>
        <w:t xml:space="preserve"> </w:t>
      </w:r>
      <w:r w:rsidRPr="00EB2C5C">
        <w:rPr>
          <w:rFonts w:ascii="GHEA Grapalat" w:hAnsi="GHEA Grapalat"/>
          <w:bCs/>
          <w:lang w:val="hy-AM"/>
        </w:rPr>
        <w:t>ՆԵՐՄՈՒԾՄԱՆ ՄԵԿԱՆԳԱՄՅԱ ԼԻՑԵՆԶԻԱ ՍՏԱՆԱԼՈՒ ՄԱՍԻՆ</w:t>
      </w:r>
    </w:p>
    <w:p w:rsidR="003A46DF" w:rsidRPr="001F17AD" w:rsidRDefault="003A46DF" w:rsidP="00744CC6">
      <w:pPr>
        <w:shd w:val="clear" w:color="auto" w:fill="FFFFFF"/>
        <w:jc w:val="center"/>
        <w:rPr>
          <w:rFonts w:ascii="GHEA Grapalat" w:hAnsi="GHEA Grapalat"/>
          <w:bCs/>
          <w:lang w:val="hy-AM"/>
        </w:rPr>
      </w:pPr>
    </w:p>
    <w:p w:rsidR="003A46DF" w:rsidRPr="001F17AD" w:rsidRDefault="003A46DF" w:rsidP="00744CC6">
      <w:pPr>
        <w:shd w:val="clear" w:color="auto" w:fill="FFFFFF"/>
        <w:jc w:val="center"/>
        <w:rPr>
          <w:rFonts w:ascii="GHEA Grapalat" w:hAnsi="GHEA Grapalat"/>
          <w:lang w:val="hy-AM"/>
        </w:rPr>
      </w:pPr>
    </w:p>
    <w:tbl>
      <w:tblPr>
        <w:tblW w:w="9764" w:type="dxa"/>
        <w:jc w:val="center"/>
        <w:tblCellSpacing w:w="0" w:type="dxa"/>
        <w:tblInd w:w="-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1679"/>
        <w:gridCol w:w="3696"/>
      </w:tblGrid>
      <w:tr w:rsidR="00744CC6" w:rsidRPr="00D26C77" w:rsidTr="00C87FC1">
        <w:trPr>
          <w:tblCellSpacing w:w="0" w:type="dxa"/>
          <w:jc w:val="center"/>
        </w:trPr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1. Հայտ N</w:t>
            </w:r>
          </w:p>
        </w:tc>
        <w:tc>
          <w:tcPr>
            <w:tcW w:w="5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2. Գործողության ժամկետը</w:t>
            </w:r>
          </w:p>
        </w:tc>
      </w:tr>
      <w:tr w:rsidR="00744CC6" w:rsidRPr="00D26C77" w:rsidTr="00C87FC1">
        <w:trPr>
          <w:tblCellSpacing w:w="0" w:type="dxa"/>
          <w:jc w:val="center"/>
        </w:trPr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3. Լիցենզիայի տեսակը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  <w:r w:rsidR="007B48AF">
              <w:rPr>
                <w:rFonts w:ascii="Courier New" w:hAnsi="Courier New" w:cs="Courier New"/>
                <w:color w:val="000000"/>
                <w:lang w:val="en-US"/>
              </w:rPr>
              <w:t xml:space="preserve">           </w:t>
            </w:r>
            <w:r w:rsidR="007B48AF" w:rsidRPr="007B48AF">
              <w:rPr>
                <w:rFonts w:ascii="GHEA Grapalat" w:hAnsi="GHEA Grapalat"/>
                <w:color w:val="000000"/>
                <w:lang w:val="hy-AM"/>
              </w:rPr>
              <w:t>|</w:t>
            </w:r>
            <w:r w:rsidR="007B48AF">
              <w:rPr>
                <w:color w:val="2D2D2D"/>
                <w:sz w:val="21"/>
                <w:szCs w:val="21"/>
                <w:lang w:val="en-US"/>
              </w:rPr>
              <w:t xml:space="preserve"> </w:t>
            </w:r>
            <w:r w:rsidRPr="00D26C77">
              <w:rPr>
                <w:rFonts w:ascii="GHEA Grapalat" w:hAnsi="GHEA Grapalat" w:cs="Arial Unicode"/>
                <w:color w:val="000000"/>
                <w:lang w:val="hy-AM"/>
              </w:rPr>
              <w:t>ՆԵՐՄՈՒԾՈՒ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t>Մ</w:t>
            </w:r>
          </w:p>
        </w:tc>
        <w:tc>
          <w:tcPr>
            <w:tcW w:w="5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4. Պայմանագիր կամ հաշիվ-ապրանքագիր</w:t>
            </w:r>
            <w:r w:rsidRPr="00D26C77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D26C77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D26C77">
              <w:rPr>
                <w:rFonts w:ascii="GHEA Grapalat" w:hAnsi="GHEA Grapalat" w:cs="Courier New"/>
                <w:color w:val="000000"/>
                <w:lang w:val="hy-AM"/>
              </w:rPr>
              <w:t>/</w:t>
            </w:r>
            <w:r w:rsidRPr="00D26C77">
              <w:rPr>
                <w:rFonts w:ascii="GHEA Grapalat" w:hAnsi="GHEA Grapalat" w:cs="Sylfaen"/>
                <w:color w:val="000000"/>
                <w:lang w:val="hy-AM"/>
              </w:rPr>
              <w:t>կամ</w:t>
            </w:r>
            <w:r w:rsidRPr="00D26C77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D26C77">
              <w:rPr>
                <w:rFonts w:ascii="GHEA Grapalat" w:hAnsi="GHEA Grapalat" w:cs="Sylfaen"/>
                <w:color w:val="000000"/>
                <w:lang w:val="hy-AM"/>
              </w:rPr>
              <w:t>կողմերի</w:t>
            </w:r>
            <w:r w:rsidRPr="00D26C77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D26C77">
              <w:rPr>
                <w:rFonts w:ascii="GHEA Grapalat" w:hAnsi="GHEA Grapalat" w:cs="Sylfaen"/>
                <w:color w:val="000000"/>
                <w:lang w:val="hy-AM"/>
              </w:rPr>
              <w:t>մտադրությունների</w:t>
            </w:r>
            <w:r w:rsidRPr="00D26C77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D26C77">
              <w:rPr>
                <w:rFonts w:ascii="GHEA Grapalat" w:hAnsi="GHEA Grapalat" w:cs="Sylfaen"/>
                <w:color w:val="000000"/>
                <w:lang w:val="hy-AM"/>
              </w:rPr>
              <w:t>մասին</w:t>
            </w:r>
            <w:r w:rsidRPr="00D26C77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D26C77">
              <w:rPr>
                <w:rFonts w:ascii="GHEA Grapalat" w:hAnsi="GHEA Grapalat" w:cs="Sylfaen"/>
                <w:color w:val="000000"/>
                <w:lang w:val="hy-AM"/>
              </w:rPr>
              <w:t>վկայող</w:t>
            </w:r>
            <w:r w:rsidRPr="00D26C77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D26C77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D26C77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D26C77">
              <w:rPr>
                <w:rFonts w:ascii="GHEA Grapalat" w:hAnsi="GHEA Grapalat" w:cs="Sylfaen"/>
                <w:color w:val="000000"/>
                <w:lang w:val="hy-AM"/>
              </w:rPr>
              <w:t>փաստաթուղթ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3"/>
              <w:gridCol w:w="2152"/>
            </w:tblGrid>
            <w:tr w:rsidR="00744CC6" w:rsidRPr="00D26C77" w:rsidTr="00C87FC1">
              <w:trPr>
                <w:tblCellSpacing w:w="7" w:type="dxa"/>
              </w:trPr>
              <w:tc>
                <w:tcPr>
                  <w:tcW w:w="2970" w:type="dxa"/>
                  <w:vAlign w:val="center"/>
                  <w:hideMark/>
                </w:tcPr>
                <w:p w:rsidR="00744CC6" w:rsidRPr="00D26C77" w:rsidRDefault="00744CC6" w:rsidP="00C87FC1">
                  <w:pPr>
                    <w:rPr>
                      <w:rFonts w:ascii="GHEA Grapalat" w:hAnsi="GHEA Grapalat"/>
                      <w:lang w:val="hy-AM"/>
                    </w:rPr>
                  </w:pPr>
                  <w:r w:rsidRPr="00D26C77">
                    <w:rPr>
                      <w:rFonts w:ascii="GHEA Grapalat" w:hAnsi="GHEA Grapalat"/>
                      <w:lang w:val="hy-AM"/>
                    </w:rPr>
                    <w:t>N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744CC6" w:rsidRPr="00D26C77" w:rsidRDefault="00744CC6" w:rsidP="00C87FC1">
                  <w:pPr>
                    <w:rPr>
                      <w:rFonts w:ascii="GHEA Grapalat" w:hAnsi="GHEA Grapalat"/>
                      <w:lang w:val="hy-AM"/>
                    </w:rPr>
                  </w:pPr>
                  <w:r w:rsidRPr="00D26C77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D26C77">
                    <w:rPr>
                      <w:rFonts w:ascii="GHEA Grapalat" w:hAnsi="GHEA Grapalat" w:cs="Arial Unicode"/>
                      <w:lang w:val="hy-AM"/>
                    </w:rPr>
                    <w:t>ա</w:t>
                  </w:r>
                  <w:r w:rsidRPr="00D26C77">
                    <w:rPr>
                      <w:rFonts w:ascii="GHEA Grapalat" w:hAnsi="GHEA Grapalat"/>
                      <w:lang w:val="hy-AM"/>
                    </w:rPr>
                    <w:t>ռ</w:t>
                  </w:r>
                </w:p>
              </w:tc>
            </w:tr>
          </w:tbl>
          <w:p w:rsidR="00744CC6" w:rsidRPr="00D26C77" w:rsidRDefault="00744CC6" w:rsidP="00C87FC1">
            <w:pPr>
              <w:rPr>
                <w:lang w:val="hy-AM"/>
              </w:rPr>
            </w:pPr>
          </w:p>
        </w:tc>
      </w:tr>
      <w:tr w:rsidR="00744CC6" w:rsidRPr="00D26C77" w:rsidTr="00C87FC1">
        <w:trPr>
          <w:tblCellSpacing w:w="0" w:type="dxa"/>
          <w:jc w:val="center"/>
        </w:trPr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5. Հայտատուն</w:t>
            </w:r>
            <w:r w:rsidR="007B48AF" w:rsidRPr="007B48AF">
              <w:rPr>
                <w:rFonts w:ascii="GHEA Grapalat" w:hAnsi="GHEA Grapalat"/>
                <w:color w:val="000000"/>
                <w:lang w:val="hy-AM"/>
              </w:rPr>
              <w:t>|</w:t>
            </w:r>
          </w:p>
        </w:tc>
        <w:tc>
          <w:tcPr>
            <w:tcW w:w="5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6. Վաճառողը</w:t>
            </w:r>
          </w:p>
        </w:tc>
      </w:tr>
      <w:tr w:rsidR="00744CC6" w:rsidRPr="00D26C77" w:rsidTr="00C87FC1">
        <w:trPr>
          <w:tblCellSpacing w:w="0" w:type="dxa"/>
          <w:jc w:val="center"/>
        </w:trPr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7. Արտահանող երկիրը</w:t>
            </w:r>
            <w:r w:rsidR="007B48AF" w:rsidRPr="007B48AF">
              <w:rPr>
                <w:rFonts w:ascii="GHEA Grapalat" w:hAnsi="GHEA Grapalat"/>
                <w:color w:val="000000"/>
                <w:lang w:val="hy-AM"/>
              </w:rPr>
              <w:t>|</w:t>
            </w:r>
          </w:p>
        </w:tc>
        <w:tc>
          <w:tcPr>
            <w:tcW w:w="5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7B48AF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en-US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8. Վաճառողի երկիրը</w:t>
            </w:r>
            <w:r w:rsidR="007B48AF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7B48AF" w:rsidRPr="007B48AF">
              <w:rPr>
                <w:rFonts w:ascii="GHEA Grapalat" w:hAnsi="GHEA Grapalat"/>
                <w:color w:val="000000"/>
                <w:lang w:val="hy-AM"/>
              </w:rPr>
              <w:t>|</w:t>
            </w:r>
          </w:p>
        </w:tc>
      </w:tr>
      <w:tr w:rsidR="00744CC6" w:rsidRPr="00D26C77" w:rsidTr="00C87FC1">
        <w:trPr>
          <w:tblCellSpacing w:w="0" w:type="dxa"/>
          <w:jc w:val="center"/>
        </w:trPr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9. Պայմանագրով նախատեսված տարադրամը</w:t>
            </w:r>
            <w:r w:rsidR="007B48AF" w:rsidRPr="007B48AF">
              <w:rPr>
                <w:rFonts w:ascii="GHEA Grapalat" w:hAnsi="GHEA Grapalat"/>
                <w:color w:val="000000"/>
                <w:lang w:val="hy-AM"/>
              </w:rPr>
              <w:t>|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10.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11. Վիճակագրական արժեքը</w:t>
            </w:r>
          </w:p>
        </w:tc>
      </w:tr>
      <w:tr w:rsidR="00744CC6" w:rsidRPr="00D26C77" w:rsidTr="00C87FC1">
        <w:trPr>
          <w:tblCellSpacing w:w="0" w:type="dxa"/>
          <w:jc w:val="center"/>
        </w:trPr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12. Ծագման երկիրը</w:t>
            </w:r>
            <w:r w:rsidR="007B48AF" w:rsidRPr="007B48AF">
              <w:rPr>
                <w:rFonts w:ascii="GHEA Grapalat" w:hAnsi="GHEA Grapalat"/>
                <w:color w:val="000000"/>
                <w:lang w:val="hy-AM"/>
              </w:rPr>
              <w:t>|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13.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14. Չափի միավորը</w:t>
            </w:r>
          </w:p>
        </w:tc>
      </w:tr>
      <w:tr w:rsidR="00744CC6" w:rsidRPr="00D26C77" w:rsidTr="00C87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744CC6" w:rsidRPr="00D26C77" w:rsidTr="00C87FC1">
        <w:trPr>
          <w:trHeight w:val="201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CC6" w:rsidRPr="00D26C77" w:rsidRDefault="00744CC6" w:rsidP="00C87FC1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16. Լրացուցիչ տեղեկատվություն</w:t>
            </w:r>
          </w:p>
        </w:tc>
      </w:tr>
      <w:tr w:rsidR="00744CC6" w:rsidRPr="00F523B2" w:rsidTr="00C87FC1">
        <w:trPr>
          <w:tblCellSpacing w:w="0" w:type="dxa"/>
          <w:jc w:val="center"/>
        </w:trPr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17.Լիցենզիա  տալու հիմքը</w:t>
            </w:r>
          </w:p>
        </w:tc>
        <w:tc>
          <w:tcPr>
            <w:tcW w:w="5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3C5" w:rsidRPr="001F17AD" w:rsidRDefault="00E21B9D" w:rsidP="001803C5">
            <w:pPr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18. Հայտատու</w:t>
            </w:r>
            <w:r w:rsidR="00744CC6" w:rsidRPr="00D26C7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F17AD">
              <w:rPr>
                <w:rFonts w:ascii="GHEA Grapalat" w:hAnsi="GHEA Grapalat"/>
                <w:color w:val="000000"/>
                <w:lang w:val="hy-AM"/>
              </w:rPr>
              <w:t>(</w:t>
            </w:r>
            <w:r w:rsidR="00744CC6" w:rsidRPr="00D26C77">
              <w:rPr>
                <w:rFonts w:ascii="GHEA Grapalat" w:hAnsi="GHEA Grapalat"/>
                <w:color w:val="000000"/>
                <w:lang w:val="hy-AM"/>
              </w:rPr>
              <w:t>լիազորած անձ</w:t>
            </w:r>
            <w:r w:rsidRPr="001F17AD">
              <w:rPr>
                <w:rFonts w:ascii="GHEA Grapalat" w:hAnsi="GHEA Grapalat"/>
                <w:color w:val="000000"/>
                <w:lang w:val="hy-AM"/>
              </w:rPr>
              <w:t>)</w:t>
            </w:r>
            <w:r w:rsidR="00744CC6" w:rsidRPr="00D26C77">
              <w:rPr>
                <w:rFonts w:ascii="GHEA Grapalat" w:hAnsi="GHEA Grapalat"/>
                <w:color w:val="000000"/>
                <w:lang w:val="hy-AM"/>
              </w:rPr>
              <w:br/>
            </w:r>
            <w:r w:rsidR="00744CC6" w:rsidRPr="00D26C77">
              <w:rPr>
                <w:rFonts w:ascii="GHEA Grapalat" w:hAnsi="GHEA Grapalat"/>
                <w:color w:val="000000"/>
                <w:lang w:val="hy-AM"/>
              </w:rPr>
              <w:br/>
            </w:r>
            <w:r w:rsidR="00744CC6" w:rsidRPr="00D26C77">
              <w:rPr>
                <w:rFonts w:ascii="GHEA Grapalat" w:hAnsi="GHEA Grapalat"/>
                <w:color w:val="000000"/>
                <w:lang w:val="hy-AM"/>
              </w:rPr>
              <w:lastRenderedPageBreak/>
              <w:t>Անունը, հայրանունը, ազգանունը</w:t>
            </w:r>
            <w:r w:rsidR="00744CC6" w:rsidRPr="00D26C77">
              <w:rPr>
                <w:rFonts w:ascii="GHEA Grapalat" w:hAnsi="GHEA Grapalat"/>
                <w:color w:val="000000"/>
                <w:lang w:val="hy-AM"/>
              </w:rPr>
              <w:br/>
              <w:t>Պաշտոնը`</w:t>
            </w:r>
            <w:r w:rsidR="00744CC6" w:rsidRPr="00D26C77">
              <w:rPr>
                <w:rFonts w:ascii="GHEA Grapalat" w:hAnsi="GHEA Grapalat"/>
                <w:color w:val="000000"/>
                <w:lang w:val="hy-AM"/>
              </w:rPr>
              <w:br/>
              <w:t>Հեռախոսահամարը`</w:t>
            </w:r>
            <w:r w:rsidR="00744CC6" w:rsidRPr="00D26C77">
              <w:rPr>
                <w:rFonts w:ascii="GHEA Grapalat" w:hAnsi="GHEA Grapalat"/>
                <w:color w:val="000000"/>
                <w:lang w:val="hy-AM"/>
              </w:rPr>
              <w:br/>
              <w:t>Ստորագրությունը և կնիքը</w:t>
            </w:r>
          </w:p>
          <w:p w:rsidR="001803C5" w:rsidRDefault="001803C5" w:rsidP="001803C5">
            <w:pPr>
              <w:rPr>
                <w:rFonts w:ascii="GHEA Grapalat" w:hAnsi="GHEA Grapalat"/>
                <w:color w:val="000000"/>
                <w:lang w:val="en-US"/>
              </w:rPr>
            </w:pPr>
            <w:r w:rsidRPr="001F17AD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                       </w:t>
            </w:r>
            <w:r w:rsidR="00EB3E5F" w:rsidRPr="001F17AD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               </w:t>
            </w:r>
            <w:r w:rsidRPr="001F17AD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1803C5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/կնիքի առկայության դեպքում/</w:t>
            </w:r>
          </w:p>
          <w:p w:rsidR="00744CC6" w:rsidRDefault="00744CC6" w:rsidP="001803C5">
            <w:pPr>
              <w:rPr>
                <w:rFonts w:ascii="GHEA Grapalat" w:hAnsi="GHEA Grapalat"/>
                <w:color w:val="000000"/>
                <w:lang w:val="en-US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 xml:space="preserve">_____ _____________ 201 </w:t>
            </w:r>
            <w:r w:rsidRPr="00D26C77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D26C77">
              <w:rPr>
                <w:rFonts w:ascii="GHEA Grapalat" w:hAnsi="GHEA Grapalat" w:cs="Arial Unicode"/>
                <w:color w:val="000000"/>
                <w:lang w:val="hy-AM"/>
              </w:rPr>
              <w:t>թ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:rsidR="00375D0B" w:rsidRPr="00375D0B" w:rsidRDefault="00375D0B" w:rsidP="001803C5">
            <w:pPr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744CC6" w:rsidRPr="00C86E79" w:rsidRDefault="00744CC6" w:rsidP="00744CC6">
      <w:pPr>
        <w:jc w:val="right"/>
        <w:rPr>
          <w:rFonts w:ascii="GHEA Grapalat" w:hAnsi="GHEA Grapalat"/>
          <w:color w:val="FF0000"/>
        </w:rPr>
      </w:pPr>
    </w:p>
    <w:p w:rsidR="00744CC6" w:rsidRPr="00F14E58" w:rsidRDefault="00744CC6" w:rsidP="00744CC6">
      <w:pPr>
        <w:jc w:val="both"/>
        <w:rPr>
          <w:rFonts w:ascii="GHEA Grapalat" w:hAnsi="GHEA Grapalat"/>
          <w:lang w:val="hy-AM"/>
        </w:rPr>
      </w:pPr>
    </w:p>
    <w:p w:rsidR="00744CC6" w:rsidRPr="00F14E58" w:rsidRDefault="00744CC6" w:rsidP="00744CC6">
      <w:pPr>
        <w:jc w:val="both"/>
        <w:rPr>
          <w:rFonts w:ascii="GHEA Grapalat" w:hAnsi="GHEA Grapalat"/>
          <w:lang w:val="hy-AM"/>
        </w:rPr>
      </w:pPr>
    </w:p>
    <w:p w:rsidR="00D105D6" w:rsidRDefault="00D105D6" w:rsidP="00744CC6">
      <w:pPr>
        <w:jc w:val="right"/>
        <w:rPr>
          <w:rStyle w:val="Strong"/>
          <w:rFonts w:ascii="GHEA Grapalat" w:hAnsi="GHEA Grapalat" w:cs="Sylfaen"/>
          <w:color w:val="000000"/>
          <w:sz w:val="20"/>
          <w:szCs w:val="20"/>
          <w:shd w:val="clear" w:color="auto" w:fill="FFFFFF"/>
          <w:lang w:val="en-US"/>
        </w:rPr>
      </w:pPr>
    </w:p>
    <w:p w:rsidR="00D105D6" w:rsidRDefault="00D105D6" w:rsidP="00744CC6">
      <w:pPr>
        <w:jc w:val="right"/>
        <w:rPr>
          <w:rStyle w:val="Strong"/>
          <w:rFonts w:ascii="GHEA Grapalat" w:hAnsi="GHEA Grapalat" w:cs="Sylfaen"/>
          <w:color w:val="000000"/>
          <w:sz w:val="20"/>
          <w:szCs w:val="20"/>
          <w:shd w:val="clear" w:color="auto" w:fill="FFFFFF"/>
          <w:lang w:val="en-US"/>
        </w:rPr>
      </w:pPr>
    </w:p>
    <w:p w:rsidR="00D105D6" w:rsidRDefault="00D105D6" w:rsidP="00744CC6">
      <w:pPr>
        <w:jc w:val="right"/>
        <w:rPr>
          <w:rStyle w:val="Strong"/>
          <w:rFonts w:ascii="GHEA Grapalat" w:hAnsi="GHEA Grapalat" w:cs="Sylfaen"/>
          <w:color w:val="000000"/>
          <w:sz w:val="20"/>
          <w:szCs w:val="20"/>
          <w:shd w:val="clear" w:color="auto" w:fill="FFFFFF"/>
          <w:lang w:val="en-US"/>
        </w:rPr>
      </w:pPr>
    </w:p>
    <w:p w:rsidR="00D105D6" w:rsidRDefault="00D105D6" w:rsidP="00744CC6">
      <w:pPr>
        <w:jc w:val="right"/>
        <w:rPr>
          <w:rStyle w:val="Strong"/>
          <w:rFonts w:ascii="GHEA Grapalat" w:hAnsi="GHEA Grapalat" w:cs="Sylfaen"/>
          <w:color w:val="000000"/>
          <w:sz w:val="20"/>
          <w:szCs w:val="20"/>
          <w:shd w:val="clear" w:color="auto" w:fill="FFFFFF"/>
          <w:lang w:val="en-US"/>
        </w:rPr>
      </w:pPr>
    </w:p>
    <w:p w:rsidR="00D105D6" w:rsidRDefault="00D105D6" w:rsidP="00744CC6">
      <w:pPr>
        <w:jc w:val="right"/>
        <w:rPr>
          <w:rStyle w:val="Strong"/>
          <w:rFonts w:ascii="GHEA Grapalat" w:hAnsi="GHEA Grapalat" w:cs="Sylfaen"/>
          <w:color w:val="000000"/>
          <w:sz w:val="20"/>
          <w:szCs w:val="20"/>
          <w:shd w:val="clear" w:color="auto" w:fill="FFFFFF"/>
          <w:lang w:val="en-US"/>
        </w:rPr>
      </w:pPr>
    </w:p>
    <w:p w:rsidR="00D105D6" w:rsidRDefault="00D105D6" w:rsidP="00744CC6">
      <w:pPr>
        <w:jc w:val="right"/>
        <w:rPr>
          <w:rStyle w:val="Strong"/>
          <w:rFonts w:ascii="GHEA Grapalat" w:hAnsi="GHEA Grapalat" w:cs="Sylfaen"/>
          <w:color w:val="000000"/>
          <w:sz w:val="20"/>
          <w:szCs w:val="20"/>
          <w:shd w:val="clear" w:color="auto" w:fill="FFFFFF"/>
          <w:lang w:val="en-US"/>
        </w:rPr>
      </w:pPr>
    </w:p>
    <w:p w:rsidR="00D105D6" w:rsidRDefault="00D105D6" w:rsidP="00744CC6">
      <w:pPr>
        <w:jc w:val="right"/>
        <w:rPr>
          <w:rStyle w:val="Strong"/>
          <w:rFonts w:ascii="GHEA Grapalat" w:hAnsi="GHEA Grapalat" w:cs="Sylfaen"/>
          <w:color w:val="000000"/>
          <w:sz w:val="20"/>
          <w:szCs w:val="20"/>
          <w:shd w:val="clear" w:color="auto" w:fill="FFFFFF"/>
          <w:lang w:val="en-US"/>
        </w:rPr>
      </w:pPr>
    </w:p>
    <w:p w:rsidR="00744CC6" w:rsidRPr="001F17AD" w:rsidRDefault="00744CC6" w:rsidP="00744CC6">
      <w:pPr>
        <w:jc w:val="right"/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en-US"/>
        </w:rPr>
      </w:pPr>
      <w:r w:rsidRPr="00375D0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>Հավելված</w:t>
      </w:r>
      <w:r w:rsidRPr="00375D0B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N 2</w:t>
      </w:r>
      <w:r w:rsidRPr="00375D0B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br/>
      </w:r>
      <w:r w:rsidRPr="00375D0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>ՀՀ</w:t>
      </w:r>
      <w:r w:rsidRPr="00375D0B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75D0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>էկոնոմիկայի</w:t>
      </w:r>
      <w:r w:rsidRPr="00375D0B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75D0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>նախարարի</w:t>
      </w:r>
      <w:r w:rsidRPr="00375D0B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br/>
      </w:r>
      <w:r w:rsidRPr="00375D0B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2019 </w:t>
      </w:r>
      <w:r w:rsidRPr="00375D0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>թվականի</w:t>
      </w:r>
      <w:r w:rsidRPr="00375D0B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75D0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 xml:space="preserve">հունվարի </w:t>
      </w:r>
      <w:r w:rsidRPr="00375D0B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-</w:t>
      </w:r>
      <w:r w:rsidRPr="00375D0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>ի</w:t>
      </w:r>
      <w:r w:rsidRPr="00375D0B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br/>
      </w:r>
      <w:r w:rsidRPr="00375D0B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N  -</w:t>
      </w:r>
      <w:r w:rsidRPr="00375D0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>Ն</w:t>
      </w:r>
      <w:r w:rsidRPr="00375D0B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75D0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>հրամանի</w:t>
      </w:r>
    </w:p>
    <w:p w:rsidR="00744CC6" w:rsidRPr="001F17AD" w:rsidRDefault="00744CC6" w:rsidP="00744CC6">
      <w:pPr>
        <w:jc w:val="right"/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en-US"/>
        </w:rPr>
      </w:pPr>
    </w:p>
    <w:p w:rsidR="00744CC6" w:rsidRPr="001F17AD" w:rsidRDefault="00744CC6" w:rsidP="00744CC6">
      <w:pPr>
        <w:jc w:val="right"/>
        <w:rPr>
          <w:rStyle w:val="Strong"/>
          <w:rFonts w:ascii="GHEA Grapalat" w:hAnsi="GHEA Grapalat" w:cs="Sylfaen"/>
          <w:b w:val="0"/>
          <w:color w:val="FF0000"/>
          <w:sz w:val="20"/>
          <w:szCs w:val="20"/>
          <w:shd w:val="clear" w:color="auto" w:fill="FFFFFF"/>
          <w:lang w:val="en-US"/>
        </w:rPr>
      </w:pPr>
    </w:p>
    <w:p w:rsidR="00D105D6" w:rsidRDefault="00D105D6" w:rsidP="00744CC6">
      <w:pPr>
        <w:shd w:val="clear" w:color="auto" w:fill="FFFFFF"/>
        <w:ind w:firstLine="375"/>
        <w:jc w:val="center"/>
        <w:rPr>
          <w:rFonts w:ascii="GHEA Grapalat" w:hAnsi="GHEA Grapalat" w:cs="Arial Unicode"/>
          <w:bCs/>
          <w:color w:val="000000"/>
          <w:lang w:val="en-US"/>
        </w:rPr>
      </w:pPr>
    </w:p>
    <w:p w:rsidR="00744CC6" w:rsidRPr="001F17AD" w:rsidRDefault="00744CC6" w:rsidP="00744CC6">
      <w:pPr>
        <w:shd w:val="clear" w:color="auto" w:fill="FFFFFF"/>
        <w:ind w:firstLine="375"/>
        <w:jc w:val="center"/>
        <w:rPr>
          <w:rFonts w:ascii="GHEA Grapalat" w:hAnsi="GHEA Grapalat" w:cs="Arial Unicode"/>
          <w:bCs/>
          <w:color w:val="000000"/>
          <w:lang w:val="en-US"/>
        </w:rPr>
      </w:pPr>
      <w:r w:rsidRPr="00D26C77">
        <w:rPr>
          <w:rFonts w:ascii="GHEA Grapalat" w:hAnsi="GHEA Grapalat" w:cs="Arial Unicode"/>
          <w:bCs/>
          <w:color w:val="000000"/>
          <w:lang w:val="hy-AM"/>
        </w:rPr>
        <w:t>Մ Ե Կ Ա Ն Գ Ա Մ Յ Ա  Լ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Ի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Ց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Ե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Ն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Զ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>Ի</w:t>
      </w:r>
      <w:r w:rsidRPr="00D26C77">
        <w:rPr>
          <w:rFonts w:ascii="GHEA Grapalat" w:hAnsi="GHEA Grapalat"/>
          <w:bCs/>
          <w:color w:val="000000"/>
          <w:lang w:val="hy-AM"/>
        </w:rPr>
        <w:t xml:space="preserve"> </w:t>
      </w:r>
      <w:r w:rsidRPr="00D26C77">
        <w:rPr>
          <w:rFonts w:ascii="GHEA Grapalat" w:hAnsi="GHEA Grapalat" w:cs="Arial Unicode"/>
          <w:bCs/>
          <w:color w:val="000000"/>
          <w:lang w:val="hy-AM"/>
        </w:rPr>
        <w:t xml:space="preserve">Ա </w:t>
      </w:r>
    </w:p>
    <w:p w:rsidR="00744CC6" w:rsidRDefault="00744CC6" w:rsidP="00744CC6">
      <w:pPr>
        <w:shd w:val="clear" w:color="auto" w:fill="FFFFFF"/>
        <w:jc w:val="center"/>
        <w:rPr>
          <w:rFonts w:ascii="GHEA Grapalat" w:hAnsi="GHEA Grapalat" w:cs="Arial Unicode"/>
          <w:lang w:val="en-US"/>
        </w:rPr>
      </w:pPr>
      <w:r w:rsidRPr="007521B8">
        <w:rPr>
          <w:rFonts w:ascii="GHEA Grapalat" w:hAnsi="GHEA Grapalat" w:cs="Arial Unicode"/>
          <w:lang w:val="hy-AM"/>
        </w:rPr>
        <w:t>ՀԱՅԱՍՏԱՆԻ ՀԱՆՐԱՊԵՏՈՒԹՅԱՆ ՏԱՐԱԾՔ ԵՐՐՈՐԴ ԵՐԿՐՆԵՐԻՑ ԱՐՏԱՔԻՆ ԱՌԵՎՏՐԻ ՈԼՈՐՏԻ ԱՊՐԱՆՔՆԵՐԻ ՄԻԱՍՆԱԿԱՆ ՑԱՆԿՈՒՄ ՆԵՐԱՌՎԱԾ ԲՈՒՅՍԵՐԻ ՊԱՇՏՊԱՆՈՒԹՅԱՆ ՄԻՋՈՑՆԵՐԻ (ԵՏՄ ԱՏԳ ԱԱ 3808, ԲԱՑԱՌՈՒԹՅԱՄԲ ԵՏՄ ԱՏԳ ԱԱ 380894 ԿՊՉՈՒՆ ԺԱՊԱՎԵՆՆԵՐԻ)</w:t>
      </w:r>
      <w:r w:rsidRPr="001F17AD">
        <w:rPr>
          <w:rFonts w:ascii="Courier New" w:hAnsi="Courier New" w:cs="Courier New"/>
          <w:lang w:val="en-US"/>
        </w:rPr>
        <w:t xml:space="preserve"> </w:t>
      </w:r>
      <w:r w:rsidRPr="007521B8">
        <w:rPr>
          <w:rFonts w:ascii="GHEA Grapalat" w:hAnsi="GHEA Grapalat" w:cs="Arial Unicode"/>
          <w:lang w:val="hy-AM"/>
        </w:rPr>
        <w:t>ՆԵՐՄՈՒԾՄԱՆ</w:t>
      </w:r>
    </w:p>
    <w:p w:rsidR="003A46DF" w:rsidRPr="003A46DF" w:rsidRDefault="003A46DF" w:rsidP="00744CC6">
      <w:pPr>
        <w:shd w:val="clear" w:color="auto" w:fill="FFFFFF"/>
        <w:jc w:val="center"/>
        <w:rPr>
          <w:rFonts w:ascii="GHEA Grapalat" w:hAnsi="GHEA Grapalat"/>
          <w:color w:val="000000"/>
          <w:lang w:val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2205"/>
        <w:gridCol w:w="4052"/>
      </w:tblGrid>
      <w:tr w:rsidR="00744CC6" w:rsidRPr="00F35E54" w:rsidTr="00C87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Եվրասիական տնտեսական միության անդամ երկրի պետական կառավարման լիազոր մարմին</w:t>
            </w:r>
          </w:p>
        </w:tc>
      </w:tr>
      <w:tr w:rsidR="00744CC6" w:rsidRPr="00D26C77" w:rsidTr="00C87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1.Մեկանգամյա լիցենզիա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2. Գործողության ժամկետը</w:t>
            </w:r>
          </w:p>
        </w:tc>
      </w:tr>
      <w:tr w:rsidR="00744CC6" w:rsidRPr="00F35E54" w:rsidTr="00C87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3. Մեկանգամյա լիցենզիայի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26503D">
              <w:rPr>
                <w:rFonts w:ascii="GHEA Grapalat" w:hAnsi="GHEA Grapalat"/>
                <w:color w:val="000000"/>
                <w:lang w:val="hy-AM"/>
              </w:rPr>
              <w:t>տեսակը</w:t>
            </w:r>
            <w:r w:rsidR="0026503D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="00BE3A57" w:rsidRPr="007B48AF">
              <w:rPr>
                <w:rFonts w:ascii="GHEA Grapalat" w:hAnsi="GHEA Grapalat"/>
                <w:color w:val="000000"/>
                <w:lang w:val="hy-AM"/>
              </w:rPr>
              <w:t>|</w:t>
            </w:r>
            <w:r w:rsidRPr="00D26C77">
              <w:rPr>
                <w:rFonts w:ascii="GHEA Grapalat" w:hAnsi="GHEA Grapalat" w:cs="Arial Unicode"/>
                <w:color w:val="000000"/>
                <w:lang w:val="hy-AM"/>
              </w:rPr>
              <w:t>ՆԵՐՄՈՒԾՈՒ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t>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4. Պայմանագիր կամ հաշիվ-ապրանքագիր</w:t>
            </w:r>
            <w:r w:rsidRPr="00D26C77">
              <w:rPr>
                <w:rFonts w:ascii="Sylfaen" w:hAnsi="Sylfaen" w:cs="Sylfaen"/>
                <w:lang w:val="hy-AM"/>
              </w:rPr>
              <w:t xml:space="preserve"> 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t>և/կամ կողմերի մտադրությունների մասին վկայող այլ փաստաթուղթ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N</w:t>
            </w:r>
            <w:r w:rsidRPr="00D26C77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D26C77">
              <w:rPr>
                <w:rFonts w:ascii="GHEA Grapalat" w:hAnsi="GHEA Grapalat" w:cs="Arial Unicode"/>
                <w:color w:val="000000"/>
                <w:lang w:val="hy-AM"/>
              </w:rPr>
              <w:t>առ</w:t>
            </w:r>
          </w:p>
        </w:tc>
      </w:tr>
      <w:tr w:rsidR="00744CC6" w:rsidRPr="00D26C77" w:rsidTr="00C87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5. Հայտատուն</w:t>
            </w:r>
            <w:r w:rsidR="00E70084" w:rsidRPr="007B48AF">
              <w:rPr>
                <w:rFonts w:ascii="GHEA Grapalat" w:hAnsi="GHEA Grapalat"/>
                <w:color w:val="000000"/>
                <w:lang w:val="hy-AM"/>
              </w:rPr>
              <w:t>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6. Վաճառողը</w:t>
            </w:r>
          </w:p>
        </w:tc>
      </w:tr>
      <w:tr w:rsidR="00744CC6" w:rsidRPr="00D26C77" w:rsidTr="00C87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7. Ուղարկող երկիրը</w:t>
            </w:r>
            <w:r w:rsidR="00E70084" w:rsidRPr="007B48AF">
              <w:rPr>
                <w:rFonts w:ascii="GHEA Grapalat" w:hAnsi="GHEA Grapalat"/>
                <w:color w:val="000000"/>
                <w:lang w:val="hy-AM"/>
              </w:rPr>
              <w:t>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8. Վաճառողի երկիրը</w:t>
            </w:r>
            <w:r w:rsidR="00E70084" w:rsidRPr="007B48AF">
              <w:rPr>
                <w:rFonts w:ascii="GHEA Grapalat" w:hAnsi="GHEA Grapalat"/>
                <w:color w:val="000000"/>
                <w:lang w:val="hy-AM"/>
              </w:rPr>
              <w:t>|</w:t>
            </w:r>
          </w:p>
        </w:tc>
      </w:tr>
      <w:tr w:rsidR="00744CC6" w:rsidRPr="00D26C77" w:rsidTr="00C87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9. Պայմանագրով նախատեսված տարադրամը</w:t>
            </w:r>
            <w:r w:rsidR="00E70084" w:rsidRPr="007B48AF">
              <w:rPr>
                <w:rFonts w:ascii="GHEA Grapalat" w:hAnsi="GHEA Grapalat"/>
                <w:color w:val="000000"/>
                <w:lang w:val="hy-AM"/>
              </w:rPr>
              <w:t>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10.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11. Վիճակագրական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արժեքը</w:t>
            </w:r>
          </w:p>
        </w:tc>
      </w:tr>
      <w:tr w:rsidR="00744CC6" w:rsidRPr="00D26C77" w:rsidTr="00C87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12. Ծագման երկիրը</w:t>
            </w:r>
            <w:r w:rsidR="00E70084" w:rsidRPr="007B48AF">
              <w:rPr>
                <w:rFonts w:ascii="GHEA Grapalat" w:hAnsi="GHEA Grapalat"/>
                <w:color w:val="000000"/>
                <w:lang w:val="hy-AM"/>
              </w:rPr>
              <w:t>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13. Ծավալը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14. Չափի միավորը</w:t>
            </w:r>
          </w:p>
        </w:tc>
      </w:tr>
      <w:tr w:rsidR="00744CC6" w:rsidRPr="00D26C77" w:rsidTr="00C87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744CC6" w:rsidRPr="00D26C77" w:rsidTr="00C87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16. Լրացուցիչ տեղեկատվություն</w:t>
            </w:r>
          </w:p>
        </w:tc>
      </w:tr>
      <w:tr w:rsidR="00744CC6" w:rsidRPr="00F35E54" w:rsidTr="00C87F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D26C77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17. Լիցենզիան տալու հիմքը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CC6" w:rsidRPr="001F17AD" w:rsidRDefault="00744CC6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D26C77">
              <w:rPr>
                <w:rFonts w:ascii="GHEA Grapalat" w:hAnsi="GHEA Grapalat"/>
                <w:color w:val="000000"/>
                <w:lang w:val="hy-AM"/>
              </w:rPr>
              <w:t>18. Լիազորված անձ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lastRenderedPageBreak/>
              <w:br/>
              <w:t>Անունը, հայրանունը, ազգանունը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Պաշտոնը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Ստորագրությունը և կնիքը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br/>
              <w:t>_____ _____________ 201</w:t>
            </w:r>
            <w:r w:rsidRPr="00D26C77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26C77">
              <w:rPr>
                <w:rFonts w:ascii="GHEA Grapalat" w:hAnsi="GHEA Grapalat" w:cs="Arial Unicode"/>
                <w:color w:val="000000"/>
                <w:lang w:val="hy-AM"/>
              </w:rPr>
              <w:t>թ</w:t>
            </w:r>
            <w:r w:rsidRPr="00D26C77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:rsidR="00253D77" w:rsidRPr="001F17AD" w:rsidRDefault="00253D77" w:rsidP="00C87FC1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</w:p>
        </w:tc>
      </w:tr>
    </w:tbl>
    <w:p w:rsidR="00744CC6" w:rsidRPr="00D26C77" w:rsidRDefault="00744CC6" w:rsidP="00744CC6">
      <w:pPr>
        <w:rPr>
          <w:rFonts w:ascii="GHEA Grapalat" w:hAnsi="GHEA Grapalat"/>
          <w:vanish/>
          <w:lang w:val="hy-AM"/>
        </w:rPr>
      </w:pPr>
    </w:p>
    <w:p w:rsidR="00744CC6" w:rsidRPr="001F17AD" w:rsidRDefault="00744CC6" w:rsidP="00744CC6">
      <w:pPr>
        <w:jc w:val="right"/>
        <w:rPr>
          <w:rStyle w:val="Strong"/>
          <w:rFonts w:ascii="GHEA Grapalat" w:hAnsi="GHEA Grapalat" w:cs="Sylfaen"/>
          <w:b w:val="0"/>
          <w:color w:val="FF0000"/>
          <w:sz w:val="20"/>
          <w:szCs w:val="20"/>
          <w:shd w:val="clear" w:color="auto" w:fill="FFFFFF"/>
          <w:lang w:val="hy-AM"/>
        </w:rPr>
      </w:pPr>
    </w:p>
    <w:p w:rsidR="00744CC6" w:rsidRDefault="00744CC6" w:rsidP="00744CC6">
      <w:pPr>
        <w:jc w:val="right"/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</w:pPr>
    </w:p>
    <w:p w:rsidR="00744CC6" w:rsidRDefault="00744CC6" w:rsidP="00744CC6">
      <w:pPr>
        <w:jc w:val="right"/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</w:pPr>
    </w:p>
    <w:p w:rsidR="00744CC6" w:rsidRPr="001A1E50" w:rsidRDefault="00744CC6" w:rsidP="00744CC6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744CC6" w:rsidRPr="001A1E50" w:rsidRDefault="00744CC6" w:rsidP="00744CC6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4B7B3B" w:rsidRPr="003A46DF" w:rsidRDefault="00744CC6" w:rsidP="003A46DF">
      <w:pPr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 ՏԻԳՐԱՆ ԽԱՉԱՏՐՅԱՆ</w:t>
      </w:r>
      <w:bookmarkEnd w:id="0"/>
    </w:p>
    <w:sectPr w:rsidR="004B7B3B" w:rsidRPr="003A46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C4" w:rsidRDefault="002D66C4">
      <w:r>
        <w:separator/>
      </w:r>
    </w:p>
  </w:endnote>
  <w:endnote w:type="continuationSeparator" w:id="0">
    <w:p w:rsidR="002D66C4" w:rsidRDefault="002D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04" w:rsidRDefault="005865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3B" w:rsidRDefault="004B7B3B">
    <w:pPr>
      <w:pStyle w:val="Footer"/>
    </w:pPr>
  </w:p>
  <w:p w:rsidR="004B7B3B" w:rsidRDefault="004B7B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3B" w:rsidRPr="000B716D" w:rsidRDefault="004B7B3B">
    <w:pPr>
      <w:jc w:val="both"/>
      <w:rPr>
        <w:rFonts w:ascii="GHEA Grapalat" w:hAnsi="GHEA Grapalat" w:cs="Sylfaen"/>
        <w:sz w:val="16"/>
        <w:szCs w:val="16"/>
      </w:rPr>
    </w:pPr>
    <w:bookmarkStart w:id="1" w:name="phonenumber"/>
    <w:bookmarkEnd w:id="1"/>
  </w:p>
  <w:p w:rsidR="004B7B3B" w:rsidRPr="000B716D" w:rsidRDefault="004B7B3B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C4" w:rsidRDefault="002D66C4">
      <w:r>
        <w:separator/>
      </w:r>
    </w:p>
  </w:footnote>
  <w:footnote w:type="continuationSeparator" w:id="0">
    <w:p w:rsidR="002D66C4" w:rsidRDefault="002D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04" w:rsidRDefault="005865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04" w:rsidRDefault="005865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04" w:rsidRDefault="00586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46"/>
    <w:rsid w:val="00000281"/>
    <w:rsid w:val="000377CE"/>
    <w:rsid w:val="00063445"/>
    <w:rsid w:val="000661A4"/>
    <w:rsid w:val="000941F4"/>
    <w:rsid w:val="000B45D7"/>
    <w:rsid w:val="000B716D"/>
    <w:rsid w:val="000C7D5E"/>
    <w:rsid w:val="000D6D38"/>
    <w:rsid w:val="000D701C"/>
    <w:rsid w:val="000F0EC1"/>
    <w:rsid w:val="000F7B47"/>
    <w:rsid w:val="00103DAE"/>
    <w:rsid w:val="001105AF"/>
    <w:rsid w:val="00117BF2"/>
    <w:rsid w:val="00130F07"/>
    <w:rsid w:val="00140305"/>
    <w:rsid w:val="001510CF"/>
    <w:rsid w:val="001803C5"/>
    <w:rsid w:val="00187C95"/>
    <w:rsid w:val="001C2989"/>
    <w:rsid w:val="001C636B"/>
    <w:rsid w:val="001F17AD"/>
    <w:rsid w:val="0020747D"/>
    <w:rsid w:val="00207C32"/>
    <w:rsid w:val="00207FFE"/>
    <w:rsid w:val="00211299"/>
    <w:rsid w:val="002135EC"/>
    <w:rsid w:val="00251BF6"/>
    <w:rsid w:val="00253D77"/>
    <w:rsid w:val="00260612"/>
    <w:rsid w:val="0026503D"/>
    <w:rsid w:val="00281439"/>
    <w:rsid w:val="0028226D"/>
    <w:rsid w:val="0029025B"/>
    <w:rsid w:val="00292F39"/>
    <w:rsid w:val="002C4552"/>
    <w:rsid w:val="002C5F34"/>
    <w:rsid w:val="002C7C18"/>
    <w:rsid w:val="002D66C4"/>
    <w:rsid w:val="002E1E1E"/>
    <w:rsid w:val="002F2FD9"/>
    <w:rsid w:val="00314642"/>
    <w:rsid w:val="003161B6"/>
    <w:rsid w:val="00316A63"/>
    <w:rsid w:val="00332521"/>
    <w:rsid w:val="00342337"/>
    <w:rsid w:val="00360BD8"/>
    <w:rsid w:val="00373073"/>
    <w:rsid w:val="00375D0B"/>
    <w:rsid w:val="003A46DF"/>
    <w:rsid w:val="003B7439"/>
    <w:rsid w:val="003C7DE4"/>
    <w:rsid w:val="003D5BCE"/>
    <w:rsid w:val="003F094C"/>
    <w:rsid w:val="003F28BB"/>
    <w:rsid w:val="00421F2D"/>
    <w:rsid w:val="00435AA7"/>
    <w:rsid w:val="004B7B3B"/>
    <w:rsid w:val="004D7BDC"/>
    <w:rsid w:val="004E2EE6"/>
    <w:rsid w:val="004E7946"/>
    <w:rsid w:val="004F5F45"/>
    <w:rsid w:val="00504783"/>
    <w:rsid w:val="00532118"/>
    <w:rsid w:val="00586504"/>
    <w:rsid w:val="005B191B"/>
    <w:rsid w:val="005C14C7"/>
    <w:rsid w:val="005D2716"/>
    <w:rsid w:val="005F0061"/>
    <w:rsid w:val="005F1034"/>
    <w:rsid w:val="005F2CAA"/>
    <w:rsid w:val="00605296"/>
    <w:rsid w:val="00630987"/>
    <w:rsid w:val="006646BF"/>
    <w:rsid w:val="00676557"/>
    <w:rsid w:val="006B27D7"/>
    <w:rsid w:val="006C4177"/>
    <w:rsid w:val="006D7673"/>
    <w:rsid w:val="006E0F98"/>
    <w:rsid w:val="00744CC6"/>
    <w:rsid w:val="0076785E"/>
    <w:rsid w:val="00790E18"/>
    <w:rsid w:val="007B3044"/>
    <w:rsid w:val="007B48AF"/>
    <w:rsid w:val="00803C02"/>
    <w:rsid w:val="00817E6E"/>
    <w:rsid w:val="00837DA9"/>
    <w:rsid w:val="008736E1"/>
    <w:rsid w:val="008C2B64"/>
    <w:rsid w:val="008C7E7E"/>
    <w:rsid w:val="008C7F82"/>
    <w:rsid w:val="00900728"/>
    <w:rsid w:val="00935233"/>
    <w:rsid w:val="0095022B"/>
    <w:rsid w:val="00950F65"/>
    <w:rsid w:val="00997199"/>
    <w:rsid w:val="009A61FC"/>
    <w:rsid w:val="009B445C"/>
    <w:rsid w:val="009B7318"/>
    <w:rsid w:val="009C72B1"/>
    <w:rsid w:val="009E35D2"/>
    <w:rsid w:val="00A066FE"/>
    <w:rsid w:val="00A54BB5"/>
    <w:rsid w:val="00B35D18"/>
    <w:rsid w:val="00B44544"/>
    <w:rsid w:val="00B45227"/>
    <w:rsid w:val="00B66099"/>
    <w:rsid w:val="00B72BFC"/>
    <w:rsid w:val="00B77F59"/>
    <w:rsid w:val="00B94FBD"/>
    <w:rsid w:val="00BA500C"/>
    <w:rsid w:val="00BD2BDA"/>
    <w:rsid w:val="00BE3A57"/>
    <w:rsid w:val="00C27774"/>
    <w:rsid w:val="00C3166B"/>
    <w:rsid w:val="00C3759A"/>
    <w:rsid w:val="00C44317"/>
    <w:rsid w:val="00C7244C"/>
    <w:rsid w:val="00CC1FEA"/>
    <w:rsid w:val="00CC6A91"/>
    <w:rsid w:val="00CD682E"/>
    <w:rsid w:val="00D105D6"/>
    <w:rsid w:val="00D11757"/>
    <w:rsid w:val="00D11DE6"/>
    <w:rsid w:val="00D352CA"/>
    <w:rsid w:val="00D4297C"/>
    <w:rsid w:val="00D45985"/>
    <w:rsid w:val="00D63C38"/>
    <w:rsid w:val="00D66328"/>
    <w:rsid w:val="00D81452"/>
    <w:rsid w:val="00D84019"/>
    <w:rsid w:val="00D854FD"/>
    <w:rsid w:val="00DB31EF"/>
    <w:rsid w:val="00DE0169"/>
    <w:rsid w:val="00E21B9D"/>
    <w:rsid w:val="00E42DE6"/>
    <w:rsid w:val="00E532C0"/>
    <w:rsid w:val="00E70084"/>
    <w:rsid w:val="00E7266A"/>
    <w:rsid w:val="00E734F6"/>
    <w:rsid w:val="00E93BD8"/>
    <w:rsid w:val="00E95552"/>
    <w:rsid w:val="00EA6CDD"/>
    <w:rsid w:val="00EB26DD"/>
    <w:rsid w:val="00EB3E5F"/>
    <w:rsid w:val="00EC59F7"/>
    <w:rsid w:val="00ED09AF"/>
    <w:rsid w:val="00EE46E6"/>
    <w:rsid w:val="00EF069C"/>
    <w:rsid w:val="00EF6FB9"/>
    <w:rsid w:val="00F028E7"/>
    <w:rsid w:val="00F2019B"/>
    <w:rsid w:val="00F24E8B"/>
    <w:rsid w:val="00F31E23"/>
    <w:rsid w:val="00F33E82"/>
    <w:rsid w:val="00F35E54"/>
    <w:rsid w:val="00F47914"/>
    <w:rsid w:val="00F52681"/>
    <w:rsid w:val="00F62AC3"/>
    <w:rsid w:val="00FA33CC"/>
    <w:rsid w:val="00FA4604"/>
    <w:rsid w:val="00FC6F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3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42337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44C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44CC6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744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3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42337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44C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44CC6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744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1A7FF7-4200-47E4-AE5D-AEF19541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User-Org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Lusine K. Vahramyan</cp:lastModifiedBy>
  <cp:revision>2</cp:revision>
  <dcterms:created xsi:type="dcterms:W3CDTF">2019-07-11T08:54:00Z</dcterms:created>
  <dcterms:modified xsi:type="dcterms:W3CDTF">2019-07-11T08:54:00Z</dcterms:modified>
</cp:coreProperties>
</file>