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90" w:rsidRPr="009C1607" w:rsidRDefault="004A2590" w:rsidP="005F6F66">
      <w:pPr>
        <w:pStyle w:val="NormalWeb"/>
        <w:shd w:val="clear" w:color="auto" w:fill="FFFFFF"/>
        <w:spacing w:before="0" w:beforeAutospacing="0" w:after="173" w:afterAutospacing="0"/>
        <w:ind w:firstLine="567"/>
        <w:jc w:val="right"/>
        <w:textAlignment w:val="baseline"/>
        <w:rPr>
          <w:rFonts w:ascii="GHEA Grapalat" w:hAnsi="GHEA Grapalat" w:cs="Arian AMU"/>
          <w:lang w:val="en-US"/>
        </w:rPr>
      </w:pPr>
      <w:bookmarkStart w:id="0" w:name="_GoBack"/>
      <w:bookmarkEnd w:id="0"/>
      <w:r w:rsidRPr="009C1607">
        <w:rPr>
          <w:rFonts w:ascii="GHEA Grapalat" w:hAnsi="GHEA Grapalat" w:cs="Arian AMU"/>
          <w:lang w:val="en-US"/>
        </w:rPr>
        <w:t xml:space="preserve">  </w:t>
      </w:r>
      <w:r w:rsidRPr="009C1607">
        <w:rPr>
          <w:rFonts w:ascii="GHEA Grapalat" w:hAnsi="GHEA Grapalat" w:cs="Arian AMU"/>
        </w:rPr>
        <w:t>ՆԱԽԱԳԻԾ</w:t>
      </w:r>
    </w:p>
    <w:p w:rsidR="004A2590" w:rsidRPr="009C1607" w:rsidRDefault="004A2590" w:rsidP="005F6F66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en-US"/>
        </w:rPr>
      </w:pPr>
    </w:p>
    <w:p w:rsidR="004A2590" w:rsidRPr="009C1607" w:rsidRDefault="00A65531" w:rsidP="005F6F66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en-US"/>
        </w:rPr>
      </w:pPr>
      <w:r w:rsidRPr="009C1607">
        <w:rPr>
          <w:rStyle w:val="Strong"/>
          <w:rFonts w:ascii="GHEA Grapalat" w:hAnsi="GHEA Grapalat" w:cs="Arian AMU"/>
          <w:bdr w:val="none" w:sz="0" w:space="0" w:color="auto" w:frame="1"/>
        </w:rPr>
        <w:t>ՀԱՅԱՍՏԱՆԻ</w:t>
      </w:r>
      <w:r w:rsidRPr="009C1607">
        <w:rPr>
          <w:rStyle w:val="Strong"/>
          <w:rFonts w:ascii="GHEA Grapalat" w:hAnsi="GHEA Grapalat" w:cs="Arian AMU"/>
          <w:bdr w:val="none" w:sz="0" w:space="0" w:color="auto" w:frame="1"/>
          <w:lang w:val="en-US"/>
        </w:rPr>
        <w:t xml:space="preserve"> </w:t>
      </w:r>
      <w:r w:rsidRPr="009C1607">
        <w:rPr>
          <w:rStyle w:val="Strong"/>
          <w:rFonts w:ascii="GHEA Grapalat" w:hAnsi="GHEA Grapalat" w:cs="Arian AMU"/>
          <w:bdr w:val="none" w:sz="0" w:space="0" w:color="auto" w:frame="1"/>
        </w:rPr>
        <w:t>ՀԱՆՐԱՊԵՏՈՒԹՅԱՆ</w:t>
      </w:r>
      <w:r w:rsidRPr="009C1607">
        <w:rPr>
          <w:rStyle w:val="Strong"/>
          <w:rFonts w:ascii="GHEA Grapalat" w:hAnsi="GHEA Grapalat" w:cs="Arian AMU"/>
          <w:bdr w:val="none" w:sz="0" w:space="0" w:color="auto" w:frame="1"/>
          <w:lang w:val="en-US"/>
        </w:rPr>
        <w:t xml:space="preserve"> </w:t>
      </w:r>
      <w:r w:rsidRPr="009C1607">
        <w:rPr>
          <w:rStyle w:val="Strong"/>
          <w:rFonts w:ascii="GHEA Grapalat" w:hAnsi="GHEA Grapalat" w:cs="Arian AMU"/>
          <w:bdr w:val="none" w:sz="0" w:space="0" w:color="auto" w:frame="1"/>
        </w:rPr>
        <w:t>ՕՐԵՆՔԸ</w:t>
      </w:r>
    </w:p>
    <w:p w:rsidR="008A33F3" w:rsidRPr="009C1607" w:rsidRDefault="008A33F3" w:rsidP="005F6F66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en-US"/>
        </w:rPr>
      </w:pPr>
      <w:r w:rsidRPr="009C1607">
        <w:rPr>
          <w:rStyle w:val="Strong"/>
          <w:rFonts w:ascii="GHEA Grapalat" w:hAnsi="GHEA Grapalat" w:cs="Arian AMU"/>
          <w:bdr w:val="none" w:sz="0" w:space="0" w:color="auto" w:frame="1"/>
        </w:rPr>
        <w:t>ՎԱՐՉԱԿԱՆ</w:t>
      </w:r>
      <w:r w:rsidRPr="009C1607">
        <w:rPr>
          <w:rStyle w:val="Strong"/>
          <w:rFonts w:ascii="GHEA Grapalat" w:hAnsi="GHEA Grapalat" w:cs="Arian AMU"/>
          <w:bdr w:val="none" w:sz="0" w:space="0" w:color="auto" w:frame="1"/>
          <w:lang w:val="en-US"/>
        </w:rPr>
        <w:t xml:space="preserve"> </w:t>
      </w:r>
      <w:r w:rsidRPr="009C1607">
        <w:rPr>
          <w:rStyle w:val="Strong"/>
          <w:rFonts w:ascii="GHEA Grapalat" w:hAnsi="GHEA Grapalat" w:cs="Arian AMU"/>
          <w:bdr w:val="none" w:sz="0" w:space="0" w:color="auto" w:frame="1"/>
        </w:rPr>
        <w:t>ԻՐԱՎԱԽԱԽՏՈՒՄՆԵՐԻ</w:t>
      </w:r>
      <w:r w:rsidRPr="009C1607">
        <w:rPr>
          <w:rStyle w:val="Strong"/>
          <w:rFonts w:ascii="GHEA Grapalat" w:hAnsi="GHEA Grapalat" w:cs="Arian AMU"/>
          <w:bdr w:val="none" w:sz="0" w:space="0" w:color="auto" w:frame="1"/>
          <w:lang w:val="en-US"/>
        </w:rPr>
        <w:t xml:space="preserve"> </w:t>
      </w:r>
      <w:r w:rsidRPr="009C1607">
        <w:rPr>
          <w:rStyle w:val="Strong"/>
          <w:rFonts w:ascii="GHEA Grapalat" w:hAnsi="GHEA Grapalat" w:cs="Arian AMU"/>
          <w:bdr w:val="none" w:sz="0" w:space="0" w:color="auto" w:frame="1"/>
        </w:rPr>
        <w:t>ՎԵՐԱԲԵՐՅԱԼ</w:t>
      </w:r>
      <w:r w:rsidRPr="009C1607">
        <w:rPr>
          <w:rStyle w:val="Strong"/>
          <w:rFonts w:ascii="GHEA Grapalat" w:hAnsi="GHEA Grapalat" w:cs="Arian AMU"/>
          <w:bdr w:val="none" w:sz="0" w:space="0" w:color="auto" w:frame="1"/>
          <w:lang w:val="en-US"/>
        </w:rPr>
        <w:t xml:space="preserve"> </w:t>
      </w:r>
      <w:r w:rsidRPr="009C1607">
        <w:rPr>
          <w:rStyle w:val="Strong"/>
          <w:rFonts w:ascii="GHEA Grapalat" w:hAnsi="GHEA Grapalat" w:cs="Arian AMU"/>
          <w:bdr w:val="none" w:sz="0" w:space="0" w:color="auto" w:frame="1"/>
        </w:rPr>
        <w:t>ՀԱՅԱՍՏԱՆԻ</w:t>
      </w:r>
      <w:r w:rsidRPr="009C1607">
        <w:rPr>
          <w:rStyle w:val="Strong"/>
          <w:rFonts w:ascii="GHEA Grapalat" w:hAnsi="GHEA Grapalat" w:cs="Arian AMU"/>
          <w:bdr w:val="none" w:sz="0" w:space="0" w:color="auto" w:frame="1"/>
          <w:lang w:val="en-US"/>
        </w:rPr>
        <w:t xml:space="preserve"> </w:t>
      </w:r>
      <w:r w:rsidRPr="009C1607">
        <w:rPr>
          <w:rStyle w:val="Strong"/>
          <w:rFonts w:ascii="GHEA Grapalat" w:hAnsi="GHEA Grapalat" w:cs="Arian AMU"/>
          <w:bdr w:val="none" w:sz="0" w:space="0" w:color="auto" w:frame="1"/>
        </w:rPr>
        <w:t>ՀԱՆՐԱՊԵՏՈՒԹՅԱՆ</w:t>
      </w:r>
      <w:r w:rsidRPr="009C1607">
        <w:rPr>
          <w:rStyle w:val="Strong"/>
          <w:rFonts w:ascii="GHEA Grapalat" w:hAnsi="GHEA Grapalat" w:cs="Arian AMU"/>
          <w:bdr w:val="none" w:sz="0" w:space="0" w:color="auto" w:frame="1"/>
          <w:lang w:val="en-US"/>
        </w:rPr>
        <w:t xml:space="preserve"> </w:t>
      </w:r>
      <w:r w:rsidRPr="009C1607">
        <w:rPr>
          <w:rStyle w:val="Strong"/>
          <w:rFonts w:ascii="GHEA Grapalat" w:hAnsi="GHEA Grapalat" w:cs="Arian AMU"/>
          <w:bdr w:val="none" w:sz="0" w:space="0" w:color="auto" w:frame="1"/>
        </w:rPr>
        <w:t>ՕՐԵՆՍԳՐՔՈՒՄ</w:t>
      </w:r>
      <w:r w:rsidRPr="009C1607">
        <w:rPr>
          <w:rStyle w:val="Strong"/>
          <w:rFonts w:ascii="GHEA Grapalat" w:hAnsi="GHEA Grapalat" w:cs="Arian AMU"/>
          <w:bdr w:val="none" w:sz="0" w:space="0" w:color="auto" w:frame="1"/>
          <w:lang w:val="en-US"/>
        </w:rPr>
        <w:t xml:space="preserve"> </w:t>
      </w:r>
      <w:r w:rsidRPr="009C1607">
        <w:rPr>
          <w:rStyle w:val="Strong"/>
          <w:rFonts w:ascii="GHEA Grapalat" w:hAnsi="GHEA Grapalat" w:cs="Arian AMU"/>
          <w:bdr w:val="none" w:sz="0" w:space="0" w:color="auto" w:frame="1"/>
        </w:rPr>
        <w:t>ՓՈՓՈԽՈՒԹՅՈՒՆՆԵՐ</w:t>
      </w:r>
      <w:r w:rsidRPr="009C1607">
        <w:rPr>
          <w:rStyle w:val="Strong"/>
          <w:rFonts w:ascii="GHEA Grapalat" w:hAnsi="GHEA Grapalat" w:cs="Arian AMU"/>
          <w:bdr w:val="none" w:sz="0" w:space="0" w:color="auto" w:frame="1"/>
          <w:lang w:val="en-US"/>
        </w:rPr>
        <w:t xml:space="preserve"> </w:t>
      </w:r>
      <w:r w:rsidR="004F5E1F">
        <w:rPr>
          <w:rStyle w:val="Strong"/>
          <w:rFonts w:ascii="GHEA Grapalat" w:hAnsi="GHEA Grapalat" w:cs="Arian AMU"/>
          <w:bdr w:val="none" w:sz="0" w:space="0" w:color="auto" w:frame="1"/>
          <w:lang w:val="en-US"/>
        </w:rPr>
        <w:t xml:space="preserve">ԵՎ ԼՐԱՑՈՒՄՆԵՐ </w:t>
      </w:r>
      <w:r w:rsidRPr="009C1607">
        <w:rPr>
          <w:rStyle w:val="Strong"/>
          <w:rFonts w:ascii="GHEA Grapalat" w:hAnsi="GHEA Grapalat" w:cs="Arian AMU"/>
          <w:bdr w:val="none" w:sz="0" w:space="0" w:color="auto" w:frame="1"/>
        </w:rPr>
        <w:t>ԿԱՏԱՐԵԼՈՒ</w:t>
      </w:r>
      <w:r w:rsidRPr="009C1607">
        <w:rPr>
          <w:rStyle w:val="Strong"/>
          <w:rFonts w:ascii="GHEA Grapalat" w:hAnsi="GHEA Grapalat" w:cs="Arian AMU"/>
          <w:bdr w:val="none" w:sz="0" w:space="0" w:color="auto" w:frame="1"/>
          <w:lang w:val="en-US"/>
        </w:rPr>
        <w:t xml:space="preserve"> </w:t>
      </w:r>
      <w:r w:rsidRPr="009C1607">
        <w:rPr>
          <w:rStyle w:val="Strong"/>
          <w:rFonts w:ascii="GHEA Grapalat" w:hAnsi="GHEA Grapalat" w:cs="Arian AMU"/>
          <w:bdr w:val="none" w:sz="0" w:space="0" w:color="auto" w:frame="1"/>
        </w:rPr>
        <w:t>ՄԱՍԻՆ</w:t>
      </w:r>
    </w:p>
    <w:p w:rsidR="008A33F3" w:rsidRPr="009C1607" w:rsidRDefault="00061B19" w:rsidP="005F6F6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C1607">
        <w:rPr>
          <w:rFonts w:ascii="GHEA Grapalat" w:hAnsi="GHEA Grapalat"/>
          <w:color w:val="000000"/>
          <w:sz w:val="22"/>
          <w:szCs w:val="22"/>
          <w:lang w:val="en-US"/>
        </w:rPr>
        <w:t xml:space="preserve">  </w:t>
      </w:r>
    </w:p>
    <w:p w:rsidR="008A33F3" w:rsidRPr="009C1607" w:rsidRDefault="008A33F3" w:rsidP="005F6F6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C160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</w:t>
      </w:r>
      <w:r w:rsidRPr="009C1607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1. </w:t>
      </w:r>
      <w:r w:rsidRPr="009C1607">
        <w:rPr>
          <w:rFonts w:ascii="GHEA Grapalat" w:hAnsi="GHEA Grapalat"/>
          <w:color w:val="000000"/>
          <w:sz w:val="24"/>
          <w:szCs w:val="24"/>
          <w:lang w:val="hy-AM"/>
        </w:rPr>
        <w:t xml:space="preserve">Վարչական իրավախախտումների վերաբերյալ Հայաստանի Հանրապետության 1985 թվականի դեկտեմբերի 6-ի օրենսգրքի (այսուհետ` Օրենսգիրք) </w:t>
      </w:r>
      <w:r w:rsidR="00EA204D" w:rsidRPr="009C1607">
        <w:rPr>
          <w:rFonts w:ascii="GHEA Grapalat" w:hAnsi="GHEA Grapalat"/>
          <w:color w:val="000000"/>
          <w:sz w:val="24"/>
          <w:szCs w:val="24"/>
          <w:lang w:val="hy-AM"/>
        </w:rPr>
        <w:t>42¹</w:t>
      </w:r>
      <w:r w:rsidRPr="009C1607">
        <w:rPr>
          <w:rFonts w:ascii="GHEA Grapalat" w:hAnsi="GHEA Grapalat"/>
          <w:sz w:val="24"/>
          <w:szCs w:val="24"/>
          <w:lang w:val="hy-AM"/>
        </w:rPr>
        <w:t>-րդ</w:t>
      </w:r>
      <w:r w:rsidR="00F9469E" w:rsidRPr="009C16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C1607">
        <w:rPr>
          <w:rFonts w:ascii="GHEA Grapalat" w:hAnsi="GHEA Grapalat"/>
          <w:sz w:val="24"/>
          <w:szCs w:val="24"/>
          <w:lang w:val="hy-AM"/>
        </w:rPr>
        <w:t xml:space="preserve">հոդվածի </w:t>
      </w:r>
      <w:r w:rsidR="00EA204D" w:rsidRPr="009C1607">
        <w:rPr>
          <w:rFonts w:ascii="GHEA Grapalat" w:hAnsi="GHEA Grapalat"/>
          <w:sz w:val="24"/>
          <w:szCs w:val="24"/>
          <w:lang w:val="hy-AM"/>
        </w:rPr>
        <w:t xml:space="preserve">վերնագրում և տեքստում </w:t>
      </w:r>
      <w:r w:rsidR="00E04D43" w:rsidRPr="009C1607">
        <w:rPr>
          <w:rFonts w:ascii="GHEA Grapalat" w:hAnsi="GHEA Grapalat"/>
          <w:sz w:val="24"/>
          <w:szCs w:val="24"/>
          <w:lang w:val="hy-AM"/>
        </w:rPr>
        <w:t></w:t>
      </w:r>
      <w:r w:rsidR="00FA25C2" w:rsidRPr="009C160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EA204D" w:rsidRPr="009C1607">
        <w:rPr>
          <w:rFonts w:ascii="GHEA Grapalat" w:hAnsi="GHEA Grapalat"/>
          <w:sz w:val="24"/>
          <w:szCs w:val="24"/>
          <w:lang w:val="hy-AM"/>
        </w:rPr>
        <w:t>առողջապահության նախարարության առողջապահական տեսչական մարմնի (այսուհետ` առողջապահական տեսչական մարմին) պաշտոնատար անձանց հանձնարարականները չկատարելը կամ առողջապահական տեսչական մարմնի</w:t>
      </w:r>
      <w:r w:rsidR="00E04D43" w:rsidRPr="009C1607">
        <w:rPr>
          <w:rFonts w:ascii="GHEA Grapalat" w:hAnsi="GHEA Grapalat"/>
          <w:sz w:val="24"/>
          <w:szCs w:val="24"/>
          <w:lang w:val="hy-AM"/>
        </w:rPr>
        <w:t> բառեր</w:t>
      </w:r>
      <w:r w:rsidR="00EA204D" w:rsidRPr="009C1607">
        <w:rPr>
          <w:rFonts w:ascii="GHEA Grapalat" w:hAnsi="GHEA Grapalat"/>
          <w:sz w:val="24"/>
          <w:szCs w:val="24"/>
          <w:lang w:val="hy-AM"/>
        </w:rPr>
        <w:t xml:space="preserve">ը փոխարինել </w:t>
      </w:r>
      <w:r w:rsidR="00E04D43" w:rsidRPr="009C1607">
        <w:rPr>
          <w:rFonts w:ascii="GHEA Grapalat" w:hAnsi="GHEA Grapalat"/>
          <w:sz w:val="24"/>
          <w:szCs w:val="24"/>
          <w:lang w:val="hy-AM"/>
        </w:rPr>
        <w:t></w:t>
      </w:r>
      <w:r w:rsidR="00BB42B1" w:rsidRPr="00073F13">
        <w:rPr>
          <w:rFonts w:ascii="GHEA Grapalat" w:hAnsi="GHEA Grapalat"/>
          <w:sz w:val="24"/>
          <w:szCs w:val="24"/>
          <w:lang w:val="hy-AM"/>
        </w:rPr>
        <w:t>Ա</w:t>
      </w:r>
      <w:r w:rsidR="001527B5" w:rsidRPr="009C1607">
        <w:rPr>
          <w:rFonts w:ascii="GHEA Grapalat" w:hAnsi="GHEA Grapalat"/>
          <w:sz w:val="24"/>
          <w:szCs w:val="24"/>
          <w:lang w:val="hy-AM"/>
        </w:rPr>
        <w:t xml:space="preserve">ռողջապահության և աշխատանքի </w:t>
      </w:r>
      <w:r w:rsidR="00166708" w:rsidRPr="009C1607">
        <w:rPr>
          <w:rFonts w:ascii="GHEA Grapalat" w:hAnsi="GHEA Grapalat"/>
          <w:sz w:val="24"/>
          <w:szCs w:val="24"/>
          <w:lang w:val="hy-AM"/>
        </w:rPr>
        <w:t>բնագավառում</w:t>
      </w:r>
      <w:r w:rsidR="001527B5" w:rsidRPr="009C1607">
        <w:rPr>
          <w:rFonts w:ascii="GHEA Grapalat" w:hAnsi="GHEA Grapalat"/>
          <w:sz w:val="24"/>
          <w:szCs w:val="24"/>
          <w:lang w:val="hy-AM"/>
        </w:rPr>
        <w:t xml:space="preserve"> վերահսկողություն իրականացնող</w:t>
      </w:r>
      <w:r w:rsidR="00EA204D" w:rsidRPr="009C1607">
        <w:rPr>
          <w:rFonts w:ascii="GHEA Grapalat" w:hAnsi="GHEA Grapalat"/>
          <w:sz w:val="24"/>
          <w:szCs w:val="24"/>
          <w:lang w:val="hy-AM"/>
        </w:rPr>
        <w:t xml:space="preserve"> տեսչական մարմն</w:t>
      </w:r>
      <w:r w:rsidR="00E04D43" w:rsidRPr="009C1607">
        <w:rPr>
          <w:rFonts w:ascii="GHEA Grapalat" w:hAnsi="GHEA Grapalat"/>
          <w:sz w:val="24"/>
          <w:szCs w:val="24"/>
          <w:lang w:val="hy-AM"/>
        </w:rPr>
        <w:t>ի</w:t>
      </w:r>
      <w:r w:rsidR="00EA204D" w:rsidRPr="009C1607">
        <w:rPr>
          <w:rFonts w:ascii="GHEA Grapalat" w:hAnsi="GHEA Grapalat"/>
          <w:sz w:val="24"/>
          <w:szCs w:val="24"/>
          <w:lang w:val="hy-AM"/>
        </w:rPr>
        <w:t xml:space="preserve"> պաշտոնատար անձանց հանձանարարականները չկատարելը կամ </w:t>
      </w:r>
      <w:r w:rsidR="001527B5" w:rsidRPr="009C1607">
        <w:rPr>
          <w:rFonts w:ascii="GHEA Grapalat" w:hAnsi="GHEA Grapalat"/>
          <w:sz w:val="24"/>
          <w:szCs w:val="24"/>
          <w:lang w:val="hy-AM"/>
        </w:rPr>
        <w:t xml:space="preserve">առողջապահության և աշխատանքի </w:t>
      </w:r>
      <w:r w:rsidR="005D60D4" w:rsidRPr="009C1607">
        <w:rPr>
          <w:rFonts w:ascii="GHEA Grapalat" w:hAnsi="GHEA Grapalat"/>
          <w:sz w:val="24"/>
          <w:szCs w:val="24"/>
          <w:lang w:val="hy-AM"/>
        </w:rPr>
        <w:t>բնագավառում</w:t>
      </w:r>
      <w:r w:rsidR="001527B5" w:rsidRPr="009C1607">
        <w:rPr>
          <w:rFonts w:ascii="GHEA Grapalat" w:hAnsi="GHEA Grapalat"/>
          <w:sz w:val="24"/>
          <w:szCs w:val="24"/>
          <w:lang w:val="hy-AM"/>
        </w:rPr>
        <w:t xml:space="preserve"> վերահսկողություն իրականացնող </w:t>
      </w:r>
      <w:r w:rsidR="0077141F" w:rsidRPr="009C1607">
        <w:rPr>
          <w:rFonts w:ascii="GHEA Grapalat" w:hAnsi="GHEA Grapalat"/>
          <w:sz w:val="24"/>
          <w:szCs w:val="24"/>
          <w:lang w:val="hy-AM"/>
        </w:rPr>
        <w:t xml:space="preserve">տեսչական </w:t>
      </w:r>
      <w:r w:rsidR="00EA204D" w:rsidRPr="009C1607">
        <w:rPr>
          <w:rFonts w:ascii="GHEA Grapalat" w:hAnsi="GHEA Grapalat"/>
          <w:sz w:val="24"/>
          <w:szCs w:val="24"/>
          <w:lang w:val="hy-AM"/>
        </w:rPr>
        <w:t>մարմնի</w:t>
      </w:r>
      <w:r w:rsidR="00E04D43" w:rsidRPr="009C1607">
        <w:rPr>
          <w:rFonts w:ascii="GHEA Grapalat" w:hAnsi="GHEA Grapalat"/>
          <w:sz w:val="24"/>
          <w:szCs w:val="24"/>
          <w:lang w:val="hy-AM"/>
        </w:rPr>
        <w:t> բառեր</w:t>
      </w:r>
      <w:r w:rsidR="00EA204D" w:rsidRPr="009C1607">
        <w:rPr>
          <w:rFonts w:ascii="GHEA Grapalat" w:hAnsi="GHEA Grapalat"/>
          <w:sz w:val="24"/>
          <w:szCs w:val="24"/>
          <w:lang w:val="hy-AM"/>
        </w:rPr>
        <w:t>ով</w:t>
      </w:r>
      <w:r w:rsidRPr="009C1607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200FE8" w:rsidRPr="009C1607" w:rsidRDefault="00200FE8" w:rsidP="005F6F66">
      <w:pPr>
        <w:spacing w:after="0" w:line="360" w:lineRule="auto"/>
        <w:ind w:firstLine="567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8A33F3" w:rsidRPr="009C1607" w:rsidRDefault="008A33F3" w:rsidP="005F6F66">
      <w:pPr>
        <w:spacing w:after="0" w:line="36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9C160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Հոդված </w:t>
      </w:r>
      <w:r w:rsidR="00F53DF4" w:rsidRPr="009C160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2</w:t>
      </w:r>
      <w:r w:rsidRPr="009C160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. </w:t>
      </w:r>
      <w:r w:rsidRPr="009C160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Օրենսգրքի </w:t>
      </w:r>
      <w:r w:rsidR="00A610CC" w:rsidRPr="009C1607">
        <w:rPr>
          <w:rFonts w:ascii="GHEA Grapalat" w:hAnsi="GHEA Grapalat" w:cs="Sylfaen"/>
          <w:color w:val="000000"/>
          <w:sz w:val="24"/>
          <w:szCs w:val="24"/>
          <w:lang w:val="hy-AM"/>
        </w:rPr>
        <w:t>47.3</w:t>
      </w:r>
      <w:r w:rsidRPr="009C1607">
        <w:rPr>
          <w:rFonts w:ascii="GHEA Grapalat" w:hAnsi="GHEA Grapalat" w:cs="Sylfaen"/>
          <w:color w:val="000000"/>
          <w:sz w:val="24"/>
          <w:szCs w:val="24"/>
          <w:lang w:val="hy-AM"/>
        </w:rPr>
        <w:t>-րդ հոդված</w:t>
      </w:r>
      <w:r w:rsidR="003E1DCA" w:rsidRPr="009C1607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A610CC" w:rsidRPr="009C160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10-րդ</w:t>
      </w:r>
      <w:r w:rsidR="00564758" w:rsidRPr="009C160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և 15-րդ </w:t>
      </w:r>
      <w:r w:rsidR="00A610CC" w:rsidRPr="009C1607"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 w:rsidR="00564758" w:rsidRPr="009C1607">
        <w:rPr>
          <w:rFonts w:ascii="GHEA Grapalat" w:hAnsi="GHEA Grapalat" w:cs="Sylfaen"/>
          <w:color w:val="000000"/>
          <w:sz w:val="24"/>
          <w:szCs w:val="24"/>
          <w:lang w:val="hy-AM"/>
        </w:rPr>
        <w:t>եր</w:t>
      </w:r>
      <w:r w:rsidR="00263D3C" w:rsidRPr="006956BE">
        <w:rPr>
          <w:rFonts w:ascii="GHEA Grapalat" w:hAnsi="GHEA Grapalat" w:cs="Sylfaen"/>
          <w:color w:val="000000"/>
          <w:sz w:val="24"/>
          <w:szCs w:val="24"/>
          <w:lang w:val="hy-AM"/>
        </w:rPr>
        <w:t>ում</w:t>
      </w:r>
      <w:r w:rsidRPr="009C160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F53DF4" w:rsidRPr="009C1607">
        <w:rPr>
          <w:rFonts w:ascii="GHEA Grapalat" w:hAnsi="GHEA Grapalat" w:cs="Sylfaen"/>
          <w:color w:val="000000"/>
          <w:sz w:val="24"/>
          <w:szCs w:val="24"/>
          <w:lang w:val="hy-AM"/>
        </w:rPr>
        <w:t></w:t>
      </w:r>
      <w:r w:rsidR="00A610CC" w:rsidRPr="009C1607">
        <w:rPr>
          <w:rFonts w:ascii="GHEA Grapalat" w:hAnsi="GHEA Grapalat" w:cs="Sylfaen"/>
          <w:color w:val="000000"/>
          <w:sz w:val="24"/>
          <w:szCs w:val="24"/>
          <w:lang w:val="hy-AM"/>
        </w:rPr>
        <w:t>լիազոր պետական կառավարման մարմնին</w:t>
      </w:r>
      <w:r w:rsidR="00F53DF4" w:rsidRPr="009C1607">
        <w:rPr>
          <w:rFonts w:ascii="GHEA Grapalat" w:hAnsi="GHEA Grapalat" w:cs="Sylfaen"/>
          <w:color w:val="000000"/>
          <w:sz w:val="24"/>
          <w:szCs w:val="24"/>
          <w:lang w:val="hy-AM"/>
        </w:rPr>
        <w:t> բառեր</w:t>
      </w:r>
      <w:r w:rsidR="00A610CC" w:rsidRPr="009C160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ից հետո լրացնել </w:t>
      </w:r>
      <w:r w:rsidR="00F53DF4" w:rsidRPr="009C1607">
        <w:rPr>
          <w:rFonts w:ascii="GHEA Grapalat" w:hAnsi="GHEA Grapalat" w:cs="Sylfaen"/>
          <w:color w:val="000000"/>
          <w:sz w:val="24"/>
          <w:szCs w:val="24"/>
          <w:lang w:val="hy-AM"/>
        </w:rPr>
        <w:t></w:t>
      </w:r>
      <w:r w:rsidR="00127AC4" w:rsidRPr="009C1607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F7991" w:rsidRPr="009C160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առողջապահության ոլորտում վերահսկողություն իրականացնող</w:t>
      </w:r>
      <w:r w:rsidR="00A610CC" w:rsidRPr="009C160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F7991" w:rsidRPr="009C160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F53DF4" w:rsidRPr="009C1607">
        <w:rPr>
          <w:rFonts w:ascii="GHEA Grapalat" w:hAnsi="GHEA Grapalat" w:cs="Sylfaen"/>
          <w:color w:val="000000"/>
          <w:sz w:val="24"/>
          <w:szCs w:val="24"/>
          <w:lang w:val="hy-AM"/>
        </w:rPr>
        <w:t>տեսչական մարմնին բառերով</w:t>
      </w:r>
      <w:r w:rsidRPr="009C1607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</w:p>
    <w:p w:rsidR="00D35836" w:rsidRPr="009C1607" w:rsidRDefault="00D35836" w:rsidP="005F6F66">
      <w:pPr>
        <w:spacing w:after="0" w:line="36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D35836" w:rsidRPr="009C1607" w:rsidRDefault="00D35836" w:rsidP="005F6F66">
      <w:pPr>
        <w:spacing w:after="0" w:line="36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9C160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Հոդված 3. </w:t>
      </w:r>
      <w:r w:rsidRPr="009C1607">
        <w:rPr>
          <w:rFonts w:ascii="GHEA Grapalat" w:hAnsi="GHEA Grapalat" w:cs="Sylfaen"/>
          <w:color w:val="000000"/>
          <w:sz w:val="24"/>
          <w:szCs w:val="24"/>
          <w:lang w:val="hy-AM"/>
        </w:rPr>
        <w:t>Օրենսգրքի 223-րդ հոդվածի`</w:t>
      </w:r>
    </w:p>
    <w:p w:rsidR="00D35836" w:rsidRPr="009C1607" w:rsidRDefault="00D35836" w:rsidP="0077141F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9C1607">
        <w:rPr>
          <w:rFonts w:ascii="GHEA Grapalat" w:hAnsi="GHEA Grapalat" w:cs="Sylfaen"/>
          <w:color w:val="000000"/>
          <w:sz w:val="24"/>
          <w:szCs w:val="24"/>
          <w:lang w:val="hy-AM"/>
        </w:rPr>
        <w:t>1.</w:t>
      </w:r>
      <w:r w:rsidRPr="009C1607">
        <w:rPr>
          <w:rFonts w:ascii="GHEA Grapalat" w:hAnsi="GHEA Grapalat" w:cs="Sylfaen"/>
          <w:color w:val="000000"/>
          <w:sz w:val="24"/>
          <w:szCs w:val="24"/>
          <w:lang w:val="hy-AM"/>
        </w:rPr>
        <w:tab/>
        <w:t xml:space="preserve">1-ին </w:t>
      </w:r>
      <w:r w:rsidR="00263D3C"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 w:rsidR="00263D3C" w:rsidRPr="006956BE">
        <w:rPr>
          <w:rFonts w:ascii="GHEA Grapalat" w:hAnsi="GHEA Grapalat" w:cs="Sylfaen"/>
          <w:color w:val="000000"/>
          <w:sz w:val="24"/>
          <w:szCs w:val="24"/>
          <w:lang w:val="hy-AM"/>
        </w:rPr>
        <w:t>ում</w:t>
      </w:r>
      <w:r w:rsidRPr="009C160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հանել  «189²-189⁶</w:t>
      </w:r>
      <w:r w:rsidR="008D53FA" w:rsidRPr="006956BE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  <w:r w:rsidRPr="009C1607">
        <w:rPr>
          <w:rFonts w:ascii="GHEA Grapalat" w:hAnsi="GHEA Grapalat" w:cs="Sylfaen"/>
          <w:color w:val="000000"/>
          <w:sz w:val="24"/>
          <w:szCs w:val="24"/>
          <w:lang w:val="hy-AM"/>
        </w:rPr>
        <w:t>» թվերը,</w:t>
      </w:r>
    </w:p>
    <w:p w:rsidR="00D35836" w:rsidRPr="009C1607" w:rsidRDefault="00D35836" w:rsidP="0077141F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9C1607">
        <w:rPr>
          <w:rFonts w:ascii="GHEA Grapalat" w:hAnsi="GHEA Grapalat" w:cs="Sylfaen"/>
          <w:color w:val="000000"/>
          <w:sz w:val="24"/>
          <w:szCs w:val="24"/>
          <w:lang w:val="hy-AM"/>
        </w:rPr>
        <w:t>2.</w:t>
      </w:r>
      <w:r w:rsidRPr="009C1607">
        <w:rPr>
          <w:rFonts w:ascii="GHEA Grapalat" w:hAnsi="GHEA Grapalat" w:cs="Sylfaen"/>
          <w:color w:val="000000"/>
          <w:sz w:val="24"/>
          <w:szCs w:val="24"/>
          <w:lang w:val="hy-AM"/>
        </w:rPr>
        <w:tab/>
        <w:t xml:space="preserve">2-րդ </w:t>
      </w:r>
      <w:r w:rsidR="00EE2254"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 w:rsidR="00263D3C" w:rsidRPr="006956BE">
        <w:rPr>
          <w:rFonts w:ascii="GHEA Grapalat" w:hAnsi="GHEA Grapalat" w:cs="Sylfaen"/>
          <w:color w:val="000000"/>
          <w:sz w:val="24"/>
          <w:szCs w:val="24"/>
          <w:lang w:val="hy-AM"/>
        </w:rPr>
        <w:t>ում</w:t>
      </w:r>
      <w:r w:rsidRPr="009C160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«170⁵» թվից հետո լրացնել «189²-189⁶</w:t>
      </w:r>
      <w:r w:rsidR="008D53FA" w:rsidRPr="006956BE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  <w:r w:rsidRPr="009C1607">
        <w:rPr>
          <w:rFonts w:ascii="GHEA Grapalat" w:hAnsi="GHEA Grapalat" w:cs="Sylfaen"/>
          <w:color w:val="000000"/>
          <w:sz w:val="24"/>
          <w:szCs w:val="24"/>
          <w:lang w:val="hy-AM"/>
        </w:rPr>
        <w:t>» թվերով:</w:t>
      </w:r>
    </w:p>
    <w:p w:rsidR="00F53DF4" w:rsidRPr="009C1607" w:rsidRDefault="00F53DF4" w:rsidP="005F6F66">
      <w:pPr>
        <w:spacing w:after="0" w:line="36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A10CDD" w:rsidRPr="009C1607" w:rsidRDefault="008A33F3" w:rsidP="005F6F6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  <w:r w:rsidRPr="009C1607">
        <w:rPr>
          <w:rFonts w:ascii="GHEA Grapalat" w:hAnsi="GHEA Grapalat"/>
          <w:b/>
          <w:lang w:val="hy-AM"/>
        </w:rPr>
        <w:t xml:space="preserve">Հոդված </w:t>
      </w:r>
      <w:r w:rsidR="001E546A" w:rsidRPr="009C1607">
        <w:rPr>
          <w:rFonts w:ascii="GHEA Grapalat" w:hAnsi="GHEA Grapalat"/>
          <w:b/>
          <w:lang w:val="hy-AM"/>
        </w:rPr>
        <w:t>4</w:t>
      </w:r>
      <w:r w:rsidRPr="009C1607">
        <w:rPr>
          <w:rFonts w:ascii="GHEA Grapalat" w:hAnsi="GHEA Grapalat"/>
          <w:b/>
          <w:lang w:val="hy-AM"/>
        </w:rPr>
        <w:t xml:space="preserve">. </w:t>
      </w:r>
      <w:r w:rsidR="00792303" w:rsidRPr="009C1607">
        <w:rPr>
          <w:rFonts w:ascii="GHEA Grapalat" w:hAnsi="GHEA Grapalat"/>
          <w:lang w:val="hy-AM"/>
        </w:rPr>
        <w:t>Օրենսգրքի</w:t>
      </w:r>
      <w:r w:rsidR="00166708" w:rsidRPr="009C1607">
        <w:rPr>
          <w:rFonts w:ascii="GHEA Grapalat" w:hAnsi="GHEA Grapalat"/>
          <w:lang w:val="hy-AM"/>
        </w:rPr>
        <w:t xml:space="preserve"> 230-րդ հոդվածի</w:t>
      </w:r>
      <w:r w:rsidR="00A10CDD" w:rsidRPr="009C1607">
        <w:rPr>
          <w:rFonts w:ascii="GHEA Grapalat" w:hAnsi="GHEA Grapalat"/>
          <w:lang w:val="en-US"/>
        </w:rPr>
        <w:t>՝</w:t>
      </w:r>
      <w:r w:rsidR="00166708" w:rsidRPr="009C1607">
        <w:rPr>
          <w:rFonts w:ascii="GHEA Grapalat" w:hAnsi="GHEA Grapalat"/>
          <w:lang w:val="hy-AM"/>
        </w:rPr>
        <w:t xml:space="preserve"> </w:t>
      </w:r>
    </w:p>
    <w:p w:rsidR="00EF7991" w:rsidRPr="009C1607" w:rsidRDefault="00166708" w:rsidP="0077141F">
      <w:pPr>
        <w:pStyle w:val="NormalWeb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b/>
          <w:lang w:val="en-US"/>
        </w:rPr>
      </w:pPr>
      <w:r w:rsidRPr="009C1607">
        <w:rPr>
          <w:rFonts w:ascii="GHEA Grapalat" w:hAnsi="GHEA Grapalat"/>
          <w:lang w:val="hy-AM"/>
        </w:rPr>
        <w:lastRenderedPageBreak/>
        <w:t>վերնագ</w:t>
      </w:r>
      <w:proofErr w:type="spellStart"/>
      <w:r w:rsidRPr="009C1607">
        <w:rPr>
          <w:rFonts w:ascii="GHEA Grapalat" w:hAnsi="GHEA Grapalat"/>
          <w:lang w:val="en-US"/>
        </w:rPr>
        <w:t>րում</w:t>
      </w:r>
      <w:proofErr w:type="spellEnd"/>
      <w:r w:rsidRPr="009C1607">
        <w:rPr>
          <w:rFonts w:ascii="GHEA Grapalat" w:hAnsi="GHEA Grapalat"/>
          <w:lang w:val="hy-AM"/>
        </w:rPr>
        <w:t xml:space="preserve"> և տեքստ</w:t>
      </w:r>
      <w:proofErr w:type="spellStart"/>
      <w:r w:rsidRPr="009C1607">
        <w:rPr>
          <w:rFonts w:ascii="GHEA Grapalat" w:hAnsi="GHEA Grapalat"/>
          <w:lang w:val="en-US"/>
        </w:rPr>
        <w:t>ում</w:t>
      </w:r>
      <w:proofErr w:type="spellEnd"/>
      <w:r w:rsidR="00792303" w:rsidRPr="009C1607">
        <w:rPr>
          <w:rFonts w:ascii="GHEA Grapalat" w:hAnsi="GHEA Grapalat"/>
          <w:b/>
          <w:lang w:val="hy-AM"/>
        </w:rPr>
        <w:t xml:space="preserve"> </w:t>
      </w:r>
      <w:r w:rsidR="00EF7991" w:rsidRPr="009C1607">
        <w:rPr>
          <w:rFonts w:ascii="GHEA Grapalat" w:hAnsi="GHEA Grapalat"/>
          <w:lang w:val="hy-AM"/>
        </w:rPr>
        <w:t>«Առողջապահական»</w:t>
      </w:r>
      <w:r w:rsidR="00EF7991" w:rsidRPr="009C1607">
        <w:rPr>
          <w:rFonts w:ascii="GHEA Grapalat" w:hAnsi="GHEA Grapalat"/>
          <w:lang w:val="en-US"/>
        </w:rPr>
        <w:t xml:space="preserve"> </w:t>
      </w:r>
      <w:proofErr w:type="spellStart"/>
      <w:r w:rsidR="00EF7991" w:rsidRPr="009C1607">
        <w:rPr>
          <w:rFonts w:ascii="GHEA Grapalat" w:hAnsi="GHEA Grapalat"/>
          <w:lang w:val="en-US"/>
        </w:rPr>
        <w:t>բառը</w:t>
      </w:r>
      <w:proofErr w:type="spellEnd"/>
      <w:r w:rsidR="00EF7991" w:rsidRPr="009C1607">
        <w:rPr>
          <w:rFonts w:ascii="GHEA Grapalat" w:hAnsi="GHEA Grapalat"/>
          <w:lang w:val="en-US"/>
        </w:rPr>
        <w:t xml:space="preserve"> </w:t>
      </w:r>
      <w:proofErr w:type="spellStart"/>
      <w:r w:rsidR="00EF7991" w:rsidRPr="009C1607">
        <w:rPr>
          <w:rFonts w:ascii="GHEA Grapalat" w:hAnsi="GHEA Grapalat"/>
          <w:lang w:val="en-US"/>
        </w:rPr>
        <w:t>փոխարինել</w:t>
      </w:r>
      <w:proofErr w:type="spellEnd"/>
      <w:r w:rsidR="00EF7991" w:rsidRPr="009C1607">
        <w:rPr>
          <w:rFonts w:ascii="GHEA Grapalat" w:hAnsi="GHEA Grapalat"/>
          <w:lang w:val="en-US"/>
        </w:rPr>
        <w:t xml:space="preserve"> </w:t>
      </w:r>
      <w:r w:rsidRPr="009C1607">
        <w:rPr>
          <w:rFonts w:ascii="GHEA Grapalat" w:hAnsi="GHEA Grapalat"/>
          <w:lang w:val="en-US"/>
        </w:rPr>
        <w:t>«</w:t>
      </w:r>
      <w:proofErr w:type="spellStart"/>
      <w:r w:rsidRPr="009C1607">
        <w:rPr>
          <w:rFonts w:ascii="GHEA Grapalat" w:hAnsi="GHEA Grapalat"/>
          <w:lang w:val="en-US"/>
        </w:rPr>
        <w:t>Ա</w:t>
      </w:r>
      <w:r w:rsidR="00EF7991" w:rsidRPr="009C1607">
        <w:rPr>
          <w:rFonts w:ascii="GHEA Grapalat" w:hAnsi="GHEA Grapalat"/>
          <w:lang w:val="en-US"/>
        </w:rPr>
        <w:t>ռողջապահության</w:t>
      </w:r>
      <w:proofErr w:type="spellEnd"/>
      <w:r w:rsidR="00EF7991" w:rsidRPr="009C1607">
        <w:rPr>
          <w:rFonts w:ascii="GHEA Grapalat" w:hAnsi="GHEA Grapalat"/>
          <w:lang w:val="en-US"/>
        </w:rPr>
        <w:t xml:space="preserve"> և </w:t>
      </w:r>
      <w:proofErr w:type="spellStart"/>
      <w:r w:rsidR="00EF7991" w:rsidRPr="009C1607">
        <w:rPr>
          <w:rFonts w:ascii="GHEA Grapalat" w:hAnsi="GHEA Grapalat"/>
          <w:lang w:val="en-US"/>
        </w:rPr>
        <w:t>աշխատանքի</w:t>
      </w:r>
      <w:proofErr w:type="spellEnd"/>
      <w:r w:rsidR="00EF7991" w:rsidRPr="009C1607">
        <w:rPr>
          <w:rFonts w:ascii="GHEA Grapalat" w:hAnsi="GHEA Grapalat"/>
          <w:lang w:val="en-US"/>
        </w:rPr>
        <w:t xml:space="preserve"> </w:t>
      </w:r>
      <w:proofErr w:type="spellStart"/>
      <w:r w:rsidRPr="009C1607">
        <w:rPr>
          <w:rFonts w:ascii="GHEA Grapalat" w:hAnsi="GHEA Grapalat"/>
          <w:lang w:val="en-US"/>
        </w:rPr>
        <w:t>բանագավառում</w:t>
      </w:r>
      <w:proofErr w:type="spellEnd"/>
      <w:r w:rsidR="00EF7991" w:rsidRPr="009C1607">
        <w:rPr>
          <w:rFonts w:ascii="GHEA Grapalat" w:hAnsi="GHEA Grapalat"/>
          <w:lang w:val="en-US"/>
        </w:rPr>
        <w:t xml:space="preserve"> </w:t>
      </w:r>
      <w:proofErr w:type="spellStart"/>
      <w:r w:rsidR="00EF7991" w:rsidRPr="009C1607">
        <w:rPr>
          <w:rFonts w:ascii="GHEA Grapalat" w:hAnsi="GHEA Grapalat"/>
          <w:lang w:val="en-US"/>
        </w:rPr>
        <w:t>վերահսկողություն</w:t>
      </w:r>
      <w:proofErr w:type="spellEnd"/>
      <w:r w:rsidR="00EF7991" w:rsidRPr="009C1607">
        <w:rPr>
          <w:rFonts w:ascii="GHEA Grapalat" w:hAnsi="GHEA Grapalat"/>
          <w:lang w:val="en-US"/>
        </w:rPr>
        <w:t xml:space="preserve"> </w:t>
      </w:r>
      <w:proofErr w:type="spellStart"/>
      <w:r w:rsidR="007F3942" w:rsidRPr="009C1607">
        <w:rPr>
          <w:rFonts w:ascii="GHEA Grapalat" w:hAnsi="GHEA Grapalat"/>
          <w:lang w:val="en-US"/>
        </w:rPr>
        <w:t>իրականացնող</w:t>
      </w:r>
      <w:proofErr w:type="spellEnd"/>
      <w:r w:rsidRPr="009C1607">
        <w:rPr>
          <w:rFonts w:ascii="GHEA Grapalat" w:hAnsi="GHEA Grapalat"/>
          <w:lang w:val="en-US"/>
        </w:rPr>
        <w:t>»</w:t>
      </w:r>
      <w:r w:rsidR="00EF7991" w:rsidRPr="009C1607">
        <w:rPr>
          <w:rFonts w:ascii="GHEA Grapalat" w:hAnsi="GHEA Grapalat"/>
          <w:lang w:val="en-US"/>
        </w:rPr>
        <w:t xml:space="preserve"> </w:t>
      </w:r>
      <w:proofErr w:type="spellStart"/>
      <w:r w:rsidR="00EF7991" w:rsidRPr="009C1607">
        <w:rPr>
          <w:rFonts w:ascii="GHEA Grapalat" w:hAnsi="GHEA Grapalat"/>
          <w:lang w:val="en-US"/>
        </w:rPr>
        <w:t>բառ</w:t>
      </w:r>
      <w:r w:rsidR="00702754" w:rsidRPr="009C1607">
        <w:rPr>
          <w:rFonts w:ascii="GHEA Grapalat" w:hAnsi="GHEA Grapalat"/>
          <w:lang w:val="en-US"/>
        </w:rPr>
        <w:t>երով</w:t>
      </w:r>
      <w:proofErr w:type="spellEnd"/>
      <w:r w:rsidR="00A10CDD" w:rsidRPr="009C1607">
        <w:rPr>
          <w:rFonts w:ascii="GHEA Grapalat" w:hAnsi="GHEA Grapalat"/>
          <w:lang w:val="en-US"/>
        </w:rPr>
        <w:t>.</w:t>
      </w:r>
    </w:p>
    <w:p w:rsidR="00A10CDD" w:rsidRPr="009C1607" w:rsidRDefault="00A10CDD" w:rsidP="0077141F">
      <w:pPr>
        <w:pStyle w:val="NormalWeb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b/>
          <w:lang w:val="en-US"/>
        </w:rPr>
      </w:pPr>
      <w:r w:rsidRPr="009C1607">
        <w:rPr>
          <w:rFonts w:ascii="GHEA Grapalat" w:hAnsi="GHEA Grapalat"/>
          <w:lang w:val="en-US"/>
        </w:rPr>
        <w:t xml:space="preserve">1-ին </w:t>
      </w:r>
      <w:proofErr w:type="spellStart"/>
      <w:r w:rsidRPr="009C1607">
        <w:rPr>
          <w:rFonts w:ascii="GHEA Grapalat" w:hAnsi="GHEA Grapalat"/>
          <w:lang w:val="en-US"/>
        </w:rPr>
        <w:t>մասում</w:t>
      </w:r>
      <w:proofErr w:type="spellEnd"/>
      <w:r w:rsidRPr="009C1607">
        <w:rPr>
          <w:rFonts w:ascii="GHEA Grapalat" w:hAnsi="GHEA Grapalat"/>
          <w:lang w:val="en-US"/>
        </w:rPr>
        <w:t xml:space="preserve"> «45-47.13-րդ» </w:t>
      </w:r>
      <w:proofErr w:type="spellStart"/>
      <w:r w:rsidR="00EF5F78">
        <w:rPr>
          <w:rFonts w:ascii="GHEA Grapalat" w:hAnsi="GHEA Grapalat"/>
          <w:lang w:val="en-US"/>
        </w:rPr>
        <w:t>թվերը</w:t>
      </w:r>
      <w:proofErr w:type="spellEnd"/>
      <w:r w:rsidRPr="009C1607">
        <w:rPr>
          <w:rFonts w:ascii="GHEA Grapalat" w:hAnsi="GHEA Grapalat"/>
          <w:lang w:val="en-US"/>
        </w:rPr>
        <w:t xml:space="preserve"> </w:t>
      </w:r>
      <w:proofErr w:type="spellStart"/>
      <w:r w:rsidRPr="009C1607">
        <w:rPr>
          <w:rFonts w:ascii="GHEA Grapalat" w:hAnsi="GHEA Grapalat"/>
          <w:lang w:val="en-US"/>
        </w:rPr>
        <w:t>փոխարինել</w:t>
      </w:r>
      <w:proofErr w:type="spellEnd"/>
      <w:r w:rsidRPr="009C1607">
        <w:rPr>
          <w:rFonts w:ascii="GHEA Grapalat" w:hAnsi="GHEA Grapalat"/>
          <w:lang w:val="en-US"/>
        </w:rPr>
        <w:t xml:space="preserve"> «</w:t>
      </w:r>
      <w:r w:rsidR="007F3942" w:rsidRPr="009C1607">
        <w:rPr>
          <w:rFonts w:ascii="GHEA Grapalat" w:hAnsi="GHEA Grapalat"/>
          <w:lang w:val="en-US"/>
        </w:rPr>
        <w:t>45-47.5-րդ, 45.7-</w:t>
      </w:r>
      <w:r w:rsidRPr="009C1607">
        <w:rPr>
          <w:rFonts w:ascii="GHEA Grapalat" w:hAnsi="GHEA Grapalat"/>
          <w:lang w:val="en-US"/>
        </w:rPr>
        <w:t>47.13</w:t>
      </w:r>
      <w:r w:rsidR="007F3942" w:rsidRPr="009C1607">
        <w:rPr>
          <w:rFonts w:ascii="GHEA Grapalat" w:hAnsi="GHEA Grapalat"/>
          <w:lang w:val="en-US"/>
        </w:rPr>
        <w:t>-րդ</w:t>
      </w:r>
      <w:r w:rsidRPr="009C1607">
        <w:rPr>
          <w:rFonts w:ascii="GHEA Grapalat" w:hAnsi="GHEA Grapalat"/>
          <w:lang w:val="en-US"/>
        </w:rPr>
        <w:t xml:space="preserve">» </w:t>
      </w:r>
      <w:proofErr w:type="spellStart"/>
      <w:r w:rsidR="00EF5F78">
        <w:rPr>
          <w:rFonts w:ascii="GHEA Grapalat" w:hAnsi="GHEA Grapalat"/>
          <w:lang w:val="en-US"/>
        </w:rPr>
        <w:t>թվերով</w:t>
      </w:r>
      <w:proofErr w:type="spellEnd"/>
      <w:r w:rsidRPr="009C1607">
        <w:rPr>
          <w:rFonts w:ascii="GHEA Grapalat" w:hAnsi="GHEA Grapalat"/>
          <w:lang w:val="en-US"/>
        </w:rPr>
        <w:t>:</w:t>
      </w:r>
    </w:p>
    <w:p w:rsidR="00200FE8" w:rsidRPr="009C1607" w:rsidRDefault="00200FE8" w:rsidP="0077141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lang w:val="hy-AM"/>
        </w:rPr>
      </w:pPr>
    </w:p>
    <w:p w:rsidR="006322E6" w:rsidRPr="009C1607" w:rsidRDefault="00200FE8" w:rsidP="0077141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9C1607">
        <w:rPr>
          <w:rFonts w:ascii="GHEA Grapalat" w:hAnsi="GHEA Grapalat"/>
          <w:b/>
          <w:lang w:val="hy-AM"/>
        </w:rPr>
        <w:t xml:space="preserve">Հոդված </w:t>
      </w:r>
      <w:r w:rsidR="001E546A" w:rsidRPr="009C1607">
        <w:rPr>
          <w:rFonts w:ascii="GHEA Grapalat" w:hAnsi="GHEA Grapalat"/>
          <w:b/>
          <w:lang w:val="hy-AM"/>
        </w:rPr>
        <w:t>5</w:t>
      </w:r>
      <w:r w:rsidRPr="009C1607">
        <w:rPr>
          <w:rFonts w:ascii="GHEA Grapalat" w:hAnsi="GHEA Grapalat"/>
          <w:b/>
          <w:lang w:val="hy-AM"/>
        </w:rPr>
        <w:t xml:space="preserve">. </w:t>
      </w:r>
      <w:r w:rsidR="00127AC4" w:rsidRPr="009C1607">
        <w:rPr>
          <w:rFonts w:ascii="GHEA Grapalat" w:hAnsi="GHEA Grapalat"/>
          <w:lang w:val="hy-AM"/>
        </w:rPr>
        <w:t>Օրենսգրքի 238-րդ հոդվածը շարադրել հետևյալ խմբագրությամբ.</w:t>
      </w:r>
    </w:p>
    <w:p w:rsidR="00EE2254" w:rsidRPr="006956BE" w:rsidRDefault="00EE2254" w:rsidP="00EE2254">
      <w:pPr>
        <w:tabs>
          <w:tab w:val="left" w:pos="2025"/>
        </w:tabs>
        <w:spacing w:after="0" w:line="360" w:lineRule="auto"/>
        <w:ind w:left="540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</w:pPr>
      <w:r w:rsidRPr="006956B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US"/>
        </w:rPr>
        <w:t>«Հոդված 238. Անասնաբուժության ոլորտում վերահսկողություն իրականացնող տեսչական մարմինը</w:t>
      </w:r>
    </w:p>
    <w:p w:rsidR="00127AC4" w:rsidRPr="006956BE" w:rsidRDefault="00127AC4" w:rsidP="0077141F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</w:pPr>
      <w:r w:rsidRPr="006956B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Անասնաբուժության ոլորտում վերահսկողությու</w:t>
      </w:r>
      <w:r w:rsidR="00D73E96" w:rsidRPr="006956B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ն իրականացնող տեսչական մարմին</w:t>
      </w:r>
      <w:r w:rsidRPr="006956B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ը</w:t>
      </w:r>
      <w:r w:rsidR="00D73E96" w:rsidRPr="006956B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 xml:space="preserve"> քննում է</w:t>
      </w:r>
      <w:r w:rsidRPr="006956B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 xml:space="preserve"> սույն օրենսգրքի 112-112.8</w:t>
      </w:r>
      <w:r w:rsidR="007F3942" w:rsidRPr="006956B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-րդ</w:t>
      </w:r>
      <w:r w:rsidRPr="006956BE">
        <w:rPr>
          <w:rFonts w:ascii="Arial" w:eastAsia="Times New Roman" w:hAnsi="Arial" w:cs="Arial"/>
          <w:color w:val="000000"/>
          <w:sz w:val="24"/>
          <w:szCs w:val="24"/>
          <w:lang w:val="hy-AM" w:eastAsia="en-US"/>
        </w:rPr>
        <w:t>  </w:t>
      </w:r>
      <w:r w:rsidRPr="006956BE">
        <w:rPr>
          <w:rFonts w:ascii="GHEA Grapalat" w:eastAsia="Times New Roman" w:hAnsi="GHEA Grapalat" w:cs="Arial Unicode"/>
          <w:color w:val="000000"/>
          <w:sz w:val="24"/>
          <w:szCs w:val="24"/>
          <w:lang w:val="hy-AM" w:eastAsia="en-US"/>
        </w:rPr>
        <w:t>հոդվածներով նախատեսված վարչական իրավախախտումների վերաբերյալ գործերը:</w:t>
      </w:r>
    </w:p>
    <w:p w:rsidR="00127AC4" w:rsidRPr="006956BE" w:rsidRDefault="00D73E96" w:rsidP="0077141F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</w:pPr>
      <w:r w:rsidRPr="006956B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 xml:space="preserve">Անասնաբուժության ոլորտում վերահսկողություն իրականացնող տեսչական մարմնի </w:t>
      </w:r>
      <w:r w:rsidR="00127AC4" w:rsidRPr="006956B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անունից վարչական իրավախախտումների վերաբերյալ գործերը քննելու և վարչական տույժեր նշանակելու իրավունք ունեն՝</w:t>
      </w:r>
      <w:r w:rsidRPr="006956B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 xml:space="preserve"> </w:t>
      </w:r>
    </w:p>
    <w:p w:rsidR="00127AC4" w:rsidRPr="006956BE" w:rsidRDefault="00D73E96" w:rsidP="0077141F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</w:pPr>
      <w:r w:rsidRPr="006956B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անասնաբուժության ոլորտում վերահսկողություն իրականացնող տեսչական մարմնի ղեկավար</w:t>
      </w:r>
      <w:r w:rsidR="00127AC4" w:rsidRPr="006956B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 xml:space="preserve">ը, </w:t>
      </w:r>
      <w:r w:rsidRPr="006956B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ղեկավար</w:t>
      </w:r>
      <w:r w:rsidR="00127AC4" w:rsidRPr="006956B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 xml:space="preserve">ի տեղակալները, </w:t>
      </w:r>
      <w:r w:rsidRPr="006956B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անասնաբուժության ոլորտում վերահսկողություն իրականացնող տեսչական մարմնի տարածքային ստորաբաժանումների ղեկավարները</w:t>
      </w:r>
      <w:r w:rsidR="00127AC4" w:rsidRPr="006956B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՝ տուգանք ֆիզիկական անձանց նկատմամբ՝ սահմանված նվազագույն աշխատավարձի մինչև երկուհարյուրապատիկի չափով, պաշտոնատար անձանց նկատմամբ՝ մինչև չորսհարյուրապատիկի չափով,</w:t>
      </w:r>
    </w:p>
    <w:p w:rsidR="00127AC4" w:rsidRPr="006956BE" w:rsidRDefault="00073F13" w:rsidP="0077141F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 xml:space="preserve">անասնաբուժության ոլորտում վերահսկողություն իրականացնող տեսչական մարմնի </w:t>
      </w:r>
      <w:r w:rsidR="00127AC4" w:rsidRPr="006956B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 xml:space="preserve">սահմանային հսկիչ կետերի </w:t>
      </w:r>
      <w:r w:rsidR="00D73E96" w:rsidRPr="006956BE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պետերը</w:t>
      </w:r>
      <w:r w:rsidR="00127AC4" w:rsidRPr="006956BE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՝</w:t>
      </w:r>
      <w:r w:rsidR="00127AC4" w:rsidRPr="006956B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 xml:space="preserve"> տուգանք ֆիզիկական անձանց նկատմամբ՝ սահմանված նվազագույն աշխատավարձի մինչև հարյուրապատիկի չափով, պաշտոնատար անձանց նկատմամբ՝ մինչև երկուհարյուրապատիկի չափով:</w:t>
      </w:r>
    </w:p>
    <w:p w:rsidR="00127AC4" w:rsidRPr="006956BE" w:rsidRDefault="00D73E96" w:rsidP="0077141F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</w:pPr>
      <w:r w:rsidRPr="006956B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Անասնաբուժության ոլորտում վերահսկողություն իրականացնող տեսչական մարմինը կարող է</w:t>
      </w:r>
      <w:r w:rsidR="00127AC4" w:rsidRPr="006956B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 xml:space="preserve"> տուգանքը գանձել տեղում:»:</w:t>
      </w:r>
    </w:p>
    <w:p w:rsidR="00A96332" w:rsidRPr="006956BE" w:rsidRDefault="00A96332" w:rsidP="0077141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246AB5" w:rsidRPr="006956BE" w:rsidRDefault="00200FE8" w:rsidP="0077141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9C1607">
        <w:rPr>
          <w:rFonts w:ascii="GHEA Grapalat" w:hAnsi="GHEA Grapalat"/>
          <w:b/>
          <w:lang w:val="hy-AM"/>
        </w:rPr>
        <w:t xml:space="preserve">Հոդված </w:t>
      </w:r>
      <w:r w:rsidR="001E546A" w:rsidRPr="009C1607">
        <w:rPr>
          <w:rFonts w:ascii="GHEA Grapalat" w:hAnsi="GHEA Grapalat"/>
          <w:b/>
          <w:lang w:val="hy-AM"/>
        </w:rPr>
        <w:t>6</w:t>
      </w:r>
      <w:r w:rsidRPr="009C1607">
        <w:rPr>
          <w:rFonts w:ascii="GHEA Grapalat" w:hAnsi="GHEA Grapalat"/>
          <w:b/>
          <w:lang w:val="hy-AM"/>
        </w:rPr>
        <w:t xml:space="preserve">. </w:t>
      </w:r>
      <w:r w:rsidRPr="009C1607">
        <w:rPr>
          <w:rFonts w:ascii="GHEA Grapalat" w:hAnsi="GHEA Grapalat"/>
          <w:lang w:val="hy-AM"/>
        </w:rPr>
        <w:t xml:space="preserve">Օրենսգրքի </w:t>
      </w:r>
      <w:r w:rsidR="00742A1A" w:rsidRPr="009C1607">
        <w:rPr>
          <w:rFonts w:ascii="GHEA Grapalat" w:hAnsi="GHEA Grapalat"/>
          <w:b/>
          <w:lang w:val="hy-AM"/>
        </w:rPr>
        <w:t xml:space="preserve"> </w:t>
      </w:r>
      <w:r w:rsidRPr="009C1607">
        <w:rPr>
          <w:rFonts w:ascii="GHEA Grapalat" w:hAnsi="GHEA Grapalat"/>
          <w:lang w:val="hy-AM"/>
        </w:rPr>
        <w:t xml:space="preserve">238¹-րդ հոդվածի վերնագրում և </w:t>
      </w:r>
      <w:r w:rsidR="002320EE" w:rsidRPr="009C1607">
        <w:rPr>
          <w:rFonts w:ascii="GHEA Grapalat" w:hAnsi="GHEA Grapalat"/>
          <w:lang w:val="hy-AM"/>
        </w:rPr>
        <w:t>տեքստում</w:t>
      </w:r>
      <w:r w:rsidRPr="009C1607">
        <w:rPr>
          <w:rFonts w:ascii="GHEA Grapalat" w:hAnsi="GHEA Grapalat"/>
          <w:lang w:val="hy-AM"/>
        </w:rPr>
        <w:t xml:space="preserve"> «Բույսերի կարանտինի և երկրագործության ոլորտի պետական տեսչության մարմինները</w:t>
      </w:r>
      <w:r w:rsidR="00B0451D" w:rsidRPr="009C1607">
        <w:rPr>
          <w:rFonts w:ascii="GHEA Grapalat" w:hAnsi="GHEA Grapalat"/>
          <w:lang w:val="hy-AM"/>
        </w:rPr>
        <w:t>» բառերը</w:t>
      </w:r>
      <w:r w:rsidRPr="009C1607">
        <w:rPr>
          <w:rFonts w:ascii="GHEA Grapalat" w:hAnsi="GHEA Grapalat"/>
          <w:lang w:val="hy-AM"/>
        </w:rPr>
        <w:t xml:space="preserve"> փոխարինել «Բույսերի կարանտինի և երկրագործության ոլորտում վերահսկողություն իրական</w:t>
      </w:r>
      <w:r w:rsidR="00937514" w:rsidRPr="009C1607">
        <w:rPr>
          <w:rFonts w:ascii="GHEA Grapalat" w:hAnsi="GHEA Grapalat"/>
          <w:lang w:val="hy-AM"/>
        </w:rPr>
        <w:t>ացնող տեսչական մարմինը» բառերով</w:t>
      </w:r>
      <w:r w:rsidR="00F20791" w:rsidRPr="009C1607">
        <w:rPr>
          <w:rFonts w:ascii="GHEA Grapalat" w:hAnsi="GHEA Grapalat"/>
          <w:lang w:val="hy-AM"/>
        </w:rPr>
        <w:t xml:space="preserve">, </w:t>
      </w:r>
      <w:r w:rsidR="008D53FA" w:rsidRPr="006956BE">
        <w:rPr>
          <w:rFonts w:ascii="GHEA Grapalat" w:hAnsi="GHEA Grapalat"/>
          <w:lang w:val="hy-AM"/>
        </w:rPr>
        <w:t xml:space="preserve">1-ին մասում </w:t>
      </w:r>
      <w:r w:rsidR="008D53FA" w:rsidRPr="009C1607">
        <w:rPr>
          <w:rFonts w:ascii="GHEA Grapalat" w:hAnsi="GHEA Grapalat"/>
          <w:lang w:val="hy-AM"/>
        </w:rPr>
        <w:t>«</w:t>
      </w:r>
      <w:r w:rsidR="008D53FA" w:rsidRPr="008D53FA">
        <w:rPr>
          <w:rFonts w:ascii="GHEA Grapalat" w:hAnsi="GHEA Grapalat"/>
          <w:lang w:val="hy-AM"/>
        </w:rPr>
        <w:t>քննում են</w:t>
      </w:r>
      <w:r w:rsidR="008D53FA" w:rsidRPr="009C1607">
        <w:rPr>
          <w:rFonts w:ascii="GHEA Grapalat" w:hAnsi="GHEA Grapalat"/>
          <w:lang w:val="hy-AM"/>
        </w:rPr>
        <w:t>»</w:t>
      </w:r>
      <w:r w:rsidR="008D53FA" w:rsidRPr="008D53FA">
        <w:rPr>
          <w:rFonts w:ascii="GHEA Grapalat" w:hAnsi="GHEA Grapalat"/>
          <w:lang w:val="hy-AM"/>
        </w:rPr>
        <w:t xml:space="preserve"> </w:t>
      </w:r>
      <w:r w:rsidR="008D53FA">
        <w:rPr>
          <w:rFonts w:ascii="GHEA Grapalat" w:hAnsi="GHEA Grapalat"/>
          <w:lang w:val="hy-AM"/>
        </w:rPr>
        <w:t>բառ</w:t>
      </w:r>
      <w:r w:rsidR="008D53FA" w:rsidRPr="008D53FA">
        <w:rPr>
          <w:rFonts w:ascii="GHEA Grapalat" w:hAnsi="GHEA Grapalat"/>
          <w:lang w:val="hy-AM"/>
        </w:rPr>
        <w:t xml:space="preserve">ը փոխարինել </w:t>
      </w:r>
      <w:r w:rsidR="00B36D71" w:rsidRPr="009C1607">
        <w:rPr>
          <w:rFonts w:ascii="GHEA Grapalat" w:hAnsi="GHEA Grapalat"/>
          <w:lang w:val="hy-AM"/>
        </w:rPr>
        <w:t>«</w:t>
      </w:r>
      <w:r w:rsidR="00B36D71">
        <w:rPr>
          <w:rFonts w:ascii="GHEA Grapalat" w:hAnsi="GHEA Grapalat"/>
          <w:lang w:val="hy-AM"/>
        </w:rPr>
        <w:t>քննում</w:t>
      </w:r>
      <w:r w:rsidR="00B36D71" w:rsidRPr="009C1607">
        <w:rPr>
          <w:rFonts w:ascii="GHEA Grapalat" w:hAnsi="GHEA Grapalat"/>
          <w:lang w:val="hy-AM"/>
        </w:rPr>
        <w:t>»</w:t>
      </w:r>
      <w:r w:rsidR="00B36D71" w:rsidRPr="006956BE">
        <w:rPr>
          <w:rFonts w:ascii="GHEA Grapalat" w:hAnsi="GHEA Grapalat"/>
          <w:lang w:val="hy-AM"/>
        </w:rPr>
        <w:t xml:space="preserve"> </w:t>
      </w:r>
      <w:r w:rsidR="008D53FA">
        <w:rPr>
          <w:rFonts w:ascii="GHEA Grapalat" w:hAnsi="GHEA Grapalat"/>
          <w:lang w:val="hy-AM"/>
        </w:rPr>
        <w:t>բառ</w:t>
      </w:r>
      <w:r w:rsidR="008D53FA" w:rsidRPr="008D53FA">
        <w:rPr>
          <w:rFonts w:ascii="GHEA Grapalat" w:hAnsi="GHEA Grapalat"/>
          <w:lang w:val="hy-AM"/>
        </w:rPr>
        <w:t>ով</w:t>
      </w:r>
      <w:r w:rsidR="008D53FA" w:rsidRPr="006956BE">
        <w:rPr>
          <w:rFonts w:ascii="Sylfaen" w:hAnsi="Sylfaen"/>
          <w:lang w:val="hy-AM"/>
        </w:rPr>
        <w:t>,</w:t>
      </w:r>
      <w:r w:rsidR="008D53FA" w:rsidRPr="006956BE">
        <w:rPr>
          <w:rFonts w:ascii="GHEA Grapalat" w:hAnsi="GHEA Grapalat"/>
          <w:lang w:val="hy-AM"/>
        </w:rPr>
        <w:t xml:space="preserve"> </w:t>
      </w:r>
      <w:r w:rsidR="00F20791" w:rsidRPr="009C1607">
        <w:rPr>
          <w:rFonts w:ascii="GHEA Grapalat" w:hAnsi="GHEA Grapalat"/>
          <w:lang w:val="hy-AM"/>
        </w:rPr>
        <w:t xml:space="preserve">իսկ </w:t>
      </w:r>
      <w:r w:rsidR="00374879" w:rsidRPr="009C1607">
        <w:rPr>
          <w:rFonts w:ascii="GHEA Grapalat" w:hAnsi="GHEA Grapalat"/>
          <w:lang w:val="hy-AM"/>
        </w:rPr>
        <w:t>2-րդ մասում «Հայաստանի Հանրապետության բույսերի կարանտինի և երկրագործության պետական գլխավոր տեսուչը, նրա տեղակալները և տարածքային պետական</w:t>
      </w:r>
      <w:r w:rsidR="008D53FA">
        <w:rPr>
          <w:rFonts w:ascii="GHEA Grapalat" w:hAnsi="GHEA Grapalat"/>
          <w:lang w:val="hy-AM"/>
        </w:rPr>
        <w:t xml:space="preserve"> տեսուչները» բառերը փոխարինել «</w:t>
      </w:r>
      <w:r w:rsidR="008D53FA" w:rsidRPr="006956BE">
        <w:rPr>
          <w:rFonts w:ascii="GHEA Grapalat" w:hAnsi="GHEA Grapalat"/>
          <w:lang w:val="hy-AM"/>
        </w:rPr>
        <w:t>բ</w:t>
      </w:r>
      <w:r w:rsidR="00374879" w:rsidRPr="009C1607">
        <w:rPr>
          <w:rFonts w:ascii="GHEA Grapalat" w:hAnsi="GHEA Grapalat"/>
          <w:lang w:val="hy-AM"/>
        </w:rPr>
        <w:t xml:space="preserve">ույսերի կարանտինի և երկրագործության ոլորտում վերահսկողություն իրականացնող տեսչական մարմնի ղեկավարը, նրա տեղակալները և </w:t>
      </w:r>
      <w:r w:rsidR="00420170" w:rsidRPr="009C1607">
        <w:rPr>
          <w:rFonts w:ascii="GHEA Grapalat" w:hAnsi="GHEA Grapalat"/>
          <w:lang w:val="hy-AM"/>
        </w:rPr>
        <w:t xml:space="preserve">տարածքային ստորաբաժանումների </w:t>
      </w:r>
      <w:r w:rsidR="00511C94" w:rsidRPr="009C1607">
        <w:rPr>
          <w:rFonts w:ascii="GHEA Grapalat" w:hAnsi="GHEA Grapalat"/>
          <w:lang w:val="hy-AM"/>
        </w:rPr>
        <w:t>ղեկավարները</w:t>
      </w:r>
      <w:r w:rsidR="00374879" w:rsidRPr="009C1607">
        <w:rPr>
          <w:rFonts w:ascii="GHEA Grapalat" w:hAnsi="GHEA Grapalat"/>
          <w:lang w:val="hy-AM"/>
        </w:rPr>
        <w:t>»</w:t>
      </w:r>
      <w:r w:rsidR="002372AF" w:rsidRPr="009C1607">
        <w:rPr>
          <w:rFonts w:ascii="GHEA Grapalat" w:hAnsi="GHEA Grapalat"/>
          <w:lang w:val="hy-AM"/>
        </w:rPr>
        <w:t xml:space="preserve"> բառերով</w:t>
      </w:r>
      <w:r w:rsidR="00420170" w:rsidRPr="009C1607">
        <w:rPr>
          <w:rFonts w:ascii="GHEA Grapalat" w:hAnsi="GHEA Grapalat"/>
          <w:lang w:val="hy-AM"/>
        </w:rPr>
        <w:t>:</w:t>
      </w:r>
      <w:r w:rsidR="008D53FA" w:rsidRPr="006956BE">
        <w:rPr>
          <w:rFonts w:ascii="GHEA Grapalat" w:hAnsi="GHEA Grapalat"/>
          <w:lang w:val="hy-AM"/>
        </w:rPr>
        <w:t xml:space="preserve"> </w:t>
      </w:r>
    </w:p>
    <w:p w:rsidR="007C4181" w:rsidRPr="009C1607" w:rsidRDefault="007C4181" w:rsidP="0077141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7C4181" w:rsidRPr="009C1607" w:rsidRDefault="007C4181" w:rsidP="0077141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9C1607">
        <w:rPr>
          <w:rFonts w:ascii="GHEA Grapalat" w:hAnsi="GHEA Grapalat"/>
          <w:b/>
          <w:lang w:val="hy-AM"/>
        </w:rPr>
        <w:t xml:space="preserve">Հոդված </w:t>
      </w:r>
      <w:r w:rsidR="001E546A" w:rsidRPr="009C1607">
        <w:rPr>
          <w:rFonts w:ascii="GHEA Grapalat" w:hAnsi="GHEA Grapalat"/>
          <w:b/>
          <w:lang w:val="hy-AM"/>
        </w:rPr>
        <w:t>7</w:t>
      </w:r>
      <w:r w:rsidRPr="009C1607">
        <w:rPr>
          <w:rFonts w:ascii="GHEA Grapalat" w:hAnsi="GHEA Grapalat"/>
          <w:b/>
          <w:lang w:val="hy-AM"/>
        </w:rPr>
        <w:t xml:space="preserve">. </w:t>
      </w:r>
      <w:r w:rsidRPr="009C1607">
        <w:rPr>
          <w:rFonts w:ascii="GHEA Grapalat" w:hAnsi="GHEA Grapalat"/>
          <w:lang w:val="hy-AM"/>
        </w:rPr>
        <w:t xml:space="preserve">Օրենսգրքի 238²-րդ հոդվածի վերնագրում և </w:t>
      </w:r>
      <w:r w:rsidR="00B0451D" w:rsidRPr="009C1607">
        <w:rPr>
          <w:rFonts w:ascii="GHEA Grapalat" w:hAnsi="GHEA Grapalat"/>
          <w:lang w:val="hy-AM"/>
        </w:rPr>
        <w:t>1-ին մաս</w:t>
      </w:r>
      <w:r w:rsidRPr="009C1607">
        <w:rPr>
          <w:rFonts w:ascii="GHEA Grapalat" w:hAnsi="GHEA Grapalat"/>
          <w:lang w:val="hy-AM"/>
        </w:rPr>
        <w:t xml:space="preserve">ում «պետական լիազորված» բառերը փոխարինել «տեսչական» բառով, իսկ </w:t>
      </w:r>
      <w:r w:rsidR="00F20791" w:rsidRPr="009C1607">
        <w:rPr>
          <w:rFonts w:ascii="GHEA Grapalat" w:hAnsi="GHEA Grapalat"/>
          <w:lang w:val="hy-AM"/>
        </w:rPr>
        <w:t>2-</w:t>
      </w:r>
      <w:r w:rsidRPr="009C1607">
        <w:rPr>
          <w:rFonts w:ascii="GHEA Grapalat" w:hAnsi="GHEA Grapalat"/>
          <w:lang w:val="hy-AM"/>
        </w:rPr>
        <w:t>րդ մասում «գյուղատնտեսության ոլորտի պետական կառավարման լիազոր մարմնի կազմում գործող համապատասխան պետական տեսչության պետը</w:t>
      </w:r>
      <w:r w:rsidR="00420170" w:rsidRPr="009C1607">
        <w:rPr>
          <w:rFonts w:ascii="GHEA Grapalat" w:hAnsi="GHEA Grapalat"/>
          <w:lang w:val="hy-AM"/>
        </w:rPr>
        <w:t xml:space="preserve"> և տարածքային մարմինների ղեկավարները</w:t>
      </w:r>
      <w:r w:rsidRPr="009C1607">
        <w:rPr>
          <w:rFonts w:ascii="GHEA Grapalat" w:hAnsi="GHEA Grapalat"/>
          <w:lang w:val="hy-AM"/>
        </w:rPr>
        <w:t>» բառերը փոխարինել «</w:t>
      </w:r>
      <w:r w:rsidR="00420170" w:rsidRPr="009C1607">
        <w:rPr>
          <w:rFonts w:ascii="GHEA Grapalat" w:hAnsi="GHEA Grapalat"/>
          <w:lang w:val="hy-AM"/>
        </w:rPr>
        <w:t>սննդամթերքի անվտանգության բնագավառում պետական վերահսկողություն իրականացնող</w:t>
      </w:r>
      <w:r w:rsidRPr="009C1607">
        <w:rPr>
          <w:rFonts w:ascii="GHEA Grapalat" w:hAnsi="GHEA Grapalat"/>
          <w:lang w:val="hy-AM"/>
        </w:rPr>
        <w:t xml:space="preserve"> տեսչական մարմնի ղեկավարը</w:t>
      </w:r>
      <w:r w:rsidR="00073F13">
        <w:rPr>
          <w:rFonts w:ascii="GHEA Grapalat" w:hAnsi="GHEA Grapalat"/>
          <w:lang w:val="hy-AM"/>
        </w:rPr>
        <w:t>, նրա տեղակալները</w:t>
      </w:r>
      <w:r w:rsidR="00C0420B" w:rsidRPr="009C1607">
        <w:rPr>
          <w:rFonts w:ascii="GHEA Grapalat" w:hAnsi="GHEA Grapalat"/>
          <w:lang w:val="hy-AM"/>
        </w:rPr>
        <w:t xml:space="preserve"> և տարածքային ստորաբաժանումների </w:t>
      </w:r>
      <w:r w:rsidR="00937514" w:rsidRPr="009C1607">
        <w:rPr>
          <w:rFonts w:ascii="GHEA Grapalat" w:hAnsi="GHEA Grapalat"/>
          <w:lang w:val="hy-AM"/>
        </w:rPr>
        <w:t>ղեկավարները</w:t>
      </w:r>
      <w:r w:rsidRPr="009C1607">
        <w:rPr>
          <w:rFonts w:ascii="GHEA Grapalat" w:hAnsi="GHEA Grapalat"/>
          <w:lang w:val="hy-AM"/>
        </w:rPr>
        <w:t>» բառերով:</w:t>
      </w:r>
    </w:p>
    <w:p w:rsidR="00E45E00" w:rsidRPr="009C1607" w:rsidRDefault="00E45E00" w:rsidP="0077141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E45E00" w:rsidRPr="009C1607" w:rsidRDefault="00E45E00" w:rsidP="0077141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9C1607">
        <w:rPr>
          <w:rFonts w:ascii="GHEA Grapalat" w:hAnsi="GHEA Grapalat"/>
          <w:b/>
          <w:lang w:val="hy-AM"/>
        </w:rPr>
        <w:t xml:space="preserve">Հոդված </w:t>
      </w:r>
      <w:r w:rsidR="001E546A" w:rsidRPr="009C1607">
        <w:rPr>
          <w:rFonts w:ascii="GHEA Grapalat" w:hAnsi="GHEA Grapalat"/>
          <w:b/>
          <w:lang w:val="hy-AM"/>
        </w:rPr>
        <w:t>8</w:t>
      </w:r>
      <w:r w:rsidRPr="009C1607">
        <w:rPr>
          <w:rFonts w:ascii="GHEA Grapalat" w:hAnsi="GHEA Grapalat"/>
          <w:b/>
          <w:lang w:val="hy-AM"/>
        </w:rPr>
        <w:t xml:space="preserve">. </w:t>
      </w:r>
      <w:r w:rsidRPr="009C1607">
        <w:rPr>
          <w:rFonts w:ascii="GHEA Grapalat" w:hAnsi="GHEA Grapalat"/>
          <w:lang w:val="hy-AM"/>
        </w:rPr>
        <w:t>Օրենսգրքի 239-րդ հոդվածի`</w:t>
      </w:r>
    </w:p>
    <w:p w:rsidR="00E45E00" w:rsidRPr="009C1607" w:rsidRDefault="00E45E00" w:rsidP="0077141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9C1607">
        <w:rPr>
          <w:rFonts w:ascii="GHEA Grapalat" w:hAnsi="GHEA Grapalat"/>
          <w:lang w:val="hy-AM"/>
        </w:rPr>
        <w:t>1</w:t>
      </w:r>
      <w:r w:rsidR="00404D47" w:rsidRPr="009C1607">
        <w:rPr>
          <w:rFonts w:ascii="GHEA Grapalat" w:hAnsi="GHEA Grapalat"/>
          <w:lang w:val="hy-AM"/>
        </w:rPr>
        <w:t>.</w:t>
      </w:r>
      <w:r w:rsidRPr="009C1607">
        <w:rPr>
          <w:rFonts w:ascii="GHEA Grapalat" w:hAnsi="GHEA Grapalat"/>
          <w:lang w:val="hy-AM"/>
        </w:rPr>
        <w:t xml:space="preserve"> վերնագրում և </w:t>
      </w:r>
      <w:r w:rsidR="00B0451D" w:rsidRPr="009C1607">
        <w:rPr>
          <w:rFonts w:ascii="GHEA Grapalat" w:hAnsi="GHEA Grapalat"/>
          <w:lang w:val="hy-AM"/>
        </w:rPr>
        <w:t>1-ին մասում</w:t>
      </w:r>
      <w:r w:rsidRPr="009C1607">
        <w:rPr>
          <w:rFonts w:ascii="GHEA Grapalat" w:hAnsi="GHEA Grapalat"/>
          <w:lang w:val="hy-AM"/>
        </w:rPr>
        <w:t xml:space="preserve"> «համակարգերի կառավարման լիազորված մարմին</w:t>
      </w:r>
      <w:r w:rsidR="00B0451D" w:rsidRPr="009C1607">
        <w:rPr>
          <w:rFonts w:ascii="GHEA Grapalat" w:hAnsi="GHEA Grapalat"/>
          <w:lang w:val="hy-AM"/>
        </w:rPr>
        <w:t>ը</w:t>
      </w:r>
      <w:r w:rsidRPr="009C1607">
        <w:rPr>
          <w:rFonts w:ascii="GHEA Grapalat" w:hAnsi="GHEA Grapalat"/>
          <w:lang w:val="hy-AM"/>
        </w:rPr>
        <w:t>» բառերը փոխարինել «ռեսուրսների օգտագործման և պահպանության ոլորտում վերահկսողություն իրականացնող տեսչական մարմինը» բառերով.</w:t>
      </w:r>
    </w:p>
    <w:p w:rsidR="00BA1F5C" w:rsidRPr="009C1607" w:rsidRDefault="00404D47" w:rsidP="0077141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9C1607">
        <w:rPr>
          <w:rFonts w:ascii="GHEA Grapalat" w:hAnsi="GHEA Grapalat"/>
          <w:lang w:val="hy-AM"/>
        </w:rPr>
        <w:t>2. 2</w:t>
      </w:r>
      <w:r w:rsidR="00BA1F5C" w:rsidRPr="009C1607">
        <w:rPr>
          <w:rFonts w:ascii="GHEA Grapalat" w:hAnsi="GHEA Grapalat"/>
          <w:lang w:val="hy-AM"/>
        </w:rPr>
        <w:t>-րդ մաս</w:t>
      </w:r>
      <w:r w:rsidR="00511C94" w:rsidRPr="009C1607">
        <w:rPr>
          <w:rFonts w:ascii="GHEA Grapalat" w:hAnsi="GHEA Grapalat"/>
          <w:lang w:val="hy-AM"/>
        </w:rPr>
        <w:t>ը շարադրել հետևյալ խմբագրությամբ՝</w:t>
      </w:r>
    </w:p>
    <w:p w:rsidR="00511C94" w:rsidRPr="009C1607" w:rsidRDefault="00511C94" w:rsidP="0077141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9C1607">
        <w:rPr>
          <w:rFonts w:ascii="GHEA Grapalat" w:hAnsi="GHEA Grapalat"/>
          <w:lang w:val="hy-AM"/>
        </w:rPr>
        <w:lastRenderedPageBreak/>
        <w:t xml:space="preserve">«2. Ջրային </w:t>
      </w:r>
      <w:r w:rsidR="00E67B4B" w:rsidRPr="009C1607">
        <w:rPr>
          <w:rFonts w:ascii="GHEA Grapalat" w:hAnsi="GHEA Grapalat"/>
          <w:lang w:val="hy-AM"/>
        </w:rPr>
        <w:t>ռեսուրսների օգտագործմա</w:t>
      </w:r>
      <w:r w:rsidR="00B0451D" w:rsidRPr="009C1607">
        <w:rPr>
          <w:rFonts w:ascii="GHEA Grapalat" w:hAnsi="GHEA Grapalat"/>
          <w:lang w:val="hy-AM"/>
        </w:rPr>
        <w:t>ն և պահպանության ոլորտում վերահ</w:t>
      </w:r>
      <w:r w:rsidR="00E67B4B" w:rsidRPr="009C1607">
        <w:rPr>
          <w:rFonts w:ascii="GHEA Grapalat" w:hAnsi="GHEA Grapalat"/>
          <w:lang w:val="hy-AM"/>
        </w:rPr>
        <w:t>ս</w:t>
      </w:r>
      <w:r w:rsidR="00B0451D" w:rsidRPr="009C1607">
        <w:rPr>
          <w:rFonts w:ascii="GHEA Grapalat" w:hAnsi="GHEA Grapalat"/>
          <w:lang w:val="hy-AM"/>
        </w:rPr>
        <w:t>կ</w:t>
      </w:r>
      <w:r w:rsidR="00E67B4B" w:rsidRPr="009C1607">
        <w:rPr>
          <w:rFonts w:ascii="GHEA Grapalat" w:hAnsi="GHEA Grapalat"/>
          <w:lang w:val="hy-AM"/>
        </w:rPr>
        <w:t xml:space="preserve">ողություն իրականացնող տեսչական մարմինը  </w:t>
      </w:r>
      <w:r w:rsidRPr="009C1607">
        <w:rPr>
          <w:rFonts w:ascii="GHEA Grapalat" w:hAnsi="GHEA Grapalat"/>
          <w:lang w:val="hy-AM"/>
        </w:rPr>
        <w:t>անունից վարչական իրավախախտումների վերաբերյալ գործեր քննելու և վարչական տույժեր նշանակելու իրավունք ունեն`</w:t>
      </w:r>
    </w:p>
    <w:p w:rsidR="00511C94" w:rsidRPr="00D03003" w:rsidRDefault="00511C94" w:rsidP="0077141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D03003">
        <w:rPr>
          <w:rFonts w:ascii="GHEA Grapalat" w:hAnsi="GHEA Grapalat"/>
          <w:lang w:val="hy-AM"/>
        </w:rPr>
        <w:t xml:space="preserve">ջրային </w:t>
      </w:r>
      <w:r w:rsidR="00A64F8A" w:rsidRPr="00D03003">
        <w:rPr>
          <w:rFonts w:ascii="GHEA Grapalat" w:hAnsi="GHEA Grapalat"/>
          <w:lang w:val="hy-AM"/>
        </w:rPr>
        <w:t xml:space="preserve">ռեսուրսների </w:t>
      </w:r>
      <w:r w:rsidRPr="00D03003">
        <w:rPr>
          <w:rFonts w:ascii="GHEA Grapalat" w:hAnsi="GHEA Grapalat"/>
          <w:lang w:val="hy-AM"/>
        </w:rPr>
        <w:t xml:space="preserve">օգտագործման և պահպանության </w:t>
      </w:r>
      <w:r w:rsidR="00E67B4B" w:rsidRPr="00D03003">
        <w:rPr>
          <w:rFonts w:ascii="GHEA Grapalat" w:hAnsi="GHEA Grapalat"/>
          <w:lang w:val="hy-AM"/>
        </w:rPr>
        <w:t>ոլորտում վերահսկողություն իր</w:t>
      </w:r>
      <w:r w:rsidR="008859D1" w:rsidRPr="00D03003">
        <w:rPr>
          <w:rFonts w:ascii="GHEA Grapalat" w:hAnsi="GHEA Grapalat"/>
          <w:lang w:val="hy-AM"/>
        </w:rPr>
        <w:t>ա</w:t>
      </w:r>
      <w:r w:rsidR="00E67B4B" w:rsidRPr="00D03003">
        <w:rPr>
          <w:rFonts w:ascii="GHEA Grapalat" w:hAnsi="GHEA Grapalat"/>
          <w:lang w:val="hy-AM"/>
        </w:rPr>
        <w:t>կանացնող</w:t>
      </w:r>
      <w:r w:rsidR="008859D1" w:rsidRPr="00D03003">
        <w:rPr>
          <w:rFonts w:ascii="GHEA Grapalat" w:hAnsi="GHEA Grapalat"/>
          <w:lang w:val="hy-AM"/>
        </w:rPr>
        <w:t xml:space="preserve"> տեսչական</w:t>
      </w:r>
      <w:r w:rsidR="00E67B4B" w:rsidRPr="00D03003">
        <w:rPr>
          <w:rFonts w:ascii="GHEA Grapalat" w:hAnsi="GHEA Grapalat"/>
          <w:lang w:val="hy-AM"/>
        </w:rPr>
        <w:t xml:space="preserve"> մարմնի ղեկավարը</w:t>
      </w:r>
      <w:r w:rsidRPr="00D03003">
        <w:rPr>
          <w:rFonts w:ascii="GHEA Grapalat" w:hAnsi="GHEA Grapalat"/>
          <w:lang w:val="hy-AM"/>
        </w:rPr>
        <w:t>` տուգանք քաղաքացիների նկատմամբ` սահմանված նվազագույն աշխատավարձի հարյուրապատիկի չափով, իսկ պաշտոնատար անձանց նկատմամբ` սահմանված նվազագույն աշխատավարձի հարյուրհիսնապատիկի չափով.</w:t>
      </w:r>
    </w:p>
    <w:p w:rsidR="00511C94" w:rsidRPr="00D03003" w:rsidRDefault="00511C94" w:rsidP="0077141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D03003">
        <w:rPr>
          <w:rFonts w:ascii="GHEA Grapalat" w:hAnsi="GHEA Grapalat"/>
          <w:lang w:val="hy-AM"/>
        </w:rPr>
        <w:t xml:space="preserve">ջրային </w:t>
      </w:r>
      <w:r w:rsidR="00A64F8A" w:rsidRPr="00D03003">
        <w:rPr>
          <w:rFonts w:ascii="GHEA Grapalat" w:hAnsi="GHEA Grapalat"/>
          <w:lang w:val="hy-AM"/>
        </w:rPr>
        <w:t xml:space="preserve">ռեսուրսների </w:t>
      </w:r>
      <w:r w:rsidRPr="00D03003">
        <w:rPr>
          <w:rFonts w:ascii="GHEA Grapalat" w:hAnsi="GHEA Grapalat"/>
          <w:lang w:val="hy-AM"/>
        </w:rPr>
        <w:t xml:space="preserve">օգտագործման և պահպանության </w:t>
      </w:r>
      <w:r w:rsidR="00E67B4B" w:rsidRPr="00D03003">
        <w:rPr>
          <w:rFonts w:ascii="GHEA Grapalat" w:hAnsi="GHEA Grapalat"/>
          <w:lang w:val="hy-AM"/>
        </w:rPr>
        <w:t xml:space="preserve">ոլորտում վերահսկողություն իրկանացնող </w:t>
      </w:r>
      <w:r w:rsidR="008859D1" w:rsidRPr="00D03003">
        <w:rPr>
          <w:rFonts w:ascii="GHEA Grapalat" w:hAnsi="GHEA Grapalat"/>
          <w:lang w:val="hy-AM"/>
        </w:rPr>
        <w:t xml:space="preserve">տեսչական </w:t>
      </w:r>
      <w:r w:rsidR="00E67B4B" w:rsidRPr="00D03003">
        <w:rPr>
          <w:rFonts w:ascii="GHEA Grapalat" w:hAnsi="GHEA Grapalat"/>
          <w:lang w:val="hy-AM"/>
        </w:rPr>
        <w:t xml:space="preserve">մարմնի ղեկավարի </w:t>
      </w:r>
      <w:r w:rsidRPr="00D03003">
        <w:rPr>
          <w:rFonts w:ascii="GHEA Grapalat" w:hAnsi="GHEA Grapalat"/>
          <w:lang w:val="hy-AM"/>
        </w:rPr>
        <w:t>տեղակալը` տուգանք քաղաքացիների նկատմամբ` սահմանված նվազագույն աշխատավարձի ութսունապատիկի չափով, իսկ պաշտոնատար անձանց նկատմամբ` սահմանված նվազագույն աշխատ</w:t>
      </w:r>
      <w:r w:rsidR="00BE703F" w:rsidRPr="00D03003">
        <w:rPr>
          <w:rFonts w:ascii="GHEA Grapalat" w:hAnsi="GHEA Grapalat"/>
          <w:lang w:val="hy-AM"/>
        </w:rPr>
        <w:t>ավարձի հարյուրքսանապատիկի չափով:»:</w:t>
      </w:r>
    </w:p>
    <w:p w:rsidR="00FE45A8" w:rsidRPr="009C1607" w:rsidRDefault="00FE45A8" w:rsidP="0077141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FE45A8" w:rsidRPr="009C1607" w:rsidRDefault="00FE45A8" w:rsidP="0077141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9C1607">
        <w:rPr>
          <w:rFonts w:ascii="GHEA Grapalat" w:hAnsi="GHEA Grapalat"/>
          <w:b/>
          <w:lang w:val="hy-AM"/>
        </w:rPr>
        <w:t xml:space="preserve">Հոդված </w:t>
      </w:r>
      <w:r w:rsidR="001E546A" w:rsidRPr="009C1607">
        <w:rPr>
          <w:rFonts w:ascii="GHEA Grapalat" w:hAnsi="GHEA Grapalat"/>
          <w:b/>
          <w:lang w:val="hy-AM"/>
        </w:rPr>
        <w:t>9</w:t>
      </w:r>
      <w:r w:rsidRPr="009C1607">
        <w:rPr>
          <w:rFonts w:ascii="GHEA Grapalat" w:hAnsi="GHEA Grapalat"/>
          <w:b/>
          <w:lang w:val="hy-AM"/>
        </w:rPr>
        <w:t xml:space="preserve">. </w:t>
      </w:r>
      <w:r w:rsidRPr="009C1607">
        <w:rPr>
          <w:rFonts w:ascii="GHEA Grapalat" w:hAnsi="GHEA Grapalat"/>
          <w:lang w:val="hy-AM"/>
        </w:rPr>
        <w:t>Օրենսգրքի 244.1-րդ հոդվածի վերնագրում և տեքստում «Պետական ֆինանսների կառավարման լիազոր մարմնի Մետաղափորձական վերահսկողության տեսչությունը» բառերը փոխարինել «</w:t>
      </w:r>
      <w:r w:rsidR="00E67B4B" w:rsidRPr="009C1607">
        <w:rPr>
          <w:rFonts w:ascii="GHEA Grapalat" w:hAnsi="GHEA Grapalat"/>
          <w:lang w:val="hy-AM"/>
        </w:rPr>
        <w:t>Թանկարժեք մետաղների ոլորտում վերահսկողություն իրականացնող տեսչական մարմինը</w:t>
      </w:r>
      <w:r w:rsidRPr="009C1607">
        <w:rPr>
          <w:rFonts w:ascii="GHEA Grapalat" w:hAnsi="GHEA Grapalat"/>
          <w:lang w:val="hy-AM"/>
        </w:rPr>
        <w:t>» բառերով:</w:t>
      </w:r>
    </w:p>
    <w:p w:rsidR="00C10C74" w:rsidRPr="009C1607" w:rsidRDefault="00C10C74" w:rsidP="0077141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C10C74" w:rsidRPr="009C1607" w:rsidRDefault="00C10C74" w:rsidP="0077141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9C1607">
        <w:rPr>
          <w:rFonts w:ascii="GHEA Grapalat" w:hAnsi="GHEA Grapalat"/>
          <w:b/>
          <w:lang w:val="hy-AM"/>
        </w:rPr>
        <w:t xml:space="preserve">Հոդված </w:t>
      </w:r>
      <w:r w:rsidR="001E546A" w:rsidRPr="009C1607">
        <w:rPr>
          <w:rFonts w:ascii="GHEA Grapalat" w:hAnsi="GHEA Grapalat"/>
          <w:b/>
          <w:lang w:val="hy-AM"/>
        </w:rPr>
        <w:t>10</w:t>
      </w:r>
      <w:r w:rsidRPr="009C1607">
        <w:rPr>
          <w:rFonts w:ascii="GHEA Grapalat" w:hAnsi="GHEA Grapalat"/>
          <w:b/>
          <w:lang w:val="hy-AM"/>
        </w:rPr>
        <w:t xml:space="preserve">. </w:t>
      </w:r>
      <w:r w:rsidRPr="009C1607">
        <w:rPr>
          <w:rFonts w:ascii="GHEA Grapalat" w:hAnsi="GHEA Grapalat"/>
          <w:lang w:val="hy-AM"/>
        </w:rPr>
        <w:t xml:space="preserve">Օրենսգրքի 244.7-րդ հոդվածը շարադրել հետևյալ խմաբգրությամբ. </w:t>
      </w:r>
    </w:p>
    <w:p w:rsidR="00C10C74" w:rsidRPr="009C1607" w:rsidRDefault="00C10C74" w:rsidP="0077141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9C1607">
        <w:rPr>
          <w:rFonts w:ascii="GHEA Grapalat" w:hAnsi="GHEA Grapalat"/>
          <w:lang w:val="hy-AM"/>
        </w:rPr>
        <w:t>«</w:t>
      </w:r>
      <w:r w:rsidRPr="009C1607">
        <w:rPr>
          <w:rFonts w:ascii="GHEA Grapalat" w:hAnsi="GHEA Grapalat"/>
          <w:b/>
          <w:lang w:val="hy-AM"/>
        </w:rPr>
        <w:t xml:space="preserve">Հոդված 244.7. </w:t>
      </w:r>
      <w:r w:rsidR="00A10CDD" w:rsidRPr="009C1607">
        <w:rPr>
          <w:rFonts w:ascii="GHEA Grapalat" w:hAnsi="GHEA Grapalat"/>
          <w:b/>
          <w:lang w:val="hy-AM"/>
        </w:rPr>
        <w:t>Թանկարժեք մետաղների, չափումների և ոչ պարենային արտադրանքի բնագավառում վերահսկողություն իրականացնող</w:t>
      </w:r>
      <w:r w:rsidRPr="009C1607">
        <w:rPr>
          <w:rFonts w:ascii="GHEA Grapalat" w:hAnsi="GHEA Grapalat"/>
          <w:b/>
          <w:lang w:val="hy-AM"/>
        </w:rPr>
        <w:t xml:space="preserve"> տեսչական մարմինը</w:t>
      </w:r>
    </w:p>
    <w:p w:rsidR="00C10C74" w:rsidRPr="009C1607" w:rsidRDefault="000C2977" w:rsidP="0077141F">
      <w:pPr>
        <w:pStyle w:val="NormalWeb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C1607">
        <w:rPr>
          <w:rFonts w:ascii="GHEA Grapalat" w:hAnsi="GHEA Grapalat"/>
          <w:lang w:val="hy-AM"/>
        </w:rPr>
        <w:t>Սույն օրենսգրքի</w:t>
      </w:r>
      <w:r w:rsidR="00C10C74" w:rsidRPr="009C1607">
        <w:rPr>
          <w:rFonts w:ascii="GHEA Grapalat" w:hAnsi="GHEA Grapalat"/>
          <w:lang w:val="hy-AM"/>
        </w:rPr>
        <w:t xml:space="preserve"> </w:t>
      </w:r>
      <w:r w:rsidR="00EE2254">
        <w:rPr>
          <w:rFonts w:ascii="GHEA Grapalat" w:hAnsi="GHEA Grapalat"/>
          <w:lang w:val="hy-AM"/>
        </w:rPr>
        <w:t>95</w:t>
      </w:r>
      <w:r w:rsidR="00EE2254" w:rsidRPr="006956BE">
        <w:rPr>
          <w:rFonts w:ascii="GHEA Grapalat" w:hAnsi="GHEA Grapalat"/>
          <w:lang w:val="hy-AM"/>
        </w:rPr>
        <w:t>.</w:t>
      </w:r>
      <w:r w:rsidR="00A64F8A">
        <w:rPr>
          <w:rFonts w:ascii="GHEA Grapalat" w:hAnsi="GHEA Grapalat"/>
          <w:lang w:val="hy-AM"/>
        </w:rPr>
        <w:t xml:space="preserve">3-րդ, </w:t>
      </w:r>
      <w:r w:rsidR="00C10C74" w:rsidRPr="009C1607">
        <w:rPr>
          <w:rFonts w:ascii="GHEA Grapalat" w:hAnsi="GHEA Grapalat"/>
          <w:lang w:val="hy-AM"/>
        </w:rPr>
        <w:t xml:space="preserve">158-րդ հոդվածի 1-ին, 2-րդ, 3-րդ, 23-րդ, 24-րդ, 26-րդ և 28-րդ մասերով, </w:t>
      </w:r>
      <w:r w:rsidRPr="009C1607">
        <w:rPr>
          <w:rFonts w:ascii="GHEA Grapalat" w:hAnsi="GHEA Grapalat"/>
          <w:lang w:val="hy-AM"/>
        </w:rPr>
        <w:t xml:space="preserve">169.25-րդ հոդվածով և </w:t>
      </w:r>
      <w:r w:rsidR="00C10C74" w:rsidRPr="009C1607">
        <w:rPr>
          <w:rFonts w:ascii="GHEA Grapalat" w:hAnsi="GHEA Grapalat"/>
          <w:lang w:val="hy-AM"/>
        </w:rPr>
        <w:t xml:space="preserve">188-րդ հոդվածով նախատեսված </w:t>
      </w:r>
      <w:r w:rsidR="00C10C74" w:rsidRPr="009C1607">
        <w:rPr>
          <w:rFonts w:ascii="GHEA Grapalat" w:hAnsi="GHEA Grapalat"/>
          <w:lang w:val="hy-AM"/>
        </w:rPr>
        <w:lastRenderedPageBreak/>
        <w:t xml:space="preserve">վարչական իրավախախտումների վերաբերյալ գործերը քննում և վարչական տույժեր է նշանակում </w:t>
      </w:r>
      <w:r w:rsidR="00A10CDD" w:rsidRPr="009C1607">
        <w:rPr>
          <w:rFonts w:ascii="GHEA Grapalat" w:hAnsi="GHEA Grapalat"/>
          <w:lang w:val="hy-AM"/>
        </w:rPr>
        <w:t>թանկարժեք մետաղների, չափումների և ոչ պարենային արտադրանքի բնագավառում վերահսկողություն իրականացնող տեսչական մարմինը:</w:t>
      </w:r>
      <w:r w:rsidR="00C10C74" w:rsidRPr="009C1607">
        <w:rPr>
          <w:rFonts w:ascii="GHEA Grapalat" w:hAnsi="GHEA Grapalat"/>
          <w:lang w:val="hy-AM"/>
        </w:rPr>
        <w:t>»</w:t>
      </w:r>
      <w:r w:rsidR="00B8304D" w:rsidRPr="009C1607">
        <w:rPr>
          <w:rFonts w:ascii="GHEA Grapalat" w:hAnsi="GHEA Grapalat"/>
          <w:lang w:val="hy-AM"/>
        </w:rPr>
        <w:t>:</w:t>
      </w:r>
    </w:p>
    <w:p w:rsidR="00A96332" w:rsidRPr="009C1607" w:rsidRDefault="00200FE8" w:rsidP="0077141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9C1607">
        <w:rPr>
          <w:rFonts w:ascii="GHEA Grapalat" w:hAnsi="GHEA Grapalat"/>
          <w:lang w:val="hy-AM"/>
        </w:rPr>
        <w:t xml:space="preserve"> </w:t>
      </w:r>
    </w:p>
    <w:p w:rsidR="000C2977" w:rsidRPr="009C1607" w:rsidRDefault="00B8304D" w:rsidP="0077141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9C1607">
        <w:rPr>
          <w:rFonts w:ascii="GHEA Grapalat" w:hAnsi="GHEA Grapalat"/>
          <w:b/>
          <w:lang w:val="hy-AM"/>
        </w:rPr>
        <w:t xml:space="preserve">Հոդված </w:t>
      </w:r>
      <w:r w:rsidR="00FE45A8" w:rsidRPr="009C1607">
        <w:rPr>
          <w:rFonts w:ascii="GHEA Grapalat" w:hAnsi="GHEA Grapalat"/>
          <w:b/>
          <w:lang w:val="hy-AM"/>
        </w:rPr>
        <w:t>1</w:t>
      </w:r>
      <w:r w:rsidR="001E546A" w:rsidRPr="009C1607">
        <w:rPr>
          <w:rFonts w:ascii="GHEA Grapalat" w:hAnsi="GHEA Grapalat"/>
          <w:b/>
          <w:lang w:val="hy-AM"/>
        </w:rPr>
        <w:t>1</w:t>
      </w:r>
      <w:r w:rsidRPr="009C1607">
        <w:rPr>
          <w:rFonts w:ascii="GHEA Grapalat" w:hAnsi="GHEA Grapalat"/>
          <w:b/>
          <w:lang w:val="hy-AM"/>
        </w:rPr>
        <w:t xml:space="preserve">. </w:t>
      </w:r>
      <w:r w:rsidRPr="009C1607">
        <w:rPr>
          <w:rFonts w:ascii="GHEA Grapalat" w:hAnsi="GHEA Grapalat"/>
          <w:lang w:val="hy-AM"/>
        </w:rPr>
        <w:t>Օրենսգրքի 244¹º-րդ հոդվածի</w:t>
      </w:r>
      <w:r w:rsidR="000C2977" w:rsidRPr="009C1607">
        <w:rPr>
          <w:rFonts w:ascii="GHEA Grapalat" w:hAnsi="GHEA Grapalat"/>
          <w:lang w:val="hy-AM"/>
        </w:rPr>
        <w:t>՝</w:t>
      </w:r>
      <w:r w:rsidRPr="009C1607">
        <w:rPr>
          <w:rFonts w:ascii="GHEA Grapalat" w:hAnsi="GHEA Grapalat"/>
          <w:lang w:val="hy-AM"/>
        </w:rPr>
        <w:t xml:space="preserve"> </w:t>
      </w:r>
    </w:p>
    <w:p w:rsidR="000C2977" w:rsidRPr="009C1607" w:rsidRDefault="00B8304D" w:rsidP="0077141F">
      <w:pPr>
        <w:pStyle w:val="NormalWeb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C1607">
        <w:rPr>
          <w:rFonts w:ascii="GHEA Grapalat" w:hAnsi="GHEA Grapalat"/>
          <w:lang w:val="hy-AM"/>
        </w:rPr>
        <w:t>վերնագրում</w:t>
      </w:r>
      <w:r w:rsidR="00D41CB2" w:rsidRPr="009C1607">
        <w:rPr>
          <w:rFonts w:ascii="GHEA Grapalat" w:hAnsi="GHEA Grapalat"/>
          <w:lang w:val="hy-AM"/>
        </w:rPr>
        <w:t xml:space="preserve"> և տեքստում «բնագավառի պետական լիազորված» բառերը փոխարինել «բնագավառում վերահսկողությու</w:t>
      </w:r>
      <w:r w:rsidR="000C2977" w:rsidRPr="009C1607">
        <w:rPr>
          <w:rFonts w:ascii="GHEA Grapalat" w:hAnsi="GHEA Grapalat"/>
          <w:lang w:val="hy-AM"/>
        </w:rPr>
        <w:t>ն իրականացնող տեսչական» բառերով</w:t>
      </w:r>
      <w:r w:rsidR="00A64F8A">
        <w:rPr>
          <w:rFonts w:ascii="GHEA Grapalat" w:hAnsi="GHEA Grapalat"/>
          <w:lang w:val="hy-AM"/>
        </w:rPr>
        <w:t>:</w:t>
      </w:r>
    </w:p>
    <w:p w:rsidR="00D41CB2" w:rsidRPr="009C1607" w:rsidRDefault="00D41CB2" w:rsidP="0077141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D41CB2" w:rsidRPr="009C1607" w:rsidRDefault="00D41CB2" w:rsidP="0077141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9C1607">
        <w:rPr>
          <w:rFonts w:ascii="GHEA Grapalat" w:hAnsi="GHEA Grapalat"/>
          <w:b/>
          <w:lang w:val="hy-AM"/>
        </w:rPr>
        <w:t>Հոդված 1</w:t>
      </w:r>
      <w:r w:rsidR="001E546A" w:rsidRPr="009C1607">
        <w:rPr>
          <w:rFonts w:ascii="GHEA Grapalat" w:hAnsi="GHEA Grapalat"/>
          <w:b/>
          <w:lang w:val="hy-AM"/>
        </w:rPr>
        <w:t>2</w:t>
      </w:r>
      <w:r w:rsidRPr="009C1607">
        <w:rPr>
          <w:rFonts w:ascii="GHEA Grapalat" w:hAnsi="GHEA Grapalat"/>
          <w:b/>
          <w:lang w:val="hy-AM"/>
        </w:rPr>
        <w:t xml:space="preserve">. </w:t>
      </w:r>
      <w:r w:rsidRPr="009C1607">
        <w:rPr>
          <w:rFonts w:ascii="GHEA Grapalat" w:hAnsi="GHEA Grapalat"/>
          <w:lang w:val="hy-AM"/>
        </w:rPr>
        <w:t>Օրենսգրքի 244.14-րդ հոդվածն ուժը կորցրած ճանաչել:</w:t>
      </w:r>
    </w:p>
    <w:p w:rsidR="00FE45A8" w:rsidRPr="009C1607" w:rsidRDefault="00FE45A8" w:rsidP="0077141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FE45A8" w:rsidRPr="009C1607" w:rsidRDefault="00FE45A8" w:rsidP="0077141F">
      <w:pPr>
        <w:pStyle w:val="NormalWeb"/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9C1607">
        <w:rPr>
          <w:rFonts w:ascii="GHEA Grapalat" w:hAnsi="GHEA Grapalat"/>
          <w:b/>
          <w:lang w:val="hy-AM"/>
        </w:rPr>
        <w:t>Հոդված 1</w:t>
      </w:r>
      <w:r w:rsidR="001E546A" w:rsidRPr="009C1607">
        <w:rPr>
          <w:rFonts w:ascii="GHEA Grapalat" w:hAnsi="GHEA Grapalat"/>
          <w:b/>
          <w:lang w:val="hy-AM"/>
        </w:rPr>
        <w:t>3</w:t>
      </w:r>
      <w:r w:rsidRPr="009C1607">
        <w:rPr>
          <w:rFonts w:ascii="GHEA Grapalat" w:hAnsi="GHEA Grapalat"/>
          <w:b/>
          <w:lang w:val="hy-AM"/>
        </w:rPr>
        <w:t xml:space="preserve">. </w:t>
      </w:r>
      <w:r w:rsidRPr="009C1607">
        <w:rPr>
          <w:rFonts w:ascii="GHEA Grapalat" w:hAnsi="GHEA Grapalat"/>
          <w:lang w:val="hy-AM"/>
        </w:rPr>
        <w:t xml:space="preserve">Օրենսգրքի 254-րդ հոդվածի </w:t>
      </w:r>
      <w:r w:rsidR="001E546A" w:rsidRPr="009C1607">
        <w:rPr>
          <w:rFonts w:ascii="GHEA Grapalat" w:hAnsi="GHEA Grapalat"/>
          <w:lang w:val="hy-AM"/>
        </w:rPr>
        <w:t xml:space="preserve">6-րդ կետն ուժը կորցրած ճանաչել, իսկ </w:t>
      </w:r>
      <w:r w:rsidRPr="009C1607">
        <w:rPr>
          <w:rFonts w:ascii="GHEA Grapalat" w:hAnsi="GHEA Grapalat"/>
          <w:lang w:val="hy-AM"/>
        </w:rPr>
        <w:t>8-րդ կետից հանել «կամ աշխատանքի պետական տեսչության» բառերը:</w:t>
      </w:r>
      <w:r w:rsidR="001E546A" w:rsidRPr="009C1607">
        <w:rPr>
          <w:rFonts w:ascii="GHEA Grapalat" w:hAnsi="GHEA Grapalat" w:cs="Arial"/>
          <w:lang w:val="hy-AM"/>
        </w:rPr>
        <w:t xml:space="preserve"> </w:t>
      </w:r>
    </w:p>
    <w:p w:rsidR="008A33F3" w:rsidRPr="009C1607" w:rsidRDefault="00D35836" w:rsidP="0077141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C1607">
        <w:rPr>
          <w:rFonts w:ascii="GHEA Grapalat" w:hAnsi="GHEA Grapalat"/>
          <w:b/>
          <w:color w:val="000000"/>
          <w:shd w:val="clear" w:color="auto" w:fill="FFFFFF"/>
          <w:lang w:val="hy-AM"/>
        </w:rPr>
        <w:t>Հոդված 1</w:t>
      </w:r>
      <w:r w:rsidR="001E546A" w:rsidRPr="009C1607">
        <w:rPr>
          <w:rFonts w:ascii="GHEA Grapalat" w:hAnsi="GHEA Grapalat"/>
          <w:b/>
          <w:color w:val="000000"/>
          <w:shd w:val="clear" w:color="auto" w:fill="FFFFFF"/>
          <w:lang w:val="hy-AM"/>
        </w:rPr>
        <w:t>4</w:t>
      </w:r>
      <w:r w:rsidRPr="009C1607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. </w:t>
      </w:r>
      <w:r w:rsidR="008A33F3" w:rsidRPr="009C1607">
        <w:rPr>
          <w:rFonts w:ascii="GHEA Grapalat" w:hAnsi="GHEA Grapalat"/>
          <w:color w:val="000000"/>
          <w:shd w:val="clear" w:color="auto" w:fill="FFFFFF"/>
          <w:lang w:val="hy-AM"/>
        </w:rPr>
        <w:t>Սույն օրենքն ուժի մեջ է մտնում պաշտոնական հրապարակման</w:t>
      </w:r>
      <w:r w:rsidR="00220ACF" w:rsidRPr="009C1607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8A33F3" w:rsidRPr="009C1607">
        <w:rPr>
          <w:rFonts w:ascii="GHEA Grapalat" w:hAnsi="GHEA Grapalat"/>
          <w:color w:val="000000"/>
          <w:shd w:val="clear" w:color="auto" w:fill="FFFFFF"/>
          <w:lang w:val="hy-AM"/>
        </w:rPr>
        <w:t xml:space="preserve"> օրվան հաջորդող օր</w:t>
      </w:r>
      <w:r w:rsidR="00220ACF" w:rsidRPr="009C1607">
        <w:rPr>
          <w:rFonts w:ascii="GHEA Grapalat" w:hAnsi="GHEA Grapalat"/>
          <w:color w:val="000000"/>
          <w:shd w:val="clear" w:color="auto" w:fill="FFFFFF"/>
          <w:lang w:val="hy-AM"/>
        </w:rPr>
        <w:t>վանից</w:t>
      </w:r>
      <w:r w:rsidR="008A33F3" w:rsidRPr="009C1607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F53DF4" w:rsidRPr="009C1607" w:rsidRDefault="00F53DF4" w:rsidP="0077141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</w:p>
    <w:sectPr w:rsidR="00F53DF4" w:rsidRPr="009C1607" w:rsidSect="00792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733"/>
    <w:multiLevelType w:val="hybridMultilevel"/>
    <w:tmpl w:val="7AF6B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0A58"/>
    <w:multiLevelType w:val="hybridMultilevel"/>
    <w:tmpl w:val="88E2B1E4"/>
    <w:lvl w:ilvl="0" w:tplc="439665D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0E17682"/>
    <w:multiLevelType w:val="hybridMultilevel"/>
    <w:tmpl w:val="693ED90A"/>
    <w:lvl w:ilvl="0" w:tplc="F42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F52557"/>
    <w:multiLevelType w:val="hybridMultilevel"/>
    <w:tmpl w:val="07C45D36"/>
    <w:lvl w:ilvl="0" w:tplc="724A03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893CFC"/>
    <w:multiLevelType w:val="hybridMultilevel"/>
    <w:tmpl w:val="95148A90"/>
    <w:lvl w:ilvl="0" w:tplc="87EAC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31794C"/>
    <w:multiLevelType w:val="hybridMultilevel"/>
    <w:tmpl w:val="0540B5AC"/>
    <w:lvl w:ilvl="0" w:tplc="AAA02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E80DC4"/>
    <w:multiLevelType w:val="hybridMultilevel"/>
    <w:tmpl w:val="B3F2D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A2A6C"/>
    <w:multiLevelType w:val="hybridMultilevel"/>
    <w:tmpl w:val="9816EC48"/>
    <w:lvl w:ilvl="0" w:tplc="1E62E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F3"/>
    <w:rsid w:val="00040E87"/>
    <w:rsid w:val="00061B19"/>
    <w:rsid w:val="00071E2D"/>
    <w:rsid w:val="00073F13"/>
    <w:rsid w:val="000B732B"/>
    <w:rsid w:val="000C2977"/>
    <w:rsid w:val="00127AC4"/>
    <w:rsid w:val="00136676"/>
    <w:rsid w:val="001467F5"/>
    <w:rsid w:val="001527B5"/>
    <w:rsid w:val="00153C38"/>
    <w:rsid w:val="00153E43"/>
    <w:rsid w:val="001576BF"/>
    <w:rsid w:val="00166708"/>
    <w:rsid w:val="001A42E7"/>
    <w:rsid w:val="001C578B"/>
    <w:rsid w:val="001E546A"/>
    <w:rsid w:val="00200FE8"/>
    <w:rsid w:val="00220ACF"/>
    <w:rsid w:val="002320EE"/>
    <w:rsid w:val="002372AF"/>
    <w:rsid w:val="00246AB5"/>
    <w:rsid w:val="00256D65"/>
    <w:rsid w:val="00263D3C"/>
    <w:rsid w:val="002972AF"/>
    <w:rsid w:val="002E0ED5"/>
    <w:rsid w:val="00303C87"/>
    <w:rsid w:val="00323579"/>
    <w:rsid w:val="003701F8"/>
    <w:rsid w:val="00374879"/>
    <w:rsid w:val="0038374F"/>
    <w:rsid w:val="003E1DCA"/>
    <w:rsid w:val="00404D47"/>
    <w:rsid w:val="0040583E"/>
    <w:rsid w:val="00420170"/>
    <w:rsid w:val="004725B0"/>
    <w:rsid w:val="004A2590"/>
    <w:rsid w:val="004B0780"/>
    <w:rsid w:val="004B5176"/>
    <w:rsid w:val="004C0CFC"/>
    <w:rsid w:val="004C21B8"/>
    <w:rsid w:val="004F5E1F"/>
    <w:rsid w:val="00501C07"/>
    <w:rsid w:val="00511C94"/>
    <w:rsid w:val="00520F06"/>
    <w:rsid w:val="00552770"/>
    <w:rsid w:val="00564758"/>
    <w:rsid w:val="005D4307"/>
    <w:rsid w:val="005D60D4"/>
    <w:rsid w:val="005F6F66"/>
    <w:rsid w:val="006322E6"/>
    <w:rsid w:val="006956BE"/>
    <w:rsid w:val="00702754"/>
    <w:rsid w:val="0072436A"/>
    <w:rsid w:val="00742A1A"/>
    <w:rsid w:val="00757974"/>
    <w:rsid w:val="007633AB"/>
    <w:rsid w:val="0077141F"/>
    <w:rsid w:val="00792303"/>
    <w:rsid w:val="00793697"/>
    <w:rsid w:val="007C4181"/>
    <w:rsid w:val="007D2EA1"/>
    <w:rsid w:val="007D6D89"/>
    <w:rsid w:val="007E6329"/>
    <w:rsid w:val="007F3942"/>
    <w:rsid w:val="008859D1"/>
    <w:rsid w:val="008A33F3"/>
    <w:rsid w:val="008D53FA"/>
    <w:rsid w:val="008F2CED"/>
    <w:rsid w:val="00915020"/>
    <w:rsid w:val="00937514"/>
    <w:rsid w:val="009B458E"/>
    <w:rsid w:val="009C1607"/>
    <w:rsid w:val="009D3656"/>
    <w:rsid w:val="00A10CDD"/>
    <w:rsid w:val="00A215F6"/>
    <w:rsid w:val="00A43E71"/>
    <w:rsid w:val="00A610CC"/>
    <w:rsid w:val="00A61C5F"/>
    <w:rsid w:val="00A64F8A"/>
    <w:rsid w:val="00A65531"/>
    <w:rsid w:val="00A7082F"/>
    <w:rsid w:val="00A755C7"/>
    <w:rsid w:val="00A96332"/>
    <w:rsid w:val="00AD2587"/>
    <w:rsid w:val="00AD2CE9"/>
    <w:rsid w:val="00AD42B6"/>
    <w:rsid w:val="00B0451D"/>
    <w:rsid w:val="00B36D71"/>
    <w:rsid w:val="00B8304D"/>
    <w:rsid w:val="00B9567C"/>
    <w:rsid w:val="00BA1F5C"/>
    <w:rsid w:val="00BB42B1"/>
    <w:rsid w:val="00BE703F"/>
    <w:rsid w:val="00C0420B"/>
    <w:rsid w:val="00C10C74"/>
    <w:rsid w:val="00C13A53"/>
    <w:rsid w:val="00C77695"/>
    <w:rsid w:val="00D03003"/>
    <w:rsid w:val="00D35836"/>
    <w:rsid w:val="00D41CB2"/>
    <w:rsid w:val="00D56451"/>
    <w:rsid w:val="00D73E96"/>
    <w:rsid w:val="00DF6162"/>
    <w:rsid w:val="00DF7780"/>
    <w:rsid w:val="00E04D43"/>
    <w:rsid w:val="00E163CC"/>
    <w:rsid w:val="00E350B9"/>
    <w:rsid w:val="00E37268"/>
    <w:rsid w:val="00E45E00"/>
    <w:rsid w:val="00E679C2"/>
    <w:rsid w:val="00E67B4B"/>
    <w:rsid w:val="00E87533"/>
    <w:rsid w:val="00EA204D"/>
    <w:rsid w:val="00EC5424"/>
    <w:rsid w:val="00EE2254"/>
    <w:rsid w:val="00EF15C5"/>
    <w:rsid w:val="00EF5F78"/>
    <w:rsid w:val="00EF7991"/>
    <w:rsid w:val="00F20791"/>
    <w:rsid w:val="00F53DF4"/>
    <w:rsid w:val="00F9469E"/>
    <w:rsid w:val="00FA25C2"/>
    <w:rsid w:val="00FB0E3F"/>
    <w:rsid w:val="00FD4108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F85178-23B2-438A-8A5D-38F835D7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3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0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2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58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53DF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A1F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1814F-1C91-427A-8D92-73CDBBB6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Iravabanakan</dc:creator>
  <cp:keywords>Mulberry 2.0</cp:keywords>
  <cp:lastModifiedBy>Syuzanna Gevorgyan</cp:lastModifiedBy>
  <cp:revision>2</cp:revision>
  <cp:lastPrinted>2019-05-21T11:07:00Z</cp:lastPrinted>
  <dcterms:created xsi:type="dcterms:W3CDTF">2019-05-29T10:06:00Z</dcterms:created>
  <dcterms:modified xsi:type="dcterms:W3CDTF">2019-05-29T10:06:00Z</dcterms:modified>
</cp:coreProperties>
</file>