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57E" w:rsidRPr="006D5C35" w:rsidRDefault="009B657E" w:rsidP="009B657E">
      <w:pPr>
        <w:spacing w:line="360" w:lineRule="auto"/>
        <w:jc w:val="right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bookmarkStart w:id="0" w:name="_GoBack"/>
      <w:bookmarkEnd w:id="0"/>
      <w:r w:rsidRPr="006D5C35">
        <w:rPr>
          <w:rFonts w:ascii="GHEA Grapalat" w:eastAsia="Calibri" w:hAnsi="GHEA Grapalat" w:cs="Sylfaen"/>
          <w:b/>
          <w:sz w:val="24"/>
          <w:szCs w:val="24"/>
          <w:lang w:val="hy-AM"/>
        </w:rPr>
        <w:t>Ն</w:t>
      </w:r>
      <w:r w:rsidRPr="006D5C35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</w:t>
      </w:r>
      <w:r w:rsidRPr="006D5C35">
        <w:rPr>
          <w:rFonts w:ascii="GHEA Grapalat" w:eastAsia="Calibri" w:hAnsi="GHEA Grapalat" w:cs="Sylfaen"/>
          <w:b/>
          <w:sz w:val="24"/>
          <w:szCs w:val="24"/>
          <w:lang w:val="hy-AM"/>
        </w:rPr>
        <w:t>Ա</w:t>
      </w:r>
      <w:r w:rsidRPr="006D5C35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</w:t>
      </w:r>
      <w:r w:rsidRPr="006D5C35">
        <w:rPr>
          <w:rFonts w:ascii="GHEA Grapalat" w:eastAsia="Calibri" w:hAnsi="GHEA Grapalat" w:cs="Sylfaen"/>
          <w:b/>
          <w:sz w:val="24"/>
          <w:szCs w:val="24"/>
          <w:lang w:val="hy-AM"/>
        </w:rPr>
        <w:t>Խ</w:t>
      </w:r>
      <w:r w:rsidRPr="006D5C35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</w:t>
      </w:r>
      <w:r w:rsidRPr="006D5C35">
        <w:rPr>
          <w:rFonts w:ascii="GHEA Grapalat" w:eastAsia="Calibri" w:hAnsi="GHEA Grapalat" w:cs="Sylfaen"/>
          <w:b/>
          <w:sz w:val="24"/>
          <w:szCs w:val="24"/>
          <w:lang w:val="hy-AM"/>
        </w:rPr>
        <w:t>Ա</w:t>
      </w:r>
      <w:r w:rsidRPr="006D5C35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</w:t>
      </w:r>
      <w:r w:rsidRPr="006D5C35">
        <w:rPr>
          <w:rFonts w:ascii="GHEA Grapalat" w:eastAsia="Calibri" w:hAnsi="GHEA Grapalat" w:cs="Sylfaen"/>
          <w:b/>
          <w:sz w:val="24"/>
          <w:szCs w:val="24"/>
          <w:lang w:val="hy-AM"/>
        </w:rPr>
        <w:t>Գ</w:t>
      </w:r>
      <w:r w:rsidRPr="006D5C35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</w:t>
      </w:r>
      <w:r w:rsidRPr="006D5C35">
        <w:rPr>
          <w:rFonts w:ascii="GHEA Grapalat" w:eastAsia="Calibri" w:hAnsi="GHEA Grapalat" w:cs="Sylfaen"/>
          <w:b/>
          <w:sz w:val="24"/>
          <w:szCs w:val="24"/>
          <w:lang w:val="hy-AM"/>
        </w:rPr>
        <w:t>Ի</w:t>
      </w:r>
      <w:r w:rsidRPr="006D5C35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</w:t>
      </w:r>
      <w:r w:rsidRPr="006D5C35">
        <w:rPr>
          <w:rFonts w:ascii="GHEA Grapalat" w:eastAsia="Calibri" w:hAnsi="GHEA Grapalat" w:cs="Sylfaen"/>
          <w:b/>
          <w:sz w:val="24"/>
          <w:szCs w:val="24"/>
          <w:lang w:val="hy-AM"/>
        </w:rPr>
        <w:t>Ծ</w:t>
      </w:r>
    </w:p>
    <w:p w:rsidR="009B657E" w:rsidRPr="006D5C35" w:rsidRDefault="009B657E" w:rsidP="009B657E">
      <w:pPr>
        <w:spacing w:after="0" w:line="360" w:lineRule="auto"/>
        <w:jc w:val="right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9B657E" w:rsidRPr="006D5C35" w:rsidRDefault="009B657E" w:rsidP="009B657E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D5C35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ՀԱՅԱՍՏԱՆԻ</w:t>
      </w:r>
      <w:r w:rsidRPr="006D5C3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6D5C35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ՀԱՆՐԱՊԵՏՈՒԹՅԱՆ</w:t>
      </w:r>
    </w:p>
    <w:p w:rsidR="009B657E" w:rsidRPr="006D5C35" w:rsidRDefault="009B657E" w:rsidP="009B657E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</w:pPr>
      <w:r w:rsidRPr="006D5C35">
        <w:rPr>
          <w:rFonts w:ascii="GHEA Grapalat" w:eastAsia="Times New Roman" w:hAnsi="GHEA Grapalat" w:cs="Sylfaen"/>
          <w:b/>
          <w:bCs/>
          <w:color w:val="000000"/>
          <w:sz w:val="24"/>
          <w:szCs w:val="24"/>
          <w:shd w:val="clear" w:color="auto" w:fill="FFFFFF"/>
          <w:lang w:val="hy-AM"/>
        </w:rPr>
        <w:t>Օ</w:t>
      </w:r>
      <w:r w:rsidRPr="006D5C3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D5C35">
        <w:rPr>
          <w:rFonts w:ascii="GHEA Grapalat" w:eastAsia="Times New Roman" w:hAnsi="GHEA Grapalat" w:cs="Sylfaen"/>
          <w:b/>
          <w:bCs/>
          <w:color w:val="000000"/>
          <w:sz w:val="24"/>
          <w:szCs w:val="24"/>
          <w:shd w:val="clear" w:color="auto" w:fill="FFFFFF"/>
          <w:lang w:val="hy-AM"/>
        </w:rPr>
        <w:t>Ր</w:t>
      </w:r>
      <w:r w:rsidRPr="006D5C3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D5C35">
        <w:rPr>
          <w:rFonts w:ascii="GHEA Grapalat" w:eastAsia="Times New Roman" w:hAnsi="GHEA Grapalat" w:cs="Sylfaen"/>
          <w:b/>
          <w:bCs/>
          <w:color w:val="000000"/>
          <w:sz w:val="24"/>
          <w:szCs w:val="24"/>
          <w:shd w:val="clear" w:color="auto" w:fill="FFFFFF"/>
          <w:lang w:val="hy-AM"/>
        </w:rPr>
        <w:t>Ե</w:t>
      </w:r>
      <w:r w:rsidRPr="006D5C3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D5C35">
        <w:rPr>
          <w:rFonts w:ascii="GHEA Grapalat" w:eastAsia="Times New Roman" w:hAnsi="GHEA Grapalat" w:cs="Sylfaen"/>
          <w:b/>
          <w:bCs/>
          <w:color w:val="000000"/>
          <w:sz w:val="24"/>
          <w:szCs w:val="24"/>
          <w:shd w:val="clear" w:color="auto" w:fill="FFFFFF"/>
          <w:lang w:val="hy-AM"/>
        </w:rPr>
        <w:t>Ն</w:t>
      </w:r>
      <w:r w:rsidRPr="006D5C3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D5C35">
        <w:rPr>
          <w:rFonts w:ascii="GHEA Grapalat" w:eastAsia="Times New Roman" w:hAnsi="GHEA Grapalat" w:cs="Sylfaen"/>
          <w:b/>
          <w:bCs/>
          <w:color w:val="000000"/>
          <w:sz w:val="24"/>
          <w:szCs w:val="24"/>
          <w:shd w:val="clear" w:color="auto" w:fill="FFFFFF"/>
          <w:lang w:val="hy-AM"/>
        </w:rPr>
        <w:t>Ք</w:t>
      </w:r>
      <w:r w:rsidRPr="006D5C3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D5C35">
        <w:rPr>
          <w:rFonts w:ascii="GHEA Grapalat" w:eastAsia="Times New Roman" w:hAnsi="GHEA Grapalat" w:cs="Sylfaen"/>
          <w:b/>
          <w:bCs/>
          <w:color w:val="000000"/>
          <w:sz w:val="24"/>
          <w:szCs w:val="24"/>
          <w:shd w:val="clear" w:color="auto" w:fill="FFFFFF"/>
          <w:lang w:val="hy-AM"/>
        </w:rPr>
        <w:t>Ը</w:t>
      </w:r>
      <w:r w:rsidRPr="006D5C35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</w:p>
    <w:p w:rsidR="009B657E" w:rsidRPr="006D5C35" w:rsidRDefault="009B657E" w:rsidP="009B657E">
      <w:pPr>
        <w:shd w:val="clear" w:color="auto" w:fill="FFFFFF"/>
        <w:spacing w:after="0" w:line="36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D5C35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</w:p>
    <w:p w:rsidR="009B657E" w:rsidRPr="006D5C35" w:rsidRDefault="009B657E" w:rsidP="009B657E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D5C3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«ՊԵՏԱԿԱՆ ԿԱՌԱՎԱՐՄԱՆ ՀԱՄԱԿԱՐԳԻ ՄԱՐՄԻՆՆԵՐԻ ՄԱՍԻՆ» ՀԱՅԱՍՏԱՆԻ ՀԱՆՐԱՊԵՏՈՒԹՅԱՆ ՕՐԵՆՔՈՒՄ ՓՈՓՈԽՈՒԹՅՈՒՆ ԿԱՏԱՐԵԼՈՒ ՄԱՍԻՆ </w:t>
      </w:r>
      <w:r w:rsidRPr="006D5C35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 xml:space="preserve">                          </w:t>
      </w:r>
    </w:p>
    <w:p w:rsidR="009B657E" w:rsidRPr="006D5C35" w:rsidRDefault="009B657E" w:rsidP="009B657E">
      <w:pPr>
        <w:shd w:val="clear" w:color="auto" w:fill="FFFFFF"/>
        <w:spacing w:after="0" w:line="360" w:lineRule="auto"/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</w:pPr>
      <w:r w:rsidRPr="006D5C35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</w:p>
    <w:p w:rsidR="007412F8" w:rsidRPr="006D5C35" w:rsidRDefault="009B657E" w:rsidP="009B657E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D5C3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Հոդված 1.</w:t>
      </w:r>
      <w:r w:rsidRPr="006D5C35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> </w:t>
      </w:r>
      <w:r w:rsidRPr="006D5C3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«Պետական կառավարման համակարգի մարմինների մասին» 2018 թվականի մարտի 23-ի ՀՕ-260-Ն օրենքի 9-րդ հոդված</w:t>
      </w:r>
      <w:r w:rsidR="007412F8" w:rsidRPr="006D5C3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ի 8-րդ մասը շարադրել նոր խմբագրությամբ.</w:t>
      </w:r>
    </w:p>
    <w:p w:rsidR="009B657E" w:rsidRPr="006D5C35" w:rsidRDefault="009B657E" w:rsidP="007412F8">
      <w:pPr>
        <w:spacing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D5C3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F579CC" w:rsidRPr="006D5C3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ab/>
      </w:r>
      <w:r w:rsidRPr="006D5C3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«</w:t>
      </w:r>
      <w:r w:rsidR="007412F8" w:rsidRPr="006D5C3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8.</w:t>
      </w:r>
      <w:r w:rsidR="007412F8" w:rsidRPr="006D5C35"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գյուղատնտեսության նախարարության սննդամթերքի անվտանգության պետական ծառայության աշխատակազմի (այսուհետ՝ Ծառայություն) քաղաքացիական ծառայողները շարունակում են պաշտոնավարել մինչև սննդամթերքի անվտանգության տեսչական մարմնի անվանացանկի և քաղաքացիական ծառայության պաշտոնների անձնագրերի հաստատումը: Անվանացանկի և քաղաքացիական ծառայության պաշտոնների անձնագրերի հաստատումից հետո Ծառայության քաղաքացիական ծառայողներն օրենքով սահմանված կարգով </w:t>
      </w:r>
      <w:r w:rsidR="007412F8" w:rsidRPr="006D5C35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  <w:r w:rsidR="007412F8" w:rsidRPr="006D5C35">
        <w:rPr>
          <w:rFonts w:ascii="GHEA Grapalat" w:hAnsi="GHEA Grapalat"/>
          <w:sz w:val="24"/>
          <w:szCs w:val="24"/>
          <w:lang w:val="hy-AM"/>
        </w:rPr>
        <w:t>վերանշանակվում են</w:t>
      </w:r>
      <w:r w:rsidR="006D2F90" w:rsidRPr="006D5C35">
        <w:rPr>
          <w:rFonts w:ascii="GHEA Grapalat" w:hAnsi="GHEA Grapalat"/>
          <w:sz w:val="24"/>
          <w:szCs w:val="24"/>
          <w:lang w:val="hy-AM"/>
        </w:rPr>
        <w:t>՝</w:t>
      </w:r>
      <w:r w:rsidR="007412F8" w:rsidRPr="006D5C35">
        <w:rPr>
          <w:rFonts w:ascii="GHEA Grapalat" w:hAnsi="GHEA Grapalat"/>
          <w:sz w:val="24"/>
          <w:szCs w:val="24"/>
          <w:lang w:val="hy-AM"/>
        </w:rPr>
        <w:t xml:space="preserve"> առանց մրցույթի և ժամկետային աշխատանքային պայմանագրեր </w:t>
      </w:r>
      <w:r w:rsidR="006D2F90" w:rsidRPr="006D5C35">
        <w:rPr>
          <w:rFonts w:ascii="GHEA Grapalat" w:hAnsi="GHEA Grapalat"/>
          <w:sz w:val="24"/>
          <w:szCs w:val="24"/>
          <w:lang w:val="hy-AM"/>
        </w:rPr>
        <w:t>կնքելու,</w:t>
      </w:r>
      <w:r w:rsidR="007412F8" w:rsidRPr="006D5C35">
        <w:rPr>
          <w:rFonts w:ascii="GHEA Grapalat" w:hAnsi="GHEA Grapalat"/>
          <w:sz w:val="24"/>
          <w:szCs w:val="24"/>
          <w:lang w:val="hy-AM"/>
        </w:rPr>
        <w:t xml:space="preserve"> բացառությամբ աջակցող մասնագիտական կառուցվածքային ստորաբաժանումների քաղաքացիական ծառայողների: Աջակցող մասնագիտական կառուցվածքային ստորաբաժանումների քաղաքացիական ծառայողները կարող են օրենքով սահմանված կարգով վերանշանակվել հիմնական մասնագիտական կառուցվածքային ստորաբաժանումներում</w:t>
      </w:r>
      <w:r w:rsidR="00EA3CB5" w:rsidRPr="006D5C35">
        <w:rPr>
          <w:rFonts w:ascii="GHEA Grapalat" w:hAnsi="GHEA Grapalat"/>
          <w:sz w:val="24"/>
          <w:szCs w:val="24"/>
          <w:lang w:val="hy-AM"/>
        </w:rPr>
        <w:t>`</w:t>
      </w:r>
      <w:r w:rsidR="007412F8" w:rsidRPr="006D5C35">
        <w:rPr>
          <w:rFonts w:ascii="GHEA Grapalat" w:hAnsi="GHEA Grapalat"/>
          <w:sz w:val="24"/>
          <w:szCs w:val="24"/>
          <w:lang w:val="hy-AM"/>
        </w:rPr>
        <w:t xml:space="preserve"> հավասարազոր կամ ավելի ցածր պաշտոններում: Պաշտոններում չնշանակված քաղաքացիական ծառայողները սահմանված կարգով գրանցվում են կադրերի ռեզերվում։</w:t>
      </w:r>
      <w:r w:rsidRPr="006D5C3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»</w:t>
      </w:r>
      <w:r w:rsidR="007412F8" w:rsidRPr="006D5C3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:</w:t>
      </w:r>
    </w:p>
    <w:p w:rsidR="00EA3CB5" w:rsidRPr="006D5C35" w:rsidRDefault="009B657E" w:rsidP="00F036A0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iCs/>
          <w:sz w:val="24"/>
          <w:szCs w:val="24"/>
          <w:lang w:val="hy-AM"/>
        </w:rPr>
      </w:pPr>
      <w:r w:rsidRPr="006D5C35">
        <w:rPr>
          <w:rFonts w:ascii="GHEA Grapalat" w:eastAsia="Calibri" w:hAnsi="GHEA Grapalat" w:cs="Sylfaen"/>
          <w:b/>
          <w:sz w:val="24"/>
          <w:szCs w:val="24"/>
          <w:lang w:val="hy-AM"/>
        </w:rPr>
        <w:lastRenderedPageBreak/>
        <w:t xml:space="preserve">Հոդված 2. </w:t>
      </w:r>
      <w:r w:rsidRPr="006D5C35">
        <w:rPr>
          <w:rFonts w:ascii="GHEA Grapalat" w:eastAsia="Times New Roman" w:hAnsi="GHEA Grapalat" w:cs="Times New Roman"/>
          <w:iCs/>
          <w:sz w:val="24"/>
          <w:szCs w:val="24"/>
          <w:lang w:val="hy-AM"/>
        </w:rPr>
        <w:t>Սույն օրենքն ուժի մեջ է մտնում պաշտոնական հրապարակմանը հաջորդող օրվանից</w:t>
      </w:r>
      <w:r w:rsidR="00EA3CB5" w:rsidRPr="006D5C35">
        <w:rPr>
          <w:rFonts w:ascii="GHEA Grapalat" w:eastAsia="Times New Roman" w:hAnsi="GHEA Grapalat" w:cs="Times New Roman"/>
          <w:iCs/>
          <w:sz w:val="24"/>
          <w:szCs w:val="24"/>
          <w:lang w:val="hy-AM"/>
        </w:rPr>
        <w:t>:</w:t>
      </w:r>
    </w:p>
    <w:sectPr w:rsidR="00EA3CB5" w:rsidRPr="006D5C35" w:rsidSect="00D77EBE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100468"/>
    <w:multiLevelType w:val="hybridMultilevel"/>
    <w:tmpl w:val="6CAED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57E"/>
    <w:rsid w:val="001C3B03"/>
    <w:rsid w:val="002312CC"/>
    <w:rsid w:val="00311CB4"/>
    <w:rsid w:val="00393088"/>
    <w:rsid w:val="003E78B6"/>
    <w:rsid w:val="004662FF"/>
    <w:rsid w:val="004F09BD"/>
    <w:rsid w:val="0051255A"/>
    <w:rsid w:val="00656F8B"/>
    <w:rsid w:val="00664F11"/>
    <w:rsid w:val="006D2F90"/>
    <w:rsid w:val="006D5C35"/>
    <w:rsid w:val="007412F8"/>
    <w:rsid w:val="00910940"/>
    <w:rsid w:val="009117AF"/>
    <w:rsid w:val="00966F7B"/>
    <w:rsid w:val="009769C0"/>
    <w:rsid w:val="009B657E"/>
    <w:rsid w:val="00A16ECD"/>
    <w:rsid w:val="00AB216A"/>
    <w:rsid w:val="00BC0F05"/>
    <w:rsid w:val="00C54656"/>
    <w:rsid w:val="00CC1B6B"/>
    <w:rsid w:val="00D77EBE"/>
    <w:rsid w:val="00E424F2"/>
    <w:rsid w:val="00EA3CB5"/>
    <w:rsid w:val="00F036A0"/>
    <w:rsid w:val="00F341EA"/>
    <w:rsid w:val="00F41249"/>
    <w:rsid w:val="00F579CC"/>
    <w:rsid w:val="00FE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89AF6A-B43F-4852-BC1C-D927D6E0C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9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4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govadmin</dc:creator>
  <cp:keywords>https:/mul2.gov.am/tasks/69608/oneclick/Naxagic.docx?token=4f8af516cb478a4434a6ba8fc43d6261</cp:keywords>
  <dc:description/>
  <cp:lastModifiedBy>Syuzanna Gevorgyan</cp:lastModifiedBy>
  <cp:revision>3</cp:revision>
  <dcterms:created xsi:type="dcterms:W3CDTF">2019-05-16T12:09:00Z</dcterms:created>
  <dcterms:modified xsi:type="dcterms:W3CDTF">2019-05-16T13:36:00Z</dcterms:modified>
</cp:coreProperties>
</file>