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31" w:rsidRPr="00416BC4" w:rsidRDefault="007408A8" w:rsidP="00751C75">
      <w:pPr>
        <w:spacing w:line="360" w:lineRule="auto"/>
        <w:jc w:val="center"/>
        <w:rPr>
          <w:rFonts w:ascii="GHEA Grapalat" w:hAnsi="GHEA Grapalat"/>
          <w:b/>
          <w:bCs/>
          <w:noProof/>
          <w:color w:val="000000"/>
          <w:lang w:val="hy-AM"/>
        </w:rPr>
      </w:pPr>
      <w:r w:rsidRPr="00416BC4">
        <w:rPr>
          <w:rFonts w:ascii="GHEA Grapalat" w:hAnsi="GHEA Grapalat"/>
          <w:b/>
          <w:bCs/>
          <w:noProof/>
          <w:color w:val="000000"/>
          <w:lang w:val="hy-AM"/>
        </w:rPr>
        <w:t>ՀԱՅԱՍՏԱՆԻ ՀԱՆՐԱՊԵՏՈՒԹՅԱՆ</w:t>
      </w:r>
    </w:p>
    <w:p w:rsidR="00A26731" w:rsidRPr="00416BC4" w:rsidRDefault="007408A8" w:rsidP="00751C75">
      <w:pPr>
        <w:spacing w:line="360" w:lineRule="auto"/>
        <w:jc w:val="center"/>
        <w:rPr>
          <w:rFonts w:ascii="GHEA Grapalat" w:hAnsi="GHEA Grapalat"/>
          <w:b/>
          <w:bCs/>
          <w:noProof/>
          <w:color w:val="000000"/>
          <w:lang w:val="hy-AM"/>
        </w:rPr>
      </w:pPr>
      <w:r w:rsidRPr="00416BC4">
        <w:rPr>
          <w:rFonts w:ascii="GHEA Grapalat" w:hAnsi="GHEA Grapalat"/>
          <w:b/>
          <w:bCs/>
          <w:noProof/>
          <w:color w:val="000000"/>
          <w:lang w:val="hy-AM"/>
        </w:rPr>
        <w:t>ՕՐԵՆՔԸ</w:t>
      </w:r>
    </w:p>
    <w:p w:rsidR="00A26731" w:rsidRPr="00416BC4" w:rsidRDefault="007408A8" w:rsidP="00751C75">
      <w:pPr>
        <w:spacing w:line="360" w:lineRule="auto"/>
        <w:jc w:val="center"/>
        <w:rPr>
          <w:rFonts w:ascii="GHEA Grapalat" w:hAnsi="GHEA Grapalat"/>
          <w:b/>
          <w:bCs/>
          <w:noProof/>
          <w:color w:val="000000"/>
          <w:lang w:val="hy-AM"/>
        </w:rPr>
      </w:pPr>
      <w:r w:rsidRPr="00416BC4">
        <w:rPr>
          <w:rFonts w:ascii="GHEA Grapalat" w:hAnsi="GHEA Grapalat"/>
          <w:b/>
          <w:bCs/>
          <w:noProof/>
          <w:color w:val="000000"/>
          <w:lang w:val="hy-AM"/>
        </w:rPr>
        <w:t xml:space="preserve">«ՀԱՅԱՍՏԱՆԻ ՀԱՆՐԱՊԵՏՈՒԹՅԱՆ ՔՐԵԱԿԱՏԱՐՈՂԱԿԱՆ ՕՐԵՆՍԳՐՔՈՒՄ ՓՈՓՈԽՈՒԹՅՈՒՆ </w:t>
      </w:r>
      <w:r>
        <w:rPr>
          <w:rFonts w:ascii="GHEA Grapalat" w:hAnsi="GHEA Grapalat"/>
          <w:b/>
          <w:bCs/>
          <w:noProof/>
          <w:color w:val="000000"/>
          <w:lang w:val="hy-AM"/>
        </w:rPr>
        <w:t>ԵՎ</w:t>
      </w:r>
      <w:r w:rsidRPr="00416BC4">
        <w:rPr>
          <w:rFonts w:ascii="GHEA Grapalat" w:hAnsi="GHEA Grapalat"/>
          <w:b/>
          <w:bCs/>
          <w:noProof/>
          <w:color w:val="000000"/>
          <w:lang w:val="hy-AM"/>
        </w:rPr>
        <w:t xml:space="preserve"> ԼՐԱՑՈՒՄ ԿԱՏԱՐԵԼՈՒ ՄԱՍԻՆ»</w:t>
      </w:r>
    </w:p>
    <w:p w:rsidR="00A26731" w:rsidRPr="00416BC4" w:rsidRDefault="00A26731" w:rsidP="00A26731">
      <w:pPr>
        <w:spacing w:line="360" w:lineRule="auto"/>
        <w:ind w:firstLine="425"/>
        <w:jc w:val="center"/>
        <w:rPr>
          <w:rFonts w:ascii="GHEA Grapalat" w:hAnsi="GHEA Grapalat"/>
          <w:b/>
          <w:bCs/>
          <w:noProof/>
          <w:color w:val="000000"/>
          <w:lang w:val="hy-AM"/>
        </w:rPr>
      </w:pPr>
    </w:p>
    <w:p w:rsidR="00A26731" w:rsidRPr="00416BC4" w:rsidRDefault="00A26731" w:rsidP="00751C75">
      <w:pPr>
        <w:tabs>
          <w:tab w:val="left" w:pos="9720"/>
          <w:tab w:val="left" w:pos="9810"/>
        </w:tabs>
        <w:spacing w:line="360" w:lineRule="auto"/>
        <w:ind w:firstLine="706"/>
        <w:jc w:val="both"/>
        <w:rPr>
          <w:rFonts w:ascii="GHEA Grapalat" w:hAnsi="GHEA Grapalat"/>
          <w:color w:val="000000"/>
          <w:shd w:val="clear" w:color="auto" w:fill="FFFFFF"/>
          <w:lang w:val="hy-AM"/>
        </w:rPr>
      </w:pPr>
      <w:r w:rsidRPr="00416BC4">
        <w:rPr>
          <w:rFonts w:ascii="GHEA Grapalat" w:hAnsi="GHEA Grapalat"/>
          <w:b/>
          <w:color w:val="000000"/>
          <w:lang w:val="hy-AM"/>
        </w:rPr>
        <w:t xml:space="preserve">Հոդված 1. </w:t>
      </w:r>
      <w:r w:rsidRPr="00416BC4">
        <w:rPr>
          <w:rFonts w:ascii="GHEA Grapalat" w:hAnsi="GHEA Grapalat"/>
          <w:color w:val="000000"/>
          <w:shd w:val="clear" w:color="auto" w:fill="FFFFFF"/>
          <w:lang w:val="hy-AM"/>
        </w:rPr>
        <w:t>Հայաստանի Հանրապետության 2004 թվականի դեկտեմբերի 24-ի քրեակատարողական օրենսգրքի (այսուհետ՝ Օրենսգիրք)</w:t>
      </w:r>
      <w:r w:rsidRPr="00416BC4">
        <w:rPr>
          <w:rStyle w:val="apple-converted-space"/>
          <w:rFonts w:ascii="Arial" w:eastAsia="SimSun" w:hAnsi="Arial" w:cs="Arial"/>
          <w:color w:val="000000"/>
          <w:shd w:val="clear" w:color="auto" w:fill="FFFFFF"/>
          <w:lang w:val="hy-AM"/>
        </w:rPr>
        <w:t> </w:t>
      </w:r>
      <w:r w:rsidRPr="00416BC4">
        <w:rPr>
          <w:rStyle w:val="apple-converted-space"/>
          <w:rFonts w:ascii="GHEA Grapalat" w:eastAsia="SimSun" w:hAnsi="GHEA Grapalat" w:cs="Arial"/>
          <w:color w:val="000000"/>
          <w:shd w:val="clear" w:color="auto" w:fill="FFFFFF"/>
          <w:lang w:val="hy-AM"/>
        </w:rPr>
        <w:t xml:space="preserve"> </w:t>
      </w:r>
      <w:r w:rsidRPr="00416BC4">
        <w:rPr>
          <w:rFonts w:ascii="GHEA Grapalat" w:hAnsi="GHEA Grapalat"/>
          <w:color w:val="000000"/>
          <w:shd w:val="clear" w:color="auto" w:fill="FFFFFF"/>
          <w:lang w:val="hy-AM"/>
        </w:rPr>
        <w:t>7-րդ հոդվածը շարադրել հետևյալ խմբագրությամբ.</w:t>
      </w:r>
    </w:p>
    <w:p w:rsidR="00A26731" w:rsidRPr="00416BC4" w:rsidRDefault="00A26731" w:rsidP="00751C75">
      <w:pPr>
        <w:tabs>
          <w:tab w:val="left" w:pos="9810"/>
        </w:tabs>
        <w:spacing w:line="360" w:lineRule="auto"/>
        <w:ind w:firstLine="706"/>
        <w:jc w:val="both"/>
        <w:rPr>
          <w:rFonts w:ascii="GHEA Grapalat" w:hAnsi="GHEA Grapalat"/>
          <w:b/>
          <w:color w:val="000000"/>
          <w:shd w:val="clear" w:color="auto" w:fill="FFFFFF"/>
          <w:lang w:val="hy-AM"/>
        </w:rPr>
      </w:pPr>
      <w:r w:rsidRPr="00416BC4">
        <w:rPr>
          <w:rFonts w:ascii="GHEA Grapalat" w:hAnsi="GHEA Grapalat"/>
          <w:b/>
          <w:color w:val="000000"/>
          <w:shd w:val="clear" w:color="auto" w:fill="FFFFFF"/>
          <w:lang w:val="hy-AM"/>
        </w:rPr>
        <w:t>Հոդված 7. Օրինականության սկզբունքը</w:t>
      </w:r>
    </w:p>
    <w:p w:rsidR="00343C58" w:rsidRDefault="00A26731" w:rsidP="00751C75">
      <w:pPr>
        <w:tabs>
          <w:tab w:val="left" w:pos="9810"/>
        </w:tabs>
        <w:spacing w:line="360" w:lineRule="auto"/>
        <w:ind w:firstLine="706"/>
        <w:jc w:val="both"/>
        <w:rPr>
          <w:rFonts w:ascii="GHEA Grapalat" w:hAnsi="GHEA Grapalat"/>
          <w:color w:val="000000"/>
          <w:shd w:val="clear" w:color="auto" w:fill="FFFFFF"/>
          <w:lang w:val="hy-AM"/>
        </w:rPr>
      </w:pPr>
      <w:r w:rsidRPr="00416BC4">
        <w:rPr>
          <w:rFonts w:ascii="GHEA Grapalat" w:hAnsi="GHEA Grapalat"/>
          <w:color w:val="000000"/>
          <w:lang w:val="hy-AM"/>
        </w:rPr>
        <w:t xml:space="preserve">Պատիժները կատարող մարմինների և հիմնարկների պաշտոնատար անձինք իրավասու են կատարելու միայն օրենքով իրենց վերապահված գործողություններ: </w:t>
      </w:r>
      <w:r w:rsidR="00B604DD">
        <w:rPr>
          <w:rFonts w:ascii="GHEA Grapalat" w:hAnsi="GHEA Grapalat"/>
          <w:noProof/>
          <w:color w:val="000000"/>
          <w:lang w:val="hy-AM"/>
        </w:rPr>
        <w:t>Պաշտոնատար անձի</w:t>
      </w:r>
      <w:r w:rsidRPr="00416BC4">
        <w:rPr>
          <w:rFonts w:ascii="GHEA Grapalat" w:hAnsi="GHEA Grapalat"/>
          <w:noProof/>
          <w:color w:val="000000"/>
          <w:lang w:val="hy-AM"/>
        </w:rPr>
        <w:t xml:space="preserve"> </w:t>
      </w:r>
      <w:r w:rsidR="00B604DD">
        <w:rPr>
          <w:rFonts w:ascii="GHEA Grapalat" w:hAnsi="GHEA Grapalat"/>
          <w:noProof/>
          <w:color w:val="000000"/>
          <w:lang w:val="hy-AM"/>
        </w:rPr>
        <w:t>գործողություն</w:t>
      </w:r>
      <w:r w:rsidRPr="00416BC4">
        <w:rPr>
          <w:rFonts w:ascii="GHEA Grapalat" w:hAnsi="GHEA Grapalat"/>
          <w:noProof/>
          <w:color w:val="000000"/>
          <w:lang w:val="hy-AM"/>
        </w:rPr>
        <w:t>ը, ա</w:t>
      </w:r>
      <w:r w:rsidR="00B604DD">
        <w:rPr>
          <w:rFonts w:ascii="GHEA Grapalat" w:hAnsi="GHEA Grapalat"/>
          <w:noProof/>
          <w:color w:val="000000"/>
          <w:lang w:val="hy-AM"/>
        </w:rPr>
        <w:t xml:space="preserve">նգործությունը կամ ընդունած </w:t>
      </w:r>
      <w:r w:rsidR="00200A89">
        <w:rPr>
          <w:rFonts w:ascii="GHEA Grapalat" w:hAnsi="GHEA Grapalat"/>
          <w:noProof/>
          <w:color w:val="000000"/>
          <w:lang w:val="hy-AM"/>
        </w:rPr>
        <w:t>որոշումը</w:t>
      </w:r>
      <w:r w:rsidRPr="00416BC4">
        <w:rPr>
          <w:rFonts w:ascii="GHEA Grapalat" w:hAnsi="GHEA Grapalat"/>
          <w:noProof/>
          <w:color w:val="000000"/>
          <w:lang w:val="hy-AM"/>
        </w:rPr>
        <w:t xml:space="preserve"> կարող </w:t>
      </w:r>
      <w:r w:rsidR="00B604DD">
        <w:rPr>
          <w:rFonts w:ascii="GHEA Grapalat" w:hAnsi="GHEA Grapalat"/>
          <w:noProof/>
          <w:color w:val="000000"/>
          <w:lang w:val="hy-AM"/>
        </w:rPr>
        <w:t>է</w:t>
      </w:r>
      <w:r w:rsidRPr="00416BC4">
        <w:rPr>
          <w:rFonts w:ascii="GHEA Grapalat" w:hAnsi="GHEA Grapalat"/>
          <w:noProof/>
          <w:color w:val="000000"/>
          <w:lang w:val="hy-AM"/>
        </w:rPr>
        <w:t xml:space="preserve"> բողոքարկվել </w:t>
      </w:r>
      <w:r w:rsidR="003D6872" w:rsidRPr="00416BC4">
        <w:rPr>
          <w:rFonts w:ascii="GHEA Grapalat" w:hAnsi="GHEA Grapalat"/>
          <w:noProof/>
          <w:color w:val="000000"/>
          <w:lang w:val="hy-AM"/>
        </w:rPr>
        <w:t xml:space="preserve">առաջին ատյանի </w:t>
      </w:r>
      <w:r w:rsidRPr="00416BC4">
        <w:rPr>
          <w:rFonts w:ascii="GHEA Grapalat" w:hAnsi="GHEA Grapalat"/>
          <w:noProof/>
          <w:color w:val="000000"/>
          <w:lang w:val="hy-AM"/>
        </w:rPr>
        <w:t>ընդհանուր իրավասության դատարան կամ օրենքով նախատեսված իրավասու մարմին</w:t>
      </w:r>
      <w:r w:rsidRPr="00416BC4">
        <w:rPr>
          <w:rFonts w:ascii="GHEA Grapalat" w:hAnsi="GHEA Grapalat"/>
          <w:color w:val="000000"/>
          <w:lang w:val="hy-AM"/>
        </w:rPr>
        <w:t>։</w:t>
      </w:r>
      <w:r w:rsidRPr="00416BC4">
        <w:rPr>
          <w:rFonts w:ascii="GHEA Grapalat" w:hAnsi="GHEA Grapalat"/>
          <w:color w:val="000000"/>
          <w:shd w:val="clear" w:color="auto" w:fill="FFFFFF"/>
          <w:lang w:val="hy-AM"/>
        </w:rPr>
        <w:t></w:t>
      </w:r>
      <w:r w:rsidR="00F542AA">
        <w:rPr>
          <w:rFonts w:ascii="GHEA Grapalat" w:hAnsi="GHEA Grapalat"/>
          <w:color w:val="000000"/>
          <w:shd w:val="clear" w:color="auto" w:fill="FFFFFF"/>
          <w:lang w:val="hy-AM"/>
        </w:rPr>
        <w:t>:</w:t>
      </w:r>
      <w:r w:rsidR="00EC7829">
        <w:rPr>
          <w:rFonts w:ascii="GHEA Grapalat" w:hAnsi="GHEA Grapalat"/>
          <w:color w:val="000000"/>
          <w:shd w:val="clear" w:color="auto" w:fill="FFFFFF"/>
          <w:lang w:val="hy-AM"/>
        </w:rPr>
        <w:t xml:space="preserve"> </w:t>
      </w:r>
    </w:p>
    <w:p w:rsidR="005C0645" w:rsidRDefault="005C0645" w:rsidP="00751C75">
      <w:pPr>
        <w:tabs>
          <w:tab w:val="left" w:pos="9810"/>
        </w:tabs>
        <w:spacing w:line="360" w:lineRule="auto"/>
        <w:ind w:firstLine="706"/>
        <w:jc w:val="both"/>
        <w:rPr>
          <w:rFonts w:ascii="GHEA Grapalat" w:hAnsi="GHEA Grapalat"/>
          <w:color w:val="000000"/>
          <w:shd w:val="clear" w:color="auto" w:fill="FFFFFF"/>
          <w:lang w:val="hy-AM"/>
        </w:rPr>
      </w:pPr>
      <w:r w:rsidRPr="005C0645">
        <w:rPr>
          <w:rFonts w:ascii="GHEA Grapalat" w:hAnsi="GHEA Grapalat"/>
          <w:b/>
          <w:color w:val="000000"/>
          <w:shd w:val="clear" w:color="auto" w:fill="FFFFFF"/>
          <w:lang w:val="hy-AM"/>
        </w:rPr>
        <w:t xml:space="preserve">Հոդված </w:t>
      </w:r>
      <w:r>
        <w:rPr>
          <w:rFonts w:ascii="GHEA Grapalat" w:hAnsi="GHEA Grapalat"/>
          <w:b/>
          <w:color w:val="000000"/>
          <w:shd w:val="clear" w:color="auto" w:fill="FFFFFF"/>
          <w:lang w:val="hy-AM"/>
        </w:rPr>
        <w:t xml:space="preserve"> </w:t>
      </w:r>
      <w:r w:rsidRPr="005C0645">
        <w:rPr>
          <w:rFonts w:ascii="GHEA Grapalat" w:hAnsi="GHEA Grapalat"/>
          <w:b/>
          <w:color w:val="000000"/>
          <w:shd w:val="clear" w:color="auto" w:fill="FFFFFF"/>
          <w:lang w:val="hy-AM"/>
        </w:rPr>
        <w:t xml:space="preserve">2. </w:t>
      </w:r>
      <w:r w:rsidR="00EC23EB" w:rsidRPr="00EC23EB">
        <w:rPr>
          <w:rFonts w:ascii="GHEA Grapalat" w:hAnsi="GHEA Grapalat"/>
          <w:color w:val="000000"/>
          <w:shd w:val="clear" w:color="auto" w:fill="FFFFFF"/>
          <w:lang w:val="hy-AM"/>
        </w:rPr>
        <w:t xml:space="preserve">Օրենսգրքի </w:t>
      </w:r>
      <w:r w:rsidR="00EC23EB">
        <w:rPr>
          <w:rFonts w:ascii="GHEA Grapalat" w:hAnsi="GHEA Grapalat"/>
          <w:color w:val="000000"/>
          <w:shd w:val="clear" w:color="auto" w:fill="FFFFFF"/>
          <w:lang w:val="hy-AM"/>
        </w:rPr>
        <w:t>15-րդ հոդվածի 1-ին մասը շարադրել հետևյալ խմբագրությամբ.</w:t>
      </w:r>
    </w:p>
    <w:p w:rsidR="00EC23EB" w:rsidRPr="00EC23EB" w:rsidRDefault="00EC23EB" w:rsidP="00751C75">
      <w:pPr>
        <w:tabs>
          <w:tab w:val="left" w:pos="9810"/>
        </w:tabs>
        <w:spacing w:line="360" w:lineRule="auto"/>
        <w:ind w:firstLine="706"/>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«1. </w:t>
      </w:r>
      <w:r w:rsidRPr="00EC23EB">
        <w:rPr>
          <w:rFonts w:ascii="GHEA Grapalat" w:hAnsi="GHEA Grapalat" w:cs="Sylfaen"/>
          <w:color w:val="000000"/>
          <w:shd w:val="clear" w:color="auto" w:fill="FFFFFF"/>
          <w:lang w:val="hy-AM"/>
        </w:rPr>
        <w:t>Դատապարտյալն</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իր</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առաջարկությունները</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դիմումները</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և</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բողոքները</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կարող</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է</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ներկայացնել</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ամեն</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օր</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ինչպես</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գրավոր</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այնպես</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էլ</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բանավոր։</w:t>
      </w:r>
      <w:r w:rsidRPr="00EC23EB">
        <w:rPr>
          <w:rFonts w:ascii="GHEA Grapalat" w:hAnsi="GHEA Grapalat" w:cs="Arial"/>
          <w:color w:val="000000"/>
          <w:shd w:val="clear" w:color="auto" w:fill="FFFFFF"/>
          <w:lang w:val="hy-AM"/>
        </w:rPr>
        <w:t xml:space="preserve"> </w:t>
      </w:r>
      <w:r>
        <w:rPr>
          <w:rFonts w:ascii="GHEA Grapalat" w:hAnsi="GHEA Grapalat" w:cs="Arial"/>
          <w:color w:val="000000"/>
          <w:shd w:val="clear" w:color="auto" w:fill="FFFFFF"/>
          <w:lang w:val="hy-AM"/>
        </w:rPr>
        <w:t>Քրեակատարողական հիմնարկի վարչակազմը գ</w:t>
      </w:r>
      <w:r w:rsidRPr="00EC23EB">
        <w:rPr>
          <w:rFonts w:ascii="GHEA Grapalat" w:hAnsi="GHEA Grapalat" w:cs="Sylfaen"/>
          <w:color w:val="000000"/>
          <w:shd w:val="clear" w:color="auto" w:fill="FFFFFF"/>
          <w:lang w:val="hy-AM"/>
        </w:rPr>
        <w:t>րավոր</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բողոքները</w:t>
      </w:r>
      <w:r w:rsidRPr="00EC23EB">
        <w:rPr>
          <w:rFonts w:ascii="GHEA Grapalat" w:hAnsi="GHEA Grapalat" w:cs="Arial"/>
          <w:color w:val="000000"/>
          <w:shd w:val="clear" w:color="auto" w:fill="FFFFFF"/>
          <w:lang w:val="hy-AM"/>
        </w:rPr>
        <w:t xml:space="preserve"> </w:t>
      </w:r>
      <w:r>
        <w:rPr>
          <w:rFonts w:ascii="GHEA Grapalat" w:hAnsi="GHEA Grapalat" w:cs="Arial"/>
          <w:color w:val="000000"/>
          <w:shd w:val="clear" w:color="auto" w:fill="FFFFFF"/>
          <w:lang w:val="hy-AM"/>
        </w:rPr>
        <w:t xml:space="preserve">ստանալուց հետո </w:t>
      </w:r>
      <w:r w:rsidRPr="00EC23EB">
        <w:rPr>
          <w:rFonts w:ascii="GHEA Grapalat" w:hAnsi="GHEA Grapalat" w:cs="Sylfaen"/>
          <w:color w:val="000000"/>
          <w:shd w:val="clear" w:color="auto" w:fill="FFFFFF"/>
          <w:lang w:val="hy-AM"/>
        </w:rPr>
        <w:t>մեկ</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օրվա</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ընթացքում</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ուղարկում</w:t>
      </w:r>
      <w:r w:rsidRPr="00EC23EB">
        <w:rPr>
          <w:rFonts w:ascii="GHEA Grapalat" w:hAnsi="GHEA Grapalat" w:cs="Arial"/>
          <w:color w:val="000000"/>
          <w:shd w:val="clear" w:color="auto" w:fill="FFFFFF"/>
          <w:lang w:val="hy-AM"/>
        </w:rPr>
        <w:t xml:space="preserve"> </w:t>
      </w:r>
      <w:r>
        <w:rPr>
          <w:rFonts w:ascii="GHEA Grapalat" w:hAnsi="GHEA Grapalat" w:cs="Arial"/>
          <w:color w:val="000000"/>
          <w:shd w:val="clear" w:color="auto" w:fill="FFFFFF"/>
          <w:lang w:val="hy-AM"/>
        </w:rPr>
        <w:t>է</w:t>
      </w:r>
      <w:r w:rsidRPr="00EC23EB">
        <w:rPr>
          <w:rFonts w:ascii="GHEA Grapalat" w:hAnsi="GHEA Grapalat" w:cs="Arial"/>
          <w:color w:val="000000"/>
          <w:shd w:val="clear" w:color="auto" w:fill="FFFFFF"/>
          <w:lang w:val="hy-AM"/>
        </w:rPr>
        <w:t xml:space="preserve"> </w:t>
      </w:r>
      <w:r w:rsidRPr="00EC23EB">
        <w:rPr>
          <w:rFonts w:ascii="GHEA Grapalat" w:hAnsi="GHEA Grapalat" w:cs="Sylfaen"/>
          <w:color w:val="000000"/>
          <w:shd w:val="clear" w:color="auto" w:fill="FFFFFF"/>
          <w:lang w:val="hy-AM"/>
        </w:rPr>
        <w:t>հասցեատերերին</w:t>
      </w:r>
      <w:r w:rsidRPr="00EC23EB">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w:t>
      </w:r>
      <w:r>
        <w:rPr>
          <w:rFonts w:ascii="GHEA Grapalat" w:hAnsi="GHEA Grapalat"/>
          <w:noProof/>
          <w:color w:val="000000"/>
          <w:lang w:val="hy-AM"/>
        </w:rPr>
        <w:t xml:space="preserve">Պաշտոնատար անձանց գործողության, անգործության կամ ընդունած  որոշման դեմ </w:t>
      </w:r>
      <w:r w:rsidRPr="00416BC4">
        <w:rPr>
          <w:rFonts w:ascii="GHEA Grapalat" w:hAnsi="GHEA Grapalat"/>
          <w:noProof/>
          <w:color w:val="000000"/>
          <w:lang w:val="hy-AM"/>
        </w:rPr>
        <w:t xml:space="preserve"> </w:t>
      </w:r>
      <w:r>
        <w:rPr>
          <w:rFonts w:ascii="GHEA Grapalat" w:hAnsi="GHEA Grapalat" w:cs="Sylfaen"/>
          <w:noProof/>
          <w:color w:val="000000"/>
          <w:lang w:val="hy-AM"/>
        </w:rPr>
        <w:t xml:space="preserve">ներկայացված բողոքները քննվում են </w:t>
      </w:r>
      <w:r w:rsidR="00CE5CD3">
        <w:rPr>
          <w:rFonts w:ascii="GHEA Grapalat" w:hAnsi="GHEA Grapalat" w:cs="Sylfaen"/>
          <w:noProof/>
          <w:color w:val="000000"/>
          <w:lang w:val="hy-AM"/>
        </w:rPr>
        <w:t>Օրենսգրքի 19.1 գլխով նախատեսված կարգով:</w:t>
      </w:r>
      <w:r w:rsidRPr="00EC23EB">
        <w:rPr>
          <w:rFonts w:ascii="GHEA Grapalat" w:hAnsi="GHEA Grapalat"/>
          <w:color w:val="000000"/>
          <w:shd w:val="clear" w:color="auto" w:fill="FFFFFF"/>
          <w:lang w:val="hy-AM"/>
        </w:rPr>
        <w:t>»</w:t>
      </w:r>
    </w:p>
    <w:p w:rsidR="00EC7829" w:rsidRDefault="00EC7829" w:rsidP="00751C75">
      <w:pPr>
        <w:spacing w:line="360" w:lineRule="auto"/>
        <w:ind w:firstLine="706"/>
        <w:jc w:val="both"/>
        <w:rPr>
          <w:rFonts w:ascii="GHEA Grapalat" w:hAnsi="GHEA Grapalat"/>
          <w:color w:val="000000"/>
          <w:shd w:val="clear" w:color="auto" w:fill="FFFFFF"/>
          <w:lang w:val="hy-AM"/>
        </w:rPr>
      </w:pPr>
      <w:r w:rsidRPr="00A11F09">
        <w:rPr>
          <w:rFonts w:ascii="GHEA Grapalat" w:hAnsi="GHEA Grapalat"/>
          <w:b/>
          <w:color w:val="000000"/>
          <w:shd w:val="clear" w:color="auto" w:fill="FFFFFF"/>
          <w:lang w:val="hy-AM"/>
        </w:rPr>
        <w:t xml:space="preserve">Հոդված </w:t>
      </w:r>
      <w:r w:rsidR="005C0645">
        <w:rPr>
          <w:rFonts w:ascii="GHEA Grapalat" w:hAnsi="GHEA Grapalat"/>
          <w:b/>
          <w:color w:val="000000"/>
          <w:shd w:val="clear" w:color="auto" w:fill="FFFFFF"/>
          <w:lang w:val="hy-AM"/>
        </w:rPr>
        <w:t>3</w:t>
      </w:r>
      <w:r w:rsidRPr="00A11F09">
        <w:rPr>
          <w:rFonts w:ascii="GHEA Grapalat" w:hAnsi="GHEA Grapalat"/>
          <w:b/>
          <w:color w:val="000000"/>
          <w:shd w:val="clear" w:color="auto" w:fill="FFFFFF"/>
          <w:lang w:val="hy-AM"/>
        </w:rPr>
        <w:t>.</w:t>
      </w:r>
      <w:r>
        <w:rPr>
          <w:rFonts w:ascii="GHEA Grapalat" w:hAnsi="GHEA Grapalat"/>
          <w:color w:val="000000"/>
          <w:shd w:val="clear" w:color="auto" w:fill="FFFFFF"/>
          <w:lang w:val="hy-AM"/>
        </w:rPr>
        <w:t xml:space="preserve">  Օրենսգրքի 4-րդ բաժնի վերնագիրը շարադրել հետևյալ խմբագրությամբ</w:t>
      </w:r>
      <w:r w:rsidR="0096446D">
        <w:rPr>
          <w:rFonts w:ascii="GHEA Grapalat" w:hAnsi="GHEA Grapalat"/>
          <w:color w:val="000000"/>
          <w:shd w:val="clear" w:color="auto" w:fill="FFFFFF"/>
          <w:lang w:val="hy-AM"/>
        </w:rPr>
        <w:t>.</w:t>
      </w:r>
    </w:p>
    <w:p w:rsidR="00EC7829" w:rsidRPr="00771D06" w:rsidRDefault="0096446D" w:rsidP="00751C75">
      <w:pPr>
        <w:spacing w:line="360" w:lineRule="auto"/>
        <w:ind w:firstLine="706"/>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 xml:space="preserve">«ԲԱԺԻՆ 4. </w:t>
      </w:r>
      <w:r w:rsidR="00B5561B">
        <w:rPr>
          <w:rStyle w:val="Strong"/>
          <w:rFonts w:ascii="GHEA Grapalat" w:hAnsi="GHEA Grapalat"/>
          <w:b w:val="0"/>
          <w:color w:val="000000"/>
          <w:shd w:val="clear" w:color="auto" w:fill="FFFFFF"/>
          <w:lang w:val="hy-AM"/>
        </w:rPr>
        <w:t>ՊԱՏԺԻՑ ԱԶԱՏԵԼԸ:</w:t>
      </w:r>
      <w:r w:rsidR="00BD41AC">
        <w:rPr>
          <w:rStyle w:val="Strong"/>
          <w:rFonts w:ascii="GHEA Grapalat" w:hAnsi="GHEA Grapalat"/>
          <w:b w:val="0"/>
          <w:color w:val="000000"/>
          <w:shd w:val="clear" w:color="auto" w:fill="FFFFFF"/>
          <w:lang w:val="hy-AM"/>
        </w:rPr>
        <w:t xml:space="preserve"> </w:t>
      </w:r>
      <w:r w:rsidR="004448B2" w:rsidRPr="00A11F09">
        <w:rPr>
          <w:rStyle w:val="Strong"/>
          <w:rFonts w:ascii="GHEA Grapalat" w:hAnsi="GHEA Grapalat"/>
          <w:b w:val="0"/>
          <w:color w:val="000000"/>
          <w:shd w:val="clear" w:color="auto" w:fill="FFFFFF"/>
          <w:lang w:val="hy-AM"/>
        </w:rPr>
        <w:t>ՎԵՐԱՀՍԿՈՂՈՒԹՅՈՒՆԸ ՊԱՏԺԻՑ ԱԶԱՏԵԼՈՒ ԵՎ ՊԱՏԻԺԸ ՊԱՅՄԱՆԱԿԱՆՈՐԵՆ ՉԿԻՐԱՌԵԼՈՒ ԴԵՊՔԵՐՈՒՄ</w:t>
      </w:r>
      <w:r w:rsidR="00B5561B">
        <w:rPr>
          <w:rStyle w:val="Strong"/>
          <w:rFonts w:ascii="GHEA Grapalat" w:hAnsi="GHEA Grapalat"/>
          <w:b w:val="0"/>
          <w:color w:val="000000"/>
          <w:shd w:val="clear" w:color="auto" w:fill="FFFFFF"/>
          <w:lang w:val="hy-AM"/>
        </w:rPr>
        <w:t xml:space="preserve">: </w:t>
      </w:r>
      <w:r w:rsidRPr="00A11F09">
        <w:rPr>
          <w:rStyle w:val="Strong"/>
          <w:rFonts w:ascii="GHEA Grapalat" w:hAnsi="GHEA Grapalat"/>
          <w:b w:val="0"/>
          <w:color w:val="000000"/>
          <w:shd w:val="clear" w:color="auto" w:fill="FFFFFF"/>
          <w:lang w:val="hy-AM"/>
        </w:rPr>
        <w:t>ԲՈՂՈՔԱՐԿՄԱՆ ԿԱՐԳԸ</w:t>
      </w:r>
      <w:r w:rsidRPr="00A11F09">
        <w:rPr>
          <w:rFonts w:ascii="GHEA Grapalat" w:hAnsi="GHEA Grapalat"/>
          <w:b/>
          <w:color w:val="000000"/>
          <w:shd w:val="clear" w:color="auto" w:fill="FFFFFF"/>
          <w:lang w:val="hy-AM"/>
        </w:rPr>
        <w:t>»</w:t>
      </w:r>
      <w:r w:rsidR="00A11F09">
        <w:rPr>
          <w:rFonts w:ascii="GHEA Grapalat" w:hAnsi="GHEA Grapalat"/>
          <w:b/>
          <w:color w:val="000000"/>
          <w:shd w:val="clear" w:color="auto" w:fill="FFFFFF"/>
          <w:lang w:val="hy-AM"/>
        </w:rPr>
        <w:t>:</w:t>
      </w:r>
    </w:p>
    <w:p w:rsidR="00A26731" w:rsidRPr="004C6399" w:rsidRDefault="00A26731" w:rsidP="00751C75">
      <w:pPr>
        <w:spacing w:line="360" w:lineRule="auto"/>
        <w:ind w:firstLine="706"/>
        <w:jc w:val="both"/>
        <w:rPr>
          <w:rFonts w:ascii="GHEA Grapalat" w:hAnsi="GHEA Grapalat"/>
          <w:color w:val="000000"/>
          <w:shd w:val="clear" w:color="auto" w:fill="FFFFFF"/>
          <w:lang w:val="hy-AM"/>
        </w:rPr>
      </w:pPr>
      <w:r w:rsidRPr="00416BC4">
        <w:rPr>
          <w:rFonts w:ascii="GHEA Grapalat" w:hAnsi="GHEA Grapalat"/>
          <w:b/>
          <w:color w:val="000000"/>
          <w:shd w:val="clear" w:color="auto" w:fill="FFFFFF"/>
          <w:lang w:val="hy-AM"/>
        </w:rPr>
        <w:t xml:space="preserve">Հոդված </w:t>
      </w:r>
      <w:r w:rsidR="005C0645">
        <w:rPr>
          <w:rFonts w:ascii="GHEA Grapalat" w:hAnsi="GHEA Grapalat"/>
          <w:b/>
          <w:color w:val="000000"/>
          <w:shd w:val="clear" w:color="auto" w:fill="FFFFFF"/>
          <w:lang w:val="hy-AM"/>
        </w:rPr>
        <w:t>4</w:t>
      </w:r>
      <w:r w:rsidRPr="00416BC4">
        <w:rPr>
          <w:rFonts w:ascii="GHEA Grapalat" w:hAnsi="GHEA Grapalat"/>
          <w:b/>
          <w:color w:val="000000"/>
          <w:shd w:val="clear" w:color="auto" w:fill="FFFFFF"/>
          <w:lang w:val="hy-AM"/>
        </w:rPr>
        <w:t>.</w:t>
      </w:r>
      <w:r w:rsidRPr="00416BC4">
        <w:rPr>
          <w:rFonts w:ascii="GHEA Grapalat" w:hAnsi="GHEA Grapalat"/>
          <w:color w:val="000000"/>
          <w:shd w:val="clear" w:color="auto" w:fill="FFFFFF"/>
          <w:lang w:val="hy-AM"/>
        </w:rPr>
        <w:t xml:space="preserve"> Օրենսգրքի 4-րդ բաժինը լրացնել</w:t>
      </w:r>
      <w:r w:rsidR="00E55280">
        <w:rPr>
          <w:rFonts w:ascii="GHEA Grapalat" w:hAnsi="GHEA Grapalat"/>
          <w:color w:val="000000"/>
          <w:shd w:val="clear" w:color="auto" w:fill="FFFFFF"/>
          <w:lang w:val="hy-AM"/>
        </w:rPr>
        <w:t xml:space="preserve"> </w:t>
      </w:r>
      <w:r w:rsidR="00E55280" w:rsidRPr="006E6270">
        <w:rPr>
          <w:rFonts w:ascii="GHEA Grapalat" w:hAnsi="GHEA Grapalat"/>
          <w:lang w:val="hy-AM"/>
        </w:rPr>
        <w:t>հետևյալ բովանդակությամբ 19.1 գլխով</w:t>
      </w:r>
      <w:r w:rsidRPr="00416BC4">
        <w:rPr>
          <w:rFonts w:ascii="GHEA Grapalat" w:hAnsi="GHEA Grapalat"/>
          <w:color w:val="000000"/>
          <w:shd w:val="clear" w:color="auto" w:fill="FFFFFF"/>
          <w:lang w:val="hy-AM"/>
        </w:rPr>
        <w:t>.</w:t>
      </w:r>
    </w:p>
    <w:p w:rsidR="00A26731" w:rsidRPr="004C6399" w:rsidRDefault="00A26731" w:rsidP="00751C75">
      <w:pPr>
        <w:spacing w:line="360" w:lineRule="auto"/>
        <w:ind w:firstLine="706"/>
        <w:jc w:val="center"/>
        <w:rPr>
          <w:rFonts w:ascii="GHEA Grapalat" w:hAnsi="GHEA Grapalat"/>
          <w:b/>
          <w:color w:val="000000"/>
          <w:shd w:val="clear" w:color="auto" w:fill="FFFFFF"/>
          <w:lang w:val="hy-AM"/>
        </w:rPr>
      </w:pPr>
      <w:r w:rsidRPr="00416BC4">
        <w:rPr>
          <w:rFonts w:ascii="GHEA Grapalat" w:hAnsi="GHEA Grapalat"/>
          <w:color w:val="000000"/>
          <w:shd w:val="clear" w:color="auto" w:fill="FFFFFF"/>
          <w:lang w:val="hy-AM"/>
        </w:rPr>
        <w:t></w:t>
      </w:r>
      <w:r w:rsidRPr="00416BC4">
        <w:rPr>
          <w:rFonts w:ascii="GHEA Grapalat" w:hAnsi="GHEA Grapalat"/>
          <w:b/>
          <w:bCs/>
          <w:noProof/>
          <w:color w:val="000000"/>
          <w:lang w:val="hy-AM"/>
        </w:rPr>
        <w:t xml:space="preserve">ԳԼՈՒԽ 19.1.  ԲՈՂՈՔԱՐԿՄԱՆ </w:t>
      </w:r>
      <w:r w:rsidR="0050465C">
        <w:rPr>
          <w:rFonts w:ascii="GHEA Grapalat" w:hAnsi="GHEA Grapalat"/>
          <w:b/>
          <w:bCs/>
          <w:noProof/>
          <w:color w:val="000000"/>
          <w:lang w:val="hy-AM"/>
        </w:rPr>
        <w:t xml:space="preserve"> ԿԱՐԳԸ</w:t>
      </w:r>
    </w:p>
    <w:p w:rsidR="00A26731" w:rsidRPr="00751C75" w:rsidRDefault="00A26731" w:rsidP="00751C75">
      <w:pPr>
        <w:tabs>
          <w:tab w:val="left" w:pos="450"/>
        </w:tabs>
        <w:spacing w:line="360" w:lineRule="auto"/>
        <w:ind w:firstLine="706"/>
        <w:jc w:val="both"/>
        <w:rPr>
          <w:rFonts w:ascii="GHEA Grapalat" w:hAnsi="GHEA Grapalat"/>
          <w:b/>
          <w:bCs/>
          <w:noProof/>
          <w:color w:val="000000"/>
          <w:lang w:val="hy-AM"/>
        </w:rPr>
      </w:pPr>
      <w:r w:rsidRPr="00751C75">
        <w:rPr>
          <w:rFonts w:ascii="GHEA Grapalat" w:hAnsi="GHEA Grapalat"/>
          <w:b/>
          <w:bCs/>
          <w:noProof/>
          <w:color w:val="000000"/>
          <w:lang w:val="hy-AM"/>
        </w:rPr>
        <w:t xml:space="preserve">Հոդված 120.1. </w:t>
      </w:r>
      <w:r w:rsidRPr="00751C75">
        <w:rPr>
          <w:rFonts w:ascii="GHEA Grapalat" w:hAnsi="GHEA Grapalat"/>
          <w:b/>
          <w:bCs/>
          <w:caps/>
          <w:noProof/>
          <w:color w:val="000000"/>
          <w:lang w:val="hy-AM"/>
        </w:rPr>
        <w:t>Բ</w:t>
      </w:r>
      <w:r w:rsidRPr="00751C75">
        <w:rPr>
          <w:rFonts w:ascii="GHEA Grapalat" w:hAnsi="GHEA Grapalat"/>
          <w:b/>
          <w:bCs/>
          <w:noProof/>
          <w:color w:val="000000"/>
          <w:lang w:val="hy-AM"/>
        </w:rPr>
        <w:t>ողոքարկման իրավունքը և բողոքարկման կարգը</w:t>
      </w:r>
    </w:p>
    <w:p w:rsidR="00241A74" w:rsidRPr="00751C75" w:rsidRDefault="00A26731" w:rsidP="00751C75">
      <w:pPr>
        <w:spacing w:line="360" w:lineRule="auto"/>
        <w:ind w:firstLine="706"/>
        <w:jc w:val="both"/>
        <w:rPr>
          <w:rFonts w:ascii="GHEA Grapalat" w:hAnsi="GHEA Grapalat"/>
          <w:noProof/>
          <w:color w:val="000000"/>
          <w:lang w:val="hy-AM"/>
        </w:rPr>
      </w:pPr>
      <w:r w:rsidRPr="00751C75">
        <w:rPr>
          <w:rFonts w:ascii="GHEA Grapalat" w:hAnsi="GHEA Grapalat" w:cs="Arial"/>
          <w:noProof/>
          <w:color w:val="000000"/>
          <w:lang w:val="hy-AM"/>
        </w:rPr>
        <w:t xml:space="preserve">1. </w:t>
      </w:r>
      <w:r w:rsidR="00517B4B" w:rsidRPr="00751C75">
        <w:rPr>
          <w:rFonts w:ascii="GHEA Grapalat" w:hAnsi="GHEA Grapalat" w:cs="Arial"/>
          <w:noProof/>
          <w:color w:val="000000"/>
          <w:lang w:val="hy-AM"/>
        </w:rPr>
        <w:t>Կալանավորված անձը կամ դ</w:t>
      </w:r>
      <w:r w:rsidRPr="00751C75">
        <w:rPr>
          <w:rFonts w:ascii="GHEA Grapalat" w:hAnsi="GHEA Grapalat" w:cs="Arial"/>
          <w:noProof/>
          <w:color w:val="000000"/>
          <w:lang w:val="hy-AM"/>
        </w:rPr>
        <w:t>ատապարտյալը</w:t>
      </w:r>
      <w:r w:rsidR="00F63A4D" w:rsidRPr="00751C75">
        <w:rPr>
          <w:rFonts w:ascii="GHEA Grapalat" w:hAnsi="GHEA Grapalat" w:cs="Arial"/>
          <w:noProof/>
          <w:color w:val="000000"/>
          <w:lang w:val="hy-AM"/>
        </w:rPr>
        <w:t xml:space="preserve"> (այսուհետ՝ բողոք բերող անձ)</w:t>
      </w:r>
      <w:r w:rsidR="0050465C" w:rsidRPr="00751C75">
        <w:rPr>
          <w:rFonts w:ascii="GHEA Grapalat" w:hAnsi="GHEA Grapalat" w:cs="Arial"/>
          <w:noProof/>
          <w:color w:val="000000"/>
          <w:lang w:val="hy-AM"/>
        </w:rPr>
        <w:t xml:space="preserve">, </w:t>
      </w:r>
      <w:r w:rsidR="00A01800">
        <w:rPr>
          <w:rFonts w:ascii="GHEA Grapalat" w:hAnsi="GHEA Grapalat" w:cs="Arial"/>
          <w:noProof/>
          <w:color w:val="000000"/>
          <w:lang w:val="hy-AM"/>
        </w:rPr>
        <w:t xml:space="preserve">ինչպես անձամբ, այնպես էլ </w:t>
      </w:r>
      <w:r w:rsidR="00A01800" w:rsidRPr="00A01800">
        <w:rPr>
          <w:rFonts w:ascii="GHEA Grapalat" w:hAnsi="GHEA Grapalat" w:cs="Arial"/>
          <w:noProof/>
          <w:color w:val="000000"/>
          <w:lang w:val="hy-AM"/>
        </w:rPr>
        <w:t>փաստաբան</w:t>
      </w:r>
      <w:r w:rsidR="0050465C" w:rsidRPr="00751C75">
        <w:rPr>
          <w:rFonts w:ascii="GHEA Grapalat" w:hAnsi="GHEA Grapalat" w:cs="Arial"/>
          <w:noProof/>
          <w:color w:val="000000"/>
          <w:lang w:val="hy-AM"/>
        </w:rPr>
        <w:t>ի կամ օրինական ներկայացուցչի միջոցով</w:t>
      </w:r>
      <w:r w:rsidR="00046BCD" w:rsidRPr="00751C75">
        <w:rPr>
          <w:rFonts w:ascii="GHEA Grapalat" w:hAnsi="GHEA Grapalat" w:cs="Arial"/>
          <w:noProof/>
          <w:color w:val="000000"/>
          <w:lang w:val="hy-AM"/>
        </w:rPr>
        <w:t>, իր իրավունքները պաշտպանելու նպատակով իրավունք ուն</w:t>
      </w:r>
      <w:r w:rsidR="008178E2" w:rsidRPr="00751C75">
        <w:rPr>
          <w:rFonts w:ascii="GHEA Grapalat" w:hAnsi="GHEA Grapalat" w:cs="Arial"/>
          <w:noProof/>
          <w:color w:val="000000"/>
          <w:lang w:val="hy-AM"/>
        </w:rPr>
        <w:t>ի</w:t>
      </w:r>
      <w:r w:rsidR="00046BCD" w:rsidRPr="00751C75">
        <w:rPr>
          <w:rFonts w:ascii="GHEA Grapalat" w:hAnsi="GHEA Grapalat" w:cs="Arial"/>
          <w:noProof/>
          <w:color w:val="000000"/>
          <w:lang w:val="hy-AM"/>
        </w:rPr>
        <w:t xml:space="preserve"> բողոքարկելու </w:t>
      </w:r>
      <w:r w:rsidRPr="00751C75">
        <w:rPr>
          <w:rFonts w:ascii="GHEA Grapalat" w:hAnsi="GHEA Grapalat" w:cs="Arial"/>
          <w:noProof/>
          <w:color w:val="000000"/>
          <w:lang w:val="hy-AM"/>
        </w:rPr>
        <w:t>պատիժները</w:t>
      </w:r>
      <w:r w:rsidRPr="00751C75">
        <w:rPr>
          <w:rFonts w:ascii="GHEA Grapalat" w:hAnsi="GHEA Grapalat"/>
          <w:noProof/>
          <w:color w:val="000000"/>
          <w:lang w:val="hy-AM"/>
        </w:rPr>
        <w:t xml:space="preserve"> կատարող մարմինների և հիմնարկների պաշտոնատար անձանց </w:t>
      </w:r>
      <w:r w:rsidR="004448B2" w:rsidRPr="00751C75">
        <w:rPr>
          <w:rFonts w:ascii="GHEA Grapalat" w:hAnsi="GHEA Grapalat"/>
          <w:noProof/>
          <w:color w:val="000000"/>
          <w:lang w:val="hy-AM"/>
        </w:rPr>
        <w:t>(</w:t>
      </w:r>
      <w:r w:rsidR="00241A74" w:rsidRPr="00751C75">
        <w:rPr>
          <w:rFonts w:ascii="GHEA Grapalat" w:hAnsi="GHEA Grapalat"/>
          <w:noProof/>
          <w:color w:val="000000"/>
          <w:lang w:val="hy-AM"/>
        </w:rPr>
        <w:t xml:space="preserve">այսուհետ՝ պաշտոնատար </w:t>
      </w:r>
      <w:r w:rsidR="003C1D6F" w:rsidRPr="00751C75">
        <w:rPr>
          <w:rFonts w:ascii="GHEA Grapalat" w:hAnsi="GHEA Grapalat"/>
          <w:noProof/>
          <w:color w:val="000000"/>
          <w:lang w:val="hy-AM"/>
        </w:rPr>
        <w:t>անձ</w:t>
      </w:r>
      <w:r w:rsidR="002E6E56" w:rsidRPr="00751C75">
        <w:rPr>
          <w:rFonts w:ascii="GHEA Grapalat" w:hAnsi="GHEA Grapalat"/>
          <w:noProof/>
          <w:color w:val="000000"/>
          <w:lang w:val="hy-AM"/>
        </w:rPr>
        <w:t>իք</w:t>
      </w:r>
      <w:r w:rsidR="004448B2" w:rsidRPr="00751C75">
        <w:rPr>
          <w:rFonts w:ascii="GHEA Grapalat" w:hAnsi="GHEA Grapalat"/>
          <w:noProof/>
          <w:color w:val="000000"/>
          <w:lang w:val="hy-AM"/>
        </w:rPr>
        <w:t>)</w:t>
      </w:r>
      <w:r w:rsidRPr="00751C75">
        <w:rPr>
          <w:rFonts w:ascii="GHEA Grapalat" w:hAnsi="GHEA Grapalat"/>
          <w:noProof/>
          <w:color w:val="000000"/>
          <w:lang w:val="hy-AM"/>
        </w:rPr>
        <w:t xml:space="preserve"> </w:t>
      </w:r>
      <w:r w:rsidR="009C5B5A" w:rsidRPr="00751C75">
        <w:rPr>
          <w:rFonts w:ascii="GHEA Grapalat" w:hAnsi="GHEA Grapalat"/>
          <w:noProof/>
          <w:color w:val="000000"/>
          <w:lang w:val="hy-AM"/>
        </w:rPr>
        <w:t xml:space="preserve">գործողությունը, </w:t>
      </w:r>
      <w:r w:rsidR="00241A74" w:rsidRPr="00751C75">
        <w:rPr>
          <w:rFonts w:ascii="GHEA Grapalat" w:hAnsi="GHEA Grapalat"/>
          <w:noProof/>
          <w:color w:val="000000"/>
          <w:lang w:val="hy-AM"/>
        </w:rPr>
        <w:t xml:space="preserve"> անգործությունը </w:t>
      </w:r>
      <w:r w:rsidR="009C5B5A" w:rsidRPr="00751C75">
        <w:rPr>
          <w:rFonts w:ascii="GHEA Grapalat" w:hAnsi="GHEA Grapalat"/>
          <w:noProof/>
          <w:color w:val="000000"/>
          <w:lang w:val="hy-AM"/>
        </w:rPr>
        <w:t xml:space="preserve"> կամ ընդունած </w:t>
      </w:r>
      <w:r w:rsidR="008473B5" w:rsidRPr="00751C75">
        <w:rPr>
          <w:rFonts w:ascii="GHEA Grapalat" w:hAnsi="GHEA Grapalat"/>
          <w:noProof/>
          <w:color w:val="000000"/>
          <w:lang w:val="hy-AM"/>
        </w:rPr>
        <w:t xml:space="preserve"> որոշումը</w:t>
      </w:r>
      <w:r w:rsidR="009C5B5A" w:rsidRPr="00751C75">
        <w:rPr>
          <w:rFonts w:ascii="GHEA Grapalat" w:hAnsi="GHEA Grapalat"/>
          <w:noProof/>
          <w:color w:val="000000"/>
          <w:lang w:val="hy-AM"/>
        </w:rPr>
        <w:t>:</w:t>
      </w:r>
    </w:p>
    <w:p w:rsidR="00677929" w:rsidRPr="00751C75" w:rsidRDefault="008178E2" w:rsidP="00751C75">
      <w:pPr>
        <w:spacing w:line="360" w:lineRule="auto"/>
        <w:ind w:firstLine="706"/>
        <w:jc w:val="both"/>
        <w:rPr>
          <w:rFonts w:ascii="GHEA Grapalat" w:hAnsi="GHEA Grapalat" w:cs="Sylfaen"/>
          <w:noProof/>
          <w:color w:val="000000"/>
          <w:lang w:val="hy-AM"/>
        </w:rPr>
      </w:pPr>
      <w:r w:rsidRPr="00751C75">
        <w:rPr>
          <w:rFonts w:ascii="GHEA Grapalat" w:hAnsi="GHEA Grapalat"/>
          <w:noProof/>
          <w:color w:val="000000"/>
          <w:lang w:val="hy-AM"/>
        </w:rPr>
        <w:t xml:space="preserve">2. </w:t>
      </w:r>
      <w:r w:rsidR="003C1D6F" w:rsidRPr="00751C75">
        <w:rPr>
          <w:rFonts w:ascii="GHEA Grapalat" w:hAnsi="GHEA Grapalat"/>
          <w:noProof/>
          <w:color w:val="000000"/>
          <w:lang w:val="hy-AM"/>
        </w:rPr>
        <w:t xml:space="preserve">Պաշտոնատար անձանց գործողության, անգործության կամ ընդունած </w:t>
      </w:r>
      <w:r w:rsidR="006E0F0A" w:rsidRPr="00751C75">
        <w:rPr>
          <w:rFonts w:ascii="GHEA Grapalat" w:hAnsi="GHEA Grapalat"/>
          <w:noProof/>
          <w:color w:val="000000"/>
          <w:lang w:val="hy-AM"/>
        </w:rPr>
        <w:t xml:space="preserve"> որոշման </w:t>
      </w:r>
      <w:r w:rsidR="003C1D6F" w:rsidRPr="00751C75">
        <w:rPr>
          <w:rFonts w:ascii="GHEA Grapalat" w:hAnsi="GHEA Grapalat"/>
          <w:noProof/>
          <w:color w:val="000000"/>
          <w:lang w:val="hy-AM"/>
        </w:rPr>
        <w:t xml:space="preserve">դեմ </w:t>
      </w:r>
      <w:r w:rsidR="00A26731" w:rsidRPr="00751C75">
        <w:rPr>
          <w:rFonts w:ascii="GHEA Grapalat" w:hAnsi="GHEA Grapalat"/>
          <w:noProof/>
          <w:color w:val="000000"/>
          <w:lang w:val="hy-AM"/>
        </w:rPr>
        <w:t xml:space="preserve"> </w:t>
      </w:r>
      <w:r w:rsidR="00A26731" w:rsidRPr="00751C75">
        <w:rPr>
          <w:rFonts w:ascii="GHEA Grapalat" w:hAnsi="GHEA Grapalat" w:cs="Sylfaen"/>
          <w:noProof/>
          <w:color w:val="000000"/>
          <w:lang w:val="hy-AM"/>
        </w:rPr>
        <w:t>բողոք կարող է (այսուհետ՝ բողոք) ներկայաց</w:t>
      </w:r>
      <w:r w:rsidRPr="00751C75">
        <w:rPr>
          <w:rFonts w:ascii="GHEA Grapalat" w:hAnsi="GHEA Grapalat" w:cs="Sylfaen"/>
          <w:noProof/>
          <w:color w:val="000000"/>
          <w:lang w:val="hy-AM"/>
        </w:rPr>
        <w:t>վ</w:t>
      </w:r>
      <w:r w:rsidR="00A26731" w:rsidRPr="00751C75">
        <w:rPr>
          <w:rFonts w:ascii="GHEA Grapalat" w:hAnsi="GHEA Grapalat" w:cs="Sylfaen"/>
          <w:noProof/>
          <w:color w:val="000000"/>
          <w:lang w:val="hy-AM"/>
        </w:rPr>
        <w:t xml:space="preserve">ել </w:t>
      </w:r>
      <w:r w:rsidR="00A26731" w:rsidRPr="00751C75">
        <w:rPr>
          <w:rFonts w:ascii="GHEA Grapalat" w:hAnsi="GHEA Grapalat"/>
          <w:noProof/>
          <w:color w:val="000000"/>
          <w:shd w:val="clear" w:color="auto" w:fill="FFFFFF"/>
          <w:lang w:val="hy-AM"/>
        </w:rPr>
        <w:t xml:space="preserve">Հայաստանի Հանրապետության արդարադատության նախարարության քրեակատարողական հիմնարկի </w:t>
      </w:r>
      <w:r w:rsidR="00A26731" w:rsidRPr="00751C75">
        <w:rPr>
          <w:rFonts w:ascii="GHEA Grapalat" w:hAnsi="GHEA Grapalat" w:cs="Sylfaen"/>
          <w:noProof/>
          <w:color w:val="000000"/>
          <w:lang w:val="hy-AM"/>
        </w:rPr>
        <w:t>պետին (այսուհետ՝ Քրեակատարողական հի</w:t>
      </w:r>
      <w:r w:rsidR="003C1D6F" w:rsidRPr="00751C75">
        <w:rPr>
          <w:rFonts w:ascii="GHEA Grapalat" w:hAnsi="GHEA Grapalat" w:cs="Sylfaen"/>
          <w:noProof/>
          <w:color w:val="000000"/>
          <w:lang w:val="hy-AM"/>
        </w:rPr>
        <w:t>մնարկի պետ)</w:t>
      </w:r>
      <w:r w:rsidR="00F63A4D" w:rsidRPr="00751C75">
        <w:rPr>
          <w:rFonts w:ascii="GHEA Grapalat" w:hAnsi="GHEA Grapalat" w:cs="Sylfaen"/>
          <w:noProof/>
          <w:color w:val="000000"/>
          <w:lang w:val="hy-AM"/>
        </w:rPr>
        <w:t xml:space="preserve"> </w:t>
      </w:r>
      <w:r w:rsidR="003C1D6F" w:rsidRPr="00751C75">
        <w:rPr>
          <w:rFonts w:ascii="GHEA Grapalat" w:hAnsi="GHEA Grapalat" w:cs="Sylfaen"/>
          <w:noProof/>
          <w:color w:val="000000"/>
          <w:lang w:val="hy-AM"/>
        </w:rPr>
        <w:t xml:space="preserve"> կամ</w:t>
      </w:r>
      <w:r w:rsidR="00A26731" w:rsidRPr="00751C75">
        <w:rPr>
          <w:rFonts w:ascii="GHEA Grapalat" w:hAnsi="GHEA Grapalat" w:cs="Sylfaen"/>
          <w:noProof/>
          <w:color w:val="000000"/>
          <w:lang w:val="hy-AM"/>
        </w:rPr>
        <w:t xml:space="preserve"> Հայաստանի Հանրապետության արդարադատության նախարարության քրեակատարողական վարչության պետին (այսուհետ՝ Քրեակատարողական </w:t>
      </w:r>
      <w:r w:rsidR="003D6872" w:rsidRPr="00751C75">
        <w:rPr>
          <w:rFonts w:ascii="GHEA Grapalat" w:hAnsi="GHEA Grapalat" w:cs="Sylfaen"/>
          <w:noProof/>
          <w:color w:val="000000"/>
          <w:lang w:val="hy-AM"/>
        </w:rPr>
        <w:t xml:space="preserve">վարչության </w:t>
      </w:r>
      <w:r w:rsidR="00A26731" w:rsidRPr="00751C75">
        <w:rPr>
          <w:rFonts w:ascii="GHEA Grapalat" w:hAnsi="GHEA Grapalat" w:cs="Sylfaen"/>
          <w:noProof/>
          <w:color w:val="000000"/>
          <w:lang w:val="hy-AM"/>
        </w:rPr>
        <w:t>պետ)</w:t>
      </w:r>
      <w:r w:rsidR="003C1D6F" w:rsidRPr="00751C75">
        <w:rPr>
          <w:rFonts w:ascii="GHEA Grapalat" w:hAnsi="GHEA Grapalat" w:cs="Sylfaen"/>
          <w:noProof/>
          <w:color w:val="000000"/>
          <w:lang w:val="hy-AM"/>
        </w:rPr>
        <w:t xml:space="preserve"> կամ </w:t>
      </w:r>
      <w:r w:rsidR="00A26731" w:rsidRPr="00751C75">
        <w:rPr>
          <w:rFonts w:ascii="GHEA Grapalat" w:hAnsi="GHEA Grapalat" w:cs="Sylfaen"/>
          <w:noProof/>
          <w:color w:val="000000"/>
          <w:lang w:val="hy-AM"/>
        </w:rPr>
        <w:t>Հայաստանի Հանրապետության արդարադատության նախարարին</w:t>
      </w:r>
      <w:r w:rsidR="002B2143" w:rsidRPr="00751C75">
        <w:rPr>
          <w:rFonts w:ascii="GHEA Grapalat" w:hAnsi="GHEA Grapalat" w:cs="Sylfaen"/>
          <w:noProof/>
          <w:color w:val="000000"/>
          <w:lang w:val="hy-AM"/>
        </w:rPr>
        <w:t xml:space="preserve"> կամ դատարան:</w:t>
      </w:r>
      <w:r w:rsidR="00677929" w:rsidRPr="00751C75">
        <w:rPr>
          <w:rFonts w:ascii="GHEA Grapalat" w:hAnsi="GHEA Grapalat" w:cs="Sylfaen"/>
          <w:noProof/>
          <w:color w:val="000000"/>
          <w:lang w:val="hy-AM"/>
        </w:rPr>
        <w:t xml:space="preserve"> </w:t>
      </w:r>
    </w:p>
    <w:p w:rsidR="006A0FF9" w:rsidRPr="00751C75" w:rsidRDefault="003C1D6F" w:rsidP="00751C75">
      <w:pPr>
        <w:spacing w:line="360" w:lineRule="auto"/>
        <w:ind w:firstLine="706"/>
        <w:jc w:val="both"/>
        <w:rPr>
          <w:rFonts w:ascii="GHEA Grapalat" w:hAnsi="GHEA Grapalat"/>
          <w:noProof/>
          <w:color w:val="000000"/>
          <w:lang w:val="hy-AM"/>
        </w:rPr>
      </w:pPr>
      <w:r w:rsidRPr="00751C75">
        <w:rPr>
          <w:rFonts w:ascii="GHEA Grapalat" w:hAnsi="GHEA Grapalat" w:cs="Sylfaen"/>
          <w:noProof/>
          <w:color w:val="000000"/>
          <w:lang w:val="hy-AM"/>
        </w:rPr>
        <w:t>3</w:t>
      </w:r>
      <w:r w:rsidR="00A26731" w:rsidRPr="00751C75">
        <w:rPr>
          <w:rFonts w:ascii="GHEA Grapalat" w:hAnsi="GHEA Grapalat" w:cs="Sylfaen"/>
          <w:noProof/>
          <w:color w:val="000000"/>
          <w:lang w:val="hy-AM"/>
        </w:rPr>
        <w:t xml:space="preserve">. </w:t>
      </w:r>
      <w:r w:rsidRPr="00751C75">
        <w:rPr>
          <w:rFonts w:ascii="GHEA Grapalat" w:hAnsi="GHEA Grapalat"/>
          <w:noProof/>
          <w:color w:val="000000"/>
          <w:lang w:val="hy-AM"/>
        </w:rPr>
        <w:t xml:space="preserve">Պաշտոնատար անձանց գործողության, անգործության կամ ընդունած </w:t>
      </w:r>
      <w:r w:rsidR="006E0F0A" w:rsidRPr="00751C75">
        <w:rPr>
          <w:rFonts w:ascii="GHEA Grapalat" w:hAnsi="GHEA Grapalat"/>
          <w:noProof/>
          <w:color w:val="000000"/>
          <w:lang w:val="hy-AM"/>
        </w:rPr>
        <w:t xml:space="preserve"> որոշման </w:t>
      </w:r>
      <w:r w:rsidRPr="00751C75">
        <w:rPr>
          <w:rFonts w:ascii="GHEA Grapalat" w:hAnsi="GHEA Grapalat"/>
          <w:noProof/>
          <w:color w:val="000000"/>
          <w:lang w:val="hy-AM"/>
        </w:rPr>
        <w:t xml:space="preserve"> դեմ</w:t>
      </w:r>
      <w:r w:rsidRPr="00751C75">
        <w:rPr>
          <w:rFonts w:ascii="GHEA Grapalat" w:hAnsi="GHEA Grapalat" w:cs="Sylfaen"/>
          <w:noProof/>
          <w:color w:val="000000"/>
          <w:lang w:val="hy-AM"/>
        </w:rPr>
        <w:t xml:space="preserve"> ներկայացված </w:t>
      </w:r>
      <w:r w:rsidR="00A26731" w:rsidRPr="00751C75">
        <w:rPr>
          <w:rFonts w:ascii="GHEA Grapalat" w:hAnsi="GHEA Grapalat" w:cs="Sylfaen"/>
          <w:noProof/>
          <w:color w:val="000000"/>
          <w:lang w:val="hy-AM"/>
        </w:rPr>
        <w:t>բողոքի քննարկման արդյունքում ընդուն</w:t>
      </w:r>
      <w:r w:rsidRPr="00751C75">
        <w:rPr>
          <w:rFonts w:ascii="GHEA Grapalat" w:hAnsi="GHEA Grapalat" w:cs="Sylfaen"/>
          <w:noProof/>
          <w:color w:val="000000"/>
          <w:lang w:val="hy-AM"/>
        </w:rPr>
        <w:t>վ</w:t>
      </w:r>
      <w:r w:rsidR="00A26731" w:rsidRPr="00751C75">
        <w:rPr>
          <w:rFonts w:ascii="GHEA Grapalat" w:hAnsi="GHEA Grapalat" w:cs="Sylfaen"/>
          <w:noProof/>
          <w:color w:val="000000"/>
          <w:lang w:val="hy-AM"/>
        </w:rPr>
        <w:t xml:space="preserve">ած </w:t>
      </w:r>
      <w:r w:rsidRPr="00751C75">
        <w:rPr>
          <w:rFonts w:ascii="GHEA Grapalat" w:hAnsi="GHEA Grapalat" w:cs="Sylfaen"/>
          <w:noProof/>
          <w:color w:val="000000"/>
          <w:lang w:val="hy-AM"/>
        </w:rPr>
        <w:t xml:space="preserve"> որոշումը </w:t>
      </w:r>
      <w:r w:rsidR="00A26731" w:rsidRPr="00751C75">
        <w:rPr>
          <w:rFonts w:ascii="GHEA Grapalat" w:hAnsi="GHEA Grapalat" w:cs="Sylfaen"/>
          <w:noProof/>
          <w:color w:val="000000"/>
          <w:lang w:val="hy-AM"/>
        </w:rPr>
        <w:t xml:space="preserve">կարող է բողոքարկվել </w:t>
      </w:r>
      <w:r w:rsidR="002B2143" w:rsidRPr="00751C75">
        <w:rPr>
          <w:rFonts w:ascii="GHEA Grapalat" w:hAnsi="GHEA Grapalat" w:cs="Sylfaen"/>
          <w:noProof/>
          <w:color w:val="000000"/>
          <w:lang w:val="hy-AM"/>
        </w:rPr>
        <w:t>վերադասության կարգով կամ դատարան:</w:t>
      </w:r>
    </w:p>
    <w:p w:rsidR="00A26731" w:rsidRPr="00751C75" w:rsidRDefault="00416BC4" w:rsidP="00751C75">
      <w:pPr>
        <w:pStyle w:val="NormalWeb"/>
        <w:tabs>
          <w:tab w:val="left" w:pos="720"/>
        </w:tabs>
        <w:spacing w:before="0" w:beforeAutospacing="0" w:after="0" w:afterAutospacing="0" w:line="360" w:lineRule="auto"/>
        <w:ind w:firstLine="706"/>
        <w:jc w:val="both"/>
        <w:rPr>
          <w:rFonts w:ascii="GHEA Grapalat" w:hAnsi="GHEA Grapalat"/>
          <w:b/>
          <w:bCs/>
          <w:noProof/>
          <w:color w:val="000000"/>
          <w:lang w:val="hy-AM"/>
        </w:rPr>
      </w:pPr>
      <w:r w:rsidRPr="00751C75">
        <w:rPr>
          <w:rFonts w:ascii="GHEA Grapalat" w:hAnsi="GHEA Grapalat"/>
          <w:b/>
          <w:bCs/>
          <w:noProof/>
          <w:color w:val="000000"/>
          <w:lang w:val="hy-AM"/>
        </w:rPr>
        <w:t xml:space="preserve">    </w:t>
      </w:r>
      <w:r w:rsidR="00A26731" w:rsidRPr="00751C75">
        <w:rPr>
          <w:rFonts w:ascii="GHEA Grapalat" w:hAnsi="GHEA Grapalat"/>
          <w:b/>
          <w:bCs/>
          <w:noProof/>
          <w:color w:val="000000"/>
          <w:lang w:val="hy-AM"/>
        </w:rPr>
        <w:t xml:space="preserve">Հոդված </w:t>
      </w:r>
      <w:r w:rsidR="0050465C" w:rsidRPr="00751C75">
        <w:rPr>
          <w:rFonts w:ascii="GHEA Grapalat" w:hAnsi="GHEA Grapalat"/>
          <w:b/>
          <w:bCs/>
          <w:noProof/>
          <w:color w:val="000000"/>
          <w:lang w:val="hy-AM"/>
        </w:rPr>
        <w:t>12</w:t>
      </w:r>
      <w:r w:rsidR="004448B2" w:rsidRPr="00751C75">
        <w:rPr>
          <w:rFonts w:ascii="GHEA Grapalat" w:hAnsi="GHEA Grapalat"/>
          <w:b/>
          <w:bCs/>
          <w:noProof/>
          <w:color w:val="000000"/>
          <w:lang w:val="hy-AM"/>
        </w:rPr>
        <w:t>0</w:t>
      </w:r>
      <w:r w:rsidR="00A26731" w:rsidRPr="00751C75">
        <w:rPr>
          <w:rFonts w:ascii="GHEA Grapalat" w:hAnsi="GHEA Grapalat"/>
          <w:b/>
          <w:bCs/>
          <w:noProof/>
          <w:color w:val="000000"/>
          <w:lang w:val="hy-AM"/>
        </w:rPr>
        <w:t>.</w:t>
      </w:r>
      <w:r w:rsidR="004448B2" w:rsidRPr="00751C75">
        <w:rPr>
          <w:rFonts w:ascii="GHEA Grapalat" w:hAnsi="GHEA Grapalat"/>
          <w:b/>
          <w:bCs/>
          <w:noProof/>
          <w:color w:val="000000"/>
          <w:lang w:val="hy-AM"/>
        </w:rPr>
        <w:t>2</w:t>
      </w:r>
      <w:r w:rsidR="00A26731" w:rsidRPr="00751C75">
        <w:rPr>
          <w:rFonts w:ascii="GHEA Grapalat" w:hAnsi="GHEA Grapalat"/>
          <w:b/>
          <w:bCs/>
          <w:noProof/>
          <w:color w:val="000000"/>
          <w:lang w:val="hy-AM"/>
        </w:rPr>
        <w:t>. Բողոքին ներկայացվող պահանջները</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bCs/>
          <w:noProof/>
          <w:color w:val="000000"/>
          <w:lang w:val="hy-AM"/>
        </w:rPr>
      </w:pPr>
      <w:r w:rsidRPr="00751C75">
        <w:rPr>
          <w:rFonts w:ascii="GHEA Grapalat" w:hAnsi="GHEA Grapalat"/>
          <w:bCs/>
          <w:noProof/>
          <w:color w:val="000000"/>
          <w:lang w:val="hy-AM"/>
        </w:rPr>
        <w:t xml:space="preserve">1. </w:t>
      </w:r>
      <w:r w:rsidRPr="00751C75">
        <w:rPr>
          <w:rFonts w:ascii="GHEA Grapalat" w:hAnsi="GHEA Grapalat" w:cs="Sylfaen"/>
          <w:noProof/>
          <w:color w:val="000000"/>
          <w:lang w:val="hy-AM"/>
        </w:rPr>
        <w:t>Բողոքը իրավասու մարմին ներկայացվում է գրավոր։</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cs="Sylfaen"/>
          <w:noProof/>
          <w:color w:val="000000"/>
          <w:lang w:val="hy-AM"/>
        </w:rPr>
      </w:pPr>
      <w:r w:rsidRPr="00751C75">
        <w:rPr>
          <w:rFonts w:ascii="GHEA Grapalat" w:hAnsi="GHEA Grapalat" w:cs="Sylfaen"/>
          <w:noProof/>
          <w:color w:val="000000"/>
          <w:lang w:val="hy-AM"/>
        </w:rPr>
        <w:t>2</w:t>
      </w:r>
      <w:r w:rsidRPr="00751C75">
        <w:rPr>
          <w:rFonts w:ascii="GHEA Grapalat" w:hAnsi="GHEA Grapalat"/>
          <w:bCs/>
          <w:noProof/>
          <w:color w:val="000000"/>
          <w:lang w:val="hy-AM"/>
        </w:rPr>
        <w:t>.</w:t>
      </w:r>
      <w:r w:rsidRPr="00751C75">
        <w:rPr>
          <w:rFonts w:ascii="GHEA Grapalat" w:hAnsi="GHEA Grapalat" w:cs="Sylfaen"/>
          <w:noProof/>
          <w:color w:val="000000"/>
          <w:lang w:val="hy-AM"/>
        </w:rPr>
        <w:t xml:space="preserve"> Բողոքը պետք է պարունակի՝</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cs="Sylfaen"/>
          <w:noProof/>
          <w:color w:val="000000"/>
          <w:lang w:val="hy-AM"/>
        </w:rPr>
      </w:pPr>
      <w:r w:rsidRPr="00751C75">
        <w:rPr>
          <w:rFonts w:ascii="GHEA Grapalat" w:hAnsi="GHEA Grapalat" w:cs="Sylfaen"/>
          <w:noProof/>
          <w:color w:val="000000"/>
          <w:lang w:val="hy-AM"/>
        </w:rPr>
        <w:t>1) բողոք բերող անձի անունը, ազգանունը</w:t>
      </w:r>
      <w:r w:rsidRPr="00751C75">
        <w:rPr>
          <w:rFonts w:ascii="GHEA Grapalat" w:hAnsi="GHEA Grapalat"/>
          <w:bCs/>
          <w:noProof/>
          <w:color w:val="000000"/>
          <w:lang w:val="hy-AM"/>
        </w:rPr>
        <w:t>.</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cs="Sylfaen"/>
          <w:noProof/>
          <w:color w:val="000000"/>
          <w:lang w:val="hy-AM"/>
        </w:rPr>
      </w:pPr>
      <w:r w:rsidRPr="00751C75">
        <w:rPr>
          <w:rFonts w:ascii="GHEA Grapalat" w:hAnsi="GHEA Grapalat" w:cs="Sylfaen"/>
          <w:noProof/>
          <w:color w:val="000000"/>
          <w:lang w:val="hy-AM"/>
        </w:rPr>
        <w:t>2) այն մարմնի անվանումը, որին ներկայացվում է բողոքը</w:t>
      </w:r>
      <w:r w:rsidRPr="00751C75">
        <w:rPr>
          <w:rFonts w:ascii="GHEA Grapalat" w:hAnsi="GHEA Grapalat"/>
          <w:bCs/>
          <w:noProof/>
          <w:color w:val="000000"/>
          <w:lang w:val="hy-AM"/>
        </w:rPr>
        <w:t>.</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cs="Sylfaen"/>
          <w:noProof/>
          <w:color w:val="000000"/>
          <w:lang w:val="hy-AM"/>
        </w:rPr>
      </w:pPr>
      <w:r w:rsidRPr="00751C75">
        <w:rPr>
          <w:rFonts w:ascii="GHEA Grapalat" w:hAnsi="GHEA Grapalat" w:cs="Sylfaen"/>
          <w:noProof/>
          <w:color w:val="000000"/>
          <w:lang w:val="hy-AM"/>
        </w:rPr>
        <w:lastRenderedPageBreak/>
        <w:t>3) բողոք բերող անձի պահանջը</w:t>
      </w:r>
      <w:r w:rsidRPr="00751C75">
        <w:rPr>
          <w:rFonts w:ascii="GHEA Grapalat" w:hAnsi="GHEA Grapalat"/>
          <w:bCs/>
          <w:noProof/>
          <w:color w:val="000000"/>
          <w:lang w:val="hy-AM"/>
        </w:rPr>
        <w:t>.</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cs="Sylfaen"/>
          <w:noProof/>
          <w:color w:val="000000"/>
          <w:lang w:val="hy-AM"/>
        </w:rPr>
      </w:pPr>
      <w:r w:rsidRPr="00751C75">
        <w:rPr>
          <w:rFonts w:ascii="GHEA Grapalat" w:hAnsi="GHEA Grapalat" w:cs="Sylfaen"/>
          <w:noProof/>
          <w:color w:val="000000"/>
          <w:lang w:val="hy-AM"/>
        </w:rPr>
        <w:t>4) բողոքը կազմելու տարին, ամիսը, ամսաթիվը</w:t>
      </w:r>
      <w:r w:rsidRPr="00751C75">
        <w:rPr>
          <w:rFonts w:ascii="GHEA Grapalat" w:hAnsi="GHEA Grapalat"/>
          <w:bCs/>
          <w:noProof/>
          <w:color w:val="000000"/>
          <w:lang w:val="hy-AM"/>
        </w:rPr>
        <w:t>.</w:t>
      </w:r>
    </w:p>
    <w:p w:rsidR="00A26731" w:rsidRPr="00751C75" w:rsidRDefault="00A26731" w:rsidP="00751C75">
      <w:pPr>
        <w:pStyle w:val="NormalWeb"/>
        <w:spacing w:before="0" w:beforeAutospacing="0" w:after="0" w:afterAutospacing="0" w:line="360" w:lineRule="auto"/>
        <w:ind w:firstLine="706"/>
        <w:jc w:val="both"/>
        <w:rPr>
          <w:rFonts w:ascii="GHEA Grapalat" w:eastAsia="MS Mincho" w:hAnsi="GHEA Grapalat" w:cs="MS Mincho"/>
          <w:noProof/>
          <w:color w:val="000000"/>
          <w:lang w:val="hy-AM"/>
        </w:rPr>
      </w:pPr>
      <w:r w:rsidRPr="00751C75">
        <w:rPr>
          <w:rFonts w:ascii="GHEA Grapalat" w:hAnsi="GHEA Grapalat" w:cs="Sylfaen"/>
          <w:noProof/>
          <w:color w:val="000000"/>
          <w:lang w:val="hy-AM"/>
        </w:rPr>
        <w:t xml:space="preserve">5) բողոք բերող անձի ստորագրությունը, իսկ </w:t>
      </w:r>
      <w:r w:rsidR="00A01800" w:rsidRPr="00A01800">
        <w:rPr>
          <w:rFonts w:ascii="GHEA Grapalat" w:hAnsi="GHEA Grapalat" w:cs="Arial"/>
          <w:noProof/>
          <w:color w:val="000000"/>
          <w:lang w:val="hy-AM"/>
        </w:rPr>
        <w:t>փաստաբան</w:t>
      </w:r>
      <w:r w:rsidRPr="00751C75">
        <w:rPr>
          <w:rFonts w:ascii="GHEA Grapalat" w:hAnsi="GHEA Grapalat" w:cs="Sylfaen"/>
          <w:noProof/>
          <w:color w:val="000000"/>
          <w:lang w:val="hy-AM"/>
        </w:rPr>
        <w:t>ի կամ օրինական ներկայացուցչի միջոցով բողոք ներկայացնելու դեպքում՝</w:t>
      </w:r>
      <w:r w:rsidRPr="00751C75">
        <w:rPr>
          <w:rFonts w:ascii="GHEA Grapalat" w:hAnsi="GHEA Grapalat"/>
          <w:noProof/>
          <w:lang w:val="hy-AM"/>
        </w:rPr>
        <w:t xml:space="preserve"> համապատասխանաբար </w:t>
      </w:r>
      <w:r w:rsidR="00A01800" w:rsidRPr="00A01800">
        <w:rPr>
          <w:rFonts w:ascii="GHEA Grapalat" w:hAnsi="GHEA Grapalat" w:cs="Arial"/>
          <w:noProof/>
          <w:color w:val="000000"/>
          <w:lang w:val="hy-AM"/>
        </w:rPr>
        <w:t>փաստաբան</w:t>
      </w:r>
      <w:r w:rsidR="0060267E" w:rsidRPr="00751C75">
        <w:rPr>
          <w:rFonts w:ascii="GHEA Grapalat" w:hAnsi="GHEA Grapalat"/>
          <w:noProof/>
          <w:lang w:val="hy-AM"/>
        </w:rPr>
        <w:t xml:space="preserve">ի </w:t>
      </w:r>
      <w:r w:rsidRPr="00751C75">
        <w:rPr>
          <w:rFonts w:ascii="GHEA Grapalat" w:eastAsia="MS Mincho" w:hAnsi="GHEA Grapalat" w:cs="MS Mincho"/>
          <w:noProof/>
          <w:lang w:val="hy-AM"/>
        </w:rPr>
        <w:t>կամ</w:t>
      </w:r>
      <w:r w:rsidRPr="00751C75">
        <w:rPr>
          <w:rFonts w:ascii="GHEA Grapalat" w:hAnsi="GHEA Grapalat"/>
          <w:noProof/>
          <w:lang w:val="hy-AM"/>
        </w:rPr>
        <w:t xml:space="preserve"> </w:t>
      </w:r>
      <w:r w:rsidRPr="00751C75">
        <w:rPr>
          <w:rFonts w:ascii="GHEA Grapalat" w:hAnsi="GHEA Grapalat" w:cs="Sylfaen"/>
          <w:noProof/>
          <w:color w:val="000000"/>
          <w:lang w:val="hy-AM"/>
        </w:rPr>
        <w:t>օրինական ներկայացուցիչ</w:t>
      </w:r>
      <w:r w:rsidRPr="00751C75">
        <w:rPr>
          <w:rFonts w:ascii="GHEA Grapalat" w:hAnsi="GHEA Grapalat"/>
          <w:noProof/>
          <w:lang w:val="hy-AM"/>
        </w:rPr>
        <w:t xml:space="preserve"> լինելու հաստատող փաստաթղթի պատճենը.</w:t>
      </w:r>
      <w:r w:rsidRPr="00751C75">
        <w:rPr>
          <w:rFonts w:ascii="GHEA Grapalat" w:eastAsia="MS Mincho" w:hAnsi="GHEA Grapalat" w:cs="MS Mincho"/>
          <w:noProof/>
          <w:lang w:val="hy-AM"/>
        </w:rPr>
        <w:t xml:space="preserve"> </w:t>
      </w:r>
    </w:p>
    <w:p w:rsidR="00A26731" w:rsidRPr="00751C75" w:rsidRDefault="00A26731" w:rsidP="00751C75">
      <w:pPr>
        <w:pStyle w:val="NormalWeb"/>
        <w:spacing w:before="0" w:beforeAutospacing="0" w:after="0" w:afterAutospacing="0" w:line="360" w:lineRule="auto"/>
        <w:ind w:firstLine="706"/>
        <w:jc w:val="both"/>
        <w:rPr>
          <w:rFonts w:ascii="GHEA Grapalat" w:hAnsi="GHEA Grapalat"/>
          <w:noProof/>
          <w:color w:val="000000"/>
          <w:lang w:val="hy-AM"/>
        </w:rPr>
      </w:pPr>
      <w:r w:rsidRPr="00751C75">
        <w:rPr>
          <w:rFonts w:ascii="GHEA Grapalat" w:hAnsi="GHEA Grapalat" w:cs="Sylfaen"/>
          <w:noProof/>
          <w:color w:val="000000"/>
          <w:lang w:val="hy-AM"/>
        </w:rPr>
        <w:t xml:space="preserve">6) </w:t>
      </w:r>
      <w:r w:rsidRPr="00751C75">
        <w:rPr>
          <w:rFonts w:ascii="GHEA Grapalat" w:hAnsi="GHEA Grapalat"/>
          <w:noProof/>
          <w:color w:val="000000"/>
          <w:lang w:val="hy-AM"/>
        </w:rPr>
        <w:t>բողոքին կից փաստաթղթեր ներկայացնելու դեպքում՝ կից ներկայացվող փաստաթղթերի ցանկը։</w:t>
      </w:r>
    </w:p>
    <w:p w:rsidR="00A26731" w:rsidRPr="00751C75" w:rsidRDefault="00A26731" w:rsidP="00751C75">
      <w:pPr>
        <w:spacing w:line="360" w:lineRule="auto"/>
        <w:ind w:firstLine="706"/>
        <w:jc w:val="both"/>
        <w:rPr>
          <w:rFonts w:ascii="GHEA Grapalat" w:hAnsi="GHEA Grapalat"/>
          <w:b/>
          <w:bCs/>
          <w:noProof/>
          <w:color w:val="000000"/>
          <w:lang w:val="hy-AM"/>
        </w:rPr>
      </w:pPr>
    </w:p>
    <w:p w:rsidR="00A26731" w:rsidRPr="00751C75" w:rsidRDefault="00A26731" w:rsidP="00751C75">
      <w:pPr>
        <w:tabs>
          <w:tab w:val="left" w:pos="720"/>
        </w:tabs>
        <w:spacing w:line="360" w:lineRule="auto"/>
        <w:ind w:firstLine="706"/>
        <w:jc w:val="both"/>
        <w:rPr>
          <w:rFonts w:ascii="GHEA Grapalat" w:eastAsia="MS Mincho" w:hAnsi="GHEA Grapalat" w:cs="MS Mincho"/>
          <w:b/>
          <w:bCs/>
          <w:noProof/>
          <w:color w:val="000000"/>
          <w:lang w:val="hy-AM"/>
        </w:rPr>
      </w:pPr>
      <w:r w:rsidRPr="00751C75">
        <w:rPr>
          <w:rFonts w:ascii="GHEA Grapalat" w:hAnsi="GHEA Grapalat"/>
          <w:b/>
          <w:bCs/>
          <w:noProof/>
          <w:color w:val="000000"/>
          <w:lang w:val="hy-AM"/>
        </w:rPr>
        <w:t>Հոդված 12</w:t>
      </w:r>
      <w:r w:rsidR="004448B2" w:rsidRPr="00751C75">
        <w:rPr>
          <w:rFonts w:ascii="GHEA Grapalat" w:hAnsi="GHEA Grapalat"/>
          <w:b/>
          <w:bCs/>
          <w:noProof/>
          <w:color w:val="000000"/>
          <w:lang w:val="hy-AM"/>
        </w:rPr>
        <w:t>0</w:t>
      </w:r>
      <w:r w:rsidRPr="00751C75">
        <w:rPr>
          <w:rFonts w:ascii="GHEA Grapalat" w:hAnsi="GHEA Grapalat"/>
          <w:b/>
          <w:bCs/>
          <w:noProof/>
          <w:color w:val="000000"/>
          <w:lang w:val="hy-AM"/>
        </w:rPr>
        <w:t>.</w:t>
      </w:r>
      <w:r w:rsidR="004448B2" w:rsidRPr="00751C75">
        <w:rPr>
          <w:rFonts w:ascii="GHEA Grapalat" w:hAnsi="GHEA Grapalat"/>
          <w:b/>
          <w:bCs/>
          <w:noProof/>
          <w:color w:val="000000"/>
          <w:lang w:val="hy-AM"/>
        </w:rPr>
        <w:t>3</w:t>
      </w:r>
      <w:r w:rsidRPr="00751C75">
        <w:rPr>
          <w:rFonts w:ascii="GHEA Grapalat" w:hAnsi="GHEA Grapalat"/>
          <w:b/>
          <w:bCs/>
          <w:noProof/>
          <w:color w:val="000000"/>
          <w:lang w:val="hy-AM"/>
        </w:rPr>
        <w:t xml:space="preserve">. </w:t>
      </w:r>
      <w:r w:rsidRPr="00751C75">
        <w:rPr>
          <w:rFonts w:ascii="GHEA Grapalat" w:eastAsia="MS Mincho" w:hAnsi="GHEA Grapalat" w:cs="MS Mincho"/>
          <w:b/>
          <w:bCs/>
          <w:noProof/>
          <w:color w:val="000000"/>
          <w:lang w:val="hy-AM"/>
        </w:rPr>
        <w:t>Բողոքարկման ժամկետները</w:t>
      </w:r>
    </w:p>
    <w:p w:rsidR="00A26731" w:rsidRPr="00751C75" w:rsidRDefault="00A26731" w:rsidP="00751C75">
      <w:pPr>
        <w:spacing w:line="360" w:lineRule="auto"/>
        <w:ind w:firstLine="706"/>
        <w:jc w:val="both"/>
        <w:rPr>
          <w:rFonts w:ascii="GHEA Grapalat" w:eastAsia="MS Mincho" w:hAnsi="GHEA Grapalat" w:cs="MS Mincho"/>
          <w:bCs/>
          <w:noProof/>
          <w:color w:val="000000"/>
          <w:lang w:val="hy-AM"/>
        </w:rPr>
      </w:pPr>
      <w:r w:rsidRPr="00751C75">
        <w:rPr>
          <w:rFonts w:ascii="GHEA Grapalat" w:eastAsia="MS Mincho" w:hAnsi="GHEA Grapalat" w:cs="MS Mincho"/>
          <w:bCs/>
          <w:noProof/>
          <w:color w:val="000000"/>
          <w:lang w:val="hy-AM"/>
        </w:rPr>
        <w:t>1</w:t>
      </w:r>
      <w:r w:rsidRPr="00751C75">
        <w:rPr>
          <w:rFonts w:ascii="GHEA Grapalat" w:hAnsi="GHEA Grapalat"/>
          <w:bCs/>
          <w:noProof/>
          <w:color w:val="000000"/>
          <w:lang w:val="hy-AM"/>
        </w:rPr>
        <w:t xml:space="preserve">. </w:t>
      </w:r>
      <w:r w:rsidRPr="00751C75">
        <w:rPr>
          <w:rFonts w:ascii="GHEA Grapalat" w:eastAsia="MS Mincho" w:hAnsi="GHEA Grapalat" w:cs="MS Mincho"/>
          <w:bCs/>
          <w:noProof/>
          <w:color w:val="000000"/>
          <w:lang w:val="hy-AM"/>
        </w:rPr>
        <w:t>Բողոքը կարող է ներկայացվել այն պահից հետո 2 ամսվա ընթացքում, երբ բողոք բերող անձն իմացել էր կամ պարտավոր էր իմանալ պաշտոնատար անձ</w:t>
      </w:r>
      <w:r w:rsidR="003C1D6F" w:rsidRPr="00751C75">
        <w:rPr>
          <w:rFonts w:ascii="GHEA Grapalat" w:eastAsia="MS Mincho" w:hAnsi="GHEA Grapalat" w:cs="MS Mincho"/>
          <w:bCs/>
          <w:noProof/>
          <w:color w:val="000000"/>
          <w:lang w:val="hy-AM"/>
        </w:rPr>
        <w:t>անց</w:t>
      </w:r>
      <w:r w:rsidRPr="00751C75">
        <w:rPr>
          <w:rFonts w:ascii="GHEA Grapalat" w:eastAsia="MS Mincho" w:hAnsi="GHEA Grapalat" w:cs="MS Mincho"/>
          <w:bCs/>
          <w:noProof/>
          <w:color w:val="000000"/>
          <w:lang w:val="hy-AM"/>
        </w:rPr>
        <w:t xml:space="preserve"> կողմից բողոքարկման ենթակա գործողության կատարման, անգործություն թույլ տալու կամ </w:t>
      </w:r>
      <w:r w:rsidR="00E678FE" w:rsidRPr="00751C75">
        <w:rPr>
          <w:rFonts w:ascii="GHEA Grapalat" w:eastAsia="MS Mincho" w:hAnsi="GHEA Grapalat" w:cs="MS Mincho"/>
          <w:bCs/>
          <w:noProof/>
          <w:color w:val="000000"/>
          <w:lang w:val="hy-AM"/>
        </w:rPr>
        <w:t xml:space="preserve">ընդունված </w:t>
      </w:r>
      <w:r w:rsidR="0060267E" w:rsidRPr="00751C75">
        <w:rPr>
          <w:rFonts w:ascii="GHEA Grapalat" w:eastAsia="MS Mincho" w:hAnsi="GHEA Grapalat" w:cs="MS Mincho"/>
          <w:bCs/>
          <w:noProof/>
          <w:color w:val="000000"/>
          <w:lang w:val="hy-AM"/>
        </w:rPr>
        <w:t>որոշման</w:t>
      </w:r>
      <w:r w:rsidRPr="00751C75">
        <w:rPr>
          <w:rFonts w:ascii="GHEA Grapalat" w:eastAsia="MS Mincho" w:hAnsi="GHEA Grapalat" w:cs="MS Mincho"/>
          <w:bCs/>
          <w:noProof/>
          <w:color w:val="000000"/>
          <w:lang w:val="hy-AM"/>
        </w:rPr>
        <w:t xml:space="preserve"> մասին</w:t>
      </w:r>
      <w:r w:rsidR="00677929" w:rsidRPr="00751C75">
        <w:rPr>
          <w:rFonts w:ascii="GHEA Grapalat" w:eastAsia="MS Mincho" w:hAnsi="GHEA Grapalat" w:cs="MS Mincho"/>
          <w:bCs/>
          <w:noProof/>
          <w:color w:val="000000"/>
          <w:lang w:val="hy-AM"/>
        </w:rPr>
        <w:t>:</w:t>
      </w:r>
      <w:r w:rsidR="00C7571A" w:rsidRPr="00751C75">
        <w:rPr>
          <w:rFonts w:ascii="GHEA Grapalat" w:eastAsia="MS Mincho" w:hAnsi="GHEA Grapalat" w:cs="MS Mincho"/>
          <w:bCs/>
          <w:noProof/>
          <w:color w:val="000000"/>
          <w:lang w:val="hy-AM"/>
        </w:rPr>
        <w:t xml:space="preserve"> </w:t>
      </w:r>
    </w:p>
    <w:p w:rsidR="00E678FE" w:rsidRPr="00751C75" w:rsidRDefault="00A26731" w:rsidP="00751C75">
      <w:pPr>
        <w:spacing w:line="360" w:lineRule="auto"/>
        <w:ind w:firstLine="706"/>
        <w:jc w:val="both"/>
        <w:rPr>
          <w:rFonts w:ascii="GHEA Grapalat" w:hAnsi="GHEA Grapalat"/>
          <w:bCs/>
          <w:noProof/>
          <w:color w:val="000000"/>
          <w:lang w:val="hy-AM"/>
        </w:rPr>
      </w:pPr>
      <w:r w:rsidRPr="00751C75">
        <w:rPr>
          <w:rFonts w:ascii="GHEA Grapalat" w:eastAsia="MS Mincho" w:hAnsi="GHEA Grapalat" w:cs="MS Mincho"/>
          <w:bCs/>
          <w:noProof/>
          <w:color w:val="000000"/>
          <w:lang w:val="hy-AM"/>
        </w:rPr>
        <w:t>2</w:t>
      </w:r>
      <w:r w:rsidRPr="00751C75">
        <w:rPr>
          <w:rFonts w:ascii="GHEA Grapalat" w:hAnsi="GHEA Grapalat"/>
          <w:bCs/>
          <w:noProof/>
          <w:color w:val="000000"/>
          <w:lang w:val="hy-AM"/>
        </w:rPr>
        <w:t xml:space="preserve">. </w:t>
      </w:r>
      <w:r w:rsidR="00912499" w:rsidRPr="00751C75">
        <w:rPr>
          <w:rFonts w:ascii="GHEA Grapalat" w:hAnsi="GHEA Grapalat"/>
          <w:bCs/>
          <w:noProof/>
          <w:color w:val="000000"/>
          <w:lang w:val="hy-AM"/>
        </w:rPr>
        <w:t>Բ</w:t>
      </w:r>
      <w:r w:rsidRPr="00751C75">
        <w:rPr>
          <w:rFonts w:ascii="GHEA Grapalat" w:hAnsi="GHEA Grapalat"/>
          <w:bCs/>
          <w:noProof/>
          <w:color w:val="000000"/>
          <w:lang w:val="hy-AM"/>
        </w:rPr>
        <w:t>ողոքի ք</w:t>
      </w:r>
      <w:r w:rsidR="00912499" w:rsidRPr="00751C75">
        <w:rPr>
          <w:rFonts w:ascii="GHEA Grapalat" w:hAnsi="GHEA Grapalat"/>
          <w:bCs/>
          <w:noProof/>
          <w:color w:val="000000"/>
          <w:lang w:val="hy-AM"/>
        </w:rPr>
        <w:t xml:space="preserve">ննարկման արդյունքում ընդունված </w:t>
      </w:r>
      <w:r w:rsidR="006C7EC8" w:rsidRPr="00751C75">
        <w:rPr>
          <w:rFonts w:ascii="GHEA Grapalat" w:hAnsi="GHEA Grapalat"/>
          <w:bCs/>
          <w:noProof/>
          <w:color w:val="000000"/>
          <w:lang w:val="hy-AM"/>
        </w:rPr>
        <w:t>որոշումը</w:t>
      </w:r>
      <w:r w:rsidRPr="00751C75">
        <w:rPr>
          <w:rFonts w:ascii="GHEA Grapalat" w:hAnsi="GHEA Grapalat"/>
          <w:bCs/>
          <w:noProof/>
          <w:color w:val="000000"/>
          <w:lang w:val="hy-AM"/>
        </w:rPr>
        <w:t xml:space="preserve"> կարող</w:t>
      </w:r>
      <w:r w:rsidR="00912499" w:rsidRPr="00751C75">
        <w:rPr>
          <w:rFonts w:ascii="GHEA Grapalat" w:hAnsi="GHEA Grapalat"/>
          <w:bCs/>
          <w:noProof/>
          <w:color w:val="000000"/>
          <w:lang w:val="hy-AM"/>
        </w:rPr>
        <w:t xml:space="preserve"> է բողոքարկվել այն </w:t>
      </w:r>
      <w:r w:rsidR="002B2143" w:rsidRPr="00751C75">
        <w:rPr>
          <w:rFonts w:ascii="GHEA Grapalat" w:hAnsi="GHEA Grapalat"/>
          <w:bCs/>
          <w:noProof/>
          <w:color w:val="000000"/>
          <w:lang w:val="hy-AM"/>
        </w:rPr>
        <w:t>ստանալուց հետո տասն</w:t>
      </w:r>
      <w:r w:rsidRPr="00751C75">
        <w:rPr>
          <w:rFonts w:ascii="GHEA Grapalat" w:hAnsi="GHEA Grapalat"/>
          <w:bCs/>
          <w:noProof/>
          <w:color w:val="000000"/>
          <w:lang w:val="hy-AM"/>
        </w:rPr>
        <w:t>օրյա ժամկետում։</w:t>
      </w:r>
      <w:r w:rsidR="00E678FE" w:rsidRPr="00751C75">
        <w:rPr>
          <w:rFonts w:ascii="GHEA Grapalat" w:hAnsi="GHEA Grapalat"/>
          <w:bCs/>
          <w:noProof/>
          <w:color w:val="000000"/>
          <w:lang w:val="hy-AM"/>
        </w:rPr>
        <w:t xml:space="preserve"> </w:t>
      </w:r>
    </w:p>
    <w:p w:rsidR="00E678FE" w:rsidRPr="00751C75" w:rsidRDefault="009C218D" w:rsidP="00751C75">
      <w:pPr>
        <w:spacing w:line="360" w:lineRule="auto"/>
        <w:ind w:firstLine="706"/>
        <w:jc w:val="both"/>
        <w:rPr>
          <w:rFonts w:ascii="GHEA Grapalat" w:hAnsi="GHEA Grapalat"/>
          <w:color w:val="000000"/>
          <w:shd w:val="clear" w:color="auto" w:fill="FFFFFF"/>
          <w:lang w:val="hy-AM"/>
        </w:rPr>
      </w:pPr>
      <w:r w:rsidRPr="00751C75">
        <w:rPr>
          <w:rFonts w:ascii="GHEA Grapalat" w:hAnsi="GHEA Grapalat"/>
          <w:color w:val="000000"/>
          <w:shd w:val="clear" w:color="auto" w:fill="FFFFFF"/>
          <w:lang w:val="hy-AM"/>
        </w:rPr>
        <w:t xml:space="preserve">3. </w:t>
      </w:r>
      <w:r w:rsidR="004448B2" w:rsidRPr="00751C75">
        <w:rPr>
          <w:rFonts w:ascii="GHEA Grapalat" w:hAnsi="GHEA Grapalat"/>
          <w:color w:val="000000"/>
          <w:shd w:val="clear" w:color="auto" w:fill="FFFFFF"/>
          <w:lang w:val="hy-AM"/>
        </w:rPr>
        <w:t xml:space="preserve">Բողոքարկման ժամկետը կարող է վերականգնվել հարգելի պատճառով բաց թողնվելու դեպքում: Բողոքարկման ժամկետի բաց թողնելը հարգելի </w:t>
      </w:r>
      <w:r w:rsidR="00BF5C6C" w:rsidRPr="00751C75">
        <w:rPr>
          <w:rFonts w:ascii="GHEA Grapalat" w:hAnsi="GHEA Grapalat"/>
          <w:color w:val="000000"/>
          <w:shd w:val="clear" w:color="auto" w:fill="FFFFFF"/>
          <w:lang w:val="hy-AM"/>
        </w:rPr>
        <w:t xml:space="preserve">է </w:t>
      </w:r>
      <w:r w:rsidR="004448B2" w:rsidRPr="00751C75">
        <w:rPr>
          <w:rFonts w:ascii="GHEA Grapalat" w:hAnsi="GHEA Grapalat"/>
          <w:color w:val="000000"/>
          <w:shd w:val="clear" w:color="auto" w:fill="FFFFFF"/>
          <w:lang w:val="hy-AM"/>
        </w:rPr>
        <w:t>համար</w:t>
      </w:r>
      <w:r w:rsidR="00BF5C6C" w:rsidRPr="00751C75">
        <w:rPr>
          <w:rFonts w:ascii="GHEA Grapalat" w:hAnsi="GHEA Grapalat"/>
          <w:color w:val="000000"/>
          <w:shd w:val="clear" w:color="auto" w:fill="FFFFFF"/>
          <w:lang w:val="hy-AM"/>
        </w:rPr>
        <w:t xml:space="preserve">վում, եթե </w:t>
      </w:r>
      <w:r w:rsidR="004448B2" w:rsidRPr="00751C75">
        <w:rPr>
          <w:rFonts w:ascii="GHEA Grapalat" w:hAnsi="GHEA Grapalat"/>
          <w:color w:val="000000"/>
          <w:shd w:val="clear" w:color="auto" w:fill="FFFFFF"/>
          <w:lang w:val="hy-AM"/>
        </w:rPr>
        <w:t xml:space="preserve"> </w:t>
      </w:r>
      <w:r w:rsidR="00B21205" w:rsidRPr="00751C75">
        <w:rPr>
          <w:rFonts w:ascii="GHEA Grapalat" w:hAnsi="GHEA Grapalat"/>
          <w:color w:val="000000"/>
          <w:shd w:val="clear" w:color="auto" w:fill="FFFFFF"/>
          <w:lang w:val="hy-AM"/>
        </w:rPr>
        <w:t>բողոք բերող անձը</w:t>
      </w:r>
      <w:r w:rsidRPr="00751C75">
        <w:rPr>
          <w:rFonts w:ascii="GHEA Grapalat" w:hAnsi="GHEA Grapalat"/>
          <w:color w:val="000000"/>
          <w:shd w:val="clear" w:color="auto" w:fill="FFFFFF"/>
          <w:lang w:val="hy-AM"/>
        </w:rPr>
        <w:t xml:space="preserve"> </w:t>
      </w:r>
      <w:r w:rsidR="00BF5C6C" w:rsidRPr="00751C75">
        <w:rPr>
          <w:rFonts w:ascii="GHEA Grapalat" w:hAnsi="GHEA Grapalat"/>
          <w:color w:val="000000"/>
          <w:shd w:val="clear" w:color="auto" w:fill="FFFFFF"/>
          <w:lang w:val="hy-AM"/>
        </w:rPr>
        <w:t xml:space="preserve">բողոքարկման ժամկետը բաց է  թողել իր  </w:t>
      </w:r>
      <w:r w:rsidRPr="00751C75">
        <w:rPr>
          <w:rFonts w:ascii="GHEA Grapalat" w:hAnsi="GHEA Grapalat"/>
          <w:color w:val="000000"/>
          <w:shd w:val="clear" w:color="auto" w:fill="FFFFFF"/>
          <w:lang w:val="hy-AM"/>
        </w:rPr>
        <w:t xml:space="preserve">կամքից </w:t>
      </w:r>
      <w:r w:rsidR="004448B2" w:rsidRPr="00751C75">
        <w:rPr>
          <w:rFonts w:ascii="GHEA Grapalat" w:hAnsi="GHEA Grapalat"/>
          <w:color w:val="000000"/>
          <w:shd w:val="clear" w:color="auto" w:fill="FFFFFF"/>
          <w:lang w:val="hy-AM"/>
        </w:rPr>
        <w:t xml:space="preserve"> անկախ պատճառներով:</w:t>
      </w:r>
      <w:r w:rsidR="00EA70DE" w:rsidRPr="00751C75">
        <w:rPr>
          <w:rFonts w:ascii="GHEA Grapalat" w:hAnsi="GHEA Grapalat"/>
          <w:color w:val="000000"/>
          <w:shd w:val="clear" w:color="auto" w:fill="FFFFFF"/>
          <w:lang w:val="hy-AM"/>
        </w:rPr>
        <w:t xml:space="preserve"> </w:t>
      </w:r>
      <w:r w:rsidR="0060267E" w:rsidRPr="00751C75">
        <w:rPr>
          <w:rFonts w:ascii="GHEA Grapalat" w:hAnsi="GHEA Grapalat"/>
          <w:color w:val="000000"/>
          <w:shd w:val="clear" w:color="auto" w:fill="FFFFFF"/>
          <w:lang w:val="hy-AM"/>
        </w:rPr>
        <w:t>Բ</w:t>
      </w:r>
      <w:r w:rsidR="00EA70DE" w:rsidRPr="00751C75">
        <w:rPr>
          <w:rFonts w:ascii="GHEA Grapalat" w:hAnsi="GHEA Grapalat"/>
          <w:color w:val="000000"/>
          <w:shd w:val="clear" w:color="auto" w:fill="FFFFFF"/>
          <w:lang w:val="hy-AM"/>
        </w:rPr>
        <w:t>ողոքարկման ժամկետը</w:t>
      </w:r>
      <w:r w:rsidR="0060267E" w:rsidRPr="00751C75">
        <w:rPr>
          <w:rFonts w:ascii="GHEA Grapalat" w:hAnsi="GHEA Grapalat"/>
          <w:color w:val="000000"/>
          <w:shd w:val="clear" w:color="auto" w:fill="FFFFFF"/>
          <w:lang w:val="hy-AM"/>
        </w:rPr>
        <w:t xml:space="preserve"> հարգելի</w:t>
      </w:r>
      <w:r w:rsidR="00EA70DE" w:rsidRPr="00751C75">
        <w:rPr>
          <w:rFonts w:ascii="GHEA Grapalat" w:hAnsi="GHEA Grapalat"/>
          <w:color w:val="000000"/>
          <w:shd w:val="clear" w:color="auto" w:fill="FFFFFF"/>
          <w:lang w:val="hy-AM"/>
        </w:rPr>
        <w:t xml:space="preserve"> պատճառով բաց թողնելու փաստը հիմնավորում է բողոք բերող անձը:</w:t>
      </w:r>
    </w:p>
    <w:p w:rsidR="00ED0906" w:rsidRPr="00751C75" w:rsidRDefault="00755053" w:rsidP="00751C75">
      <w:pPr>
        <w:spacing w:line="360" w:lineRule="auto"/>
        <w:ind w:firstLine="706"/>
        <w:jc w:val="both"/>
        <w:rPr>
          <w:rFonts w:ascii="GHEA Grapalat" w:hAnsi="GHEA Grapalat"/>
          <w:color w:val="000000"/>
          <w:shd w:val="clear" w:color="auto" w:fill="FFFFFF"/>
          <w:lang w:val="hy-AM"/>
        </w:rPr>
      </w:pPr>
      <w:r w:rsidRPr="00751C75">
        <w:rPr>
          <w:rFonts w:ascii="GHEA Grapalat" w:hAnsi="GHEA Grapalat"/>
          <w:color w:val="000000"/>
          <w:shd w:val="clear" w:color="auto" w:fill="FFFFFF"/>
          <w:lang w:val="hy-AM"/>
        </w:rPr>
        <w:t xml:space="preserve">4. </w:t>
      </w:r>
      <w:r w:rsidR="004448B2" w:rsidRPr="00751C75">
        <w:rPr>
          <w:rFonts w:ascii="GHEA Grapalat" w:hAnsi="GHEA Grapalat"/>
          <w:color w:val="000000"/>
          <w:shd w:val="clear" w:color="auto" w:fill="FFFFFF"/>
          <w:lang w:val="hy-AM"/>
        </w:rPr>
        <w:t>Բողոքարկման ժամկետը բաց թո</w:t>
      </w:r>
      <w:r w:rsidRPr="00751C75">
        <w:rPr>
          <w:rFonts w:ascii="GHEA Grapalat" w:hAnsi="GHEA Grapalat"/>
          <w:color w:val="000000"/>
          <w:shd w:val="clear" w:color="auto" w:fill="FFFFFF"/>
          <w:lang w:val="hy-AM"/>
        </w:rPr>
        <w:t>ղնելու պատճառը (պատճառներ) վերա</w:t>
      </w:r>
      <w:r w:rsidR="004448B2" w:rsidRPr="00751C75">
        <w:rPr>
          <w:rFonts w:ascii="GHEA Grapalat" w:hAnsi="GHEA Grapalat"/>
          <w:color w:val="000000"/>
          <w:shd w:val="clear" w:color="auto" w:fill="FFFFFF"/>
          <w:lang w:val="hy-AM"/>
        </w:rPr>
        <w:t>ն</w:t>
      </w:r>
      <w:r w:rsidRPr="00751C75">
        <w:rPr>
          <w:rFonts w:ascii="GHEA Grapalat" w:hAnsi="GHEA Grapalat"/>
          <w:color w:val="000000"/>
          <w:shd w:val="clear" w:color="auto" w:fill="FFFFFF"/>
          <w:lang w:val="hy-AM"/>
        </w:rPr>
        <w:t>ա</w:t>
      </w:r>
      <w:r w:rsidR="004448B2" w:rsidRPr="00751C75">
        <w:rPr>
          <w:rFonts w:ascii="GHEA Grapalat" w:hAnsi="GHEA Grapalat"/>
          <w:color w:val="000000"/>
          <w:shd w:val="clear" w:color="auto" w:fill="FFFFFF"/>
          <w:lang w:val="hy-AM"/>
        </w:rPr>
        <w:t xml:space="preserve">լուց հետո </w:t>
      </w:r>
      <w:r w:rsidR="006503CA" w:rsidRPr="00751C75">
        <w:rPr>
          <w:rFonts w:ascii="GHEA Grapalat" w:hAnsi="GHEA Grapalat"/>
          <w:color w:val="000000"/>
          <w:shd w:val="clear" w:color="auto" w:fill="FFFFFF"/>
          <w:lang w:val="hy-AM"/>
        </w:rPr>
        <w:t>բողոք բերող անձը</w:t>
      </w:r>
      <w:r w:rsidR="004448B2" w:rsidRPr="00751C75">
        <w:rPr>
          <w:rFonts w:ascii="GHEA Grapalat" w:hAnsi="GHEA Grapalat"/>
          <w:color w:val="000000"/>
          <w:shd w:val="clear" w:color="auto" w:fill="FFFFFF"/>
          <w:lang w:val="hy-AM"/>
        </w:rPr>
        <w:t xml:space="preserve"> կարող է բողոք ներկայացնել 15 օրվա ընթացքում` նշելով ժամկետը բաց թողնելու պատճառը (պատճառներ): </w:t>
      </w:r>
      <w:r w:rsidRPr="00751C75">
        <w:rPr>
          <w:rFonts w:ascii="GHEA Grapalat" w:hAnsi="GHEA Grapalat"/>
          <w:color w:val="000000"/>
          <w:shd w:val="clear" w:color="auto" w:fill="FFFFFF"/>
          <w:lang w:val="hy-AM"/>
        </w:rPr>
        <w:t xml:space="preserve">Բողոքարկման բաց թողնված ժամկետը </w:t>
      </w:r>
      <w:r w:rsidR="004448B2" w:rsidRPr="00751C75">
        <w:rPr>
          <w:rFonts w:ascii="GHEA Grapalat" w:hAnsi="GHEA Grapalat"/>
          <w:color w:val="000000"/>
          <w:shd w:val="clear" w:color="auto" w:fill="FFFFFF"/>
          <w:lang w:val="hy-AM"/>
        </w:rPr>
        <w:t>վերականգն</w:t>
      </w:r>
      <w:r w:rsidRPr="00751C75">
        <w:rPr>
          <w:rFonts w:ascii="GHEA Grapalat" w:hAnsi="GHEA Grapalat"/>
          <w:color w:val="000000"/>
          <w:shd w:val="clear" w:color="auto" w:fill="FFFFFF"/>
          <w:lang w:val="hy-AM"/>
        </w:rPr>
        <w:t>վ</w:t>
      </w:r>
      <w:r w:rsidR="004448B2" w:rsidRPr="00751C75">
        <w:rPr>
          <w:rFonts w:ascii="GHEA Grapalat" w:hAnsi="GHEA Grapalat"/>
          <w:color w:val="000000"/>
          <w:shd w:val="clear" w:color="auto" w:fill="FFFFFF"/>
          <w:lang w:val="hy-AM"/>
        </w:rPr>
        <w:t>ում և բողոքն ըստ էության քննարկ</w:t>
      </w:r>
      <w:r w:rsidRPr="00751C75">
        <w:rPr>
          <w:rFonts w:ascii="GHEA Grapalat" w:hAnsi="GHEA Grapalat"/>
          <w:color w:val="000000"/>
          <w:shd w:val="clear" w:color="auto" w:fill="FFFFFF"/>
          <w:lang w:val="hy-AM"/>
        </w:rPr>
        <w:t>վ</w:t>
      </w:r>
      <w:r w:rsidR="004448B2" w:rsidRPr="00751C75">
        <w:rPr>
          <w:rFonts w:ascii="GHEA Grapalat" w:hAnsi="GHEA Grapalat"/>
          <w:color w:val="000000"/>
          <w:shd w:val="clear" w:color="auto" w:fill="FFFFFF"/>
          <w:lang w:val="hy-AM"/>
        </w:rPr>
        <w:t>ում և լուծ</w:t>
      </w:r>
      <w:r w:rsidRPr="00751C75">
        <w:rPr>
          <w:rFonts w:ascii="GHEA Grapalat" w:hAnsi="GHEA Grapalat"/>
          <w:color w:val="000000"/>
          <w:shd w:val="clear" w:color="auto" w:fill="FFFFFF"/>
          <w:lang w:val="hy-AM"/>
        </w:rPr>
        <w:t>վ</w:t>
      </w:r>
      <w:r w:rsidR="004448B2" w:rsidRPr="00751C75">
        <w:rPr>
          <w:rFonts w:ascii="GHEA Grapalat" w:hAnsi="GHEA Grapalat"/>
          <w:color w:val="000000"/>
          <w:shd w:val="clear" w:color="auto" w:fill="FFFFFF"/>
          <w:lang w:val="hy-AM"/>
        </w:rPr>
        <w:t>ում է, եթե բողոքով կամ բողոքի քննարկման ընթացքում հիմնավորվում է բողոք բերողից անկախ պատճառներով (նրա մեղքի բացակայությամբ) բողոքարկման ժամկետը բաց թողնելու հանգամանքը:</w:t>
      </w:r>
    </w:p>
    <w:p w:rsidR="00A26731" w:rsidRPr="00751C75" w:rsidRDefault="00F542AA" w:rsidP="00751C75">
      <w:pPr>
        <w:spacing w:line="360" w:lineRule="auto"/>
        <w:ind w:firstLine="706"/>
        <w:jc w:val="both"/>
        <w:rPr>
          <w:rFonts w:ascii="GHEA Grapalat" w:eastAsiaTheme="minorEastAsia" w:hAnsi="GHEA Grapalat" w:cstheme="minorBidi"/>
          <w:bCs/>
          <w:noProof/>
          <w:color w:val="000000"/>
          <w:lang w:val="hy-AM"/>
        </w:rPr>
      </w:pPr>
      <w:r w:rsidRPr="00751C75">
        <w:rPr>
          <w:rFonts w:ascii="GHEA Grapalat" w:eastAsia="MS Mincho" w:hAnsi="GHEA Grapalat" w:cs="MS Mincho"/>
          <w:bCs/>
          <w:noProof/>
          <w:color w:val="000000"/>
          <w:lang w:val="hy-AM"/>
        </w:rPr>
        <w:lastRenderedPageBreak/>
        <w:t>5</w:t>
      </w:r>
      <w:r w:rsidR="00A26731" w:rsidRPr="00751C75">
        <w:rPr>
          <w:rFonts w:ascii="GHEA Grapalat" w:hAnsi="GHEA Grapalat"/>
          <w:bCs/>
          <w:noProof/>
          <w:color w:val="000000"/>
          <w:lang w:val="hy-AM"/>
        </w:rPr>
        <w:t>. Սույն հոդվածի 1-ին և 2-րդ մասերով նախատեսված ժամկետը բաց թողնելու դեպքում բողոքը ենթակա չէ քննարկման, ինչի մասին բողոքը իրավասու մարմին մուտքագրվելուց հետո 3 աշխատանքային օրվա ընթացքում տեղեկացվում է բողոք բերող անձը։</w:t>
      </w:r>
    </w:p>
    <w:p w:rsidR="00A26731" w:rsidRPr="00751C75" w:rsidRDefault="00A26731" w:rsidP="00751C75">
      <w:pPr>
        <w:spacing w:line="360" w:lineRule="auto"/>
        <w:ind w:firstLine="706"/>
        <w:jc w:val="both"/>
        <w:rPr>
          <w:rFonts w:ascii="GHEA Grapalat" w:eastAsia="MS Mincho" w:hAnsi="GHEA Grapalat" w:cs="MS Mincho"/>
          <w:b/>
          <w:bCs/>
          <w:noProof/>
          <w:color w:val="000000"/>
          <w:lang w:val="hy-AM"/>
        </w:rPr>
      </w:pPr>
    </w:p>
    <w:p w:rsidR="00A26731" w:rsidRPr="00751C75" w:rsidRDefault="00416BC4" w:rsidP="00751C75">
      <w:pPr>
        <w:spacing w:line="360" w:lineRule="auto"/>
        <w:ind w:firstLine="706"/>
        <w:jc w:val="both"/>
        <w:rPr>
          <w:rFonts w:ascii="GHEA Grapalat" w:hAnsi="GHEA Grapalat"/>
          <w:b/>
          <w:bCs/>
          <w:noProof/>
          <w:color w:val="000000"/>
          <w:lang w:val="hy-AM"/>
        </w:rPr>
      </w:pPr>
      <w:r w:rsidRPr="00751C75">
        <w:rPr>
          <w:rFonts w:ascii="GHEA Grapalat" w:hAnsi="GHEA Grapalat"/>
          <w:b/>
          <w:bCs/>
          <w:noProof/>
          <w:color w:val="000000"/>
          <w:lang w:val="hy-AM"/>
        </w:rPr>
        <w:t xml:space="preserve">  </w:t>
      </w:r>
      <w:r w:rsidR="00A26731" w:rsidRPr="00751C75">
        <w:rPr>
          <w:rFonts w:ascii="GHEA Grapalat" w:hAnsi="GHEA Grapalat"/>
          <w:b/>
          <w:bCs/>
          <w:noProof/>
          <w:color w:val="000000"/>
          <w:lang w:val="hy-AM"/>
        </w:rPr>
        <w:t>Հոդված 12</w:t>
      </w:r>
      <w:r w:rsidR="004448B2" w:rsidRPr="00751C75">
        <w:rPr>
          <w:rFonts w:ascii="GHEA Grapalat" w:hAnsi="GHEA Grapalat"/>
          <w:b/>
          <w:bCs/>
          <w:noProof/>
          <w:color w:val="000000"/>
          <w:lang w:val="hy-AM"/>
        </w:rPr>
        <w:t>0</w:t>
      </w:r>
      <w:r w:rsidR="00A26731" w:rsidRPr="00751C75">
        <w:rPr>
          <w:rFonts w:ascii="GHEA Grapalat" w:hAnsi="GHEA Grapalat"/>
          <w:b/>
          <w:bCs/>
          <w:noProof/>
          <w:color w:val="000000"/>
          <w:lang w:val="hy-AM"/>
        </w:rPr>
        <w:t>.</w:t>
      </w:r>
      <w:r w:rsidR="004448B2" w:rsidRPr="00751C75">
        <w:rPr>
          <w:rFonts w:ascii="GHEA Grapalat" w:hAnsi="GHEA Grapalat"/>
          <w:b/>
          <w:bCs/>
          <w:noProof/>
          <w:color w:val="000000"/>
          <w:lang w:val="hy-AM"/>
        </w:rPr>
        <w:t>4</w:t>
      </w:r>
      <w:r w:rsidR="00A26731" w:rsidRPr="00751C75">
        <w:rPr>
          <w:rFonts w:ascii="GHEA Grapalat" w:hAnsi="GHEA Grapalat"/>
          <w:b/>
          <w:bCs/>
          <w:noProof/>
          <w:color w:val="000000"/>
          <w:lang w:val="hy-AM"/>
        </w:rPr>
        <w:t>. Բողոքի քննարկման կարգը</w:t>
      </w:r>
      <w:r w:rsidR="00A26731" w:rsidRPr="00751C75">
        <w:rPr>
          <w:rFonts w:ascii="Courier New" w:hAnsi="Courier New" w:cs="Courier New"/>
          <w:b/>
          <w:bCs/>
          <w:noProof/>
          <w:color w:val="000000"/>
          <w:lang w:val="hy-AM"/>
        </w:rPr>
        <w:t> </w:t>
      </w:r>
      <w:r w:rsidR="00A26731" w:rsidRPr="00751C75">
        <w:rPr>
          <w:rFonts w:ascii="GHEA Grapalat" w:hAnsi="GHEA Grapalat" w:cs="GHEA Grapalat"/>
          <w:b/>
          <w:bCs/>
          <w:noProof/>
          <w:color w:val="000000"/>
          <w:lang w:val="hy-AM"/>
        </w:rPr>
        <w:t>և արդյունքները</w:t>
      </w:r>
    </w:p>
    <w:p w:rsidR="00B50ED8" w:rsidRPr="00751C75" w:rsidRDefault="00A26731" w:rsidP="00751C75">
      <w:pPr>
        <w:pStyle w:val="NormalWeb"/>
        <w:shd w:val="clear" w:color="auto" w:fill="FFFFFF"/>
        <w:spacing w:before="0" w:beforeAutospacing="0" w:after="0" w:afterAutospacing="0" w:line="360" w:lineRule="auto"/>
        <w:ind w:firstLine="706"/>
        <w:jc w:val="both"/>
        <w:rPr>
          <w:rFonts w:ascii="GHEA Grapalat" w:eastAsia="MS Mincho" w:hAnsi="GHEA Grapalat" w:cs="MS Mincho"/>
          <w:bCs/>
          <w:noProof/>
          <w:color w:val="000000"/>
          <w:lang w:val="hy-AM"/>
        </w:rPr>
      </w:pPr>
      <w:r w:rsidRPr="00751C75">
        <w:rPr>
          <w:rFonts w:ascii="GHEA Grapalat" w:hAnsi="GHEA Grapalat"/>
          <w:bCs/>
          <w:noProof/>
          <w:color w:val="000000"/>
          <w:lang w:val="hy-AM"/>
        </w:rPr>
        <w:t xml:space="preserve">1. </w:t>
      </w:r>
      <w:r w:rsidRPr="00751C75">
        <w:rPr>
          <w:rFonts w:ascii="GHEA Grapalat" w:eastAsia="MS Mincho" w:hAnsi="GHEA Grapalat" w:cs="MS Mincho"/>
          <w:bCs/>
          <w:noProof/>
          <w:color w:val="000000"/>
          <w:lang w:val="hy-AM"/>
        </w:rPr>
        <w:t xml:space="preserve">Բողոքը քննվում </w:t>
      </w:r>
      <w:r w:rsidR="007568BD" w:rsidRPr="00751C75">
        <w:rPr>
          <w:rFonts w:ascii="GHEA Grapalat" w:eastAsia="MS Mincho" w:hAnsi="GHEA Grapalat" w:cs="MS Mincho"/>
          <w:bCs/>
          <w:noProof/>
          <w:color w:val="000000"/>
          <w:lang w:val="hy-AM"/>
        </w:rPr>
        <w:t xml:space="preserve">և որոշումն ընդունվում է </w:t>
      </w:r>
      <w:r w:rsidRPr="00751C75">
        <w:rPr>
          <w:rFonts w:ascii="GHEA Grapalat" w:eastAsia="MS Mincho" w:hAnsi="GHEA Grapalat" w:cs="MS Mincho"/>
          <w:bCs/>
          <w:noProof/>
          <w:color w:val="000000"/>
          <w:lang w:val="hy-AM"/>
        </w:rPr>
        <w:t xml:space="preserve"> հնարավորինս սեղմ ժամկետում, սակայն ոչ ուշ, քան բողոք</w:t>
      </w:r>
      <w:r w:rsidR="0080242C" w:rsidRPr="00751C75">
        <w:rPr>
          <w:rFonts w:ascii="GHEA Grapalat" w:eastAsia="MS Mincho" w:hAnsi="GHEA Grapalat" w:cs="MS Mincho"/>
          <w:bCs/>
          <w:noProof/>
          <w:color w:val="000000"/>
          <w:lang w:val="hy-AM"/>
        </w:rPr>
        <w:t>ն</w:t>
      </w:r>
      <w:r w:rsidRPr="00751C75">
        <w:rPr>
          <w:rFonts w:ascii="GHEA Grapalat" w:eastAsia="MS Mincho" w:hAnsi="GHEA Grapalat" w:cs="MS Mincho"/>
          <w:bCs/>
          <w:noProof/>
          <w:color w:val="000000"/>
          <w:lang w:val="hy-AM"/>
        </w:rPr>
        <w:t xml:space="preserve"> իրավասու մարմնի կողմից ստանալուց հետո </w:t>
      </w:r>
      <w:r w:rsidR="00915E1D" w:rsidRPr="00751C75">
        <w:rPr>
          <w:rFonts w:ascii="GHEA Grapalat" w:eastAsia="MS Mincho" w:hAnsi="GHEA Grapalat" w:cs="MS Mincho"/>
          <w:bCs/>
          <w:noProof/>
          <w:color w:val="000000"/>
          <w:lang w:val="hy-AM"/>
        </w:rPr>
        <w:t>1</w:t>
      </w:r>
      <w:r w:rsidRPr="00751C75">
        <w:rPr>
          <w:rFonts w:ascii="GHEA Grapalat" w:eastAsia="MS Mincho" w:hAnsi="GHEA Grapalat" w:cs="MS Mincho"/>
          <w:bCs/>
          <w:noProof/>
          <w:color w:val="000000"/>
          <w:lang w:val="hy-AM"/>
        </w:rPr>
        <w:t>0 օրվա ընթացքում։</w:t>
      </w:r>
    </w:p>
    <w:p w:rsidR="002304E1" w:rsidRPr="00751C75" w:rsidRDefault="00B50ED8" w:rsidP="00751C75">
      <w:pPr>
        <w:pStyle w:val="NormalWeb"/>
        <w:shd w:val="clear" w:color="auto" w:fill="FFFFFF"/>
        <w:spacing w:before="0" w:beforeAutospacing="0" w:after="0" w:afterAutospacing="0" w:line="360" w:lineRule="auto"/>
        <w:ind w:firstLine="706"/>
        <w:jc w:val="both"/>
        <w:rPr>
          <w:rFonts w:ascii="GHEA Grapalat" w:hAnsi="GHEA Grapalat"/>
          <w:noProof/>
          <w:color w:val="000000"/>
          <w:lang w:val="hy-AM"/>
        </w:rPr>
      </w:pPr>
      <w:r w:rsidRPr="00751C75">
        <w:rPr>
          <w:rFonts w:ascii="GHEA Grapalat" w:eastAsia="MS Mincho" w:hAnsi="GHEA Grapalat" w:cs="MS Mincho"/>
          <w:bCs/>
          <w:noProof/>
          <w:color w:val="000000"/>
          <w:lang w:val="hy-AM"/>
        </w:rPr>
        <w:t xml:space="preserve">2. Բողոքի քննության համար սույն հոդվածի 1-ին մասով նախատեսված ժամկետը կարող է երկարաձգվել մինչև </w:t>
      </w:r>
      <w:r w:rsidR="00915E1D" w:rsidRPr="00751C75">
        <w:rPr>
          <w:rFonts w:ascii="GHEA Grapalat" w:eastAsia="MS Mincho" w:hAnsi="GHEA Grapalat" w:cs="MS Mincho"/>
          <w:bCs/>
          <w:noProof/>
          <w:color w:val="000000"/>
          <w:lang w:val="hy-AM"/>
        </w:rPr>
        <w:t>1</w:t>
      </w:r>
      <w:r w:rsidRPr="00751C75">
        <w:rPr>
          <w:rFonts w:ascii="GHEA Grapalat" w:eastAsia="MS Mincho" w:hAnsi="GHEA Grapalat" w:cs="MS Mincho"/>
          <w:bCs/>
          <w:noProof/>
          <w:color w:val="000000"/>
          <w:lang w:val="hy-AM"/>
        </w:rPr>
        <w:t xml:space="preserve">0 օր, եթե այն քննելու համար </w:t>
      </w:r>
      <w:r w:rsidRPr="00751C75">
        <w:rPr>
          <w:rFonts w:ascii="GHEA Grapalat" w:hAnsi="GHEA Grapalat"/>
          <w:noProof/>
          <w:color w:val="000000"/>
          <w:lang w:val="hy-AM"/>
        </w:rPr>
        <w:t>անհրաժեշտություն է առաջացել ձեռք բերել լրացուցիչ տեղեկություններ կամ փաստաթղթեր</w:t>
      </w:r>
      <w:r w:rsidR="00915E1D" w:rsidRPr="00751C75">
        <w:rPr>
          <w:rFonts w:ascii="GHEA Grapalat" w:hAnsi="GHEA Grapalat"/>
          <w:noProof/>
          <w:color w:val="000000"/>
          <w:lang w:val="hy-AM"/>
        </w:rPr>
        <w:t xml:space="preserve">՝ </w:t>
      </w:r>
      <w:r w:rsidR="00915E1D" w:rsidRPr="00751C75">
        <w:rPr>
          <w:rFonts w:ascii="GHEA Grapalat" w:hAnsi="GHEA Grapalat"/>
          <w:color w:val="000000"/>
          <w:shd w:val="clear" w:color="auto" w:fill="FFFFFF"/>
          <w:lang w:val="hy-AM"/>
        </w:rPr>
        <w:t xml:space="preserve">այդ մասին պատշաճ ծանուցելով </w:t>
      </w:r>
      <w:r w:rsidR="00B05EA7" w:rsidRPr="00751C75">
        <w:rPr>
          <w:rFonts w:ascii="GHEA Grapalat" w:hAnsi="GHEA Grapalat"/>
          <w:color w:val="000000"/>
          <w:shd w:val="clear" w:color="auto" w:fill="FFFFFF"/>
          <w:lang w:val="hy-AM"/>
        </w:rPr>
        <w:t>բողոք բերող անձին:</w:t>
      </w:r>
      <w:r w:rsidRPr="00751C75">
        <w:rPr>
          <w:rFonts w:ascii="GHEA Grapalat" w:hAnsi="GHEA Grapalat"/>
          <w:noProof/>
          <w:color w:val="000000"/>
          <w:lang w:val="hy-AM"/>
        </w:rPr>
        <w:t xml:space="preserve"> </w:t>
      </w:r>
    </w:p>
    <w:p w:rsidR="00A26731" w:rsidRPr="00751C75" w:rsidRDefault="00B50ED8" w:rsidP="00751C75">
      <w:pPr>
        <w:pStyle w:val="NormalWeb"/>
        <w:shd w:val="clear" w:color="auto" w:fill="FFFFFF"/>
        <w:spacing w:before="0" w:beforeAutospacing="0" w:after="0" w:afterAutospacing="0" w:line="360" w:lineRule="auto"/>
        <w:ind w:firstLine="706"/>
        <w:jc w:val="both"/>
        <w:rPr>
          <w:rFonts w:ascii="GHEA Grapalat" w:eastAsia="MS Mincho" w:hAnsi="GHEA Grapalat" w:cs="MS Mincho"/>
          <w:bCs/>
          <w:noProof/>
          <w:color w:val="000000"/>
          <w:lang w:val="hy-AM"/>
        </w:rPr>
      </w:pPr>
      <w:r w:rsidRPr="00751C75">
        <w:rPr>
          <w:rFonts w:ascii="GHEA Grapalat" w:eastAsia="MS Mincho" w:hAnsi="GHEA Grapalat" w:cs="MS Mincho"/>
          <w:bCs/>
          <w:noProof/>
          <w:color w:val="000000"/>
          <w:lang w:val="hy-AM"/>
        </w:rPr>
        <w:t>3</w:t>
      </w:r>
      <w:r w:rsidR="00A26731" w:rsidRPr="00751C75">
        <w:rPr>
          <w:rFonts w:ascii="GHEA Grapalat" w:hAnsi="GHEA Grapalat"/>
          <w:bCs/>
          <w:noProof/>
          <w:color w:val="000000"/>
          <w:lang w:val="hy-AM"/>
        </w:rPr>
        <w:t xml:space="preserve">. </w:t>
      </w:r>
      <w:r w:rsidR="00A26731" w:rsidRPr="00751C75">
        <w:rPr>
          <w:rFonts w:ascii="GHEA Grapalat" w:hAnsi="GHEA Grapalat" w:cs="Sylfaen"/>
          <w:noProof/>
          <w:color w:val="000000"/>
          <w:lang w:val="hy-AM"/>
        </w:rPr>
        <w:t xml:space="preserve">Քննարկելով բողոք բերող անձի կողմից ներկայացվող </w:t>
      </w:r>
      <w:r w:rsidR="00FB24CF" w:rsidRPr="00751C75">
        <w:rPr>
          <w:rFonts w:ascii="GHEA Grapalat" w:hAnsi="GHEA Grapalat" w:cs="Sylfaen"/>
          <w:noProof/>
          <w:color w:val="000000"/>
          <w:lang w:val="hy-AM"/>
        </w:rPr>
        <w:t>բողոք</w:t>
      </w:r>
      <w:r w:rsidR="00A26731" w:rsidRPr="00751C75">
        <w:rPr>
          <w:rFonts w:ascii="GHEA Grapalat" w:hAnsi="GHEA Grapalat" w:cs="Sylfaen"/>
          <w:noProof/>
          <w:color w:val="000000"/>
          <w:lang w:val="hy-AM"/>
        </w:rPr>
        <w:t>ը</w:t>
      </w:r>
      <w:r w:rsidR="00BF4E5B" w:rsidRPr="00751C75">
        <w:rPr>
          <w:rFonts w:ascii="GHEA Grapalat" w:hAnsi="GHEA Grapalat" w:cs="Sylfaen"/>
          <w:noProof/>
          <w:color w:val="000000"/>
          <w:lang w:val="hy-AM"/>
        </w:rPr>
        <w:t>`</w:t>
      </w:r>
      <w:r w:rsidR="002304E1" w:rsidRPr="00751C75">
        <w:rPr>
          <w:rFonts w:ascii="GHEA Grapalat" w:hAnsi="GHEA Grapalat" w:cs="Sylfaen"/>
          <w:noProof/>
          <w:color w:val="000000"/>
          <w:lang w:val="hy-AM"/>
        </w:rPr>
        <w:t xml:space="preserve"> </w:t>
      </w:r>
      <w:r w:rsidR="00FB24CF" w:rsidRPr="00751C75">
        <w:rPr>
          <w:rFonts w:ascii="GHEA Grapalat" w:hAnsi="GHEA Grapalat" w:cs="Sylfaen"/>
          <w:noProof/>
          <w:color w:val="000000"/>
          <w:lang w:val="hy-AM"/>
        </w:rPr>
        <w:t>իրավասու մարմինը</w:t>
      </w:r>
      <w:r w:rsidR="00C7571A" w:rsidRPr="00751C75">
        <w:rPr>
          <w:rFonts w:ascii="GHEA Grapalat" w:hAnsi="GHEA Grapalat" w:cs="Sylfaen"/>
          <w:noProof/>
          <w:color w:val="000000"/>
          <w:lang w:val="hy-AM"/>
        </w:rPr>
        <w:t xml:space="preserve"> </w:t>
      </w:r>
      <w:r w:rsidR="00A26731" w:rsidRPr="00751C75">
        <w:rPr>
          <w:rFonts w:ascii="GHEA Grapalat" w:hAnsi="GHEA Grapalat" w:cs="Sylfaen"/>
          <w:noProof/>
          <w:color w:val="000000"/>
          <w:lang w:val="hy-AM"/>
        </w:rPr>
        <w:t xml:space="preserve"> ընդունում է հետևյալ որոշումներից մեկը</w:t>
      </w:r>
      <w:r w:rsidR="00A26731" w:rsidRPr="00751C75">
        <w:rPr>
          <w:rFonts w:ascii="GHEA Grapalat" w:hAnsi="GHEA Grapalat"/>
          <w:noProof/>
          <w:color w:val="000000"/>
          <w:lang w:val="hy-AM"/>
        </w:rPr>
        <w:t>`</w:t>
      </w:r>
    </w:p>
    <w:p w:rsidR="00A26731" w:rsidRPr="00751C75" w:rsidRDefault="00A26731" w:rsidP="00751C75">
      <w:pPr>
        <w:pStyle w:val="ListParagraph"/>
        <w:numPr>
          <w:ilvl w:val="0"/>
          <w:numId w:val="48"/>
        </w:numPr>
        <w:overflowPunct w:val="0"/>
        <w:autoSpaceDE w:val="0"/>
        <w:autoSpaceDN w:val="0"/>
        <w:adjustRightInd w:val="0"/>
        <w:ind w:left="0" w:firstLine="706"/>
        <w:rPr>
          <w:rFonts w:ascii="GHEA Grapalat" w:eastAsiaTheme="minorEastAsia" w:hAnsi="GHEA Grapalat" w:cstheme="minorBidi"/>
          <w:bCs/>
          <w:noProof/>
          <w:color w:val="000000"/>
          <w:sz w:val="24"/>
          <w:szCs w:val="24"/>
          <w:lang w:val="hy-AM"/>
        </w:rPr>
      </w:pPr>
      <w:r w:rsidRPr="00751C75">
        <w:rPr>
          <w:rFonts w:ascii="GHEA Grapalat" w:hAnsi="GHEA Grapalat" w:cs="Sylfaen"/>
          <w:noProof/>
          <w:color w:val="000000"/>
          <w:sz w:val="24"/>
          <w:szCs w:val="24"/>
          <w:lang w:val="hy-AM"/>
        </w:rPr>
        <w:t>բողոքն</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ամբողջությամբ</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կամ</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մասնակիորեն</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բավարարել</w:t>
      </w:r>
      <w:r w:rsidR="00980AD4" w:rsidRPr="00751C75">
        <w:rPr>
          <w:rFonts w:ascii="GHEA Grapalat" w:hAnsi="GHEA Grapalat"/>
          <w:bCs/>
          <w:noProof/>
          <w:color w:val="000000"/>
          <w:sz w:val="24"/>
          <w:szCs w:val="24"/>
          <w:lang w:val="hy-AM"/>
        </w:rPr>
        <w:t>ու մասին,</w:t>
      </w:r>
      <w:r w:rsidR="0071320C" w:rsidRPr="00751C75">
        <w:rPr>
          <w:rFonts w:ascii="GHEA Grapalat" w:hAnsi="GHEA Grapalat"/>
          <w:bCs/>
          <w:noProof/>
          <w:color w:val="000000"/>
          <w:sz w:val="24"/>
          <w:szCs w:val="24"/>
          <w:lang w:val="hy-AM"/>
        </w:rPr>
        <w:t xml:space="preserve"> կամ</w:t>
      </w:r>
    </w:p>
    <w:p w:rsidR="00A26731" w:rsidRPr="00751C75" w:rsidRDefault="00A26731" w:rsidP="00751C75">
      <w:pPr>
        <w:pStyle w:val="ListParagraph"/>
        <w:numPr>
          <w:ilvl w:val="0"/>
          <w:numId w:val="48"/>
        </w:numPr>
        <w:overflowPunct w:val="0"/>
        <w:autoSpaceDE w:val="0"/>
        <w:autoSpaceDN w:val="0"/>
        <w:adjustRightInd w:val="0"/>
        <w:ind w:left="0" w:firstLine="706"/>
        <w:rPr>
          <w:rFonts w:ascii="GHEA Grapalat" w:eastAsiaTheme="minorEastAsia" w:hAnsi="GHEA Grapalat" w:cstheme="minorBidi"/>
          <w:bCs/>
          <w:noProof/>
          <w:color w:val="000000"/>
          <w:sz w:val="24"/>
          <w:szCs w:val="24"/>
          <w:lang w:val="hy-AM"/>
        </w:rPr>
      </w:pPr>
      <w:r w:rsidRPr="00751C75">
        <w:rPr>
          <w:rFonts w:ascii="GHEA Grapalat" w:hAnsi="GHEA Grapalat" w:cs="Sylfaen"/>
          <w:noProof/>
          <w:color w:val="000000"/>
          <w:sz w:val="24"/>
          <w:szCs w:val="24"/>
          <w:lang w:val="hy-AM"/>
        </w:rPr>
        <w:t>բողոքն</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ամբողջությամբ</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կամ</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մասնակիորեն</w:t>
      </w:r>
      <w:r w:rsidRPr="00751C75">
        <w:rPr>
          <w:rFonts w:ascii="GHEA Grapalat" w:hAnsi="GHEA Grapalat" w:cs="Arial Armenian"/>
          <w:noProof/>
          <w:color w:val="000000"/>
          <w:sz w:val="24"/>
          <w:szCs w:val="24"/>
          <w:lang w:val="hy-AM"/>
        </w:rPr>
        <w:t xml:space="preserve"> </w:t>
      </w:r>
      <w:r w:rsidRPr="00751C75">
        <w:rPr>
          <w:rFonts w:ascii="GHEA Grapalat" w:hAnsi="GHEA Grapalat" w:cs="Sylfaen"/>
          <w:noProof/>
          <w:color w:val="000000"/>
          <w:sz w:val="24"/>
          <w:szCs w:val="24"/>
          <w:lang w:val="hy-AM"/>
        </w:rPr>
        <w:t>մերժել</w:t>
      </w:r>
      <w:r w:rsidR="00980AD4" w:rsidRPr="00751C75">
        <w:rPr>
          <w:rFonts w:ascii="GHEA Grapalat" w:hAnsi="GHEA Grapalat" w:cs="Sylfaen"/>
          <w:noProof/>
          <w:color w:val="000000"/>
          <w:sz w:val="24"/>
          <w:szCs w:val="24"/>
          <w:lang w:val="hy-AM"/>
        </w:rPr>
        <w:t>ու մասին:</w:t>
      </w:r>
      <w:r w:rsidR="00A96C19" w:rsidRPr="00751C75">
        <w:rPr>
          <w:rFonts w:ascii="GHEA Grapalat" w:eastAsia="MS Mincho" w:hAnsi="GHEA Grapalat" w:cs="MS Mincho"/>
          <w:bCs/>
          <w:noProof/>
          <w:color w:val="000000"/>
          <w:sz w:val="24"/>
          <w:szCs w:val="24"/>
          <w:lang w:val="hy-AM"/>
        </w:rPr>
        <w:t>»:</w:t>
      </w:r>
    </w:p>
    <w:p w:rsidR="00B20252" w:rsidRPr="00A01800" w:rsidRDefault="00B20252" w:rsidP="00751C75">
      <w:pPr>
        <w:spacing w:line="360" w:lineRule="auto"/>
        <w:ind w:firstLine="706"/>
        <w:jc w:val="both"/>
        <w:rPr>
          <w:rStyle w:val="Strong"/>
          <w:rFonts w:ascii="GHEA Grapalat" w:hAnsi="GHEA Grapalat"/>
          <w:noProof/>
          <w:color w:val="000000"/>
          <w:shd w:val="clear" w:color="auto" w:fill="FFFFFF"/>
          <w:lang w:val="hy-AM"/>
        </w:rPr>
      </w:pPr>
    </w:p>
    <w:p w:rsidR="00B604DD" w:rsidRPr="00751C75" w:rsidRDefault="00A96C19" w:rsidP="00751C75">
      <w:pPr>
        <w:spacing w:line="360" w:lineRule="auto"/>
        <w:ind w:firstLine="706"/>
        <w:jc w:val="both"/>
        <w:rPr>
          <w:rFonts w:ascii="GHEA Grapalat" w:hAnsi="GHEA Grapalat"/>
          <w:b/>
          <w:lang w:val="hy-AM"/>
        </w:rPr>
      </w:pPr>
      <w:r w:rsidRPr="00751C75">
        <w:rPr>
          <w:rStyle w:val="Strong"/>
          <w:rFonts w:ascii="GHEA Grapalat" w:hAnsi="GHEA Grapalat"/>
          <w:noProof/>
          <w:color w:val="000000"/>
          <w:shd w:val="clear" w:color="auto" w:fill="FFFFFF"/>
          <w:lang w:val="hy-AM"/>
        </w:rPr>
        <w:t xml:space="preserve">Հոդված </w:t>
      </w:r>
      <w:r w:rsidR="005C0645" w:rsidRPr="00751C75">
        <w:rPr>
          <w:rStyle w:val="Strong"/>
          <w:rFonts w:ascii="GHEA Grapalat" w:hAnsi="GHEA Grapalat"/>
          <w:noProof/>
          <w:color w:val="000000"/>
          <w:shd w:val="clear" w:color="auto" w:fill="FFFFFF"/>
          <w:lang w:val="hy-AM"/>
        </w:rPr>
        <w:t>5</w:t>
      </w:r>
      <w:r w:rsidRPr="00751C75">
        <w:rPr>
          <w:rStyle w:val="Strong"/>
          <w:rFonts w:ascii="GHEA Grapalat" w:hAnsi="GHEA Grapalat"/>
          <w:noProof/>
          <w:color w:val="000000"/>
          <w:shd w:val="clear" w:color="auto" w:fill="FFFFFF"/>
          <w:lang w:val="hy-AM"/>
        </w:rPr>
        <w:t>.</w:t>
      </w:r>
      <w:r w:rsidR="00B604DD" w:rsidRPr="00751C75">
        <w:rPr>
          <w:rStyle w:val="Strong"/>
          <w:rFonts w:ascii="GHEA Grapalat" w:hAnsi="GHEA Grapalat"/>
          <w:noProof/>
          <w:color w:val="000000"/>
          <w:shd w:val="clear" w:color="auto" w:fill="FFFFFF"/>
          <w:lang w:val="hy-AM"/>
        </w:rPr>
        <w:t xml:space="preserve"> Ե</w:t>
      </w:r>
      <w:r w:rsidR="00B604DD" w:rsidRPr="00751C75">
        <w:rPr>
          <w:rFonts w:ascii="GHEA Grapalat" w:hAnsi="GHEA Grapalat"/>
          <w:b/>
          <w:lang w:val="hy-AM"/>
        </w:rPr>
        <w:t>զրափակիչ դրույթներ</w:t>
      </w:r>
    </w:p>
    <w:p w:rsidR="00C66B36" w:rsidRPr="00A01800" w:rsidRDefault="00A96C19" w:rsidP="00751C75">
      <w:pPr>
        <w:spacing w:line="360" w:lineRule="auto"/>
        <w:ind w:firstLine="706"/>
        <w:jc w:val="both"/>
        <w:rPr>
          <w:rFonts w:ascii="GHEA Grapalat" w:hAnsi="GHEA Grapalat"/>
          <w:noProof/>
          <w:color w:val="000000"/>
          <w:shd w:val="clear" w:color="auto" w:fill="FFFFFF"/>
          <w:lang w:val="hy-AM"/>
        </w:rPr>
      </w:pPr>
      <w:r w:rsidRPr="00751C75">
        <w:rPr>
          <w:rFonts w:ascii="GHEA Grapalat" w:hAnsi="GHEA Grapalat"/>
          <w:noProof/>
          <w:color w:val="000000"/>
          <w:shd w:val="clear" w:color="auto" w:fill="FFFFFF"/>
          <w:lang w:val="hy-AM"/>
        </w:rPr>
        <w:t>Սույն օրենքն ուժի մեջ է մտնում պաշտոնական հրապարակման օրվան հաջորդող տասներորդ օրը:</w:t>
      </w:r>
    </w:p>
    <w:p w:rsidR="008D1040" w:rsidRPr="00A01800" w:rsidRDefault="008D1040" w:rsidP="008D1040">
      <w:pPr>
        <w:spacing w:line="360" w:lineRule="auto"/>
        <w:ind w:right="394" w:firstLine="706"/>
        <w:jc w:val="both"/>
        <w:rPr>
          <w:rFonts w:ascii="GHEA Grapalat" w:hAnsi="GHEA Grapalat"/>
          <w:noProof/>
          <w:color w:val="000000"/>
          <w:shd w:val="clear" w:color="auto" w:fill="FFFFFF"/>
          <w:lang w:val="hy-AM"/>
        </w:rPr>
      </w:pPr>
    </w:p>
    <w:p w:rsidR="008D1040" w:rsidRPr="00A01800" w:rsidRDefault="008D1040" w:rsidP="00B20252">
      <w:pPr>
        <w:spacing w:line="360" w:lineRule="auto"/>
        <w:jc w:val="center"/>
        <w:rPr>
          <w:rFonts w:ascii="GHEA Grapalat" w:hAnsi="GHEA Grapalat"/>
          <w:b/>
          <w:bCs/>
          <w:noProof/>
          <w:color w:val="000000"/>
          <w:lang w:val="hy-AM"/>
        </w:rPr>
      </w:pPr>
    </w:p>
    <w:p w:rsidR="00751C75" w:rsidRPr="00A01800" w:rsidRDefault="00751C75" w:rsidP="00B20252">
      <w:pPr>
        <w:spacing w:line="360" w:lineRule="auto"/>
        <w:jc w:val="center"/>
        <w:rPr>
          <w:rFonts w:ascii="GHEA Grapalat" w:hAnsi="GHEA Grapalat"/>
          <w:b/>
          <w:bCs/>
          <w:noProof/>
          <w:color w:val="000000"/>
          <w:lang w:val="hy-AM"/>
        </w:rPr>
      </w:pPr>
    </w:p>
    <w:p w:rsidR="00751C75" w:rsidRPr="00A01800" w:rsidRDefault="00751C75" w:rsidP="00B20252">
      <w:pPr>
        <w:spacing w:line="360" w:lineRule="auto"/>
        <w:jc w:val="center"/>
        <w:rPr>
          <w:rFonts w:ascii="GHEA Grapalat" w:hAnsi="GHEA Grapalat"/>
          <w:b/>
          <w:bCs/>
          <w:noProof/>
          <w:color w:val="000000"/>
          <w:lang w:val="hy-AM"/>
        </w:rPr>
      </w:pPr>
    </w:p>
    <w:p w:rsidR="00751C75" w:rsidRPr="00A01800" w:rsidRDefault="00751C75" w:rsidP="00B20252">
      <w:pPr>
        <w:spacing w:line="360" w:lineRule="auto"/>
        <w:jc w:val="center"/>
        <w:rPr>
          <w:rFonts w:ascii="GHEA Grapalat" w:hAnsi="GHEA Grapalat"/>
          <w:b/>
          <w:bCs/>
          <w:noProof/>
          <w:color w:val="000000"/>
          <w:lang w:val="hy-AM"/>
        </w:rPr>
      </w:pPr>
    </w:p>
    <w:p w:rsidR="00751C75" w:rsidRPr="00A01800" w:rsidRDefault="00751C75" w:rsidP="00B20252">
      <w:pPr>
        <w:spacing w:line="360" w:lineRule="auto"/>
        <w:jc w:val="center"/>
        <w:rPr>
          <w:rFonts w:ascii="GHEA Grapalat" w:hAnsi="GHEA Grapalat"/>
          <w:b/>
          <w:bCs/>
          <w:noProof/>
          <w:color w:val="000000"/>
          <w:lang w:val="hy-AM"/>
        </w:rPr>
      </w:pPr>
    </w:p>
    <w:p w:rsidR="00751C75" w:rsidRPr="00A01800" w:rsidRDefault="007408A8" w:rsidP="00751C75">
      <w:pPr>
        <w:spacing w:line="360" w:lineRule="auto"/>
        <w:jc w:val="center"/>
        <w:rPr>
          <w:rFonts w:ascii="GHEA Grapalat" w:hAnsi="GHEA Grapalat"/>
          <w:b/>
          <w:bCs/>
          <w:noProof/>
          <w:color w:val="000000"/>
          <w:lang w:val="hy-AM"/>
        </w:rPr>
      </w:pPr>
      <w:r w:rsidRPr="00416BC4">
        <w:rPr>
          <w:rFonts w:ascii="GHEA Grapalat" w:hAnsi="GHEA Grapalat"/>
          <w:b/>
          <w:bCs/>
          <w:noProof/>
          <w:color w:val="000000"/>
          <w:lang w:val="hy-AM"/>
        </w:rPr>
        <w:lastRenderedPageBreak/>
        <w:t>ՀԱՅԱՍՏԱՆԻ ՀԱՆՐԱՊԵՏՈՒԹՅԱՆ</w:t>
      </w:r>
    </w:p>
    <w:p w:rsidR="00A96C19" w:rsidRPr="00416BC4" w:rsidRDefault="007408A8" w:rsidP="00751C75">
      <w:pPr>
        <w:spacing w:line="360" w:lineRule="auto"/>
        <w:jc w:val="center"/>
        <w:rPr>
          <w:rFonts w:ascii="GHEA Grapalat" w:hAnsi="GHEA Grapalat"/>
          <w:b/>
          <w:bCs/>
          <w:noProof/>
          <w:color w:val="000000"/>
          <w:lang w:val="hy-AM"/>
        </w:rPr>
      </w:pPr>
      <w:r w:rsidRPr="00416BC4">
        <w:rPr>
          <w:rFonts w:ascii="GHEA Grapalat" w:hAnsi="GHEA Grapalat"/>
          <w:b/>
          <w:bCs/>
          <w:noProof/>
          <w:color w:val="000000"/>
          <w:lang w:val="hy-AM"/>
        </w:rPr>
        <w:t>ՕՐԵՆՔԸ</w:t>
      </w:r>
    </w:p>
    <w:p w:rsidR="00A96C19" w:rsidRPr="00416BC4" w:rsidRDefault="007408A8" w:rsidP="00751C75">
      <w:pPr>
        <w:spacing w:line="360" w:lineRule="auto"/>
        <w:jc w:val="center"/>
        <w:rPr>
          <w:rFonts w:ascii="GHEA Grapalat" w:hAnsi="GHEA Grapalat"/>
          <w:b/>
          <w:bCs/>
          <w:noProof/>
          <w:color w:val="000000"/>
          <w:lang w:val="hy-AM"/>
        </w:rPr>
      </w:pPr>
      <w:r w:rsidRPr="00416BC4">
        <w:rPr>
          <w:rFonts w:ascii="GHEA Grapalat" w:hAnsi="GHEA Grapalat"/>
          <w:b/>
          <w:bCs/>
          <w:noProof/>
          <w:color w:val="000000"/>
          <w:lang w:val="hy-AM"/>
        </w:rPr>
        <w:t>«</w:t>
      </w:r>
      <w:r w:rsidRPr="00BF6E0F">
        <w:rPr>
          <w:rFonts w:ascii="GHEA Grapalat" w:hAnsi="GHEA Grapalat"/>
          <w:b/>
          <w:bCs/>
          <w:noProof/>
          <w:color w:val="000000"/>
          <w:lang w:val="hy-AM"/>
        </w:rPr>
        <w:t>ՀԱՅԱՍՏԱՆԻ ՀԱՆՐԱՊԵՏՈՒԹՅԱՆ</w:t>
      </w:r>
      <w:r w:rsidRPr="00416BC4">
        <w:rPr>
          <w:rFonts w:ascii="GHEA Grapalat" w:hAnsi="GHEA Grapalat"/>
          <w:b/>
          <w:bCs/>
          <w:noProof/>
          <w:color w:val="000000"/>
          <w:lang w:val="hy-AM"/>
        </w:rPr>
        <w:t xml:space="preserve"> ՔՐԵԱԿԱՆ ԴԱՏԱՎԱՐՈՒԹՅԱՆ ՕՐԵՆՍԳՐՔՈՒՄ ԼՐԱՑՈՒՄՆԵՐ ԿԱՏԱՐԵԼՈՒ ՄԱՍԻՆ</w:t>
      </w:r>
    </w:p>
    <w:p w:rsidR="00A96C19" w:rsidRPr="00416BC4" w:rsidRDefault="00A96C19" w:rsidP="00A96C19">
      <w:pPr>
        <w:spacing w:line="360" w:lineRule="auto"/>
        <w:ind w:right="394" w:firstLine="720"/>
        <w:jc w:val="both"/>
        <w:rPr>
          <w:rFonts w:ascii="GHEA Grapalat" w:hAnsi="GHEA Grapalat"/>
          <w:b/>
          <w:bCs/>
          <w:noProof/>
          <w:color w:val="000000"/>
          <w:lang w:val="hy-AM"/>
        </w:rPr>
      </w:pPr>
    </w:p>
    <w:p w:rsidR="00A96C19" w:rsidRDefault="00A96C19" w:rsidP="00751C75">
      <w:pPr>
        <w:spacing w:line="360" w:lineRule="auto"/>
        <w:ind w:firstLine="706"/>
        <w:jc w:val="both"/>
        <w:rPr>
          <w:rFonts w:ascii="GHEA Grapalat" w:hAnsi="GHEA Grapalat"/>
          <w:color w:val="000000"/>
          <w:shd w:val="clear" w:color="auto" w:fill="FFFFFF"/>
          <w:lang w:val="hy-AM"/>
        </w:rPr>
      </w:pPr>
      <w:r w:rsidRPr="00416BC4">
        <w:rPr>
          <w:rFonts w:ascii="GHEA Grapalat" w:hAnsi="GHEA Grapalat"/>
          <w:b/>
          <w:color w:val="000000"/>
          <w:lang w:val="hy-AM"/>
        </w:rPr>
        <w:t xml:space="preserve">Հոդված 1. </w:t>
      </w:r>
      <w:r w:rsidRPr="00416BC4">
        <w:rPr>
          <w:rFonts w:ascii="GHEA Grapalat" w:hAnsi="GHEA Grapalat"/>
          <w:color w:val="000000"/>
          <w:shd w:val="clear" w:color="auto" w:fill="FFFFFF"/>
          <w:lang w:val="hy-AM"/>
        </w:rPr>
        <w:t>Հայաստանի Հանրապետության 1998 թվականի հուլիսի 1-ի քրեական դատավարության օրենսգ</w:t>
      </w:r>
      <w:r w:rsidR="003629C9">
        <w:rPr>
          <w:rFonts w:ascii="GHEA Grapalat" w:hAnsi="GHEA Grapalat"/>
          <w:color w:val="000000"/>
          <w:shd w:val="clear" w:color="auto" w:fill="FFFFFF"/>
          <w:lang w:val="hy-AM"/>
        </w:rPr>
        <w:t>ի</w:t>
      </w:r>
      <w:r w:rsidRPr="00416BC4">
        <w:rPr>
          <w:rFonts w:ascii="GHEA Grapalat" w:hAnsi="GHEA Grapalat"/>
          <w:color w:val="000000"/>
          <w:shd w:val="clear" w:color="auto" w:fill="FFFFFF"/>
          <w:lang w:val="hy-AM"/>
        </w:rPr>
        <w:t>րք</w:t>
      </w:r>
      <w:r w:rsidR="00397804">
        <w:rPr>
          <w:rFonts w:ascii="GHEA Grapalat" w:hAnsi="GHEA Grapalat"/>
          <w:color w:val="000000"/>
          <w:shd w:val="clear" w:color="auto" w:fill="FFFFFF"/>
          <w:lang w:val="hy-AM"/>
        </w:rPr>
        <w:t>ը</w:t>
      </w:r>
      <w:r w:rsidRPr="00416BC4">
        <w:rPr>
          <w:rFonts w:ascii="GHEA Grapalat" w:hAnsi="GHEA Grapalat"/>
          <w:color w:val="000000"/>
          <w:shd w:val="clear" w:color="auto" w:fill="FFFFFF"/>
          <w:lang w:val="hy-AM"/>
        </w:rPr>
        <w:t xml:space="preserve"> (այսուհետ՝ Օրենսգիրք) </w:t>
      </w:r>
      <w:r w:rsidR="00397804">
        <w:rPr>
          <w:rFonts w:ascii="GHEA Grapalat" w:hAnsi="GHEA Grapalat"/>
          <w:color w:val="000000"/>
          <w:shd w:val="clear" w:color="auto" w:fill="FFFFFF"/>
          <w:lang w:val="hy-AM"/>
        </w:rPr>
        <w:t>լրացնել հետևյալ բովանդակությամբ 438.1 հոդվածով.</w:t>
      </w:r>
    </w:p>
    <w:p w:rsidR="006A0FF9" w:rsidRDefault="006F1DF0" w:rsidP="00751C75">
      <w:pPr>
        <w:spacing w:line="360" w:lineRule="auto"/>
        <w:ind w:firstLine="706"/>
        <w:jc w:val="both"/>
        <w:rPr>
          <w:rFonts w:ascii="GHEA Grapalat" w:hAnsi="GHEA Grapalat" w:cstheme="minorBidi"/>
          <w:b/>
          <w:bCs/>
          <w:iCs/>
          <w:noProof/>
          <w:color w:val="000000"/>
          <w:lang w:val="hy-AM"/>
        </w:rPr>
      </w:pPr>
      <w:r>
        <w:rPr>
          <w:rFonts w:ascii="GHEA Grapalat" w:hAnsi="GHEA Grapalat"/>
          <w:b/>
          <w:bCs/>
          <w:iCs/>
          <w:noProof/>
          <w:color w:val="000000"/>
          <w:lang w:val="hy-AM"/>
        </w:rPr>
        <w:t>«</w:t>
      </w:r>
      <w:r w:rsidR="00397804" w:rsidRPr="00EB2690">
        <w:rPr>
          <w:rFonts w:ascii="GHEA Grapalat" w:hAnsi="GHEA Grapalat"/>
          <w:b/>
          <w:bCs/>
          <w:iCs/>
          <w:noProof/>
          <w:color w:val="000000"/>
          <w:lang w:val="hy-AM"/>
        </w:rPr>
        <w:t xml:space="preserve">Հոդված </w:t>
      </w:r>
      <w:r w:rsidR="00397804">
        <w:rPr>
          <w:rFonts w:ascii="GHEA Grapalat" w:hAnsi="GHEA Grapalat"/>
          <w:b/>
          <w:bCs/>
          <w:iCs/>
          <w:noProof/>
          <w:color w:val="000000"/>
          <w:lang w:val="hy-AM"/>
        </w:rPr>
        <w:t>438.1</w:t>
      </w:r>
      <w:r w:rsidR="00397804" w:rsidRPr="00EB2690">
        <w:rPr>
          <w:rFonts w:ascii="GHEA Grapalat" w:hAnsi="GHEA Grapalat"/>
          <w:b/>
          <w:bCs/>
          <w:iCs/>
          <w:noProof/>
          <w:color w:val="000000"/>
          <w:lang w:val="hy-AM"/>
        </w:rPr>
        <w:t>. Պատիժները կատարող մարմինների և հիմնարկների, պաշտոնատար անձանց գործողության, անգործության կամ ընդունած ակտերի դեմ ներկայացված բողոքների լուծման կարգը դատարանում</w:t>
      </w:r>
    </w:p>
    <w:p w:rsidR="006A0FF9" w:rsidRDefault="00E82E6C" w:rsidP="00751C75">
      <w:pPr>
        <w:spacing w:line="360" w:lineRule="auto"/>
        <w:ind w:firstLine="706"/>
        <w:jc w:val="both"/>
        <w:rPr>
          <w:rFonts w:ascii="GHEA Grapalat" w:hAnsi="GHEA Grapalat" w:cstheme="minorBidi"/>
          <w:b/>
          <w:bCs/>
          <w:iCs/>
          <w:noProof/>
          <w:color w:val="000000"/>
          <w:lang w:val="hy-AM"/>
        </w:rPr>
      </w:pPr>
      <w:r w:rsidRPr="00B36CEE">
        <w:rPr>
          <w:rFonts w:ascii="GHEA Grapalat" w:hAnsi="GHEA Grapalat" w:cstheme="minorBidi"/>
          <w:bCs/>
          <w:iCs/>
          <w:noProof/>
          <w:color w:val="000000"/>
          <w:lang w:val="hy-AM"/>
        </w:rPr>
        <w:t>1.</w:t>
      </w:r>
      <w:r>
        <w:rPr>
          <w:rFonts w:ascii="GHEA Grapalat" w:hAnsi="GHEA Grapalat" w:cstheme="minorBidi"/>
          <w:b/>
          <w:bCs/>
          <w:iCs/>
          <w:noProof/>
          <w:color w:val="000000"/>
          <w:lang w:val="hy-AM"/>
        </w:rPr>
        <w:t xml:space="preserve"> </w:t>
      </w:r>
      <w:r w:rsidR="007E0EC4">
        <w:rPr>
          <w:rFonts w:ascii="GHEA Grapalat" w:hAnsi="GHEA Grapalat"/>
          <w:noProof/>
          <w:color w:val="000000"/>
          <w:lang w:val="hy-AM"/>
        </w:rPr>
        <w:t>Պաշտոնատար անձանց գործողության, անգործության կամ ընդունած որոշման դեմ</w:t>
      </w:r>
      <w:r w:rsidR="007E0EC4" w:rsidRPr="004448B2">
        <w:rPr>
          <w:rFonts w:ascii="GHEA Grapalat" w:eastAsia="MS Mincho" w:hAnsi="GHEA Grapalat" w:cs="MS Mincho"/>
          <w:bCs/>
          <w:iCs/>
          <w:noProof/>
          <w:color w:val="000000"/>
          <w:lang w:val="hy-AM"/>
        </w:rPr>
        <w:t xml:space="preserve"> </w:t>
      </w:r>
      <w:r w:rsidR="007E0EC4">
        <w:rPr>
          <w:rFonts w:ascii="GHEA Grapalat" w:eastAsia="MS Mincho" w:hAnsi="GHEA Grapalat" w:cs="MS Mincho"/>
          <w:bCs/>
          <w:iCs/>
          <w:noProof/>
          <w:color w:val="000000"/>
          <w:lang w:val="hy-AM"/>
        </w:rPr>
        <w:t xml:space="preserve"> </w:t>
      </w:r>
      <w:r w:rsidR="004448B2" w:rsidRPr="004448B2">
        <w:rPr>
          <w:rFonts w:ascii="GHEA Grapalat" w:eastAsia="MS Mincho" w:hAnsi="GHEA Grapalat" w:cs="MS Mincho"/>
          <w:bCs/>
          <w:iCs/>
          <w:noProof/>
          <w:color w:val="000000"/>
          <w:lang w:val="hy-AM"/>
        </w:rPr>
        <w:t xml:space="preserve">ներկայացված բողոքները </w:t>
      </w:r>
      <w:r w:rsidR="004448B2" w:rsidRPr="004448B2">
        <w:rPr>
          <w:rFonts w:ascii="GHEA Grapalat" w:hAnsi="GHEA Grapalat"/>
          <w:noProof/>
          <w:color w:val="000000"/>
          <w:lang w:val="hy-AM"/>
        </w:rPr>
        <w:t xml:space="preserve">դատարանի կողմից քննվում է միանձնյա կարգով բողոքը ստանալուց հետո </w:t>
      </w:r>
      <w:r w:rsidR="004448B2" w:rsidRPr="004448B2">
        <w:rPr>
          <w:rFonts w:ascii="GHEA Grapalat" w:hAnsi="GHEA Grapalat"/>
          <w:color w:val="000000"/>
          <w:shd w:val="clear" w:color="auto" w:fill="FFFFFF"/>
          <w:lang w:val="hy-AM"/>
        </w:rPr>
        <w:t xml:space="preserve">տասն օրվա ընթացքում՝ այդ մասին պատշաճ ծանուցելով </w:t>
      </w:r>
      <w:r w:rsidR="00707E4E">
        <w:rPr>
          <w:rFonts w:ascii="GHEA Grapalat" w:hAnsi="GHEA Grapalat"/>
          <w:color w:val="000000"/>
          <w:shd w:val="clear" w:color="auto" w:fill="FFFFFF"/>
          <w:lang w:val="hy-AM"/>
        </w:rPr>
        <w:t>բողոք բերող անձին</w:t>
      </w:r>
      <w:r w:rsidR="004448B2" w:rsidRPr="004448B2">
        <w:rPr>
          <w:rFonts w:ascii="GHEA Grapalat" w:hAnsi="GHEA Grapalat"/>
          <w:color w:val="000000"/>
          <w:shd w:val="clear" w:color="auto" w:fill="FFFFFF"/>
          <w:lang w:val="hy-AM"/>
        </w:rPr>
        <w:t>,</w:t>
      </w:r>
      <w:r w:rsidR="006E0F0A">
        <w:rPr>
          <w:rFonts w:ascii="GHEA Grapalat" w:hAnsi="GHEA Grapalat"/>
          <w:color w:val="000000"/>
          <w:shd w:val="clear" w:color="auto" w:fill="FFFFFF"/>
          <w:lang w:val="hy-AM"/>
        </w:rPr>
        <w:t xml:space="preserve"> պաշտոնատար անձին, </w:t>
      </w:r>
      <w:r w:rsidR="00707E4E">
        <w:rPr>
          <w:rFonts w:ascii="GHEA Grapalat" w:hAnsi="GHEA Grapalat"/>
          <w:color w:val="000000"/>
          <w:shd w:val="clear" w:color="auto" w:fill="FFFFFF"/>
          <w:lang w:val="hy-AM"/>
        </w:rPr>
        <w:t>ում</w:t>
      </w:r>
      <w:r w:rsidR="006E0F0A">
        <w:rPr>
          <w:rFonts w:ascii="GHEA Grapalat" w:hAnsi="GHEA Grapalat"/>
          <w:color w:val="000000"/>
          <w:shd w:val="clear" w:color="auto" w:fill="FFFFFF"/>
          <w:lang w:val="hy-AM"/>
        </w:rPr>
        <w:t xml:space="preserve"> գործողության, անգործության կամ ընդունած ակտի դեմ ներկայացվել է բողոքը:</w:t>
      </w:r>
      <w:r w:rsidR="004448B2" w:rsidRPr="004448B2">
        <w:rPr>
          <w:rFonts w:ascii="GHEA Grapalat" w:hAnsi="GHEA Grapalat"/>
          <w:color w:val="000000"/>
          <w:shd w:val="clear" w:color="auto" w:fill="FFFFFF"/>
          <w:lang w:val="hy-AM"/>
        </w:rPr>
        <w:t xml:space="preserve"> </w:t>
      </w:r>
    </w:p>
    <w:p w:rsidR="006A0FF9" w:rsidRDefault="004B34BE" w:rsidP="00751C75">
      <w:pPr>
        <w:pStyle w:val="NormalWeb"/>
        <w:shd w:val="clear" w:color="auto" w:fill="FFFFFF"/>
        <w:spacing w:before="0" w:beforeAutospacing="0" w:after="0" w:afterAutospacing="0" w:line="360" w:lineRule="auto"/>
        <w:ind w:firstLine="706"/>
        <w:rPr>
          <w:rFonts w:ascii="GHEA Grapalat" w:hAnsi="GHEA Grapalat"/>
          <w:color w:val="000000"/>
          <w:shd w:val="clear" w:color="auto" w:fill="FFFFFF"/>
          <w:lang w:val="hy-AM"/>
        </w:rPr>
      </w:pPr>
      <w:r w:rsidRPr="004B34BE">
        <w:rPr>
          <w:rFonts w:ascii="GHEA Grapalat" w:hAnsi="GHEA Grapalat"/>
          <w:color w:val="000000"/>
          <w:shd w:val="clear" w:color="auto" w:fill="FFFFFF"/>
          <w:lang w:val="hy-AM"/>
        </w:rPr>
        <w:t xml:space="preserve">2. </w:t>
      </w:r>
      <w:r w:rsidR="004448B2" w:rsidRPr="004448B2">
        <w:rPr>
          <w:rFonts w:ascii="GHEA Grapalat" w:hAnsi="GHEA Grapalat"/>
          <w:color w:val="000000"/>
          <w:shd w:val="clear" w:color="auto" w:fill="FFFFFF"/>
          <w:lang w:val="hy-AM"/>
        </w:rPr>
        <w:t>Բողոքի  քննությանը պարտադիր մասնակցում են`</w:t>
      </w:r>
    </w:p>
    <w:p w:rsidR="006A0FF9" w:rsidRDefault="004B34BE" w:rsidP="00751C75">
      <w:pPr>
        <w:pStyle w:val="NormalWeb"/>
        <w:shd w:val="clear" w:color="auto" w:fill="FFFFFF"/>
        <w:spacing w:before="0" w:beforeAutospacing="0" w:after="0" w:afterAutospacing="0" w:line="360" w:lineRule="auto"/>
        <w:ind w:firstLine="706"/>
        <w:rPr>
          <w:rFonts w:ascii="GHEA Grapalat" w:hAnsi="GHEA Grapalat"/>
          <w:color w:val="000000"/>
          <w:lang w:val="hy-AM"/>
        </w:rPr>
      </w:pPr>
      <w:r w:rsidRPr="004B34B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1</w:t>
      </w:r>
      <w:r w:rsidR="004448B2" w:rsidRPr="004448B2">
        <w:rPr>
          <w:rFonts w:ascii="GHEA Grapalat" w:hAnsi="GHEA Grapalat"/>
          <w:color w:val="000000"/>
          <w:lang w:val="hy-AM"/>
        </w:rPr>
        <w:t>)</w:t>
      </w:r>
      <w:r w:rsidR="007E0EC4">
        <w:rPr>
          <w:rFonts w:ascii="GHEA Grapalat" w:hAnsi="GHEA Grapalat"/>
          <w:color w:val="000000"/>
          <w:lang w:val="hy-AM"/>
        </w:rPr>
        <w:t xml:space="preserve"> </w:t>
      </w:r>
      <w:r w:rsidR="00707E4E">
        <w:rPr>
          <w:rFonts w:ascii="GHEA Grapalat" w:hAnsi="GHEA Grapalat"/>
          <w:color w:val="000000"/>
          <w:lang w:val="hy-AM"/>
        </w:rPr>
        <w:t xml:space="preserve">բողոք բերող անձը </w:t>
      </w:r>
      <w:r w:rsidR="004448B2" w:rsidRPr="004448B2">
        <w:rPr>
          <w:rFonts w:ascii="GHEA Grapalat" w:hAnsi="GHEA Grapalat"/>
          <w:color w:val="000000"/>
          <w:lang w:val="hy-AM"/>
        </w:rPr>
        <w:t xml:space="preserve"> և նրա </w:t>
      </w:r>
      <w:r w:rsidR="00A01800" w:rsidRPr="00A01800">
        <w:rPr>
          <w:rFonts w:ascii="GHEA Grapalat" w:hAnsi="GHEA Grapalat" w:cs="Arial"/>
          <w:noProof/>
          <w:color w:val="000000"/>
          <w:lang w:val="hy-AM"/>
        </w:rPr>
        <w:t>փաստաբան</w:t>
      </w:r>
      <w:r w:rsidR="00B36CEE">
        <w:rPr>
          <w:rFonts w:ascii="GHEA Grapalat" w:hAnsi="GHEA Grapalat" w:cs="Arial"/>
          <w:noProof/>
          <w:color w:val="000000"/>
          <w:lang w:val="hy-AM"/>
        </w:rPr>
        <w:t>ը կամ օրինական ներկայացուցիչը</w:t>
      </w:r>
      <w:r w:rsidR="004448B2" w:rsidRPr="004448B2">
        <w:rPr>
          <w:rFonts w:ascii="GHEA Grapalat" w:hAnsi="GHEA Grapalat"/>
          <w:color w:val="000000"/>
          <w:lang w:val="hy-AM"/>
        </w:rPr>
        <w:t xml:space="preserve">, եթե </w:t>
      </w:r>
      <w:r w:rsidR="00707E4E">
        <w:rPr>
          <w:rFonts w:ascii="GHEA Grapalat" w:hAnsi="GHEA Grapalat"/>
          <w:color w:val="000000"/>
          <w:lang w:val="hy-AM"/>
        </w:rPr>
        <w:t xml:space="preserve">բողք բերող անձը </w:t>
      </w:r>
      <w:r w:rsidR="00A01800" w:rsidRPr="00A01800">
        <w:rPr>
          <w:rFonts w:ascii="GHEA Grapalat" w:hAnsi="GHEA Grapalat" w:cs="Arial"/>
          <w:noProof/>
          <w:color w:val="000000"/>
          <w:lang w:val="hy-AM"/>
        </w:rPr>
        <w:t>փաստաբան</w:t>
      </w:r>
      <w:r w:rsidR="00B36CEE">
        <w:rPr>
          <w:rFonts w:ascii="GHEA Grapalat" w:hAnsi="GHEA Grapalat" w:cs="Arial"/>
          <w:noProof/>
          <w:color w:val="000000"/>
          <w:lang w:val="hy-AM"/>
        </w:rPr>
        <w:t xml:space="preserve"> կամ օրինական ներկայացուցիչ</w:t>
      </w:r>
      <w:r w:rsidR="004448B2" w:rsidRPr="004448B2">
        <w:rPr>
          <w:rFonts w:ascii="GHEA Grapalat" w:hAnsi="GHEA Grapalat"/>
          <w:color w:val="000000"/>
          <w:lang w:val="hy-AM"/>
        </w:rPr>
        <w:t xml:space="preserve"> ունի.</w:t>
      </w:r>
    </w:p>
    <w:p w:rsidR="00980AD4" w:rsidRPr="00EB2690" w:rsidRDefault="004B34BE" w:rsidP="00751C75">
      <w:pPr>
        <w:spacing w:line="360" w:lineRule="auto"/>
        <w:ind w:firstLine="706"/>
        <w:jc w:val="both"/>
        <w:rPr>
          <w:rFonts w:ascii="GHEA Grapalat" w:eastAsia="MS Mincho" w:hAnsi="GHEA Grapalat" w:cs="Courier New"/>
          <w:noProof/>
          <w:color w:val="000000"/>
          <w:lang w:val="hy-AM"/>
        </w:rPr>
      </w:pPr>
      <w:r>
        <w:rPr>
          <w:rFonts w:ascii="GHEA Grapalat" w:hAnsi="GHEA Grapalat"/>
          <w:color w:val="000000"/>
          <w:lang w:val="hy-AM"/>
        </w:rPr>
        <w:t>2</w:t>
      </w:r>
      <w:r w:rsidR="004448B2" w:rsidRPr="004448B2">
        <w:rPr>
          <w:rFonts w:ascii="GHEA Grapalat" w:hAnsi="GHEA Grapalat"/>
          <w:color w:val="000000"/>
          <w:lang w:val="hy-AM"/>
        </w:rPr>
        <w:t xml:space="preserve">) </w:t>
      </w:r>
      <w:r w:rsidR="00980AD4">
        <w:rPr>
          <w:rFonts w:ascii="GHEA Grapalat" w:hAnsi="GHEA Grapalat"/>
          <w:color w:val="000000"/>
          <w:lang w:val="hy-AM"/>
        </w:rPr>
        <w:t xml:space="preserve">պաշտոնատար անձը, </w:t>
      </w:r>
      <w:r w:rsidR="00980AD4" w:rsidRPr="00EB2690">
        <w:rPr>
          <w:rFonts w:ascii="GHEA Grapalat" w:eastAsia="MS Mincho" w:hAnsi="GHEA Grapalat" w:cs="Courier New"/>
          <w:noProof/>
          <w:color w:val="000000"/>
          <w:lang w:val="hy-AM"/>
        </w:rPr>
        <w:t xml:space="preserve">ում գործողության, անգործության կամ ընդունած </w:t>
      </w:r>
      <w:r w:rsidR="006E0F0A">
        <w:rPr>
          <w:rFonts w:ascii="GHEA Grapalat" w:eastAsia="MS Mincho" w:hAnsi="GHEA Grapalat" w:cs="Courier New"/>
          <w:noProof/>
          <w:color w:val="000000"/>
          <w:lang w:val="hy-AM"/>
        </w:rPr>
        <w:t xml:space="preserve"> որոշման </w:t>
      </w:r>
      <w:r w:rsidR="00980AD4" w:rsidRPr="00EB2690">
        <w:rPr>
          <w:rFonts w:ascii="GHEA Grapalat" w:eastAsia="MS Mincho" w:hAnsi="GHEA Grapalat" w:cs="Courier New"/>
          <w:noProof/>
          <w:color w:val="000000"/>
          <w:lang w:val="hy-AM"/>
        </w:rPr>
        <w:t xml:space="preserve">դեմ ներկայացվել է բողոքը։ </w:t>
      </w:r>
    </w:p>
    <w:p w:rsidR="006A0FF9" w:rsidRDefault="003924FF" w:rsidP="00751C75">
      <w:pPr>
        <w:pStyle w:val="NormalWeb"/>
        <w:shd w:val="clear" w:color="auto" w:fill="FFFFFF"/>
        <w:spacing w:before="0" w:beforeAutospacing="0" w:after="0" w:afterAutospacing="0" w:line="360" w:lineRule="auto"/>
        <w:ind w:firstLine="706"/>
        <w:jc w:val="both"/>
        <w:rPr>
          <w:rFonts w:ascii="Sylfaen" w:hAnsi="Sylfaen"/>
          <w:color w:val="000000"/>
          <w:shd w:val="clear" w:color="auto" w:fill="FFFFFF"/>
          <w:lang w:val="hy-AM"/>
        </w:rPr>
      </w:pPr>
      <w:r w:rsidRPr="003924FF">
        <w:rPr>
          <w:rFonts w:ascii="GHEA Grapalat" w:hAnsi="GHEA Grapalat"/>
          <w:color w:val="000000"/>
          <w:lang w:val="hy-AM"/>
        </w:rPr>
        <w:t>3</w:t>
      </w:r>
      <w:r w:rsidRPr="003924FF">
        <w:rPr>
          <w:rFonts w:ascii="GHEA Grapalat" w:eastAsia="MS Mincho" w:hAnsi="GHEA Grapalat" w:cs="MS Mincho"/>
          <w:bCs/>
          <w:iCs/>
          <w:noProof/>
          <w:color w:val="000000"/>
          <w:lang w:val="hy-AM"/>
        </w:rPr>
        <w:t xml:space="preserve">. </w:t>
      </w:r>
      <w:r w:rsidR="006E0F0A">
        <w:rPr>
          <w:rFonts w:ascii="GHEA Grapalat" w:hAnsi="GHEA Grapalat"/>
          <w:noProof/>
          <w:color w:val="000000"/>
          <w:lang w:val="hy-AM"/>
        </w:rPr>
        <w:t>Պաշտոնատար անձանց գործողության, անգործության կամ ընդունած որոշման դեմ</w:t>
      </w:r>
      <w:r w:rsidR="006E0F0A" w:rsidRPr="004448B2">
        <w:rPr>
          <w:rFonts w:ascii="GHEA Grapalat" w:eastAsia="MS Mincho" w:hAnsi="GHEA Grapalat" w:cs="MS Mincho"/>
          <w:bCs/>
          <w:iCs/>
          <w:noProof/>
          <w:color w:val="000000"/>
          <w:lang w:val="hy-AM"/>
        </w:rPr>
        <w:t xml:space="preserve"> </w:t>
      </w:r>
      <w:r w:rsidR="006E0F0A">
        <w:rPr>
          <w:rFonts w:ascii="GHEA Grapalat" w:eastAsia="MS Mincho" w:hAnsi="GHEA Grapalat" w:cs="MS Mincho"/>
          <w:bCs/>
          <w:iCs/>
          <w:noProof/>
          <w:color w:val="000000"/>
          <w:lang w:val="hy-AM"/>
        </w:rPr>
        <w:t xml:space="preserve"> </w:t>
      </w:r>
      <w:r w:rsidRPr="003924FF">
        <w:rPr>
          <w:rFonts w:ascii="GHEA Grapalat" w:eastAsia="MS Mincho" w:hAnsi="GHEA Grapalat" w:cs="MS Mincho"/>
          <w:bCs/>
          <w:iCs/>
          <w:noProof/>
          <w:color w:val="000000"/>
          <w:lang w:val="hy-AM"/>
        </w:rPr>
        <w:t xml:space="preserve"> ներկայացված բողոքների </w:t>
      </w:r>
      <w:r w:rsidR="004448B2" w:rsidRPr="004448B2">
        <w:rPr>
          <w:rFonts w:ascii="GHEA Grapalat" w:hAnsi="GHEA Grapalat"/>
          <w:color w:val="000000"/>
          <w:shd w:val="clear" w:color="auto" w:fill="FFFFFF"/>
          <w:lang w:val="hy-AM"/>
        </w:rPr>
        <w:t>քննությունն անցկացվում է դռնբաց դատական նիստում:</w:t>
      </w:r>
      <w:r w:rsidR="004448B2" w:rsidRPr="004448B2">
        <w:rPr>
          <w:rFonts w:ascii="Sylfaen" w:hAnsi="Sylfaen"/>
          <w:color w:val="000000"/>
          <w:shd w:val="clear" w:color="auto" w:fill="FFFFFF"/>
          <w:lang w:val="hy-AM"/>
        </w:rPr>
        <w:t> </w:t>
      </w:r>
    </w:p>
    <w:p w:rsidR="006A0FF9" w:rsidRPr="00180F46" w:rsidRDefault="00EC5630" w:rsidP="00751C75">
      <w:pPr>
        <w:spacing w:line="360" w:lineRule="auto"/>
        <w:ind w:firstLine="706"/>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4. </w:t>
      </w:r>
      <w:r w:rsidR="004448B2" w:rsidRPr="004448B2">
        <w:rPr>
          <w:rFonts w:ascii="GHEA Grapalat" w:hAnsi="GHEA Grapalat"/>
          <w:color w:val="000000"/>
          <w:shd w:val="clear" w:color="auto" w:fill="FFFFFF"/>
          <w:lang w:val="hy-AM"/>
        </w:rPr>
        <w:t xml:space="preserve">Քննությունն </w:t>
      </w:r>
      <w:r w:rsidR="00CE729B">
        <w:rPr>
          <w:rFonts w:ascii="GHEA Grapalat" w:hAnsi="GHEA Grapalat"/>
          <w:color w:val="000000"/>
          <w:shd w:val="clear" w:color="auto" w:fill="FFFFFF"/>
          <w:lang w:val="hy-AM"/>
        </w:rPr>
        <w:t>սկսվում</w:t>
      </w:r>
      <w:r w:rsidR="006A0FF9" w:rsidRPr="00BF29DC">
        <w:rPr>
          <w:rFonts w:ascii="GHEA Grapalat" w:hAnsi="GHEA Grapalat"/>
          <w:color w:val="000000"/>
          <w:shd w:val="clear" w:color="auto" w:fill="FFFFFF"/>
          <w:lang w:val="hy-AM"/>
        </w:rPr>
        <w:t xml:space="preserve"> </w:t>
      </w:r>
      <w:r w:rsidR="006A0FF9">
        <w:rPr>
          <w:rFonts w:ascii="GHEA Grapalat" w:hAnsi="GHEA Grapalat"/>
          <w:color w:val="000000"/>
          <w:shd w:val="clear" w:color="auto" w:fill="FFFFFF"/>
          <w:lang w:val="hy-AM"/>
        </w:rPr>
        <w:t xml:space="preserve">է </w:t>
      </w:r>
      <w:r w:rsidR="003924FF">
        <w:rPr>
          <w:rFonts w:ascii="GHEA Grapalat" w:hAnsi="GHEA Grapalat"/>
          <w:color w:val="000000"/>
          <w:shd w:val="clear" w:color="auto" w:fill="FFFFFF"/>
          <w:lang w:val="hy-AM"/>
        </w:rPr>
        <w:t>Բողոքը</w:t>
      </w:r>
      <w:r w:rsidR="006A0FF9">
        <w:rPr>
          <w:rFonts w:ascii="GHEA Grapalat" w:hAnsi="GHEA Grapalat"/>
          <w:color w:val="000000"/>
          <w:shd w:val="clear" w:color="auto" w:fill="FFFFFF"/>
          <w:lang w:val="hy-AM"/>
        </w:rPr>
        <w:t xml:space="preserve"> </w:t>
      </w:r>
      <w:r w:rsidR="004448B2" w:rsidRPr="004448B2">
        <w:rPr>
          <w:rFonts w:ascii="GHEA Grapalat" w:hAnsi="GHEA Grapalat"/>
          <w:color w:val="000000"/>
          <w:shd w:val="clear" w:color="auto" w:fill="FFFFFF"/>
          <w:lang w:val="hy-AM"/>
        </w:rPr>
        <w:t>հրապարակելով</w:t>
      </w:r>
      <w:r w:rsidR="006A0FF9">
        <w:rPr>
          <w:rFonts w:ascii="GHEA Grapalat" w:hAnsi="GHEA Grapalat"/>
          <w:color w:val="000000"/>
          <w:shd w:val="clear" w:color="auto" w:fill="FFFFFF"/>
          <w:lang w:val="hy-AM"/>
        </w:rPr>
        <w:t xml:space="preserve">: </w:t>
      </w:r>
      <w:r w:rsidR="006A0FF9" w:rsidRPr="006A0FF9">
        <w:rPr>
          <w:rFonts w:ascii="GHEA Grapalat" w:hAnsi="GHEA Grapalat"/>
          <w:color w:val="000000"/>
          <w:shd w:val="clear" w:color="auto" w:fill="FFFFFF"/>
          <w:lang w:val="hy-AM"/>
        </w:rPr>
        <w:t xml:space="preserve">Այնուհետև դատարանը լսում է </w:t>
      </w:r>
      <w:r w:rsidR="003924FF">
        <w:rPr>
          <w:rFonts w:ascii="GHEA Grapalat" w:hAnsi="GHEA Grapalat"/>
          <w:color w:val="000000"/>
          <w:lang w:val="hy-AM"/>
        </w:rPr>
        <w:t>պաշտոնատար անձի</w:t>
      </w:r>
      <w:r w:rsidR="006A0FF9">
        <w:rPr>
          <w:rFonts w:ascii="GHEA Grapalat" w:hAnsi="GHEA Grapalat"/>
          <w:color w:val="000000"/>
          <w:lang w:val="hy-AM"/>
        </w:rPr>
        <w:t xml:space="preserve"> դիրքորոշումը</w:t>
      </w:r>
      <w:r w:rsidR="00CE729B">
        <w:rPr>
          <w:rFonts w:ascii="GHEA Grapalat" w:hAnsi="GHEA Grapalat"/>
          <w:color w:val="000000"/>
          <w:lang w:val="hy-AM"/>
        </w:rPr>
        <w:t xml:space="preserve">, </w:t>
      </w:r>
      <w:r w:rsidR="00180F46" w:rsidRPr="00EB2690">
        <w:rPr>
          <w:rFonts w:ascii="GHEA Grapalat" w:eastAsia="MS Mincho" w:hAnsi="GHEA Grapalat" w:cs="Courier New"/>
          <w:noProof/>
          <w:color w:val="000000"/>
          <w:lang w:val="hy-AM"/>
        </w:rPr>
        <w:t xml:space="preserve">ում գործողության, անգործության կամ ընդունած </w:t>
      </w:r>
      <w:r w:rsidR="00180F46">
        <w:rPr>
          <w:rFonts w:ascii="GHEA Grapalat" w:eastAsia="MS Mincho" w:hAnsi="GHEA Grapalat" w:cs="Courier New"/>
          <w:noProof/>
          <w:color w:val="000000"/>
          <w:lang w:val="hy-AM"/>
        </w:rPr>
        <w:t xml:space="preserve"> որոշման </w:t>
      </w:r>
      <w:r w:rsidR="00180F46" w:rsidRPr="00EB2690">
        <w:rPr>
          <w:rFonts w:ascii="GHEA Grapalat" w:eastAsia="MS Mincho" w:hAnsi="GHEA Grapalat" w:cs="Courier New"/>
          <w:noProof/>
          <w:color w:val="000000"/>
          <w:lang w:val="hy-AM"/>
        </w:rPr>
        <w:t>դեմ ներկայացվել է բողոքը</w:t>
      </w:r>
      <w:r w:rsidR="00180F46">
        <w:rPr>
          <w:rFonts w:ascii="GHEA Grapalat" w:eastAsia="MS Mincho" w:hAnsi="GHEA Grapalat" w:cs="Courier New"/>
          <w:noProof/>
          <w:color w:val="000000"/>
          <w:lang w:val="hy-AM"/>
        </w:rPr>
        <w:t xml:space="preserve">, </w:t>
      </w:r>
      <w:r w:rsidR="00CE729B" w:rsidRPr="00CE729B">
        <w:rPr>
          <w:rFonts w:ascii="GHEA Grapalat" w:hAnsi="GHEA Grapalat"/>
          <w:color w:val="000000"/>
          <w:lang w:val="hy-AM"/>
        </w:rPr>
        <w:t xml:space="preserve">ապա </w:t>
      </w:r>
      <w:r w:rsidR="00707E4E">
        <w:rPr>
          <w:rFonts w:ascii="GHEA Grapalat" w:hAnsi="GHEA Grapalat"/>
          <w:color w:val="000000"/>
          <w:lang w:val="hy-AM"/>
        </w:rPr>
        <w:t>բողոք բերող անձին</w:t>
      </w:r>
      <w:r w:rsidR="00CE729B" w:rsidRPr="00CE729B">
        <w:rPr>
          <w:rFonts w:ascii="GHEA Grapalat" w:hAnsi="GHEA Grapalat"/>
          <w:color w:val="000000"/>
          <w:lang w:val="hy-AM"/>
        </w:rPr>
        <w:t xml:space="preserve"> կամ </w:t>
      </w:r>
      <w:r w:rsidR="009A1868">
        <w:rPr>
          <w:rFonts w:ascii="GHEA Grapalat" w:hAnsi="GHEA Grapalat" w:cs="Arial"/>
          <w:noProof/>
          <w:color w:val="000000"/>
          <w:lang w:val="hy-AM"/>
        </w:rPr>
        <w:t>նրա</w:t>
      </w:r>
      <w:r w:rsidR="009A1868" w:rsidRPr="0050465C">
        <w:rPr>
          <w:rFonts w:ascii="GHEA Grapalat" w:hAnsi="GHEA Grapalat" w:cs="Arial"/>
          <w:noProof/>
          <w:color w:val="000000"/>
          <w:lang w:val="hy-AM"/>
        </w:rPr>
        <w:t xml:space="preserve"> </w:t>
      </w:r>
      <w:r w:rsidR="00A01800" w:rsidRPr="00A01800">
        <w:rPr>
          <w:rFonts w:ascii="GHEA Grapalat" w:hAnsi="GHEA Grapalat" w:cs="Arial"/>
          <w:noProof/>
          <w:color w:val="000000"/>
          <w:lang w:val="hy-AM"/>
        </w:rPr>
        <w:t>փաստաբան</w:t>
      </w:r>
      <w:r w:rsidR="009A1868" w:rsidRPr="0050465C">
        <w:rPr>
          <w:rFonts w:ascii="GHEA Grapalat" w:hAnsi="GHEA Grapalat" w:cs="Arial"/>
          <w:noProof/>
          <w:color w:val="000000"/>
          <w:lang w:val="hy-AM"/>
        </w:rPr>
        <w:t>ի</w:t>
      </w:r>
      <w:r w:rsidR="009A1868">
        <w:rPr>
          <w:rFonts w:ascii="GHEA Grapalat" w:hAnsi="GHEA Grapalat" w:cs="Arial"/>
          <w:noProof/>
          <w:color w:val="000000"/>
          <w:lang w:val="hy-AM"/>
        </w:rPr>
        <w:t xml:space="preserve">ն </w:t>
      </w:r>
      <w:r w:rsidR="009A1868">
        <w:rPr>
          <w:rFonts w:ascii="GHEA Grapalat" w:hAnsi="GHEA Grapalat" w:cs="Arial"/>
          <w:noProof/>
          <w:color w:val="000000"/>
          <w:lang w:val="hy-AM"/>
        </w:rPr>
        <w:lastRenderedPageBreak/>
        <w:t>կամ օրինական ներկայացուցչին</w:t>
      </w:r>
      <w:r w:rsidR="00CE729B" w:rsidRPr="00CE729B">
        <w:rPr>
          <w:rFonts w:ascii="GHEA Grapalat" w:hAnsi="GHEA Grapalat"/>
          <w:color w:val="000000"/>
          <w:lang w:val="hy-AM"/>
        </w:rPr>
        <w:t xml:space="preserve">, եթե </w:t>
      </w:r>
      <w:r w:rsidR="00707E4E">
        <w:rPr>
          <w:rFonts w:ascii="GHEA Grapalat" w:hAnsi="GHEA Grapalat"/>
          <w:color w:val="000000"/>
          <w:lang w:val="hy-AM"/>
        </w:rPr>
        <w:t>բողոք բերող անձը</w:t>
      </w:r>
      <w:r w:rsidR="00CE729B" w:rsidRPr="00CE729B">
        <w:rPr>
          <w:rFonts w:ascii="GHEA Grapalat" w:hAnsi="GHEA Grapalat"/>
          <w:color w:val="000000"/>
          <w:lang w:val="hy-AM"/>
        </w:rPr>
        <w:t xml:space="preserve"> </w:t>
      </w:r>
      <w:r w:rsidR="00A01800" w:rsidRPr="00A01800">
        <w:rPr>
          <w:rFonts w:ascii="GHEA Grapalat" w:hAnsi="GHEA Grapalat" w:cs="Arial"/>
          <w:noProof/>
          <w:color w:val="000000"/>
          <w:lang w:val="hy-AM"/>
        </w:rPr>
        <w:t>փաստաբան</w:t>
      </w:r>
      <w:r w:rsidR="009A1868">
        <w:rPr>
          <w:rFonts w:ascii="GHEA Grapalat" w:hAnsi="GHEA Grapalat"/>
          <w:color w:val="000000"/>
          <w:lang w:val="hy-AM"/>
        </w:rPr>
        <w:t xml:space="preserve"> կամ օրինական ներկայացուցիչ</w:t>
      </w:r>
      <w:r w:rsidR="00CE729B" w:rsidRPr="00CE729B">
        <w:rPr>
          <w:rFonts w:ascii="GHEA Grapalat" w:hAnsi="GHEA Grapalat"/>
          <w:color w:val="000000"/>
          <w:lang w:val="hy-AM"/>
        </w:rPr>
        <w:t xml:space="preserve"> ունի:</w:t>
      </w:r>
    </w:p>
    <w:p w:rsidR="00B36CEE" w:rsidRDefault="00980AD4" w:rsidP="00751C75">
      <w:pPr>
        <w:pStyle w:val="NormalWeb"/>
        <w:shd w:val="clear" w:color="auto" w:fill="FFFFFF"/>
        <w:spacing w:before="0" w:beforeAutospacing="0" w:after="0" w:afterAutospacing="0" w:line="360" w:lineRule="auto"/>
        <w:ind w:firstLine="706"/>
        <w:jc w:val="both"/>
        <w:rPr>
          <w:rFonts w:ascii="GHEA Grapalat" w:hAnsi="GHEA Grapalat"/>
          <w:noProof/>
          <w:color w:val="000000"/>
          <w:lang w:val="hy-AM"/>
        </w:rPr>
      </w:pPr>
      <w:r>
        <w:rPr>
          <w:rFonts w:ascii="GHEA Grapalat" w:hAnsi="GHEA Grapalat"/>
          <w:noProof/>
          <w:color w:val="000000"/>
          <w:lang w:val="hy-AM"/>
        </w:rPr>
        <w:t xml:space="preserve">5. </w:t>
      </w:r>
      <w:r w:rsidR="00CE729B" w:rsidRPr="00EB2690">
        <w:rPr>
          <w:rFonts w:ascii="GHEA Grapalat" w:hAnsi="GHEA Grapalat"/>
          <w:noProof/>
          <w:color w:val="000000"/>
          <w:lang w:val="hy-AM"/>
        </w:rPr>
        <w:t>Բողոքի քննարկում</w:t>
      </w:r>
      <w:r w:rsidR="00CE729B" w:rsidRPr="00BF29DC">
        <w:rPr>
          <w:rFonts w:ascii="GHEA Grapalat" w:hAnsi="GHEA Grapalat"/>
          <w:noProof/>
          <w:color w:val="000000"/>
          <w:lang w:val="hy-AM"/>
        </w:rPr>
        <w:t>ը</w:t>
      </w:r>
      <w:r w:rsidR="00CE729B" w:rsidRPr="00EB2690">
        <w:rPr>
          <w:rFonts w:ascii="GHEA Grapalat" w:hAnsi="GHEA Grapalat"/>
          <w:noProof/>
          <w:color w:val="000000"/>
          <w:lang w:val="hy-AM"/>
        </w:rPr>
        <w:t xml:space="preserve"> սկսվում է նախագահողի կողմից </w:t>
      </w:r>
      <w:r w:rsidR="00CE729B" w:rsidRPr="00515CD9">
        <w:rPr>
          <w:rFonts w:ascii="GHEA Grapalat" w:hAnsi="GHEA Grapalat"/>
          <w:noProof/>
          <w:color w:val="000000"/>
          <w:lang w:val="hy-AM"/>
        </w:rPr>
        <w:t>միջնորդագիրը</w:t>
      </w:r>
      <w:r w:rsidR="00CE729B" w:rsidRPr="00EB2690">
        <w:rPr>
          <w:rFonts w:ascii="GHEA Grapalat" w:hAnsi="GHEA Grapalat"/>
          <w:noProof/>
          <w:color w:val="000000"/>
          <w:lang w:val="hy-AM"/>
        </w:rPr>
        <w:t xml:space="preserve"> հրապարակելով, որից հետո դատարանը հետազոտում է ապացույցները և լսում է դատական նիստին ներկայացած անձանց կարծիքները: Այնուհետև՝ դատարանը հեռանում է խորհրդակցության՝ որոշում կայացնելու համար:</w:t>
      </w:r>
    </w:p>
    <w:p w:rsidR="009A1868" w:rsidRPr="00416BC4" w:rsidRDefault="00980AD4" w:rsidP="00751C75">
      <w:pPr>
        <w:pStyle w:val="NormalWeb"/>
        <w:shd w:val="clear" w:color="auto" w:fill="FFFFFF"/>
        <w:spacing w:before="0" w:beforeAutospacing="0" w:after="0" w:afterAutospacing="0" w:line="360" w:lineRule="auto"/>
        <w:ind w:firstLine="706"/>
        <w:jc w:val="both"/>
        <w:rPr>
          <w:rFonts w:ascii="GHEA Grapalat" w:eastAsia="MS Mincho" w:hAnsi="GHEA Grapalat" w:cs="MS Mincho"/>
          <w:bCs/>
          <w:noProof/>
          <w:color w:val="000000"/>
          <w:lang w:val="hy-AM"/>
        </w:rPr>
      </w:pPr>
      <w:r>
        <w:rPr>
          <w:rFonts w:ascii="GHEA Grapalat" w:hAnsi="GHEA Grapalat" w:cs="Sylfaen"/>
          <w:noProof/>
          <w:color w:val="000000"/>
          <w:lang w:val="hy-AM"/>
        </w:rPr>
        <w:t>6</w:t>
      </w:r>
      <w:r w:rsidR="00EC5630" w:rsidRPr="004A6F87">
        <w:rPr>
          <w:rFonts w:ascii="GHEA Grapalat" w:hAnsi="GHEA Grapalat" w:cs="Sylfaen"/>
          <w:noProof/>
          <w:color w:val="000000"/>
          <w:lang w:val="hy-AM"/>
        </w:rPr>
        <w:t xml:space="preserve">. </w:t>
      </w:r>
      <w:r w:rsidR="009A1868" w:rsidRPr="00416BC4">
        <w:rPr>
          <w:rFonts w:ascii="GHEA Grapalat" w:hAnsi="GHEA Grapalat" w:cs="Sylfaen"/>
          <w:noProof/>
          <w:color w:val="000000"/>
          <w:lang w:val="hy-AM"/>
        </w:rPr>
        <w:t xml:space="preserve">Քննարկելով բողոք բերող անձի կողմից ներկայացվող պահանջը` </w:t>
      </w:r>
      <w:r w:rsidR="009A1868">
        <w:rPr>
          <w:rFonts w:ascii="GHEA Grapalat" w:hAnsi="GHEA Grapalat" w:cs="Sylfaen"/>
          <w:noProof/>
          <w:color w:val="000000"/>
          <w:lang w:val="hy-AM"/>
        </w:rPr>
        <w:t>դատարանը</w:t>
      </w:r>
      <w:r w:rsidR="009A1868" w:rsidRPr="00416BC4">
        <w:rPr>
          <w:rFonts w:ascii="GHEA Grapalat" w:hAnsi="GHEA Grapalat" w:cs="Sylfaen"/>
          <w:noProof/>
          <w:color w:val="000000"/>
          <w:lang w:val="hy-AM"/>
        </w:rPr>
        <w:t xml:space="preserve"> </w:t>
      </w:r>
      <w:r w:rsidR="009A1868">
        <w:rPr>
          <w:rFonts w:ascii="GHEA Grapalat" w:hAnsi="GHEA Grapalat" w:cs="Sylfaen"/>
          <w:noProof/>
          <w:color w:val="000000"/>
          <w:lang w:val="hy-AM"/>
        </w:rPr>
        <w:t>որոշում է կայացնում</w:t>
      </w:r>
      <w:r w:rsidR="009A1868" w:rsidRPr="00416BC4">
        <w:rPr>
          <w:rFonts w:ascii="GHEA Grapalat" w:hAnsi="GHEA Grapalat"/>
          <w:noProof/>
          <w:color w:val="000000"/>
          <w:lang w:val="hy-AM"/>
        </w:rPr>
        <w:t>`</w:t>
      </w:r>
    </w:p>
    <w:p w:rsidR="009A1868" w:rsidRPr="009A1868" w:rsidRDefault="009A1868" w:rsidP="00751C75">
      <w:pPr>
        <w:overflowPunct w:val="0"/>
        <w:autoSpaceDE w:val="0"/>
        <w:autoSpaceDN w:val="0"/>
        <w:adjustRightInd w:val="0"/>
        <w:spacing w:line="360" w:lineRule="auto"/>
        <w:ind w:firstLine="706"/>
        <w:rPr>
          <w:rFonts w:ascii="GHEA Grapalat" w:eastAsiaTheme="minorEastAsia" w:hAnsi="GHEA Grapalat" w:cstheme="minorBidi"/>
          <w:bCs/>
          <w:noProof/>
          <w:color w:val="000000"/>
          <w:lang w:val="hy-AM"/>
        </w:rPr>
      </w:pPr>
      <w:r>
        <w:rPr>
          <w:rFonts w:ascii="GHEA Grapalat" w:hAnsi="GHEA Grapalat" w:cs="Sylfaen"/>
          <w:noProof/>
          <w:color w:val="000000"/>
          <w:lang w:val="hy-AM"/>
        </w:rPr>
        <w:t>1</w:t>
      </w:r>
      <w:r w:rsidRPr="00BF29DC">
        <w:rPr>
          <w:rFonts w:ascii="GHEA Grapalat" w:hAnsi="GHEA Grapalat" w:cs="Sylfaen"/>
          <w:noProof/>
          <w:color w:val="000000"/>
          <w:lang w:val="hy-AM"/>
        </w:rPr>
        <w:t xml:space="preserve">) </w:t>
      </w:r>
      <w:r w:rsidR="00A8716C">
        <w:rPr>
          <w:rFonts w:ascii="GHEA Grapalat" w:hAnsi="GHEA Grapalat" w:cs="Sylfaen"/>
          <w:noProof/>
          <w:color w:val="000000"/>
          <w:lang w:val="hy-AM"/>
        </w:rPr>
        <w:t xml:space="preserve"> </w:t>
      </w:r>
      <w:r w:rsidRPr="009A1868">
        <w:rPr>
          <w:rFonts w:ascii="GHEA Grapalat" w:hAnsi="GHEA Grapalat" w:cs="Sylfaen"/>
          <w:noProof/>
          <w:color w:val="000000"/>
          <w:lang w:val="hy-AM"/>
        </w:rPr>
        <w:t>բողոքն</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ամբողջությամբ</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կամ</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մասնակիորեն</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բավարարել</w:t>
      </w:r>
      <w:r w:rsidRPr="009A1868">
        <w:rPr>
          <w:rFonts w:ascii="GHEA Grapalat" w:hAnsi="GHEA Grapalat"/>
          <w:bCs/>
          <w:noProof/>
          <w:color w:val="000000"/>
          <w:lang w:val="hy-AM"/>
        </w:rPr>
        <w:t>ու մասին, կամ</w:t>
      </w:r>
    </w:p>
    <w:p w:rsidR="009A1868" w:rsidRPr="009A1868" w:rsidRDefault="009A1868" w:rsidP="00751C75">
      <w:pPr>
        <w:overflowPunct w:val="0"/>
        <w:autoSpaceDE w:val="0"/>
        <w:autoSpaceDN w:val="0"/>
        <w:adjustRightInd w:val="0"/>
        <w:spacing w:line="360" w:lineRule="auto"/>
        <w:ind w:firstLine="706"/>
        <w:rPr>
          <w:rFonts w:ascii="GHEA Grapalat" w:eastAsiaTheme="minorEastAsia" w:hAnsi="GHEA Grapalat" w:cstheme="minorBidi"/>
          <w:bCs/>
          <w:noProof/>
          <w:color w:val="000000"/>
          <w:lang w:val="hy-AM"/>
        </w:rPr>
      </w:pPr>
      <w:r w:rsidRPr="00BF29DC">
        <w:rPr>
          <w:rFonts w:ascii="GHEA Grapalat" w:hAnsi="GHEA Grapalat" w:cs="Sylfaen"/>
          <w:noProof/>
          <w:color w:val="000000"/>
          <w:lang w:val="hy-AM"/>
        </w:rPr>
        <w:t>2)</w:t>
      </w:r>
      <w:r w:rsidR="00A8716C">
        <w:rPr>
          <w:rFonts w:ascii="GHEA Grapalat" w:hAnsi="GHEA Grapalat" w:cs="Sylfaen"/>
          <w:noProof/>
          <w:color w:val="000000"/>
          <w:lang w:val="hy-AM"/>
        </w:rPr>
        <w:t xml:space="preserve"> </w:t>
      </w:r>
      <w:r w:rsidRPr="00BF29DC">
        <w:rPr>
          <w:rFonts w:ascii="GHEA Grapalat" w:hAnsi="GHEA Grapalat" w:cs="Sylfaen"/>
          <w:noProof/>
          <w:color w:val="000000"/>
          <w:lang w:val="hy-AM"/>
        </w:rPr>
        <w:t xml:space="preserve"> </w:t>
      </w:r>
      <w:r w:rsidRPr="009A1868">
        <w:rPr>
          <w:rFonts w:ascii="GHEA Grapalat" w:hAnsi="GHEA Grapalat" w:cs="Sylfaen"/>
          <w:noProof/>
          <w:color w:val="000000"/>
          <w:lang w:val="hy-AM"/>
        </w:rPr>
        <w:t>բողոքն</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ամբողջությամբ</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կամ</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մասնակիորեն</w:t>
      </w:r>
      <w:r w:rsidRPr="009A1868">
        <w:rPr>
          <w:rFonts w:ascii="GHEA Grapalat" w:hAnsi="GHEA Grapalat" w:cs="Arial Armenian"/>
          <w:noProof/>
          <w:color w:val="000000"/>
          <w:lang w:val="hy-AM"/>
        </w:rPr>
        <w:t xml:space="preserve"> </w:t>
      </w:r>
      <w:r w:rsidRPr="009A1868">
        <w:rPr>
          <w:rFonts w:ascii="GHEA Grapalat" w:hAnsi="GHEA Grapalat" w:cs="Sylfaen"/>
          <w:noProof/>
          <w:color w:val="000000"/>
          <w:lang w:val="hy-AM"/>
        </w:rPr>
        <w:t xml:space="preserve">մերժելու մասին: </w:t>
      </w:r>
    </w:p>
    <w:p w:rsidR="008D1040" w:rsidRPr="008D1040" w:rsidRDefault="009A1868" w:rsidP="00751C75">
      <w:pPr>
        <w:pStyle w:val="NormalWeb"/>
        <w:numPr>
          <w:ilvl w:val="0"/>
          <w:numId w:val="52"/>
        </w:numPr>
        <w:shd w:val="clear" w:color="auto" w:fill="FFFFFF"/>
        <w:spacing w:before="0" w:beforeAutospacing="0" w:after="0" w:afterAutospacing="0" w:line="360" w:lineRule="auto"/>
        <w:ind w:left="0" w:firstLine="706"/>
        <w:jc w:val="both"/>
        <w:rPr>
          <w:rFonts w:ascii="GHEA Grapalat" w:eastAsia="MS Mincho" w:hAnsi="GHEA Grapalat" w:cs="MS Mincho"/>
          <w:bCs/>
          <w:noProof/>
          <w:color w:val="000000"/>
          <w:lang w:val="hy-AM"/>
        </w:rPr>
      </w:pPr>
      <w:r w:rsidRPr="00B36CEE">
        <w:rPr>
          <w:rFonts w:ascii="GHEA Grapalat" w:eastAsia="MS Mincho" w:hAnsi="GHEA Grapalat" w:cs="MS Mincho"/>
          <w:bCs/>
          <w:noProof/>
          <w:color w:val="000000"/>
          <w:lang w:val="hy-AM"/>
        </w:rPr>
        <w:t xml:space="preserve">Դատարանի որոշումն այն կայացնելու պահից եռօրյա ժամկետում ուղարկվում է </w:t>
      </w:r>
      <w:r w:rsidR="00707E4E">
        <w:rPr>
          <w:rFonts w:ascii="GHEA Grapalat" w:eastAsia="MS Mincho" w:hAnsi="GHEA Grapalat" w:cs="MS Mincho"/>
          <w:bCs/>
          <w:noProof/>
          <w:color w:val="000000"/>
          <w:lang w:val="hy-AM"/>
        </w:rPr>
        <w:t>բողոք բերող անձին</w:t>
      </w:r>
      <w:r w:rsidRPr="00180F46">
        <w:rPr>
          <w:rFonts w:ascii="GHEA Grapalat" w:eastAsia="MS Mincho" w:hAnsi="GHEA Grapalat" w:cs="MS Mincho"/>
          <w:bCs/>
          <w:noProof/>
          <w:color w:val="000000"/>
          <w:lang w:val="hy-AM"/>
        </w:rPr>
        <w:t>,</w:t>
      </w:r>
      <w:r w:rsidRPr="00B36CEE">
        <w:rPr>
          <w:rFonts w:ascii="GHEA Grapalat" w:eastAsia="MS Mincho" w:hAnsi="GHEA Grapalat" w:cs="MS Mincho"/>
          <w:bCs/>
          <w:noProof/>
          <w:color w:val="000000"/>
          <w:lang w:val="hy-AM"/>
        </w:rPr>
        <w:t xml:space="preserve"> </w:t>
      </w:r>
      <w:r w:rsidR="00A01800" w:rsidRPr="00A01800">
        <w:rPr>
          <w:rFonts w:ascii="GHEA Grapalat" w:hAnsi="GHEA Grapalat" w:cs="Arial"/>
          <w:noProof/>
          <w:color w:val="000000"/>
          <w:lang w:val="hy-AM"/>
        </w:rPr>
        <w:t>փաստաբան</w:t>
      </w:r>
      <w:r w:rsidRPr="00B36CEE">
        <w:rPr>
          <w:rFonts w:ascii="GHEA Grapalat" w:hAnsi="GHEA Grapalat" w:cs="Arial"/>
          <w:noProof/>
          <w:color w:val="000000"/>
          <w:lang w:val="hy-AM"/>
        </w:rPr>
        <w:t>ին կամ օրինական ներկայացուցչին</w:t>
      </w:r>
      <w:r w:rsidRPr="00B36CEE">
        <w:rPr>
          <w:rFonts w:ascii="GHEA Grapalat" w:eastAsia="MS Mincho" w:hAnsi="GHEA Grapalat" w:cs="MS Mincho"/>
          <w:bCs/>
          <w:noProof/>
          <w:color w:val="000000"/>
          <w:lang w:val="hy-AM"/>
        </w:rPr>
        <w:t xml:space="preserve"> և </w:t>
      </w:r>
      <w:r w:rsidR="006E0F0A">
        <w:rPr>
          <w:rFonts w:ascii="GHEA Grapalat" w:hAnsi="GHEA Grapalat"/>
          <w:color w:val="000000"/>
          <w:lang w:val="hy-AM"/>
        </w:rPr>
        <w:t xml:space="preserve">պաշտոնատար անձին, </w:t>
      </w:r>
      <w:r w:rsidR="006E0F0A" w:rsidRPr="00EB2690">
        <w:rPr>
          <w:rFonts w:ascii="GHEA Grapalat" w:eastAsia="MS Mincho" w:hAnsi="GHEA Grapalat" w:cs="Courier New"/>
          <w:noProof/>
          <w:color w:val="000000"/>
          <w:lang w:val="hy-AM"/>
        </w:rPr>
        <w:t xml:space="preserve">ում գործողության, անգործության կամ ընդունած </w:t>
      </w:r>
      <w:r w:rsidR="006E0F0A">
        <w:rPr>
          <w:rFonts w:ascii="GHEA Grapalat" w:eastAsia="MS Mincho" w:hAnsi="GHEA Grapalat" w:cs="Courier New"/>
          <w:noProof/>
          <w:color w:val="000000"/>
          <w:lang w:val="hy-AM"/>
        </w:rPr>
        <w:t xml:space="preserve"> որոշման </w:t>
      </w:r>
      <w:r w:rsidR="006E0F0A" w:rsidRPr="00EB2690">
        <w:rPr>
          <w:rFonts w:ascii="GHEA Grapalat" w:eastAsia="MS Mincho" w:hAnsi="GHEA Grapalat" w:cs="Courier New"/>
          <w:noProof/>
          <w:color w:val="000000"/>
          <w:lang w:val="hy-AM"/>
        </w:rPr>
        <w:t>դեմ ներկայացվել է բողոքը։</w:t>
      </w:r>
      <w:r w:rsidR="00B36CEE" w:rsidRPr="00083492">
        <w:rPr>
          <w:rFonts w:ascii="GHEA Grapalat" w:eastAsiaTheme="minorEastAsia" w:hAnsi="GHEA Grapalat" w:cstheme="minorBidi"/>
          <w:bCs/>
          <w:noProof/>
          <w:lang w:val="hy-AM"/>
        </w:rPr>
        <w:t>»:</w:t>
      </w:r>
    </w:p>
    <w:p w:rsidR="008D1040" w:rsidRPr="008D1040" w:rsidRDefault="008D1040" w:rsidP="00751C75">
      <w:pPr>
        <w:pStyle w:val="NormalWeb"/>
        <w:shd w:val="clear" w:color="auto" w:fill="FFFFFF"/>
        <w:spacing w:before="0" w:beforeAutospacing="0" w:after="0" w:afterAutospacing="0" w:line="360" w:lineRule="auto"/>
        <w:ind w:firstLine="706"/>
        <w:jc w:val="both"/>
        <w:rPr>
          <w:rFonts w:ascii="GHEA Grapalat" w:eastAsia="MS Mincho" w:hAnsi="GHEA Grapalat" w:cs="MS Mincho"/>
          <w:bCs/>
          <w:noProof/>
          <w:color w:val="000000"/>
          <w:lang w:val="hy-AM"/>
        </w:rPr>
      </w:pPr>
    </w:p>
    <w:p w:rsidR="00B604DD" w:rsidRPr="00B36CEE" w:rsidRDefault="00A26731" w:rsidP="00751C75">
      <w:pPr>
        <w:spacing w:line="360" w:lineRule="auto"/>
        <w:ind w:firstLine="706"/>
        <w:jc w:val="both"/>
        <w:rPr>
          <w:rStyle w:val="apple-converted-space"/>
          <w:rFonts w:ascii="GHEA Grapalat" w:hAnsi="GHEA Grapalat" w:cs="Arial"/>
          <w:noProof/>
          <w:color w:val="000000"/>
          <w:shd w:val="clear" w:color="auto" w:fill="FFFFFF"/>
          <w:lang w:val="hy-AM"/>
        </w:rPr>
      </w:pPr>
      <w:r w:rsidRPr="00B36CEE">
        <w:rPr>
          <w:rStyle w:val="Strong"/>
          <w:rFonts w:ascii="GHEA Grapalat" w:hAnsi="GHEA Grapalat"/>
          <w:noProof/>
          <w:color w:val="000000"/>
          <w:shd w:val="clear" w:color="auto" w:fill="FFFFFF"/>
          <w:lang w:val="hy-AM"/>
        </w:rPr>
        <w:t xml:space="preserve">Հոդված </w:t>
      </w:r>
      <w:r w:rsidR="000C465F" w:rsidRPr="00B36CEE">
        <w:rPr>
          <w:rStyle w:val="Strong"/>
          <w:rFonts w:ascii="GHEA Grapalat" w:hAnsi="GHEA Grapalat"/>
          <w:noProof/>
          <w:color w:val="000000"/>
          <w:shd w:val="clear" w:color="auto" w:fill="FFFFFF"/>
          <w:lang w:val="hy-AM"/>
        </w:rPr>
        <w:t>2</w:t>
      </w:r>
      <w:r w:rsidRPr="00B36CEE">
        <w:rPr>
          <w:rStyle w:val="Strong"/>
          <w:rFonts w:ascii="GHEA Grapalat" w:hAnsi="GHEA Grapalat"/>
          <w:noProof/>
          <w:color w:val="000000"/>
          <w:shd w:val="clear" w:color="auto" w:fill="FFFFFF"/>
          <w:lang w:val="hy-AM"/>
        </w:rPr>
        <w:t>.</w:t>
      </w:r>
      <w:r w:rsidRPr="00B36CEE">
        <w:rPr>
          <w:rStyle w:val="apple-converted-space"/>
          <w:rFonts w:ascii="Arial" w:hAnsi="Arial" w:cs="Arial"/>
          <w:noProof/>
          <w:color w:val="000000"/>
          <w:shd w:val="clear" w:color="auto" w:fill="FFFFFF"/>
          <w:lang w:val="hy-AM"/>
        </w:rPr>
        <w:t> </w:t>
      </w:r>
      <w:r w:rsidR="00B604DD" w:rsidRPr="00B36CEE">
        <w:rPr>
          <w:rFonts w:ascii="GHEA Grapalat" w:hAnsi="GHEA Grapalat"/>
          <w:b/>
          <w:lang w:val="hy-AM"/>
        </w:rPr>
        <w:t>Եզրափակիչ դրույթներ</w:t>
      </w:r>
    </w:p>
    <w:p w:rsidR="00A26731" w:rsidRPr="00BF29DC" w:rsidRDefault="00B604DD" w:rsidP="00751C75">
      <w:pPr>
        <w:spacing w:line="360" w:lineRule="auto"/>
        <w:ind w:firstLine="706"/>
        <w:jc w:val="both"/>
        <w:rPr>
          <w:rFonts w:ascii="GHEA Grapalat" w:hAnsi="GHEA Grapalat"/>
          <w:noProof/>
          <w:color w:val="000000"/>
          <w:shd w:val="clear" w:color="auto" w:fill="FFFFFF"/>
          <w:lang w:val="hy-AM"/>
        </w:rPr>
      </w:pPr>
      <w:r w:rsidRPr="00B36CEE">
        <w:rPr>
          <w:rFonts w:ascii="GHEA Grapalat" w:hAnsi="GHEA Grapalat"/>
          <w:noProof/>
          <w:color w:val="000000"/>
          <w:shd w:val="clear" w:color="auto" w:fill="FFFFFF"/>
          <w:lang w:val="hy-AM"/>
        </w:rPr>
        <w:t xml:space="preserve">1. </w:t>
      </w:r>
      <w:r w:rsidR="00A26731" w:rsidRPr="00B36CEE">
        <w:rPr>
          <w:rFonts w:ascii="GHEA Grapalat" w:hAnsi="GHEA Grapalat"/>
          <w:noProof/>
          <w:color w:val="000000"/>
          <w:shd w:val="clear" w:color="auto" w:fill="FFFFFF"/>
          <w:lang w:val="hy-AM"/>
        </w:rPr>
        <w:t>Սույն օրենքն ուժի մեջ է մտնու</w:t>
      </w:r>
      <w:r w:rsidR="00A26731" w:rsidRPr="00416BC4">
        <w:rPr>
          <w:rFonts w:ascii="GHEA Grapalat" w:hAnsi="GHEA Grapalat"/>
          <w:noProof/>
          <w:color w:val="000000"/>
          <w:shd w:val="clear" w:color="auto" w:fill="FFFFFF"/>
          <w:lang w:val="hy-AM"/>
        </w:rPr>
        <w:t>մ պաշտոնական հրապարակման օրվան հաջորդող տասներորդ օրը:</w:t>
      </w:r>
    </w:p>
    <w:p w:rsidR="00083492" w:rsidRPr="00BF29DC" w:rsidRDefault="00083492" w:rsidP="00B36CEE">
      <w:pPr>
        <w:spacing w:line="360" w:lineRule="auto"/>
        <w:ind w:right="394" w:firstLine="706"/>
        <w:jc w:val="both"/>
        <w:rPr>
          <w:rFonts w:ascii="GHEA Grapalat" w:hAnsi="GHEA Grapalat"/>
          <w:noProof/>
          <w:color w:val="000000"/>
          <w:shd w:val="clear" w:color="auto" w:fill="FFFFFF"/>
          <w:lang w:val="hy-AM"/>
        </w:rPr>
      </w:pPr>
    </w:p>
    <w:p w:rsidR="00083492" w:rsidRPr="00BF29DC" w:rsidRDefault="00083492" w:rsidP="00B36CEE">
      <w:pPr>
        <w:spacing w:line="360" w:lineRule="auto"/>
        <w:ind w:right="394" w:firstLine="706"/>
        <w:jc w:val="both"/>
        <w:rPr>
          <w:rFonts w:ascii="GHEA Grapalat" w:hAnsi="GHEA Grapalat"/>
          <w:noProof/>
          <w:color w:val="000000"/>
          <w:shd w:val="clear" w:color="auto" w:fill="FFFFFF"/>
          <w:lang w:val="hy-AM"/>
        </w:rPr>
      </w:pPr>
    </w:p>
    <w:p w:rsidR="00083492" w:rsidRPr="00BF29DC" w:rsidRDefault="00083492" w:rsidP="00B36CEE">
      <w:pPr>
        <w:spacing w:line="360" w:lineRule="auto"/>
        <w:ind w:right="394" w:firstLine="706"/>
        <w:jc w:val="both"/>
        <w:rPr>
          <w:rFonts w:ascii="GHEA Grapalat" w:hAnsi="GHEA Grapalat"/>
          <w:noProof/>
          <w:color w:val="000000"/>
          <w:shd w:val="clear" w:color="auto" w:fill="FFFFFF"/>
          <w:lang w:val="hy-AM"/>
        </w:rPr>
      </w:pPr>
    </w:p>
    <w:p w:rsidR="004531C9" w:rsidRDefault="004531C9" w:rsidP="00A8716C">
      <w:pPr>
        <w:ind w:right="302"/>
        <w:jc w:val="center"/>
        <w:rPr>
          <w:rFonts w:ascii="GHEA Grapalat" w:hAnsi="GHEA Grapalat" w:cs="Sylfaen"/>
          <w:b/>
          <w:u w:val="single"/>
          <w:lang w:val="hy-AM"/>
        </w:rPr>
      </w:pPr>
    </w:p>
    <w:p w:rsidR="004531C9" w:rsidRDefault="004531C9" w:rsidP="00A8716C">
      <w:pPr>
        <w:ind w:right="302"/>
        <w:jc w:val="center"/>
        <w:rPr>
          <w:rFonts w:ascii="GHEA Grapalat" w:hAnsi="GHEA Grapalat" w:cs="Sylfaen"/>
          <w:b/>
          <w:u w:val="single"/>
          <w:lang w:val="hy-AM"/>
        </w:rPr>
      </w:pPr>
    </w:p>
    <w:p w:rsidR="004531C9" w:rsidRDefault="004531C9" w:rsidP="00A8716C">
      <w:pPr>
        <w:ind w:right="302"/>
        <w:jc w:val="center"/>
        <w:rPr>
          <w:rFonts w:ascii="GHEA Grapalat" w:hAnsi="GHEA Grapalat" w:cs="Sylfaen"/>
          <w:b/>
          <w:u w:val="single"/>
          <w:lang w:val="hy-AM"/>
        </w:rPr>
      </w:pPr>
    </w:p>
    <w:p w:rsidR="004531C9" w:rsidRDefault="004531C9" w:rsidP="00A8716C">
      <w:pPr>
        <w:ind w:right="302"/>
        <w:jc w:val="center"/>
        <w:rPr>
          <w:rFonts w:ascii="GHEA Grapalat" w:hAnsi="GHEA Grapalat" w:cs="Sylfaen"/>
          <w:b/>
          <w:u w:val="single"/>
          <w:lang w:val="hy-AM"/>
        </w:rPr>
      </w:pPr>
    </w:p>
    <w:p w:rsidR="004531C9" w:rsidRPr="00A01800" w:rsidRDefault="004531C9" w:rsidP="00A8716C">
      <w:pPr>
        <w:ind w:right="302"/>
        <w:jc w:val="center"/>
        <w:rPr>
          <w:rFonts w:ascii="GHEA Grapalat" w:hAnsi="GHEA Grapalat" w:cs="Sylfaen"/>
          <w:b/>
          <w:u w:val="single"/>
          <w:lang w:val="hy-AM"/>
        </w:rPr>
      </w:pPr>
    </w:p>
    <w:p w:rsidR="00751C75" w:rsidRPr="00A01800" w:rsidRDefault="00751C75" w:rsidP="00A8716C">
      <w:pPr>
        <w:ind w:right="302"/>
        <w:jc w:val="center"/>
        <w:rPr>
          <w:rFonts w:ascii="GHEA Grapalat" w:hAnsi="GHEA Grapalat" w:cs="Sylfaen"/>
          <w:b/>
          <w:u w:val="single"/>
          <w:lang w:val="hy-AM"/>
        </w:rPr>
      </w:pPr>
    </w:p>
    <w:p w:rsidR="004531C9" w:rsidRPr="00A01800" w:rsidRDefault="004531C9" w:rsidP="00A8716C">
      <w:pPr>
        <w:ind w:right="302"/>
        <w:jc w:val="center"/>
        <w:rPr>
          <w:rFonts w:ascii="GHEA Grapalat" w:hAnsi="GHEA Grapalat" w:cs="Sylfaen"/>
          <w:b/>
          <w:u w:val="single"/>
          <w:lang w:val="hy-AM"/>
        </w:rPr>
      </w:pPr>
    </w:p>
    <w:p w:rsidR="00D51EC8" w:rsidRPr="00A01800" w:rsidRDefault="00D51EC8" w:rsidP="00751C75">
      <w:pPr>
        <w:spacing w:line="360" w:lineRule="auto"/>
        <w:jc w:val="center"/>
        <w:rPr>
          <w:rFonts w:ascii="GHEA Grapalat" w:hAnsi="GHEA Grapalat" w:cs="Sylfaen"/>
          <w:b/>
          <w:u w:val="single"/>
          <w:lang w:val="hy-AM"/>
        </w:rPr>
      </w:pPr>
      <w:r w:rsidRPr="00416BC4">
        <w:rPr>
          <w:rFonts w:ascii="GHEA Grapalat" w:hAnsi="GHEA Grapalat" w:cs="Sylfaen"/>
          <w:b/>
          <w:u w:val="single"/>
          <w:lang w:val="hy-AM"/>
        </w:rPr>
        <w:lastRenderedPageBreak/>
        <w:t>Հ</w:t>
      </w:r>
      <w:r w:rsidRPr="00416BC4">
        <w:rPr>
          <w:rFonts w:ascii="GHEA Grapalat" w:hAnsi="GHEA Grapalat"/>
          <w:b/>
          <w:u w:val="single"/>
          <w:lang w:val="hy-AM"/>
        </w:rPr>
        <w:t xml:space="preserve"> </w:t>
      </w:r>
      <w:r w:rsidRPr="00416BC4">
        <w:rPr>
          <w:rFonts w:ascii="GHEA Grapalat" w:hAnsi="GHEA Grapalat" w:cs="Sylfaen"/>
          <w:b/>
          <w:u w:val="single"/>
          <w:lang w:val="hy-AM"/>
        </w:rPr>
        <w:t>Ի Մ</w:t>
      </w:r>
      <w:r w:rsidRPr="00416BC4">
        <w:rPr>
          <w:rFonts w:ascii="GHEA Grapalat" w:hAnsi="GHEA Grapalat"/>
          <w:b/>
          <w:u w:val="single"/>
          <w:lang w:val="hy-AM"/>
        </w:rPr>
        <w:t xml:space="preserve"> </w:t>
      </w:r>
      <w:r w:rsidRPr="00416BC4">
        <w:rPr>
          <w:rFonts w:ascii="GHEA Grapalat" w:hAnsi="GHEA Grapalat" w:cs="Sylfaen"/>
          <w:b/>
          <w:u w:val="single"/>
          <w:lang w:val="hy-AM"/>
        </w:rPr>
        <w:t>Ն</w:t>
      </w:r>
      <w:r w:rsidRPr="00416BC4">
        <w:rPr>
          <w:rFonts w:ascii="GHEA Grapalat" w:hAnsi="GHEA Grapalat"/>
          <w:b/>
          <w:u w:val="single"/>
          <w:lang w:val="hy-AM"/>
        </w:rPr>
        <w:t xml:space="preserve"> </w:t>
      </w:r>
      <w:r w:rsidRPr="00416BC4">
        <w:rPr>
          <w:rFonts w:ascii="GHEA Grapalat" w:hAnsi="GHEA Grapalat" w:cs="Sylfaen"/>
          <w:b/>
          <w:u w:val="single"/>
          <w:lang w:val="hy-AM"/>
        </w:rPr>
        <w:t>Ա</w:t>
      </w:r>
      <w:r w:rsidRPr="00416BC4">
        <w:rPr>
          <w:rFonts w:ascii="GHEA Grapalat" w:hAnsi="GHEA Grapalat"/>
          <w:b/>
          <w:u w:val="single"/>
          <w:lang w:val="hy-AM"/>
        </w:rPr>
        <w:t xml:space="preserve"> </w:t>
      </w:r>
      <w:r w:rsidRPr="00416BC4">
        <w:rPr>
          <w:rFonts w:ascii="GHEA Grapalat" w:hAnsi="GHEA Grapalat" w:cs="Sylfaen"/>
          <w:b/>
          <w:u w:val="single"/>
          <w:lang w:val="hy-AM"/>
        </w:rPr>
        <w:t>Վ</w:t>
      </w:r>
      <w:r w:rsidRPr="00416BC4">
        <w:rPr>
          <w:rFonts w:ascii="GHEA Grapalat" w:hAnsi="GHEA Grapalat"/>
          <w:b/>
          <w:u w:val="single"/>
          <w:lang w:val="hy-AM"/>
        </w:rPr>
        <w:t xml:space="preserve"> </w:t>
      </w:r>
      <w:r w:rsidRPr="00416BC4">
        <w:rPr>
          <w:rFonts w:ascii="GHEA Grapalat" w:hAnsi="GHEA Grapalat" w:cs="Sylfaen"/>
          <w:b/>
          <w:u w:val="single"/>
          <w:lang w:val="hy-AM"/>
        </w:rPr>
        <w:t>Ո</w:t>
      </w:r>
      <w:r w:rsidRPr="00416BC4">
        <w:rPr>
          <w:rFonts w:ascii="GHEA Grapalat" w:hAnsi="GHEA Grapalat"/>
          <w:b/>
          <w:u w:val="single"/>
          <w:lang w:val="hy-AM"/>
        </w:rPr>
        <w:t xml:space="preserve"> </w:t>
      </w:r>
      <w:r w:rsidRPr="00416BC4">
        <w:rPr>
          <w:rFonts w:ascii="GHEA Grapalat" w:hAnsi="GHEA Grapalat" w:cs="Sylfaen"/>
          <w:b/>
          <w:u w:val="single"/>
          <w:lang w:val="hy-AM"/>
        </w:rPr>
        <w:t>Ր</w:t>
      </w:r>
      <w:r w:rsidRPr="00416BC4">
        <w:rPr>
          <w:rFonts w:ascii="GHEA Grapalat" w:hAnsi="GHEA Grapalat"/>
          <w:b/>
          <w:u w:val="single"/>
          <w:lang w:val="hy-AM"/>
        </w:rPr>
        <w:t xml:space="preserve"> </w:t>
      </w:r>
      <w:r w:rsidRPr="00416BC4">
        <w:rPr>
          <w:rFonts w:ascii="GHEA Grapalat" w:hAnsi="GHEA Grapalat" w:cs="Sylfaen"/>
          <w:b/>
          <w:u w:val="single"/>
          <w:lang w:val="hy-AM"/>
        </w:rPr>
        <w:t>ՈՒ</w:t>
      </w:r>
      <w:r w:rsidRPr="00416BC4">
        <w:rPr>
          <w:rFonts w:ascii="GHEA Grapalat" w:hAnsi="GHEA Grapalat"/>
          <w:b/>
          <w:u w:val="single"/>
          <w:lang w:val="hy-AM"/>
        </w:rPr>
        <w:t xml:space="preserve"> </w:t>
      </w:r>
      <w:r w:rsidRPr="00416BC4">
        <w:rPr>
          <w:rFonts w:ascii="GHEA Grapalat" w:hAnsi="GHEA Grapalat" w:cs="Sylfaen"/>
          <w:b/>
          <w:u w:val="single"/>
          <w:lang w:val="hy-AM"/>
        </w:rPr>
        <w:t>Մ</w:t>
      </w:r>
    </w:p>
    <w:p w:rsidR="00D51EC8" w:rsidRPr="00416BC4" w:rsidRDefault="00D51EC8" w:rsidP="00751C75">
      <w:pPr>
        <w:autoSpaceDE w:val="0"/>
        <w:autoSpaceDN w:val="0"/>
        <w:adjustRightInd w:val="0"/>
        <w:spacing w:line="360" w:lineRule="auto"/>
        <w:ind w:firstLine="657"/>
        <w:jc w:val="center"/>
        <w:rPr>
          <w:rFonts w:ascii="GHEA Grapalat" w:hAnsi="GHEA Grapalat" w:cs="Sylfaen"/>
          <w:b/>
          <w:lang w:val="hy-AM"/>
        </w:rPr>
      </w:pPr>
      <w:r w:rsidRPr="00416BC4">
        <w:rPr>
          <w:rFonts w:ascii="GHEA Grapalat" w:hAnsi="GHEA Grapalat"/>
          <w:b/>
          <w:bCs/>
          <w:noProof/>
          <w:color w:val="000000"/>
          <w:lang w:val="hy-AM"/>
        </w:rPr>
        <w:t>«ՀԱՅԱՍՏԱՆԻ ՀԱՆՐԱՊԵՏՈՒԹՅԱՆ ՔՐԵԱԿԱՏԱՐՈՂԱԿԱՆ ՕՐԵՆՍԳՐՔՈՒՄ ՓՈՓՈԽՈՒԹՅՈՒՆ ԵՎ ԼՐԱՑՈՒՄ ԿԱՏԱՐԵԼՈՒ ՄԱՍԻՆ»</w:t>
      </w:r>
      <w:r w:rsidR="007C2EFD" w:rsidRPr="00416BC4">
        <w:rPr>
          <w:rFonts w:ascii="GHEA Grapalat" w:hAnsi="GHEA Grapalat"/>
          <w:b/>
          <w:bCs/>
          <w:noProof/>
          <w:color w:val="000000"/>
          <w:lang w:val="hy-AM"/>
        </w:rPr>
        <w:t>,</w:t>
      </w:r>
      <w:r w:rsidRPr="00416BC4">
        <w:rPr>
          <w:rFonts w:ascii="GHEA Grapalat" w:hAnsi="GHEA Grapalat"/>
          <w:b/>
          <w:bCs/>
          <w:noProof/>
          <w:color w:val="000000"/>
          <w:lang w:val="hy-AM"/>
        </w:rPr>
        <w:t xml:space="preserve"> </w:t>
      </w:r>
      <w:r w:rsidR="007C2EFD" w:rsidRPr="00416BC4">
        <w:rPr>
          <w:rFonts w:ascii="GHEA Grapalat" w:hAnsi="GHEA Grapalat"/>
          <w:b/>
          <w:bCs/>
          <w:noProof/>
          <w:color w:val="000000"/>
          <w:lang w:val="hy-AM"/>
        </w:rPr>
        <w:t xml:space="preserve">«ՀԱՅԱՍՏԱՆԻ ՀԱՆՐԱՊԵՏՈՒԹՅԱՆ ՔՐԵԱԿԱՆ ԴԱՏԱՎԱՐՈՒԹՅԱՆ ՕՐԵՆՍԳՐՔՈՒՄ ԼՐԱՑՈՒՄՆԵՐ ԿԱՏԱՐԵԼՈՒ ՄԱՍԻՆ </w:t>
      </w:r>
      <w:r w:rsidRPr="00416BC4">
        <w:rPr>
          <w:rFonts w:ascii="GHEA Grapalat" w:hAnsi="GHEA Grapalat"/>
          <w:b/>
          <w:bCs/>
          <w:noProof/>
          <w:color w:val="000000"/>
          <w:lang w:val="hy-AM"/>
        </w:rPr>
        <w:t xml:space="preserve">ՀԱՅԱՍՏԱՆԻ ՀԱՆՐԱՊԵՏՈՒԹՅԱՆ </w:t>
      </w:r>
      <w:r w:rsidRPr="004225CB">
        <w:rPr>
          <w:rFonts w:ascii="GHEA Grapalat" w:hAnsi="GHEA Grapalat"/>
          <w:b/>
          <w:bCs/>
          <w:noProof/>
          <w:color w:val="000000"/>
          <w:lang w:val="hy-AM"/>
        </w:rPr>
        <w:t>ՕՐԵՆՔ</w:t>
      </w:r>
      <w:r w:rsidR="007C2EFD" w:rsidRPr="004225CB">
        <w:rPr>
          <w:rFonts w:ascii="GHEA Grapalat" w:hAnsi="GHEA Grapalat"/>
          <w:b/>
          <w:bCs/>
          <w:noProof/>
          <w:color w:val="000000"/>
          <w:lang w:val="hy-AM"/>
        </w:rPr>
        <w:t>ՆԵՐԻ</w:t>
      </w:r>
      <w:r w:rsidRPr="004225CB">
        <w:rPr>
          <w:rFonts w:ascii="GHEA Grapalat" w:hAnsi="GHEA Grapalat"/>
          <w:b/>
          <w:bCs/>
          <w:noProof/>
          <w:color w:val="000000"/>
          <w:lang w:val="hy-AM"/>
        </w:rPr>
        <w:t xml:space="preserve"> </w:t>
      </w:r>
      <w:r w:rsidR="007408A8">
        <w:rPr>
          <w:rFonts w:ascii="GHEA Grapalat" w:hAnsi="GHEA Grapalat"/>
          <w:b/>
          <w:bCs/>
          <w:noProof/>
          <w:color w:val="000000"/>
          <w:lang w:val="hy-AM"/>
        </w:rPr>
        <w:t xml:space="preserve">ՆԱԽԱԳԾԵՐԻ </w:t>
      </w:r>
      <w:r w:rsidR="004448B2" w:rsidRPr="00BF29DC">
        <w:rPr>
          <w:rFonts w:ascii="GHEA Grapalat" w:eastAsia="Calibri" w:hAnsi="GHEA Grapalat"/>
          <w:b/>
          <w:bCs/>
          <w:lang w:val="hy-AM"/>
        </w:rPr>
        <w:t>ԸՆԴՈՒՆՄԱՆ</w:t>
      </w:r>
    </w:p>
    <w:p w:rsidR="00D51EC8" w:rsidRPr="00416BC4" w:rsidRDefault="00D51EC8" w:rsidP="00B36CEE">
      <w:pPr>
        <w:spacing w:line="360" w:lineRule="auto"/>
        <w:ind w:left="2160" w:firstLine="720"/>
        <w:rPr>
          <w:rFonts w:ascii="GHEA Grapalat" w:hAnsi="GHEA Grapalat"/>
          <w:b/>
          <w:lang w:val="hy-AM"/>
        </w:rPr>
      </w:pPr>
      <w:r w:rsidRPr="00416BC4">
        <w:rPr>
          <w:rFonts w:ascii="GHEA Grapalat" w:hAnsi="GHEA Grapalat"/>
          <w:b/>
          <w:bCs/>
          <w:noProof/>
          <w:color w:val="000000"/>
          <w:lang w:val="hy-AM"/>
        </w:rPr>
        <w:t xml:space="preserve">   </w:t>
      </w:r>
    </w:p>
    <w:p w:rsidR="00D51EC8" w:rsidRPr="00416BC4" w:rsidRDefault="00751C75" w:rsidP="00751C75">
      <w:pPr>
        <w:tabs>
          <w:tab w:val="left" w:pos="90"/>
        </w:tabs>
        <w:autoSpaceDE w:val="0"/>
        <w:autoSpaceDN w:val="0"/>
        <w:adjustRightInd w:val="0"/>
        <w:spacing w:line="360" w:lineRule="auto"/>
        <w:jc w:val="both"/>
        <w:rPr>
          <w:rFonts w:ascii="GHEA Grapalat" w:hAnsi="GHEA Grapalat"/>
          <w:b/>
          <w:lang w:val="hy-AM"/>
        </w:rPr>
      </w:pPr>
      <w:r w:rsidRPr="00A01800">
        <w:rPr>
          <w:rFonts w:ascii="GHEA Grapalat" w:hAnsi="GHEA Grapalat"/>
          <w:b/>
          <w:lang w:val="hy-AM"/>
        </w:rPr>
        <w:tab/>
      </w:r>
      <w:r w:rsidRPr="00A01800">
        <w:rPr>
          <w:rFonts w:ascii="GHEA Grapalat" w:hAnsi="GHEA Grapalat"/>
          <w:b/>
          <w:lang w:val="hy-AM"/>
        </w:rPr>
        <w:tab/>
      </w:r>
      <w:r w:rsidR="00D51EC8" w:rsidRPr="00416BC4">
        <w:rPr>
          <w:rFonts w:ascii="GHEA Grapalat" w:hAnsi="GHEA Grapalat"/>
          <w:b/>
          <w:u w:val="single"/>
          <w:lang w:val="hy-AM"/>
        </w:rPr>
        <w:t xml:space="preserve">Իրավական ակտի ընդունման անհրաժեշտությունը </w:t>
      </w:r>
    </w:p>
    <w:p w:rsidR="00631F6A" w:rsidRPr="006A0FF9" w:rsidRDefault="00D51EC8" w:rsidP="00751C75">
      <w:pPr>
        <w:tabs>
          <w:tab w:val="left" w:pos="90"/>
        </w:tabs>
        <w:spacing w:line="360" w:lineRule="auto"/>
        <w:ind w:firstLine="706"/>
        <w:jc w:val="both"/>
        <w:rPr>
          <w:rFonts w:ascii="GHEA Grapalat" w:hAnsi="GHEA Grapalat" w:cs="Sylfaen"/>
          <w:noProof/>
          <w:lang w:val="hy-AM"/>
        </w:rPr>
      </w:pPr>
      <w:r w:rsidRPr="00416BC4">
        <w:rPr>
          <w:rFonts w:ascii="GHEA Grapalat" w:hAnsi="GHEA Grapalat" w:cs="Sylfaen"/>
          <w:lang w:val="hy-AM"/>
        </w:rPr>
        <w:tab/>
      </w:r>
      <w:r w:rsidR="004225CB" w:rsidRPr="00416BC4">
        <w:rPr>
          <w:rStyle w:val="FontStyle22"/>
          <w:rFonts w:ascii="GHEA Grapalat" w:hAnsi="GHEA Grapalat"/>
          <w:noProof/>
          <w:sz w:val="24"/>
          <w:szCs w:val="24"/>
          <w:lang w:val="hy-AM"/>
        </w:rPr>
        <w:t xml:space="preserve">«Հայաստանի Հանրապետության քրեակատարողական օրենսգրքում փոփոխություն և լրացում կատարելու մասին», «Հայաստանի Հանրապետության քրեական դատավարության օրենսգրքում լրացումներ կատարելու մասին </w:t>
      </w:r>
      <w:r w:rsidR="004225CB" w:rsidRPr="00416BC4">
        <w:rPr>
          <w:rFonts w:ascii="GHEA Grapalat" w:hAnsi="GHEA Grapalat" w:cs="Sylfaen"/>
          <w:lang w:val="hy-AM"/>
        </w:rPr>
        <w:t>Հայաստանի</w:t>
      </w:r>
      <w:r w:rsidR="004225CB" w:rsidRPr="00416BC4">
        <w:rPr>
          <w:rFonts w:ascii="GHEA Grapalat" w:hAnsi="GHEA Grapalat"/>
          <w:lang w:val="hy-AM"/>
        </w:rPr>
        <w:t xml:space="preserve"> </w:t>
      </w:r>
      <w:r w:rsidR="004225CB" w:rsidRPr="00416BC4">
        <w:rPr>
          <w:rFonts w:ascii="GHEA Grapalat" w:hAnsi="GHEA Grapalat" w:cs="Sylfaen"/>
          <w:lang w:val="hy-AM"/>
        </w:rPr>
        <w:t>Հանրապետության</w:t>
      </w:r>
      <w:r w:rsidR="004225CB" w:rsidRPr="00416BC4">
        <w:rPr>
          <w:rFonts w:ascii="GHEA Grapalat" w:hAnsi="GHEA Grapalat"/>
          <w:lang w:val="hy-AM"/>
        </w:rPr>
        <w:t xml:space="preserve"> </w:t>
      </w:r>
      <w:r w:rsidR="004225CB" w:rsidRPr="00416BC4">
        <w:rPr>
          <w:rFonts w:ascii="GHEA Grapalat" w:hAnsi="GHEA Grapalat" w:cs="Sylfaen"/>
          <w:lang w:val="hy-AM"/>
        </w:rPr>
        <w:t>օրենքների</w:t>
      </w:r>
      <w:r w:rsidR="00BF6E0F">
        <w:rPr>
          <w:rFonts w:ascii="GHEA Grapalat" w:hAnsi="GHEA Grapalat" w:cs="Sylfaen"/>
          <w:lang w:val="hy-AM"/>
        </w:rPr>
        <w:t xml:space="preserve"> նախագծերի</w:t>
      </w:r>
      <w:r w:rsidR="004225CB" w:rsidRPr="00416BC4">
        <w:rPr>
          <w:rFonts w:ascii="GHEA Grapalat" w:hAnsi="GHEA Grapalat"/>
          <w:lang w:val="hy-AM"/>
        </w:rPr>
        <w:t xml:space="preserve"> </w:t>
      </w:r>
      <w:r w:rsidRPr="00416BC4">
        <w:rPr>
          <w:rFonts w:ascii="GHEA Grapalat" w:hAnsi="GHEA Grapalat" w:cs="Sylfaen"/>
          <w:lang w:val="hy-AM"/>
        </w:rPr>
        <w:t>ընդունումը պայմանավորված է</w:t>
      </w:r>
      <w:r w:rsidRPr="00416BC4">
        <w:rPr>
          <w:rFonts w:ascii="GHEA Grapalat" w:hAnsi="GHEA Grapalat"/>
          <w:lang w:val="hy-AM"/>
        </w:rPr>
        <w:t xml:space="preserve"> </w:t>
      </w:r>
      <w:r w:rsidR="00A37AD4" w:rsidRPr="00416BC4">
        <w:rPr>
          <w:rFonts w:ascii="GHEA Grapalat" w:hAnsi="GHEA Grapalat" w:cs="Arial"/>
          <w:noProof/>
          <w:color w:val="000000"/>
          <w:lang w:val="hy-AM"/>
        </w:rPr>
        <w:t>պատիժները</w:t>
      </w:r>
      <w:r w:rsidR="00A37AD4" w:rsidRPr="00416BC4">
        <w:rPr>
          <w:rFonts w:ascii="GHEA Grapalat" w:hAnsi="GHEA Grapalat"/>
          <w:noProof/>
          <w:color w:val="000000"/>
          <w:lang w:val="hy-AM"/>
        </w:rPr>
        <w:t xml:space="preserve"> կատարող մարմինների և հիմնարկների պաշտոնատար անձանց գործողության, անգործության կամ ընդունած ակտի </w:t>
      </w:r>
      <w:r w:rsidR="00A9147F" w:rsidRPr="00416BC4">
        <w:rPr>
          <w:rFonts w:ascii="GHEA Grapalat" w:hAnsi="GHEA Grapalat"/>
          <w:lang w:val="hy-AM"/>
        </w:rPr>
        <w:t>վերադասության կարգով բողոքարկման ընթացակարգի</w:t>
      </w:r>
      <w:r w:rsidR="00A0343F" w:rsidRPr="00416BC4">
        <w:rPr>
          <w:rFonts w:ascii="GHEA Grapalat" w:hAnsi="GHEA Grapalat"/>
          <w:lang w:val="hy-AM"/>
        </w:rPr>
        <w:t xml:space="preserve"> </w:t>
      </w:r>
      <w:r w:rsidR="00A0343F" w:rsidRPr="00A37AD4">
        <w:rPr>
          <w:rFonts w:ascii="GHEA Grapalat" w:hAnsi="GHEA Grapalat"/>
          <w:lang w:val="hy-AM"/>
        </w:rPr>
        <w:t xml:space="preserve">և </w:t>
      </w:r>
      <w:r w:rsidR="00246AA0" w:rsidRPr="00A37AD4">
        <w:rPr>
          <w:rFonts w:ascii="GHEA Grapalat" w:hAnsi="GHEA Grapalat"/>
          <w:lang w:val="hy-AM"/>
        </w:rPr>
        <w:t xml:space="preserve">բողոքների </w:t>
      </w:r>
      <w:r w:rsidR="00A0343F" w:rsidRPr="00A37AD4">
        <w:rPr>
          <w:rFonts w:ascii="GHEA Grapalat" w:hAnsi="GHEA Grapalat"/>
          <w:lang w:val="hy-AM"/>
        </w:rPr>
        <w:t>ընդդատության</w:t>
      </w:r>
      <w:r w:rsidR="00A0343F" w:rsidRPr="00416BC4">
        <w:rPr>
          <w:rFonts w:ascii="GHEA Grapalat" w:hAnsi="GHEA Grapalat"/>
          <w:lang w:val="hy-AM"/>
        </w:rPr>
        <w:t xml:space="preserve"> </w:t>
      </w:r>
      <w:r w:rsidR="00A9147F" w:rsidRPr="00416BC4">
        <w:rPr>
          <w:rFonts w:ascii="GHEA Grapalat" w:hAnsi="GHEA Grapalat"/>
          <w:lang w:val="hy-AM"/>
        </w:rPr>
        <w:t xml:space="preserve">հետ կապված հարցերի համապարփակ  իրավակարգավորմամբ և բխում է </w:t>
      </w:r>
      <w:r w:rsidRPr="00416BC4">
        <w:rPr>
          <w:rFonts w:ascii="GHEA Grapalat" w:hAnsi="GHEA Grapalat" w:cs="Sylfaen"/>
          <w:noProof/>
          <w:lang w:val="hy-AM"/>
        </w:rPr>
        <w:t xml:space="preserve">ՀՀ Նախագահի </w:t>
      </w:r>
      <w:r w:rsidR="00631F6A" w:rsidRPr="00416BC4">
        <w:rPr>
          <w:rFonts w:ascii="GHEA Grapalat" w:hAnsi="GHEA Grapalat" w:cs="Sylfaen"/>
          <w:noProof/>
          <w:lang w:val="hy-AM"/>
        </w:rPr>
        <w:t xml:space="preserve">2012 թվականի հունիսի 30-ի </w:t>
      </w:r>
      <w:r w:rsidRPr="00416BC4">
        <w:rPr>
          <w:rFonts w:ascii="GHEA Grapalat" w:hAnsi="GHEA Grapalat" w:cs="Sylfaen"/>
          <w:noProof/>
          <w:lang w:val="hy-AM"/>
        </w:rPr>
        <w:t>«Հայաստանի Հանրապետության իրավական և դատական բարեփոխումների 2012-2017 թվականների ռազմավարական ծրագիրը և ծրագրից բխող միջոցառումների ցանկը հաստատե</w:t>
      </w:r>
      <w:r w:rsidR="00733552" w:rsidRPr="00416BC4">
        <w:rPr>
          <w:rFonts w:ascii="GHEA Grapalat" w:hAnsi="GHEA Grapalat" w:cs="Sylfaen"/>
          <w:noProof/>
          <w:lang w:val="hy-AM"/>
        </w:rPr>
        <w:t>լու մասին»</w:t>
      </w:r>
      <w:r w:rsidR="00631F6A" w:rsidRPr="00416BC4">
        <w:rPr>
          <w:rFonts w:ascii="GHEA Grapalat" w:hAnsi="GHEA Grapalat" w:cs="Sylfaen"/>
          <w:noProof/>
          <w:lang w:val="hy-AM"/>
        </w:rPr>
        <w:t xml:space="preserve"> թիվ </w:t>
      </w:r>
      <w:r w:rsidR="00733552" w:rsidRPr="00416BC4">
        <w:rPr>
          <w:rFonts w:ascii="GHEA Grapalat" w:hAnsi="GHEA Grapalat" w:cs="Sylfaen"/>
          <w:noProof/>
          <w:lang w:val="hy-AM"/>
        </w:rPr>
        <w:t xml:space="preserve">ՆԿ-96-Ա կարգադրությամբ </w:t>
      </w:r>
      <w:r w:rsidR="00F12F0B" w:rsidRPr="00A01800">
        <w:rPr>
          <w:rFonts w:ascii="GHEA Grapalat" w:hAnsi="GHEA Grapalat" w:cs="Sylfaen"/>
          <w:noProof/>
          <w:lang w:val="hy-AM"/>
        </w:rPr>
        <w:t xml:space="preserve">(ուժը կորցրած է ճանաչվել) </w:t>
      </w:r>
      <w:r w:rsidR="00733552" w:rsidRPr="00416BC4">
        <w:rPr>
          <w:rFonts w:ascii="GHEA Grapalat" w:hAnsi="GHEA Grapalat" w:cs="Sylfaen"/>
          <w:noProof/>
          <w:lang w:val="hy-AM"/>
        </w:rPr>
        <w:t xml:space="preserve">հաստատված </w:t>
      </w:r>
      <w:r w:rsidRPr="00416BC4">
        <w:rPr>
          <w:rFonts w:ascii="GHEA Grapalat" w:hAnsi="GHEA Grapalat" w:cs="Sylfaen"/>
          <w:noProof/>
          <w:lang w:val="hy-AM"/>
        </w:rPr>
        <w:t xml:space="preserve">հավելված </w:t>
      </w:r>
      <w:r w:rsidR="00733552" w:rsidRPr="00416BC4">
        <w:rPr>
          <w:rFonts w:ascii="GHEA Grapalat" w:hAnsi="GHEA Grapalat" w:cs="Sylfaen"/>
          <w:noProof/>
          <w:lang w:val="hy-AM"/>
        </w:rPr>
        <w:t>2</w:t>
      </w:r>
      <w:r w:rsidRPr="00416BC4">
        <w:rPr>
          <w:rFonts w:ascii="GHEA Grapalat" w:hAnsi="GHEA Grapalat" w:cs="Sylfaen"/>
          <w:noProof/>
          <w:lang w:val="hy-AM"/>
        </w:rPr>
        <w:t xml:space="preserve">-ի </w:t>
      </w:r>
      <w:r w:rsidR="00733552" w:rsidRPr="00416BC4">
        <w:rPr>
          <w:rFonts w:ascii="GHEA Grapalat" w:hAnsi="GHEA Grapalat" w:cs="Sylfaen"/>
          <w:noProof/>
          <w:lang w:val="hy-AM"/>
        </w:rPr>
        <w:t>5</w:t>
      </w:r>
      <w:r w:rsidRPr="00416BC4">
        <w:rPr>
          <w:rFonts w:ascii="GHEA Grapalat" w:hAnsi="GHEA Grapalat" w:cs="Sylfaen"/>
          <w:noProof/>
          <w:lang w:val="hy-AM"/>
        </w:rPr>
        <w:t xml:space="preserve">-րդ գլխի </w:t>
      </w:r>
      <w:r w:rsidR="00631F6A" w:rsidRPr="00416BC4">
        <w:rPr>
          <w:rFonts w:ascii="GHEA Grapalat" w:hAnsi="GHEA Grapalat" w:cs="Sylfaen"/>
          <w:noProof/>
          <w:lang w:val="hy-AM"/>
        </w:rPr>
        <w:t>5.4 կետի 5.</w:t>
      </w:r>
      <w:r w:rsidRPr="00416BC4">
        <w:rPr>
          <w:rFonts w:ascii="GHEA Grapalat" w:hAnsi="GHEA Grapalat" w:cs="Sylfaen"/>
          <w:noProof/>
          <w:lang w:val="hy-AM"/>
        </w:rPr>
        <w:t>4.</w:t>
      </w:r>
      <w:r w:rsidR="00631F6A" w:rsidRPr="00416BC4">
        <w:rPr>
          <w:rFonts w:ascii="GHEA Grapalat" w:hAnsi="GHEA Grapalat" w:cs="Sylfaen"/>
          <w:noProof/>
          <w:lang w:val="hy-AM"/>
        </w:rPr>
        <w:t>1. ենթակետից</w:t>
      </w:r>
      <w:r w:rsidR="007314C5">
        <w:rPr>
          <w:rFonts w:ascii="GHEA Grapalat" w:hAnsi="GHEA Grapalat" w:cs="Sylfaen"/>
          <w:noProof/>
          <w:lang w:val="hy-AM"/>
        </w:rPr>
        <w:t xml:space="preserve">, որի համաձայն անհրաժեշտ է </w:t>
      </w:r>
      <w:r w:rsidR="007314C5" w:rsidRPr="006A0FF9">
        <w:rPr>
          <w:rFonts w:ascii="GHEA Grapalat" w:hAnsi="GHEA Grapalat" w:cs="Sylfaen"/>
          <w:noProof/>
          <w:lang w:val="hy-AM"/>
        </w:rPr>
        <w:t>մ</w:t>
      </w:r>
      <w:r w:rsidR="004448B2" w:rsidRPr="00BF29DC">
        <w:rPr>
          <w:rFonts w:ascii="GHEA Grapalat" w:hAnsi="GHEA Grapalat" w:cs="Sylfaen"/>
          <w:bCs/>
          <w:noProof/>
          <w:lang w:val="hy-AM"/>
        </w:rPr>
        <w:t>իջազգային փորձի ուսումնասիրության հիման վրա որոշակիացնել քրեակատարողական հիմնարկի պետի որոշումների բողոքարկման կառուցակարգերը՝ հստակեցնելով բողոքների քննության ընդդատությունը</w:t>
      </w:r>
      <w:r w:rsidR="00631F6A" w:rsidRPr="006A0FF9">
        <w:rPr>
          <w:rFonts w:ascii="GHEA Grapalat" w:hAnsi="GHEA Grapalat" w:cs="Sylfaen"/>
          <w:noProof/>
          <w:lang w:val="hy-AM"/>
        </w:rPr>
        <w:t>,</w:t>
      </w:r>
      <w:r w:rsidR="00631F6A" w:rsidRPr="00416BC4">
        <w:rPr>
          <w:rFonts w:ascii="GHEA Grapalat" w:hAnsi="GHEA Grapalat" w:cs="Sylfaen"/>
          <w:noProof/>
          <w:lang w:val="hy-AM"/>
        </w:rPr>
        <w:t xml:space="preserve"> ինչպես նաև ՀՀ կառավարության 2017 թվականի մայիսի 4-ի «Մարդու իրավունքների պաշտպանության ազգային ռազմավարությունից բխող 2017-2019 թվականների գործողությունների ծրագիրը հաստատելու մասին» թիվ 483-Ն որոշմամբ հաստատված հավելված 1-ի 19-րդ կետից</w:t>
      </w:r>
      <w:r w:rsidR="007314C5">
        <w:rPr>
          <w:rFonts w:ascii="GHEA Grapalat" w:hAnsi="GHEA Grapalat" w:cs="Sylfaen"/>
          <w:noProof/>
          <w:lang w:val="hy-AM"/>
        </w:rPr>
        <w:t xml:space="preserve">, որի </w:t>
      </w:r>
      <w:r w:rsidR="007314C5">
        <w:rPr>
          <w:rFonts w:ascii="GHEA Grapalat" w:hAnsi="GHEA Grapalat" w:cs="Sylfaen"/>
          <w:noProof/>
          <w:lang w:val="hy-AM"/>
        </w:rPr>
        <w:lastRenderedPageBreak/>
        <w:t>համաձայն պետք է նախատեսել</w:t>
      </w:r>
      <w:r w:rsidR="004448B2" w:rsidRPr="00BF29DC">
        <w:rPr>
          <w:rFonts w:ascii="GHEA Grapalat" w:hAnsi="GHEA Grapalat" w:cs="Sylfaen"/>
          <w:b/>
          <w:bCs/>
          <w:noProof/>
          <w:lang w:val="hy-AM"/>
        </w:rPr>
        <w:t xml:space="preserve"> </w:t>
      </w:r>
      <w:r w:rsidR="007314C5" w:rsidRPr="006A0FF9">
        <w:rPr>
          <w:rFonts w:ascii="GHEA Grapalat" w:hAnsi="GHEA Grapalat" w:cs="Sylfaen"/>
          <w:noProof/>
          <w:lang w:val="hy-AM"/>
        </w:rPr>
        <w:t>ք</w:t>
      </w:r>
      <w:r w:rsidR="004448B2" w:rsidRPr="00BF29DC">
        <w:rPr>
          <w:rFonts w:ascii="GHEA Grapalat" w:hAnsi="GHEA Grapalat" w:cs="Sylfaen"/>
          <w:bCs/>
          <w:noProof/>
          <w:lang w:val="hy-AM"/>
        </w:rPr>
        <w:t>րեակատարողական ծառայողների գործողությունների, անգործության կամ նրանց կողմից ընդունած ակտերի բողոքարկման մեխանիզմներ՝ ընդդատյա դատարանի, բողոքներին ներկայացվող պահանջների, բողոքարկման ժամկետների հստակ ամրագրմամբ»</w:t>
      </w:r>
      <w:r w:rsidR="00631F6A" w:rsidRPr="006A0FF9">
        <w:rPr>
          <w:rFonts w:ascii="GHEA Grapalat" w:hAnsi="GHEA Grapalat" w:cs="Sylfaen"/>
          <w:noProof/>
          <w:lang w:val="hy-AM"/>
        </w:rPr>
        <w:t>:</w:t>
      </w:r>
    </w:p>
    <w:p w:rsidR="00D51EC8" w:rsidRPr="006A0FF9" w:rsidRDefault="00D51EC8" w:rsidP="00751C75">
      <w:pPr>
        <w:spacing w:line="360" w:lineRule="auto"/>
        <w:ind w:firstLine="706"/>
        <w:jc w:val="both"/>
        <w:rPr>
          <w:rFonts w:ascii="GHEA Grapalat" w:hAnsi="GHEA Grapalat" w:cs="Sylfaen"/>
          <w:noProof/>
          <w:lang w:val="hy-AM"/>
        </w:rPr>
      </w:pPr>
      <w:r w:rsidRPr="006A0FF9">
        <w:rPr>
          <w:rFonts w:ascii="GHEA Grapalat" w:hAnsi="GHEA Grapalat" w:cs="Sylfaen"/>
          <w:noProof/>
          <w:lang w:val="hy-AM"/>
        </w:rPr>
        <w:t xml:space="preserve"> </w:t>
      </w:r>
    </w:p>
    <w:p w:rsidR="00D51EC8" w:rsidRPr="00416BC4" w:rsidRDefault="00D51EC8" w:rsidP="00751C75">
      <w:pPr>
        <w:spacing w:line="360" w:lineRule="auto"/>
        <w:ind w:firstLine="706"/>
        <w:jc w:val="both"/>
        <w:rPr>
          <w:rFonts w:ascii="GHEA Grapalat" w:hAnsi="GHEA Grapalat"/>
          <w:b/>
          <w:u w:val="single"/>
          <w:lang w:val="hy-AM"/>
        </w:rPr>
      </w:pPr>
      <w:r w:rsidRPr="00416BC4">
        <w:rPr>
          <w:rFonts w:ascii="GHEA Grapalat" w:hAnsi="GHEA Grapalat"/>
          <w:b/>
          <w:u w:val="single"/>
          <w:lang w:val="hy-AM"/>
        </w:rPr>
        <w:t>Ընթացիկ իրավիճակը և խնդիրները</w:t>
      </w:r>
    </w:p>
    <w:p w:rsidR="00785D4A" w:rsidRPr="00785D4A" w:rsidRDefault="00C251A9" w:rsidP="00C251A9">
      <w:pPr>
        <w:tabs>
          <w:tab w:val="right" w:pos="720"/>
        </w:tabs>
        <w:spacing w:line="360" w:lineRule="auto"/>
        <w:ind w:left="630" w:hanging="630"/>
        <w:jc w:val="both"/>
        <w:rPr>
          <w:rFonts w:ascii="GHEA Grapalat" w:hAnsi="GHEA Grapalat"/>
          <w:lang w:val="hy-AM"/>
        </w:rPr>
      </w:pPr>
      <w:r w:rsidRPr="00A01800">
        <w:rPr>
          <w:rFonts w:ascii="GHEA Grapalat" w:hAnsi="GHEA Grapalat"/>
          <w:b/>
          <w:lang w:val="hy-AM"/>
        </w:rPr>
        <w:tab/>
      </w:r>
      <w:r w:rsidR="00785D4A" w:rsidRPr="00785D4A">
        <w:rPr>
          <w:rFonts w:ascii="GHEA Grapalat" w:hAnsi="GHEA Grapalat"/>
          <w:lang w:val="hy-AM"/>
        </w:rPr>
        <w:t xml:space="preserve">ՀՀ </w:t>
      </w:r>
      <w:r w:rsidR="0002306C">
        <w:rPr>
          <w:rFonts w:ascii="GHEA Grapalat" w:hAnsi="GHEA Grapalat"/>
          <w:lang w:val="hy-AM"/>
        </w:rPr>
        <w:t>քրեակատարողական օրենսգր</w:t>
      </w:r>
      <w:r w:rsidR="00785D4A" w:rsidRPr="00785D4A">
        <w:rPr>
          <w:rFonts w:ascii="GHEA Grapalat" w:hAnsi="GHEA Grapalat"/>
          <w:lang w:val="hy-AM"/>
        </w:rPr>
        <w:t>ք</w:t>
      </w:r>
      <w:r w:rsidR="0002306C">
        <w:rPr>
          <w:rFonts w:ascii="GHEA Grapalat" w:hAnsi="GHEA Grapalat"/>
          <w:lang w:val="hy-AM"/>
        </w:rPr>
        <w:t>ի</w:t>
      </w:r>
      <w:r w:rsidR="00785D4A" w:rsidRPr="00785D4A">
        <w:rPr>
          <w:rFonts w:ascii="GHEA Grapalat" w:hAnsi="GHEA Grapalat"/>
          <w:lang w:val="hy-AM"/>
        </w:rPr>
        <w:t xml:space="preserve"> </w:t>
      </w:r>
      <w:r w:rsidR="00785D4A">
        <w:rPr>
          <w:rFonts w:ascii="GHEA Grapalat" w:hAnsi="GHEA Grapalat"/>
          <w:lang w:val="hy-AM"/>
        </w:rPr>
        <w:t>7-</w:t>
      </w:r>
      <w:r w:rsidR="00785D4A" w:rsidRPr="00785D4A">
        <w:rPr>
          <w:rFonts w:ascii="GHEA Grapalat" w:hAnsi="GHEA Grapalat"/>
          <w:lang w:val="hy-AM"/>
        </w:rPr>
        <w:t>րդ հոդվածի համաձայն.</w:t>
      </w:r>
    </w:p>
    <w:p w:rsidR="00785D4A" w:rsidRPr="00785D4A" w:rsidRDefault="00785D4A" w:rsidP="00751C75">
      <w:pPr>
        <w:tabs>
          <w:tab w:val="right" w:pos="720"/>
        </w:tabs>
        <w:spacing w:line="360" w:lineRule="auto"/>
        <w:ind w:firstLine="706"/>
        <w:jc w:val="both"/>
        <w:rPr>
          <w:rFonts w:ascii="GHEA Grapalat" w:hAnsi="GHEA Grapalat"/>
          <w:lang w:val="hy-AM"/>
        </w:rPr>
      </w:pPr>
      <w:r w:rsidRPr="00785D4A">
        <w:rPr>
          <w:rFonts w:ascii="GHEA Grapalat" w:hAnsi="GHEA Grapalat"/>
          <w:lang w:val="hy-AM"/>
        </w:rPr>
        <w:t>«Պատիժները կատարող մարմինների և հիմնարկների պաշտոնատար անձինք իրավասու են կատարելու միայն օրենքով իրենց վերապահված գործողություններ: Պաշտոնատար անձանց գործողությունների կատարումը կարող է բողոքարկվել դատարան կամ օրենքով նախատեսված այլ մարմին:»:</w:t>
      </w:r>
    </w:p>
    <w:p w:rsidR="00785D4A" w:rsidRPr="005D2052" w:rsidRDefault="00800BB1" w:rsidP="00751C75">
      <w:pPr>
        <w:tabs>
          <w:tab w:val="left" w:pos="90"/>
        </w:tabs>
        <w:spacing w:line="360" w:lineRule="auto"/>
        <w:ind w:firstLine="706"/>
        <w:jc w:val="both"/>
        <w:rPr>
          <w:rFonts w:ascii="GHEA Grapalat" w:hAnsi="GHEA Grapalat" w:cs="Sylfaen"/>
          <w:lang w:val="hy-AM"/>
        </w:rPr>
      </w:pPr>
      <w:r>
        <w:rPr>
          <w:rFonts w:ascii="GHEA Grapalat" w:hAnsi="GHEA Grapalat"/>
          <w:lang w:val="hy-AM"/>
        </w:rPr>
        <w:tab/>
      </w:r>
      <w:r w:rsidRPr="00785D4A">
        <w:rPr>
          <w:rFonts w:ascii="GHEA Grapalat" w:hAnsi="GHEA Grapalat"/>
          <w:lang w:val="hy-AM"/>
        </w:rPr>
        <w:t xml:space="preserve">ՀՀ </w:t>
      </w:r>
      <w:r>
        <w:rPr>
          <w:rFonts w:ascii="GHEA Grapalat" w:hAnsi="GHEA Grapalat"/>
          <w:lang w:val="hy-AM"/>
        </w:rPr>
        <w:t>քրեակատարողական օրենսգիրքը</w:t>
      </w:r>
      <w:r w:rsidRPr="00785D4A">
        <w:rPr>
          <w:rFonts w:ascii="GHEA Grapalat" w:hAnsi="GHEA Grapalat"/>
          <w:lang w:val="hy-AM"/>
        </w:rPr>
        <w:t xml:space="preserve"> </w:t>
      </w:r>
      <w:r>
        <w:rPr>
          <w:rFonts w:ascii="GHEA Grapalat" w:hAnsi="GHEA Grapalat"/>
          <w:lang w:val="hy-AM"/>
        </w:rPr>
        <w:t>նախատես</w:t>
      </w:r>
      <w:r w:rsidR="0002306C">
        <w:rPr>
          <w:rFonts w:ascii="GHEA Grapalat" w:hAnsi="GHEA Grapalat"/>
          <w:lang w:val="hy-AM"/>
        </w:rPr>
        <w:t>ում է պ</w:t>
      </w:r>
      <w:r w:rsidR="0002306C" w:rsidRPr="00785D4A">
        <w:rPr>
          <w:rFonts w:ascii="GHEA Grapalat" w:hAnsi="GHEA Grapalat"/>
          <w:lang w:val="hy-AM"/>
        </w:rPr>
        <w:t>աշտ</w:t>
      </w:r>
      <w:r w:rsidR="0002306C">
        <w:rPr>
          <w:rFonts w:ascii="GHEA Grapalat" w:hAnsi="GHEA Grapalat"/>
          <w:lang w:val="hy-AM"/>
        </w:rPr>
        <w:t>ոնատար անձանց գործողությունների բողոքարկումը դատական կարգով</w:t>
      </w:r>
      <w:r>
        <w:rPr>
          <w:rFonts w:ascii="GHEA Grapalat" w:hAnsi="GHEA Grapalat"/>
          <w:lang w:val="hy-AM"/>
        </w:rPr>
        <w:t xml:space="preserve">, սակայն չի հստակեցնում թե բողոքները որ դատարանին </w:t>
      </w:r>
      <w:r>
        <w:rPr>
          <w:rFonts w:ascii="GHEA Grapalat" w:hAnsi="GHEA Grapalat" w:cs="Sylfaen"/>
          <w:lang w:val="hy-AM"/>
        </w:rPr>
        <w:t>պետք է ընդդատյա լինեն</w:t>
      </w:r>
      <w:r w:rsidR="005D2052">
        <w:rPr>
          <w:rFonts w:ascii="GHEA Grapalat" w:hAnsi="GHEA Grapalat" w:cs="Sylfaen"/>
          <w:lang w:val="hy-AM"/>
        </w:rPr>
        <w:t xml:space="preserve">, մասնավորապես՝ </w:t>
      </w:r>
      <w:r w:rsidR="005D2052" w:rsidRPr="00416BC4">
        <w:rPr>
          <w:rFonts w:ascii="GHEA Grapalat" w:hAnsi="GHEA Grapalat" w:cs="Sylfaen"/>
          <w:lang w:val="hy-AM"/>
        </w:rPr>
        <w:t xml:space="preserve">վարչական, թե </w:t>
      </w:r>
      <w:r w:rsidR="005D2052">
        <w:rPr>
          <w:rFonts w:ascii="GHEA Grapalat" w:hAnsi="GHEA Grapalat" w:cs="Sylfaen"/>
          <w:lang w:val="hy-AM"/>
        </w:rPr>
        <w:t xml:space="preserve">առաջին ատյանի ընդհանուր իրավասության: </w:t>
      </w:r>
      <w:r>
        <w:rPr>
          <w:rFonts w:ascii="GHEA Grapalat" w:hAnsi="GHEA Grapalat" w:cs="Sylfaen"/>
          <w:lang w:val="hy-AM"/>
        </w:rPr>
        <w:t xml:space="preserve">Միաժամանակ, օրենսդրությամբ չի ապահովվում իրավական որոշակիությունը և </w:t>
      </w:r>
      <w:r w:rsidRPr="00800BB1">
        <w:rPr>
          <w:rFonts w:ascii="GHEA Grapalat" w:hAnsi="GHEA Grapalat" w:cs="Sylfaen"/>
          <w:lang w:val="hy-AM"/>
        </w:rPr>
        <w:t>դատապարտյալի համար իր իրավունքների</w:t>
      </w:r>
      <w:r>
        <w:rPr>
          <w:rFonts w:ascii="GHEA Grapalat" w:hAnsi="GHEA Grapalat" w:cs="Sylfaen"/>
          <w:lang w:val="hy-AM"/>
        </w:rPr>
        <w:t xml:space="preserve"> պաշտպանության կանխատեսելիությունը:</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cs="Sylfaen"/>
          <w:lang w:val="hy-AM"/>
        </w:rPr>
        <w:tab/>
      </w:r>
      <w:r w:rsidR="00363326" w:rsidRPr="00416BC4">
        <w:rPr>
          <w:rFonts w:ascii="GHEA Grapalat" w:hAnsi="GHEA Grapalat" w:cs="Sylfaen"/>
          <w:lang w:val="hy-AM"/>
        </w:rPr>
        <w:t>Ուշադրության</w:t>
      </w:r>
      <w:r w:rsidR="00363326" w:rsidRPr="00416BC4">
        <w:rPr>
          <w:rFonts w:ascii="GHEA Grapalat" w:hAnsi="GHEA Grapalat"/>
          <w:lang w:val="hy-AM"/>
        </w:rPr>
        <w:t xml:space="preserve"> </w:t>
      </w:r>
      <w:r w:rsidR="00363326" w:rsidRPr="00416BC4">
        <w:rPr>
          <w:rFonts w:ascii="GHEA Grapalat" w:hAnsi="GHEA Grapalat" w:cs="Sylfaen"/>
          <w:lang w:val="hy-AM"/>
        </w:rPr>
        <w:t>է</w:t>
      </w:r>
      <w:r w:rsidR="00363326" w:rsidRPr="00416BC4">
        <w:rPr>
          <w:rFonts w:ascii="GHEA Grapalat" w:hAnsi="GHEA Grapalat"/>
          <w:lang w:val="hy-AM"/>
        </w:rPr>
        <w:t xml:space="preserve"> </w:t>
      </w:r>
      <w:r w:rsidR="00363326" w:rsidRPr="00416BC4">
        <w:rPr>
          <w:rFonts w:ascii="GHEA Grapalat" w:hAnsi="GHEA Grapalat" w:cs="Sylfaen"/>
          <w:lang w:val="hy-AM"/>
        </w:rPr>
        <w:t>արժանի</w:t>
      </w:r>
      <w:r w:rsidR="00363326" w:rsidRPr="00416BC4">
        <w:rPr>
          <w:rFonts w:ascii="GHEA Grapalat" w:hAnsi="GHEA Grapalat"/>
          <w:lang w:val="hy-AM"/>
        </w:rPr>
        <w:t xml:space="preserve"> </w:t>
      </w:r>
      <w:r w:rsidR="00363326" w:rsidRPr="00416BC4">
        <w:rPr>
          <w:rFonts w:ascii="GHEA Grapalat" w:hAnsi="GHEA Grapalat" w:cs="Sylfaen"/>
          <w:lang w:val="hy-AM"/>
        </w:rPr>
        <w:t>այն</w:t>
      </w:r>
      <w:r w:rsidR="00363326" w:rsidRPr="00416BC4">
        <w:rPr>
          <w:rFonts w:ascii="GHEA Grapalat" w:hAnsi="GHEA Grapalat"/>
          <w:lang w:val="hy-AM"/>
        </w:rPr>
        <w:t xml:space="preserve"> </w:t>
      </w:r>
      <w:r w:rsidR="00363326" w:rsidRPr="00416BC4">
        <w:rPr>
          <w:rFonts w:ascii="GHEA Grapalat" w:hAnsi="GHEA Grapalat" w:cs="Sylfaen"/>
          <w:lang w:val="hy-AM"/>
        </w:rPr>
        <w:t>հանգամանքը</w:t>
      </w:r>
      <w:r w:rsidR="00363326" w:rsidRPr="00416BC4">
        <w:rPr>
          <w:rFonts w:ascii="GHEA Grapalat" w:hAnsi="GHEA Grapalat"/>
          <w:lang w:val="hy-AM"/>
        </w:rPr>
        <w:t xml:space="preserve">, </w:t>
      </w:r>
      <w:r w:rsidR="00363326" w:rsidRPr="00416BC4">
        <w:rPr>
          <w:rFonts w:ascii="GHEA Grapalat" w:hAnsi="GHEA Grapalat" w:cs="Sylfaen"/>
          <w:lang w:val="hy-AM"/>
        </w:rPr>
        <w:t>որ</w:t>
      </w:r>
      <w:r w:rsidR="00363326" w:rsidRPr="00416BC4">
        <w:rPr>
          <w:rFonts w:ascii="GHEA Grapalat" w:hAnsi="GHEA Grapalat"/>
          <w:lang w:val="hy-AM"/>
        </w:rPr>
        <w:t xml:space="preserve"> </w:t>
      </w:r>
      <w:r w:rsidR="00363326" w:rsidRPr="00416BC4">
        <w:rPr>
          <w:rFonts w:ascii="GHEA Grapalat" w:hAnsi="GHEA Grapalat" w:cs="Sylfaen"/>
          <w:lang w:val="hy-AM"/>
        </w:rPr>
        <w:t>նախկին</w:t>
      </w:r>
      <w:r w:rsidR="00363326" w:rsidRPr="00416BC4">
        <w:rPr>
          <w:rFonts w:ascii="GHEA Grapalat" w:hAnsi="GHEA Grapalat"/>
          <w:lang w:val="hy-AM"/>
        </w:rPr>
        <w:t xml:space="preserve"> </w:t>
      </w:r>
      <w:r w:rsidR="00363326" w:rsidRPr="00416BC4">
        <w:rPr>
          <w:rFonts w:ascii="GHEA Grapalat" w:hAnsi="GHEA Grapalat" w:cs="Sylfaen"/>
          <w:lang w:val="hy-AM"/>
        </w:rPr>
        <w:t>խմբագրությամբ</w:t>
      </w:r>
      <w:r w:rsidR="00363326" w:rsidRPr="00416BC4">
        <w:rPr>
          <w:rFonts w:ascii="GHEA Grapalat" w:hAnsi="GHEA Grapalat"/>
          <w:lang w:val="hy-AM"/>
        </w:rPr>
        <w:t xml:space="preserve"> </w:t>
      </w:r>
      <w:r w:rsidR="00363326" w:rsidRPr="00416BC4">
        <w:rPr>
          <w:rFonts w:ascii="GHEA Grapalat" w:hAnsi="GHEA Grapalat" w:cs="Sylfaen"/>
          <w:lang w:val="hy-AM"/>
        </w:rPr>
        <w:t>գործող</w:t>
      </w:r>
      <w:r w:rsidR="00363326" w:rsidRPr="00416BC4">
        <w:rPr>
          <w:rFonts w:ascii="GHEA Grapalat" w:hAnsi="GHEA Grapalat"/>
          <w:lang w:val="hy-AM"/>
        </w:rPr>
        <w:t xml:space="preserve"> </w:t>
      </w:r>
      <w:r w:rsidR="00363326" w:rsidRPr="008D1040">
        <w:rPr>
          <w:rFonts w:ascii="GHEA Grapalat" w:hAnsi="GHEA Grapalat" w:cs="Sylfaen"/>
          <w:lang w:val="hy-AM"/>
        </w:rPr>
        <w:t>ՀՀ</w:t>
      </w:r>
      <w:r w:rsidR="00363326" w:rsidRPr="008D1040">
        <w:rPr>
          <w:rFonts w:ascii="GHEA Grapalat" w:hAnsi="GHEA Grapalat"/>
          <w:lang w:val="hy-AM"/>
        </w:rPr>
        <w:t xml:space="preserve"> </w:t>
      </w:r>
      <w:r w:rsidR="00363326" w:rsidRPr="008D1040">
        <w:rPr>
          <w:rFonts w:ascii="GHEA Grapalat" w:hAnsi="GHEA Grapalat" w:cs="Sylfaen"/>
          <w:lang w:val="hy-AM"/>
        </w:rPr>
        <w:t>վարչական</w:t>
      </w:r>
      <w:r w:rsidR="00363326" w:rsidRPr="008D1040">
        <w:rPr>
          <w:rFonts w:ascii="GHEA Grapalat" w:hAnsi="GHEA Grapalat"/>
          <w:lang w:val="hy-AM"/>
        </w:rPr>
        <w:t xml:space="preserve"> </w:t>
      </w:r>
      <w:r w:rsidR="00363326" w:rsidRPr="008D1040">
        <w:rPr>
          <w:rFonts w:ascii="GHEA Grapalat" w:hAnsi="GHEA Grapalat" w:cs="Sylfaen"/>
          <w:lang w:val="hy-AM"/>
        </w:rPr>
        <w:t>դատավարության</w:t>
      </w:r>
      <w:r w:rsidR="00363326" w:rsidRPr="008D1040">
        <w:rPr>
          <w:rFonts w:ascii="GHEA Grapalat" w:hAnsi="GHEA Grapalat"/>
          <w:lang w:val="hy-AM"/>
        </w:rPr>
        <w:t xml:space="preserve"> </w:t>
      </w:r>
      <w:r w:rsidR="00363326" w:rsidRPr="008D1040">
        <w:rPr>
          <w:rFonts w:ascii="GHEA Grapalat" w:hAnsi="GHEA Grapalat" w:cs="Sylfaen"/>
          <w:lang w:val="hy-AM"/>
        </w:rPr>
        <w:t>օրենսգրքի</w:t>
      </w:r>
      <w:r w:rsidR="00363326" w:rsidRPr="008D1040">
        <w:rPr>
          <w:rFonts w:ascii="GHEA Grapalat" w:hAnsi="GHEA Grapalat"/>
          <w:lang w:val="hy-AM"/>
        </w:rPr>
        <w:t xml:space="preserve"> </w:t>
      </w:r>
      <w:r w:rsidR="00363326" w:rsidRPr="008D1040">
        <w:rPr>
          <w:rFonts w:ascii="GHEA Grapalat" w:hAnsi="GHEA Grapalat" w:cs="Sylfaen"/>
          <w:lang w:val="hy-AM"/>
        </w:rPr>
        <w:t>ընդդատության</w:t>
      </w:r>
      <w:r w:rsidR="00363326" w:rsidRPr="008D1040">
        <w:rPr>
          <w:rFonts w:ascii="GHEA Grapalat" w:hAnsi="GHEA Grapalat"/>
          <w:lang w:val="hy-AM"/>
        </w:rPr>
        <w:t xml:space="preserve"> </w:t>
      </w:r>
      <w:r w:rsidR="00363326" w:rsidRPr="008D1040">
        <w:rPr>
          <w:rFonts w:ascii="GHEA Grapalat" w:hAnsi="GHEA Grapalat" w:cs="Sylfaen"/>
          <w:lang w:val="hy-AM"/>
        </w:rPr>
        <w:t>հարցերին</w:t>
      </w:r>
      <w:r w:rsidR="00363326" w:rsidRPr="008D1040">
        <w:rPr>
          <w:rFonts w:ascii="GHEA Grapalat" w:hAnsi="GHEA Grapalat"/>
          <w:lang w:val="hy-AM"/>
        </w:rPr>
        <w:t xml:space="preserve"> </w:t>
      </w:r>
      <w:r w:rsidR="00363326" w:rsidRPr="008D1040">
        <w:rPr>
          <w:rFonts w:ascii="GHEA Grapalat" w:hAnsi="GHEA Grapalat" w:cs="Sylfaen"/>
          <w:lang w:val="hy-AM"/>
        </w:rPr>
        <w:t>վերաբերող</w:t>
      </w:r>
      <w:r w:rsidR="00363326" w:rsidRPr="008D1040">
        <w:rPr>
          <w:rFonts w:ascii="GHEA Grapalat" w:hAnsi="GHEA Grapalat"/>
          <w:lang w:val="hy-AM"/>
        </w:rPr>
        <w:t xml:space="preserve"> 8-</w:t>
      </w:r>
      <w:r w:rsidR="00363326" w:rsidRPr="008D1040">
        <w:rPr>
          <w:rFonts w:ascii="GHEA Grapalat" w:hAnsi="GHEA Grapalat" w:cs="Sylfaen"/>
          <w:lang w:val="hy-AM"/>
        </w:rPr>
        <w:t>րդ</w:t>
      </w:r>
      <w:r w:rsidR="00363326" w:rsidRPr="008D1040">
        <w:rPr>
          <w:rFonts w:ascii="GHEA Grapalat" w:hAnsi="GHEA Grapalat"/>
          <w:lang w:val="hy-AM"/>
        </w:rPr>
        <w:t xml:space="preserve"> </w:t>
      </w:r>
      <w:r w:rsidR="00363326" w:rsidRPr="008D1040">
        <w:rPr>
          <w:rFonts w:ascii="GHEA Grapalat" w:hAnsi="GHEA Grapalat" w:cs="Sylfaen"/>
          <w:lang w:val="hy-AM"/>
        </w:rPr>
        <w:t>հոդվածի</w:t>
      </w:r>
      <w:r w:rsidR="00363326" w:rsidRPr="008D1040">
        <w:rPr>
          <w:rFonts w:ascii="GHEA Grapalat" w:hAnsi="GHEA Grapalat"/>
          <w:lang w:val="hy-AM"/>
        </w:rPr>
        <w:t xml:space="preserve"> 2-</w:t>
      </w:r>
      <w:r w:rsidR="00363326" w:rsidRPr="008D1040">
        <w:rPr>
          <w:rFonts w:ascii="GHEA Grapalat" w:hAnsi="GHEA Grapalat" w:cs="Sylfaen"/>
          <w:lang w:val="hy-AM"/>
        </w:rPr>
        <w:t>րդ</w:t>
      </w:r>
      <w:r w:rsidR="00363326" w:rsidRPr="008D1040">
        <w:rPr>
          <w:rFonts w:ascii="GHEA Grapalat" w:hAnsi="GHEA Grapalat"/>
          <w:lang w:val="hy-AM"/>
        </w:rPr>
        <w:t xml:space="preserve"> </w:t>
      </w:r>
      <w:r w:rsidR="00363326" w:rsidRPr="008D1040">
        <w:rPr>
          <w:rFonts w:ascii="GHEA Grapalat" w:hAnsi="GHEA Grapalat" w:cs="Sylfaen"/>
          <w:lang w:val="hy-AM"/>
        </w:rPr>
        <w:t>մասը</w:t>
      </w:r>
      <w:r w:rsidR="00363326" w:rsidRPr="008D1040">
        <w:rPr>
          <w:rFonts w:ascii="GHEA Grapalat" w:hAnsi="GHEA Grapalat"/>
          <w:lang w:val="hy-AM"/>
        </w:rPr>
        <w:t xml:space="preserve"> </w:t>
      </w:r>
      <w:r w:rsidR="00363326" w:rsidRPr="008D1040">
        <w:rPr>
          <w:rFonts w:ascii="GHEA Grapalat" w:hAnsi="GHEA Grapalat" w:cs="Sylfaen"/>
          <w:lang w:val="hy-AM"/>
        </w:rPr>
        <w:t>շարադրված</w:t>
      </w:r>
      <w:r w:rsidR="00363326" w:rsidRPr="008D1040">
        <w:rPr>
          <w:rFonts w:ascii="GHEA Grapalat" w:hAnsi="GHEA Grapalat"/>
          <w:lang w:val="hy-AM"/>
        </w:rPr>
        <w:t xml:space="preserve"> </w:t>
      </w:r>
      <w:r w:rsidR="00363326" w:rsidRPr="008D1040">
        <w:rPr>
          <w:rFonts w:ascii="GHEA Grapalat" w:hAnsi="GHEA Grapalat" w:cs="Sylfaen"/>
          <w:lang w:val="hy-AM"/>
        </w:rPr>
        <w:t>էր</w:t>
      </w:r>
      <w:r w:rsidR="00363326" w:rsidRPr="008D1040">
        <w:rPr>
          <w:rFonts w:ascii="GHEA Grapalat" w:hAnsi="GHEA Grapalat"/>
          <w:lang w:val="hy-AM"/>
        </w:rPr>
        <w:t xml:space="preserve"> </w:t>
      </w:r>
      <w:r w:rsidR="00363326" w:rsidRPr="008D1040">
        <w:rPr>
          <w:rFonts w:ascii="GHEA Grapalat" w:hAnsi="GHEA Grapalat" w:cs="Sylfaen"/>
          <w:lang w:val="hy-AM"/>
        </w:rPr>
        <w:t>հետևյալ</w:t>
      </w:r>
      <w:r w:rsidR="00363326" w:rsidRPr="008D1040">
        <w:rPr>
          <w:rFonts w:ascii="GHEA Grapalat" w:hAnsi="GHEA Grapalat"/>
          <w:lang w:val="hy-AM"/>
        </w:rPr>
        <w:t xml:space="preserve"> </w:t>
      </w:r>
      <w:r w:rsidR="00363326" w:rsidRPr="008D1040">
        <w:rPr>
          <w:rFonts w:ascii="GHEA Grapalat" w:hAnsi="GHEA Grapalat" w:cs="Sylfaen"/>
          <w:lang w:val="hy-AM"/>
        </w:rPr>
        <w:t>խմբագրությամբ՝</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1E12C1" w:rsidRPr="00416BC4">
        <w:rPr>
          <w:rFonts w:ascii="GHEA Grapalat" w:hAnsi="GHEA Grapalat"/>
          <w:lang w:val="hy-AM"/>
        </w:rPr>
        <w:t>«</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դատարանին</w:t>
      </w:r>
      <w:r w:rsidR="00363326" w:rsidRPr="00416BC4">
        <w:rPr>
          <w:rFonts w:ascii="GHEA Grapalat" w:hAnsi="GHEA Grapalat"/>
          <w:lang w:val="hy-AM"/>
        </w:rPr>
        <w:t xml:space="preserve"> </w:t>
      </w:r>
      <w:r w:rsidR="00363326" w:rsidRPr="00416BC4">
        <w:rPr>
          <w:rFonts w:ascii="GHEA Grapalat" w:hAnsi="GHEA Grapalat" w:cs="Sylfaen"/>
          <w:lang w:val="hy-AM"/>
        </w:rPr>
        <w:t>ընդդատյա</w:t>
      </w:r>
      <w:r w:rsidR="00363326" w:rsidRPr="00416BC4">
        <w:rPr>
          <w:rFonts w:ascii="GHEA Grapalat" w:hAnsi="GHEA Grapalat"/>
          <w:lang w:val="hy-AM"/>
        </w:rPr>
        <w:t xml:space="preserve"> </w:t>
      </w:r>
      <w:r w:rsidR="00363326" w:rsidRPr="00416BC4">
        <w:rPr>
          <w:rFonts w:ascii="GHEA Grapalat" w:hAnsi="GHEA Grapalat" w:cs="Sylfaen"/>
          <w:lang w:val="hy-AM"/>
        </w:rPr>
        <w:t>չեն</w:t>
      </w:r>
      <w:r w:rsidR="00363326" w:rsidRPr="00416BC4">
        <w:rPr>
          <w:rFonts w:ascii="GHEA Grapalat" w:hAnsi="GHEA Grapalat"/>
          <w:lang w:val="hy-AM"/>
        </w:rPr>
        <w:t xml:space="preserve"> </w:t>
      </w:r>
      <w:r w:rsidR="00363326" w:rsidRPr="00416BC4">
        <w:rPr>
          <w:rFonts w:ascii="GHEA Grapalat" w:hAnsi="GHEA Grapalat" w:cs="Sylfaen"/>
          <w:lang w:val="hy-AM"/>
        </w:rPr>
        <w:t>Հայաստանի</w:t>
      </w:r>
      <w:r w:rsidR="00363326" w:rsidRPr="00416BC4">
        <w:rPr>
          <w:rFonts w:ascii="GHEA Grapalat" w:hAnsi="GHEA Grapalat"/>
          <w:lang w:val="hy-AM"/>
        </w:rPr>
        <w:t xml:space="preserve"> </w:t>
      </w:r>
      <w:r w:rsidR="00363326" w:rsidRPr="00416BC4">
        <w:rPr>
          <w:rFonts w:ascii="GHEA Grapalat" w:hAnsi="GHEA Grapalat" w:cs="Sylfaen"/>
          <w:lang w:val="hy-AM"/>
        </w:rPr>
        <w:t>Հանրապետության</w:t>
      </w:r>
      <w:r w:rsidR="00363326" w:rsidRPr="00416BC4">
        <w:rPr>
          <w:rFonts w:ascii="GHEA Grapalat" w:hAnsi="GHEA Grapalat"/>
          <w:lang w:val="hy-AM"/>
        </w:rPr>
        <w:t xml:space="preserve"> </w:t>
      </w:r>
      <w:r w:rsidR="00363326" w:rsidRPr="00416BC4">
        <w:rPr>
          <w:rFonts w:ascii="GHEA Grapalat" w:hAnsi="GHEA Grapalat" w:cs="Sylfaen"/>
          <w:lang w:val="hy-AM"/>
        </w:rPr>
        <w:t>սահմանադրական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363326" w:rsidRPr="00416BC4">
        <w:rPr>
          <w:rFonts w:ascii="GHEA Grapalat" w:hAnsi="GHEA Grapalat" w:cs="Sylfaen"/>
          <w:lang w:val="hy-AM"/>
        </w:rPr>
        <w:t>ենթակայությանը</w:t>
      </w:r>
      <w:r w:rsidR="00363326" w:rsidRPr="00416BC4">
        <w:rPr>
          <w:rFonts w:ascii="GHEA Grapalat" w:hAnsi="GHEA Grapalat"/>
          <w:lang w:val="hy-AM"/>
        </w:rPr>
        <w:t xml:space="preserve"> </w:t>
      </w:r>
      <w:r w:rsidR="00363326" w:rsidRPr="00416BC4">
        <w:rPr>
          <w:rFonts w:ascii="GHEA Grapalat" w:hAnsi="GHEA Grapalat" w:cs="Sylfaen"/>
          <w:lang w:val="hy-AM"/>
        </w:rPr>
        <w:t>վերապահված</w:t>
      </w:r>
      <w:r w:rsidR="00363326" w:rsidRPr="00416BC4">
        <w:rPr>
          <w:rFonts w:ascii="GHEA Grapalat" w:hAnsi="GHEA Grapalat"/>
          <w:lang w:val="hy-AM"/>
        </w:rPr>
        <w:t xml:space="preserve"> </w:t>
      </w:r>
      <w:r w:rsidR="00363326" w:rsidRPr="00416BC4">
        <w:rPr>
          <w:rFonts w:ascii="GHEA Grapalat" w:hAnsi="GHEA Grapalat" w:cs="Sylfaen"/>
          <w:lang w:val="hy-AM"/>
        </w:rPr>
        <w:t>գործերը</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վարույթի</w:t>
      </w:r>
      <w:r w:rsidR="00363326" w:rsidRPr="00416BC4">
        <w:rPr>
          <w:rFonts w:ascii="GHEA Grapalat" w:hAnsi="GHEA Grapalat"/>
          <w:lang w:val="hy-AM"/>
        </w:rPr>
        <w:t xml:space="preserve"> </w:t>
      </w:r>
      <w:r w:rsidR="00363326" w:rsidRPr="00416BC4">
        <w:rPr>
          <w:rFonts w:ascii="GHEA Grapalat" w:hAnsi="GHEA Grapalat" w:cs="Sylfaen"/>
          <w:lang w:val="hy-AM"/>
        </w:rPr>
        <w:t>ընթացքում</w:t>
      </w:r>
      <w:r w:rsidR="00363326" w:rsidRPr="00416BC4">
        <w:rPr>
          <w:rFonts w:ascii="GHEA Grapalat" w:hAnsi="GHEA Grapalat"/>
          <w:lang w:val="hy-AM"/>
        </w:rPr>
        <w:t xml:space="preserve"> </w:t>
      </w:r>
      <w:r w:rsidR="00363326" w:rsidRPr="00416BC4">
        <w:rPr>
          <w:rFonts w:ascii="GHEA Grapalat" w:hAnsi="GHEA Grapalat" w:cs="Sylfaen"/>
          <w:lang w:val="hy-AM"/>
        </w:rPr>
        <w:t>ծագող</w:t>
      </w:r>
      <w:r w:rsidR="00363326" w:rsidRPr="00416BC4">
        <w:rPr>
          <w:rFonts w:ascii="GHEA Grapalat" w:hAnsi="GHEA Grapalat"/>
          <w:lang w:val="hy-AM"/>
        </w:rPr>
        <w:t xml:space="preserve"> </w:t>
      </w:r>
      <w:r w:rsidR="00363326" w:rsidRPr="00416BC4">
        <w:rPr>
          <w:rFonts w:ascii="GHEA Grapalat" w:hAnsi="GHEA Grapalat" w:cs="Sylfaen"/>
          <w:lang w:val="hy-AM"/>
        </w:rPr>
        <w:t>իրավահարաբերություններից</w:t>
      </w:r>
      <w:r w:rsidR="00363326" w:rsidRPr="00416BC4">
        <w:rPr>
          <w:rFonts w:ascii="GHEA Grapalat" w:hAnsi="GHEA Grapalat"/>
          <w:lang w:val="hy-AM"/>
        </w:rPr>
        <w:t xml:space="preserve"> </w:t>
      </w:r>
      <w:r w:rsidR="00363326" w:rsidRPr="00416BC4">
        <w:rPr>
          <w:rFonts w:ascii="GHEA Grapalat" w:hAnsi="GHEA Grapalat" w:cs="Sylfaen"/>
          <w:lang w:val="hy-AM"/>
        </w:rPr>
        <w:t>բխող</w:t>
      </w:r>
      <w:r w:rsidR="00363326" w:rsidRPr="00416BC4">
        <w:rPr>
          <w:rFonts w:ascii="GHEA Grapalat" w:hAnsi="GHEA Grapalat"/>
          <w:lang w:val="hy-AM"/>
        </w:rPr>
        <w:t xml:space="preserve"> </w:t>
      </w:r>
      <w:r w:rsidR="00363326" w:rsidRPr="00416BC4">
        <w:rPr>
          <w:rFonts w:ascii="GHEA Grapalat" w:hAnsi="GHEA Grapalat" w:cs="Sylfaen"/>
          <w:lang w:val="hy-AM"/>
        </w:rPr>
        <w:t>գործերը</w:t>
      </w:r>
      <w:r w:rsidR="00363326" w:rsidRPr="00416BC4">
        <w:rPr>
          <w:rFonts w:ascii="GHEA Grapalat" w:hAnsi="GHEA Grapalat"/>
          <w:lang w:val="hy-AM"/>
        </w:rPr>
        <w:t xml:space="preserve">, </w:t>
      </w:r>
      <w:r w:rsidR="00363326" w:rsidRPr="00416BC4">
        <w:rPr>
          <w:rFonts w:ascii="GHEA Grapalat" w:hAnsi="GHEA Grapalat" w:cs="Sylfaen"/>
          <w:lang w:val="hy-AM"/>
        </w:rPr>
        <w:t>ընդհանուր</w:t>
      </w:r>
      <w:r w:rsidR="00363326" w:rsidRPr="00416BC4">
        <w:rPr>
          <w:rFonts w:ascii="GHEA Grapalat" w:hAnsi="GHEA Grapalat"/>
          <w:lang w:val="hy-AM"/>
        </w:rPr>
        <w:t xml:space="preserve"> </w:t>
      </w:r>
      <w:r w:rsidR="00363326" w:rsidRPr="00416BC4">
        <w:rPr>
          <w:rFonts w:ascii="GHEA Grapalat" w:hAnsi="GHEA Grapalat" w:cs="Sylfaen"/>
          <w:lang w:val="hy-AM"/>
        </w:rPr>
        <w:t>իրավասության</w:t>
      </w:r>
      <w:r w:rsidR="00363326" w:rsidRPr="00416BC4">
        <w:rPr>
          <w:rFonts w:ascii="GHEA Grapalat" w:hAnsi="GHEA Grapalat"/>
          <w:lang w:val="hy-AM"/>
        </w:rPr>
        <w:t xml:space="preserve"> </w:t>
      </w:r>
      <w:r w:rsidR="00363326" w:rsidRPr="00416BC4">
        <w:rPr>
          <w:rFonts w:ascii="GHEA Grapalat" w:hAnsi="GHEA Grapalat" w:cs="Sylfaen"/>
          <w:lang w:val="hy-AM"/>
        </w:rPr>
        <w:t>կամ</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363326" w:rsidRPr="00416BC4">
        <w:rPr>
          <w:rFonts w:ascii="GHEA Grapalat" w:hAnsi="GHEA Grapalat" w:cs="Sylfaen"/>
          <w:lang w:val="hy-AM"/>
        </w:rPr>
        <w:t>ենթակայությանը</w:t>
      </w:r>
      <w:r w:rsidR="00363326" w:rsidRPr="00416BC4">
        <w:rPr>
          <w:rFonts w:ascii="GHEA Grapalat" w:hAnsi="GHEA Grapalat"/>
          <w:lang w:val="hy-AM"/>
        </w:rPr>
        <w:t xml:space="preserve"> </w:t>
      </w:r>
      <w:r w:rsidR="00363326" w:rsidRPr="00416BC4">
        <w:rPr>
          <w:rFonts w:ascii="GHEA Grapalat" w:hAnsi="GHEA Grapalat" w:cs="Sylfaen"/>
          <w:lang w:val="hy-AM"/>
        </w:rPr>
        <w:t>վերապահված</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գործերը</w:t>
      </w:r>
      <w:r w:rsidR="00363326" w:rsidRPr="00416BC4">
        <w:rPr>
          <w:rFonts w:ascii="GHEA Grapalat" w:hAnsi="GHEA Grapalat"/>
          <w:lang w:val="hy-AM"/>
        </w:rPr>
        <w:t xml:space="preserve">, </w:t>
      </w:r>
      <w:r w:rsidR="00363326" w:rsidRPr="00416BC4">
        <w:rPr>
          <w:rFonts w:ascii="GHEA Grapalat" w:hAnsi="GHEA Grapalat" w:cs="Sylfaen"/>
          <w:lang w:val="hy-AM"/>
        </w:rPr>
        <w:t>սնանկության</w:t>
      </w:r>
      <w:r w:rsidR="00363326" w:rsidRPr="00416BC4">
        <w:rPr>
          <w:rFonts w:ascii="GHEA Grapalat" w:hAnsi="GHEA Grapalat"/>
          <w:lang w:val="hy-AM"/>
        </w:rPr>
        <w:t xml:space="preserve"> </w:t>
      </w:r>
      <w:r w:rsidR="00363326" w:rsidRPr="00416BC4">
        <w:rPr>
          <w:rFonts w:ascii="GHEA Grapalat" w:hAnsi="GHEA Grapalat" w:cs="Sylfaen"/>
          <w:lang w:val="hy-AM"/>
        </w:rPr>
        <w:t>վարույթում</w:t>
      </w:r>
      <w:r w:rsidR="00363326" w:rsidRPr="00416BC4">
        <w:rPr>
          <w:rFonts w:ascii="GHEA Grapalat" w:hAnsi="GHEA Grapalat"/>
          <w:lang w:val="hy-AM"/>
        </w:rPr>
        <w:t xml:space="preserve"> </w:t>
      </w:r>
      <w:r w:rsidR="00363326" w:rsidRPr="00416BC4">
        <w:rPr>
          <w:rFonts w:ascii="GHEA Grapalat" w:hAnsi="GHEA Grapalat" w:cs="Sylfaen"/>
          <w:lang w:val="hy-AM"/>
        </w:rPr>
        <w:t>ծագող</w:t>
      </w:r>
      <w:r w:rsidR="00363326" w:rsidRPr="00416BC4">
        <w:rPr>
          <w:rFonts w:ascii="GHEA Grapalat" w:hAnsi="GHEA Grapalat"/>
          <w:lang w:val="hy-AM"/>
        </w:rPr>
        <w:t xml:space="preserve"> </w:t>
      </w:r>
      <w:r w:rsidR="00363326" w:rsidRPr="00416BC4">
        <w:rPr>
          <w:rFonts w:ascii="GHEA Grapalat" w:hAnsi="GHEA Grapalat" w:cs="Sylfaen"/>
          <w:lang w:val="hy-AM"/>
        </w:rPr>
        <w:t>իրավահարաբերություններից</w:t>
      </w:r>
      <w:r w:rsidR="00363326" w:rsidRPr="00416BC4">
        <w:rPr>
          <w:rFonts w:ascii="GHEA Grapalat" w:hAnsi="GHEA Grapalat"/>
          <w:lang w:val="hy-AM"/>
        </w:rPr>
        <w:t xml:space="preserve"> </w:t>
      </w:r>
      <w:r w:rsidR="00363326" w:rsidRPr="00416BC4">
        <w:rPr>
          <w:rFonts w:ascii="GHEA Grapalat" w:hAnsi="GHEA Grapalat" w:cs="Sylfaen"/>
          <w:lang w:val="hy-AM"/>
        </w:rPr>
        <w:t>բխող</w:t>
      </w:r>
      <w:r w:rsidR="00363326" w:rsidRPr="00416BC4">
        <w:rPr>
          <w:rFonts w:ascii="GHEA Grapalat" w:hAnsi="GHEA Grapalat"/>
          <w:lang w:val="hy-AM"/>
        </w:rPr>
        <w:t xml:space="preserve"> </w:t>
      </w:r>
      <w:r w:rsidR="00363326" w:rsidRPr="00416BC4">
        <w:rPr>
          <w:rFonts w:ascii="GHEA Grapalat" w:hAnsi="GHEA Grapalat" w:cs="Sylfaen"/>
          <w:lang w:val="hy-AM"/>
        </w:rPr>
        <w:t>գործերը</w:t>
      </w:r>
      <w:r w:rsidR="00363326" w:rsidRPr="00416BC4">
        <w:rPr>
          <w:rFonts w:ascii="GHEA Grapalat" w:hAnsi="GHEA Grapalat"/>
          <w:lang w:val="hy-AM"/>
        </w:rPr>
        <w:t xml:space="preserve">»: </w:t>
      </w:r>
    </w:p>
    <w:p w:rsidR="005D2052" w:rsidRDefault="001E12C1" w:rsidP="00751C75">
      <w:pPr>
        <w:tabs>
          <w:tab w:val="left" w:pos="90"/>
          <w:tab w:val="left" w:pos="630"/>
          <w:tab w:val="left" w:pos="720"/>
        </w:tabs>
        <w:spacing w:line="360" w:lineRule="auto"/>
        <w:ind w:firstLine="706"/>
        <w:jc w:val="both"/>
        <w:rPr>
          <w:rFonts w:ascii="GHEA Grapalat" w:hAnsi="GHEA Grapalat" w:cs="Sylfaen"/>
          <w:lang w:val="hy-AM"/>
        </w:rPr>
      </w:pPr>
      <w:r w:rsidRPr="00416BC4">
        <w:rPr>
          <w:rFonts w:ascii="GHEA Grapalat" w:hAnsi="GHEA Grapalat" w:cs="Sylfaen"/>
          <w:lang w:val="hy-AM"/>
        </w:rPr>
        <w:lastRenderedPageBreak/>
        <w:tab/>
      </w:r>
      <w:r w:rsidR="005D2052">
        <w:rPr>
          <w:rFonts w:ascii="GHEA Grapalat" w:hAnsi="GHEA Grapalat" w:cs="Sylfaen"/>
          <w:lang w:val="hy-AM"/>
        </w:rPr>
        <w:t xml:space="preserve"> Հարկ ենք համարում անդրադառնալ </w:t>
      </w:r>
      <w:r w:rsidR="005D2052" w:rsidRPr="00416BC4">
        <w:rPr>
          <w:rFonts w:ascii="GHEA Grapalat" w:hAnsi="GHEA Grapalat" w:cs="Sylfaen"/>
          <w:lang w:val="hy-AM"/>
        </w:rPr>
        <w:t>ՀՀ</w:t>
      </w:r>
      <w:r w:rsidR="005D2052" w:rsidRPr="00416BC4">
        <w:rPr>
          <w:rFonts w:ascii="GHEA Grapalat" w:hAnsi="GHEA Grapalat"/>
          <w:lang w:val="hy-AM"/>
        </w:rPr>
        <w:t xml:space="preserve"> </w:t>
      </w:r>
      <w:r w:rsidR="005D2052" w:rsidRPr="00416BC4">
        <w:rPr>
          <w:rFonts w:ascii="GHEA Grapalat" w:hAnsi="GHEA Grapalat" w:cs="Sylfaen"/>
          <w:lang w:val="hy-AM"/>
        </w:rPr>
        <w:t>վճռաբեկ</w:t>
      </w:r>
      <w:r w:rsidR="005D2052" w:rsidRPr="00416BC4">
        <w:rPr>
          <w:rFonts w:ascii="GHEA Grapalat" w:hAnsi="GHEA Grapalat"/>
          <w:lang w:val="hy-AM"/>
        </w:rPr>
        <w:t xml:space="preserve"> </w:t>
      </w:r>
      <w:r w:rsidR="005D2052" w:rsidRPr="00416BC4">
        <w:rPr>
          <w:rFonts w:ascii="GHEA Grapalat" w:hAnsi="GHEA Grapalat" w:cs="Sylfaen"/>
          <w:lang w:val="hy-AM"/>
        </w:rPr>
        <w:t>դատարանի</w:t>
      </w:r>
      <w:r w:rsidR="005D2052">
        <w:rPr>
          <w:rFonts w:ascii="GHEA Grapalat" w:hAnsi="GHEA Grapalat" w:cs="Sylfaen"/>
          <w:lang w:val="hy-AM"/>
        </w:rPr>
        <w:t xml:space="preserve"> 2013 թվականի սեպտեմբերի 13-ի </w:t>
      </w:r>
      <w:r w:rsidR="005D2052" w:rsidRPr="00416BC4">
        <w:rPr>
          <w:rFonts w:ascii="GHEA Grapalat" w:hAnsi="GHEA Grapalat" w:cs="Sylfaen"/>
          <w:lang w:val="hy-AM"/>
        </w:rPr>
        <w:t>թիվ</w:t>
      </w:r>
      <w:r w:rsidR="005D2052" w:rsidRPr="00416BC4">
        <w:rPr>
          <w:rFonts w:ascii="GHEA Grapalat" w:hAnsi="GHEA Grapalat"/>
          <w:lang w:val="hy-AM"/>
        </w:rPr>
        <w:t xml:space="preserve"> </w:t>
      </w:r>
      <w:r w:rsidR="005D2052" w:rsidRPr="00416BC4">
        <w:rPr>
          <w:rFonts w:ascii="GHEA Grapalat" w:hAnsi="GHEA Grapalat" w:cs="Sylfaen"/>
          <w:lang w:val="hy-AM"/>
        </w:rPr>
        <w:t>ՇԴ</w:t>
      </w:r>
      <w:r w:rsidR="005D2052" w:rsidRPr="00416BC4">
        <w:rPr>
          <w:rFonts w:ascii="GHEA Grapalat" w:hAnsi="GHEA Grapalat"/>
          <w:lang w:val="hy-AM"/>
        </w:rPr>
        <w:t xml:space="preserve">2/0007/15/12 </w:t>
      </w:r>
      <w:r w:rsidR="005D2052" w:rsidRPr="00416BC4">
        <w:rPr>
          <w:rFonts w:ascii="GHEA Grapalat" w:hAnsi="GHEA Grapalat" w:cs="Sylfaen"/>
          <w:lang w:val="hy-AM"/>
        </w:rPr>
        <w:t>գործով</w:t>
      </w:r>
      <w:r w:rsidR="005D2052" w:rsidRPr="00416BC4">
        <w:rPr>
          <w:rFonts w:ascii="GHEA Grapalat" w:hAnsi="GHEA Grapalat"/>
          <w:lang w:val="hy-AM"/>
        </w:rPr>
        <w:t xml:space="preserve"> </w:t>
      </w:r>
      <w:r w:rsidR="005D2052" w:rsidRPr="00416BC4">
        <w:rPr>
          <w:rFonts w:ascii="GHEA Grapalat" w:hAnsi="GHEA Grapalat" w:cs="Sylfaen"/>
          <w:lang w:val="hy-AM"/>
        </w:rPr>
        <w:t>արտահայտած</w:t>
      </w:r>
      <w:r w:rsidR="005D2052" w:rsidRPr="00416BC4">
        <w:rPr>
          <w:rFonts w:ascii="GHEA Grapalat" w:hAnsi="GHEA Grapalat"/>
          <w:lang w:val="hy-AM"/>
        </w:rPr>
        <w:t xml:space="preserve"> </w:t>
      </w:r>
      <w:r w:rsidR="005D2052" w:rsidRPr="00416BC4">
        <w:rPr>
          <w:rFonts w:ascii="GHEA Grapalat" w:hAnsi="GHEA Grapalat" w:cs="Sylfaen"/>
          <w:lang w:val="hy-AM"/>
        </w:rPr>
        <w:t>դիրքորոշման</w:t>
      </w:r>
      <w:r w:rsidR="005D2052">
        <w:rPr>
          <w:rFonts w:ascii="GHEA Grapalat" w:hAnsi="GHEA Grapalat" w:cs="Sylfaen"/>
          <w:lang w:val="hy-AM"/>
        </w:rPr>
        <w:t>ը: Մասնավորապես.</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 xml:space="preserve">«Պատժից պայմանական վաղաժամկետ ազատելու կամ պատժի չկրած մասն ավելի մեղմ պատժով փոխարինելու վերաբերյալ պատիժը կատարող հիմնարկի վարչակազմի գործողությունների և որոշումների դեմ բերված բողոքների դատական ընդդատության հարցի կապակցությամբ առկա է օրենքի միատեսակ կիրառության ապահովման խնդիր»: </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 Պատժից պայմանական վաղաժամկետ ազատելու կամ պատժի չկրած մասն ավելի մեղմ պատժով փոխարինելու հետ կապված իրավահարաբերություններն իրենց բնույթով քրեաիրավական են, հետևաբար ենթակա են լուծման ՀՀ քրեական դատավարության օրենսգրքով սահմանված կարգով՝ դատապարտյալի պատիժը կրելու վայրի դատարանի կողմից: (....)</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Պատիժը կատարող հիմնարկի վարչակազմի իրավասությանը վերապահված գործողություններն ու որոշումները հանդիսանում են պատիժը կրելուց պայմանական վաղաժամկետ ազատելու կամ պատժի չկրած մասն ավելի մեղմ պատժատեսակով փոխարինելու քրեաիրավական ինստիտուտի գործադրման համար անհրաժեշտ տարրեր, հետևաբար դրանք նույնպես բխում են քրեաիրավական հարաբերություններից, և դրանց դեմ բերված բողոքները ենթակա են քննության քրեաիրավական նորմերի կիրառմամբ: (....):</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 xml:space="preserve">Ընդ որում, չնայած այն հանգամանքին, որ այս դեպքում մասնավոր անձը (դատապարտյալը) վիճարկում է վարչական մարմնի՝ իր շահերին առնչվող որոշման կամ գործողության օրինականությունն ու հիմնավորվածությունը, այդուհանդերձ, տվյալ վեճը չի կարող համարվել հանրային իրավահարաբերություններից բխող այնպիսի վեճ, որի լուծումն ընդդատյա է վարչական դատարանին: </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 xml:space="preserve">Քրեաիրավական հարաբերությունները նույնպես հանրային իրավահարաբերությունների տեսակ են, սակայն այս դեպքում շահագրգիռ անձի բողոքի </w:t>
      </w:r>
      <w:r w:rsidRPr="005D2052">
        <w:rPr>
          <w:rFonts w:ascii="GHEA Grapalat" w:hAnsi="GHEA Grapalat" w:cs="Sylfaen"/>
          <w:lang w:val="hy-AM"/>
        </w:rPr>
        <w:lastRenderedPageBreak/>
        <w:t xml:space="preserve">քննարկման և լուծման իրավասությունն օրենսդրորեն վերապահված է ընդհանուր իրավասության (քրեական) դատարանին և դուրս է վարչական դատարանի իրավասության շրջանակներից (....): </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ՀՀ վ</w:t>
      </w:r>
      <w:r w:rsidR="004370B8">
        <w:rPr>
          <w:rFonts w:ascii="GHEA Grapalat" w:hAnsi="GHEA Grapalat" w:cs="Sylfaen"/>
          <w:lang w:val="hy-AM"/>
        </w:rPr>
        <w:t>ճռաբեկ դատարանի վերը նշված որոշ</w:t>
      </w:r>
      <w:r w:rsidRPr="005D2052">
        <w:rPr>
          <w:rFonts w:ascii="GHEA Grapalat" w:hAnsi="GHEA Grapalat" w:cs="Sylfaen"/>
          <w:lang w:val="hy-AM"/>
        </w:rPr>
        <w:t>ումների համակարգային վերլուծությունից բխում է՝</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1. Քրեաիրավական հարաբերությունները հանդիսանում են հանրային իրավահարաբերությունների տարատեսակ,</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2. Իրավահարաբերությունների՝ քրեաիրավական բնույթ ունենալու կամ այդպիսին չունենալու հանգամանքից կախված որոշվում է այդ հարաբերություններից բխող և դրանց հետ կապված հարցերի նկատմամբ օրենսդրության համապատասխան նորմերի կիրառման հարցը,</w:t>
      </w:r>
    </w:p>
    <w:p w:rsidR="005D2052" w:rsidRP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3. Քրեաիրավական հարաբերությունների և համապատասխանաբար այդ հարաբերություններից բխող գործողությունների, որոշումների, անգործության հետ կապված հարցերը ենթակա են քննության և լուծման քրեաիրավական նորմերի կիրառմամբ՝ հաշվի առնելով այն հանգամանքը, որ նման հարցերի լուծման իրավասությունը վերապահված է ընդհանուր իրավասության դատարանին:</w:t>
      </w:r>
    </w:p>
    <w:p w:rsidR="005D2052" w:rsidRDefault="005D2052"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Pr="005D2052">
        <w:rPr>
          <w:rFonts w:ascii="GHEA Grapalat" w:hAnsi="GHEA Grapalat" w:cs="Sylfaen"/>
          <w:lang w:val="hy-AM"/>
        </w:rPr>
        <w:t>Այսինքն՝ համապատասխան հարաբերության՝ հանրային-իրավական բնույթ ունենալու հանգամանքը չի հանդիսանում դեռևս հիմք այդ հարաբերություններից բխող հարցերի լուծումը ՀՀ վարչական դատարանի ընդդատությանը վերապահելու համար (անգամ այն պարագայում, երբ համապատասխան որոշումը կայացվել, գործողությունը կամ անգործությունը դրսևորվել է վարչական մարմնի կողմից), և նման հարաբերության քրեաիրավական բնույթ ունենալու, քրեաիրավական ինստիտուտների հետ առնչություն ունենալու հանգամանքը վկայում է այն մասին, որ դրանք պետք է լուծվեն քրեաիրավական նորմերի կիրառմամբ՝ ընդհանուր իրավասության դատարանի կողմից:</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cs="Sylfaen"/>
          <w:lang w:val="hy-AM"/>
        </w:rPr>
        <w:tab/>
      </w:r>
      <w:r w:rsidR="005D2052">
        <w:rPr>
          <w:rFonts w:ascii="GHEA Grapalat" w:hAnsi="GHEA Grapalat" w:cs="Sylfaen"/>
          <w:lang w:val="hy-AM"/>
        </w:rPr>
        <w:t xml:space="preserve">Հետևաբար,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վճռաբեկ</w:t>
      </w:r>
      <w:r w:rsidR="00363326" w:rsidRPr="00416BC4">
        <w:rPr>
          <w:rFonts w:ascii="GHEA Grapalat" w:hAnsi="GHEA Grapalat"/>
          <w:lang w:val="hy-AM"/>
        </w:rPr>
        <w:t xml:space="preserve"> </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5D2052">
        <w:rPr>
          <w:rFonts w:ascii="GHEA Grapalat" w:hAnsi="GHEA Grapalat" w:cs="Sylfaen"/>
          <w:lang w:val="hy-AM"/>
        </w:rPr>
        <w:t>վերոնշյալ</w:t>
      </w:r>
      <w:r w:rsidR="00363326" w:rsidRPr="00416BC4">
        <w:rPr>
          <w:rFonts w:ascii="GHEA Grapalat" w:hAnsi="GHEA Grapalat"/>
          <w:lang w:val="hy-AM"/>
        </w:rPr>
        <w:t xml:space="preserve"> </w:t>
      </w:r>
      <w:r w:rsidR="00363326" w:rsidRPr="00416BC4">
        <w:rPr>
          <w:rFonts w:ascii="GHEA Grapalat" w:hAnsi="GHEA Grapalat" w:cs="Sylfaen"/>
          <w:lang w:val="hy-AM"/>
        </w:rPr>
        <w:t>գործով</w:t>
      </w:r>
      <w:r w:rsidR="00363326" w:rsidRPr="00416BC4">
        <w:rPr>
          <w:rFonts w:ascii="GHEA Grapalat" w:hAnsi="GHEA Grapalat"/>
          <w:lang w:val="hy-AM"/>
        </w:rPr>
        <w:t xml:space="preserve"> </w:t>
      </w:r>
      <w:r w:rsidR="00363326" w:rsidRPr="00416BC4">
        <w:rPr>
          <w:rFonts w:ascii="GHEA Grapalat" w:hAnsi="GHEA Grapalat" w:cs="Sylfaen"/>
          <w:lang w:val="hy-AM"/>
        </w:rPr>
        <w:t>արտահայտած</w:t>
      </w:r>
      <w:r w:rsidR="00363326" w:rsidRPr="00416BC4">
        <w:rPr>
          <w:rFonts w:ascii="GHEA Grapalat" w:hAnsi="GHEA Grapalat"/>
          <w:lang w:val="hy-AM"/>
        </w:rPr>
        <w:t xml:space="preserve"> </w:t>
      </w:r>
      <w:r w:rsidR="00363326" w:rsidRPr="00416BC4">
        <w:rPr>
          <w:rFonts w:ascii="GHEA Grapalat" w:hAnsi="GHEA Grapalat" w:cs="Sylfaen"/>
          <w:lang w:val="hy-AM"/>
        </w:rPr>
        <w:t>դիրքորոշման</w:t>
      </w:r>
      <w:r w:rsidR="00363326" w:rsidRPr="00416BC4">
        <w:rPr>
          <w:rFonts w:ascii="GHEA Grapalat" w:hAnsi="GHEA Grapalat"/>
          <w:lang w:val="hy-AM"/>
        </w:rPr>
        <w:t xml:space="preserve"> </w:t>
      </w:r>
      <w:r w:rsidR="00363326" w:rsidRPr="00416BC4">
        <w:rPr>
          <w:rFonts w:ascii="GHEA Grapalat" w:hAnsi="GHEA Grapalat" w:cs="Sylfaen"/>
          <w:lang w:val="hy-AM"/>
        </w:rPr>
        <w:t>հաշվառմամբ</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պատժի</w:t>
      </w:r>
      <w:r w:rsidR="00363326" w:rsidRPr="00416BC4">
        <w:rPr>
          <w:rFonts w:ascii="GHEA Grapalat" w:hAnsi="GHEA Grapalat"/>
          <w:lang w:val="hy-AM"/>
        </w:rPr>
        <w:t xml:space="preserve"> </w:t>
      </w:r>
      <w:r w:rsidR="00363326" w:rsidRPr="00416BC4">
        <w:rPr>
          <w:rFonts w:ascii="GHEA Grapalat" w:hAnsi="GHEA Grapalat" w:cs="Sylfaen"/>
          <w:lang w:val="hy-AM"/>
        </w:rPr>
        <w:t>կատարման</w:t>
      </w:r>
      <w:r w:rsidR="00363326" w:rsidRPr="00416BC4">
        <w:rPr>
          <w:rFonts w:ascii="GHEA Grapalat" w:hAnsi="GHEA Grapalat"/>
          <w:lang w:val="hy-AM"/>
        </w:rPr>
        <w:t xml:space="preserve"> </w:t>
      </w:r>
      <w:r w:rsidR="00363326" w:rsidRPr="00416BC4">
        <w:rPr>
          <w:rFonts w:ascii="GHEA Grapalat" w:hAnsi="GHEA Grapalat" w:cs="Sylfaen"/>
          <w:lang w:val="hy-AM"/>
        </w:rPr>
        <w:t>հետ</w:t>
      </w:r>
      <w:r w:rsidR="00363326" w:rsidRPr="00416BC4">
        <w:rPr>
          <w:rFonts w:ascii="GHEA Grapalat" w:hAnsi="GHEA Grapalat"/>
          <w:lang w:val="hy-AM"/>
        </w:rPr>
        <w:t xml:space="preserve"> </w:t>
      </w:r>
      <w:r w:rsidR="00363326" w:rsidRPr="00416BC4">
        <w:rPr>
          <w:rFonts w:ascii="GHEA Grapalat" w:hAnsi="GHEA Grapalat" w:cs="Sylfaen"/>
          <w:lang w:val="hy-AM"/>
        </w:rPr>
        <w:t>առնչվող</w:t>
      </w:r>
      <w:r w:rsidR="00363326" w:rsidRPr="00416BC4">
        <w:rPr>
          <w:rFonts w:ascii="GHEA Grapalat" w:hAnsi="GHEA Grapalat"/>
          <w:lang w:val="hy-AM"/>
        </w:rPr>
        <w:t xml:space="preserve"> </w:t>
      </w:r>
      <w:r w:rsidR="00363326" w:rsidRPr="00416BC4">
        <w:rPr>
          <w:rFonts w:ascii="GHEA Grapalat" w:hAnsi="GHEA Grapalat" w:cs="Sylfaen"/>
          <w:lang w:val="hy-AM"/>
        </w:rPr>
        <w:t>հարցերի</w:t>
      </w:r>
      <w:r w:rsidR="00363326" w:rsidRPr="00416BC4">
        <w:rPr>
          <w:rFonts w:ascii="GHEA Grapalat" w:hAnsi="GHEA Grapalat"/>
          <w:lang w:val="hy-AM"/>
        </w:rPr>
        <w:t xml:space="preserve"> </w:t>
      </w:r>
      <w:r w:rsidR="00363326" w:rsidRPr="00416BC4">
        <w:rPr>
          <w:rFonts w:ascii="GHEA Grapalat" w:hAnsi="GHEA Grapalat" w:cs="Sylfaen"/>
          <w:lang w:val="hy-AM"/>
        </w:rPr>
        <w:t>ընդդատության</w:t>
      </w:r>
      <w:r w:rsidR="00363326" w:rsidRPr="00416BC4">
        <w:rPr>
          <w:rFonts w:ascii="GHEA Grapalat" w:hAnsi="GHEA Grapalat"/>
          <w:lang w:val="hy-AM"/>
        </w:rPr>
        <w:t xml:space="preserve"> </w:t>
      </w:r>
      <w:r w:rsidR="00363326" w:rsidRPr="00416BC4">
        <w:rPr>
          <w:rFonts w:ascii="GHEA Grapalat" w:hAnsi="GHEA Grapalat" w:cs="Sylfaen"/>
          <w:lang w:val="hy-AM"/>
        </w:rPr>
        <w:lastRenderedPageBreak/>
        <w:t>խնդրի</w:t>
      </w:r>
      <w:r w:rsidR="00363326" w:rsidRPr="00416BC4">
        <w:rPr>
          <w:rFonts w:ascii="GHEA Grapalat" w:hAnsi="GHEA Grapalat"/>
          <w:lang w:val="hy-AM"/>
        </w:rPr>
        <w:t xml:space="preserve"> </w:t>
      </w:r>
      <w:r w:rsidR="00363326" w:rsidRPr="00416BC4">
        <w:rPr>
          <w:rFonts w:ascii="GHEA Grapalat" w:hAnsi="GHEA Grapalat" w:cs="Sylfaen"/>
          <w:lang w:val="hy-AM"/>
        </w:rPr>
        <w:t>լուծման</w:t>
      </w:r>
      <w:r w:rsidR="00363326" w:rsidRPr="00416BC4">
        <w:rPr>
          <w:rFonts w:ascii="GHEA Grapalat" w:hAnsi="GHEA Grapalat"/>
          <w:lang w:val="hy-AM"/>
        </w:rPr>
        <w:t xml:space="preserve"> </w:t>
      </w:r>
      <w:r w:rsidR="00363326" w:rsidRPr="00416BC4">
        <w:rPr>
          <w:rFonts w:ascii="GHEA Grapalat" w:hAnsi="GHEA Grapalat" w:cs="Sylfaen"/>
          <w:lang w:val="hy-AM"/>
        </w:rPr>
        <w:t>նպատակով</w:t>
      </w:r>
      <w:r w:rsidR="00363326" w:rsidRPr="00416BC4">
        <w:rPr>
          <w:rFonts w:ascii="GHEA Grapalat" w:hAnsi="GHEA Grapalat"/>
          <w:lang w:val="hy-AM"/>
        </w:rPr>
        <w:t xml:space="preserve"> </w:t>
      </w:r>
      <w:r w:rsidR="00363326" w:rsidRPr="00416BC4">
        <w:rPr>
          <w:rFonts w:ascii="GHEA Grapalat" w:hAnsi="GHEA Grapalat" w:cs="Sylfaen"/>
          <w:lang w:val="hy-AM"/>
        </w:rPr>
        <w:t>գործող</w:t>
      </w:r>
      <w:r w:rsidR="00363326" w:rsidRPr="00416BC4">
        <w:rPr>
          <w:rFonts w:ascii="GHEA Grapalat" w:hAnsi="GHEA Grapalat"/>
          <w:lang w:val="hy-AM"/>
        </w:rPr>
        <w:t xml:space="preserve">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դատավարության</w:t>
      </w:r>
      <w:r w:rsidR="00363326" w:rsidRPr="00416BC4">
        <w:rPr>
          <w:rFonts w:ascii="GHEA Grapalat" w:hAnsi="GHEA Grapalat"/>
          <w:lang w:val="hy-AM"/>
        </w:rPr>
        <w:t xml:space="preserve"> </w:t>
      </w:r>
      <w:r w:rsidR="00363326" w:rsidRPr="00416BC4">
        <w:rPr>
          <w:rFonts w:ascii="GHEA Grapalat" w:hAnsi="GHEA Grapalat" w:cs="Sylfaen"/>
          <w:lang w:val="hy-AM"/>
        </w:rPr>
        <w:t>օրենսգրքում</w:t>
      </w:r>
      <w:r w:rsidR="00363326" w:rsidRPr="00416BC4">
        <w:rPr>
          <w:rFonts w:ascii="GHEA Grapalat" w:hAnsi="GHEA Grapalat"/>
          <w:lang w:val="hy-AM"/>
        </w:rPr>
        <w:t xml:space="preserve"> (</w:t>
      </w:r>
      <w:r w:rsidR="00363326" w:rsidRPr="00416BC4">
        <w:rPr>
          <w:rFonts w:ascii="GHEA Grapalat" w:hAnsi="GHEA Grapalat" w:cs="Sylfaen"/>
          <w:lang w:val="hy-AM"/>
        </w:rPr>
        <w:t>ընդունվել</w:t>
      </w:r>
      <w:r w:rsidR="00363326" w:rsidRPr="00416BC4">
        <w:rPr>
          <w:rFonts w:ascii="GHEA Grapalat" w:hAnsi="GHEA Grapalat"/>
          <w:lang w:val="hy-AM"/>
        </w:rPr>
        <w:t xml:space="preserve"> </w:t>
      </w:r>
      <w:r w:rsidR="00363326" w:rsidRPr="00416BC4">
        <w:rPr>
          <w:rFonts w:ascii="GHEA Grapalat" w:hAnsi="GHEA Grapalat" w:cs="Sylfaen"/>
          <w:lang w:val="hy-AM"/>
        </w:rPr>
        <w:t>է</w:t>
      </w:r>
      <w:r w:rsidR="00363326" w:rsidRPr="00416BC4">
        <w:rPr>
          <w:rFonts w:ascii="GHEA Grapalat" w:hAnsi="GHEA Grapalat"/>
          <w:lang w:val="hy-AM"/>
        </w:rPr>
        <w:t xml:space="preserve"> 05.12.2013 </w:t>
      </w:r>
      <w:r w:rsidR="00363326" w:rsidRPr="00416BC4">
        <w:rPr>
          <w:rFonts w:ascii="GHEA Grapalat" w:hAnsi="GHEA Grapalat" w:cs="Sylfaen"/>
          <w:lang w:val="hy-AM"/>
        </w:rPr>
        <w:t>թվականին</w:t>
      </w:r>
      <w:r w:rsidR="00363326" w:rsidRPr="00416BC4">
        <w:rPr>
          <w:rFonts w:ascii="GHEA Grapalat" w:hAnsi="GHEA Grapalat"/>
          <w:lang w:val="hy-AM"/>
        </w:rPr>
        <w:t xml:space="preserve">) </w:t>
      </w:r>
      <w:r w:rsidR="00363326" w:rsidRPr="00416BC4">
        <w:rPr>
          <w:rFonts w:ascii="GHEA Grapalat" w:hAnsi="GHEA Grapalat" w:cs="Sylfaen"/>
          <w:lang w:val="hy-AM"/>
        </w:rPr>
        <w:t>կատարվեց</w:t>
      </w:r>
      <w:r w:rsidR="00363326" w:rsidRPr="00416BC4">
        <w:rPr>
          <w:rFonts w:ascii="GHEA Grapalat" w:hAnsi="GHEA Grapalat"/>
          <w:lang w:val="hy-AM"/>
        </w:rPr>
        <w:t xml:space="preserve"> </w:t>
      </w:r>
      <w:r w:rsidR="00363326" w:rsidRPr="00416BC4">
        <w:rPr>
          <w:rFonts w:ascii="GHEA Grapalat" w:hAnsi="GHEA Grapalat" w:cs="Sylfaen"/>
          <w:lang w:val="hy-AM"/>
        </w:rPr>
        <w:t>փոփոխություն</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ընդդատությանը</w:t>
      </w:r>
      <w:r w:rsidR="00363326" w:rsidRPr="00416BC4">
        <w:rPr>
          <w:rFonts w:ascii="GHEA Grapalat" w:hAnsi="GHEA Grapalat"/>
          <w:lang w:val="hy-AM"/>
        </w:rPr>
        <w:t xml:space="preserve"> </w:t>
      </w:r>
      <w:r w:rsidR="00363326" w:rsidRPr="00416BC4">
        <w:rPr>
          <w:rFonts w:ascii="GHEA Grapalat" w:hAnsi="GHEA Grapalat" w:cs="Sylfaen"/>
          <w:lang w:val="hy-AM"/>
        </w:rPr>
        <w:t>վերաբերող</w:t>
      </w:r>
      <w:r w:rsidR="00363326" w:rsidRPr="00416BC4">
        <w:rPr>
          <w:rFonts w:ascii="GHEA Grapalat" w:hAnsi="GHEA Grapalat"/>
          <w:lang w:val="hy-AM"/>
        </w:rPr>
        <w:t xml:space="preserve"> </w:t>
      </w:r>
      <w:r w:rsidR="00363326" w:rsidRPr="00416BC4">
        <w:rPr>
          <w:rFonts w:ascii="GHEA Grapalat" w:hAnsi="GHEA Grapalat" w:cs="Sylfaen"/>
          <w:lang w:val="hy-AM"/>
        </w:rPr>
        <w:t>դրույթը</w:t>
      </w:r>
      <w:r w:rsidR="00363326" w:rsidRPr="00416BC4">
        <w:rPr>
          <w:rFonts w:ascii="GHEA Grapalat" w:hAnsi="GHEA Grapalat"/>
          <w:lang w:val="hy-AM"/>
        </w:rPr>
        <w:t xml:space="preserve"> </w:t>
      </w:r>
      <w:r w:rsidR="00363326" w:rsidRPr="00416BC4">
        <w:rPr>
          <w:rFonts w:ascii="GHEA Grapalat" w:hAnsi="GHEA Grapalat" w:cs="Sylfaen"/>
          <w:lang w:val="hy-AM"/>
        </w:rPr>
        <w:t>շարադրվեց</w:t>
      </w:r>
      <w:r w:rsidR="00363326" w:rsidRPr="00416BC4">
        <w:rPr>
          <w:rFonts w:ascii="GHEA Grapalat" w:hAnsi="GHEA Grapalat"/>
          <w:lang w:val="hy-AM"/>
        </w:rPr>
        <w:t xml:space="preserve"> </w:t>
      </w:r>
      <w:r w:rsidR="00363326" w:rsidRPr="00416BC4">
        <w:rPr>
          <w:rFonts w:ascii="GHEA Grapalat" w:hAnsi="GHEA Grapalat" w:cs="Sylfaen"/>
          <w:lang w:val="hy-AM"/>
        </w:rPr>
        <w:t>հետևյալ</w:t>
      </w:r>
      <w:r w:rsidR="00363326" w:rsidRPr="00416BC4">
        <w:rPr>
          <w:rFonts w:ascii="GHEA Grapalat" w:hAnsi="GHEA Grapalat"/>
          <w:lang w:val="hy-AM"/>
        </w:rPr>
        <w:t xml:space="preserve"> </w:t>
      </w:r>
      <w:r w:rsidR="001E12C1" w:rsidRPr="00416BC4">
        <w:rPr>
          <w:rFonts w:ascii="GHEA Grapalat" w:hAnsi="GHEA Grapalat" w:cs="Sylfaen"/>
          <w:lang w:val="hy-AM"/>
        </w:rPr>
        <w:t>խմբագրությամբ, մ</w:t>
      </w:r>
      <w:r w:rsidR="00363326" w:rsidRPr="00416BC4">
        <w:rPr>
          <w:rFonts w:ascii="GHEA Grapalat" w:hAnsi="GHEA Grapalat" w:cs="Sylfaen"/>
          <w:lang w:val="hy-AM"/>
        </w:rPr>
        <w:t>ասնավորապես՝</w:t>
      </w:r>
      <w:r w:rsidR="00363326" w:rsidRPr="00416BC4">
        <w:rPr>
          <w:rFonts w:ascii="GHEA Grapalat" w:hAnsi="GHEA Grapalat"/>
          <w:lang w:val="hy-AM"/>
        </w:rPr>
        <w:t xml:space="preserve">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դատավարության</w:t>
      </w:r>
      <w:r w:rsidR="00363326" w:rsidRPr="00416BC4">
        <w:rPr>
          <w:rFonts w:ascii="GHEA Grapalat" w:hAnsi="GHEA Grapalat"/>
          <w:lang w:val="hy-AM"/>
        </w:rPr>
        <w:t xml:space="preserve"> </w:t>
      </w:r>
      <w:r w:rsidR="00363326" w:rsidRPr="00416BC4">
        <w:rPr>
          <w:rFonts w:ascii="GHEA Grapalat" w:hAnsi="GHEA Grapalat" w:cs="Sylfaen"/>
          <w:lang w:val="hy-AM"/>
        </w:rPr>
        <w:t>օրենսգրքի</w:t>
      </w:r>
      <w:r w:rsidR="00363326" w:rsidRPr="00416BC4">
        <w:rPr>
          <w:rFonts w:ascii="GHEA Grapalat" w:hAnsi="GHEA Grapalat"/>
          <w:lang w:val="hy-AM"/>
        </w:rPr>
        <w:t xml:space="preserve"> 10-</w:t>
      </w:r>
      <w:r w:rsidR="00363326" w:rsidRPr="00416BC4">
        <w:rPr>
          <w:rFonts w:ascii="GHEA Grapalat" w:hAnsi="GHEA Grapalat" w:cs="Sylfaen"/>
          <w:lang w:val="hy-AM"/>
        </w:rPr>
        <w:t>րդ</w:t>
      </w:r>
      <w:r w:rsidR="00363326" w:rsidRPr="00416BC4">
        <w:rPr>
          <w:rFonts w:ascii="GHEA Grapalat" w:hAnsi="GHEA Grapalat"/>
          <w:lang w:val="hy-AM"/>
        </w:rPr>
        <w:t xml:space="preserve"> </w:t>
      </w:r>
      <w:r w:rsidR="00363326" w:rsidRPr="00416BC4">
        <w:rPr>
          <w:rFonts w:ascii="GHEA Grapalat" w:hAnsi="GHEA Grapalat" w:cs="Sylfaen"/>
          <w:lang w:val="hy-AM"/>
        </w:rPr>
        <w:t>հոդվածի</w:t>
      </w:r>
      <w:r w:rsidR="00363326" w:rsidRPr="00416BC4">
        <w:rPr>
          <w:rFonts w:ascii="GHEA Grapalat" w:hAnsi="GHEA Grapalat"/>
          <w:lang w:val="hy-AM"/>
        </w:rPr>
        <w:t xml:space="preserve"> 2-</w:t>
      </w:r>
      <w:r w:rsidR="00363326" w:rsidRPr="00416BC4">
        <w:rPr>
          <w:rFonts w:ascii="GHEA Grapalat" w:hAnsi="GHEA Grapalat" w:cs="Sylfaen"/>
          <w:lang w:val="hy-AM"/>
        </w:rPr>
        <w:t>րդ</w:t>
      </w:r>
      <w:r w:rsidR="00363326" w:rsidRPr="00416BC4">
        <w:rPr>
          <w:rFonts w:ascii="GHEA Grapalat" w:hAnsi="GHEA Grapalat"/>
          <w:lang w:val="hy-AM"/>
        </w:rPr>
        <w:t xml:space="preserve"> </w:t>
      </w:r>
      <w:r w:rsidR="00363326" w:rsidRPr="00416BC4">
        <w:rPr>
          <w:rFonts w:ascii="GHEA Grapalat" w:hAnsi="GHEA Grapalat" w:cs="Sylfaen"/>
          <w:lang w:val="hy-AM"/>
        </w:rPr>
        <w:t>մասի</w:t>
      </w:r>
      <w:r w:rsidR="00363326" w:rsidRPr="00416BC4">
        <w:rPr>
          <w:rFonts w:ascii="GHEA Grapalat" w:hAnsi="GHEA Grapalat"/>
          <w:lang w:val="hy-AM"/>
        </w:rPr>
        <w:t xml:space="preserve"> </w:t>
      </w:r>
      <w:r w:rsidR="00363326" w:rsidRPr="00416BC4">
        <w:rPr>
          <w:rFonts w:ascii="GHEA Grapalat" w:hAnsi="GHEA Grapalat" w:cs="Sylfaen"/>
          <w:lang w:val="hy-AM"/>
        </w:rPr>
        <w:t>համաձայն</w:t>
      </w:r>
      <w:r w:rsidR="00363326" w:rsidRPr="00416BC4">
        <w:rPr>
          <w:rFonts w:ascii="GHEA Grapalat" w:hAnsi="GHEA Grapalat"/>
          <w:lang w:val="hy-AM"/>
        </w:rPr>
        <w:t>.</w:t>
      </w:r>
    </w:p>
    <w:p w:rsidR="00363326" w:rsidRPr="004370B8"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1E12C1" w:rsidRPr="00416BC4">
        <w:rPr>
          <w:rFonts w:ascii="GHEA Grapalat" w:hAnsi="GHEA Grapalat"/>
          <w:lang w:val="hy-AM"/>
        </w:rPr>
        <w:t>«</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դատարանին</w:t>
      </w:r>
      <w:r w:rsidR="00363326" w:rsidRPr="00416BC4">
        <w:rPr>
          <w:rFonts w:ascii="GHEA Grapalat" w:hAnsi="GHEA Grapalat"/>
          <w:lang w:val="hy-AM"/>
        </w:rPr>
        <w:t xml:space="preserve"> </w:t>
      </w:r>
      <w:r w:rsidR="00363326" w:rsidRPr="00416BC4">
        <w:rPr>
          <w:rFonts w:ascii="GHEA Grapalat" w:hAnsi="GHEA Grapalat" w:cs="Sylfaen"/>
          <w:lang w:val="hy-AM"/>
        </w:rPr>
        <w:t>ընդդատյա</w:t>
      </w:r>
      <w:r w:rsidR="00363326" w:rsidRPr="00416BC4">
        <w:rPr>
          <w:rFonts w:ascii="GHEA Grapalat" w:hAnsi="GHEA Grapalat"/>
          <w:lang w:val="hy-AM"/>
        </w:rPr>
        <w:t xml:space="preserve"> </w:t>
      </w:r>
      <w:r w:rsidR="00363326" w:rsidRPr="00416BC4">
        <w:rPr>
          <w:rFonts w:ascii="GHEA Grapalat" w:hAnsi="GHEA Grapalat" w:cs="Sylfaen"/>
          <w:lang w:val="hy-AM"/>
        </w:rPr>
        <w:t>չեն</w:t>
      </w:r>
      <w:r w:rsidR="00363326" w:rsidRPr="00416BC4">
        <w:rPr>
          <w:rFonts w:ascii="GHEA Grapalat" w:hAnsi="GHEA Grapalat"/>
          <w:lang w:val="hy-AM"/>
        </w:rPr>
        <w:t xml:space="preserve"> </w:t>
      </w:r>
      <w:r w:rsidR="00363326" w:rsidRPr="00416BC4">
        <w:rPr>
          <w:rFonts w:ascii="GHEA Grapalat" w:hAnsi="GHEA Grapalat" w:cs="Sylfaen"/>
          <w:lang w:val="hy-AM"/>
        </w:rPr>
        <w:t>Հայաստանի</w:t>
      </w:r>
      <w:r w:rsidR="00363326" w:rsidRPr="00416BC4">
        <w:rPr>
          <w:rFonts w:ascii="GHEA Grapalat" w:hAnsi="GHEA Grapalat"/>
          <w:lang w:val="hy-AM"/>
        </w:rPr>
        <w:t xml:space="preserve"> </w:t>
      </w:r>
      <w:r w:rsidR="00363326" w:rsidRPr="00416BC4">
        <w:rPr>
          <w:rFonts w:ascii="GHEA Grapalat" w:hAnsi="GHEA Grapalat" w:cs="Sylfaen"/>
          <w:lang w:val="hy-AM"/>
        </w:rPr>
        <w:t>Հանրապետության</w:t>
      </w:r>
      <w:r w:rsidR="00363326" w:rsidRPr="00416BC4">
        <w:rPr>
          <w:rFonts w:ascii="GHEA Grapalat" w:hAnsi="GHEA Grapalat"/>
          <w:lang w:val="hy-AM"/>
        </w:rPr>
        <w:t xml:space="preserve"> </w:t>
      </w:r>
      <w:r w:rsidR="00363326" w:rsidRPr="00416BC4">
        <w:rPr>
          <w:rFonts w:ascii="GHEA Grapalat" w:hAnsi="GHEA Grapalat" w:cs="Sylfaen"/>
          <w:lang w:val="hy-AM"/>
        </w:rPr>
        <w:t>սահմանադրական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363326" w:rsidRPr="00416BC4">
        <w:rPr>
          <w:rFonts w:ascii="GHEA Grapalat" w:hAnsi="GHEA Grapalat" w:cs="Sylfaen"/>
          <w:lang w:val="hy-AM"/>
        </w:rPr>
        <w:t>այսուհետ՝</w:t>
      </w:r>
      <w:r w:rsidR="00363326" w:rsidRPr="00416BC4">
        <w:rPr>
          <w:rFonts w:ascii="GHEA Grapalat" w:hAnsi="GHEA Grapalat"/>
          <w:lang w:val="hy-AM"/>
        </w:rPr>
        <w:t xml:space="preserve"> </w:t>
      </w:r>
      <w:r w:rsidR="00363326" w:rsidRPr="00416BC4">
        <w:rPr>
          <w:rFonts w:ascii="GHEA Grapalat" w:hAnsi="GHEA Grapalat" w:cs="Sylfaen"/>
          <w:lang w:val="hy-AM"/>
        </w:rPr>
        <w:t>սահմանադրական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w:t>
      </w:r>
      <w:r w:rsidR="00363326" w:rsidRPr="00416BC4">
        <w:rPr>
          <w:rFonts w:ascii="GHEA Grapalat" w:hAnsi="GHEA Grapalat"/>
          <w:lang w:val="hy-AM"/>
        </w:rPr>
        <w:t xml:space="preserve">) </w:t>
      </w:r>
      <w:r w:rsidR="00363326" w:rsidRPr="00416BC4">
        <w:rPr>
          <w:rFonts w:ascii="GHEA Grapalat" w:hAnsi="GHEA Grapalat" w:cs="Sylfaen"/>
          <w:lang w:val="hy-AM"/>
        </w:rPr>
        <w:t>ենթակայությանը</w:t>
      </w:r>
      <w:r w:rsidR="00363326" w:rsidRPr="00416BC4">
        <w:rPr>
          <w:rFonts w:ascii="GHEA Grapalat" w:hAnsi="GHEA Grapalat"/>
          <w:lang w:val="hy-AM"/>
        </w:rPr>
        <w:t xml:space="preserve"> </w:t>
      </w:r>
      <w:r w:rsidR="00363326" w:rsidRPr="00416BC4">
        <w:rPr>
          <w:rFonts w:ascii="GHEA Grapalat" w:hAnsi="GHEA Grapalat" w:cs="Sylfaen"/>
          <w:lang w:val="hy-AM"/>
        </w:rPr>
        <w:t>վերապահված</w:t>
      </w:r>
      <w:r w:rsidR="00363326" w:rsidRPr="00416BC4">
        <w:rPr>
          <w:rFonts w:ascii="GHEA Grapalat" w:hAnsi="GHEA Grapalat"/>
          <w:lang w:val="hy-AM"/>
        </w:rPr>
        <w:t xml:space="preserve"> </w:t>
      </w:r>
      <w:r w:rsidR="00363326" w:rsidRPr="00416BC4">
        <w:rPr>
          <w:rFonts w:ascii="GHEA Grapalat" w:hAnsi="GHEA Grapalat" w:cs="Sylfaen"/>
          <w:lang w:val="hy-AM"/>
        </w:rPr>
        <w:t>գործերը</w:t>
      </w:r>
      <w:r w:rsidR="00363326" w:rsidRPr="00416BC4">
        <w:rPr>
          <w:rFonts w:ascii="GHEA Grapalat" w:hAnsi="GHEA Grapalat"/>
          <w:lang w:val="hy-AM"/>
        </w:rPr>
        <w:t xml:space="preserve">, </w:t>
      </w:r>
      <w:r w:rsidR="00363326" w:rsidRPr="00416BC4">
        <w:rPr>
          <w:rFonts w:ascii="GHEA Grapalat" w:hAnsi="GHEA Grapalat" w:cs="Sylfaen"/>
          <w:lang w:val="hy-AM"/>
        </w:rPr>
        <w:t>ընդհանուր</w:t>
      </w:r>
      <w:r w:rsidR="00363326" w:rsidRPr="00416BC4">
        <w:rPr>
          <w:rFonts w:ascii="GHEA Grapalat" w:hAnsi="GHEA Grapalat"/>
          <w:lang w:val="hy-AM"/>
        </w:rPr>
        <w:t xml:space="preserve"> </w:t>
      </w:r>
      <w:r w:rsidR="00363326" w:rsidRPr="00416BC4">
        <w:rPr>
          <w:rFonts w:ascii="GHEA Grapalat" w:hAnsi="GHEA Grapalat" w:cs="Sylfaen"/>
          <w:lang w:val="hy-AM"/>
        </w:rPr>
        <w:t>իրավասության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363326" w:rsidRPr="00416BC4">
        <w:rPr>
          <w:rFonts w:ascii="GHEA Grapalat" w:hAnsi="GHEA Grapalat" w:cs="Sylfaen"/>
          <w:lang w:val="hy-AM"/>
        </w:rPr>
        <w:t>ենթակայությանը</w:t>
      </w:r>
      <w:r w:rsidR="00363326" w:rsidRPr="00416BC4">
        <w:rPr>
          <w:rFonts w:ascii="GHEA Grapalat" w:hAnsi="GHEA Grapalat"/>
          <w:lang w:val="hy-AM"/>
        </w:rPr>
        <w:t xml:space="preserve"> </w:t>
      </w:r>
      <w:r w:rsidR="00363326" w:rsidRPr="00416BC4">
        <w:rPr>
          <w:rFonts w:ascii="GHEA Grapalat" w:hAnsi="GHEA Grapalat" w:cs="Sylfaen"/>
          <w:lang w:val="hy-AM"/>
        </w:rPr>
        <w:t>վերապահված</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գործերը</w:t>
      </w:r>
      <w:r w:rsidR="00363326" w:rsidRPr="00416BC4">
        <w:rPr>
          <w:rFonts w:ascii="GHEA Grapalat" w:hAnsi="GHEA Grapalat"/>
          <w:lang w:val="hy-AM"/>
        </w:rPr>
        <w:t xml:space="preserve">, </w:t>
      </w:r>
      <w:r w:rsidR="00363326" w:rsidRPr="00416BC4">
        <w:rPr>
          <w:rFonts w:ascii="GHEA Grapalat" w:hAnsi="GHEA Grapalat" w:cs="Sylfaen"/>
          <w:lang w:val="hy-AM"/>
        </w:rPr>
        <w:t>ինչպես</w:t>
      </w:r>
      <w:r w:rsidR="00363326" w:rsidRPr="00416BC4">
        <w:rPr>
          <w:rFonts w:ascii="GHEA Grapalat" w:hAnsi="GHEA Grapalat"/>
          <w:lang w:val="hy-AM"/>
        </w:rPr>
        <w:t xml:space="preserve"> </w:t>
      </w:r>
      <w:r w:rsidR="00363326" w:rsidRPr="00416BC4">
        <w:rPr>
          <w:rFonts w:ascii="GHEA Grapalat" w:hAnsi="GHEA Grapalat" w:cs="Sylfaen"/>
          <w:lang w:val="hy-AM"/>
        </w:rPr>
        <w:t>նաև</w:t>
      </w:r>
      <w:r w:rsidR="00363326" w:rsidRPr="00416BC4">
        <w:rPr>
          <w:rFonts w:ascii="GHEA Grapalat" w:hAnsi="GHEA Grapalat"/>
          <w:lang w:val="hy-AM"/>
        </w:rPr>
        <w:t xml:space="preserve"> </w:t>
      </w:r>
      <w:r w:rsidR="00363326" w:rsidRPr="004370B8">
        <w:rPr>
          <w:rFonts w:ascii="GHEA Grapalat" w:hAnsi="GHEA Grapalat" w:cs="Sylfaen"/>
          <w:lang w:val="hy-AM"/>
        </w:rPr>
        <w:t>պատժի</w:t>
      </w:r>
      <w:r w:rsidR="00363326" w:rsidRPr="004370B8">
        <w:rPr>
          <w:rFonts w:ascii="GHEA Grapalat" w:hAnsi="GHEA Grapalat"/>
          <w:lang w:val="hy-AM"/>
        </w:rPr>
        <w:t xml:space="preserve"> </w:t>
      </w:r>
      <w:r w:rsidR="00363326" w:rsidRPr="004370B8">
        <w:rPr>
          <w:rFonts w:ascii="GHEA Grapalat" w:hAnsi="GHEA Grapalat" w:cs="Sylfaen"/>
          <w:lang w:val="hy-AM"/>
        </w:rPr>
        <w:t>կատարման</w:t>
      </w:r>
      <w:r w:rsidR="00363326" w:rsidRPr="004370B8">
        <w:rPr>
          <w:rFonts w:ascii="GHEA Grapalat" w:hAnsi="GHEA Grapalat"/>
          <w:lang w:val="hy-AM"/>
        </w:rPr>
        <w:t xml:space="preserve"> </w:t>
      </w:r>
      <w:r w:rsidR="00363326" w:rsidRPr="004370B8">
        <w:rPr>
          <w:rFonts w:ascii="GHEA Grapalat" w:hAnsi="GHEA Grapalat" w:cs="Sylfaen"/>
          <w:lang w:val="hy-AM"/>
        </w:rPr>
        <w:t>հետ</w:t>
      </w:r>
      <w:r w:rsidR="00363326" w:rsidRPr="004370B8">
        <w:rPr>
          <w:rFonts w:ascii="GHEA Grapalat" w:hAnsi="GHEA Grapalat"/>
          <w:lang w:val="hy-AM"/>
        </w:rPr>
        <w:t xml:space="preserve"> </w:t>
      </w:r>
      <w:r w:rsidR="00363326" w:rsidRPr="004370B8">
        <w:rPr>
          <w:rFonts w:ascii="GHEA Grapalat" w:hAnsi="GHEA Grapalat" w:cs="Sylfaen"/>
          <w:lang w:val="hy-AM"/>
        </w:rPr>
        <w:t>կապված</w:t>
      </w:r>
      <w:r w:rsidR="00363326" w:rsidRPr="004370B8">
        <w:rPr>
          <w:rFonts w:ascii="GHEA Grapalat" w:hAnsi="GHEA Grapalat"/>
          <w:lang w:val="hy-AM"/>
        </w:rPr>
        <w:t xml:space="preserve"> </w:t>
      </w:r>
      <w:r w:rsidR="00363326" w:rsidRPr="004370B8">
        <w:rPr>
          <w:rFonts w:ascii="GHEA Grapalat" w:hAnsi="GHEA Grapalat" w:cs="Sylfaen"/>
          <w:lang w:val="hy-AM"/>
        </w:rPr>
        <w:t>գործերը</w:t>
      </w:r>
      <w:r w:rsidR="001E12C1" w:rsidRPr="004370B8">
        <w:rPr>
          <w:rFonts w:ascii="GHEA Grapalat" w:hAnsi="GHEA Grapalat" w:cs="Sylfaen"/>
          <w:lang w:val="hy-AM"/>
        </w:rPr>
        <w:t>:</w:t>
      </w:r>
      <w:r w:rsidR="00363326" w:rsidRPr="004370B8">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cs="Sylfaen"/>
          <w:lang w:val="hy-AM"/>
        </w:rPr>
        <w:tab/>
      </w:r>
      <w:r w:rsidR="001E12C1" w:rsidRPr="00416BC4">
        <w:rPr>
          <w:rFonts w:ascii="GHEA Grapalat" w:hAnsi="GHEA Grapalat" w:cs="Sylfaen"/>
          <w:lang w:val="hy-AM"/>
        </w:rPr>
        <w:t>Վերոգրյալ իրավանորմի վերլուծությունից բխում է, որ</w:t>
      </w:r>
      <w:r w:rsidR="00363326" w:rsidRPr="00416BC4">
        <w:rPr>
          <w:rFonts w:ascii="GHEA Grapalat" w:hAnsi="GHEA Grapalat"/>
          <w:lang w:val="hy-AM"/>
        </w:rPr>
        <w:t xml:space="preserve"> </w:t>
      </w:r>
      <w:r w:rsidR="00363326" w:rsidRPr="00416BC4">
        <w:rPr>
          <w:rFonts w:ascii="GHEA Grapalat" w:hAnsi="GHEA Grapalat" w:cs="Sylfaen"/>
          <w:lang w:val="hy-AM"/>
        </w:rPr>
        <w:t>պատժի</w:t>
      </w:r>
      <w:r w:rsidR="00363326" w:rsidRPr="00416BC4">
        <w:rPr>
          <w:rFonts w:ascii="GHEA Grapalat" w:hAnsi="GHEA Grapalat"/>
          <w:lang w:val="hy-AM"/>
        </w:rPr>
        <w:t xml:space="preserve"> </w:t>
      </w:r>
      <w:r w:rsidR="00363326" w:rsidRPr="00416BC4">
        <w:rPr>
          <w:rFonts w:ascii="GHEA Grapalat" w:hAnsi="GHEA Grapalat" w:cs="Sylfaen"/>
          <w:lang w:val="hy-AM"/>
        </w:rPr>
        <w:t>կատարման</w:t>
      </w:r>
      <w:r w:rsidR="00363326" w:rsidRPr="00416BC4">
        <w:rPr>
          <w:rFonts w:ascii="GHEA Grapalat" w:hAnsi="GHEA Grapalat"/>
          <w:lang w:val="hy-AM"/>
        </w:rPr>
        <w:t xml:space="preserve"> </w:t>
      </w:r>
      <w:r w:rsidR="00363326" w:rsidRPr="00416BC4">
        <w:rPr>
          <w:rFonts w:ascii="GHEA Grapalat" w:hAnsi="GHEA Grapalat" w:cs="Sylfaen"/>
          <w:lang w:val="hy-AM"/>
        </w:rPr>
        <w:t>հետ</w:t>
      </w:r>
      <w:r w:rsidR="00363326" w:rsidRPr="00416BC4">
        <w:rPr>
          <w:rFonts w:ascii="GHEA Grapalat" w:hAnsi="GHEA Grapalat"/>
          <w:lang w:val="hy-AM"/>
        </w:rPr>
        <w:t xml:space="preserve"> </w:t>
      </w:r>
      <w:r w:rsidR="00363326" w:rsidRPr="00416BC4">
        <w:rPr>
          <w:rFonts w:ascii="GHEA Grapalat" w:hAnsi="GHEA Grapalat" w:cs="Sylfaen"/>
          <w:lang w:val="hy-AM"/>
        </w:rPr>
        <w:t>կապված</w:t>
      </w:r>
      <w:r w:rsidR="00363326" w:rsidRPr="00416BC4">
        <w:rPr>
          <w:rFonts w:ascii="GHEA Grapalat" w:hAnsi="GHEA Grapalat"/>
          <w:lang w:val="hy-AM"/>
        </w:rPr>
        <w:t xml:space="preserve"> </w:t>
      </w:r>
      <w:r w:rsidR="00363326" w:rsidRPr="00416BC4">
        <w:rPr>
          <w:rFonts w:ascii="GHEA Grapalat" w:hAnsi="GHEA Grapalat" w:cs="Sylfaen"/>
          <w:lang w:val="hy-AM"/>
        </w:rPr>
        <w:t>հարցերը</w:t>
      </w:r>
      <w:r w:rsidR="00363326" w:rsidRPr="00416BC4">
        <w:rPr>
          <w:rFonts w:ascii="GHEA Grapalat" w:hAnsi="GHEA Grapalat"/>
          <w:lang w:val="hy-AM"/>
        </w:rPr>
        <w:t xml:space="preserve"> </w:t>
      </w:r>
      <w:r w:rsidR="00363326" w:rsidRPr="00416BC4">
        <w:rPr>
          <w:rFonts w:ascii="GHEA Grapalat" w:hAnsi="GHEA Grapalat" w:cs="Sylfaen"/>
          <w:lang w:val="hy-AM"/>
        </w:rPr>
        <w:t>չեն</w:t>
      </w:r>
      <w:r w:rsidR="00363326" w:rsidRPr="00416BC4">
        <w:rPr>
          <w:rFonts w:ascii="GHEA Grapalat" w:hAnsi="GHEA Grapalat"/>
          <w:lang w:val="hy-AM"/>
        </w:rPr>
        <w:t xml:space="preserve"> </w:t>
      </w:r>
      <w:r w:rsidR="00363326" w:rsidRPr="00416BC4">
        <w:rPr>
          <w:rFonts w:ascii="GHEA Grapalat" w:hAnsi="GHEA Grapalat" w:cs="Sylfaen"/>
          <w:lang w:val="hy-AM"/>
        </w:rPr>
        <w:t>կարող</w:t>
      </w:r>
      <w:r w:rsidR="00363326" w:rsidRPr="00416BC4">
        <w:rPr>
          <w:rFonts w:ascii="GHEA Grapalat" w:hAnsi="GHEA Grapalat"/>
          <w:lang w:val="hy-AM"/>
        </w:rPr>
        <w:t xml:space="preserve"> </w:t>
      </w:r>
      <w:r w:rsidR="00363326" w:rsidRPr="00416BC4">
        <w:rPr>
          <w:rFonts w:ascii="GHEA Grapalat" w:hAnsi="GHEA Grapalat" w:cs="Sylfaen"/>
          <w:lang w:val="hy-AM"/>
        </w:rPr>
        <w:t>ընդդատյա</w:t>
      </w:r>
      <w:r w:rsidR="00363326" w:rsidRPr="00416BC4">
        <w:rPr>
          <w:rFonts w:ascii="GHEA Grapalat" w:hAnsi="GHEA Grapalat"/>
          <w:lang w:val="hy-AM"/>
        </w:rPr>
        <w:t xml:space="preserve"> </w:t>
      </w:r>
      <w:r w:rsidR="00363326" w:rsidRPr="00416BC4">
        <w:rPr>
          <w:rFonts w:ascii="GHEA Grapalat" w:hAnsi="GHEA Grapalat" w:cs="Sylfaen"/>
          <w:lang w:val="hy-AM"/>
        </w:rPr>
        <w:t>լինել</w:t>
      </w:r>
      <w:r w:rsidR="00363326" w:rsidRPr="00416BC4">
        <w:rPr>
          <w:rFonts w:ascii="GHEA Grapalat" w:hAnsi="GHEA Grapalat"/>
          <w:lang w:val="hy-AM"/>
        </w:rPr>
        <w:t xml:space="preserve">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դատարանին</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cs="Sylfaen"/>
          <w:lang w:val="hy-AM"/>
        </w:rPr>
        <w:tab/>
      </w:r>
      <w:r w:rsidR="00363326" w:rsidRPr="00416BC4">
        <w:rPr>
          <w:rFonts w:ascii="GHEA Grapalat" w:hAnsi="GHEA Grapalat" w:cs="Sylfaen"/>
          <w:lang w:val="hy-AM"/>
        </w:rPr>
        <w:t>Ուշադրության</w:t>
      </w:r>
      <w:r w:rsidR="00363326" w:rsidRPr="00416BC4">
        <w:rPr>
          <w:rFonts w:ascii="GHEA Grapalat" w:hAnsi="GHEA Grapalat"/>
          <w:lang w:val="hy-AM"/>
        </w:rPr>
        <w:t xml:space="preserve"> </w:t>
      </w:r>
      <w:r w:rsidR="00363326" w:rsidRPr="00416BC4">
        <w:rPr>
          <w:rFonts w:ascii="GHEA Grapalat" w:hAnsi="GHEA Grapalat" w:cs="Sylfaen"/>
          <w:lang w:val="hy-AM"/>
        </w:rPr>
        <w:t>է</w:t>
      </w:r>
      <w:r w:rsidR="00363326" w:rsidRPr="00416BC4">
        <w:rPr>
          <w:rFonts w:ascii="GHEA Grapalat" w:hAnsi="GHEA Grapalat"/>
          <w:lang w:val="hy-AM"/>
        </w:rPr>
        <w:t xml:space="preserve"> </w:t>
      </w:r>
      <w:r w:rsidR="00363326" w:rsidRPr="00416BC4">
        <w:rPr>
          <w:rFonts w:ascii="GHEA Grapalat" w:hAnsi="GHEA Grapalat" w:cs="Sylfaen"/>
          <w:lang w:val="hy-AM"/>
        </w:rPr>
        <w:t>արժանի</w:t>
      </w:r>
      <w:r w:rsidR="00363326" w:rsidRPr="00416BC4">
        <w:rPr>
          <w:rFonts w:ascii="GHEA Grapalat" w:hAnsi="GHEA Grapalat"/>
          <w:lang w:val="hy-AM"/>
        </w:rPr>
        <w:t xml:space="preserve"> </w:t>
      </w:r>
      <w:r w:rsidR="00363326" w:rsidRPr="00416BC4">
        <w:rPr>
          <w:rFonts w:ascii="GHEA Grapalat" w:hAnsi="GHEA Grapalat" w:cs="Sylfaen"/>
          <w:lang w:val="hy-AM"/>
        </w:rPr>
        <w:t>նաև</w:t>
      </w:r>
      <w:r w:rsidR="00363326" w:rsidRPr="00416BC4">
        <w:rPr>
          <w:rFonts w:ascii="GHEA Grapalat" w:hAnsi="GHEA Grapalat"/>
          <w:lang w:val="hy-AM"/>
        </w:rPr>
        <w:t xml:space="preserve">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դատավարության</w:t>
      </w:r>
      <w:r w:rsidR="00363326" w:rsidRPr="00416BC4">
        <w:rPr>
          <w:rFonts w:ascii="GHEA Grapalat" w:hAnsi="GHEA Grapalat"/>
          <w:lang w:val="hy-AM"/>
        </w:rPr>
        <w:t xml:space="preserve"> </w:t>
      </w:r>
      <w:r w:rsidR="00363326" w:rsidRPr="00416BC4">
        <w:rPr>
          <w:rFonts w:ascii="GHEA Grapalat" w:hAnsi="GHEA Grapalat" w:cs="Sylfaen"/>
          <w:lang w:val="hy-AM"/>
        </w:rPr>
        <w:t>օրենսգրքի</w:t>
      </w:r>
      <w:r w:rsidR="00363326" w:rsidRPr="00416BC4">
        <w:rPr>
          <w:rFonts w:ascii="GHEA Grapalat" w:hAnsi="GHEA Grapalat"/>
          <w:lang w:val="hy-AM"/>
        </w:rPr>
        <w:t xml:space="preserve"> 41-</w:t>
      </w:r>
      <w:r w:rsidR="00363326" w:rsidRPr="00416BC4">
        <w:rPr>
          <w:rFonts w:ascii="GHEA Grapalat" w:hAnsi="GHEA Grapalat" w:cs="Sylfaen"/>
          <w:lang w:val="hy-AM"/>
        </w:rPr>
        <w:t>րդ</w:t>
      </w:r>
      <w:r w:rsidR="00363326" w:rsidRPr="00416BC4">
        <w:rPr>
          <w:rFonts w:ascii="GHEA Grapalat" w:hAnsi="GHEA Grapalat"/>
          <w:lang w:val="hy-AM"/>
        </w:rPr>
        <w:t xml:space="preserve"> </w:t>
      </w:r>
      <w:r w:rsidR="00363326" w:rsidRPr="00416BC4">
        <w:rPr>
          <w:rFonts w:ascii="GHEA Grapalat" w:hAnsi="GHEA Grapalat" w:cs="Sylfaen"/>
          <w:lang w:val="hy-AM"/>
        </w:rPr>
        <w:t>հոդվածը</w:t>
      </w:r>
      <w:r w:rsidR="00363326" w:rsidRPr="00416BC4">
        <w:rPr>
          <w:rFonts w:ascii="GHEA Grapalat" w:hAnsi="GHEA Grapalat"/>
          <w:lang w:val="hy-AM"/>
        </w:rPr>
        <w:t xml:space="preserve">, </w:t>
      </w:r>
      <w:r w:rsidR="00363326" w:rsidRPr="00416BC4">
        <w:rPr>
          <w:rFonts w:ascii="GHEA Grapalat" w:hAnsi="GHEA Grapalat" w:cs="Sylfaen"/>
          <w:lang w:val="hy-AM"/>
        </w:rPr>
        <w:t>որի</w:t>
      </w:r>
      <w:r w:rsidR="00363326" w:rsidRPr="00416BC4">
        <w:rPr>
          <w:rFonts w:ascii="GHEA Grapalat" w:hAnsi="GHEA Grapalat"/>
          <w:lang w:val="hy-AM"/>
        </w:rPr>
        <w:t xml:space="preserve"> 2-</w:t>
      </w:r>
      <w:r w:rsidR="00363326" w:rsidRPr="00416BC4">
        <w:rPr>
          <w:rFonts w:ascii="GHEA Grapalat" w:hAnsi="GHEA Grapalat" w:cs="Sylfaen"/>
          <w:lang w:val="hy-AM"/>
        </w:rPr>
        <w:t>րդ</w:t>
      </w:r>
      <w:r w:rsidR="00363326" w:rsidRPr="00416BC4">
        <w:rPr>
          <w:rFonts w:ascii="GHEA Grapalat" w:hAnsi="GHEA Grapalat"/>
          <w:lang w:val="hy-AM"/>
        </w:rPr>
        <w:t xml:space="preserve"> </w:t>
      </w:r>
      <w:r w:rsidR="00363326" w:rsidRPr="00416BC4">
        <w:rPr>
          <w:rFonts w:ascii="GHEA Grapalat" w:hAnsi="GHEA Grapalat" w:cs="Sylfaen"/>
          <w:lang w:val="hy-AM"/>
        </w:rPr>
        <w:t>մասի</w:t>
      </w:r>
      <w:r w:rsidR="00363326" w:rsidRPr="00416BC4">
        <w:rPr>
          <w:rFonts w:ascii="GHEA Grapalat" w:hAnsi="GHEA Grapalat"/>
          <w:lang w:val="hy-AM"/>
        </w:rPr>
        <w:t xml:space="preserve"> </w:t>
      </w:r>
      <w:r w:rsidR="00363326" w:rsidRPr="00416BC4">
        <w:rPr>
          <w:rFonts w:ascii="GHEA Grapalat" w:hAnsi="GHEA Grapalat" w:cs="Sylfaen"/>
          <w:lang w:val="hy-AM"/>
        </w:rPr>
        <w:t>համաձայն</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1E12C1" w:rsidRPr="00416BC4">
        <w:rPr>
          <w:rFonts w:ascii="GHEA Grapalat" w:hAnsi="GHEA Grapalat"/>
          <w:lang w:val="hy-AM"/>
        </w:rPr>
        <w:t>«</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363326" w:rsidRPr="00416BC4">
        <w:rPr>
          <w:rFonts w:ascii="GHEA Grapalat" w:hAnsi="GHEA Grapalat" w:cs="Sylfaen"/>
          <w:lang w:val="hy-AM"/>
        </w:rPr>
        <w:t>լիազորություններն</w:t>
      </w:r>
      <w:r w:rsidR="00363326" w:rsidRPr="00416BC4">
        <w:rPr>
          <w:rFonts w:ascii="GHEA Grapalat" w:hAnsi="GHEA Grapalat"/>
          <w:lang w:val="hy-AM"/>
        </w:rPr>
        <w:t xml:space="preserve"> </w:t>
      </w:r>
      <w:r w:rsidR="00363326" w:rsidRPr="00416BC4">
        <w:rPr>
          <w:rFonts w:ascii="GHEA Grapalat" w:hAnsi="GHEA Grapalat" w:cs="Sylfaen"/>
          <w:lang w:val="hy-AM"/>
        </w:rPr>
        <w:t>են</w:t>
      </w:r>
      <w:r w:rsidR="00363326" w:rsidRPr="00416BC4">
        <w:rPr>
          <w:rFonts w:ascii="GHEA Grapalat" w:hAnsi="GHEA Grapalat"/>
          <w:lang w:val="hy-AM"/>
        </w:rPr>
        <w:t xml:space="preserve">, </w:t>
      </w:r>
      <w:r w:rsidR="00363326" w:rsidRPr="00416BC4">
        <w:rPr>
          <w:rFonts w:ascii="GHEA Grapalat" w:hAnsi="GHEA Grapalat" w:cs="Sylfaen"/>
          <w:lang w:val="hy-AM"/>
        </w:rPr>
        <w:t>մասնավորապես</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1) (....) </w:t>
      </w:r>
      <w:r w:rsidR="00363326" w:rsidRPr="00416BC4">
        <w:rPr>
          <w:rFonts w:ascii="GHEA Grapalat" w:hAnsi="GHEA Grapalat" w:cs="Sylfaen"/>
          <w:lang w:val="hy-AM"/>
        </w:rPr>
        <w:t>օրենքով</w:t>
      </w:r>
      <w:r w:rsidR="00363326" w:rsidRPr="00416BC4">
        <w:rPr>
          <w:rFonts w:ascii="GHEA Grapalat" w:hAnsi="GHEA Grapalat"/>
          <w:lang w:val="hy-AM"/>
        </w:rPr>
        <w:t xml:space="preserve"> </w:t>
      </w:r>
      <w:r w:rsidR="00363326" w:rsidRPr="00416BC4">
        <w:rPr>
          <w:rFonts w:ascii="GHEA Grapalat" w:hAnsi="GHEA Grapalat" w:cs="Sylfaen"/>
          <w:lang w:val="hy-AM"/>
        </w:rPr>
        <w:t>նախատեսված</w:t>
      </w:r>
      <w:r w:rsidR="00363326" w:rsidRPr="00416BC4">
        <w:rPr>
          <w:rFonts w:ascii="GHEA Grapalat" w:hAnsi="GHEA Grapalat"/>
          <w:lang w:val="hy-AM"/>
        </w:rPr>
        <w:t xml:space="preserve"> </w:t>
      </w:r>
      <w:r w:rsidR="00363326" w:rsidRPr="00416BC4">
        <w:rPr>
          <w:rFonts w:ascii="GHEA Grapalat" w:hAnsi="GHEA Grapalat" w:cs="Sylfaen"/>
          <w:lang w:val="hy-AM"/>
        </w:rPr>
        <w:t>դեպքերում</w:t>
      </w:r>
      <w:r w:rsidR="00363326" w:rsidRPr="00416BC4">
        <w:rPr>
          <w:rFonts w:ascii="GHEA Grapalat" w:hAnsi="GHEA Grapalat"/>
          <w:lang w:val="hy-AM"/>
        </w:rPr>
        <w:t xml:space="preserve"> </w:t>
      </w:r>
      <w:r w:rsidR="00363326" w:rsidRPr="00416BC4">
        <w:rPr>
          <w:rFonts w:ascii="GHEA Grapalat" w:hAnsi="GHEA Grapalat" w:cs="Sylfaen"/>
          <w:lang w:val="hy-AM"/>
        </w:rPr>
        <w:t>քննել</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լուծել</w:t>
      </w:r>
      <w:r w:rsidR="00363326" w:rsidRPr="00416BC4">
        <w:rPr>
          <w:rFonts w:ascii="GHEA Grapalat" w:hAnsi="GHEA Grapalat"/>
          <w:lang w:val="hy-AM"/>
        </w:rPr>
        <w:t xml:space="preserve"> </w:t>
      </w:r>
      <w:r w:rsidR="00363326" w:rsidRPr="00416BC4">
        <w:rPr>
          <w:rFonts w:ascii="GHEA Grapalat" w:hAnsi="GHEA Grapalat" w:cs="Sylfaen"/>
          <w:lang w:val="hy-AM"/>
        </w:rPr>
        <w:t>հետաքննության</w:t>
      </w:r>
      <w:r w:rsidR="00363326" w:rsidRPr="00416BC4">
        <w:rPr>
          <w:rFonts w:ascii="GHEA Grapalat" w:hAnsi="GHEA Grapalat"/>
          <w:lang w:val="hy-AM"/>
        </w:rPr>
        <w:t xml:space="preserve"> </w:t>
      </w:r>
      <w:r w:rsidR="00363326" w:rsidRPr="00416BC4">
        <w:rPr>
          <w:rFonts w:ascii="GHEA Grapalat" w:hAnsi="GHEA Grapalat" w:cs="Sylfaen"/>
          <w:lang w:val="hy-AM"/>
        </w:rPr>
        <w:t>մարմնի</w:t>
      </w:r>
      <w:r w:rsidR="00363326" w:rsidRPr="00416BC4">
        <w:rPr>
          <w:rFonts w:ascii="GHEA Grapalat" w:hAnsi="GHEA Grapalat"/>
          <w:lang w:val="hy-AM"/>
        </w:rPr>
        <w:t xml:space="preserve"> </w:t>
      </w:r>
      <w:r w:rsidR="00363326" w:rsidRPr="00416BC4">
        <w:rPr>
          <w:rFonts w:ascii="GHEA Grapalat" w:hAnsi="GHEA Grapalat" w:cs="Sylfaen"/>
          <w:lang w:val="hy-AM"/>
        </w:rPr>
        <w:t>աշխատակցի</w:t>
      </w:r>
      <w:r w:rsidR="00363326" w:rsidRPr="00416BC4">
        <w:rPr>
          <w:rFonts w:ascii="GHEA Grapalat" w:hAnsi="GHEA Grapalat"/>
          <w:lang w:val="hy-AM"/>
        </w:rPr>
        <w:t xml:space="preserve">, </w:t>
      </w:r>
      <w:r w:rsidR="00363326" w:rsidRPr="00416BC4">
        <w:rPr>
          <w:rFonts w:ascii="GHEA Grapalat" w:hAnsi="GHEA Grapalat" w:cs="Sylfaen"/>
          <w:lang w:val="hy-AM"/>
        </w:rPr>
        <w:t>քննիչի</w:t>
      </w:r>
      <w:r w:rsidR="00363326" w:rsidRPr="00416BC4">
        <w:rPr>
          <w:rFonts w:ascii="GHEA Grapalat" w:hAnsi="GHEA Grapalat"/>
          <w:lang w:val="hy-AM"/>
        </w:rPr>
        <w:t xml:space="preserve">, </w:t>
      </w:r>
      <w:r w:rsidR="00363326" w:rsidRPr="00416BC4">
        <w:rPr>
          <w:rFonts w:ascii="GHEA Grapalat" w:hAnsi="GHEA Grapalat" w:cs="Sylfaen"/>
          <w:lang w:val="hy-AM"/>
        </w:rPr>
        <w:t>դատախազի</w:t>
      </w:r>
      <w:r w:rsidR="00363326" w:rsidRPr="00416BC4">
        <w:rPr>
          <w:rFonts w:ascii="GHEA Grapalat" w:hAnsi="GHEA Grapalat"/>
          <w:lang w:val="hy-AM"/>
        </w:rPr>
        <w:t xml:space="preserve">, </w:t>
      </w:r>
      <w:r w:rsidR="00363326" w:rsidRPr="00416BC4">
        <w:rPr>
          <w:rFonts w:ascii="GHEA Grapalat" w:hAnsi="GHEA Grapalat" w:cs="Sylfaen"/>
          <w:lang w:val="hy-AM"/>
        </w:rPr>
        <w:t>օպերատիվ</w:t>
      </w:r>
      <w:r w:rsidR="00363326" w:rsidRPr="00416BC4">
        <w:rPr>
          <w:rFonts w:ascii="GHEA Grapalat" w:hAnsi="GHEA Grapalat"/>
          <w:lang w:val="hy-AM"/>
        </w:rPr>
        <w:t>-</w:t>
      </w:r>
      <w:r w:rsidR="00363326" w:rsidRPr="00416BC4">
        <w:rPr>
          <w:rFonts w:ascii="GHEA Grapalat" w:hAnsi="GHEA Grapalat" w:cs="Sylfaen"/>
          <w:lang w:val="hy-AM"/>
        </w:rPr>
        <w:t>հետախուզական</w:t>
      </w:r>
      <w:r w:rsidR="00363326" w:rsidRPr="00416BC4">
        <w:rPr>
          <w:rFonts w:ascii="GHEA Grapalat" w:hAnsi="GHEA Grapalat"/>
          <w:lang w:val="hy-AM"/>
        </w:rPr>
        <w:t xml:space="preserve"> </w:t>
      </w:r>
      <w:r w:rsidR="00363326" w:rsidRPr="00416BC4">
        <w:rPr>
          <w:rFonts w:ascii="GHEA Grapalat" w:hAnsi="GHEA Grapalat" w:cs="Sylfaen"/>
          <w:lang w:val="hy-AM"/>
        </w:rPr>
        <w:t>գործողություններ</w:t>
      </w:r>
      <w:r w:rsidR="00363326" w:rsidRPr="00416BC4">
        <w:rPr>
          <w:rFonts w:ascii="GHEA Grapalat" w:hAnsi="GHEA Grapalat"/>
          <w:lang w:val="hy-AM"/>
        </w:rPr>
        <w:t xml:space="preserve"> </w:t>
      </w:r>
      <w:r w:rsidR="00363326" w:rsidRPr="00416BC4">
        <w:rPr>
          <w:rFonts w:ascii="GHEA Grapalat" w:hAnsi="GHEA Grapalat" w:cs="Sylfaen"/>
          <w:lang w:val="hy-AM"/>
        </w:rPr>
        <w:t>իրականացնող</w:t>
      </w:r>
      <w:r w:rsidR="00363326" w:rsidRPr="00416BC4">
        <w:rPr>
          <w:rFonts w:ascii="GHEA Grapalat" w:hAnsi="GHEA Grapalat"/>
          <w:lang w:val="hy-AM"/>
        </w:rPr>
        <w:t xml:space="preserve"> </w:t>
      </w:r>
      <w:r w:rsidR="00363326" w:rsidRPr="00416BC4">
        <w:rPr>
          <w:rFonts w:ascii="GHEA Grapalat" w:hAnsi="GHEA Grapalat" w:cs="Sylfaen"/>
          <w:lang w:val="hy-AM"/>
        </w:rPr>
        <w:t>մարմինների</w:t>
      </w:r>
      <w:r w:rsidR="00363326" w:rsidRPr="00416BC4">
        <w:rPr>
          <w:rFonts w:ascii="GHEA Grapalat" w:hAnsi="GHEA Grapalat"/>
          <w:lang w:val="hy-AM"/>
        </w:rPr>
        <w:t xml:space="preserve"> </w:t>
      </w:r>
      <w:r w:rsidR="00363326" w:rsidRPr="00416BC4">
        <w:rPr>
          <w:rFonts w:ascii="GHEA Grapalat" w:hAnsi="GHEA Grapalat" w:cs="Sylfaen"/>
          <w:lang w:val="hy-AM"/>
        </w:rPr>
        <w:t>որոշումների</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գործողությունների</w:t>
      </w:r>
      <w:r w:rsidR="00363326" w:rsidRPr="00416BC4">
        <w:rPr>
          <w:rFonts w:ascii="GHEA Grapalat" w:hAnsi="GHEA Grapalat"/>
          <w:lang w:val="hy-AM"/>
        </w:rPr>
        <w:t xml:space="preserve"> (</w:t>
      </w:r>
      <w:r w:rsidR="00363326" w:rsidRPr="00416BC4">
        <w:rPr>
          <w:rFonts w:ascii="GHEA Grapalat" w:hAnsi="GHEA Grapalat" w:cs="Sylfaen"/>
          <w:lang w:val="hy-AM"/>
        </w:rPr>
        <w:t>անգործության</w:t>
      </w:r>
      <w:r w:rsidR="00363326" w:rsidRPr="00416BC4">
        <w:rPr>
          <w:rFonts w:ascii="GHEA Grapalat" w:hAnsi="GHEA Grapalat"/>
          <w:lang w:val="hy-AM"/>
        </w:rPr>
        <w:t xml:space="preserve">) </w:t>
      </w:r>
      <w:r w:rsidR="00363326" w:rsidRPr="00416BC4">
        <w:rPr>
          <w:rFonts w:ascii="GHEA Grapalat" w:hAnsi="GHEA Grapalat" w:cs="Sylfaen"/>
          <w:lang w:val="hy-AM"/>
        </w:rPr>
        <w:t>դեմ</w:t>
      </w:r>
      <w:r w:rsidR="00363326" w:rsidRPr="00416BC4">
        <w:rPr>
          <w:rFonts w:ascii="GHEA Grapalat" w:hAnsi="GHEA Grapalat"/>
          <w:lang w:val="hy-AM"/>
        </w:rPr>
        <w:t xml:space="preserve"> </w:t>
      </w:r>
      <w:r w:rsidR="00363326" w:rsidRPr="00416BC4">
        <w:rPr>
          <w:rFonts w:ascii="GHEA Grapalat" w:hAnsi="GHEA Grapalat" w:cs="Sylfaen"/>
          <w:lang w:val="hy-AM"/>
        </w:rPr>
        <w:t>բողոքները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2) </w:t>
      </w:r>
      <w:r w:rsidR="00363326" w:rsidRPr="00416BC4">
        <w:rPr>
          <w:rFonts w:ascii="GHEA Grapalat" w:hAnsi="GHEA Grapalat" w:cs="Sylfaen"/>
          <w:lang w:val="hy-AM"/>
        </w:rPr>
        <w:t>գործը</w:t>
      </w:r>
      <w:r w:rsidR="00363326" w:rsidRPr="00416BC4">
        <w:rPr>
          <w:rFonts w:ascii="GHEA Grapalat" w:hAnsi="GHEA Grapalat"/>
          <w:lang w:val="hy-AM"/>
        </w:rPr>
        <w:t xml:space="preserve"> </w:t>
      </w:r>
      <w:r w:rsidR="00363326" w:rsidRPr="00416BC4">
        <w:rPr>
          <w:rFonts w:ascii="GHEA Grapalat" w:hAnsi="GHEA Grapalat" w:cs="Sylfaen"/>
          <w:lang w:val="hy-AM"/>
        </w:rPr>
        <w:t>դատական</w:t>
      </w:r>
      <w:r w:rsidR="00363326" w:rsidRPr="00416BC4">
        <w:rPr>
          <w:rFonts w:ascii="GHEA Grapalat" w:hAnsi="GHEA Grapalat"/>
          <w:lang w:val="hy-AM"/>
        </w:rPr>
        <w:t xml:space="preserve"> </w:t>
      </w:r>
      <w:r w:rsidR="00363326" w:rsidRPr="00416BC4">
        <w:rPr>
          <w:rFonts w:ascii="GHEA Grapalat" w:hAnsi="GHEA Grapalat" w:cs="Sylfaen"/>
          <w:lang w:val="hy-AM"/>
        </w:rPr>
        <w:t>քննության</w:t>
      </w:r>
      <w:r w:rsidR="00363326" w:rsidRPr="00416BC4">
        <w:rPr>
          <w:rFonts w:ascii="GHEA Grapalat" w:hAnsi="GHEA Grapalat"/>
          <w:lang w:val="hy-AM"/>
        </w:rPr>
        <w:t xml:space="preserve"> </w:t>
      </w:r>
      <w:r w:rsidR="00363326" w:rsidRPr="00416BC4">
        <w:rPr>
          <w:rFonts w:ascii="GHEA Grapalat" w:hAnsi="GHEA Grapalat" w:cs="Sylfaen"/>
          <w:lang w:val="hy-AM"/>
        </w:rPr>
        <w:t>նախապատրաստելու</w:t>
      </w:r>
      <w:r w:rsidR="00363326" w:rsidRPr="00416BC4">
        <w:rPr>
          <w:rFonts w:ascii="GHEA Grapalat" w:hAnsi="GHEA Grapalat"/>
          <w:lang w:val="hy-AM"/>
        </w:rPr>
        <w:t xml:space="preserve"> </w:t>
      </w:r>
      <w:r w:rsidR="00363326" w:rsidRPr="00416BC4">
        <w:rPr>
          <w:rFonts w:ascii="GHEA Grapalat" w:hAnsi="GHEA Grapalat" w:cs="Sylfaen"/>
          <w:lang w:val="hy-AM"/>
        </w:rPr>
        <w:t>հետ</w:t>
      </w:r>
      <w:r w:rsidR="00363326" w:rsidRPr="00416BC4">
        <w:rPr>
          <w:rFonts w:ascii="GHEA Grapalat" w:hAnsi="GHEA Grapalat"/>
          <w:lang w:val="hy-AM"/>
        </w:rPr>
        <w:t xml:space="preserve"> </w:t>
      </w:r>
      <w:r w:rsidR="00363326" w:rsidRPr="00416BC4">
        <w:rPr>
          <w:rFonts w:ascii="GHEA Grapalat" w:hAnsi="GHEA Grapalat" w:cs="Sylfaen"/>
          <w:lang w:val="hy-AM"/>
        </w:rPr>
        <w:t>կապված</w:t>
      </w:r>
      <w:r w:rsidR="00363326" w:rsidRPr="00416BC4">
        <w:rPr>
          <w:rFonts w:ascii="GHEA Grapalat" w:hAnsi="GHEA Grapalat"/>
          <w:lang w:val="hy-AM"/>
        </w:rPr>
        <w:t xml:space="preserve"> </w:t>
      </w:r>
      <w:r w:rsidR="00363326" w:rsidRPr="00416BC4">
        <w:rPr>
          <w:rFonts w:ascii="GHEA Grapalat" w:hAnsi="GHEA Grapalat" w:cs="Sylfaen"/>
          <w:lang w:val="hy-AM"/>
        </w:rPr>
        <w:t>որոշումների</w:t>
      </w:r>
      <w:r w:rsidR="00363326" w:rsidRPr="00416BC4">
        <w:rPr>
          <w:rFonts w:ascii="GHEA Grapalat" w:hAnsi="GHEA Grapalat"/>
          <w:lang w:val="hy-AM"/>
        </w:rPr>
        <w:t xml:space="preserve"> </w:t>
      </w:r>
      <w:r w:rsidR="00363326" w:rsidRPr="00416BC4">
        <w:rPr>
          <w:rFonts w:ascii="GHEA Grapalat" w:hAnsi="GHEA Grapalat" w:cs="Sylfaen"/>
          <w:lang w:val="hy-AM"/>
        </w:rPr>
        <w:t>ընդունումը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3)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գործերի</w:t>
      </w:r>
      <w:r w:rsidR="00363326" w:rsidRPr="00416BC4">
        <w:rPr>
          <w:rFonts w:ascii="GHEA Grapalat" w:hAnsi="GHEA Grapalat"/>
          <w:lang w:val="hy-AM"/>
        </w:rPr>
        <w:t xml:space="preserve"> </w:t>
      </w:r>
      <w:r w:rsidR="00363326" w:rsidRPr="00416BC4">
        <w:rPr>
          <w:rFonts w:ascii="GHEA Grapalat" w:hAnsi="GHEA Grapalat" w:cs="Sylfaen"/>
          <w:lang w:val="hy-AM"/>
        </w:rPr>
        <w:t>քննությունն</w:t>
      </w:r>
      <w:r w:rsidR="00363326" w:rsidRPr="00416BC4">
        <w:rPr>
          <w:rFonts w:ascii="GHEA Grapalat" w:hAnsi="GHEA Grapalat"/>
          <w:lang w:val="hy-AM"/>
        </w:rPr>
        <w:t xml:space="preserve"> </w:t>
      </w:r>
      <w:r w:rsidR="00363326" w:rsidRPr="00416BC4">
        <w:rPr>
          <w:rFonts w:ascii="GHEA Grapalat" w:hAnsi="GHEA Grapalat" w:cs="Sylfaen"/>
          <w:lang w:val="hy-AM"/>
        </w:rPr>
        <w:t>առաջին</w:t>
      </w:r>
      <w:r w:rsidR="00363326" w:rsidRPr="00416BC4">
        <w:rPr>
          <w:rFonts w:ascii="GHEA Grapalat" w:hAnsi="GHEA Grapalat"/>
          <w:lang w:val="hy-AM"/>
        </w:rPr>
        <w:t xml:space="preserve"> </w:t>
      </w:r>
      <w:r w:rsidR="00363326" w:rsidRPr="00416BC4">
        <w:rPr>
          <w:rFonts w:ascii="GHEA Grapalat" w:hAnsi="GHEA Grapalat" w:cs="Sylfaen"/>
          <w:lang w:val="hy-AM"/>
        </w:rPr>
        <w:t>ատյանի</w:t>
      </w:r>
      <w:r w:rsidR="00363326" w:rsidRPr="00416BC4">
        <w:rPr>
          <w:rFonts w:ascii="GHEA Grapalat" w:hAnsi="GHEA Grapalat"/>
          <w:lang w:val="hy-AM"/>
        </w:rPr>
        <w:t xml:space="preserve">, </w:t>
      </w:r>
      <w:r w:rsidR="00363326" w:rsidRPr="00416BC4">
        <w:rPr>
          <w:rFonts w:ascii="GHEA Grapalat" w:hAnsi="GHEA Grapalat" w:cs="Sylfaen"/>
          <w:lang w:val="hy-AM"/>
        </w:rPr>
        <w:t>վերաքննության</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վճռաբեկության</w:t>
      </w:r>
      <w:r w:rsidR="00363326" w:rsidRPr="00416BC4">
        <w:rPr>
          <w:rFonts w:ascii="GHEA Grapalat" w:hAnsi="GHEA Grapalat"/>
          <w:lang w:val="hy-AM"/>
        </w:rPr>
        <w:t xml:space="preserve"> </w:t>
      </w:r>
      <w:r w:rsidR="00363326" w:rsidRPr="00416BC4">
        <w:rPr>
          <w:rFonts w:ascii="GHEA Grapalat" w:hAnsi="GHEA Grapalat" w:cs="Sylfaen"/>
          <w:lang w:val="hy-AM"/>
        </w:rPr>
        <w:t>կարգով</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4) </w:t>
      </w:r>
      <w:r w:rsidR="00363326" w:rsidRPr="00416BC4">
        <w:rPr>
          <w:rFonts w:ascii="GHEA Grapalat" w:hAnsi="GHEA Grapalat" w:cs="Sylfaen"/>
          <w:lang w:val="hy-AM"/>
        </w:rPr>
        <w:t>սույն</w:t>
      </w:r>
      <w:r w:rsidR="00363326" w:rsidRPr="00416BC4">
        <w:rPr>
          <w:rFonts w:ascii="GHEA Grapalat" w:hAnsi="GHEA Grapalat"/>
          <w:lang w:val="hy-AM"/>
        </w:rPr>
        <w:t xml:space="preserve"> </w:t>
      </w:r>
      <w:r w:rsidR="00363326" w:rsidRPr="00416BC4">
        <w:rPr>
          <w:rFonts w:ascii="GHEA Grapalat" w:hAnsi="GHEA Grapalat" w:cs="Sylfaen"/>
          <w:lang w:val="hy-AM"/>
        </w:rPr>
        <w:t>օրենսգրքով</w:t>
      </w:r>
      <w:r w:rsidR="00363326" w:rsidRPr="00416BC4">
        <w:rPr>
          <w:rFonts w:ascii="GHEA Grapalat" w:hAnsi="GHEA Grapalat"/>
          <w:lang w:val="hy-AM"/>
        </w:rPr>
        <w:t xml:space="preserve"> </w:t>
      </w:r>
      <w:r w:rsidR="00363326" w:rsidRPr="00416BC4">
        <w:rPr>
          <w:rFonts w:ascii="GHEA Grapalat" w:hAnsi="GHEA Grapalat" w:cs="Sylfaen"/>
          <w:lang w:val="hy-AM"/>
        </w:rPr>
        <w:t>նախատեսված</w:t>
      </w:r>
      <w:r w:rsidR="00363326" w:rsidRPr="00416BC4">
        <w:rPr>
          <w:rFonts w:ascii="GHEA Grapalat" w:hAnsi="GHEA Grapalat"/>
          <w:lang w:val="hy-AM"/>
        </w:rPr>
        <w:t xml:space="preserve"> </w:t>
      </w:r>
      <w:r w:rsidR="00363326" w:rsidRPr="00416BC4">
        <w:rPr>
          <w:rFonts w:ascii="GHEA Grapalat" w:hAnsi="GHEA Grapalat" w:cs="Sylfaen"/>
          <w:lang w:val="hy-AM"/>
        </w:rPr>
        <w:t>դեպքերում</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գործ</w:t>
      </w:r>
      <w:r w:rsidR="00363326" w:rsidRPr="00416BC4">
        <w:rPr>
          <w:rFonts w:ascii="GHEA Grapalat" w:hAnsi="GHEA Grapalat"/>
          <w:lang w:val="hy-AM"/>
        </w:rPr>
        <w:t xml:space="preserve"> </w:t>
      </w:r>
      <w:r w:rsidR="00363326" w:rsidRPr="00416BC4">
        <w:rPr>
          <w:rFonts w:ascii="GHEA Grapalat" w:hAnsi="GHEA Grapalat" w:cs="Sylfaen"/>
          <w:lang w:val="hy-AM"/>
        </w:rPr>
        <w:t>հարուցելու</w:t>
      </w:r>
      <w:r w:rsidR="00363326" w:rsidRPr="00416BC4">
        <w:rPr>
          <w:rFonts w:ascii="GHEA Grapalat" w:hAnsi="GHEA Grapalat"/>
          <w:lang w:val="hy-AM"/>
        </w:rPr>
        <w:t xml:space="preserve"> </w:t>
      </w:r>
      <w:r w:rsidR="00363326" w:rsidRPr="00416BC4">
        <w:rPr>
          <w:rFonts w:ascii="GHEA Grapalat" w:hAnsi="GHEA Grapalat" w:cs="Sylfaen"/>
          <w:lang w:val="hy-AM"/>
        </w:rPr>
        <w:t>միջնորդությամբ</w:t>
      </w:r>
      <w:r w:rsidR="00363326" w:rsidRPr="00416BC4">
        <w:rPr>
          <w:rFonts w:ascii="GHEA Grapalat" w:hAnsi="GHEA Grapalat"/>
          <w:lang w:val="hy-AM"/>
        </w:rPr>
        <w:t xml:space="preserve"> </w:t>
      </w:r>
      <w:r w:rsidR="00363326" w:rsidRPr="00416BC4">
        <w:rPr>
          <w:rFonts w:ascii="GHEA Grapalat" w:hAnsi="GHEA Grapalat" w:cs="Sylfaen"/>
          <w:lang w:val="hy-AM"/>
        </w:rPr>
        <w:t>դատախազին</w:t>
      </w:r>
      <w:r w:rsidR="00363326" w:rsidRPr="00416BC4">
        <w:rPr>
          <w:rFonts w:ascii="GHEA Grapalat" w:hAnsi="GHEA Grapalat"/>
          <w:lang w:val="hy-AM"/>
        </w:rPr>
        <w:t xml:space="preserve"> </w:t>
      </w:r>
      <w:r w:rsidR="00363326" w:rsidRPr="00416BC4">
        <w:rPr>
          <w:rFonts w:ascii="GHEA Grapalat" w:hAnsi="GHEA Grapalat" w:cs="Sylfaen"/>
          <w:lang w:val="hy-AM"/>
        </w:rPr>
        <w:t>դիմելը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5) </w:t>
      </w:r>
      <w:r w:rsidR="00363326" w:rsidRPr="00416BC4">
        <w:rPr>
          <w:rFonts w:ascii="GHEA Grapalat" w:hAnsi="GHEA Grapalat" w:cs="Sylfaen"/>
          <w:lang w:val="hy-AM"/>
        </w:rPr>
        <w:t>դատավճիռն</w:t>
      </w:r>
      <w:r w:rsidR="00363326" w:rsidRPr="00416BC4">
        <w:rPr>
          <w:rFonts w:ascii="GHEA Grapalat" w:hAnsi="GHEA Grapalat"/>
          <w:lang w:val="hy-AM"/>
        </w:rPr>
        <w:t xml:space="preserve"> </w:t>
      </w:r>
      <w:r w:rsidR="00363326" w:rsidRPr="00416BC4">
        <w:rPr>
          <w:rFonts w:ascii="GHEA Grapalat" w:hAnsi="GHEA Grapalat" w:cs="Sylfaen"/>
          <w:lang w:val="hy-AM"/>
        </w:rPr>
        <w:t>ի</w:t>
      </w:r>
      <w:r w:rsidR="00363326" w:rsidRPr="00416BC4">
        <w:rPr>
          <w:rFonts w:ascii="GHEA Grapalat" w:hAnsi="GHEA Grapalat"/>
          <w:lang w:val="hy-AM"/>
        </w:rPr>
        <w:t xml:space="preserve"> </w:t>
      </w:r>
      <w:r w:rsidR="00363326" w:rsidRPr="00416BC4">
        <w:rPr>
          <w:rFonts w:ascii="GHEA Grapalat" w:hAnsi="GHEA Grapalat" w:cs="Sylfaen"/>
          <w:lang w:val="hy-AM"/>
        </w:rPr>
        <w:t>կատար</w:t>
      </w:r>
      <w:r w:rsidR="00363326" w:rsidRPr="00416BC4">
        <w:rPr>
          <w:rFonts w:ascii="GHEA Grapalat" w:hAnsi="GHEA Grapalat"/>
          <w:lang w:val="hy-AM"/>
        </w:rPr>
        <w:t xml:space="preserve"> </w:t>
      </w:r>
      <w:r w:rsidR="00363326" w:rsidRPr="00416BC4">
        <w:rPr>
          <w:rFonts w:ascii="GHEA Grapalat" w:hAnsi="GHEA Grapalat" w:cs="Sylfaen"/>
          <w:lang w:val="hy-AM"/>
        </w:rPr>
        <w:t>ածելու</w:t>
      </w:r>
      <w:r w:rsidR="00363326" w:rsidRPr="00416BC4">
        <w:rPr>
          <w:rFonts w:ascii="GHEA Grapalat" w:hAnsi="GHEA Grapalat"/>
          <w:lang w:val="hy-AM"/>
        </w:rPr>
        <w:t xml:space="preserve"> </w:t>
      </w:r>
      <w:r w:rsidR="00363326" w:rsidRPr="00416BC4">
        <w:rPr>
          <w:rFonts w:ascii="GHEA Grapalat" w:hAnsi="GHEA Grapalat" w:cs="Sylfaen"/>
          <w:lang w:val="hy-AM"/>
        </w:rPr>
        <w:t>ուղարկելը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6) </w:t>
      </w:r>
      <w:r w:rsidR="00363326" w:rsidRPr="00416BC4">
        <w:rPr>
          <w:rFonts w:ascii="GHEA Grapalat" w:hAnsi="GHEA Grapalat" w:cs="Sylfaen"/>
          <w:lang w:val="hy-AM"/>
        </w:rPr>
        <w:t>դատավճիռն</w:t>
      </w:r>
      <w:r w:rsidR="00363326" w:rsidRPr="00416BC4">
        <w:rPr>
          <w:rFonts w:ascii="GHEA Grapalat" w:hAnsi="GHEA Grapalat"/>
          <w:lang w:val="hy-AM"/>
        </w:rPr>
        <w:t xml:space="preserve"> </w:t>
      </w:r>
      <w:r w:rsidR="00363326" w:rsidRPr="00416BC4">
        <w:rPr>
          <w:rFonts w:ascii="GHEA Grapalat" w:hAnsi="GHEA Grapalat" w:cs="Sylfaen"/>
          <w:lang w:val="hy-AM"/>
        </w:rPr>
        <w:t>ի</w:t>
      </w:r>
      <w:r w:rsidR="00363326" w:rsidRPr="00416BC4">
        <w:rPr>
          <w:rFonts w:ascii="GHEA Grapalat" w:hAnsi="GHEA Grapalat"/>
          <w:lang w:val="hy-AM"/>
        </w:rPr>
        <w:t xml:space="preserve"> </w:t>
      </w:r>
      <w:r w:rsidR="00363326" w:rsidRPr="00416BC4">
        <w:rPr>
          <w:rFonts w:ascii="GHEA Grapalat" w:hAnsi="GHEA Grapalat" w:cs="Sylfaen"/>
          <w:lang w:val="hy-AM"/>
        </w:rPr>
        <w:t>կատար</w:t>
      </w:r>
      <w:r w:rsidR="00363326" w:rsidRPr="00416BC4">
        <w:rPr>
          <w:rFonts w:ascii="GHEA Grapalat" w:hAnsi="GHEA Grapalat"/>
          <w:lang w:val="hy-AM"/>
        </w:rPr>
        <w:t xml:space="preserve"> </w:t>
      </w:r>
      <w:r w:rsidR="00363326" w:rsidRPr="00416BC4">
        <w:rPr>
          <w:rFonts w:ascii="GHEA Grapalat" w:hAnsi="GHEA Grapalat" w:cs="Sylfaen"/>
          <w:lang w:val="hy-AM"/>
        </w:rPr>
        <w:t>ածելիս</w:t>
      </w:r>
      <w:r w:rsidR="00363326" w:rsidRPr="00416BC4">
        <w:rPr>
          <w:rFonts w:ascii="GHEA Grapalat" w:hAnsi="GHEA Grapalat"/>
          <w:lang w:val="hy-AM"/>
        </w:rPr>
        <w:t xml:space="preserve"> </w:t>
      </w:r>
      <w:r w:rsidR="00363326" w:rsidRPr="00416BC4">
        <w:rPr>
          <w:rFonts w:ascii="GHEA Grapalat" w:hAnsi="GHEA Grapalat" w:cs="Sylfaen"/>
          <w:lang w:val="hy-AM"/>
        </w:rPr>
        <w:t>ծագող</w:t>
      </w:r>
      <w:r w:rsidR="00363326" w:rsidRPr="00416BC4">
        <w:rPr>
          <w:rFonts w:ascii="GHEA Grapalat" w:hAnsi="GHEA Grapalat"/>
          <w:lang w:val="hy-AM"/>
        </w:rPr>
        <w:t xml:space="preserve"> </w:t>
      </w:r>
      <w:r w:rsidR="00363326" w:rsidRPr="00416BC4">
        <w:rPr>
          <w:rFonts w:ascii="GHEA Grapalat" w:hAnsi="GHEA Grapalat" w:cs="Sylfaen"/>
          <w:lang w:val="hy-AM"/>
        </w:rPr>
        <w:t>հարցեր</w:t>
      </w:r>
      <w:r w:rsidR="00363326" w:rsidRPr="00416BC4">
        <w:rPr>
          <w:rFonts w:ascii="GHEA Grapalat" w:hAnsi="GHEA Grapalat"/>
          <w:lang w:val="hy-AM"/>
        </w:rPr>
        <w:t xml:space="preserve"> </w:t>
      </w:r>
      <w:r w:rsidR="00363326" w:rsidRPr="00416BC4">
        <w:rPr>
          <w:rFonts w:ascii="GHEA Grapalat" w:hAnsi="GHEA Grapalat" w:cs="Sylfaen"/>
          <w:lang w:val="hy-AM"/>
        </w:rPr>
        <w:t>լուծելը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lastRenderedPageBreak/>
        <w:tab/>
      </w:r>
      <w:r w:rsidR="00363326" w:rsidRPr="00416BC4">
        <w:rPr>
          <w:rFonts w:ascii="GHEA Grapalat" w:hAnsi="GHEA Grapalat"/>
          <w:lang w:val="hy-AM"/>
        </w:rPr>
        <w:t xml:space="preserve">7) </w:t>
      </w:r>
      <w:r w:rsidR="00363326" w:rsidRPr="00416BC4">
        <w:rPr>
          <w:rFonts w:ascii="GHEA Grapalat" w:hAnsi="GHEA Grapalat" w:cs="Sylfaen"/>
          <w:lang w:val="hy-AM"/>
        </w:rPr>
        <w:t>դատվածությունը</w:t>
      </w:r>
      <w:r w:rsidR="00363326" w:rsidRPr="00416BC4">
        <w:rPr>
          <w:rFonts w:ascii="GHEA Grapalat" w:hAnsi="GHEA Grapalat"/>
          <w:lang w:val="hy-AM"/>
        </w:rPr>
        <w:t xml:space="preserve"> </w:t>
      </w:r>
      <w:r w:rsidR="00363326" w:rsidRPr="00416BC4">
        <w:rPr>
          <w:rFonts w:ascii="GHEA Grapalat" w:hAnsi="GHEA Grapalat" w:cs="Sylfaen"/>
          <w:lang w:val="hy-AM"/>
        </w:rPr>
        <w:t>հանելու</w:t>
      </w:r>
      <w:r w:rsidR="00363326" w:rsidRPr="00416BC4">
        <w:rPr>
          <w:rFonts w:ascii="GHEA Grapalat" w:hAnsi="GHEA Grapalat"/>
          <w:lang w:val="hy-AM"/>
        </w:rPr>
        <w:t xml:space="preserve"> </w:t>
      </w:r>
      <w:r w:rsidR="00363326" w:rsidRPr="00416BC4">
        <w:rPr>
          <w:rFonts w:ascii="GHEA Grapalat" w:hAnsi="GHEA Grapalat" w:cs="Sylfaen"/>
          <w:lang w:val="hy-AM"/>
        </w:rPr>
        <w:t>հետ</w:t>
      </w:r>
      <w:r w:rsidR="00363326" w:rsidRPr="00416BC4">
        <w:rPr>
          <w:rFonts w:ascii="GHEA Grapalat" w:hAnsi="GHEA Grapalat"/>
          <w:lang w:val="hy-AM"/>
        </w:rPr>
        <w:t xml:space="preserve"> </w:t>
      </w:r>
      <w:r w:rsidR="00363326" w:rsidRPr="00416BC4">
        <w:rPr>
          <w:rFonts w:ascii="GHEA Grapalat" w:hAnsi="GHEA Grapalat" w:cs="Sylfaen"/>
          <w:lang w:val="hy-AM"/>
        </w:rPr>
        <w:t>կապված</w:t>
      </w:r>
      <w:r w:rsidR="00363326" w:rsidRPr="00416BC4">
        <w:rPr>
          <w:rFonts w:ascii="GHEA Grapalat" w:hAnsi="GHEA Grapalat"/>
          <w:lang w:val="hy-AM"/>
        </w:rPr>
        <w:t xml:space="preserve"> </w:t>
      </w:r>
      <w:r w:rsidR="00363326" w:rsidRPr="00416BC4">
        <w:rPr>
          <w:rFonts w:ascii="GHEA Grapalat" w:hAnsi="GHEA Grapalat" w:cs="Sylfaen"/>
          <w:lang w:val="hy-AM"/>
        </w:rPr>
        <w:t>հարցեր</w:t>
      </w:r>
      <w:r w:rsidR="00363326" w:rsidRPr="00416BC4">
        <w:rPr>
          <w:rFonts w:ascii="GHEA Grapalat" w:hAnsi="GHEA Grapalat"/>
          <w:lang w:val="hy-AM"/>
        </w:rPr>
        <w:t xml:space="preserve"> </w:t>
      </w:r>
      <w:r w:rsidR="00363326" w:rsidRPr="00416BC4">
        <w:rPr>
          <w:rFonts w:ascii="GHEA Grapalat" w:hAnsi="GHEA Grapalat" w:cs="Sylfaen"/>
          <w:lang w:val="hy-AM"/>
        </w:rPr>
        <w:t>լուծելը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lang w:val="hy-AM"/>
        </w:rPr>
      </w:pPr>
      <w:r>
        <w:rPr>
          <w:rFonts w:ascii="GHEA Grapalat" w:hAnsi="GHEA Grapalat"/>
          <w:lang w:val="hy-AM"/>
        </w:rPr>
        <w:tab/>
      </w:r>
      <w:r w:rsidR="00363326" w:rsidRPr="00416BC4">
        <w:rPr>
          <w:rFonts w:ascii="GHEA Grapalat" w:hAnsi="GHEA Grapalat"/>
          <w:lang w:val="hy-AM"/>
        </w:rPr>
        <w:t xml:space="preserve">8) </w:t>
      </w:r>
      <w:r w:rsidR="00363326" w:rsidRPr="00416BC4">
        <w:rPr>
          <w:rFonts w:ascii="GHEA Grapalat" w:hAnsi="GHEA Grapalat" w:cs="Sylfaen"/>
          <w:lang w:val="hy-AM"/>
        </w:rPr>
        <w:t>օրենքով</w:t>
      </w:r>
      <w:r w:rsidR="00363326" w:rsidRPr="00416BC4">
        <w:rPr>
          <w:rFonts w:ascii="GHEA Grapalat" w:hAnsi="GHEA Grapalat"/>
          <w:lang w:val="hy-AM"/>
        </w:rPr>
        <w:t xml:space="preserve"> </w:t>
      </w:r>
      <w:r w:rsidR="00363326" w:rsidRPr="00416BC4">
        <w:rPr>
          <w:rFonts w:ascii="GHEA Grapalat" w:hAnsi="GHEA Grapalat" w:cs="Sylfaen"/>
          <w:lang w:val="hy-AM"/>
        </w:rPr>
        <w:t>նախատեսված</w:t>
      </w:r>
      <w:r w:rsidR="00363326" w:rsidRPr="00416BC4">
        <w:rPr>
          <w:rFonts w:ascii="GHEA Grapalat" w:hAnsi="GHEA Grapalat"/>
          <w:lang w:val="hy-AM"/>
        </w:rPr>
        <w:t xml:space="preserve"> </w:t>
      </w:r>
      <w:r w:rsidR="00363326" w:rsidRPr="00416BC4">
        <w:rPr>
          <w:rFonts w:ascii="GHEA Grapalat" w:hAnsi="GHEA Grapalat" w:cs="Sylfaen"/>
          <w:lang w:val="hy-AM"/>
        </w:rPr>
        <w:t>դեպքերում</w:t>
      </w:r>
      <w:r w:rsidR="00363326" w:rsidRPr="00416BC4">
        <w:rPr>
          <w:rFonts w:ascii="GHEA Grapalat" w:hAnsi="GHEA Grapalat"/>
          <w:lang w:val="hy-AM"/>
        </w:rPr>
        <w:t xml:space="preserve"> </w:t>
      </w:r>
      <w:r w:rsidR="00363326" w:rsidRPr="00416BC4">
        <w:rPr>
          <w:rFonts w:ascii="GHEA Grapalat" w:hAnsi="GHEA Grapalat" w:cs="Sylfaen"/>
          <w:lang w:val="hy-AM"/>
        </w:rPr>
        <w:t>այլ</w:t>
      </w:r>
      <w:r w:rsidR="00363326" w:rsidRPr="00416BC4">
        <w:rPr>
          <w:rFonts w:ascii="GHEA Grapalat" w:hAnsi="GHEA Grapalat"/>
          <w:lang w:val="hy-AM"/>
        </w:rPr>
        <w:t xml:space="preserve"> </w:t>
      </w:r>
      <w:r w:rsidR="00363326" w:rsidRPr="00416BC4">
        <w:rPr>
          <w:rFonts w:ascii="GHEA Grapalat" w:hAnsi="GHEA Grapalat" w:cs="Sylfaen"/>
          <w:lang w:val="hy-AM"/>
        </w:rPr>
        <w:t>հարցեր</w:t>
      </w:r>
      <w:r w:rsidR="00363326" w:rsidRPr="00416BC4">
        <w:rPr>
          <w:rFonts w:ascii="GHEA Grapalat" w:hAnsi="GHEA Grapalat"/>
          <w:lang w:val="hy-AM"/>
        </w:rPr>
        <w:t xml:space="preserve"> </w:t>
      </w:r>
      <w:r w:rsidR="00363326" w:rsidRPr="00416BC4">
        <w:rPr>
          <w:rFonts w:ascii="GHEA Grapalat" w:hAnsi="GHEA Grapalat" w:cs="Sylfaen"/>
          <w:lang w:val="hy-AM"/>
        </w:rPr>
        <w:t>լուծելը</w:t>
      </w:r>
      <w:r w:rsidR="00363326" w:rsidRPr="00416BC4">
        <w:rPr>
          <w:rFonts w:ascii="GHEA Grapalat" w:hAnsi="GHEA Grapalat"/>
          <w:lang w:val="hy-AM"/>
        </w:rPr>
        <w:t>»:</w:t>
      </w:r>
    </w:p>
    <w:p w:rsidR="00363326" w:rsidRPr="00416BC4" w:rsidRDefault="00C251A9"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001E12C1" w:rsidRPr="00416BC4">
        <w:rPr>
          <w:rFonts w:ascii="GHEA Grapalat" w:hAnsi="GHEA Grapalat" w:cs="Sylfaen"/>
          <w:lang w:val="hy-AM"/>
        </w:rPr>
        <w:t xml:space="preserve">Միջազգային փորձի վերլուծությունը, ինչպե նաև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դատավարության</w:t>
      </w:r>
      <w:r w:rsidR="00363326" w:rsidRPr="00416BC4">
        <w:rPr>
          <w:rFonts w:ascii="GHEA Grapalat" w:hAnsi="GHEA Grapalat"/>
          <w:lang w:val="hy-AM"/>
        </w:rPr>
        <w:t xml:space="preserve"> </w:t>
      </w:r>
      <w:r w:rsidR="00363326" w:rsidRPr="00416BC4">
        <w:rPr>
          <w:rFonts w:ascii="GHEA Grapalat" w:hAnsi="GHEA Grapalat" w:cs="Sylfaen"/>
          <w:lang w:val="hy-AM"/>
        </w:rPr>
        <w:t>օրենսգրքի</w:t>
      </w:r>
      <w:r w:rsidR="00363326" w:rsidRPr="00416BC4">
        <w:rPr>
          <w:rFonts w:ascii="GHEA Grapalat" w:hAnsi="GHEA Grapalat"/>
          <w:lang w:val="hy-AM"/>
        </w:rPr>
        <w:t xml:space="preserve"> 41-</w:t>
      </w:r>
      <w:r w:rsidR="00363326" w:rsidRPr="00416BC4">
        <w:rPr>
          <w:rFonts w:ascii="GHEA Grapalat" w:hAnsi="GHEA Grapalat" w:cs="Sylfaen"/>
          <w:lang w:val="hy-AM"/>
        </w:rPr>
        <w:t>րդ</w:t>
      </w:r>
      <w:r w:rsidR="00363326" w:rsidRPr="00416BC4">
        <w:rPr>
          <w:rFonts w:ascii="GHEA Grapalat" w:hAnsi="GHEA Grapalat"/>
          <w:lang w:val="hy-AM"/>
        </w:rPr>
        <w:t xml:space="preserve"> </w:t>
      </w:r>
      <w:r w:rsidR="00363326" w:rsidRPr="00416BC4">
        <w:rPr>
          <w:rFonts w:ascii="GHEA Grapalat" w:hAnsi="GHEA Grapalat" w:cs="Sylfaen"/>
          <w:lang w:val="hy-AM"/>
        </w:rPr>
        <w:t>հոդվածը</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դրա</w:t>
      </w:r>
      <w:r w:rsidR="00363326" w:rsidRPr="00416BC4">
        <w:rPr>
          <w:rFonts w:ascii="GHEA Grapalat" w:hAnsi="GHEA Grapalat"/>
          <w:lang w:val="hy-AM"/>
        </w:rPr>
        <w:t xml:space="preserve"> </w:t>
      </w:r>
      <w:r w:rsidR="00363326" w:rsidRPr="00416BC4">
        <w:rPr>
          <w:rFonts w:ascii="GHEA Grapalat" w:hAnsi="GHEA Grapalat" w:cs="Sylfaen"/>
          <w:lang w:val="hy-AM"/>
        </w:rPr>
        <w:t>հետ</w:t>
      </w:r>
      <w:r w:rsidR="00363326" w:rsidRPr="00416BC4">
        <w:rPr>
          <w:rFonts w:ascii="GHEA Grapalat" w:hAnsi="GHEA Grapalat"/>
          <w:lang w:val="hy-AM"/>
        </w:rPr>
        <w:t xml:space="preserve"> </w:t>
      </w:r>
      <w:r w:rsidR="00363326" w:rsidRPr="00416BC4">
        <w:rPr>
          <w:rFonts w:ascii="GHEA Grapalat" w:hAnsi="GHEA Grapalat" w:cs="Sylfaen"/>
          <w:lang w:val="hy-AM"/>
        </w:rPr>
        <w:t>համակարգային</w:t>
      </w:r>
      <w:r w:rsidR="00363326" w:rsidRPr="00416BC4">
        <w:rPr>
          <w:rFonts w:ascii="GHEA Grapalat" w:hAnsi="GHEA Grapalat"/>
          <w:lang w:val="hy-AM"/>
        </w:rPr>
        <w:t xml:space="preserve"> </w:t>
      </w:r>
      <w:r w:rsidR="00363326" w:rsidRPr="00416BC4">
        <w:rPr>
          <w:rFonts w:ascii="GHEA Grapalat" w:hAnsi="GHEA Grapalat" w:cs="Sylfaen"/>
          <w:lang w:val="hy-AM"/>
        </w:rPr>
        <w:t>առումով</w:t>
      </w:r>
      <w:r w:rsidR="00363326" w:rsidRPr="00416BC4">
        <w:rPr>
          <w:rFonts w:ascii="GHEA Grapalat" w:hAnsi="GHEA Grapalat"/>
          <w:lang w:val="hy-AM"/>
        </w:rPr>
        <w:t xml:space="preserve"> </w:t>
      </w:r>
      <w:r w:rsidR="00363326" w:rsidRPr="00416BC4">
        <w:rPr>
          <w:rFonts w:ascii="GHEA Grapalat" w:hAnsi="GHEA Grapalat" w:cs="Sylfaen"/>
          <w:lang w:val="hy-AM"/>
        </w:rPr>
        <w:t>կապված</w:t>
      </w:r>
      <w:r w:rsidR="00363326" w:rsidRPr="00416BC4">
        <w:rPr>
          <w:rFonts w:ascii="GHEA Grapalat" w:hAnsi="GHEA Grapalat"/>
          <w:lang w:val="hy-AM"/>
        </w:rPr>
        <w:t xml:space="preserve"> </w:t>
      </w:r>
      <w:r w:rsidR="00363326" w:rsidRPr="00416BC4">
        <w:rPr>
          <w:rFonts w:ascii="GHEA Grapalat" w:hAnsi="GHEA Grapalat" w:cs="Sylfaen"/>
          <w:lang w:val="hy-AM"/>
        </w:rPr>
        <w:t>ՀՀ</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դատավարության</w:t>
      </w:r>
      <w:r w:rsidR="00363326" w:rsidRPr="00416BC4">
        <w:rPr>
          <w:rFonts w:ascii="GHEA Grapalat" w:hAnsi="GHEA Grapalat"/>
          <w:lang w:val="hy-AM"/>
        </w:rPr>
        <w:t xml:space="preserve"> </w:t>
      </w:r>
      <w:r w:rsidR="00363326" w:rsidRPr="00416BC4">
        <w:rPr>
          <w:rFonts w:ascii="GHEA Grapalat" w:hAnsi="GHEA Grapalat" w:cs="Sylfaen"/>
          <w:lang w:val="hy-AM"/>
        </w:rPr>
        <w:t>օրենսգրքի</w:t>
      </w:r>
      <w:r w:rsidR="00363326" w:rsidRPr="00416BC4">
        <w:rPr>
          <w:rFonts w:ascii="GHEA Grapalat" w:hAnsi="GHEA Grapalat"/>
          <w:lang w:val="hy-AM"/>
        </w:rPr>
        <w:t xml:space="preserve"> </w:t>
      </w:r>
      <w:r w:rsidR="00363326" w:rsidRPr="00416BC4">
        <w:rPr>
          <w:rFonts w:ascii="GHEA Grapalat" w:hAnsi="GHEA Grapalat" w:cs="Sylfaen"/>
          <w:lang w:val="hy-AM"/>
        </w:rPr>
        <w:t>այլ</w:t>
      </w:r>
      <w:r w:rsidR="00363326" w:rsidRPr="00416BC4">
        <w:rPr>
          <w:rFonts w:ascii="GHEA Grapalat" w:hAnsi="GHEA Grapalat"/>
          <w:lang w:val="hy-AM"/>
        </w:rPr>
        <w:t xml:space="preserve"> </w:t>
      </w:r>
      <w:r w:rsidR="00363326" w:rsidRPr="00416BC4">
        <w:rPr>
          <w:rFonts w:ascii="GHEA Grapalat" w:hAnsi="GHEA Grapalat" w:cs="Sylfaen"/>
          <w:lang w:val="hy-AM"/>
        </w:rPr>
        <w:t>նորմերը</w:t>
      </w:r>
      <w:r w:rsidR="00363326" w:rsidRPr="00416BC4">
        <w:rPr>
          <w:rFonts w:ascii="GHEA Grapalat" w:hAnsi="GHEA Grapalat"/>
          <w:lang w:val="hy-AM"/>
        </w:rPr>
        <w:t xml:space="preserve"> (</w:t>
      </w:r>
      <w:r w:rsidR="00363326" w:rsidRPr="00416BC4">
        <w:rPr>
          <w:rFonts w:ascii="GHEA Grapalat" w:hAnsi="GHEA Grapalat" w:cs="Sylfaen"/>
          <w:lang w:val="hy-AM"/>
        </w:rPr>
        <w:t>օրինակ</w:t>
      </w:r>
      <w:r w:rsidR="00363326" w:rsidRPr="00416BC4">
        <w:rPr>
          <w:rFonts w:ascii="GHEA Grapalat" w:hAnsi="GHEA Grapalat"/>
          <w:lang w:val="hy-AM"/>
        </w:rPr>
        <w:t xml:space="preserve"> 437-</w:t>
      </w:r>
      <w:r w:rsidR="00363326" w:rsidRPr="00416BC4">
        <w:rPr>
          <w:rFonts w:ascii="GHEA Grapalat" w:hAnsi="GHEA Grapalat" w:cs="Sylfaen"/>
          <w:lang w:val="hy-AM"/>
        </w:rPr>
        <w:t>րդ</w:t>
      </w:r>
      <w:r w:rsidR="00363326" w:rsidRPr="00416BC4">
        <w:rPr>
          <w:rFonts w:ascii="GHEA Grapalat" w:hAnsi="GHEA Grapalat"/>
          <w:lang w:val="hy-AM"/>
        </w:rPr>
        <w:t>, 430-434-</w:t>
      </w:r>
      <w:r w:rsidR="00363326" w:rsidRPr="00416BC4">
        <w:rPr>
          <w:rFonts w:ascii="GHEA Grapalat" w:hAnsi="GHEA Grapalat" w:cs="Sylfaen"/>
          <w:lang w:val="hy-AM"/>
        </w:rPr>
        <w:t>րդ</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այլ</w:t>
      </w:r>
      <w:r w:rsidR="00363326" w:rsidRPr="00416BC4">
        <w:rPr>
          <w:rFonts w:ascii="GHEA Grapalat" w:hAnsi="GHEA Grapalat"/>
          <w:lang w:val="hy-AM"/>
        </w:rPr>
        <w:t xml:space="preserve"> </w:t>
      </w:r>
      <w:r w:rsidR="00363326" w:rsidRPr="00416BC4">
        <w:rPr>
          <w:rFonts w:ascii="GHEA Grapalat" w:hAnsi="GHEA Grapalat" w:cs="Sylfaen"/>
          <w:lang w:val="hy-AM"/>
        </w:rPr>
        <w:t>հոդվածներ</w:t>
      </w:r>
      <w:r w:rsidR="00363326" w:rsidRPr="00416BC4">
        <w:rPr>
          <w:rFonts w:ascii="GHEA Grapalat" w:hAnsi="GHEA Grapalat"/>
          <w:lang w:val="hy-AM"/>
        </w:rPr>
        <w:t xml:space="preserve">) </w:t>
      </w:r>
      <w:r w:rsidR="00363326" w:rsidRPr="00416BC4">
        <w:rPr>
          <w:rFonts w:ascii="GHEA Grapalat" w:hAnsi="GHEA Grapalat" w:cs="Sylfaen"/>
          <w:lang w:val="hy-AM"/>
        </w:rPr>
        <w:t>իրենց</w:t>
      </w:r>
      <w:r w:rsidR="00363326" w:rsidRPr="00416BC4">
        <w:rPr>
          <w:rFonts w:ascii="GHEA Grapalat" w:hAnsi="GHEA Grapalat"/>
          <w:lang w:val="hy-AM"/>
        </w:rPr>
        <w:t xml:space="preserve"> </w:t>
      </w:r>
      <w:r w:rsidR="00363326" w:rsidRPr="00416BC4">
        <w:rPr>
          <w:rFonts w:ascii="GHEA Grapalat" w:hAnsi="GHEA Grapalat" w:cs="Sylfaen"/>
          <w:lang w:val="hy-AM"/>
        </w:rPr>
        <w:t>հերթին</w:t>
      </w:r>
      <w:r w:rsidR="00363326" w:rsidRPr="00416BC4">
        <w:rPr>
          <w:rFonts w:ascii="GHEA Grapalat" w:hAnsi="GHEA Grapalat"/>
          <w:lang w:val="hy-AM"/>
        </w:rPr>
        <w:t xml:space="preserve"> </w:t>
      </w:r>
      <w:r w:rsidR="00363326" w:rsidRPr="00416BC4">
        <w:rPr>
          <w:rFonts w:ascii="GHEA Grapalat" w:hAnsi="GHEA Grapalat" w:cs="Sylfaen"/>
          <w:lang w:val="hy-AM"/>
        </w:rPr>
        <w:t>ևս</w:t>
      </w:r>
      <w:r w:rsidR="00363326" w:rsidRPr="00416BC4">
        <w:rPr>
          <w:rFonts w:ascii="GHEA Grapalat" w:hAnsi="GHEA Grapalat"/>
          <w:lang w:val="hy-AM"/>
        </w:rPr>
        <w:t xml:space="preserve"> </w:t>
      </w:r>
      <w:r w:rsidR="00363326" w:rsidRPr="00416BC4">
        <w:rPr>
          <w:rFonts w:ascii="GHEA Grapalat" w:hAnsi="GHEA Grapalat" w:cs="Sylfaen"/>
          <w:lang w:val="hy-AM"/>
        </w:rPr>
        <w:t>ուղենիշ</w:t>
      </w:r>
      <w:r w:rsidR="00363326" w:rsidRPr="00416BC4">
        <w:rPr>
          <w:rFonts w:ascii="GHEA Grapalat" w:hAnsi="GHEA Grapalat"/>
          <w:lang w:val="hy-AM"/>
        </w:rPr>
        <w:t xml:space="preserve"> </w:t>
      </w:r>
      <w:r w:rsidR="00363326" w:rsidRPr="00416BC4">
        <w:rPr>
          <w:rFonts w:ascii="GHEA Grapalat" w:hAnsi="GHEA Grapalat" w:cs="Sylfaen"/>
          <w:lang w:val="hy-AM"/>
        </w:rPr>
        <w:t>են</w:t>
      </w:r>
      <w:r w:rsidR="00363326" w:rsidRPr="00416BC4">
        <w:rPr>
          <w:rFonts w:ascii="GHEA Grapalat" w:hAnsi="GHEA Grapalat"/>
          <w:lang w:val="hy-AM"/>
        </w:rPr>
        <w:t xml:space="preserve"> </w:t>
      </w:r>
      <w:r w:rsidR="00363326" w:rsidRPr="00416BC4">
        <w:rPr>
          <w:rFonts w:ascii="GHEA Grapalat" w:hAnsi="GHEA Grapalat" w:cs="Sylfaen"/>
          <w:lang w:val="hy-AM"/>
        </w:rPr>
        <w:t>հանդիսանում</w:t>
      </w:r>
      <w:r w:rsidR="00363326" w:rsidRPr="00416BC4">
        <w:rPr>
          <w:rFonts w:ascii="GHEA Grapalat" w:hAnsi="GHEA Grapalat"/>
          <w:lang w:val="hy-AM"/>
        </w:rPr>
        <w:t xml:space="preserve"> </w:t>
      </w:r>
      <w:r w:rsidR="00363326" w:rsidRPr="00416BC4">
        <w:rPr>
          <w:rFonts w:ascii="GHEA Grapalat" w:hAnsi="GHEA Grapalat" w:cs="Sylfaen"/>
          <w:lang w:val="hy-AM"/>
        </w:rPr>
        <w:t>հանգելու</w:t>
      </w:r>
      <w:r w:rsidR="00363326" w:rsidRPr="00416BC4">
        <w:rPr>
          <w:rFonts w:ascii="GHEA Grapalat" w:hAnsi="GHEA Grapalat"/>
          <w:lang w:val="hy-AM"/>
        </w:rPr>
        <w:t xml:space="preserve"> </w:t>
      </w:r>
      <w:r w:rsidR="00363326" w:rsidRPr="00416BC4">
        <w:rPr>
          <w:rFonts w:ascii="GHEA Grapalat" w:hAnsi="GHEA Grapalat" w:cs="Sylfaen"/>
          <w:lang w:val="hy-AM"/>
        </w:rPr>
        <w:t>այն</w:t>
      </w:r>
      <w:r w:rsidR="00363326" w:rsidRPr="00416BC4">
        <w:rPr>
          <w:rFonts w:ascii="GHEA Grapalat" w:hAnsi="GHEA Grapalat"/>
          <w:lang w:val="hy-AM"/>
        </w:rPr>
        <w:t xml:space="preserve"> </w:t>
      </w:r>
      <w:r w:rsidR="00363326" w:rsidRPr="00416BC4">
        <w:rPr>
          <w:rFonts w:ascii="GHEA Grapalat" w:hAnsi="GHEA Grapalat" w:cs="Sylfaen"/>
          <w:lang w:val="hy-AM"/>
        </w:rPr>
        <w:t>եզրակացության</w:t>
      </w:r>
      <w:r w:rsidR="00363326" w:rsidRPr="00416BC4">
        <w:rPr>
          <w:rFonts w:ascii="GHEA Grapalat" w:hAnsi="GHEA Grapalat"/>
          <w:lang w:val="hy-AM"/>
        </w:rPr>
        <w:t xml:space="preserve">, </w:t>
      </w:r>
      <w:r w:rsidR="00363326" w:rsidRPr="00416BC4">
        <w:rPr>
          <w:rFonts w:ascii="GHEA Grapalat" w:hAnsi="GHEA Grapalat" w:cs="Sylfaen"/>
          <w:lang w:val="hy-AM"/>
        </w:rPr>
        <w:t>որ</w:t>
      </w:r>
      <w:r w:rsidR="00363326" w:rsidRPr="00416BC4">
        <w:rPr>
          <w:rFonts w:ascii="GHEA Grapalat" w:hAnsi="GHEA Grapalat"/>
          <w:lang w:val="hy-AM"/>
        </w:rPr>
        <w:t xml:space="preserve"> </w:t>
      </w:r>
      <w:r w:rsidR="00363326" w:rsidRPr="00416BC4">
        <w:rPr>
          <w:rFonts w:ascii="GHEA Grapalat" w:hAnsi="GHEA Grapalat" w:cs="Sylfaen"/>
          <w:lang w:val="hy-AM"/>
        </w:rPr>
        <w:t>նմանատիպ</w:t>
      </w:r>
      <w:r w:rsidR="00363326" w:rsidRPr="00416BC4">
        <w:rPr>
          <w:rFonts w:ascii="GHEA Grapalat" w:hAnsi="GHEA Grapalat"/>
          <w:lang w:val="hy-AM"/>
        </w:rPr>
        <w:t xml:space="preserve"> </w:t>
      </w:r>
      <w:r w:rsidR="00363326" w:rsidRPr="00416BC4">
        <w:rPr>
          <w:rFonts w:ascii="GHEA Grapalat" w:hAnsi="GHEA Grapalat" w:cs="Sylfaen"/>
          <w:lang w:val="hy-AM"/>
        </w:rPr>
        <w:t>հարցերի</w:t>
      </w:r>
      <w:r w:rsidR="00363326" w:rsidRPr="00416BC4">
        <w:rPr>
          <w:rFonts w:ascii="GHEA Grapalat" w:hAnsi="GHEA Grapalat"/>
          <w:lang w:val="hy-AM"/>
        </w:rPr>
        <w:t xml:space="preserve"> </w:t>
      </w:r>
      <w:r w:rsidR="00363326" w:rsidRPr="00416BC4">
        <w:rPr>
          <w:rFonts w:ascii="GHEA Grapalat" w:hAnsi="GHEA Grapalat" w:cs="Sylfaen"/>
          <w:lang w:val="hy-AM"/>
        </w:rPr>
        <w:t>քննարկման</w:t>
      </w:r>
      <w:r w:rsidR="00363326" w:rsidRPr="00416BC4">
        <w:rPr>
          <w:rFonts w:ascii="GHEA Grapalat" w:hAnsi="GHEA Grapalat"/>
          <w:lang w:val="hy-AM"/>
        </w:rPr>
        <w:t xml:space="preserve"> </w:t>
      </w:r>
      <w:r w:rsidR="00363326" w:rsidRPr="00416BC4">
        <w:rPr>
          <w:rFonts w:ascii="GHEA Grapalat" w:hAnsi="GHEA Grapalat" w:cs="Sylfaen"/>
          <w:lang w:val="hy-AM"/>
        </w:rPr>
        <w:t>և</w:t>
      </w:r>
      <w:r w:rsidR="00363326" w:rsidRPr="00416BC4">
        <w:rPr>
          <w:rFonts w:ascii="GHEA Grapalat" w:hAnsi="GHEA Grapalat"/>
          <w:lang w:val="hy-AM"/>
        </w:rPr>
        <w:t xml:space="preserve"> </w:t>
      </w:r>
      <w:r w:rsidR="00363326" w:rsidRPr="00416BC4">
        <w:rPr>
          <w:rFonts w:ascii="GHEA Grapalat" w:hAnsi="GHEA Grapalat" w:cs="Sylfaen"/>
          <w:lang w:val="hy-AM"/>
        </w:rPr>
        <w:t>լուծման</w:t>
      </w:r>
      <w:r w:rsidR="00363326" w:rsidRPr="00416BC4">
        <w:rPr>
          <w:rFonts w:ascii="GHEA Grapalat" w:hAnsi="GHEA Grapalat"/>
          <w:lang w:val="hy-AM"/>
        </w:rPr>
        <w:t xml:space="preserve"> </w:t>
      </w:r>
      <w:r w:rsidR="00363326" w:rsidRPr="00416BC4">
        <w:rPr>
          <w:rFonts w:ascii="GHEA Grapalat" w:hAnsi="GHEA Grapalat" w:cs="Sylfaen"/>
          <w:lang w:val="hy-AM"/>
        </w:rPr>
        <w:t>իրավասությունը</w:t>
      </w:r>
      <w:r w:rsidR="00363326" w:rsidRPr="00416BC4">
        <w:rPr>
          <w:rFonts w:ascii="GHEA Grapalat" w:hAnsi="GHEA Grapalat"/>
          <w:lang w:val="hy-AM"/>
        </w:rPr>
        <w:t xml:space="preserve"> </w:t>
      </w:r>
      <w:r w:rsidR="00363326" w:rsidRPr="00416BC4">
        <w:rPr>
          <w:rFonts w:ascii="GHEA Grapalat" w:hAnsi="GHEA Grapalat" w:cs="Sylfaen"/>
          <w:lang w:val="hy-AM"/>
        </w:rPr>
        <w:t>պետք</w:t>
      </w:r>
      <w:r w:rsidR="00363326" w:rsidRPr="00416BC4">
        <w:rPr>
          <w:rFonts w:ascii="GHEA Grapalat" w:hAnsi="GHEA Grapalat"/>
          <w:lang w:val="hy-AM"/>
        </w:rPr>
        <w:t xml:space="preserve"> </w:t>
      </w:r>
      <w:r w:rsidR="00363326" w:rsidRPr="00416BC4">
        <w:rPr>
          <w:rFonts w:ascii="GHEA Grapalat" w:hAnsi="GHEA Grapalat" w:cs="Sylfaen"/>
          <w:lang w:val="hy-AM"/>
        </w:rPr>
        <w:t>է</w:t>
      </w:r>
      <w:r w:rsidR="00363326" w:rsidRPr="00416BC4">
        <w:rPr>
          <w:rFonts w:ascii="GHEA Grapalat" w:hAnsi="GHEA Grapalat"/>
          <w:lang w:val="hy-AM"/>
        </w:rPr>
        <w:t xml:space="preserve"> </w:t>
      </w:r>
      <w:r w:rsidR="00363326" w:rsidRPr="00416BC4">
        <w:rPr>
          <w:rFonts w:ascii="GHEA Grapalat" w:hAnsi="GHEA Grapalat" w:cs="Sylfaen"/>
          <w:lang w:val="hy-AM"/>
        </w:rPr>
        <w:t>վերապահել</w:t>
      </w:r>
      <w:r w:rsidR="00363326" w:rsidRPr="00416BC4">
        <w:rPr>
          <w:rFonts w:ascii="GHEA Grapalat" w:hAnsi="GHEA Grapalat"/>
          <w:lang w:val="hy-AM"/>
        </w:rPr>
        <w:t xml:space="preserve"> </w:t>
      </w:r>
      <w:r w:rsidR="00363326" w:rsidRPr="00416BC4">
        <w:rPr>
          <w:rFonts w:ascii="GHEA Grapalat" w:hAnsi="GHEA Grapalat" w:cs="Sylfaen"/>
          <w:lang w:val="hy-AM"/>
        </w:rPr>
        <w:t>ընդհանուր</w:t>
      </w:r>
      <w:r w:rsidR="00363326" w:rsidRPr="00416BC4">
        <w:rPr>
          <w:rFonts w:ascii="GHEA Grapalat" w:hAnsi="GHEA Grapalat"/>
          <w:lang w:val="hy-AM"/>
        </w:rPr>
        <w:t xml:space="preserve"> </w:t>
      </w:r>
      <w:r w:rsidR="00363326" w:rsidRPr="00416BC4">
        <w:rPr>
          <w:rFonts w:ascii="GHEA Grapalat" w:hAnsi="GHEA Grapalat" w:cs="Sylfaen"/>
          <w:lang w:val="hy-AM"/>
        </w:rPr>
        <w:t>իրավասության</w:t>
      </w:r>
      <w:r w:rsidR="00363326" w:rsidRPr="00416BC4">
        <w:rPr>
          <w:rFonts w:ascii="GHEA Grapalat" w:hAnsi="GHEA Grapalat"/>
          <w:lang w:val="hy-AM"/>
        </w:rPr>
        <w:t xml:space="preserve"> (</w:t>
      </w:r>
      <w:r w:rsidR="00363326" w:rsidRPr="00416BC4">
        <w:rPr>
          <w:rFonts w:ascii="GHEA Grapalat" w:hAnsi="GHEA Grapalat" w:cs="Sylfaen"/>
          <w:lang w:val="hy-AM"/>
        </w:rPr>
        <w:t>քրեական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դատարանին</w:t>
      </w:r>
      <w:r w:rsidR="00363326" w:rsidRPr="00416BC4">
        <w:rPr>
          <w:rFonts w:ascii="GHEA Grapalat" w:hAnsi="GHEA Grapalat"/>
          <w:lang w:val="hy-AM"/>
        </w:rPr>
        <w:t xml:space="preserve">, </w:t>
      </w:r>
      <w:r w:rsidR="00363326" w:rsidRPr="00416BC4">
        <w:rPr>
          <w:rFonts w:ascii="GHEA Grapalat" w:hAnsi="GHEA Grapalat" w:cs="Sylfaen"/>
          <w:lang w:val="hy-AM"/>
        </w:rPr>
        <w:t>քանի</w:t>
      </w:r>
      <w:r w:rsidR="00363326" w:rsidRPr="00416BC4">
        <w:rPr>
          <w:rFonts w:ascii="GHEA Grapalat" w:hAnsi="GHEA Grapalat"/>
          <w:lang w:val="hy-AM"/>
        </w:rPr>
        <w:t xml:space="preserve"> </w:t>
      </w:r>
      <w:r w:rsidR="00363326" w:rsidRPr="00416BC4">
        <w:rPr>
          <w:rFonts w:ascii="GHEA Grapalat" w:hAnsi="GHEA Grapalat" w:cs="Sylfaen"/>
          <w:lang w:val="hy-AM"/>
        </w:rPr>
        <w:t>որ</w:t>
      </w:r>
      <w:r w:rsidR="00363326" w:rsidRPr="00416BC4">
        <w:rPr>
          <w:rFonts w:ascii="GHEA Grapalat" w:hAnsi="GHEA Grapalat"/>
          <w:lang w:val="hy-AM"/>
        </w:rPr>
        <w:t xml:space="preserve"> </w:t>
      </w:r>
      <w:r w:rsidR="00363326" w:rsidRPr="00416BC4">
        <w:rPr>
          <w:rFonts w:ascii="GHEA Grapalat" w:hAnsi="GHEA Grapalat" w:cs="Sylfaen"/>
          <w:lang w:val="hy-AM"/>
        </w:rPr>
        <w:t>ՀՀ</w:t>
      </w:r>
      <w:r w:rsidR="00363326" w:rsidRPr="00416BC4">
        <w:rPr>
          <w:rFonts w:ascii="GHEA Grapalat" w:hAnsi="GHEA Grapalat"/>
          <w:lang w:val="hy-AM"/>
        </w:rPr>
        <w:t>-</w:t>
      </w:r>
      <w:r w:rsidR="00363326" w:rsidRPr="00416BC4">
        <w:rPr>
          <w:rFonts w:ascii="GHEA Grapalat" w:hAnsi="GHEA Grapalat" w:cs="Sylfaen"/>
          <w:lang w:val="hy-AM"/>
        </w:rPr>
        <w:t>ում</w:t>
      </w:r>
      <w:r w:rsidR="00363326" w:rsidRPr="00416BC4">
        <w:rPr>
          <w:rFonts w:ascii="GHEA Grapalat" w:hAnsi="GHEA Grapalat"/>
          <w:lang w:val="hy-AM"/>
        </w:rPr>
        <w:t xml:space="preserve"> </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դատավարության</w:t>
      </w:r>
      <w:r w:rsidR="00363326" w:rsidRPr="00416BC4">
        <w:rPr>
          <w:rFonts w:ascii="GHEA Grapalat" w:hAnsi="GHEA Grapalat"/>
          <w:lang w:val="hy-AM"/>
        </w:rPr>
        <w:t xml:space="preserve"> </w:t>
      </w:r>
      <w:r w:rsidR="00363326" w:rsidRPr="00416BC4">
        <w:rPr>
          <w:rFonts w:ascii="GHEA Grapalat" w:hAnsi="GHEA Grapalat" w:cs="Sylfaen"/>
          <w:lang w:val="hy-AM"/>
        </w:rPr>
        <w:t>մոդելն</w:t>
      </w:r>
      <w:r w:rsidR="00363326" w:rsidRPr="00416BC4">
        <w:rPr>
          <w:rFonts w:ascii="GHEA Grapalat" w:hAnsi="GHEA Grapalat"/>
          <w:lang w:val="hy-AM"/>
        </w:rPr>
        <w:t xml:space="preserve"> </w:t>
      </w:r>
      <w:r w:rsidR="00363326" w:rsidRPr="00416BC4">
        <w:rPr>
          <w:rFonts w:ascii="GHEA Grapalat" w:hAnsi="GHEA Grapalat" w:cs="Sylfaen"/>
          <w:lang w:val="hy-AM"/>
        </w:rPr>
        <w:t>ինքնին</w:t>
      </w:r>
      <w:r w:rsidR="00363326" w:rsidRPr="00416BC4">
        <w:rPr>
          <w:rFonts w:ascii="GHEA Grapalat" w:hAnsi="GHEA Grapalat"/>
          <w:lang w:val="hy-AM"/>
        </w:rPr>
        <w:t xml:space="preserve"> </w:t>
      </w:r>
      <w:r w:rsidR="00363326" w:rsidRPr="00416BC4">
        <w:rPr>
          <w:rFonts w:ascii="GHEA Grapalat" w:hAnsi="GHEA Grapalat" w:cs="Sylfaen"/>
          <w:lang w:val="hy-AM"/>
        </w:rPr>
        <w:t>բացառում</w:t>
      </w:r>
      <w:r w:rsidR="00363326" w:rsidRPr="00416BC4">
        <w:rPr>
          <w:rFonts w:ascii="GHEA Grapalat" w:hAnsi="GHEA Grapalat"/>
          <w:lang w:val="hy-AM"/>
        </w:rPr>
        <w:t xml:space="preserve"> </w:t>
      </w:r>
      <w:r w:rsidR="00363326" w:rsidRPr="00416BC4">
        <w:rPr>
          <w:rFonts w:ascii="GHEA Grapalat" w:hAnsi="GHEA Grapalat" w:cs="Sylfaen"/>
          <w:lang w:val="hy-AM"/>
        </w:rPr>
        <w:t>է</w:t>
      </w:r>
      <w:r w:rsidR="00363326" w:rsidRPr="00416BC4">
        <w:rPr>
          <w:rFonts w:ascii="GHEA Grapalat" w:hAnsi="GHEA Grapalat"/>
          <w:lang w:val="hy-AM"/>
        </w:rPr>
        <w:t xml:space="preserve"> </w:t>
      </w:r>
      <w:r w:rsidR="00363326" w:rsidRPr="00416BC4">
        <w:rPr>
          <w:rFonts w:ascii="GHEA Grapalat" w:hAnsi="GHEA Grapalat" w:cs="Sylfaen"/>
          <w:lang w:val="hy-AM"/>
        </w:rPr>
        <w:t>պատժի</w:t>
      </w:r>
      <w:r w:rsidR="00363326" w:rsidRPr="00416BC4">
        <w:rPr>
          <w:rFonts w:ascii="GHEA Grapalat" w:hAnsi="GHEA Grapalat"/>
          <w:lang w:val="hy-AM"/>
        </w:rPr>
        <w:t xml:space="preserve"> </w:t>
      </w:r>
      <w:r w:rsidR="00363326" w:rsidRPr="00416BC4">
        <w:rPr>
          <w:rFonts w:ascii="GHEA Grapalat" w:hAnsi="GHEA Grapalat" w:cs="Sylfaen"/>
          <w:lang w:val="hy-AM"/>
        </w:rPr>
        <w:t>կատարման</w:t>
      </w:r>
      <w:r w:rsidR="00363326" w:rsidRPr="00416BC4">
        <w:rPr>
          <w:rFonts w:ascii="GHEA Grapalat" w:hAnsi="GHEA Grapalat"/>
          <w:lang w:val="hy-AM"/>
        </w:rPr>
        <w:t xml:space="preserve"> </w:t>
      </w:r>
      <w:r w:rsidR="00363326" w:rsidRPr="00416BC4">
        <w:rPr>
          <w:rFonts w:ascii="GHEA Grapalat" w:hAnsi="GHEA Grapalat" w:cs="Sylfaen"/>
          <w:lang w:val="hy-AM"/>
        </w:rPr>
        <w:t>հետ</w:t>
      </w:r>
      <w:r w:rsidR="00363326" w:rsidRPr="00416BC4">
        <w:rPr>
          <w:rFonts w:ascii="GHEA Grapalat" w:hAnsi="GHEA Grapalat"/>
          <w:lang w:val="hy-AM"/>
        </w:rPr>
        <w:t xml:space="preserve"> </w:t>
      </w:r>
      <w:r w:rsidR="00363326" w:rsidRPr="00416BC4">
        <w:rPr>
          <w:rFonts w:ascii="GHEA Grapalat" w:hAnsi="GHEA Grapalat" w:cs="Sylfaen"/>
          <w:lang w:val="hy-AM"/>
        </w:rPr>
        <w:t>կապված</w:t>
      </w:r>
      <w:r w:rsidR="00363326" w:rsidRPr="00416BC4">
        <w:rPr>
          <w:rFonts w:ascii="GHEA Grapalat" w:hAnsi="GHEA Grapalat"/>
          <w:lang w:val="hy-AM"/>
        </w:rPr>
        <w:t xml:space="preserve"> </w:t>
      </w:r>
      <w:r w:rsidR="00363326" w:rsidRPr="00416BC4">
        <w:rPr>
          <w:rFonts w:ascii="GHEA Grapalat" w:hAnsi="GHEA Grapalat" w:cs="Sylfaen"/>
          <w:lang w:val="hy-AM"/>
        </w:rPr>
        <w:t>հարցերը</w:t>
      </w:r>
      <w:r w:rsidR="00363326" w:rsidRPr="00416BC4">
        <w:rPr>
          <w:rFonts w:ascii="GHEA Grapalat" w:hAnsi="GHEA Grapalat"/>
          <w:lang w:val="hy-AM"/>
        </w:rPr>
        <w:t xml:space="preserve"> </w:t>
      </w:r>
      <w:r w:rsidR="00363326" w:rsidRPr="00416BC4">
        <w:rPr>
          <w:rFonts w:ascii="GHEA Grapalat" w:hAnsi="GHEA Grapalat" w:cs="Sylfaen"/>
          <w:lang w:val="hy-AM"/>
        </w:rPr>
        <w:t>վարչական</w:t>
      </w:r>
      <w:r w:rsidR="00363326" w:rsidRPr="00416BC4">
        <w:rPr>
          <w:rFonts w:ascii="GHEA Grapalat" w:hAnsi="GHEA Grapalat"/>
          <w:lang w:val="hy-AM"/>
        </w:rPr>
        <w:t xml:space="preserve"> </w:t>
      </w:r>
      <w:r w:rsidR="00363326" w:rsidRPr="00416BC4">
        <w:rPr>
          <w:rFonts w:ascii="GHEA Grapalat" w:hAnsi="GHEA Grapalat" w:cs="Sylfaen"/>
          <w:lang w:val="hy-AM"/>
        </w:rPr>
        <w:t>դատարանի</w:t>
      </w:r>
      <w:r w:rsidR="00363326" w:rsidRPr="00416BC4">
        <w:rPr>
          <w:rFonts w:ascii="GHEA Grapalat" w:hAnsi="GHEA Grapalat"/>
          <w:lang w:val="hy-AM"/>
        </w:rPr>
        <w:t xml:space="preserve"> </w:t>
      </w:r>
      <w:r w:rsidR="00363326" w:rsidRPr="00416BC4">
        <w:rPr>
          <w:rFonts w:ascii="GHEA Grapalat" w:hAnsi="GHEA Grapalat" w:cs="Sylfaen"/>
          <w:lang w:val="hy-AM"/>
        </w:rPr>
        <w:t>ընդդատությանը</w:t>
      </w:r>
      <w:r w:rsidR="00363326" w:rsidRPr="00416BC4">
        <w:rPr>
          <w:rFonts w:ascii="GHEA Grapalat" w:hAnsi="GHEA Grapalat"/>
          <w:lang w:val="hy-AM"/>
        </w:rPr>
        <w:t xml:space="preserve"> </w:t>
      </w:r>
      <w:r w:rsidR="00363326" w:rsidRPr="00416BC4">
        <w:rPr>
          <w:rFonts w:ascii="GHEA Grapalat" w:hAnsi="GHEA Grapalat" w:cs="Sylfaen"/>
          <w:lang w:val="hy-AM"/>
        </w:rPr>
        <w:t>հանձնելու</w:t>
      </w:r>
      <w:r w:rsidR="00363326" w:rsidRPr="00416BC4">
        <w:rPr>
          <w:rFonts w:ascii="GHEA Grapalat" w:hAnsi="GHEA Grapalat"/>
          <w:lang w:val="hy-AM"/>
        </w:rPr>
        <w:t xml:space="preserve"> </w:t>
      </w:r>
      <w:r w:rsidR="00363326" w:rsidRPr="00416BC4">
        <w:rPr>
          <w:rFonts w:ascii="GHEA Grapalat" w:hAnsi="GHEA Grapalat" w:cs="Sylfaen"/>
          <w:lang w:val="hy-AM"/>
        </w:rPr>
        <w:t>հնարավորությունը։</w:t>
      </w:r>
    </w:p>
    <w:p w:rsidR="00D978B0" w:rsidRDefault="00C251A9" w:rsidP="00751C75">
      <w:pPr>
        <w:tabs>
          <w:tab w:val="left" w:pos="90"/>
        </w:tabs>
        <w:spacing w:line="360" w:lineRule="auto"/>
        <w:ind w:firstLine="706"/>
        <w:jc w:val="both"/>
        <w:rPr>
          <w:rFonts w:ascii="GHEA Grapalat" w:hAnsi="GHEA Grapalat" w:cs="Sylfaen"/>
          <w:lang w:val="hy-AM"/>
        </w:rPr>
      </w:pPr>
      <w:r>
        <w:rPr>
          <w:rFonts w:ascii="GHEA Grapalat" w:hAnsi="GHEA Grapalat" w:cs="Sylfaen"/>
          <w:lang w:val="hy-AM"/>
        </w:rPr>
        <w:tab/>
      </w:r>
      <w:r w:rsidR="00216911">
        <w:rPr>
          <w:rFonts w:ascii="GHEA Grapalat" w:hAnsi="GHEA Grapalat" w:cs="Sylfaen"/>
          <w:lang w:val="hy-AM"/>
        </w:rPr>
        <w:t>Միաժամանակ, ՀՀ օրենսդրության վերլուծությունը</w:t>
      </w:r>
      <w:r w:rsidR="005D2052" w:rsidRPr="00416BC4">
        <w:rPr>
          <w:rFonts w:ascii="GHEA Grapalat" w:hAnsi="GHEA Grapalat" w:cs="Sylfaen"/>
          <w:lang w:val="hy-AM"/>
        </w:rPr>
        <w:t xml:space="preserve"> վկայում է, որ </w:t>
      </w:r>
      <w:r w:rsidR="00216911" w:rsidRPr="00416BC4">
        <w:rPr>
          <w:rFonts w:ascii="GHEA Grapalat" w:hAnsi="GHEA Grapalat" w:cs="Arial"/>
          <w:noProof/>
          <w:color w:val="000000"/>
          <w:lang w:val="hy-AM"/>
        </w:rPr>
        <w:t>պատիժները</w:t>
      </w:r>
      <w:r w:rsidR="00216911" w:rsidRPr="00416BC4">
        <w:rPr>
          <w:rFonts w:ascii="GHEA Grapalat" w:hAnsi="GHEA Grapalat"/>
          <w:noProof/>
          <w:color w:val="000000"/>
          <w:lang w:val="hy-AM"/>
        </w:rPr>
        <w:t xml:space="preserve"> կատարող մարմինների և հիմնարկների պաշտոնատար անձանց գործողության, անգործության կամ ընդունած ակտի </w:t>
      </w:r>
      <w:r w:rsidR="00216911" w:rsidRPr="00416BC4">
        <w:rPr>
          <w:rFonts w:ascii="GHEA Grapalat" w:hAnsi="GHEA Grapalat"/>
          <w:lang w:val="hy-AM"/>
        </w:rPr>
        <w:t>վերադասության կարգով բողոքարկման ընթացակարգի</w:t>
      </w:r>
      <w:r w:rsidR="00216911">
        <w:rPr>
          <w:rFonts w:ascii="GHEA Grapalat" w:hAnsi="GHEA Grapalat"/>
          <w:lang w:val="hy-AM"/>
        </w:rPr>
        <w:t xml:space="preserve"> </w:t>
      </w:r>
      <w:r w:rsidR="005D2052" w:rsidRPr="00416BC4">
        <w:rPr>
          <w:rFonts w:ascii="GHEA Grapalat" w:hAnsi="GHEA Grapalat" w:cs="Sylfaen"/>
          <w:lang w:val="hy-AM"/>
        </w:rPr>
        <w:t>հետ կապված հարցերի համապարփակ  իրավական կարգավորում</w:t>
      </w:r>
      <w:r w:rsidR="00216911">
        <w:rPr>
          <w:rFonts w:ascii="GHEA Grapalat" w:hAnsi="GHEA Grapalat" w:cs="Sylfaen"/>
          <w:lang w:val="hy-AM"/>
        </w:rPr>
        <w:t>ը</w:t>
      </w:r>
      <w:r w:rsidR="00D978B0" w:rsidRPr="00D978B0">
        <w:rPr>
          <w:rFonts w:ascii="GHEA Grapalat" w:hAnsi="GHEA Grapalat" w:cs="Sylfaen"/>
          <w:lang w:val="hy-AM"/>
        </w:rPr>
        <w:t xml:space="preserve"> </w:t>
      </w:r>
      <w:r w:rsidR="00D978B0">
        <w:rPr>
          <w:rFonts w:ascii="GHEA Grapalat" w:hAnsi="GHEA Grapalat" w:cs="Sylfaen"/>
          <w:lang w:val="hy-AM"/>
        </w:rPr>
        <w:t>բացակայում է</w:t>
      </w:r>
      <w:r w:rsidR="005D2052" w:rsidRPr="00416BC4">
        <w:rPr>
          <w:rFonts w:ascii="GHEA Grapalat" w:hAnsi="GHEA Grapalat" w:cs="Sylfaen"/>
          <w:lang w:val="hy-AM"/>
        </w:rPr>
        <w:t xml:space="preserve">, ինչն իր հերթին խնդիրներ է առաջացնում վերոնշյալ որոշումների բողոքարկման ընթացակարգում: Մասնավորապես՝ անհրաժեշտ է որոշակիացնել </w:t>
      </w:r>
      <w:r w:rsidR="005D2052" w:rsidRPr="00416BC4">
        <w:rPr>
          <w:rFonts w:ascii="GHEA Grapalat" w:hAnsi="GHEA Grapalat" w:cs="Arial"/>
          <w:noProof/>
          <w:color w:val="000000"/>
          <w:lang w:val="hy-AM"/>
        </w:rPr>
        <w:t>պատիժները</w:t>
      </w:r>
      <w:r w:rsidR="005D2052" w:rsidRPr="00416BC4">
        <w:rPr>
          <w:rFonts w:ascii="GHEA Grapalat" w:hAnsi="GHEA Grapalat"/>
          <w:noProof/>
          <w:color w:val="000000"/>
          <w:lang w:val="hy-AM"/>
        </w:rPr>
        <w:t xml:space="preserve"> կատարող մարմինների և հիմնարկների պաշտոնատար անձանց գործողության, անգործության կամ ընդունած ակտի</w:t>
      </w:r>
      <w:r w:rsidR="005D2052">
        <w:rPr>
          <w:rFonts w:ascii="GHEA Grapalat" w:hAnsi="GHEA Grapalat" w:cs="Sylfaen"/>
          <w:lang w:val="hy-AM"/>
        </w:rPr>
        <w:t xml:space="preserve"> բողոքարկման ինստիտուտը</w:t>
      </w:r>
      <w:r w:rsidR="00216911">
        <w:rPr>
          <w:rFonts w:ascii="GHEA Grapalat" w:hAnsi="GHEA Grapalat" w:cs="Sylfaen"/>
          <w:lang w:val="hy-AM"/>
        </w:rPr>
        <w:t>,</w:t>
      </w:r>
      <w:r w:rsidR="00D978B0">
        <w:rPr>
          <w:rFonts w:ascii="GHEA Grapalat" w:hAnsi="GHEA Grapalat" w:cs="Sylfaen"/>
          <w:lang w:val="hy-AM"/>
        </w:rPr>
        <w:t xml:space="preserve"> սահմանելով բողոքարկման </w:t>
      </w:r>
      <w:r w:rsidR="00D978B0" w:rsidRPr="00416BC4">
        <w:rPr>
          <w:rFonts w:ascii="GHEA Grapalat" w:hAnsi="GHEA Grapalat" w:cs="Sylfaen"/>
          <w:lang w:val="hy-AM"/>
        </w:rPr>
        <w:t>կարգը, բողոքին ներկայացվող պահանջները, բողոքարկման ժամկետները, բողոքի քննարկման կարգը</w:t>
      </w:r>
      <w:r w:rsidR="00D978B0">
        <w:rPr>
          <w:rFonts w:ascii="GHEA Grapalat" w:hAnsi="GHEA Grapalat" w:cs="Sylfaen"/>
          <w:lang w:val="hy-AM"/>
        </w:rPr>
        <w:t xml:space="preserve"> և այլն:</w:t>
      </w:r>
    </w:p>
    <w:p w:rsidR="00D978B0" w:rsidRDefault="00D978B0" w:rsidP="00751C75">
      <w:pPr>
        <w:tabs>
          <w:tab w:val="left" w:pos="90"/>
        </w:tabs>
        <w:spacing w:line="360" w:lineRule="auto"/>
        <w:ind w:firstLine="706"/>
        <w:jc w:val="both"/>
        <w:rPr>
          <w:rFonts w:ascii="GHEA Grapalat" w:hAnsi="GHEA Grapalat" w:cs="Sylfaen"/>
          <w:lang w:val="hy-AM"/>
        </w:rPr>
      </w:pPr>
    </w:p>
    <w:p w:rsidR="00722370" w:rsidRPr="00416BC4" w:rsidRDefault="00722370" w:rsidP="00751C75">
      <w:pPr>
        <w:tabs>
          <w:tab w:val="left" w:pos="90"/>
        </w:tabs>
        <w:spacing w:line="360" w:lineRule="auto"/>
        <w:ind w:firstLine="706"/>
        <w:jc w:val="both"/>
        <w:rPr>
          <w:rFonts w:ascii="GHEA Grapalat" w:hAnsi="GHEA Grapalat" w:cs="Sylfaen"/>
          <w:lang w:val="hy-AM"/>
        </w:rPr>
      </w:pPr>
    </w:p>
    <w:p w:rsidR="00D51EC8" w:rsidRPr="00416BC4" w:rsidRDefault="00D51EC8" w:rsidP="00751C75">
      <w:pPr>
        <w:tabs>
          <w:tab w:val="left" w:pos="90"/>
          <w:tab w:val="left" w:pos="630"/>
          <w:tab w:val="left" w:pos="720"/>
        </w:tabs>
        <w:spacing w:line="360" w:lineRule="auto"/>
        <w:ind w:firstLine="706"/>
        <w:jc w:val="both"/>
        <w:rPr>
          <w:rFonts w:ascii="GHEA Grapalat" w:hAnsi="GHEA Grapalat" w:cs="Sylfaen"/>
          <w:b/>
          <w:u w:val="single"/>
          <w:lang w:val="hy-AM"/>
        </w:rPr>
      </w:pPr>
      <w:r w:rsidRPr="00416BC4">
        <w:rPr>
          <w:rFonts w:ascii="GHEA Grapalat" w:hAnsi="GHEA Grapalat" w:cs="Sylfaen"/>
          <w:lang w:val="hy-AM"/>
        </w:rPr>
        <w:tab/>
      </w:r>
      <w:r w:rsidRPr="00416BC4">
        <w:rPr>
          <w:rFonts w:ascii="GHEA Grapalat" w:hAnsi="GHEA Grapalat" w:cs="Sylfaen"/>
          <w:b/>
          <w:u w:val="single"/>
          <w:lang w:val="hy-AM"/>
        </w:rPr>
        <w:t>Նախագծի մշակման գործընթացում ներգրավված ինստիտուտները և անձինք</w:t>
      </w:r>
    </w:p>
    <w:p w:rsidR="00D51EC8" w:rsidRPr="00416BC4" w:rsidRDefault="00D51EC8" w:rsidP="00751C75">
      <w:pPr>
        <w:spacing w:line="360" w:lineRule="auto"/>
        <w:ind w:firstLine="706"/>
        <w:jc w:val="both"/>
        <w:rPr>
          <w:rFonts w:ascii="GHEA Grapalat" w:hAnsi="GHEA Grapalat" w:cs="Sylfaen"/>
          <w:lang w:val="hy-AM"/>
        </w:rPr>
      </w:pPr>
      <w:r w:rsidRPr="00416BC4">
        <w:rPr>
          <w:rFonts w:ascii="GHEA Grapalat" w:hAnsi="GHEA Grapalat" w:cs="Sylfaen"/>
          <w:lang w:val="hy-AM"/>
        </w:rPr>
        <w:t>Նախագիծը մշակվել է Հայաստանի Հանրապետության արդարադատության նախարարության կողմից:</w:t>
      </w:r>
    </w:p>
    <w:p w:rsidR="00C251A9" w:rsidRPr="00A01800" w:rsidRDefault="00C251A9" w:rsidP="00C251A9">
      <w:pPr>
        <w:tabs>
          <w:tab w:val="left" w:pos="90"/>
        </w:tabs>
        <w:spacing w:line="360" w:lineRule="auto"/>
        <w:jc w:val="both"/>
        <w:rPr>
          <w:rFonts w:ascii="GHEA Grapalat" w:hAnsi="GHEA Grapalat" w:cs="Sylfaen"/>
          <w:lang w:val="hy-AM"/>
        </w:rPr>
      </w:pPr>
    </w:p>
    <w:p w:rsidR="00D51EC8" w:rsidRPr="00416BC4" w:rsidRDefault="00C251A9" w:rsidP="00C251A9">
      <w:pPr>
        <w:tabs>
          <w:tab w:val="left" w:pos="90"/>
        </w:tabs>
        <w:spacing w:line="360" w:lineRule="auto"/>
        <w:jc w:val="both"/>
        <w:rPr>
          <w:rFonts w:ascii="GHEA Grapalat" w:hAnsi="GHEA Grapalat"/>
          <w:b/>
          <w:u w:val="single"/>
          <w:lang w:val="hy-AM"/>
        </w:rPr>
      </w:pPr>
      <w:r w:rsidRPr="00A01800">
        <w:rPr>
          <w:rFonts w:ascii="GHEA Grapalat" w:hAnsi="GHEA Grapalat" w:cs="Sylfaen"/>
          <w:lang w:val="hy-AM"/>
        </w:rPr>
        <w:lastRenderedPageBreak/>
        <w:tab/>
      </w:r>
      <w:r w:rsidRPr="00A01800">
        <w:rPr>
          <w:rFonts w:ascii="GHEA Grapalat" w:hAnsi="GHEA Grapalat" w:cs="Sylfaen"/>
          <w:lang w:val="hy-AM"/>
        </w:rPr>
        <w:tab/>
      </w:r>
      <w:r w:rsidR="00D51EC8" w:rsidRPr="00416BC4">
        <w:rPr>
          <w:rFonts w:ascii="GHEA Grapalat" w:hAnsi="GHEA Grapalat"/>
          <w:b/>
          <w:u w:val="single"/>
          <w:lang w:val="hy-AM"/>
        </w:rPr>
        <w:t>Կարգավորման նպատակը և ակնկալվող արդյունքը</w:t>
      </w:r>
    </w:p>
    <w:p w:rsidR="001E12C1" w:rsidRPr="006A0FF9" w:rsidRDefault="00C251A9" w:rsidP="00751C75">
      <w:pPr>
        <w:tabs>
          <w:tab w:val="left" w:pos="90"/>
          <w:tab w:val="left" w:pos="720"/>
        </w:tabs>
        <w:spacing w:line="360" w:lineRule="auto"/>
        <w:ind w:firstLine="706"/>
        <w:jc w:val="both"/>
        <w:rPr>
          <w:rFonts w:ascii="GHEA Grapalat" w:hAnsi="GHEA Grapalat" w:cs="Sylfaen"/>
          <w:u w:val="single"/>
          <w:lang w:val="hy-AM"/>
        </w:rPr>
      </w:pPr>
      <w:r>
        <w:rPr>
          <w:rFonts w:ascii="GHEA Grapalat" w:hAnsi="GHEA Grapalat" w:cs="Sylfaen"/>
          <w:lang w:val="hy-AM"/>
        </w:rPr>
        <w:tab/>
      </w:r>
      <w:r w:rsidR="001E12C1" w:rsidRPr="00416BC4">
        <w:rPr>
          <w:rFonts w:ascii="GHEA Grapalat" w:hAnsi="GHEA Grapalat" w:cs="Sylfaen"/>
          <w:lang w:val="hy-AM"/>
        </w:rPr>
        <w:t xml:space="preserve">Ելնելով վերոգրյալից, սույն Նախագիծը համապարփակ կարգավորում է </w:t>
      </w:r>
      <w:r w:rsidR="001300DA" w:rsidRPr="00416BC4">
        <w:rPr>
          <w:rFonts w:ascii="GHEA Grapalat" w:hAnsi="GHEA Grapalat" w:cs="Sylfaen"/>
          <w:lang w:val="hy-AM"/>
        </w:rPr>
        <w:t>դատապարտյալի կողմից պատիժները կատարող մարմինների և հիմնարկների պաշտոնատար անձանց գործողության,</w:t>
      </w:r>
      <w:r w:rsidR="007627A5" w:rsidRPr="00416BC4">
        <w:rPr>
          <w:rFonts w:ascii="GHEA Grapalat" w:hAnsi="GHEA Grapalat" w:cs="Sylfaen"/>
          <w:lang w:val="hy-AM"/>
        </w:rPr>
        <w:t xml:space="preserve"> անգործության կամ ընդունած ակտի </w:t>
      </w:r>
      <w:r w:rsidR="001300DA" w:rsidRPr="00416BC4">
        <w:rPr>
          <w:rFonts w:ascii="GHEA Grapalat" w:hAnsi="GHEA Grapalat" w:cs="Sylfaen"/>
          <w:lang w:val="hy-AM"/>
        </w:rPr>
        <w:t xml:space="preserve">դեմ բողոքարկման իրավունքը և կարգը, բողոքին ներկայացվող պահանջները, բողոքարկման ժամկետները, բողոքի քննարկման կարգը և արդյունքները: </w:t>
      </w:r>
      <w:r w:rsidR="001E12C1" w:rsidRPr="006A0FF9">
        <w:rPr>
          <w:rFonts w:ascii="GHEA Grapalat" w:hAnsi="GHEA Grapalat" w:cs="Sylfaen"/>
          <w:lang w:val="hy-AM"/>
        </w:rPr>
        <w:t xml:space="preserve">Նախագծով կարգավորվում է </w:t>
      </w:r>
      <w:r w:rsidR="001300DA" w:rsidRPr="006A0FF9">
        <w:rPr>
          <w:rFonts w:ascii="GHEA Grapalat" w:hAnsi="GHEA Grapalat" w:cs="Sylfaen"/>
          <w:lang w:val="hy-AM"/>
        </w:rPr>
        <w:t xml:space="preserve">նաև </w:t>
      </w:r>
      <w:r w:rsidR="00067F8A" w:rsidRPr="006A0FF9">
        <w:rPr>
          <w:rFonts w:ascii="GHEA Grapalat" w:hAnsi="GHEA Grapalat" w:cs="Sylfaen"/>
          <w:lang w:val="hy-AM"/>
        </w:rPr>
        <w:t xml:space="preserve">դատարանում </w:t>
      </w:r>
      <w:r w:rsidR="001300DA" w:rsidRPr="006A0FF9">
        <w:rPr>
          <w:rFonts w:ascii="GHEA Grapalat" w:hAnsi="GHEA Grapalat" w:cs="Sylfaen"/>
          <w:lang w:val="hy-AM"/>
        </w:rPr>
        <w:t>պատիժները կատարող մարմինների և հիմնարկների, պաշտոնատար անձանց գործողության, անգործության կամ ընդունած ակտերի դեմ ներկայացված բողոքների լուծման կարգը:</w:t>
      </w:r>
      <w:r w:rsidR="007627A5" w:rsidRPr="006A0FF9">
        <w:rPr>
          <w:rFonts w:ascii="GHEA Grapalat" w:hAnsi="GHEA Grapalat" w:cs="Sylfaen"/>
          <w:lang w:val="hy-AM"/>
        </w:rPr>
        <w:t xml:space="preserve"> </w:t>
      </w:r>
      <w:r w:rsidR="00067F8A" w:rsidRPr="006A0FF9">
        <w:rPr>
          <w:rFonts w:ascii="GHEA Grapalat" w:hAnsi="GHEA Grapalat" w:cs="Sylfaen"/>
          <w:lang w:val="hy-AM"/>
        </w:rPr>
        <w:t xml:space="preserve"> </w:t>
      </w:r>
    </w:p>
    <w:p w:rsidR="00D51EC8" w:rsidRPr="00416BC4" w:rsidRDefault="00C251A9" w:rsidP="00751C75">
      <w:pPr>
        <w:tabs>
          <w:tab w:val="left" w:pos="90"/>
          <w:tab w:val="left" w:pos="720"/>
        </w:tabs>
        <w:spacing w:line="360" w:lineRule="auto"/>
        <w:ind w:firstLine="706"/>
        <w:jc w:val="both"/>
        <w:rPr>
          <w:rFonts w:ascii="GHEA Grapalat" w:hAnsi="GHEA Grapalat"/>
          <w:bCs/>
          <w:shd w:val="clear" w:color="auto" w:fill="FFFFFF"/>
          <w:lang w:val="hy-AM"/>
        </w:rPr>
      </w:pPr>
      <w:r>
        <w:rPr>
          <w:rFonts w:ascii="GHEA Grapalat" w:hAnsi="GHEA Grapalat" w:cs="Sylfaen"/>
          <w:lang w:val="hy-AM"/>
        </w:rPr>
        <w:tab/>
      </w:r>
      <w:r w:rsidR="007627A5" w:rsidRPr="00416BC4">
        <w:rPr>
          <w:rFonts w:ascii="GHEA Grapalat" w:hAnsi="GHEA Grapalat" w:cs="Sylfaen"/>
          <w:lang w:val="hy-AM"/>
        </w:rPr>
        <w:t xml:space="preserve">Նախագծի ընդունմամբ լուծում կստանա </w:t>
      </w:r>
      <w:r w:rsidR="00785D4A" w:rsidRPr="00416BC4">
        <w:rPr>
          <w:rFonts w:ascii="GHEA Grapalat" w:hAnsi="GHEA Grapalat" w:cs="Arial"/>
          <w:noProof/>
          <w:color w:val="000000"/>
          <w:lang w:val="hy-AM"/>
        </w:rPr>
        <w:t>պատիժները</w:t>
      </w:r>
      <w:r w:rsidR="00785D4A" w:rsidRPr="00416BC4">
        <w:rPr>
          <w:rFonts w:ascii="GHEA Grapalat" w:hAnsi="GHEA Grapalat"/>
          <w:noProof/>
          <w:color w:val="000000"/>
          <w:lang w:val="hy-AM"/>
        </w:rPr>
        <w:t xml:space="preserve"> կատարող մարմինների և հիմնարկների պաշտոնատար անձանց գործողության, անգործության կամ ընդունած ակտի </w:t>
      </w:r>
      <w:r w:rsidR="007627A5" w:rsidRPr="00416BC4">
        <w:rPr>
          <w:rFonts w:ascii="GHEA Grapalat" w:hAnsi="GHEA Grapalat"/>
          <w:bCs/>
          <w:shd w:val="clear" w:color="auto" w:fill="FFFFFF"/>
          <w:lang w:val="hy-AM"/>
        </w:rPr>
        <w:t>դեմ դատարան բերվող բողոքների ընդդատության հարցը</w:t>
      </w:r>
      <w:r w:rsidR="00A34C16" w:rsidRPr="00416BC4">
        <w:rPr>
          <w:rFonts w:ascii="GHEA Grapalat" w:hAnsi="GHEA Grapalat"/>
          <w:bCs/>
          <w:shd w:val="clear" w:color="auto" w:fill="FFFFFF"/>
          <w:lang w:val="hy-AM"/>
        </w:rPr>
        <w:t>,</w:t>
      </w:r>
      <w:r w:rsidR="00A0343F" w:rsidRPr="00416BC4">
        <w:rPr>
          <w:rFonts w:ascii="GHEA Grapalat" w:hAnsi="GHEA Grapalat"/>
          <w:bCs/>
          <w:shd w:val="clear" w:color="auto" w:fill="FFFFFF"/>
          <w:lang w:val="hy-AM"/>
        </w:rPr>
        <w:t xml:space="preserve"> ինչպես նաև</w:t>
      </w:r>
      <w:r w:rsidR="00A34C16" w:rsidRPr="00416BC4">
        <w:rPr>
          <w:rFonts w:ascii="GHEA Grapalat" w:hAnsi="GHEA Grapalat"/>
          <w:bCs/>
          <w:shd w:val="clear" w:color="auto" w:fill="FFFFFF"/>
          <w:lang w:val="hy-AM"/>
        </w:rPr>
        <w:t xml:space="preserve"> </w:t>
      </w:r>
      <w:r w:rsidR="00A34C16" w:rsidRPr="00416BC4">
        <w:rPr>
          <w:rFonts w:ascii="GHEA Grapalat" w:hAnsi="GHEA Grapalat"/>
          <w:lang w:val="hy-AM"/>
        </w:rPr>
        <w:t>կապահովվի դատապ</w:t>
      </w:r>
      <w:r w:rsidR="00A0343F" w:rsidRPr="00416BC4">
        <w:rPr>
          <w:rFonts w:ascii="GHEA Grapalat" w:hAnsi="GHEA Grapalat"/>
          <w:lang w:val="hy-AM"/>
        </w:rPr>
        <w:t>արտյալների բողոքարկման իրավունքի իրացումը</w:t>
      </w:r>
      <w:r w:rsidR="00A34C16" w:rsidRPr="00416BC4">
        <w:rPr>
          <w:rFonts w:ascii="GHEA Grapalat" w:hAnsi="GHEA Grapalat"/>
          <w:lang w:val="hy-AM"/>
        </w:rPr>
        <w:t>:</w:t>
      </w:r>
    </w:p>
    <w:p w:rsidR="007627A5" w:rsidRPr="00A01800" w:rsidRDefault="00D51EC8" w:rsidP="00751C75">
      <w:pPr>
        <w:spacing w:line="360" w:lineRule="auto"/>
        <w:ind w:firstLine="706"/>
        <w:jc w:val="both"/>
        <w:rPr>
          <w:rFonts w:ascii="GHEA Grapalat" w:hAnsi="GHEA Grapalat" w:cs="Tahoma"/>
          <w:lang w:val="hy-AM"/>
        </w:rPr>
      </w:pPr>
      <w:r w:rsidRPr="00416BC4">
        <w:rPr>
          <w:rFonts w:ascii="GHEA Grapalat" w:hAnsi="GHEA Grapalat"/>
          <w:lang w:val="hy-AM"/>
        </w:rPr>
        <w:tab/>
      </w:r>
      <w:r w:rsidR="007627A5" w:rsidRPr="00416BC4">
        <w:rPr>
          <w:rFonts w:ascii="GHEA Grapalat" w:hAnsi="GHEA Grapalat"/>
          <w:lang w:val="hy-AM"/>
        </w:rPr>
        <w:t>Միաժամանակ, բողոքարկման ընթացակարգի</w:t>
      </w:r>
      <w:r w:rsidR="00A34C16" w:rsidRPr="00416BC4">
        <w:rPr>
          <w:rFonts w:ascii="GHEA Grapalat" w:hAnsi="GHEA Grapalat"/>
          <w:lang w:val="hy-AM"/>
        </w:rPr>
        <w:t xml:space="preserve"> հստակ կարգավորումը կ</w:t>
      </w:r>
      <w:r w:rsidR="00A34C16" w:rsidRPr="00416BC4">
        <w:rPr>
          <w:rFonts w:ascii="GHEA Grapalat" w:hAnsi="GHEA Grapalat" w:cs="Sylfaen"/>
          <w:lang w:val="hy-AM"/>
        </w:rPr>
        <w:t>նպաստի</w:t>
      </w:r>
      <w:r w:rsidR="007627A5" w:rsidRPr="00416BC4">
        <w:rPr>
          <w:rFonts w:ascii="GHEA Grapalat" w:hAnsi="GHEA Grapalat" w:cs="Sylfaen"/>
          <w:lang w:val="hy-AM"/>
        </w:rPr>
        <w:t xml:space="preserve"> </w:t>
      </w:r>
      <w:r w:rsidR="00A34C16" w:rsidRPr="00416BC4">
        <w:rPr>
          <w:rFonts w:ascii="GHEA Grapalat" w:hAnsi="GHEA Grapalat" w:cs="Sylfaen"/>
          <w:lang w:val="hy-AM"/>
        </w:rPr>
        <w:t xml:space="preserve">քրեակատարողական համակարգի գործունեության </w:t>
      </w:r>
      <w:r w:rsidR="007627A5" w:rsidRPr="00416BC4">
        <w:rPr>
          <w:rFonts w:ascii="GHEA Grapalat" w:hAnsi="GHEA Grapalat" w:cs="Sylfaen"/>
          <w:lang w:val="hy-AM"/>
        </w:rPr>
        <w:t xml:space="preserve">բարելավմանը, </w:t>
      </w:r>
      <w:r w:rsidR="00A34C16" w:rsidRPr="00416BC4">
        <w:rPr>
          <w:rFonts w:ascii="GHEA Grapalat" w:hAnsi="GHEA Grapalat" w:cs="Sylfaen"/>
          <w:lang w:val="hy-AM"/>
        </w:rPr>
        <w:t xml:space="preserve">կխթանի </w:t>
      </w:r>
      <w:r w:rsidR="007627A5" w:rsidRPr="00416BC4">
        <w:rPr>
          <w:rFonts w:ascii="GHEA Grapalat" w:hAnsi="GHEA Grapalat" w:cs="Sylfaen"/>
          <w:lang w:val="hy-AM"/>
        </w:rPr>
        <w:t>վերջինիս արդյունավետությ</w:t>
      </w:r>
      <w:r w:rsidR="00A0343F" w:rsidRPr="00416BC4">
        <w:rPr>
          <w:rFonts w:ascii="GHEA Grapalat" w:hAnsi="GHEA Grapalat" w:cs="Sylfaen"/>
          <w:lang w:val="hy-AM"/>
        </w:rPr>
        <w:t>ա</w:t>
      </w:r>
      <w:r w:rsidR="007627A5" w:rsidRPr="00416BC4">
        <w:rPr>
          <w:rFonts w:ascii="GHEA Grapalat" w:hAnsi="GHEA Grapalat" w:cs="Sylfaen"/>
          <w:lang w:val="hy-AM"/>
        </w:rPr>
        <w:t>նը՝</w:t>
      </w:r>
      <w:r w:rsidR="00A34C16" w:rsidRPr="00416BC4">
        <w:rPr>
          <w:rFonts w:ascii="GHEA Grapalat" w:hAnsi="GHEA Grapalat" w:cs="Sylfaen"/>
          <w:lang w:val="hy-AM"/>
        </w:rPr>
        <w:t xml:space="preserve"> </w:t>
      </w:r>
      <w:r w:rsidR="007627A5" w:rsidRPr="00416BC4">
        <w:rPr>
          <w:rFonts w:ascii="GHEA Grapalat" w:hAnsi="GHEA Grapalat" w:cs="Tahoma"/>
          <w:lang w:val="hy-AM"/>
        </w:rPr>
        <w:t>բարձրացնելով</w:t>
      </w:r>
      <w:r w:rsidR="00A34C16" w:rsidRPr="00416BC4">
        <w:rPr>
          <w:rFonts w:ascii="GHEA Grapalat" w:hAnsi="GHEA Grapalat" w:cs="Tahoma"/>
          <w:lang w:val="hy-AM"/>
        </w:rPr>
        <w:t xml:space="preserve"> քրեակատարողական հիմնարկի վարչակազմ-դատապարտյալ </w:t>
      </w:r>
      <w:r w:rsidR="007627A5" w:rsidRPr="00416BC4">
        <w:rPr>
          <w:rFonts w:ascii="GHEA Grapalat" w:hAnsi="GHEA Grapalat" w:cs="Tahoma"/>
          <w:lang w:val="hy-AM"/>
        </w:rPr>
        <w:t>հարաբերությունների</w:t>
      </w:r>
      <w:r w:rsidR="00A34C16" w:rsidRPr="00416BC4">
        <w:rPr>
          <w:rFonts w:ascii="GHEA Grapalat" w:hAnsi="GHEA Grapalat" w:cs="Tahoma"/>
          <w:lang w:val="hy-AM"/>
        </w:rPr>
        <w:t xml:space="preserve"> </w:t>
      </w:r>
      <w:r w:rsidR="007627A5" w:rsidRPr="00416BC4">
        <w:rPr>
          <w:rFonts w:ascii="GHEA Grapalat" w:hAnsi="GHEA Grapalat" w:cs="Tahoma"/>
          <w:lang w:val="hy-AM"/>
        </w:rPr>
        <w:t>թափանցիկության, վստահելիության</w:t>
      </w:r>
      <w:r w:rsidR="00194840" w:rsidRPr="00416BC4">
        <w:rPr>
          <w:rFonts w:ascii="GHEA Grapalat" w:hAnsi="GHEA Grapalat" w:cs="Tahoma"/>
          <w:lang w:val="hy-AM"/>
        </w:rPr>
        <w:t xml:space="preserve">, </w:t>
      </w:r>
      <w:r w:rsidR="007627A5" w:rsidRPr="00416BC4">
        <w:rPr>
          <w:rFonts w:ascii="GHEA Grapalat" w:hAnsi="GHEA Grapalat" w:cs="Tahoma"/>
          <w:lang w:val="hy-AM"/>
        </w:rPr>
        <w:t>հաշվետվողականության</w:t>
      </w:r>
      <w:r w:rsidR="00194840" w:rsidRPr="00416BC4">
        <w:rPr>
          <w:rFonts w:ascii="GHEA Grapalat" w:hAnsi="GHEA Grapalat" w:cs="Tahoma"/>
          <w:lang w:val="hy-AM"/>
        </w:rPr>
        <w:t xml:space="preserve"> և պատասխանատվության</w:t>
      </w:r>
      <w:r w:rsidR="00A34C16" w:rsidRPr="00416BC4">
        <w:rPr>
          <w:rFonts w:ascii="GHEA Grapalat" w:hAnsi="GHEA Grapalat" w:cs="Tahoma"/>
          <w:lang w:val="hy-AM"/>
        </w:rPr>
        <w:t xml:space="preserve"> </w:t>
      </w:r>
      <w:r w:rsidR="007627A5" w:rsidRPr="00416BC4">
        <w:rPr>
          <w:rFonts w:ascii="GHEA Grapalat" w:hAnsi="GHEA Grapalat" w:cs="Tahoma"/>
          <w:lang w:val="hy-AM"/>
        </w:rPr>
        <w:t>մակարդակը</w:t>
      </w:r>
      <w:r w:rsidR="002F4D32" w:rsidRPr="00416BC4">
        <w:rPr>
          <w:rFonts w:ascii="GHEA Grapalat" w:hAnsi="GHEA Grapalat" w:cs="Tahoma"/>
          <w:lang w:val="hy-AM"/>
        </w:rPr>
        <w:t xml:space="preserve">, </w:t>
      </w:r>
      <w:r w:rsidR="002F4D32" w:rsidRPr="00416BC4">
        <w:rPr>
          <w:rFonts w:ascii="GHEA Grapalat" w:hAnsi="GHEA Grapalat" w:cs="Arian AMU"/>
          <w:lang w:val="hy-AM"/>
        </w:rPr>
        <w:t>կպարզեցն</w:t>
      </w:r>
      <w:r w:rsidR="00246AA0" w:rsidRPr="00416BC4">
        <w:rPr>
          <w:rFonts w:ascii="GHEA Grapalat" w:hAnsi="GHEA Grapalat" w:cs="Arian AMU"/>
          <w:lang w:val="hy-AM"/>
        </w:rPr>
        <w:t>ի բողոքարկման գործընթացը</w:t>
      </w:r>
      <w:r w:rsidR="002F4D32" w:rsidRPr="00416BC4">
        <w:rPr>
          <w:rFonts w:ascii="GHEA Grapalat" w:hAnsi="GHEA Grapalat" w:cs="Tahoma"/>
          <w:lang w:val="hy-AM"/>
        </w:rPr>
        <w:t>:</w:t>
      </w:r>
    </w:p>
    <w:p w:rsidR="007957AF" w:rsidRPr="00A01800" w:rsidRDefault="007957AF" w:rsidP="00B36CEE">
      <w:pPr>
        <w:spacing w:line="360" w:lineRule="auto"/>
        <w:ind w:right="394"/>
        <w:jc w:val="both"/>
        <w:rPr>
          <w:rFonts w:ascii="GHEA Grapalat" w:hAnsi="GHEA Grapalat" w:cs="Tahoma"/>
          <w:lang w:val="hy-AM"/>
        </w:rPr>
      </w:pPr>
    </w:p>
    <w:p w:rsidR="007957AF" w:rsidRPr="00A01800" w:rsidRDefault="007957AF" w:rsidP="007957AF">
      <w:pPr>
        <w:spacing w:line="360" w:lineRule="auto"/>
        <w:jc w:val="center"/>
        <w:rPr>
          <w:rFonts w:ascii="GHEA Grapalat" w:hAnsi="GHEA Grapalat"/>
          <w:b/>
          <w:noProof/>
          <w:lang w:val="hy-AM"/>
        </w:rPr>
      </w:pPr>
      <w:r w:rsidRPr="00A01800">
        <w:rPr>
          <w:rFonts w:ascii="GHEA Grapalat" w:hAnsi="GHEA Grapalat" w:cs="Sylfaen"/>
          <w:b/>
          <w:noProof/>
          <w:lang w:val="hy-AM"/>
        </w:rPr>
        <w:t>Տ</w:t>
      </w:r>
      <w:r w:rsidRPr="00A01800">
        <w:rPr>
          <w:rFonts w:ascii="GHEA Grapalat" w:hAnsi="GHEA Grapalat" w:cs="Times Armenian"/>
          <w:b/>
          <w:noProof/>
          <w:lang w:val="hy-AM"/>
        </w:rPr>
        <w:t xml:space="preserve"> </w:t>
      </w:r>
      <w:r w:rsidRPr="00A01800">
        <w:rPr>
          <w:rFonts w:ascii="GHEA Grapalat" w:hAnsi="GHEA Grapalat" w:cs="Sylfaen"/>
          <w:b/>
          <w:noProof/>
          <w:lang w:val="hy-AM"/>
        </w:rPr>
        <w:t>Ե</w:t>
      </w:r>
      <w:r w:rsidRPr="00A01800">
        <w:rPr>
          <w:rFonts w:ascii="GHEA Grapalat" w:hAnsi="GHEA Grapalat" w:cs="Times Armenian"/>
          <w:b/>
          <w:noProof/>
          <w:lang w:val="hy-AM"/>
        </w:rPr>
        <w:t xml:space="preserve"> </w:t>
      </w:r>
      <w:r w:rsidRPr="00A01800">
        <w:rPr>
          <w:rFonts w:ascii="GHEA Grapalat" w:hAnsi="GHEA Grapalat" w:cs="Sylfaen"/>
          <w:b/>
          <w:noProof/>
          <w:lang w:val="hy-AM"/>
        </w:rPr>
        <w:t>Ղ</w:t>
      </w:r>
      <w:r w:rsidRPr="00A01800">
        <w:rPr>
          <w:rFonts w:ascii="GHEA Grapalat" w:hAnsi="GHEA Grapalat" w:cs="Times Armenian"/>
          <w:b/>
          <w:noProof/>
          <w:lang w:val="hy-AM"/>
        </w:rPr>
        <w:t xml:space="preserve"> </w:t>
      </w:r>
      <w:r w:rsidRPr="00A01800">
        <w:rPr>
          <w:rFonts w:ascii="GHEA Grapalat" w:hAnsi="GHEA Grapalat" w:cs="Sylfaen"/>
          <w:b/>
          <w:noProof/>
          <w:lang w:val="hy-AM"/>
        </w:rPr>
        <w:t>Ե</w:t>
      </w:r>
      <w:r w:rsidRPr="00A01800">
        <w:rPr>
          <w:rFonts w:ascii="GHEA Grapalat" w:hAnsi="GHEA Grapalat" w:cs="Times Armenian"/>
          <w:b/>
          <w:noProof/>
          <w:lang w:val="hy-AM"/>
        </w:rPr>
        <w:t xml:space="preserve"> </w:t>
      </w:r>
      <w:r w:rsidRPr="00A01800">
        <w:rPr>
          <w:rFonts w:ascii="GHEA Grapalat" w:hAnsi="GHEA Grapalat" w:cs="Sylfaen"/>
          <w:b/>
          <w:noProof/>
          <w:lang w:val="hy-AM"/>
        </w:rPr>
        <w:t>Կ</w:t>
      </w:r>
      <w:r w:rsidRPr="00A01800">
        <w:rPr>
          <w:rFonts w:ascii="GHEA Grapalat" w:hAnsi="GHEA Grapalat" w:cs="Times Armenian"/>
          <w:b/>
          <w:noProof/>
          <w:lang w:val="hy-AM"/>
        </w:rPr>
        <w:t xml:space="preserve"> </w:t>
      </w:r>
      <w:r w:rsidRPr="00A01800">
        <w:rPr>
          <w:rFonts w:ascii="GHEA Grapalat" w:hAnsi="GHEA Grapalat" w:cs="Sylfaen"/>
          <w:b/>
          <w:noProof/>
          <w:lang w:val="hy-AM"/>
        </w:rPr>
        <w:t>Ա</w:t>
      </w:r>
      <w:r w:rsidRPr="00A01800">
        <w:rPr>
          <w:rFonts w:ascii="GHEA Grapalat" w:hAnsi="GHEA Grapalat" w:cs="Times Armenian"/>
          <w:b/>
          <w:noProof/>
          <w:lang w:val="hy-AM"/>
        </w:rPr>
        <w:t xml:space="preserve"> </w:t>
      </w:r>
      <w:r w:rsidRPr="00A01800">
        <w:rPr>
          <w:rFonts w:ascii="GHEA Grapalat" w:hAnsi="GHEA Grapalat" w:cs="Sylfaen"/>
          <w:b/>
          <w:noProof/>
          <w:lang w:val="hy-AM"/>
        </w:rPr>
        <w:t>Ն</w:t>
      </w:r>
      <w:r w:rsidRPr="00A01800">
        <w:rPr>
          <w:rFonts w:ascii="GHEA Grapalat" w:hAnsi="GHEA Grapalat" w:cs="Times Armenian"/>
          <w:b/>
          <w:noProof/>
          <w:lang w:val="hy-AM"/>
        </w:rPr>
        <w:t xml:space="preserve"> </w:t>
      </w:r>
      <w:r w:rsidRPr="00A01800">
        <w:rPr>
          <w:rFonts w:ascii="GHEA Grapalat" w:hAnsi="GHEA Grapalat" w:cs="Sylfaen"/>
          <w:b/>
          <w:noProof/>
          <w:lang w:val="hy-AM"/>
        </w:rPr>
        <w:t>Ք</w:t>
      </w:r>
    </w:p>
    <w:p w:rsidR="007957AF" w:rsidRPr="00A01800" w:rsidRDefault="00751C75" w:rsidP="007957AF">
      <w:pPr>
        <w:pStyle w:val="BodyText"/>
        <w:spacing w:line="360" w:lineRule="auto"/>
        <w:rPr>
          <w:rFonts w:ascii="GHEA Grapalat" w:hAnsi="GHEA Grapalat"/>
          <w:b/>
          <w:noProof/>
          <w:lang w:val="hy-AM"/>
        </w:rPr>
      </w:pPr>
      <w:r w:rsidRPr="00416BC4">
        <w:rPr>
          <w:rFonts w:ascii="GHEA Grapalat" w:hAnsi="GHEA Grapalat"/>
          <w:b/>
          <w:noProof/>
          <w:color w:val="000000"/>
          <w:lang w:val="hy-AM"/>
        </w:rPr>
        <w:t xml:space="preserve">«ՀԱՅԱՍՏԱՆԻ ՀԱՆՐԱՊԵՏՈՒԹՅԱՆ ՔՐԵԱԿԱՏԱՐՈՂԱԿԱՆ ՕՐԵՆՍԳՐՔՈՒՄ ՓՈՓՈԽՈՒԹՅՈՒՆ ԵՎ ԼՐԱՑՈՒՄ ԿԱՏԱՐԵԼՈՒ ՄԱՍԻՆ», «ՀԱՅԱՍՏԱՆԻ ՀԱՆՐԱՊԵՏՈՒԹՅԱՆ ՔՐԵԱԿԱՆ ԴԱՏԱՎԱՐՈՒԹՅԱՆ ՕՐԵՆՍԳՐՔՈՒՄ ԼՐԱՑՈՒՄՆԵՐ ԿԱՏԱՐԵԼՈՒ ՄԱՍԻՆ ՀԱՅԱՍՏԱՆԻ ՀԱՆՐԱՊԵՏՈՒԹՅԱՆ </w:t>
      </w:r>
      <w:r w:rsidRPr="004225CB">
        <w:rPr>
          <w:rFonts w:ascii="GHEA Grapalat" w:hAnsi="GHEA Grapalat"/>
          <w:b/>
          <w:noProof/>
          <w:color w:val="000000"/>
          <w:lang w:val="hy-AM"/>
        </w:rPr>
        <w:t xml:space="preserve">ՕՐԵՆՔՆԵՐԻ </w:t>
      </w:r>
      <w:r>
        <w:rPr>
          <w:rFonts w:ascii="GHEA Grapalat" w:hAnsi="GHEA Grapalat"/>
          <w:b/>
          <w:noProof/>
          <w:color w:val="000000"/>
          <w:lang w:val="hy-AM"/>
        </w:rPr>
        <w:t xml:space="preserve">ՆԱԽԱԳԾԵՐԻ </w:t>
      </w:r>
      <w:r w:rsidR="007957AF" w:rsidRPr="00A01800">
        <w:rPr>
          <w:rFonts w:ascii="GHEA Grapalat" w:hAnsi="GHEA Grapalat" w:cs="Sylfaen"/>
          <w:b/>
          <w:noProof/>
          <w:lang w:val="hy-AM"/>
        </w:rPr>
        <w:t xml:space="preserve">ԸՆԴՈՒՆՄԱՆ </w:t>
      </w:r>
      <w:r w:rsidR="007957AF" w:rsidRPr="00A01800">
        <w:rPr>
          <w:rFonts w:ascii="GHEA Grapalat" w:hAnsi="GHEA Grapalat" w:cs="Times Armenian"/>
          <w:b/>
          <w:noProof/>
          <w:lang w:val="hy-AM"/>
        </w:rPr>
        <w:t xml:space="preserve">ԿԱՊԱԿՑՈՒԹՅԱՄԲ </w:t>
      </w:r>
      <w:r w:rsidR="007957AF" w:rsidRPr="00A01800">
        <w:rPr>
          <w:rFonts w:ascii="GHEA Grapalat" w:hAnsi="GHEA Grapalat"/>
          <w:b/>
          <w:noProof/>
          <w:lang w:val="hy-AM"/>
        </w:rPr>
        <w:t xml:space="preserve">ԱՅԼ ԻՐԱՎԱԿԱՆ ԱԿՏԵՐՈՒՄ </w:t>
      </w:r>
      <w:r w:rsidR="007957AF" w:rsidRPr="00A01800">
        <w:rPr>
          <w:rFonts w:ascii="GHEA Grapalat" w:hAnsi="GHEA Grapalat" w:cs="Sylfaen"/>
          <w:b/>
          <w:noProof/>
          <w:lang w:val="hy-AM"/>
        </w:rPr>
        <w:lastRenderedPageBreak/>
        <w:t>ՓՈՓՈԽՈՒԹՅՈՒՆՆԵՐ</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ԵՎ</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ԼՐԱՑՈՒՄՆԵՐ</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ԿԱՏԱՐԵԼՈՒ ԱՆՀՐԱԺԵՇՏՈՒԹՅԱՆ</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ԿԱՄ</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ԲԱՑԱԿԱՅՈՒԹՅԱՆ ՄԱՍԻՆ</w:t>
      </w:r>
    </w:p>
    <w:p w:rsidR="007957AF" w:rsidRPr="00A01800" w:rsidRDefault="007957AF" w:rsidP="007957AF">
      <w:pPr>
        <w:autoSpaceDE w:val="0"/>
        <w:autoSpaceDN w:val="0"/>
        <w:adjustRightInd w:val="0"/>
        <w:spacing w:line="360" w:lineRule="auto"/>
        <w:rPr>
          <w:rFonts w:ascii="GHEA Grapalat" w:hAnsi="GHEA Grapalat"/>
          <w:noProof/>
          <w:lang w:val="hy-AM"/>
        </w:rPr>
      </w:pPr>
    </w:p>
    <w:p w:rsidR="007957AF" w:rsidRPr="00A01800" w:rsidRDefault="00751C75" w:rsidP="00C251A9">
      <w:pPr>
        <w:spacing w:line="360" w:lineRule="auto"/>
        <w:ind w:firstLine="706"/>
        <w:jc w:val="both"/>
        <w:rPr>
          <w:rFonts w:ascii="GHEA Grapalat" w:hAnsi="GHEA Grapalat"/>
          <w:noProof/>
          <w:lang w:val="hy-AM"/>
        </w:rPr>
      </w:pPr>
      <w:r w:rsidRPr="00B30130">
        <w:rPr>
          <w:rFonts w:ascii="GHEA Grapalat" w:eastAsia="Calibri" w:hAnsi="GHEA Grapalat"/>
          <w:lang w:val="hy-AM"/>
        </w:rPr>
        <w:t>«</w:t>
      </w:r>
      <w:r w:rsidRPr="00B30130">
        <w:rPr>
          <w:rFonts w:ascii="GHEA Grapalat" w:eastAsia="Calibri" w:hAnsi="GHEA Grapalat" w:cs="Sylfaen"/>
          <w:lang w:val="hy-AM"/>
        </w:rPr>
        <w:t>Հայաստանի Հանրապետության քրեակատարողական օրենսգրքում փոփոխություն և լրացում կատարելու մասին», «Հայաստանի Հանրապետության քրեական դատավարության օրենսգրքում լրացումներ կատարելու մասին Հայաստանի Հանրապետության օրենքների</w:t>
      </w:r>
      <w:r w:rsidRPr="00B30130">
        <w:rPr>
          <w:rFonts w:ascii="GHEA Grapalat" w:eastAsia="Calibri" w:hAnsi="GHEA Grapalat"/>
          <w:lang w:val="hy-AM"/>
        </w:rPr>
        <w:t xml:space="preserve"> </w:t>
      </w:r>
      <w:r>
        <w:rPr>
          <w:rFonts w:ascii="GHEA Grapalat" w:eastAsia="Calibri" w:hAnsi="GHEA Grapalat" w:cs="Sylfaen"/>
          <w:lang w:val="hy-AM"/>
        </w:rPr>
        <w:t>նախագծեր</w:t>
      </w:r>
      <w:r w:rsidRPr="00A01800">
        <w:rPr>
          <w:rFonts w:ascii="GHEA Grapalat" w:eastAsia="Calibri" w:hAnsi="GHEA Grapalat" w:cs="Sylfaen"/>
          <w:lang w:val="hy-AM"/>
        </w:rPr>
        <w:t xml:space="preserve">ի </w:t>
      </w:r>
      <w:r w:rsidR="007957AF" w:rsidRPr="00A01800">
        <w:rPr>
          <w:rFonts w:ascii="GHEA Grapalat" w:hAnsi="GHEA Grapalat"/>
          <w:noProof/>
          <w:lang w:val="hy-AM"/>
        </w:rPr>
        <w:t>ընդունման</w:t>
      </w:r>
      <w:r w:rsidR="007957AF" w:rsidRPr="00A01800">
        <w:rPr>
          <w:rFonts w:ascii="GHEA Grapalat" w:hAnsi="GHEA Grapalat" w:cs="Times Armenian"/>
          <w:noProof/>
          <w:lang w:val="hy-AM"/>
        </w:rPr>
        <w:t xml:space="preserve"> </w:t>
      </w:r>
      <w:r w:rsidR="007957AF" w:rsidRPr="00A01800">
        <w:rPr>
          <w:rFonts w:ascii="GHEA Grapalat" w:hAnsi="GHEA Grapalat" w:cs="Sylfaen"/>
          <w:noProof/>
          <w:lang w:val="hy-AM"/>
        </w:rPr>
        <w:t>կապակցությամբ</w:t>
      </w:r>
      <w:r w:rsidRPr="00A01800">
        <w:rPr>
          <w:rFonts w:ascii="GHEA Grapalat" w:hAnsi="GHEA Grapalat" w:cs="Sylfaen"/>
          <w:noProof/>
          <w:lang w:val="hy-AM"/>
        </w:rPr>
        <w:t xml:space="preserve"> բացակայում է այլ իրավական ակտերում </w:t>
      </w:r>
      <w:r w:rsidR="007957AF" w:rsidRPr="00A01800">
        <w:rPr>
          <w:rFonts w:ascii="GHEA Grapalat" w:hAnsi="GHEA Grapalat" w:cs="Times Armenian"/>
          <w:noProof/>
          <w:lang w:val="hy-AM"/>
        </w:rPr>
        <w:t xml:space="preserve"> </w:t>
      </w:r>
      <w:r w:rsidR="007957AF" w:rsidRPr="00A01800">
        <w:rPr>
          <w:rFonts w:ascii="GHEA Grapalat" w:hAnsi="GHEA Grapalat" w:cs="Sylfaen"/>
          <w:noProof/>
          <w:lang w:val="hy-AM"/>
        </w:rPr>
        <w:t>փոփոխություններ և լրացումներ կատարել</w:t>
      </w:r>
      <w:r w:rsidRPr="00A01800">
        <w:rPr>
          <w:rFonts w:ascii="GHEA Grapalat" w:hAnsi="GHEA Grapalat" w:cs="Sylfaen"/>
          <w:noProof/>
          <w:lang w:val="hy-AM"/>
        </w:rPr>
        <w:t>ու անհրաժեշտությունը:</w:t>
      </w:r>
    </w:p>
    <w:p w:rsidR="007957AF" w:rsidRPr="00A01800" w:rsidRDefault="007957AF" w:rsidP="007957AF">
      <w:pPr>
        <w:spacing w:line="360" w:lineRule="auto"/>
        <w:jc w:val="center"/>
        <w:rPr>
          <w:rFonts w:ascii="GHEA Grapalat" w:hAnsi="GHEA Grapalat" w:cs="Sylfaen"/>
          <w:b/>
          <w:noProof/>
          <w:lang w:val="hy-AM"/>
        </w:rPr>
      </w:pPr>
    </w:p>
    <w:p w:rsidR="007957AF" w:rsidRPr="00A01800" w:rsidRDefault="007957AF" w:rsidP="007957AF">
      <w:pPr>
        <w:spacing w:line="360" w:lineRule="auto"/>
        <w:jc w:val="center"/>
        <w:rPr>
          <w:rFonts w:ascii="GHEA Grapalat" w:hAnsi="GHEA Grapalat" w:cs="Sylfaen"/>
          <w:b/>
          <w:noProof/>
          <w:lang w:val="hy-AM"/>
        </w:rPr>
      </w:pPr>
    </w:p>
    <w:p w:rsidR="007957AF" w:rsidRPr="00A01800" w:rsidRDefault="007957AF" w:rsidP="007957AF">
      <w:pPr>
        <w:spacing w:line="360" w:lineRule="auto"/>
        <w:jc w:val="center"/>
        <w:rPr>
          <w:rFonts w:ascii="GHEA Grapalat" w:hAnsi="GHEA Grapalat" w:cs="Sylfaen"/>
          <w:b/>
          <w:noProof/>
          <w:lang w:val="hy-AM"/>
        </w:rPr>
      </w:pPr>
      <w:r w:rsidRPr="00A01800">
        <w:rPr>
          <w:rFonts w:ascii="GHEA Grapalat" w:hAnsi="GHEA Grapalat" w:cs="Sylfaen"/>
          <w:b/>
          <w:noProof/>
          <w:lang w:val="hy-AM"/>
        </w:rPr>
        <w:t>Տ</w:t>
      </w:r>
      <w:r w:rsidRPr="00A01800">
        <w:rPr>
          <w:rFonts w:ascii="GHEA Grapalat" w:hAnsi="GHEA Grapalat" w:cs="Times Armenian"/>
          <w:b/>
          <w:noProof/>
          <w:lang w:val="hy-AM"/>
        </w:rPr>
        <w:t xml:space="preserve"> </w:t>
      </w:r>
      <w:r w:rsidRPr="00A01800">
        <w:rPr>
          <w:rFonts w:ascii="GHEA Grapalat" w:hAnsi="GHEA Grapalat" w:cs="Sylfaen"/>
          <w:b/>
          <w:noProof/>
          <w:lang w:val="hy-AM"/>
        </w:rPr>
        <w:t>Ե</w:t>
      </w:r>
      <w:r w:rsidRPr="00A01800">
        <w:rPr>
          <w:rFonts w:ascii="GHEA Grapalat" w:hAnsi="GHEA Grapalat" w:cs="Times Armenian"/>
          <w:b/>
          <w:noProof/>
          <w:lang w:val="hy-AM"/>
        </w:rPr>
        <w:t xml:space="preserve"> </w:t>
      </w:r>
      <w:r w:rsidRPr="00A01800">
        <w:rPr>
          <w:rFonts w:ascii="GHEA Grapalat" w:hAnsi="GHEA Grapalat" w:cs="Sylfaen"/>
          <w:b/>
          <w:noProof/>
          <w:lang w:val="hy-AM"/>
        </w:rPr>
        <w:t>Ղ</w:t>
      </w:r>
      <w:r w:rsidRPr="00A01800">
        <w:rPr>
          <w:rFonts w:ascii="GHEA Grapalat" w:hAnsi="GHEA Grapalat" w:cs="Times Armenian"/>
          <w:b/>
          <w:noProof/>
          <w:lang w:val="hy-AM"/>
        </w:rPr>
        <w:t xml:space="preserve"> </w:t>
      </w:r>
      <w:r w:rsidRPr="00A01800">
        <w:rPr>
          <w:rFonts w:ascii="GHEA Grapalat" w:hAnsi="GHEA Grapalat" w:cs="Sylfaen"/>
          <w:b/>
          <w:noProof/>
          <w:lang w:val="hy-AM"/>
        </w:rPr>
        <w:t>Ե</w:t>
      </w:r>
      <w:r w:rsidRPr="00A01800">
        <w:rPr>
          <w:rFonts w:ascii="GHEA Grapalat" w:hAnsi="GHEA Grapalat" w:cs="Times Armenian"/>
          <w:b/>
          <w:noProof/>
          <w:lang w:val="hy-AM"/>
        </w:rPr>
        <w:t xml:space="preserve"> </w:t>
      </w:r>
      <w:r w:rsidRPr="00A01800">
        <w:rPr>
          <w:rFonts w:ascii="GHEA Grapalat" w:hAnsi="GHEA Grapalat" w:cs="Sylfaen"/>
          <w:b/>
          <w:noProof/>
          <w:lang w:val="hy-AM"/>
        </w:rPr>
        <w:t>Կ</w:t>
      </w:r>
      <w:r w:rsidRPr="00A01800">
        <w:rPr>
          <w:rFonts w:ascii="GHEA Grapalat" w:hAnsi="GHEA Grapalat" w:cs="Times Armenian"/>
          <w:b/>
          <w:noProof/>
          <w:lang w:val="hy-AM"/>
        </w:rPr>
        <w:t xml:space="preserve"> </w:t>
      </w:r>
      <w:r w:rsidRPr="00A01800">
        <w:rPr>
          <w:rFonts w:ascii="GHEA Grapalat" w:hAnsi="GHEA Grapalat" w:cs="Sylfaen"/>
          <w:b/>
          <w:noProof/>
          <w:lang w:val="hy-AM"/>
        </w:rPr>
        <w:t>Ա</w:t>
      </w:r>
      <w:r w:rsidRPr="00A01800">
        <w:rPr>
          <w:rFonts w:ascii="GHEA Grapalat" w:hAnsi="GHEA Grapalat" w:cs="Times Armenian"/>
          <w:b/>
          <w:noProof/>
          <w:lang w:val="hy-AM"/>
        </w:rPr>
        <w:t xml:space="preserve"> </w:t>
      </w:r>
      <w:r w:rsidRPr="00A01800">
        <w:rPr>
          <w:rFonts w:ascii="GHEA Grapalat" w:hAnsi="GHEA Grapalat" w:cs="Sylfaen"/>
          <w:b/>
          <w:noProof/>
          <w:lang w:val="hy-AM"/>
        </w:rPr>
        <w:t>Ն</w:t>
      </w:r>
      <w:r w:rsidRPr="00A01800">
        <w:rPr>
          <w:rFonts w:ascii="GHEA Grapalat" w:hAnsi="GHEA Grapalat" w:cs="Times Armenian"/>
          <w:b/>
          <w:noProof/>
          <w:lang w:val="hy-AM"/>
        </w:rPr>
        <w:t xml:space="preserve"> </w:t>
      </w:r>
      <w:r w:rsidRPr="00A01800">
        <w:rPr>
          <w:rFonts w:ascii="GHEA Grapalat" w:hAnsi="GHEA Grapalat" w:cs="Sylfaen"/>
          <w:b/>
          <w:noProof/>
          <w:lang w:val="hy-AM"/>
        </w:rPr>
        <w:t>Ք</w:t>
      </w:r>
    </w:p>
    <w:p w:rsidR="007957AF" w:rsidRPr="00A01800" w:rsidRDefault="00751C75" w:rsidP="007957AF">
      <w:pPr>
        <w:autoSpaceDE w:val="0"/>
        <w:autoSpaceDN w:val="0"/>
        <w:adjustRightInd w:val="0"/>
        <w:spacing w:line="360" w:lineRule="auto"/>
        <w:jc w:val="center"/>
        <w:rPr>
          <w:rFonts w:ascii="GHEA Grapalat" w:hAnsi="GHEA Grapalat"/>
          <w:b/>
          <w:noProof/>
          <w:lang w:val="hy-AM"/>
        </w:rPr>
      </w:pPr>
      <w:r w:rsidRPr="00416BC4">
        <w:rPr>
          <w:rFonts w:ascii="GHEA Grapalat" w:hAnsi="GHEA Grapalat"/>
          <w:b/>
          <w:bCs/>
          <w:noProof/>
          <w:color w:val="000000"/>
          <w:lang w:val="hy-AM"/>
        </w:rPr>
        <w:t xml:space="preserve">«ՀԱՅԱՍՏԱՆԻ ՀԱՆՐԱՊԵՏՈՒԹՅԱՆ ՔՐԵԱԿԱՏԱՐՈՂԱԿԱՆ ՕՐԵՆՍԳՐՔՈՒՄ ՓՈՓՈԽՈՒԹՅՈՒՆ ԵՎ ԼՐԱՑՈՒՄ ԿԱՏԱՐԵԼՈՒ ՄԱՍԻՆ», «ՀԱՅԱՍՏԱՆԻ ՀԱՆՐԱՊԵՏՈՒԹՅԱՆ ՔՐԵԱԿԱՆ ԴԱՏԱՎԱՐՈՒԹՅԱՆ ՕՐԵՆՍԳՐՔՈՒՄ ԼՐԱՑՈՒՄՆԵՐ ԿԱՏԱՐԵԼՈՒ ՄԱՍԻՆ ՀԱՅԱՍՏԱՆԻ ՀԱՆՐԱՊԵՏՈՒԹՅԱՆ </w:t>
      </w:r>
      <w:r w:rsidRPr="004225CB">
        <w:rPr>
          <w:rFonts w:ascii="GHEA Grapalat" w:hAnsi="GHEA Grapalat"/>
          <w:b/>
          <w:bCs/>
          <w:noProof/>
          <w:color w:val="000000"/>
          <w:lang w:val="hy-AM"/>
        </w:rPr>
        <w:t xml:space="preserve">ՕՐԵՆՔՆԵՐԻ </w:t>
      </w:r>
      <w:r>
        <w:rPr>
          <w:rFonts w:ascii="GHEA Grapalat" w:hAnsi="GHEA Grapalat"/>
          <w:b/>
          <w:bCs/>
          <w:noProof/>
          <w:color w:val="000000"/>
          <w:lang w:val="hy-AM"/>
        </w:rPr>
        <w:t>ՆԱԽԱԳԾԵՐԻ</w:t>
      </w:r>
      <w:r w:rsidR="007957AF" w:rsidRPr="00A01800">
        <w:rPr>
          <w:rFonts w:ascii="GHEA Grapalat" w:hAnsi="GHEA Grapalat" w:cs="Sylfaen"/>
          <w:b/>
          <w:noProof/>
          <w:lang w:val="hy-AM"/>
        </w:rPr>
        <w:t xml:space="preserve"> ԸՆԴՈՒՆՄԱՆ </w:t>
      </w:r>
      <w:r w:rsidR="007957AF" w:rsidRPr="00A01800">
        <w:rPr>
          <w:rFonts w:ascii="GHEA Grapalat" w:hAnsi="GHEA Grapalat" w:cs="Times Armenian"/>
          <w:b/>
          <w:noProof/>
          <w:lang w:val="hy-AM"/>
        </w:rPr>
        <w:t xml:space="preserve">ԿԱՊԱԿՑՈՒԹՅԱՄԲ </w:t>
      </w:r>
      <w:r w:rsidR="007957AF" w:rsidRPr="00A01800">
        <w:rPr>
          <w:rFonts w:ascii="GHEA Grapalat" w:hAnsi="GHEA Grapalat" w:cs="Sylfaen"/>
          <w:b/>
          <w:noProof/>
          <w:lang w:val="hy-AM"/>
        </w:rPr>
        <w:t>ՊԵՏԱԿԱՆ</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ԲՅՈՒՋԵԻ</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ԵԿԱՄՈՒՏՆԵՐԻ</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ԱՎԵԼԱՑՄԱՆ</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ԿԱՄ</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ՆՎԱԶԵՑՄԱՆ</w:t>
      </w:r>
      <w:r w:rsidR="007957AF" w:rsidRPr="00A01800">
        <w:rPr>
          <w:rFonts w:ascii="GHEA Grapalat" w:hAnsi="GHEA Grapalat"/>
          <w:b/>
          <w:noProof/>
          <w:lang w:val="hy-AM"/>
        </w:rPr>
        <w:t xml:space="preserve"> </w:t>
      </w:r>
      <w:r w:rsidR="007957AF" w:rsidRPr="00A01800">
        <w:rPr>
          <w:rFonts w:ascii="GHEA Grapalat" w:hAnsi="GHEA Grapalat" w:cs="Sylfaen"/>
          <w:b/>
          <w:noProof/>
          <w:lang w:val="hy-AM"/>
        </w:rPr>
        <w:t>ՄԱՍԻՆ</w:t>
      </w:r>
    </w:p>
    <w:p w:rsidR="007957AF" w:rsidRPr="00A01800" w:rsidRDefault="007957AF" w:rsidP="007957AF">
      <w:pPr>
        <w:spacing w:line="360" w:lineRule="auto"/>
        <w:rPr>
          <w:rFonts w:ascii="GHEA Grapalat" w:hAnsi="GHEA Grapalat"/>
          <w:noProof/>
          <w:lang w:val="hy-AM"/>
        </w:rPr>
      </w:pPr>
    </w:p>
    <w:p w:rsidR="00B36CEE" w:rsidRPr="00A01800" w:rsidRDefault="00751C75" w:rsidP="00C251A9">
      <w:pPr>
        <w:spacing w:line="360" w:lineRule="auto"/>
        <w:ind w:firstLine="706"/>
        <w:jc w:val="both"/>
        <w:rPr>
          <w:rFonts w:ascii="GHEA Grapalat" w:hAnsi="GHEA Grapalat" w:cs="Sylfaen"/>
          <w:b/>
          <w:noProof/>
          <w:lang w:val="hy-AM"/>
        </w:rPr>
      </w:pPr>
      <w:r w:rsidRPr="00B30130">
        <w:rPr>
          <w:rFonts w:ascii="GHEA Grapalat" w:eastAsia="Calibri" w:hAnsi="GHEA Grapalat"/>
          <w:lang w:val="hy-AM"/>
        </w:rPr>
        <w:t>«</w:t>
      </w:r>
      <w:r w:rsidRPr="00B30130">
        <w:rPr>
          <w:rFonts w:ascii="GHEA Grapalat" w:eastAsia="Calibri" w:hAnsi="GHEA Grapalat" w:cs="Sylfaen"/>
          <w:lang w:val="hy-AM"/>
        </w:rPr>
        <w:t>Հայաստանի Հանրապետության քրեակատարողական օրենսգրքում փոփոխություն և լրացում կատարելու մասին», «Հայաստանի Հանրապետության քրեական դատավարության օրենսգրքում լրացումներ կատարելու մասին Հայաստանի Հանրապետության օրենքների</w:t>
      </w:r>
      <w:r w:rsidRPr="00B30130">
        <w:rPr>
          <w:rFonts w:ascii="GHEA Grapalat" w:eastAsia="Calibri" w:hAnsi="GHEA Grapalat"/>
          <w:lang w:val="hy-AM"/>
        </w:rPr>
        <w:t xml:space="preserve"> </w:t>
      </w:r>
      <w:r>
        <w:rPr>
          <w:rFonts w:ascii="GHEA Grapalat" w:eastAsia="Calibri" w:hAnsi="GHEA Grapalat" w:cs="Sylfaen"/>
          <w:lang w:val="hy-AM"/>
        </w:rPr>
        <w:t>նախագծեր</w:t>
      </w:r>
      <w:r w:rsidRPr="00A01800">
        <w:rPr>
          <w:rFonts w:ascii="GHEA Grapalat" w:eastAsia="Calibri" w:hAnsi="GHEA Grapalat" w:cs="Sylfaen"/>
          <w:lang w:val="hy-AM"/>
        </w:rPr>
        <w:t>ի</w:t>
      </w:r>
      <w:r w:rsidRPr="00A01800">
        <w:rPr>
          <w:rFonts w:ascii="GHEA Grapalat" w:hAnsi="GHEA Grapalat"/>
          <w:noProof/>
          <w:lang w:val="hy-AM"/>
        </w:rPr>
        <w:t xml:space="preserve"> </w:t>
      </w:r>
      <w:r w:rsidR="007957AF" w:rsidRPr="00A01800">
        <w:rPr>
          <w:rFonts w:ascii="GHEA Grapalat" w:hAnsi="GHEA Grapalat"/>
          <w:noProof/>
          <w:lang w:val="hy-AM"/>
        </w:rPr>
        <w:t>ընդունման</w:t>
      </w:r>
      <w:r w:rsidR="007957AF" w:rsidRPr="00A01800">
        <w:rPr>
          <w:rFonts w:ascii="GHEA Grapalat" w:hAnsi="GHEA Grapalat" w:cs="Times Armenian"/>
          <w:noProof/>
          <w:lang w:val="hy-AM"/>
        </w:rPr>
        <w:t xml:space="preserve"> </w:t>
      </w:r>
      <w:r w:rsidR="007957AF" w:rsidRPr="00A01800">
        <w:rPr>
          <w:rFonts w:ascii="GHEA Grapalat" w:hAnsi="GHEA Grapalat" w:cs="Sylfaen"/>
          <w:noProof/>
          <w:lang w:val="hy-AM"/>
        </w:rPr>
        <w:t>կապակցությամբ</w:t>
      </w:r>
      <w:r w:rsidR="007957AF" w:rsidRPr="00A01800">
        <w:rPr>
          <w:rFonts w:ascii="GHEA Grapalat" w:hAnsi="GHEA Grapalat" w:cs="Times Armenian"/>
          <w:noProof/>
          <w:lang w:val="hy-AM"/>
        </w:rPr>
        <w:t xml:space="preserve"> </w:t>
      </w:r>
      <w:r w:rsidR="007957AF" w:rsidRPr="00A01800">
        <w:rPr>
          <w:rFonts w:ascii="GHEA Grapalat" w:hAnsi="GHEA Grapalat"/>
          <w:noProof/>
          <w:lang w:val="hy-AM"/>
        </w:rPr>
        <w:t>Հայաստանի Հանրապետության  պետական բյուջեում եկամուտների և ծախսերի ավելացում չի նախատեսվում:</w:t>
      </w:r>
    </w:p>
    <w:sectPr w:rsidR="00B36CEE" w:rsidRPr="00A01800" w:rsidSect="006428DB">
      <w:headerReference w:type="default" r:id="rId8"/>
      <w:footerReference w:type="even" r:id="rId9"/>
      <w:footerReference w:type="default" r:id="rId10"/>
      <w:pgSz w:w="12240" w:h="15840"/>
      <w:pgMar w:top="540" w:right="618" w:bottom="1620"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CA" w:rsidRDefault="007362CA">
      <w:r>
        <w:separator/>
      </w:r>
    </w:p>
  </w:endnote>
  <w:endnote w:type="continuationSeparator" w:id="0">
    <w:p w:rsidR="007362CA" w:rsidRDefault="00736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n AMU">
    <w:panose1 w:val="01000000000000000000"/>
    <w:charset w:val="00"/>
    <w:family w:val="auto"/>
    <w:pitch w:val="variable"/>
    <w:sig w:usb0="A1002EA7" w:usb1="50000008" w:usb2="00000000" w:usb3="00000000" w:csb0="000101FF"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31757B" w:rsidP="009C2C47">
    <w:pPr>
      <w:pStyle w:val="Footer"/>
      <w:framePr w:wrap="around" w:vAnchor="text" w:hAnchor="margin" w:xAlign="right" w:y="1"/>
      <w:rPr>
        <w:rStyle w:val="PageNumber"/>
      </w:rPr>
    </w:pPr>
    <w:r>
      <w:rPr>
        <w:rStyle w:val="PageNumber"/>
      </w:rPr>
      <w:fldChar w:fldCharType="begin"/>
    </w:r>
    <w:r w:rsidR="00F542AA">
      <w:rPr>
        <w:rStyle w:val="PageNumber"/>
      </w:rPr>
      <w:instrText xml:space="preserve">PAGE  </w:instrText>
    </w:r>
    <w:r>
      <w:rPr>
        <w:rStyle w:val="PageNumber"/>
      </w:rPr>
      <w:fldChar w:fldCharType="end"/>
    </w:r>
  </w:p>
  <w:p w:rsidR="00F542AA" w:rsidRDefault="00F542AA"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 w:rsidR="00F542AA" w:rsidRDefault="00F542AA"/>
  <w:tbl>
    <w:tblPr>
      <w:tblpPr w:leftFromText="187" w:rightFromText="187" w:vertAnchor="page" w:horzAnchor="margin" w:tblpXSpec="center" w:tblpYSpec="bottom"/>
      <w:tblW w:w="6214" w:type="pct"/>
      <w:tblLayout w:type="fixed"/>
      <w:tblLook w:val="04A0"/>
    </w:tblPr>
    <w:tblGrid>
      <w:gridCol w:w="10870"/>
      <w:gridCol w:w="2080"/>
    </w:tblGrid>
    <w:tr w:rsidR="00F542AA" w:rsidTr="00F76B63">
      <w:trPr>
        <w:trHeight w:val="727"/>
      </w:trPr>
      <w:tc>
        <w:tcPr>
          <w:tcW w:w="4197" w:type="pct"/>
          <w:tcBorders>
            <w:right w:val="single" w:sz="4" w:space="0" w:color="C00000"/>
          </w:tcBorders>
        </w:tcPr>
        <w:p w:rsidR="00F542AA" w:rsidRDefault="00F542AA" w:rsidP="00F76B63">
          <w:pPr>
            <w:tabs>
              <w:tab w:val="left" w:pos="620"/>
              <w:tab w:val="center" w:pos="4320"/>
            </w:tabs>
            <w:ind w:right="-1193"/>
            <w:jc w:val="right"/>
            <w:rPr>
              <w:rFonts w:ascii="Cambria" w:hAnsi="Cambria"/>
              <w:sz w:val="20"/>
              <w:szCs w:val="20"/>
            </w:rPr>
          </w:pPr>
        </w:p>
        <w:p w:rsidR="00F542AA" w:rsidRDefault="00F542AA">
          <w:pPr>
            <w:tabs>
              <w:tab w:val="left" w:pos="620"/>
              <w:tab w:val="center" w:pos="4320"/>
            </w:tabs>
            <w:jc w:val="right"/>
            <w:rPr>
              <w:rFonts w:ascii="Cambria" w:hAnsi="Cambria"/>
              <w:sz w:val="20"/>
              <w:szCs w:val="20"/>
            </w:rPr>
          </w:pPr>
        </w:p>
      </w:tc>
      <w:tc>
        <w:tcPr>
          <w:tcW w:w="803" w:type="pct"/>
          <w:tcBorders>
            <w:left w:val="single" w:sz="4" w:space="0" w:color="C00000"/>
          </w:tcBorders>
        </w:tcPr>
        <w:p w:rsidR="00F542AA" w:rsidRPr="00B9097C" w:rsidRDefault="0031757B">
          <w:pPr>
            <w:tabs>
              <w:tab w:val="left" w:pos="1490"/>
            </w:tabs>
            <w:rPr>
              <w:rFonts w:ascii="Art" w:hAnsi="Art"/>
              <w:sz w:val="16"/>
              <w:szCs w:val="16"/>
            </w:rPr>
          </w:pPr>
          <w:r w:rsidRPr="00B9097C">
            <w:rPr>
              <w:rFonts w:ascii="Art" w:hAnsi="Art"/>
              <w:sz w:val="16"/>
              <w:szCs w:val="16"/>
            </w:rPr>
            <w:fldChar w:fldCharType="begin"/>
          </w:r>
          <w:r w:rsidR="00F542AA" w:rsidRPr="00B9097C">
            <w:rPr>
              <w:rFonts w:ascii="Art" w:hAnsi="Art"/>
              <w:sz w:val="16"/>
              <w:szCs w:val="16"/>
            </w:rPr>
            <w:instrText xml:space="preserve"> PAGE    \* MERGEFORMAT </w:instrText>
          </w:r>
          <w:r w:rsidRPr="00B9097C">
            <w:rPr>
              <w:rFonts w:ascii="Art" w:hAnsi="Art"/>
              <w:sz w:val="16"/>
              <w:szCs w:val="16"/>
            </w:rPr>
            <w:fldChar w:fldCharType="separate"/>
          </w:r>
          <w:r w:rsidR="00A01800">
            <w:rPr>
              <w:rFonts w:ascii="Art" w:hAnsi="Art"/>
              <w:noProof/>
              <w:sz w:val="16"/>
              <w:szCs w:val="16"/>
            </w:rPr>
            <w:t>8</w:t>
          </w:r>
          <w:r w:rsidRPr="00B9097C">
            <w:rPr>
              <w:rFonts w:ascii="Art" w:hAnsi="Art"/>
              <w:sz w:val="16"/>
              <w:szCs w:val="16"/>
            </w:rPr>
            <w:fldChar w:fldCharType="end"/>
          </w:r>
        </w:p>
      </w:tc>
    </w:tr>
  </w:tbl>
  <w:p w:rsidR="00F542AA" w:rsidRDefault="00F542AA"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CA" w:rsidRDefault="007362CA">
      <w:r>
        <w:separator/>
      </w:r>
    </w:p>
  </w:footnote>
  <w:footnote w:type="continuationSeparator" w:id="0">
    <w:p w:rsidR="007362CA" w:rsidRDefault="00736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Pr="0021435D" w:rsidRDefault="00F542AA"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8752"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21435D">
      <w:rPr>
        <w:rFonts w:ascii="Art" w:eastAsia="SimSun" w:hAnsi="Art" w:cs="Arial"/>
        <w:sz w:val="18"/>
        <w:szCs w:val="18"/>
      </w:rPr>
      <w:t>²</w:t>
    </w:r>
    <w:r w:rsidRPr="00B9097C">
      <w:rPr>
        <w:rFonts w:ascii="Arial LatArm" w:eastAsia="SimSun" w:hAnsi="Arial LatArm" w:cs="Arial"/>
        <w:sz w:val="18"/>
        <w:szCs w:val="18"/>
      </w:rPr>
      <w:t>ñ¹³ñ³¹³ïáõÃÛ³</w:t>
    </w:r>
    <w:r>
      <w:rPr>
        <w:rFonts w:ascii="Sylfaen" w:eastAsia="SimSun" w:hAnsi="Sylfaen" w:cs="Arial"/>
        <w:sz w:val="18"/>
        <w:szCs w:val="18"/>
        <w:lang w:val="ru-RU"/>
      </w:rPr>
      <w:t>ն</w:t>
    </w:r>
    <w:r w:rsidRPr="0021435D">
      <w:rPr>
        <w:rFonts w:ascii="Art" w:eastAsia="SimSun" w:hAnsi="Art" w:cs="Arial"/>
        <w:sz w:val="18"/>
        <w:szCs w:val="18"/>
      </w:rPr>
      <w:t xml:space="preserve"> </w:t>
    </w:r>
    <w:r>
      <w:rPr>
        <w:rFonts w:ascii="Calibri" w:eastAsia="SimSun" w:hAnsi="Calibri" w:cs="Arial"/>
        <w:sz w:val="18"/>
        <w:szCs w:val="18"/>
        <w:lang w:val="ru-RU"/>
      </w:rPr>
      <w:t xml:space="preserve">                                                                                                                                                                                </w:t>
    </w:r>
    <w:r w:rsidRPr="00B9097C">
      <w:rPr>
        <w:rFonts w:ascii="Art" w:eastAsia="SimSun" w:hAnsi="Art" w:cs="Arial"/>
        <w:sz w:val="18"/>
        <w:szCs w:val="18"/>
      </w:rPr>
      <w:t>Ü²Ê²¶ÆÌ</w:t>
    </w:r>
    <w:r w:rsidRPr="00B9097C">
      <w:rPr>
        <w:rFonts w:ascii="Arial LatArm" w:eastAsia="SimSun" w:hAnsi="Arial LatArm" w:cs="Arial"/>
        <w:sz w:val="18"/>
        <w:szCs w:val="18"/>
      </w:rPr>
      <w:t xml:space="preserve"> </w:t>
    </w:r>
    <w:r w:rsidRPr="00B9097C">
      <w:rPr>
        <w:rFonts w:ascii="Art" w:eastAsia="SimSun" w:hAnsi="Art" w:cs="Arial"/>
        <w:sz w:val="18"/>
        <w:szCs w:val="18"/>
      </w:rPr>
      <w:t xml:space="preserve">   </w:t>
    </w:r>
    <w:r>
      <w:rPr>
        <w:rFonts w:ascii="Art" w:eastAsia="SimSun" w:hAnsi="Art" w:cs="Arial"/>
        <w:sz w:val="18"/>
        <w:szCs w:val="18"/>
      </w:rPr>
      <w:t xml:space="preserve">      </w:t>
    </w:r>
    <w:r w:rsidRPr="00B9097C">
      <w:rPr>
        <w:rFonts w:ascii="Art" w:eastAsia="SimSun" w:hAnsi="Art" w:cs="Arial"/>
        <w:sz w:val="18"/>
        <w:szCs w:val="18"/>
      </w:rPr>
      <w:t xml:space="preserve">                     </w:t>
    </w:r>
    <w:r>
      <w:rPr>
        <w:rFonts w:ascii="Art" w:eastAsia="SimSun" w:hAnsi="Art" w:cs="Arial"/>
        <w:sz w:val="18"/>
        <w:szCs w:val="18"/>
      </w:rPr>
      <w:t xml:space="preserve">        </w:t>
    </w:r>
    <w:r w:rsidRPr="0021435D">
      <w:rPr>
        <w:rFonts w:ascii="Art" w:eastAsia="SimSun" w:hAnsi="Art" w:cs="Arial"/>
        <w:sz w:val="18"/>
        <w:szCs w:val="18"/>
      </w:rPr>
      <w:t xml:space="preserve"> </w:t>
    </w:r>
  </w:p>
  <w:p w:rsidR="00F542AA" w:rsidRPr="00B9097C" w:rsidRDefault="00F542AA" w:rsidP="003929DF">
    <w:pPr>
      <w:pStyle w:val="Header"/>
      <w:pBdr>
        <w:left w:val="single" w:sz="18" w:space="4" w:color="0000FF"/>
      </w:pBdr>
      <w:ind w:left="-180"/>
      <w:rPr>
        <w:rFonts w:ascii="Art" w:eastAsia="SimSun" w:hAnsi="Art" w:cs="Arial"/>
        <w:sz w:val="18"/>
        <w:szCs w:val="18"/>
      </w:rPr>
    </w:pPr>
    <w:r w:rsidRPr="0021435D">
      <w:rPr>
        <w:rFonts w:ascii="Art" w:eastAsia="SimSun" w:hAnsi="Art" w:cs="Arial"/>
        <w:sz w:val="18"/>
        <w:szCs w:val="18"/>
      </w:rPr>
      <w:t>Ü</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F542AA" w:rsidRPr="00B9097C" w:rsidRDefault="00F542AA"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F542AA" w:rsidRPr="002B3928" w:rsidRDefault="00F542AA"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F542AA" w:rsidRDefault="00F542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E36589B"/>
    <w:multiLevelType w:val="hybridMultilevel"/>
    <w:tmpl w:val="EDA0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24F30"/>
    <w:multiLevelType w:val="hybridMultilevel"/>
    <w:tmpl w:val="DAB4E17C"/>
    <w:lvl w:ilvl="0" w:tplc="4E240D06">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B6678E"/>
    <w:multiLevelType w:val="hybridMultilevel"/>
    <w:tmpl w:val="90F6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07CC7"/>
    <w:multiLevelType w:val="hybridMultilevel"/>
    <w:tmpl w:val="2860772E"/>
    <w:lvl w:ilvl="0" w:tplc="8ADC8C68">
      <w:start w:val="1"/>
      <w:numFmt w:val="decimal"/>
      <w:lvlText w:val="%1)"/>
      <w:lvlJc w:val="left"/>
      <w:pPr>
        <w:ind w:left="1437" w:hanging="870"/>
      </w:pPr>
      <w:rPr>
        <w:rFonts w:ascii="GHEA Grapalat" w:hAnsi="GHEA Grapalat" w:cs="Times New Roman" w:hint="default"/>
        <w:b w:val="0"/>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3266A0"/>
    <w:multiLevelType w:val="hybridMultilevel"/>
    <w:tmpl w:val="A7D07F8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5755A0B"/>
    <w:multiLevelType w:val="multilevel"/>
    <w:tmpl w:val="2F0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81D4C"/>
    <w:multiLevelType w:val="hybridMultilevel"/>
    <w:tmpl w:val="35D489C2"/>
    <w:lvl w:ilvl="0" w:tplc="4CFA8BAC">
      <w:start w:val="1"/>
      <w:numFmt w:val="decimal"/>
      <w:lvlText w:val="%1."/>
      <w:lvlJc w:val="left"/>
      <w:pPr>
        <w:ind w:left="72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5461"/>
    <w:multiLevelType w:val="hybridMultilevel"/>
    <w:tmpl w:val="E5FC754A"/>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380665"/>
    <w:multiLevelType w:val="hybridMultilevel"/>
    <w:tmpl w:val="2CC4C1FA"/>
    <w:lvl w:ilvl="0" w:tplc="6F3846BC">
      <w:start w:val="1"/>
      <w:numFmt w:val="decimal"/>
      <w:lvlText w:val="%1."/>
      <w:lvlJc w:val="left"/>
      <w:pPr>
        <w:ind w:left="1160" w:hanging="7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27285068"/>
    <w:multiLevelType w:val="hybridMultilevel"/>
    <w:tmpl w:val="B876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2FC0"/>
    <w:multiLevelType w:val="hybridMultilevel"/>
    <w:tmpl w:val="7662F38E"/>
    <w:lvl w:ilvl="0" w:tplc="0409000F">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89649F2"/>
    <w:multiLevelType w:val="hybridMultilevel"/>
    <w:tmpl w:val="596038CE"/>
    <w:lvl w:ilvl="0" w:tplc="C960E6DE">
      <w:start w:val="1"/>
      <w:numFmt w:val="decimal"/>
      <w:lvlText w:val="%1."/>
      <w:lvlJc w:val="left"/>
      <w:pPr>
        <w:ind w:left="720" w:hanging="360"/>
      </w:pPr>
      <w:rPr>
        <w:rFonts w:ascii="GHEA Grapalat" w:eastAsia="Times New Roman" w:hAnsi="GHEA Grapalat" w:cs="Sylfae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A0766"/>
    <w:multiLevelType w:val="hybridMultilevel"/>
    <w:tmpl w:val="D7A42F2C"/>
    <w:lvl w:ilvl="0" w:tplc="0409000F">
      <w:start w:val="7"/>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C7E96"/>
    <w:multiLevelType w:val="hybridMultilevel"/>
    <w:tmpl w:val="6C14B0FC"/>
    <w:lvl w:ilvl="0" w:tplc="10943F5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EC21126"/>
    <w:multiLevelType w:val="hybridMultilevel"/>
    <w:tmpl w:val="828E2376"/>
    <w:lvl w:ilvl="0" w:tplc="E61E8F42">
      <w:start w:val="1"/>
      <w:numFmt w:val="decimal"/>
      <w:lvlText w:val="%1)"/>
      <w:lvlJc w:val="left"/>
      <w:pPr>
        <w:ind w:left="780" w:hanging="360"/>
      </w:pPr>
      <w:rPr>
        <w:rFonts w:cs="GHEA Grapalat"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0195F1A"/>
    <w:multiLevelType w:val="hybridMultilevel"/>
    <w:tmpl w:val="E836FFDA"/>
    <w:lvl w:ilvl="0" w:tplc="26C6EA6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7">
    <w:nsid w:val="30B13CCD"/>
    <w:multiLevelType w:val="hybridMultilevel"/>
    <w:tmpl w:val="D6E24920"/>
    <w:lvl w:ilvl="0" w:tplc="CC22ECA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72DDB"/>
    <w:multiLevelType w:val="hybridMultilevel"/>
    <w:tmpl w:val="93DA9C8A"/>
    <w:lvl w:ilvl="0" w:tplc="03B0B556">
      <w:start w:val="1"/>
      <w:numFmt w:val="decimal"/>
      <w:lvlText w:val="%1."/>
      <w:lvlJc w:val="left"/>
      <w:pPr>
        <w:ind w:left="720" w:hanging="360"/>
      </w:pPr>
      <w:rPr>
        <w:rFonts w:ascii="Times New Roman" w:eastAsia="Times New Roman" w:hAnsi="Times New Roman"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1">
    <w:nsid w:val="40BF1F52"/>
    <w:multiLevelType w:val="hybridMultilevel"/>
    <w:tmpl w:val="CB308A3C"/>
    <w:lvl w:ilvl="0" w:tplc="F418D17A">
      <w:start w:val="2014"/>
      <w:numFmt w:val="bullet"/>
      <w:lvlText w:val="-"/>
      <w:lvlJc w:val="left"/>
      <w:pPr>
        <w:ind w:left="900" w:hanging="360"/>
      </w:pPr>
      <w:rPr>
        <w:rFonts w:ascii="GHEA Grapalat" w:eastAsia="Times New Roman" w:hAnsi="GHEA Grapalat"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42590D4D"/>
    <w:multiLevelType w:val="hybridMultilevel"/>
    <w:tmpl w:val="2924AA62"/>
    <w:lvl w:ilvl="0" w:tplc="895ADFCC">
      <w:start w:val="1"/>
      <w:numFmt w:val="decimal"/>
      <w:lvlText w:val="%1"/>
      <w:lvlJc w:val="left"/>
      <w:pPr>
        <w:ind w:left="1800" w:hanging="360"/>
      </w:pPr>
      <w:rPr>
        <w:rFonts w:eastAsia="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0A0BCA"/>
    <w:multiLevelType w:val="hybridMultilevel"/>
    <w:tmpl w:val="9B50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7">
    <w:nsid w:val="4ABE1ABD"/>
    <w:multiLevelType w:val="hybridMultilevel"/>
    <w:tmpl w:val="1658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29">
    <w:nsid w:val="4FD30D5A"/>
    <w:multiLevelType w:val="hybridMultilevel"/>
    <w:tmpl w:val="310630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B3750"/>
    <w:multiLevelType w:val="hybridMultilevel"/>
    <w:tmpl w:val="A2507A72"/>
    <w:lvl w:ilvl="0" w:tplc="B5CCC95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521F3FE2"/>
    <w:multiLevelType w:val="hybridMultilevel"/>
    <w:tmpl w:val="FE1AAE70"/>
    <w:lvl w:ilvl="0" w:tplc="2BD610B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52D5D8D"/>
    <w:multiLevelType w:val="hybridMultilevel"/>
    <w:tmpl w:val="09007E2E"/>
    <w:lvl w:ilvl="0" w:tplc="6EDEB4FE">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945340"/>
    <w:multiLevelType w:val="hybridMultilevel"/>
    <w:tmpl w:val="5712B7AC"/>
    <w:lvl w:ilvl="0" w:tplc="5DE69DF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37">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BB5D62"/>
    <w:multiLevelType w:val="hybridMultilevel"/>
    <w:tmpl w:val="7FB4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41">
    <w:nsid w:val="6AE635A4"/>
    <w:multiLevelType w:val="hybridMultilevel"/>
    <w:tmpl w:val="21FADDB2"/>
    <w:lvl w:ilvl="0" w:tplc="2F7274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957AD0"/>
    <w:multiLevelType w:val="hybridMultilevel"/>
    <w:tmpl w:val="24A8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F8510AD"/>
    <w:multiLevelType w:val="hybridMultilevel"/>
    <w:tmpl w:val="69148094"/>
    <w:lvl w:ilvl="0" w:tplc="2C74B1EA">
      <w:start w:val="1"/>
      <w:numFmt w:val="decimal"/>
      <w:lvlText w:val="%1."/>
      <w:lvlJc w:val="left"/>
      <w:pPr>
        <w:ind w:left="2025" w:hanging="13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915E6B"/>
    <w:multiLevelType w:val="hybridMultilevel"/>
    <w:tmpl w:val="588424D2"/>
    <w:lvl w:ilvl="0" w:tplc="893AE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5E944DD"/>
    <w:multiLevelType w:val="hybridMultilevel"/>
    <w:tmpl w:val="828E2376"/>
    <w:lvl w:ilvl="0" w:tplc="E61E8F42">
      <w:start w:val="1"/>
      <w:numFmt w:val="decimal"/>
      <w:lvlText w:val="%1)"/>
      <w:lvlJc w:val="left"/>
      <w:pPr>
        <w:ind w:left="780" w:hanging="360"/>
      </w:pPr>
      <w:rPr>
        <w:rFonts w:cs="GHEA Grapalat"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76E3327A"/>
    <w:multiLevelType w:val="hybridMultilevel"/>
    <w:tmpl w:val="B724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20610A"/>
    <w:multiLevelType w:val="hybridMultilevel"/>
    <w:tmpl w:val="E0666E32"/>
    <w:lvl w:ilvl="0" w:tplc="1BD2C9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9D23891"/>
    <w:multiLevelType w:val="hybridMultilevel"/>
    <w:tmpl w:val="A6242B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B221E98"/>
    <w:multiLevelType w:val="hybridMultilevel"/>
    <w:tmpl w:val="4656B09A"/>
    <w:lvl w:ilvl="0" w:tplc="D6645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33"/>
  </w:num>
  <w:num w:numId="3">
    <w:abstractNumId w:val="34"/>
  </w:num>
  <w:num w:numId="4">
    <w:abstractNumId w:val="0"/>
  </w:num>
  <w:num w:numId="5">
    <w:abstractNumId w:val="28"/>
  </w:num>
  <w:num w:numId="6">
    <w:abstractNumId w:val="36"/>
  </w:num>
  <w:num w:numId="7">
    <w:abstractNumId w:val="26"/>
  </w:num>
  <w:num w:numId="8">
    <w:abstractNumId w:val="20"/>
  </w:num>
  <w:num w:numId="9">
    <w:abstractNumId w:val="40"/>
  </w:num>
  <w:num w:numId="10">
    <w:abstractNumId w:val="43"/>
  </w:num>
  <w:num w:numId="11">
    <w:abstractNumId w:val="19"/>
  </w:num>
  <w:num w:numId="12">
    <w:abstractNumId w:val="51"/>
  </w:num>
  <w:num w:numId="13">
    <w:abstractNumId w:val="39"/>
  </w:num>
  <w:num w:numId="14">
    <w:abstractNumId w:val="37"/>
  </w:num>
  <w:num w:numId="15">
    <w:abstractNumId w:val="24"/>
  </w:num>
  <w:num w:numId="16">
    <w:abstractNumId w:val="30"/>
  </w:num>
  <w:num w:numId="17">
    <w:abstractNumId w:val="6"/>
  </w:num>
  <w:num w:numId="18">
    <w:abstractNumId w:val="46"/>
  </w:num>
  <w:num w:numId="19">
    <w:abstractNumId w:val="15"/>
  </w:num>
  <w:num w:numId="20">
    <w:abstractNumId w:val="50"/>
  </w:num>
  <w:num w:numId="21">
    <w:abstractNumId w:val="4"/>
  </w:num>
  <w:num w:numId="22">
    <w:abstractNumId w:val="17"/>
  </w:num>
  <w:num w:numId="23">
    <w:abstractNumId w:val="25"/>
  </w:num>
  <w:num w:numId="24">
    <w:abstractNumId w:val="48"/>
  </w:num>
  <w:num w:numId="25">
    <w:abstractNumId w:val="32"/>
  </w:num>
  <w:num w:numId="26">
    <w:abstractNumId w:val="10"/>
  </w:num>
  <w:num w:numId="27">
    <w:abstractNumId w:val="14"/>
  </w:num>
  <w:num w:numId="28">
    <w:abstractNumId w:val="31"/>
  </w:num>
  <w:num w:numId="29">
    <w:abstractNumId w:val="16"/>
  </w:num>
  <w:num w:numId="30">
    <w:abstractNumId w:val="21"/>
  </w:num>
  <w:num w:numId="31">
    <w:abstractNumId w:val="38"/>
  </w:num>
  <w:num w:numId="32">
    <w:abstractNumId w:val="3"/>
  </w:num>
  <w:num w:numId="33">
    <w:abstractNumId w:val="27"/>
  </w:num>
  <w:num w:numId="34">
    <w:abstractNumId w:val="45"/>
  </w:num>
  <w:num w:numId="35">
    <w:abstractNumId w:val="29"/>
  </w:num>
  <w:num w:numId="36">
    <w:abstractNumId w:val="35"/>
  </w:num>
  <w:num w:numId="37">
    <w:abstractNumId w:val="7"/>
  </w:num>
  <w:num w:numId="38">
    <w:abstractNumId w:val="41"/>
  </w:num>
  <w:num w:numId="39">
    <w:abstractNumId w:val="8"/>
  </w:num>
  <w:num w:numId="40">
    <w:abstractNumId w:val="49"/>
  </w:num>
  <w:num w:numId="41">
    <w:abstractNumId w:val="47"/>
  </w:num>
  <w:num w:numId="42">
    <w:abstractNumId w:val="42"/>
  </w:num>
  <w:num w:numId="43">
    <w:abstractNumId w:val="44"/>
  </w:num>
  <w:num w:numId="44">
    <w:abstractNumId w:val="18"/>
  </w:num>
  <w:num w:numId="45">
    <w:abstractNumId w:val="12"/>
  </w:num>
  <w:num w:numId="46">
    <w:abstractNumId w:val="1"/>
  </w:num>
  <w:num w:numId="47">
    <w:abstractNumId w:val="11"/>
  </w:num>
  <w:num w:numId="48">
    <w:abstractNumId w:val="5"/>
  </w:num>
  <w:num w:numId="49">
    <w:abstractNumId w:val="9"/>
  </w:num>
  <w:num w:numId="50">
    <w:abstractNumId w:val="22"/>
  </w:num>
  <w:num w:numId="51">
    <w:abstractNumId w:val="2"/>
  </w:num>
  <w:num w:numId="52">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46434"/>
  </w:hdrShapeDefaults>
  <w:footnotePr>
    <w:footnote w:id="-1"/>
    <w:footnote w:id="0"/>
  </w:footnotePr>
  <w:endnotePr>
    <w:endnote w:id="-1"/>
    <w:endnote w:id="0"/>
  </w:endnotePr>
  <w:compat/>
  <w:rsids>
    <w:rsidRoot w:val="002B3928"/>
    <w:rsid w:val="000019B8"/>
    <w:rsid w:val="00002E08"/>
    <w:rsid w:val="00003B0D"/>
    <w:rsid w:val="00005BFF"/>
    <w:rsid w:val="0000664B"/>
    <w:rsid w:val="0001382F"/>
    <w:rsid w:val="000169DD"/>
    <w:rsid w:val="00016CD7"/>
    <w:rsid w:val="00017398"/>
    <w:rsid w:val="00020D24"/>
    <w:rsid w:val="0002306C"/>
    <w:rsid w:val="00025077"/>
    <w:rsid w:val="00033B9E"/>
    <w:rsid w:val="000409A5"/>
    <w:rsid w:val="00046BCD"/>
    <w:rsid w:val="00057C2A"/>
    <w:rsid w:val="00060F8B"/>
    <w:rsid w:val="00061811"/>
    <w:rsid w:val="00062DF2"/>
    <w:rsid w:val="00064DB2"/>
    <w:rsid w:val="0006554F"/>
    <w:rsid w:val="00065855"/>
    <w:rsid w:val="00067F8A"/>
    <w:rsid w:val="00070009"/>
    <w:rsid w:val="00081AD0"/>
    <w:rsid w:val="00081FE3"/>
    <w:rsid w:val="00083492"/>
    <w:rsid w:val="00084A25"/>
    <w:rsid w:val="00085022"/>
    <w:rsid w:val="00092D0D"/>
    <w:rsid w:val="00094D43"/>
    <w:rsid w:val="000965DF"/>
    <w:rsid w:val="00096785"/>
    <w:rsid w:val="00097B8A"/>
    <w:rsid w:val="000A3F23"/>
    <w:rsid w:val="000A52B4"/>
    <w:rsid w:val="000C19BF"/>
    <w:rsid w:val="000C2A48"/>
    <w:rsid w:val="000C45FF"/>
    <w:rsid w:val="000C465F"/>
    <w:rsid w:val="000C4FFD"/>
    <w:rsid w:val="000C5FF3"/>
    <w:rsid w:val="000D5982"/>
    <w:rsid w:val="000D6412"/>
    <w:rsid w:val="000D7604"/>
    <w:rsid w:val="000E13DB"/>
    <w:rsid w:val="000E2A18"/>
    <w:rsid w:val="000E3A47"/>
    <w:rsid w:val="000F0E05"/>
    <w:rsid w:val="000F645B"/>
    <w:rsid w:val="00100CBD"/>
    <w:rsid w:val="00102E1E"/>
    <w:rsid w:val="00104066"/>
    <w:rsid w:val="001050F4"/>
    <w:rsid w:val="001059F0"/>
    <w:rsid w:val="0011235E"/>
    <w:rsid w:val="00112E96"/>
    <w:rsid w:val="0011447D"/>
    <w:rsid w:val="00121E10"/>
    <w:rsid w:val="00125293"/>
    <w:rsid w:val="001273E5"/>
    <w:rsid w:val="00127558"/>
    <w:rsid w:val="00127B66"/>
    <w:rsid w:val="001300DA"/>
    <w:rsid w:val="0013123B"/>
    <w:rsid w:val="001312C9"/>
    <w:rsid w:val="001330C1"/>
    <w:rsid w:val="00140DAC"/>
    <w:rsid w:val="001422FC"/>
    <w:rsid w:val="00144371"/>
    <w:rsid w:val="00147D31"/>
    <w:rsid w:val="001513F3"/>
    <w:rsid w:val="001573E5"/>
    <w:rsid w:val="00160346"/>
    <w:rsid w:val="001611C1"/>
    <w:rsid w:val="00162C0E"/>
    <w:rsid w:val="00162F46"/>
    <w:rsid w:val="00163808"/>
    <w:rsid w:val="00166FAC"/>
    <w:rsid w:val="00171854"/>
    <w:rsid w:val="00175302"/>
    <w:rsid w:val="00180F46"/>
    <w:rsid w:val="00181D41"/>
    <w:rsid w:val="00183223"/>
    <w:rsid w:val="00184D31"/>
    <w:rsid w:val="001866D7"/>
    <w:rsid w:val="001873D7"/>
    <w:rsid w:val="001878E6"/>
    <w:rsid w:val="00187B0F"/>
    <w:rsid w:val="00194840"/>
    <w:rsid w:val="001A2C75"/>
    <w:rsid w:val="001A5C44"/>
    <w:rsid w:val="001A5DD5"/>
    <w:rsid w:val="001B1DB5"/>
    <w:rsid w:val="001B2125"/>
    <w:rsid w:val="001B27F8"/>
    <w:rsid w:val="001B6A68"/>
    <w:rsid w:val="001B788D"/>
    <w:rsid w:val="001C0DDA"/>
    <w:rsid w:val="001C20D6"/>
    <w:rsid w:val="001C2DD7"/>
    <w:rsid w:val="001C2F23"/>
    <w:rsid w:val="001C689A"/>
    <w:rsid w:val="001D02FE"/>
    <w:rsid w:val="001D08C6"/>
    <w:rsid w:val="001D71EF"/>
    <w:rsid w:val="001E12C1"/>
    <w:rsid w:val="001E2D27"/>
    <w:rsid w:val="001E39CC"/>
    <w:rsid w:val="001F3E1E"/>
    <w:rsid w:val="001F4BF1"/>
    <w:rsid w:val="001F70F6"/>
    <w:rsid w:val="00200A89"/>
    <w:rsid w:val="00200DD0"/>
    <w:rsid w:val="00204C3F"/>
    <w:rsid w:val="0020524F"/>
    <w:rsid w:val="002068DC"/>
    <w:rsid w:val="00207C51"/>
    <w:rsid w:val="00213D4D"/>
    <w:rsid w:val="0021435D"/>
    <w:rsid w:val="00216911"/>
    <w:rsid w:val="00217ADD"/>
    <w:rsid w:val="00223E85"/>
    <w:rsid w:val="00224278"/>
    <w:rsid w:val="00224CE5"/>
    <w:rsid w:val="00230466"/>
    <w:rsid w:val="002304E1"/>
    <w:rsid w:val="00241331"/>
    <w:rsid w:val="00241A74"/>
    <w:rsid w:val="00242E62"/>
    <w:rsid w:val="002437C9"/>
    <w:rsid w:val="002439AD"/>
    <w:rsid w:val="002448F4"/>
    <w:rsid w:val="00246412"/>
    <w:rsid w:val="00246AA0"/>
    <w:rsid w:val="00247973"/>
    <w:rsid w:val="002512F7"/>
    <w:rsid w:val="002526BA"/>
    <w:rsid w:val="00252ADC"/>
    <w:rsid w:val="00255B1E"/>
    <w:rsid w:val="00256F8C"/>
    <w:rsid w:val="0025729C"/>
    <w:rsid w:val="00260E13"/>
    <w:rsid w:val="00261073"/>
    <w:rsid w:val="002717DE"/>
    <w:rsid w:val="00276CB2"/>
    <w:rsid w:val="002807BB"/>
    <w:rsid w:val="0028301A"/>
    <w:rsid w:val="0028419A"/>
    <w:rsid w:val="00287BB1"/>
    <w:rsid w:val="002907C7"/>
    <w:rsid w:val="00293887"/>
    <w:rsid w:val="00294560"/>
    <w:rsid w:val="002961FE"/>
    <w:rsid w:val="002978FA"/>
    <w:rsid w:val="002A08A4"/>
    <w:rsid w:val="002A0C3E"/>
    <w:rsid w:val="002A700D"/>
    <w:rsid w:val="002A7054"/>
    <w:rsid w:val="002B2143"/>
    <w:rsid w:val="002B3928"/>
    <w:rsid w:val="002B5C04"/>
    <w:rsid w:val="002C3C18"/>
    <w:rsid w:val="002C4AC9"/>
    <w:rsid w:val="002C5538"/>
    <w:rsid w:val="002C589A"/>
    <w:rsid w:val="002C6D29"/>
    <w:rsid w:val="002D0CB9"/>
    <w:rsid w:val="002D28C0"/>
    <w:rsid w:val="002D4320"/>
    <w:rsid w:val="002D49D9"/>
    <w:rsid w:val="002D509F"/>
    <w:rsid w:val="002D50E7"/>
    <w:rsid w:val="002E6ADD"/>
    <w:rsid w:val="002E6E56"/>
    <w:rsid w:val="002E72E0"/>
    <w:rsid w:val="002E7AD5"/>
    <w:rsid w:val="002F236A"/>
    <w:rsid w:val="002F2E2C"/>
    <w:rsid w:val="002F4D32"/>
    <w:rsid w:val="002F5D83"/>
    <w:rsid w:val="002F6413"/>
    <w:rsid w:val="002F7C53"/>
    <w:rsid w:val="00301D7B"/>
    <w:rsid w:val="003024CB"/>
    <w:rsid w:val="00303B33"/>
    <w:rsid w:val="00303EE7"/>
    <w:rsid w:val="00304C0B"/>
    <w:rsid w:val="003062EF"/>
    <w:rsid w:val="0030773C"/>
    <w:rsid w:val="00310325"/>
    <w:rsid w:val="0031757B"/>
    <w:rsid w:val="00325EF2"/>
    <w:rsid w:val="00332C5E"/>
    <w:rsid w:val="00336456"/>
    <w:rsid w:val="00337725"/>
    <w:rsid w:val="00343C58"/>
    <w:rsid w:val="00344141"/>
    <w:rsid w:val="0034430F"/>
    <w:rsid w:val="00345107"/>
    <w:rsid w:val="0034629D"/>
    <w:rsid w:val="00346791"/>
    <w:rsid w:val="00350252"/>
    <w:rsid w:val="00350976"/>
    <w:rsid w:val="00350E03"/>
    <w:rsid w:val="00351510"/>
    <w:rsid w:val="0035165D"/>
    <w:rsid w:val="00351ACE"/>
    <w:rsid w:val="00351BA2"/>
    <w:rsid w:val="00351DDB"/>
    <w:rsid w:val="0035314D"/>
    <w:rsid w:val="003566B8"/>
    <w:rsid w:val="00360B77"/>
    <w:rsid w:val="003616A3"/>
    <w:rsid w:val="003629C9"/>
    <w:rsid w:val="00363326"/>
    <w:rsid w:val="003634F8"/>
    <w:rsid w:val="00363551"/>
    <w:rsid w:val="003772F0"/>
    <w:rsid w:val="00381D69"/>
    <w:rsid w:val="0038368C"/>
    <w:rsid w:val="00386176"/>
    <w:rsid w:val="003865ED"/>
    <w:rsid w:val="003924FF"/>
    <w:rsid w:val="003929DF"/>
    <w:rsid w:val="00393DD9"/>
    <w:rsid w:val="00394572"/>
    <w:rsid w:val="00397804"/>
    <w:rsid w:val="003A1BC7"/>
    <w:rsid w:val="003A5FAF"/>
    <w:rsid w:val="003B1685"/>
    <w:rsid w:val="003B363F"/>
    <w:rsid w:val="003B3B03"/>
    <w:rsid w:val="003B62C5"/>
    <w:rsid w:val="003C1D6F"/>
    <w:rsid w:val="003C27AD"/>
    <w:rsid w:val="003C2B8F"/>
    <w:rsid w:val="003D3C31"/>
    <w:rsid w:val="003D4821"/>
    <w:rsid w:val="003D5E91"/>
    <w:rsid w:val="003D6622"/>
    <w:rsid w:val="003D6872"/>
    <w:rsid w:val="003E0705"/>
    <w:rsid w:val="003E2533"/>
    <w:rsid w:val="003E5B8D"/>
    <w:rsid w:val="003E6A78"/>
    <w:rsid w:val="003E6B61"/>
    <w:rsid w:val="00410AE7"/>
    <w:rsid w:val="00411E40"/>
    <w:rsid w:val="004143F0"/>
    <w:rsid w:val="00414821"/>
    <w:rsid w:val="00416BC4"/>
    <w:rsid w:val="004214BC"/>
    <w:rsid w:val="00421867"/>
    <w:rsid w:val="004225CB"/>
    <w:rsid w:val="00423B10"/>
    <w:rsid w:val="00424811"/>
    <w:rsid w:val="0042759C"/>
    <w:rsid w:val="0043204E"/>
    <w:rsid w:val="00433595"/>
    <w:rsid w:val="004357CA"/>
    <w:rsid w:val="004370B8"/>
    <w:rsid w:val="0043797D"/>
    <w:rsid w:val="00441B17"/>
    <w:rsid w:val="0044321D"/>
    <w:rsid w:val="004448B2"/>
    <w:rsid w:val="00446E1F"/>
    <w:rsid w:val="0044744E"/>
    <w:rsid w:val="004504A3"/>
    <w:rsid w:val="004531C9"/>
    <w:rsid w:val="0045519F"/>
    <w:rsid w:val="004558FA"/>
    <w:rsid w:val="00456167"/>
    <w:rsid w:val="0046121B"/>
    <w:rsid w:val="00461684"/>
    <w:rsid w:val="00461B11"/>
    <w:rsid w:val="00465872"/>
    <w:rsid w:val="004715DD"/>
    <w:rsid w:val="0047614E"/>
    <w:rsid w:val="00485243"/>
    <w:rsid w:val="004857CF"/>
    <w:rsid w:val="00495A81"/>
    <w:rsid w:val="00496AE9"/>
    <w:rsid w:val="004A0F30"/>
    <w:rsid w:val="004A1C5D"/>
    <w:rsid w:val="004A5577"/>
    <w:rsid w:val="004A6F87"/>
    <w:rsid w:val="004B19B2"/>
    <w:rsid w:val="004B34BE"/>
    <w:rsid w:val="004B4CAF"/>
    <w:rsid w:val="004B6669"/>
    <w:rsid w:val="004B6A0F"/>
    <w:rsid w:val="004C6399"/>
    <w:rsid w:val="004C79D9"/>
    <w:rsid w:val="004D24A9"/>
    <w:rsid w:val="004D2653"/>
    <w:rsid w:val="004D3349"/>
    <w:rsid w:val="004D6689"/>
    <w:rsid w:val="004F2DB8"/>
    <w:rsid w:val="00500D03"/>
    <w:rsid w:val="0050465C"/>
    <w:rsid w:val="00505BEF"/>
    <w:rsid w:val="00511D22"/>
    <w:rsid w:val="00512D95"/>
    <w:rsid w:val="00513744"/>
    <w:rsid w:val="00515B3C"/>
    <w:rsid w:val="00517B4B"/>
    <w:rsid w:val="00523A0E"/>
    <w:rsid w:val="00525011"/>
    <w:rsid w:val="0052748E"/>
    <w:rsid w:val="005344AC"/>
    <w:rsid w:val="00536F7F"/>
    <w:rsid w:val="00540DAD"/>
    <w:rsid w:val="00544064"/>
    <w:rsid w:val="005478D4"/>
    <w:rsid w:val="00561886"/>
    <w:rsid w:val="00561F56"/>
    <w:rsid w:val="00563769"/>
    <w:rsid w:val="00563E5A"/>
    <w:rsid w:val="00564613"/>
    <w:rsid w:val="005646F6"/>
    <w:rsid w:val="00564C0F"/>
    <w:rsid w:val="00564E76"/>
    <w:rsid w:val="00570D69"/>
    <w:rsid w:val="00572A9B"/>
    <w:rsid w:val="00572F2E"/>
    <w:rsid w:val="00574F9B"/>
    <w:rsid w:val="00577A35"/>
    <w:rsid w:val="005807D6"/>
    <w:rsid w:val="00582964"/>
    <w:rsid w:val="00585A42"/>
    <w:rsid w:val="0058654C"/>
    <w:rsid w:val="00591F1B"/>
    <w:rsid w:val="00594FD1"/>
    <w:rsid w:val="0059554D"/>
    <w:rsid w:val="005A43BA"/>
    <w:rsid w:val="005A5AD5"/>
    <w:rsid w:val="005A5EA1"/>
    <w:rsid w:val="005B040D"/>
    <w:rsid w:val="005C0645"/>
    <w:rsid w:val="005C2302"/>
    <w:rsid w:val="005C3C31"/>
    <w:rsid w:val="005C526F"/>
    <w:rsid w:val="005C539E"/>
    <w:rsid w:val="005D12E3"/>
    <w:rsid w:val="005D1CB9"/>
    <w:rsid w:val="005D2052"/>
    <w:rsid w:val="005D2C7D"/>
    <w:rsid w:val="005D2CC4"/>
    <w:rsid w:val="005D39C7"/>
    <w:rsid w:val="005D3DDB"/>
    <w:rsid w:val="005D590D"/>
    <w:rsid w:val="005E0062"/>
    <w:rsid w:val="005E05B3"/>
    <w:rsid w:val="005E684F"/>
    <w:rsid w:val="005E738A"/>
    <w:rsid w:val="005F595D"/>
    <w:rsid w:val="00600E43"/>
    <w:rsid w:val="0060267E"/>
    <w:rsid w:val="00605C5B"/>
    <w:rsid w:val="0060777E"/>
    <w:rsid w:val="00613346"/>
    <w:rsid w:val="006135DF"/>
    <w:rsid w:val="006149F8"/>
    <w:rsid w:val="006213C8"/>
    <w:rsid w:val="00623290"/>
    <w:rsid w:val="00625D77"/>
    <w:rsid w:val="00631F6A"/>
    <w:rsid w:val="00632B3C"/>
    <w:rsid w:val="00633CF0"/>
    <w:rsid w:val="00633FE0"/>
    <w:rsid w:val="006428DB"/>
    <w:rsid w:val="00645280"/>
    <w:rsid w:val="00645479"/>
    <w:rsid w:val="006464F5"/>
    <w:rsid w:val="006503CA"/>
    <w:rsid w:val="00651325"/>
    <w:rsid w:val="0065219B"/>
    <w:rsid w:val="00652C79"/>
    <w:rsid w:val="0065667A"/>
    <w:rsid w:val="00657BB5"/>
    <w:rsid w:val="00657F44"/>
    <w:rsid w:val="00660DD5"/>
    <w:rsid w:val="00664C01"/>
    <w:rsid w:val="00666183"/>
    <w:rsid w:val="00667A2B"/>
    <w:rsid w:val="00671326"/>
    <w:rsid w:val="00677929"/>
    <w:rsid w:val="0068282B"/>
    <w:rsid w:val="00684731"/>
    <w:rsid w:val="00684966"/>
    <w:rsid w:val="00684F01"/>
    <w:rsid w:val="00694380"/>
    <w:rsid w:val="00694749"/>
    <w:rsid w:val="006956FE"/>
    <w:rsid w:val="00695F53"/>
    <w:rsid w:val="0069797D"/>
    <w:rsid w:val="006A05DD"/>
    <w:rsid w:val="006A0FF9"/>
    <w:rsid w:val="006A392E"/>
    <w:rsid w:val="006A5859"/>
    <w:rsid w:val="006B3771"/>
    <w:rsid w:val="006B39D0"/>
    <w:rsid w:val="006B72DF"/>
    <w:rsid w:val="006C05D0"/>
    <w:rsid w:val="006C5E9B"/>
    <w:rsid w:val="006C79DA"/>
    <w:rsid w:val="006C7EC8"/>
    <w:rsid w:val="006D0402"/>
    <w:rsid w:val="006D56C3"/>
    <w:rsid w:val="006E0F0A"/>
    <w:rsid w:val="006E299B"/>
    <w:rsid w:val="006E3D74"/>
    <w:rsid w:val="006E3E8B"/>
    <w:rsid w:val="006E617B"/>
    <w:rsid w:val="006E64B0"/>
    <w:rsid w:val="006E762F"/>
    <w:rsid w:val="006F1DF0"/>
    <w:rsid w:val="00701D21"/>
    <w:rsid w:val="00703173"/>
    <w:rsid w:val="00704E98"/>
    <w:rsid w:val="00707210"/>
    <w:rsid w:val="00707C5E"/>
    <w:rsid w:val="00707E4E"/>
    <w:rsid w:val="0071320C"/>
    <w:rsid w:val="0071639D"/>
    <w:rsid w:val="00722370"/>
    <w:rsid w:val="00726929"/>
    <w:rsid w:val="00726AFF"/>
    <w:rsid w:val="007314C5"/>
    <w:rsid w:val="00732512"/>
    <w:rsid w:val="00733552"/>
    <w:rsid w:val="007349BF"/>
    <w:rsid w:val="007362CA"/>
    <w:rsid w:val="007365F6"/>
    <w:rsid w:val="007408A8"/>
    <w:rsid w:val="007421B7"/>
    <w:rsid w:val="00747B30"/>
    <w:rsid w:val="00750584"/>
    <w:rsid w:val="00751C75"/>
    <w:rsid w:val="00754AA2"/>
    <w:rsid w:val="00755053"/>
    <w:rsid w:val="00755595"/>
    <w:rsid w:val="007568BD"/>
    <w:rsid w:val="007627A5"/>
    <w:rsid w:val="007627F9"/>
    <w:rsid w:val="0076443A"/>
    <w:rsid w:val="007647B8"/>
    <w:rsid w:val="007661F6"/>
    <w:rsid w:val="00767E92"/>
    <w:rsid w:val="00770321"/>
    <w:rsid w:val="00771D06"/>
    <w:rsid w:val="00772597"/>
    <w:rsid w:val="00775506"/>
    <w:rsid w:val="00776734"/>
    <w:rsid w:val="00785D4A"/>
    <w:rsid w:val="007876D8"/>
    <w:rsid w:val="007920C8"/>
    <w:rsid w:val="007922DE"/>
    <w:rsid w:val="0079524F"/>
    <w:rsid w:val="007957AF"/>
    <w:rsid w:val="007964EE"/>
    <w:rsid w:val="007B28D1"/>
    <w:rsid w:val="007B667E"/>
    <w:rsid w:val="007C100E"/>
    <w:rsid w:val="007C1D4F"/>
    <w:rsid w:val="007C2BA0"/>
    <w:rsid w:val="007C2EFD"/>
    <w:rsid w:val="007C5E26"/>
    <w:rsid w:val="007C79C2"/>
    <w:rsid w:val="007D7415"/>
    <w:rsid w:val="007E0EC4"/>
    <w:rsid w:val="007E2D70"/>
    <w:rsid w:val="007E4A39"/>
    <w:rsid w:val="007F4EAD"/>
    <w:rsid w:val="007F5153"/>
    <w:rsid w:val="007F5ED8"/>
    <w:rsid w:val="007F7DAB"/>
    <w:rsid w:val="00800BB1"/>
    <w:rsid w:val="0080242C"/>
    <w:rsid w:val="00805B40"/>
    <w:rsid w:val="00807ABE"/>
    <w:rsid w:val="0081240D"/>
    <w:rsid w:val="008178E2"/>
    <w:rsid w:val="00827293"/>
    <w:rsid w:val="00827938"/>
    <w:rsid w:val="0083413B"/>
    <w:rsid w:val="00835F76"/>
    <w:rsid w:val="00844D1D"/>
    <w:rsid w:val="008473B5"/>
    <w:rsid w:val="00851B5C"/>
    <w:rsid w:val="00852B1B"/>
    <w:rsid w:val="00854B7A"/>
    <w:rsid w:val="00854CEF"/>
    <w:rsid w:val="00860D1D"/>
    <w:rsid w:val="008639E8"/>
    <w:rsid w:val="00863FCE"/>
    <w:rsid w:val="00870049"/>
    <w:rsid w:val="008741DE"/>
    <w:rsid w:val="008743EA"/>
    <w:rsid w:val="0088519F"/>
    <w:rsid w:val="00885B06"/>
    <w:rsid w:val="00887CCF"/>
    <w:rsid w:val="008912D0"/>
    <w:rsid w:val="00892350"/>
    <w:rsid w:val="0089356F"/>
    <w:rsid w:val="00897A05"/>
    <w:rsid w:val="008A2920"/>
    <w:rsid w:val="008A34B2"/>
    <w:rsid w:val="008A4C61"/>
    <w:rsid w:val="008A6C4A"/>
    <w:rsid w:val="008B00AF"/>
    <w:rsid w:val="008B0D5C"/>
    <w:rsid w:val="008B14AF"/>
    <w:rsid w:val="008B793D"/>
    <w:rsid w:val="008C412F"/>
    <w:rsid w:val="008C5735"/>
    <w:rsid w:val="008C7637"/>
    <w:rsid w:val="008D1040"/>
    <w:rsid w:val="008D494C"/>
    <w:rsid w:val="008E33D9"/>
    <w:rsid w:val="008F251D"/>
    <w:rsid w:val="008F259D"/>
    <w:rsid w:val="00900040"/>
    <w:rsid w:val="0090030E"/>
    <w:rsid w:val="009007C0"/>
    <w:rsid w:val="00900DDA"/>
    <w:rsid w:val="00903FCE"/>
    <w:rsid w:val="00911A57"/>
    <w:rsid w:val="00912499"/>
    <w:rsid w:val="00914FC4"/>
    <w:rsid w:val="00915E1D"/>
    <w:rsid w:val="00924BD6"/>
    <w:rsid w:val="00930540"/>
    <w:rsid w:val="00931D18"/>
    <w:rsid w:val="00934AB5"/>
    <w:rsid w:val="00934FAE"/>
    <w:rsid w:val="009373BB"/>
    <w:rsid w:val="009374ED"/>
    <w:rsid w:val="00937B79"/>
    <w:rsid w:val="009408EF"/>
    <w:rsid w:val="00940CEF"/>
    <w:rsid w:val="00941D80"/>
    <w:rsid w:val="00942302"/>
    <w:rsid w:val="00942883"/>
    <w:rsid w:val="009428E7"/>
    <w:rsid w:val="009452C9"/>
    <w:rsid w:val="00950872"/>
    <w:rsid w:val="00951D7F"/>
    <w:rsid w:val="0095287D"/>
    <w:rsid w:val="009564D2"/>
    <w:rsid w:val="0096446D"/>
    <w:rsid w:val="00964FDD"/>
    <w:rsid w:val="0097146B"/>
    <w:rsid w:val="0097612E"/>
    <w:rsid w:val="00980AD4"/>
    <w:rsid w:val="00981CCB"/>
    <w:rsid w:val="00983D2E"/>
    <w:rsid w:val="00986D5F"/>
    <w:rsid w:val="009A1392"/>
    <w:rsid w:val="009A1868"/>
    <w:rsid w:val="009A223B"/>
    <w:rsid w:val="009A4521"/>
    <w:rsid w:val="009A4718"/>
    <w:rsid w:val="009A7A06"/>
    <w:rsid w:val="009B5536"/>
    <w:rsid w:val="009C218D"/>
    <w:rsid w:val="009C2C47"/>
    <w:rsid w:val="009C5B5A"/>
    <w:rsid w:val="009D19D0"/>
    <w:rsid w:val="009D39DE"/>
    <w:rsid w:val="009D5FFE"/>
    <w:rsid w:val="009E74B4"/>
    <w:rsid w:val="009F2429"/>
    <w:rsid w:val="00A01800"/>
    <w:rsid w:val="00A02F23"/>
    <w:rsid w:val="00A02F8A"/>
    <w:rsid w:val="00A0343F"/>
    <w:rsid w:val="00A047E2"/>
    <w:rsid w:val="00A04C28"/>
    <w:rsid w:val="00A11F09"/>
    <w:rsid w:val="00A12A65"/>
    <w:rsid w:val="00A16BEF"/>
    <w:rsid w:val="00A16E82"/>
    <w:rsid w:val="00A17752"/>
    <w:rsid w:val="00A213EB"/>
    <w:rsid w:val="00A2445D"/>
    <w:rsid w:val="00A26731"/>
    <w:rsid w:val="00A34C16"/>
    <w:rsid w:val="00A37AD4"/>
    <w:rsid w:val="00A42007"/>
    <w:rsid w:val="00A51F01"/>
    <w:rsid w:val="00A55611"/>
    <w:rsid w:val="00A579FD"/>
    <w:rsid w:val="00A62DA6"/>
    <w:rsid w:val="00A6343E"/>
    <w:rsid w:val="00A6797D"/>
    <w:rsid w:val="00A72D78"/>
    <w:rsid w:val="00A7709B"/>
    <w:rsid w:val="00A77D6E"/>
    <w:rsid w:val="00A80760"/>
    <w:rsid w:val="00A81CA0"/>
    <w:rsid w:val="00A831AA"/>
    <w:rsid w:val="00A8716C"/>
    <w:rsid w:val="00A879BE"/>
    <w:rsid w:val="00A90AF2"/>
    <w:rsid w:val="00A90F9F"/>
    <w:rsid w:val="00A913A2"/>
    <w:rsid w:val="00A9147F"/>
    <w:rsid w:val="00A91BFA"/>
    <w:rsid w:val="00A96C19"/>
    <w:rsid w:val="00A97D71"/>
    <w:rsid w:val="00AA19ED"/>
    <w:rsid w:val="00AA2BD7"/>
    <w:rsid w:val="00AB4C19"/>
    <w:rsid w:val="00AB552B"/>
    <w:rsid w:val="00AB60BD"/>
    <w:rsid w:val="00AC1997"/>
    <w:rsid w:val="00AC3C08"/>
    <w:rsid w:val="00AC5062"/>
    <w:rsid w:val="00AC5BC2"/>
    <w:rsid w:val="00AD01D8"/>
    <w:rsid w:val="00AE01F9"/>
    <w:rsid w:val="00AE24E3"/>
    <w:rsid w:val="00AE3673"/>
    <w:rsid w:val="00AE4179"/>
    <w:rsid w:val="00AF19DD"/>
    <w:rsid w:val="00AF3607"/>
    <w:rsid w:val="00AF3CDC"/>
    <w:rsid w:val="00AF5D51"/>
    <w:rsid w:val="00AF5FD4"/>
    <w:rsid w:val="00AF6B4C"/>
    <w:rsid w:val="00AF7A19"/>
    <w:rsid w:val="00B012AB"/>
    <w:rsid w:val="00B02985"/>
    <w:rsid w:val="00B05EA7"/>
    <w:rsid w:val="00B10AE4"/>
    <w:rsid w:val="00B119C3"/>
    <w:rsid w:val="00B20252"/>
    <w:rsid w:val="00B21205"/>
    <w:rsid w:val="00B24A6E"/>
    <w:rsid w:val="00B260EC"/>
    <w:rsid w:val="00B3412F"/>
    <w:rsid w:val="00B36CEE"/>
    <w:rsid w:val="00B40A2C"/>
    <w:rsid w:val="00B46D70"/>
    <w:rsid w:val="00B474B4"/>
    <w:rsid w:val="00B50ED8"/>
    <w:rsid w:val="00B51F0A"/>
    <w:rsid w:val="00B53A8C"/>
    <w:rsid w:val="00B541EF"/>
    <w:rsid w:val="00B5561B"/>
    <w:rsid w:val="00B560E5"/>
    <w:rsid w:val="00B60063"/>
    <w:rsid w:val="00B604DD"/>
    <w:rsid w:val="00B60AF0"/>
    <w:rsid w:val="00B62B27"/>
    <w:rsid w:val="00B6346D"/>
    <w:rsid w:val="00B80D72"/>
    <w:rsid w:val="00B86B96"/>
    <w:rsid w:val="00B87DE5"/>
    <w:rsid w:val="00B9097C"/>
    <w:rsid w:val="00B91A49"/>
    <w:rsid w:val="00B9231F"/>
    <w:rsid w:val="00B95BF0"/>
    <w:rsid w:val="00BA2A53"/>
    <w:rsid w:val="00BA3BB4"/>
    <w:rsid w:val="00BA6C20"/>
    <w:rsid w:val="00BB2EA8"/>
    <w:rsid w:val="00BB59FE"/>
    <w:rsid w:val="00BB6681"/>
    <w:rsid w:val="00BB6F50"/>
    <w:rsid w:val="00BB71A5"/>
    <w:rsid w:val="00BC2728"/>
    <w:rsid w:val="00BC2809"/>
    <w:rsid w:val="00BD03AB"/>
    <w:rsid w:val="00BD41AC"/>
    <w:rsid w:val="00BD4B12"/>
    <w:rsid w:val="00BE019C"/>
    <w:rsid w:val="00BE083E"/>
    <w:rsid w:val="00BE306D"/>
    <w:rsid w:val="00BE4568"/>
    <w:rsid w:val="00BF29DC"/>
    <w:rsid w:val="00BF4E5B"/>
    <w:rsid w:val="00BF5C6C"/>
    <w:rsid w:val="00BF6E0F"/>
    <w:rsid w:val="00C00E9D"/>
    <w:rsid w:val="00C02346"/>
    <w:rsid w:val="00C033F3"/>
    <w:rsid w:val="00C07F59"/>
    <w:rsid w:val="00C10B2D"/>
    <w:rsid w:val="00C12D1C"/>
    <w:rsid w:val="00C12ED0"/>
    <w:rsid w:val="00C210D9"/>
    <w:rsid w:val="00C22073"/>
    <w:rsid w:val="00C24CDB"/>
    <w:rsid w:val="00C251A9"/>
    <w:rsid w:val="00C30A9F"/>
    <w:rsid w:val="00C323CB"/>
    <w:rsid w:val="00C3303A"/>
    <w:rsid w:val="00C3747F"/>
    <w:rsid w:val="00C4331F"/>
    <w:rsid w:val="00C5009D"/>
    <w:rsid w:val="00C62B6D"/>
    <w:rsid w:val="00C6653B"/>
    <w:rsid w:val="00C66B36"/>
    <w:rsid w:val="00C6700B"/>
    <w:rsid w:val="00C745C7"/>
    <w:rsid w:val="00C7571A"/>
    <w:rsid w:val="00C95C2B"/>
    <w:rsid w:val="00C97C18"/>
    <w:rsid w:val="00CA1AAB"/>
    <w:rsid w:val="00CA1AC6"/>
    <w:rsid w:val="00CA4685"/>
    <w:rsid w:val="00CA49CF"/>
    <w:rsid w:val="00CB3AA7"/>
    <w:rsid w:val="00CB44D1"/>
    <w:rsid w:val="00CB4816"/>
    <w:rsid w:val="00CC111F"/>
    <w:rsid w:val="00CC5479"/>
    <w:rsid w:val="00CC58AB"/>
    <w:rsid w:val="00CD017A"/>
    <w:rsid w:val="00CD046A"/>
    <w:rsid w:val="00CD10D6"/>
    <w:rsid w:val="00CD2B5C"/>
    <w:rsid w:val="00CD6165"/>
    <w:rsid w:val="00CD7487"/>
    <w:rsid w:val="00CE0BD6"/>
    <w:rsid w:val="00CE4A6A"/>
    <w:rsid w:val="00CE5CD3"/>
    <w:rsid w:val="00CE729B"/>
    <w:rsid w:val="00CF02D2"/>
    <w:rsid w:val="00CF17D6"/>
    <w:rsid w:val="00CF2DAD"/>
    <w:rsid w:val="00CF509B"/>
    <w:rsid w:val="00CF6638"/>
    <w:rsid w:val="00D01D9B"/>
    <w:rsid w:val="00D05555"/>
    <w:rsid w:val="00D10DEE"/>
    <w:rsid w:val="00D14BE8"/>
    <w:rsid w:val="00D15B5C"/>
    <w:rsid w:val="00D16302"/>
    <w:rsid w:val="00D16920"/>
    <w:rsid w:val="00D24256"/>
    <w:rsid w:val="00D277E6"/>
    <w:rsid w:val="00D309E7"/>
    <w:rsid w:val="00D30ACF"/>
    <w:rsid w:val="00D40CE6"/>
    <w:rsid w:val="00D454D1"/>
    <w:rsid w:val="00D47618"/>
    <w:rsid w:val="00D47D99"/>
    <w:rsid w:val="00D51EC8"/>
    <w:rsid w:val="00D543AE"/>
    <w:rsid w:val="00D54B01"/>
    <w:rsid w:val="00D625E7"/>
    <w:rsid w:val="00D744DF"/>
    <w:rsid w:val="00D74556"/>
    <w:rsid w:val="00D76009"/>
    <w:rsid w:val="00D8073D"/>
    <w:rsid w:val="00D80A50"/>
    <w:rsid w:val="00D86A0E"/>
    <w:rsid w:val="00D93633"/>
    <w:rsid w:val="00D93688"/>
    <w:rsid w:val="00D9462D"/>
    <w:rsid w:val="00D95031"/>
    <w:rsid w:val="00D978B0"/>
    <w:rsid w:val="00DA1AC7"/>
    <w:rsid w:val="00DA390F"/>
    <w:rsid w:val="00DA39BC"/>
    <w:rsid w:val="00DA3FD0"/>
    <w:rsid w:val="00DB25A3"/>
    <w:rsid w:val="00DB6B1C"/>
    <w:rsid w:val="00DC0BB5"/>
    <w:rsid w:val="00DC1D1D"/>
    <w:rsid w:val="00DC3DC8"/>
    <w:rsid w:val="00DD1660"/>
    <w:rsid w:val="00DD6372"/>
    <w:rsid w:val="00DE29D0"/>
    <w:rsid w:val="00DE45F4"/>
    <w:rsid w:val="00DF6E53"/>
    <w:rsid w:val="00E15D17"/>
    <w:rsid w:val="00E16A5E"/>
    <w:rsid w:val="00E175A6"/>
    <w:rsid w:val="00E20553"/>
    <w:rsid w:val="00E24913"/>
    <w:rsid w:val="00E24F51"/>
    <w:rsid w:val="00E320EA"/>
    <w:rsid w:val="00E45D32"/>
    <w:rsid w:val="00E46110"/>
    <w:rsid w:val="00E46408"/>
    <w:rsid w:val="00E47DDB"/>
    <w:rsid w:val="00E50C78"/>
    <w:rsid w:val="00E52C3D"/>
    <w:rsid w:val="00E55280"/>
    <w:rsid w:val="00E61F4C"/>
    <w:rsid w:val="00E65F83"/>
    <w:rsid w:val="00E678FE"/>
    <w:rsid w:val="00E72092"/>
    <w:rsid w:val="00E80872"/>
    <w:rsid w:val="00E80DA2"/>
    <w:rsid w:val="00E81457"/>
    <w:rsid w:val="00E82E6C"/>
    <w:rsid w:val="00E83FB3"/>
    <w:rsid w:val="00E85DCB"/>
    <w:rsid w:val="00E867A5"/>
    <w:rsid w:val="00E86FBF"/>
    <w:rsid w:val="00E87C65"/>
    <w:rsid w:val="00E87D2C"/>
    <w:rsid w:val="00E908E8"/>
    <w:rsid w:val="00E92C23"/>
    <w:rsid w:val="00E93CBB"/>
    <w:rsid w:val="00E94751"/>
    <w:rsid w:val="00E957ED"/>
    <w:rsid w:val="00E972C9"/>
    <w:rsid w:val="00EA59A4"/>
    <w:rsid w:val="00EA70DE"/>
    <w:rsid w:val="00EA711C"/>
    <w:rsid w:val="00EA7C28"/>
    <w:rsid w:val="00EB036F"/>
    <w:rsid w:val="00EB2239"/>
    <w:rsid w:val="00EB2690"/>
    <w:rsid w:val="00EB3A55"/>
    <w:rsid w:val="00EB6BE5"/>
    <w:rsid w:val="00EC0978"/>
    <w:rsid w:val="00EC23EB"/>
    <w:rsid w:val="00EC34C6"/>
    <w:rsid w:val="00EC500F"/>
    <w:rsid w:val="00EC5630"/>
    <w:rsid w:val="00EC7829"/>
    <w:rsid w:val="00EC7D85"/>
    <w:rsid w:val="00ED0906"/>
    <w:rsid w:val="00ED481B"/>
    <w:rsid w:val="00ED65F8"/>
    <w:rsid w:val="00EE6E01"/>
    <w:rsid w:val="00EF25B5"/>
    <w:rsid w:val="00EF4C19"/>
    <w:rsid w:val="00EF7E19"/>
    <w:rsid w:val="00F00277"/>
    <w:rsid w:val="00F10077"/>
    <w:rsid w:val="00F1036C"/>
    <w:rsid w:val="00F11427"/>
    <w:rsid w:val="00F12F0B"/>
    <w:rsid w:val="00F1401F"/>
    <w:rsid w:val="00F17C18"/>
    <w:rsid w:val="00F2195E"/>
    <w:rsid w:val="00F22D96"/>
    <w:rsid w:val="00F26778"/>
    <w:rsid w:val="00F3058F"/>
    <w:rsid w:val="00F31890"/>
    <w:rsid w:val="00F40EE7"/>
    <w:rsid w:val="00F514D9"/>
    <w:rsid w:val="00F525BE"/>
    <w:rsid w:val="00F542AA"/>
    <w:rsid w:val="00F54351"/>
    <w:rsid w:val="00F605C9"/>
    <w:rsid w:val="00F63A4D"/>
    <w:rsid w:val="00F63E3C"/>
    <w:rsid w:val="00F700E2"/>
    <w:rsid w:val="00F73946"/>
    <w:rsid w:val="00F76789"/>
    <w:rsid w:val="00F76B63"/>
    <w:rsid w:val="00F815B8"/>
    <w:rsid w:val="00F81D61"/>
    <w:rsid w:val="00F81E80"/>
    <w:rsid w:val="00F906B3"/>
    <w:rsid w:val="00F93355"/>
    <w:rsid w:val="00F94717"/>
    <w:rsid w:val="00F95C46"/>
    <w:rsid w:val="00F96F74"/>
    <w:rsid w:val="00FB207D"/>
    <w:rsid w:val="00FB24CF"/>
    <w:rsid w:val="00FB332B"/>
    <w:rsid w:val="00FB39CD"/>
    <w:rsid w:val="00FB56E8"/>
    <w:rsid w:val="00FC32EA"/>
    <w:rsid w:val="00FC469F"/>
    <w:rsid w:val="00FD2A69"/>
    <w:rsid w:val="00FD2D9D"/>
    <w:rsid w:val="00FE5B8A"/>
    <w:rsid w:val="00FF0F88"/>
    <w:rsid w:val="00FF2CC8"/>
    <w:rsid w:val="00FF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18"/>
    <w:rPr>
      <w:sz w:val="24"/>
      <w:szCs w:val="24"/>
      <w:lang w:val="en-US" w:eastAsia="en-US"/>
    </w:rPr>
  </w:style>
  <w:style w:type="paragraph" w:styleId="Heading1">
    <w:name w:val="heading 1"/>
    <w:basedOn w:val="Normal"/>
    <w:next w:val="Normal"/>
    <w:link w:val="Heading1Char"/>
    <w:qFormat/>
    <w:rsid w:val="0069797D"/>
    <w:pPr>
      <w:keepNext/>
      <w:jc w:val="center"/>
      <w:outlineLvl w:val="0"/>
    </w:pPr>
    <w:rPr>
      <w:rFonts w:ascii="Arial Armenian" w:hAnsi="Arial Armenian"/>
      <w:b/>
      <w:sz w:val="22"/>
      <w:szCs w:val="20"/>
    </w:rPr>
  </w:style>
  <w:style w:type="paragraph" w:styleId="Heading3">
    <w:name w:val="heading 3"/>
    <w:basedOn w:val="Normal"/>
    <w:next w:val="Normal"/>
    <w:link w:val="Heading3Char"/>
    <w:qFormat/>
    <w:rsid w:val="0069797D"/>
    <w:pPr>
      <w:keepNext/>
      <w:outlineLvl w:val="2"/>
    </w:pPr>
    <w:rPr>
      <w:rFonts w:ascii="Arial Armenian" w:hAnsi="Arial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928"/>
    <w:pPr>
      <w:tabs>
        <w:tab w:val="center" w:pos="4320"/>
        <w:tab w:val="right" w:pos="8640"/>
      </w:tabs>
    </w:pPr>
  </w:style>
  <w:style w:type="character" w:customStyle="1" w:styleId="HeaderChar">
    <w:name w:val="Header Char"/>
    <w:basedOn w:val="DefaultParagraphFont"/>
    <w:link w:val="Header"/>
    <w:uiPriority w:val="99"/>
    <w:rsid w:val="007922DE"/>
    <w:rPr>
      <w:sz w:val="24"/>
      <w:szCs w:val="24"/>
    </w:rPr>
  </w:style>
  <w:style w:type="paragraph" w:styleId="Footer">
    <w:name w:val="footer"/>
    <w:basedOn w:val="Normal"/>
    <w:link w:val="FooterChar"/>
    <w:uiPriority w:val="99"/>
    <w:rsid w:val="002B3928"/>
    <w:pPr>
      <w:tabs>
        <w:tab w:val="center" w:pos="4320"/>
        <w:tab w:val="right" w:pos="8640"/>
      </w:tabs>
    </w:pPr>
  </w:style>
  <w:style w:type="character" w:customStyle="1" w:styleId="FooterChar">
    <w:name w:val="Footer Char"/>
    <w:basedOn w:val="DefaultParagraphFont"/>
    <w:link w:val="Footer"/>
    <w:uiPriority w:val="99"/>
    <w:rsid w:val="007922DE"/>
    <w:rPr>
      <w:sz w:val="24"/>
      <w:szCs w:val="24"/>
    </w:r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uiPriority w:val="99"/>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uiPriority w:val="99"/>
    <w:rsid w:val="00247973"/>
    <w:rPr>
      <w:rFonts w:ascii="Tahoma" w:hAnsi="Tahoma"/>
      <w:iCs/>
      <w:sz w:val="16"/>
      <w:szCs w:val="16"/>
    </w:rPr>
  </w:style>
  <w:style w:type="character" w:customStyle="1" w:styleId="BalloonTextChar">
    <w:name w:val="Balloon Text Char"/>
    <w:basedOn w:val="DefaultParagraphFont"/>
    <w:link w:val="BalloonText"/>
    <w:uiPriority w:val="99"/>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styleId="Emphasis">
    <w:name w:val="Emphasis"/>
    <w:basedOn w:val="DefaultParagraphFont"/>
    <w:uiPriority w:val="20"/>
    <w:qFormat/>
    <w:rsid w:val="007922DE"/>
    <w:rPr>
      <w:i/>
      <w:iCs/>
    </w:rPr>
  </w:style>
  <w:style w:type="paragraph" w:styleId="Title">
    <w:name w:val="Title"/>
    <w:basedOn w:val="Normal"/>
    <w:link w:val="TitleChar"/>
    <w:qFormat/>
    <w:rsid w:val="0069797D"/>
    <w:pPr>
      <w:spacing w:line="360" w:lineRule="auto"/>
      <w:jc w:val="center"/>
    </w:pPr>
    <w:rPr>
      <w:rFonts w:ascii="Times Armenian" w:hAnsi="Times Armenian"/>
      <w:iCs/>
      <w:color w:val="000000"/>
      <w:u w:val="single"/>
      <w:lang w:val="es-ES"/>
    </w:rPr>
  </w:style>
  <w:style w:type="character" w:customStyle="1" w:styleId="TitleChar">
    <w:name w:val="Title Char"/>
    <w:basedOn w:val="DefaultParagraphFont"/>
    <w:link w:val="Title"/>
    <w:rsid w:val="0069797D"/>
    <w:rPr>
      <w:rFonts w:ascii="Times Armenian" w:hAnsi="Times Armenian"/>
      <w:iCs/>
      <w:color w:val="000000"/>
      <w:sz w:val="24"/>
      <w:szCs w:val="24"/>
      <w:u w:val="single"/>
      <w:lang w:val="es-ES"/>
    </w:rPr>
  </w:style>
  <w:style w:type="character" w:customStyle="1" w:styleId="Heading1Char">
    <w:name w:val="Heading 1 Char"/>
    <w:basedOn w:val="DefaultParagraphFont"/>
    <w:link w:val="Heading1"/>
    <w:rsid w:val="0069797D"/>
    <w:rPr>
      <w:rFonts w:ascii="Arial Armenian" w:hAnsi="Arial Armenian"/>
      <w:b/>
      <w:sz w:val="22"/>
    </w:rPr>
  </w:style>
  <w:style w:type="character" w:customStyle="1" w:styleId="Heading3Char">
    <w:name w:val="Heading 3 Char"/>
    <w:basedOn w:val="DefaultParagraphFont"/>
    <w:link w:val="Heading3"/>
    <w:rsid w:val="0069797D"/>
    <w:rPr>
      <w:rFonts w:ascii="Arial Armenian" w:hAnsi="Arial Armenian"/>
      <w:b/>
      <w:color w:val="000000"/>
      <w:sz w:val="22"/>
    </w:rPr>
  </w:style>
  <w:style w:type="paragraph" w:styleId="Revision">
    <w:name w:val="Revision"/>
    <w:hidden/>
    <w:uiPriority w:val="99"/>
    <w:semiHidden/>
    <w:rsid w:val="00667A2B"/>
    <w:rPr>
      <w:sz w:val="24"/>
      <w:szCs w:val="24"/>
      <w:lang w:val="en-US" w:eastAsia="en-US"/>
    </w:rPr>
  </w:style>
  <w:style w:type="table" w:styleId="TableGrid">
    <w:name w:val="Table Grid"/>
    <w:basedOn w:val="TableNormal"/>
    <w:uiPriority w:val="59"/>
    <w:rsid w:val="0052501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3E0705"/>
    <w:rPr>
      <w:rFonts w:ascii="Arial Unicode MS" w:eastAsia="Arial Unicode MS" w:hAnsi="Arial Unicode MS" w:cs="Arial Unicode MS"/>
      <w:spacing w:val="10"/>
      <w:sz w:val="24"/>
      <w:szCs w:val="24"/>
      <w:shd w:val="clear" w:color="auto" w:fill="FFFFFF"/>
    </w:rPr>
  </w:style>
  <w:style w:type="paragraph" w:customStyle="1" w:styleId="Bodytext1">
    <w:name w:val="Body text"/>
    <w:basedOn w:val="Normal"/>
    <w:link w:val="Bodytext0"/>
    <w:rsid w:val="003E0705"/>
    <w:pPr>
      <w:shd w:val="clear" w:color="auto" w:fill="FFFFFF"/>
      <w:spacing w:after="300" w:line="0" w:lineRule="atLeast"/>
      <w:ind w:hanging="360"/>
    </w:pPr>
    <w:rPr>
      <w:rFonts w:ascii="Arial Unicode MS" w:eastAsia="Arial Unicode MS" w:hAnsi="Arial Unicode MS" w:cs="Arial Unicode MS"/>
      <w:spacing w:val="10"/>
      <w:lang w:val="ru-RU" w:eastAsia="ru-RU"/>
    </w:rPr>
  </w:style>
  <w:style w:type="character" w:customStyle="1" w:styleId="FontStyle22">
    <w:name w:val="Font Style22"/>
    <w:uiPriority w:val="99"/>
    <w:rsid w:val="00D51EC8"/>
    <w:rPr>
      <w:rFonts w:ascii="Tahoma" w:hAnsi="Tahoma" w:cs="Tahoma"/>
      <w:sz w:val="20"/>
      <w:szCs w:val="20"/>
    </w:rPr>
  </w:style>
  <w:style w:type="paragraph" w:customStyle="1" w:styleId="Style4">
    <w:name w:val="Style4"/>
    <w:basedOn w:val="Normal"/>
    <w:uiPriority w:val="99"/>
    <w:rsid w:val="00D51EC8"/>
    <w:pPr>
      <w:widowControl w:val="0"/>
      <w:autoSpaceDE w:val="0"/>
      <w:autoSpaceDN w:val="0"/>
      <w:adjustRightInd w:val="0"/>
      <w:spacing w:line="467" w:lineRule="exact"/>
      <w:ind w:firstLine="698"/>
      <w:jc w:val="both"/>
    </w:pPr>
    <w:rPr>
      <w:rFonts w:ascii="Tahoma" w:hAnsi="Tahoma" w:cs="Tahoma"/>
    </w:rPr>
  </w:style>
  <w:style w:type="paragraph" w:styleId="NoSpacing">
    <w:name w:val="No Spacing"/>
    <w:uiPriority w:val="1"/>
    <w:qFormat/>
    <w:rsid w:val="007627A5"/>
    <w:rPr>
      <w:rFonts w:ascii="Calibri" w:eastAsia="Calibri" w:hAnsi="Calibri"/>
      <w:sz w:val="22"/>
      <w:szCs w:val="22"/>
      <w:lang w:eastAsia="en-US"/>
    </w:rPr>
  </w:style>
  <w:style w:type="character" w:styleId="PlaceholderText">
    <w:name w:val="Placeholder Text"/>
    <w:basedOn w:val="DefaultParagraphFont"/>
    <w:uiPriority w:val="99"/>
    <w:semiHidden/>
    <w:rsid w:val="004225CB"/>
    <w:rPr>
      <w:color w:val="808080"/>
    </w:rPr>
  </w:style>
</w:styles>
</file>

<file path=word/webSettings.xml><?xml version="1.0" encoding="utf-8"?>
<w:webSettings xmlns:r="http://schemas.openxmlformats.org/officeDocument/2006/relationships" xmlns:w="http://schemas.openxmlformats.org/wordprocessingml/2006/main">
  <w:divs>
    <w:div w:id="138958808">
      <w:bodyDiv w:val="1"/>
      <w:marLeft w:val="0"/>
      <w:marRight w:val="0"/>
      <w:marTop w:val="0"/>
      <w:marBottom w:val="0"/>
      <w:divBdr>
        <w:top w:val="none" w:sz="0" w:space="0" w:color="auto"/>
        <w:left w:val="none" w:sz="0" w:space="0" w:color="auto"/>
        <w:bottom w:val="none" w:sz="0" w:space="0" w:color="auto"/>
        <w:right w:val="none" w:sz="0" w:space="0" w:color="auto"/>
      </w:divBdr>
    </w:div>
    <w:div w:id="278070753">
      <w:bodyDiv w:val="1"/>
      <w:marLeft w:val="0"/>
      <w:marRight w:val="0"/>
      <w:marTop w:val="0"/>
      <w:marBottom w:val="0"/>
      <w:divBdr>
        <w:top w:val="none" w:sz="0" w:space="0" w:color="auto"/>
        <w:left w:val="none" w:sz="0" w:space="0" w:color="auto"/>
        <w:bottom w:val="none" w:sz="0" w:space="0" w:color="auto"/>
        <w:right w:val="none" w:sz="0" w:space="0" w:color="auto"/>
      </w:divBdr>
    </w:div>
    <w:div w:id="702293463">
      <w:bodyDiv w:val="1"/>
      <w:marLeft w:val="0"/>
      <w:marRight w:val="0"/>
      <w:marTop w:val="0"/>
      <w:marBottom w:val="0"/>
      <w:divBdr>
        <w:top w:val="none" w:sz="0" w:space="0" w:color="auto"/>
        <w:left w:val="none" w:sz="0" w:space="0" w:color="auto"/>
        <w:bottom w:val="none" w:sz="0" w:space="0" w:color="auto"/>
        <w:right w:val="none" w:sz="0" w:space="0" w:color="auto"/>
      </w:divBdr>
    </w:div>
    <w:div w:id="759328282">
      <w:bodyDiv w:val="1"/>
      <w:marLeft w:val="0"/>
      <w:marRight w:val="0"/>
      <w:marTop w:val="0"/>
      <w:marBottom w:val="0"/>
      <w:divBdr>
        <w:top w:val="none" w:sz="0" w:space="0" w:color="auto"/>
        <w:left w:val="none" w:sz="0" w:space="0" w:color="auto"/>
        <w:bottom w:val="none" w:sz="0" w:space="0" w:color="auto"/>
        <w:right w:val="none" w:sz="0" w:space="0" w:color="auto"/>
      </w:divBdr>
    </w:div>
    <w:div w:id="909461633">
      <w:bodyDiv w:val="1"/>
      <w:marLeft w:val="0"/>
      <w:marRight w:val="0"/>
      <w:marTop w:val="0"/>
      <w:marBottom w:val="0"/>
      <w:divBdr>
        <w:top w:val="none" w:sz="0" w:space="0" w:color="auto"/>
        <w:left w:val="none" w:sz="0" w:space="0" w:color="auto"/>
        <w:bottom w:val="none" w:sz="0" w:space="0" w:color="auto"/>
        <w:right w:val="none" w:sz="0" w:space="0" w:color="auto"/>
      </w:divBdr>
    </w:div>
    <w:div w:id="1178226872">
      <w:bodyDiv w:val="1"/>
      <w:marLeft w:val="0"/>
      <w:marRight w:val="0"/>
      <w:marTop w:val="0"/>
      <w:marBottom w:val="0"/>
      <w:divBdr>
        <w:top w:val="none" w:sz="0" w:space="0" w:color="auto"/>
        <w:left w:val="none" w:sz="0" w:space="0" w:color="auto"/>
        <w:bottom w:val="none" w:sz="0" w:space="0" w:color="auto"/>
        <w:right w:val="none" w:sz="0" w:space="0" w:color="auto"/>
      </w:divBdr>
    </w:div>
    <w:div w:id="1314287095">
      <w:bodyDiv w:val="1"/>
      <w:marLeft w:val="0"/>
      <w:marRight w:val="0"/>
      <w:marTop w:val="0"/>
      <w:marBottom w:val="0"/>
      <w:divBdr>
        <w:top w:val="none" w:sz="0" w:space="0" w:color="auto"/>
        <w:left w:val="none" w:sz="0" w:space="0" w:color="auto"/>
        <w:bottom w:val="none" w:sz="0" w:space="0" w:color="auto"/>
        <w:right w:val="none" w:sz="0" w:space="0" w:color="auto"/>
      </w:divBdr>
    </w:div>
    <w:div w:id="1428697200">
      <w:bodyDiv w:val="1"/>
      <w:marLeft w:val="0"/>
      <w:marRight w:val="0"/>
      <w:marTop w:val="0"/>
      <w:marBottom w:val="0"/>
      <w:divBdr>
        <w:top w:val="none" w:sz="0" w:space="0" w:color="auto"/>
        <w:left w:val="none" w:sz="0" w:space="0" w:color="auto"/>
        <w:bottom w:val="none" w:sz="0" w:space="0" w:color="auto"/>
        <w:right w:val="none" w:sz="0" w:space="0" w:color="auto"/>
      </w:divBdr>
    </w:div>
    <w:div w:id="1480153132">
      <w:bodyDiv w:val="1"/>
      <w:marLeft w:val="0"/>
      <w:marRight w:val="0"/>
      <w:marTop w:val="0"/>
      <w:marBottom w:val="0"/>
      <w:divBdr>
        <w:top w:val="none" w:sz="0" w:space="0" w:color="auto"/>
        <w:left w:val="none" w:sz="0" w:space="0" w:color="auto"/>
        <w:bottom w:val="none" w:sz="0" w:space="0" w:color="auto"/>
        <w:right w:val="none" w:sz="0" w:space="0" w:color="auto"/>
      </w:divBdr>
    </w:div>
    <w:div w:id="1737513365">
      <w:bodyDiv w:val="1"/>
      <w:marLeft w:val="0"/>
      <w:marRight w:val="0"/>
      <w:marTop w:val="0"/>
      <w:marBottom w:val="0"/>
      <w:divBdr>
        <w:top w:val="none" w:sz="0" w:space="0" w:color="auto"/>
        <w:left w:val="none" w:sz="0" w:space="0" w:color="auto"/>
        <w:bottom w:val="none" w:sz="0" w:space="0" w:color="auto"/>
        <w:right w:val="none" w:sz="0" w:space="0" w:color="auto"/>
      </w:divBdr>
    </w:div>
    <w:div w:id="20212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FD5F-71B2-4C6B-8D0F-D1BC542D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2872</Words>
  <Characters>16372</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http://mul-moj.gov.am/tasks/docs/attachment.php?id=173377&amp;fn=Naxagits.Qr.Kat.Boxoq.Ynddat.docx&amp;out=1&amp;token=</cp:keywords>
  <cp:lastModifiedBy>An-Harutyunyan</cp:lastModifiedBy>
  <cp:revision>2</cp:revision>
  <dcterms:created xsi:type="dcterms:W3CDTF">2019-04-12T11:07:00Z</dcterms:created>
  <dcterms:modified xsi:type="dcterms:W3CDTF">2019-04-12T11:08:00Z</dcterms:modified>
</cp:coreProperties>
</file>