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9D" w:rsidRPr="0012075F" w:rsidRDefault="00C3099D" w:rsidP="00862051">
      <w:pPr>
        <w:tabs>
          <w:tab w:val="left" w:pos="336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2075F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12075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</w:p>
    <w:p w:rsidR="00C3099D" w:rsidRPr="0012075F" w:rsidRDefault="00C3099D" w:rsidP="00862051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12075F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DC3B29" w:rsidRPr="0012075F" w:rsidRDefault="00DC3B29" w:rsidP="00862051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ՎԱՐՉԱԿԱՆ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ԻՐԱՎԱԽԱԽՏՈՒՄՆԵՐԻ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ՎԵՐԱԲԵՐՅԱԼ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ՕՐԵՆՍԳՐՔՈՒՄ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/>
          <w:b/>
          <w:bCs/>
          <w:sz w:val="24"/>
          <w:szCs w:val="24"/>
          <w:lang w:val="hy-AM"/>
        </w:rPr>
        <w:t xml:space="preserve">ՓՈՓՈԽՈՒԹՅՈՒՆ ԵՎ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ԼՐԱՑՈՒՄ</w:t>
      </w:r>
      <w:r w:rsidRPr="0012075F">
        <w:rPr>
          <w:rFonts w:ascii="GHEA Grapalat" w:hAnsi="GHEA Grapalat" w:cs="Sylfaen"/>
          <w:b/>
          <w:bCs/>
          <w:sz w:val="24"/>
          <w:szCs w:val="24"/>
          <w:lang w:val="hy-AM"/>
        </w:rPr>
        <w:t>ՆԵՐ</w:t>
      </w:r>
    </w:p>
    <w:p w:rsidR="00DC3B29" w:rsidRPr="0012075F" w:rsidRDefault="00DC3B29" w:rsidP="00862051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12075F">
        <w:rPr>
          <w:rFonts w:ascii="GHEA Grapalat" w:hAnsi="GHEA Grapalat" w:cs="Sylfaen"/>
          <w:b/>
          <w:bCs/>
          <w:sz w:val="24"/>
          <w:szCs w:val="24"/>
          <w:lang w:val="hy-AM"/>
        </w:rPr>
        <w:t>ԿԱՏԱՐԵԼՈՒ</w:t>
      </w:r>
      <w:r w:rsidRPr="0012075F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  <w:lang w:val="hy-AM"/>
        </w:rPr>
        <w:t>ՄԱՍԻՆ</w:t>
      </w:r>
    </w:p>
    <w:p w:rsidR="00A26701" w:rsidRPr="0012075F" w:rsidRDefault="00A26701" w:rsidP="0086205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5576CE" w:rsidRPr="0012075F" w:rsidRDefault="00C3099D" w:rsidP="00862051">
      <w:pPr>
        <w:shd w:val="clear" w:color="auto" w:fill="FFFFFF"/>
        <w:tabs>
          <w:tab w:val="left" w:pos="9630"/>
        </w:tabs>
        <w:spacing w:after="0" w:line="360" w:lineRule="auto"/>
        <w:ind w:right="-32" w:firstLine="567"/>
        <w:contextualSpacing/>
        <w:jc w:val="both"/>
        <w:rPr>
          <w:rFonts w:ascii="GHEA Grapalat" w:hAnsi="GHEA Grapalat"/>
          <w:bCs/>
          <w:sz w:val="24"/>
          <w:szCs w:val="24"/>
        </w:rPr>
      </w:pPr>
      <w:r w:rsidRPr="0012075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74369B" w:rsidRPr="0012075F">
        <w:rPr>
          <w:rFonts w:ascii="GHEA Grapalat" w:hAnsi="GHEA Grapalat"/>
          <w:b/>
          <w:sz w:val="24"/>
          <w:szCs w:val="24"/>
          <w:lang w:val="hy-AM"/>
        </w:rPr>
        <w:t xml:space="preserve"> 1.</w:t>
      </w:r>
      <w:r w:rsidR="0074369B" w:rsidRPr="0012075F">
        <w:rPr>
          <w:rFonts w:ascii="GHEA Grapalat" w:hAnsi="GHEA Grapalat"/>
          <w:b/>
          <w:sz w:val="24"/>
          <w:szCs w:val="24"/>
        </w:rPr>
        <w:t xml:space="preserve"> </w:t>
      </w:r>
      <w:r w:rsidR="00A26701" w:rsidRPr="0012075F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1985 թվականի դեկտեմբերի 6-ի վարչական իրավախախտումների վերաբերյալ օրենս</w:t>
      </w:r>
      <w:r w:rsidR="00E92CBD">
        <w:rPr>
          <w:rFonts w:ascii="GHEA Grapalat" w:hAnsi="GHEA Grapalat"/>
          <w:bCs/>
          <w:sz w:val="24"/>
          <w:szCs w:val="24"/>
          <w:lang w:val="hy-AM"/>
        </w:rPr>
        <w:t>գրքի (այսուհետ` Օրենսգիրք) 223</w:t>
      </w:r>
      <w:r w:rsidR="00E92CBD">
        <w:rPr>
          <w:rFonts w:ascii="GHEA Grapalat" w:hAnsi="GHEA Grapalat"/>
          <w:bCs/>
          <w:sz w:val="24"/>
          <w:szCs w:val="24"/>
          <w:vertAlign w:val="superscript"/>
        </w:rPr>
        <w:t>1</w:t>
      </w:r>
      <w:r w:rsidR="00A26701" w:rsidRPr="0012075F">
        <w:rPr>
          <w:rFonts w:ascii="GHEA Grapalat" w:hAnsi="GHEA Grapalat"/>
          <w:bCs/>
          <w:sz w:val="24"/>
          <w:szCs w:val="24"/>
          <w:lang w:val="hy-AM"/>
        </w:rPr>
        <w:t xml:space="preserve">-րդ հոդվածի 3-րդ պարբերությունում «186-րդ հոդվածով» բառերը </w:t>
      </w:r>
      <w:r w:rsidR="0054571C" w:rsidRPr="0012075F">
        <w:rPr>
          <w:rFonts w:ascii="GHEA Grapalat" w:hAnsi="GHEA Grapalat"/>
          <w:bCs/>
          <w:sz w:val="24"/>
          <w:szCs w:val="24"/>
        </w:rPr>
        <w:t>փոխարինել</w:t>
      </w:r>
      <w:r w:rsidR="00A26701" w:rsidRPr="0012075F">
        <w:rPr>
          <w:rFonts w:ascii="GHEA Grapalat" w:hAnsi="GHEA Grapalat"/>
          <w:bCs/>
          <w:sz w:val="24"/>
          <w:szCs w:val="24"/>
          <w:lang w:val="hy-AM"/>
        </w:rPr>
        <w:t xml:space="preserve"> «53-րդ հոդվածի 2-րդ մասով և 186-րդ հոդվածներով» բառերով:</w:t>
      </w:r>
    </w:p>
    <w:p w:rsidR="007054A5" w:rsidRPr="0012075F" w:rsidRDefault="007054A5" w:rsidP="00862051">
      <w:pPr>
        <w:shd w:val="clear" w:color="auto" w:fill="FFFFFF"/>
        <w:tabs>
          <w:tab w:val="left" w:pos="9630"/>
        </w:tabs>
        <w:spacing w:after="0" w:line="360" w:lineRule="auto"/>
        <w:ind w:right="-32" w:firstLine="567"/>
        <w:contextualSpacing/>
        <w:jc w:val="both"/>
        <w:rPr>
          <w:rFonts w:ascii="GHEA Grapalat" w:hAnsi="GHEA Grapalat" w:cs="Sylfaen"/>
          <w:bCs/>
          <w:sz w:val="24"/>
          <w:szCs w:val="24"/>
        </w:rPr>
      </w:pPr>
      <w:r w:rsidRPr="0012075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12075F">
        <w:rPr>
          <w:rFonts w:ascii="GHEA Grapalat" w:hAnsi="GHEA Grapalat" w:cs="Sylfaen"/>
          <w:b/>
          <w:sz w:val="24"/>
          <w:szCs w:val="24"/>
        </w:rPr>
        <w:t xml:space="preserve"> 2</w:t>
      </w:r>
      <w:r w:rsidRPr="0012075F">
        <w:rPr>
          <w:rFonts w:ascii="GHEA Grapalat" w:hAnsi="GHEA Grapalat"/>
          <w:b/>
          <w:sz w:val="24"/>
          <w:szCs w:val="24"/>
          <w:lang w:val="hy-AM"/>
        </w:rPr>
        <w:t>.</w:t>
      </w:r>
      <w:r w:rsidRPr="0012075F">
        <w:rPr>
          <w:rFonts w:ascii="GHEA Grapalat" w:hAnsi="GHEA Grapalat"/>
          <w:b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Օրենսգրքի</w:t>
      </w:r>
      <w:r w:rsidRPr="0012075F">
        <w:rPr>
          <w:rFonts w:ascii="GHEA Grapalat" w:hAnsi="GHEA Grapalat"/>
          <w:bCs/>
          <w:sz w:val="24"/>
          <w:szCs w:val="24"/>
          <w:lang w:val="hy-AM"/>
        </w:rPr>
        <w:t xml:space="preserve"> 224-րդ 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հոդվածի 1-ին մասում և 2-րդ մասի 1-ին կետում «53» թվից հետո լրացնել «(բացառությամբ քրեակատարողական հիմնարկներում կատարված` 53-րդ հոդվածի 2-րդ մասով նախատեսված դեպքերի)» բառերը</w:t>
      </w:r>
      <w:r w:rsidRPr="0012075F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C3099D" w:rsidRPr="0012075F" w:rsidRDefault="000C6312" w:rsidP="00862051">
      <w:pPr>
        <w:spacing w:after="0" w:line="360" w:lineRule="auto"/>
        <w:ind w:right="-32" w:firstLine="540"/>
        <w:jc w:val="both"/>
        <w:rPr>
          <w:rFonts w:ascii="GHEA Grapalat" w:hAnsi="GHEA Grapalat"/>
          <w:sz w:val="24"/>
          <w:szCs w:val="24"/>
        </w:rPr>
      </w:pPr>
      <w:r w:rsidRPr="0012075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8600F8" w:rsidRPr="0012075F">
        <w:rPr>
          <w:rFonts w:ascii="GHEA Grapalat" w:hAnsi="GHEA Grapalat" w:cs="Sylfaen"/>
          <w:b/>
          <w:sz w:val="24"/>
          <w:szCs w:val="24"/>
        </w:rPr>
        <w:t xml:space="preserve"> </w:t>
      </w:r>
      <w:r w:rsidR="007054A5" w:rsidRPr="0012075F">
        <w:rPr>
          <w:rFonts w:ascii="GHEA Grapalat" w:hAnsi="GHEA Grapalat" w:cs="Sylfaen"/>
          <w:b/>
          <w:sz w:val="24"/>
          <w:szCs w:val="24"/>
        </w:rPr>
        <w:t>3</w:t>
      </w:r>
      <w:r w:rsidR="00C3099D" w:rsidRPr="0012075F">
        <w:rPr>
          <w:rFonts w:ascii="GHEA Grapalat" w:hAnsi="GHEA Grapalat"/>
          <w:b/>
          <w:sz w:val="24"/>
          <w:szCs w:val="24"/>
          <w:lang w:val="hy-AM"/>
        </w:rPr>
        <w:t>.</w:t>
      </w:r>
      <w:r w:rsidR="00F4432E" w:rsidRPr="0012075F">
        <w:rPr>
          <w:rFonts w:ascii="GHEA Grapalat" w:hAnsi="GHEA Grapalat"/>
          <w:sz w:val="24"/>
          <w:szCs w:val="24"/>
        </w:rPr>
        <w:t xml:space="preserve"> </w:t>
      </w:r>
      <w:r w:rsidR="00C3099D" w:rsidRPr="0012075F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C3099D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BB362A" w:rsidRPr="0012075F">
        <w:rPr>
          <w:rFonts w:ascii="GHEA Grapalat" w:hAnsi="GHEA Grapalat" w:cs="Sylfaen"/>
          <w:sz w:val="24"/>
          <w:szCs w:val="24"/>
          <w:lang w:val="hy-AM"/>
        </w:rPr>
        <w:t>օրենք</w:t>
      </w:r>
      <w:r w:rsidR="00BB362A" w:rsidRPr="0012075F">
        <w:rPr>
          <w:rFonts w:ascii="GHEA Grapalat" w:hAnsi="GHEA Grapalat" w:cs="Sylfaen"/>
          <w:sz w:val="24"/>
          <w:szCs w:val="24"/>
        </w:rPr>
        <w:t>ն</w:t>
      </w:r>
      <w:r w:rsidR="00C3099D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C3099D" w:rsidRPr="0012075F">
        <w:rPr>
          <w:rFonts w:ascii="GHEA Grapalat" w:hAnsi="GHEA Grapalat" w:cs="Sylfaen"/>
          <w:sz w:val="24"/>
          <w:szCs w:val="24"/>
          <w:lang w:val="hy-AM"/>
        </w:rPr>
        <w:t>ուժի</w:t>
      </w:r>
      <w:r w:rsidR="00C3099D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C3099D" w:rsidRPr="0012075F">
        <w:rPr>
          <w:rFonts w:ascii="GHEA Grapalat" w:hAnsi="GHEA Grapalat" w:cs="Sylfaen"/>
          <w:sz w:val="24"/>
          <w:szCs w:val="24"/>
          <w:lang w:val="hy-AM"/>
        </w:rPr>
        <w:t>մեջ</w:t>
      </w:r>
      <w:r w:rsidR="00C3099D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C3099D" w:rsidRPr="0012075F">
        <w:rPr>
          <w:rFonts w:ascii="GHEA Grapalat" w:hAnsi="GHEA Grapalat" w:cs="Sylfaen"/>
          <w:sz w:val="24"/>
          <w:szCs w:val="24"/>
          <w:lang w:val="hy-AM"/>
        </w:rPr>
        <w:t>է</w:t>
      </w:r>
      <w:r w:rsidR="00C3099D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C3099D" w:rsidRPr="0012075F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C3099D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C3099D" w:rsidRPr="0012075F">
        <w:rPr>
          <w:rFonts w:ascii="GHEA Grapalat" w:hAnsi="GHEA Grapalat"/>
          <w:sz w:val="24"/>
          <w:szCs w:val="24"/>
        </w:rPr>
        <w:t>պաշտոնական հրապարակման</w:t>
      </w:r>
      <w:r w:rsidR="007054A5" w:rsidRPr="0012075F">
        <w:rPr>
          <w:rFonts w:ascii="GHEA Grapalat" w:hAnsi="GHEA Grapalat"/>
          <w:sz w:val="24"/>
          <w:szCs w:val="24"/>
        </w:rPr>
        <w:t>ը</w:t>
      </w:r>
      <w:r w:rsidR="00DB122E" w:rsidRPr="0012075F">
        <w:rPr>
          <w:rFonts w:ascii="GHEA Grapalat" w:hAnsi="GHEA Grapalat"/>
          <w:sz w:val="24"/>
          <w:szCs w:val="24"/>
        </w:rPr>
        <w:t xml:space="preserve"> </w:t>
      </w:r>
      <w:r w:rsidR="00C3099D" w:rsidRPr="0012075F">
        <w:rPr>
          <w:rFonts w:ascii="GHEA Grapalat" w:hAnsi="GHEA Grapalat"/>
          <w:sz w:val="24"/>
          <w:szCs w:val="24"/>
        </w:rPr>
        <w:t xml:space="preserve">հաջորդող </w:t>
      </w:r>
      <w:r w:rsidR="007054A5" w:rsidRPr="0012075F">
        <w:rPr>
          <w:rFonts w:ascii="GHEA Grapalat" w:hAnsi="GHEA Grapalat"/>
          <w:sz w:val="24"/>
          <w:szCs w:val="24"/>
        </w:rPr>
        <w:t xml:space="preserve">տասներորդ </w:t>
      </w:r>
      <w:r w:rsidR="00C3099D" w:rsidRPr="0012075F">
        <w:rPr>
          <w:rFonts w:ascii="GHEA Grapalat" w:hAnsi="GHEA Grapalat"/>
          <w:sz w:val="24"/>
          <w:szCs w:val="24"/>
        </w:rPr>
        <w:t>օր</w:t>
      </w:r>
      <w:r w:rsidR="00C50EE5" w:rsidRPr="0012075F">
        <w:rPr>
          <w:rFonts w:ascii="GHEA Grapalat" w:hAnsi="GHEA Grapalat"/>
          <w:sz w:val="24"/>
          <w:szCs w:val="24"/>
        </w:rPr>
        <w:t>վանից</w:t>
      </w:r>
      <w:r w:rsidR="00C3099D" w:rsidRPr="0012075F">
        <w:rPr>
          <w:rFonts w:ascii="GHEA Grapalat" w:hAnsi="GHEA Grapalat"/>
          <w:sz w:val="24"/>
          <w:szCs w:val="24"/>
        </w:rPr>
        <w:t>:</w:t>
      </w:r>
      <w:r w:rsidR="00BA43B3" w:rsidRPr="0012075F">
        <w:rPr>
          <w:rFonts w:ascii="GHEA Grapalat" w:hAnsi="GHEA Grapalat"/>
          <w:sz w:val="24"/>
          <w:szCs w:val="24"/>
        </w:rPr>
        <w:t xml:space="preserve"> </w:t>
      </w:r>
    </w:p>
    <w:p w:rsidR="00622FB1" w:rsidRPr="0012075F" w:rsidRDefault="00622FB1" w:rsidP="00862051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/>
          <w:bCs/>
          <w:sz w:val="24"/>
          <w:szCs w:val="24"/>
        </w:rPr>
      </w:pPr>
    </w:p>
    <w:p w:rsidR="00622FB1" w:rsidRPr="0012075F" w:rsidRDefault="00622FB1" w:rsidP="00862051">
      <w:pPr>
        <w:spacing w:line="360" w:lineRule="auto"/>
        <w:rPr>
          <w:rFonts w:ascii="GHEA Grapalat" w:hAnsi="GHEA Grapalat"/>
          <w:bCs/>
          <w:sz w:val="24"/>
          <w:szCs w:val="24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  <w:lang w:val="ru-RU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  <w:lang w:val="ru-RU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  <w:lang w:val="ru-RU"/>
        </w:rPr>
      </w:pPr>
    </w:p>
    <w:p w:rsidR="00EE7AD8" w:rsidRPr="0012075F" w:rsidRDefault="00EE7AD8" w:rsidP="00862051">
      <w:pPr>
        <w:spacing w:line="360" w:lineRule="auto"/>
        <w:jc w:val="center"/>
        <w:rPr>
          <w:rFonts w:ascii="GHEA Grapalat" w:hAnsi="GHEA Grapalat" w:cs="Sylfaen"/>
          <w:bCs/>
          <w:sz w:val="24"/>
          <w:szCs w:val="24"/>
        </w:rPr>
      </w:pPr>
    </w:p>
    <w:p w:rsidR="00622FB1" w:rsidRPr="0012075F" w:rsidRDefault="00622FB1" w:rsidP="0086205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ru-RU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t>Հ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Ն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Ո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Ր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Ո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Ւ</w:t>
      </w:r>
      <w:r w:rsidRPr="0012075F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</w:t>
      </w:r>
    </w:p>
    <w:p w:rsidR="00622FB1" w:rsidRPr="0012075F" w:rsidRDefault="009D6507" w:rsidP="0086205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t>«ՀԱՅԱՍՏԱՆԻ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ՎԱՐՉԱԿԱՆ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ԻՐԱՎԱԽԱԽՏՈՒՄՆԵՐԻ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ՎԵՐԱԲԵՐՅԱԼ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ՕՐԵՆՍ</w:t>
      </w:r>
      <w:r w:rsidRPr="0012075F">
        <w:rPr>
          <w:rFonts w:ascii="GHEA Grapalat" w:hAnsi="GHEA Grapalat" w:cs="Times Armenian"/>
          <w:b/>
          <w:bCs/>
          <w:sz w:val="24"/>
          <w:szCs w:val="24"/>
          <w:lang w:val="ru-RU"/>
        </w:rPr>
        <w:t>Գ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ՐՔՈՒՄ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ՓՈՓՈԽՈՒԹՅՈՒՆ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="001D1F61" w:rsidRPr="0012075F">
        <w:rPr>
          <w:rFonts w:ascii="GHEA Grapalat" w:hAnsi="GHEA Grapalat" w:cs="Sylfaen"/>
          <w:b/>
          <w:bCs/>
          <w:sz w:val="24"/>
          <w:szCs w:val="24"/>
        </w:rPr>
        <w:t>ԵՎ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ԼՐԱՑՈՒՄ</w:t>
      </w:r>
      <w:r w:rsidR="002F1988" w:rsidRPr="0012075F">
        <w:rPr>
          <w:rFonts w:ascii="GHEA Grapalat" w:hAnsi="GHEA Grapalat" w:cs="Sylfaen"/>
          <w:b/>
          <w:bCs/>
          <w:sz w:val="24"/>
          <w:szCs w:val="24"/>
        </w:rPr>
        <w:t>ՆԵՐ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ԿԱՏԱՐԵԼՈՒ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ՄԱՍԻՆ»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ՕՐԵՆՔԻ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ԸՆԴՈՒՆՄԱՆ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ԱՆՀՐԱԺԵՇՏՈՒԹՅԱՆ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</w:p>
    <w:p w:rsidR="001F00CA" w:rsidRPr="0012075F" w:rsidRDefault="001F00CA" w:rsidP="00862051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b/>
          <w:i/>
          <w:sz w:val="24"/>
          <w:szCs w:val="24"/>
          <w:shd w:val="clear" w:color="auto" w:fill="FFFFFF"/>
          <w:lang w:val="pt-BR"/>
        </w:rPr>
      </w:pPr>
    </w:p>
    <w:p w:rsidR="00F32D72" w:rsidRPr="0012075F" w:rsidRDefault="00F32D72" w:rsidP="0086205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/>
          <w:b/>
          <w:i/>
          <w:sz w:val="24"/>
          <w:szCs w:val="24"/>
          <w:u w:val="single"/>
        </w:rPr>
      </w:pPr>
      <w:r w:rsidRPr="0012075F">
        <w:rPr>
          <w:rFonts w:ascii="GHEA Grapalat" w:hAnsi="GHEA Grapalat"/>
          <w:b/>
          <w:i/>
          <w:sz w:val="24"/>
          <w:szCs w:val="24"/>
          <w:u w:val="single"/>
          <w:shd w:val="clear" w:color="auto" w:fill="FFFFFF"/>
          <w:lang w:val="pt-BR"/>
        </w:rPr>
        <w:t xml:space="preserve">Ընթացիկ իրավիճակը </w:t>
      </w:r>
      <w:r w:rsidRPr="0012075F">
        <w:rPr>
          <w:rFonts w:ascii="GHEA Grapalat" w:hAnsi="GHEA Grapalat"/>
          <w:b/>
          <w:i/>
          <w:sz w:val="24"/>
          <w:szCs w:val="24"/>
          <w:u w:val="single"/>
          <w:shd w:val="clear" w:color="auto" w:fill="FFFFFF"/>
          <w:lang w:val="hy-AM"/>
        </w:rPr>
        <w:t>և ի</w:t>
      </w:r>
      <w:r w:rsidRPr="0012075F">
        <w:rPr>
          <w:rFonts w:ascii="GHEA Grapalat" w:hAnsi="GHEA Grapalat"/>
          <w:b/>
          <w:i/>
          <w:sz w:val="24"/>
          <w:szCs w:val="24"/>
          <w:u w:val="single"/>
          <w:lang w:val="hy-AM"/>
        </w:rPr>
        <w:t>րավական ակտի ընդունման անհրաժեշտությունը</w:t>
      </w:r>
      <w:r w:rsidR="001F00CA" w:rsidRPr="0012075F">
        <w:rPr>
          <w:rFonts w:ascii="GHEA Grapalat" w:hAnsi="GHEA Grapalat"/>
          <w:b/>
          <w:i/>
          <w:sz w:val="24"/>
          <w:szCs w:val="24"/>
          <w:u w:val="single"/>
        </w:rPr>
        <w:t>:</w:t>
      </w:r>
    </w:p>
    <w:p w:rsidR="001F00CA" w:rsidRPr="0012075F" w:rsidRDefault="00622FB1" w:rsidP="00862051">
      <w:pPr>
        <w:spacing w:after="0" w:line="360" w:lineRule="auto"/>
        <w:ind w:firstLine="708"/>
        <w:jc w:val="both"/>
        <w:rPr>
          <w:rFonts w:ascii="GHEA Grapalat" w:hAnsi="GHEA Grapalat"/>
          <w:bCs/>
          <w:sz w:val="24"/>
          <w:szCs w:val="24"/>
        </w:rPr>
      </w:pPr>
      <w:r w:rsidRPr="0012075F">
        <w:rPr>
          <w:rFonts w:ascii="GHEA Grapalat" w:hAnsi="GHEA Grapalat"/>
          <w:bCs/>
          <w:sz w:val="24"/>
          <w:szCs w:val="24"/>
        </w:rPr>
        <w:t>«</w:t>
      </w:r>
      <w:r w:rsidRPr="0012075F">
        <w:rPr>
          <w:rFonts w:ascii="GHEA Grapalat" w:hAnsi="GHEA Grapalat" w:cs="Sylfaen"/>
          <w:bCs/>
          <w:sz w:val="24"/>
          <w:szCs w:val="24"/>
        </w:rPr>
        <w:t>Հայաստանի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վարչական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իրավախախտումների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վերաբերյալ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օրենսգրքում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փոփոխություն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և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լրացում</w:t>
      </w:r>
      <w:r w:rsidR="00511348">
        <w:rPr>
          <w:rFonts w:ascii="GHEA Grapalat" w:hAnsi="GHEA Grapalat" w:cs="Sylfaen"/>
          <w:bCs/>
          <w:sz w:val="24"/>
          <w:szCs w:val="24"/>
        </w:rPr>
        <w:t>ներ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կատարելու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մասին»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օրենքի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նախա</w:t>
      </w:r>
      <w:r w:rsidRPr="0012075F">
        <w:rPr>
          <w:rFonts w:ascii="GHEA Grapalat" w:hAnsi="GHEA Grapalat" w:cs="Times Armenian"/>
          <w:bCs/>
          <w:sz w:val="24"/>
          <w:szCs w:val="24"/>
        </w:rPr>
        <w:t>գ</w:t>
      </w:r>
      <w:r w:rsidRPr="0012075F">
        <w:rPr>
          <w:rFonts w:ascii="GHEA Grapalat" w:hAnsi="GHEA Grapalat" w:cs="Sylfaen"/>
          <w:bCs/>
          <w:sz w:val="24"/>
          <w:szCs w:val="24"/>
        </w:rPr>
        <w:t>ծի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ընդունմ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անհրաժեշտությունը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պայմանավորված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է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="00582BA3" w:rsidRPr="0012075F">
        <w:rPr>
          <w:rFonts w:ascii="GHEA Grapalat" w:hAnsi="GHEA Grapalat" w:cs="Sylfaen"/>
          <w:bCs/>
          <w:sz w:val="24"/>
          <w:szCs w:val="24"/>
        </w:rPr>
        <w:t>Հայաստանի Հանրապետության</w:t>
      </w:r>
      <w:r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82BA3" w:rsidRPr="0012075F">
        <w:rPr>
          <w:rFonts w:ascii="GHEA Grapalat" w:hAnsi="GHEA Grapalat" w:cs="Sylfaen"/>
          <w:bCs/>
          <w:sz w:val="24"/>
          <w:szCs w:val="24"/>
          <w:lang w:val="hy-AM"/>
        </w:rPr>
        <w:t>արդարադատության նախարարության</w:t>
      </w:r>
      <w:r w:rsidRPr="0012075F">
        <w:rPr>
          <w:rFonts w:ascii="GHEA Grapalat" w:hAnsi="GHEA Grapalat"/>
          <w:bCs/>
          <w:sz w:val="24"/>
          <w:szCs w:val="24"/>
          <w:lang w:val="hy-AM"/>
        </w:rPr>
        <w:t xml:space="preserve"> քրեակատարողական հիմնարկներին </w:t>
      </w:r>
      <w:bookmarkStart w:id="0" w:name="_Hlk532810468"/>
      <w:r w:rsidRPr="0012075F">
        <w:rPr>
          <w:rFonts w:ascii="GHEA Grapalat" w:hAnsi="GHEA Grapalat" w:cs="Sylfaen"/>
          <w:bCs/>
          <w:sz w:val="24"/>
          <w:szCs w:val="24"/>
        </w:rPr>
        <w:t>Հայաստանի Հանրապետության վարչական</w:t>
      </w:r>
      <w:bookmarkEnd w:id="0"/>
      <w:r w:rsidRPr="0012075F">
        <w:rPr>
          <w:rFonts w:ascii="GHEA Grapalat" w:hAnsi="GHEA Grapalat" w:cs="Sylfaen"/>
          <w:bCs/>
          <w:sz w:val="24"/>
          <w:szCs w:val="24"/>
        </w:rPr>
        <w:t xml:space="preserve"> իրավախախտումների վերաբերյալ օրենսգրքի</w:t>
      </w:r>
      <w:r w:rsidR="005D6A2F" w:rsidRPr="0012075F">
        <w:rPr>
          <w:rFonts w:ascii="GHEA Grapalat" w:hAnsi="GHEA Grapalat" w:cs="Sylfaen"/>
          <w:bCs/>
          <w:sz w:val="24"/>
          <w:szCs w:val="24"/>
        </w:rPr>
        <w:t xml:space="preserve"> </w:t>
      </w:r>
      <w:r w:rsidR="005D6A2F"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(այսուհետ նաև՝ Օրենսգիրք) </w:t>
      </w:r>
      <w:r w:rsidRPr="0012075F">
        <w:rPr>
          <w:rFonts w:ascii="GHEA Grapalat" w:hAnsi="GHEA Grapalat" w:cs="Sylfaen"/>
          <w:bCs/>
          <w:sz w:val="24"/>
          <w:szCs w:val="24"/>
        </w:rPr>
        <w:t>53-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րդ</w:t>
      </w:r>
      <w:r w:rsidRPr="0012075F">
        <w:rPr>
          <w:rFonts w:ascii="GHEA Grapalat" w:hAnsi="GHEA Grapalat" w:cs="Sylfaen"/>
          <w:bCs/>
          <w:sz w:val="24"/>
          <w:szCs w:val="24"/>
        </w:rPr>
        <w:t xml:space="preserve"> հոդված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ի</w:t>
      </w:r>
      <w:r w:rsidRPr="0012075F">
        <w:rPr>
          <w:rFonts w:ascii="GHEA Grapalat" w:hAnsi="GHEA Grapalat" w:cs="Sylfaen"/>
          <w:bCs/>
          <w:sz w:val="24"/>
          <w:szCs w:val="24"/>
        </w:rPr>
        <w:t xml:space="preserve"> 2-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րդ</w:t>
      </w:r>
      <w:r w:rsidRPr="0012075F">
        <w:rPr>
          <w:rFonts w:ascii="GHEA Grapalat" w:hAnsi="GHEA Grapalat" w:cs="Sylfaen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մասով</w:t>
      </w:r>
      <w:r w:rsidRPr="0012075F">
        <w:rPr>
          <w:rFonts w:ascii="GHEA Grapalat" w:hAnsi="GHEA Grapalat" w:cs="Sylfaen"/>
          <w:bCs/>
          <w:sz w:val="24"/>
          <w:szCs w:val="24"/>
        </w:rPr>
        <w:t xml:space="preserve"> նախատեսված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վ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ա</w:t>
      </w:r>
      <w:r w:rsidRPr="0012075F">
        <w:rPr>
          <w:rFonts w:ascii="GHEA Grapalat" w:hAnsi="GHEA Grapalat" w:cs="Sylfaen"/>
          <w:bCs/>
          <w:sz w:val="24"/>
          <w:szCs w:val="24"/>
        </w:rPr>
        <w:t>րչական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իրավախախտման</w:t>
      </w:r>
      <w:r w:rsidRPr="0012075F">
        <w:rPr>
          <w:rFonts w:ascii="GHEA Grapalat" w:hAnsi="GHEA Grapalat"/>
          <w:bCs/>
          <w:sz w:val="24"/>
          <w:szCs w:val="24"/>
        </w:rPr>
        <w:t xml:space="preserve"> գ</w:t>
      </w:r>
      <w:r w:rsidRPr="0012075F">
        <w:rPr>
          <w:rFonts w:ascii="GHEA Grapalat" w:hAnsi="GHEA Grapalat" w:cs="Sylfaen"/>
          <w:bCs/>
          <w:sz w:val="24"/>
          <w:szCs w:val="24"/>
        </w:rPr>
        <w:t>ործեր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ը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  <w:lang w:val="ru-RU"/>
        </w:rPr>
        <w:t>քնն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ելու և վարչական տույժ նշանակելու իրավասության վերապահմամբ։</w:t>
      </w:r>
      <w:r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622FB1" w:rsidRPr="0012075F" w:rsidRDefault="00B33BCB" w:rsidP="00862051">
      <w:pPr>
        <w:spacing w:after="0" w:line="360" w:lineRule="auto"/>
        <w:ind w:firstLine="70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12075F">
        <w:rPr>
          <w:rFonts w:ascii="GHEA Grapalat" w:hAnsi="GHEA Grapalat" w:cs="GHEA Grapalat"/>
          <w:bCs/>
          <w:sz w:val="24"/>
          <w:szCs w:val="24"/>
        </w:rPr>
        <w:t>Օրենսգրք</w:t>
      </w:r>
      <w:r w:rsidRPr="0012075F">
        <w:rPr>
          <w:rFonts w:ascii="GHEA Grapalat" w:hAnsi="GHEA Grapalat" w:cs="Sylfaen"/>
          <w:bCs/>
          <w:sz w:val="24"/>
          <w:szCs w:val="24"/>
        </w:rPr>
        <w:t>ի</w:t>
      </w:r>
      <w:r w:rsidR="00622FB1"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53-րդ հոդվածի 2-րդ մասի համաձայն՝ «Ուրիշի գույքը դիտավորությամբ ոչնչացնելը կամ վնասելը, որը մանր չափերի վնաս է պատճառել` առաջացնում է տուգանքի նշանակում` սահմանված նվազագույն աշխատավարձի երեսնապատիկից հիսնապատիկի չափով»։</w:t>
      </w:r>
    </w:p>
    <w:p w:rsidR="00622FB1" w:rsidRPr="0012075F" w:rsidRDefault="00622FB1" w:rsidP="00862051">
      <w:pPr>
        <w:spacing w:after="0" w:line="360" w:lineRule="auto"/>
        <w:ind w:firstLine="708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Օրենսգրքի</w:t>
      </w:r>
      <w:bookmarkStart w:id="1" w:name="_Hlk2247377"/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53-րդ հոդվածով </w:t>
      </w:r>
      <w:bookmarkEnd w:id="1"/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սահմանված վարչական իրավախախտումների վերաբերյալ գործերը, համաձայն </w:t>
      </w:r>
      <w:r w:rsidR="002E1AA6" w:rsidRPr="0012075F">
        <w:rPr>
          <w:rFonts w:ascii="GHEA Grapalat" w:hAnsi="GHEA Grapalat" w:cs="Sylfaen"/>
          <w:bCs/>
          <w:sz w:val="24"/>
          <w:szCs w:val="24"/>
        </w:rPr>
        <w:t>Օ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րենսգրքի 224-րդ հոդվածի, քննում է </w:t>
      </w:r>
      <w:r w:rsidR="00582BA3" w:rsidRPr="0012075F">
        <w:rPr>
          <w:rFonts w:ascii="GHEA Grapalat" w:hAnsi="GHEA Grapalat" w:cs="Sylfaen"/>
          <w:bCs/>
          <w:sz w:val="24"/>
          <w:szCs w:val="24"/>
        </w:rPr>
        <w:t>Հայաստանի Հանրապետության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ոստիկանությունը: Այսինքն, Օրենսգրքում գործող իրավակարգավորումների համաձայն՝ </w:t>
      </w:r>
      <w:r w:rsidR="00582BA3" w:rsidRPr="0012075F">
        <w:rPr>
          <w:rFonts w:ascii="GHEA Grapalat" w:hAnsi="GHEA Grapalat" w:cs="Sylfaen"/>
          <w:bCs/>
          <w:sz w:val="24"/>
          <w:szCs w:val="24"/>
        </w:rPr>
        <w:t>Հայաստանի Հանրապետության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արդարադատության նախարարության քրեակատարողական հիմնարկներում 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կատարված վերոնշյալ իրավախախ</w:t>
      </w:r>
      <w:r w:rsidR="00B33BCB" w:rsidRPr="0012075F">
        <w:rPr>
          <w:rFonts w:ascii="GHEA Grapalat" w:hAnsi="GHEA Grapalat" w:cs="Sylfaen"/>
          <w:bCs/>
          <w:sz w:val="24"/>
          <w:szCs w:val="24"/>
        </w:rPr>
        <w:t>տ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ումների վերաբերյալ գործերի քննությունը նույնպես վերապահված է </w:t>
      </w:r>
      <w:r w:rsidR="00582BA3" w:rsidRPr="0012075F">
        <w:rPr>
          <w:rFonts w:ascii="GHEA Grapalat" w:hAnsi="GHEA Grapalat" w:cs="Sylfaen"/>
          <w:bCs/>
          <w:sz w:val="24"/>
          <w:szCs w:val="24"/>
        </w:rPr>
        <w:t>Հայաստանի Հանրապետության</w:t>
      </w:r>
      <w:r w:rsidR="00582BA3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82BA3" w:rsidRPr="0012075F">
        <w:rPr>
          <w:rFonts w:ascii="GHEA Grapalat" w:hAnsi="GHEA Grapalat" w:cs="Sylfaen"/>
          <w:bCs/>
          <w:sz w:val="24"/>
          <w:szCs w:val="24"/>
        </w:rPr>
        <w:t>ո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ստիկանությանը: </w:t>
      </w:r>
    </w:p>
    <w:p w:rsidR="00622FB1" w:rsidRPr="0012075F" w:rsidRDefault="00622FB1" w:rsidP="00862051">
      <w:pPr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2075F">
        <w:rPr>
          <w:rFonts w:ascii="GHEA Grapalat" w:hAnsi="GHEA Grapalat" w:cs="Sylfaen"/>
          <w:bCs/>
          <w:sz w:val="24"/>
          <w:szCs w:val="24"/>
          <w:lang w:val="hy-AM"/>
        </w:rPr>
        <w:tab/>
        <w:t>Համաձայն Օրենսգրքի 214-րդ հոդվածի՝ արդարադատության նախարարության մարմինները նույնպես հանդիսանում են վարչական իրավախա</w:t>
      </w:r>
      <w:r w:rsidR="00B33BCB" w:rsidRPr="0012075F">
        <w:rPr>
          <w:rFonts w:ascii="GHEA Grapalat" w:hAnsi="GHEA Grapalat" w:cs="Sylfaen"/>
          <w:bCs/>
          <w:sz w:val="24"/>
          <w:szCs w:val="24"/>
        </w:rPr>
        <w:t>խ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տումների վերաբերյալ գործեր քննելու համար լիազորված մարմիններ, իսկ </w:t>
      </w:r>
      <w:r w:rsidR="00E92CBD">
        <w:rPr>
          <w:rFonts w:ascii="GHEA Grapalat" w:hAnsi="GHEA Grapalat"/>
          <w:bCs/>
          <w:sz w:val="24"/>
          <w:szCs w:val="24"/>
          <w:lang w:val="hy-AM"/>
        </w:rPr>
        <w:t xml:space="preserve"> 223</w:t>
      </w:r>
      <w:r w:rsidR="00E92CBD">
        <w:rPr>
          <w:rFonts w:ascii="GHEA Grapalat" w:hAnsi="GHEA Grapalat"/>
          <w:bCs/>
          <w:sz w:val="24"/>
          <w:szCs w:val="24"/>
          <w:vertAlign w:val="superscript"/>
        </w:rPr>
        <w:t>1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-րդ հոդվածի՝ </w:t>
      </w:r>
      <w:r w:rsidRPr="0012075F">
        <w:rPr>
          <w:rFonts w:cs="Calibri"/>
          <w:bCs/>
          <w:sz w:val="24"/>
          <w:szCs w:val="24"/>
          <w:lang w:val="hy-AM"/>
        </w:rPr>
        <w:t> 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քրեակատարողական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հիմնարկները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քննում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են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ուղղիչ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հիմնարկներ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ում և կալանավորվածներին պահելու վայրերում Օրենսգրքի 186-րդ հոդվածով նախատեսված</w:t>
      </w:r>
      <w:r w:rsidRPr="0012075F">
        <w:rPr>
          <w:rFonts w:cs="Calibri"/>
          <w:bCs/>
          <w:sz w:val="24"/>
          <w:szCs w:val="24"/>
          <w:lang w:val="hy-AM"/>
        </w:rPr>
        <w:t> 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վարչական</w:t>
      </w:r>
      <w:r w:rsidRPr="0012075F">
        <w:rPr>
          <w:rFonts w:cs="Calibri"/>
          <w:bCs/>
          <w:sz w:val="24"/>
          <w:szCs w:val="24"/>
          <w:lang w:val="hy-AM"/>
        </w:rPr>
        <w:t> 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իրավախախտումների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վերաբերյալ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12075F">
        <w:rPr>
          <w:rFonts w:ascii="GHEA Grapalat" w:hAnsi="GHEA Grapalat" w:cs="GHEA Grapalat"/>
          <w:bCs/>
          <w:sz w:val="24"/>
          <w:szCs w:val="24"/>
          <w:lang w:val="hy-AM"/>
        </w:rPr>
        <w:t>գործերը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: </w:t>
      </w:r>
    </w:p>
    <w:p w:rsidR="00E77859" w:rsidRPr="0012075F" w:rsidRDefault="00622FB1" w:rsidP="0086205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b/>
          <w:i/>
          <w:sz w:val="24"/>
          <w:szCs w:val="24"/>
          <w:u w:val="single"/>
          <w:shd w:val="clear" w:color="auto" w:fill="FFFFFF"/>
          <w:lang w:val="pt-BR"/>
        </w:rPr>
      </w:pPr>
      <w:r w:rsidRPr="0012075F">
        <w:rPr>
          <w:rFonts w:ascii="GHEA Grapalat" w:hAnsi="GHEA Grapalat" w:cs="Sylfaen"/>
          <w:bCs/>
          <w:sz w:val="24"/>
          <w:szCs w:val="24"/>
          <w:lang w:val="hy-AM"/>
        </w:rPr>
        <w:tab/>
      </w:r>
      <w:r w:rsidR="00E77859" w:rsidRPr="0012075F">
        <w:rPr>
          <w:rFonts w:ascii="GHEA Grapalat" w:hAnsi="GHEA Grapalat"/>
          <w:b/>
          <w:i/>
          <w:sz w:val="24"/>
          <w:szCs w:val="24"/>
          <w:u w:val="single"/>
          <w:shd w:val="clear" w:color="auto" w:fill="FFFFFF"/>
          <w:lang w:val="hy-AM"/>
        </w:rPr>
        <w:t>Ա</w:t>
      </w:r>
      <w:r w:rsidR="00E77859" w:rsidRPr="0012075F">
        <w:rPr>
          <w:rFonts w:ascii="GHEA Grapalat" w:hAnsi="GHEA Grapalat"/>
          <w:b/>
          <w:i/>
          <w:sz w:val="24"/>
          <w:szCs w:val="24"/>
          <w:u w:val="single"/>
          <w:shd w:val="clear" w:color="auto" w:fill="FFFFFF"/>
          <w:lang w:val="pt-BR"/>
        </w:rPr>
        <w:t>ռաջարկվող կարգավորման բնույթը</w:t>
      </w:r>
    </w:p>
    <w:p w:rsidR="00622FB1" w:rsidRPr="0012075F" w:rsidRDefault="00622FB1" w:rsidP="00862051">
      <w:pPr>
        <w:spacing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</w:rPr>
      </w:pP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Նկատի ունենալով, որ Օրենսգրքի 53-րդ հոդվածի 2-րդ մասով նախատեսված դեպքում քրեակատարողական հիմնարկներում ըստ էության նախապատրաստվում են համապատասխան նյութեր, քննվում են դեպքի հանգամանքները և մնում է միայն լուծել մեղավոր անձանց նկատմամբ վարչաիրավական պատասխանատվության միջոցներ կիրառելու հարցը, ուստի գործընթացն առավել արդյունավետ դարձնելու նպատակով Նախագծով առաջարկվում է Հայաստանի Հանրապետության արդարադատության նախարարության քրեակատարողական հիմնարկներում Օրենսգրքի 53-րդ հոդվածի 2-րդ մասով սահմանված իրավախախ</w:t>
      </w:r>
      <w:r w:rsidR="00B33BCB" w:rsidRPr="0012075F">
        <w:rPr>
          <w:rFonts w:ascii="GHEA Grapalat" w:hAnsi="GHEA Grapalat" w:cs="Sylfaen"/>
          <w:bCs/>
          <w:sz w:val="24"/>
          <w:szCs w:val="24"/>
        </w:rPr>
        <w:t>տ</w:t>
      </w:r>
      <w:r w:rsidRPr="0012075F">
        <w:rPr>
          <w:rFonts w:ascii="GHEA Grapalat" w:hAnsi="GHEA Grapalat" w:cs="Sylfaen"/>
          <w:bCs/>
          <w:sz w:val="24"/>
          <w:szCs w:val="24"/>
          <w:lang w:val="hy-AM"/>
        </w:rPr>
        <w:t>ումների վերաբերյալ գործերի քննությունը վերապահել քրեակատարողական հիմնարկներին:</w:t>
      </w:r>
    </w:p>
    <w:p w:rsidR="001F00CA" w:rsidRPr="0012075F" w:rsidRDefault="001F00CA" w:rsidP="00862051">
      <w:pPr>
        <w:pStyle w:val="ListParagraph"/>
        <w:shd w:val="clear" w:color="auto" w:fill="FFFFFF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GHEA Grapalat" w:hAnsi="GHEA Grapalat" w:cs="Sylfaen"/>
          <w:bCs/>
          <w:sz w:val="24"/>
          <w:szCs w:val="24"/>
          <w:u w:val="single"/>
        </w:rPr>
      </w:pPr>
      <w:r w:rsidRPr="0012075F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Ակնկալվող արդյունքը</w:t>
      </w:r>
    </w:p>
    <w:p w:rsidR="00622FB1" w:rsidRPr="0012075F" w:rsidRDefault="00622FB1" w:rsidP="00862051">
      <w:pPr>
        <w:spacing w:line="360" w:lineRule="auto"/>
        <w:jc w:val="both"/>
        <w:rPr>
          <w:rFonts w:ascii="GHEA Grapalat" w:hAnsi="GHEA Grapalat"/>
          <w:bCs/>
          <w:sz w:val="24"/>
          <w:szCs w:val="24"/>
        </w:rPr>
      </w:pPr>
      <w:r w:rsidRPr="0012075F">
        <w:rPr>
          <w:rFonts w:ascii="GHEA Grapalat" w:hAnsi="GHEA Grapalat"/>
          <w:bCs/>
          <w:sz w:val="24"/>
          <w:szCs w:val="24"/>
          <w:lang w:val="hy-AM"/>
        </w:rPr>
        <w:tab/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Նախագծի ընդունմամբ </w:t>
      </w:r>
      <w:r w:rsidR="006D27B5" w:rsidRPr="0012075F">
        <w:rPr>
          <w:rFonts w:ascii="GHEA Grapalat" w:hAnsi="GHEA Grapalat"/>
          <w:bCs/>
          <w:sz w:val="24"/>
          <w:szCs w:val="24"/>
        </w:rPr>
        <w:t>կ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>բարձրաց</w:t>
      </w:r>
      <w:r w:rsidR="006D27B5" w:rsidRPr="0012075F">
        <w:rPr>
          <w:rFonts w:ascii="GHEA Grapalat" w:hAnsi="GHEA Grapalat"/>
          <w:bCs/>
          <w:sz w:val="24"/>
          <w:szCs w:val="24"/>
        </w:rPr>
        <w:t>վի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</w:rPr>
        <w:t>Օ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րենս</w:t>
      </w:r>
      <w:r w:rsidR="006D27B5" w:rsidRPr="0012075F">
        <w:rPr>
          <w:rFonts w:ascii="GHEA Grapalat" w:hAnsi="GHEA Grapalat" w:cs="Times Armenian"/>
          <w:bCs/>
          <w:sz w:val="24"/>
          <w:szCs w:val="24"/>
          <w:lang w:val="hy-AM"/>
        </w:rPr>
        <w:t>գ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րքի 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>53-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րդ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</w:rPr>
        <w:t>հոդված</w:t>
      </w:r>
      <w:r w:rsidR="006D27B5" w:rsidRPr="0012075F">
        <w:rPr>
          <w:rFonts w:ascii="GHEA Grapalat" w:hAnsi="GHEA Grapalat" w:cs="Sylfaen"/>
          <w:bCs/>
          <w:sz w:val="24"/>
          <w:szCs w:val="24"/>
          <w:lang w:val="ru-RU"/>
        </w:rPr>
        <w:t>ի</w:t>
      </w:r>
      <w:r w:rsidR="006D27B5" w:rsidRPr="0012075F">
        <w:rPr>
          <w:rFonts w:ascii="GHEA Grapalat" w:hAnsi="GHEA Grapalat" w:cs="Sylfaen"/>
          <w:bCs/>
          <w:sz w:val="24"/>
          <w:szCs w:val="24"/>
        </w:rPr>
        <w:t xml:space="preserve"> 2-</w:t>
      </w:r>
      <w:r w:rsidR="006D27B5" w:rsidRPr="0012075F">
        <w:rPr>
          <w:rFonts w:ascii="GHEA Grapalat" w:hAnsi="GHEA Grapalat" w:cs="Sylfaen"/>
          <w:bCs/>
          <w:sz w:val="24"/>
          <w:szCs w:val="24"/>
          <w:lang w:val="ru-RU"/>
        </w:rPr>
        <w:t>րդ</w:t>
      </w:r>
      <w:r w:rsidR="006D27B5" w:rsidRPr="0012075F">
        <w:rPr>
          <w:rFonts w:ascii="GHEA Grapalat" w:hAnsi="GHEA Grapalat" w:cs="Sylfaen"/>
          <w:bCs/>
          <w:sz w:val="24"/>
          <w:szCs w:val="24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ru-RU"/>
        </w:rPr>
        <w:t>մասով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նախատեսված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վարչական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իրավախախտման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գ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ործերը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քննելու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վարչական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տույժեր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նշանակելու</w:t>
      </w:r>
      <w:r w:rsidR="006D27B5" w:rsidRPr="0012075F">
        <w:rPr>
          <w:rFonts w:ascii="GHEA Grapalat" w:hAnsi="GHEA Grapalat"/>
          <w:bCs/>
          <w:sz w:val="24"/>
          <w:szCs w:val="24"/>
          <w:lang w:val="hy-AM"/>
        </w:rPr>
        <w:t xml:space="preserve"> համար նախատեսված կառուցակարգերի արդյունավետությունը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՝ </w:t>
      </w:r>
      <w:r w:rsidR="00B33BCB"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Օրենսգրքի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53-րդ հոդվածով սահմանված իրավախախ</w:t>
      </w:r>
      <w:r w:rsidR="00B33BCB" w:rsidRPr="0012075F">
        <w:rPr>
          <w:rFonts w:ascii="GHEA Grapalat" w:hAnsi="GHEA Grapalat" w:cs="Sylfaen"/>
          <w:bCs/>
          <w:sz w:val="24"/>
          <w:szCs w:val="24"/>
        </w:rPr>
        <w:t>տ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 xml:space="preserve">ումների վերաբերյալ գործերի քննությունը վերապահելով Հայաստանի Հանրապետության </w:t>
      </w:r>
      <w:r w:rsidR="006D27B5" w:rsidRPr="0012075F">
        <w:rPr>
          <w:rFonts w:ascii="GHEA Grapalat" w:hAnsi="GHEA Grapalat" w:cs="Sylfaen"/>
          <w:sz w:val="24"/>
          <w:szCs w:val="24"/>
          <w:lang w:val="af-ZA"/>
        </w:rPr>
        <w:t xml:space="preserve">արդարադատության նախարարության </w:t>
      </w:r>
      <w:r w:rsidR="006D27B5" w:rsidRPr="0012075F">
        <w:rPr>
          <w:rFonts w:ascii="GHEA Grapalat" w:hAnsi="GHEA Grapalat" w:cs="Sylfaen"/>
          <w:bCs/>
          <w:sz w:val="24"/>
          <w:szCs w:val="24"/>
          <w:lang w:val="hy-AM"/>
        </w:rPr>
        <w:t>քրեակատարողական հիմնարկներին:</w:t>
      </w:r>
    </w:p>
    <w:p w:rsidR="00622FB1" w:rsidRPr="0012075F" w:rsidRDefault="00622FB1" w:rsidP="00862051">
      <w:pPr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</w:p>
    <w:p w:rsidR="00622FB1" w:rsidRPr="0012075F" w:rsidRDefault="00622FB1" w:rsidP="00862051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lastRenderedPageBreak/>
        <w:t>Տ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Ղ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Ք</w:t>
      </w:r>
    </w:p>
    <w:p w:rsidR="00622FB1" w:rsidRPr="0012075F" w:rsidRDefault="007F7F8C" w:rsidP="0086205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t>«ՀԱՅԱՍՏԱՆԻ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ՎԱՐՉԱԿԱՆ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ԻՐԱՎԱԽԱԽՏՈՒՄՆԵՐԻ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ՎԵՐԱԲԵՐՅԱԼ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ՕՐԵՆՍԳՐՔՈՒՄ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ՓՈՓՈԽՈՒԹՅՈՒՆ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ԵՎ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ԼՐԱՑՈՒՄ</w:t>
      </w:r>
      <w:r w:rsidR="002F1988" w:rsidRPr="0012075F">
        <w:rPr>
          <w:rFonts w:ascii="GHEA Grapalat" w:hAnsi="GHEA Grapalat" w:cs="Sylfaen"/>
          <w:b/>
          <w:bCs/>
          <w:sz w:val="24"/>
          <w:szCs w:val="24"/>
        </w:rPr>
        <w:t>ՆԵՐ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ԿԱՏԱՐԵԼՈՒ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ՄԱՍԻՆ»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ՕՐԵՆՔԻ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ՆԱԽԱԳԻԾՆ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ԸՆԴՈՒՆՄԱՆ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ԱՌՆՉՈՒԹՅԱՄԲ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ԸՆԴՈՒՆՎԵԼԻՔ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ԱՅԼ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ԻՐԱՎԱԿԱՆ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ԱԿՏԵՐԻ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ԿԱՄ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ԴՐԱՆՑ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ԸՆԴՈՒՆՄԱՆ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ԱՆՀՐԱԺԵՇՏՈՒԹՅԱՆ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ԲԱՑԱԿԱՅՈՒԹՅԱՆ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ՄԱՍԻՆ</w:t>
      </w:r>
    </w:p>
    <w:p w:rsidR="00622FB1" w:rsidRPr="0012075F" w:rsidRDefault="00622FB1" w:rsidP="00862051">
      <w:pPr>
        <w:spacing w:line="36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09371C" w:rsidRPr="0012075F" w:rsidRDefault="00622FB1" w:rsidP="00862051">
      <w:pPr>
        <w:spacing w:after="0" w:line="360" w:lineRule="auto"/>
        <w:ind w:firstLine="708"/>
        <w:jc w:val="both"/>
        <w:rPr>
          <w:rFonts w:ascii="GHEA Grapalat" w:hAnsi="GHEA Grapalat" w:cs="Sylfaen"/>
          <w:b/>
          <w:bCs/>
          <w:sz w:val="24"/>
          <w:szCs w:val="24"/>
        </w:rPr>
      </w:pPr>
      <w:r w:rsidRPr="0012075F">
        <w:rPr>
          <w:rFonts w:ascii="GHEA Grapalat" w:hAnsi="GHEA Grapalat" w:cs="Sylfaen"/>
          <w:bCs/>
          <w:sz w:val="24"/>
          <w:szCs w:val="24"/>
        </w:rPr>
        <w:t>«Հայաստանի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վարչական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իրավախախտումների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վերաբերյալ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օրենսգրքում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փոփոխություն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և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լրացում</w:t>
      </w:r>
      <w:r w:rsidR="00B33BCB" w:rsidRPr="0012075F">
        <w:rPr>
          <w:rFonts w:ascii="GHEA Grapalat" w:hAnsi="GHEA Grapalat" w:cs="Sylfaen"/>
          <w:bCs/>
          <w:sz w:val="24"/>
          <w:szCs w:val="24"/>
        </w:rPr>
        <w:t>ներ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կատարելու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մասին»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օրենքի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նախագծի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Cs/>
          <w:sz w:val="24"/>
          <w:szCs w:val="24"/>
        </w:rPr>
        <w:t>ընդունման</w:t>
      </w:r>
      <w:r w:rsidRPr="0012075F">
        <w:rPr>
          <w:rFonts w:ascii="GHEA Grapalat" w:hAnsi="GHEA Grapalat"/>
          <w:bCs/>
          <w:sz w:val="24"/>
          <w:szCs w:val="24"/>
        </w:rPr>
        <w:t xml:space="preserve"> </w:t>
      </w:r>
      <w:r w:rsidR="0009371C" w:rsidRPr="0012075F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այլ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անհրաժեշտություն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առկա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9371C" w:rsidRPr="0012075F">
        <w:rPr>
          <w:rFonts w:ascii="GHEA Grapalat" w:hAnsi="GHEA Grapalat" w:cs="Sylfaen"/>
          <w:sz w:val="24"/>
          <w:szCs w:val="24"/>
          <w:lang w:val="hy-AM"/>
        </w:rPr>
        <w:t>չէ</w:t>
      </w:r>
      <w:r w:rsidR="0009371C" w:rsidRPr="0012075F">
        <w:rPr>
          <w:rFonts w:ascii="GHEA Grapalat" w:hAnsi="GHEA Grapalat"/>
          <w:sz w:val="24"/>
          <w:szCs w:val="24"/>
          <w:lang w:val="hy-AM"/>
        </w:rPr>
        <w:t>:</w:t>
      </w: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09371C" w:rsidRPr="0012075F" w:rsidRDefault="0009371C" w:rsidP="00862051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622FB1" w:rsidRPr="0012075F" w:rsidRDefault="00622FB1" w:rsidP="00862051">
      <w:pPr>
        <w:spacing w:after="0" w:line="360" w:lineRule="auto"/>
        <w:jc w:val="center"/>
        <w:rPr>
          <w:rFonts w:ascii="GHEA Grapalat" w:hAnsi="GHEA Grapalat"/>
          <w:bCs/>
          <w:sz w:val="24"/>
          <w:szCs w:val="24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lastRenderedPageBreak/>
        <w:t>Տ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Ղ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Ք</w:t>
      </w:r>
    </w:p>
    <w:p w:rsidR="00622FB1" w:rsidRPr="0012075F" w:rsidRDefault="0066112F" w:rsidP="00862051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12075F">
        <w:rPr>
          <w:rFonts w:ascii="GHEA Grapalat" w:hAnsi="GHEA Grapalat" w:cs="Sylfaen"/>
          <w:b/>
          <w:bCs/>
          <w:sz w:val="24"/>
          <w:szCs w:val="24"/>
        </w:rPr>
        <w:t>«ՀԱՅԱՍՏԱՆԻ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ՎԱՐՉԱԿԱՆ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ԻՐԱՎԱԽԱԽՏՈՒՄՆԵՐԻ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ՎԵՐԱԲԵՐՅԱԼ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ՕՐԵՆՍԳՐՔՈՒՄ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 xml:space="preserve">ՓՈՓՈԽՈՒԹՅՈՒՆ 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ԵՎ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ԼՐԱՑՈՒՄՆԵՐ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ԿԱՏԱՐԵԼՈՒ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ՄԱՍԻՆ»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ՕՐԵՆՔԻ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ՆԱԽԱԳԻԾՆ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ԸՆԴՈՒՆԵԼՈՒ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ԴԵՊՔՈՒՄ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ՊԵՏԱԿԱՆ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ԲՅՈՒՋԵՈՒՄ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ԿԱՄ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ՏԵՂԱԿԱՆ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ԻՆՔՆԱԿԱՌԱՎԱՐՄԱՆ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ՄԱՐՄԻՆՆԵՐԻ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ԲՅՈՒՋԵՆԵՐՈՒՄ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ԾԱԽՍԵՐԻ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ԵՎ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ԵԿԱՄՈՒՏՆԵՐԻ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ԱՎԵԼԱՑՄԱՆ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ԿԱՄ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ՆՎԱԶԵՑՄԱՆ</w:t>
      </w:r>
      <w:r w:rsidRPr="0012075F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12075F">
        <w:rPr>
          <w:rFonts w:ascii="GHEA Grapalat" w:hAnsi="GHEA Grapalat" w:cs="Sylfaen"/>
          <w:b/>
          <w:bCs/>
          <w:sz w:val="24"/>
          <w:szCs w:val="24"/>
        </w:rPr>
        <w:t>ՄԱՍԻՆ</w:t>
      </w:r>
    </w:p>
    <w:p w:rsidR="00622FB1" w:rsidRPr="0012075F" w:rsidRDefault="00622FB1" w:rsidP="00862051">
      <w:pPr>
        <w:spacing w:after="0" w:line="360" w:lineRule="auto"/>
        <w:rPr>
          <w:rFonts w:ascii="GHEA Grapalat" w:hAnsi="GHEA Grapalat"/>
          <w:bCs/>
          <w:sz w:val="24"/>
          <w:szCs w:val="24"/>
        </w:rPr>
      </w:pPr>
    </w:p>
    <w:p w:rsidR="00FD7EC9" w:rsidRPr="0012075F" w:rsidRDefault="00FD7EC9" w:rsidP="0086205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12075F">
        <w:rPr>
          <w:rFonts w:ascii="GHEA Grapalat" w:hAnsi="GHEA Grapalat" w:cs="Sylfaen"/>
          <w:bCs/>
        </w:rPr>
        <w:t>«Հայաստանի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Հանրապետության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վարչական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իրավախախտումների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վերաբերյալ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օրենս</w:t>
      </w:r>
      <w:r w:rsidRPr="0012075F">
        <w:rPr>
          <w:rFonts w:ascii="GHEA Grapalat" w:hAnsi="GHEA Grapalat" w:cs="Sylfaen"/>
          <w:bCs/>
          <w:lang w:val="hy-AM"/>
        </w:rPr>
        <w:t>գ</w:t>
      </w:r>
      <w:r w:rsidRPr="0012075F">
        <w:rPr>
          <w:rFonts w:ascii="GHEA Grapalat" w:hAnsi="GHEA Grapalat" w:cs="Sylfaen"/>
          <w:bCs/>
        </w:rPr>
        <w:t>րքում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փոփոխություն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և</w:t>
      </w:r>
      <w:r w:rsidRPr="0012075F">
        <w:rPr>
          <w:rFonts w:ascii="GHEA Grapalat" w:hAnsi="GHEA Grapalat"/>
          <w:bCs/>
        </w:rPr>
        <w:t xml:space="preserve"> </w:t>
      </w:r>
      <w:r w:rsidR="00B33BCB" w:rsidRPr="0012075F">
        <w:rPr>
          <w:rFonts w:ascii="GHEA Grapalat" w:hAnsi="GHEA Grapalat" w:cs="Sylfaen"/>
          <w:bCs/>
        </w:rPr>
        <w:t>լրացումներ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կատարելու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 w:cs="Sylfaen"/>
          <w:bCs/>
        </w:rPr>
        <w:t>մասին»</w:t>
      </w:r>
      <w:r w:rsidRPr="0012075F">
        <w:rPr>
          <w:rFonts w:ascii="GHEA Grapalat" w:hAnsi="GHEA Grapalat"/>
          <w:bCs/>
        </w:rPr>
        <w:t xml:space="preserve"> </w:t>
      </w:r>
      <w:r w:rsidRPr="0012075F">
        <w:rPr>
          <w:rFonts w:ascii="GHEA Grapalat" w:hAnsi="GHEA Grapalat"/>
          <w:lang w:val="hy-AM"/>
        </w:rPr>
        <w:t>օրենքի նախագծի ընդունման կապակցությամբ պետական կամ տեղական ինքնակառավարման մարմնի բյուջեում եկամուտների և ծախսերի ավելացում կամ նվազեցում չի նախատեսվում:</w:t>
      </w:r>
    </w:p>
    <w:p w:rsidR="00622FB1" w:rsidRPr="0012075F" w:rsidRDefault="00622FB1" w:rsidP="00862051">
      <w:pPr>
        <w:spacing w:line="360" w:lineRule="auto"/>
        <w:ind w:firstLine="708"/>
        <w:jc w:val="both"/>
        <w:rPr>
          <w:rFonts w:ascii="GHEA Grapalat" w:hAnsi="GHEA Grapalat"/>
          <w:bCs/>
          <w:sz w:val="24"/>
          <w:szCs w:val="24"/>
        </w:rPr>
      </w:pPr>
    </w:p>
    <w:sectPr w:rsidR="00622FB1" w:rsidRPr="0012075F" w:rsidSect="00BA467F">
      <w:headerReference w:type="default" r:id="rId7"/>
      <w:footerReference w:type="even" r:id="rId8"/>
      <w:footerReference w:type="default" r:id="rId9"/>
      <w:pgSz w:w="12240" w:h="15840"/>
      <w:pgMar w:top="851" w:right="1134" w:bottom="851" w:left="1418" w:header="284" w:footer="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D7D350" w15:done="0"/>
  <w15:commentEx w15:paraId="39D2A8D6" w15:done="0"/>
  <w15:commentEx w15:paraId="6900F598" w15:done="0"/>
  <w15:commentEx w15:paraId="64DAAD4C" w15:done="0"/>
  <w15:commentEx w15:paraId="343717B9" w15:done="0"/>
  <w15:commentEx w15:paraId="4095E94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704" w:rsidRDefault="008A4704" w:rsidP="00BE23FC">
      <w:pPr>
        <w:spacing w:after="0" w:line="240" w:lineRule="auto"/>
      </w:pPr>
      <w:r>
        <w:separator/>
      </w:r>
    </w:p>
  </w:endnote>
  <w:endnote w:type="continuationSeparator" w:id="1">
    <w:p w:rsidR="008A4704" w:rsidRDefault="008A4704" w:rsidP="00BE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2B" w:rsidRDefault="006F4850" w:rsidP="00BA46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099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652B" w:rsidRDefault="008A4704" w:rsidP="00BA46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2B" w:rsidRDefault="008A4704"/>
  <w:p w:rsidR="00AA652B" w:rsidRDefault="008A4704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332"/>
      <w:gridCol w:w="1977"/>
    </w:tblGrid>
    <w:tr w:rsidR="00AA652B" w:rsidRPr="004310E8" w:rsidTr="00BA467F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AA652B" w:rsidRPr="004310E8" w:rsidRDefault="008A4704" w:rsidP="00BA467F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AA652B" w:rsidRPr="004310E8" w:rsidRDefault="008A4704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AA652B" w:rsidRPr="004310E8" w:rsidRDefault="006F4850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4310E8">
            <w:rPr>
              <w:rFonts w:ascii="Art" w:hAnsi="Art"/>
              <w:sz w:val="16"/>
              <w:szCs w:val="16"/>
            </w:rPr>
            <w:fldChar w:fldCharType="begin"/>
          </w:r>
          <w:r w:rsidR="00C3099D" w:rsidRPr="004310E8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4310E8">
            <w:rPr>
              <w:rFonts w:ascii="Art" w:hAnsi="Art"/>
              <w:sz w:val="16"/>
              <w:szCs w:val="16"/>
            </w:rPr>
            <w:fldChar w:fldCharType="separate"/>
          </w:r>
          <w:r w:rsidR="00E92CBD">
            <w:rPr>
              <w:rFonts w:ascii="Art" w:hAnsi="Art"/>
              <w:noProof/>
              <w:sz w:val="16"/>
              <w:szCs w:val="16"/>
            </w:rPr>
            <w:t>1</w:t>
          </w:r>
          <w:r w:rsidRPr="004310E8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AA652B" w:rsidRDefault="008A4704" w:rsidP="00BA467F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704" w:rsidRDefault="008A4704" w:rsidP="00BE23FC">
      <w:pPr>
        <w:spacing w:after="0" w:line="240" w:lineRule="auto"/>
      </w:pPr>
      <w:r>
        <w:separator/>
      </w:r>
    </w:p>
  </w:footnote>
  <w:footnote w:type="continuationSeparator" w:id="1">
    <w:p w:rsidR="008A4704" w:rsidRDefault="008A4704" w:rsidP="00BE2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2B" w:rsidRPr="009D697B" w:rsidRDefault="00870806" w:rsidP="00C13647">
    <w:pPr>
      <w:pStyle w:val="Header"/>
      <w:pBdr>
        <w:left w:val="single" w:sz="18" w:space="4" w:color="FF0000"/>
      </w:pBdr>
      <w:ind w:left="-180"/>
      <w:rPr>
        <w:rFonts w:ascii="Arial Armenian" w:eastAsia="SimSun" w:hAnsi="Arial Armenian" w:cs="Arial"/>
        <w:color w:val="FF0000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1" name="Picture 5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3099D" w:rsidRPr="009D697B">
      <w:rPr>
        <w:rFonts w:ascii="Arial Armenian" w:eastAsia="SimSun" w:hAnsi="Arial Armenian" w:cs="Arial"/>
      </w:rPr>
      <w:t xml:space="preserve">²ñ¹³ñ³¹³ïáõÃÛ³Ý </w:t>
    </w:r>
    <w:r w:rsidR="00C3099D" w:rsidRPr="009D697B">
      <w:rPr>
        <w:rFonts w:ascii="Arial Armenian" w:eastAsia="SimSun" w:hAnsi="Arial Armenian" w:cs="Arial"/>
        <w:lang w:val="ru-RU"/>
      </w:rPr>
      <w:t xml:space="preserve">                                                                                             </w:t>
    </w:r>
    <w:r w:rsidR="00C3099D" w:rsidRPr="009D697B">
      <w:rPr>
        <w:rFonts w:ascii="Arial Armenian" w:eastAsia="SimSun" w:hAnsi="Arial Armenian" w:cs="Arial"/>
      </w:rPr>
      <w:t>Ü²Ê²¶ÆÌ</w:t>
    </w:r>
    <w:r w:rsidR="00C3099D" w:rsidRPr="009D697B">
      <w:rPr>
        <w:rFonts w:ascii="Arial Armenian" w:eastAsia="SimSun" w:hAnsi="Arial Armenian" w:cs="Arial"/>
        <w:lang w:val="ru-RU"/>
      </w:rPr>
      <w:t xml:space="preserve">                                   </w:t>
    </w:r>
    <w:r w:rsidR="00C3099D" w:rsidRPr="009D697B">
      <w:rPr>
        <w:rFonts w:ascii="Arial Armenian" w:eastAsia="SimSun" w:hAnsi="Arial Armenian" w:cs="Arial"/>
      </w:rPr>
      <w:t xml:space="preserve">                                        </w:t>
    </w:r>
  </w:p>
  <w:p w:rsidR="00AA652B" w:rsidRPr="009D697B" w:rsidRDefault="00C3099D" w:rsidP="00C13647">
    <w:pPr>
      <w:pStyle w:val="Header"/>
      <w:pBdr>
        <w:left w:val="single" w:sz="18" w:space="4" w:color="0000FF"/>
      </w:pBdr>
      <w:ind w:left="-180"/>
      <w:rPr>
        <w:rFonts w:ascii="Arial Armenian" w:eastAsia="SimSun" w:hAnsi="Arial Armenian" w:cs="Arial"/>
      </w:rPr>
    </w:pPr>
    <w:r w:rsidRPr="009D697B">
      <w:rPr>
        <w:rFonts w:ascii="Arial Armenian" w:eastAsia="SimSun" w:hAnsi="Arial Armenian" w:cs="Arial"/>
      </w:rPr>
      <w:t xml:space="preserve">Ü³Ë³ñ³ñáõÃÛáõÝ                       </w:t>
    </w:r>
  </w:p>
  <w:p w:rsidR="00AA652B" w:rsidRPr="009D697B" w:rsidRDefault="00C3099D" w:rsidP="00C13647">
    <w:pPr>
      <w:pStyle w:val="Header"/>
      <w:pBdr>
        <w:left w:val="single" w:sz="18" w:space="4" w:color="FF6600"/>
      </w:pBdr>
      <w:ind w:left="-180"/>
      <w:rPr>
        <w:rFonts w:ascii="Arial Armenian" w:eastAsia="SimSun" w:hAnsi="Arial Armenian" w:cs="Arial"/>
      </w:rPr>
    </w:pPr>
    <w:r w:rsidRPr="009D697B">
      <w:rPr>
        <w:rFonts w:ascii="Arial Armenian" w:eastAsia="SimSun" w:hAnsi="Arial Armenian" w:cs="Arial"/>
      </w:rPr>
      <w:t xml:space="preserve">                                                                                                                                                            </w:t>
    </w:r>
  </w:p>
  <w:p w:rsidR="00AA652B" w:rsidRPr="002B3928" w:rsidRDefault="00C3099D" w:rsidP="00BA467F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B379E"/>
    <w:multiLevelType w:val="hybridMultilevel"/>
    <w:tmpl w:val="40685FC2"/>
    <w:lvl w:ilvl="0" w:tplc="2048B1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BC11AF"/>
    <w:multiLevelType w:val="hybridMultilevel"/>
    <w:tmpl w:val="6D46873C"/>
    <w:lvl w:ilvl="0" w:tplc="EC4E097E">
      <w:start w:val="1"/>
      <w:numFmt w:val="decimal"/>
      <w:lvlText w:val="%1.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gar Shatiryan">
    <w15:presenceInfo w15:providerId="AD" w15:userId="S-1-5-21-842925246-492894223-854245398-4647"/>
  </w15:person>
  <w15:person w15:author="Armen Khudaverdyan">
    <w15:presenceInfo w15:providerId="AD" w15:userId="S-1-5-21-842925246-492894223-854245398-46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20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C3099D"/>
    <w:rsid w:val="00001DEF"/>
    <w:rsid w:val="00015D0D"/>
    <w:rsid w:val="00022E3C"/>
    <w:rsid w:val="00024B76"/>
    <w:rsid w:val="00026801"/>
    <w:rsid w:val="0003786C"/>
    <w:rsid w:val="000425C8"/>
    <w:rsid w:val="000548CE"/>
    <w:rsid w:val="000578D7"/>
    <w:rsid w:val="0006706E"/>
    <w:rsid w:val="000705F9"/>
    <w:rsid w:val="0008653E"/>
    <w:rsid w:val="0009371C"/>
    <w:rsid w:val="0009765B"/>
    <w:rsid w:val="000A2E52"/>
    <w:rsid w:val="000A6943"/>
    <w:rsid w:val="000B12D7"/>
    <w:rsid w:val="000B67C0"/>
    <w:rsid w:val="000C6312"/>
    <w:rsid w:val="000C6D2A"/>
    <w:rsid w:val="000E41F5"/>
    <w:rsid w:val="000E4507"/>
    <w:rsid w:val="000F16EB"/>
    <w:rsid w:val="00105E10"/>
    <w:rsid w:val="00111476"/>
    <w:rsid w:val="0011442B"/>
    <w:rsid w:val="001178C0"/>
    <w:rsid w:val="0012075F"/>
    <w:rsid w:val="0013088B"/>
    <w:rsid w:val="00135D9B"/>
    <w:rsid w:val="00137415"/>
    <w:rsid w:val="00147F2F"/>
    <w:rsid w:val="00157D94"/>
    <w:rsid w:val="00165358"/>
    <w:rsid w:val="0018395A"/>
    <w:rsid w:val="0019228F"/>
    <w:rsid w:val="0019516F"/>
    <w:rsid w:val="001A0DF9"/>
    <w:rsid w:val="001A3EEB"/>
    <w:rsid w:val="001B3BD4"/>
    <w:rsid w:val="001C417F"/>
    <w:rsid w:val="001D1F61"/>
    <w:rsid w:val="001D20FE"/>
    <w:rsid w:val="001F00CA"/>
    <w:rsid w:val="002008EE"/>
    <w:rsid w:val="00200CF0"/>
    <w:rsid w:val="00206EC4"/>
    <w:rsid w:val="00214E70"/>
    <w:rsid w:val="00223A98"/>
    <w:rsid w:val="002426EB"/>
    <w:rsid w:val="00247C4D"/>
    <w:rsid w:val="002525AB"/>
    <w:rsid w:val="00256719"/>
    <w:rsid w:val="00263364"/>
    <w:rsid w:val="00271038"/>
    <w:rsid w:val="002B0279"/>
    <w:rsid w:val="002B1779"/>
    <w:rsid w:val="002C5033"/>
    <w:rsid w:val="002C7422"/>
    <w:rsid w:val="002D00FF"/>
    <w:rsid w:val="002E1AA6"/>
    <w:rsid w:val="002E6B39"/>
    <w:rsid w:val="002F1988"/>
    <w:rsid w:val="002F1EF4"/>
    <w:rsid w:val="002F6F6C"/>
    <w:rsid w:val="003001CB"/>
    <w:rsid w:val="00301C01"/>
    <w:rsid w:val="00304CB6"/>
    <w:rsid w:val="00306D50"/>
    <w:rsid w:val="00307AF5"/>
    <w:rsid w:val="003119FB"/>
    <w:rsid w:val="00320819"/>
    <w:rsid w:val="00322A14"/>
    <w:rsid w:val="00330005"/>
    <w:rsid w:val="003323EE"/>
    <w:rsid w:val="00335917"/>
    <w:rsid w:val="00350BCA"/>
    <w:rsid w:val="003510A8"/>
    <w:rsid w:val="003601E1"/>
    <w:rsid w:val="00364C15"/>
    <w:rsid w:val="00365B31"/>
    <w:rsid w:val="003676EA"/>
    <w:rsid w:val="00367EBD"/>
    <w:rsid w:val="00370690"/>
    <w:rsid w:val="00370A63"/>
    <w:rsid w:val="00371211"/>
    <w:rsid w:val="003A2E3E"/>
    <w:rsid w:val="003A4E02"/>
    <w:rsid w:val="003B5AC0"/>
    <w:rsid w:val="003C209D"/>
    <w:rsid w:val="003C4A77"/>
    <w:rsid w:val="003C57AB"/>
    <w:rsid w:val="003E00BC"/>
    <w:rsid w:val="003F05DD"/>
    <w:rsid w:val="003F0FFD"/>
    <w:rsid w:val="003F77A1"/>
    <w:rsid w:val="0041281A"/>
    <w:rsid w:val="0041361B"/>
    <w:rsid w:val="00415DEF"/>
    <w:rsid w:val="00430574"/>
    <w:rsid w:val="00430C05"/>
    <w:rsid w:val="004334AE"/>
    <w:rsid w:val="00436E03"/>
    <w:rsid w:val="00436F78"/>
    <w:rsid w:val="00457081"/>
    <w:rsid w:val="004622C4"/>
    <w:rsid w:val="0046638B"/>
    <w:rsid w:val="00477DAE"/>
    <w:rsid w:val="00490A66"/>
    <w:rsid w:val="004920D2"/>
    <w:rsid w:val="004A2533"/>
    <w:rsid w:val="004A43BB"/>
    <w:rsid w:val="004A48D1"/>
    <w:rsid w:val="004B0C62"/>
    <w:rsid w:val="004C0874"/>
    <w:rsid w:val="004D4E3F"/>
    <w:rsid w:val="004D6AFF"/>
    <w:rsid w:val="004E26A3"/>
    <w:rsid w:val="004E517D"/>
    <w:rsid w:val="004E5C23"/>
    <w:rsid w:val="004F6E29"/>
    <w:rsid w:val="00500345"/>
    <w:rsid w:val="00511348"/>
    <w:rsid w:val="00513975"/>
    <w:rsid w:val="00517290"/>
    <w:rsid w:val="00526931"/>
    <w:rsid w:val="00532360"/>
    <w:rsid w:val="0053439E"/>
    <w:rsid w:val="0054571C"/>
    <w:rsid w:val="00553224"/>
    <w:rsid w:val="005576CE"/>
    <w:rsid w:val="00562001"/>
    <w:rsid w:val="005670DC"/>
    <w:rsid w:val="00577475"/>
    <w:rsid w:val="00582BA3"/>
    <w:rsid w:val="00594AA4"/>
    <w:rsid w:val="005968C9"/>
    <w:rsid w:val="005C10C7"/>
    <w:rsid w:val="005C2A3D"/>
    <w:rsid w:val="005D6A2F"/>
    <w:rsid w:val="005E4F3D"/>
    <w:rsid w:val="005F3264"/>
    <w:rsid w:val="0060337A"/>
    <w:rsid w:val="0061101C"/>
    <w:rsid w:val="00617CA9"/>
    <w:rsid w:val="00622BEC"/>
    <w:rsid w:val="00622E39"/>
    <w:rsid w:val="00622FB1"/>
    <w:rsid w:val="0064401A"/>
    <w:rsid w:val="00646904"/>
    <w:rsid w:val="00653EE4"/>
    <w:rsid w:val="0066112F"/>
    <w:rsid w:val="00663057"/>
    <w:rsid w:val="00665D94"/>
    <w:rsid w:val="00675EA5"/>
    <w:rsid w:val="006868FE"/>
    <w:rsid w:val="006A098D"/>
    <w:rsid w:val="006A102F"/>
    <w:rsid w:val="006B33D8"/>
    <w:rsid w:val="006B5830"/>
    <w:rsid w:val="006B67ED"/>
    <w:rsid w:val="006D0ACB"/>
    <w:rsid w:val="006D27B5"/>
    <w:rsid w:val="006E029F"/>
    <w:rsid w:val="006F4850"/>
    <w:rsid w:val="00702025"/>
    <w:rsid w:val="00703AB7"/>
    <w:rsid w:val="007054A5"/>
    <w:rsid w:val="00734EE1"/>
    <w:rsid w:val="00741201"/>
    <w:rsid w:val="00742A54"/>
    <w:rsid w:val="0074369B"/>
    <w:rsid w:val="007446CE"/>
    <w:rsid w:val="0075550A"/>
    <w:rsid w:val="00762DA8"/>
    <w:rsid w:val="00764B18"/>
    <w:rsid w:val="0076581C"/>
    <w:rsid w:val="00766A71"/>
    <w:rsid w:val="007A482D"/>
    <w:rsid w:val="007A573B"/>
    <w:rsid w:val="007B6C7E"/>
    <w:rsid w:val="007B7CAF"/>
    <w:rsid w:val="007F3FE2"/>
    <w:rsid w:val="007F405E"/>
    <w:rsid w:val="007F55B5"/>
    <w:rsid w:val="007F7F8C"/>
    <w:rsid w:val="008351CB"/>
    <w:rsid w:val="008448D2"/>
    <w:rsid w:val="008551B2"/>
    <w:rsid w:val="008600F8"/>
    <w:rsid w:val="008611B2"/>
    <w:rsid w:val="00862051"/>
    <w:rsid w:val="00870806"/>
    <w:rsid w:val="00882516"/>
    <w:rsid w:val="00891859"/>
    <w:rsid w:val="0089753E"/>
    <w:rsid w:val="008A4704"/>
    <w:rsid w:val="008B200C"/>
    <w:rsid w:val="008B70B6"/>
    <w:rsid w:val="008D32CA"/>
    <w:rsid w:val="008E4A03"/>
    <w:rsid w:val="008E76B5"/>
    <w:rsid w:val="008F3A2A"/>
    <w:rsid w:val="00901B16"/>
    <w:rsid w:val="00904D68"/>
    <w:rsid w:val="00921467"/>
    <w:rsid w:val="00924983"/>
    <w:rsid w:val="00933EB0"/>
    <w:rsid w:val="00940962"/>
    <w:rsid w:val="00950605"/>
    <w:rsid w:val="00951030"/>
    <w:rsid w:val="00955348"/>
    <w:rsid w:val="00972213"/>
    <w:rsid w:val="009727CC"/>
    <w:rsid w:val="0097734D"/>
    <w:rsid w:val="009824E5"/>
    <w:rsid w:val="009836F1"/>
    <w:rsid w:val="009843D8"/>
    <w:rsid w:val="00984A23"/>
    <w:rsid w:val="009A18BB"/>
    <w:rsid w:val="009A47FE"/>
    <w:rsid w:val="009C07C5"/>
    <w:rsid w:val="009C2A13"/>
    <w:rsid w:val="009C5E02"/>
    <w:rsid w:val="009D6507"/>
    <w:rsid w:val="009E1737"/>
    <w:rsid w:val="00A21EF5"/>
    <w:rsid w:val="00A22C61"/>
    <w:rsid w:val="00A24781"/>
    <w:rsid w:val="00A24D21"/>
    <w:rsid w:val="00A26701"/>
    <w:rsid w:val="00A35677"/>
    <w:rsid w:val="00A57473"/>
    <w:rsid w:val="00A704E2"/>
    <w:rsid w:val="00A86281"/>
    <w:rsid w:val="00A90BD6"/>
    <w:rsid w:val="00AA0072"/>
    <w:rsid w:val="00AD4DF8"/>
    <w:rsid w:val="00AD5A46"/>
    <w:rsid w:val="00AE58C7"/>
    <w:rsid w:val="00AF0233"/>
    <w:rsid w:val="00B00B2C"/>
    <w:rsid w:val="00B07E51"/>
    <w:rsid w:val="00B07F47"/>
    <w:rsid w:val="00B16867"/>
    <w:rsid w:val="00B23D68"/>
    <w:rsid w:val="00B25700"/>
    <w:rsid w:val="00B277B2"/>
    <w:rsid w:val="00B33BCB"/>
    <w:rsid w:val="00B42C41"/>
    <w:rsid w:val="00B43E6A"/>
    <w:rsid w:val="00B44E93"/>
    <w:rsid w:val="00B47B62"/>
    <w:rsid w:val="00B5364C"/>
    <w:rsid w:val="00B57BE0"/>
    <w:rsid w:val="00B6537E"/>
    <w:rsid w:val="00B67372"/>
    <w:rsid w:val="00B978C7"/>
    <w:rsid w:val="00BA43B3"/>
    <w:rsid w:val="00BB362A"/>
    <w:rsid w:val="00BB7D0B"/>
    <w:rsid w:val="00BC1EA8"/>
    <w:rsid w:val="00BC246D"/>
    <w:rsid w:val="00BC3B53"/>
    <w:rsid w:val="00BC7A7A"/>
    <w:rsid w:val="00BD2867"/>
    <w:rsid w:val="00BD316C"/>
    <w:rsid w:val="00BD7BB9"/>
    <w:rsid w:val="00BE10C8"/>
    <w:rsid w:val="00BE23FC"/>
    <w:rsid w:val="00BE3FFE"/>
    <w:rsid w:val="00BF690C"/>
    <w:rsid w:val="00BF6B7B"/>
    <w:rsid w:val="00C23FEF"/>
    <w:rsid w:val="00C253F7"/>
    <w:rsid w:val="00C3099D"/>
    <w:rsid w:val="00C328AD"/>
    <w:rsid w:val="00C455BB"/>
    <w:rsid w:val="00C50EE5"/>
    <w:rsid w:val="00C56C8B"/>
    <w:rsid w:val="00C57069"/>
    <w:rsid w:val="00C573D9"/>
    <w:rsid w:val="00C62794"/>
    <w:rsid w:val="00C641FC"/>
    <w:rsid w:val="00C77503"/>
    <w:rsid w:val="00C81B9B"/>
    <w:rsid w:val="00C83D3B"/>
    <w:rsid w:val="00C85333"/>
    <w:rsid w:val="00C90A7B"/>
    <w:rsid w:val="00CA3E9A"/>
    <w:rsid w:val="00CA4FF9"/>
    <w:rsid w:val="00CC6533"/>
    <w:rsid w:val="00CD2674"/>
    <w:rsid w:val="00D00FB3"/>
    <w:rsid w:val="00D0605B"/>
    <w:rsid w:val="00D06AB9"/>
    <w:rsid w:val="00D17BC6"/>
    <w:rsid w:val="00D361F5"/>
    <w:rsid w:val="00D44D43"/>
    <w:rsid w:val="00D46EDD"/>
    <w:rsid w:val="00D52573"/>
    <w:rsid w:val="00D526E9"/>
    <w:rsid w:val="00D71282"/>
    <w:rsid w:val="00D731EE"/>
    <w:rsid w:val="00D7598B"/>
    <w:rsid w:val="00D75A9E"/>
    <w:rsid w:val="00D96CEE"/>
    <w:rsid w:val="00DB122E"/>
    <w:rsid w:val="00DB3D40"/>
    <w:rsid w:val="00DB469A"/>
    <w:rsid w:val="00DB4D7E"/>
    <w:rsid w:val="00DB5C7A"/>
    <w:rsid w:val="00DC3B29"/>
    <w:rsid w:val="00DE0D1D"/>
    <w:rsid w:val="00DE3BF6"/>
    <w:rsid w:val="00DF55E1"/>
    <w:rsid w:val="00E008A6"/>
    <w:rsid w:val="00E125F3"/>
    <w:rsid w:val="00E178CF"/>
    <w:rsid w:val="00E21080"/>
    <w:rsid w:val="00E27B15"/>
    <w:rsid w:val="00E31A86"/>
    <w:rsid w:val="00E32132"/>
    <w:rsid w:val="00E379CE"/>
    <w:rsid w:val="00E42462"/>
    <w:rsid w:val="00E62574"/>
    <w:rsid w:val="00E62D5B"/>
    <w:rsid w:val="00E636C1"/>
    <w:rsid w:val="00E63DB4"/>
    <w:rsid w:val="00E645D0"/>
    <w:rsid w:val="00E77859"/>
    <w:rsid w:val="00E83963"/>
    <w:rsid w:val="00E92CBD"/>
    <w:rsid w:val="00E93387"/>
    <w:rsid w:val="00EA1D4B"/>
    <w:rsid w:val="00EB43AE"/>
    <w:rsid w:val="00EB4543"/>
    <w:rsid w:val="00ED1CC9"/>
    <w:rsid w:val="00ED31DE"/>
    <w:rsid w:val="00EE22DD"/>
    <w:rsid w:val="00EE7AD8"/>
    <w:rsid w:val="00EF3189"/>
    <w:rsid w:val="00EF3680"/>
    <w:rsid w:val="00EF5D1E"/>
    <w:rsid w:val="00EF64EE"/>
    <w:rsid w:val="00F00270"/>
    <w:rsid w:val="00F054E1"/>
    <w:rsid w:val="00F2393A"/>
    <w:rsid w:val="00F241FC"/>
    <w:rsid w:val="00F32D72"/>
    <w:rsid w:val="00F4432E"/>
    <w:rsid w:val="00F57DF5"/>
    <w:rsid w:val="00F744FE"/>
    <w:rsid w:val="00F767DB"/>
    <w:rsid w:val="00F8228D"/>
    <w:rsid w:val="00F875A3"/>
    <w:rsid w:val="00F97B47"/>
    <w:rsid w:val="00FA37CC"/>
    <w:rsid w:val="00FC0082"/>
    <w:rsid w:val="00FC7A0D"/>
    <w:rsid w:val="00FD5701"/>
    <w:rsid w:val="00FD7EC9"/>
    <w:rsid w:val="00FE052C"/>
    <w:rsid w:val="00FE0C66"/>
    <w:rsid w:val="00FE5699"/>
    <w:rsid w:val="00FE5D4A"/>
    <w:rsid w:val="00FF1B15"/>
    <w:rsid w:val="00FF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99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rsid w:val="00C3099D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C309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3099D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3099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3099D"/>
  </w:style>
  <w:style w:type="character" w:styleId="CommentReference">
    <w:name w:val="annotation reference"/>
    <w:uiPriority w:val="99"/>
    <w:unhideWhenUsed/>
    <w:rsid w:val="00C30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099D"/>
    <w:pPr>
      <w:spacing w:after="0" w:line="240" w:lineRule="auto"/>
    </w:pPr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099D"/>
    <w:rPr>
      <w:rFonts w:ascii="Times Armenian" w:eastAsia="Times New Roman" w:hAnsi="Times Armenian" w:cs="Times New Roman"/>
      <w:iCs/>
      <w:sz w:val="20"/>
      <w:szCs w:val="20"/>
    </w:rPr>
  </w:style>
  <w:style w:type="character" w:styleId="Hyperlink">
    <w:name w:val="Hyperlink"/>
    <w:rsid w:val="00C309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99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432E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E4F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4F3D"/>
    <w:rPr>
      <w:b/>
      <w:bCs/>
    </w:rPr>
  </w:style>
  <w:style w:type="character" w:styleId="Emphasis">
    <w:name w:val="Emphasis"/>
    <w:basedOn w:val="DefaultParagraphFont"/>
    <w:uiPriority w:val="20"/>
    <w:qFormat/>
    <w:rsid w:val="005E4F3D"/>
    <w:rPr>
      <w:i/>
      <w:iCs/>
    </w:rPr>
  </w:style>
  <w:style w:type="paragraph" w:styleId="BodyText">
    <w:name w:val="Body Text"/>
    <w:basedOn w:val="Normal"/>
    <w:link w:val="BodyTextChar"/>
    <w:rsid w:val="00FC7A0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C7A0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C7A0D"/>
  </w:style>
  <w:style w:type="paragraph" w:styleId="FootnoteText">
    <w:name w:val="footnote text"/>
    <w:basedOn w:val="Normal"/>
    <w:link w:val="FootnoteTextChar"/>
    <w:uiPriority w:val="99"/>
    <w:semiHidden/>
    <w:unhideWhenUsed/>
    <w:rsid w:val="00FC7A0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7A0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7A0D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C23"/>
    <w:pPr>
      <w:spacing w:after="200"/>
    </w:pPr>
    <w:rPr>
      <w:rFonts w:ascii="Calibri" w:hAnsi="Calibri"/>
      <w:b/>
      <w:bCs/>
      <w:iCs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C23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FD7E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2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Galstyan</dc:creator>
  <cp:keywords>http:/mul-moj.gov.am/tasks/docs/attachment.php?id=167827&amp;fn=NAXAGIC-HIMNAVORUM.docx&amp;out=1&amp;token=</cp:keywords>
  <cp:lastModifiedBy>M-Khudaverdyan-porca</cp:lastModifiedBy>
  <cp:revision>48</cp:revision>
  <cp:lastPrinted>2019-02-26T05:54:00Z</cp:lastPrinted>
  <dcterms:created xsi:type="dcterms:W3CDTF">2019-02-26T15:07:00Z</dcterms:created>
  <dcterms:modified xsi:type="dcterms:W3CDTF">2019-04-04T08:11:00Z</dcterms:modified>
</cp:coreProperties>
</file>