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E9" w:rsidRPr="00FD5559" w:rsidRDefault="00014CE9" w:rsidP="00014CE9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 w:rsidRPr="00FD5559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014CE9" w:rsidRPr="00FD5559" w:rsidRDefault="00014CE9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014CE9" w:rsidRPr="00FD5559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FD5559">
        <w:rPr>
          <w:rFonts w:ascii="GHEA Grapalat" w:hAnsi="GHEA Grapalat" w:cs="Sylfaen"/>
          <w:sz w:val="24"/>
          <w:szCs w:val="24"/>
        </w:rPr>
        <w:t>ՀԱՅԱ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FD5559">
        <w:rPr>
          <w:rFonts w:ascii="GHEA Grapalat" w:hAnsi="GHEA Grapalat" w:cs="Sylfaen"/>
          <w:sz w:val="24"/>
          <w:szCs w:val="24"/>
        </w:rPr>
        <w:t>ՏԱՆԻ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ԿԱՌԱՎԱՐՈՒԹՅՈՒՆ</w:t>
      </w:r>
    </w:p>
    <w:p w:rsidR="00014CE9" w:rsidRPr="00FD5559" w:rsidRDefault="00014CE9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FD5559">
        <w:rPr>
          <w:rFonts w:ascii="GHEA Grapalat" w:hAnsi="GHEA Grapalat" w:cs="Sylfaen"/>
          <w:sz w:val="24"/>
          <w:szCs w:val="24"/>
        </w:rPr>
        <w:t>ՈՐՈՇՈՒՄ</w:t>
      </w:r>
    </w:p>
    <w:p w:rsidR="00014CE9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>--------------------------- 201</w:t>
      </w:r>
      <w:r w:rsidR="0002714D" w:rsidRPr="00FD5559">
        <w:rPr>
          <w:rFonts w:ascii="GHEA Grapalat" w:hAnsi="GHEA Grapalat" w:cs="IRTEK Courier"/>
          <w:sz w:val="24"/>
          <w:szCs w:val="24"/>
          <w:lang w:val="fr-FR"/>
        </w:rPr>
        <w:t>8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CE7123" w:rsidRDefault="00CE7123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585CE3" w:rsidRPr="00FD5559" w:rsidRDefault="00585CE3" w:rsidP="00DB2C64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DB2C64" w:rsidRDefault="00585CE3" w:rsidP="00DB2C64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FD5559">
        <w:rPr>
          <w:rFonts w:ascii="GHEA Grapalat" w:hAnsi="GHEA Grapalat" w:cs="Sylfaen"/>
          <w:sz w:val="24"/>
          <w:szCs w:val="24"/>
          <w:lang w:val="en-US"/>
        </w:rPr>
        <w:t>ՄԻ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="00DB2C64">
        <w:rPr>
          <w:rFonts w:ascii="GHEA Grapalat" w:hAnsi="GHEA Grapalat" w:cs="Sylfaen"/>
          <w:sz w:val="24"/>
          <w:szCs w:val="24"/>
          <w:lang w:val="en-US"/>
        </w:rPr>
        <w:t xml:space="preserve"> ՇԱՐՔԱՅԻՆ ԿԱԶՄԻ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/>
          <w:sz w:val="24"/>
          <w:szCs w:val="24"/>
          <w:lang w:val="af-ZA"/>
        </w:rPr>
        <w:t>ՊԱՐՏԱԴԻՐ</w:t>
      </w:r>
      <w:r w:rsidRPr="00FD5559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 w:rsidRPr="00FD5559">
        <w:rPr>
          <w:rFonts w:ascii="GHEA Grapalat" w:hAnsi="GHEA Grapalat" w:cs="Sylfaen"/>
          <w:sz w:val="24"/>
          <w:szCs w:val="24"/>
        </w:rPr>
        <w:t>ԶՈՐԱԿՈՉԻՑ</w:t>
      </w:r>
    </w:p>
    <w:p w:rsidR="00585CE3" w:rsidRPr="00CE7123" w:rsidRDefault="00182691" w:rsidP="00DB2C64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ՏՐՎԱԾ </w:t>
      </w:r>
      <w:r w:rsidR="00585CE3" w:rsidRPr="00FD5559">
        <w:rPr>
          <w:rFonts w:ascii="GHEA Grapalat" w:hAnsi="GHEA Grapalat" w:cs="Sylfaen"/>
          <w:sz w:val="24"/>
          <w:szCs w:val="24"/>
        </w:rPr>
        <w:t>ՏԱՐԿԵՏ</w:t>
      </w:r>
      <w:r>
        <w:rPr>
          <w:rFonts w:ascii="GHEA Grapalat" w:hAnsi="GHEA Grapalat" w:cs="Sylfaen"/>
          <w:sz w:val="24"/>
          <w:szCs w:val="24"/>
          <w:lang w:val="en-US"/>
        </w:rPr>
        <w:t>ՄԱՆ ԺԱՄԿԵՏԸ</w:t>
      </w:r>
      <w:r w:rsidR="00553CBB">
        <w:rPr>
          <w:rFonts w:ascii="GHEA Grapalat" w:hAnsi="GHEA Grapalat" w:cs="Sylfaen"/>
          <w:sz w:val="24"/>
          <w:szCs w:val="24"/>
          <w:lang w:val="en-US"/>
        </w:rPr>
        <w:t xml:space="preserve"> ԵՐԿԱՐԱՑՆԵԼՈՒ </w:t>
      </w:r>
      <w:r w:rsidR="00585CE3"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85CE3" w:rsidRPr="00FD5559">
        <w:rPr>
          <w:rFonts w:ascii="GHEA Grapalat" w:hAnsi="GHEA Grapalat" w:cs="Sylfaen"/>
          <w:sz w:val="24"/>
          <w:szCs w:val="24"/>
        </w:rPr>
        <w:t>ՄԱ</w:t>
      </w:r>
      <w:r w:rsidR="00585CE3" w:rsidRPr="00FD5559">
        <w:rPr>
          <w:rFonts w:ascii="GHEA Grapalat" w:hAnsi="GHEA Grapalat" w:cs="IRTEK Courier"/>
          <w:sz w:val="24"/>
          <w:szCs w:val="24"/>
          <w:lang w:val="fr-FR"/>
        </w:rPr>
        <w:t>U</w:t>
      </w:r>
      <w:r w:rsidR="00585CE3" w:rsidRPr="00FD5559">
        <w:rPr>
          <w:rFonts w:ascii="GHEA Grapalat" w:hAnsi="GHEA Grapalat" w:cs="Sylfaen"/>
          <w:sz w:val="24"/>
          <w:szCs w:val="24"/>
        </w:rPr>
        <w:t>ԻՆ</w:t>
      </w:r>
    </w:p>
    <w:p w:rsidR="00E420EA" w:rsidRDefault="00E420EA" w:rsidP="00E420EA">
      <w:pPr>
        <w:spacing w:after="0" w:line="240" w:lineRule="auto"/>
        <w:jc w:val="center"/>
        <w:rPr>
          <w:rFonts w:ascii="GHEA Grapalat" w:hAnsi="GHEA Grapalat" w:cs="Sylfaen"/>
          <w:bCs/>
          <w:sz w:val="24"/>
          <w:szCs w:val="24"/>
          <w:lang w:val="en-US"/>
        </w:rPr>
      </w:pPr>
    </w:p>
    <w:p w:rsidR="00E420EA" w:rsidRDefault="00E420EA" w:rsidP="00E420EA">
      <w:pPr>
        <w:spacing w:after="0" w:line="240" w:lineRule="auto"/>
        <w:ind w:firstLine="720"/>
        <w:rPr>
          <w:rFonts w:ascii="GHEA Grapalat" w:hAnsi="GHEA Grapalat" w:cs="Sylfaen"/>
          <w:sz w:val="24"/>
          <w:szCs w:val="24"/>
          <w:lang w:val="en-US"/>
        </w:rPr>
      </w:pPr>
    </w:p>
    <w:p w:rsidR="00E420EA" w:rsidRDefault="00456C75" w:rsidP="00E420EA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D5559">
        <w:rPr>
          <w:rFonts w:ascii="GHEA Grapalat" w:hAnsi="GHEA Grapalat" w:cs="Sylfaen"/>
          <w:sz w:val="24"/>
          <w:szCs w:val="24"/>
        </w:rPr>
        <w:t>Համաձայն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FD5559">
        <w:rPr>
          <w:rFonts w:ascii="GHEA Grapalat" w:hAnsi="GHEA Grapalat" w:cs="Sylfaen"/>
          <w:sz w:val="24"/>
          <w:szCs w:val="24"/>
        </w:rPr>
        <w:t>Զինվորական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ծառայության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և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զինծառայողի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կարգավիճակի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մասին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FD5559">
        <w:rPr>
          <w:rFonts w:ascii="GHEA Grapalat" w:hAnsi="GHEA Grapalat" w:cs="Sylfaen"/>
          <w:sz w:val="24"/>
          <w:szCs w:val="24"/>
        </w:rPr>
        <w:t>Հայաստանի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59CE">
        <w:rPr>
          <w:rFonts w:ascii="GHEA Grapalat" w:hAnsi="GHEA Grapalat" w:cs="Sylfaen"/>
          <w:sz w:val="24"/>
          <w:szCs w:val="24"/>
        </w:rPr>
        <w:t>Հանրապետության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59CE">
        <w:rPr>
          <w:rFonts w:ascii="GHEA Grapalat" w:hAnsi="GHEA Grapalat" w:cs="Sylfaen"/>
          <w:sz w:val="24"/>
          <w:szCs w:val="24"/>
        </w:rPr>
        <w:t>օրենքի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22</w:t>
      </w:r>
      <w:r w:rsidRPr="00D159CE">
        <w:rPr>
          <w:rFonts w:ascii="GHEA Grapalat" w:hAnsi="GHEA Grapalat" w:cs="Sylfaen"/>
          <w:sz w:val="24"/>
          <w:szCs w:val="24"/>
          <w:lang w:val="af-ZA"/>
        </w:rPr>
        <w:noBreakHyphen/>
      </w:r>
      <w:r w:rsidRPr="00D159CE">
        <w:rPr>
          <w:rFonts w:ascii="GHEA Grapalat" w:hAnsi="GHEA Grapalat" w:cs="Sylfaen"/>
          <w:sz w:val="24"/>
          <w:szCs w:val="24"/>
        </w:rPr>
        <w:t>րդ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59CE">
        <w:rPr>
          <w:rFonts w:ascii="GHEA Grapalat" w:hAnsi="GHEA Grapalat" w:cs="Sylfaen"/>
          <w:sz w:val="24"/>
          <w:szCs w:val="24"/>
        </w:rPr>
        <w:t>հոդվածի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D159CE">
        <w:rPr>
          <w:rFonts w:ascii="GHEA Grapalat" w:hAnsi="GHEA Grapalat" w:cs="Sylfaen"/>
          <w:sz w:val="24"/>
          <w:szCs w:val="24"/>
        </w:rPr>
        <w:t>րդ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59CE">
        <w:rPr>
          <w:rFonts w:ascii="GHEA Grapalat" w:hAnsi="GHEA Grapalat" w:cs="Sylfaen"/>
          <w:sz w:val="24"/>
          <w:szCs w:val="24"/>
        </w:rPr>
        <w:t>մասի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59CE">
        <w:rPr>
          <w:rFonts w:ascii="GHEA Grapalat" w:hAnsi="GHEA Grapalat" w:cs="Sylfaen"/>
          <w:sz w:val="24"/>
          <w:szCs w:val="24"/>
        </w:rPr>
        <w:t>և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59CE">
        <w:rPr>
          <w:rFonts w:ascii="GHEA Grapalat" w:hAnsi="GHEA Grapalat" w:cs="Sylfaen"/>
          <w:sz w:val="24"/>
          <w:szCs w:val="24"/>
        </w:rPr>
        <w:t>Հայաստանի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59CE">
        <w:rPr>
          <w:rFonts w:ascii="GHEA Grapalat" w:hAnsi="GHEA Grapalat" w:cs="Sylfaen"/>
          <w:sz w:val="24"/>
          <w:szCs w:val="24"/>
        </w:rPr>
        <w:t>Հանրապետության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59CE">
        <w:rPr>
          <w:rFonts w:ascii="GHEA Grapalat" w:hAnsi="GHEA Grapalat" w:cs="Sylfaen"/>
          <w:sz w:val="24"/>
          <w:szCs w:val="24"/>
        </w:rPr>
        <w:t>կառավարության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D159CE">
        <w:rPr>
          <w:rFonts w:ascii="GHEA Grapalat" w:hAnsi="GHEA Grapalat" w:cs="Sylfaen"/>
          <w:sz w:val="24"/>
          <w:szCs w:val="24"/>
        </w:rPr>
        <w:t>թվականի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59CE">
        <w:rPr>
          <w:rFonts w:ascii="GHEA Grapalat" w:hAnsi="GHEA Grapalat" w:cs="Sylfaen"/>
          <w:sz w:val="24"/>
          <w:szCs w:val="24"/>
        </w:rPr>
        <w:t>ապրիլի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D159CE">
        <w:rPr>
          <w:rFonts w:ascii="GHEA Grapalat" w:hAnsi="GHEA Grapalat" w:cs="Sylfaen"/>
          <w:sz w:val="24"/>
          <w:szCs w:val="24"/>
        </w:rPr>
        <w:t>ի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№</w:t>
      </w:r>
      <w:r w:rsidRPr="00D159CE">
        <w:rPr>
          <w:rFonts w:ascii="Courier New" w:hAnsi="Courier New" w:cs="Courier New"/>
          <w:sz w:val="24"/>
          <w:szCs w:val="24"/>
          <w:lang w:val="af-ZA"/>
        </w:rPr>
        <w:t> </w:t>
      </w:r>
      <w:r w:rsidRPr="00D159CE">
        <w:rPr>
          <w:rFonts w:ascii="GHEA Grapalat" w:hAnsi="GHEA Grapalat" w:cs="GHEA Grapalat"/>
          <w:sz w:val="24"/>
          <w:szCs w:val="24"/>
          <w:lang w:val="af-ZA"/>
        </w:rPr>
        <w:t>450-</w:t>
      </w:r>
      <w:r w:rsidRPr="00D159CE">
        <w:rPr>
          <w:rFonts w:ascii="GHEA Grapalat" w:hAnsi="GHEA Grapalat" w:cs="Sylfaen"/>
          <w:sz w:val="24"/>
          <w:szCs w:val="24"/>
        </w:rPr>
        <w:t>Ն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59CE">
        <w:rPr>
          <w:rFonts w:ascii="GHEA Grapalat" w:hAnsi="GHEA Grapalat" w:cs="Sylfaen"/>
          <w:sz w:val="24"/>
          <w:szCs w:val="24"/>
        </w:rPr>
        <w:t>որոշման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59CE">
        <w:rPr>
          <w:rFonts w:ascii="GHEA Grapalat" w:hAnsi="GHEA Grapalat" w:cs="Sylfaen"/>
          <w:sz w:val="24"/>
          <w:szCs w:val="24"/>
        </w:rPr>
        <w:t>հավելվածի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D159CE">
        <w:rPr>
          <w:rFonts w:ascii="GHEA Grapalat" w:hAnsi="GHEA Grapalat" w:cs="Sylfaen"/>
          <w:sz w:val="24"/>
          <w:szCs w:val="24"/>
        </w:rPr>
        <w:t>րդ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59CE">
        <w:rPr>
          <w:rFonts w:ascii="GHEA Grapalat" w:hAnsi="GHEA Grapalat" w:cs="Sylfaen"/>
          <w:sz w:val="24"/>
          <w:szCs w:val="24"/>
        </w:rPr>
        <w:t>կետի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 w:rsidRPr="00D159CE">
        <w:rPr>
          <w:rFonts w:ascii="GHEA Grapalat" w:hAnsi="GHEA Grapalat" w:cs="Sylfaen"/>
          <w:sz w:val="24"/>
          <w:szCs w:val="24"/>
        </w:rPr>
        <w:t>րդ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59CE">
        <w:rPr>
          <w:rFonts w:ascii="GHEA Grapalat" w:hAnsi="GHEA Grapalat" w:cs="Sylfaen"/>
          <w:sz w:val="24"/>
          <w:szCs w:val="24"/>
        </w:rPr>
        <w:t>ենթակետի</w:t>
      </w:r>
      <w:r w:rsidRPr="00D159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59CE">
        <w:rPr>
          <w:rFonts w:ascii="GHEA Grapalat" w:hAnsi="GHEA Grapalat" w:cs="Sylfaen"/>
          <w:sz w:val="24"/>
          <w:szCs w:val="24"/>
          <w:lang w:val="en-US"/>
        </w:rPr>
        <w:t>ու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 w:rsidRPr="00D159CE">
        <w:rPr>
          <w:rFonts w:ascii="GHEA Grapalat" w:hAnsi="GHEA Grapalat" w:cs="Sylfaen"/>
          <w:sz w:val="24"/>
          <w:szCs w:val="24"/>
          <w:lang w:val="en-US"/>
        </w:rPr>
        <w:t>րդ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59CE">
        <w:rPr>
          <w:rFonts w:ascii="GHEA Grapalat" w:hAnsi="GHEA Grapalat" w:cs="Sylfaen"/>
          <w:sz w:val="24"/>
          <w:szCs w:val="24"/>
        </w:rPr>
        <w:t>կետի՝</w:t>
      </w:r>
      <w:r w:rsidRPr="00D159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59CE">
        <w:rPr>
          <w:rFonts w:ascii="GHEA Grapalat" w:hAnsi="GHEA Grapalat" w:cs="Sylfaen"/>
          <w:sz w:val="24"/>
          <w:szCs w:val="24"/>
        </w:rPr>
        <w:t>Հայա</w:t>
      </w:r>
      <w:r w:rsidRPr="00D159C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D159CE">
        <w:rPr>
          <w:rFonts w:ascii="GHEA Grapalat" w:hAnsi="GHEA Grapalat" w:cs="Sylfaen"/>
          <w:sz w:val="24"/>
          <w:szCs w:val="24"/>
        </w:rPr>
        <w:t>տանի</w:t>
      </w:r>
      <w:r w:rsidRPr="00D159C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59CE">
        <w:rPr>
          <w:rFonts w:ascii="GHEA Grapalat" w:hAnsi="GHEA Grapalat" w:cs="Sylfaen"/>
          <w:sz w:val="24"/>
          <w:szCs w:val="24"/>
        </w:rPr>
        <w:t>Հանրապետության</w:t>
      </w:r>
      <w:r w:rsidRPr="00D159C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59CE">
        <w:rPr>
          <w:rFonts w:ascii="GHEA Grapalat" w:hAnsi="GHEA Grapalat" w:cs="Sylfaen"/>
          <w:sz w:val="24"/>
          <w:szCs w:val="24"/>
        </w:rPr>
        <w:t>կառավարությունը</w:t>
      </w:r>
      <w:r w:rsidRPr="00D159C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59CE">
        <w:rPr>
          <w:rFonts w:ascii="GHEA Grapalat" w:hAnsi="GHEA Grapalat" w:cs="Sylfaen"/>
          <w:sz w:val="24"/>
          <w:szCs w:val="24"/>
        </w:rPr>
        <w:t>որոշում</w:t>
      </w:r>
      <w:r w:rsidRPr="00D159C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59CE">
        <w:rPr>
          <w:rFonts w:ascii="GHEA Grapalat" w:hAnsi="GHEA Grapalat" w:cs="Sylfaen"/>
          <w:sz w:val="24"/>
          <w:szCs w:val="24"/>
        </w:rPr>
        <w:t>է</w:t>
      </w:r>
      <w:r w:rsidR="00690DB1" w:rsidRPr="00D159CE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C21ECC" w:rsidRPr="00383CB5">
        <w:rPr>
          <w:rFonts w:ascii="GHEA Grapalat" w:hAnsi="GHEA Grapalat" w:cs="Sylfaen"/>
          <w:sz w:val="24"/>
          <w:szCs w:val="24"/>
        </w:rPr>
        <w:t>երկարացնել</w:t>
      </w:r>
      <w:r w:rsidR="00C21EC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420EA" w:rsidRPr="00D159CE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E420EA"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420EA" w:rsidRPr="00FD555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="00E420EA">
        <w:rPr>
          <w:rFonts w:ascii="GHEA Grapalat" w:hAnsi="GHEA Grapalat" w:cs="Sylfaen"/>
          <w:sz w:val="24"/>
          <w:szCs w:val="24"/>
          <w:lang w:val="en-US"/>
        </w:rPr>
        <w:t xml:space="preserve"> շարքային կազմի</w:t>
      </w:r>
      <w:r w:rsidR="00E420EA"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420EA" w:rsidRPr="00FD5559">
        <w:rPr>
          <w:rFonts w:ascii="GHEA Grapalat" w:hAnsi="GHEA Grapalat"/>
          <w:sz w:val="24"/>
          <w:szCs w:val="24"/>
          <w:lang w:val="af-ZA"/>
        </w:rPr>
        <w:t>պարտադիր</w:t>
      </w:r>
      <w:r w:rsidR="00E420EA" w:rsidRPr="00FD5559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E420EA"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r w:rsidR="00E420EA" w:rsidRPr="00FD5559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E420EA" w:rsidRPr="00FD5559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r w:rsidR="00E420EA" w:rsidRPr="00FD5559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E420EA" w:rsidRPr="00FD5559"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 w:rsidR="00E420EA" w:rsidRPr="00FD5559">
        <w:rPr>
          <w:rFonts w:ascii="GHEA Grapalat" w:hAnsi="GHEA Grapalat" w:cs="Sylfaen"/>
          <w:sz w:val="24"/>
          <w:szCs w:val="24"/>
        </w:rPr>
        <w:t>զորակոչից</w:t>
      </w:r>
      <w:r w:rsidR="00E420EA">
        <w:rPr>
          <w:rFonts w:ascii="GHEA Grapalat" w:hAnsi="GHEA Grapalat" w:cs="Sylfaen"/>
          <w:sz w:val="24"/>
          <w:szCs w:val="24"/>
          <w:lang w:val="en-US"/>
        </w:rPr>
        <w:t xml:space="preserve"> տրված </w:t>
      </w:r>
      <w:r w:rsidR="00E420EA" w:rsidRPr="00FD5559">
        <w:rPr>
          <w:rFonts w:ascii="GHEA Grapalat" w:hAnsi="GHEA Grapalat" w:cs="Sylfaen"/>
          <w:sz w:val="24"/>
          <w:szCs w:val="24"/>
        </w:rPr>
        <w:t>տարկետ</w:t>
      </w:r>
      <w:r w:rsidR="00E420EA">
        <w:rPr>
          <w:rFonts w:ascii="GHEA Grapalat" w:hAnsi="GHEA Grapalat" w:cs="Sylfaen"/>
          <w:sz w:val="24"/>
          <w:szCs w:val="24"/>
          <w:lang w:val="en-US"/>
        </w:rPr>
        <w:t>ման ժամկետը</w:t>
      </w:r>
      <w:r w:rsidR="00C21ECC">
        <w:rPr>
          <w:rFonts w:ascii="GHEA Grapalat" w:hAnsi="GHEA Grapalat" w:cs="Sylfaen"/>
          <w:sz w:val="24"/>
          <w:szCs w:val="24"/>
          <w:lang w:val="en-US"/>
        </w:rPr>
        <w:t>.</w:t>
      </w:r>
      <w:r w:rsidR="00E420EA" w:rsidRPr="00E420EA">
        <w:rPr>
          <w:rFonts w:ascii="GHEA Grapalat" w:hAnsi="GHEA Grapalat" w:cs="Sylfaen"/>
          <w:sz w:val="24"/>
          <w:szCs w:val="24"/>
        </w:rPr>
        <w:t xml:space="preserve"> </w:t>
      </w:r>
    </w:p>
    <w:p w:rsidR="00152E90" w:rsidRPr="00DB2C64" w:rsidRDefault="00152E90" w:rsidP="00E420EA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456C75" w:rsidRPr="00E420EA" w:rsidRDefault="007B4D86" w:rsidP="00942152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35019A">
        <w:rPr>
          <w:rFonts w:ascii="GHEA Grapalat" w:hAnsi="GHEA Grapalat" w:cs="Courier New"/>
          <w:b/>
          <w:sz w:val="24"/>
          <w:szCs w:val="24"/>
          <w:lang w:val="fr-FR"/>
        </w:rPr>
        <w:t>1.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 w:rsidR="00D67F0A" w:rsidRPr="00E420EA">
        <w:rPr>
          <w:rFonts w:ascii="GHEA Grapalat" w:hAnsi="GHEA Grapalat" w:cs="Sylfaen"/>
          <w:b/>
          <w:sz w:val="24"/>
          <w:szCs w:val="24"/>
          <w:lang w:val="fr-FR"/>
        </w:rPr>
        <w:t>մ</w:t>
      </w:r>
      <w:r w:rsidR="00456C75" w:rsidRPr="00E420EA">
        <w:rPr>
          <w:rFonts w:ascii="GHEA Grapalat" w:hAnsi="GHEA Grapalat" w:cs="Sylfaen"/>
          <w:b/>
          <w:sz w:val="24"/>
          <w:szCs w:val="24"/>
        </w:rPr>
        <w:t>ինչև</w:t>
      </w:r>
      <w:r w:rsidR="00456C75" w:rsidRPr="00E420EA">
        <w:rPr>
          <w:rFonts w:ascii="GHEA Grapalat" w:hAnsi="GHEA Grapalat" w:cs="Sylfaen"/>
          <w:b/>
          <w:sz w:val="24"/>
          <w:szCs w:val="24"/>
          <w:lang w:val="fr-FR"/>
        </w:rPr>
        <w:t xml:space="preserve"> 2019 </w:t>
      </w:r>
      <w:r w:rsidR="00456C75" w:rsidRPr="00E420EA">
        <w:rPr>
          <w:rFonts w:ascii="GHEA Grapalat" w:hAnsi="GHEA Grapalat" w:cs="Sylfaen"/>
          <w:b/>
          <w:sz w:val="24"/>
          <w:szCs w:val="24"/>
        </w:rPr>
        <w:t>թվականի</w:t>
      </w:r>
      <w:r w:rsidR="00456C75" w:rsidRPr="00E420EA">
        <w:rPr>
          <w:rFonts w:ascii="GHEA Grapalat" w:hAnsi="GHEA Grapalat" w:cs="Sylfaen"/>
          <w:b/>
          <w:sz w:val="24"/>
          <w:szCs w:val="24"/>
          <w:lang w:val="fr-FR"/>
        </w:rPr>
        <w:t xml:space="preserve"> ձմեռային </w:t>
      </w:r>
      <w:r w:rsidR="00456C75" w:rsidRPr="00E420EA">
        <w:rPr>
          <w:rFonts w:ascii="GHEA Grapalat" w:hAnsi="GHEA Grapalat" w:cs="Sylfaen"/>
          <w:b/>
          <w:sz w:val="24"/>
          <w:szCs w:val="24"/>
          <w:lang w:val="en-US"/>
        </w:rPr>
        <w:t>զորակոչը</w:t>
      </w:r>
      <w:r w:rsidR="00690DB1" w:rsidRPr="00E420E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56C75" w:rsidRPr="00E420E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p w:rsidR="00456C75" w:rsidRPr="00FD5559" w:rsidRDefault="002C351E" w:rsidP="00942152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D5559">
        <w:rPr>
          <w:rFonts w:ascii="GHEA Grapalat" w:hAnsi="GHEA Grapalat" w:cs="Sylfaen"/>
          <w:sz w:val="24"/>
          <w:szCs w:val="24"/>
          <w:lang w:val="fr-FR"/>
        </w:rPr>
        <w:t>1)</w:t>
      </w:r>
      <w:r w:rsidR="00456C75"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6C75" w:rsidRPr="00FD5559">
        <w:rPr>
          <w:rFonts w:ascii="GHEA Grapalat" w:hAnsi="GHEA Grapalat" w:cs="Sylfaen"/>
          <w:sz w:val="24"/>
          <w:szCs w:val="24"/>
        </w:rPr>
        <w:t>Էդուարդ</w:t>
      </w:r>
      <w:r w:rsidR="00456C75"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6C75" w:rsidRPr="00FD5559">
        <w:rPr>
          <w:rFonts w:ascii="GHEA Grapalat" w:hAnsi="GHEA Grapalat" w:cs="Sylfaen"/>
          <w:sz w:val="24"/>
          <w:szCs w:val="24"/>
        </w:rPr>
        <w:t>Նասիբի</w:t>
      </w:r>
      <w:r w:rsidR="00456C75"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6C75" w:rsidRPr="00FD5559">
        <w:rPr>
          <w:rFonts w:ascii="GHEA Grapalat" w:hAnsi="GHEA Grapalat" w:cs="Sylfaen"/>
          <w:sz w:val="24"/>
          <w:szCs w:val="24"/>
        </w:rPr>
        <w:t>Թաթոյան</w:t>
      </w:r>
      <w:r w:rsidR="00456C75" w:rsidRPr="00FD5559">
        <w:rPr>
          <w:rFonts w:ascii="GHEA Grapalat" w:hAnsi="GHEA Grapalat" w:cs="Sylfaen"/>
          <w:sz w:val="24"/>
          <w:szCs w:val="24"/>
          <w:lang w:val="fr-FR"/>
        </w:rPr>
        <w:t xml:space="preserve"> (ծնված` 1993 թվականի </w:t>
      </w:r>
      <w:r w:rsidR="00456C75" w:rsidRPr="00FD5559">
        <w:rPr>
          <w:rFonts w:ascii="GHEA Grapalat" w:hAnsi="GHEA Grapalat" w:cs="Sylfaen"/>
          <w:sz w:val="24"/>
          <w:szCs w:val="24"/>
        </w:rPr>
        <w:t>օգոստոսի</w:t>
      </w:r>
      <w:r w:rsidR="00456C75" w:rsidRPr="00FD5559">
        <w:rPr>
          <w:rFonts w:ascii="GHEA Grapalat" w:hAnsi="GHEA Grapalat" w:cs="Sylfaen"/>
          <w:sz w:val="24"/>
          <w:szCs w:val="24"/>
          <w:lang w:val="fr-FR"/>
        </w:rPr>
        <w:t xml:space="preserve"> 9-ին, </w:t>
      </w:r>
      <w:r w:rsidR="00456C75" w:rsidRPr="00FD5559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="00456C75"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6C75" w:rsidRPr="00FD5559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="00456C75" w:rsidRPr="00FD5559">
        <w:rPr>
          <w:rFonts w:ascii="GHEA Grapalat" w:hAnsi="GHEA Grapalat" w:cs="Sylfaen"/>
          <w:sz w:val="24"/>
          <w:szCs w:val="24"/>
          <w:lang w:val="fr-FR"/>
        </w:rPr>
        <w:t xml:space="preserve">), </w:t>
      </w:r>
    </w:p>
    <w:p w:rsidR="009C2A72" w:rsidRPr="00FD5559" w:rsidRDefault="002C351E" w:rsidP="00942152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D5559">
        <w:rPr>
          <w:rFonts w:ascii="GHEA Grapalat" w:hAnsi="GHEA Grapalat" w:cs="Sylfaen"/>
          <w:sz w:val="24"/>
          <w:szCs w:val="24"/>
          <w:lang w:val="fr-FR"/>
        </w:rPr>
        <w:t>2)</w:t>
      </w:r>
      <w:r w:rsidR="00DA7464"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C2A72" w:rsidRPr="00FD5559">
        <w:rPr>
          <w:rFonts w:ascii="GHEA Grapalat" w:hAnsi="GHEA Grapalat" w:cs="Sylfaen"/>
          <w:sz w:val="24"/>
          <w:szCs w:val="24"/>
          <w:lang w:val="fr-FR"/>
        </w:rPr>
        <w:t xml:space="preserve">Դավիդ Սերգոյի Մարիկյան (ծնված` 1993 թվականի մայիսի 8-ին, </w:t>
      </w:r>
      <w:r w:rsidR="009C2A72" w:rsidRPr="007B4D86">
        <w:rPr>
          <w:rFonts w:ascii="GHEA Grapalat" w:hAnsi="GHEA Grapalat" w:cs="Sylfaen"/>
          <w:sz w:val="24"/>
          <w:szCs w:val="24"/>
          <w:lang w:val="fr-FR"/>
        </w:rPr>
        <w:t>հաշվառման հասցեն՝ Խանջյան 27</w:t>
      </w:r>
      <w:r w:rsidR="009C2A72" w:rsidRPr="00FD5559">
        <w:rPr>
          <w:rFonts w:ascii="GHEA Grapalat" w:hAnsi="GHEA Grapalat" w:cs="Sylfaen"/>
          <w:sz w:val="24"/>
          <w:szCs w:val="24"/>
          <w:lang w:val="fr-FR"/>
        </w:rPr>
        <w:t>)</w:t>
      </w:r>
      <w:r w:rsidR="00582327" w:rsidRPr="00FD5559">
        <w:rPr>
          <w:rFonts w:ascii="GHEA Grapalat" w:hAnsi="GHEA Grapalat" w:cs="Sylfaen"/>
          <w:sz w:val="24"/>
          <w:szCs w:val="24"/>
          <w:lang w:val="fr-FR"/>
        </w:rPr>
        <w:t>,</w:t>
      </w:r>
      <w:r w:rsidR="009C2A72"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2C351E" w:rsidRDefault="002C351E" w:rsidP="00942152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3) </w:t>
      </w:r>
      <w:r w:rsidRPr="007B4D86">
        <w:rPr>
          <w:rFonts w:ascii="GHEA Grapalat" w:hAnsi="GHEA Grapalat" w:cs="Sylfaen"/>
          <w:sz w:val="24"/>
          <w:szCs w:val="24"/>
          <w:lang w:val="fr-FR"/>
        </w:rPr>
        <w:t xml:space="preserve">Հայկ Տիգրանի Ղազարյան 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(ծնված` 1993 թվականի հուլիսի 18-ին, </w:t>
      </w:r>
      <w:r w:rsidRPr="007B4D86">
        <w:rPr>
          <w:rFonts w:ascii="GHEA Grapalat" w:hAnsi="GHEA Grapalat" w:cs="Sylfaen"/>
          <w:sz w:val="24"/>
          <w:szCs w:val="24"/>
          <w:lang w:val="fr-FR"/>
        </w:rPr>
        <w:t>հաշվառման հասցեն</w:t>
      </w:r>
      <w:r w:rsidRPr="00FD5559">
        <w:rPr>
          <w:rFonts w:ascii="GHEA Grapalat" w:hAnsi="GHEA Grapalat" w:cs="Courier New"/>
          <w:sz w:val="24"/>
          <w:szCs w:val="24"/>
          <w:lang w:val="fr-FR"/>
        </w:rPr>
        <w:t>՝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="008E224C">
        <w:rPr>
          <w:rFonts w:ascii="GHEA Grapalat" w:hAnsi="GHEA Grapalat" w:cs="Sylfaen"/>
          <w:sz w:val="24"/>
          <w:szCs w:val="24"/>
          <w:lang w:val="fr-FR"/>
        </w:rPr>
        <w:t>)</w:t>
      </w:r>
      <w:r w:rsidR="00D67F0A">
        <w:rPr>
          <w:rFonts w:ascii="GHEA Grapalat" w:hAnsi="GHEA Grapalat" w:cs="Sylfaen"/>
          <w:sz w:val="24"/>
          <w:szCs w:val="24"/>
          <w:lang w:val="fr-FR"/>
        </w:rPr>
        <w:t>,</w:t>
      </w:r>
    </w:p>
    <w:p w:rsidR="00037DC7" w:rsidRDefault="00037DC7" w:rsidP="00942152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4)</w:t>
      </w:r>
      <w:r w:rsidR="00323414">
        <w:rPr>
          <w:rFonts w:ascii="GHEA Grapalat" w:hAnsi="GHEA Grapalat" w:cs="Sylfaen"/>
          <w:sz w:val="24"/>
          <w:szCs w:val="24"/>
          <w:lang w:val="fr-FR"/>
        </w:rPr>
        <w:t xml:space="preserve"> Սարգիս Վաչագանի Ադամյան </w:t>
      </w:r>
      <w:r w:rsidR="00BE537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E5376" w:rsidRPr="00FD5559">
        <w:rPr>
          <w:rFonts w:ascii="GHEA Grapalat" w:hAnsi="GHEA Grapalat" w:cs="Sylfaen"/>
          <w:sz w:val="24"/>
          <w:szCs w:val="24"/>
          <w:lang w:val="fr-FR"/>
        </w:rPr>
        <w:t xml:space="preserve">(ծնված` 1993 թվականի </w:t>
      </w:r>
      <w:r w:rsidR="005A7537">
        <w:rPr>
          <w:rFonts w:ascii="GHEA Grapalat" w:hAnsi="GHEA Grapalat" w:cs="Sylfaen"/>
          <w:sz w:val="24"/>
          <w:szCs w:val="24"/>
          <w:lang w:val="fr-FR"/>
        </w:rPr>
        <w:t xml:space="preserve">  մայիսի 23</w:t>
      </w:r>
      <w:r w:rsidR="00BE5376" w:rsidRPr="00FD5559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r w:rsidR="00BE5376" w:rsidRPr="007B4D86">
        <w:rPr>
          <w:rFonts w:ascii="GHEA Grapalat" w:hAnsi="GHEA Grapalat" w:cs="Sylfaen"/>
          <w:sz w:val="24"/>
          <w:szCs w:val="24"/>
          <w:lang w:val="fr-FR"/>
        </w:rPr>
        <w:t>հաշվառման հասցեն</w:t>
      </w:r>
      <w:r w:rsidR="00BE5376" w:rsidRPr="00FD5559">
        <w:rPr>
          <w:rFonts w:ascii="GHEA Grapalat" w:hAnsi="GHEA Grapalat" w:cs="Courier New"/>
          <w:sz w:val="24"/>
          <w:szCs w:val="24"/>
          <w:lang w:val="fr-FR"/>
        </w:rPr>
        <w:t>՝</w:t>
      </w:r>
      <w:r w:rsidR="00BE5376"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E5376" w:rsidRPr="00FD5559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="00BE5376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152E90" w:rsidRPr="00FD5559" w:rsidRDefault="00152E90" w:rsidP="00942152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152E90" w:rsidRDefault="003A1869" w:rsidP="00942152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5019A">
        <w:rPr>
          <w:rFonts w:ascii="GHEA Grapalat" w:hAnsi="GHEA Grapalat" w:cs="Sylfaen"/>
          <w:b/>
          <w:sz w:val="24"/>
          <w:szCs w:val="24"/>
          <w:lang w:val="fr-FR"/>
        </w:rPr>
        <w:t>2.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67F0A" w:rsidRPr="00E420EA">
        <w:rPr>
          <w:rFonts w:ascii="GHEA Grapalat" w:hAnsi="GHEA Grapalat" w:cs="Sylfaen"/>
          <w:b/>
          <w:sz w:val="24"/>
          <w:szCs w:val="24"/>
          <w:lang w:val="fr-FR"/>
        </w:rPr>
        <w:t>մ</w:t>
      </w:r>
      <w:r w:rsidRPr="00E420EA">
        <w:rPr>
          <w:rFonts w:ascii="GHEA Grapalat" w:hAnsi="GHEA Grapalat" w:cs="Sylfaen"/>
          <w:b/>
          <w:sz w:val="24"/>
          <w:szCs w:val="24"/>
        </w:rPr>
        <w:t>ինչև</w:t>
      </w:r>
      <w:r w:rsidRPr="00E420EA">
        <w:rPr>
          <w:rFonts w:ascii="GHEA Grapalat" w:hAnsi="GHEA Grapalat" w:cs="Sylfaen"/>
          <w:b/>
          <w:sz w:val="24"/>
          <w:szCs w:val="24"/>
          <w:lang w:val="fr-FR"/>
        </w:rPr>
        <w:t xml:space="preserve"> 2020 </w:t>
      </w:r>
      <w:r w:rsidRPr="00E420EA">
        <w:rPr>
          <w:rFonts w:ascii="GHEA Grapalat" w:hAnsi="GHEA Grapalat" w:cs="Sylfaen"/>
          <w:b/>
          <w:sz w:val="24"/>
          <w:szCs w:val="24"/>
        </w:rPr>
        <w:t>թվականի</w:t>
      </w:r>
      <w:r w:rsidRPr="00E420EA">
        <w:rPr>
          <w:rFonts w:ascii="GHEA Grapalat" w:hAnsi="GHEA Grapalat" w:cs="Sylfaen"/>
          <w:b/>
          <w:sz w:val="24"/>
          <w:szCs w:val="24"/>
          <w:lang w:val="fr-FR"/>
        </w:rPr>
        <w:t xml:space="preserve"> ձմեռային </w:t>
      </w:r>
      <w:r w:rsidRPr="00E420EA">
        <w:rPr>
          <w:rFonts w:ascii="GHEA Grapalat" w:hAnsi="GHEA Grapalat" w:cs="Sylfaen"/>
          <w:b/>
          <w:sz w:val="24"/>
          <w:szCs w:val="24"/>
          <w:lang w:val="en-US"/>
        </w:rPr>
        <w:t>զորակոչը</w:t>
      </w:r>
      <w:r w:rsidR="00E420EA" w:rsidRPr="00E420E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582327" w:rsidRPr="00FD5559" w:rsidRDefault="00152E90" w:rsidP="00942152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="00582327" w:rsidRPr="00FD5559">
        <w:rPr>
          <w:rFonts w:ascii="GHEA Grapalat" w:hAnsi="GHEA Grapalat" w:cs="Sylfaen"/>
          <w:sz w:val="24"/>
          <w:szCs w:val="24"/>
          <w:lang w:val="fr-FR"/>
        </w:rPr>
        <w:t xml:space="preserve">Դավիթ Ռուդոլֆի Արշակյան (ծնված` 1994 թվականի օգոստոսի 16-ին, </w:t>
      </w:r>
      <w:r w:rsidR="00582327" w:rsidRPr="00FD5559">
        <w:rPr>
          <w:rFonts w:ascii="GHEA Grapalat" w:hAnsi="GHEA Grapalat" w:cs="Courier New"/>
          <w:sz w:val="24"/>
          <w:szCs w:val="24"/>
          <w:lang w:val="fr-FR"/>
        </w:rPr>
        <w:t>հաշվառման հասցեն՝ Խանջյան 27</w:t>
      </w:r>
      <w:r w:rsidR="00582327" w:rsidRPr="00FD5559">
        <w:rPr>
          <w:rFonts w:ascii="GHEA Grapalat" w:hAnsi="GHEA Grapalat" w:cs="Sylfaen"/>
          <w:sz w:val="24"/>
          <w:szCs w:val="24"/>
          <w:lang w:val="fr-FR"/>
        </w:rPr>
        <w:t>)</w:t>
      </w:r>
      <w:r w:rsidR="00D67F0A">
        <w:rPr>
          <w:rFonts w:ascii="GHEA Grapalat" w:hAnsi="GHEA Grapalat" w:cs="Sylfaen"/>
          <w:sz w:val="24"/>
          <w:szCs w:val="24"/>
          <w:lang w:val="fr-FR"/>
        </w:rPr>
        <w:t>,</w:t>
      </w:r>
    </w:p>
    <w:p w:rsidR="00152E90" w:rsidRDefault="00152E90" w:rsidP="00942152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237BB4" w:rsidRPr="00FD5559" w:rsidRDefault="00237BB4" w:rsidP="00942152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Courier New" w:hAnsi="Courier New" w:cs="Courier New"/>
          <w:sz w:val="24"/>
          <w:szCs w:val="24"/>
          <w:lang w:val="fr-FR"/>
        </w:rPr>
      </w:pPr>
      <w:r w:rsidRPr="0035019A">
        <w:rPr>
          <w:rFonts w:ascii="GHEA Grapalat" w:hAnsi="GHEA Grapalat" w:cs="Sylfaen"/>
          <w:b/>
          <w:sz w:val="24"/>
          <w:szCs w:val="24"/>
          <w:lang w:val="fr-FR"/>
        </w:rPr>
        <w:t>3.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67F0A" w:rsidRPr="00E420EA">
        <w:rPr>
          <w:rFonts w:ascii="GHEA Grapalat" w:hAnsi="GHEA Grapalat" w:cs="Sylfaen"/>
          <w:b/>
          <w:sz w:val="24"/>
          <w:szCs w:val="24"/>
          <w:lang w:val="fr-FR"/>
        </w:rPr>
        <w:t>մ</w:t>
      </w:r>
      <w:r w:rsidRPr="00E420EA">
        <w:rPr>
          <w:rFonts w:ascii="GHEA Grapalat" w:hAnsi="GHEA Grapalat" w:cs="Sylfaen"/>
          <w:b/>
          <w:sz w:val="24"/>
          <w:szCs w:val="24"/>
        </w:rPr>
        <w:t>ինչև</w:t>
      </w:r>
      <w:r w:rsidRPr="00E420EA">
        <w:rPr>
          <w:rFonts w:ascii="GHEA Grapalat" w:hAnsi="GHEA Grapalat" w:cs="Sylfaen"/>
          <w:b/>
          <w:sz w:val="24"/>
          <w:szCs w:val="24"/>
          <w:lang w:val="fr-FR"/>
        </w:rPr>
        <w:t xml:space="preserve"> 2021 </w:t>
      </w:r>
      <w:r w:rsidRPr="00E420EA">
        <w:rPr>
          <w:rFonts w:ascii="GHEA Grapalat" w:hAnsi="GHEA Grapalat" w:cs="Sylfaen"/>
          <w:b/>
          <w:sz w:val="24"/>
          <w:szCs w:val="24"/>
        </w:rPr>
        <w:t>թվականի</w:t>
      </w:r>
      <w:r w:rsidRPr="00E420EA">
        <w:rPr>
          <w:rFonts w:ascii="GHEA Grapalat" w:hAnsi="GHEA Grapalat" w:cs="Sylfaen"/>
          <w:b/>
          <w:sz w:val="24"/>
          <w:szCs w:val="24"/>
          <w:lang w:val="fr-FR"/>
        </w:rPr>
        <w:t xml:space="preserve"> ձմեռային </w:t>
      </w:r>
      <w:r w:rsidRPr="00E420EA">
        <w:rPr>
          <w:rFonts w:ascii="GHEA Grapalat" w:hAnsi="GHEA Grapalat" w:cs="Sylfaen"/>
          <w:b/>
          <w:sz w:val="24"/>
          <w:szCs w:val="24"/>
          <w:lang w:val="en-US"/>
        </w:rPr>
        <w:t>զորակոչը</w:t>
      </w:r>
      <w:r w:rsidR="008E224C" w:rsidRPr="00E420E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FD5559">
        <w:rPr>
          <w:rFonts w:ascii="Courier New" w:hAnsi="Courier New" w:cs="Courier New"/>
          <w:sz w:val="24"/>
          <w:szCs w:val="24"/>
          <w:lang w:val="fr-FR"/>
        </w:rPr>
        <w:t> </w:t>
      </w:r>
    </w:p>
    <w:p w:rsidR="00EB2E33" w:rsidRPr="00FD5559" w:rsidRDefault="00237BB4" w:rsidP="00942152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D5559">
        <w:rPr>
          <w:rFonts w:ascii="GHEA Grapalat" w:hAnsi="GHEA Grapalat" w:cs="Courier New"/>
          <w:sz w:val="24"/>
          <w:szCs w:val="24"/>
          <w:lang w:val="fr-FR"/>
        </w:rPr>
        <w:t>1)</w:t>
      </w:r>
      <w:r w:rsidR="00EB2E33" w:rsidRPr="00FD5559">
        <w:rPr>
          <w:rFonts w:ascii="GHEA Grapalat" w:hAnsi="GHEA Grapalat" w:cs="Courier New"/>
          <w:sz w:val="24"/>
          <w:szCs w:val="24"/>
          <w:lang w:val="fr-FR"/>
        </w:rPr>
        <w:t xml:space="preserve"> Ռոբերտ Մելիքի </w:t>
      </w:r>
      <w:r w:rsidR="00BD30EC">
        <w:rPr>
          <w:rFonts w:ascii="GHEA Grapalat" w:hAnsi="GHEA Grapalat" w:cs="Courier New"/>
          <w:sz w:val="24"/>
          <w:szCs w:val="24"/>
          <w:lang w:val="fr-FR"/>
        </w:rPr>
        <w:t>Դար</w:t>
      </w:r>
      <w:r w:rsidR="00EB2E33" w:rsidRPr="00FD5559">
        <w:rPr>
          <w:rFonts w:ascii="GHEA Grapalat" w:hAnsi="GHEA Grapalat" w:cs="Courier New"/>
          <w:sz w:val="24"/>
          <w:szCs w:val="24"/>
          <w:lang w:val="fr-FR"/>
        </w:rPr>
        <w:t>բ</w:t>
      </w:r>
      <w:r w:rsidR="00BD30EC">
        <w:rPr>
          <w:rFonts w:ascii="GHEA Grapalat" w:hAnsi="GHEA Grapalat" w:cs="Courier New"/>
          <w:sz w:val="24"/>
          <w:szCs w:val="24"/>
          <w:lang w:val="fr-FR"/>
        </w:rPr>
        <w:t>ին</w:t>
      </w:r>
      <w:r w:rsidR="00EB2E33" w:rsidRPr="00FD5559">
        <w:rPr>
          <w:rFonts w:ascii="GHEA Grapalat" w:hAnsi="GHEA Grapalat" w:cs="Courier New"/>
          <w:sz w:val="24"/>
          <w:szCs w:val="24"/>
          <w:lang w:val="fr-FR"/>
        </w:rPr>
        <w:t xml:space="preserve">յան </w:t>
      </w:r>
      <w:r w:rsidR="00EB2E33" w:rsidRPr="00FD5559">
        <w:rPr>
          <w:rFonts w:ascii="GHEA Grapalat" w:hAnsi="GHEA Grapalat" w:cs="Sylfaen"/>
          <w:sz w:val="24"/>
          <w:szCs w:val="24"/>
          <w:lang w:val="fr-FR"/>
        </w:rPr>
        <w:t xml:space="preserve">(ծնված` 1995 թվականի հոկտեմբերի 4-ին, </w:t>
      </w:r>
      <w:r w:rsidR="00EB2E33" w:rsidRPr="00FD5559">
        <w:rPr>
          <w:rFonts w:ascii="GHEA Grapalat" w:hAnsi="GHEA Grapalat" w:cs="Courier New"/>
          <w:sz w:val="24"/>
          <w:szCs w:val="24"/>
          <w:lang w:val="fr-FR"/>
        </w:rPr>
        <w:t>հաշվառման հասցեն՝ Խանջյան 27</w:t>
      </w:r>
      <w:r w:rsidR="00EB2E33" w:rsidRPr="00FD5559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EB2E33" w:rsidRPr="00FD5559" w:rsidRDefault="00EB2E33" w:rsidP="00942152">
      <w:pPr>
        <w:numPr>
          <w:ilvl w:val="0"/>
          <w:numId w:val="5"/>
        </w:numPr>
        <w:tabs>
          <w:tab w:val="left" w:pos="567"/>
          <w:tab w:val="left" w:pos="851"/>
          <w:tab w:val="left" w:pos="900"/>
          <w:tab w:val="left" w:pos="990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Courier New"/>
          <w:sz w:val="24"/>
          <w:szCs w:val="24"/>
        </w:rPr>
        <w:t>Արշակ</w:t>
      </w:r>
      <w:r w:rsidRPr="00FD5559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Courier New"/>
          <w:sz w:val="24"/>
          <w:szCs w:val="24"/>
        </w:rPr>
        <w:t>Ռաֆաելի</w:t>
      </w:r>
      <w:r w:rsidRPr="00FD5559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Courier New"/>
          <w:sz w:val="24"/>
          <w:szCs w:val="24"/>
        </w:rPr>
        <w:t>Կորյան</w:t>
      </w:r>
      <w:r w:rsidRPr="00FD5559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(ծնված` 1995 թվականի </w:t>
      </w:r>
      <w:r w:rsidRPr="00FD5559">
        <w:rPr>
          <w:rFonts w:ascii="GHEA Grapalat" w:hAnsi="GHEA Grapalat" w:cs="Sylfaen"/>
          <w:sz w:val="24"/>
          <w:szCs w:val="24"/>
        </w:rPr>
        <w:t>հունիսի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17-ին, </w:t>
      </w:r>
      <w:r w:rsidRPr="00FD5559">
        <w:rPr>
          <w:rFonts w:ascii="GHEA Grapalat" w:hAnsi="GHEA Grapalat" w:cs="Courier New"/>
          <w:sz w:val="24"/>
          <w:szCs w:val="24"/>
          <w:lang w:val="fr-FR"/>
        </w:rPr>
        <w:t>հաշվառման հասցեն՝ Խանջյան 27</w:t>
      </w:r>
      <w:r w:rsidRPr="00FD5559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847A4F" w:rsidRPr="00FD5559" w:rsidRDefault="00847A4F" w:rsidP="00942152">
      <w:pPr>
        <w:numPr>
          <w:ilvl w:val="0"/>
          <w:numId w:val="5"/>
        </w:numPr>
        <w:tabs>
          <w:tab w:val="left" w:pos="851"/>
          <w:tab w:val="left" w:pos="1080"/>
          <w:tab w:val="left" w:pos="1276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Արմեն Արամի Մանուչարյան (ծնված` 1995 թվականի փետրվարի 3-ին, </w:t>
      </w:r>
      <w:r w:rsidRPr="00FD5559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Pr="00FD5559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847A4F" w:rsidRPr="00FD5559" w:rsidRDefault="00847A4F" w:rsidP="00942152">
      <w:pPr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D5559">
        <w:rPr>
          <w:rFonts w:ascii="GHEA Grapalat" w:hAnsi="GHEA Grapalat" w:cs="Sylfaen"/>
          <w:sz w:val="24"/>
          <w:szCs w:val="24"/>
          <w:lang w:val="fr-FR"/>
        </w:rPr>
        <w:lastRenderedPageBreak/>
        <w:t xml:space="preserve">Էդգար Զավենի Բաղումյան (ծնված` 1995 թվականի հունվարի 31-ին, </w:t>
      </w:r>
      <w:r w:rsidRPr="00FD5559">
        <w:rPr>
          <w:rFonts w:ascii="GHEA Grapalat" w:hAnsi="GHEA Grapalat" w:cs="Courier New"/>
          <w:sz w:val="24"/>
          <w:szCs w:val="24"/>
          <w:lang w:val="fr-FR"/>
        </w:rPr>
        <w:t>հաշվառման հասցեն՝ Խանջյան 27</w:t>
      </w:r>
      <w:r w:rsidRPr="00FD5559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663BB0" w:rsidRDefault="00663BB0" w:rsidP="00942152">
      <w:pPr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Անդրեյ Վլադիմիրի Շահգելդյան (ծնված` 1995 թվականի նոյեմբերի 4-ին, </w:t>
      </w:r>
      <w:r w:rsidRPr="00FD5559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Pr="00FD5559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CB59CF" w:rsidRPr="005D5603" w:rsidRDefault="00CB59CF" w:rsidP="00E420EA">
      <w:pPr>
        <w:pStyle w:val="ListParagraph"/>
        <w:numPr>
          <w:ilvl w:val="0"/>
          <w:numId w:val="5"/>
        </w:numPr>
        <w:tabs>
          <w:tab w:val="left" w:pos="851"/>
          <w:tab w:val="left" w:pos="990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D5603">
        <w:rPr>
          <w:rFonts w:ascii="GHEA Grapalat" w:hAnsi="GHEA Grapalat" w:cs="Sylfaen"/>
          <w:sz w:val="24"/>
          <w:szCs w:val="24"/>
        </w:rPr>
        <w:t>Դավիթ</w:t>
      </w:r>
      <w:r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5603">
        <w:rPr>
          <w:rFonts w:ascii="GHEA Grapalat" w:hAnsi="GHEA Grapalat" w:cs="Sylfaen"/>
          <w:sz w:val="24"/>
          <w:szCs w:val="24"/>
        </w:rPr>
        <w:t>Արմենի</w:t>
      </w:r>
      <w:r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5603">
        <w:rPr>
          <w:rFonts w:ascii="GHEA Grapalat" w:hAnsi="GHEA Grapalat" w:cs="Sylfaen"/>
          <w:sz w:val="24"/>
          <w:szCs w:val="24"/>
        </w:rPr>
        <w:t>Գիզգիզյան</w:t>
      </w:r>
      <w:r w:rsidR="00E420E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5D5603">
        <w:rPr>
          <w:rFonts w:ascii="GHEA Grapalat" w:hAnsi="GHEA Grapalat" w:cs="Sylfaen"/>
          <w:sz w:val="24"/>
          <w:szCs w:val="24"/>
          <w:lang w:val="fr-FR"/>
        </w:rPr>
        <w:t xml:space="preserve">(ծնված` 1995 թվականի </w:t>
      </w:r>
      <w:r w:rsidRPr="005D5603">
        <w:rPr>
          <w:rFonts w:ascii="GHEA Grapalat" w:hAnsi="GHEA Grapalat" w:cs="Sylfaen"/>
          <w:sz w:val="24"/>
          <w:szCs w:val="24"/>
        </w:rPr>
        <w:t>հուլիսի</w:t>
      </w:r>
      <w:r w:rsidRPr="005D5603">
        <w:rPr>
          <w:rFonts w:ascii="GHEA Grapalat" w:hAnsi="GHEA Grapalat" w:cs="Sylfaen"/>
          <w:sz w:val="24"/>
          <w:szCs w:val="24"/>
          <w:lang w:val="fr-FR"/>
        </w:rPr>
        <w:t xml:space="preserve"> 8-ին</w:t>
      </w:r>
      <w:r>
        <w:rPr>
          <w:rFonts w:ascii="GHEA Grapalat" w:hAnsi="GHEA Grapalat" w:cs="Sylfaen"/>
          <w:sz w:val="24"/>
          <w:szCs w:val="24"/>
          <w:lang w:val="fr-FR"/>
        </w:rPr>
        <w:t>, հաշվառման հասցեն՝</w:t>
      </w:r>
      <w:r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5603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Pr="005D5603">
        <w:rPr>
          <w:rFonts w:ascii="GHEA Grapalat" w:hAnsi="GHEA Grapalat" w:cs="Sylfaen"/>
          <w:sz w:val="24"/>
          <w:szCs w:val="24"/>
          <w:lang w:val="fr-FR"/>
        </w:rPr>
        <w:t>)</w:t>
      </w:r>
      <w:r>
        <w:rPr>
          <w:rFonts w:ascii="GHEA Grapalat" w:hAnsi="GHEA Grapalat" w:cs="Sylfaen"/>
          <w:sz w:val="24"/>
          <w:szCs w:val="24"/>
          <w:lang w:val="fr-FR"/>
        </w:rPr>
        <w:t>,</w:t>
      </w:r>
    </w:p>
    <w:p w:rsidR="00B873F6" w:rsidRDefault="00CB59CF" w:rsidP="00B873F6">
      <w:pPr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D5603">
        <w:rPr>
          <w:rFonts w:ascii="GHEA Grapalat" w:hAnsi="GHEA Grapalat" w:cs="Sylfaen"/>
          <w:sz w:val="24"/>
          <w:szCs w:val="24"/>
        </w:rPr>
        <w:t>Էդգար</w:t>
      </w:r>
      <w:r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5603">
        <w:rPr>
          <w:rFonts w:ascii="GHEA Grapalat" w:hAnsi="GHEA Grapalat" w:cs="Sylfaen"/>
          <w:sz w:val="24"/>
          <w:szCs w:val="24"/>
        </w:rPr>
        <w:t>Արմենի</w:t>
      </w:r>
      <w:r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5603">
        <w:rPr>
          <w:rFonts w:ascii="GHEA Grapalat" w:hAnsi="GHEA Grapalat" w:cs="Sylfaen"/>
          <w:sz w:val="24"/>
          <w:szCs w:val="24"/>
        </w:rPr>
        <w:t>Հարությունյան</w:t>
      </w:r>
      <w:r w:rsidRPr="005D5603">
        <w:rPr>
          <w:rFonts w:ascii="GHEA Grapalat" w:hAnsi="GHEA Grapalat" w:cs="Sylfaen"/>
          <w:sz w:val="24"/>
          <w:szCs w:val="24"/>
          <w:lang w:val="fr-FR"/>
        </w:rPr>
        <w:t xml:space="preserve"> (ծնված` 1995 թվականի </w:t>
      </w:r>
      <w:r w:rsidRPr="005D5603">
        <w:rPr>
          <w:rFonts w:ascii="GHEA Grapalat" w:hAnsi="GHEA Grapalat" w:cs="Sylfaen"/>
          <w:sz w:val="24"/>
          <w:szCs w:val="24"/>
        </w:rPr>
        <w:t>փետրվարի</w:t>
      </w:r>
      <w:r w:rsidRPr="005D5603">
        <w:rPr>
          <w:rFonts w:ascii="GHEA Grapalat" w:hAnsi="GHEA Grapalat" w:cs="Sylfaen"/>
          <w:sz w:val="24"/>
          <w:szCs w:val="24"/>
          <w:lang w:val="fr-FR"/>
        </w:rPr>
        <w:t xml:space="preserve"> 9-ին</w:t>
      </w:r>
      <w:r>
        <w:rPr>
          <w:rFonts w:ascii="GHEA Grapalat" w:hAnsi="GHEA Grapalat" w:cs="Sylfaen"/>
          <w:sz w:val="24"/>
          <w:szCs w:val="24"/>
          <w:lang w:val="fr-FR"/>
        </w:rPr>
        <w:t>,</w:t>
      </w:r>
      <w:r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հաշվառման հասցեն՝</w:t>
      </w:r>
      <w:r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5603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Pr="005D5603">
        <w:rPr>
          <w:rFonts w:ascii="GHEA Grapalat" w:hAnsi="GHEA Grapalat" w:cs="Sylfaen"/>
          <w:sz w:val="24"/>
          <w:szCs w:val="24"/>
          <w:lang w:val="fr-FR"/>
        </w:rPr>
        <w:t>)</w:t>
      </w:r>
      <w:r w:rsidR="00C21ECC">
        <w:rPr>
          <w:rFonts w:ascii="GHEA Grapalat" w:hAnsi="GHEA Grapalat" w:cs="Sylfaen"/>
          <w:sz w:val="24"/>
          <w:szCs w:val="24"/>
          <w:lang w:val="fr-FR"/>
        </w:rPr>
        <w:t>,</w:t>
      </w:r>
      <w:r w:rsidR="00B873F6" w:rsidRPr="00B873F6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B873F6" w:rsidRPr="00D159CE" w:rsidRDefault="00B873F6" w:rsidP="00B873F6">
      <w:pPr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D159CE">
        <w:rPr>
          <w:rFonts w:ascii="GHEA Grapalat" w:hAnsi="GHEA Grapalat" w:cs="Sylfaen"/>
          <w:sz w:val="24"/>
          <w:szCs w:val="24"/>
          <w:lang w:val="fr-FR"/>
        </w:rPr>
        <w:t xml:space="preserve">Գոռ Արթուրի Աղբալյան (ծնված` 1997 թվականի ապրիլի  25-ին, </w:t>
      </w:r>
      <w:r w:rsidRPr="00D159CE">
        <w:rPr>
          <w:rFonts w:ascii="GHEA Grapalat" w:hAnsi="GHEA Grapalat" w:cs="Courier New"/>
          <w:sz w:val="24"/>
          <w:szCs w:val="24"/>
          <w:lang w:val="fr-FR"/>
        </w:rPr>
        <w:t>հաշվառման հասցեն՝ Խանջյան 27</w:t>
      </w:r>
      <w:r w:rsidRPr="00D159CE">
        <w:rPr>
          <w:rFonts w:ascii="GHEA Grapalat" w:hAnsi="GHEA Grapalat" w:cs="Sylfaen"/>
          <w:sz w:val="24"/>
          <w:szCs w:val="24"/>
          <w:lang w:val="fr-FR"/>
        </w:rPr>
        <w:t>)։</w:t>
      </w:r>
    </w:p>
    <w:p w:rsidR="00E00DC7" w:rsidRPr="00D159CE" w:rsidRDefault="00E00DC7" w:rsidP="00E420EA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1966B9" w:rsidRDefault="001966B9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1966B9" w:rsidRDefault="001966B9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D21BA" w:rsidRDefault="00AD21BA" w:rsidP="00CB59CF">
      <w:pPr>
        <w:tabs>
          <w:tab w:val="left" w:pos="993"/>
          <w:tab w:val="left" w:pos="1276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14CE9" w:rsidRPr="00FD5559" w:rsidRDefault="00014CE9" w:rsidP="00152E90">
      <w:pPr>
        <w:tabs>
          <w:tab w:val="left" w:pos="567"/>
        </w:tabs>
        <w:spacing w:after="0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FD5559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152E90" w:rsidRPr="00FD5559" w:rsidRDefault="00152E90" w:rsidP="00152E9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en-US"/>
        </w:rPr>
        <w:t>«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152E90" w:rsidRDefault="00152E90" w:rsidP="00152E9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FD5559">
        <w:rPr>
          <w:rFonts w:ascii="GHEA Grapalat" w:hAnsi="GHEA Grapalat" w:cs="Sylfaen"/>
          <w:sz w:val="24"/>
          <w:szCs w:val="24"/>
          <w:lang w:val="en-US"/>
        </w:rPr>
        <w:t>ՄԻ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ՇԱՐՔԱՅԻՆ ԿԱԶՄԻ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/>
          <w:sz w:val="24"/>
          <w:szCs w:val="24"/>
          <w:lang w:val="af-ZA"/>
        </w:rPr>
        <w:t>ՊԱՐՏԱԴԻՐ</w:t>
      </w:r>
      <w:r w:rsidRPr="00FD5559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 w:rsidRPr="00FD5559">
        <w:rPr>
          <w:rFonts w:ascii="GHEA Grapalat" w:hAnsi="GHEA Grapalat" w:cs="Sylfaen"/>
          <w:sz w:val="24"/>
          <w:szCs w:val="24"/>
        </w:rPr>
        <w:t>ԶՈՐԱԿՈՉԻՑ</w:t>
      </w:r>
    </w:p>
    <w:p w:rsidR="00152E90" w:rsidRPr="00152E90" w:rsidRDefault="00152E90" w:rsidP="00152E9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ՏՐՎԱԾ </w:t>
      </w:r>
      <w:r w:rsidRPr="00FD5559">
        <w:rPr>
          <w:rFonts w:ascii="GHEA Grapalat" w:hAnsi="GHEA Grapalat" w:cs="Sylfaen"/>
          <w:sz w:val="24"/>
          <w:szCs w:val="24"/>
        </w:rPr>
        <w:t>ՏԱՐԿԵՏ</w:t>
      </w:r>
      <w:r>
        <w:rPr>
          <w:rFonts w:ascii="GHEA Grapalat" w:hAnsi="GHEA Grapalat" w:cs="Sylfaen"/>
          <w:sz w:val="24"/>
          <w:szCs w:val="24"/>
          <w:lang w:val="en-US"/>
        </w:rPr>
        <w:t xml:space="preserve">ՄԱՆ ԺԱՄԿԵՏԸ ԵՐԿԱՐԱՑՆԵԼՈՒ 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ՄԱ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FD5559"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152E90" w:rsidRDefault="00014CE9" w:rsidP="00152E9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FD5559">
        <w:rPr>
          <w:rFonts w:ascii="GHEA Grapalat" w:hAnsi="GHEA Grapalat" w:cs="Sylfaen"/>
          <w:sz w:val="24"/>
          <w:szCs w:val="24"/>
        </w:rPr>
        <w:t>ՀԱՅԱՍՏԱՆԻ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ԿԱՌԱՎԱՐՈՒԹՅԱՆ</w:t>
      </w:r>
    </w:p>
    <w:p w:rsidR="00014CE9" w:rsidRPr="00470303" w:rsidRDefault="00014CE9" w:rsidP="00152E9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FD5559">
        <w:rPr>
          <w:rFonts w:ascii="GHEA Grapalat" w:hAnsi="GHEA Grapalat" w:cs="Sylfaen"/>
          <w:sz w:val="24"/>
          <w:szCs w:val="24"/>
        </w:rPr>
        <w:t>ՈՐՈՇՄԱՆ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ՆԱԽԱԳԾԻ</w:t>
      </w:r>
    </w:p>
    <w:p w:rsidR="008E224C" w:rsidRDefault="008E224C" w:rsidP="008F3221">
      <w:pPr>
        <w:spacing w:after="0" w:line="240" w:lineRule="auto"/>
        <w:ind w:firstLine="561"/>
        <w:jc w:val="center"/>
        <w:rPr>
          <w:rFonts w:ascii="GHEA Grapalat" w:hAnsi="GHEA Grapalat" w:cs="Sylfaen"/>
          <w:sz w:val="20"/>
          <w:szCs w:val="20"/>
          <w:lang w:val="fr-FR"/>
        </w:rPr>
      </w:pPr>
    </w:p>
    <w:p w:rsidR="00315607" w:rsidRDefault="00152E90" w:rsidP="00152E90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en-US"/>
        </w:rPr>
        <w:t>«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մի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շարքային կազմի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/>
          <w:sz w:val="24"/>
          <w:szCs w:val="24"/>
          <w:lang w:val="af-ZA"/>
        </w:rPr>
        <w:t>պարտադիր</w:t>
      </w:r>
      <w:r w:rsidRPr="00FD5559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 w:rsidRPr="00FD5559"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տրված </w:t>
      </w:r>
      <w:r w:rsidRPr="00FD5559">
        <w:rPr>
          <w:rFonts w:ascii="GHEA Grapalat" w:hAnsi="GHEA Grapalat" w:cs="Sylfaen"/>
          <w:sz w:val="24"/>
          <w:szCs w:val="24"/>
        </w:rPr>
        <w:t>տարկետ</w:t>
      </w:r>
      <w:r>
        <w:rPr>
          <w:rFonts w:ascii="GHEA Grapalat" w:hAnsi="GHEA Grapalat" w:cs="Sylfaen"/>
          <w:sz w:val="24"/>
          <w:szCs w:val="24"/>
          <w:lang w:val="en-US"/>
        </w:rPr>
        <w:t xml:space="preserve">ման ժամկետը երկարացնելու 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մա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FD5559"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014CE9" w:rsidRPr="00FD5559">
        <w:rPr>
          <w:rFonts w:ascii="GHEA Grapalat" w:hAnsi="GHEA Grapalat" w:cs="Sylfaen"/>
          <w:sz w:val="24"/>
          <w:szCs w:val="24"/>
        </w:rPr>
        <w:t>Հայաստանի</w:t>
      </w:r>
      <w:r w:rsidR="00014CE9"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14CE9" w:rsidRPr="00FD5559">
        <w:rPr>
          <w:rFonts w:ascii="GHEA Grapalat" w:hAnsi="GHEA Grapalat" w:cs="Sylfaen"/>
          <w:sz w:val="24"/>
          <w:szCs w:val="24"/>
        </w:rPr>
        <w:t>Հանրապետության</w:t>
      </w:r>
      <w:r w:rsidR="00014CE9"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14CE9" w:rsidRPr="00FD5559">
        <w:rPr>
          <w:rFonts w:ascii="GHEA Grapalat" w:hAnsi="GHEA Grapalat" w:cs="Sylfaen"/>
          <w:sz w:val="24"/>
          <w:szCs w:val="24"/>
        </w:rPr>
        <w:t>կառավարության</w:t>
      </w:r>
      <w:r w:rsidR="00014CE9"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14CE9" w:rsidRPr="00FD5559">
        <w:rPr>
          <w:rFonts w:ascii="GHEA Grapalat" w:hAnsi="GHEA Grapalat" w:cs="Sylfaen"/>
          <w:sz w:val="24"/>
          <w:szCs w:val="24"/>
        </w:rPr>
        <w:t>որոշման</w:t>
      </w:r>
      <w:r w:rsidR="00014CE9"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14CE9" w:rsidRPr="00FD5559">
        <w:rPr>
          <w:rFonts w:ascii="GHEA Grapalat" w:hAnsi="GHEA Grapalat" w:cs="Sylfaen"/>
          <w:sz w:val="24"/>
          <w:szCs w:val="24"/>
        </w:rPr>
        <w:t>նախա</w:t>
      </w:r>
      <w:r w:rsidR="00014CE9" w:rsidRPr="00FD5559">
        <w:rPr>
          <w:rFonts w:ascii="GHEA Grapalat" w:hAnsi="GHEA Grapalat" w:cs="IRTEK Courier"/>
          <w:sz w:val="24"/>
          <w:szCs w:val="24"/>
        </w:rPr>
        <w:t>գ</w:t>
      </w:r>
      <w:r w:rsidR="00014CE9" w:rsidRPr="00FD5559">
        <w:rPr>
          <w:rFonts w:ascii="GHEA Grapalat" w:hAnsi="GHEA Grapalat" w:cs="Sylfaen"/>
          <w:sz w:val="24"/>
          <w:szCs w:val="24"/>
        </w:rPr>
        <w:t>ծի</w:t>
      </w:r>
      <w:r w:rsidR="00014CE9"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14CE9" w:rsidRPr="00FD5559">
        <w:rPr>
          <w:rFonts w:ascii="GHEA Grapalat" w:hAnsi="GHEA Grapalat" w:cs="Sylfaen"/>
          <w:sz w:val="24"/>
          <w:szCs w:val="24"/>
        </w:rPr>
        <w:t>ընդունումը</w:t>
      </w:r>
      <w:r w:rsidR="00014CE9"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14CE9" w:rsidRPr="00FD5559">
        <w:rPr>
          <w:rFonts w:ascii="GHEA Grapalat" w:hAnsi="GHEA Grapalat" w:cs="Sylfaen"/>
          <w:sz w:val="24"/>
          <w:szCs w:val="24"/>
        </w:rPr>
        <w:t>պայմանավորված</w:t>
      </w:r>
      <w:r w:rsidR="00014CE9"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14CE9" w:rsidRPr="00FD5559">
        <w:rPr>
          <w:rFonts w:ascii="GHEA Grapalat" w:hAnsi="GHEA Grapalat" w:cs="Sylfaen"/>
          <w:sz w:val="24"/>
          <w:szCs w:val="24"/>
        </w:rPr>
        <w:t>է</w:t>
      </w:r>
      <w:r w:rsidR="00014CE9"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14CE9" w:rsidRPr="00FD5559">
        <w:rPr>
          <w:rFonts w:ascii="GHEA Grapalat" w:hAnsi="GHEA Grapalat" w:cs="Sylfaen"/>
          <w:sz w:val="24"/>
          <w:szCs w:val="24"/>
        </w:rPr>
        <w:t>այն</w:t>
      </w:r>
      <w:r w:rsidR="00014CE9"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4CE9" w:rsidRPr="00FD5559">
        <w:rPr>
          <w:rFonts w:ascii="GHEA Grapalat" w:hAnsi="GHEA Grapalat" w:cs="Sylfaen"/>
          <w:sz w:val="24"/>
          <w:szCs w:val="24"/>
        </w:rPr>
        <w:t>հանգամանքով</w:t>
      </w:r>
      <w:r w:rsidR="00014CE9" w:rsidRPr="00FD5559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r w:rsidR="00C96BB2">
        <w:rPr>
          <w:rFonts w:ascii="GHEA Grapalat" w:hAnsi="GHEA Grapalat" w:cs="IRTEK Courier"/>
          <w:sz w:val="24"/>
          <w:szCs w:val="24"/>
          <w:lang w:val="fr-FR"/>
        </w:rPr>
        <w:t xml:space="preserve">որ </w:t>
      </w:r>
      <w:r w:rsidR="008F3221" w:rsidRPr="00FD5559">
        <w:rPr>
          <w:rFonts w:ascii="GHEA Grapalat" w:hAnsi="GHEA Grapalat" w:cs="Sylfaen"/>
          <w:sz w:val="24"/>
          <w:szCs w:val="24"/>
        </w:rPr>
        <w:t>Հայաստանի</w:t>
      </w:r>
      <w:r w:rsidR="008F3221"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8F3221" w:rsidRPr="00FD5559">
        <w:rPr>
          <w:rFonts w:ascii="GHEA Grapalat" w:hAnsi="GHEA Grapalat" w:cs="Sylfaen"/>
          <w:sz w:val="24"/>
          <w:szCs w:val="24"/>
        </w:rPr>
        <w:t>Հանրապետության</w:t>
      </w:r>
      <w:r w:rsidR="008F3221"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F3221">
        <w:rPr>
          <w:rFonts w:ascii="GHEA Grapalat" w:hAnsi="GHEA Grapalat" w:cs="Sylfaen"/>
          <w:sz w:val="24"/>
          <w:szCs w:val="24"/>
          <w:lang w:val="en-US"/>
        </w:rPr>
        <w:t>Նախագահի</w:t>
      </w:r>
      <w:r w:rsidR="008F3221"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F3221">
        <w:rPr>
          <w:rFonts w:ascii="GHEA Grapalat" w:hAnsi="GHEA Grapalat" w:cs="Sylfaen"/>
          <w:sz w:val="24"/>
          <w:szCs w:val="24"/>
          <w:lang w:val="en-US"/>
        </w:rPr>
        <w:t>հրամանագրերով</w:t>
      </w:r>
      <w:r w:rsidR="008F3221"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F3221" w:rsidRPr="00FD5559">
        <w:rPr>
          <w:rFonts w:ascii="GHEA Grapalat" w:hAnsi="GHEA Grapalat" w:cs="Sylfaen"/>
          <w:sz w:val="24"/>
          <w:szCs w:val="24"/>
        </w:rPr>
        <w:t>Հայաստանի</w:t>
      </w:r>
      <w:r w:rsidR="008F3221"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8F3221" w:rsidRPr="00FD5559">
        <w:rPr>
          <w:rFonts w:ascii="GHEA Grapalat" w:hAnsi="GHEA Grapalat" w:cs="Sylfaen"/>
          <w:sz w:val="24"/>
          <w:szCs w:val="24"/>
        </w:rPr>
        <w:t>Հանրապետության</w:t>
      </w:r>
      <w:r w:rsidR="008F3221"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F3221">
        <w:rPr>
          <w:rFonts w:ascii="GHEA Grapalat" w:hAnsi="GHEA Grapalat" w:cs="Sylfaen"/>
          <w:sz w:val="24"/>
          <w:szCs w:val="24"/>
          <w:lang w:val="en-US"/>
        </w:rPr>
        <w:t>քաղաքացիություն</w:t>
      </w:r>
      <w:r w:rsidR="008F3221"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F3221">
        <w:rPr>
          <w:rFonts w:ascii="GHEA Grapalat" w:hAnsi="GHEA Grapalat" w:cs="Sylfaen"/>
          <w:sz w:val="24"/>
          <w:szCs w:val="24"/>
          <w:lang w:val="en-US"/>
        </w:rPr>
        <w:t>են</w:t>
      </w:r>
      <w:r w:rsidR="008F3221"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F3221">
        <w:rPr>
          <w:rFonts w:ascii="GHEA Grapalat" w:hAnsi="GHEA Grapalat" w:cs="Sylfaen"/>
          <w:sz w:val="24"/>
          <w:szCs w:val="24"/>
          <w:lang w:val="en-US"/>
        </w:rPr>
        <w:t>ստացել</w:t>
      </w:r>
      <w:r w:rsidR="008F3221"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F3221">
        <w:rPr>
          <w:rFonts w:ascii="GHEA Grapalat" w:hAnsi="GHEA Grapalat" w:cs="Sylfaen"/>
          <w:sz w:val="24"/>
          <w:szCs w:val="24"/>
          <w:lang w:val="en-US"/>
        </w:rPr>
        <w:t>սույն</w:t>
      </w:r>
      <w:r w:rsidR="008F3221"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F3221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="008F3221"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F3221">
        <w:rPr>
          <w:rFonts w:ascii="GHEA Grapalat" w:hAnsi="GHEA Grapalat" w:cs="Sylfaen"/>
          <w:sz w:val="24"/>
          <w:szCs w:val="24"/>
          <w:lang w:val="en-US"/>
        </w:rPr>
        <w:t>նախագծով</w:t>
      </w:r>
      <w:r w:rsidR="008F3221"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F3221">
        <w:rPr>
          <w:rFonts w:ascii="GHEA Grapalat" w:hAnsi="GHEA Grapalat" w:cs="Sylfaen"/>
          <w:sz w:val="24"/>
          <w:szCs w:val="24"/>
          <w:lang w:val="en-US"/>
        </w:rPr>
        <w:t>ներկայացված</w:t>
      </w:r>
      <w:r w:rsidR="008F3221"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F3221" w:rsidRPr="00FD5559">
        <w:rPr>
          <w:rFonts w:ascii="GHEA Grapalat" w:hAnsi="GHEA Grapalat" w:cs="Sylfaen"/>
          <w:sz w:val="24"/>
          <w:szCs w:val="24"/>
        </w:rPr>
        <w:t>Էդուարդ</w:t>
      </w:r>
      <w:r w:rsidR="008F3221"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F3221" w:rsidRPr="00FD5559">
        <w:rPr>
          <w:rFonts w:ascii="GHEA Grapalat" w:hAnsi="GHEA Grapalat" w:cs="Sylfaen"/>
          <w:sz w:val="24"/>
          <w:szCs w:val="24"/>
        </w:rPr>
        <w:t>Նասիբի</w:t>
      </w:r>
      <w:r w:rsidR="008F3221"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F3221" w:rsidRPr="00FD5559">
        <w:rPr>
          <w:rFonts w:ascii="GHEA Grapalat" w:hAnsi="GHEA Grapalat" w:cs="Sylfaen"/>
          <w:sz w:val="24"/>
          <w:szCs w:val="24"/>
        </w:rPr>
        <w:t>Թաթոյան</w:t>
      </w:r>
      <w:r w:rsidR="008F3221" w:rsidRPr="00FD5559">
        <w:rPr>
          <w:rFonts w:ascii="GHEA Grapalat" w:hAnsi="GHEA Grapalat" w:cs="Sylfaen"/>
          <w:sz w:val="24"/>
          <w:szCs w:val="24"/>
          <w:lang w:val="en-US"/>
        </w:rPr>
        <w:t>ը</w:t>
      </w:r>
      <w:r w:rsidR="008F3221" w:rsidRPr="00FD5559">
        <w:rPr>
          <w:rFonts w:ascii="GHEA Grapalat" w:hAnsi="GHEA Grapalat" w:cs="Sylfaen"/>
          <w:sz w:val="24"/>
          <w:szCs w:val="24"/>
          <w:lang w:val="fr-FR"/>
        </w:rPr>
        <w:t xml:space="preserve">, Դավիդ Սերգոյի Մարիկյանը, </w:t>
      </w:r>
      <w:r w:rsidR="008F3221" w:rsidRPr="00FD5559">
        <w:rPr>
          <w:rFonts w:ascii="GHEA Grapalat" w:hAnsi="GHEA Grapalat" w:cs="Courier New"/>
          <w:sz w:val="24"/>
          <w:szCs w:val="24"/>
          <w:lang w:val="fr-FR"/>
        </w:rPr>
        <w:t>Հայկ Տիգրանի Ղազարյանը</w:t>
      </w:r>
      <w:r w:rsidR="008F3221" w:rsidRPr="00FD5559">
        <w:rPr>
          <w:rFonts w:ascii="GHEA Grapalat" w:hAnsi="GHEA Grapalat" w:cs="Sylfaen"/>
          <w:sz w:val="24"/>
          <w:szCs w:val="24"/>
          <w:lang w:val="fr-FR"/>
        </w:rPr>
        <w:t xml:space="preserve">, Դավիթ Ռուդոլֆի Արշակյանը, </w:t>
      </w:r>
      <w:r w:rsidR="008F3221" w:rsidRPr="00FD5559">
        <w:rPr>
          <w:rFonts w:ascii="GHEA Grapalat" w:hAnsi="GHEA Grapalat" w:cs="Courier New"/>
          <w:sz w:val="24"/>
          <w:szCs w:val="24"/>
          <w:lang w:val="fr-FR"/>
        </w:rPr>
        <w:t xml:space="preserve">Ռոբերտ Մելիքի </w:t>
      </w:r>
      <w:r w:rsidR="00D6203F">
        <w:rPr>
          <w:rFonts w:ascii="GHEA Grapalat" w:hAnsi="GHEA Grapalat" w:cs="Courier New"/>
          <w:sz w:val="24"/>
          <w:szCs w:val="24"/>
          <w:lang w:val="fr-FR"/>
        </w:rPr>
        <w:t>Դար</w:t>
      </w:r>
      <w:r w:rsidR="00D6203F" w:rsidRPr="00FD5559">
        <w:rPr>
          <w:rFonts w:ascii="GHEA Grapalat" w:hAnsi="GHEA Grapalat" w:cs="Courier New"/>
          <w:sz w:val="24"/>
          <w:szCs w:val="24"/>
          <w:lang w:val="fr-FR"/>
        </w:rPr>
        <w:t>բ</w:t>
      </w:r>
      <w:r w:rsidR="00D6203F">
        <w:rPr>
          <w:rFonts w:ascii="GHEA Grapalat" w:hAnsi="GHEA Grapalat" w:cs="Courier New"/>
          <w:sz w:val="24"/>
          <w:szCs w:val="24"/>
          <w:lang w:val="fr-FR"/>
        </w:rPr>
        <w:t>ին</w:t>
      </w:r>
      <w:r w:rsidR="00D6203F" w:rsidRPr="00FD5559">
        <w:rPr>
          <w:rFonts w:ascii="GHEA Grapalat" w:hAnsi="GHEA Grapalat" w:cs="Courier New"/>
          <w:sz w:val="24"/>
          <w:szCs w:val="24"/>
          <w:lang w:val="fr-FR"/>
        </w:rPr>
        <w:t>յան</w:t>
      </w:r>
      <w:r w:rsidR="008F3221" w:rsidRPr="00FD5559">
        <w:rPr>
          <w:rFonts w:ascii="GHEA Grapalat" w:hAnsi="GHEA Grapalat" w:cs="Courier New"/>
          <w:sz w:val="24"/>
          <w:szCs w:val="24"/>
          <w:lang w:val="fr-FR"/>
        </w:rPr>
        <w:t xml:space="preserve">ը, </w:t>
      </w:r>
      <w:r w:rsidR="008F3221" w:rsidRPr="00FD5559">
        <w:rPr>
          <w:rFonts w:ascii="GHEA Grapalat" w:hAnsi="GHEA Grapalat" w:cs="Courier New"/>
          <w:sz w:val="24"/>
          <w:szCs w:val="24"/>
        </w:rPr>
        <w:t>Արշակ</w:t>
      </w:r>
      <w:r w:rsidR="008F3221" w:rsidRPr="00FD5559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8F3221" w:rsidRPr="00FD5559">
        <w:rPr>
          <w:rFonts w:ascii="GHEA Grapalat" w:hAnsi="GHEA Grapalat" w:cs="Courier New"/>
          <w:sz w:val="24"/>
          <w:szCs w:val="24"/>
        </w:rPr>
        <w:t>Ռաֆաելի</w:t>
      </w:r>
      <w:r w:rsidR="008F3221" w:rsidRPr="00FD5559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8F3221" w:rsidRPr="00FD5559">
        <w:rPr>
          <w:rFonts w:ascii="GHEA Grapalat" w:hAnsi="GHEA Grapalat" w:cs="Courier New"/>
          <w:sz w:val="24"/>
          <w:szCs w:val="24"/>
        </w:rPr>
        <w:t>Կորյան</w:t>
      </w:r>
      <w:r w:rsidR="008F3221" w:rsidRPr="00FD5559">
        <w:rPr>
          <w:rFonts w:ascii="GHEA Grapalat" w:hAnsi="GHEA Grapalat" w:cs="Courier New"/>
          <w:sz w:val="24"/>
          <w:szCs w:val="24"/>
          <w:lang w:val="en-US"/>
        </w:rPr>
        <w:t>ը</w:t>
      </w:r>
      <w:r w:rsidR="008F3221" w:rsidRPr="00FD5559">
        <w:rPr>
          <w:rFonts w:ascii="GHEA Grapalat" w:hAnsi="GHEA Grapalat" w:cs="Courier New"/>
          <w:sz w:val="24"/>
          <w:szCs w:val="24"/>
          <w:lang w:val="fr-FR"/>
        </w:rPr>
        <w:t xml:space="preserve">, </w:t>
      </w:r>
      <w:r w:rsidR="008F3221" w:rsidRPr="00FD5559">
        <w:rPr>
          <w:rFonts w:ascii="GHEA Grapalat" w:hAnsi="GHEA Grapalat" w:cs="Sylfaen"/>
          <w:sz w:val="24"/>
          <w:szCs w:val="24"/>
          <w:lang w:val="fr-FR"/>
        </w:rPr>
        <w:t xml:space="preserve">Արմեն Արամի Մանուչարյանը, Էդգար Զավենի Բաղումյանը, Անդրեյ Վլադիմիրի Շահգելդյանը, </w:t>
      </w:r>
      <w:r w:rsidR="002921EC">
        <w:rPr>
          <w:rFonts w:ascii="GHEA Grapalat" w:hAnsi="GHEA Grapalat" w:cs="Sylfaen"/>
          <w:sz w:val="24"/>
          <w:szCs w:val="24"/>
          <w:lang w:val="fr-FR"/>
        </w:rPr>
        <w:t xml:space="preserve">Սարգիս Վաչագանի Ադամյանը, </w:t>
      </w:r>
      <w:r w:rsidR="00A41638" w:rsidRPr="005D5603">
        <w:rPr>
          <w:rFonts w:ascii="GHEA Grapalat" w:hAnsi="GHEA Grapalat" w:cs="Sylfaen"/>
          <w:sz w:val="24"/>
          <w:szCs w:val="24"/>
        </w:rPr>
        <w:t>Դավիթ</w:t>
      </w:r>
      <w:r w:rsidR="00A41638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41638" w:rsidRPr="005D5603">
        <w:rPr>
          <w:rFonts w:ascii="GHEA Grapalat" w:hAnsi="GHEA Grapalat" w:cs="Sylfaen"/>
          <w:sz w:val="24"/>
          <w:szCs w:val="24"/>
        </w:rPr>
        <w:t>Արմենի</w:t>
      </w:r>
      <w:r w:rsidR="00A41638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41638">
        <w:rPr>
          <w:rFonts w:ascii="GHEA Grapalat" w:hAnsi="GHEA Grapalat" w:cs="Sylfaen"/>
          <w:sz w:val="24"/>
          <w:szCs w:val="24"/>
        </w:rPr>
        <w:t>Գիզգիզյան</w:t>
      </w:r>
      <w:r w:rsidR="00A41638">
        <w:rPr>
          <w:rFonts w:ascii="GHEA Grapalat" w:hAnsi="GHEA Grapalat" w:cs="Sylfaen"/>
          <w:sz w:val="24"/>
          <w:szCs w:val="24"/>
          <w:lang w:val="en-US"/>
        </w:rPr>
        <w:t>ը</w:t>
      </w:r>
      <w:r w:rsidR="00A41638" w:rsidRPr="00A41638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A41638" w:rsidRPr="005D5603">
        <w:rPr>
          <w:rFonts w:ascii="GHEA Grapalat" w:hAnsi="GHEA Grapalat" w:cs="Sylfaen"/>
          <w:sz w:val="24"/>
          <w:szCs w:val="24"/>
        </w:rPr>
        <w:t>Էդգար</w:t>
      </w:r>
      <w:r w:rsidR="00A41638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41638" w:rsidRPr="005D5603">
        <w:rPr>
          <w:rFonts w:ascii="GHEA Grapalat" w:hAnsi="GHEA Grapalat" w:cs="Sylfaen"/>
          <w:sz w:val="24"/>
          <w:szCs w:val="24"/>
        </w:rPr>
        <w:t>Արմենի</w:t>
      </w:r>
      <w:r w:rsidR="00A41638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41638" w:rsidRPr="00D159CE">
        <w:rPr>
          <w:rFonts w:ascii="GHEA Grapalat" w:hAnsi="GHEA Grapalat" w:cs="Sylfaen"/>
          <w:sz w:val="24"/>
          <w:szCs w:val="24"/>
        </w:rPr>
        <w:t>Հարությունյան</w:t>
      </w:r>
      <w:r w:rsidR="00A41638" w:rsidRPr="00D159CE">
        <w:rPr>
          <w:rFonts w:ascii="GHEA Grapalat" w:hAnsi="GHEA Grapalat" w:cs="Sylfaen"/>
          <w:sz w:val="24"/>
          <w:szCs w:val="24"/>
          <w:lang w:val="en-US"/>
        </w:rPr>
        <w:t>ը</w:t>
      </w:r>
      <w:r w:rsidR="0086670D" w:rsidRPr="00D159CE">
        <w:rPr>
          <w:rFonts w:ascii="GHEA Grapalat" w:hAnsi="GHEA Grapalat" w:cs="Sylfaen"/>
          <w:sz w:val="24"/>
          <w:szCs w:val="24"/>
          <w:lang w:val="en-US"/>
        </w:rPr>
        <w:t>,</w:t>
      </w:r>
      <w:r w:rsidR="00A41638" w:rsidRPr="00D159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966B9" w:rsidRPr="00D159CE">
        <w:rPr>
          <w:rFonts w:ascii="GHEA Grapalat" w:hAnsi="GHEA Grapalat" w:cs="Sylfaen"/>
          <w:sz w:val="24"/>
          <w:szCs w:val="24"/>
          <w:lang w:val="fr-FR"/>
        </w:rPr>
        <w:t xml:space="preserve">Գոռ Արթուրի Աղբալյանը, </w:t>
      </w:r>
      <w:r w:rsidR="008F3221" w:rsidRPr="00D159CE">
        <w:rPr>
          <w:rFonts w:ascii="GHEA Grapalat" w:hAnsi="GHEA Grapalat" w:cs="Sylfaen"/>
          <w:sz w:val="24"/>
          <w:szCs w:val="24"/>
          <w:lang w:val="fr-FR"/>
        </w:rPr>
        <w:t>որոնք հանդես են գալիս ֆուտբոլի</w:t>
      </w:r>
      <w:r w:rsidR="008F3221" w:rsidRPr="00FD5559">
        <w:rPr>
          <w:rFonts w:ascii="GHEA Grapalat" w:hAnsi="GHEA Grapalat" w:cs="Sylfaen"/>
          <w:sz w:val="24"/>
          <w:szCs w:val="24"/>
          <w:lang w:val="fr-FR"/>
        </w:rPr>
        <w:t xml:space="preserve"> Հայաստանի Հանրապետության ազգային հավաքական թիմերում</w:t>
      </w:r>
      <w:r w:rsidR="0037437F">
        <w:rPr>
          <w:rFonts w:ascii="GHEA Grapalat" w:hAnsi="GHEA Grapalat" w:cs="Sylfaen"/>
          <w:sz w:val="24"/>
          <w:szCs w:val="24"/>
          <w:lang w:val="fr-FR"/>
        </w:rPr>
        <w:t xml:space="preserve">։ Նշված քաղաքացիներին շարքային կազմի </w:t>
      </w:r>
      <w:r w:rsidR="0037437F" w:rsidRPr="00FD5559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ծառայության զորակոչից </w:t>
      </w:r>
      <w:r w:rsidR="0037437F">
        <w:rPr>
          <w:rFonts w:ascii="GHEA Grapalat" w:hAnsi="GHEA Grapalat" w:cs="Sylfaen"/>
          <w:sz w:val="24"/>
          <w:szCs w:val="24"/>
          <w:lang w:val="fr-FR"/>
        </w:rPr>
        <w:t xml:space="preserve">տարկետում է տրվել մինչև </w:t>
      </w:r>
      <w:r w:rsidR="0037437F" w:rsidRPr="00FD5559">
        <w:rPr>
          <w:rFonts w:ascii="GHEA Grapalat" w:hAnsi="GHEA Grapalat" w:cs="Sylfaen"/>
          <w:sz w:val="24"/>
          <w:szCs w:val="24"/>
          <w:lang w:val="fr-FR"/>
        </w:rPr>
        <w:t>2018</w:t>
      </w:r>
      <w:r w:rsidR="0037437F" w:rsidRPr="00FD5559">
        <w:rPr>
          <w:rFonts w:ascii="Courier New" w:hAnsi="Courier New" w:cs="Courier New"/>
          <w:sz w:val="24"/>
          <w:szCs w:val="24"/>
          <w:lang w:val="fr-FR"/>
        </w:rPr>
        <w:t> </w:t>
      </w:r>
      <w:r w:rsidR="0037437F" w:rsidRPr="00FD5559">
        <w:rPr>
          <w:rFonts w:ascii="GHEA Grapalat" w:hAnsi="GHEA Grapalat" w:cs="Sylfaen"/>
          <w:sz w:val="24"/>
          <w:szCs w:val="24"/>
          <w:lang w:val="fr-FR"/>
        </w:rPr>
        <w:t>թ</w:t>
      </w:r>
      <w:r w:rsidR="0037437F">
        <w:rPr>
          <w:rFonts w:ascii="GHEA Grapalat" w:hAnsi="GHEA Grapalat" w:cs="Sylfaen"/>
          <w:sz w:val="24"/>
          <w:szCs w:val="24"/>
          <w:lang w:val="fr-FR"/>
        </w:rPr>
        <w:t>վականի</w:t>
      </w:r>
      <w:r w:rsidR="0037437F" w:rsidRPr="00FD5559">
        <w:rPr>
          <w:rFonts w:ascii="GHEA Grapalat" w:hAnsi="GHEA Grapalat" w:cs="Sylfaen"/>
          <w:sz w:val="24"/>
          <w:szCs w:val="24"/>
          <w:lang w:val="fr-FR"/>
        </w:rPr>
        <w:t xml:space="preserve"> ձմեռային զորակոչը, </w:t>
      </w:r>
      <w:r w:rsidR="008F3221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r w:rsidR="008E224C">
        <w:rPr>
          <w:rFonts w:ascii="GHEA Grapalat" w:hAnsi="GHEA Grapalat" w:cs="Sylfaen"/>
          <w:sz w:val="24"/>
          <w:szCs w:val="24"/>
          <w:lang w:val="en-US"/>
        </w:rPr>
        <w:t>ա</w:t>
      </w:r>
      <w:r w:rsidR="00014CE9" w:rsidRPr="00FD5559">
        <w:rPr>
          <w:rFonts w:ascii="GHEA Grapalat" w:hAnsi="GHEA Grapalat" w:cs="Sylfaen"/>
          <w:sz w:val="24"/>
          <w:szCs w:val="24"/>
          <w:lang w:val="fr-FR"/>
        </w:rPr>
        <w:t xml:space="preserve">նհրաժեշտություն է առաջացել երկարաձգելու </w:t>
      </w:r>
      <w:r w:rsidR="008F3221">
        <w:rPr>
          <w:rFonts w:ascii="GHEA Grapalat" w:hAnsi="GHEA Grapalat" w:cs="Sylfaen"/>
          <w:sz w:val="24"/>
          <w:szCs w:val="24"/>
          <w:lang w:val="fr-FR"/>
        </w:rPr>
        <w:t xml:space="preserve">նրանց </w:t>
      </w:r>
      <w:r w:rsidR="00014CE9" w:rsidRPr="00FD5559">
        <w:rPr>
          <w:rFonts w:ascii="GHEA Grapalat" w:hAnsi="GHEA Grapalat" w:cs="Sylfaen"/>
          <w:sz w:val="24"/>
          <w:szCs w:val="24"/>
          <w:lang w:val="fr-FR"/>
        </w:rPr>
        <w:t>տարկետման ժամկետը</w:t>
      </w:r>
      <w:r w:rsidR="008F3221">
        <w:rPr>
          <w:rFonts w:ascii="GHEA Grapalat" w:hAnsi="GHEA Grapalat" w:cs="Sylfaen"/>
          <w:sz w:val="24"/>
          <w:szCs w:val="24"/>
          <w:lang w:val="fr-FR"/>
        </w:rPr>
        <w:t>։</w:t>
      </w:r>
      <w:r w:rsidR="00315607" w:rsidRPr="00315607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8D0252" w:rsidRDefault="00315607" w:rsidP="00152E90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Գոռ Արթուրի Աղբալյանին տարկետում է տրվել </w:t>
      </w:r>
      <w:r w:rsidRPr="00FD5559">
        <w:rPr>
          <w:rFonts w:ascii="GHEA Grapalat" w:hAnsi="GHEA Grapalat" w:cs="Sylfaen"/>
          <w:sz w:val="24"/>
          <w:szCs w:val="24"/>
        </w:rPr>
        <w:t>Հայաստանի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կառավարության 2016 թ</w:t>
      </w:r>
      <w:r>
        <w:rPr>
          <w:rFonts w:ascii="GHEA Grapalat" w:hAnsi="GHEA Grapalat" w:cs="Sylfaen"/>
          <w:sz w:val="24"/>
          <w:szCs w:val="24"/>
          <w:lang w:val="fr-FR"/>
        </w:rPr>
        <w:t>վականի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հունվարի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14-ի </w:t>
      </w:r>
      <w:r w:rsidRPr="008E224C">
        <w:rPr>
          <w:rFonts w:ascii="GHEA Grapalat" w:hAnsi="GHEA Grapalat" w:cs="Sylfaen"/>
          <w:sz w:val="24"/>
          <w:szCs w:val="24"/>
          <w:lang w:val="fr-FR"/>
        </w:rPr>
        <w:t>№</w:t>
      </w:r>
      <w:r w:rsidRPr="008E224C">
        <w:rPr>
          <w:rFonts w:ascii="Courier New" w:hAnsi="Courier New" w:cs="Courier New"/>
          <w:sz w:val="24"/>
          <w:szCs w:val="24"/>
          <w:lang w:val="fr-FR"/>
        </w:rPr>
        <w:t> </w:t>
      </w:r>
      <w:r w:rsidRPr="008E224C">
        <w:rPr>
          <w:rFonts w:ascii="GHEA Grapalat" w:hAnsi="GHEA Grapalat" w:cs="Sylfaen"/>
          <w:sz w:val="24"/>
          <w:szCs w:val="24"/>
          <w:lang w:val="fr-FR"/>
        </w:rPr>
        <w:t>2-Ա որոշմամբ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, և անհրաժեշտություն է առաջացել երկարաձգելու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նրա </w:t>
      </w:r>
      <w:r w:rsidRPr="00FD5559">
        <w:rPr>
          <w:rFonts w:ascii="GHEA Grapalat" w:hAnsi="GHEA Grapalat" w:cs="Sylfaen"/>
          <w:sz w:val="24"/>
          <w:szCs w:val="24"/>
          <w:lang w:val="fr-FR"/>
        </w:rPr>
        <w:t>տարկետման ժամկետը մինչև 2021 թ</w:t>
      </w:r>
      <w:r>
        <w:rPr>
          <w:rFonts w:ascii="GHEA Grapalat" w:hAnsi="GHEA Grapalat" w:cs="Sylfaen"/>
          <w:sz w:val="24"/>
          <w:szCs w:val="24"/>
          <w:lang w:val="fr-FR"/>
        </w:rPr>
        <w:t>վականի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ձմեռային զորակոչը։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315607" w:rsidRPr="00FD5559" w:rsidRDefault="00315607" w:rsidP="008D0252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90DB1">
        <w:rPr>
          <w:rFonts w:ascii="GHEA Grapalat" w:hAnsi="GHEA Grapalat" w:cs="Sylfaen"/>
          <w:sz w:val="24"/>
          <w:szCs w:val="24"/>
          <w:lang w:val="fr-FR"/>
        </w:rPr>
        <w:t xml:space="preserve">Նախագծով ներկայացված մյուս քաղաքացիներին տարկետում է տրվել </w:t>
      </w:r>
      <w:r w:rsidRPr="00690DB1">
        <w:rPr>
          <w:rFonts w:ascii="GHEA Grapalat" w:hAnsi="GHEA Grapalat" w:cs="Sylfaen"/>
          <w:sz w:val="24"/>
          <w:szCs w:val="24"/>
        </w:rPr>
        <w:t>Հայաստանի</w:t>
      </w:r>
      <w:r w:rsidRPr="00690DB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90DB1">
        <w:rPr>
          <w:rFonts w:ascii="GHEA Grapalat" w:hAnsi="GHEA Grapalat" w:cs="Sylfaen"/>
          <w:sz w:val="24"/>
          <w:szCs w:val="24"/>
        </w:rPr>
        <w:t>Հանրապետության</w:t>
      </w:r>
      <w:r w:rsidRPr="00690DB1">
        <w:rPr>
          <w:rFonts w:ascii="GHEA Grapalat" w:hAnsi="GHEA Grapalat" w:cs="Sylfaen"/>
          <w:sz w:val="24"/>
          <w:szCs w:val="24"/>
          <w:lang w:val="fr-FR"/>
        </w:rPr>
        <w:t xml:space="preserve"> կառավարության 2016 թվականի սեպտեմբերի 15-ի </w:t>
      </w:r>
      <w:r w:rsidRPr="00690DB1">
        <w:rPr>
          <w:rFonts w:ascii="GHEA Grapalat" w:hAnsi="GHEA Grapalat" w:cs="Sylfaen"/>
          <w:sz w:val="24"/>
          <w:szCs w:val="24"/>
          <w:lang w:val="af-ZA"/>
        </w:rPr>
        <w:t>№</w:t>
      </w:r>
      <w:r w:rsidRPr="00690DB1">
        <w:rPr>
          <w:rFonts w:ascii="Courier New" w:hAnsi="Courier New" w:cs="Courier New"/>
          <w:sz w:val="24"/>
          <w:szCs w:val="24"/>
          <w:lang w:val="fr-FR"/>
        </w:rPr>
        <w:t> </w:t>
      </w:r>
      <w:r w:rsidRPr="00690DB1">
        <w:rPr>
          <w:rFonts w:ascii="GHEA Grapalat" w:hAnsi="GHEA Grapalat" w:cs="Courier New"/>
          <w:sz w:val="24"/>
          <w:szCs w:val="24"/>
          <w:lang w:val="fr-FR"/>
        </w:rPr>
        <w:t>962</w:t>
      </w:r>
      <w:r w:rsidRPr="00690DB1">
        <w:rPr>
          <w:rFonts w:ascii="GHEA Grapalat" w:hAnsi="GHEA Grapalat" w:cs="Sylfaen"/>
          <w:sz w:val="24"/>
          <w:szCs w:val="24"/>
          <w:lang w:val="fr-FR"/>
        </w:rPr>
        <w:t>-Ա որոշմամբ</w:t>
      </w:r>
      <w:r w:rsidR="008D0252">
        <w:rPr>
          <w:rFonts w:ascii="GHEA Grapalat" w:hAnsi="GHEA Grapalat" w:cs="Sylfaen"/>
          <w:sz w:val="24"/>
          <w:szCs w:val="24"/>
          <w:lang w:val="fr-FR"/>
        </w:rPr>
        <w:t xml:space="preserve">։ </w:t>
      </w:r>
    </w:p>
    <w:p w:rsidR="00690DB1" w:rsidRDefault="008D0252" w:rsidP="00690DB1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Ա</w:t>
      </w:r>
      <w:r w:rsidR="00014CE9" w:rsidRPr="00FD5559">
        <w:rPr>
          <w:rFonts w:ascii="GHEA Grapalat" w:hAnsi="GHEA Grapalat" w:cs="Sylfaen"/>
          <w:sz w:val="24"/>
          <w:szCs w:val="24"/>
          <w:lang w:val="fr-FR"/>
        </w:rPr>
        <w:t>նհրաժեշտություն է առաջացել երկարա</w:t>
      </w:r>
      <w:r w:rsidR="001966B9">
        <w:rPr>
          <w:rFonts w:ascii="GHEA Grapalat" w:hAnsi="GHEA Grapalat" w:cs="Sylfaen"/>
          <w:sz w:val="24"/>
          <w:szCs w:val="24"/>
          <w:lang w:val="fr-FR"/>
        </w:rPr>
        <w:t>ցն</w:t>
      </w:r>
      <w:r w:rsidR="00014CE9" w:rsidRPr="00FD5559">
        <w:rPr>
          <w:rFonts w:ascii="GHEA Grapalat" w:hAnsi="GHEA Grapalat" w:cs="Sylfaen"/>
          <w:sz w:val="24"/>
          <w:szCs w:val="24"/>
          <w:lang w:val="fr-FR"/>
        </w:rPr>
        <w:t>ելու</w:t>
      </w:r>
      <w:r w:rsidR="00690DB1">
        <w:rPr>
          <w:rFonts w:ascii="GHEA Grapalat" w:hAnsi="GHEA Grapalat" w:cs="Sylfaen"/>
          <w:sz w:val="24"/>
          <w:szCs w:val="24"/>
          <w:lang w:val="fr-FR"/>
        </w:rPr>
        <w:t>՝</w:t>
      </w:r>
      <w:r w:rsidR="00014CE9"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690DB1" w:rsidRPr="00690DB1" w:rsidRDefault="00B26156" w:rsidP="00690DB1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90DB1">
        <w:rPr>
          <w:rFonts w:ascii="GHEA Grapalat" w:hAnsi="GHEA Grapalat" w:cs="Sylfaen"/>
          <w:sz w:val="24"/>
          <w:szCs w:val="24"/>
        </w:rPr>
        <w:t>Էդուարդ</w:t>
      </w:r>
      <w:r w:rsidRPr="00690DB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90DB1">
        <w:rPr>
          <w:rFonts w:ascii="GHEA Grapalat" w:hAnsi="GHEA Grapalat" w:cs="Sylfaen"/>
          <w:sz w:val="24"/>
          <w:szCs w:val="24"/>
        </w:rPr>
        <w:t>Նասիբի</w:t>
      </w:r>
      <w:r w:rsidRPr="00690DB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90DB1">
        <w:rPr>
          <w:rFonts w:ascii="GHEA Grapalat" w:hAnsi="GHEA Grapalat" w:cs="Sylfaen"/>
          <w:sz w:val="24"/>
          <w:szCs w:val="24"/>
        </w:rPr>
        <w:t>Թաթոյան</w:t>
      </w:r>
      <w:r w:rsidRPr="00690DB1">
        <w:rPr>
          <w:rFonts w:ascii="GHEA Grapalat" w:hAnsi="GHEA Grapalat" w:cs="Sylfaen"/>
          <w:sz w:val="24"/>
          <w:szCs w:val="24"/>
          <w:lang w:val="en-US"/>
        </w:rPr>
        <w:t>ի</w:t>
      </w:r>
      <w:r w:rsidRPr="00690DB1">
        <w:rPr>
          <w:rFonts w:ascii="GHEA Grapalat" w:hAnsi="GHEA Grapalat" w:cs="Sylfaen"/>
          <w:sz w:val="24"/>
          <w:szCs w:val="24"/>
          <w:lang w:val="fr-FR"/>
        </w:rPr>
        <w:t>, Դավիդ Սերգոյի Մարիկյանի</w:t>
      </w:r>
      <w:r w:rsidR="00426393">
        <w:rPr>
          <w:rFonts w:ascii="GHEA Grapalat" w:hAnsi="GHEA Grapalat" w:cs="Sylfaen"/>
          <w:sz w:val="24"/>
          <w:szCs w:val="24"/>
          <w:lang w:val="fr-FR"/>
        </w:rPr>
        <w:t>,</w:t>
      </w:r>
      <w:r w:rsidRPr="00690DB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90DB1">
        <w:rPr>
          <w:rFonts w:ascii="GHEA Grapalat" w:hAnsi="GHEA Grapalat" w:cs="Courier New"/>
          <w:sz w:val="24"/>
          <w:szCs w:val="24"/>
          <w:lang w:val="fr-FR"/>
        </w:rPr>
        <w:t>Հայկ Տիգրանի Ղազարյանի</w:t>
      </w:r>
      <w:r w:rsidR="00850EE6">
        <w:rPr>
          <w:rFonts w:ascii="GHEA Grapalat" w:hAnsi="GHEA Grapalat" w:cs="Courier New"/>
          <w:sz w:val="24"/>
          <w:szCs w:val="24"/>
          <w:lang w:val="fr-FR"/>
        </w:rPr>
        <w:t xml:space="preserve"> և </w:t>
      </w:r>
      <w:r w:rsidR="00850EE6">
        <w:rPr>
          <w:rFonts w:ascii="GHEA Grapalat" w:hAnsi="GHEA Grapalat" w:cs="Sylfaen"/>
          <w:sz w:val="24"/>
          <w:szCs w:val="24"/>
          <w:lang w:val="fr-FR"/>
        </w:rPr>
        <w:t xml:space="preserve">Սարգիս Վաչագանի Ադամյանի </w:t>
      </w:r>
      <w:r w:rsidR="00014CE9" w:rsidRPr="00690DB1">
        <w:rPr>
          <w:rFonts w:ascii="GHEA Grapalat" w:hAnsi="GHEA Grapalat" w:cs="Sylfaen"/>
          <w:sz w:val="24"/>
          <w:szCs w:val="24"/>
          <w:lang w:val="fr-FR"/>
        </w:rPr>
        <w:t>տարկետման ժամկետը մինչև 201</w:t>
      </w:r>
      <w:r w:rsidRPr="00690DB1">
        <w:rPr>
          <w:rFonts w:ascii="GHEA Grapalat" w:hAnsi="GHEA Grapalat" w:cs="Sylfaen"/>
          <w:sz w:val="24"/>
          <w:szCs w:val="24"/>
          <w:lang w:val="fr-FR"/>
        </w:rPr>
        <w:t>9</w:t>
      </w:r>
      <w:r w:rsidR="00014CE9" w:rsidRPr="00690DB1">
        <w:rPr>
          <w:rFonts w:ascii="GHEA Grapalat" w:hAnsi="GHEA Grapalat" w:cs="Sylfaen"/>
          <w:sz w:val="24"/>
          <w:szCs w:val="24"/>
          <w:lang w:val="fr-FR"/>
        </w:rPr>
        <w:t xml:space="preserve"> թ</w:t>
      </w:r>
      <w:r w:rsidR="008E224C" w:rsidRPr="00690DB1">
        <w:rPr>
          <w:rFonts w:ascii="GHEA Grapalat" w:hAnsi="GHEA Grapalat" w:cs="Sylfaen"/>
          <w:sz w:val="24"/>
          <w:szCs w:val="24"/>
          <w:lang w:val="fr-FR"/>
        </w:rPr>
        <w:t>վականի</w:t>
      </w:r>
      <w:r w:rsidR="00014CE9" w:rsidRPr="00690DB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90DB1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="00014CE9" w:rsidRPr="00690DB1">
        <w:rPr>
          <w:rFonts w:ascii="GHEA Grapalat" w:hAnsi="GHEA Grapalat" w:cs="Sylfaen"/>
          <w:sz w:val="24"/>
          <w:szCs w:val="24"/>
          <w:lang w:val="fr-FR"/>
        </w:rPr>
        <w:t>զորակոչը</w:t>
      </w:r>
      <w:r w:rsidR="00690DB1" w:rsidRPr="00690DB1">
        <w:rPr>
          <w:rFonts w:ascii="GHEA Grapalat" w:hAnsi="GHEA Grapalat" w:cs="Sylfaen"/>
          <w:sz w:val="24"/>
          <w:szCs w:val="24"/>
          <w:lang w:val="fr-FR"/>
        </w:rPr>
        <w:t>,</w:t>
      </w:r>
    </w:p>
    <w:p w:rsidR="00690DB1" w:rsidRPr="00690DB1" w:rsidRDefault="00690DB1" w:rsidP="00690DB1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90DB1">
        <w:rPr>
          <w:rFonts w:ascii="GHEA Grapalat" w:hAnsi="GHEA Grapalat" w:cs="Sylfaen"/>
          <w:sz w:val="24"/>
          <w:szCs w:val="24"/>
          <w:lang w:val="fr-FR"/>
        </w:rPr>
        <w:t>Դավիթ Ռուդոլֆի Արշակյանի տարկետման ժամկետը</w:t>
      </w:r>
      <w:r w:rsidR="001966B9">
        <w:rPr>
          <w:rFonts w:ascii="GHEA Grapalat" w:hAnsi="GHEA Grapalat" w:cs="Sylfaen"/>
          <w:sz w:val="24"/>
          <w:szCs w:val="24"/>
          <w:lang w:val="fr-FR"/>
        </w:rPr>
        <w:t>՝</w:t>
      </w:r>
      <w:r w:rsidRPr="00690DB1">
        <w:rPr>
          <w:rFonts w:ascii="GHEA Grapalat" w:hAnsi="GHEA Grapalat" w:cs="Sylfaen"/>
          <w:sz w:val="24"/>
          <w:szCs w:val="24"/>
          <w:lang w:val="fr-FR"/>
        </w:rPr>
        <w:t xml:space="preserve"> մինչև 2020 թվականի ձմեռային զորակոչը,</w:t>
      </w:r>
    </w:p>
    <w:p w:rsidR="00690DB1" w:rsidRPr="00690DB1" w:rsidRDefault="008C61A5" w:rsidP="00690DB1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90DB1">
        <w:rPr>
          <w:rFonts w:ascii="GHEA Grapalat" w:hAnsi="GHEA Grapalat" w:cs="Courier New"/>
          <w:sz w:val="24"/>
          <w:szCs w:val="24"/>
          <w:lang w:val="fr-FR"/>
        </w:rPr>
        <w:t xml:space="preserve">Ռոբերտ Մելիքի </w:t>
      </w:r>
      <w:r w:rsidR="00D6203F">
        <w:rPr>
          <w:rFonts w:ascii="GHEA Grapalat" w:hAnsi="GHEA Grapalat" w:cs="Courier New"/>
          <w:sz w:val="24"/>
          <w:szCs w:val="24"/>
          <w:lang w:val="fr-FR"/>
        </w:rPr>
        <w:t>Դար</w:t>
      </w:r>
      <w:r w:rsidR="00D6203F" w:rsidRPr="00FD5559">
        <w:rPr>
          <w:rFonts w:ascii="GHEA Grapalat" w:hAnsi="GHEA Grapalat" w:cs="Courier New"/>
          <w:sz w:val="24"/>
          <w:szCs w:val="24"/>
          <w:lang w:val="fr-FR"/>
        </w:rPr>
        <w:t>բ</w:t>
      </w:r>
      <w:r w:rsidR="00D6203F">
        <w:rPr>
          <w:rFonts w:ascii="GHEA Grapalat" w:hAnsi="GHEA Grapalat" w:cs="Courier New"/>
          <w:sz w:val="24"/>
          <w:szCs w:val="24"/>
          <w:lang w:val="fr-FR"/>
        </w:rPr>
        <w:t>ին</w:t>
      </w:r>
      <w:r w:rsidR="00D6203F" w:rsidRPr="00FD5559">
        <w:rPr>
          <w:rFonts w:ascii="GHEA Grapalat" w:hAnsi="GHEA Grapalat" w:cs="Courier New"/>
          <w:sz w:val="24"/>
          <w:szCs w:val="24"/>
          <w:lang w:val="fr-FR"/>
        </w:rPr>
        <w:t>յան</w:t>
      </w:r>
      <w:r w:rsidRPr="00690DB1">
        <w:rPr>
          <w:rFonts w:ascii="GHEA Grapalat" w:hAnsi="GHEA Grapalat" w:cs="Courier New"/>
          <w:sz w:val="24"/>
          <w:szCs w:val="24"/>
          <w:lang w:val="fr-FR"/>
        </w:rPr>
        <w:t xml:space="preserve">ի, </w:t>
      </w:r>
      <w:r w:rsidRPr="00690DB1">
        <w:rPr>
          <w:rFonts w:ascii="GHEA Grapalat" w:hAnsi="GHEA Grapalat" w:cs="Courier New"/>
          <w:sz w:val="24"/>
          <w:szCs w:val="24"/>
        </w:rPr>
        <w:t>Արշակ</w:t>
      </w:r>
      <w:r w:rsidRPr="00690DB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690DB1">
        <w:rPr>
          <w:rFonts w:ascii="GHEA Grapalat" w:hAnsi="GHEA Grapalat" w:cs="Courier New"/>
          <w:sz w:val="24"/>
          <w:szCs w:val="24"/>
        </w:rPr>
        <w:t>Ռաֆաելի</w:t>
      </w:r>
      <w:r w:rsidRPr="00690DB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690DB1">
        <w:rPr>
          <w:rFonts w:ascii="GHEA Grapalat" w:hAnsi="GHEA Grapalat" w:cs="Courier New"/>
          <w:sz w:val="24"/>
          <w:szCs w:val="24"/>
        </w:rPr>
        <w:t>Կորյանի</w:t>
      </w:r>
      <w:r w:rsidRPr="00690DB1">
        <w:rPr>
          <w:rFonts w:ascii="GHEA Grapalat" w:hAnsi="GHEA Grapalat" w:cs="Courier New"/>
          <w:sz w:val="24"/>
          <w:szCs w:val="24"/>
          <w:lang w:val="fr-FR"/>
        </w:rPr>
        <w:t xml:space="preserve">, </w:t>
      </w:r>
      <w:r w:rsidRPr="00690DB1">
        <w:rPr>
          <w:rFonts w:ascii="GHEA Grapalat" w:hAnsi="GHEA Grapalat" w:cs="Sylfaen"/>
          <w:sz w:val="24"/>
          <w:szCs w:val="24"/>
          <w:lang w:val="fr-FR"/>
        </w:rPr>
        <w:t>Արմեն Արամի Մանուչարյանի, Էդգար Զավենի Բաղումյանի, Անդրեյ Վլադիմիրի Շահգելդյանի</w:t>
      </w:r>
      <w:r w:rsidR="00426393">
        <w:rPr>
          <w:rFonts w:ascii="GHEA Grapalat" w:hAnsi="GHEA Grapalat" w:cs="Sylfaen"/>
          <w:sz w:val="24"/>
          <w:szCs w:val="24"/>
          <w:lang w:val="fr-FR"/>
        </w:rPr>
        <w:t>,</w:t>
      </w:r>
      <w:r w:rsidR="00426393" w:rsidRPr="0042639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26393" w:rsidRPr="005D5603">
        <w:rPr>
          <w:rFonts w:ascii="GHEA Grapalat" w:hAnsi="GHEA Grapalat" w:cs="Sylfaen"/>
          <w:sz w:val="24"/>
          <w:szCs w:val="24"/>
        </w:rPr>
        <w:t>Դավիթ</w:t>
      </w:r>
      <w:r w:rsidR="00426393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26393" w:rsidRPr="005D5603">
        <w:rPr>
          <w:rFonts w:ascii="GHEA Grapalat" w:hAnsi="GHEA Grapalat" w:cs="Sylfaen"/>
          <w:sz w:val="24"/>
          <w:szCs w:val="24"/>
        </w:rPr>
        <w:t>Արմենի</w:t>
      </w:r>
      <w:r w:rsidR="00426393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26393">
        <w:rPr>
          <w:rFonts w:ascii="GHEA Grapalat" w:hAnsi="GHEA Grapalat" w:cs="Sylfaen"/>
          <w:sz w:val="24"/>
          <w:szCs w:val="24"/>
        </w:rPr>
        <w:t>Գիզգիզյանի</w:t>
      </w:r>
      <w:r w:rsidR="00426393" w:rsidRPr="00426393">
        <w:rPr>
          <w:rFonts w:ascii="GHEA Grapalat" w:hAnsi="GHEA Grapalat" w:cs="Sylfaen"/>
          <w:sz w:val="24"/>
          <w:szCs w:val="24"/>
          <w:lang w:val="fr-FR"/>
        </w:rPr>
        <w:t>,</w:t>
      </w:r>
      <w:r w:rsidR="00C745A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745AE" w:rsidRPr="005D5603">
        <w:rPr>
          <w:rFonts w:ascii="GHEA Grapalat" w:hAnsi="GHEA Grapalat" w:cs="Sylfaen"/>
          <w:sz w:val="24"/>
          <w:szCs w:val="24"/>
        </w:rPr>
        <w:t>Էդգար</w:t>
      </w:r>
      <w:r w:rsidR="00C745AE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745AE" w:rsidRPr="005D5603">
        <w:rPr>
          <w:rFonts w:ascii="GHEA Grapalat" w:hAnsi="GHEA Grapalat" w:cs="Sylfaen"/>
          <w:sz w:val="24"/>
          <w:szCs w:val="24"/>
        </w:rPr>
        <w:t>Արմենի</w:t>
      </w:r>
      <w:r w:rsidR="00C745AE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745AE" w:rsidRPr="005D5603">
        <w:rPr>
          <w:rFonts w:ascii="GHEA Grapalat" w:hAnsi="GHEA Grapalat" w:cs="Sylfaen"/>
          <w:sz w:val="24"/>
          <w:szCs w:val="24"/>
        </w:rPr>
        <w:t>Հարությունյանի</w:t>
      </w:r>
      <w:r w:rsidR="00C21EC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C21ECC" w:rsidRPr="00FD5559">
        <w:rPr>
          <w:rFonts w:ascii="GHEA Grapalat" w:hAnsi="GHEA Grapalat" w:cs="Sylfaen"/>
          <w:sz w:val="24"/>
          <w:szCs w:val="24"/>
          <w:lang w:val="fr-FR"/>
        </w:rPr>
        <w:t xml:space="preserve">Գոռ Արթուրի </w:t>
      </w:r>
      <w:r w:rsidR="00C21ECC">
        <w:rPr>
          <w:rFonts w:ascii="GHEA Grapalat" w:hAnsi="GHEA Grapalat" w:cs="Sylfaen"/>
          <w:sz w:val="24"/>
          <w:szCs w:val="24"/>
          <w:lang w:val="fr-FR"/>
        </w:rPr>
        <w:t>Աղբալյանի</w:t>
      </w:r>
      <w:r w:rsidR="00C745AE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90DB1" w:rsidRPr="00690DB1">
        <w:rPr>
          <w:rFonts w:ascii="GHEA Grapalat" w:hAnsi="GHEA Grapalat" w:cs="Sylfaen"/>
          <w:sz w:val="24"/>
          <w:szCs w:val="24"/>
          <w:lang w:val="fr-FR"/>
        </w:rPr>
        <w:t xml:space="preserve">տարկետման ժամկետը մինչև 2021 թվականի ձմեռային զորակոչը:  </w:t>
      </w:r>
    </w:p>
    <w:p w:rsidR="00014CE9" w:rsidRDefault="00942152" w:rsidP="00942152">
      <w:pPr>
        <w:spacing w:after="0" w:line="240" w:lineRule="auto"/>
        <w:ind w:firstLine="706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Վերը</w:t>
      </w:r>
      <w:r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նշված</w:t>
      </w:r>
      <w:r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քաղաքացիները</w:t>
      </w:r>
      <w:r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4CE9" w:rsidRPr="00FD5559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="00014CE9"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4CE9" w:rsidRPr="00FD5559">
        <w:rPr>
          <w:rFonts w:ascii="GHEA Grapalat" w:hAnsi="GHEA Grapalat" w:cs="Sylfaen"/>
          <w:sz w:val="24"/>
          <w:szCs w:val="24"/>
          <w:lang w:val="en-US"/>
        </w:rPr>
        <w:t>են</w:t>
      </w:r>
      <w:r w:rsidR="00014CE9"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2152">
        <w:rPr>
          <w:rFonts w:ascii="GHEA Grapalat" w:hAnsi="GHEA Grapalat" w:cs="Sylfaen"/>
          <w:sz w:val="24"/>
          <w:szCs w:val="24"/>
          <w:lang w:val="en-US"/>
        </w:rPr>
        <w:t>Երևանի</w:t>
      </w:r>
      <w:r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4CE9" w:rsidRPr="00942152">
        <w:rPr>
          <w:rFonts w:ascii="GHEA Grapalat" w:hAnsi="GHEA Grapalat" w:cs="Sylfaen"/>
          <w:sz w:val="24"/>
          <w:szCs w:val="24"/>
          <w:lang w:val="en-US"/>
        </w:rPr>
        <w:t>Կենտրոնի</w:t>
      </w:r>
      <w:r w:rsidR="00014CE9"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4CE9" w:rsidRPr="00942152">
        <w:rPr>
          <w:rFonts w:ascii="GHEA Grapalat" w:hAnsi="GHEA Grapalat" w:cs="Sylfaen"/>
          <w:sz w:val="24"/>
          <w:szCs w:val="24"/>
          <w:lang w:val="en-US"/>
        </w:rPr>
        <w:t>տարածքային</w:t>
      </w:r>
      <w:r w:rsidR="00014CE9"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4CE9" w:rsidRPr="00FD5559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="00014CE9"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4CE9" w:rsidRPr="00FD5559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="00014CE9" w:rsidRPr="00FD5559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8E224C" w:rsidRDefault="008E224C" w:rsidP="00014CE9">
      <w:pPr>
        <w:ind w:firstLine="709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690DB1" w:rsidRDefault="00690DB1" w:rsidP="00014CE9">
      <w:pPr>
        <w:ind w:firstLine="709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7E244D" w:rsidRPr="00FD5559" w:rsidRDefault="007E244D" w:rsidP="007E244D">
      <w:pPr>
        <w:spacing w:after="0"/>
        <w:jc w:val="center"/>
        <w:rPr>
          <w:rFonts w:ascii="GHEA Grapalat" w:hAnsi="GHEA Grapalat"/>
          <w:sz w:val="24"/>
          <w:szCs w:val="24"/>
          <w:lang w:val="fr-FR"/>
        </w:rPr>
      </w:pPr>
      <w:r w:rsidRPr="00FD5559">
        <w:rPr>
          <w:rFonts w:ascii="GHEA Grapalat" w:hAnsi="GHEA Grapalat"/>
          <w:sz w:val="24"/>
          <w:szCs w:val="24"/>
        </w:rPr>
        <w:lastRenderedPageBreak/>
        <w:t>ՏԵՂԵԿԱՆՔ</w:t>
      </w:r>
    </w:p>
    <w:p w:rsidR="001966B9" w:rsidRPr="00FD5559" w:rsidRDefault="001966B9" w:rsidP="001966B9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en-US"/>
        </w:rPr>
        <w:t>«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1966B9" w:rsidRDefault="001966B9" w:rsidP="001966B9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FD5559">
        <w:rPr>
          <w:rFonts w:ascii="GHEA Grapalat" w:hAnsi="GHEA Grapalat" w:cs="Sylfaen"/>
          <w:sz w:val="24"/>
          <w:szCs w:val="24"/>
          <w:lang w:val="en-US"/>
        </w:rPr>
        <w:t>ՄԻ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ՇԱՐՔԱՅԻՆ ԿԱԶՄԻ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/>
          <w:sz w:val="24"/>
          <w:szCs w:val="24"/>
          <w:lang w:val="af-ZA"/>
        </w:rPr>
        <w:t>ՊԱՐՏԱԴԻՐ</w:t>
      </w:r>
      <w:r w:rsidRPr="00FD5559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 w:rsidRPr="00FD5559"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1966B9" w:rsidRPr="00152E90" w:rsidRDefault="001966B9" w:rsidP="001966B9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ՏՐՎԱԾ </w:t>
      </w:r>
      <w:r w:rsidRPr="00FD5559">
        <w:rPr>
          <w:rFonts w:ascii="GHEA Grapalat" w:hAnsi="GHEA Grapalat" w:cs="Sylfaen"/>
          <w:sz w:val="24"/>
          <w:szCs w:val="24"/>
        </w:rPr>
        <w:t>ՏԱՐԿԵՏ</w:t>
      </w:r>
      <w:r>
        <w:rPr>
          <w:rFonts w:ascii="GHEA Grapalat" w:hAnsi="GHEA Grapalat" w:cs="Sylfaen"/>
          <w:sz w:val="24"/>
          <w:szCs w:val="24"/>
          <w:lang w:val="en-US"/>
        </w:rPr>
        <w:t xml:space="preserve">ՄԱՆ ԺԱՄԿԵՏԸ ԵՐԿԱՐԱՑՆԵԼՈՒ 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ՄԱ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FD5559"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1966B9" w:rsidRDefault="001966B9" w:rsidP="001966B9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FD5559">
        <w:rPr>
          <w:rFonts w:ascii="GHEA Grapalat" w:hAnsi="GHEA Grapalat" w:cs="Sylfaen"/>
          <w:sz w:val="24"/>
          <w:szCs w:val="24"/>
        </w:rPr>
        <w:t>ՀԱՅԱՍՏԱՆԻ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ԿԱՌԱՎԱՐՈՒԹՅԱՆ</w:t>
      </w:r>
    </w:p>
    <w:p w:rsidR="007E244D" w:rsidRPr="00FD5559" w:rsidRDefault="007E244D" w:rsidP="00690DB1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ՈՐՈՇՄԱՆ</w:t>
      </w:r>
      <w:r w:rsidR="0022003E"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FD5559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="001966B9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ՀԱՅԱՍՏԱՆԻ</w:t>
      </w:r>
      <w:r w:rsidRPr="00FD55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r w:rsidR="0022003E"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sz w:val="24"/>
          <w:szCs w:val="24"/>
        </w:rPr>
        <w:t>ՊԵՏԱԿԱՆ</w:t>
      </w:r>
      <w:r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sz w:val="24"/>
          <w:szCs w:val="24"/>
        </w:rPr>
        <w:t>ԲՅՈՒՋԵՈՒՄ</w:t>
      </w:r>
      <w:r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sz w:val="24"/>
          <w:szCs w:val="24"/>
        </w:rPr>
        <w:t>ԾԱԽՍԵՐԻ</w:t>
      </w:r>
      <w:r w:rsidRPr="00FD5559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ԵՎ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ԵԿԱՄՈՒՏՆԵՐԻ</w:t>
      </w:r>
      <w:r w:rsidR="0022003E"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ԷԱԿԱՆ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ԱՎԵԼԱՑՄԱՆ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ԿԱՄ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ՆՎԱԶԵՑՄԱՆ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ՄԱՍԻՆ</w:t>
      </w:r>
    </w:p>
    <w:p w:rsidR="007E244D" w:rsidRPr="00FD5559" w:rsidRDefault="007E244D" w:rsidP="007E244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E244D" w:rsidRPr="00FD5559" w:rsidRDefault="007E244D" w:rsidP="007E244D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D5559">
        <w:rPr>
          <w:rFonts w:ascii="GHEA Grapalat" w:hAnsi="GHEA Grapalat" w:cs="Sylfaen"/>
          <w:sz w:val="24"/>
          <w:szCs w:val="24"/>
          <w:lang w:val="af-ZA"/>
        </w:rPr>
        <w:tab/>
      </w:r>
      <w:r w:rsidR="001966B9">
        <w:rPr>
          <w:rFonts w:ascii="GHEA Grapalat" w:hAnsi="GHEA Grapalat" w:cs="Sylfaen"/>
          <w:bCs/>
          <w:sz w:val="24"/>
          <w:szCs w:val="24"/>
          <w:lang w:val="en-US"/>
        </w:rPr>
        <w:t>«</w:t>
      </w:r>
      <w:r w:rsidR="001966B9" w:rsidRPr="00FD5559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="001966B9"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1966B9" w:rsidRPr="00FD5559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="001966B9"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1966B9" w:rsidRPr="00FD5559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="001966B9"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1966B9" w:rsidRPr="00FD5559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="001966B9"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1966B9" w:rsidRPr="00FD5559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 w:rsidR="001966B9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="001966B9" w:rsidRPr="00FD5559">
        <w:rPr>
          <w:rFonts w:ascii="GHEA Grapalat" w:hAnsi="GHEA Grapalat" w:cs="Sylfaen"/>
          <w:sz w:val="24"/>
          <w:szCs w:val="24"/>
          <w:lang w:val="en-US"/>
        </w:rPr>
        <w:t>մի</w:t>
      </w:r>
      <w:r w:rsidR="001966B9"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66B9" w:rsidRPr="00FD5559">
        <w:rPr>
          <w:rFonts w:ascii="GHEA Grapalat" w:hAnsi="GHEA Grapalat" w:cs="Sylfaen"/>
          <w:sz w:val="24"/>
          <w:szCs w:val="24"/>
          <w:lang w:val="en-US"/>
        </w:rPr>
        <w:t>շարք</w:t>
      </w:r>
      <w:r w:rsidR="001966B9"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66B9" w:rsidRPr="00FD555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="001966B9">
        <w:rPr>
          <w:rFonts w:ascii="GHEA Grapalat" w:hAnsi="GHEA Grapalat" w:cs="Sylfaen"/>
          <w:sz w:val="24"/>
          <w:szCs w:val="24"/>
          <w:lang w:val="en-US"/>
        </w:rPr>
        <w:t xml:space="preserve"> շարքային կազմի</w:t>
      </w:r>
      <w:r w:rsidR="001966B9"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66B9" w:rsidRPr="00FD5559">
        <w:rPr>
          <w:rFonts w:ascii="GHEA Grapalat" w:hAnsi="GHEA Grapalat"/>
          <w:sz w:val="24"/>
          <w:szCs w:val="24"/>
          <w:lang w:val="af-ZA"/>
        </w:rPr>
        <w:t>պարտադիր</w:t>
      </w:r>
      <w:r w:rsidR="001966B9" w:rsidRPr="00FD5559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1966B9"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r w:rsidR="001966B9" w:rsidRPr="00FD5559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1966B9" w:rsidRPr="00FD5559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r w:rsidR="001966B9" w:rsidRPr="00FD5559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1966B9" w:rsidRPr="00FD5559"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 w:rsidR="001966B9" w:rsidRPr="00FD5559">
        <w:rPr>
          <w:rFonts w:ascii="GHEA Grapalat" w:hAnsi="GHEA Grapalat" w:cs="Sylfaen"/>
          <w:sz w:val="24"/>
          <w:szCs w:val="24"/>
        </w:rPr>
        <w:t>զորակոչից</w:t>
      </w:r>
      <w:r w:rsidR="001966B9">
        <w:rPr>
          <w:rFonts w:ascii="GHEA Grapalat" w:hAnsi="GHEA Grapalat" w:cs="Sylfaen"/>
          <w:sz w:val="24"/>
          <w:szCs w:val="24"/>
          <w:lang w:val="en-US"/>
        </w:rPr>
        <w:t xml:space="preserve"> տրված </w:t>
      </w:r>
      <w:r w:rsidR="001966B9" w:rsidRPr="00FD5559">
        <w:rPr>
          <w:rFonts w:ascii="GHEA Grapalat" w:hAnsi="GHEA Grapalat" w:cs="Sylfaen"/>
          <w:sz w:val="24"/>
          <w:szCs w:val="24"/>
        </w:rPr>
        <w:t>տարկետ</w:t>
      </w:r>
      <w:r w:rsidR="001966B9">
        <w:rPr>
          <w:rFonts w:ascii="GHEA Grapalat" w:hAnsi="GHEA Grapalat" w:cs="Sylfaen"/>
          <w:sz w:val="24"/>
          <w:szCs w:val="24"/>
          <w:lang w:val="en-US"/>
        </w:rPr>
        <w:t xml:space="preserve">ման ժամկետը երկարացնելու </w:t>
      </w:r>
      <w:r w:rsidR="001966B9"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966B9" w:rsidRPr="00FD5559">
        <w:rPr>
          <w:rFonts w:ascii="GHEA Grapalat" w:hAnsi="GHEA Grapalat" w:cs="Sylfaen"/>
          <w:sz w:val="24"/>
          <w:szCs w:val="24"/>
        </w:rPr>
        <w:t>մա</w:t>
      </w:r>
      <w:r w:rsidR="001966B9" w:rsidRPr="00FD5559">
        <w:rPr>
          <w:rFonts w:ascii="GHEA Grapalat" w:hAnsi="GHEA Grapalat" w:cs="IRTEK Courier"/>
          <w:sz w:val="24"/>
          <w:szCs w:val="24"/>
          <w:lang w:val="fr-FR"/>
        </w:rPr>
        <w:t>u</w:t>
      </w:r>
      <w:r w:rsidR="001966B9" w:rsidRPr="00FD5559">
        <w:rPr>
          <w:rFonts w:ascii="GHEA Grapalat" w:hAnsi="GHEA Grapalat" w:cs="Sylfaen"/>
          <w:sz w:val="24"/>
          <w:szCs w:val="24"/>
        </w:rPr>
        <w:t>ին</w:t>
      </w:r>
      <w:r w:rsidR="001966B9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Pr="00FD5559">
        <w:rPr>
          <w:rFonts w:ascii="GHEA Grapalat" w:hAnsi="GHEA Grapalat" w:cs="Sylfaen"/>
          <w:sz w:val="24"/>
          <w:szCs w:val="24"/>
        </w:rPr>
        <w:t>Հայաստանի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կառավարության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որոշման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ընդունման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կապակցությամբ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Հայաստանի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պետական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բյուջեում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ծախսերի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ու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եկամուտների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կամ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նվազեցում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չի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Pr="00FD555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E244D" w:rsidRPr="00FD5559" w:rsidRDefault="007E244D" w:rsidP="007E244D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E244D" w:rsidRPr="00FD5559" w:rsidRDefault="007E244D" w:rsidP="007E244D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7E244D" w:rsidRPr="00FD5559" w:rsidRDefault="007E244D" w:rsidP="007E244D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  <w:r w:rsidRPr="00FD5559">
        <w:rPr>
          <w:rFonts w:ascii="GHEA Grapalat" w:hAnsi="GHEA Grapalat"/>
          <w:sz w:val="24"/>
          <w:szCs w:val="24"/>
        </w:rPr>
        <w:t>ՏԵՂԵԿԱՆՔ</w:t>
      </w:r>
    </w:p>
    <w:p w:rsidR="001966B9" w:rsidRPr="00FD5559" w:rsidRDefault="001966B9" w:rsidP="001966B9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en-US"/>
        </w:rPr>
        <w:t>«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1966B9" w:rsidRDefault="001966B9" w:rsidP="001966B9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FD5559">
        <w:rPr>
          <w:rFonts w:ascii="GHEA Grapalat" w:hAnsi="GHEA Grapalat" w:cs="Sylfaen"/>
          <w:sz w:val="24"/>
          <w:szCs w:val="24"/>
          <w:lang w:val="en-US"/>
        </w:rPr>
        <w:t>ՄԻ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ՇԱՐՔԱՅԻՆ ԿԱԶՄԻ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/>
          <w:sz w:val="24"/>
          <w:szCs w:val="24"/>
          <w:lang w:val="af-ZA"/>
        </w:rPr>
        <w:t>ՊԱՐՏԱԴԻՐ</w:t>
      </w:r>
      <w:r w:rsidRPr="00FD5559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r w:rsidRPr="00FD5559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 w:rsidRPr="00FD5559"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1966B9" w:rsidRPr="00152E90" w:rsidRDefault="001966B9" w:rsidP="001966B9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ՏՐՎԱԾ </w:t>
      </w:r>
      <w:r w:rsidRPr="00FD5559">
        <w:rPr>
          <w:rFonts w:ascii="GHEA Grapalat" w:hAnsi="GHEA Grapalat" w:cs="Sylfaen"/>
          <w:sz w:val="24"/>
          <w:szCs w:val="24"/>
        </w:rPr>
        <w:t>ՏԱՐԿԵՏ</w:t>
      </w:r>
      <w:r>
        <w:rPr>
          <w:rFonts w:ascii="GHEA Grapalat" w:hAnsi="GHEA Grapalat" w:cs="Sylfaen"/>
          <w:sz w:val="24"/>
          <w:szCs w:val="24"/>
          <w:lang w:val="en-US"/>
        </w:rPr>
        <w:t xml:space="preserve">ՄԱՆ ԺԱՄԿԵՏԸ ԵՐԿԱՐԱՑՆԵԼՈՒ 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ՄԱ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FD5559"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1966B9" w:rsidRDefault="001966B9" w:rsidP="001966B9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FD5559">
        <w:rPr>
          <w:rFonts w:ascii="GHEA Grapalat" w:hAnsi="GHEA Grapalat" w:cs="Sylfaen"/>
          <w:sz w:val="24"/>
          <w:szCs w:val="24"/>
        </w:rPr>
        <w:t>ՀԱՅԱՍՏԱՆԻ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r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ԿԱՌԱՎԱՐՈՒԹՅԱՆ</w:t>
      </w:r>
    </w:p>
    <w:p w:rsidR="007E244D" w:rsidRPr="00FD5559" w:rsidRDefault="001966B9" w:rsidP="001966B9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ՈՐՈՇՄԱՆ</w:t>
      </w:r>
      <w:r w:rsidRPr="004703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FD5559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="007E244D" w:rsidRPr="00FD5559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ԱՅԼ </w:t>
      </w:r>
      <w:r w:rsidR="007E244D" w:rsidRPr="00FD5559">
        <w:rPr>
          <w:rFonts w:ascii="GHEA Grapalat" w:hAnsi="GHEA Grapalat" w:cs="IRTEK Courier"/>
          <w:sz w:val="24"/>
          <w:szCs w:val="24"/>
          <w:lang w:val="fr-FR"/>
        </w:rPr>
        <w:t xml:space="preserve">ՆՈՐՄԱՏԻՎ </w:t>
      </w:r>
      <w:r w:rsidR="007E244D" w:rsidRPr="00FD5559">
        <w:rPr>
          <w:rFonts w:ascii="GHEA Grapalat" w:hAnsi="GHEA Grapalat" w:cs="Sylfaen"/>
          <w:sz w:val="24"/>
          <w:szCs w:val="24"/>
        </w:rPr>
        <w:t>ԻՐԱՎԱԿԱՆ</w:t>
      </w:r>
      <w:r w:rsidR="007E244D"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E244D" w:rsidRPr="00FD5559">
        <w:rPr>
          <w:rFonts w:ascii="GHEA Grapalat" w:hAnsi="GHEA Grapalat" w:cs="Sylfaen"/>
          <w:sz w:val="24"/>
          <w:szCs w:val="24"/>
        </w:rPr>
        <w:t>ԱԿՏԵՐԻ</w:t>
      </w:r>
      <w:r w:rsidR="007E244D"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7E244D" w:rsidRPr="00FD5559">
        <w:rPr>
          <w:rFonts w:ascii="GHEA Grapalat" w:hAnsi="GHEA Grapalat" w:cs="Sylfaen"/>
          <w:sz w:val="24"/>
          <w:szCs w:val="24"/>
        </w:rPr>
        <w:t>ԸՆԴՈՒՆՄԱՆ</w:t>
      </w:r>
      <w:r w:rsidR="007E244D" w:rsidRPr="00FD5559">
        <w:rPr>
          <w:rFonts w:ascii="GHEA Grapalat" w:hAnsi="GHEA Grapalat" w:cs="IRTEK Courier"/>
          <w:sz w:val="24"/>
          <w:szCs w:val="24"/>
          <w:lang w:val="fr-FR"/>
        </w:rPr>
        <w:t xml:space="preserve"> ԵՎ ԳՈՐԾՈՂ ԻՐԱՎԱԿԱՆ ԱԿՏԵՐՈՒՄ ՓՈՓՈԽՈՒԹՅՈՒՆՆԵՐ ԿԱՏԱՐԵԼՈՒ </w:t>
      </w:r>
      <w:r w:rsidR="007E244D" w:rsidRPr="00FD5559">
        <w:rPr>
          <w:rFonts w:ascii="GHEA Grapalat" w:hAnsi="GHEA Grapalat" w:cs="Sylfaen"/>
          <w:sz w:val="24"/>
          <w:szCs w:val="24"/>
        </w:rPr>
        <w:t>ԱՆՀՐԱԺԵՇՏՈՒԹՅԱՆ</w:t>
      </w:r>
      <w:r w:rsidR="007E244D"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E244D" w:rsidRPr="00FD5559">
        <w:rPr>
          <w:rFonts w:ascii="GHEA Grapalat" w:hAnsi="GHEA Grapalat" w:cs="Sylfaen"/>
          <w:sz w:val="24"/>
          <w:szCs w:val="24"/>
        </w:rPr>
        <w:t>ՄԱՍԻՆ</w:t>
      </w:r>
    </w:p>
    <w:p w:rsidR="007E244D" w:rsidRPr="00FD5559" w:rsidRDefault="007E244D" w:rsidP="007E244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B25489" w:rsidRPr="00FD5559" w:rsidRDefault="007E244D" w:rsidP="00942152">
      <w:pPr>
        <w:jc w:val="both"/>
        <w:rPr>
          <w:sz w:val="24"/>
          <w:szCs w:val="24"/>
          <w:lang w:val="af-ZA"/>
        </w:rPr>
      </w:pPr>
      <w:r w:rsidRPr="00FD5559">
        <w:rPr>
          <w:rFonts w:ascii="GHEA Grapalat" w:hAnsi="GHEA Grapalat" w:cs="Sylfaen"/>
          <w:sz w:val="24"/>
          <w:szCs w:val="24"/>
          <w:lang w:val="af-ZA"/>
        </w:rPr>
        <w:tab/>
      </w:r>
      <w:r w:rsidR="001966B9">
        <w:rPr>
          <w:rFonts w:ascii="GHEA Grapalat" w:hAnsi="GHEA Grapalat" w:cs="Sylfaen"/>
          <w:bCs/>
          <w:sz w:val="24"/>
          <w:szCs w:val="24"/>
          <w:lang w:val="en-US"/>
        </w:rPr>
        <w:t>«</w:t>
      </w:r>
      <w:r w:rsidR="001966B9" w:rsidRPr="00FD5559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="001966B9"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1966B9" w:rsidRPr="00FD5559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="001966B9"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1966B9" w:rsidRPr="00FD5559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="001966B9"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1966B9" w:rsidRPr="00FD5559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="001966B9" w:rsidRPr="00FD555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1966B9" w:rsidRPr="00FD5559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 w:rsidR="001966B9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r w:rsidR="001966B9" w:rsidRPr="00FD5559">
        <w:rPr>
          <w:rFonts w:ascii="GHEA Grapalat" w:hAnsi="GHEA Grapalat" w:cs="Sylfaen"/>
          <w:sz w:val="24"/>
          <w:szCs w:val="24"/>
          <w:lang w:val="en-US"/>
        </w:rPr>
        <w:t>մի</w:t>
      </w:r>
      <w:r w:rsidR="001966B9"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66B9" w:rsidRPr="00FD5559">
        <w:rPr>
          <w:rFonts w:ascii="GHEA Grapalat" w:hAnsi="GHEA Grapalat" w:cs="Sylfaen"/>
          <w:sz w:val="24"/>
          <w:szCs w:val="24"/>
          <w:lang w:val="en-US"/>
        </w:rPr>
        <w:t>շարք</w:t>
      </w:r>
      <w:r w:rsidR="001966B9"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66B9" w:rsidRPr="00FD5559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="001966B9">
        <w:rPr>
          <w:rFonts w:ascii="GHEA Grapalat" w:hAnsi="GHEA Grapalat" w:cs="Sylfaen"/>
          <w:sz w:val="24"/>
          <w:szCs w:val="24"/>
          <w:lang w:val="en-US"/>
        </w:rPr>
        <w:t xml:space="preserve"> շարքային կազմի</w:t>
      </w:r>
      <w:r w:rsidR="001966B9"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66B9" w:rsidRPr="00FD5559">
        <w:rPr>
          <w:rFonts w:ascii="GHEA Grapalat" w:hAnsi="GHEA Grapalat"/>
          <w:sz w:val="24"/>
          <w:szCs w:val="24"/>
          <w:lang w:val="af-ZA"/>
        </w:rPr>
        <w:t>պարտադիր</w:t>
      </w:r>
      <w:r w:rsidR="001966B9" w:rsidRPr="00FD5559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1966B9" w:rsidRPr="00FD5559">
        <w:rPr>
          <w:rFonts w:ascii="GHEA Grapalat" w:hAnsi="GHEA Grapalat"/>
          <w:sz w:val="24"/>
          <w:szCs w:val="24"/>
          <w:lang w:val="fr-FR"/>
        </w:rPr>
        <w:t xml:space="preserve"> </w:t>
      </w:r>
      <w:r w:rsidR="001966B9" w:rsidRPr="00FD5559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1966B9" w:rsidRPr="00FD5559"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r w:rsidR="001966B9" w:rsidRPr="00FD5559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1966B9" w:rsidRPr="00FD5559"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 w:rsidR="001966B9" w:rsidRPr="00FD5559">
        <w:rPr>
          <w:rFonts w:ascii="GHEA Grapalat" w:hAnsi="GHEA Grapalat" w:cs="Sylfaen"/>
          <w:sz w:val="24"/>
          <w:szCs w:val="24"/>
        </w:rPr>
        <w:t>զորակոչից</w:t>
      </w:r>
      <w:r w:rsidR="001966B9">
        <w:rPr>
          <w:rFonts w:ascii="GHEA Grapalat" w:hAnsi="GHEA Grapalat" w:cs="Sylfaen"/>
          <w:sz w:val="24"/>
          <w:szCs w:val="24"/>
          <w:lang w:val="en-US"/>
        </w:rPr>
        <w:t xml:space="preserve"> տրված </w:t>
      </w:r>
      <w:r w:rsidR="001966B9" w:rsidRPr="00FD5559">
        <w:rPr>
          <w:rFonts w:ascii="GHEA Grapalat" w:hAnsi="GHEA Grapalat" w:cs="Sylfaen"/>
          <w:sz w:val="24"/>
          <w:szCs w:val="24"/>
        </w:rPr>
        <w:t>տարկետ</w:t>
      </w:r>
      <w:r w:rsidR="001966B9">
        <w:rPr>
          <w:rFonts w:ascii="GHEA Grapalat" w:hAnsi="GHEA Grapalat" w:cs="Sylfaen"/>
          <w:sz w:val="24"/>
          <w:szCs w:val="24"/>
          <w:lang w:val="en-US"/>
        </w:rPr>
        <w:t xml:space="preserve">ման ժամկետը երկարացնելու </w:t>
      </w:r>
      <w:r w:rsidR="001966B9" w:rsidRPr="00FD555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966B9" w:rsidRPr="00FD5559">
        <w:rPr>
          <w:rFonts w:ascii="GHEA Grapalat" w:hAnsi="GHEA Grapalat" w:cs="Sylfaen"/>
          <w:sz w:val="24"/>
          <w:szCs w:val="24"/>
        </w:rPr>
        <w:t>մա</w:t>
      </w:r>
      <w:r w:rsidR="001966B9" w:rsidRPr="00FD5559">
        <w:rPr>
          <w:rFonts w:ascii="GHEA Grapalat" w:hAnsi="GHEA Grapalat" w:cs="IRTEK Courier"/>
          <w:sz w:val="24"/>
          <w:szCs w:val="24"/>
          <w:lang w:val="fr-FR"/>
        </w:rPr>
        <w:t>u</w:t>
      </w:r>
      <w:r w:rsidR="001966B9" w:rsidRPr="00FD5559">
        <w:rPr>
          <w:rFonts w:ascii="GHEA Grapalat" w:hAnsi="GHEA Grapalat" w:cs="Sylfaen"/>
          <w:sz w:val="24"/>
          <w:szCs w:val="24"/>
        </w:rPr>
        <w:t>ին</w:t>
      </w:r>
      <w:r w:rsidR="001966B9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Pr="00FD5559">
        <w:rPr>
          <w:rFonts w:ascii="GHEA Grapalat" w:hAnsi="GHEA Grapalat" w:cs="Sylfaen"/>
          <w:sz w:val="24"/>
          <w:szCs w:val="24"/>
        </w:rPr>
        <w:t>Հայաստանի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Հանրապետության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կառավարության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որոշման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ընդունման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կապակցությամբ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66B9">
        <w:rPr>
          <w:rFonts w:ascii="GHEA Grapalat" w:hAnsi="GHEA Grapalat" w:cs="Sylfaen"/>
          <w:sz w:val="24"/>
          <w:szCs w:val="24"/>
          <w:lang w:val="en-US"/>
        </w:rPr>
        <w:t>այլ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նորմատիվ </w:t>
      </w:r>
      <w:r w:rsidRPr="00FD5559">
        <w:rPr>
          <w:rFonts w:ascii="GHEA Grapalat" w:hAnsi="GHEA Grapalat" w:cs="Sylfaen"/>
          <w:sz w:val="24"/>
          <w:szCs w:val="24"/>
        </w:rPr>
        <w:t>իրավական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ակտերի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ընդունման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կամ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գործող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իրավական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ակտերում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փոփոխություններ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կատարելու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անհրաժեշտություն</w:t>
      </w:r>
      <w:r w:rsidRPr="00FD55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չկա</w:t>
      </w:r>
      <w:r w:rsidRPr="00FD5559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B25489" w:rsidRPr="00FD5559" w:rsidSect="006C643B">
      <w:pgSz w:w="11906" w:h="16838"/>
      <w:pgMar w:top="990" w:right="836" w:bottom="709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1184"/>
    <w:multiLevelType w:val="hybridMultilevel"/>
    <w:tmpl w:val="6804F80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0917621D"/>
    <w:multiLevelType w:val="hybridMultilevel"/>
    <w:tmpl w:val="54E423C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D599B"/>
    <w:multiLevelType w:val="hybridMultilevel"/>
    <w:tmpl w:val="5BEE19B0"/>
    <w:lvl w:ilvl="0" w:tplc="34F643B8">
      <w:start w:val="1"/>
      <w:numFmt w:val="decimal"/>
      <w:lvlText w:val="%1."/>
      <w:lvlJc w:val="left"/>
      <w:pPr>
        <w:ind w:left="1492" w:hanging="930"/>
      </w:pPr>
      <w:rPr>
        <w:rFonts w:ascii="GHEA Grapalat" w:hAnsi="GHEA Grapalat" w:cs="IRTEK Courier"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">
    <w:nsid w:val="11C15533"/>
    <w:multiLevelType w:val="hybridMultilevel"/>
    <w:tmpl w:val="17765314"/>
    <w:lvl w:ilvl="0" w:tplc="8E2007A6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Courier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D5760"/>
    <w:multiLevelType w:val="hybridMultilevel"/>
    <w:tmpl w:val="54E423C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D7D4C"/>
    <w:multiLevelType w:val="hybridMultilevel"/>
    <w:tmpl w:val="7A66293E"/>
    <w:lvl w:ilvl="0" w:tplc="F0382422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219BE"/>
    <w:multiLevelType w:val="hybridMultilevel"/>
    <w:tmpl w:val="54E423CA"/>
    <w:lvl w:ilvl="0" w:tplc="04190011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4CE9"/>
    <w:rsid w:val="00014CE9"/>
    <w:rsid w:val="0002714D"/>
    <w:rsid w:val="0003023C"/>
    <w:rsid w:val="00037DC7"/>
    <w:rsid w:val="0007148B"/>
    <w:rsid w:val="00085F89"/>
    <w:rsid w:val="001232BA"/>
    <w:rsid w:val="00135342"/>
    <w:rsid w:val="00152E90"/>
    <w:rsid w:val="001543C3"/>
    <w:rsid w:val="00182691"/>
    <w:rsid w:val="00187077"/>
    <w:rsid w:val="001966B9"/>
    <w:rsid w:val="001D1A0F"/>
    <w:rsid w:val="0022003E"/>
    <w:rsid w:val="00233955"/>
    <w:rsid w:val="00237BB4"/>
    <w:rsid w:val="002921EC"/>
    <w:rsid w:val="002C351E"/>
    <w:rsid w:val="00307BAF"/>
    <w:rsid w:val="00315607"/>
    <w:rsid w:val="00322131"/>
    <w:rsid w:val="00323414"/>
    <w:rsid w:val="00331C9C"/>
    <w:rsid w:val="0035013C"/>
    <w:rsid w:val="0035019A"/>
    <w:rsid w:val="00365BC7"/>
    <w:rsid w:val="0037437F"/>
    <w:rsid w:val="003A06E5"/>
    <w:rsid w:val="003A1869"/>
    <w:rsid w:val="003F0AFB"/>
    <w:rsid w:val="00426393"/>
    <w:rsid w:val="0043648F"/>
    <w:rsid w:val="00456C75"/>
    <w:rsid w:val="00470303"/>
    <w:rsid w:val="005267C8"/>
    <w:rsid w:val="00553CBB"/>
    <w:rsid w:val="00582327"/>
    <w:rsid w:val="00585CE3"/>
    <w:rsid w:val="00596BEF"/>
    <w:rsid w:val="005972DB"/>
    <w:rsid w:val="005A3212"/>
    <w:rsid w:val="005A7537"/>
    <w:rsid w:val="006010E1"/>
    <w:rsid w:val="00632ED0"/>
    <w:rsid w:val="00637A6A"/>
    <w:rsid w:val="00653B85"/>
    <w:rsid w:val="00663BB0"/>
    <w:rsid w:val="00673D19"/>
    <w:rsid w:val="00690DB1"/>
    <w:rsid w:val="006A67DF"/>
    <w:rsid w:val="006C643B"/>
    <w:rsid w:val="00775557"/>
    <w:rsid w:val="007A4189"/>
    <w:rsid w:val="007B4D86"/>
    <w:rsid w:val="007D512C"/>
    <w:rsid w:val="007E244D"/>
    <w:rsid w:val="007E2BA4"/>
    <w:rsid w:val="00806FCE"/>
    <w:rsid w:val="00810A90"/>
    <w:rsid w:val="00826F95"/>
    <w:rsid w:val="00832C23"/>
    <w:rsid w:val="00847A4F"/>
    <w:rsid w:val="00850EE6"/>
    <w:rsid w:val="0086670D"/>
    <w:rsid w:val="0087737E"/>
    <w:rsid w:val="008B43FA"/>
    <w:rsid w:val="008C2CF0"/>
    <w:rsid w:val="008C61A5"/>
    <w:rsid w:val="008D0252"/>
    <w:rsid w:val="008E224C"/>
    <w:rsid w:val="008F3221"/>
    <w:rsid w:val="00942152"/>
    <w:rsid w:val="009B061E"/>
    <w:rsid w:val="009B16C9"/>
    <w:rsid w:val="009C2A72"/>
    <w:rsid w:val="009D49CC"/>
    <w:rsid w:val="00A24825"/>
    <w:rsid w:val="00A25E4C"/>
    <w:rsid w:val="00A41638"/>
    <w:rsid w:val="00A764FB"/>
    <w:rsid w:val="00A83854"/>
    <w:rsid w:val="00AD1CE7"/>
    <w:rsid w:val="00AD21BA"/>
    <w:rsid w:val="00B03668"/>
    <w:rsid w:val="00B20ADB"/>
    <w:rsid w:val="00B25489"/>
    <w:rsid w:val="00B26156"/>
    <w:rsid w:val="00B33211"/>
    <w:rsid w:val="00B873F6"/>
    <w:rsid w:val="00BD30EC"/>
    <w:rsid w:val="00BE5376"/>
    <w:rsid w:val="00C06FBD"/>
    <w:rsid w:val="00C21ECC"/>
    <w:rsid w:val="00C745AE"/>
    <w:rsid w:val="00C96BB2"/>
    <w:rsid w:val="00CB59CF"/>
    <w:rsid w:val="00CC3060"/>
    <w:rsid w:val="00CE7123"/>
    <w:rsid w:val="00D10D5C"/>
    <w:rsid w:val="00D159CE"/>
    <w:rsid w:val="00D44C89"/>
    <w:rsid w:val="00D6203F"/>
    <w:rsid w:val="00D66346"/>
    <w:rsid w:val="00D663B6"/>
    <w:rsid w:val="00D67F0A"/>
    <w:rsid w:val="00DA7464"/>
    <w:rsid w:val="00DB2C64"/>
    <w:rsid w:val="00E00DC7"/>
    <w:rsid w:val="00E04F6B"/>
    <w:rsid w:val="00E11236"/>
    <w:rsid w:val="00E420EA"/>
    <w:rsid w:val="00EA739E"/>
    <w:rsid w:val="00EB2E33"/>
    <w:rsid w:val="00EF6D3E"/>
    <w:rsid w:val="00F11D8D"/>
    <w:rsid w:val="00F37578"/>
    <w:rsid w:val="00FA4BF7"/>
    <w:rsid w:val="00FB39E0"/>
    <w:rsid w:val="00FC073F"/>
    <w:rsid w:val="00FD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CE9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BodyText">
    <w:name w:val="Body Text"/>
    <w:basedOn w:val="Normal"/>
    <w:link w:val="BodyTextChar"/>
    <w:rsid w:val="00014C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4C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6C75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9B061E"/>
    <w:pPr>
      <w:spacing w:after="0" w:line="240" w:lineRule="auto"/>
      <w:jc w:val="center"/>
    </w:pPr>
    <w:rPr>
      <w:rFonts w:ascii="Arial Armenian" w:eastAsia="Times New Roman" w:hAnsi="Arial Armenian" w:cs="Times New Roman"/>
      <w:lang w:val="en-US"/>
    </w:rPr>
  </w:style>
  <w:style w:type="character" w:customStyle="1" w:styleId="mechtexChar">
    <w:name w:val="mechtex Char"/>
    <w:link w:val="mechtex"/>
    <w:locked/>
    <w:rsid w:val="009B061E"/>
    <w:rPr>
      <w:rFonts w:ascii="Arial Armenian" w:eastAsia="Times New Roman" w:hAnsi="Arial Armeni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A8F51-6637-49DD-B1A5-B46FDD19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https://mul-msy.gov.am/tasks/docs/attachment.php?id=54587&amp;fn=voroshum-11.12.18.docx&amp;out=1&amp;token=</cp:keywords>
</cp:coreProperties>
</file>