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9C" w:rsidRDefault="00FC199C" w:rsidP="00FC199C">
      <w:pPr>
        <w:spacing w:after="0" w:line="240" w:lineRule="auto"/>
        <w:ind w:left="6480"/>
        <w:jc w:val="right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     </w:t>
      </w:r>
      <w:r>
        <w:rPr>
          <w:rFonts w:ascii="GHEA Grapalat" w:hAnsi="GHEA Grapalat" w:cs="GHEA Grapalat"/>
        </w:rPr>
        <w:t>Հավելված</w:t>
      </w:r>
      <w:r>
        <w:rPr>
          <w:rFonts w:ascii="GHEA Grapalat" w:hAnsi="GHEA Grapalat" w:cs="GHEA Grapalat"/>
          <w:lang w:val="af-ZA"/>
        </w:rPr>
        <w:t xml:space="preserve"> 2</w:t>
      </w:r>
    </w:p>
    <w:p w:rsidR="00FC199C" w:rsidRDefault="00FC199C" w:rsidP="00FC199C">
      <w:pPr>
        <w:spacing w:after="0" w:line="240" w:lineRule="auto"/>
        <w:ind w:left="6480"/>
        <w:jc w:val="right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 2019 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af-ZA"/>
        </w:rPr>
        <w:t>.</w:t>
      </w:r>
    </w:p>
    <w:p w:rsidR="00FC199C" w:rsidRDefault="00FC199C" w:rsidP="00FC199C">
      <w:pPr>
        <w:spacing w:after="0" w:line="240" w:lineRule="auto"/>
        <w:ind w:left="6480"/>
        <w:jc w:val="right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---------------  ------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</w:rPr>
        <w:t>նիստի</w:t>
      </w:r>
      <w:r>
        <w:rPr>
          <w:rFonts w:ascii="GHEA Grapalat" w:hAnsi="GHEA Grapalat" w:cs="GHEA Grapalat"/>
          <w:lang w:val="af-ZA"/>
        </w:rPr>
        <w:t xml:space="preserve">  N ---- </w:t>
      </w:r>
      <w:r>
        <w:rPr>
          <w:rFonts w:ascii="GHEA Grapalat" w:hAnsi="GHEA Grapalat" w:cs="GHEA Grapalat"/>
        </w:rPr>
        <w:t>որոշման</w:t>
      </w:r>
    </w:p>
    <w:p w:rsidR="00FC199C" w:rsidRDefault="00FC199C" w:rsidP="00FC199C">
      <w:pPr>
        <w:shd w:val="clear" w:color="auto" w:fill="FFFFFF"/>
        <w:spacing w:after="0" w:line="240" w:lineRule="auto"/>
        <w:ind w:firstLine="424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C199C" w:rsidRDefault="00FC199C" w:rsidP="00FC199C">
      <w:pPr>
        <w:shd w:val="clear" w:color="auto" w:fill="FFFFFF"/>
        <w:spacing w:after="0" w:line="240" w:lineRule="auto"/>
        <w:ind w:firstLine="424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Ժ Ա Մ Ա Ն Ա Կ Ա Ց ՈՒ Յ Ց</w:t>
      </w:r>
    </w:p>
    <w:p w:rsidR="00FC199C" w:rsidRDefault="00FC199C" w:rsidP="00FC199C">
      <w:pPr>
        <w:shd w:val="clear" w:color="auto" w:fill="FFFFFF"/>
        <w:spacing w:after="0" w:line="240" w:lineRule="auto"/>
        <w:ind w:firstLine="424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Courier New" w:hAnsi="Courier New" w:cs="Courier New"/>
          <w:b/>
          <w:bCs/>
          <w:lang w:val="af-ZA"/>
        </w:rPr>
        <w:t> </w:t>
      </w:r>
    </w:p>
    <w:p w:rsidR="00FC199C" w:rsidRDefault="00FC199C" w:rsidP="00FC199C">
      <w:pPr>
        <w:pStyle w:val="NormalWeb"/>
        <w:spacing w:before="0" w:beforeAutospacing="0" w:after="0" w:afterAutospacing="0"/>
        <w:ind w:firstLine="500"/>
        <w:jc w:val="center"/>
        <w:rPr>
          <w:rFonts w:ascii="GHEA Grapalat" w:hAnsi="GHEA Grapalat" w:cs="GHEA Grapalat"/>
          <w:b/>
          <w:bCs/>
          <w:sz w:val="22"/>
          <w:szCs w:val="22"/>
          <w:lang w:val="af-ZA" w:eastAsia="en-US"/>
        </w:rPr>
      </w:pPr>
      <w:r>
        <w:rPr>
          <w:rFonts w:ascii="GHEA Grapalat" w:hAnsi="GHEA Grapalat" w:cs="GHEA Grapalat"/>
          <w:b/>
          <w:bCs/>
          <w:sz w:val="22"/>
          <w:szCs w:val="22"/>
          <w:lang w:val="af-ZA" w:eastAsia="en-US"/>
        </w:rPr>
        <w:t xml:space="preserve">ՓՈՍՏԱՅԻՆ ՈԼՈՐՏԻ ԶԱՐԳԱՑՄԱՆ ՀԱՅԵՑԱԿԱՐԳԻՑ  ԲԽՈՂ ՄԻՋՈՑԱՌՈՒՄՆԵՐԻ ԻՐԱԿԱՆԱՑՄԱՆ </w:t>
      </w:r>
    </w:p>
    <w:p w:rsidR="00FC199C" w:rsidRDefault="00FC199C" w:rsidP="00FC199C">
      <w:pPr>
        <w:shd w:val="clear" w:color="auto" w:fill="FFFFFF"/>
        <w:spacing w:after="0" w:line="240" w:lineRule="auto"/>
        <w:ind w:firstLine="424"/>
        <w:rPr>
          <w:rFonts w:ascii="GHEA Grapalat" w:hAnsi="GHEA Grapalat" w:cs="Times New Roman"/>
          <w:color w:val="000000"/>
          <w:lang w:val="af-ZA"/>
        </w:rPr>
      </w:pPr>
      <w:r>
        <w:rPr>
          <w:rFonts w:ascii="Times New Roman" w:hAnsi="Times New Roman" w:cs="Times New Roman"/>
          <w:color w:val="000000"/>
          <w:lang w:val="af-ZA"/>
        </w:rPr>
        <w:t> </w:t>
      </w:r>
    </w:p>
    <w:tbl>
      <w:tblPr>
        <w:tblW w:w="14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760"/>
        <w:gridCol w:w="4950"/>
        <w:gridCol w:w="2856"/>
        <w:gridCol w:w="2268"/>
      </w:tblGrid>
      <w:tr w:rsidR="00FC199C" w:rsidRPr="00A61F34" w:rsidTr="005850F9">
        <w:trPr>
          <w:trHeight w:val="710"/>
        </w:trPr>
        <w:tc>
          <w:tcPr>
            <w:tcW w:w="639" w:type="dxa"/>
            <w:shd w:val="clear" w:color="auto" w:fill="D9D9D9"/>
            <w:vAlign w:val="center"/>
          </w:tcPr>
          <w:p w:rsidR="00FC199C" w:rsidRPr="00A61F34" w:rsidRDefault="00FC199C" w:rsidP="005850F9">
            <w:pPr>
              <w:spacing w:after="0" w:line="240" w:lineRule="auto"/>
              <w:rPr>
                <w:rFonts w:ascii="GHEA Grapalat" w:hAnsi="GHEA Grapalat"/>
              </w:rPr>
            </w:pPr>
            <w:r w:rsidRPr="00A61F34">
              <w:rPr>
                <w:rFonts w:ascii="GHEA Grapalat" w:hAnsi="GHEA Grapalat" w:cs="Sylfaen"/>
              </w:rPr>
              <w:t>Հ</w:t>
            </w:r>
            <w:r w:rsidRPr="00A61F34">
              <w:rPr>
                <w:rFonts w:ascii="GHEA Grapalat" w:hAnsi="GHEA Grapalat"/>
              </w:rPr>
              <w:t>/</w:t>
            </w:r>
            <w:r w:rsidRPr="00A61F34">
              <w:rPr>
                <w:rFonts w:ascii="GHEA Grapalat" w:hAnsi="GHEA Grapalat" w:cs="Sylfaen"/>
              </w:rPr>
              <w:t>Հ</w:t>
            </w:r>
          </w:p>
        </w:tc>
        <w:tc>
          <w:tcPr>
            <w:tcW w:w="3760" w:type="dxa"/>
            <w:shd w:val="clear" w:color="auto" w:fill="D9D9D9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61F34">
              <w:rPr>
                <w:rFonts w:ascii="GHEA Grapalat" w:hAnsi="GHEA Grapalat" w:cs="Sylfaen"/>
              </w:rPr>
              <w:t>Միջոցառման</w:t>
            </w:r>
            <w:r w:rsidRPr="00A61F34"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4950" w:type="dxa"/>
            <w:shd w:val="clear" w:color="auto" w:fill="D9D9D9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61F34">
              <w:rPr>
                <w:rFonts w:ascii="GHEA Grapalat" w:hAnsi="GHEA Grapalat" w:cs="Sylfaen"/>
              </w:rPr>
              <w:t>Ակնկալվող</w:t>
            </w:r>
            <w:r w:rsidRPr="00A61F34"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արդյունքը</w:t>
            </w:r>
          </w:p>
        </w:tc>
        <w:tc>
          <w:tcPr>
            <w:tcW w:w="2856" w:type="dxa"/>
            <w:shd w:val="clear" w:color="auto" w:fill="D9D9D9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Պատասխանատու մարմինը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61F34">
              <w:rPr>
                <w:rFonts w:ascii="GHEA Grapalat" w:hAnsi="GHEA Grapalat" w:cs="Sylfaen"/>
              </w:rPr>
              <w:t>Կատարման</w:t>
            </w:r>
            <w:r w:rsidRPr="00A61F34"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ժամկետը</w:t>
            </w:r>
          </w:p>
        </w:tc>
      </w:tr>
      <w:tr w:rsidR="00FC199C" w:rsidRPr="00A61F34" w:rsidTr="005850F9"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61F34">
              <w:rPr>
                <w:rFonts w:ascii="GHEA Grapalat" w:hAnsi="GHEA Grapalat" w:cs="Sylfaen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61F34">
              <w:rPr>
                <w:rFonts w:ascii="GHEA Grapalat" w:hAnsi="GHEA Grapalat" w:cs="Sylfaen"/>
              </w:rPr>
              <w:t>2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61F34">
              <w:rPr>
                <w:rFonts w:ascii="GHEA Grapalat" w:hAnsi="GHEA Grapalat" w:cs="Sylfaen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61F34">
              <w:rPr>
                <w:rFonts w:ascii="GHEA Grapalat" w:hAnsi="GHEA Grapalat" w:cs="Sylfae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A61F34">
              <w:rPr>
                <w:rFonts w:ascii="GHEA Grapalat" w:hAnsi="GHEA Grapalat" w:cs="Sylfaen"/>
                <w:lang w:val="hy-AM"/>
              </w:rPr>
              <w:t>6</w:t>
            </w:r>
          </w:p>
        </w:tc>
      </w:tr>
      <w:tr w:rsidR="00FC199C" w:rsidRPr="00A61F34" w:rsidTr="005850F9">
        <w:trPr>
          <w:trHeight w:val="2595"/>
        </w:trPr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Փոստային կապի ազգային օպերատոր՝ &lt;&lt;Հայփոստ&gt;&gt; ՓԲԸ-ի կառավարման մոդելի ընտրություն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Arial"/>
                <w:lang w:val="en-US"/>
              </w:rPr>
              <w:t>Փ</w:t>
            </w:r>
            <w:r w:rsidRPr="00A61F34">
              <w:rPr>
                <w:rFonts w:ascii="GHEA Grapalat" w:hAnsi="GHEA Grapalat" w:cs="Arial"/>
                <w:lang w:val="hy-AM"/>
              </w:rPr>
              <w:t>ոստային ցանցի  ենթակառուց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վածք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ների  արդյունավե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տու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թյան բարձրացում, փոխգործո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ղության  կատարելա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գործում, որակյալ  փոստային  կապի  ունիվեր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սալ  ծառայության  հասանե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լի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ու</w:t>
            </w:r>
            <w:r w:rsidRPr="00A61F34">
              <w:rPr>
                <w:rFonts w:ascii="GHEA Grapalat" w:hAnsi="GHEA Grapalat" w:cs="Arial"/>
                <w:lang w:val="hy-AM"/>
              </w:rPr>
              <w:softHyphen/>
              <w:t>թյան և  մատչելիության  ապահովում  և  նոր  ծառայությունների,  այդ  թվում  փոստբանկային,  էլեկտրոնային  փոստային  ծառայությունների  ներդրման պայմանների  սահմանում  և  խթանում: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ՀՀ տրանսպորտի, կապի և տեղեկատվական տեխնոլոգիաների նախարարություն</w:t>
            </w:r>
          </w:p>
          <w:p w:rsidR="00FC199C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ԿԱ պետական գույքի կառավարման վարչություն</w:t>
            </w:r>
          </w:p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2019թ.փետրվար</w:t>
            </w:r>
          </w:p>
        </w:tc>
      </w:tr>
      <w:tr w:rsidR="00FC199C" w:rsidRPr="00A61F34" w:rsidTr="005850F9">
        <w:trPr>
          <w:trHeight w:val="2080"/>
        </w:trPr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A61F34">
              <w:rPr>
                <w:rFonts w:ascii="GHEA Grapalat" w:hAnsi="GHEA Grapalat" w:cs="GHEA Grapalat"/>
                <w:lang w:val="en-US"/>
              </w:rPr>
              <w:t>&lt;&lt;Փոստի մասին&gt;&gt; նոր օրենքի մշակում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rFonts w:ascii="GHEA Grapalat" w:hAnsi="GHEA Grapalat" w:cs="GHEA Grapalat"/>
                <w:lang w:val="en-US"/>
              </w:rPr>
              <w:t>Օրենքի համապատասխանեցում ԵՄ օրենսդրության պահանջներին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տրանսպորտի</w:t>
            </w:r>
            <w:r w:rsidRPr="00A61F34">
              <w:rPr>
                <w:rFonts w:ascii="GHEA Grapalat" w:hAnsi="GHEA Grapalat" w:cs="Sylfaen"/>
                <w:lang w:val="pt-BR"/>
              </w:rPr>
              <w:t xml:space="preserve">, </w:t>
            </w:r>
            <w:r w:rsidRPr="00A61F34">
              <w:rPr>
                <w:rFonts w:ascii="GHEA Grapalat" w:hAnsi="GHEA Grapalat" w:cs="Sylfaen"/>
                <w:lang w:val="en-US"/>
              </w:rPr>
              <w:t>կապի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տեղեկատվական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տեխնոլոգիաների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նախարարություն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2019</w:t>
            </w:r>
            <w:r w:rsidRPr="00A61F34">
              <w:rPr>
                <w:rFonts w:ascii="GHEA Grapalat" w:hAnsi="GHEA Grapalat" w:cs="Sylfaen"/>
                <w:lang w:val="en-US"/>
              </w:rPr>
              <w:t>թ.</w:t>
            </w:r>
          </w:p>
        </w:tc>
      </w:tr>
      <w:tr w:rsidR="00FC199C" w:rsidRPr="00A61F34" w:rsidTr="005850F9">
        <w:trPr>
          <w:trHeight w:val="2071"/>
        </w:trPr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A61F34">
              <w:rPr>
                <w:rFonts w:ascii="GHEA Grapalat" w:hAnsi="GHEA Grapalat" w:cs="GHEA Grapalat"/>
                <w:lang w:val="en-US"/>
              </w:rPr>
              <w:t>&lt;&lt;Փոստի մասին&gt;&gt; նոր օրենքից բխող ենթաօրենսդրական ակտերի մշակում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rFonts w:ascii="GHEA Grapalat" w:hAnsi="GHEA Grapalat" w:cs="GHEA Grapalat"/>
                <w:lang w:val="en-US"/>
              </w:rPr>
              <w:t>Օրենքի համապատասխանեցում և</w:t>
            </w:r>
            <w:r w:rsidRPr="00A61F34">
              <w:rPr>
                <w:rFonts w:ascii="GHEA Grapalat" w:hAnsi="GHEA Grapalat" w:cs="Sylfaen"/>
                <w:lang w:val="en-US"/>
              </w:rPr>
              <w:t xml:space="preserve"> օրենսդրական դաշտի կատարելագործում</w:t>
            </w:r>
            <w:r w:rsidRPr="00A61F34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րանսպորտի</w:t>
            </w:r>
            <w:r w:rsidRPr="00A61F34">
              <w:rPr>
                <w:rFonts w:ascii="GHEA Grapalat" w:hAnsi="GHEA Grapalat" w:cs="Sylfaen"/>
                <w:lang w:val="pt-BR"/>
              </w:rPr>
              <w:t xml:space="preserve">, </w:t>
            </w:r>
            <w:r w:rsidRPr="00A61F34">
              <w:rPr>
                <w:rFonts w:ascii="GHEA Grapalat" w:hAnsi="GHEA Grapalat" w:cs="Sylfaen"/>
                <w:lang w:val="en-US"/>
              </w:rPr>
              <w:t>կապի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տեղեկատվական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տեխնոլոգիաների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նախարարություն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2019-2022թթ..</w:t>
            </w:r>
          </w:p>
        </w:tc>
      </w:tr>
      <w:tr w:rsidR="00FC199C" w:rsidRPr="00A61F34" w:rsidTr="005850F9">
        <w:trPr>
          <w:trHeight w:val="1873"/>
        </w:trPr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rPr>
                <w:rFonts w:ascii="GHEA Grapalat" w:hAnsi="GHEA Grapalat" w:cs="GHEA Grapalat"/>
                <w:lang w:val="af-ZA"/>
              </w:rPr>
            </w:pPr>
            <w:r w:rsidRPr="00A61F34">
              <w:rPr>
                <w:rFonts w:ascii="GHEA Grapalat" w:hAnsi="GHEA Grapalat" w:cs="GHEA Grapalat"/>
                <w:lang w:val="af-ZA"/>
              </w:rPr>
              <w:t>&lt;&lt;Հայփոստ&gt;&gt; ՓԲԸ ներդրումային ծրագրի կատարման մոնիթորինգի իրականացում</w:t>
            </w:r>
          </w:p>
          <w:p w:rsidR="00FC199C" w:rsidRPr="00A61F34" w:rsidRDefault="00FC199C" w:rsidP="005850F9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rFonts w:ascii="GHEA Grapalat" w:hAnsi="GHEA Grapalat" w:cs="Sylfaen"/>
                <w:lang w:val="pt-BR"/>
              </w:rPr>
              <w:t>Ծրագրով ստանձնած պարտավորություների կատարման ընթացքի ուսումնասիրություն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ՀՀ տրանսպորտի</w:t>
            </w:r>
            <w:r w:rsidRPr="00A61F34">
              <w:rPr>
                <w:rFonts w:ascii="GHEA Grapalat" w:hAnsi="GHEA Grapalat" w:cs="Sylfaen"/>
                <w:lang w:val="pt-BR"/>
              </w:rPr>
              <w:t xml:space="preserve">, </w:t>
            </w:r>
            <w:r w:rsidRPr="00A61F34">
              <w:rPr>
                <w:rFonts w:ascii="GHEA Grapalat" w:hAnsi="GHEA Grapalat" w:cs="Sylfaen"/>
                <w:lang w:val="en-US"/>
              </w:rPr>
              <w:t>կապի և տեղեկատվական տեխնոլոգիաների նախարարություն</w:t>
            </w:r>
          </w:p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2019-2022թթ.</w:t>
            </w:r>
          </w:p>
        </w:tc>
      </w:tr>
      <w:tr w:rsidR="00FC199C" w:rsidRPr="00A61F34" w:rsidTr="005850F9">
        <w:trPr>
          <w:trHeight w:val="2653"/>
        </w:trPr>
        <w:tc>
          <w:tcPr>
            <w:tcW w:w="639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A61F34">
              <w:rPr>
                <w:rFonts w:ascii="GHEA Grapalat" w:hAnsi="GHEA Grapalat" w:cs="GHEA Grapalat"/>
              </w:rPr>
              <w:t>Փոստային</w:t>
            </w:r>
            <w:r w:rsidRPr="00A61F34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61F34">
              <w:rPr>
                <w:rFonts w:ascii="GHEA Grapalat" w:hAnsi="GHEA Grapalat" w:cs="GHEA Grapalat"/>
                <w:lang w:val="af-ZA"/>
              </w:rPr>
              <w:t>ոլորտում մոնիթորինգի իրականացում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lang w:val="af-ZA"/>
              </w:rPr>
              <w:t> </w:t>
            </w:r>
            <w:r w:rsidRPr="00A61F34">
              <w:rPr>
                <w:rFonts w:ascii="GHEA Grapalat" w:hAnsi="GHEA Grapalat" w:cs="Sylfaen"/>
              </w:rPr>
              <w:t>Փոստային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ծառայությունների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մատուցման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ոլորտի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ուսումնասիրության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նպատակով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անցկացված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մոնիթորինգի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արդյունքում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հավաքագրված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տեղեկատվությունը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կկրի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ինչպես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ոլորտի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կարգավորման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համար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անհրաժեշտ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տեղեկատվության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բնույթ</w:t>
            </w:r>
            <w:r w:rsidRPr="00A61F34">
              <w:rPr>
                <w:rFonts w:ascii="GHEA Grapalat" w:hAnsi="GHEA Grapalat"/>
              </w:rPr>
              <w:t xml:space="preserve">, </w:t>
            </w:r>
            <w:r w:rsidRPr="00A61F34">
              <w:rPr>
                <w:rFonts w:ascii="GHEA Grapalat" w:hAnsi="GHEA Grapalat" w:cs="Sylfaen"/>
              </w:rPr>
              <w:t>այնպես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էլ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կհանդիսանա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վիճակագրական</w:t>
            </w:r>
            <w:r w:rsidRPr="00A61F34">
              <w:rPr>
                <w:rFonts w:ascii="GHEA Grapalat" w:hAnsi="GHEA Grapalat"/>
              </w:rPr>
              <w:t xml:space="preserve"> </w:t>
            </w:r>
            <w:r w:rsidRPr="00A61F34">
              <w:rPr>
                <w:rFonts w:ascii="GHEA Grapalat" w:hAnsi="GHEA Grapalat" w:cs="Sylfaen"/>
              </w:rPr>
              <w:t>տեղեկատվություն</w:t>
            </w:r>
            <w:r w:rsidRPr="00A61F34">
              <w:rPr>
                <w:rFonts w:ascii="GHEA Grapalat" w:hAnsi="GHEA Grapalat"/>
              </w:rPr>
              <w:t>: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տրանսպորտի</w:t>
            </w:r>
            <w:r w:rsidRPr="00A61F34">
              <w:rPr>
                <w:rFonts w:ascii="GHEA Grapalat" w:hAnsi="GHEA Grapalat" w:cs="Sylfaen"/>
                <w:lang w:val="pt-BR"/>
              </w:rPr>
              <w:t xml:space="preserve">, </w:t>
            </w:r>
            <w:r w:rsidRPr="00A61F34">
              <w:rPr>
                <w:rFonts w:ascii="GHEA Grapalat" w:hAnsi="GHEA Grapalat" w:cs="Sylfaen"/>
                <w:lang w:val="en-US"/>
              </w:rPr>
              <w:t>կապի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տեղեկատվական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տեխնոլոգիաների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A61F34">
              <w:rPr>
                <w:rFonts w:ascii="GHEA Grapalat" w:hAnsi="GHEA Grapalat" w:cs="Sylfaen"/>
                <w:lang w:val="en-US"/>
              </w:rPr>
              <w:t>նախարարություն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99C" w:rsidRPr="00A61F34" w:rsidRDefault="00FC199C" w:rsidP="005850F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A61F34">
              <w:rPr>
                <w:rFonts w:ascii="GHEA Grapalat" w:hAnsi="GHEA Grapalat" w:cs="Sylfaen"/>
                <w:lang w:val="en-US"/>
              </w:rPr>
              <w:t>2019-2022թթ.</w:t>
            </w:r>
          </w:p>
        </w:tc>
      </w:tr>
    </w:tbl>
    <w:p w:rsidR="00FC199C" w:rsidRPr="00AA45AF" w:rsidRDefault="00FC199C" w:rsidP="00FC199C">
      <w:pPr>
        <w:pStyle w:val="NormalWeb"/>
        <w:shd w:val="clear" w:color="auto" w:fill="FFFFFF"/>
        <w:spacing w:before="0" w:beforeAutospacing="0" w:after="0" w:afterAutospacing="0" w:line="276" w:lineRule="auto"/>
        <w:ind w:right="181"/>
        <w:jc w:val="both"/>
        <w:rPr>
          <w:rFonts w:ascii="GHEA Grapalat" w:eastAsia="Calibri" w:hAnsi="GHEA Grapalat" w:cs="GHEA Grapalat"/>
          <w:lang w:val="af-ZA" w:eastAsia="en-US"/>
        </w:rPr>
      </w:pPr>
    </w:p>
    <w:p w:rsidR="001A5ED5" w:rsidRDefault="001A5ED5">
      <w:bookmarkStart w:id="0" w:name="_GoBack"/>
      <w:bookmarkEnd w:id="0"/>
    </w:p>
    <w:sectPr w:rsidR="001A5ED5" w:rsidSect="00DE27B9">
      <w:pgSz w:w="15840" w:h="12240" w:orient="landscape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ED"/>
    <w:rsid w:val="001A5ED5"/>
    <w:rsid w:val="00FC199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36147-8450-4751-9903-2E4FC00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99C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Khachatryan</dc:creator>
  <cp:keywords/>
  <dc:description/>
  <cp:lastModifiedBy>Liana Khachatryan</cp:lastModifiedBy>
  <cp:revision>2</cp:revision>
  <dcterms:created xsi:type="dcterms:W3CDTF">2018-12-12T11:15:00Z</dcterms:created>
  <dcterms:modified xsi:type="dcterms:W3CDTF">2018-12-12T11:15:00Z</dcterms:modified>
</cp:coreProperties>
</file>