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91" w:rsidRPr="00727758" w:rsidRDefault="00087991" w:rsidP="00CF6F66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727758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ՆԱԽԱԳԻԾ</w:t>
      </w:r>
    </w:p>
    <w:p w:rsidR="00087991" w:rsidRPr="00CF6F66" w:rsidRDefault="00087991" w:rsidP="00CF6F66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087991" w:rsidRPr="00CF6F66" w:rsidRDefault="00087991" w:rsidP="00CF6F66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>Օ Ր Ե Ն Ք Ը</w:t>
      </w:r>
    </w:p>
    <w:p w:rsidR="00087991" w:rsidRPr="00CF6F66" w:rsidRDefault="00087991" w:rsidP="00CF6F66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ՀԱՅԱՍՏԱՆԻ ՀԱՆՐԱՊԵՏՈՒԹՅԱՆ ՔԱՂԱՔԱՑԻԱԿԱՆ ԾԱՌԱՅՈՒԹՅԱՆ ՄԱՍԻՆ ՕՐԵՆՔՈՒՄ </w:t>
      </w:r>
      <w:r w:rsidR="00842F6E"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ԼՐԱՑՈՒՄՆԵՐ</w:t>
      </w: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ԿԱՏԱՐԵԼՈՒ ՄԱՍԻՆ</w:t>
      </w:r>
    </w:p>
    <w:p w:rsidR="00087991" w:rsidRPr="00CF6F66" w:rsidRDefault="00087991" w:rsidP="00CF6F66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087991" w:rsidRPr="00CF6F66" w:rsidRDefault="00087991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Հանրապետության` 2018 թվականի մարտի 23-ին ընդունված «Քաղաքացիական ծառայության մասին» ՀՕ-205-Ն օրենքում</w:t>
      </w:r>
      <w:r w:rsidR="001D4392" w:rsidRPr="001D439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(այսուհետ` Օրենք) կատարել հետևյալ </w:t>
      </w:r>
      <w:r w:rsidR="00842F6E" w:rsidRPr="00CF6F66">
        <w:rPr>
          <w:rFonts w:ascii="GHEA Grapalat" w:eastAsia="Calibri" w:hAnsi="GHEA Grapalat" w:cs="Times New Roman"/>
          <w:sz w:val="24"/>
          <w:szCs w:val="24"/>
          <w:lang w:val="hy-AM"/>
        </w:rPr>
        <w:t>լրացումները.</w:t>
      </w:r>
    </w:p>
    <w:p w:rsidR="00842F6E" w:rsidRPr="00CF6F66" w:rsidRDefault="00087991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 1.</w:t>
      </w:r>
      <w:r w:rsidR="00842F6E" w:rsidRPr="00CF6F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1.</w:t>
      </w:r>
      <w:r w:rsidR="00842F6E"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842F6E" w:rsidRPr="00CF6F66">
        <w:rPr>
          <w:rFonts w:ascii="GHEA Grapalat" w:eastAsia="Calibri" w:hAnsi="GHEA Grapalat" w:cs="Times New Roman"/>
          <w:sz w:val="24"/>
          <w:szCs w:val="24"/>
          <w:lang w:val="hy-AM"/>
        </w:rPr>
        <w:t>Օրենքի 8-րդ հոդվածի 1-ին մասի</w:t>
      </w:r>
      <w:r w:rsidR="00842F6E"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«</w:t>
      </w:r>
      <w:r w:rsidR="00842F6E" w:rsidRPr="00CF6F66">
        <w:rPr>
          <w:rFonts w:ascii="GHEA Grapalat" w:eastAsia="Calibri" w:hAnsi="GHEA Grapalat" w:cs="Times New Roman"/>
          <w:sz w:val="24"/>
          <w:szCs w:val="24"/>
          <w:lang w:val="hy-AM"/>
        </w:rPr>
        <w:t>դեպքում» բառից հետո լրացնել «՝ բացառությամբ սույն հոդվածով նախատեսված դեպքերի:» բառերը:</w:t>
      </w:r>
    </w:p>
    <w:p w:rsidR="00842F6E" w:rsidRPr="00CF6F66" w:rsidRDefault="00842F6E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2. Օրենքի 8-րդ հոդված</w:t>
      </w:r>
      <w:r w:rsidR="0095618F" w:rsidRPr="0095618F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լրացնել հետևյալ բովանդակությամբ 3-րդ մասով.</w:t>
      </w:r>
    </w:p>
    <w:p w:rsidR="00842F6E" w:rsidRPr="00CF6F66" w:rsidRDefault="00842F6E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ab/>
        <w:t>«3.</w:t>
      </w:r>
      <w:r w:rsidR="007D2426" w:rsidRPr="00C932A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F6F66">
        <w:rPr>
          <w:rFonts w:ascii="GHEA Grapalat" w:eastAsia="Calibri" w:hAnsi="GHEA Grapalat" w:cs="Times New Roman"/>
          <w:sz w:val="24"/>
          <w:szCs w:val="24"/>
          <w:lang w:val="hy-AM"/>
        </w:rPr>
        <w:t>Հարկային և(կամ) մաքսային մարմիններում` քաղաքացիական ծառայության պաշտոնները կարող են զբաղեցվել «Հարկային ծառայության մասին» օրենքի 18.1 հոդվածով և(կամ) «Մաքսային ծառայության մասին» օրենքի 13.1 հոդվածով նախատեսված կարգով հավաստագիր ստացած թեկնածուներից:»:</w:t>
      </w:r>
    </w:p>
    <w:p w:rsidR="00842F6E" w:rsidRPr="00CF6F66" w:rsidRDefault="007D2426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932AD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087991" w:rsidRPr="00CF6F6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Հոդված 2. </w:t>
      </w:r>
      <w:r w:rsidR="00842F6E" w:rsidRPr="00CF6F66">
        <w:rPr>
          <w:rFonts w:ascii="GHEA Grapalat" w:eastAsia="Calibri" w:hAnsi="GHEA Grapalat" w:cs="Times New Roman"/>
          <w:sz w:val="24"/>
          <w:szCs w:val="24"/>
          <w:lang w:val="hy-AM"/>
        </w:rPr>
        <w:t>Օրենքը  լրացնել հետևյալ բովանդակությամբ նոր 11.1 հոդվածով.</w:t>
      </w:r>
    </w:p>
    <w:p w:rsidR="00842F6E" w:rsidRPr="00ED412D" w:rsidRDefault="00842F6E" w:rsidP="00CF6F6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D412D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DE1956" w:rsidRPr="00FF746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Հոդված </w:t>
      </w:r>
      <w:r w:rsidRPr="00ED412D">
        <w:rPr>
          <w:rFonts w:ascii="GHEA Grapalat" w:eastAsia="Calibri" w:hAnsi="GHEA Grapalat" w:cs="Times New Roman"/>
          <w:sz w:val="24"/>
          <w:szCs w:val="24"/>
          <w:lang w:val="hy-AM"/>
        </w:rPr>
        <w:t>11.1 Հավաստագիր ստացած անձանց պաշտոնի նշանակումը</w:t>
      </w:r>
    </w:p>
    <w:p w:rsidR="00DE1956" w:rsidRPr="00DE1956" w:rsidRDefault="00DE1956" w:rsidP="00DE19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Հարկային և (կամ) մաքսային մարմինների ք</w:t>
      </w:r>
      <w:r w:rsidR="00842F6E"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աղաքացիական ծառայության մասնագիտական պաշտոնների </w:t>
      </w:r>
      <w:r w:rsidR="004C44DA"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3-րդ, 4-րդ, 5-րդ, </w:t>
      </w:r>
      <w:r w:rsidR="00842F6E" w:rsidRPr="00DE1956">
        <w:rPr>
          <w:rFonts w:ascii="GHEA Grapalat" w:eastAsia="Calibri" w:hAnsi="GHEA Grapalat" w:cs="Times New Roman"/>
          <w:sz w:val="24"/>
          <w:szCs w:val="24"/>
          <w:lang w:val="hy-AM"/>
        </w:rPr>
        <w:t>6-րդ, 7-րդ և 8-րդ ենթախմբեր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ում թափուր </w:t>
      </w:r>
      <w:r w:rsidR="00842F6E" w:rsidRPr="00DE1956">
        <w:rPr>
          <w:rFonts w:ascii="GHEA Grapalat" w:eastAsia="Calibri" w:hAnsi="GHEA Grapalat" w:cs="Times New Roman"/>
          <w:sz w:val="24"/>
          <w:szCs w:val="24"/>
          <w:lang w:val="hy-AM"/>
        </w:rPr>
        <w:t>պաշտոններ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առաջանալու դեպքում առաջնահերթ նշանակումներ կատարվում են</w:t>
      </w:r>
      <w:r w:rsidR="00842F6E"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«Հարկային ծառայության մասին» օրենքի 18.1 հոդվածով և (կամ) «Մաքսային ծառայության մասին» օրենքի 13.1 հոդվածով նախատեսված կարգով հավաստագիր ստացած թեկնածուներից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DE1956" w:rsidRPr="00DE1956" w:rsidRDefault="00842F6E" w:rsidP="00DE19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E1956"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հոդվածի 1-ին մասով նախատեսված պաշտոններում 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հավաստագիր ստացած թեկնածուներից</w:t>
      </w:r>
      <w:r w:rsidR="00DE1956"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նշանակում չկատար</w:t>
      </w:r>
      <w:r w:rsidR="00DE1956" w:rsidRPr="00DE1956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ելու դեպքում, նշանակումներ 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կատարվում են </w:t>
      </w:r>
      <w:r w:rsidR="00DE1956" w:rsidRPr="00DE1956">
        <w:rPr>
          <w:rFonts w:ascii="GHEA Grapalat" w:eastAsia="Calibri" w:hAnsi="GHEA Grapalat" w:cs="Times New Roman"/>
          <w:sz w:val="24"/>
          <w:szCs w:val="24"/>
          <w:lang w:val="hy-AM"/>
        </w:rPr>
        <w:t>սույն օրենքի 8-րդ հոդվածի 1-ին մասով սահմանված կարգով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:»:</w:t>
      </w:r>
    </w:p>
    <w:p w:rsidR="00842F6E" w:rsidRPr="00DE1956" w:rsidRDefault="00842F6E" w:rsidP="00DE1956">
      <w:pPr>
        <w:pStyle w:val="ListParagraph"/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E1956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Հոդված 3. </w:t>
      </w:r>
      <w:r w:rsidRPr="00DE1956">
        <w:rPr>
          <w:rFonts w:ascii="GHEA Grapalat" w:eastAsia="Calibri" w:hAnsi="GHEA Grapalat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  <w:bookmarkStart w:id="0" w:name="_GoBack"/>
      <w:bookmarkEnd w:id="0"/>
    </w:p>
    <w:sectPr w:rsidR="00842F6E" w:rsidRPr="00DE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1725"/>
    <w:multiLevelType w:val="hybridMultilevel"/>
    <w:tmpl w:val="1A78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17" w:hanging="360"/>
      </w:pPr>
    </w:lvl>
    <w:lvl w:ilvl="2" w:tplc="0409001B">
      <w:start w:val="1"/>
      <w:numFmt w:val="lowerRoman"/>
      <w:lvlText w:val="%3."/>
      <w:lvlJc w:val="right"/>
      <w:pPr>
        <w:ind w:left="1737" w:hanging="180"/>
      </w:pPr>
    </w:lvl>
    <w:lvl w:ilvl="3" w:tplc="0409000F">
      <w:start w:val="1"/>
      <w:numFmt w:val="decimal"/>
      <w:lvlText w:val="%4."/>
      <w:lvlJc w:val="left"/>
      <w:pPr>
        <w:ind w:left="2457" w:hanging="360"/>
      </w:pPr>
    </w:lvl>
    <w:lvl w:ilvl="4" w:tplc="04090019">
      <w:start w:val="1"/>
      <w:numFmt w:val="lowerLetter"/>
      <w:lvlText w:val="%5."/>
      <w:lvlJc w:val="left"/>
      <w:pPr>
        <w:ind w:left="3177" w:hanging="360"/>
      </w:pPr>
    </w:lvl>
    <w:lvl w:ilvl="5" w:tplc="0409001B">
      <w:start w:val="1"/>
      <w:numFmt w:val="lowerRoman"/>
      <w:lvlText w:val="%6."/>
      <w:lvlJc w:val="right"/>
      <w:pPr>
        <w:ind w:left="3897" w:hanging="180"/>
      </w:pPr>
    </w:lvl>
    <w:lvl w:ilvl="6" w:tplc="0409000F">
      <w:start w:val="1"/>
      <w:numFmt w:val="decimal"/>
      <w:lvlText w:val="%7."/>
      <w:lvlJc w:val="left"/>
      <w:pPr>
        <w:ind w:left="4617" w:hanging="360"/>
      </w:pPr>
    </w:lvl>
    <w:lvl w:ilvl="7" w:tplc="04090019">
      <w:start w:val="1"/>
      <w:numFmt w:val="lowerLetter"/>
      <w:lvlText w:val="%8."/>
      <w:lvlJc w:val="left"/>
      <w:pPr>
        <w:ind w:left="5337" w:hanging="360"/>
      </w:pPr>
    </w:lvl>
    <w:lvl w:ilvl="8" w:tplc="0409001B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37"/>
    <w:rsid w:val="00072ACD"/>
    <w:rsid w:val="00087991"/>
    <w:rsid w:val="000B72E2"/>
    <w:rsid w:val="000C40DA"/>
    <w:rsid w:val="000D22B1"/>
    <w:rsid w:val="00132D82"/>
    <w:rsid w:val="00144D30"/>
    <w:rsid w:val="00174D54"/>
    <w:rsid w:val="0019019C"/>
    <w:rsid w:val="001D4392"/>
    <w:rsid w:val="001D79FA"/>
    <w:rsid w:val="001E7ED6"/>
    <w:rsid w:val="002255BA"/>
    <w:rsid w:val="0023228C"/>
    <w:rsid w:val="00267CC7"/>
    <w:rsid w:val="002868B2"/>
    <w:rsid w:val="002A0889"/>
    <w:rsid w:val="002E350C"/>
    <w:rsid w:val="003571FC"/>
    <w:rsid w:val="003F4E61"/>
    <w:rsid w:val="00442BFD"/>
    <w:rsid w:val="00462D37"/>
    <w:rsid w:val="00463FF7"/>
    <w:rsid w:val="00466005"/>
    <w:rsid w:val="004C44DA"/>
    <w:rsid w:val="004D06CA"/>
    <w:rsid w:val="00523D7D"/>
    <w:rsid w:val="00531DA4"/>
    <w:rsid w:val="00650761"/>
    <w:rsid w:val="006A1498"/>
    <w:rsid w:val="006B07D2"/>
    <w:rsid w:val="00727758"/>
    <w:rsid w:val="007C03F1"/>
    <w:rsid w:val="007D2426"/>
    <w:rsid w:val="007E6BBA"/>
    <w:rsid w:val="00842F6E"/>
    <w:rsid w:val="00955BA3"/>
    <w:rsid w:val="0095618F"/>
    <w:rsid w:val="00991A50"/>
    <w:rsid w:val="00A53816"/>
    <w:rsid w:val="00B16A6D"/>
    <w:rsid w:val="00B449D6"/>
    <w:rsid w:val="00B67D42"/>
    <w:rsid w:val="00B80C06"/>
    <w:rsid w:val="00BF525B"/>
    <w:rsid w:val="00C124D8"/>
    <w:rsid w:val="00C932AD"/>
    <w:rsid w:val="00CA5202"/>
    <w:rsid w:val="00CF390E"/>
    <w:rsid w:val="00CF6F66"/>
    <w:rsid w:val="00D150D9"/>
    <w:rsid w:val="00D54EC5"/>
    <w:rsid w:val="00D64B35"/>
    <w:rsid w:val="00DA394F"/>
    <w:rsid w:val="00DB1DFC"/>
    <w:rsid w:val="00DE1956"/>
    <w:rsid w:val="00DF211E"/>
    <w:rsid w:val="00E157D0"/>
    <w:rsid w:val="00E21C00"/>
    <w:rsid w:val="00E2710E"/>
    <w:rsid w:val="00E27DFF"/>
    <w:rsid w:val="00E43FB8"/>
    <w:rsid w:val="00E92416"/>
    <w:rsid w:val="00ED412D"/>
    <w:rsid w:val="00EE4F77"/>
    <w:rsid w:val="00F23630"/>
    <w:rsid w:val="00F31F33"/>
    <w:rsid w:val="00F926B3"/>
    <w:rsid w:val="00FD2C17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D96F-257D-449A-814B-E78A37F1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A. Vardanyan</dc:creator>
  <cp:keywords/>
  <dc:description/>
  <cp:lastModifiedBy>Hasmik M. Manukyan</cp:lastModifiedBy>
  <cp:revision>43</cp:revision>
  <cp:lastPrinted>2018-10-29T14:31:00Z</cp:lastPrinted>
  <dcterms:created xsi:type="dcterms:W3CDTF">2018-10-26T06:06:00Z</dcterms:created>
  <dcterms:modified xsi:type="dcterms:W3CDTF">2018-11-01T07:26:00Z</dcterms:modified>
</cp:coreProperties>
</file>