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532" w:rsidRPr="002E7C1B" w:rsidRDefault="00F67532" w:rsidP="00F67532">
      <w:pPr>
        <w:ind w:firstLine="375"/>
        <w:jc w:val="right"/>
        <w:rPr>
          <w:rFonts w:ascii="GHEA Grapalat" w:eastAsia="Times New Roman" w:hAnsi="GHEA Grapalat" w:cs="GHEA Grapalat"/>
          <w:b/>
          <w:bCs/>
          <w:color w:val="auto"/>
          <w:lang w:val="hy-AM"/>
        </w:rPr>
      </w:pPr>
      <w:r w:rsidRPr="002E7C1B">
        <w:rPr>
          <w:rFonts w:ascii="GHEA Grapalat" w:eastAsia="Times New Roman" w:hAnsi="GHEA Grapalat" w:cs="GHEA Grapalat"/>
          <w:b/>
          <w:bCs/>
          <w:color w:val="auto"/>
          <w:lang w:val="hy-AM"/>
        </w:rPr>
        <w:t>ՆԱԽԱԳԻԾ</w:t>
      </w:r>
    </w:p>
    <w:p w:rsidR="00F67532" w:rsidRPr="002E7C1B" w:rsidRDefault="00F67532" w:rsidP="00F67532">
      <w:pPr>
        <w:ind w:firstLine="375"/>
        <w:jc w:val="center"/>
        <w:rPr>
          <w:rFonts w:ascii="GHEA Grapalat" w:eastAsia="Times New Roman" w:hAnsi="GHEA Grapalat" w:cs="GHEA Grapalat"/>
          <w:bCs/>
          <w:color w:val="auto"/>
          <w:lang w:val="hy-AM"/>
        </w:rPr>
      </w:pPr>
    </w:p>
    <w:p w:rsidR="00F67532" w:rsidRPr="002E7C1B" w:rsidRDefault="00F67532" w:rsidP="00F67532">
      <w:pPr>
        <w:ind w:firstLine="375"/>
        <w:jc w:val="center"/>
        <w:rPr>
          <w:rFonts w:ascii="GHEA Grapalat" w:eastAsia="Times New Roman" w:hAnsi="GHEA Grapalat" w:cs="GHEA Grapalat"/>
          <w:bCs/>
          <w:color w:val="auto"/>
          <w:lang w:val="hy-AM"/>
        </w:rPr>
      </w:pPr>
    </w:p>
    <w:p w:rsidR="00F67532" w:rsidRPr="002E7C1B" w:rsidRDefault="00F67532" w:rsidP="00F67532">
      <w:pPr>
        <w:ind w:firstLine="375"/>
        <w:jc w:val="center"/>
        <w:rPr>
          <w:rFonts w:ascii="GHEA Grapalat" w:eastAsia="Times New Roman" w:hAnsi="GHEA Grapalat" w:cs="Courier New"/>
          <w:b/>
          <w:color w:val="auto"/>
          <w:lang w:val="hy-AM"/>
        </w:rPr>
      </w:pPr>
      <w:r w:rsidRPr="002E7C1B">
        <w:rPr>
          <w:rFonts w:ascii="GHEA Grapalat" w:eastAsia="Times New Roman" w:hAnsi="GHEA Grapalat" w:cs="GHEA Grapalat"/>
          <w:b/>
          <w:bCs/>
          <w:color w:val="auto"/>
          <w:lang w:val="hy-AM"/>
        </w:rPr>
        <w:t>ՀԱՅԱՍՏԱՆԻ ՀԱՆՐԱՊԵՏՈՒԹՅԱՆ</w:t>
      </w:r>
    </w:p>
    <w:p w:rsidR="00F67532" w:rsidRPr="002E7C1B" w:rsidRDefault="00F67532" w:rsidP="00F67532">
      <w:pPr>
        <w:ind w:firstLine="375"/>
        <w:jc w:val="center"/>
        <w:rPr>
          <w:rFonts w:ascii="GHEA Grapalat" w:eastAsia="Times New Roman" w:hAnsi="GHEA Grapalat" w:cs="GHEA Grapalat"/>
          <w:b/>
          <w:bCs/>
          <w:color w:val="auto"/>
          <w:lang w:val="hy-AM"/>
        </w:rPr>
      </w:pPr>
      <w:r w:rsidRPr="002E7C1B">
        <w:rPr>
          <w:rFonts w:ascii="Courier New" w:eastAsia="Times New Roman" w:hAnsi="Courier New" w:cs="Courier New"/>
          <w:b/>
          <w:color w:val="auto"/>
          <w:lang w:val="hy-AM"/>
        </w:rPr>
        <w:t> </w:t>
      </w:r>
    </w:p>
    <w:p w:rsidR="00F67532" w:rsidRPr="002E7C1B" w:rsidRDefault="00F67532" w:rsidP="00F67532">
      <w:pPr>
        <w:ind w:firstLine="375"/>
        <w:jc w:val="center"/>
        <w:rPr>
          <w:rFonts w:ascii="GHEA Grapalat" w:eastAsia="Times New Roman" w:hAnsi="GHEA Grapalat" w:cs="Courier New"/>
          <w:b/>
          <w:color w:val="auto"/>
          <w:lang w:val="hy-AM"/>
        </w:rPr>
      </w:pPr>
      <w:r w:rsidRPr="002E7C1B">
        <w:rPr>
          <w:rFonts w:ascii="GHEA Grapalat" w:eastAsia="Times New Roman" w:hAnsi="GHEA Grapalat" w:cs="GHEA Grapalat"/>
          <w:b/>
          <w:bCs/>
          <w:color w:val="auto"/>
          <w:lang w:val="hy-AM"/>
        </w:rPr>
        <w:t>Օ Ր Ե Ն Ք Ը</w:t>
      </w:r>
    </w:p>
    <w:p w:rsidR="00F67532" w:rsidRPr="002E7C1B" w:rsidRDefault="00F67532" w:rsidP="00F67532">
      <w:pPr>
        <w:ind w:firstLine="375"/>
        <w:rPr>
          <w:rFonts w:ascii="GHEA Grapalat" w:eastAsia="Times New Roman" w:hAnsi="GHEA Grapalat" w:cs="GHEA Grapalat"/>
          <w:b/>
          <w:bCs/>
          <w:color w:val="auto"/>
          <w:lang w:val="hy-AM"/>
        </w:rPr>
      </w:pPr>
      <w:r w:rsidRPr="002E7C1B">
        <w:rPr>
          <w:rFonts w:ascii="Courier New" w:eastAsia="Times New Roman" w:hAnsi="Courier New" w:cs="Courier New"/>
          <w:b/>
          <w:color w:val="auto"/>
          <w:lang w:val="hy-AM"/>
        </w:rPr>
        <w:t>  </w:t>
      </w:r>
    </w:p>
    <w:p w:rsidR="00F67532" w:rsidRPr="002E7C1B" w:rsidRDefault="00F67532" w:rsidP="00F67532">
      <w:pPr>
        <w:ind w:firstLine="375"/>
        <w:jc w:val="center"/>
        <w:rPr>
          <w:rFonts w:ascii="GHEA Grapalat" w:eastAsia="Times New Roman" w:hAnsi="GHEA Grapalat" w:cs="Courier New"/>
          <w:color w:val="auto"/>
          <w:lang w:val="hy-AM"/>
        </w:rPr>
      </w:pPr>
      <w:r w:rsidRPr="002E7C1B">
        <w:rPr>
          <w:rFonts w:ascii="GHEA Grapalat" w:eastAsia="Times New Roman" w:hAnsi="GHEA Grapalat" w:cs="GHEA Grapalat"/>
          <w:b/>
          <w:bCs/>
          <w:color w:val="auto"/>
          <w:lang w:val="hy-AM"/>
        </w:rPr>
        <w:t>ԱՐՏՈՆԱԳՐԵՐԻ ՄԱՍԻՆ</w:t>
      </w:r>
    </w:p>
    <w:p w:rsidR="00F67532" w:rsidRPr="002E7C1B" w:rsidRDefault="00F67532" w:rsidP="00F67532">
      <w:pPr>
        <w:ind w:firstLine="375"/>
        <w:rPr>
          <w:rFonts w:ascii="GHEA Grapalat" w:eastAsia="Times New Roman" w:hAnsi="GHEA Grapalat" w:cs="GHEA Grapalat"/>
          <w:bCs/>
          <w:color w:val="auto"/>
          <w:lang w:val="hy-AM"/>
        </w:rPr>
      </w:pPr>
      <w:r w:rsidRPr="002E7C1B">
        <w:rPr>
          <w:rFonts w:ascii="Courier New" w:eastAsia="Times New Roman" w:hAnsi="Courier New" w:cs="Courier New"/>
          <w:color w:val="auto"/>
          <w:lang w:val="hy-AM"/>
        </w:rPr>
        <w:t> </w:t>
      </w:r>
    </w:p>
    <w:p w:rsidR="004C273E" w:rsidRPr="002E7C1B" w:rsidRDefault="004C273E" w:rsidP="004C273E">
      <w:pPr>
        <w:spacing w:line="360" w:lineRule="auto"/>
        <w:ind w:firstLine="375"/>
        <w:jc w:val="center"/>
        <w:rPr>
          <w:rFonts w:ascii="GHEA Grapalat" w:eastAsia="Times New Roman" w:hAnsi="GHEA Grapalat" w:cs="GHEA Grapalat"/>
          <w:b/>
          <w:bCs/>
          <w:color w:val="auto"/>
          <w:lang w:val="hy-AM"/>
        </w:rPr>
      </w:pPr>
    </w:p>
    <w:p w:rsidR="00F67532" w:rsidRPr="002E7C1B" w:rsidRDefault="00F67532" w:rsidP="004C273E">
      <w:pPr>
        <w:spacing w:line="360" w:lineRule="auto"/>
        <w:ind w:firstLine="375"/>
        <w:jc w:val="center"/>
        <w:rPr>
          <w:rFonts w:ascii="GHEA Grapalat" w:eastAsia="Times New Roman" w:hAnsi="GHEA Grapalat" w:cs="GHEA Grapalat"/>
          <w:b/>
          <w:bCs/>
          <w:color w:val="auto"/>
          <w:lang w:val="hy-AM"/>
        </w:rPr>
      </w:pPr>
      <w:r w:rsidRPr="002E7C1B">
        <w:rPr>
          <w:rFonts w:ascii="GHEA Grapalat" w:eastAsia="Times New Roman" w:hAnsi="GHEA Grapalat" w:cs="GHEA Grapalat"/>
          <w:b/>
          <w:bCs/>
          <w:color w:val="auto"/>
          <w:lang w:val="hy-AM"/>
        </w:rPr>
        <w:t xml:space="preserve">Գ Լ ՈՒ Խ 1 </w:t>
      </w:r>
    </w:p>
    <w:p w:rsidR="00F67532" w:rsidRPr="002E7C1B" w:rsidRDefault="00F67532" w:rsidP="004C273E">
      <w:pPr>
        <w:spacing w:line="360" w:lineRule="auto"/>
        <w:ind w:firstLine="375"/>
        <w:jc w:val="center"/>
        <w:rPr>
          <w:rFonts w:ascii="GHEA Grapalat" w:eastAsia="Times New Roman" w:hAnsi="GHEA Grapalat" w:cs="GHEA Grapalat"/>
          <w:b/>
          <w:bCs/>
          <w:color w:val="auto"/>
          <w:lang w:val="hy-AM"/>
        </w:rPr>
      </w:pPr>
      <w:r w:rsidRPr="002E7C1B">
        <w:rPr>
          <w:rFonts w:ascii="Courier New" w:eastAsia="Times New Roman" w:hAnsi="Courier New" w:cs="Courier New"/>
          <w:b/>
          <w:bCs/>
          <w:color w:val="auto"/>
          <w:lang w:val="hy-AM"/>
        </w:rPr>
        <w:t> </w:t>
      </w:r>
    </w:p>
    <w:p w:rsidR="00F67532" w:rsidRPr="002E7C1B" w:rsidRDefault="00F67532" w:rsidP="00F67532">
      <w:pPr>
        <w:spacing w:line="360" w:lineRule="auto"/>
        <w:ind w:firstLine="375"/>
        <w:jc w:val="center"/>
        <w:rPr>
          <w:rFonts w:ascii="GHEA Grapalat" w:eastAsia="Times New Roman" w:hAnsi="GHEA Grapalat" w:cs="GHEA Grapalat"/>
          <w:b/>
          <w:bCs/>
          <w:color w:val="auto"/>
          <w:lang w:val="hy-AM"/>
        </w:rPr>
      </w:pPr>
      <w:r w:rsidRPr="002E7C1B">
        <w:rPr>
          <w:rFonts w:ascii="GHEA Grapalat" w:eastAsia="Times New Roman" w:hAnsi="GHEA Grapalat" w:cs="GHEA Grapalat"/>
          <w:b/>
          <w:bCs/>
          <w:color w:val="auto"/>
          <w:lang w:val="hy-AM"/>
        </w:rPr>
        <w:t xml:space="preserve">ՀԻՄՆԱԿԱՆ ԴՐՈՒՅԹՆԵՐ </w:t>
      </w:r>
    </w:p>
    <w:p w:rsidR="00F67532" w:rsidRPr="002E7C1B" w:rsidRDefault="00F67532" w:rsidP="00CB1B25">
      <w:pPr>
        <w:spacing w:line="360" w:lineRule="auto"/>
        <w:rPr>
          <w:rFonts w:ascii="GHEA Grapalat" w:eastAsia="Times New Roman" w:hAnsi="GHEA Grapalat" w:cs="GHEA Grapalat"/>
          <w:b/>
          <w:bCs/>
          <w:color w:val="auto"/>
          <w:lang w:val="hy-AM"/>
        </w:rPr>
      </w:pPr>
    </w:p>
    <w:p w:rsidR="00F67532" w:rsidRPr="002E7C1B" w:rsidRDefault="00F67532" w:rsidP="00CB1B25">
      <w:pPr>
        <w:spacing w:line="360" w:lineRule="auto"/>
        <w:ind w:firstLine="374"/>
        <w:jc w:val="both"/>
        <w:rPr>
          <w:rFonts w:ascii="GHEA Grapalat" w:eastAsia="Times New Roman" w:hAnsi="GHEA Grapalat" w:cs="GHEA Grapalat"/>
          <w:b/>
          <w:bCs/>
          <w:color w:val="auto"/>
          <w:lang w:val="hy-AM"/>
        </w:rPr>
      </w:pPr>
      <w:r w:rsidRPr="002E7C1B">
        <w:rPr>
          <w:rFonts w:ascii="Courier New" w:eastAsia="Times New Roman" w:hAnsi="Courier New" w:cs="Courier New"/>
          <w:color w:val="auto"/>
          <w:lang w:val="hy-AM"/>
        </w:rPr>
        <w:t> </w:t>
      </w:r>
      <w:r w:rsidR="00CB1B25" w:rsidRPr="002E7C1B">
        <w:rPr>
          <w:rFonts w:ascii="GHEA Grapalat" w:eastAsia="Times New Roman" w:hAnsi="GHEA Grapalat" w:cs="GHEA Grapalat"/>
          <w:b/>
          <w:bCs/>
          <w:color w:val="auto"/>
          <w:lang w:val="hy-AM"/>
        </w:rPr>
        <w:t>Հոդված 1. Օրենքի նպատակները</w:t>
      </w:r>
    </w:p>
    <w:p w:rsidR="00CB1B25" w:rsidRPr="002E7C1B" w:rsidRDefault="00CB1B25" w:rsidP="00CB1B25">
      <w:pPr>
        <w:spacing w:line="360" w:lineRule="auto"/>
        <w:ind w:firstLine="374"/>
        <w:jc w:val="both"/>
        <w:rPr>
          <w:rFonts w:ascii="GHEA Grapalat" w:eastAsia="Times New Roman" w:hAnsi="GHEA Grapalat" w:cs="GHEA Grapalat"/>
          <w:color w:val="auto"/>
          <w:lang w:val="hy-AM"/>
        </w:rPr>
      </w:pPr>
    </w:p>
    <w:p w:rsidR="00F67532" w:rsidRPr="002E7C1B" w:rsidRDefault="00F67532" w:rsidP="00CB1B25">
      <w:pPr>
        <w:spacing w:line="360" w:lineRule="auto"/>
        <w:ind w:firstLine="374"/>
        <w:jc w:val="both"/>
        <w:rPr>
          <w:rFonts w:ascii="GHEA Grapalat" w:eastAsia="Times New Roman" w:hAnsi="GHEA Grapalat" w:cs="GHEA Grapalat"/>
          <w:color w:val="auto"/>
          <w:lang w:val="hy-AM"/>
        </w:rPr>
      </w:pPr>
      <w:r w:rsidRPr="002E7C1B">
        <w:rPr>
          <w:rFonts w:ascii="GHEA Grapalat" w:eastAsia="Times New Roman" w:hAnsi="GHEA Grapalat" w:cs="GHEA Grapalat"/>
          <w:color w:val="auto"/>
          <w:lang w:val="hy-AM"/>
        </w:rPr>
        <w:t>Սույն օրենքը կարգավորում է գյուտերի  ստեղծման, իրավական պահպանության և օգտագործման հետ կապված գույքային և անձնական՝ ոչ գույքային հարաբերությունները:</w:t>
      </w:r>
    </w:p>
    <w:p w:rsidR="00F67532" w:rsidRPr="002E7C1B" w:rsidRDefault="00F67532" w:rsidP="00F67532">
      <w:pPr>
        <w:spacing w:line="360" w:lineRule="auto"/>
        <w:ind w:firstLine="375"/>
        <w:jc w:val="both"/>
        <w:rPr>
          <w:rFonts w:ascii="GHEA Grapalat" w:eastAsia="Times New Roman" w:hAnsi="GHEA Grapalat" w:cs="GHEA Grapalat"/>
          <w:color w:val="auto"/>
          <w:lang w:val="hy-AM"/>
        </w:rPr>
      </w:pPr>
    </w:p>
    <w:p w:rsidR="00F67532" w:rsidRPr="002E7C1B" w:rsidRDefault="00CB1B25" w:rsidP="00F67532">
      <w:pPr>
        <w:spacing w:line="360" w:lineRule="auto"/>
        <w:ind w:firstLine="375"/>
        <w:jc w:val="both"/>
        <w:rPr>
          <w:rFonts w:ascii="GHEA Grapalat" w:eastAsia="Times New Roman" w:hAnsi="GHEA Grapalat" w:cs="GHEA Grapalat"/>
          <w:b/>
          <w:bCs/>
          <w:color w:val="auto"/>
          <w:lang w:val="hy-AM"/>
        </w:rPr>
      </w:pPr>
      <w:r w:rsidRPr="002E7C1B">
        <w:rPr>
          <w:rFonts w:ascii="GHEA Grapalat" w:eastAsia="Times New Roman" w:hAnsi="GHEA Grapalat" w:cs="GHEA Grapalat"/>
          <w:b/>
          <w:bCs/>
          <w:color w:val="auto"/>
          <w:lang w:val="hy-AM"/>
        </w:rPr>
        <w:t>Հոդված 2. Օրենքում օգտագործվող հիմնական հասկացությունները</w:t>
      </w:r>
    </w:p>
    <w:p w:rsidR="00CB1B25" w:rsidRPr="002E7C1B" w:rsidRDefault="00CB1B25" w:rsidP="00F67532">
      <w:pPr>
        <w:spacing w:line="360" w:lineRule="auto"/>
        <w:ind w:firstLine="375"/>
        <w:jc w:val="both"/>
        <w:rPr>
          <w:rFonts w:ascii="GHEA Grapalat" w:eastAsia="Times New Roman" w:hAnsi="GHEA Grapalat" w:cs="GHEA Grapalat"/>
          <w:color w:val="auto"/>
          <w:lang w:val="hy-AM"/>
        </w:rPr>
      </w:pPr>
    </w:p>
    <w:p w:rsidR="00F67532" w:rsidRPr="002E7C1B" w:rsidRDefault="00F67532" w:rsidP="00F67532">
      <w:pPr>
        <w:spacing w:line="360" w:lineRule="auto"/>
        <w:ind w:firstLine="375"/>
        <w:jc w:val="both"/>
        <w:rPr>
          <w:rFonts w:ascii="GHEA Grapalat" w:eastAsia="Times New Roman" w:hAnsi="GHEA Grapalat" w:cs="GHEA Grapalat"/>
          <w:b/>
          <w:bCs/>
          <w:color w:val="auto"/>
          <w:lang w:val="hy-AM"/>
        </w:rPr>
      </w:pPr>
      <w:r w:rsidRPr="002E7C1B">
        <w:rPr>
          <w:rFonts w:ascii="GHEA Grapalat" w:eastAsia="Times New Roman" w:hAnsi="GHEA Grapalat" w:cs="GHEA Grapalat"/>
          <w:color w:val="auto"/>
          <w:lang w:val="hy-AM"/>
        </w:rPr>
        <w:t>Սույն օրենքում օգտագործվում են հետևյալ հիմնականան հասկացությունները՝</w:t>
      </w:r>
    </w:p>
    <w:p w:rsidR="00F67532" w:rsidRPr="002E7C1B" w:rsidRDefault="00F67532" w:rsidP="00F67532">
      <w:pPr>
        <w:spacing w:line="360" w:lineRule="auto"/>
        <w:ind w:firstLine="375"/>
        <w:jc w:val="both"/>
        <w:rPr>
          <w:rFonts w:ascii="GHEA Grapalat" w:eastAsia="Times New Roman" w:hAnsi="GHEA Grapalat" w:cs="GHEA Grapalat"/>
          <w:b/>
          <w:bCs/>
          <w:color w:val="auto"/>
          <w:lang w:val="hy-AM"/>
        </w:rPr>
      </w:pPr>
      <w:r w:rsidRPr="002E7C1B">
        <w:rPr>
          <w:rFonts w:ascii="GHEA Grapalat" w:eastAsia="Times New Roman" w:hAnsi="GHEA Grapalat" w:cs="GHEA Grapalat"/>
          <w:b/>
          <w:bCs/>
          <w:color w:val="auto"/>
          <w:lang w:val="hy-AM"/>
        </w:rPr>
        <w:t>Փարիզյան կոնվենցիա՝</w:t>
      </w:r>
      <w:r w:rsidRPr="002E7C1B">
        <w:rPr>
          <w:rFonts w:ascii="GHEA Grapalat" w:eastAsia="Times New Roman" w:hAnsi="GHEA Grapalat" w:cs="Courier New"/>
          <w:b/>
          <w:bCs/>
          <w:color w:val="auto"/>
          <w:lang w:val="hy-AM"/>
        </w:rPr>
        <w:t xml:space="preserve"> </w:t>
      </w:r>
      <w:r w:rsidRPr="002E7C1B">
        <w:rPr>
          <w:rFonts w:ascii="GHEA Grapalat" w:eastAsia="Times New Roman" w:hAnsi="GHEA Grapalat" w:cs="GHEA Grapalat"/>
          <w:color w:val="auto"/>
          <w:lang w:val="hy-AM"/>
        </w:rPr>
        <w:t>Արդյունաբերական սեփականության պահպանության մասին Փարիզյան կոնվենցիա, որն ստորագրվել է 1883 թվականի մարտի 20-ին Փարիզում ՝ հետագա բոլոր փոփոխություններով և լրացումներով.</w:t>
      </w:r>
    </w:p>
    <w:p w:rsidR="00F67532" w:rsidRPr="002E7C1B" w:rsidRDefault="00F67532" w:rsidP="00F67532">
      <w:pPr>
        <w:spacing w:line="360" w:lineRule="auto"/>
        <w:ind w:firstLine="375"/>
        <w:jc w:val="both"/>
        <w:rPr>
          <w:rFonts w:ascii="GHEA Grapalat" w:eastAsia="Times New Roman" w:hAnsi="GHEA Grapalat" w:cs="GHEA Grapalat"/>
          <w:b/>
          <w:bCs/>
          <w:color w:val="auto"/>
          <w:lang w:val="hy-AM"/>
        </w:rPr>
      </w:pPr>
      <w:r w:rsidRPr="002E7C1B">
        <w:rPr>
          <w:rFonts w:ascii="GHEA Grapalat" w:eastAsia="Times New Roman" w:hAnsi="GHEA Grapalat" w:cs="GHEA Grapalat"/>
          <w:b/>
          <w:bCs/>
          <w:color w:val="auto"/>
          <w:lang w:val="hy-AM"/>
        </w:rPr>
        <w:t>ՄՍՀԿ՝</w:t>
      </w:r>
      <w:r w:rsidRPr="002E7C1B">
        <w:rPr>
          <w:rFonts w:ascii="Courier New" w:eastAsia="Times New Roman" w:hAnsi="Courier New" w:cs="Courier New"/>
          <w:color w:val="auto"/>
          <w:lang w:val="hy-AM"/>
        </w:rPr>
        <w:t> </w:t>
      </w:r>
      <w:r w:rsidRPr="002E7C1B">
        <w:rPr>
          <w:rFonts w:ascii="GHEA Grapalat" w:eastAsia="Times New Roman" w:hAnsi="GHEA Grapalat" w:cs="GHEA Grapalat"/>
          <w:color w:val="auto"/>
          <w:lang w:val="hy-AM"/>
        </w:rPr>
        <w:t>Մտավոր սեփականության համաշխարհային կազմակերպություն.</w:t>
      </w:r>
    </w:p>
    <w:p w:rsidR="00F67532" w:rsidRPr="002E7C1B" w:rsidRDefault="006C78C2" w:rsidP="00F67532">
      <w:pPr>
        <w:spacing w:line="360" w:lineRule="auto"/>
        <w:ind w:firstLine="375"/>
        <w:jc w:val="both"/>
        <w:rPr>
          <w:rFonts w:ascii="GHEA Grapalat" w:eastAsia="Times New Roman" w:hAnsi="GHEA Grapalat" w:cs="GHEA Grapalat"/>
          <w:b/>
          <w:bCs/>
          <w:color w:val="auto"/>
          <w:lang w:val="hy-AM"/>
        </w:rPr>
      </w:pPr>
      <w:r w:rsidRPr="002E7C1B">
        <w:rPr>
          <w:rFonts w:ascii="GHEA Grapalat" w:eastAsia="Times New Roman" w:hAnsi="GHEA Grapalat" w:cs="GHEA Grapalat"/>
          <w:b/>
          <w:bCs/>
          <w:color w:val="auto"/>
          <w:lang w:val="hy-AM"/>
        </w:rPr>
        <w:t>ԱՀՊ</w:t>
      </w:r>
      <w:r w:rsidR="00F67532" w:rsidRPr="002E7C1B">
        <w:rPr>
          <w:rFonts w:ascii="GHEA Grapalat" w:eastAsia="Times New Roman" w:hAnsi="GHEA Grapalat" w:cs="GHEA Grapalat"/>
          <w:b/>
          <w:bCs/>
          <w:color w:val="auto"/>
          <w:lang w:val="hy-AM"/>
        </w:rPr>
        <w:t xml:space="preserve"> (PCT)</w:t>
      </w:r>
      <w:r w:rsidRPr="002E7C1B">
        <w:rPr>
          <w:rFonts w:ascii="GHEA Grapalat" w:eastAsia="Times New Roman" w:hAnsi="GHEA Grapalat" w:cs="GHEA Grapalat"/>
          <w:b/>
          <w:bCs/>
          <w:color w:val="auto"/>
          <w:lang w:val="hy-AM"/>
        </w:rPr>
        <w:t>`</w:t>
      </w:r>
      <w:r w:rsidR="00F67532" w:rsidRPr="002E7C1B">
        <w:rPr>
          <w:rFonts w:ascii="GHEA Grapalat" w:eastAsia="Times New Roman" w:hAnsi="GHEA Grapalat" w:cs="GHEA Grapalat"/>
          <w:b/>
          <w:bCs/>
          <w:color w:val="auto"/>
          <w:lang w:val="hy-AM"/>
        </w:rPr>
        <w:t xml:space="preserve"> </w:t>
      </w:r>
      <w:r w:rsidR="00F67532" w:rsidRPr="002E7C1B">
        <w:rPr>
          <w:rFonts w:ascii="GHEA Grapalat" w:eastAsia="Times New Roman" w:hAnsi="GHEA Grapalat" w:cs="GHEA Grapalat"/>
          <w:color w:val="auto"/>
          <w:lang w:val="hy-AM"/>
        </w:rPr>
        <w:t>Արտոնագրային համագործակցության մասին պայմանագիր, որն ստորագրվել է 1970 թվականի հունիսի 19-ին Վաշինգտոնում ՝ ԱՀՊ հրահանգի և այդ պայմանագրին կից Վարչական հրահանգի հետ միասին՝ հետագա բոլոր փոփոխություններով և լրացումներով.</w:t>
      </w:r>
    </w:p>
    <w:p w:rsidR="00F67532" w:rsidRPr="002E7C1B" w:rsidRDefault="00F67532" w:rsidP="00F67532">
      <w:pPr>
        <w:spacing w:line="360" w:lineRule="auto"/>
        <w:ind w:firstLine="375"/>
        <w:jc w:val="both"/>
        <w:rPr>
          <w:rFonts w:ascii="GHEA Grapalat" w:eastAsia="Times New Roman" w:hAnsi="GHEA Grapalat" w:cs="GHEA Grapalat"/>
          <w:b/>
          <w:bCs/>
          <w:color w:val="auto"/>
          <w:lang w:val="hy-AM"/>
        </w:rPr>
      </w:pPr>
      <w:r w:rsidRPr="002E7C1B">
        <w:rPr>
          <w:rFonts w:ascii="GHEA Grapalat" w:eastAsia="Times New Roman" w:hAnsi="GHEA Grapalat" w:cs="GHEA Grapalat"/>
          <w:b/>
          <w:bCs/>
          <w:color w:val="auto"/>
          <w:lang w:val="hy-AM"/>
        </w:rPr>
        <w:t>Եվրասիական կոնվենցիա՝</w:t>
      </w:r>
      <w:r w:rsidRPr="002E7C1B">
        <w:rPr>
          <w:rFonts w:ascii="Courier New" w:eastAsia="Times New Roman" w:hAnsi="Courier New" w:cs="Courier New"/>
          <w:color w:val="auto"/>
          <w:lang w:val="hy-AM"/>
        </w:rPr>
        <w:t> </w:t>
      </w:r>
      <w:r w:rsidRPr="002E7C1B">
        <w:rPr>
          <w:rFonts w:ascii="GHEA Grapalat" w:eastAsia="Times New Roman" w:hAnsi="GHEA Grapalat" w:cs="GHEA Grapalat"/>
          <w:color w:val="auto"/>
          <w:lang w:val="hy-AM"/>
        </w:rPr>
        <w:t>Եվրասիական արտոնագրային կոնվենցիա, որն ստորագրվել է 1994 թվականի սեպտեմբերի 9-ին Մոսկվայում.</w:t>
      </w:r>
    </w:p>
    <w:p w:rsidR="00F67532" w:rsidRPr="002E7C1B" w:rsidRDefault="00F67532" w:rsidP="00F67532">
      <w:pPr>
        <w:spacing w:line="360" w:lineRule="auto"/>
        <w:ind w:firstLine="375"/>
        <w:jc w:val="both"/>
        <w:rPr>
          <w:rFonts w:ascii="GHEA Grapalat" w:eastAsia="Times New Roman" w:hAnsi="GHEA Grapalat" w:cs="GHEA Grapalat"/>
          <w:b/>
          <w:bCs/>
          <w:color w:val="auto"/>
          <w:lang w:val="hy-AM"/>
        </w:rPr>
      </w:pPr>
      <w:r w:rsidRPr="002E7C1B">
        <w:rPr>
          <w:rFonts w:ascii="GHEA Grapalat" w:eastAsia="Times New Roman" w:hAnsi="GHEA Grapalat" w:cs="GHEA Grapalat"/>
          <w:b/>
          <w:bCs/>
          <w:color w:val="auto"/>
          <w:lang w:val="hy-AM"/>
        </w:rPr>
        <w:lastRenderedPageBreak/>
        <w:t>ԹՐԻՓՍ (TRIPS) համաձայնագիր՝</w:t>
      </w:r>
      <w:r w:rsidRPr="002E7C1B">
        <w:rPr>
          <w:rFonts w:ascii="Courier New" w:eastAsia="Times New Roman" w:hAnsi="Courier New" w:cs="Courier New"/>
          <w:color w:val="auto"/>
          <w:lang w:val="hy-AM"/>
        </w:rPr>
        <w:t> </w:t>
      </w:r>
      <w:r w:rsidRPr="002E7C1B">
        <w:rPr>
          <w:rFonts w:ascii="GHEA Grapalat" w:eastAsia="Times New Roman" w:hAnsi="GHEA Grapalat" w:cs="GHEA Grapalat"/>
          <w:color w:val="auto"/>
          <w:lang w:val="hy-AM"/>
        </w:rPr>
        <w:t>Մտավոր սեփականության իրավունքների՝ առևտրին առնչվող հայեցակետերի մասին համաձայնագիր, որն ստորագրվել է 1994 թ. ապրիլի 15-ին Մարաքեշում.</w:t>
      </w:r>
      <w:r w:rsidRPr="002E7C1B">
        <w:rPr>
          <w:rFonts w:ascii="Courier New" w:eastAsia="Times New Roman" w:hAnsi="Courier New" w:cs="Courier New"/>
          <w:color w:val="auto"/>
          <w:lang w:val="hy-AM"/>
        </w:rPr>
        <w:t> </w:t>
      </w:r>
    </w:p>
    <w:p w:rsidR="00F67532" w:rsidRPr="002E7C1B" w:rsidRDefault="00F67532" w:rsidP="00F67532">
      <w:pPr>
        <w:spacing w:line="360" w:lineRule="auto"/>
        <w:ind w:firstLine="375"/>
        <w:jc w:val="both"/>
        <w:rPr>
          <w:rFonts w:ascii="GHEA Grapalat" w:eastAsia="Times New Roman" w:hAnsi="GHEA Grapalat" w:cs="GHEA Grapalat"/>
          <w:b/>
          <w:color w:val="auto"/>
          <w:lang w:val="hy-AM"/>
        </w:rPr>
      </w:pPr>
      <w:r w:rsidRPr="002E7C1B">
        <w:rPr>
          <w:rFonts w:ascii="GHEA Grapalat" w:eastAsia="Times New Roman" w:hAnsi="GHEA Grapalat" w:cs="GHEA Grapalat"/>
          <w:b/>
          <w:bCs/>
          <w:color w:val="auto"/>
          <w:lang w:val="hy-AM"/>
        </w:rPr>
        <w:t>պետական լիազոր մարմին՝</w:t>
      </w:r>
      <w:r w:rsidRPr="002E7C1B">
        <w:rPr>
          <w:rFonts w:ascii="Courier New" w:eastAsia="Times New Roman" w:hAnsi="Courier New" w:cs="Courier New"/>
          <w:color w:val="auto"/>
          <w:lang w:val="hy-AM"/>
        </w:rPr>
        <w:t> </w:t>
      </w:r>
      <w:r w:rsidRPr="002E7C1B">
        <w:rPr>
          <w:rFonts w:ascii="GHEA Grapalat" w:eastAsia="Times New Roman" w:hAnsi="GHEA Grapalat" w:cs="GHEA Grapalat"/>
          <w:color w:val="auto"/>
          <w:lang w:val="hy-AM"/>
        </w:rPr>
        <w:t>Հայաստանի Հանրապետության կառավարության կողմից մտավոր սեփականության հարցերով լիազորված գործադիր իշխանության հանրապետական մարմին</w:t>
      </w:r>
      <w:r w:rsidRPr="002E7C1B">
        <w:rPr>
          <w:rFonts w:ascii="GHEA Grapalat" w:hAnsi="GHEA Grapalat" w:cs="GHEA Grapalat"/>
          <w:color w:val="auto"/>
          <w:lang w:val="hy-AM"/>
        </w:rPr>
        <w:t>,</w:t>
      </w:r>
      <w:r w:rsidRPr="002E7C1B">
        <w:rPr>
          <w:rFonts w:ascii="GHEA Grapalat" w:eastAsia="Times New Roman" w:hAnsi="GHEA Grapalat" w:cs="GHEA Grapalat"/>
          <w:color w:val="auto"/>
          <w:lang w:val="hy-AM"/>
        </w:rPr>
        <w:t xml:space="preserve"> որը սույն օրենքի և իր կանոնադրության համաձայն, իրականացնում է գյուտերին պահպանություն տրամադրելու հետ կապված գործառույթներ.</w:t>
      </w:r>
      <w:r w:rsidRPr="002E7C1B">
        <w:rPr>
          <w:rFonts w:ascii="GHEA Grapalat" w:hAnsi="GHEA Grapalat" w:cs="GHEA Grapalat"/>
          <w:color w:val="auto"/>
          <w:lang w:val="hy-AM"/>
        </w:rPr>
        <w:t xml:space="preserve"> </w:t>
      </w:r>
    </w:p>
    <w:p w:rsidR="00F67532" w:rsidRPr="002E7C1B" w:rsidRDefault="00F67532" w:rsidP="00F67532">
      <w:pPr>
        <w:spacing w:line="360" w:lineRule="auto"/>
        <w:ind w:firstLine="375"/>
        <w:jc w:val="both"/>
        <w:rPr>
          <w:rFonts w:ascii="GHEA Grapalat" w:eastAsia="Times New Roman" w:hAnsi="GHEA Grapalat" w:cs="GHEA Grapalat"/>
          <w:b/>
          <w:color w:val="auto"/>
          <w:lang w:val="hy-AM"/>
        </w:rPr>
      </w:pPr>
      <w:r w:rsidRPr="002E7C1B">
        <w:rPr>
          <w:rFonts w:ascii="GHEA Grapalat" w:eastAsia="Times New Roman" w:hAnsi="GHEA Grapalat" w:cs="GHEA Grapalat"/>
          <w:b/>
          <w:color w:val="auto"/>
          <w:lang w:val="hy-AM"/>
        </w:rPr>
        <w:t>բողոքարկման խորհուրդ՝</w:t>
      </w:r>
      <w:r w:rsidRPr="002E7C1B">
        <w:rPr>
          <w:rFonts w:ascii="Courier New" w:hAnsi="Courier New" w:cs="Courier New"/>
          <w:color w:val="auto"/>
          <w:lang w:val="hy-AM"/>
        </w:rPr>
        <w:t> </w:t>
      </w:r>
      <w:r w:rsidRPr="002E7C1B">
        <w:rPr>
          <w:rFonts w:ascii="GHEA Grapalat" w:eastAsia="Times New Roman" w:hAnsi="GHEA Grapalat" w:cs="GHEA Grapalat"/>
          <w:color w:val="auto"/>
          <w:lang w:val="hy-AM"/>
        </w:rPr>
        <w:t>պետական լիազոր մարմնում ստեղծված խորհուրդ, որը լուծում է գյուտերի իրավական պահպանության հետ կապված վիճելի հարցերը.</w:t>
      </w:r>
      <w:r w:rsidRPr="002E7C1B">
        <w:rPr>
          <w:rFonts w:ascii="Courier New" w:eastAsia="Times New Roman" w:hAnsi="Courier New" w:cs="Courier New"/>
          <w:color w:val="auto"/>
          <w:lang w:val="hy-AM"/>
        </w:rPr>
        <w:t> </w:t>
      </w:r>
    </w:p>
    <w:p w:rsidR="00F67532" w:rsidRPr="002E7C1B" w:rsidRDefault="00F67532" w:rsidP="00F67532">
      <w:pPr>
        <w:spacing w:line="360" w:lineRule="auto"/>
        <w:ind w:firstLine="375"/>
        <w:jc w:val="both"/>
        <w:rPr>
          <w:rFonts w:ascii="GHEA Grapalat" w:eastAsia="Times New Roman" w:hAnsi="GHEA Grapalat" w:cs="GHEA Grapalat"/>
          <w:color w:val="auto"/>
          <w:lang w:val="hy-AM"/>
        </w:rPr>
      </w:pPr>
      <w:r w:rsidRPr="002E7C1B">
        <w:rPr>
          <w:rFonts w:ascii="GHEA Grapalat" w:eastAsia="Times New Roman" w:hAnsi="GHEA Grapalat" w:cs="GHEA Grapalat"/>
          <w:b/>
          <w:color w:val="auto"/>
          <w:lang w:val="hy-AM"/>
        </w:rPr>
        <w:t>արտոնագիր՝</w:t>
      </w:r>
      <w:r w:rsidRPr="002E7C1B">
        <w:rPr>
          <w:rFonts w:ascii="GHEA Grapalat" w:eastAsia="Times New Roman" w:hAnsi="GHEA Grapalat" w:cs="GHEA Grapalat"/>
          <w:color w:val="auto"/>
          <w:lang w:val="hy-AM"/>
        </w:rPr>
        <w:t xml:space="preserve"> </w:t>
      </w:r>
      <w:r w:rsidR="00437F0F" w:rsidRPr="002E7C1B">
        <w:rPr>
          <w:rFonts w:ascii="GHEA Grapalat" w:eastAsia="Times New Roman" w:hAnsi="GHEA Grapalat" w:cs="GHEA Grapalat"/>
          <w:color w:val="auto"/>
          <w:lang w:val="hy-AM"/>
        </w:rPr>
        <w:t>սույն օրենքով սահմանված կարգով տրված փաստաթուղթ, որը հավաստում է սույն օրենքի համաձայն գյուտին իրավական պահպանության տրամադրման և դրա հետևանքով գյուտի նկատմամբ բացառիկ իրավունքի փաստը.</w:t>
      </w:r>
    </w:p>
    <w:p w:rsidR="00B60C77" w:rsidRPr="002E7C1B" w:rsidRDefault="00B60C77" w:rsidP="00F67532">
      <w:pPr>
        <w:spacing w:line="360" w:lineRule="auto"/>
        <w:ind w:firstLine="375"/>
        <w:jc w:val="both"/>
        <w:rPr>
          <w:rFonts w:ascii="GHEA Grapalat" w:eastAsia="Times New Roman" w:hAnsi="GHEA Grapalat" w:cs="GHEA Grapalat"/>
          <w:color w:val="auto"/>
          <w:lang w:val="hy-AM"/>
        </w:rPr>
      </w:pPr>
      <w:r w:rsidRPr="002E7C1B">
        <w:rPr>
          <w:rFonts w:ascii="GHEA Grapalat" w:eastAsia="Times New Roman" w:hAnsi="GHEA Grapalat" w:cs="GHEA Grapalat"/>
          <w:b/>
          <w:color w:val="auto"/>
          <w:lang w:val="hy-AM"/>
        </w:rPr>
        <w:t xml:space="preserve">գյուտի արտոնագիր՝ </w:t>
      </w:r>
      <w:r w:rsidRPr="002E7C1B">
        <w:rPr>
          <w:rFonts w:ascii="GHEA Grapalat" w:eastAsia="Times New Roman" w:hAnsi="GHEA Grapalat" w:cs="GHEA Grapalat"/>
          <w:color w:val="auto"/>
          <w:lang w:val="hy-AM"/>
        </w:rPr>
        <w:t xml:space="preserve">սույն օրենքի 28-րդ հոդվածի 1-ին մասի համաձայն քսան տարի գործողության ժամկետով տրված </w:t>
      </w:r>
      <w:r w:rsidR="00437F0F" w:rsidRPr="002E7C1B">
        <w:rPr>
          <w:rFonts w:ascii="GHEA Grapalat" w:eastAsia="Times New Roman" w:hAnsi="GHEA Grapalat" w:cs="GHEA Grapalat"/>
          <w:color w:val="auto"/>
          <w:lang w:val="hy-AM"/>
        </w:rPr>
        <w:t>արտոնագիր.</w:t>
      </w:r>
    </w:p>
    <w:p w:rsidR="00712201" w:rsidRPr="002E7C1B" w:rsidRDefault="00712201" w:rsidP="00F67532">
      <w:pPr>
        <w:spacing w:line="360" w:lineRule="auto"/>
        <w:ind w:firstLine="375"/>
        <w:jc w:val="both"/>
        <w:rPr>
          <w:rFonts w:ascii="GHEA Grapalat" w:eastAsia="Times New Roman" w:hAnsi="GHEA Grapalat" w:cs="GHEA Grapalat"/>
          <w:color w:val="auto"/>
          <w:lang w:val="hy-AM"/>
        </w:rPr>
      </w:pPr>
      <w:r w:rsidRPr="002E7C1B">
        <w:rPr>
          <w:rFonts w:ascii="GHEA Grapalat" w:eastAsia="Times New Roman" w:hAnsi="GHEA Grapalat" w:cs="GHEA Grapalat"/>
          <w:b/>
          <w:color w:val="auto"/>
          <w:lang w:val="hy-AM"/>
        </w:rPr>
        <w:t>գյուտի կարճաժամկետ արտոնագիր՝</w:t>
      </w:r>
      <w:r w:rsidRPr="002E7C1B">
        <w:rPr>
          <w:rFonts w:ascii="GHEA Grapalat" w:eastAsia="Times New Roman" w:hAnsi="GHEA Grapalat" w:cs="GHEA Grapalat"/>
          <w:color w:val="auto"/>
          <w:lang w:val="hy-AM"/>
        </w:rPr>
        <w:t xml:space="preserve"> սույն օրենքի 29-րդ հոդվածի 1-ին մասի համաձայն տասը տարի գործողության ժամկետով տրված </w:t>
      </w:r>
      <w:r w:rsidR="00437F0F" w:rsidRPr="002E7C1B">
        <w:rPr>
          <w:rFonts w:ascii="GHEA Grapalat" w:eastAsia="Times New Roman" w:hAnsi="GHEA Grapalat" w:cs="GHEA Grapalat"/>
          <w:color w:val="auto"/>
          <w:lang w:val="hy-AM"/>
        </w:rPr>
        <w:t>արտոնագիր</w:t>
      </w:r>
      <w:r w:rsidRPr="002E7C1B">
        <w:rPr>
          <w:rFonts w:ascii="GHEA Grapalat" w:eastAsia="Times New Roman" w:hAnsi="GHEA Grapalat" w:cs="GHEA Grapalat"/>
          <w:color w:val="auto"/>
          <w:lang w:val="hy-AM"/>
        </w:rPr>
        <w:t>.</w:t>
      </w:r>
    </w:p>
    <w:p w:rsidR="001912F4" w:rsidRPr="002E7C1B" w:rsidRDefault="001912F4" w:rsidP="001912F4">
      <w:pPr>
        <w:spacing w:line="360" w:lineRule="auto"/>
        <w:ind w:firstLine="375"/>
        <w:jc w:val="both"/>
        <w:rPr>
          <w:rFonts w:ascii="GHEA Grapalat" w:eastAsia="Times New Roman" w:hAnsi="GHEA Grapalat" w:cs="GHEA Grapalat"/>
          <w:b/>
          <w:bCs/>
          <w:color w:val="auto"/>
          <w:lang w:val="hy-AM"/>
        </w:rPr>
      </w:pPr>
      <w:r w:rsidRPr="002E7C1B">
        <w:rPr>
          <w:rFonts w:ascii="GHEA Grapalat" w:eastAsia="Times New Roman" w:hAnsi="GHEA Grapalat" w:cs="GHEA Grapalat"/>
          <w:b/>
          <w:bCs/>
          <w:color w:val="auto"/>
          <w:lang w:val="hy-AM"/>
        </w:rPr>
        <w:t xml:space="preserve">անձ՝ </w:t>
      </w:r>
      <w:r w:rsidRPr="002E7C1B">
        <w:rPr>
          <w:rFonts w:ascii="GHEA Grapalat" w:eastAsia="Times New Roman" w:hAnsi="GHEA Grapalat" w:cs="GHEA Grapalat"/>
          <w:color w:val="auto"/>
          <w:lang w:val="hy-AM"/>
        </w:rPr>
        <w:t>ֆիզիկական, իրավաբանական անձ, անհատ ձեռնարկատեր, կազմակերպություն.</w:t>
      </w:r>
    </w:p>
    <w:p w:rsidR="00F67532" w:rsidRPr="002E7C1B" w:rsidRDefault="00A82736" w:rsidP="00F67532">
      <w:pPr>
        <w:spacing w:line="360" w:lineRule="auto"/>
        <w:ind w:firstLine="375"/>
        <w:jc w:val="both"/>
        <w:rPr>
          <w:rFonts w:ascii="GHEA Grapalat" w:eastAsia="Times New Roman" w:hAnsi="GHEA Grapalat" w:cs="GHEA Grapalat"/>
          <w:b/>
          <w:bCs/>
          <w:color w:val="auto"/>
          <w:lang w:val="hy-AM"/>
        </w:rPr>
      </w:pPr>
      <w:r w:rsidRPr="002E7C1B">
        <w:rPr>
          <w:rFonts w:ascii="GHEA Grapalat" w:eastAsia="Times New Roman" w:hAnsi="GHEA Grapalat" w:cs="GHEA Grapalat"/>
          <w:b/>
          <w:bCs/>
          <w:color w:val="auto"/>
          <w:lang w:val="hy-AM"/>
        </w:rPr>
        <w:t>հ</w:t>
      </w:r>
      <w:r w:rsidR="00F67532" w:rsidRPr="002E7C1B">
        <w:rPr>
          <w:rFonts w:ascii="GHEA Grapalat" w:eastAsia="Times New Roman" w:hAnsi="GHEA Grapalat" w:cs="GHEA Grapalat"/>
          <w:b/>
          <w:bCs/>
          <w:color w:val="auto"/>
          <w:lang w:val="hy-AM"/>
        </w:rPr>
        <w:t>այտատու՝</w:t>
      </w:r>
      <w:r w:rsidR="00F67532" w:rsidRPr="002E7C1B">
        <w:rPr>
          <w:rFonts w:ascii="GHEA Grapalat" w:eastAsia="Times New Roman" w:hAnsi="GHEA Grapalat" w:cs="Courier New"/>
          <w:b/>
          <w:bCs/>
          <w:color w:val="auto"/>
          <w:lang w:val="hy-AM"/>
        </w:rPr>
        <w:t xml:space="preserve"> </w:t>
      </w:r>
      <w:r w:rsidR="00F67532" w:rsidRPr="002E7C1B">
        <w:rPr>
          <w:rFonts w:ascii="GHEA Grapalat" w:eastAsia="Times New Roman" w:hAnsi="GHEA Grapalat" w:cs="GHEA Grapalat"/>
          <w:color w:val="auto"/>
          <w:lang w:val="hy-AM"/>
        </w:rPr>
        <w:t>անձ, որի անունով խնդրարկվում է արտոնագիրը.</w:t>
      </w:r>
    </w:p>
    <w:p w:rsidR="00F67532" w:rsidRPr="002E7C1B" w:rsidRDefault="00A82736" w:rsidP="00F67532">
      <w:pPr>
        <w:spacing w:line="360" w:lineRule="auto"/>
        <w:ind w:firstLine="375"/>
        <w:jc w:val="both"/>
        <w:rPr>
          <w:rFonts w:ascii="GHEA Grapalat" w:eastAsia="Times New Roman" w:hAnsi="GHEA Grapalat" w:cs="GHEA Grapalat"/>
          <w:b/>
          <w:bCs/>
          <w:color w:val="auto"/>
          <w:lang w:val="hy-AM"/>
        </w:rPr>
      </w:pPr>
      <w:r w:rsidRPr="002E7C1B">
        <w:rPr>
          <w:rFonts w:ascii="GHEA Grapalat" w:eastAsia="Times New Roman" w:hAnsi="GHEA Grapalat" w:cs="GHEA Grapalat"/>
          <w:b/>
          <w:bCs/>
          <w:color w:val="auto"/>
          <w:lang w:val="hy-AM"/>
        </w:rPr>
        <w:t>ա</w:t>
      </w:r>
      <w:r w:rsidR="00F67532" w:rsidRPr="002E7C1B">
        <w:rPr>
          <w:rFonts w:ascii="GHEA Grapalat" w:eastAsia="Times New Roman" w:hAnsi="GHEA Grapalat" w:cs="GHEA Grapalat"/>
          <w:b/>
          <w:bCs/>
          <w:color w:val="auto"/>
          <w:lang w:val="hy-AM"/>
        </w:rPr>
        <w:t xml:space="preserve">րտոնագրատեր՝ </w:t>
      </w:r>
      <w:r w:rsidR="00F67532" w:rsidRPr="002E7C1B">
        <w:rPr>
          <w:rFonts w:ascii="GHEA Grapalat" w:eastAsia="Times New Roman" w:hAnsi="GHEA Grapalat" w:cs="GHEA Grapalat"/>
          <w:color w:val="auto"/>
          <w:lang w:val="hy-AM"/>
        </w:rPr>
        <w:t xml:space="preserve">անձ, </w:t>
      </w:r>
      <w:r w:rsidR="001912F4" w:rsidRPr="002E7C1B">
        <w:rPr>
          <w:rFonts w:ascii="GHEA Grapalat" w:eastAsia="Times New Roman" w:hAnsi="GHEA Grapalat" w:cs="GHEA Grapalat"/>
          <w:color w:val="auto"/>
          <w:lang w:val="hy-AM"/>
        </w:rPr>
        <w:t>ով</w:t>
      </w:r>
      <w:r w:rsidR="00F67532" w:rsidRPr="002E7C1B">
        <w:rPr>
          <w:rFonts w:ascii="GHEA Grapalat" w:eastAsia="Times New Roman" w:hAnsi="GHEA Grapalat" w:cs="GHEA Grapalat"/>
          <w:color w:val="auto"/>
          <w:lang w:val="hy-AM"/>
        </w:rPr>
        <w:t xml:space="preserve"> տնօրինում է արտոնագր</w:t>
      </w:r>
      <w:r w:rsidR="001912F4" w:rsidRPr="002E7C1B">
        <w:rPr>
          <w:rFonts w:ascii="GHEA Grapalat" w:eastAsia="Times New Roman" w:hAnsi="GHEA Grapalat" w:cs="GHEA Grapalat"/>
          <w:color w:val="auto"/>
          <w:lang w:val="hy-AM"/>
        </w:rPr>
        <w:t>ը</w:t>
      </w:r>
      <w:r w:rsidR="00F67532" w:rsidRPr="002E7C1B">
        <w:rPr>
          <w:rFonts w:ascii="GHEA Grapalat" w:eastAsia="Times New Roman" w:hAnsi="GHEA Grapalat" w:cs="GHEA Grapalat"/>
          <w:color w:val="auto"/>
          <w:lang w:val="hy-AM"/>
        </w:rPr>
        <w:t>.</w:t>
      </w:r>
    </w:p>
    <w:p w:rsidR="00F67532" w:rsidRPr="002E7C1B" w:rsidRDefault="00A82736" w:rsidP="00F67532">
      <w:pPr>
        <w:spacing w:line="360" w:lineRule="auto"/>
        <w:ind w:firstLine="375"/>
        <w:jc w:val="both"/>
        <w:rPr>
          <w:rFonts w:ascii="GHEA Grapalat" w:eastAsia="Times New Roman" w:hAnsi="GHEA Grapalat" w:cs="GHEA Grapalat"/>
          <w:b/>
          <w:bCs/>
          <w:color w:val="auto"/>
          <w:lang w:val="hy-AM"/>
        </w:rPr>
      </w:pPr>
      <w:r w:rsidRPr="002E7C1B">
        <w:rPr>
          <w:rFonts w:ascii="GHEA Grapalat" w:eastAsia="Times New Roman" w:hAnsi="GHEA Grapalat" w:cs="GHEA Grapalat"/>
          <w:b/>
          <w:bCs/>
          <w:color w:val="auto"/>
          <w:lang w:val="hy-AM"/>
        </w:rPr>
        <w:t>հ</w:t>
      </w:r>
      <w:r w:rsidR="00F67532" w:rsidRPr="002E7C1B">
        <w:rPr>
          <w:rFonts w:ascii="GHEA Grapalat" w:eastAsia="Times New Roman" w:hAnsi="GHEA Grapalat" w:cs="GHEA Grapalat"/>
          <w:b/>
          <w:bCs/>
          <w:color w:val="auto"/>
          <w:lang w:val="hy-AM"/>
        </w:rPr>
        <w:t>այտ՝</w:t>
      </w:r>
      <w:r w:rsidR="00F67532" w:rsidRPr="002E7C1B">
        <w:rPr>
          <w:rFonts w:ascii="GHEA Grapalat" w:eastAsia="Times New Roman" w:hAnsi="GHEA Grapalat" w:cs="Courier New"/>
          <w:b/>
          <w:bCs/>
          <w:color w:val="auto"/>
          <w:lang w:val="hy-AM"/>
        </w:rPr>
        <w:t xml:space="preserve"> </w:t>
      </w:r>
      <w:r w:rsidR="00F67532" w:rsidRPr="002E7C1B">
        <w:rPr>
          <w:rFonts w:ascii="GHEA Grapalat" w:eastAsia="Times New Roman" w:hAnsi="GHEA Grapalat" w:cs="GHEA Grapalat"/>
          <w:color w:val="auto"/>
          <w:lang w:val="hy-AM"/>
        </w:rPr>
        <w:t>սույն օրենքով սահմանված կարգով արտոնագիր ստանալու նպատակով պետական լիազոր մարմին ներկայացվող փաստաթղթերի փաթեթ.</w:t>
      </w:r>
    </w:p>
    <w:p w:rsidR="00F67532" w:rsidRPr="002E7C1B" w:rsidRDefault="00F67532" w:rsidP="00F67532">
      <w:pPr>
        <w:spacing w:line="360" w:lineRule="auto"/>
        <w:ind w:firstLine="375"/>
        <w:jc w:val="both"/>
        <w:rPr>
          <w:rFonts w:ascii="GHEA Grapalat" w:eastAsia="Times New Roman" w:hAnsi="GHEA Grapalat" w:cs="GHEA Grapalat"/>
          <w:b/>
          <w:bCs/>
          <w:color w:val="auto"/>
          <w:lang w:val="hy-AM"/>
        </w:rPr>
      </w:pPr>
      <w:r w:rsidRPr="002E7C1B">
        <w:rPr>
          <w:rFonts w:ascii="GHEA Grapalat" w:eastAsia="Times New Roman" w:hAnsi="GHEA Grapalat" w:cs="GHEA Grapalat"/>
          <w:b/>
          <w:bCs/>
          <w:color w:val="auto"/>
          <w:lang w:val="hy-AM"/>
        </w:rPr>
        <w:t>միջազգային հայտ՝</w:t>
      </w:r>
      <w:r w:rsidRPr="002E7C1B">
        <w:rPr>
          <w:rFonts w:ascii="GHEA Grapalat" w:eastAsia="Times New Roman" w:hAnsi="GHEA Grapalat" w:cs="Courier New"/>
          <w:b/>
          <w:bCs/>
          <w:color w:val="auto"/>
          <w:lang w:val="hy-AM"/>
        </w:rPr>
        <w:t xml:space="preserve"> </w:t>
      </w:r>
      <w:r w:rsidRPr="002E7C1B">
        <w:rPr>
          <w:rFonts w:ascii="GHEA Grapalat" w:eastAsia="Times New Roman" w:hAnsi="GHEA Grapalat" w:cs="GHEA Grapalat"/>
          <w:color w:val="auto"/>
          <w:lang w:val="hy-AM"/>
        </w:rPr>
        <w:t>արտոնագիր ստանալու</w:t>
      </w:r>
      <w:r w:rsidRPr="002E7C1B">
        <w:rPr>
          <w:rFonts w:ascii="GHEA Grapalat" w:eastAsia="Times New Roman" w:hAnsi="GHEA Grapalat" w:cs="Courier New"/>
          <w:color w:val="auto"/>
          <w:lang w:val="hy-AM"/>
        </w:rPr>
        <w:t xml:space="preserve"> </w:t>
      </w:r>
      <w:r w:rsidRPr="002E7C1B">
        <w:rPr>
          <w:rFonts w:ascii="GHEA Grapalat" w:eastAsia="Times New Roman" w:hAnsi="GHEA Grapalat" w:cs="GHEA Grapalat"/>
          <w:color w:val="auto"/>
          <w:lang w:val="hy-AM"/>
        </w:rPr>
        <w:t>հայտ, որը պետական լիազոր մարմին ներկայացված է ԱՀՊ պայմանագրի համաձայն.</w:t>
      </w:r>
    </w:p>
    <w:p w:rsidR="00F67532" w:rsidRPr="002E7C1B" w:rsidRDefault="00F67532" w:rsidP="00F67532">
      <w:pPr>
        <w:spacing w:line="360" w:lineRule="auto"/>
        <w:ind w:firstLine="375"/>
        <w:jc w:val="both"/>
        <w:rPr>
          <w:rFonts w:ascii="GHEA Grapalat" w:eastAsia="Times New Roman" w:hAnsi="GHEA Grapalat" w:cs="GHEA Grapalat"/>
          <w:b/>
          <w:bCs/>
          <w:color w:val="auto"/>
          <w:lang w:val="hy-AM"/>
        </w:rPr>
      </w:pPr>
      <w:r w:rsidRPr="002E7C1B">
        <w:rPr>
          <w:rFonts w:ascii="GHEA Grapalat" w:eastAsia="Times New Roman" w:hAnsi="GHEA Grapalat" w:cs="GHEA Grapalat"/>
          <w:b/>
          <w:bCs/>
          <w:color w:val="auto"/>
          <w:lang w:val="hy-AM"/>
        </w:rPr>
        <w:t xml:space="preserve"> ազգային փուլ՝</w:t>
      </w:r>
      <w:r w:rsidRPr="002E7C1B">
        <w:rPr>
          <w:rFonts w:ascii="GHEA Grapalat" w:eastAsia="Times New Roman" w:hAnsi="GHEA Grapalat" w:cs="Courier New"/>
          <w:b/>
          <w:bCs/>
          <w:color w:val="auto"/>
          <w:lang w:val="hy-AM"/>
        </w:rPr>
        <w:t xml:space="preserve"> </w:t>
      </w:r>
      <w:r w:rsidRPr="002E7C1B">
        <w:rPr>
          <w:rFonts w:ascii="GHEA Grapalat" w:eastAsia="Times New Roman" w:hAnsi="GHEA Grapalat" w:cs="GHEA Grapalat"/>
          <w:color w:val="auto"/>
          <w:lang w:val="hy-AM"/>
        </w:rPr>
        <w:t>միջազգային հայտի քննարկման գործընթացը սույն օրենքին  համապատասխան.</w:t>
      </w:r>
    </w:p>
    <w:p w:rsidR="00F67532" w:rsidRPr="002E7C1B" w:rsidRDefault="00F67532" w:rsidP="00F67532">
      <w:pPr>
        <w:spacing w:line="360" w:lineRule="auto"/>
        <w:ind w:firstLine="375"/>
        <w:jc w:val="both"/>
        <w:rPr>
          <w:rFonts w:ascii="GHEA Grapalat" w:eastAsia="Times New Roman" w:hAnsi="GHEA Grapalat" w:cs="GHEA Grapalat"/>
          <w:b/>
          <w:bCs/>
          <w:color w:val="auto"/>
          <w:lang w:val="hy-AM"/>
        </w:rPr>
      </w:pPr>
      <w:r w:rsidRPr="002E7C1B">
        <w:rPr>
          <w:rFonts w:ascii="GHEA Grapalat" w:eastAsia="Times New Roman" w:hAnsi="GHEA Grapalat" w:cs="GHEA Grapalat"/>
          <w:b/>
          <w:bCs/>
          <w:color w:val="auto"/>
          <w:lang w:val="hy-AM"/>
        </w:rPr>
        <w:t>եվրասիական հայտ՝</w:t>
      </w:r>
      <w:r w:rsidRPr="002E7C1B">
        <w:rPr>
          <w:rFonts w:ascii="GHEA Grapalat" w:eastAsia="Times New Roman" w:hAnsi="GHEA Grapalat" w:cs="Courier New"/>
          <w:b/>
          <w:bCs/>
          <w:color w:val="auto"/>
          <w:lang w:val="hy-AM"/>
        </w:rPr>
        <w:t xml:space="preserve"> </w:t>
      </w:r>
      <w:r w:rsidRPr="002E7C1B">
        <w:rPr>
          <w:rFonts w:ascii="GHEA Grapalat" w:eastAsia="Times New Roman" w:hAnsi="GHEA Grapalat" w:cs="GHEA Grapalat"/>
          <w:color w:val="auto"/>
          <w:lang w:val="hy-AM"/>
        </w:rPr>
        <w:t>եվրասիական արտոնագիր ստանալու հայտ, որը Եվրասիական արտոնագրային կոնվենցիայի համաձայն ներկայացված է պետական լիազոր մարմին.</w:t>
      </w:r>
    </w:p>
    <w:p w:rsidR="00F67532" w:rsidRPr="002E7C1B" w:rsidRDefault="00F67532" w:rsidP="00F67532">
      <w:pPr>
        <w:spacing w:line="360" w:lineRule="auto"/>
        <w:ind w:firstLine="375"/>
        <w:jc w:val="both"/>
        <w:rPr>
          <w:rFonts w:ascii="GHEA Grapalat" w:eastAsia="Times New Roman" w:hAnsi="GHEA Grapalat" w:cs="GHEA Grapalat"/>
          <w:b/>
          <w:bCs/>
          <w:color w:val="auto"/>
          <w:lang w:val="hy-AM"/>
        </w:rPr>
      </w:pPr>
      <w:r w:rsidRPr="002E7C1B">
        <w:rPr>
          <w:rFonts w:ascii="GHEA Grapalat" w:eastAsia="Times New Roman" w:hAnsi="GHEA Grapalat" w:cs="GHEA Grapalat"/>
          <w:b/>
          <w:bCs/>
          <w:color w:val="auto"/>
          <w:lang w:val="hy-AM"/>
        </w:rPr>
        <w:lastRenderedPageBreak/>
        <w:t>եվրասիական արտոնագիր՝</w:t>
      </w:r>
      <w:r w:rsidRPr="002E7C1B">
        <w:rPr>
          <w:rFonts w:ascii="GHEA Grapalat" w:eastAsia="Times New Roman" w:hAnsi="GHEA Grapalat" w:cs="Courier New"/>
          <w:b/>
          <w:bCs/>
          <w:color w:val="auto"/>
          <w:lang w:val="hy-AM"/>
        </w:rPr>
        <w:t xml:space="preserve"> </w:t>
      </w:r>
      <w:r w:rsidRPr="002E7C1B">
        <w:rPr>
          <w:rFonts w:ascii="GHEA Grapalat" w:eastAsia="Times New Roman" w:hAnsi="GHEA Grapalat" w:cs="GHEA Grapalat"/>
          <w:color w:val="auto"/>
          <w:lang w:val="hy-AM"/>
        </w:rPr>
        <w:t>Եվրասիական արտոնագրային կոնվենցիայի համաձայն տրված արտոնագիր.</w:t>
      </w:r>
    </w:p>
    <w:p w:rsidR="00F67532" w:rsidRPr="002E7C1B" w:rsidRDefault="00A82736" w:rsidP="00F67532">
      <w:pPr>
        <w:spacing w:line="360" w:lineRule="auto"/>
        <w:ind w:firstLine="375"/>
        <w:jc w:val="both"/>
        <w:rPr>
          <w:rFonts w:ascii="GHEA Grapalat" w:eastAsia="Times New Roman" w:hAnsi="GHEA Grapalat" w:cs="GHEA Grapalat"/>
          <w:b/>
          <w:bCs/>
          <w:color w:val="auto"/>
          <w:lang w:val="hy-AM"/>
        </w:rPr>
      </w:pPr>
      <w:r w:rsidRPr="002E7C1B">
        <w:rPr>
          <w:rFonts w:ascii="GHEA Grapalat" w:eastAsia="Times New Roman" w:hAnsi="GHEA Grapalat" w:cs="GHEA Grapalat"/>
          <w:b/>
          <w:bCs/>
          <w:color w:val="auto"/>
          <w:lang w:val="hy-AM"/>
        </w:rPr>
        <w:t>ն</w:t>
      </w:r>
      <w:r w:rsidR="00F67532" w:rsidRPr="002E7C1B">
        <w:rPr>
          <w:rFonts w:ascii="GHEA Grapalat" w:eastAsia="Times New Roman" w:hAnsi="GHEA Grapalat" w:cs="GHEA Grapalat"/>
          <w:b/>
          <w:bCs/>
          <w:color w:val="auto"/>
          <w:lang w:val="hy-AM"/>
        </w:rPr>
        <w:t>երկայացուցիչ՝</w:t>
      </w:r>
      <w:r w:rsidR="00F67532" w:rsidRPr="002E7C1B">
        <w:rPr>
          <w:rFonts w:ascii="GHEA Grapalat" w:eastAsia="Times New Roman" w:hAnsi="GHEA Grapalat" w:cs="Courier New"/>
          <w:b/>
          <w:bCs/>
          <w:color w:val="auto"/>
          <w:lang w:val="hy-AM"/>
        </w:rPr>
        <w:t xml:space="preserve"> </w:t>
      </w:r>
      <w:r w:rsidR="00F67532" w:rsidRPr="002E7C1B">
        <w:rPr>
          <w:rFonts w:ascii="GHEA Grapalat" w:eastAsia="Times New Roman" w:hAnsi="GHEA Grapalat" w:cs="GHEA Grapalat"/>
          <w:color w:val="auto"/>
          <w:lang w:val="hy-AM"/>
        </w:rPr>
        <w:t>անձ, որը լիազորված է պետական լիազոր մարմնում ներկայացնելու հայտատուին, արտոնագրատիրոջը կամ այլ շահագրգիռ անձի.</w:t>
      </w:r>
    </w:p>
    <w:p w:rsidR="00F67532" w:rsidRPr="002E7C1B" w:rsidRDefault="00A82736" w:rsidP="00F67532">
      <w:pPr>
        <w:spacing w:line="360" w:lineRule="auto"/>
        <w:ind w:firstLine="375"/>
        <w:jc w:val="both"/>
        <w:rPr>
          <w:rFonts w:ascii="GHEA Grapalat" w:eastAsia="Times New Roman" w:hAnsi="GHEA Grapalat" w:cs="GHEA Grapalat"/>
          <w:b/>
          <w:bCs/>
          <w:color w:val="auto"/>
          <w:lang w:val="hy-AM"/>
        </w:rPr>
      </w:pPr>
      <w:r w:rsidRPr="002E7C1B">
        <w:rPr>
          <w:rFonts w:ascii="GHEA Grapalat" w:eastAsia="Times New Roman" w:hAnsi="GHEA Grapalat" w:cs="GHEA Grapalat"/>
          <w:b/>
          <w:bCs/>
          <w:color w:val="auto"/>
          <w:lang w:val="hy-AM"/>
        </w:rPr>
        <w:t>թ</w:t>
      </w:r>
      <w:r w:rsidR="00F67532" w:rsidRPr="002E7C1B">
        <w:rPr>
          <w:rFonts w:ascii="GHEA Grapalat" w:eastAsia="Times New Roman" w:hAnsi="GHEA Grapalat" w:cs="GHEA Grapalat"/>
          <w:b/>
          <w:bCs/>
          <w:color w:val="auto"/>
          <w:lang w:val="hy-AM"/>
        </w:rPr>
        <w:t>վական՝</w:t>
      </w:r>
      <w:r w:rsidR="00F67532" w:rsidRPr="002E7C1B">
        <w:rPr>
          <w:rFonts w:ascii="GHEA Grapalat" w:eastAsia="Times New Roman" w:hAnsi="GHEA Grapalat" w:cs="Courier New"/>
          <w:b/>
          <w:bCs/>
          <w:color w:val="auto"/>
          <w:lang w:val="hy-AM"/>
        </w:rPr>
        <w:t xml:space="preserve"> </w:t>
      </w:r>
      <w:r w:rsidR="00F67532" w:rsidRPr="002E7C1B">
        <w:rPr>
          <w:rFonts w:ascii="GHEA Grapalat" w:eastAsia="Times New Roman" w:hAnsi="GHEA Grapalat" w:cs="GHEA Grapalat"/>
          <w:color w:val="auto"/>
          <w:lang w:val="hy-AM"/>
        </w:rPr>
        <w:t>օր, ամիս, տարի.</w:t>
      </w:r>
    </w:p>
    <w:p w:rsidR="00F67532" w:rsidRPr="002E7C1B" w:rsidRDefault="00F67532" w:rsidP="00F67532">
      <w:pPr>
        <w:spacing w:line="360" w:lineRule="auto"/>
        <w:ind w:firstLine="375"/>
        <w:jc w:val="both"/>
        <w:rPr>
          <w:rFonts w:ascii="GHEA Grapalat" w:eastAsia="Times New Roman" w:hAnsi="GHEA Grapalat" w:cs="GHEA Grapalat"/>
          <w:color w:val="auto"/>
          <w:lang w:val="hy-AM"/>
        </w:rPr>
      </w:pPr>
      <w:r w:rsidRPr="002E7C1B">
        <w:rPr>
          <w:rFonts w:ascii="GHEA Grapalat" w:eastAsia="Times New Roman" w:hAnsi="GHEA Grapalat" w:cs="GHEA Grapalat"/>
          <w:b/>
          <w:bCs/>
          <w:color w:val="auto"/>
          <w:lang w:val="hy-AM"/>
        </w:rPr>
        <w:t>մութաթիս մութանդիս (mutatis mutandis)՝</w:t>
      </w:r>
      <w:r w:rsidRPr="002E7C1B">
        <w:rPr>
          <w:rFonts w:ascii="GHEA Grapalat" w:eastAsia="Times New Roman" w:hAnsi="GHEA Grapalat" w:cs="Courier New"/>
          <w:b/>
          <w:bCs/>
          <w:color w:val="auto"/>
          <w:lang w:val="hy-AM"/>
        </w:rPr>
        <w:t xml:space="preserve"> </w:t>
      </w:r>
      <w:r w:rsidRPr="002E7C1B">
        <w:rPr>
          <w:rFonts w:ascii="GHEA Grapalat" w:eastAsia="Times New Roman" w:hAnsi="GHEA Grapalat" w:cs="GHEA Grapalat"/>
          <w:color w:val="auto"/>
          <w:lang w:val="hy-AM"/>
        </w:rPr>
        <w:t>համապատասխան փոփոխություններով (Մտավոր սեփականության իրավունքների՝ առևտրին առնչվող հայեցակետերի մասին համաձայնագրում ԹՐԻՓՍ (TRIPS) ունեցած իմաստով):</w:t>
      </w:r>
    </w:p>
    <w:p w:rsidR="00CB1B25" w:rsidRPr="002E7C1B" w:rsidRDefault="00CB1B25" w:rsidP="00CB1B25">
      <w:pPr>
        <w:spacing w:line="360" w:lineRule="auto"/>
        <w:ind w:firstLine="375"/>
        <w:jc w:val="both"/>
        <w:rPr>
          <w:rFonts w:ascii="GHEA Grapalat" w:eastAsia="Times New Roman" w:hAnsi="GHEA Grapalat" w:cs="GHEA Grapalat"/>
          <w:b/>
          <w:bCs/>
          <w:color w:val="auto"/>
          <w:lang w:val="hy-AM"/>
        </w:rPr>
      </w:pPr>
    </w:p>
    <w:p w:rsidR="00F67532" w:rsidRPr="002E7C1B" w:rsidRDefault="00CB1B25" w:rsidP="00CB1B25">
      <w:pPr>
        <w:spacing w:line="360" w:lineRule="auto"/>
        <w:ind w:firstLine="375"/>
        <w:jc w:val="both"/>
        <w:rPr>
          <w:rFonts w:ascii="GHEA Grapalat" w:eastAsia="Times New Roman" w:hAnsi="GHEA Grapalat" w:cs="GHEA Grapalat"/>
          <w:b/>
          <w:bCs/>
          <w:color w:val="auto"/>
          <w:lang w:val="hy-AM"/>
        </w:rPr>
      </w:pPr>
      <w:r w:rsidRPr="002E7C1B">
        <w:rPr>
          <w:rFonts w:ascii="GHEA Grapalat" w:eastAsia="Times New Roman" w:hAnsi="GHEA Grapalat" w:cs="GHEA Grapalat"/>
          <w:b/>
          <w:bCs/>
          <w:color w:val="auto"/>
          <w:lang w:val="hy-AM"/>
        </w:rPr>
        <w:t>Հոդված 3. Գյուտերի մասին օրենսդրությունը</w:t>
      </w:r>
    </w:p>
    <w:p w:rsidR="00F67532" w:rsidRPr="002E7C1B" w:rsidRDefault="00F67532" w:rsidP="00F67532">
      <w:pPr>
        <w:spacing w:line="360" w:lineRule="auto"/>
        <w:ind w:firstLine="375"/>
        <w:jc w:val="both"/>
        <w:rPr>
          <w:rFonts w:ascii="GHEA Grapalat" w:eastAsia="Times New Roman" w:hAnsi="GHEA Grapalat" w:cs="GHEA Grapalat"/>
          <w:color w:val="auto"/>
          <w:lang w:val="hy-AM"/>
        </w:rPr>
      </w:pPr>
      <w:r w:rsidRPr="002E7C1B">
        <w:rPr>
          <w:rFonts w:ascii="Courier New" w:eastAsia="Times New Roman" w:hAnsi="Courier New" w:cs="Courier New"/>
          <w:color w:val="auto"/>
          <w:lang w:val="hy-AM"/>
        </w:rPr>
        <w:t> </w:t>
      </w:r>
    </w:p>
    <w:p w:rsidR="00F67532" w:rsidRPr="002E7C1B" w:rsidRDefault="00F67532" w:rsidP="00F67532">
      <w:pPr>
        <w:spacing w:line="360" w:lineRule="auto"/>
        <w:ind w:firstLine="375"/>
        <w:jc w:val="both"/>
        <w:rPr>
          <w:rFonts w:ascii="GHEA Grapalat" w:eastAsia="Times New Roman" w:hAnsi="GHEA Grapalat" w:cs="GHEA Grapalat"/>
          <w:color w:val="auto"/>
          <w:lang w:val="hy-AM"/>
        </w:rPr>
      </w:pPr>
      <w:r w:rsidRPr="002E7C1B">
        <w:rPr>
          <w:rFonts w:ascii="GHEA Grapalat" w:eastAsia="Times New Roman" w:hAnsi="GHEA Grapalat" w:cs="GHEA Grapalat"/>
          <w:color w:val="auto"/>
          <w:lang w:val="hy-AM"/>
        </w:rPr>
        <w:t>1. Գյուտերի մասին օրենսդրությունը բաղկացած է Հայաստանի Հանրապետության Սահմանադրությունից, Հայաստանի Հանրապետության քաղաքացիական օրենսգրքից, սույն օրենքից և այլ իրավական ակտերից:</w:t>
      </w:r>
    </w:p>
    <w:p w:rsidR="00F67532" w:rsidRPr="002E7C1B" w:rsidRDefault="00F67532" w:rsidP="00F67532">
      <w:pPr>
        <w:spacing w:line="360" w:lineRule="auto"/>
        <w:ind w:firstLine="375"/>
        <w:jc w:val="both"/>
        <w:rPr>
          <w:rFonts w:ascii="GHEA Grapalat" w:hAnsi="GHEA Grapalat" w:cs="GHEA Grapalat"/>
          <w:color w:val="auto"/>
          <w:lang w:val="hy-AM"/>
        </w:rPr>
      </w:pPr>
      <w:r w:rsidRPr="002E7C1B">
        <w:rPr>
          <w:rFonts w:ascii="GHEA Grapalat" w:eastAsia="Times New Roman" w:hAnsi="GHEA Grapalat" w:cs="GHEA Grapalat"/>
          <w:color w:val="auto"/>
          <w:lang w:val="hy-AM"/>
        </w:rPr>
        <w:t xml:space="preserve">2. </w:t>
      </w:r>
      <w:r w:rsidRPr="002E7C1B">
        <w:rPr>
          <w:rFonts w:ascii="GHEA Grapalat" w:hAnsi="GHEA Grapalat" w:cs="GHEA Grapalat"/>
          <w:color w:val="auto"/>
          <w:lang w:val="hy-AM"/>
        </w:rPr>
        <w:t>Եթե Հայաստանի Հանրապետության միջազգային պայմանագրերով սահմանված են այլ նորմեր, քան նախատեսված են սույն օրենքով, ապա կիրառվում են միջազգային պայմանագրերի նորմերը:</w:t>
      </w:r>
    </w:p>
    <w:p w:rsidR="00CB1B25" w:rsidRPr="002E7C1B" w:rsidRDefault="00CB1B25" w:rsidP="00F67532">
      <w:pPr>
        <w:spacing w:line="360" w:lineRule="auto"/>
        <w:ind w:firstLine="375"/>
        <w:jc w:val="both"/>
        <w:rPr>
          <w:rFonts w:ascii="GHEA Grapalat" w:hAnsi="GHEA Grapalat" w:cs="GHEA Grapalat"/>
          <w:color w:val="auto"/>
          <w:lang w:val="hy-AM"/>
        </w:rPr>
      </w:pPr>
    </w:p>
    <w:p w:rsidR="00F67532" w:rsidRPr="002E7C1B" w:rsidRDefault="00CB1B25" w:rsidP="00F67532">
      <w:pPr>
        <w:spacing w:line="360" w:lineRule="auto"/>
        <w:ind w:firstLine="375"/>
        <w:jc w:val="both"/>
        <w:rPr>
          <w:rFonts w:ascii="GHEA Grapalat" w:hAnsi="GHEA Grapalat" w:cs="GHEA Grapalat"/>
          <w:color w:val="auto"/>
          <w:lang w:val="hy-AM"/>
        </w:rPr>
      </w:pPr>
      <w:r w:rsidRPr="002E7C1B">
        <w:rPr>
          <w:rFonts w:ascii="GHEA Grapalat" w:eastAsia="Times New Roman" w:hAnsi="GHEA Grapalat" w:cs="GHEA Grapalat"/>
          <w:b/>
          <w:bCs/>
          <w:color w:val="auto"/>
          <w:lang w:val="hy-AM"/>
        </w:rPr>
        <w:t>Հոդված 4. Իրավական հիմքը</w:t>
      </w:r>
    </w:p>
    <w:p w:rsidR="00F67532" w:rsidRPr="002E7C1B" w:rsidRDefault="00F67532" w:rsidP="00F67532">
      <w:pPr>
        <w:spacing w:line="360" w:lineRule="auto"/>
        <w:ind w:firstLine="375"/>
        <w:jc w:val="both"/>
        <w:rPr>
          <w:rFonts w:ascii="GHEA Grapalat" w:hAnsi="GHEA Grapalat"/>
          <w:color w:val="auto"/>
          <w:lang w:val="hy-AM"/>
        </w:rPr>
      </w:pPr>
    </w:p>
    <w:p w:rsidR="00F67532" w:rsidRPr="002E7C1B" w:rsidRDefault="00F67532" w:rsidP="00F67532">
      <w:pPr>
        <w:spacing w:line="360" w:lineRule="auto"/>
        <w:ind w:firstLine="375"/>
        <w:jc w:val="both"/>
        <w:rPr>
          <w:rFonts w:ascii="GHEA Grapalat" w:eastAsia="Times New Roman" w:hAnsi="GHEA Grapalat" w:cs="GHEA Grapalat"/>
          <w:b/>
          <w:bCs/>
          <w:color w:val="auto"/>
          <w:lang w:val="hy-AM"/>
        </w:rPr>
      </w:pPr>
      <w:r w:rsidRPr="002E7C1B">
        <w:rPr>
          <w:rFonts w:ascii="GHEA Grapalat" w:eastAsia="Times New Roman" w:hAnsi="GHEA Grapalat" w:cs="GHEA Grapalat"/>
          <w:color w:val="auto"/>
          <w:lang w:val="hy-AM"/>
        </w:rPr>
        <w:t xml:space="preserve">1. Հայաստանի Հանրապետության տարածքում գյուտի նկատմամբ իրավունքները ձեռք են բերվում և պահպանվում օրենքով սահմանված կարգով տրված արտոնագրով: </w:t>
      </w:r>
    </w:p>
    <w:p w:rsidR="00F67532" w:rsidRPr="002E7C1B" w:rsidRDefault="00F67532" w:rsidP="00F67532">
      <w:pPr>
        <w:spacing w:line="360" w:lineRule="auto"/>
        <w:ind w:firstLine="375"/>
        <w:jc w:val="both"/>
        <w:rPr>
          <w:rFonts w:ascii="GHEA Grapalat" w:eastAsia="Times New Roman" w:hAnsi="GHEA Grapalat" w:cs="GHEA Grapalat"/>
          <w:bCs/>
          <w:color w:val="auto"/>
          <w:lang w:val="hy-AM"/>
        </w:rPr>
      </w:pPr>
      <w:r w:rsidRPr="002E7C1B">
        <w:rPr>
          <w:rFonts w:ascii="GHEA Grapalat" w:eastAsia="Times New Roman" w:hAnsi="GHEA Grapalat" w:cs="GHEA Grapalat"/>
          <w:bCs/>
          <w:color w:val="auto"/>
          <w:lang w:val="hy-AM"/>
        </w:rPr>
        <w:t>2. Եվրասիական արտոնագրային կոնվենցիային համապատասխան Հայաստանի Հանրապետության տարածքում ճանաչվում և պահպանվում են եվրասիական արտոնագրից բխող իրավունքները:</w:t>
      </w:r>
    </w:p>
    <w:p w:rsidR="00CB1B25" w:rsidRPr="002E7C1B" w:rsidRDefault="00CB1B25" w:rsidP="00CB1B25">
      <w:pPr>
        <w:spacing w:line="360" w:lineRule="auto"/>
        <w:ind w:firstLine="375"/>
        <w:jc w:val="both"/>
        <w:rPr>
          <w:rFonts w:ascii="GHEA Grapalat" w:eastAsia="Times New Roman" w:hAnsi="GHEA Grapalat" w:cs="GHEA Grapalat"/>
          <w:b/>
          <w:bCs/>
          <w:color w:val="auto"/>
          <w:lang w:val="hy-AM"/>
        </w:rPr>
      </w:pPr>
    </w:p>
    <w:p w:rsidR="00DB046C" w:rsidRPr="002E7C1B" w:rsidRDefault="00CB1B25" w:rsidP="00CB1B25">
      <w:pPr>
        <w:spacing w:line="360" w:lineRule="auto"/>
        <w:ind w:firstLine="375"/>
        <w:jc w:val="both"/>
        <w:rPr>
          <w:rFonts w:ascii="GHEA Grapalat" w:hAnsi="GHEA Grapalat" w:cs="GHEA Grapalat"/>
          <w:color w:val="auto"/>
          <w:lang w:val="hy-AM"/>
        </w:rPr>
      </w:pPr>
      <w:r w:rsidRPr="002E7C1B">
        <w:rPr>
          <w:rFonts w:ascii="GHEA Grapalat" w:eastAsia="Times New Roman" w:hAnsi="GHEA Grapalat" w:cs="GHEA Grapalat"/>
          <w:b/>
          <w:bCs/>
          <w:color w:val="auto"/>
          <w:lang w:val="hy-AM"/>
        </w:rPr>
        <w:t>Հոդված 5. Գյուտերի իրավական պահպանության ձևերը</w:t>
      </w:r>
    </w:p>
    <w:p w:rsidR="00DB046C" w:rsidRPr="002E7C1B" w:rsidRDefault="00DB046C" w:rsidP="00F67532">
      <w:pPr>
        <w:spacing w:line="360" w:lineRule="auto"/>
        <w:jc w:val="both"/>
        <w:rPr>
          <w:rFonts w:ascii="GHEA Grapalat" w:eastAsia="Times New Roman" w:hAnsi="GHEA Grapalat" w:cs="GHEA Grapalat"/>
          <w:color w:val="auto"/>
          <w:lang w:val="hy-AM"/>
        </w:rPr>
      </w:pPr>
    </w:p>
    <w:p w:rsidR="00F67532" w:rsidRPr="002E7C1B" w:rsidRDefault="00F67532" w:rsidP="00A0195F">
      <w:pPr>
        <w:pStyle w:val="ListParagraph1"/>
        <w:numPr>
          <w:ilvl w:val="0"/>
          <w:numId w:val="1"/>
        </w:numPr>
        <w:tabs>
          <w:tab w:val="left" w:pos="567"/>
        </w:tabs>
        <w:spacing w:line="360" w:lineRule="auto"/>
        <w:ind w:left="0" w:firstLine="284"/>
        <w:jc w:val="both"/>
        <w:rPr>
          <w:rFonts w:ascii="GHEA Grapalat" w:eastAsia="Times New Roman" w:hAnsi="GHEA Grapalat" w:cs="GHEA Grapalat"/>
          <w:color w:val="auto"/>
          <w:lang w:val="hy-AM"/>
        </w:rPr>
      </w:pPr>
      <w:r w:rsidRPr="002E7C1B">
        <w:rPr>
          <w:rFonts w:ascii="GHEA Grapalat" w:eastAsia="Times New Roman" w:hAnsi="GHEA Grapalat" w:cs="GHEA Grapalat"/>
          <w:color w:val="auto"/>
          <w:lang w:val="hy-AM"/>
        </w:rPr>
        <w:t>Գյուտերի իրավական պահպանությունը Հայաստանի Հանրապետությունում իրականացվում է սույն օրենքի համաձայն տրված պահպանական փաստաթղթերի, ինչպես նաև Եվրասիական արտոնագրի հիման վրա:</w:t>
      </w:r>
    </w:p>
    <w:p w:rsidR="00F67532" w:rsidRPr="002E7C1B" w:rsidRDefault="00F67532" w:rsidP="00F67532">
      <w:pPr>
        <w:pStyle w:val="ListParagraph1"/>
        <w:numPr>
          <w:ilvl w:val="0"/>
          <w:numId w:val="1"/>
        </w:numPr>
        <w:spacing w:line="360" w:lineRule="auto"/>
        <w:ind w:left="0" w:firstLine="284"/>
        <w:jc w:val="both"/>
        <w:rPr>
          <w:rFonts w:ascii="GHEA Grapalat" w:eastAsia="Times New Roman" w:hAnsi="GHEA Grapalat" w:cs="GHEA Grapalat"/>
          <w:color w:val="auto"/>
          <w:lang w:val="hy-AM"/>
        </w:rPr>
      </w:pPr>
      <w:r w:rsidRPr="002E7C1B">
        <w:rPr>
          <w:rFonts w:ascii="GHEA Grapalat" w:eastAsia="Times New Roman" w:hAnsi="GHEA Grapalat" w:cs="GHEA Grapalat"/>
          <w:color w:val="auto"/>
          <w:lang w:val="hy-AM"/>
        </w:rPr>
        <w:lastRenderedPageBreak/>
        <w:t>Սույն օրենքի համաձայն տրվում են հետևյալ պահպանական փաստաթղթերը`</w:t>
      </w:r>
    </w:p>
    <w:p w:rsidR="00F67532" w:rsidRPr="002E7C1B" w:rsidRDefault="00F67532" w:rsidP="00F43EF2">
      <w:pPr>
        <w:pStyle w:val="ListParagraph1"/>
        <w:tabs>
          <w:tab w:val="left" w:pos="284"/>
        </w:tabs>
        <w:spacing w:line="360" w:lineRule="auto"/>
        <w:ind w:left="0"/>
        <w:jc w:val="both"/>
        <w:rPr>
          <w:rFonts w:ascii="GHEA Grapalat" w:eastAsia="Times New Roman" w:hAnsi="GHEA Grapalat" w:cs="GHEA Grapalat"/>
          <w:color w:val="auto"/>
          <w:lang w:val="hy-AM"/>
        </w:rPr>
      </w:pPr>
      <w:r w:rsidRPr="002E7C1B">
        <w:rPr>
          <w:rFonts w:ascii="GHEA Grapalat" w:eastAsia="Times New Roman" w:hAnsi="GHEA Grapalat" w:cs="GHEA Grapalat"/>
          <w:color w:val="auto"/>
          <w:lang w:val="hy-AM"/>
        </w:rPr>
        <w:tab/>
        <w:t>1) գյուտի արտոնագիր.</w:t>
      </w:r>
    </w:p>
    <w:p w:rsidR="00F67532" w:rsidRPr="002E7C1B" w:rsidRDefault="00F67532" w:rsidP="00F43EF2">
      <w:pPr>
        <w:pStyle w:val="ListParagraph1"/>
        <w:tabs>
          <w:tab w:val="left" w:pos="284"/>
        </w:tabs>
        <w:spacing w:line="360" w:lineRule="auto"/>
        <w:ind w:left="0"/>
        <w:jc w:val="both"/>
        <w:rPr>
          <w:rFonts w:ascii="GHEA Grapalat" w:eastAsia="Times New Roman" w:hAnsi="GHEA Grapalat" w:cs="GHEA Grapalat"/>
          <w:color w:val="auto"/>
          <w:lang w:val="hy-AM"/>
        </w:rPr>
      </w:pPr>
      <w:r w:rsidRPr="002E7C1B">
        <w:rPr>
          <w:rFonts w:ascii="GHEA Grapalat" w:eastAsia="Times New Roman" w:hAnsi="GHEA Grapalat" w:cs="GHEA Grapalat"/>
          <w:color w:val="auto"/>
          <w:lang w:val="hy-AM"/>
        </w:rPr>
        <w:tab/>
        <w:t>2) գյուտի կարճաժամկետ արտոնագիր:</w:t>
      </w:r>
    </w:p>
    <w:p w:rsidR="00F67532" w:rsidRPr="002E7C1B" w:rsidRDefault="00F67532" w:rsidP="00F43EF2">
      <w:pPr>
        <w:pStyle w:val="ListParagraph1"/>
        <w:spacing w:line="360" w:lineRule="auto"/>
        <w:ind w:left="0" w:firstLine="284"/>
        <w:jc w:val="both"/>
        <w:rPr>
          <w:rFonts w:ascii="GHEA Grapalat" w:eastAsia="Times New Roman" w:hAnsi="GHEA Grapalat" w:cs="GHEA Grapalat"/>
          <w:color w:val="auto"/>
          <w:lang w:val="hy-AM"/>
        </w:rPr>
      </w:pPr>
      <w:r w:rsidRPr="002E7C1B">
        <w:rPr>
          <w:rFonts w:ascii="GHEA Grapalat" w:eastAsia="Times New Roman" w:hAnsi="GHEA Grapalat" w:cs="GHEA Grapalat"/>
          <w:color w:val="auto"/>
          <w:lang w:val="hy-AM"/>
        </w:rPr>
        <w:t>3. Սույն օրենքի դրույթները հավասարապես կիրառվում են ինչպես գյուտերի արտոնագրերի, այնպես էլ գյուտերի կարճաժամկետ արտոնագրերի նկատմամբ, եթե սույն օրենքով այլ բան նախատեսված չէ:</w:t>
      </w:r>
    </w:p>
    <w:p w:rsidR="00CB1B25" w:rsidRPr="002E7C1B" w:rsidRDefault="00CB1B25" w:rsidP="00F67532">
      <w:pPr>
        <w:spacing w:line="360" w:lineRule="auto"/>
        <w:ind w:firstLine="426"/>
        <w:jc w:val="both"/>
        <w:rPr>
          <w:rFonts w:ascii="GHEA Grapalat" w:eastAsia="Times New Roman" w:hAnsi="GHEA Grapalat" w:cs="GHEA Grapalat"/>
          <w:b/>
          <w:bCs/>
          <w:color w:val="auto"/>
          <w:lang w:val="hy-AM"/>
        </w:rPr>
      </w:pPr>
    </w:p>
    <w:p w:rsidR="00F67532" w:rsidRPr="002E7C1B" w:rsidRDefault="00CB1B25" w:rsidP="00F67532">
      <w:pPr>
        <w:spacing w:line="360" w:lineRule="auto"/>
        <w:ind w:firstLine="426"/>
        <w:jc w:val="both"/>
        <w:rPr>
          <w:rFonts w:ascii="GHEA Grapalat" w:eastAsia="Times New Roman" w:hAnsi="GHEA Grapalat" w:cs="GHEA Grapalat"/>
          <w:color w:val="auto"/>
          <w:lang w:val="hy-AM"/>
        </w:rPr>
      </w:pPr>
      <w:r w:rsidRPr="002E7C1B">
        <w:rPr>
          <w:rFonts w:ascii="GHEA Grapalat" w:eastAsia="Times New Roman" w:hAnsi="GHEA Grapalat" w:cs="GHEA Grapalat"/>
          <w:b/>
          <w:bCs/>
          <w:color w:val="auto"/>
          <w:lang w:val="hy-AM"/>
        </w:rPr>
        <w:t>Հոդված 6. Ազգային մոտեցումը</w:t>
      </w:r>
    </w:p>
    <w:p w:rsidR="00F67532" w:rsidRPr="002E7C1B" w:rsidRDefault="00F67532" w:rsidP="00F67532">
      <w:pPr>
        <w:spacing w:line="360" w:lineRule="auto"/>
        <w:ind w:firstLine="375"/>
        <w:rPr>
          <w:rFonts w:ascii="GHEA Grapalat" w:eastAsia="Times New Roman" w:hAnsi="GHEA Grapalat" w:cs="Courier New"/>
          <w:color w:val="auto"/>
          <w:lang w:val="hy-AM"/>
        </w:rPr>
      </w:pPr>
    </w:p>
    <w:p w:rsidR="00F67532" w:rsidRPr="002E7C1B" w:rsidRDefault="00F67532" w:rsidP="00F67532">
      <w:pPr>
        <w:spacing w:line="360" w:lineRule="auto"/>
        <w:ind w:firstLine="375"/>
        <w:jc w:val="both"/>
        <w:rPr>
          <w:rFonts w:ascii="GHEA Grapalat" w:eastAsia="Times New Roman" w:hAnsi="GHEA Grapalat" w:cs="GHEA Grapalat"/>
          <w:color w:val="auto"/>
          <w:lang w:val="hy-AM"/>
        </w:rPr>
      </w:pPr>
      <w:r w:rsidRPr="002E7C1B">
        <w:rPr>
          <w:rFonts w:ascii="GHEA Grapalat" w:eastAsia="Times New Roman" w:hAnsi="GHEA Grapalat" w:cs="GHEA Grapalat"/>
          <w:color w:val="auto"/>
          <w:lang w:val="hy-AM"/>
        </w:rPr>
        <w:t>1. Հայաստանի Հանրապետության մասնակցությամբ միջազգային պայմանագրերին համապատասխան կամ փոխադարձության սկզբունքով օտարերկրյա ֆիզիկական և իրավաբանական անձինք (կազմակերպությունները) օգտվում են սույն օրենքով նախատեսված իրավունքներից և կրում են պատասխանատվություն՝ Հայաստանի Հանրապետության քաղաքացիներին և իրավաբանական անձանց համահավասար:</w:t>
      </w:r>
    </w:p>
    <w:p w:rsidR="00F67532" w:rsidRPr="002E7C1B" w:rsidRDefault="00F67532" w:rsidP="003029C4">
      <w:pPr>
        <w:tabs>
          <w:tab w:val="left" w:pos="851"/>
        </w:tabs>
        <w:spacing w:line="360" w:lineRule="auto"/>
        <w:ind w:firstLine="375"/>
        <w:jc w:val="both"/>
        <w:rPr>
          <w:rFonts w:ascii="GHEA Grapalat" w:eastAsia="Times New Roman" w:hAnsi="GHEA Grapalat" w:cs="Courier New"/>
          <w:color w:val="auto"/>
          <w:lang w:val="hy-AM"/>
        </w:rPr>
      </w:pPr>
      <w:r w:rsidRPr="002E7C1B">
        <w:rPr>
          <w:rFonts w:ascii="GHEA Grapalat" w:eastAsia="Times New Roman" w:hAnsi="GHEA Grapalat" w:cs="GHEA Grapalat"/>
          <w:color w:val="auto"/>
          <w:lang w:val="hy-AM"/>
        </w:rPr>
        <w:t>2. Փոխադարձության սկզբունքից օգտվելու համար փոխադարձության առկայությունն ապացուցում է դրանից օգտվել ցանկացող անձը:</w:t>
      </w:r>
    </w:p>
    <w:p w:rsidR="00CB1B25" w:rsidRPr="002E7C1B" w:rsidRDefault="00CB1B25" w:rsidP="008C0011">
      <w:pPr>
        <w:spacing w:line="360" w:lineRule="auto"/>
        <w:ind w:firstLine="375"/>
        <w:rPr>
          <w:rFonts w:ascii="GHEA Grapalat" w:eastAsia="Times New Roman" w:hAnsi="GHEA Grapalat" w:cs="GHEA Grapalat"/>
          <w:b/>
          <w:bCs/>
          <w:color w:val="auto"/>
          <w:lang w:val="hy-AM"/>
        </w:rPr>
      </w:pPr>
    </w:p>
    <w:p w:rsidR="008C0011" w:rsidRPr="002E7C1B" w:rsidRDefault="00CB1B25" w:rsidP="008C0011">
      <w:pPr>
        <w:spacing w:line="360" w:lineRule="auto"/>
        <w:ind w:firstLine="375"/>
        <w:rPr>
          <w:rFonts w:ascii="GHEA Grapalat" w:eastAsia="Times New Roman" w:hAnsi="GHEA Grapalat" w:cs="GHEA Grapalat"/>
          <w:b/>
          <w:bCs/>
          <w:color w:val="auto"/>
          <w:lang w:val="hy-AM"/>
        </w:rPr>
      </w:pPr>
      <w:r w:rsidRPr="002E7C1B">
        <w:rPr>
          <w:rFonts w:ascii="GHEA Grapalat" w:eastAsia="Times New Roman" w:hAnsi="GHEA Grapalat" w:cs="GHEA Grapalat"/>
          <w:b/>
          <w:bCs/>
          <w:color w:val="auto"/>
          <w:lang w:val="hy-AM"/>
        </w:rPr>
        <w:t>Հոդված 7. Պետական լիազոր մարմինը</w:t>
      </w:r>
    </w:p>
    <w:p w:rsidR="008C0011" w:rsidRPr="002E7C1B" w:rsidRDefault="008C0011" w:rsidP="008C0011">
      <w:pPr>
        <w:spacing w:line="360" w:lineRule="auto"/>
        <w:ind w:firstLine="375"/>
        <w:rPr>
          <w:rFonts w:ascii="GHEA Grapalat" w:eastAsia="Times New Roman" w:hAnsi="GHEA Grapalat" w:cs="GHEA Grapalat"/>
          <w:color w:val="auto"/>
          <w:lang w:val="hy-AM"/>
        </w:rPr>
      </w:pPr>
      <w:r w:rsidRPr="002E7C1B">
        <w:rPr>
          <w:rFonts w:ascii="Courier New" w:eastAsia="Times New Roman" w:hAnsi="Courier New" w:cs="Courier New"/>
          <w:color w:val="auto"/>
          <w:lang w:val="hy-AM"/>
        </w:rPr>
        <w:t> </w:t>
      </w:r>
    </w:p>
    <w:p w:rsidR="008C0011" w:rsidRPr="002E7C1B" w:rsidRDefault="008C0011" w:rsidP="008C0011">
      <w:pPr>
        <w:spacing w:line="360" w:lineRule="auto"/>
        <w:ind w:firstLine="375"/>
        <w:jc w:val="both"/>
        <w:rPr>
          <w:rFonts w:ascii="GHEA Grapalat" w:eastAsia="Times New Roman" w:hAnsi="GHEA Grapalat" w:cs="GHEA Grapalat"/>
          <w:color w:val="auto"/>
          <w:lang w:val="hy-AM"/>
        </w:rPr>
      </w:pPr>
      <w:r w:rsidRPr="002E7C1B">
        <w:rPr>
          <w:rFonts w:ascii="GHEA Grapalat" w:eastAsia="Times New Roman" w:hAnsi="GHEA Grapalat" w:cs="GHEA Grapalat"/>
          <w:color w:val="auto"/>
          <w:lang w:val="hy-AM"/>
        </w:rPr>
        <w:t>1. Պետական լիազոր մարմինը՝</w:t>
      </w:r>
    </w:p>
    <w:p w:rsidR="008C0011" w:rsidRPr="002E7C1B" w:rsidRDefault="008C0011" w:rsidP="008C0011">
      <w:pPr>
        <w:spacing w:line="360" w:lineRule="auto"/>
        <w:ind w:firstLine="375"/>
        <w:jc w:val="both"/>
        <w:rPr>
          <w:rFonts w:ascii="GHEA Grapalat" w:eastAsia="Times New Roman" w:hAnsi="GHEA Grapalat" w:cs="GHEA Grapalat"/>
          <w:color w:val="auto"/>
          <w:lang w:val="hy-AM"/>
        </w:rPr>
      </w:pPr>
      <w:r w:rsidRPr="002E7C1B">
        <w:rPr>
          <w:rFonts w:ascii="GHEA Grapalat" w:eastAsia="Times New Roman" w:hAnsi="GHEA Grapalat" w:cs="GHEA Grapalat"/>
          <w:color w:val="auto"/>
          <w:lang w:val="hy-AM"/>
        </w:rPr>
        <w:t xml:space="preserve">1) ընդունում և քննարկում է </w:t>
      </w:r>
      <w:r w:rsidR="001912F4" w:rsidRPr="002E7C1B">
        <w:rPr>
          <w:rFonts w:ascii="GHEA Grapalat" w:eastAsia="Times New Roman" w:hAnsi="GHEA Grapalat" w:cs="GHEA Grapalat"/>
          <w:color w:val="auto"/>
          <w:lang w:val="hy-AM"/>
        </w:rPr>
        <w:t xml:space="preserve">գյուտերի </w:t>
      </w:r>
      <w:r w:rsidRPr="002E7C1B">
        <w:rPr>
          <w:rFonts w:ascii="GHEA Grapalat" w:eastAsia="Times New Roman" w:hAnsi="GHEA Grapalat" w:cs="GHEA Grapalat"/>
          <w:color w:val="auto"/>
          <w:lang w:val="hy-AM"/>
        </w:rPr>
        <w:t>հայտերը, անցկացնում է դրանց փորձաքննությունը, հրապարակում է հայտերը և դրանց հիման վրա տրված արտոնագրերը, իրականացնում է պետական գրանցումը, պետության անունից հանձնում է արտոնագրերը.</w:t>
      </w:r>
    </w:p>
    <w:p w:rsidR="008C0011" w:rsidRPr="002E7C1B" w:rsidRDefault="008C0011" w:rsidP="008C0011">
      <w:pPr>
        <w:spacing w:line="360" w:lineRule="auto"/>
        <w:ind w:firstLine="375"/>
        <w:jc w:val="both"/>
        <w:rPr>
          <w:rFonts w:ascii="GHEA Grapalat" w:eastAsia="Times New Roman" w:hAnsi="GHEA Grapalat" w:cs="GHEA Grapalat"/>
          <w:color w:val="auto"/>
          <w:lang w:val="hy-AM"/>
        </w:rPr>
      </w:pPr>
      <w:r w:rsidRPr="002E7C1B">
        <w:rPr>
          <w:rFonts w:ascii="GHEA Grapalat" w:eastAsia="Times New Roman" w:hAnsi="GHEA Grapalat" w:cs="GHEA Grapalat"/>
          <w:color w:val="auto"/>
          <w:lang w:val="hy-AM"/>
        </w:rPr>
        <w:t xml:space="preserve">2) գյուտի ըստ էության փորձաքննության </w:t>
      </w:r>
      <w:r w:rsidR="004F46AE" w:rsidRPr="002E7C1B">
        <w:rPr>
          <w:rFonts w:ascii="GHEA Grapalat" w:eastAsia="Times New Roman" w:hAnsi="GHEA Grapalat" w:cs="GHEA Grapalat"/>
          <w:color w:val="auto"/>
          <w:lang w:val="hy-AM"/>
        </w:rPr>
        <w:t>արդյունք</w:t>
      </w:r>
      <w:r w:rsidRPr="002E7C1B">
        <w:rPr>
          <w:rFonts w:ascii="GHEA Grapalat" w:eastAsia="Times New Roman" w:hAnsi="GHEA Grapalat" w:cs="GHEA Grapalat"/>
          <w:color w:val="auto"/>
          <w:lang w:val="hy-AM"/>
        </w:rPr>
        <w:t>ում նախապատրաստում է գյուտի արտոնագրաունակության մասին եզրակացություն, կամ դրա նախապատրաստումը պատվիրում է այն օտարերկրյա ազգային կամ տարածաշրջանային արտոնագրային գերատեսչությանը, որի հետ ունի համապատասխան պայմանագիր.</w:t>
      </w:r>
    </w:p>
    <w:p w:rsidR="008C0011" w:rsidRPr="002E7C1B" w:rsidRDefault="008C0011" w:rsidP="008C0011">
      <w:pPr>
        <w:spacing w:line="360" w:lineRule="auto"/>
        <w:ind w:firstLine="375"/>
        <w:jc w:val="both"/>
        <w:rPr>
          <w:rFonts w:ascii="GHEA Grapalat" w:eastAsia="Times New Roman" w:hAnsi="GHEA Grapalat" w:cs="GHEA Grapalat"/>
          <w:color w:val="auto"/>
          <w:lang w:val="hy-AM"/>
        </w:rPr>
      </w:pPr>
      <w:r w:rsidRPr="002E7C1B">
        <w:rPr>
          <w:rFonts w:ascii="GHEA Grapalat" w:eastAsia="Times New Roman" w:hAnsi="GHEA Grapalat" w:cs="GHEA Grapalat"/>
          <w:color w:val="auto"/>
          <w:lang w:val="hy-AM"/>
        </w:rPr>
        <w:lastRenderedPageBreak/>
        <w:t>3) իրա</w:t>
      </w:r>
      <w:r w:rsidR="00C262B6" w:rsidRPr="002E7C1B">
        <w:rPr>
          <w:rFonts w:ascii="GHEA Grapalat" w:eastAsia="Times New Roman" w:hAnsi="GHEA Grapalat" w:cs="GHEA Grapalat"/>
          <w:color w:val="auto"/>
          <w:lang w:val="hy-AM"/>
        </w:rPr>
        <w:t>կա</w:t>
      </w:r>
      <w:r w:rsidRPr="002E7C1B">
        <w:rPr>
          <w:rFonts w:ascii="GHEA Grapalat" w:eastAsia="Times New Roman" w:hAnsi="GHEA Grapalat" w:cs="GHEA Grapalat"/>
          <w:color w:val="auto"/>
          <w:lang w:val="hy-AM"/>
        </w:rPr>
        <w:t xml:space="preserve">նացնում է պետական գրանցամատյանների վարումը և դրանց պահպանումը. </w:t>
      </w:r>
    </w:p>
    <w:p w:rsidR="008C0011" w:rsidRPr="002E7C1B" w:rsidRDefault="008C0011" w:rsidP="008C0011">
      <w:pPr>
        <w:spacing w:line="360" w:lineRule="auto"/>
        <w:ind w:firstLine="375"/>
        <w:jc w:val="both"/>
        <w:rPr>
          <w:rFonts w:ascii="GHEA Grapalat" w:eastAsia="Times New Roman" w:hAnsi="GHEA Grapalat" w:cs="GHEA Grapalat"/>
          <w:color w:val="auto"/>
          <w:lang w:val="hy-AM"/>
        </w:rPr>
      </w:pPr>
      <w:r w:rsidRPr="002E7C1B">
        <w:rPr>
          <w:rFonts w:ascii="GHEA Grapalat" w:eastAsia="Times New Roman" w:hAnsi="GHEA Grapalat" w:cs="GHEA Grapalat"/>
          <w:color w:val="auto"/>
          <w:lang w:val="hy-AM"/>
        </w:rPr>
        <w:t>4) գրանցում է գյուտերի նկատմամբ իրավունքների փոխանցումն ու լիցենզիաները.</w:t>
      </w:r>
    </w:p>
    <w:p w:rsidR="008C0011" w:rsidRPr="002E7C1B" w:rsidRDefault="008C0011" w:rsidP="008C0011">
      <w:pPr>
        <w:spacing w:line="360" w:lineRule="auto"/>
        <w:ind w:firstLine="375"/>
        <w:jc w:val="both"/>
        <w:rPr>
          <w:rFonts w:ascii="GHEA Grapalat" w:eastAsia="Times New Roman" w:hAnsi="GHEA Grapalat" w:cs="GHEA Grapalat"/>
          <w:color w:val="auto"/>
          <w:lang w:val="hy-AM"/>
        </w:rPr>
      </w:pPr>
      <w:r w:rsidRPr="002E7C1B">
        <w:rPr>
          <w:rFonts w:ascii="GHEA Grapalat" w:eastAsia="Times New Roman" w:hAnsi="GHEA Grapalat" w:cs="GHEA Grapalat"/>
          <w:color w:val="auto"/>
          <w:lang w:val="hy-AM"/>
        </w:rPr>
        <w:t xml:space="preserve"> 5) գյուտերին տրամադրում է </w:t>
      </w:r>
      <w:r w:rsidR="00371EA5" w:rsidRPr="002E7C1B">
        <w:rPr>
          <w:rFonts w:ascii="GHEA Grapalat" w:eastAsia="Times New Roman" w:hAnsi="GHEA Grapalat" w:cs="GHEA Grapalat"/>
          <w:color w:val="auto"/>
          <w:lang w:val="hy-AM"/>
        </w:rPr>
        <w:t xml:space="preserve">սույն օրենքով նախատեսված դեպքերում </w:t>
      </w:r>
      <w:r w:rsidRPr="002E7C1B">
        <w:rPr>
          <w:rFonts w:ascii="GHEA Grapalat" w:eastAsia="Times New Roman" w:hAnsi="GHEA Grapalat" w:cs="GHEA Grapalat"/>
          <w:color w:val="auto"/>
          <w:lang w:val="hy-AM"/>
        </w:rPr>
        <w:t xml:space="preserve">լրացուցիչ իրավական պահպանություն. </w:t>
      </w:r>
    </w:p>
    <w:p w:rsidR="008C0011" w:rsidRPr="002E7C1B" w:rsidRDefault="008C0011" w:rsidP="008C0011">
      <w:pPr>
        <w:spacing w:line="360" w:lineRule="auto"/>
        <w:ind w:firstLine="375"/>
        <w:jc w:val="both"/>
        <w:rPr>
          <w:rFonts w:ascii="GHEA Grapalat" w:eastAsia="Times New Roman" w:hAnsi="GHEA Grapalat" w:cs="GHEA Grapalat"/>
          <w:color w:val="auto"/>
          <w:lang w:val="hy-AM"/>
        </w:rPr>
      </w:pPr>
      <w:r w:rsidRPr="002E7C1B">
        <w:rPr>
          <w:rFonts w:ascii="GHEA Grapalat" w:eastAsia="Times New Roman" w:hAnsi="GHEA Grapalat" w:cs="GHEA Grapalat"/>
          <w:color w:val="auto"/>
          <w:lang w:val="hy-AM"/>
        </w:rPr>
        <w:t xml:space="preserve">6) ապահովում է գյուտերին վերաբերող </w:t>
      </w:r>
      <w:r w:rsidR="001912F4" w:rsidRPr="002E7C1B">
        <w:rPr>
          <w:rFonts w:ascii="GHEA Grapalat" w:eastAsia="Times New Roman" w:hAnsi="GHEA Grapalat" w:cs="GHEA Grapalat"/>
          <w:color w:val="auto"/>
          <w:lang w:val="hy-AM"/>
        </w:rPr>
        <w:t>սույն օրենքով նախատեսված</w:t>
      </w:r>
      <w:r w:rsidRPr="002E7C1B">
        <w:rPr>
          <w:rFonts w:ascii="GHEA Grapalat" w:eastAsia="Times New Roman" w:hAnsi="GHEA Grapalat" w:cs="GHEA Grapalat"/>
          <w:color w:val="auto"/>
          <w:lang w:val="hy-AM"/>
        </w:rPr>
        <w:t xml:space="preserve"> տեղեկատվությունը.</w:t>
      </w:r>
    </w:p>
    <w:p w:rsidR="008C0011" w:rsidRPr="002E7C1B" w:rsidRDefault="008C0011" w:rsidP="008C0011">
      <w:pPr>
        <w:spacing w:line="360" w:lineRule="auto"/>
        <w:ind w:firstLine="375"/>
        <w:jc w:val="both"/>
        <w:rPr>
          <w:rFonts w:ascii="GHEA Grapalat" w:eastAsia="Times New Roman" w:hAnsi="GHEA Grapalat" w:cs="GHEA Grapalat"/>
          <w:color w:val="auto"/>
          <w:lang w:val="hy-AM"/>
        </w:rPr>
      </w:pPr>
      <w:r w:rsidRPr="002E7C1B">
        <w:rPr>
          <w:rFonts w:ascii="GHEA Grapalat" w:eastAsia="Times New Roman" w:hAnsi="GHEA Grapalat" w:cs="GHEA Grapalat"/>
          <w:color w:val="auto"/>
          <w:lang w:val="hy-AM"/>
        </w:rPr>
        <w:t>7) ներկայացնում է Հայաստանի Հանրապետությունը օտարերկրյա և միջազգային կազմակերպություններում գյուտերին վերաբերող հարցերում.</w:t>
      </w:r>
    </w:p>
    <w:p w:rsidR="008C0011" w:rsidRPr="002E7C1B" w:rsidRDefault="008C0011" w:rsidP="008C0011">
      <w:pPr>
        <w:spacing w:line="360" w:lineRule="auto"/>
        <w:ind w:firstLine="375"/>
        <w:jc w:val="both"/>
        <w:rPr>
          <w:rFonts w:ascii="GHEA Grapalat" w:eastAsia="Times New Roman" w:hAnsi="GHEA Grapalat" w:cs="GHEA Grapalat"/>
          <w:color w:val="auto"/>
          <w:lang w:val="hy-AM"/>
        </w:rPr>
      </w:pPr>
      <w:r w:rsidRPr="002E7C1B">
        <w:rPr>
          <w:rFonts w:ascii="GHEA Grapalat" w:eastAsia="Times New Roman" w:hAnsi="GHEA Grapalat" w:cs="GHEA Grapalat"/>
          <w:color w:val="auto"/>
          <w:lang w:val="hy-AM"/>
        </w:rPr>
        <w:t>8) հանդես է գալիս որպես ստացող գերատեսչություն ԱՀՊ պայմանագրի ընթացակարգով ներկայացվող միջազգային և Եվրասիական արտոնագրային կոնվենցիայի ընթացակարգով ներկայացվող եվրասիական հայտերի համար.</w:t>
      </w:r>
    </w:p>
    <w:p w:rsidR="008C0011" w:rsidRPr="002E7C1B" w:rsidRDefault="008C0011" w:rsidP="008C0011">
      <w:pPr>
        <w:spacing w:line="360" w:lineRule="auto"/>
        <w:ind w:firstLine="375"/>
        <w:jc w:val="both"/>
        <w:rPr>
          <w:rFonts w:ascii="GHEA Grapalat" w:eastAsia="Times New Roman" w:hAnsi="GHEA Grapalat" w:cs="GHEA Grapalat"/>
          <w:color w:val="auto"/>
          <w:lang w:val="hy-AM"/>
        </w:rPr>
      </w:pPr>
      <w:r w:rsidRPr="002E7C1B">
        <w:rPr>
          <w:rFonts w:ascii="GHEA Grapalat" w:eastAsia="Times New Roman" w:hAnsi="GHEA Grapalat" w:cs="GHEA Grapalat"/>
          <w:color w:val="auto"/>
          <w:lang w:val="hy-AM"/>
        </w:rPr>
        <w:t xml:space="preserve">9) իր իրավասությունների շրջանակներում իրականացնում է այլ գործառույթներ: </w:t>
      </w:r>
    </w:p>
    <w:p w:rsidR="008C0011" w:rsidRPr="002E7C1B" w:rsidRDefault="008C0011" w:rsidP="008C0011">
      <w:pPr>
        <w:spacing w:line="360" w:lineRule="auto"/>
        <w:ind w:firstLine="375"/>
        <w:jc w:val="both"/>
        <w:rPr>
          <w:rFonts w:ascii="GHEA Grapalat" w:eastAsia="Times New Roman" w:hAnsi="GHEA Grapalat" w:cs="GHEA Grapalat"/>
          <w:color w:val="auto"/>
          <w:lang w:val="hy-AM"/>
        </w:rPr>
      </w:pPr>
      <w:r w:rsidRPr="002E7C1B">
        <w:rPr>
          <w:rFonts w:ascii="GHEA Grapalat" w:eastAsia="Times New Roman" w:hAnsi="GHEA Grapalat" w:cs="GHEA Grapalat"/>
          <w:color w:val="auto"/>
          <w:lang w:val="hy-AM"/>
        </w:rPr>
        <w:t>2. Պետական լիազոր մարմինն ունի</w:t>
      </w:r>
      <w:r w:rsidRPr="002E7C1B">
        <w:rPr>
          <w:rFonts w:ascii="GHEA Grapalat" w:hAnsi="GHEA Grapalat" w:cs="Arian AMU"/>
          <w:color w:val="auto"/>
          <w:lang w:val="hy-AM"/>
        </w:rPr>
        <w:t xml:space="preserve"> </w:t>
      </w:r>
      <w:r w:rsidRPr="002E7C1B">
        <w:rPr>
          <w:rFonts w:ascii="GHEA Grapalat" w:eastAsia="Times New Roman" w:hAnsi="GHEA Grapalat" w:cs="GHEA Grapalat"/>
          <w:color w:val="auto"/>
          <w:lang w:val="hy-AM"/>
        </w:rPr>
        <w:t xml:space="preserve">«Արդյունաբերական սեփականություն» պաշտոնական տեղեկագիր, որտեղ հրապարակում է տեղեկություններ գյուտերի հայտերի, գյուտերի տրված արտոնագրերի վերաբերյալ, ինչպես նաև իր գործունեությանը վերաբերող այլ տեղեկություններ։ </w:t>
      </w:r>
    </w:p>
    <w:p w:rsidR="008C0011" w:rsidRPr="002E7C1B" w:rsidRDefault="008C0011" w:rsidP="008C0011">
      <w:pPr>
        <w:spacing w:line="360" w:lineRule="auto"/>
        <w:ind w:firstLine="375"/>
        <w:jc w:val="both"/>
        <w:rPr>
          <w:rFonts w:ascii="GHEA Grapalat" w:eastAsia="Times New Roman" w:hAnsi="GHEA Grapalat" w:cs="GHEA Grapalat"/>
          <w:color w:val="auto"/>
          <w:lang w:val="hy-AM"/>
        </w:rPr>
      </w:pPr>
      <w:r w:rsidRPr="002E7C1B">
        <w:rPr>
          <w:rFonts w:ascii="GHEA Grapalat" w:eastAsia="Times New Roman" w:hAnsi="GHEA Grapalat" w:cs="GHEA Grapalat"/>
          <w:color w:val="auto"/>
          <w:lang w:val="hy-AM"/>
        </w:rPr>
        <w:t>3. Պետական լիազոր մարմինն ապահովում է գյուտերի հայտերի և արտոնագրերի մասին տվյալների մատչելիությունը էլեկտրոնային եղանակով հանրության համար։</w:t>
      </w:r>
      <w:r w:rsidRPr="002E7C1B">
        <w:rPr>
          <w:rFonts w:ascii="Courier New" w:eastAsia="Times New Roman" w:hAnsi="Courier New" w:cs="Courier New"/>
          <w:color w:val="auto"/>
          <w:lang w:val="hy-AM"/>
        </w:rPr>
        <w:t> </w:t>
      </w:r>
    </w:p>
    <w:p w:rsidR="008C0011" w:rsidRPr="002E7C1B" w:rsidRDefault="008C0011" w:rsidP="008C0011">
      <w:pPr>
        <w:spacing w:line="360" w:lineRule="auto"/>
        <w:ind w:firstLine="375"/>
        <w:jc w:val="both"/>
        <w:rPr>
          <w:rFonts w:ascii="GHEA Grapalat" w:eastAsia="Times New Roman" w:hAnsi="GHEA Grapalat" w:cs="GHEA Grapalat"/>
          <w:color w:val="auto"/>
          <w:lang w:val="hy-AM"/>
        </w:rPr>
      </w:pPr>
      <w:r w:rsidRPr="002E7C1B">
        <w:rPr>
          <w:rFonts w:ascii="GHEA Grapalat" w:eastAsia="Times New Roman" w:hAnsi="GHEA Grapalat" w:cs="GHEA Grapalat"/>
          <w:color w:val="auto"/>
          <w:lang w:val="hy-AM"/>
        </w:rPr>
        <w:t xml:space="preserve">4. Սույն օրենքի համաձայն` պետական լիազոր մարմինը սահմանում է կանոններ, կարգեր և այլ իրավական ակտեր, որոնք վերաբերում են </w:t>
      </w:r>
      <w:r w:rsidR="00C73A49" w:rsidRPr="002E7C1B">
        <w:rPr>
          <w:rFonts w:ascii="GHEA Grapalat" w:eastAsia="Times New Roman" w:hAnsi="GHEA Grapalat" w:cs="GHEA Grapalat"/>
          <w:color w:val="auto"/>
          <w:lang w:val="hy-AM"/>
        </w:rPr>
        <w:t xml:space="preserve">պահպանվող </w:t>
      </w:r>
      <w:r w:rsidRPr="002E7C1B">
        <w:rPr>
          <w:rFonts w:ascii="GHEA Grapalat" w:eastAsia="Times New Roman" w:hAnsi="GHEA Grapalat" w:cs="GHEA Grapalat"/>
          <w:color w:val="auto"/>
          <w:lang w:val="hy-AM"/>
        </w:rPr>
        <w:t>գյուտերի նկատմամբ իրավունքների ձեռքբերմանը (իրավունքների փոխանցման և լիցենզային պայմանագրերով), գրանցամատյանների վարմանը և պահպանմանը, տեղեկությունների հրապարակմանն ու փոխանակմանը, հայտի նյութերի հետ ծանոթացմանը և դրանց պատճեն</w:t>
      </w:r>
      <w:r w:rsidR="00460158" w:rsidRPr="002E7C1B">
        <w:rPr>
          <w:rFonts w:ascii="GHEA Grapalat" w:eastAsia="Times New Roman" w:hAnsi="GHEA Grapalat" w:cs="GHEA Grapalat"/>
          <w:color w:val="auto"/>
          <w:lang w:val="hy-AM"/>
        </w:rPr>
        <w:t>ն</w:t>
      </w:r>
      <w:r w:rsidRPr="002E7C1B">
        <w:rPr>
          <w:rFonts w:ascii="GHEA Grapalat" w:eastAsia="Times New Roman" w:hAnsi="GHEA Grapalat" w:cs="GHEA Grapalat"/>
          <w:color w:val="auto"/>
          <w:lang w:val="hy-AM"/>
        </w:rPr>
        <w:t>երի տրամադրմանը, ինչպես նաև արտոնագրային հավատարմատարների որակավորման քննությունների անցկացմանն ու գրանցմանը:</w:t>
      </w:r>
    </w:p>
    <w:p w:rsidR="008C0011" w:rsidRPr="002E7C1B" w:rsidRDefault="008C0011" w:rsidP="008C0011">
      <w:pPr>
        <w:spacing w:line="360" w:lineRule="auto"/>
        <w:ind w:firstLine="375"/>
        <w:jc w:val="both"/>
        <w:rPr>
          <w:rFonts w:ascii="GHEA Grapalat" w:eastAsia="Times New Roman" w:hAnsi="GHEA Grapalat" w:cs="GHEA Grapalat"/>
          <w:color w:val="auto"/>
          <w:lang w:val="hy-AM"/>
        </w:rPr>
      </w:pPr>
      <w:r w:rsidRPr="002E7C1B">
        <w:rPr>
          <w:rFonts w:ascii="GHEA Grapalat" w:eastAsia="Times New Roman" w:hAnsi="GHEA Grapalat" w:cs="GHEA Grapalat"/>
          <w:color w:val="auto"/>
          <w:lang w:val="hy-AM"/>
        </w:rPr>
        <w:t xml:space="preserve">5. Պետական լիազոր մարմինն ունի բողոքարկման խորհուրդ, որի կանոնադրությունը, բողոքների և առարկությունների քննարկման կարգը հաստատում է Հայաստանի Հանրապետության կառավարությունը։ Բողոքարկման խորհրդի որոշումը համարվում է պետական լիազոր մարմնի վերջնական որոշում։ </w:t>
      </w:r>
      <w:r w:rsidRPr="002E7C1B">
        <w:rPr>
          <w:rFonts w:ascii="GHEA Grapalat" w:eastAsia="Times New Roman" w:hAnsi="GHEA Grapalat" w:cs="GHEA Grapalat"/>
          <w:color w:val="auto"/>
          <w:lang w:val="hy-AM"/>
        </w:rPr>
        <w:lastRenderedPageBreak/>
        <w:t>Բողոքարկման խորհրդի ցանկացած որոշում կարող է բողոքարկվել դատական կարգով:</w:t>
      </w:r>
    </w:p>
    <w:p w:rsidR="00CB1B25" w:rsidRPr="002E7C1B" w:rsidRDefault="00CB1B25" w:rsidP="00CB1B25">
      <w:pPr>
        <w:spacing w:line="360" w:lineRule="auto"/>
        <w:ind w:firstLine="375"/>
        <w:jc w:val="both"/>
        <w:rPr>
          <w:rFonts w:ascii="GHEA Grapalat" w:eastAsia="Times New Roman" w:hAnsi="GHEA Grapalat" w:cs="GHEA Grapalat"/>
          <w:b/>
          <w:bCs/>
          <w:color w:val="auto"/>
          <w:lang w:val="hy-AM"/>
        </w:rPr>
      </w:pPr>
    </w:p>
    <w:p w:rsidR="008C0011" w:rsidRPr="002E7C1B" w:rsidRDefault="00CB1B25" w:rsidP="00CB1B25">
      <w:pPr>
        <w:spacing w:line="360" w:lineRule="auto"/>
        <w:ind w:firstLine="375"/>
        <w:jc w:val="both"/>
        <w:rPr>
          <w:rFonts w:ascii="GHEA Grapalat" w:eastAsia="Times New Roman" w:hAnsi="GHEA Grapalat" w:cs="GHEA Grapalat"/>
          <w:color w:val="auto"/>
          <w:lang w:val="hy-AM"/>
        </w:rPr>
      </w:pPr>
      <w:r w:rsidRPr="002E7C1B">
        <w:rPr>
          <w:rFonts w:ascii="GHEA Grapalat" w:eastAsia="Times New Roman" w:hAnsi="GHEA Grapalat" w:cs="GHEA Grapalat"/>
          <w:b/>
          <w:bCs/>
          <w:color w:val="auto"/>
          <w:lang w:val="hy-AM"/>
        </w:rPr>
        <w:t>Հոդված 8. Հանրության համար տեղեկատվությունը</w:t>
      </w:r>
    </w:p>
    <w:p w:rsidR="008C0011" w:rsidRPr="002E7C1B" w:rsidRDefault="008C0011" w:rsidP="008C0011">
      <w:pPr>
        <w:spacing w:line="360" w:lineRule="auto"/>
        <w:ind w:firstLine="375"/>
        <w:rPr>
          <w:rFonts w:ascii="GHEA Grapalat" w:eastAsia="Times New Roman" w:hAnsi="GHEA Grapalat" w:cs="GHEA Grapalat"/>
          <w:color w:val="auto"/>
          <w:lang w:val="hy-AM"/>
        </w:rPr>
      </w:pPr>
      <w:r w:rsidRPr="002E7C1B">
        <w:rPr>
          <w:rFonts w:ascii="Courier New" w:eastAsia="Times New Roman" w:hAnsi="Courier New" w:cs="Courier New"/>
          <w:color w:val="auto"/>
          <w:lang w:val="hy-AM"/>
        </w:rPr>
        <w:t> </w:t>
      </w:r>
    </w:p>
    <w:p w:rsidR="008C0011" w:rsidRPr="002E7C1B" w:rsidRDefault="008C0011" w:rsidP="008C0011">
      <w:pPr>
        <w:spacing w:line="360" w:lineRule="auto"/>
        <w:ind w:firstLine="375"/>
        <w:jc w:val="both"/>
        <w:rPr>
          <w:rFonts w:ascii="GHEA Grapalat" w:eastAsia="Times New Roman" w:hAnsi="GHEA Grapalat" w:cs="GHEA Grapalat"/>
          <w:color w:val="auto"/>
          <w:lang w:val="hy-AM"/>
        </w:rPr>
      </w:pPr>
      <w:r w:rsidRPr="002E7C1B">
        <w:rPr>
          <w:rFonts w:ascii="GHEA Grapalat" w:eastAsia="Times New Roman" w:hAnsi="GHEA Grapalat" w:cs="GHEA Grapalat"/>
          <w:color w:val="auto"/>
          <w:lang w:val="hy-AM"/>
        </w:rPr>
        <w:t xml:space="preserve">1. </w:t>
      </w:r>
      <w:r w:rsidRPr="002E7C1B">
        <w:rPr>
          <w:rFonts w:ascii="GHEA Grapalat" w:hAnsi="GHEA Grapalat" w:cs="GHEA Grapalat"/>
          <w:color w:val="auto"/>
          <w:lang w:val="hy-AM"/>
        </w:rPr>
        <w:t xml:space="preserve">Ցանկացած անձ իր դիմումի համաձայն, օրենքով սահմանված պետական տուրքի վճարման պայմանով </w:t>
      </w:r>
      <w:r w:rsidRPr="002E7C1B">
        <w:rPr>
          <w:rFonts w:ascii="GHEA Grapalat" w:eastAsia="Times New Roman" w:hAnsi="GHEA Grapalat" w:cs="GHEA Grapalat"/>
          <w:color w:val="auto"/>
          <w:lang w:val="hy-AM"/>
        </w:rPr>
        <w:t xml:space="preserve">կարող է ուսումնասիրել հայտերին վերաբերող փաստաթղթերը և ծանոթանալ ձեռք բերված կամ գրանցված իրավունքներին վերաբերող նյութերին` հաշվի առնելով սույն օրենքի 9-րդ հոդվածով սահմանված պահանջները: </w:t>
      </w:r>
    </w:p>
    <w:p w:rsidR="008C0011" w:rsidRPr="002E7C1B" w:rsidRDefault="008C0011" w:rsidP="008C0011">
      <w:pPr>
        <w:spacing w:line="360" w:lineRule="auto"/>
        <w:ind w:firstLine="375"/>
        <w:jc w:val="both"/>
        <w:rPr>
          <w:rFonts w:ascii="GHEA Grapalat" w:eastAsia="Times New Roman" w:hAnsi="GHEA Grapalat" w:cs="GHEA Grapalat"/>
          <w:color w:val="auto"/>
          <w:lang w:val="hy-AM"/>
        </w:rPr>
      </w:pPr>
      <w:r w:rsidRPr="002E7C1B">
        <w:rPr>
          <w:rFonts w:ascii="GHEA Grapalat" w:eastAsia="Times New Roman" w:hAnsi="GHEA Grapalat" w:cs="GHEA Grapalat"/>
          <w:color w:val="auto"/>
          <w:lang w:val="hy-AM"/>
        </w:rPr>
        <w:t xml:space="preserve">2. </w:t>
      </w:r>
      <w:r w:rsidR="001912F4" w:rsidRPr="002E7C1B">
        <w:rPr>
          <w:rFonts w:ascii="GHEA Grapalat" w:eastAsia="Times New Roman" w:hAnsi="GHEA Grapalat" w:cs="GHEA Grapalat"/>
          <w:color w:val="auto"/>
          <w:lang w:val="hy-AM"/>
        </w:rPr>
        <w:t>Ներկայացված դիմում</w:t>
      </w:r>
      <w:r w:rsidR="00A41E58" w:rsidRPr="002E7C1B">
        <w:rPr>
          <w:rFonts w:ascii="GHEA Grapalat" w:eastAsia="Times New Roman" w:hAnsi="GHEA Grapalat" w:cs="GHEA Grapalat"/>
          <w:color w:val="auto"/>
          <w:lang w:val="hy-AM"/>
        </w:rPr>
        <w:t>ների</w:t>
      </w:r>
      <w:r w:rsidR="001912F4" w:rsidRPr="002E7C1B">
        <w:rPr>
          <w:rFonts w:ascii="GHEA Grapalat" w:eastAsia="Times New Roman" w:hAnsi="GHEA Grapalat" w:cs="GHEA Grapalat"/>
          <w:color w:val="auto"/>
          <w:lang w:val="hy-AM"/>
        </w:rPr>
        <w:t xml:space="preserve"> հիման վրա պետական լիազոր մարմինն իր սահմանած կարգով տեղեկատվական ծառայություն է մատուցում ցանկացած անձի:</w:t>
      </w:r>
    </w:p>
    <w:p w:rsidR="00CB1B25" w:rsidRPr="002E7C1B" w:rsidRDefault="00CB1B25" w:rsidP="008C0011">
      <w:pPr>
        <w:spacing w:line="360" w:lineRule="auto"/>
        <w:ind w:firstLine="375"/>
        <w:jc w:val="both"/>
        <w:rPr>
          <w:rFonts w:ascii="GHEA Grapalat" w:eastAsia="Times New Roman" w:hAnsi="GHEA Grapalat" w:cs="GHEA Grapalat"/>
          <w:b/>
          <w:bCs/>
          <w:color w:val="auto"/>
          <w:lang w:val="hy-AM"/>
        </w:rPr>
      </w:pPr>
    </w:p>
    <w:p w:rsidR="001912F4" w:rsidRPr="002E7C1B" w:rsidRDefault="00CB1B25" w:rsidP="008C0011">
      <w:pPr>
        <w:spacing w:line="360" w:lineRule="auto"/>
        <w:ind w:firstLine="375"/>
        <w:jc w:val="both"/>
        <w:rPr>
          <w:rFonts w:ascii="GHEA Grapalat" w:eastAsia="Times New Roman" w:hAnsi="GHEA Grapalat" w:cs="GHEA Grapalat"/>
          <w:color w:val="auto"/>
          <w:lang w:val="hy-AM"/>
        </w:rPr>
      </w:pPr>
      <w:r w:rsidRPr="002E7C1B">
        <w:rPr>
          <w:rFonts w:ascii="GHEA Grapalat" w:eastAsia="Times New Roman" w:hAnsi="GHEA Grapalat" w:cs="GHEA Grapalat"/>
          <w:b/>
          <w:bCs/>
          <w:color w:val="auto"/>
          <w:lang w:val="hy-AM"/>
        </w:rPr>
        <w:t>Հոդված 9. Հայտերի գործավարության գաղտնիությունը</w:t>
      </w:r>
    </w:p>
    <w:p w:rsidR="008C0011" w:rsidRPr="002E7C1B" w:rsidRDefault="008C0011" w:rsidP="008C0011">
      <w:pPr>
        <w:spacing w:line="360" w:lineRule="auto"/>
        <w:ind w:firstLine="375"/>
        <w:rPr>
          <w:rFonts w:ascii="GHEA Grapalat" w:eastAsia="Times New Roman" w:hAnsi="GHEA Grapalat" w:cs="GHEA Grapalat"/>
          <w:color w:val="auto"/>
          <w:lang w:val="hy-AM"/>
        </w:rPr>
      </w:pPr>
      <w:r w:rsidRPr="002E7C1B">
        <w:rPr>
          <w:rFonts w:ascii="Courier New" w:eastAsia="Times New Roman" w:hAnsi="Courier New" w:cs="Courier New"/>
          <w:color w:val="auto"/>
          <w:lang w:val="hy-AM"/>
        </w:rPr>
        <w:t> </w:t>
      </w:r>
    </w:p>
    <w:p w:rsidR="007E658B" w:rsidRPr="002E7C1B" w:rsidRDefault="008C0011" w:rsidP="008C0011">
      <w:pPr>
        <w:spacing w:line="360" w:lineRule="auto"/>
        <w:ind w:firstLine="375"/>
        <w:jc w:val="both"/>
        <w:rPr>
          <w:rFonts w:ascii="GHEA Grapalat" w:eastAsia="Times New Roman" w:hAnsi="GHEA Grapalat" w:cs="GHEA Grapalat"/>
          <w:color w:val="auto"/>
          <w:lang w:val="hy-AM"/>
        </w:rPr>
      </w:pPr>
      <w:r w:rsidRPr="002E7C1B">
        <w:rPr>
          <w:rFonts w:ascii="GHEA Grapalat" w:eastAsia="Times New Roman" w:hAnsi="GHEA Grapalat" w:cs="GHEA Grapalat"/>
          <w:color w:val="auto"/>
          <w:lang w:val="hy-AM"/>
        </w:rPr>
        <w:t>1. Պետական և ծառայողական գաղտնիք կազմող տեղեկություններ պարունակող գյուտերի գաղտնիության աստիճանի որոշումը, դրանց օգտագործումը և դրանց մասին տեղեկությունների հրապարակումն իրականացվում են Հայաստանի Հանրապետությա</w:t>
      </w:r>
      <w:r w:rsidR="00E239E4" w:rsidRPr="002E7C1B">
        <w:rPr>
          <w:rFonts w:ascii="GHEA Grapalat" w:eastAsia="Times New Roman" w:hAnsi="GHEA Grapalat" w:cs="GHEA Grapalat"/>
          <w:color w:val="auto"/>
          <w:lang w:val="hy-AM"/>
        </w:rPr>
        <w:t xml:space="preserve">ն կառավարության սահմանած կարգով: </w:t>
      </w:r>
    </w:p>
    <w:p w:rsidR="008C0011" w:rsidRPr="002E7C1B" w:rsidRDefault="008C0011" w:rsidP="008C0011">
      <w:pPr>
        <w:spacing w:line="360" w:lineRule="auto"/>
        <w:ind w:firstLine="375"/>
        <w:jc w:val="both"/>
        <w:rPr>
          <w:rFonts w:ascii="GHEA Grapalat" w:eastAsia="Times New Roman" w:hAnsi="GHEA Grapalat" w:cs="GHEA Grapalat"/>
          <w:color w:val="auto"/>
          <w:lang w:val="hy-AM"/>
        </w:rPr>
      </w:pPr>
      <w:r w:rsidRPr="002E7C1B">
        <w:rPr>
          <w:rFonts w:ascii="GHEA Grapalat" w:eastAsia="Times New Roman" w:hAnsi="GHEA Grapalat" w:cs="GHEA Grapalat"/>
          <w:color w:val="auto"/>
          <w:lang w:val="hy-AM"/>
        </w:rPr>
        <w:t>2. «Պետական և ծառայողական գաղտնիքի մասին» Հայաստանի Հանրապետության օրենքի համաձայն գաղտնի համարվող օբյեկտի մասին տեղեկություններ ներառող հայտի (գաղտնի օբյեկտի հայտի) բոլոր փաստաթղթերը կազմվում և հաշվառվում են նշված օրենքի պահանջներին համապատասխան:</w:t>
      </w:r>
    </w:p>
    <w:p w:rsidR="008C0011" w:rsidRPr="002E7C1B" w:rsidRDefault="008C0011" w:rsidP="008C0011">
      <w:pPr>
        <w:spacing w:line="360" w:lineRule="auto"/>
        <w:ind w:firstLine="375"/>
        <w:jc w:val="both"/>
        <w:rPr>
          <w:rFonts w:ascii="GHEA Grapalat" w:eastAsia="Times New Roman" w:hAnsi="GHEA Grapalat" w:cs="GHEA Grapalat"/>
          <w:color w:val="auto"/>
          <w:lang w:val="hy-AM"/>
        </w:rPr>
      </w:pPr>
      <w:r w:rsidRPr="002E7C1B">
        <w:rPr>
          <w:rFonts w:ascii="GHEA Grapalat" w:eastAsia="Times New Roman" w:hAnsi="GHEA Grapalat" w:cs="GHEA Grapalat"/>
          <w:color w:val="auto"/>
          <w:lang w:val="hy-AM"/>
        </w:rPr>
        <w:t xml:space="preserve">3. Մինչև պետական լիազոր մարմնի պաշտոնական տեղեկագրում </w:t>
      </w:r>
      <w:r w:rsidR="00B263D9" w:rsidRPr="002E7C1B">
        <w:rPr>
          <w:rFonts w:ascii="GHEA Grapalat" w:eastAsia="Times New Roman" w:hAnsi="GHEA Grapalat" w:cs="GHEA Grapalat"/>
          <w:color w:val="auto"/>
          <w:lang w:val="hy-AM"/>
        </w:rPr>
        <w:t>գյուտ</w:t>
      </w:r>
      <w:r w:rsidRPr="002E7C1B">
        <w:rPr>
          <w:rFonts w:ascii="GHEA Grapalat" w:eastAsia="Times New Roman" w:hAnsi="GHEA Grapalat" w:cs="GHEA Grapalat"/>
          <w:color w:val="auto"/>
          <w:lang w:val="hy-AM"/>
        </w:rPr>
        <w:t xml:space="preserve">ի </w:t>
      </w:r>
      <w:r w:rsidR="00B263D9" w:rsidRPr="002E7C1B">
        <w:rPr>
          <w:rFonts w:ascii="GHEA Grapalat" w:eastAsia="Times New Roman" w:hAnsi="GHEA Grapalat" w:cs="GHEA Grapalat"/>
          <w:color w:val="auto"/>
          <w:lang w:val="hy-AM"/>
        </w:rPr>
        <w:t xml:space="preserve">արտոնագիր ստանալու </w:t>
      </w:r>
      <w:r w:rsidRPr="002E7C1B">
        <w:rPr>
          <w:rFonts w:ascii="GHEA Grapalat" w:eastAsia="Times New Roman" w:hAnsi="GHEA Grapalat" w:cs="GHEA Grapalat"/>
          <w:color w:val="auto"/>
          <w:lang w:val="hy-AM"/>
        </w:rPr>
        <w:t>հայտերի կամ գյուտերի կարճաժամկետ արտոնագրերի մասին տեղեկությունների հրապարակումը դրանց նյութերը համարվում են գաղտնի։</w:t>
      </w:r>
    </w:p>
    <w:p w:rsidR="008C0011" w:rsidRPr="002E7C1B" w:rsidRDefault="008C0011" w:rsidP="00B263D9">
      <w:pPr>
        <w:spacing w:line="360" w:lineRule="auto"/>
        <w:ind w:firstLine="426"/>
        <w:jc w:val="both"/>
        <w:rPr>
          <w:rFonts w:ascii="GHEA Grapalat" w:eastAsia="Times New Roman" w:hAnsi="GHEA Grapalat" w:cs="GHEA Grapalat"/>
          <w:color w:val="auto"/>
          <w:lang w:val="hy-AM"/>
        </w:rPr>
      </w:pPr>
      <w:r w:rsidRPr="002E7C1B">
        <w:rPr>
          <w:rFonts w:ascii="GHEA Grapalat" w:eastAsia="Times New Roman" w:hAnsi="GHEA Grapalat" w:cs="GHEA Grapalat"/>
          <w:color w:val="auto"/>
          <w:lang w:val="hy-AM"/>
        </w:rPr>
        <w:t xml:space="preserve">4. </w:t>
      </w:r>
      <w:r w:rsidR="009A2734" w:rsidRPr="002E7C1B">
        <w:rPr>
          <w:rFonts w:ascii="GHEA Grapalat" w:eastAsia="Times New Roman" w:hAnsi="GHEA Grapalat" w:cs="GHEA Grapalat"/>
          <w:color w:val="auto"/>
          <w:lang w:val="hy-AM"/>
        </w:rPr>
        <w:t xml:space="preserve">Սույն հոդվածի 3-րդ մասի համաձայն, ինչպես նաև քրեական գործերով նախնական քննություն իրականացնող մարմինների ծանոթացման համար գաղտնի համարվող նյութերը մատչելի դառնում են միայն հայտատուի գրավոր համաձայնությամբ կամ թույլտվությամբ, իսկ դատարանի համար՝ համապատասխան հարցման դեպքում։ Ընդ որում, նշված նյութերը համարվում են ծանոթացման համար </w:t>
      </w:r>
      <w:r w:rsidR="009A2734" w:rsidRPr="002E7C1B">
        <w:rPr>
          <w:rFonts w:ascii="GHEA Grapalat" w:eastAsia="Times New Roman" w:hAnsi="GHEA Grapalat" w:cs="GHEA Grapalat"/>
          <w:color w:val="auto"/>
          <w:lang w:val="hy-AM"/>
        </w:rPr>
        <w:lastRenderedPageBreak/>
        <w:t>մատչելի, եթե դրանց հնարավոր է ծանոթանալ ցանկացած թույլատրված միջոցով, այդ թվում՝ անմիջական հաղորդակցման միջոցով։</w:t>
      </w:r>
    </w:p>
    <w:p w:rsidR="008C0011" w:rsidRPr="002E7C1B" w:rsidRDefault="008C0011" w:rsidP="008C0011">
      <w:pPr>
        <w:spacing w:line="360" w:lineRule="auto"/>
        <w:ind w:firstLine="375"/>
        <w:jc w:val="both"/>
        <w:rPr>
          <w:rFonts w:ascii="GHEA Grapalat" w:eastAsia="Times New Roman" w:hAnsi="GHEA Grapalat" w:cs="GHEA Grapalat"/>
          <w:color w:val="auto"/>
          <w:lang w:val="hy-AM"/>
        </w:rPr>
      </w:pPr>
      <w:r w:rsidRPr="002E7C1B">
        <w:rPr>
          <w:rFonts w:ascii="GHEA Grapalat" w:eastAsia="Times New Roman" w:hAnsi="GHEA Grapalat" w:cs="GHEA Grapalat"/>
          <w:color w:val="auto"/>
          <w:lang w:val="hy-AM"/>
        </w:rPr>
        <w:t xml:space="preserve">5. Ցանկացած անձ, որն ապացուցում է, որ հայտատուն իրեն գրավոր տեղեկացրել է հայտի և խնդրարկվող իրավական ծավալի բովանդակության մասին, </w:t>
      </w:r>
      <w:r w:rsidR="009A2734" w:rsidRPr="002E7C1B">
        <w:rPr>
          <w:rFonts w:ascii="GHEA Grapalat" w:eastAsia="Times New Roman" w:hAnsi="GHEA Grapalat" w:cs="GHEA Grapalat"/>
          <w:color w:val="auto"/>
          <w:lang w:val="hy-AM"/>
        </w:rPr>
        <w:t xml:space="preserve">սույն հոդվածի 3-րդ մասի համաձայն գաղտնի համարվող նյութերին կարող է ծանոթանալ </w:t>
      </w:r>
      <w:r w:rsidRPr="002E7C1B">
        <w:rPr>
          <w:rFonts w:ascii="GHEA Grapalat" w:eastAsia="Times New Roman" w:hAnsi="GHEA Grapalat" w:cs="GHEA Grapalat"/>
          <w:color w:val="auto"/>
          <w:lang w:val="hy-AM"/>
        </w:rPr>
        <w:t>առանց հայտատուի լրացուցիչ համաձայնության կամ թույլտվության։</w:t>
      </w:r>
    </w:p>
    <w:p w:rsidR="008C0011" w:rsidRPr="002E7C1B" w:rsidRDefault="008C0011" w:rsidP="008C0011">
      <w:pPr>
        <w:spacing w:line="360" w:lineRule="auto"/>
        <w:ind w:firstLine="375"/>
        <w:jc w:val="both"/>
        <w:rPr>
          <w:rFonts w:ascii="GHEA Grapalat" w:eastAsia="Times New Roman" w:hAnsi="GHEA Grapalat" w:cs="GHEA Grapalat"/>
          <w:color w:val="auto"/>
          <w:lang w:val="hy-AM"/>
        </w:rPr>
      </w:pPr>
      <w:r w:rsidRPr="002E7C1B">
        <w:rPr>
          <w:rFonts w:ascii="GHEA Grapalat" w:eastAsia="Times New Roman" w:hAnsi="GHEA Grapalat" w:cs="GHEA Grapalat"/>
          <w:color w:val="auto"/>
          <w:lang w:val="hy-AM"/>
        </w:rPr>
        <w:t xml:space="preserve"> 6. Սույն օրենքի 44-րդ հոդվածի 3-րդ մասում նշված ավանդադրված կենսաբանական նյութը հասանելի է դրա նմուշի տրամադրման միջոցով՝</w:t>
      </w:r>
    </w:p>
    <w:p w:rsidR="008C0011" w:rsidRPr="002E7C1B" w:rsidRDefault="008C0011" w:rsidP="008C0011">
      <w:pPr>
        <w:spacing w:line="360" w:lineRule="auto"/>
        <w:ind w:firstLine="375"/>
        <w:jc w:val="both"/>
        <w:rPr>
          <w:rFonts w:ascii="GHEA Grapalat" w:eastAsia="Times New Roman" w:hAnsi="GHEA Grapalat" w:cs="GHEA Grapalat"/>
          <w:color w:val="auto"/>
          <w:lang w:val="hy-AM"/>
        </w:rPr>
      </w:pPr>
      <w:r w:rsidRPr="002E7C1B">
        <w:rPr>
          <w:rFonts w:ascii="GHEA Grapalat" w:eastAsia="Times New Roman" w:hAnsi="GHEA Grapalat" w:cs="GHEA Grapalat"/>
          <w:color w:val="auto"/>
          <w:lang w:val="hy-AM"/>
        </w:rPr>
        <w:t xml:space="preserve">1) մինչև գյուտի հայտի մասին տեղեկությունների հրապարակումը՝ միայն սույն հոդվածի 1-ին մասով նախատեսված կարգով սահմանված և սույն հոդվածի 4-րդ մասով սահմանված  համապատասխան լիազորություն ունեցող անձանց համար. </w:t>
      </w:r>
    </w:p>
    <w:p w:rsidR="008C0011" w:rsidRPr="002E7C1B" w:rsidRDefault="008C0011" w:rsidP="008C0011">
      <w:pPr>
        <w:spacing w:line="360" w:lineRule="auto"/>
        <w:ind w:firstLine="375"/>
        <w:jc w:val="both"/>
        <w:rPr>
          <w:rFonts w:ascii="GHEA Grapalat" w:eastAsia="Times New Roman" w:hAnsi="GHEA Grapalat" w:cs="GHEA Grapalat"/>
          <w:color w:val="auto"/>
          <w:lang w:val="hy-AM"/>
        </w:rPr>
      </w:pPr>
      <w:r w:rsidRPr="002E7C1B">
        <w:rPr>
          <w:rFonts w:ascii="GHEA Grapalat" w:eastAsia="Times New Roman" w:hAnsi="GHEA Grapalat" w:cs="GHEA Grapalat"/>
          <w:color w:val="auto"/>
          <w:lang w:val="hy-AM"/>
        </w:rPr>
        <w:t xml:space="preserve">2) գյուտի հայտի մասին տեղեկությունների հրապարակումից հետո մինչև արտոնագիր տալը՝ ցանկացած անձին, որը դիմում է դրա համար, կամ հայտատուի պահանջով՝ միայն անկախ փորձագետին։ </w:t>
      </w:r>
    </w:p>
    <w:p w:rsidR="008C0011" w:rsidRPr="002E7C1B" w:rsidRDefault="008C0011" w:rsidP="008C0011">
      <w:pPr>
        <w:spacing w:line="360" w:lineRule="auto"/>
        <w:ind w:firstLine="375"/>
        <w:jc w:val="both"/>
        <w:rPr>
          <w:rFonts w:ascii="GHEA Grapalat" w:eastAsia="Times New Roman" w:hAnsi="GHEA Grapalat" w:cs="GHEA Grapalat"/>
          <w:color w:val="auto"/>
          <w:lang w:val="hy-AM"/>
        </w:rPr>
      </w:pPr>
      <w:r w:rsidRPr="002E7C1B">
        <w:rPr>
          <w:rFonts w:ascii="GHEA Grapalat" w:eastAsia="Times New Roman" w:hAnsi="GHEA Grapalat" w:cs="GHEA Grapalat"/>
          <w:color w:val="auto"/>
          <w:lang w:val="hy-AM"/>
        </w:rPr>
        <w:t xml:space="preserve">3) արտոնագիրը տալուց հետո՝ ցանկացած անձի դիմումի հիման վրա, անկախ արտոնագիրը չեղյալ կամ անվավեր ճանաչելու հանգամանքից: </w:t>
      </w:r>
    </w:p>
    <w:p w:rsidR="008C0011" w:rsidRPr="002E7C1B" w:rsidRDefault="008C0011" w:rsidP="008C0011">
      <w:pPr>
        <w:spacing w:line="360" w:lineRule="auto"/>
        <w:ind w:firstLine="375"/>
        <w:jc w:val="both"/>
        <w:rPr>
          <w:rFonts w:ascii="GHEA Grapalat" w:eastAsia="Times New Roman" w:hAnsi="GHEA Grapalat" w:cs="GHEA Grapalat"/>
          <w:color w:val="auto"/>
          <w:lang w:val="hy-AM"/>
        </w:rPr>
      </w:pPr>
      <w:r w:rsidRPr="002E7C1B">
        <w:rPr>
          <w:rFonts w:ascii="GHEA Grapalat" w:eastAsia="Times New Roman" w:hAnsi="GHEA Grapalat" w:cs="GHEA Grapalat"/>
          <w:color w:val="auto"/>
          <w:lang w:val="hy-AM"/>
        </w:rPr>
        <w:t>7. Սույն հոդվածի 6-րդ մասի համաձայն` ավանդադրված կենսաբանական նյութի նմուշը տրամադրվում է, եթե դիմում ներկայացնող անձն արտոնագրի գործողության ժամանակահատվածում երաշխավորում է՝</w:t>
      </w:r>
    </w:p>
    <w:p w:rsidR="008C0011" w:rsidRPr="002E7C1B" w:rsidRDefault="008C0011" w:rsidP="008C0011">
      <w:pPr>
        <w:spacing w:line="360" w:lineRule="auto"/>
        <w:ind w:firstLine="375"/>
        <w:jc w:val="both"/>
        <w:rPr>
          <w:rFonts w:ascii="GHEA Grapalat" w:eastAsia="Times New Roman" w:hAnsi="GHEA Grapalat" w:cs="GHEA Grapalat"/>
          <w:color w:val="auto"/>
          <w:lang w:val="hy-AM"/>
        </w:rPr>
      </w:pPr>
      <w:r w:rsidRPr="002E7C1B">
        <w:rPr>
          <w:rFonts w:ascii="GHEA Grapalat" w:eastAsia="Times New Roman" w:hAnsi="GHEA Grapalat" w:cs="GHEA Grapalat"/>
          <w:color w:val="auto"/>
          <w:lang w:val="hy-AM"/>
        </w:rPr>
        <w:t>1) նմուշը կամ դրանից ստացված ցանկացած նյութ մատչելի չդարձնել երրորդ անձանց համար.</w:t>
      </w:r>
    </w:p>
    <w:p w:rsidR="008C0011" w:rsidRPr="002E7C1B" w:rsidRDefault="008C0011" w:rsidP="008C0011">
      <w:pPr>
        <w:spacing w:line="360" w:lineRule="auto"/>
        <w:ind w:firstLine="375"/>
        <w:jc w:val="both"/>
        <w:rPr>
          <w:rFonts w:ascii="GHEA Grapalat" w:eastAsia="Times New Roman" w:hAnsi="GHEA Grapalat" w:cs="GHEA Grapalat"/>
          <w:color w:val="auto"/>
          <w:lang w:val="hy-AM"/>
        </w:rPr>
      </w:pPr>
      <w:r w:rsidRPr="002E7C1B">
        <w:rPr>
          <w:rFonts w:ascii="GHEA Grapalat" w:eastAsia="Times New Roman" w:hAnsi="GHEA Grapalat" w:cs="GHEA Grapalat"/>
          <w:color w:val="auto"/>
          <w:lang w:val="hy-AM"/>
        </w:rPr>
        <w:t>2) նմուշը կամ դրանից ստացված ցանկացած նյութ չօգտագործել որևէ այլ նպատակով (բացառությամբ հետազոտական նպատակների), եթե հայտատուն կամ արտոնագրատերը չի տվել այդպիսի իրավունք։</w:t>
      </w:r>
    </w:p>
    <w:p w:rsidR="008C0011" w:rsidRPr="002E7C1B" w:rsidRDefault="008C0011" w:rsidP="008C0011">
      <w:pPr>
        <w:spacing w:line="360" w:lineRule="auto"/>
        <w:ind w:firstLine="375"/>
        <w:jc w:val="both"/>
        <w:rPr>
          <w:rFonts w:ascii="GHEA Grapalat" w:eastAsia="Times New Roman" w:hAnsi="GHEA Grapalat" w:cs="GHEA Grapalat"/>
          <w:color w:val="auto"/>
          <w:lang w:val="hy-AM"/>
        </w:rPr>
      </w:pPr>
      <w:r w:rsidRPr="002E7C1B">
        <w:rPr>
          <w:rFonts w:ascii="GHEA Grapalat" w:eastAsia="Times New Roman" w:hAnsi="GHEA Grapalat" w:cs="GHEA Grapalat"/>
          <w:color w:val="auto"/>
          <w:lang w:val="hy-AM"/>
        </w:rPr>
        <w:t xml:space="preserve">8. Եթե կենսաբանական նյութին վերաբերող հայտը մերժվել կամ հետ է կանչվել, ապա, հայտատուի դիմումի հիման վրա, ավանդադրված նյութի մատչելիությունը սահմանափակվում է հայտի ներկայացման թվականից հաշված </w:t>
      </w:r>
      <w:r w:rsidR="00B65C10" w:rsidRPr="002E7C1B">
        <w:rPr>
          <w:rFonts w:ascii="GHEA Grapalat" w:eastAsia="Times New Roman" w:hAnsi="GHEA Grapalat" w:cs="GHEA Grapalat"/>
          <w:color w:val="auto"/>
          <w:lang w:val="hy-AM"/>
        </w:rPr>
        <w:t>քսան</w:t>
      </w:r>
      <w:r w:rsidRPr="002E7C1B">
        <w:rPr>
          <w:rFonts w:ascii="GHEA Grapalat" w:eastAsia="Times New Roman" w:hAnsi="GHEA Grapalat" w:cs="GHEA Grapalat"/>
          <w:color w:val="auto"/>
          <w:lang w:val="hy-AM"/>
        </w:rPr>
        <w:t xml:space="preserve"> տարի ժամկետով՝ այդ իրավունքը վերապահելով անկախ փորձագետի։ Այս դեպքում կիրառվում են սույն հոդվածի 7-րդ մասի դրույթները:</w:t>
      </w:r>
    </w:p>
    <w:p w:rsidR="008C0011" w:rsidRPr="002E7C1B" w:rsidRDefault="008C0011" w:rsidP="008C0011">
      <w:pPr>
        <w:spacing w:line="360" w:lineRule="auto"/>
        <w:ind w:firstLine="375"/>
        <w:jc w:val="both"/>
        <w:rPr>
          <w:rFonts w:ascii="GHEA Grapalat" w:eastAsia="Times New Roman" w:hAnsi="GHEA Grapalat" w:cs="GHEA Grapalat"/>
          <w:color w:val="auto"/>
          <w:lang w:val="hy-AM"/>
        </w:rPr>
      </w:pPr>
      <w:r w:rsidRPr="002E7C1B">
        <w:rPr>
          <w:rFonts w:ascii="GHEA Grapalat" w:eastAsia="Times New Roman" w:hAnsi="GHEA Grapalat" w:cs="GHEA Grapalat"/>
          <w:color w:val="auto"/>
          <w:lang w:val="hy-AM"/>
        </w:rPr>
        <w:lastRenderedPageBreak/>
        <w:t>9. Սույն հոդվածի 6-րդ մասի 2-րդ կետում և 8-րդ մասում նշված դիմումները հայտատուն կարող է ներկայացնել</w:t>
      </w:r>
      <w:r w:rsidR="00A701F6" w:rsidRPr="002E7C1B">
        <w:rPr>
          <w:rFonts w:ascii="GHEA Grapalat" w:eastAsia="Times New Roman" w:hAnsi="GHEA Grapalat" w:cs="GHEA Grapalat"/>
          <w:color w:val="auto"/>
          <w:lang w:val="hy-AM"/>
        </w:rPr>
        <w:t xml:space="preserve"> հայտի մասին տեղեկությունների</w:t>
      </w:r>
      <w:r w:rsidR="00CD42C9" w:rsidRPr="002E7C1B">
        <w:rPr>
          <w:rFonts w:ascii="GHEA Grapalat" w:eastAsia="Times New Roman" w:hAnsi="GHEA Grapalat" w:cs="GHEA Grapalat"/>
          <w:color w:val="auto"/>
          <w:lang w:val="hy-AM"/>
        </w:rPr>
        <w:t xml:space="preserve"> նախատեսվող</w:t>
      </w:r>
      <w:r w:rsidR="00A701F6" w:rsidRPr="002E7C1B">
        <w:rPr>
          <w:rFonts w:ascii="GHEA Grapalat" w:eastAsia="Times New Roman" w:hAnsi="GHEA Grapalat" w:cs="GHEA Grapalat"/>
          <w:color w:val="auto"/>
          <w:lang w:val="hy-AM"/>
        </w:rPr>
        <w:t xml:space="preserve"> հրապարակման օրվանից</w:t>
      </w:r>
      <w:r w:rsidR="002F1D36" w:rsidRPr="002E7C1B">
        <w:rPr>
          <w:rFonts w:ascii="GHEA Grapalat" w:eastAsia="Times New Roman" w:hAnsi="GHEA Grapalat" w:cs="GHEA Grapalat"/>
          <w:color w:val="auto"/>
          <w:lang w:val="hy-AM"/>
        </w:rPr>
        <w:t xml:space="preserve"> ոչ ուշ, քան տաս</w:t>
      </w:r>
      <w:r w:rsidR="00BF1605" w:rsidRPr="002E7C1B">
        <w:rPr>
          <w:rFonts w:ascii="GHEA Grapalat" w:eastAsia="Times New Roman" w:hAnsi="GHEA Grapalat" w:cs="GHEA Grapalat"/>
          <w:color w:val="auto"/>
          <w:lang w:val="hy-AM"/>
        </w:rPr>
        <w:t>ն</w:t>
      </w:r>
      <w:r w:rsidR="00A701F6" w:rsidRPr="002E7C1B">
        <w:rPr>
          <w:rFonts w:ascii="GHEA Grapalat" w:eastAsia="Times New Roman" w:hAnsi="GHEA Grapalat" w:cs="GHEA Grapalat"/>
          <w:color w:val="auto"/>
          <w:lang w:val="hy-AM"/>
        </w:rPr>
        <w:t xml:space="preserve"> աշխատանքային օր </w:t>
      </w:r>
      <w:r w:rsidR="002F1D36" w:rsidRPr="002E7C1B">
        <w:rPr>
          <w:rFonts w:ascii="GHEA Grapalat" w:eastAsia="Times New Roman" w:hAnsi="GHEA Grapalat" w:cs="GHEA Grapalat"/>
          <w:color w:val="auto"/>
          <w:lang w:val="hy-AM"/>
        </w:rPr>
        <w:t>առաջ:</w:t>
      </w:r>
    </w:p>
    <w:p w:rsidR="008C0011" w:rsidRPr="002E7C1B" w:rsidRDefault="008C0011" w:rsidP="008C0011">
      <w:pPr>
        <w:spacing w:line="360" w:lineRule="auto"/>
        <w:ind w:firstLine="375"/>
        <w:jc w:val="both"/>
        <w:rPr>
          <w:rFonts w:ascii="GHEA Grapalat" w:eastAsia="Times New Roman" w:hAnsi="GHEA Grapalat" w:cs="GHEA Grapalat"/>
          <w:color w:val="auto"/>
          <w:lang w:val="hy-AM"/>
        </w:rPr>
      </w:pPr>
      <w:r w:rsidRPr="002E7C1B">
        <w:rPr>
          <w:rFonts w:ascii="GHEA Grapalat" w:eastAsia="Times New Roman" w:hAnsi="GHEA Grapalat" w:cs="GHEA Grapalat"/>
          <w:color w:val="auto"/>
          <w:lang w:val="hy-AM"/>
        </w:rPr>
        <w:t>10. Մինչև պաշտոնական տեղեկագրում գյուտի</w:t>
      </w:r>
      <w:r w:rsidR="00B263D9" w:rsidRPr="002E7C1B">
        <w:rPr>
          <w:rFonts w:ascii="GHEA Grapalat" w:eastAsia="Times New Roman" w:hAnsi="GHEA Grapalat" w:cs="GHEA Grapalat"/>
          <w:color w:val="auto"/>
          <w:lang w:val="hy-AM"/>
        </w:rPr>
        <w:t xml:space="preserve"> արտոնագիր ստանալու</w:t>
      </w:r>
      <w:r w:rsidRPr="002E7C1B">
        <w:rPr>
          <w:rFonts w:ascii="GHEA Grapalat" w:eastAsia="Times New Roman" w:hAnsi="GHEA Grapalat" w:cs="GHEA Grapalat"/>
          <w:color w:val="auto"/>
          <w:lang w:val="hy-AM"/>
        </w:rPr>
        <w:t xml:space="preserve"> հայտի կամ գյուտի կարճաժամկետ արտոնագրի մասին տեղեկությունների հրապարակումը պետական լիազոր մարմինը կարող է բացահայտել կամ երրորդ անձանց տրամադրել հետևյալ տվյալները՝</w:t>
      </w:r>
    </w:p>
    <w:p w:rsidR="008C0011" w:rsidRPr="002E7C1B" w:rsidRDefault="008C0011" w:rsidP="008C0011">
      <w:pPr>
        <w:spacing w:line="360" w:lineRule="auto"/>
        <w:ind w:firstLine="375"/>
        <w:jc w:val="both"/>
        <w:rPr>
          <w:rFonts w:ascii="GHEA Grapalat" w:eastAsia="Times New Roman" w:hAnsi="GHEA Grapalat" w:cs="GHEA Grapalat"/>
          <w:color w:val="auto"/>
          <w:lang w:val="hy-AM"/>
        </w:rPr>
      </w:pPr>
      <w:r w:rsidRPr="002E7C1B">
        <w:rPr>
          <w:rFonts w:ascii="GHEA Grapalat" w:eastAsia="Times New Roman" w:hAnsi="GHEA Grapalat" w:cs="GHEA Grapalat"/>
          <w:color w:val="auto"/>
          <w:lang w:val="hy-AM"/>
        </w:rPr>
        <w:t>1) հայտի համարը.</w:t>
      </w:r>
    </w:p>
    <w:p w:rsidR="008C0011" w:rsidRPr="002E7C1B" w:rsidRDefault="008C0011" w:rsidP="008C0011">
      <w:pPr>
        <w:spacing w:line="360" w:lineRule="auto"/>
        <w:ind w:firstLine="375"/>
        <w:jc w:val="both"/>
        <w:rPr>
          <w:rFonts w:ascii="GHEA Grapalat" w:eastAsia="Times New Roman" w:hAnsi="GHEA Grapalat" w:cs="GHEA Grapalat"/>
          <w:color w:val="auto"/>
          <w:lang w:val="hy-AM"/>
        </w:rPr>
      </w:pPr>
      <w:r w:rsidRPr="002E7C1B">
        <w:rPr>
          <w:rFonts w:ascii="GHEA Grapalat" w:eastAsia="Times New Roman" w:hAnsi="GHEA Grapalat" w:cs="GHEA Grapalat"/>
          <w:color w:val="auto"/>
          <w:lang w:val="hy-AM"/>
        </w:rPr>
        <w:t>2) հայտի ներկայացման թվականը, իսկ առաջնություն խնդրարկելու դեպքում՝ նաև առաջին հայտի ներկայացման թվականը, համարը և երկիրը.</w:t>
      </w:r>
    </w:p>
    <w:p w:rsidR="008C0011" w:rsidRPr="002E7C1B" w:rsidRDefault="008C0011" w:rsidP="008C0011">
      <w:pPr>
        <w:spacing w:line="360" w:lineRule="auto"/>
        <w:ind w:firstLine="375"/>
        <w:jc w:val="both"/>
        <w:rPr>
          <w:rFonts w:ascii="GHEA Grapalat" w:eastAsia="Times New Roman" w:hAnsi="GHEA Grapalat" w:cs="GHEA Grapalat"/>
          <w:color w:val="auto"/>
          <w:lang w:val="hy-AM"/>
        </w:rPr>
      </w:pPr>
      <w:r w:rsidRPr="002E7C1B">
        <w:rPr>
          <w:rFonts w:ascii="GHEA Grapalat" w:eastAsia="Times New Roman" w:hAnsi="GHEA Grapalat" w:cs="GHEA Grapalat"/>
          <w:color w:val="auto"/>
          <w:lang w:val="hy-AM"/>
        </w:rPr>
        <w:t>3) հայտատուին վերաբերող տվյալները (ֆիզիկական անձի դեպքում՝ անունը, ազգանունը, բնակության վայրը, իրավաբանական անձի դեպքում՝ անվանումը, գտնվելու վայրը).</w:t>
      </w:r>
    </w:p>
    <w:p w:rsidR="008C0011" w:rsidRPr="002E7C1B" w:rsidRDefault="008C0011" w:rsidP="008C0011">
      <w:pPr>
        <w:spacing w:line="360" w:lineRule="auto"/>
        <w:ind w:firstLine="375"/>
        <w:jc w:val="both"/>
        <w:rPr>
          <w:rFonts w:ascii="GHEA Grapalat" w:hAnsi="GHEA Grapalat" w:cs="GHEA Grapalat"/>
          <w:color w:val="auto"/>
          <w:lang w:val="hy-AM"/>
        </w:rPr>
      </w:pPr>
      <w:r w:rsidRPr="002E7C1B">
        <w:rPr>
          <w:rFonts w:ascii="GHEA Grapalat" w:eastAsia="Times New Roman" w:hAnsi="GHEA Grapalat" w:cs="GHEA Grapalat"/>
          <w:color w:val="auto"/>
          <w:lang w:val="hy-AM"/>
        </w:rPr>
        <w:t>4) գյուտի անվանումը, եթե այն չի բացահայտում տվյալ գյուտի էությունը։</w:t>
      </w:r>
    </w:p>
    <w:p w:rsidR="00CB1B25" w:rsidRPr="002E7C1B" w:rsidRDefault="00CB1B25" w:rsidP="00CB1B25">
      <w:pPr>
        <w:ind w:firstLine="375"/>
        <w:rPr>
          <w:rFonts w:ascii="GHEA Grapalat" w:eastAsia="Times New Roman" w:hAnsi="GHEA Grapalat" w:cs="GHEA Grapalat"/>
          <w:b/>
          <w:bCs/>
          <w:color w:val="auto"/>
          <w:lang w:val="hy-AM"/>
        </w:rPr>
      </w:pPr>
    </w:p>
    <w:p w:rsidR="008C0011" w:rsidRPr="002E7C1B" w:rsidRDefault="00CB1B25" w:rsidP="00CB1B25">
      <w:pPr>
        <w:ind w:firstLine="375"/>
        <w:rPr>
          <w:rFonts w:ascii="GHEA Grapalat" w:hAnsi="GHEA Grapalat" w:cs="GHEA Grapalat"/>
          <w:color w:val="auto"/>
          <w:lang w:val="hy-AM"/>
        </w:rPr>
      </w:pPr>
      <w:r w:rsidRPr="002E7C1B">
        <w:rPr>
          <w:rFonts w:ascii="GHEA Grapalat" w:eastAsia="Times New Roman" w:hAnsi="GHEA Grapalat" w:cs="GHEA Grapalat"/>
          <w:b/>
          <w:bCs/>
          <w:color w:val="auto"/>
          <w:lang w:val="hy-AM"/>
        </w:rPr>
        <w:t>Հոդված 10. Պետական տուրքերը</w:t>
      </w:r>
    </w:p>
    <w:p w:rsidR="008C0011" w:rsidRPr="002E7C1B" w:rsidRDefault="008C0011" w:rsidP="008C0011">
      <w:pPr>
        <w:spacing w:line="360" w:lineRule="auto"/>
        <w:ind w:firstLine="375"/>
        <w:rPr>
          <w:rFonts w:ascii="GHEA Grapalat" w:eastAsia="Times New Roman" w:hAnsi="GHEA Grapalat" w:cs="GHEA Grapalat"/>
          <w:color w:val="auto"/>
          <w:lang w:val="hy-AM"/>
        </w:rPr>
      </w:pPr>
      <w:r w:rsidRPr="002E7C1B">
        <w:rPr>
          <w:rFonts w:ascii="Courier New" w:eastAsia="Times New Roman" w:hAnsi="Courier New" w:cs="Courier New"/>
          <w:color w:val="auto"/>
          <w:lang w:val="hy-AM"/>
        </w:rPr>
        <w:t> </w:t>
      </w:r>
    </w:p>
    <w:p w:rsidR="008C0011" w:rsidRPr="002E7C1B" w:rsidRDefault="008C0011" w:rsidP="008C0011">
      <w:pPr>
        <w:spacing w:line="360" w:lineRule="auto"/>
        <w:ind w:firstLine="375"/>
        <w:jc w:val="both"/>
        <w:rPr>
          <w:rFonts w:ascii="GHEA Grapalat" w:eastAsia="Times New Roman" w:hAnsi="GHEA Grapalat" w:cs="Sylfaen"/>
          <w:color w:val="auto"/>
          <w:lang w:val="hy-AM"/>
        </w:rPr>
      </w:pPr>
      <w:r w:rsidRPr="002E7C1B">
        <w:rPr>
          <w:rFonts w:ascii="GHEA Grapalat" w:eastAsia="Times New Roman" w:hAnsi="GHEA Grapalat" w:cs="GHEA Grapalat"/>
          <w:color w:val="auto"/>
          <w:lang w:val="hy-AM"/>
        </w:rPr>
        <w:t xml:space="preserve">1. </w:t>
      </w:r>
      <w:r w:rsidRPr="002E7C1B">
        <w:rPr>
          <w:rFonts w:ascii="GHEA Grapalat" w:hAnsi="GHEA Grapalat" w:cs="GHEA Grapalat"/>
          <w:color w:val="auto"/>
          <w:lang w:val="hy-AM"/>
        </w:rPr>
        <w:t>Սույն օրենքի համաձայն` իրավունքների ձեռքբերման և պահպանման հետ կապված որոշ գործողություններ կատարելու համար գանձվում են պետական տուրքեր։</w:t>
      </w:r>
      <w:r w:rsidRPr="002E7C1B">
        <w:rPr>
          <w:rFonts w:ascii="GHEA Grapalat" w:eastAsia="Times New Roman" w:hAnsi="GHEA Grapalat" w:cs="GHEA Grapalat"/>
          <w:color w:val="auto"/>
          <w:lang w:val="hy-AM"/>
        </w:rPr>
        <w:t xml:space="preserve"> Պետական տուրքերի տեսակները, դրանց չափերն ու վճարման ժամկետները, պետական տուրքերի չափերը նվազեցնելը կամ վերադարձնելը, պետական տուրքից ազատվելու հիմքերը և կարգը սահմանվում են օրենքով: </w:t>
      </w:r>
    </w:p>
    <w:p w:rsidR="00CB1B25" w:rsidRPr="002E7C1B" w:rsidRDefault="00CB1B25" w:rsidP="008C0011">
      <w:pPr>
        <w:spacing w:line="360" w:lineRule="auto"/>
        <w:ind w:firstLine="375"/>
        <w:jc w:val="both"/>
        <w:rPr>
          <w:rFonts w:ascii="GHEA Grapalat" w:eastAsia="Times New Roman" w:hAnsi="GHEA Grapalat" w:cs="GHEA Grapalat"/>
          <w:b/>
          <w:bCs/>
          <w:color w:val="auto"/>
          <w:lang w:val="hy-AM"/>
        </w:rPr>
      </w:pPr>
    </w:p>
    <w:p w:rsidR="008C0011" w:rsidRPr="002E7C1B" w:rsidRDefault="00CB1B25" w:rsidP="008C0011">
      <w:pPr>
        <w:spacing w:line="360" w:lineRule="auto"/>
        <w:ind w:firstLine="375"/>
        <w:jc w:val="both"/>
        <w:rPr>
          <w:rFonts w:ascii="GHEA Grapalat" w:eastAsia="Times New Roman" w:hAnsi="GHEA Grapalat" w:cs="Sylfaen"/>
          <w:color w:val="auto"/>
          <w:lang w:val="hy-AM"/>
        </w:rPr>
      </w:pPr>
      <w:r w:rsidRPr="002E7C1B">
        <w:rPr>
          <w:rFonts w:ascii="GHEA Grapalat" w:eastAsia="Times New Roman" w:hAnsi="GHEA Grapalat" w:cs="GHEA Grapalat"/>
          <w:b/>
          <w:bCs/>
          <w:color w:val="auto"/>
          <w:lang w:val="hy-AM"/>
        </w:rPr>
        <w:t>Հոդված 11. Ծանուցման ժամկետները</w:t>
      </w:r>
    </w:p>
    <w:p w:rsidR="007E658B" w:rsidRPr="002E7C1B" w:rsidRDefault="007E658B" w:rsidP="007E658B">
      <w:pPr>
        <w:spacing w:line="360" w:lineRule="auto"/>
        <w:ind w:firstLine="375"/>
        <w:jc w:val="both"/>
        <w:rPr>
          <w:rFonts w:ascii="GHEA Grapalat" w:eastAsia="Times New Roman" w:hAnsi="GHEA Grapalat" w:cs="Courier New"/>
          <w:color w:val="auto"/>
          <w:lang w:val="hy-AM"/>
        </w:rPr>
      </w:pPr>
    </w:p>
    <w:p w:rsidR="00C65E6B" w:rsidRPr="002E7C1B" w:rsidRDefault="008C0011" w:rsidP="00C65E6B">
      <w:pPr>
        <w:spacing w:line="360" w:lineRule="auto"/>
        <w:ind w:firstLine="375"/>
        <w:jc w:val="both"/>
        <w:rPr>
          <w:rFonts w:ascii="GHEA Grapalat" w:eastAsia="Times New Roman" w:hAnsi="GHEA Grapalat" w:cs="GHEA Grapalat"/>
          <w:i/>
          <w:color w:val="auto"/>
          <w:lang w:val="hy-AM"/>
        </w:rPr>
      </w:pPr>
      <w:r w:rsidRPr="002E7C1B">
        <w:rPr>
          <w:rFonts w:ascii="Courier New" w:eastAsia="Times New Roman" w:hAnsi="Courier New" w:cs="Courier New"/>
          <w:color w:val="auto"/>
          <w:lang w:val="hy-AM"/>
        </w:rPr>
        <w:t> </w:t>
      </w:r>
      <w:r w:rsidRPr="002E7C1B">
        <w:rPr>
          <w:rFonts w:ascii="GHEA Grapalat" w:eastAsia="Times New Roman" w:hAnsi="GHEA Grapalat" w:cs="GHEA Grapalat"/>
          <w:color w:val="auto"/>
          <w:lang w:val="hy-AM"/>
        </w:rPr>
        <w:t xml:space="preserve">1. Պետական լիազոր մարմինը հայտի վերաբերյալ որևէ որոշում </w:t>
      </w:r>
      <w:r w:rsidR="004071D9" w:rsidRPr="002E7C1B">
        <w:rPr>
          <w:rFonts w:ascii="GHEA Grapalat" w:eastAsia="Times New Roman" w:hAnsi="GHEA Grapalat" w:cs="GHEA Grapalat"/>
          <w:color w:val="auto"/>
          <w:lang w:val="hy-AM"/>
        </w:rPr>
        <w:t>կայացնելուց</w:t>
      </w:r>
      <w:r w:rsidRPr="002E7C1B">
        <w:rPr>
          <w:rFonts w:ascii="GHEA Grapalat" w:eastAsia="Times New Roman" w:hAnsi="GHEA Grapalat" w:cs="GHEA Grapalat"/>
          <w:color w:val="auto"/>
          <w:lang w:val="hy-AM"/>
        </w:rPr>
        <w:t xml:space="preserve"> հետո՝ երեք աշխատանքային օրվա ընթացքում, փոստով կամ կապի միջոցների օգտագործմամբ կամ էլեկտրոնային համակարգի միջոցով (այդ թվում՝ հայտատուի նշած էլեկտրոնային փոստի միջոցով), ինչպես նաև օրենսդրությամբ սահմանված էլեկտրոնային կապի այլ միջոցներով, որոշումն ուղարկում է հայտատուին: Որոշումներն ուղարկվում են հայտատուի նախընտրած՝ սույն մասում նշված </w:t>
      </w:r>
      <w:r w:rsidRPr="002E7C1B">
        <w:rPr>
          <w:rFonts w:ascii="GHEA Grapalat" w:eastAsia="Times New Roman" w:hAnsi="GHEA Grapalat" w:cs="GHEA Grapalat"/>
          <w:color w:val="auto"/>
          <w:lang w:val="hy-AM"/>
        </w:rPr>
        <w:lastRenderedPageBreak/>
        <w:t xml:space="preserve">եղանակներից մեկով: </w:t>
      </w:r>
      <w:r w:rsidR="00C65E6B" w:rsidRPr="002E7C1B">
        <w:rPr>
          <w:rFonts w:ascii="GHEA Grapalat" w:eastAsia="Times New Roman" w:hAnsi="GHEA Grapalat" w:cs="GHEA Grapalat"/>
          <w:color w:val="auto"/>
          <w:lang w:val="hy-AM"/>
        </w:rPr>
        <w:t>Եթե որոշումը հայտատուին ուղարկվել է նրա կողմից նախընտրած՝ ոչ փոստային առաքմամբ, ապա նա կարող է պետական լիազոր մարմնում դա ստանալ առձեռն</w:t>
      </w:r>
      <w:r w:rsidR="004E6087" w:rsidRPr="002E7C1B">
        <w:rPr>
          <w:rFonts w:ascii="GHEA Grapalat" w:eastAsia="Times New Roman" w:hAnsi="GHEA Grapalat" w:cs="GHEA Grapalat"/>
          <w:color w:val="auto"/>
          <w:lang w:val="hy-AM"/>
        </w:rPr>
        <w:t xml:space="preserve"> որոշումն ուղարկելուց հետո</w:t>
      </w:r>
      <w:r w:rsidR="00C65E6B" w:rsidRPr="002E7C1B">
        <w:rPr>
          <w:rFonts w:ascii="GHEA Grapalat" w:eastAsia="Times New Roman" w:hAnsi="GHEA Grapalat" w:cs="GHEA Grapalat"/>
          <w:color w:val="auto"/>
          <w:lang w:val="hy-AM"/>
        </w:rPr>
        <w:t xml:space="preserve"> </w:t>
      </w:r>
      <w:r w:rsidR="004071D9" w:rsidRPr="002E7C1B">
        <w:rPr>
          <w:rFonts w:ascii="GHEA Grapalat" w:eastAsia="Times New Roman" w:hAnsi="GHEA Grapalat" w:cs="GHEA Grapalat"/>
          <w:color w:val="auto"/>
          <w:lang w:val="hy-AM"/>
        </w:rPr>
        <w:t>եռամսյա ժամկետում</w:t>
      </w:r>
      <w:r w:rsidR="00C65E6B" w:rsidRPr="002E7C1B">
        <w:rPr>
          <w:rFonts w:ascii="GHEA Grapalat" w:eastAsia="Times New Roman" w:hAnsi="GHEA Grapalat" w:cs="GHEA Grapalat"/>
          <w:color w:val="auto"/>
          <w:lang w:val="hy-AM"/>
        </w:rPr>
        <w:t>։</w:t>
      </w:r>
    </w:p>
    <w:p w:rsidR="00D70A33" w:rsidRPr="002E7C1B" w:rsidRDefault="008C0011" w:rsidP="00D70A33">
      <w:pPr>
        <w:spacing w:line="360" w:lineRule="auto"/>
        <w:ind w:firstLine="375"/>
        <w:jc w:val="both"/>
        <w:rPr>
          <w:rFonts w:ascii="GHEA Grapalat" w:eastAsia="Times New Roman" w:hAnsi="GHEA Grapalat" w:cs="GHEA Grapalat"/>
          <w:b/>
          <w:i/>
          <w:color w:val="auto"/>
          <w:lang w:val="hy-AM"/>
        </w:rPr>
      </w:pPr>
      <w:r w:rsidRPr="002E7C1B">
        <w:rPr>
          <w:rFonts w:ascii="GHEA Grapalat" w:eastAsia="Times New Roman" w:hAnsi="GHEA Grapalat" w:cs="GHEA Grapalat"/>
          <w:color w:val="auto"/>
          <w:lang w:val="hy-AM"/>
        </w:rPr>
        <w:t>2. Սույն օրեն</w:t>
      </w:r>
      <w:r w:rsidR="004E6087" w:rsidRPr="002E7C1B">
        <w:rPr>
          <w:rFonts w:ascii="GHEA Grapalat" w:eastAsia="Times New Roman" w:hAnsi="GHEA Grapalat" w:cs="GHEA Grapalat"/>
          <w:color w:val="auto"/>
          <w:lang w:val="hy-AM"/>
        </w:rPr>
        <w:t>քով նախատեսված այլ ծանուցումներ</w:t>
      </w:r>
      <w:r w:rsidR="00FC1FD6" w:rsidRPr="002E7C1B">
        <w:rPr>
          <w:rFonts w:ascii="GHEA Grapalat" w:eastAsia="Times New Roman" w:hAnsi="GHEA Grapalat" w:cs="GHEA Grapalat"/>
          <w:color w:val="auto"/>
          <w:lang w:val="hy-AM"/>
        </w:rPr>
        <w:t>ը և հարցումներն</w:t>
      </w:r>
      <w:r w:rsidR="004E6087" w:rsidRPr="002E7C1B">
        <w:rPr>
          <w:rFonts w:ascii="GHEA Grapalat" w:eastAsia="Times New Roman" w:hAnsi="GHEA Grapalat" w:cs="GHEA Grapalat"/>
          <w:color w:val="auto"/>
          <w:lang w:val="hy-AM"/>
        </w:rPr>
        <w:t xml:space="preserve"> ուղարկվում </w:t>
      </w:r>
      <w:r w:rsidRPr="002E7C1B">
        <w:rPr>
          <w:rFonts w:ascii="GHEA Grapalat" w:eastAsia="Times New Roman" w:hAnsi="GHEA Grapalat" w:cs="GHEA Grapalat"/>
          <w:color w:val="auto"/>
          <w:lang w:val="hy-AM"/>
        </w:rPr>
        <w:t xml:space="preserve">են օրենքով </w:t>
      </w:r>
      <w:r w:rsidR="004E6087" w:rsidRPr="002E7C1B">
        <w:rPr>
          <w:rFonts w:ascii="GHEA Grapalat" w:eastAsia="Times New Roman" w:hAnsi="GHEA Grapalat" w:cs="GHEA Grapalat"/>
          <w:color w:val="auto"/>
          <w:lang w:val="hy-AM"/>
        </w:rPr>
        <w:t>սահմանված</w:t>
      </w:r>
      <w:r w:rsidRPr="002E7C1B">
        <w:rPr>
          <w:rFonts w:ascii="GHEA Grapalat" w:eastAsia="Times New Roman" w:hAnsi="GHEA Grapalat" w:cs="GHEA Grapalat"/>
          <w:color w:val="auto"/>
          <w:lang w:val="hy-AM"/>
        </w:rPr>
        <w:t xml:space="preserve"> համապատասխան ժամկետները լրանալուց կամ գործողությունները կատարելուց հետո՝ երեք աշխատանքային օրվա ընթացքում, փոստով կամ կապի միջոցների օգտագործմամբ կամ էլեկտրոնային համակարգի միջոցով (այդ թվում՝ հայտատուի նշած էլեկտրոնային փոստի միջոցով), ինչպես նաև օրենսդրությամբ սահմանված էլեկտրոնային կապի այլ միջոցներով:</w:t>
      </w:r>
      <w:r w:rsidR="00FD5078" w:rsidRPr="002E7C1B">
        <w:rPr>
          <w:rFonts w:ascii="GHEA Grapalat" w:eastAsia="Times New Roman" w:hAnsi="GHEA Grapalat" w:cs="GHEA Grapalat"/>
          <w:color w:val="auto"/>
          <w:lang w:val="hy-AM"/>
        </w:rPr>
        <w:t xml:space="preserve"> </w:t>
      </w:r>
      <w:r w:rsidR="004E6087" w:rsidRPr="002E7C1B">
        <w:rPr>
          <w:rFonts w:ascii="GHEA Grapalat" w:eastAsia="Times New Roman" w:hAnsi="GHEA Grapalat" w:cs="GHEA Grapalat"/>
          <w:color w:val="auto"/>
          <w:lang w:val="hy-AM"/>
        </w:rPr>
        <w:t>Ծանուցումներ</w:t>
      </w:r>
      <w:r w:rsidR="004E6087" w:rsidRPr="002E7C1B">
        <w:rPr>
          <w:rFonts w:ascii="GHEA Grapalat" w:eastAsia="Times New Roman" w:hAnsi="GHEA Grapalat" w:cs="GHEA Grapalat"/>
          <w:b/>
          <w:color w:val="auto"/>
          <w:lang w:val="hy-AM"/>
        </w:rPr>
        <w:t xml:space="preserve">ը և </w:t>
      </w:r>
      <w:r w:rsidR="004E6087" w:rsidRPr="002E7C1B">
        <w:rPr>
          <w:rFonts w:ascii="GHEA Grapalat" w:eastAsia="Times New Roman" w:hAnsi="GHEA Grapalat" w:cs="GHEA Grapalat"/>
          <w:color w:val="auto"/>
          <w:lang w:val="hy-AM"/>
        </w:rPr>
        <w:t>հարցումներ</w:t>
      </w:r>
      <w:r w:rsidR="00FC1FD6" w:rsidRPr="002E7C1B">
        <w:rPr>
          <w:rFonts w:ascii="GHEA Grapalat" w:eastAsia="Times New Roman" w:hAnsi="GHEA Grapalat" w:cs="GHEA Grapalat"/>
          <w:color w:val="auto"/>
          <w:lang w:val="hy-AM"/>
        </w:rPr>
        <w:t>ն</w:t>
      </w:r>
      <w:r w:rsidR="008D6776" w:rsidRPr="002E7C1B">
        <w:rPr>
          <w:rFonts w:ascii="GHEA Grapalat" w:eastAsia="Times New Roman" w:hAnsi="GHEA Grapalat" w:cs="GHEA Grapalat"/>
          <w:color w:val="auto"/>
          <w:lang w:val="hy-AM"/>
        </w:rPr>
        <w:t xml:space="preserve"> ուղարկվում են հայտատուի</w:t>
      </w:r>
      <w:r w:rsidR="00FC1FD6" w:rsidRPr="002E7C1B">
        <w:rPr>
          <w:rFonts w:ascii="GHEA Grapalat" w:eastAsia="Times New Roman" w:hAnsi="GHEA Grapalat" w:cs="GHEA Grapalat"/>
          <w:color w:val="auto"/>
          <w:lang w:val="hy-AM"/>
        </w:rPr>
        <w:t>ն նրա</w:t>
      </w:r>
      <w:r w:rsidR="00FD5078" w:rsidRPr="002E7C1B">
        <w:rPr>
          <w:rFonts w:ascii="GHEA Grapalat" w:eastAsia="Times New Roman" w:hAnsi="GHEA Grapalat" w:cs="GHEA Grapalat"/>
          <w:color w:val="auto"/>
          <w:lang w:val="hy-AM"/>
        </w:rPr>
        <w:t xml:space="preserve"> նախընտրած՝ սույն մասում նշված եղանակներից մեկով:</w:t>
      </w:r>
      <w:r w:rsidRPr="002E7C1B">
        <w:rPr>
          <w:rFonts w:ascii="GHEA Grapalat" w:eastAsia="Times New Roman" w:hAnsi="GHEA Grapalat" w:cs="GHEA Grapalat"/>
          <w:color w:val="auto"/>
          <w:lang w:val="hy-AM"/>
        </w:rPr>
        <w:t xml:space="preserve"> </w:t>
      </w:r>
      <w:r w:rsidR="00D70A33" w:rsidRPr="002E7C1B">
        <w:rPr>
          <w:rFonts w:ascii="GHEA Grapalat" w:eastAsia="Times New Roman" w:hAnsi="GHEA Grapalat" w:cs="GHEA Grapalat"/>
          <w:color w:val="auto"/>
          <w:lang w:val="hy-AM"/>
        </w:rPr>
        <w:t>Եթե ծանուցում</w:t>
      </w:r>
      <w:r w:rsidR="008D6776" w:rsidRPr="002E7C1B">
        <w:rPr>
          <w:rFonts w:ascii="GHEA Grapalat" w:eastAsia="Times New Roman" w:hAnsi="GHEA Grapalat" w:cs="GHEA Grapalat"/>
          <w:color w:val="auto"/>
          <w:lang w:val="hy-AM"/>
        </w:rPr>
        <w:t>ը</w:t>
      </w:r>
      <w:r w:rsidR="00D70A33" w:rsidRPr="002E7C1B">
        <w:rPr>
          <w:rFonts w:ascii="GHEA Grapalat" w:eastAsia="Times New Roman" w:hAnsi="GHEA Grapalat" w:cs="GHEA Grapalat"/>
          <w:color w:val="auto"/>
          <w:lang w:val="hy-AM"/>
        </w:rPr>
        <w:t xml:space="preserve"> </w:t>
      </w:r>
      <w:r w:rsidR="008D6776" w:rsidRPr="002E7C1B">
        <w:rPr>
          <w:rFonts w:ascii="GHEA Grapalat" w:eastAsia="Times New Roman" w:hAnsi="GHEA Grapalat" w:cs="GHEA Grapalat"/>
          <w:color w:val="auto"/>
          <w:lang w:val="hy-AM"/>
        </w:rPr>
        <w:t xml:space="preserve">հայտատուին </w:t>
      </w:r>
      <w:r w:rsidR="00D70A33" w:rsidRPr="002E7C1B">
        <w:rPr>
          <w:rFonts w:ascii="GHEA Grapalat" w:eastAsia="Times New Roman" w:hAnsi="GHEA Grapalat" w:cs="GHEA Grapalat"/>
          <w:color w:val="auto"/>
          <w:lang w:val="hy-AM"/>
        </w:rPr>
        <w:t xml:space="preserve">ուղարկվել </w:t>
      </w:r>
      <w:r w:rsidR="008D6776" w:rsidRPr="002E7C1B">
        <w:rPr>
          <w:rFonts w:ascii="GHEA Grapalat" w:eastAsia="Times New Roman" w:hAnsi="GHEA Grapalat" w:cs="GHEA Grapalat"/>
          <w:color w:val="auto"/>
          <w:lang w:val="hy-AM"/>
        </w:rPr>
        <w:t>է նրա</w:t>
      </w:r>
      <w:r w:rsidR="00D70A33" w:rsidRPr="002E7C1B">
        <w:rPr>
          <w:rFonts w:ascii="GHEA Grapalat" w:eastAsia="Times New Roman" w:hAnsi="GHEA Grapalat" w:cs="GHEA Grapalat"/>
          <w:color w:val="auto"/>
          <w:lang w:val="hy-AM"/>
        </w:rPr>
        <w:t xml:space="preserve"> կողմից նախընտրած՝ ոչ փոստային առաքմամբ, ապա նա կարող է պետական լիազոր մարմնում դա ստանալ առձեռն </w:t>
      </w:r>
      <w:r w:rsidR="004E6087" w:rsidRPr="002E7C1B">
        <w:rPr>
          <w:rFonts w:ascii="GHEA Grapalat" w:eastAsia="Times New Roman" w:hAnsi="GHEA Grapalat" w:cs="GHEA Grapalat"/>
          <w:color w:val="auto"/>
          <w:lang w:val="hy-AM"/>
        </w:rPr>
        <w:t xml:space="preserve">ուղարկման թվականից </w:t>
      </w:r>
      <w:r w:rsidR="004071D9" w:rsidRPr="002E7C1B">
        <w:rPr>
          <w:rFonts w:ascii="GHEA Grapalat" w:eastAsia="Times New Roman" w:hAnsi="GHEA Grapalat" w:cs="GHEA Grapalat"/>
          <w:color w:val="auto"/>
          <w:lang w:val="hy-AM"/>
        </w:rPr>
        <w:t>եռամսյա ժամկետում</w:t>
      </w:r>
      <w:r w:rsidR="00D70A33" w:rsidRPr="002E7C1B">
        <w:rPr>
          <w:rFonts w:ascii="GHEA Grapalat" w:eastAsia="Times New Roman" w:hAnsi="GHEA Grapalat" w:cs="GHEA Grapalat"/>
          <w:color w:val="auto"/>
          <w:lang w:val="hy-AM"/>
        </w:rPr>
        <w:t>։</w:t>
      </w:r>
    </w:p>
    <w:p w:rsidR="00121D75" w:rsidRPr="002E7C1B" w:rsidRDefault="00121D75" w:rsidP="008C0011">
      <w:pPr>
        <w:spacing w:line="360" w:lineRule="auto"/>
        <w:ind w:firstLine="375"/>
        <w:jc w:val="both"/>
        <w:rPr>
          <w:rFonts w:ascii="GHEA Grapalat" w:eastAsia="Times New Roman" w:hAnsi="GHEA Grapalat" w:cs="GHEA Grapalat"/>
          <w:b/>
          <w:color w:val="auto"/>
          <w:lang w:val="hy-AM"/>
        </w:rPr>
      </w:pPr>
    </w:p>
    <w:p w:rsidR="00121D75" w:rsidRPr="002E7C1B" w:rsidRDefault="00121D75" w:rsidP="00121D75">
      <w:pPr>
        <w:spacing w:line="360" w:lineRule="auto"/>
        <w:ind w:firstLine="375"/>
        <w:jc w:val="center"/>
        <w:rPr>
          <w:rFonts w:ascii="GHEA Grapalat" w:eastAsia="Times New Roman" w:hAnsi="GHEA Grapalat" w:cs="Courier New"/>
          <w:color w:val="auto"/>
          <w:lang w:val="hy-AM"/>
        </w:rPr>
      </w:pPr>
      <w:r w:rsidRPr="002E7C1B">
        <w:rPr>
          <w:rFonts w:ascii="GHEA Grapalat" w:eastAsia="Times New Roman" w:hAnsi="GHEA Grapalat" w:cs="GHEA Grapalat"/>
          <w:b/>
          <w:bCs/>
          <w:color w:val="auto"/>
          <w:lang w:val="hy-AM"/>
        </w:rPr>
        <w:t>Գ Լ ՈՒ Խ  2</w:t>
      </w:r>
    </w:p>
    <w:p w:rsidR="00121D75" w:rsidRPr="002E7C1B" w:rsidRDefault="00121D75" w:rsidP="00121D75">
      <w:pPr>
        <w:spacing w:line="360" w:lineRule="auto"/>
        <w:ind w:firstLine="375"/>
        <w:jc w:val="center"/>
        <w:rPr>
          <w:rFonts w:ascii="GHEA Grapalat" w:eastAsia="Times New Roman" w:hAnsi="GHEA Grapalat" w:cs="GHEA Grapalat"/>
          <w:b/>
          <w:bCs/>
          <w:i/>
          <w:iCs/>
          <w:color w:val="auto"/>
          <w:lang w:val="hy-AM"/>
        </w:rPr>
      </w:pPr>
      <w:r w:rsidRPr="002E7C1B">
        <w:rPr>
          <w:rFonts w:ascii="Courier New" w:eastAsia="Times New Roman" w:hAnsi="Courier New" w:cs="Courier New"/>
          <w:color w:val="auto"/>
          <w:lang w:val="hy-AM"/>
        </w:rPr>
        <w:t> </w:t>
      </w:r>
    </w:p>
    <w:p w:rsidR="00121D75" w:rsidRPr="002E7C1B" w:rsidRDefault="00121D75" w:rsidP="00121D75">
      <w:pPr>
        <w:spacing w:line="360" w:lineRule="auto"/>
        <w:ind w:firstLine="375"/>
        <w:jc w:val="center"/>
        <w:rPr>
          <w:rFonts w:ascii="GHEA Grapalat" w:eastAsia="Times New Roman" w:hAnsi="GHEA Grapalat" w:cs="GHEA Grapalat"/>
          <w:color w:val="auto"/>
          <w:lang w:val="hy-AM"/>
        </w:rPr>
      </w:pPr>
      <w:r w:rsidRPr="002E7C1B">
        <w:rPr>
          <w:rFonts w:ascii="GHEA Grapalat" w:eastAsia="Times New Roman" w:hAnsi="GHEA Grapalat" w:cs="GHEA Grapalat"/>
          <w:b/>
          <w:bCs/>
          <w:i/>
          <w:iCs/>
          <w:color w:val="auto"/>
          <w:lang w:val="hy-AM"/>
        </w:rPr>
        <w:t>ԳՅՈՒՏԻ ԻՐԱՎԱԿԱՆ ՊԱՀՊԱՆՈՒԹՅՈՒՆԸ</w:t>
      </w:r>
    </w:p>
    <w:p w:rsidR="00CB1B25" w:rsidRPr="002E7C1B" w:rsidRDefault="00CB1B25" w:rsidP="00CB1B25">
      <w:pPr>
        <w:spacing w:line="360" w:lineRule="auto"/>
        <w:ind w:firstLine="375"/>
        <w:rPr>
          <w:rFonts w:ascii="GHEA Grapalat" w:eastAsia="Times New Roman" w:hAnsi="GHEA Grapalat" w:cs="GHEA Grapalat"/>
          <w:b/>
          <w:bCs/>
          <w:color w:val="auto"/>
          <w:lang w:val="hy-AM"/>
        </w:rPr>
      </w:pPr>
    </w:p>
    <w:p w:rsidR="00121D75" w:rsidRPr="002E7C1B" w:rsidRDefault="00CB1B25" w:rsidP="00CB1B25">
      <w:pPr>
        <w:spacing w:line="360" w:lineRule="auto"/>
        <w:ind w:firstLine="375"/>
        <w:rPr>
          <w:rFonts w:ascii="GHEA Grapalat" w:eastAsia="Times New Roman" w:hAnsi="GHEA Grapalat" w:cs="GHEA Grapalat"/>
          <w:b/>
          <w:bCs/>
          <w:color w:val="auto"/>
          <w:lang w:val="hy-AM"/>
        </w:rPr>
      </w:pPr>
      <w:r w:rsidRPr="002E7C1B">
        <w:rPr>
          <w:rFonts w:ascii="GHEA Grapalat" w:eastAsia="Times New Roman" w:hAnsi="GHEA Grapalat" w:cs="GHEA Grapalat"/>
          <w:b/>
          <w:bCs/>
          <w:color w:val="auto"/>
          <w:lang w:val="hy-AM"/>
        </w:rPr>
        <w:t>Հոդված 12. Գյուտի արտոնագրաունակության պայմանները</w:t>
      </w:r>
    </w:p>
    <w:p w:rsidR="00121D75" w:rsidRPr="002E7C1B" w:rsidRDefault="00121D75" w:rsidP="00121D75">
      <w:pPr>
        <w:spacing w:line="360" w:lineRule="auto"/>
        <w:ind w:firstLine="375"/>
        <w:rPr>
          <w:rFonts w:ascii="GHEA Grapalat" w:eastAsia="Times New Roman" w:hAnsi="GHEA Grapalat" w:cs="GHEA Grapalat"/>
          <w:color w:val="auto"/>
          <w:lang w:val="hy-AM"/>
        </w:rPr>
      </w:pPr>
      <w:r w:rsidRPr="002E7C1B">
        <w:rPr>
          <w:rFonts w:ascii="Courier New" w:eastAsia="Times New Roman" w:hAnsi="Courier New" w:cs="Courier New"/>
          <w:color w:val="auto"/>
          <w:lang w:val="hy-AM"/>
        </w:rPr>
        <w:t> </w:t>
      </w:r>
    </w:p>
    <w:p w:rsidR="00121D75" w:rsidRPr="002E7C1B" w:rsidRDefault="00121D75" w:rsidP="00121D75">
      <w:pPr>
        <w:spacing w:line="360" w:lineRule="auto"/>
        <w:ind w:firstLine="375"/>
        <w:jc w:val="both"/>
        <w:rPr>
          <w:rFonts w:ascii="GHEA Grapalat" w:eastAsia="Times New Roman" w:hAnsi="GHEA Grapalat" w:cs="GHEA Grapalat"/>
          <w:color w:val="auto"/>
          <w:lang w:val="hy-AM"/>
        </w:rPr>
      </w:pPr>
      <w:r w:rsidRPr="002E7C1B">
        <w:rPr>
          <w:rFonts w:ascii="GHEA Grapalat" w:eastAsia="Times New Roman" w:hAnsi="GHEA Grapalat" w:cs="GHEA Grapalat"/>
          <w:color w:val="auto"/>
          <w:lang w:val="hy-AM"/>
        </w:rPr>
        <w:t xml:space="preserve">1. Սույն օրենքի համաձայն որպես գյուտ պահպանվում է ցանկացած բնագավառի տեխնիկական լուծում, որը վերաբերում է արտադրանքին (մասնավորապես՝ սարքին, նյութին, կենսատեխնոլոգիական արգասիքին), օգտագործմանը կամ եղանակին (նյութական միջոցների օգնությամբ նյութական օբյեկտի վրա գործողությունների իրականացման գործընթացին)։ </w:t>
      </w:r>
    </w:p>
    <w:p w:rsidR="00121D75" w:rsidRPr="002E7C1B" w:rsidRDefault="00121D75" w:rsidP="00121D75">
      <w:pPr>
        <w:spacing w:line="360" w:lineRule="auto"/>
        <w:ind w:firstLine="375"/>
        <w:jc w:val="both"/>
        <w:rPr>
          <w:rFonts w:ascii="GHEA Grapalat" w:eastAsia="Times New Roman" w:hAnsi="GHEA Grapalat" w:cs="GHEA Grapalat"/>
          <w:color w:val="auto"/>
          <w:lang w:val="hy-AM"/>
        </w:rPr>
      </w:pPr>
      <w:r w:rsidRPr="002E7C1B">
        <w:rPr>
          <w:rFonts w:ascii="GHEA Grapalat" w:eastAsia="Times New Roman" w:hAnsi="GHEA Grapalat" w:cs="GHEA Grapalat"/>
          <w:color w:val="auto"/>
          <w:lang w:val="hy-AM"/>
        </w:rPr>
        <w:t xml:space="preserve">2.  Սույն օրենքով սահմանված կարգով գյուտին տրվում է արտոնագիր, եթե այն նոր է, ունի գյուտարարական մակարդակ և արդյունաբերորեն կիրառելի է: </w:t>
      </w:r>
    </w:p>
    <w:p w:rsidR="00121D75" w:rsidRPr="002E7C1B" w:rsidRDefault="00121D75" w:rsidP="00121D75">
      <w:pPr>
        <w:spacing w:line="360" w:lineRule="auto"/>
        <w:ind w:firstLine="375"/>
        <w:jc w:val="both"/>
        <w:rPr>
          <w:rFonts w:ascii="GHEA Grapalat" w:eastAsia="Times New Roman" w:hAnsi="GHEA Grapalat" w:cs="GHEA Grapalat"/>
          <w:color w:val="auto"/>
          <w:lang w:val="hy-AM"/>
        </w:rPr>
      </w:pPr>
      <w:r w:rsidRPr="002E7C1B">
        <w:rPr>
          <w:rFonts w:ascii="GHEA Grapalat" w:eastAsia="Times New Roman" w:hAnsi="GHEA Grapalat" w:cs="GHEA Grapalat"/>
          <w:color w:val="auto"/>
          <w:lang w:val="hy-AM"/>
        </w:rPr>
        <w:t>3. Սույն օրենքով սահմանված կարգով գյուտին տրվում է կարճաժամկետ արտոնագիր, եթե այն նոր է, ուղղակիորեն չի բխում տեխնիկայի մակարդակից  և արդյունաբերորեն կիրառելի է։</w:t>
      </w:r>
    </w:p>
    <w:p w:rsidR="00121D75" w:rsidRPr="002E7C1B" w:rsidRDefault="00121D75" w:rsidP="00121D75">
      <w:pPr>
        <w:spacing w:line="360" w:lineRule="auto"/>
        <w:ind w:firstLine="375"/>
        <w:jc w:val="both"/>
        <w:rPr>
          <w:rFonts w:ascii="GHEA Grapalat" w:eastAsia="Times New Roman" w:hAnsi="GHEA Grapalat" w:cs="GHEA Grapalat"/>
          <w:color w:val="auto"/>
          <w:lang w:val="hy-AM"/>
        </w:rPr>
      </w:pPr>
      <w:r w:rsidRPr="002E7C1B">
        <w:rPr>
          <w:rFonts w:ascii="GHEA Grapalat" w:eastAsia="Times New Roman" w:hAnsi="GHEA Grapalat" w:cs="GHEA Grapalat"/>
          <w:color w:val="auto"/>
          <w:lang w:val="hy-AM"/>
        </w:rPr>
        <w:lastRenderedPageBreak/>
        <w:t>4. Գյուտին տրվում է արտոնագիր, եթե նույնիսկ դա վերաբերում է կենսաբանական նյութ պարունակող կամ դրանից բաղկացած արտադրանքին կամ եղանակին, որի միջոցով արտադրվում, մշակվում կամ օգտագործվում է կենսաբանական նյութ։ Կենսաբանական նյութը, որն առանձնացվել է իր բնական միջավայրից կամ արտադրվել է տեխնիկական պրոցեսի միջոցով, կարող է լինել գյուտի առարկա, նույնիսկ եթե այն նախկինում գոյություն է ունեցել բնության մեջ։</w:t>
      </w:r>
    </w:p>
    <w:p w:rsidR="00121D75" w:rsidRPr="002E7C1B" w:rsidRDefault="00121D75" w:rsidP="00121D75">
      <w:pPr>
        <w:spacing w:line="360" w:lineRule="auto"/>
        <w:ind w:firstLine="375"/>
        <w:jc w:val="both"/>
        <w:rPr>
          <w:rFonts w:ascii="GHEA Grapalat" w:eastAsia="Times New Roman" w:hAnsi="GHEA Grapalat" w:cs="GHEA Grapalat"/>
          <w:color w:val="auto"/>
          <w:lang w:val="hy-AM"/>
        </w:rPr>
      </w:pPr>
      <w:r w:rsidRPr="002E7C1B">
        <w:rPr>
          <w:rFonts w:ascii="GHEA Grapalat" w:eastAsia="Times New Roman" w:hAnsi="GHEA Grapalat" w:cs="GHEA Grapalat"/>
          <w:color w:val="auto"/>
          <w:lang w:val="hy-AM"/>
        </w:rPr>
        <w:t>6. Սույն օրենքի իմաստով «կենսաբանական նյութը» գենետիկական տեղեկատվություն պարունակող և ինքնուրույն կամ կենսաբանական համակարգում վերարտադրվող ցանկացած նյութ է, իսկ «միկրոկենսաբանական եղանակը» ցանկացած եղանակ է, որը ներառում է միկրոկենսաբանական նյութ կամ իրականացվում է դրա նկատմամբ, կամ որի արդյունքում ստացվում է միկրոկենսաբանական նյութ։ Բույսերի կամ կենդանիների ստացման ցանկացած եղանակ ըստ էության կենսաբանական է, եթե այն ամբողջությամբ կատարվում է բնական եղանակով, ինչպիսին է խաչասերումը կամ սելեկցիան:</w:t>
      </w:r>
    </w:p>
    <w:p w:rsidR="00CB1B25" w:rsidRPr="002E7C1B" w:rsidRDefault="00CB1B25" w:rsidP="00121D75">
      <w:pPr>
        <w:spacing w:line="360" w:lineRule="auto"/>
        <w:ind w:firstLine="375"/>
        <w:rPr>
          <w:rFonts w:ascii="GHEA Grapalat" w:eastAsia="Times New Roman" w:hAnsi="GHEA Grapalat" w:cs="GHEA Grapalat"/>
          <w:b/>
          <w:bCs/>
          <w:color w:val="auto"/>
          <w:lang w:val="hy-AM"/>
        </w:rPr>
      </w:pPr>
    </w:p>
    <w:p w:rsidR="00121D75" w:rsidRPr="002E7C1B" w:rsidRDefault="00CB1B25" w:rsidP="00121D75">
      <w:pPr>
        <w:spacing w:line="360" w:lineRule="auto"/>
        <w:ind w:firstLine="375"/>
        <w:rPr>
          <w:rFonts w:ascii="GHEA Grapalat" w:eastAsia="Times New Roman" w:hAnsi="GHEA Grapalat" w:cs="GHEA Grapalat"/>
          <w:color w:val="auto"/>
          <w:lang w:val="hy-AM"/>
        </w:rPr>
      </w:pPr>
      <w:r w:rsidRPr="002E7C1B">
        <w:rPr>
          <w:rFonts w:ascii="GHEA Grapalat" w:eastAsia="Times New Roman" w:hAnsi="GHEA Grapalat" w:cs="GHEA Grapalat"/>
          <w:b/>
          <w:bCs/>
          <w:color w:val="auto"/>
        </w:rPr>
        <w:t>Հոդված 1</w:t>
      </w:r>
      <w:r w:rsidRPr="002E7C1B">
        <w:rPr>
          <w:rFonts w:ascii="GHEA Grapalat" w:eastAsia="Times New Roman" w:hAnsi="GHEA Grapalat" w:cs="GHEA Grapalat"/>
          <w:b/>
          <w:bCs/>
          <w:color w:val="auto"/>
          <w:lang w:val="hy-AM"/>
        </w:rPr>
        <w:t>3</w:t>
      </w:r>
      <w:r w:rsidRPr="002E7C1B">
        <w:rPr>
          <w:rFonts w:ascii="GHEA Grapalat" w:eastAsia="Times New Roman" w:hAnsi="GHEA Grapalat" w:cs="GHEA Grapalat"/>
          <w:b/>
          <w:bCs/>
          <w:color w:val="auto"/>
        </w:rPr>
        <w:t>. Իրավական պահպանությունից բացառությունները</w:t>
      </w:r>
    </w:p>
    <w:p w:rsidR="00121D75" w:rsidRPr="002E7C1B" w:rsidRDefault="00121D75" w:rsidP="00121D75">
      <w:pPr>
        <w:spacing w:line="360" w:lineRule="auto"/>
        <w:ind w:firstLine="375"/>
        <w:rPr>
          <w:rFonts w:ascii="GHEA Grapalat" w:eastAsia="Times New Roman" w:hAnsi="GHEA Grapalat" w:cs="GHEA Grapalat"/>
          <w:color w:val="auto"/>
        </w:rPr>
      </w:pPr>
      <w:r w:rsidRPr="002E7C1B">
        <w:rPr>
          <w:rFonts w:ascii="Courier New" w:eastAsia="Times New Roman" w:hAnsi="Courier New" w:cs="Courier New"/>
          <w:color w:val="auto"/>
        </w:rPr>
        <w:t> </w:t>
      </w:r>
    </w:p>
    <w:p w:rsidR="00121D75" w:rsidRPr="002E7C1B" w:rsidRDefault="00121D75" w:rsidP="00121D75">
      <w:pPr>
        <w:numPr>
          <w:ilvl w:val="0"/>
          <w:numId w:val="3"/>
        </w:numPr>
        <w:tabs>
          <w:tab w:val="left" w:pos="851"/>
        </w:tabs>
        <w:spacing w:line="360" w:lineRule="auto"/>
        <w:ind w:left="0" w:firstLine="375"/>
        <w:jc w:val="both"/>
        <w:rPr>
          <w:rFonts w:ascii="GHEA Grapalat" w:eastAsia="Times New Roman" w:hAnsi="GHEA Grapalat" w:cs="GHEA Grapalat"/>
          <w:color w:val="auto"/>
        </w:rPr>
      </w:pPr>
      <w:r w:rsidRPr="002E7C1B">
        <w:rPr>
          <w:rFonts w:ascii="GHEA Grapalat" w:eastAsia="Times New Roman" w:hAnsi="GHEA Grapalat" w:cs="GHEA Grapalat"/>
          <w:color w:val="auto"/>
        </w:rPr>
        <w:t>Սույն օրենքի</w:t>
      </w:r>
      <w:r w:rsidRPr="002E7C1B">
        <w:rPr>
          <w:rFonts w:ascii="GHEA Grapalat" w:eastAsia="Times New Roman" w:hAnsi="GHEA Grapalat" w:cs="GHEA Grapalat"/>
          <w:color w:val="auto"/>
          <w:lang w:val="hy-AM"/>
        </w:rPr>
        <w:t xml:space="preserve"> 12-րդ հոդվածի</w:t>
      </w:r>
      <w:r w:rsidRPr="002E7C1B">
        <w:rPr>
          <w:rFonts w:ascii="GHEA Grapalat" w:eastAsia="Times New Roman" w:hAnsi="GHEA Grapalat" w:cs="GHEA Grapalat"/>
          <w:color w:val="auto"/>
        </w:rPr>
        <w:t xml:space="preserve"> </w:t>
      </w:r>
      <w:r w:rsidRPr="002E7C1B">
        <w:rPr>
          <w:rFonts w:ascii="GHEA Grapalat" w:eastAsia="Times New Roman" w:hAnsi="GHEA Grapalat" w:cs="GHEA Grapalat"/>
          <w:color w:val="auto"/>
          <w:lang w:val="hy-AM"/>
        </w:rPr>
        <w:t xml:space="preserve">1-ին մասի </w:t>
      </w:r>
      <w:r w:rsidRPr="002E7C1B">
        <w:rPr>
          <w:rFonts w:ascii="GHEA Grapalat" w:eastAsia="Times New Roman" w:hAnsi="GHEA Grapalat" w:cs="GHEA Grapalat"/>
          <w:color w:val="auto"/>
        </w:rPr>
        <w:t xml:space="preserve">իմաստով </w:t>
      </w:r>
      <w:r w:rsidRPr="002E7C1B">
        <w:rPr>
          <w:rFonts w:ascii="GHEA Grapalat" w:eastAsia="Times New Roman" w:hAnsi="GHEA Grapalat" w:cs="GHEA Grapalat"/>
          <w:color w:val="auto"/>
          <w:lang w:val="hy-AM"/>
        </w:rPr>
        <w:t xml:space="preserve">որպես գյուտ չեն պահպանվում ՝ </w:t>
      </w:r>
    </w:p>
    <w:p w:rsidR="00121D75" w:rsidRPr="002E7C1B" w:rsidRDefault="00121D75" w:rsidP="00121D75">
      <w:pPr>
        <w:tabs>
          <w:tab w:val="left" w:pos="851"/>
        </w:tabs>
        <w:spacing w:line="360" w:lineRule="auto"/>
        <w:ind w:left="375"/>
        <w:jc w:val="both"/>
        <w:rPr>
          <w:rFonts w:ascii="GHEA Grapalat" w:eastAsia="Times New Roman" w:hAnsi="GHEA Grapalat" w:cs="GHEA Grapalat"/>
          <w:color w:val="auto"/>
        </w:rPr>
      </w:pPr>
      <w:r w:rsidRPr="002E7C1B">
        <w:rPr>
          <w:rFonts w:ascii="GHEA Grapalat" w:eastAsia="Times New Roman" w:hAnsi="GHEA Grapalat" w:cs="GHEA Grapalat"/>
          <w:color w:val="auto"/>
        </w:rPr>
        <w:t>1) գիտական հայտնագործությունները.</w:t>
      </w:r>
    </w:p>
    <w:p w:rsidR="00121D75" w:rsidRPr="002E7C1B" w:rsidRDefault="00121D75" w:rsidP="00121D75">
      <w:pPr>
        <w:spacing w:line="360" w:lineRule="auto"/>
        <w:ind w:firstLine="375"/>
        <w:jc w:val="both"/>
        <w:rPr>
          <w:rFonts w:ascii="GHEA Grapalat" w:eastAsia="Times New Roman" w:hAnsi="GHEA Grapalat" w:cs="GHEA Grapalat"/>
          <w:color w:val="auto"/>
        </w:rPr>
      </w:pPr>
      <w:r w:rsidRPr="002E7C1B">
        <w:rPr>
          <w:rFonts w:ascii="GHEA Grapalat" w:eastAsia="Times New Roman" w:hAnsi="GHEA Grapalat" w:cs="GHEA Grapalat"/>
          <w:color w:val="auto"/>
        </w:rPr>
        <w:t>2) գիտական տեսությունները, մաթեմատիկական մեթոդները, տեղեկատվության սովորական տրամադրումը.</w:t>
      </w:r>
    </w:p>
    <w:p w:rsidR="00121D75" w:rsidRPr="002E7C1B" w:rsidRDefault="00121D75" w:rsidP="00121D75">
      <w:pPr>
        <w:spacing w:line="360" w:lineRule="auto"/>
        <w:ind w:firstLine="375"/>
        <w:jc w:val="both"/>
        <w:rPr>
          <w:rFonts w:ascii="GHEA Grapalat" w:eastAsia="Times New Roman" w:hAnsi="GHEA Grapalat" w:cs="GHEA Grapalat"/>
          <w:color w:val="auto"/>
        </w:rPr>
      </w:pPr>
      <w:r w:rsidRPr="002E7C1B">
        <w:rPr>
          <w:rFonts w:ascii="GHEA Grapalat" w:eastAsia="Times New Roman" w:hAnsi="GHEA Grapalat" w:cs="GHEA Grapalat"/>
          <w:color w:val="auto"/>
        </w:rPr>
        <w:t>3) տնտեսության կազմակերպման և ղեկավարման եղանակները.</w:t>
      </w:r>
    </w:p>
    <w:p w:rsidR="00121D75" w:rsidRPr="002E7C1B" w:rsidRDefault="00121D75" w:rsidP="00121D75">
      <w:pPr>
        <w:spacing w:line="360" w:lineRule="auto"/>
        <w:ind w:firstLine="375"/>
        <w:jc w:val="both"/>
        <w:rPr>
          <w:rFonts w:ascii="GHEA Grapalat" w:eastAsia="Times New Roman" w:hAnsi="GHEA Grapalat" w:cs="GHEA Grapalat"/>
          <w:color w:val="auto"/>
        </w:rPr>
      </w:pPr>
      <w:r w:rsidRPr="002E7C1B">
        <w:rPr>
          <w:rFonts w:ascii="GHEA Grapalat" w:eastAsia="Times New Roman" w:hAnsi="GHEA Grapalat" w:cs="GHEA Grapalat"/>
          <w:color w:val="auto"/>
        </w:rPr>
        <w:t>4) պայմանական նշանները, կարգացուցակները և կանոնները</w:t>
      </w:r>
      <w:r w:rsidRPr="002E7C1B">
        <w:rPr>
          <w:rFonts w:ascii="GHEA Grapalat" w:eastAsia="Times New Roman" w:hAnsi="GHEA Grapalat" w:cs="GHEA Grapalat"/>
          <w:color w:val="auto"/>
          <w:lang w:val="hy-AM"/>
        </w:rPr>
        <w:t>, այդ թվում, խաղի կանոնները</w:t>
      </w:r>
      <w:r w:rsidRPr="002E7C1B">
        <w:rPr>
          <w:rFonts w:ascii="GHEA Grapalat" w:eastAsia="Times New Roman" w:hAnsi="GHEA Grapalat" w:cs="GHEA Grapalat"/>
          <w:color w:val="auto"/>
        </w:rPr>
        <w:t>.</w:t>
      </w:r>
    </w:p>
    <w:p w:rsidR="00121D75" w:rsidRPr="002E7C1B" w:rsidRDefault="00121D75" w:rsidP="00121D75">
      <w:pPr>
        <w:spacing w:line="360" w:lineRule="auto"/>
        <w:ind w:firstLine="375"/>
        <w:jc w:val="both"/>
        <w:rPr>
          <w:rFonts w:ascii="GHEA Grapalat" w:eastAsia="Times New Roman" w:hAnsi="GHEA Grapalat" w:cs="GHEA Grapalat"/>
          <w:color w:val="auto"/>
        </w:rPr>
      </w:pPr>
      <w:r w:rsidRPr="002E7C1B">
        <w:rPr>
          <w:rFonts w:ascii="GHEA Grapalat" w:eastAsia="Times New Roman" w:hAnsi="GHEA Grapalat" w:cs="GHEA Grapalat"/>
          <w:color w:val="auto"/>
        </w:rPr>
        <w:t>5) մտավոր գործողությունների կատարման եղանակները.</w:t>
      </w:r>
    </w:p>
    <w:p w:rsidR="00121D75" w:rsidRPr="002E7C1B" w:rsidRDefault="00121D75" w:rsidP="00121D75">
      <w:pPr>
        <w:spacing w:line="360" w:lineRule="auto"/>
        <w:ind w:firstLine="375"/>
        <w:jc w:val="both"/>
        <w:rPr>
          <w:rFonts w:ascii="GHEA Grapalat" w:eastAsia="Times New Roman" w:hAnsi="GHEA Grapalat" w:cs="GHEA Grapalat"/>
          <w:color w:val="auto"/>
        </w:rPr>
      </w:pPr>
      <w:r w:rsidRPr="002E7C1B">
        <w:rPr>
          <w:rFonts w:ascii="GHEA Grapalat" w:eastAsia="Times New Roman" w:hAnsi="GHEA Grapalat" w:cs="GHEA Grapalat"/>
          <w:color w:val="auto"/>
        </w:rPr>
        <w:t>6) համակարգիչների ալգորիթմները և ծրագրերը.</w:t>
      </w:r>
    </w:p>
    <w:p w:rsidR="00121D75" w:rsidRPr="002E7C1B" w:rsidRDefault="00121D75" w:rsidP="00121D75">
      <w:pPr>
        <w:spacing w:line="360" w:lineRule="auto"/>
        <w:ind w:firstLine="375"/>
        <w:jc w:val="both"/>
        <w:rPr>
          <w:rFonts w:ascii="GHEA Grapalat" w:eastAsia="Times New Roman" w:hAnsi="GHEA Grapalat" w:cs="GHEA Grapalat"/>
          <w:color w:val="auto"/>
        </w:rPr>
      </w:pPr>
      <w:r w:rsidRPr="002E7C1B">
        <w:rPr>
          <w:rFonts w:ascii="GHEA Grapalat" w:eastAsia="Times New Roman" w:hAnsi="GHEA Grapalat" w:cs="GHEA Grapalat"/>
          <w:color w:val="auto"/>
        </w:rPr>
        <w:t>7) կառույցների, շենքերի, տարածքների հատակագծերի սխեմաները և նախագծերը.</w:t>
      </w:r>
    </w:p>
    <w:p w:rsidR="00121D75" w:rsidRPr="002E7C1B" w:rsidRDefault="00121D75" w:rsidP="00121D75">
      <w:pPr>
        <w:spacing w:line="360" w:lineRule="auto"/>
        <w:ind w:firstLine="375"/>
        <w:jc w:val="both"/>
        <w:rPr>
          <w:rFonts w:ascii="GHEA Grapalat" w:eastAsia="Times New Roman" w:hAnsi="GHEA Grapalat" w:cs="GHEA Grapalat"/>
          <w:color w:val="auto"/>
          <w:lang w:val="hy-AM"/>
        </w:rPr>
      </w:pPr>
      <w:r w:rsidRPr="002E7C1B">
        <w:rPr>
          <w:rFonts w:ascii="GHEA Grapalat" w:eastAsia="Times New Roman" w:hAnsi="GHEA Grapalat" w:cs="GHEA Grapalat"/>
          <w:color w:val="auto"/>
        </w:rPr>
        <w:lastRenderedPageBreak/>
        <w:t>8) իրի արտաքին տեսքին վերաբերող այն լուծումները, որոնք ունեն միայն գեղագիտական նշանակություն</w:t>
      </w:r>
      <w:r w:rsidRPr="002E7C1B">
        <w:rPr>
          <w:rFonts w:ascii="GHEA Grapalat" w:eastAsia="Times New Roman" w:hAnsi="GHEA Grapalat" w:cs="GHEA Grapalat"/>
          <w:color w:val="auto"/>
          <w:lang w:val="hy-AM"/>
        </w:rPr>
        <w:t>:</w:t>
      </w:r>
    </w:p>
    <w:p w:rsidR="00121D75" w:rsidRPr="002E7C1B" w:rsidRDefault="00121D75" w:rsidP="00121D75">
      <w:pPr>
        <w:spacing w:line="360" w:lineRule="auto"/>
        <w:ind w:firstLine="375"/>
        <w:jc w:val="both"/>
        <w:rPr>
          <w:rFonts w:ascii="GHEA Grapalat" w:eastAsia="Times New Roman" w:hAnsi="GHEA Grapalat" w:cs="GHEA Grapalat"/>
          <w:color w:val="auto"/>
          <w:lang w:val="hy-AM"/>
        </w:rPr>
      </w:pPr>
      <w:r w:rsidRPr="002E7C1B">
        <w:rPr>
          <w:rFonts w:ascii="GHEA Grapalat" w:eastAsia="Times New Roman" w:hAnsi="GHEA Grapalat" w:cs="GHEA Grapalat"/>
          <w:color w:val="auto"/>
          <w:lang w:val="hy-AM"/>
        </w:rPr>
        <w:t>2. Սույն հոդվածի 1-ին մասի դրույթները բացառում են նշված օբյե</w:t>
      </w:r>
      <w:r w:rsidR="00244881" w:rsidRPr="002E7C1B">
        <w:rPr>
          <w:rFonts w:ascii="GHEA Grapalat" w:eastAsia="Times New Roman" w:hAnsi="GHEA Grapalat" w:cs="GHEA Grapalat"/>
          <w:color w:val="auto"/>
          <w:lang w:val="hy-AM"/>
        </w:rPr>
        <w:t>կտների իրավական պահպանություն</w:t>
      </w:r>
      <w:r w:rsidRPr="002E7C1B">
        <w:rPr>
          <w:rFonts w:ascii="GHEA Grapalat" w:eastAsia="Times New Roman" w:hAnsi="GHEA Grapalat" w:cs="GHEA Grapalat"/>
          <w:color w:val="auto"/>
          <w:lang w:val="hy-AM"/>
        </w:rPr>
        <w:t xml:space="preserve">ն այնքանով, որքանով հայտը կամ արտոնագիրը վերաբերում է նշված օբյեկտին որպես այդպիսին: </w:t>
      </w:r>
    </w:p>
    <w:p w:rsidR="00121D75" w:rsidRPr="002E7C1B" w:rsidRDefault="00121D75" w:rsidP="00121D75">
      <w:pPr>
        <w:spacing w:line="360" w:lineRule="auto"/>
        <w:ind w:firstLine="375"/>
        <w:jc w:val="both"/>
        <w:rPr>
          <w:rFonts w:ascii="GHEA Grapalat" w:eastAsia="Times New Roman" w:hAnsi="GHEA Grapalat" w:cs="GHEA Grapalat"/>
          <w:color w:val="auto"/>
          <w:lang w:val="hy-AM"/>
        </w:rPr>
      </w:pPr>
      <w:r w:rsidRPr="002E7C1B">
        <w:rPr>
          <w:rFonts w:ascii="GHEA Grapalat" w:eastAsia="Times New Roman" w:hAnsi="GHEA Grapalat" w:cs="GHEA Grapalat"/>
          <w:color w:val="auto"/>
          <w:lang w:val="hy-AM"/>
        </w:rPr>
        <w:t xml:space="preserve">3. Իրավական պահպանության ենթակա չեն` </w:t>
      </w:r>
    </w:p>
    <w:p w:rsidR="00121D75" w:rsidRPr="002E7C1B" w:rsidRDefault="00121D75" w:rsidP="00121D75">
      <w:pPr>
        <w:spacing w:line="360" w:lineRule="auto"/>
        <w:ind w:firstLine="375"/>
        <w:jc w:val="both"/>
        <w:rPr>
          <w:rFonts w:ascii="GHEA Grapalat" w:eastAsia="Times New Roman" w:hAnsi="GHEA Grapalat" w:cs="GHEA Grapalat"/>
          <w:color w:val="auto"/>
          <w:lang w:val="hy-AM"/>
        </w:rPr>
      </w:pPr>
      <w:r w:rsidRPr="002E7C1B">
        <w:rPr>
          <w:rFonts w:ascii="GHEA Grapalat" w:eastAsia="Times New Roman" w:hAnsi="GHEA Grapalat" w:cs="GHEA Grapalat"/>
          <w:color w:val="auto"/>
          <w:lang w:val="hy-AM"/>
        </w:rPr>
        <w:t>1) այն գյուտերը, որոնց հրապարակման կամ օգտագործման արգելումը Հայաստանի Հանրապետության տարածքում պայմանավորված է հասարակական կարգի կամ բարոյականության սկզբունքների պահպանման անհրաժեշտությամբ (ներառյալ՝ մարդկանց, կենդանիների կյանքի և առողջության կամ բույսերի պահպանությունը) կամ շրջակա միջավայրին լուրջ վնաս պատճառելուց խուսափելու անհրաժեշտությամբ, պայմանով, որ այդպիսի բացառումը պայմանավորված չէ միայն այն հանգամանքով, որ դրանց օգտագործումն արգելված է օրենքով.</w:t>
      </w:r>
    </w:p>
    <w:p w:rsidR="00121D75" w:rsidRPr="002E7C1B" w:rsidRDefault="00121D75" w:rsidP="00121D75">
      <w:pPr>
        <w:spacing w:line="360" w:lineRule="auto"/>
        <w:ind w:firstLine="375"/>
        <w:jc w:val="both"/>
        <w:rPr>
          <w:rFonts w:ascii="GHEA Grapalat" w:eastAsia="Times New Roman" w:hAnsi="GHEA Grapalat" w:cs="GHEA Grapalat"/>
          <w:color w:val="auto"/>
          <w:lang w:val="hy-AM"/>
        </w:rPr>
      </w:pPr>
      <w:r w:rsidRPr="002E7C1B">
        <w:rPr>
          <w:rFonts w:ascii="GHEA Grapalat" w:eastAsia="Times New Roman" w:hAnsi="GHEA Grapalat" w:cs="GHEA Grapalat"/>
          <w:color w:val="auto"/>
          <w:lang w:val="hy-AM"/>
        </w:rPr>
        <w:t>2) մարդու կլոնավորման եղանակները.</w:t>
      </w:r>
    </w:p>
    <w:p w:rsidR="00121D75" w:rsidRPr="002E7C1B" w:rsidRDefault="00121D75" w:rsidP="00121D75">
      <w:pPr>
        <w:spacing w:line="360" w:lineRule="auto"/>
        <w:ind w:firstLine="375"/>
        <w:jc w:val="both"/>
        <w:rPr>
          <w:rFonts w:ascii="GHEA Grapalat" w:eastAsia="Times New Roman" w:hAnsi="GHEA Grapalat" w:cs="GHEA Grapalat"/>
          <w:color w:val="auto"/>
          <w:lang w:val="hy-AM"/>
        </w:rPr>
      </w:pPr>
      <w:r w:rsidRPr="002E7C1B">
        <w:rPr>
          <w:rFonts w:ascii="GHEA Grapalat" w:eastAsia="Times New Roman" w:hAnsi="GHEA Grapalat" w:cs="GHEA Grapalat"/>
          <w:color w:val="auto"/>
          <w:lang w:val="hy-AM"/>
        </w:rPr>
        <w:t>3) արդյունաբերական կամ առևտրային նպատակներով մարդու էմբրիոնների օգտագործումը.</w:t>
      </w:r>
    </w:p>
    <w:p w:rsidR="00121D75" w:rsidRPr="002E7C1B" w:rsidRDefault="00121D75" w:rsidP="00121D75">
      <w:pPr>
        <w:spacing w:line="360" w:lineRule="auto"/>
        <w:ind w:firstLine="375"/>
        <w:jc w:val="both"/>
        <w:rPr>
          <w:rFonts w:ascii="GHEA Grapalat" w:eastAsia="Times New Roman" w:hAnsi="GHEA Grapalat" w:cs="GHEA Grapalat"/>
          <w:color w:val="auto"/>
          <w:lang w:val="hy-AM"/>
        </w:rPr>
      </w:pPr>
      <w:r w:rsidRPr="002E7C1B">
        <w:rPr>
          <w:rFonts w:ascii="GHEA Grapalat" w:eastAsia="Times New Roman" w:hAnsi="GHEA Grapalat" w:cs="GHEA Grapalat"/>
          <w:color w:val="auto"/>
          <w:lang w:val="hy-AM"/>
        </w:rPr>
        <w:t>4) մարդու սաղմնային բջիջների գծի գենետիկական նույնականության ձևափոխման եղանակները.</w:t>
      </w:r>
    </w:p>
    <w:p w:rsidR="00121D75" w:rsidRPr="002E7C1B" w:rsidRDefault="00121D75" w:rsidP="00121D75">
      <w:pPr>
        <w:spacing w:line="360" w:lineRule="auto"/>
        <w:ind w:firstLine="375"/>
        <w:jc w:val="both"/>
        <w:rPr>
          <w:rFonts w:ascii="GHEA Grapalat" w:eastAsia="Times New Roman" w:hAnsi="GHEA Grapalat" w:cs="GHEA Grapalat"/>
          <w:color w:val="auto"/>
          <w:lang w:val="hy-AM"/>
        </w:rPr>
      </w:pPr>
      <w:r w:rsidRPr="002E7C1B">
        <w:rPr>
          <w:rFonts w:ascii="GHEA Grapalat" w:eastAsia="Times New Roman" w:hAnsi="GHEA Grapalat" w:cs="GHEA Grapalat"/>
          <w:color w:val="auto"/>
          <w:lang w:val="hy-AM"/>
        </w:rPr>
        <w:t>5) կենդանիների գենետիկական նույնականության ձևափոխման եղանակները, որոնք կարող են դրանց տառապանքի ենթարկել առանց մարդու կամ կենդանիների համար էական բուժական օգուտ տալու, ինչպես նաև այդպիսի եղանակով ստացված կենդանիները.</w:t>
      </w:r>
    </w:p>
    <w:p w:rsidR="00121D75" w:rsidRPr="002E7C1B" w:rsidRDefault="00121D75" w:rsidP="00121D75">
      <w:pPr>
        <w:spacing w:line="360" w:lineRule="auto"/>
        <w:ind w:firstLine="375"/>
        <w:jc w:val="both"/>
        <w:rPr>
          <w:rFonts w:ascii="GHEA Grapalat" w:eastAsia="Times New Roman" w:hAnsi="GHEA Grapalat" w:cs="GHEA Grapalat"/>
          <w:color w:val="auto"/>
          <w:lang w:val="hy-AM"/>
        </w:rPr>
      </w:pPr>
      <w:r w:rsidRPr="002E7C1B">
        <w:rPr>
          <w:rFonts w:ascii="GHEA Grapalat" w:eastAsia="Times New Roman" w:hAnsi="GHEA Grapalat" w:cs="GHEA Grapalat"/>
          <w:color w:val="auto"/>
          <w:lang w:val="hy-AM"/>
        </w:rPr>
        <w:t xml:space="preserve">6) մարդու օրգանիզմն իր ձևավորման և զարգացման տարբեր փուլերում, ինչպես նաև դրա տարրերից որևէ մեկի պարզ բացահայտումը, ներառյալ` որևէ գենային հաջորդականությունը կամ մասնակի հաջորդականությունը։ Սույն կետը չի տարածվում մարդու օրգանիզմից առանձնացված տարրի կամ տեխնիկական եղանակներով այլ կերպ ստացված տարրի, ներառյալ` գենային հաջորդականության կամ մասնակի հաջորդականության նկատմամբ, որոնք կարող են արտոնագրաունակ գյուտ լինել, եթե նույնիսկ այդ տարրի կառուցվածքը նույնական է բնական տարրի կառուցվածքի հետ։ </w:t>
      </w:r>
    </w:p>
    <w:p w:rsidR="00121D75" w:rsidRPr="002E7C1B" w:rsidRDefault="00121D75" w:rsidP="00121D75">
      <w:pPr>
        <w:spacing w:line="360" w:lineRule="auto"/>
        <w:ind w:firstLine="375"/>
        <w:jc w:val="both"/>
        <w:rPr>
          <w:rFonts w:ascii="GHEA Grapalat" w:eastAsia="Times New Roman" w:hAnsi="GHEA Grapalat" w:cs="GHEA Grapalat"/>
          <w:color w:val="auto"/>
          <w:lang w:val="hy-AM"/>
        </w:rPr>
      </w:pPr>
      <w:r w:rsidRPr="002E7C1B">
        <w:rPr>
          <w:rFonts w:ascii="GHEA Grapalat" w:eastAsia="Times New Roman" w:hAnsi="GHEA Grapalat" w:cs="GHEA Grapalat"/>
          <w:color w:val="auto"/>
          <w:lang w:val="hy-AM"/>
        </w:rPr>
        <w:lastRenderedPageBreak/>
        <w:t>4. Սույն օրենքի իմաստով արտոնագրաունակ գյուտեր չեն համարվում՝</w:t>
      </w:r>
    </w:p>
    <w:p w:rsidR="00121D75" w:rsidRPr="002E7C1B" w:rsidRDefault="00121D75" w:rsidP="00121D75">
      <w:pPr>
        <w:spacing w:line="360" w:lineRule="auto"/>
        <w:ind w:firstLine="375"/>
        <w:jc w:val="both"/>
        <w:rPr>
          <w:rFonts w:ascii="GHEA Grapalat" w:eastAsia="Times New Roman" w:hAnsi="GHEA Grapalat" w:cs="GHEA Grapalat"/>
          <w:color w:val="auto"/>
          <w:lang w:val="hy-AM"/>
        </w:rPr>
      </w:pPr>
      <w:r w:rsidRPr="002E7C1B">
        <w:rPr>
          <w:rFonts w:ascii="GHEA Grapalat" w:eastAsia="Times New Roman" w:hAnsi="GHEA Grapalat" w:cs="GHEA Grapalat"/>
          <w:color w:val="auto"/>
          <w:lang w:val="hy-AM"/>
        </w:rPr>
        <w:t>1) բույսերի սորտերը և կենդանիների ցեղատեսակները, ինչպես նաև դրանց ստացման ըստ էության կենսաբանական եղանակները, բացառությամբ միկրոկենսաբանական եղանակների կամ դրանցով ստացված արտադրանքի։ Սույն կետի իմաստով բույսերի կամ կենդանիների ստացման եղանակն ըստ էության կենսաբանական է, եթե այն ամբողջությամբ բաղկացած է բնական երևույթներից, ինչպիսին են խաչասերումը կամ սելեկցիան։ Բույսերին կամ կենդանիներին վերաբերող գյուտերն արտոնագրաունակ են, եթե գյուտի տեխնիկական կիրառելիությունը չի սահմանափակվում կոնկրետ սորտի բույսով կամ կենդանիով։ Սույն կետի դրույթները չեն տարածվում միկրոկենսաբանական կամ այլ եղանակների կամ այդպիսի եղանակներով ստացված արտադրանքի արտոնագրաունակության վրա.</w:t>
      </w:r>
    </w:p>
    <w:p w:rsidR="00121D75" w:rsidRPr="002E7C1B" w:rsidRDefault="00121D75" w:rsidP="00121D75">
      <w:pPr>
        <w:spacing w:line="360" w:lineRule="auto"/>
        <w:ind w:firstLine="375"/>
        <w:jc w:val="both"/>
        <w:rPr>
          <w:rFonts w:ascii="GHEA Grapalat" w:eastAsia="Times New Roman" w:hAnsi="GHEA Grapalat" w:cs="GHEA Grapalat"/>
          <w:color w:val="auto"/>
          <w:lang w:val="hy-AM"/>
        </w:rPr>
      </w:pPr>
      <w:r w:rsidRPr="002E7C1B">
        <w:rPr>
          <w:rFonts w:ascii="GHEA Grapalat" w:eastAsia="Times New Roman" w:hAnsi="GHEA Grapalat" w:cs="GHEA Grapalat"/>
          <w:color w:val="auto"/>
          <w:lang w:val="hy-AM"/>
        </w:rPr>
        <w:t>2) ինտեգրալ միկրոսխեմաների տոպոլոգիաները:</w:t>
      </w:r>
    </w:p>
    <w:p w:rsidR="00CB1B25" w:rsidRPr="002E7C1B" w:rsidRDefault="00CB1B25" w:rsidP="00CB1B25">
      <w:pPr>
        <w:spacing w:line="360" w:lineRule="auto"/>
        <w:ind w:firstLine="284"/>
        <w:rPr>
          <w:rFonts w:ascii="GHEA Grapalat" w:eastAsia="Times New Roman" w:hAnsi="GHEA Grapalat" w:cs="GHEA Grapalat"/>
          <w:b/>
          <w:bCs/>
          <w:color w:val="auto"/>
          <w:lang w:val="hy-AM"/>
        </w:rPr>
      </w:pPr>
    </w:p>
    <w:p w:rsidR="00121D75" w:rsidRPr="002E7C1B" w:rsidRDefault="00CB1B25" w:rsidP="00CB1B25">
      <w:pPr>
        <w:spacing w:line="360" w:lineRule="auto"/>
        <w:ind w:firstLine="284"/>
        <w:rPr>
          <w:rFonts w:ascii="GHEA Grapalat" w:eastAsia="Times New Roman" w:hAnsi="GHEA Grapalat" w:cs="GHEA Grapalat"/>
          <w:color w:val="auto"/>
          <w:lang w:val="hy-AM"/>
        </w:rPr>
      </w:pPr>
      <w:r w:rsidRPr="002E7C1B">
        <w:rPr>
          <w:rFonts w:ascii="GHEA Grapalat" w:eastAsia="Times New Roman" w:hAnsi="GHEA Grapalat" w:cs="GHEA Grapalat"/>
          <w:b/>
          <w:bCs/>
          <w:color w:val="auto"/>
          <w:lang w:val="hy-AM"/>
        </w:rPr>
        <w:t>Հոդված 14. Նորությունը</w:t>
      </w:r>
    </w:p>
    <w:p w:rsidR="0088386D" w:rsidRPr="002E7C1B" w:rsidRDefault="0088386D" w:rsidP="00121D75">
      <w:pPr>
        <w:spacing w:line="360" w:lineRule="auto"/>
        <w:ind w:firstLine="375"/>
        <w:rPr>
          <w:rFonts w:ascii="GHEA Grapalat" w:eastAsia="Times New Roman" w:hAnsi="GHEA Grapalat" w:cs="Courier New"/>
          <w:color w:val="auto"/>
          <w:lang w:val="hy-AM"/>
        </w:rPr>
      </w:pPr>
    </w:p>
    <w:p w:rsidR="00121D75" w:rsidRPr="002E7C1B" w:rsidRDefault="00121D75" w:rsidP="005A2F36">
      <w:pPr>
        <w:spacing w:line="360" w:lineRule="auto"/>
        <w:ind w:firstLine="284"/>
        <w:jc w:val="both"/>
        <w:rPr>
          <w:rFonts w:ascii="GHEA Grapalat" w:eastAsia="Times New Roman" w:hAnsi="GHEA Grapalat" w:cs="GHEA Grapalat"/>
          <w:color w:val="auto"/>
          <w:lang w:val="hy-AM"/>
        </w:rPr>
      </w:pPr>
      <w:r w:rsidRPr="002E7C1B">
        <w:rPr>
          <w:rFonts w:ascii="Courier New" w:eastAsia="Times New Roman" w:hAnsi="Courier New" w:cs="Courier New"/>
          <w:color w:val="auto"/>
          <w:lang w:val="hy-AM"/>
        </w:rPr>
        <w:t> </w:t>
      </w:r>
      <w:r w:rsidRPr="002E7C1B">
        <w:rPr>
          <w:rFonts w:ascii="GHEA Grapalat" w:eastAsia="Times New Roman" w:hAnsi="GHEA Grapalat" w:cs="GHEA Grapalat"/>
          <w:color w:val="auto"/>
          <w:lang w:val="hy-AM"/>
        </w:rPr>
        <w:t xml:space="preserve">1. Գյուտը նոր է, եթե </w:t>
      </w:r>
      <w:r w:rsidRPr="002E7C1B">
        <w:rPr>
          <w:rFonts w:ascii="GHEA Grapalat" w:hAnsi="GHEA Grapalat" w:cs="GHEA Grapalat"/>
          <w:color w:val="auto"/>
          <w:lang w:val="hy-AM"/>
        </w:rPr>
        <w:t>այն չի հանդիսանում</w:t>
      </w:r>
      <w:r w:rsidRPr="002E7C1B">
        <w:rPr>
          <w:rFonts w:ascii="GHEA Grapalat" w:eastAsia="Times New Roman" w:hAnsi="GHEA Grapalat" w:cs="GHEA Grapalat"/>
          <w:color w:val="auto"/>
          <w:lang w:val="hy-AM"/>
        </w:rPr>
        <w:t xml:space="preserve"> տեխնիկայի մակարդակի առանձին մաս: </w:t>
      </w:r>
      <w:bookmarkStart w:id="0" w:name="56486_0"/>
      <w:bookmarkEnd w:id="0"/>
    </w:p>
    <w:p w:rsidR="00121D75" w:rsidRPr="002E7C1B" w:rsidRDefault="00121D75" w:rsidP="00121D75">
      <w:pPr>
        <w:spacing w:line="360" w:lineRule="auto"/>
        <w:ind w:firstLine="375"/>
        <w:jc w:val="both"/>
        <w:rPr>
          <w:rFonts w:ascii="GHEA Grapalat" w:eastAsia="Times New Roman" w:hAnsi="GHEA Grapalat" w:cs="GHEA Grapalat"/>
          <w:color w:val="auto"/>
          <w:lang w:val="hy-AM"/>
        </w:rPr>
      </w:pPr>
      <w:r w:rsidRPr="002E7C1B">
        <w:rPr>
          <w:rFonts w:ascii="GHEA Grapalat" w:eastAsia="Times New Roman" w:hAnsi="GHEA Grapalat" w:cs="GHEA Grapalat"/>
          <w:color w:val="auto"/>
          <w:lang w:val="hy-AM"/>
        </w:rPr>
        <w:t xml:space="preserve">2. </w:t>
      </w:r>
      <w:r w:rsidR="00BD5D1F" w:rsidRPr="002E7C1B">
        <w:rPr>
          <w:rFonts w:ascii="GHEA Grapalat" w:eastAsia="Times New Roman" w:hAnsi="GHEA Grapalat" w:cs="GHEA Grapalat"/>
          <w:color w:val="auto"/>
          <w:lang w:val="hy-AM"/>
        </w:rPr>
        <w:t>Սույն հոդվածի 1-ին մասի համաձայն տ</w:t>
      </w:r>
      <w:r w:rsidRPr="002E7C1B">
        <w:rPr>
          <w:rFonts w:ascii="GHEA Grapalat" w:eastAsia="Times New Roman" w:hAnsi="GHEA Grapalat" w:cs="GHEA Grapalat"/>
          <w:color w:val="auto"/>
          <w:lang w:val="hy-AM"/>
        </w:rPr>
        <w:t>եխնիկայի մակարդակը ներառում է մինչև տվյալ գյուտի առաջնության թվականն աշխարհում բանավոր կամ գրավոր բացահայտման կամ ցանկացած այլ միջոցով հանրամատչելի դարձած տեխնիկայի տվյալ բնագավառի լուծումների (առանձին մասերի) վերաբերյալ ցանկացած տեղեկություն: Հանրամատչելի են համարվում տեղեկատվության աղբյուրների մեջ բերված տեղեկությունները, որոնց բովանդակությանը ցանկացած անձ կարող է ծանոթանալ անմիջականորեն կամ դրա մասին ծանուցվել  օրինական ճանապարհով</w:t>
      </w:r>
      <w:r w:rsidR="00BD5D1F" w:rsidRPr="002E7C1B">
        <w:rPr>
          <w:rFonts w:ascii="GHEA Grapalat" w:eastAsia="Times New Roman" w:hAnsi="GHEA Grapalat" w:cs="GHEA Grapalat"/>
          <w:color w:val="auto"/>
          <w:lang w:val="hy-AM"/>
        </w:rPr>
        <w:t>:</w:t>
      </w:r>
      <w:r w:rsidRPr="002E7C1B">
        <w:rPr>
          <w:rFonts w:ascii="GHEA Grapalat" w:eastAsia="Times New Roman" w:hAnsi="GHEA Grapalat" w:cs="GHEA Grapalat"/>
          <w:color w:val="auto"/>
          <w:lang w:val="hy-AM"/>
        </w:rPr>
        <w:t xml:space="preserve"> </w:t>
      </w:r>
      <w:r w:rsidR="00BD5D1F" w:rsidRPr="002E7C1B">
        <w:rPr>
          <w:rFonts w:ascii="GHEA Grapalat" w:eastAsia="Times New Roman" w:hAnsi="GHEA Grapalat" w:cs="GHEA Grapalat"/>
          <w:color w:val="auto"/>
          <w:lang w:val="hy-AM"/>
        </w:rPr>
        <w:t>Բ</w:t>
      </w:r>
      <w:r w:rsidRPr="002E7C1B">
        <w:rPr>
          <w:rFonts w:ascii="GHEA Grapalat" w:eastAsia="Times New Roman" w:hAnsi="GHEA Grapalat" w:cs="GHEA Grapalat"/>
          <w:color w:val="auto"/>
          <w:lang w:val="hy-AM"/>
        </w:rPr>
        <w:t xml:space="preserve">աց օգտագործմամբ հանրամատչելի դարձած լուծումները ներառվում են տեխնիկայի մակարդակում, եթե այդպիսի օգտագործումն իրականացվել է Հայաստանի Հանրապետությունում։ </w:t>
      </w:r>
    </w:p>
    <w:p w:rsidR="00121D75" w:rsidRPr="002E7C1B" w:rsidRDefault="00121D75" w:rsidP="00121D75">
      <w:pPr>
        <w:spacing w:line="360" w:lineRule="auto"/>
        <w:ind w:firstLine="375"/>
        <w:jc w:val="both"/>
        <w:rPr>
          <w:rFonts w:ascii="GHEA Grapalat" w:eastAsia="Times New Roman" w:hAnsi="GHEA Grapalat" w:cs="GHEA Grapalat"/>
          <w:color w:val="auto"/>
          <w:lang w:val="hy-AM"/>
        </w:rPr>
      </w:pPr>
      <w:r w:rsidRPr="002E7C1B">
        <w:rPr>
          <w:rFonts w:ascii="GHEA Grapalat" w:eastAsia="Times New Roman" w:hAnsi="GHEA Grapalat" w:cs="GHEA Grapalat"/>
          <w:color w:val="auto"/>
          <w:lang w:val="hy-AM"/>
        </w:rPr>
        <w:t xml:space="preserve">3. </w:t>
      </w:r>
      <w:r w:rsidR="00C65149" w:rsidRPr="002E7C1B">
        <w:rPr>
          <w:rFonts w:ascii="GHEA Grapalat" w:eastAsia="Times New Roman" w:hAnsi="GHEA Grapalat" w:cs="GHEA Grapalat"/>
          <w:color w:val="auto"/>
          <w:lang w:val="hy-AM"/>
        </w:rPr>
        <w:t>Սույն հոդվածի 1-ին մասի</w:t>
      </w:r>
      <w:r w:rsidR="00BD5D1F" w:rsidRPr="002E7C1B">
        <w:rPr>
          <w:rFonts w:ascii="GHEA Grapalat" w:eastAsia="Times New Roman" w:hAnsi="GHEA Grapalat" w:cs="GHEA Grapalat"/>
          <w:color w:val="auto"/>
          <w:lang w:val="hy-AM"/>
        </w:rPr>
        <w:t xml:space="preserve"> համաձայն տ</w:t>
      </w:r>
      <w:r w:rsidRPr="002E7C1B">
        <w:rPr>
          <w:rFonts w:ascii="GHEA Grapalat" w:eastAsia="Times New Roman" w:hAnsi="GHEA Grapalat" w:cs="GHEA Grapalat"/>
          <w:color w:val="auto"/>
          <w:lang w:val="hy-AM"/>
        </w:rPr>
        <w:t xml:space="preserve">եխնիկայի մակարդակը ներառում է նաև պետական լիազոր մարմին ներկայացված հայտերով բացահայտված ավելի վաղ </w:t>
      </w:r>
      <w:r w:rsidRPr="002E7C1B">
        <w:rPr>
          <w:rFonts w:ascii="GHEA Grapalat" w:eastAsia="Times New Roman" w:hAnsi="GHEA Grapalat" w:cs="GHEA Grapalat"/>
          <w:color w:val="auto"/>
          <w:lang w:val="hy-AM"/>
        </w:rPr>
        <w:lastRenderedPageBreak/>
        <w:t xml:space="preserve">առաջնությամբ գյուտերի էությունը, պայմանով, որ տվյալ հայտերը կամ դրանց հիման վրա տրված արտոնագրերը պետական լիազոր մարմինը կհրապարակի հետագայում: </w:t>
      </w:r>
    </w:p>
    <w:p w:rsidR="00CB1B25" w:rsidRPr="002E7C1B" w:rsidRDefault="00CB1B25" w:rsidP="00CB1B25">
      <w:pPr>
        <w:spacing w:line="360" w:lineRule="auto"/>
        <w:ind w:firstLine="375"/>
        <w:rPr>
          <w:rFonts w:ascii="GHEA Grapalat" w:eastAsia="Times New Roman" w:hAnsi="GHEA Grapalat" w:cs="GHEA Grapalat"/>
          <w:b/>
          <w:bCs/>
          <w:color w:val="auto"/>
          <w:lang w:val="hy-AM"/>
        </w:rPr>
      </w:pPr>
    </w:p>
    <w:p w:rsidR="00121D75" w:rsidRPr="002E7C1B" w:rsidRDefault="00CB1B25" w:rsidP="00CB1B25">
      <w:pPr>
        <w:spacing w:line="360" w:lineRule="auto"/>
        <w:ind w:left="1843" w:hanging="1468"/>
        <w:rPr>
          <w:rFonts w:ascii="GHEA Grapalat" w:eastAsia="Times New Roman" w:hAnsi="GHEA Grapalat" w:cs="GHEA Grapalat"/>
          <w:b/>
          <w:bCs/>
          <w:color w:val="auto"/>
          <w:lang w:val="hy-AM"/>
        </w:rPr>
      </w:pPr>
      <w:r w:rsidRPr="002E7C1B">
        <w:rPr>
          <w:rFonts w:ascii="GHEA Grapalat" w:eastAsia="Times New Roman" w:hAnsi="GHEA Grapalat" w:cs="GHEA Grapalat"/>
          <w:b/>
          <w:bCs/>
          <w:color w:val="auto"/>
          <w:lang w:val="hy-AM"/>
        </w:rPr>
        <w:t>Հոդված 15. Արտոնագրմանը չխոչընդոտող գյուտի էության հրապարակային բացահայտումը</w:t>
      </w:r>
    </w:p>
    <w:p w:rsidR="00121D75" w:rsidRPr="002E7C1B" w:rsidRDefault="00121D75" w:rsidP="00121D75">
      <w:pPr>
        <w:spacing w:line="360" w:lineRule="auto"/>
        <w:ind w:firstLine="375"/>
        <w:rPr>
          <w:rFonts w:ascii="GHEA Grapalat" w:eastAsia="Times New Roman" w:hAnsi="GHEA Grapalat" w:cs="GHEA Grapalat"/>
          <w:color w:val="auto"/>
          <w:lang w:val="hy-AM"/>
        </w:rPr>
      </w:pPr>
      <w:r w:rsidRPr="002E7C1B">
        <w:rPr>
          <w:rFonts w:ascii="Courier New" w:eastAsia="Times New Roman" w:hAnsi="Courier New" w:cs="Courier New"/>
          <w:color w:val="auto"/>
          <w:lang w:val="hy-AM"/>
        </w:rPr>
        <w:t> </w:t>
      </w:r>
    </w:p>
    <w:p w:rsidR="00121D75" w:rsidRPr="002E7C1B" w:rsidRDefault="00121D75" w:rsidP="00121D75">
      <w:pPr>
        <w:spacing w:line="360" w:lineRule="auto"/>
        <w:ind w:firstLine="375"/>
        <w:jc w:val="both"/>
        <w:rPr>
          <w:rFonts w:ascii="GHEA Grapalat" w:eastAsia="Times New Roman" w:hAnsi="GHEA Grapalat" w:cs="Courier New"/>
          <w:color w:val="auto"/>
          <w:lang w:val="hy-AM"/>
        </w:rPr>
      </w:pPr>
      <w:r w:rsidRPr="002E7C1B">
        <w:rPr>
          <w:rFonts w:ascii="GHEA Grapalat" w:eastAsia="Times New Roman" w:hAnsi="GHEA Grapalat" w:cs="GHEA Grapalat"/>
          <w:color w:val="auto"/>
          <w:lang w:val="hy-AM"/>
        </w:rPr>
        <w:t xml:space="preserve">1. Սույն օրենքի 14-րդ հոդվածի նպատակներով գյուտի էության բացահայտումը հաշվի չի առնվում, եթե դա տեղի է ունեցել գյուտի հայտը ներկայացնելուն նախորդող, իսկ ավելի վաղ առաջնություն </w:t>
      </w:r>
      <w:r w:rsidR="009F4336" w:rsidRPr="002E7C1B">
        <w:rPr>
          <w:rFonts w:ascii="GHEA Grapalat" w:eastAsia="Times New Roman" w:hAnsi="GHEA Grapalat" w:cs="GHEA Grapalat"/>
          <w:color w:val="auto"/>
          <w:lang w:val="hy-AM"/>
        </w:rPr>
        <w:t>խնդրարկելու</w:t>
      </w:r>
      <w:r w:rsidRPr="002E7C1B">
        <w:rPr>
          <w:rFonts w:ascii="GHEA Grapalat" w:eastAsia="Times New Roman" w:hAnsi="GHEA Grapalat" w:cs="GHEA Grapalat"/>
          <w:color w:val="auto"/>
          <w:lang w:val="hy-AM"/>
        </w:rPr>
        <w:t xml:space="preserve"> դեպքում՝ այդ առաջնության թվականին նախորդող տասներկու ամսվա ընթացքում՝ հեղինակի կամ գյուտի էության մասին նրանից ուղղակիորեն կամ անուղղակի տեղեկություն ստացած անձի կողմից (այդ հանգամանքը պետք է ապացուցի հայտատուն)։</w:t>
      </w:r>
    </w:p>
    <w:p w:rsidR="00121D75" w:rsidRPr="002E7C1B" w:rsidRDefault="003E2972" w:rsidP="00121D75">
      <w:pPr>
        <w:spacing w:line="360" w:lineRule="auto"/>
        <w:ind w:firstLine="375"/>
        <w:rPr>
          <w:rFonts w:ascii="GHEA Grapalat" w:eastAsia="Times New Roman" w:hAnsi="GHEA Grapalat" w:cs="GHEA Grapalat"/>
          <w:b/>
          <w:bCs/>
          <w:color w:val="auto"/>
          <w:lang w:val="hy-AM"/>
        </w:rPr>
      </w:pPr>
      <w:r w:rsidRPr="002E7C1B">
        <w:rPr>
          <w:rFonts w:ascii="GHEA Grapalat" w:eastAsia="Times New Roman" w:hAnsi="GHEA Grapalat" w:cs="GHEA Grapalat"/>
          <w:b/>
          <w:bCs/>
          <w:color w:val="auto"/>
          <w:lang w:val="hy-AM"/>
        </w:rPr>
        <w:t>Հոդված 16. Գյուտարարական մակարդակը</w:t>
      </w:r>
    </w:p>
    <w:p w:rsidR="00121D75" w:rsidRPr="002E7C1B" w:rsidRDefault="00121D75" w:rsidP="00121D75">
      <w:pPr>
        <w:spacing w:line="360" w:lineRule="auto"/>
        <w:ind w:firstLine="375"/>
        <w:rPr>
          <w:rFonts w:ascii="GHEA Grapalat" w:eastAsia="Times New Roman" w:hAnsi="GHEA Grapalat" w:cs="GHEA Grapalat"/>
          <w:color w:val="auto"/>
          <w:lang w:val="hy-AM"/>
        </w:rPr>
      </w:pPr>
      <w:r w:rsidRPr="002E7C1B">
        <w:rPr>
          <w:rFonts w:ascii="Courier New" w:eastAsia="Times New Roman" w:hAnsi="Courier New" w:cs="Courier New"/>
          <w:color w:val="auto"/>
          <w:lang w:val="hy-AM"/>
        </w:rPr>
        <w:t> </w:t>
      </w:r>
    </w:p>
    <w:p w:rsidR="00121D75" w:rsidRPr="002E7C1B" w:rsidRDefault="00121D75" w:rsidP="00121D75">
      <w:pPr>
        <w:spacing w:line="360" w:lineRule="auto"/>
        <w:ind w:firstLine="375"/>
        <w:jc w:val="both"/>
        <w:rPr>
          <w:rFonts w:ascii="GHEA Grapalat" w:eastAsia="Times New Roman" w:hAnsi="GHEA Grapalat" w:cs="Courier New"/>
          <w:color w:val="auto"/>
          <w:lang w:val="hy-AM"/>
        </w:rPr>
      </w:pPr>
      <w:r w:rsidRPr="002E7C1B">
        <w:rPr>
          <w:rFonts w:ascii="GHEA Grapalat" w:eastAsia="Times New Roman" w:hAnsi="GHEA Grapalat" w:cs="GHEA Grapalat"/>
          <w:color w:val="auto"/>
          <w:lang w:val="hy-AM"/>
        </w:rPr>
        <w:t xml:space="preserve">1. Գյուտն ունի գյուտարարական մակարդակ, եթե տվյալ բնագավառի մասնագետի համար դա ակնհայտորեն չի բխում սույն օրենքի 14-րդ հոդվածի 2-րդ մասում նշված տեխնիկայի մակարդակից: </w:t>
      </w:r>
    </w:p>
    <w:p w:rsidR="003E2972" w:rsidRPr="002E7C1B" w:rsidRDefault="00121D75" w:rsidP="00121D75">
      <w:pPr>
        <w:spacing w:line="360" w:lineRule="auto"/>
        <w:ind w:firstLine="375"/>
        <w:rPr>
          <w:rFonts w:ascii="GHEA Grapalat" w:eastAsia="Times New Roman" w:hAnsi="GHEA Grapalat" w:cs="Courier New"/>
          <w:color w:val="auto"/>
          <w:lang w:val="hy-AM"/>
        </w:rPr>
      </w:pPr>
      <w:r w:rsidRPr="002E7C1B">
        <w:rPr>
          <w:rFonts w:ascii="Courier New" w:eastAsia="Times New Roman" w:hAnsi="Courier New" w:cs="Courier New"/>
          <w:color w:val="auto"/>
          <w:lang w:val="hy-AM"/>
        </w:rPr>
        <w:t> </w:t>
      </w:r>
    </w:p>
    <w:p w:rsidR="00121D75" w:rsidRPr="002E7C1B" w:rsidRDefault="003E2972" w:rsidP="00121D75">
      <w:pPr>
        <w:spacing w:line="360" w:lineRule="auto"/>
        <w:ind w:firstLine="375"/>
        <w:rPr>
          <w:rFonts w:ascii="GHEA Grapalat" w:eastAsia="Times New Roman" w:hAnsi="GHEA Grapalat" w:cs="GHEA Grapalat"/>
          <w:b/>
          <w:bCs/>
          <w:color w:val="auto"/>
        </w:rPr>
      </w:pPr>
      <w:r w:rsidRPr="002E7C1B">
        <w:rPr>
          <w:rFonts w:ascii="GHEA Grapalat" w:eastAsia="Times New Roman" w:hAnsi="GHEA Grapalat" w:cs="GHEA Grapalat"/>
          <w:b/>
          <w:bCs/>
          <w:color w:val="auto"/>
        </w:rPr>
        <w:t>Հոդված 1</w:t>
      </w:r>
      <w:r w:rsidRPr="002E7C1B">
        <w:rPr>
          <w:rFonts w:ascii="GHEA Grapalat" w:eastAsia="Times New Roman" w:hAnsi="GHEA Grapalat" w:cs="GHEA Grapalat"/>
          <w:b/>
          <w:bCs/>
          <w:color w:val="auto"/>
          <w:lang w:val="hy-AM"/>
        </w:rPr>
        <w:t>7</w:t>
      </w:r>
      <w:r w:rsidRPr="002E7C1B">
        <w:rPr>
          <w:rFonts w:ascii="GHEA Grapalat" w:eastAsia="Times New Roman" w:hAnsi="GHEA Grapalat" w:cs="GHEA Grapalat"/>
          <w:b/>
          <w:bCs/>
          <w:color w:val="auto"/>
        </w:rPr>
        <w:t>. Արդյունաբերորեն կիրառելիությունը</w:t>
      </w:r>
    </w:p>
    <w:p w:rsidR="00121D75" w:rsidRPr="002E7C1B" w:rsidRDefault="00121D75" w:rsidP="00121D75">
      <w:pPr>
        <w:spacing w:line="360" w:lineRule="auto"/>
        <w:ind w:firstLine="375"/>
        <w:rPr>
          <w:rFonts w:ascii="GHEA Grapalat" w:eastAsia="Times New Roman" w:hAnsi="GHEA Grapalat" w:cs="GHEA Grapalat"/>
          <w:color w:val="auto"/>
          <w:lang w:val="hy-AM"/>
        </w:rPr>
      </w:pPr>
      <w:r w:rsidRPr="002E7C1B">
        <w:rPr>
          <w:rFonts w:ascii="Courier New" w:eastAsia="Times New Roman" w:hAnsi="Courier New" w:cs="Courier New"/>
          <w:color w:val="auto"/>
        </w:rPr>
        <w:t> </w:t>
      </w:r>
    </w:p>
    <w:p w:rsidR="00121D75" w:rsidRPr="002E7C1B" w:rsidRDefault="00121D75" w:rsidP="00121D75">
      <w:pPr>
        <w:pStyle w:val="ListParagraph2"/>
        <w:numPr>
          <w:ilvl w:val="0"/>
          <w:numId w:val="2"/>
        </w:numPr>
        <w:spacing w:line="360" w:lineRule="auto"/>
        <w:ind w:left="0" w:firstLine="426"/>
        <w:jc w:val="both"/>
        <w:rPr>
          <w:rFonts w:ascii="GHEA Grapalat" w:eastAsia="Times New Roman" w:hAnsi="GHEA Grapalat" w:cs="GHEA Grapalat"/>
          <w:color w:val="auto"/>
          <w:lang w:val="hy-AM"/>
        </w:rPr>
      </w:pPr>
      <w:r w:rsidRPr="002E7C1B">
        <w:rPr>
          <w:rFonts w:ascii="GHEA Grapalat" w:eastAsia="Times New Roman" w:hAnsi="GHEA Grapalat" w:cs="GHEA Grapalat"/>
          <w:color w:val="auto"/>
          <w:lang w:val="hy-AM"/>
        </w:rPr>
        <w:t>Գյուտն արդյունաբերորեն կիրառելի է, եթե այն կարող է օգտագործվել արդյունաբերության, գյուղատնտեսության, առողջապահության և այլ ոլորտներում:</w:t>
      </w:r>
    </w:p>
    <w:p w:rsidR="00121D75" w:rsidRPr="002E7C1B" w:rsidRDefault="00121D75" w:rsidP="00121D75">
      <w:pPr>
        <w:spacing w:line="360" w:lineRule="auto"/>
        <w:ind w:firstLine="375"/>
        <w:jc w:val="both"/>
        <w:rPr>
          <w:rFonts w:ascii="GHEA Grapalat" w:hAnsi="GHEA Grapalat"/>
          <w:color w:val="auto"/>
          <w:lang w:val="hy-AM"/>
        </w:rPr>
      </w:pPr>
      <w:r w:rsidRPr="002E7C1B">
        <w:rPr>
          <w:rFonts w:ascii="GHEA Grapalat" w:eastAsia="Times New Roman" w:hAnsi="GHEA Grapalat" w:cs="GHEA Grapalat"/>
          <w:color w:val="auto"/>
          <w:lang w:val="hy-AM"/>
        </w:rPr>
        <w:t xml:space="preserve">2. Գենային հաջորդականության կամ մասնակի հաջորդականության արդյունաբերորեն կիրառելիությունը պետք է բացահայտված լինի գյուտի հայտում: </w:t>
      </w:r>
    </w:p>
    <w:p w:rsidR="00141330" w:rsidRPr="002E7C1B" w:rsidRDefault="00141330">
      <w:pPr>
        <w:rPr>
          <w:rFonts w:ascii="GHEA Grapalat" w:hAnsi="GHEA Grapalat"/>
          <w:color w:val="auto"/>
          <w:lang w:val="hy-AM"/>
        </w:rPr>
      </w:pPr>
    </w:p>
    <w:p w:rsidR="003E2972" w:rsidRPr="002E7C1B" w:rsidRDefault="003E2972" w:rsidP="004C131C">
      <w:pPr>
        <w:spacing w:line="360" w:lineRule="auto"/>
        <w:ind w:firstLine="375"/>
        <w:jc w:val="center"/>
        <w:rPr>
          <w:rFonts w:ascii="GHEA Grapalat" w:eastAsia="Times New Roman" w:hAnsi="GHEA Grapalat" w:cs="GHEA Grapalat"/>
          <w:b/>
          <w:bCs/>
          <w:color w:val="auto"/>
          <w:lang w:val="hy-AM"/>
        </w:rPr>
      </w:pPr>
    </w:p>
    <w:p w:rsidR="004C131C" w:rsidRPr="002E7C1B" w:rsidRDefault="004C131C" w:rsidP="004C131C">
      <w:pPr>
        <w:spacing w:line="360" w:lineRule="auto"/>
        <w:ind w:firstLine="375"/>
        <w:jc w:val="center"/>
        <w:rPr>
          <w:rFonts w:ascii="GHEA Grapalat" w:eastAsia="Times New Roman" w:hAnsi="GHEA Grapalat" w:cs="GHEA Grapalat"/>
          <w:b/>
          <w:bCs/>
          <w:color w:val="auto"/>
          <w:lang w:val="hy-AM"/>
        </w:rPr>
      </w:pPr>
      <w:r w:rsidRPr="002E7C1B">
        <w:rPr>
          <w:rFonts w:ascii="GHEA Grapalat" w:eastAsia="Times New Roman" w:hAnsi="GHEA Grapalat" w:cs="GHEA Grapalat"/>
          <w:b/>
          <w:bCs/>
          <w:color w:val="auto"/>
          <w:lang w:val="hy-AM"/>
        </w:rPr>
        <w:t>Գ Լ ՈՒ Խ 3</w:t>
      </w:r>
    </w:p>
    <w:p w:rsidR="004C131C" w:rsidRPr="002E7C1B" w:rsidRDefault="004C131C" w:rsidP="004C131C">
      <w:pPr>
        <w:spacing w:line="360" w:lineRule="auto"/>
        <w:ind w:firstLine="375"/>
        <w:jc w:val="center"/>
        <w:rPr>
          <w:rFonts w:ascii="GHEA Grapalat" w:eastAsia="Times New Roman" w:hAnsi="GHEA Grapalat" w:cs="GHEA Grapalat"/>
          <w:b/>
          <w:bCs/>
          <w:color w:val="auto"/>
          <w:lang w:val="hy-AM"/>
        </w:rPr>
      </w:pPr>
      <w:r w:rsidRPr="002E7C1B">
        <w:rPr>
          <w:rFonts w:ascii="Courier New" w:eastAsia="Times New Roman" w:hAnsi="Courier New" w:cs="Courier New"/>
          <w:b/>
          <w:bCs/>
          <w:color w:val="auto"/>
          <w:lang w:val="hy-AM"/>
        </w:rPr>
        <w:t> </w:t>
      </w:r>
    </w:p>
    <w:p w:rsidR="004C131C" w:rsidRPr="002E7C1B" w:rsidRDefault="004C131C" w:rsidP="004C131C">
      <w:pPr>
        <w:spacing w:line="360" w:lineRule="auto"/>
        <w:ind w:firstLine="375"/>
        <w:jc w:val="center"/>
        <w:rPr>
          <w:rFonts w:ascii="GHEA Grapalat" w:eastAsia="Times New Roman" w:hAnsi="GHEA Grapalat" w:cs="GHEA Grapalat"/>
          <w:b/>
          <w:bCs/>
          <w:color w:val="auto"/>
          <w:lang w:val="hy-AM"/>
        </w:rPr>
      </w:pPr>
      <w:r w:rsidRPr="002E7C1B">
        <w:rPr>
          <w:rFonts w:ascii="GHEA Grapalat" w:eastAsia="Times New Roman" w:hAnsi="GHEA Grapalat" w:cs="GHEA Grapalat"/>
          <w:b/>
          <w:bCs/>
          <w:color w:val="auto"/>
          <w:lang w:val="hy-AM"/>
        </w:rPr>
        <w:t>ՀԵՂԻՆԱԿԸ, ԱՐՏՈՆԱԳՐԱՏԵՐԸ, ԱՐՏՈՆԱԳԻՐ ՍՏԱՆԱԼՈՒ ԻՐԱՎՈՒՆՔԸ, ԲԱՑԱՌԻԿ ԻՐԱՎՈՒՆՔԸ, ԱՐՏՈՆԱԳՐԻ ԳՈՐԾՈՂՈՒԹՅԱՆ ԺԱՄԿԵՏԸ</w:t>
      </w:r>
    </w:p>
    <w:p w:rsidR="003E2972" w:rsidRPr="002E7C1B" w:rsidRDefault="003E2972" w:rsidP="003E2972">
      <w:pPr>
        <w:spacing w:line="360" w:lineRule="auto"/>
        <w:ind w:firstLine="375"/>
        <w:rPr>
          <w:rFonts w:ascii="GHEA Grapalat" w:eastAsia="Times New Roman" w:hAnsi="GHEA Grapalat" w:cs="GHEA Grapalat"/>
          <w:b/>
          <w:bCs/>
          <w:color w:val="auto"/>
          <w:lang w:val="hy-AM"/>
        </w:rPr>
      </w:pPr>
    </w:p>
    <w:p w:rsidR="004C131C" w:rsidRPr="002E7C1B" w:rsidRDefault="003E2972" w:rsidP="003E2972">
      <w:pPr>
        <w:spacing w:line="360" w:lineRule="auto"/>
        <w:ind w:firstLine="375"/>
        <w:rPr>
          <w:rFonts w:ascii="GHEA Grapalat" w:eastAsia="Times New Roman" w:hAnsi="GHEA Grapalat" w:cs="GHEA Grapalat"/>
          <w:color w:val="auto"/>
          <w:lang w:val="hy-AM"/>
        </w:rPr>
      </w:pPr>
      <w:r w:rsidRPr="002E7C1B">
        <w:rPr>
          <w:rFonts w:ascii="GHEA Grapalat" w:eastAsia="Times New Roman" w:hAnsi="GHEA Grapalat" w:cs="GHEA Grapalat"/>
          <w:b/>
          <w:bCs/>
          <w:color w:val="auto"/>
          <w:lang w:val="hy-AM"/>
        </w:rPr>
        <w:t>Հոդված 18. Հեղինակը</w:t>
      </w:r>
    </w:p>
    <w:p w:rsidR="004C131C" w:rsidRPr="002E7C1B" w:rsidRDefault="004C131C" w:rsidP="004C131C">
      <w:pPr>
        <w:spacing w:line="360" w:lineRule="auto"/>
        <w:ind w:firstLine="375"/>
        <w:rPr>
          <w:rFonts w:ascii="GHEA Grapalat" w:eastAsia="Times New Roman" w:hAnsi="GHEA Grapalat" w:cs="GHEA Grapalat"/>
          <w:color w:val="auto"/>
          <w:lang w:val="hy-AM"/>
        </w:rPr>
      </w:pPr>
      <w:r w:rsidRPr="002E7C1B">
        <w:rPr>
          <w:rFonts w:ascii="Courier New" w:eastAsia="Times New Roman" w:hAnsi="Courier New" w:cs="Courier New"/>
          <w:color w:val="auto"/>
        </w:rPr>
        <w:lastRenderedPageBreak/>
        <w:t> </w:t>
      </w:r>
    </w:p>
    <w:p w:rsidR="00661864" w:rsidRPr="002E7C1B" w:rsidRDefault="004C131C" w:rsidP="00661864">
      <w:pPr>
        <w:pStyle w:val="ListParagraph2"/>
        <w:numPr>
          <w:ilvl w:val="0"/>
          <w:numId w:val="4"/>
        </w:numPr>
        <w:spacing w:line="360" w:lineRule="auto"/>
        <w:ind w:left="0" w:firstLine="426"/>
        <w:jc w:val="both"/>
        <w:rPr>
          <w:rFonts w:ascii="GHEA Grapalat" w:eastAsia="Times New Roman" w:hAnsi="GHEA Grapalat" w:cs="GHEA Grapalat"/>
          <w:color w:val="auto"/>
          <w:lang w:val="hy-AM"/>
        </w:rPr>
      </w:pPr>
      <w:r w:rsidRPr="002E7C1B">
        <w:rPr>
          <w:rFonts w:ascii="GHEA Grapalat" w:eastAsia="Times New Roman" w:hAnsi="GHEA Grapalat" w:cs="GHEA Grapalat"/>
          <w:color w:val="auto"/>
          <w:lang w:val="hy-AM"/>
        </w:rPr>
        <w:t xml:space="preserve">Հեղինակը (այսուհետ նաև՝ գյուտարար) այն ֆիզիկական անձն է, ում ստեղծագործական աշխատանքով ստեղծվել է գյուտը: </w:t>
      </w:r>
    </w:p>
    <w:p w:rsidR="004C131C" w:rsidRPr="002E7C1B" w:rsidRDefault="004C131C" w:rsidP="00661864">
      <w:pPr>
        <w:pStyle w:val="ListParagraph2"/>
        <w:numPr>
          <w:ilvl w:val="0"/>
          <w:numId w:val="4"/>
        </w:numPr>
        <w:spacing w:line="360" w:lineRule="auto"/>
        <w:ind w:left="0" w:firstLine="426"/>
        <w:jc w:val="both"/>
        <w:rPr>
          <w:rFonts w:ascii="GHEA Grapalat" w:eastAsia="Times New Roman" w:hAnsi="GHEA Grapalat" w:cs="GHEA Grapalat"/>
          <w:color w:val="auto"/>
          <w:lang w:val="hy-AM"/>
        </w:rPr>
      </w:pPr>
      <w:r w:rsidRPr="002E7C1B">
        <w:rPr>
          <w:rFonts w:ascii="GHEA Grapalat" w:eastAsia="Times New Roman" w:hAnsi="GHEA Grapalat" w:cs="GHEA Grapalat"/>
          <w:color w:val="auto"/>
          <w:lang w:val="hy-AM"/>
        </w:rPr>
        <w:t xml:space="preserve">Եթե գյուտն ստեղծվել է մի քանի ֆիզիկական անձանց ստեղծագործական աշխատանքով համատեղ, ապա նրանք համարվում են համահեղինակներ, որոնցից յուրաքանչյուրն ունի հեղինակի </w:t>
      </w:r>
      <w:r w:rsidRPr="002E7C1B">
        <w:rPr>
          <w:rFonts w:ascii="GHEA Grapalat" w:eastAsia="Times New Roman" w:hAnsi="GHEA Grapalat" w:cs="Times New Roman"/>
          <w:color w:val="auto"/>
          <w:lang w:val="hy-AM"/>
        </w:rPr>
        <w:t>(</w:t>
      </w:r>
      <w:r w:rsidRPr="002E7C1B">
        <w:rPr>
          <w:rFonts w:ascii="GHEA Grapalat" w:eastAsia="Times New Roman" w:hAnsi="GHEA Grapalat" w:cs="GHEA Grapalat"/>
          <w:color w:val="auto"/>
          <w:lang w:val="hy-AM"/>
        </w:rPr>
        <w:t>հեղինակության) իրավունք և որոնց փոխհարաբերությունները սահմանվում են նրանց միջև կնքված պայմանագրով։</w:t>
      </w:r>
    </w:p>
    <w:p w:rsidR="004C131C" w:rsidRPr="002E7C1B" w:rsidRDefault="004C131C" w:rsidP="004C131C">
      <w:pPr>
        <w:spacing w:line="360" w:lineRule="auto"/>
        <w:ind w:firstLine="375"/>
        <w:jc w:val="both"/>
        <w:rPr>
          <w:rFonts w:ascii="GHEA Grapalat" w:eastAsia="Times New Roman" w:hAnsi="GHEA Grapalat" w:cs="GHEA Grapalat"/>
          <w:color w:val="auto"/>
          <w:lang w:val="hy-AM"/>
        </w:rPr>
      </w:pPr>
      <w:r w:rsidRPr="002E7C1B">
        <w:rPr>
          <w:rFonts w:ascii="GHEA Grapalat" w:eastAsia="Times New Roman" w:hAnsi="GHEA Grapalat" w:cs="GHEA Grapalat"/>
          <w:color w:val="auto"/>
          <w:lang w:val="hy-AM"/>
        </w:rPr>
        <w:t>3. Հեղինակության իրավունքն անձնական անփոխանցելի իրավունք է և պահպանվում է անժամկետ։</w:t>
      </w:r>
    </w:p>
    <w:p w:rsidR="004C131C" w:rsidRPr="002E7C1B" w:rsidRDefault="004C131C" w:rsidP="004C131C">
      <w:pPr>
        <w:spacing w:line="360" w:lineRule="auto"/>
        <w:ind w:firstLine="375"/>
        <w:jc w:val="both"/>
        <w:rPr>
          <w:rFonts w:ascii="GHEA Grapalat" w:eastAsia="Times New Roman" w:hAnsi="GHEA Grapalat" w:cs="GHEA Grapalat"/>
          <w:color w:val="auto"/>
          <w:lang w:val="hy-AM"/>
        </w:rPr>
      </w:pPr>
      <w:r w:rsidRPr="002E7C1B">
        <w:rPr>
          <w:rFonts w:ascii="GHEA Grapalat" w:eastAsia="Times New Roman" w:hAnsi="GHEA Grapalat" w:cs="GHEA Grapalat"/>
          <w:color w:val="auto"/>
          <w:lang w:val="hy-AM"/>
        </w:rPr>
        <w:t>4. Գյուտի ստեղծմանը ցուցաբերված ոչ ստեղծագործական բնույթի աջակցությունը (տեխնիկական, կազմակերպչական կամ նյութական օգնություն, իրավունքների ձևակերպմանն օժանդակություն և այլն) չի հանգեցնում համահեղինակության:</w:t>
      </w:r>
    </w:p>
    <w:p w:rsidR="004C131C" w:rsidRPr="002E7C1B" w:rsidRDefault="004C131C" w:rsidP="004C131C">
      <w:pPr>
        <w:spacing w:line="360" w:lineRule="auto"/>
        <w:ind w:firstLine="375"/>
        <w:jc w:val="both"/>
        <w:rPr>
          <w:rFonts w:ascii="GHEA Grapalat" w:eastAsia="Times New Roman" w:hAnsi="GHEA Grapalat" w:cs="GHEA Grapalat"/>
          <w:color w:val="auto"/>
          <w:lang w:val="hy-AM"/>
        </w:rPr>
      </w:pPr>
      <w:r w:rsidRPr="002E7C1B">
        <w:rPr>
          <w:rFonts w:ascii="GHEA Grapalat" w:eastAsia="Times New Roman" w:hAnsi="GHEA Grapalat" w:cs="GHEA Grapalat"/>
          <w:color w:val="auto"/>
          <w:lang w:val="hy-AM"/>
        </w:rPr>
        <w:t>5. Պետական լիազոր մարմինը պատասխանատու չէ հեղինակներին վերաբերող տվյալների իսկության համար։</w:t>
      </w:r>
    </w:p>
    <w:p w:rsidR="004C131C" w:rsidRPr="002E7C1B" w:rsidRDefault="004C131C" w:rsidP="004C131C">
      <w:pPr>
        <w:spacing w:line="360" w:lineRule="auto"/>
        <w:ind w:firstLine="375"/>
        <w:jc w:val="both"/>
        <w:rPr>
          <w:rFonts w:ascii="GHEA Grapalat" w:eastAsia="Times New Roman" w:hAnsi="GHEA Grapalat" w:cs="GHEA Grapalat"/>
          <w:color w:val="auto"/>
          <w:lang w:val="hy-AM"/>
        </w:rPr>
      </w:pPr>
      <w:r w:rsidRPr="002E7C1B">
        <w:rPr>
          <w:rFonts w:ascii="GHEA Grapalat" w:eastAsia="Times New Roman" w:hAnsi="GHEA Grapalat" w:cs="GHEA Grapalat"/>
          <w:color w:val="auto"/>
          <w:lang w:val="hy-AM"/>
        </w:rPr>
        <w:t>6.</w:t>
      </w:r>
      <w:r w:rsidR="00CC473B" w:rsidRPr="002E7C1B">
        <w:rPr>
          <w:rFonts w:ascii="GHEA Grapalat" w:eastAsia="Times New Roman" w:hAnsi="GHEA Grapalat" w:cs="GHEA Grapalat"/>
          <w:color w:val="auto"/>
          <w:lang w:val="hy-AM"/>
        </w:rPr>
        <w:t xml:space="preserve"> </w:t>
      </w:r>
      <w:r w:rsidR="006F606B" w:rsidRPr="002E7C1B">
        <w:rPr>
          <w:rFonts w:ascii="GHEA Grapalat" w:eastAsia="Times New Roman" w:hAnsi="GHEA Grapalat" w:cs="GHEA Grapalat"/>
          <w:color w:val="auto"/>
          <w:lang w:val="hy-AM"/>
        </w:rPr>
        <w:t>Հեղինակը</w:t>
      </w:r>
      <w:r w:rsidRPr="002E7C1B">
        <w:rPr>
          <w:rFonts w:ascii="GHEA Grapalat" w:eastAsia="Times New Roman" w:hAnsi="GHEA Grapalat" w:cs="GHEA Grapalat"/>
          <w:color w:val="auto"/>
          <w:lang w:val="hy-AM"/>
        </w:rPr>
        <w:t xml:space="preserve"> իրավունք ունի նշվելու հայտում կամ արտոնագրում` որպես </w:t>
      </w:r>
      <w:r w:rsidR="006F606B" w:rsidRPr="002E7C1B">
        <w:rPr>
          <w:rFonts w:ascii="GHEA Grapalat" w:eastAsia="Times New Roman" w:hAnsi="GHEA Grapalat" w:cs="GHEA Grapalat"/>
          <w:color w:val="auto"/>
          <w:lang w:val="hy-AM"/>
        </w:rPr>
        <w:t>այդպիսին</w:t>
      </w:r>
      <w:r w:rsidRPr="002E7C1B">
        <w:rPr>
          <w:rFonts w:ascii="GHEA Grapalat" w:eastAsia="Times New Roman" w:hAnsi="GHEA Grapalat" w:cs="GHEA Grapalat"/>
          <w:color w:val="auto"/>
          <w:lang w:val="hy-AM"/>
        </w:rPr>
        <w:t>։</w:t>
      </w:r>
    </w:p>
    <w:p w:rsidR="004C131C" w:rsidRPr="002E7C1B" w:rsidRDefault="004C131C" w:rsidP="004C131C">
      <w:pPr>
        <w:spacing w:line="360" w:lineRule="auto"/>
        <w:ind w:firstLine="375"/>
        <w:jc w:val="both"/>
        <w:rPr>
          <w:rFonts w:ascii="GHEA Grapalat" w:eastAsia="Times New Roman" w:hAnsi="GHEA Grapalat" w:cs="GHEA Grapalat"/>
          <w:color w:val="auto"/>
          <w:lang w:val="hy-AM"/>
        </w:rPr>
      </w:pPr>
      <w:r w:rsidRPr="002E7C1B">
        <w:rPr>
          <w:rFonts w:ascii="GHEA Grapalat" w:eastAsia="Times New Roman" w:hAnsi="GHEA Grapalat" w:cs="GHEA Grapalat"/>
          <w:color w:val="auto"/>
          <w:lang w:val="hy-AM"/>
        </w:rPr>
        <w:t>7.</w:t>
      </w:r>
      <w:r w:rsidR="00CC473B" w:rsidRPr="002E7C1B">
        <w:rPr>
          <w:rFonts w:ascii="GHEA Grapalat" w:eastAsia="Times New Roman" w:hAnsi="GHEA Grapalat" w:cs="GHEA Grapalat"/>
          <w:color w:val="auto"/>
          <w:lang w:val="hy-AM"/>
        </w:rPr>
        <w:t xml:space="preserve"> </w:t>
      </w:r>
      <w:r w:rsidRPr="002E7C1B">
        <w:rPr>
          <w:rFonts w:ascii="GHEA Grapalat" w:eastAsia="Times New Roman" w:hAnsi="GHEA Grapalat" w:cs="GHEA Grapalat"/>
          <w:color w:val="auto"/>
          <w:lang w:val="hy-AM"/>
        </w:rPr>
        <w:t>Հեղինակն իրավունք ունի հրաժարվել հայտում կամ արտոնագրում իր անվան նշումից, դրա մասին պետական լիազոր մարմին գրավոր դիմում ներկայացնելով:</w:t>
      </w:r>
      <w:r w:rsidRPr="002E7C1B">
        <w:rPr>
          <w:rFonts w:ascii="GHEA Grapalat" w:hAnsi="GHEA Grapalat"/>
          <w:color w:val="auto"/>
          <w:lang w:val="hy-AM"/>
        </w:rPr>
        <w:t xml:space="preserve"> </w:t>
      </w:r>
    </w:p>
    <w:p w:rsidR="003E2972" w:rsidRPr="002E7C1B" w:rsidRDefault="003E2972" w:rsidP="003E2972">
      <w:pPr>
        <w:spacing w:line="360" w:lineRule="auto"/>
        <w:ind w:firstLine="375"/>
        <w:rPr>
          <w:rFonts w:ascii="GHEA Grapalat" w:eastAsia="Times New Roman" w:hAnsi="GHEA Grapalat" w:cs="GHEA Grapalat"/>
          <w:b/>
          <w:bCs/>
          <w:color w:val="auto"/>
          <w:lang w:val="hy-AM"/>
        </w:rPr>
      </w:pPr>
    </w:p>
    <w:p w:rsidR="004C131C" w:rsidRPr="002E7C1B" w:rsidRDefault="003E2972" w:rsidP="003E2972">
      <w:pPr>
        <w:spacing w:line="360" w:lineRule="auto"/>
        <w:ind w:firstLine="375"/>
        <w:rPr>
          <w:rFonts w:ascii="GHEA Grapalat" w:eastAsia="Times New Roman" w:hAnsi="GHEA Grapalat" w:cs="GHEA Grapalat"/>
          <w:color w:val="auto"/>
          <w:lang w:val="hy-AM"/>
        </w:rPr>
      </w:pPr>
      <w:r w:rsidRPr="002E7C1B">
        <w:rPr>
          <w:rFonts w:ascii="GHEA Grapalat" w:eastAsia="Times New Roman" w:hAnsi="GHEA Grapalat" w:cs="GHEA Grapalat"/>
          <w:b/>
          <w:bCs/>
          <w:color w:val="auto"/>
          <w:lang w:val="hy-AM"/>
        </w:rPr>
        <w:t>Հոդված 19. Արտոնագրատերը</w:t>
      </w:r>
    </w:p>
    <w:p w:rsidR="004C131C" w:rsidRPr="002E7C1B" w:rsidRDefault="004C131C" w:rsidP="004C131C">
      <w:pPr>
        <w:spacing w:line="360" w:lineRule="auto"/>
        <w:ind w:firstLine="375"/>
        <w:rPr>
          <w:rFonts w:ascii="GHEA Grapalat" w:eastAsia="Times New Roman" w:hAnsi="GHEA Grapalat" w:cs="GHEA Grapalat"/>
          <w:color w:val="auto"/>
          <w:lang w:val="hy-AM"/>
        </w:rPr>
      </w:pPr>
      <w:r w:rsidRPr="002E7C1B">
        <w:rPr>
          <w:rFonts w:ascii="Courier New" w:eastAsia="Times New Roman" w:hAnsi="Courier New" w:cs="Courier New"/>
          <w:color w:val="auto"/>
          <w:lang w:val="hy-AM"/>
        </w:rPr>
        <w:t> </w:t>
      </w:r>
    </w:p>
    <w:p w:rsidR="004C131C" w:rsidRPr="002E7C1B" w:rsidRDefault="004C131C" w:rsidP="004C131C">
      <w:pPr>
        <w:spacing w:line="360" w:lineRule="auto"/>
        <w:ind w:firstLine="375"/>
        <w:jc w:val="both"/>
        <w:rPr>
          <w:rFonts w:ascii="GHEA Grapalat" w:eastAsia="Times New Roman" w:hAnsi="GHEA Grapalat" w:cs="GHEA Grapalat"/>
          <w:color w:val="auto"/>
          <w:lang w:val="hy-AM"/>
        </w:rPr>
      </w:pPr>
      <w:r w:rsidRPr="002E7C1B">
        <w:rPr>
          <w:rFonts w:ascii="GHEA Grapalat" w:eastAsia="Times New Roman" w:hAnsi="GHEA Grapalat" w:cs="GHEA Grapalat"/>
          <w:color w:val="auto"/>
          <w:lang w:val="hy-AM"/>
        </w:rPr>
        <w:t>1. Արտոնագիրը տրվում է այն անձին</w:t>
      </w:r>
      <w:r w:rsidR="00BF1605" w:rsidRPr="002E7C1B">
        <w:rPr>
          <w:rFonts w:ascii="GHEA Grapalat" w:eastAsia="Times New Roman" w:hAnsi="GHEA Grapalat" w:cs="GHEA Grapalat"/>
          <w:color w:val="auto"/>
          <w:lang w:val="hy-AM"/>
        </w:rPr>
        <w:t>,</w:t>
      </w:r>
      <w:r w:rsidRPr="002E7C1B">
        <w:rPr>
          <w:rFonts w:ascii="GHEA Grapalat" w:eastAsia="Times New Roman" w:hAnsi="GHEA Grapalat" w:cs="GHEA Grapalat"/>
          <w:color w:val="auto"/>
          <w:lang w:val="hy-AM"/>
        </w:rPr>
        <w:t xml:space="preserve"> ում անունով խնդրարկվում է արտոնագիրը (այսուհետ՝ հայտատու):</w:t>
      </w:r>
    </w:p>
    <w:p w:rsidR="004C131C" w:rsidRPr="002E7C1B" w:rsidRDefault="004C131C" w:rsidP="004C131C">
      <w:pPr>
        <w:spacing w:line="360" w:lineRule="auto"/>
        <w:ind w:firstLine="375"/>
        <w:jc w:val="both"/>
        <w:rPr>
          <w:rFonts w:ascii="GHEA Grapalat" w:eastAsia="Times New Roman" w:hAnsi="GHEA Grapalat" w:cs="GHEA Grapalat"/>
          <w:color w:val="auto"/>
          <w:lang w:val="hy-AM"/>
        </w:rPr>
      </w:pPr>
      <w:r w:rsidRPr="002E7C1B">
        <w:rPr>
          <w:rFonts w:ascii="GHEA Grapalat" w:eastAsia="Times New Roman" w:hAnsi="GHEA Grapalat" w:cs="GHEA Grapalat"/>
          <w:color w:val="auto"/>
          <w:lang w:val="hy-AM"/>
        </w:rPr>
        <w:t xml:space="preserve">2. Արտոնագիրը կարող է խնդրարկվել մեկից ավելի անձանց անունով։ Այս դեպքում նրանց տրվում է մեկ արտոնագիր բոլորի անունով, որոնց փոխհարաբերությունները որպես արտոնագրատերեր կարգավորվում են նրանց միջև կնքված պայմանագրով։ Գյուտի համատեղ օգտագործումից կամ գյուտի նկատմամբ բացառիկ իրավունքի տնօրինման արդյունքում ստացված եկամուտները հավասար բաշխվում են բոլոր արտոնագրատերերի միջև, եթե նրանց միջև կնքված պայմանագրով այլ բան նախատեսված չէ: Պայմանագրի բացակայության դեպքում նրանցից յուրաքանչյուրն իրավունք ունի գյուտն օգտագործել իր հայեցողությամբ, </w:t>
      </w:r>
      <w:r w:rsidRPr="002E7C1B">
        <w:rPr>
          <w:rFonts w:ascii="GHEA Grapalat" w:eastAsia="Times New Roman" w:hAnsi="GHEA Grapalat" w:cs="GHEA Grapalat"/>
          <w:color w:val="auto"/>
          <w:lang w:val="hy-AM"/>
        </w:rPr>
        <w:lastRenderedPageBreak/>
        <w:t>ցանկացած անձի կողմից առանց թույլտվության պահպանվող գյուտի օգտագործումն արգելելու հայցով դիմել դատարան, սակայն իրավունք չունի առանց մնացած արտոնագրատերերին ծանուցելու հրաժարվել արտոնագրից և առանց նրանց համաձայնության իր իրավունքները զիջել այլ անձի կամ կնքել լիցենզային պայմանագիր։</w:t>
      </w:r>
    </w:p>
    <w:p w:rsidR="004C131C" w:rsidRPr="002E7C1B" w:rsidRDefault="004C131C" w:rsidP="007A4B01">
      <w:pPr>
        <w:spacing w:line="360" w:lineRule="auto"/>
        <w:ind w:firstLine="375"/>
        <w:jc w:val="both"/>
        <w:rPr>
          <w:rFonts w:ascii="GHEA Grapalat" w:eastAsia="Times New Roman" w:hAnsi="GHEA Grapalat" w:cs="GHEA Grapalat"/>
          <w:color w:val="auto"/>
          <w:shd w:val="clear" w:color="auto" w:fill="FFFF00"/>
          <w:lang w:val="hy-AM"/>
        </w:rPr>
      </w:pPr>
      <w:r w:rsidRPr="002E7C1B">
        <w:rPr>
          <w:rFonts w:ascii="GHEA Grapalat" w:eastAsia="Times New Roman" w:hAnsi="GHEA Grapalat" w:cs="GHEA Grapalat"/>
          <w:color w:val="auto"/>
          <w:lang w:val="hy-AM"/>
        </w:rPr>
        <w:t>3. Ծառայողական պարտականություններ</w:t>
      </w:r>
      <w:r w:rsidR="006E7F02" w:rsidRPr="002E7C1B">
        <w:rPr>
          <w:rFonts w:ascii="GHEA Grapalat" w:eastAsia="Times New Roman" w:hAnsi="GHEA Grapalat" w:cs="GHEA Grapalat"/>
          <w:color w:val="auto"/>
          <w:lang w:val="hy-AM"/>
        </w:rPr>
        <w:t>ը</w:t>
      </w:r>
      <w:r w:rsidRPr="002E7C1B">
        <w:rPr>
          <w:rFonts w:ascii="GHEA Grapalat" w:eastAsia="Times New Roman" w:hAnsi="GHEA Grapalat" w:cs="GHEA Grapalat"/>
          <w:color w:val="auto"/>
          <w:lang w:val="hy-AM"/>
        </w:rPr>
        <w:t xml:space="preserve"> կամ գործատուի առաջադրան</w:t>
      </w:r>
      <w:r w:rsidR="007A4B01" w:rsidRPr="002E7C1B">
        <w:rPr>
          <w:rFonts w:ascii="GHEA Grapalat" w:eastAsia="Times New Roman" w:hAnsi="GHEA Grapalat" w:cs="GHEA Grapalat"/>
          <w:color w:val="auto"/>
          <w:lang w:val="hy-AM"/>
        </w:rPr>
        <w:t>քը կատարելու ընթացքում աշխատողի</w:t>
      </w:r>
      <w:r w:rsidRPr="002E7C1B">
        <w:rPr>
          <w:rFonts w:ascii="GHEA Grapalat" w:eastAsia="Times New Roman" w:hAnsi="GHEA Grapalat" w:cs="GHEA Grapalat"/>
          <w:color w:val="auto"/>
          <w:lang w:val="hy-AM"/>
        </w:rPr>
        <w:t xml:space="preserve"> ստեղծած գյուտի (ծառայողական գյուտ)</w:t>
      </w:r>
      <w:r w:rsidRPr="002E7C1B">
        <w:rPr>
          <w:rFonts w:ascii="GHEA Grapalat" w:eastAsia="Times New Roman" w:hAnsi="GHEA Grapalat" w:cs="GHEA Grapalat"/>
          <w:color w:val="auto"/>
          <w:shd w:val="clear" w:color="auto" w:fill="FFFF00"/>
          <w:lang w:val="hy-AM"/>
        </w:rPr>
        <w:t xml:space="preserve"> </w:t>
      </w:r>
      <w:r w:rsidRPr="002E7C1B">
        <w:rPr>
          <w:rFonts w:ascii="GHEA Grapalat" w:eastAsia="Times New Roman" w:hAnsi="GHEA Grapalat" w:cs="GHEA Grapalat"/>
          <w:color w:val="auto"/>
          <w:lang w:val="hy-AM"/>
        </w:rPr>
        <w:t>արտոնագիր ստանալու իրավունքը պատկանում է գործատուին, եթե նրանց միջև կնքված պայմանագրով այլ բան նախատեսված չէ:</w:t>
      </w:r>
    </w:p>
    <w:p w:rsidR="004C131C" w:rsidRPr="002E7C1B" w:rsidRDefault="004C131C" w:rsidP="004C131C">
      <w:pPr>
        <w:spacing w:line="360" w:lineRule="auto"/>
        <w:ind w:firstLine="375"/>
        <w:jc w:val="both"/>
        <w:rPr>
          <w:rFonts w:ascii="GHEA Grapalat" w:eastAsia="Times New Roman" w:hAnsi="GHEA Grapalat" w:cs="GHEA Grapalat"/>
          <w:color w:val="auto"/>
          <w:lang w:val="hy-AM"/>
        </w:rPr>
      </w:pPr>
      <w:r w:rsidRPr="002E7C1B">
        <w:rPr>
          <w:rFonts w:ascii="GHEA Grapalat" w:eastAsia="Times New Roman" w:hAnsi="GHEA Grapalat" w:cs="GHEA Grapalat"/>
          <w:color w:val="auto"/>
          <w:lang w:val="hy-AM"/>
        </w:rPr>
        <w:t xml:space="preserve">4. Աշխատողը, որը </w:t>
      </w:r>
      <w:r w:rsidR="006F606B" w:rsidRPr="002E7C1B">
        <w:rPr>
          <w:rFonts w:ascii="GHEA Grapalat" w:eastAsia="Times New Roman" w:hAnsi="GHEA Grapalat" w:cs="GHEA Grapalat"/>
          <w:color w:val="auto"/>
          <w:lang w:val="hy-AM"/>
        </w:rPr>
        <w:t>գյուտի հեղինակ</w:t>
      </w:r>
      <w:r w:rsidRPr="002E7C1B">
        <w:rPr>
          <w:rFonts w:ascii="GHEA Grapalat" w:eastAsia="Times New Roman" w:hAnsi="GHEA Grapalat" w:cs="GHEA Grapalat"/>
          <w:color w:val="auto"/>
          <w:lang w:val="hy-AM"/>
        </w:rPr>
        <w:t xml:space="preserve"> է, իր նվաճումների համար չի կարող լրացուցիչ վարձատրություն պահանջել, բացառությամբ այն դեպքերի, երբ գյուտի մեջ իր անձնական ներդրումը և գործատուի համար դրա կարևորությունն ակնհայտ են և գերազանցում են սույն հոդվածի 3-րդ մասում նշված պայմանագրով նախատեսված պահանջները։ Ծառայողական գյուտի հեղինակի (աշխատողի) վարձատրության չափը, պայմանները և վճարման կարգը որոշվում են հեղինակի և գործատուի միջև կնքված պայմանագրով, իսկ դրա բացակայության դեպքում՝ դատական կարգով:</w:t>
      </w:r>
    </w:p>
    <w:p w:rsidR="004C131C" w:rsidRPr="002E7C1B" w:rsidRDefault="004C131C" w:rsidP="004C131C">
      <w:pPr>
        <w:spacing w:line="360" w:lineRule="auto"/>
        <w:ind w:firstLine="375"/>
        <w:jc w:val="both"/>
        <w:rPr>
          <w:rFonts w:ascii="GHEA Grapalat" w:eastAsia="Times New Roman" w:hAnsi="GHEA Grapalat" w:cs="GHEA Grapalat"/>
          <w:color w:val="auto"/>
          <w:lang w:val="hy-AM"/>
        </w:rPr>
      </w:pPr>
      <w:r w:rsidRPr="002E7C1B">
        <w:rPr>
          <w:rFonts w:ascii="GHEA Grapalat" w:eastAsia="Times New Roman" w:hAnsi="GHEA Grapalat" w:cs="GHEA Grapalat"/>
          <w:color w:val="auto"/>
          <w:lang w:val="hy-AM"/>
        </w:rPr>
        <w:t xml:space="preserve">5. Աշխատողը պարտավոր է իր ծառայողական գործունեությանը վերաբերող իր ստեղծած գյուտի մասին գործատուին գրավոր </w:t>
      </w:r>
      <w:r w:rsidR="009A2734" w:rsidRPr="002E7C1B">
        <w:rPr>
          <w:rFonts w:ascii="GHEA Grapalat" w:eastAsia="Times New Roman" w:hAnsi="GHEA Grapalat" w:cs="GHEA Grapalat"/>
          <w:color w:val="auto"/>
          <w:lang w:val="hy-AM"/>
        </w:rPr>
        <w:t>ծանուցել</w:t>
      </w:r>
      <w:r w:rsidRPr="002E7C1B">
        <w:rPr>
          <w:rFonts w:ascii="GHEA Grapalat" w:eastAsia="Times New Roman" w:hAnsi="GHEA Grapalat" w:cs="GHEA Grapalat"/>
          <w:color w:val="auto"/>
          <w:lang w:val="hy-AM"/>
        </w:rPr>
        <w:t xml:space="preserve"> դրա ստեղծման օրվանից մեկամսյա ժամկետում:</w:t>
      </w:r>
    </w:p>
    <w:p w:rsidR="004C131C" w:rsidRPr="002E7C1B" w:rsidRDefault="004C131C" w:rsidP="004C131C">
      <w:pPr>
        <w:spacing w:line="360" w:lineRule="auto"/>
        <w:ind w:firstLine="375"/>
        <w:jc w:val="both"/>
        <w:rPr>
          <w:rFonts w:ascii="GHEA Grapalat" w:eastAsia="Times New Roman" w:hAnsi="GHEA Grapalat" w:cs="GHEA Grapalat"/>
          <w:color w:val="auto"/>
          <w:lang w:val="hy-AM"/>
        </w:rPr>
      </w:pPr>
      <w:r w:rsidRPr="002E7C1B">
        <w:rPr>
          <w:rFonts w:ascii="GHEA Grapalat" w:eastAsia="Times New Roman" w:hAnsi="GHEA Grapalat" w:cs="GHEA Grapalat"/>
          <w:color w:val="auto"/>
          <w:lang w:val="hy-AM"/>
        </w:rPr>
        <w:t xml:space="preserve">6. Եթե գյուտի ստեղծման մասին գործատուին հայտնելու օրվանից երեք ամսվա ընթացքում, վերջինս </w:t>
      </w:r>
      <w:r w:rsidR="00695794" w:rsidRPr="002E7C1B">
        <w:rPr>
          <w:rFonts w:ascii="GHEA Grapalat" w:eastAsia="Times New Roman" w:hAnsi="GHEA Grapalat" w:cs="GHEA Grapalat"/>
          <w:color w:val="auto"/>
          <w:lang w:val="hy-AM"/>
        </w:rPr>
        <w:t xml:space="preserve">կամ այն անձը ում գործատուն փոխանցել է արտոնագիր ստանալու իրավունքը </w:t>
      </w:r>
      <w:r w:rsidRPr="002E7C1B">
        <w:rPr>
          <w:rFonts w:ascii="GHEA Grapalat" w:eastAsia="Times New Roman" w:hAnsi="GHEA Grapalat" w:cs="GHEA Grapalat"/>
          <w:color w:val="auto"/>
          <w:lang w:val="hy-AM"/>
        </w:rPr>
        <w:t xml:space="preserve">հայտ չի ներկայացնում պետական լիազոր մարմին, կամ աշխատողին չի </w:t>
      </w:r>
      <w:r w:rsidR="009A2734" w:rsidRPr="002E7C1B">
        <w:rPr>
          <w:rFonts w:ascii="GHEA Grapalat" w:eastAsia="Times New Roman" w:hAnsi="GHEA Grapalat" w:cs="GHEA Grapalat"/>
          <w:color w:val="auto"/>
          <w:lang w:val="hy-AM"/>
        </w:rPr>
        <w:t>ծանուցում</w:t>
      </w:r>
      <w:r w:rsidRPr="002E7C1B">
        <w:rPr>
          <w:rFonts w:ascii="GHEA Grapalat" w:eastAsia="Times New Roman" w:hAnsi="GHEA Grapalat" w:cs="GHEA Grapalat"/>
          <w:color w:val="auto"/>
          <w:lang w:val="hy-AM"/>
        </w:rPr>
        <w:t xml:space="preserve"> ստեղծած գյուտի մասին տեղեկությունը որպես արտադրության գաղտնիք </w:t>
      </w:r>
      <w:r w:rsidR="00462741" w:rsidRPr="002E7C1B">
        <w:rPr>
          <w:rFonts w:ascii="GHEA Grapalat" w:eastAsia="Times New Roman" w:hAnsi="GHEA Grapalat" w:cs="GHEA Grapalat"/>
          <w:color w:val="auto"/>
          <w:lang w:val="hy-AM"/>
        </w:rPr>
        <w:t xml:space="preserve">(նոու-հաու) </w:t>
      </w:r>
      <w:r w:rsidRPr="002E7C1B">
        <w:rPr>
          <w:rFonts w:ascii="GHEA Grapalat" w:eastAsia="Times New Roman" w:hAnsi="GHEA Grapalat" w:cs="GHEA Grapalat"/>
          <w:color w:val="auto"/>
          <w:lang w:val="hy-AM"/>
        </w:rPr>
        <w:t>պահպանելու իր որոշման մասին, ապա հայտ ներկայացնելու և արտոնագիր ստանալու իրավունքն անցնում է աշխատողին (հեղինակին): Այս դեպքում գործատուն իրավունք ունի ծառայողական գյուտն օգտագործել սեփական կարիքների համար՝ հասարակ լիցենզիա ստանալով, պայմանով, որ արտոնագրատերը դրա դիմաց կվարձատրվի: Վարձատրության չափը, պայմանները և վճարման կարգը որոշվում են աշխատողի և գործատուի միջև կնքված պայմանագրով, իսկ դրա բացակայության դեպքում՝ դատական կարգով:</w:t>
      </w:r>
    </w:p>
    <w:p w:rsidR="004C131C" w:rsidRPr="002E7C1B" w:rsidRDefault="004C131C" w:rsidP="004C131C">
      <w:pPr>
        <w:spacing w:line="360" w:lineRule="auto"/>
        <w:ind w:firstLine="375"/>
        <w:jc w:val="both"/>
        <w:rPr>
          <w:rFonts w:ascii="GHEA Grapalat" w:eastAsia="Times New Roman" w:hAnsi="GHEA Grapalat" w:cs="GHEA Grapalat"/>
          <w:color w:val="auto"/>
          <w:lang w:val="hy-AM"/>
        </w:rPr>
      </w:pPr>
      <w:r w:rsidRPr="002E7C1B">
        <w:rPr>
          <w:rFonts w:ascii="GHEA Grapalat" w:eastAsia="Times New Roman" w:hAnsi="GHEA Grapalat" w:cs="GHEA Grapalat"/>
          <w:color w:val="auto"/>
          <w:lang w:val="hy-AM"/>
        </w:rPr>
        <w:lastRenderedPageBreak/>
        <w:t xml:space="preserve">7. Եթե գործատուն </w:t>
      </w:r>
      <w:r w:rsidR="00462741" w:rsidRPr="002E7C1B">
        <w:rPr>
          <w:rFonts w:ascii="GHEA Grapalat" w:eastAsia="Times New Roman" w:hAnsi="GHEA Grapalat" w:cs="GHEA Grapalat"/>
          <w:color w:val="auto"/>
          <w:lang w:val="hy-AM"/>
        </w:rPr>
        <w:t xml:space="preserve">ծառայողական գյուտի </w:t>
      </w:r>
      <w:r w:rsidRPr="002E7C1B">
        <w:rPr>
          <w:rFonts w:ascii="GHEA Grapalat" w:eastAsia="Times New Roman" w:hAnsi="GHEA Grapalat" w:cs="GHEA Grapalat"/>
          <w:color w:val="auto"/>
          <w:lang w:val="hy-AM"/>
        </w:rPr>
        <w:t xml:space="preserve">արտոնագիր է ստանում, կամ որոշում է ընդունում այդպիսի գյուտի մասին տեղեկությունները </w:t>
      </w:r>
      <w:r w:rsidR="00462741" w:rsidRPr="002E7C1B">
        <w:rPr>
          <w:rFonts w:ascii="GHEA Grapalat" w:eastAsia="Times New Roman" w:hAnsi="GHEA Grapalat" w:cs="GHEA Grapalat"/>
          <w:color w:val="auto"/>
          <w:lang w:val="hy-AM"/>
        </w:rPr>
        <w:t xml:space="preserve">պահպանել </w:t>
      </w:r>
      <w:r w:rsidRPr="002E7C1B">
        <w:rPr>
          <w:rFonts w:ascii="GHEA Grapalat" w:eastAsia="Times New Roman" w:hAnsi="GHEA Grapalat" w:cs="GHEA Grapalat"/>
          <w:color w:val="auto"/>
          <w:lang w:val="hy-AM"/>
        </w:rPr>
        <w:t xml:space="preserve">որպես արտադրության գաղտնիք և այդ մասին հայտնում է աշխատողին, կամ արտոնագիր ստանալու իրավունքը փոխանցում է այլ անձի, կամ իր կողմից ներկայացված հայտով արտոնագիր չի ստանում իրենից կախված պատճառներով, ապա աշխատողն օգտվում է վարձատրության իրավունքից: </w:t>
      </w:r>
      <w:r w:rsidR="00462741" w:rsidRPr="002E7C1B">
        <w:rPr>
          <w:rFonts w:ascii="GHEA Grapalat" w:eastAsia="Times New Roman" w:hAnsi="GHEA Grapalat" w:cs="GHEA Grapalat"/>
          <w:color w:val="auto"/>
          <w:lang w:val="hy-AM"/>
        </w:rPr>
        <w:t>Վ</w:t>
      </w:r>
      <w:r w:rsidRPr="002E7C1B">
        <w:rPr>
          <w:rFonts w:ascii="GHEA Grapalat" w:eastAsia="Times New Roman" w:hAnsi="GHEA Grapalat" w:cs="GHEA Grapalat"/>
          <w:color w:val="auto"/>
          <w:lang w:val="hy-AM"/>
        </w:rPr>
        <w:t xml:space="preserve">արձատրության չափը, պայմանները և վճարման կարգը որոշվում են </w:t>
      </w:r>
      <w:r w:rsidR="00462741" w:rsidRPr="002E7C1B">
        <w:rPr>
          <w:rFonts w:ascii="GHEA Grapalat" w:eastAsia="Times New Roman" w:hAnsi="GHEA Grapalat" w:cs="GHEA Grapalat"/>
          <w:color w:val="auto"/>
          <w:lang w:val="hy-AM"/>
        </w:rPr>
        <w:t>գործատուի</w:t>
      </w:r>
      <w:r w:rsidRPr="002E7C1B">
        <w:rPr>
          <w:rFonts w:ascii="GHEA Grapalat" w:eastAsia="Times New Roman" w:hAnsi="GHEA Grapalat" w:cs="GHEA Grapalat"/>
          <w:color w:val="auto"/>
          <w:lang w:val="hy-AM"/>
        </w:rPr>
        <w:t xml:space="preserve"> և աշխատողի միջև կնքված պայմանագրով, իսկ դրա բացակայության դեպքում՝ դատական կարգով:</w:t>
      </w:r>
    </w:p>
    <w:p w:rsidR="004C131C" w:rsidRPr="002E7C1B" w:rsidRDefault="004C131C" w:rsidP="004C131C">
      <w:pPr>
        <w:spacing w:line="360" w:lineRule="auto"/>
        <w:ind w:firstLine="375"/>
        <w:jc w:val="both"/>
        <w:rPr>
          <w:rFonts w:ascii="GHEA Grapalat" w:eastAsia="Times New Roman" w:hAnsi="GHEA Grapalat" w:cs="GHEA Grapalat"/>
          <w:color w:val="auto"/>
          <w:lang w:val="hy-AM"/>
        </w:rPr>
      </w:pPr>
      <w:r w:rsidRPr="002E7C1B">
        <w:rPr>
          <w:rFonts w:ascii="GHEA Grapalat" w:eastAsia="Times New Roman" w:hAnsi="GHEA Grapalat" w:cs="GHEA Grapalat"/>
          <w:color w:val="auto"/>
          <w:lang w:val="hy-AM"/>
        </w:rPr>
        <w:t>8. Գործատուի նյութական և տեխնիկական միջոցների օգտագործմամբ, աշխատողի կողմից ստեղծած գյուտը չի հանդիսանում ծառայողական, եթե այն չի ստեղծվել ծառայողական պարտականությունների կամ գործատուի կոնկրետ առաջադրանքը կատարելու ընթացքում: Այսպիսի գյուտի նկատմամբ արտոնագիր ստանալու իրավ</w:t>
      </w:r>
      <w:r w:rsidR="00E32473" w:rsidRPr="002E7C1B">
        <w:rPr>
          <w:rFonts w:ascii="GHEA Grapalat" w:eastAsia="Times New Roman" w:hAnsi="GHEA Grapalat" w:cs="GHEA Grapalat"/>
          <w:color w:val="auto"/>
          <w:lang w:val="hy-AM"/>
        </w:rPr>
        <w:t>ունքը պատկանում է աշխատողին: Այս</w:t>
      </w:r>
      <w:r w:rsidRPr="002E7C1B">
        <w:rPr>
          <w:rFonts w:ascii="GHEA Grapalat" w:eastAsia="Times New Roman" w:hAnsi="GHEA Grapalat" w:cs="GHEA Grapalat"/>
          <w:color w:val="auto"/>
          <w:lang w:val="hy-AM"/>
        </w:rPr>
        <w:t xml:space="preserve"> դեպքում գործատուն իրավունք ունի իր հայեցողությամբ պահանջելու սեփական կարիքների համար տվյալ գյուտից օգտվելու հասարակ անհատույց լիցենզիա՝ </w:t>
      </w:r>
      <w:r w:rsidR="002439F2" w:rsidRPr="002E7C1B">
        <w:rPr>
          <w:rFonts w:ascii="GHEA Grapalat" w:eastAsia="Times New Roman" w:hAnsi="GHEA Grapalat" w:cs="GHEA Grapalat"/>
          <w:color w:val="auto"/>
          <w:lang w:val="hy-AM"/>
        </w:rPr>
        <w:t xml:space="preserve">արտոնագրի </w:t>
      </w:r>
      <w:r w:rsidRPr="002E7C1B">
        <w:rPr>
          <w:rFonts w:ascii="GHEA Grapalat" w:eastAsia="Times New Roman" w:hAnsi="GHEA Grapalat" w:cs="GHEA Grapalat"/>
          <w:color w:val="auto"/>
          <w:lang w:val="hy-AM"/>
        </w:rPr>
        <w:t>գործողության ամբողջ ժամկետով, կամ այդպիսի գյուտի ստեղծման հետ կապված իր կողմից կատարած ծախսերի փոխհատուցում:</w:t>
      </w:r>
    </w:p>
    <w:p w:rsidR="004C131C" w:rsidRPr="002E7C1B" w:rsidRDefault="004C131C" w:rsidP="004C131C">
      <w:pPr>
        <w:spacing w:line="360" w:lineRule="auto"/>
        <w:ind w:firstLine="375"/>
        <w:jc w:val="both"/>
        <w:rPr>
          <w:rFonts w:ascii="GHEA Grapalat" w:eastAsia="Times New Roman" w:hAnsi="GHEA Grapalat" w:cs="GHEA Grapalat"/>
          <w:color w:val="auto"/>
          <w:lang w:val="hy-AM"/>
        </w:rPr>
      </w:pPr>
      <w:r w:rsidRPr="002E7C1B">
        <w:rPr>
          <w:rFonts w:ascii="GHEA Grapalat" w:eastAsia="Times New Roman" w:hAnsi="GHEA Grapalat" w:cs="GHEA Grapalat"/>
          <w:color w:val="auto"/>
          <w:lang w:val="hy-AM"/>
        </w:rPr>
        <w:t>9. Հայտ ներկայացնելու և արտոնագիր ստանալու իրավունքը, գյուտի օգտագործման բացառիկ իրավունքը, ինչպես նաև դրա օգտագործումից գոյացած եկամուտներն ստանալու իրավունքը կարող է ժառանգաբար համապարփակ իրավահաջորդության կարգով կամ արտոնագրատեր իրավաբանական անձի վերակազմակերպման հետևանքով փոխանցվել այլ անձի:</w:t>
      </w:r>
    </w:p>
    <w:p w:rsidR="004C131C" w:rsidRPr="002E7C1B" w:rsidRDefault="004C131C" w:rsidP="004C131C">
      <w:pPr>
        <w:spacing w:line="360" w:lineRule="auto"/>
        <w:ind w:firstLine="375"/>
        <w:jc w:val="both"/>
        <w:rPr>
          <w:rFonts w:ascii="GHEA Grapalat" w:eastAsia="Times New Roman" w:hAnsi="GHEA Grapalat" w:cs="GHEA Grapalat"/>
          <w:color w:val="auto"/>
          <w:lang w:val="hy-AM"/>
        </w:rPr>
      </w:pPr>
      <w:r w:rsidRPr="002E7C1B">
        <w:rPr>
          <w:rFonts w:ascii="GHEA Grapalat" w:eastAsia="Times New Roman" w:hAnsi="GHEA Grapalat" w:cs="GHEA Grapalat"/>
          <w:color w:val="auto"/>
          <w:lang w:val="hy-AM"/>
        </w:rPr>
        <w:t xml:space="preserve">10. Բուհական հաստատություններում կամ գիտական և գիտահետազոտական (այսուհետ՝ գիտական) կենտրոններում ուսուցման և (կամ) հետազոտական աշխատանքային պարտականությունների կատարման շրջանակներում դասախոսի կամ գիտաշխատողի, հետազոտողի (այսուհետ՝ գիտաշխատող) կողմից ստեղծված </w:t>
      </w:r>
      <w:r w:rsidR="002E5D69" w:rsidRPr="002E7C1B">
        <w:rPr>
          <w:rFonts w:ascii="GHEA Grapalat" w:eastAsia="Times New Roman" w:hAnsi="GHEA Grapalat" w:cs="GHEA Grapalat"/>
          <w:color w:val="auto"/>
          <w:lang w:val="hy-AM"/>
        </w:rPr>
        <w:t xml:space="preserve">գյուտի </w:t>
      </w:r>
      <w:r w:rsidRPr="002E7C1B">
        <w:rPr>
          <w:rFonts w:ascii="GHEA Grapalat" w:eastAsia="Times New Roman" w:hAnsi="GHEA Grapalat" w:cs="GHEA Grapalat"/>
          <w:color w:val="auto"/>
          <w:lang w:val="hy-AM"/>
        </w:rPr>
        <w:t>արտոնագիր</w:t>
      </w:r>
      <w:r w:rsidR="009D0AC2" w:rsidRPr="002E7C1B">
        <w:rPr>
          <w:rFonts w:ascii="GHEA Grapalat" w:eastAsia="Times New Roman" w:hAnsi="GHEA Grapalat" w:cs="GHEA Grapalat"/>
          <w:color w:val="auto"/>
          <w:lang w:val="hy-AM"/>
        </w:rPr>
        <w:t xml:space="preserve"> </w:t>
      </w:r>
      <w:r w:rsidRPr="002E7C1B">
        <w:rPr>
          <w:rFonts w:ascii="GHEA Grapalat" w:eastAsia="Times New Roman" w:hAnsi="GHEA Grapalat" w:cs="GHEA Grapalat"/>
          <w:color w:val="auto"/>
          <w:lang w:val="hy-AM"/>
        </w:rPr>
        <w:t>ստանալու իրավունքը պատկանում է տվյալ բուհական հաստատությանը կամ գիտական կենտրոնին, եթե նրանց միջև կնքված պայմանագրով այլ բան նախատեսված չէ:</w:t>
      </w:r>
    </w:p>
    <w:p w:rsidR="004C131C" w:rsidRPr="002E7C1B" w:rsidRDefault="004C131C" w:rsidP="004C131C">
      <w:pPr>
        <w:spacing w:line="360" w:lineRule="auto"/>
        <w:ind w:firstLine="375"/>
        <w:jc w:val="both"/>
        <w:rPr>
          <w:rFonts w:ascii="GHEA Grapalat" w:eastAsia="Times New Roman" w:hAnsi="GHEA Grapalat" w:cs="GHEA Grapalat"/>
          <w:color w:val="auto"/>
          <w:lang w:val="hy-AM"/>
        </w:rPr>
      </w:pPr>
      <w:r w:rsidRPr="002E7C1B">
        <w:rPr>
          <w:rFonts w:ascii="GHEA Grapalat" w:eastAsia="Times New Roman" w:hAnsi="GHEA Grapalat" w:cs="GHEA Grapalat"/>
          <w:color w:val="auto"/>
          <w:lang w:val="hy-AM"/>
        </w:rPr>
        <w:lastRenderedPageBreak/>
        <w:t>11. Սույն հոդվածի 10-րդ մասի պայմանների համաձայն ստեղծված ցանկացած գյուտի մասին դրա հեղինակ</w:t>
      </w:r>
      <w:r w:rsidR="002E5D69" w:rsidRPr="002E7C1B">
        <w:rPr>
          <w:rFonts w:ascii="GHEA Grapalat" w:eastAsia="Times New Roman" w:hAnsi="GHEA Grapalat" w:cs="GHEA Grapalat"/>
          <w:color w:val="auto"/>
          <w:lang w:val="hy-AM"/>
        </w:rPr>
        <w:t>ը</w:t>
      </w:r>
      <w:r w:rsidRPr="002E7C1B">
        <w:rPr>
          <w:rFonts w:ascii="GHEA Grapalat" w:eastAsia="Times New Roman" w:hAnsi="GHEA Grapalat" w:cs="GHEA Grapalat"/>
          <w:color w:val="auto"/>
          <w:lang w:val="hy-AM"/>
        </w:rPr>
        <w:t xml:space="preserve"> պարտավոր է մեկամսյա ժամկետում ծանուցել բուհական հաստատությանը կամ գիտական կենտրոնին։</w:t>
      </w:r>
    </w:p>
    <w:p w:rsidR="004C131C" w:rsidRPr="002E7C1B" w:rsidRDefault="004C131C" w:rsidP="004C131C">
      <w:pPr>
        <w:spacing w:line="360" w:lineRule="auto"/>
        <w:ind w:firstLine="375"/>
        <w:jc w:val="both"/>
        <w:rPr>
          <w:rFonts w:ascii="GHEA Grapalat" w:eastAsia="Times New Roman" w:hAnsi="GHEA Grapalat" w:cs="GHEA Grapalat"/>
          <w:color w:val="auto"/>
          <w:lang w:val="hy-AM"/>
        </w:rPr>
      </w:pPr>
      <w:r w:rsidRPr="002E7C1B">
        <w:rPr>
          <w:rFonts w:ascii="GHEA Grapalat" w:eastAsia="Times New Roman" w:hAnsi="GHEA Grapalat" w:cs="GHEA Grapalat"/>
          <w:color w:val="auto"/>
          <w:lang w:val="hy-AM"/>
        </w:rPr>
        <w:t>12. Դասախոսը կամ գիտաշխատողն իրավունք ունի օգտվելու այն օգուտներից, որոնք ստացել է բուհական հաստատությունը կամ գիտական կենտրոնը՝ սույն օրենքով նախատեսված կարգով գյուտի օգտագործման կամ դրա նկատմամբ իրավունքների զիջման արդյունքում։ Օգտվելու մասնաբաժինը, պայմանները և գումարի չափը որոշվում են բուհական հաստատության կամ գիտական կենտրոնի կանոնադրությամբ։</w:t>
      </w:r>
    </w:p>
    <w:p w:rsidR="004C131C" w:rsidRPr="002E7C1B" w:rsidRDefault="004C131C" w:rsidP="004C131C">
      <w:pPr>
        <w:spacing w:line="360" w:lineRule="auto"/>
        <w:ind w:firstLine="375"/>
        <w:jc w:val="both"/>
        <w:rPr>
          <w:rFonts w:ascii="GHEA Grapalat" w:eastAsia="Times New Roman" w:hAnsi="GHEA Grapalat" w:cs="GHEA Grapalat"/>
          <w:color w:val="auto"/>
          <w:lang w:val="hy-AM"/>
        </w:rPr>
      </w:pPr>
      <w:r w:rsidRPr="002E7C1B">
        <w:rPr>
          <w:rFonts w:ascii="GHEA Grapalat" w:eastAsia="Times New Roman" w:hAnsi="GHEA Grapalat" w:cs="GHEA Grapalat"/>
          <w:color w:val="auto"/>
          <w:lang w:val="hy-AM"/>
        </w:rPr>
        <w:t>13. Բուհական հաստատությունը կամ գիտական կենտրոնը արտոնագիր ստանալու իրավունքը կարող է զիջել դրանց հեղինակ հանդիսացող դասախոսին կամ գիտաշխատողին:</w:t>
      </w:r>
    </w:p>
    <w:p w:rsidR="004C131C" w:rsidRPr="002E7C1B" w:rsidRDefault="004C131C" w:rsidP="004C131C">
      <w:pPr>
        <w:spacing w:line="360" w:lineRule="auto"/>
        <w:ind w:firstLine="375"/>
        <w:jc w:val="both"/>
        <w:rPr>
          <w:rFonts w:ascii="GHEA Grapalat" w:eastAsia="Times New Roman" w:hAnsi="GHEA Grapalat" w:cs="GHEA Grapalat"/>
          <w:color w:val="auto"/>
          <w:lang w:val="hy-AM"/>
        </w:rPr>
      </w:pPr>
      <w:r w:rsidRPr="002E7C1B">
        <w:rPr>
          <w:rFonts w:ascii="GHEA Grapalat" w:eastAsia="Times New Roman" w:hAnsi="GHEA Grapalat" w:cs="GHEA Grapalat"/>
          <w:color w:val="auto"/>
          <w:lang w:val="hy-AM"/>
        </w:rPr>
        <w:t xml:space="preserve">14. Բուհական հաստատությունը կամ գիտական կենտրոնն իրավունք ունի օգտվելու այն օգուտներից, որոնք սույն հոդվածի 13-րդ մասով նախատեսված դեպքերում գյուտի օգտագործումից կամ դրա նկատմամբ իրավունքների զիջման արդյունքում ստացել է </w:t>
      </w:r>
      <w:r w:rsidR="00CA71BA" w:rsidRPr="002E7C1B">
        <w:rPr>
          <w:rFonts w:ascii="GHEA Grapalat" w:eastAsia="Times New Roman" w:hAnsi="GHEA Grapalat" w:cs="GHEA Grapalat"/>
          <w:color w:val="auto"/>
          <w:lang w:val="hy-AM"/>
        </w:rPr>
        <w:t>հեղինակը</w:t>
      </w:r>
      <w:r w:rsidRPr="002E7C1B">
        <w:rPr>
          <w:rFonts w:ascii="GHEA Grapalat" w:eastAsia="Times New Roman" w:hAnsi="GHEA Grapalat" w:cs="GHEA Grapalat"/>
          <w:color w:val="auto"/>
          <w:lang w:val="hy-AM"/>
        </w:rPr>
        <w:t>։ Օգտվելու մասնաբաժինը, պայմանները և գումարի չափը որոշվում են բուհական հաստատության կամ գիտական կենտրոնի կանոնադրությամբ։</w:t>
      </w:r>
    </w:p>
    <w:p w:rsidR="004C131C" w:rsidRPr="002E7C1B" w:rsidRDefault="004C131C" w:rsidP="004C131C">
      <w:pPr>
        <w:spacing w:line="360" w:lineRule="auto"/>
        <w:ind w:firstLine="375"/>
        <w:jc w:val="both"/>
        <w:rPr>
          <w:rFonts w:ascii="GHEA Grapalat" w:eastAsia="Times New Roman" w:hAnsi="GHEA Grapalat" w:cs="GHEA Grapalat"/>
          <w:color w:val="auto"/>
          <w:lang w:val="hy-AM"/>
        </w:rPr>
      </w:pPr>
      <w:r w:rsidRPr="002E7C1B">
        <w:rPr>
          <w:rFonts w:ascii="GHEA Grapalat" w:eastAsia="Times New Roman" w:hAnsi="GHEA Grapalat" w:cs="GHEA Grapalat"/>
          <w:color w:val="auto"/>
          <w:lang w:val="hy-AM"/>
        </w:rPr>
        <w:t>15. Այն դեպքում, երբ դասախոսը կամ գիտաշխատողը գյուտը ստեղծում է պետական կամ մասնավոր կազմակերպության հետ պայմանագրի կատարման արդյունքում, պայմանագրում պետք է նշված լինի, թե պայմանագրի կողմերից ում է պատկանում արտոնագիր ստանալու իրավունքը։</w:t>
      </w:r>
      <w:r w:rsidRPr="002E7C1B">
        <w:rPr>
          <w:rFonts w:ascii="Courier New" w:eastAsia="Times New Roman" w:hAnsi="Courier New" w:cs="Courier New"/>
          <w:color w:val="auto"/>
          <w:lang w:val="hy-AM"/>
        </w:rPr>
        <w:t> </w:t>
      </w:r>
    </w:p>
    <w:p w:rsidR="004C131C" w:rsidRPr="002E7C1B" w:rsidRDefault="004C131C" w:rsidP="004C131C">
      <w:pPr>
        <w:spacing w:line="360" w:lineRule="auto"/>
        <w:ind w:firstLine="375"/>
        <w:jc w:val="both"/>
        <w:rPr>
          <w:rFonts w:ascii="GHEA Grapalat" w:eastAsia="Times New Roman" w:hAnsi="GHEA Grapalat" w:cs="GHEA Grapalat"/>
          <w:color w:val="auto"/>
          <w:lang w:val="hy-AM"/>
        </w:rPr>
      </w:pPr>
      <w:r w:rsidRPr="002E7C1B">
        <w:rPr>
          <w:rFonts w:ascii="GHEA Grapalat" w:eastAsia="Times New Roman" w:hAnsi="GHEA Grapalat" w:cs="GHEA Grapalat"/>
          <w:color w:val="auto"/>
          <w:lang w:val="hy-AM"/>
        </w:rPr>
        <w:t xml:space="preserve">16. Գյուտի ստեղծում ուղղակիորեն չնախատեսող կապալի պայմանագրի կամ գիտահետազոտական և փորձարարական-կոնստրուկտորական ու տեխնոլոգիական աշխատանքների </w:t>
      </w:r>
      <w:r w:rsidR="00CA71BA" w:rsidRPr="002E7C1B">
        <w:rPr>
          <w:rFonts w:ascii="GHEA Grapalat" w:eastAsia="Times New Roman" w:hAnsi="GHEA Grapalat" w:cs="GHEA Grapalat"/>
          <w:color w:val="auto"/>
          <w:lang w:val="hy-AM"/>
        </w:rPr>
        <w:t>իրականացման</w:t>
      </w:r>
      <w:r w:rsidRPr="002E7C1B">
        <w:rPr>
          <w:rFonts w:ascii="GHEA Grapalat" w:eastAsia="Times New Roman" w:hAnsi="GHEA Grapalat" w:cs="GHEA Grapalat"/>
          <w:color w:val="auto"/>
          <w:lang w:val="hy-AM"/>
        </w:rPr>
        <w:t xml:space="preserve"> պայմանագրերի կատարման արդյունքում ստեղծված գյուտի արտոնագիր ստանալու իրավունքը պատկանում է կապալառուին (կատարողին), եթե նրանց և պատվիրատուի միջև կնքված պայմանագրով այլ բան նախատեսված չէ:</w:t>
      </w:r>
    </w:p>
    <w:p w:rsidR="004C131C" w:rsidRPr="002E7C1B" w:rsidRDefault="004C131C" w:rsidP="004C131C">
      <w:pPr>
        <w:spacing w:line="360" w:lineRule="auto"/>
        <w:ind w:firstLine="375"/>
        <w:jc w:val="both"/>
        <w:rPr>
          <w:rFonts w:ascii="GHEA Grapalat" w:eastAsia="Times New Roman" w:hAnsi="GHEA Grapalat" w:cs="GHEA Grapalat"/>
          <w:color w:val="auto"/>
          <w:lang w:val="hy-AM"/>
        </w:rPr>
      </w:pPr>
      <w:r w:rsidRPr="002E7C1B">
        <w:rPr>
          <w:rFonts w:ascii="GHEA Grapalat" w:eastAsia="Times New Roman" w:hAnsi="GHEA Grapalat" w:cs="GHEA Grapalat"/>
          <w:color w:val="auto"/>
          <w:lang w:val="hy-AM"/>
        </w:rPr>
        <w:t>Այս դեպքում պատվիրատուն իրավունք ունի</w:t>
      </w:r>
      <w:r w:rsidR="00E32473" w:rsidRPr="002E7C1B">
        <w:rPr>
          <w:rFonts w:ascii="GHEA Grapalat" w:eastAsia="Times New Roman" w:hAnsi="GHEA Grapalat" w:cs="GHEA Grapalat"/>
          <w:color w:val="auto"/>
          <w:lang w:val="hy-AM"/>
        </w:rPr>
        <w:t xml:space="preserve"> արտոնագրի գործողության ամբողջ ժամկետով հասարակ անհատույց լիցենզիա ստանալու միջոցով </w:t>
      </w:r>
      <w:r w:rsidRPr="002E7C1B">
        <w:rPr>
          <w:rFonts w:ascii="GHEA Grapalat" w:eastAsia="Times New Roman" w:hAnsi="GHEA Grapalat" w:cs="GHEA Grapalat"/>
          <w:color w:val="auto"/>
          <w:lang w:val="hy-AM"/>
        </w:rPr>
        <w:t xml:space="preserve">օգտագործել ստեղծված գյուտն այն նպատակներով, որոնց հասնելու համար կնքվել էր </w:t>
      </w:r>
      <w:r w:rsidRPr="002E7C1B">
        <w:rPr>
          <w:rFonts w:ascii="GHEA Grapalat" w:eastAsia="Times New Roman" w:hAnsi="GHEA Grapalat" w:cs="GHEA Grapalat"/>
          <w:color w:val="auto"/>
          <w:lang w:val="hy-AM"/>
        </w:rPr>
        <w:lastRenderedPageBreak/>
        <w:t xml:space="preserve">համապատասխան պայմանագիրը, </w:t>
      </w:r>
      <w:r w:rsidR="00E32473" w:rsidRPr="002E7C1B">
        <w:rPr>
          <w:rFonts w:ascii="GHEA Grapalat" w:eastAsia="Times New Roman" w:hAnsi="GHEA Grapalat" w:cs="GHEA Grapalat"/>
          <w:color w:val="auto"/>
          <w:lang w:val="hy-AM"/>
        </w:rPr>
        <w:t>եթե կապալի պայմանագրով այլ բան նախատեսված չէ</w:t>
      </w:r>
      <w:r w:rsidRPr="002E7C1B">
        <w:rPr>
          <w:rFonts w:ascii="GHEA Grapalat" w:eastAsia="Times New Roman" w:hAnsi="GHEA Grapalat" w:cs="GHEA Grapalat"/>
          <w:color w:val="auto"/>
          <w:lang w:val="hy-AM"/>
        </w:rPr>
        <w:t>: Կապալառուի (կատարողի) կողմից արտոնագիր ստանալու իրավունքն այլ</w:t>
      </w:r>
      <w:r w:rsidR="00E32473" w:rsidRPr="002E7C1B">
        <w:rPr>
          <w:rFonts w:ascii="GHEA Grapalat" w:eastAsia="Times New Roman" w:hAnsi="GHEA Grapalat" w:cs="GHEA Grapalat"/>
          <w:color w:val="auto"/>
          <w:lang w:val="hy-AM"/>
        </w:rPr>
        <w:t xml:space="preserve"> անձին փոխանցելու կամ արտոնագիրն</w:t>
      </w:r>
      <w:r w:rsidRPr="002E7C1B">
        <w:rPr>
          <w:rFonts w:ascii="GHEA Grapalat" w:eastAsia="Times New Roman" w:hAnsi="GHEA Grapalat" w:cs="GHEA Grapalat"/>
          <w:color w:val="auto"/>
          <w:lang w:val="hy-AM"/>
        </w:rPr>
        <w:t xml:space="preserve"> այլ անձին զիջելու դեպքում պատվիրատուն պահպանում է գյուտի օգտագործման իրավունքը վերը նշված պայմաններով:</w:t>
      </w:r>
    </w:p>
    <w:p w:rsidR="004C131C" w:rsidRPr="002E7C1B" w:rsidRDefault="004C131C" w:rsidP="004C131C">
      <w:pPr>
        <w:spacing w:line="360" w:lineRule="auto"/>
        <w:ind w:firstLine="375"/>
        <w:jc w:val="both"/>
        <w:rPr>
          <w:rFonts w:ascii="GHEA Grapalat" w:eastAsia="Times New Roman" w:hAnsi="GHEA Grapalat" w:cs="GHEA Grapalat"/>
          <w:color w:val="auto"/>
          <w:lang w:val="hy-AM"/>
        </w:rPr>
      </w:pPr>
      <w:r w:rsidRPr="002E7C1B">
        <w:rPr>
          <w:rFonts w:ascii="GHEA Grapalat" w:eastAsia="Times New Roman" w:hAnsi="GHEA Grapalat" w:cs="GHEA Grapalat"/>
          <w:color w:val="auto"/>
          <w:lang w:val="hy-AM"/>
        </w:rPr>
        <w:t>17. Եթե կապալառուի (կատարողի) և պատվիրատուի միջև կնքված պայմանագրով արտոնագիր ստանալու իրավունք</w:t>
      </w:r>
      <w:r w:rsidR="00E32473" w:rsidRPr="002E7C1B">
        <w:rPr>
          <w:rFonts w:ascii="GHEA Grapalat" w:eastAsia="Times New Roman" w:hAnsi="GHEA Grapalat" w:cs="GHEA Grapalat"/>
          <w:color w:val="auto"/>
          <w:lang w:val="hy-AM"/>
        </w:rPr>
        <w:t>ը պատկանում է պատվիրատուին կամ ն</w:t>
      </w:r>
      <w:r w:rsidRPr="002E7C1B">
        <w:rPr>
          <w:rFonts w:ascii="GHEA Grapalat" w:eastAsia="Times New Roman" w:hAnsi="GHEA Grapalat" w:cs="GHEA Grapalat"/>
          <w:color w:val="auto"/>
          <w:lang w:val="hy-AM"/>
        </w:rPr>
        <w:t xml:space="preserve">րա կողմից նշված երրորդ անձին, ապա կապալառուն (կատարողը) իրավունք ունի </w:t>
      </w:r>
      <w:r w:rsidR="00E32473" w:rsidRPr="002E7C1B">
        <w:rPr>
          <w:rFonts w:ascii="GHEA Grapalat" w:eastAsia="Times New Roman" w:hAnsi="GHEA Grapalat" w:cs="GHEA Grapalat"/>
          <w:color w:val="auto"/>
          <w:lang w:val="hy-AM"/>
        </w:rPr>
        <w:t xml:space="preserve">արտոնագրի գործողության ամբողջ ժամկետով հասարակ անհատույց լիցենզիա ստանալու միջոցով </w:t>
      </w:r>
      <w:r w:rsidRPr="002E7C1B">
        <w:rPr>
          <w:rFonts w:ascii="GHEA Grapalat" w:eastAsia="Times New Roman" w:hAnsi="GHEA Grapalat" w:cs="GHEA Grapalat"/>
          <w:color w:val="auto"/>
          <w:lang w:val="hy-AM"/>
        </w:rPr>
        <w:t xml:space="preserve">օգտագործել ստեղծած գյուտը սեփական կարիքների համար, եթե </w:t>
      </w:r>
      <w:r w:rsidR="00E32473" w:rsidRPr="002E7C1B">
        <w:rPr>
          <w:rFonts w:ascii="GHEA Grapalat" w:eastAsia="Times New Roman" w:hAnsi="GHEA Grapalat" w:cs="GHEA Grapalat"/>
          <w:color w:val="auto"/>
          <w:lang w:val="hy-AM"/>
        </w:rPr>
        <w:t xml:space="preserve">կապալի </w:t>
      </w:r>
      <w:r w:rsidRPr="002E7C1B">
        <w:rPr>
          <w:rFonts w:ascii="GHEA Grapalat" w:eastAsia="Times New Roman" w:hAnsi="GHEA Grapalat" w:cs="GHEA Grapalat"/>
          <w:color w:val="auto"/>
          <w:lang w:val="hy-AM"/>
        </w:rPr>
        <w:t>պայմանագրով այլ բան նախատեսված չէ:</w:t>
      </w:r>
    </w:p>
    <w:p w:rsidR="004C131C" w:rsidRPr="002E7C1B" w:rsidRDefault="004C131C" w:rsidP="004C131C">
      <w:pPr>
        <w:spacing w:line="360" w:lineRule="auto"/>
        <w:ind w:firstLine="375"/>
        <w:jc w:val="both"/>
        <w:rPr>
          <w:rFonts w:ascii="GHEA Grapalat" w:eastAsia="Times New Roman" w:hAnsi="GHEA Grapalat" w:cs="GHEA Grapalat"/>
          <w:color w:val="auto"/>
          <w:lang w:val="hy-AM"/>
        </w:rPr>
      </w:pPr>
      <w:r w:rsidRPr="002E7C1B">
        <w:rPr>
          <w:rFonts w:ascii="GHEA Grapalat" w:eastAsia="Times New Roman" w:hAnsi="GHEA Grapalat" w:cs="GHEA Grapalat"/>
          <w:color w:val="auto"/>
          <w:lang w:val="hy-AM"/>
        </w:rPr>
        <w:t>18. Արտոնագրատեր չհանդիսացող սույն հոդվածի 16-րդ մասում նշված գյուտի հեղինակը վարձատրվում է սույն հոդվածի 4-րդ մասի համաձայն:</w:t>
      </w:r>
    </w:p>
    <w:p w:rsidR="001B3EEE" w:rsidRPr="002E7C1B" w:rsidRDefault="001B3EEE" w:rsidP="003E2972">
      <w:pPr>
        <w:spacing w:line="360" w:lineRule="auto"/>
        <w:ind w:firstLine="375"/>
        <w:rPr>
          <w:rFonts w:ascii="GHEA Grapalat" w:eastAsia="Times New Roman" w:hAnsi="GHEA Grapalat" w:cs="GHEA Grapalat"/>
          <w:b/>
          <w:bCs/>
          <w:color w:val="auto"/>
          <w:lang w:val="hy-AM"/>
        </w:rPr>
      </w:pPr>
    </w:p>
    <w:p w:rsidR="004C131C" w:rsidRPr="002E7C1B" w:rsidRDefault="003E2972" w:rsidP="003E2972">
      <w:pPr>
        <w:spacing w:line="360" w:lineRule="auto"/>
        <w:ind w:firstLine="375"/>
        <w:rPr>
          <w:rFonts w:ascii="GHEA Grapalat" w:eastAsia="Times New Roman" w:hAnsi="GHEA Grapalat" w:cs="GHEA Grapalat"/>
          <w:color w:val="auto"/>
          <w:lang w:val="hy-AM"/>
        </w:rPr>
      </w:pPr>
      <w:r w:rsidRPr="002E7C1B">
        <w:rPr>
          <w:rFonts w:ascii="GHEA Grapalat" w:eastAsia="Times New Roman" w:hAnsi="GHEA Grapalat" w:cs="GHEA Grapalat"/>
          <w:b/>
          <w:bCs/>
          <w:color w:val="auto"/>
          <w:lang w:val="hy-AM"/>
        </w:rPr>
        <w:t>Հոդված 20. Արտոնագիր ստանալու իրավունքը</w:t>
      </w:r>
    </w:p>
    <w:p w:rsidR="004C131C" w:rsidRPr="002E7C1B" w:rsidRDefault="004C131C" w:rsidP="004C131C">
      <w:pPr>
        <w:spacing w:line="360" w:lineRule="auto"/>
        <w:ind w:firstLine="375"/>
        <w:rPr>
          <w:rFonts w:ascii="GHEA Grapalat" w:eastAsia="Times New Roman" w:hAnsi="GHEA Grapalat" w:cs="GHEA Grapalat"/>
          <w:color w:val="auto"/>
          <w:lang w:val="hy-AM"/>
        </w:rPr>
      </w:pPr>
      <w:r w:rsidRPr="002E7C1B">
        <w:rPr>
          <w:rFonts w:ascii="Courier New" w:eastAsia="Times New Roman" w:hAnsi="Courier New" w:cs="Courier New"/>
          <w:color w:val="auto"/>
          <w:lang w:val="hy-AM"/>
        </w:rPr>
        <w:t> </w:t>
      </w:r>
    </w:p>
    <w:p w:rsidR="004C131C" w:rsidRPr="002E7C1B" w:rsidRDefault="004C131C" w:rsidP="004C131C">
      <w:pPr>
        <w:spacing w:line="360" w:lineRule="auto"/>
        <w:ind w:firstLine="375"/>
        <w:jc w:val="both"/>
        <w:rPr>
          <w:rFonts w:ascii="GHEA Grapalat" w:eastAsia="Times New Roman" w:hAnsi="GHEA Grapalat" w:cs="GHEA Grapalat"/>
          <w:color w:val="auto"/>
          <w:lang w:val="hy-AM"/>
        </w:rPr>
      </w:pPr>
      <w:r w:rsidRPr="002E7C1B">
        <w:rPr>
          <w:rFonts w:ascii="GHEA Grapalat" w:eastAsia="Times New Roman" w:hAnsi="GHEA Grapalat" w:cs="GHEA Grapalat"/>
          <w:color w:val="auto"/>
          <w:lang w:val="hy-AM"/>
        </w:rPr>
        <w:t>1. Արտոնագիր ստանալու իրա</w:t>
      </w:r>
      <w:r w:rsidR="0046404A" w:rsidRPr="002E7C1B">
        <w:rPr>
          <w:rFonts w:ascii="GHEA Grapalat" w:eastAsia="Times New Roman" w:hAnsi="GHEA Grapalat" w:cs="GHEA Grapalat"/>
          <w:color w:val="auto"/>
          <w:lang w:val="hy-AM"/>
        </w:rPr>
        <w:t>վունքը պատկանում է հեղինակին</w:t>
      </w:r>
      <w:r w:rsidRPr="002E7C1B">
        <w:rPr>
          <w:rFonts w:ascii="GHEA Grapalat" w:eastAsia="Times New Roman" w:hAnsi="GHEA Grapalat" w:cs="GHEA Grapalat"/>
          <w:color w:val="auto"/>
          <w:lang w:val="hy-AM"/>
        </w:rPr>
        <w:t>, եթե սույն օրենքով այլ բան նախատեսված չէ և փոխանցելի է օրենքով սահմանված կարգով։</w:t>
      </w:r>
    </w:p>
    <w:p w:rsidR="004C131C" w:rsidRPr="002E7C1B" w:rsidRDefault="004C131C" w:rsidP="004C131C">
      <w:pPr>
        <w:spacing w:line="360" w:lineRule="auto"/>
        <w:ind w:firstLine="375"/>
        <w:jc w:val="both"/>
        <w:rPr>
          <w:rFonts w:ascii="GHEA Grapalat" w:eastAsia="Times New Roman" w:hAnsi="GHEA Grapalat" w:cs="GHEA Grapalat"/>
          <w:color w:val="auto"/>
          <w:lang w:val="hy-AM"/>
        </w:rPr>
      </w:pPr>
      <w:r w:rsidRPr="002E7C1B">
        <w:rPr>
          <w:rFonts w:ascii="GHEA Grapalat" w:eastAsia="Times New Roman" w:hAnsi="GHEA Grapalat" w:cs="GHEA Grapalat"/>
          <w:color w:val="auto"/>
          <w:lang w:val="hy-AM"/>
        </w:rPr>
        <w:t>2. Եթե գյուտն ստեղծվել է որոշ թվով մարդկանց կողմից համատեղ (համահեղինակությամբ), ապա արտոնագիր ստանալու իրավունքը պատկանում է նրանց՝ համատեղ։</w:t>
      </w:r>
    </w:p>
    <w:p w:rsidR="004C131C" w:rsidRPr="002E7C1B" w:rsidRDefault="004C131C" w:rsidP="004C131C">
      <w:pPr>
        <w:spacing w:line="360" w:lineRule="auto"/>
        <w:ind w:firstLine="375"/>
        <w:jc w:val="both"/>
        <w:rPr>
          <w:rFonts w:ascii="GHEA Grapalat" w:hAnsi="GHEA Grapalat" w:cs="GHEA Grapalat"/>
          <w:color w:val="auto"/>
          <w:lang w:val="hy-AM"/>
        </w:rPr>
      </w:pPr>
      <w:r w:rsidRPr="002E7C1B">
        <w:rPr>
          <w:rFonts w:ascii="GHEA Grapalat" w:eastAsia="Times New Roman" w:hAnsi="GHEA Grapalat" w:cs="GHEA Grapalat"/>
          <w:color w:val="auto"/>
          <w:lang w:val="hy-AM"/>
        </w:rPr>
        <w:t>3. Եթե նույն գյուտն ստեղծվել է իրարից անկախ՝ տարբեր մարդկանց կողմից, ապա արտոնագիր ստանալու իրավունքը պատկանում է այն անձին, ում հայտը սույն օրենքի 4</w:t>
      </w:r>
      <w:r w:rsidR="00DB4445" w:rsidRPr="002E7C1B">
        <w:rPr>
          <w:rFonts w:ascii="GHEA Grapalat" w:eastAsia="Times New Roman" w:hAnsi="GHEA Grapalat" w:cs="GHEA Grapalat"/>
          <w:color w:val="auto"/>
          <w:lang w:val="hy-AM"/>
        </w:rPr>
        <w:t>3</w:t>
      </w:r>
      <w:r w:rsidRPr="002E7C1B">
        <w:rPr>
          <w:rFonts w:ascii="GHEA Grapalat" w:eastAsia="Times New Roman" w:hAnsi="GHEA Grapalat" w:cs="GHEA Grapalat"/>
          <w:color w:val="auto"/>
          <w:lang w:val="hy-AM"/>
        </w:rPr>
        <w:t>-րդ հոդվածի համաձայն ու</w:t>
      </w:r>
      <w:r w:rsidR="00C31E90" w:rsidRPr="002E7C1B">
        <w:rPr>
          <w:rFonts w:ascii="GHEA Grapalat" w:eastAsia="Times New Roman" w:hAnsi="GHEA Grapalat" w:cs="GHEA Grapalat"/>
          <w:color w:val="auto"/>
          <w:lang w:val="hy-AM"/>
        </w:rPr>
        <w:t>նի ավելի վաղ ներկայացման թվական</w:t>
      </w:r>
      <w:r w:rsidRPr="002E7C1B">
        <w:rPr>
          <w:rFonts w:ascii="GHEA Grapalat" w:eastAsia="Times New Roman" w:hAnsi="GHEA Grapalat" w:cs="GHEA Grapalat"/>
          <w:color w:val="auto"/>
          <w:lang w:val="hy-AM"/>
        </w:rPr>
        <w:t xml:space="preserve"> </w:t>
      </w:r>
      <w:r w:rsidR="00C31E90" w:rsidRPr="002E7C1B">
        <w:rPr>
          <w:rFonts w:ascii="GHEA Grapalat" w:hAnsi="GHEA Grapalat" w:cs="GHEA Grapalat"/>
          <w:color w:val="auto"/>
          <w:lang w:val="hy-AM"/>
        </w:rPr>
        <w:t>կամ, եթե խնդրարկվում է առաջնություն` ավելի վաղ առաջնության թվական:</w:t>
      </w:r>
    </w:p>
    <w:p w:rsidR="00C31E90" w:rsidRPr="002E7C1B" w:rsidRDefault="00C31E90" w:rsidP="004C131C">
      <w:pPr>
        <w:spacing w:line="360" w:lineRule="auto"/>
        <w:ind w:firstLine="375"/>
        <w:jc w:val="both"/>
        <w:rPr>
          <w:rFonts w:ascii="GHEA Grapalat" w:eastAsia="Times New Roman" w:hAnsi="GHEA Grapalat" w:cs="GHEA Grapalat"/>
          <w:b/>
          <w:color w:val="auto"/>
          <w:lang w:val="hy-AM"/>
        </w:rPr>
      </w:pPr>
      <w:r w:rsidRPr="002E7C1B">
        <w:rPr>
          <w:rFonts w:ascii="GHEA Grapalat" w:hAnsi="GHEA Grapalat" w:cs="GHEA Grapalat"/>
          <w:color w:val="auto"/>
          <w:lang w:val="hy-AM"/>
        </w:rPr>
        <w:t>4. Եթե փորձաքննության ընթացքում պարզվում է, որ սույն հոդվածի</w:t>
      </w:r>
      <w:r w:rsidR="00C06886" w:rsidRPr="002E7C1B">
        <w:rPr>
          <w:rFonts w:ascii="GHEA Grapalat" w:hAnsi="GHEA Grapalat" w:cs="GHEA Grapalat"/>
          <w:color w:val="auto"/>
          <w:lang w:val="hy-AM"/>
        </w:rPr>
        <w:t xml:space="preserve"> 3</w:t>
      </w:r>
      <w:r w:rsidRPr="002E7C1B">
        <w:rPr>
          <w:rFonts w:ascii="GHEA Grapalat" w:hAnsi="GHEA Grapalat" w:cs="GHEA Grapalat"/>
          <w:color w:val="auto"/>
          <w:lang w:val="hy-AM"/>
        </w:rPr>
        <w:t xml:space="preserve">-րդ մասում նշված </w:t>
      </w:r>
      <w:r w:rsidR="00330B38" w:rsidRPr="002E7C1B">
        <w:rPr>
          <w:rFonts w:ascii="GHEA Grapalat" w:hAnsi="GHEA Grapalat" w:cs="GHEA Grapalat"/>
          <w:color w:val="auto"/>
          <w:lang w:val="hy-AM"/>
        </w:rPr>
        <w:t>գյուտ</w:t>
      </w:r>
      <w:r w:rsidRPr="002E7C1B">
        <w:rPr>
          <w:rFonts w:ascii="GHEA Grapalat" w:hAnsi="GHEA Grapalat" w:cs="GHEA Grapalat"/>
          <w:color w:val="auto"/>
          <w:lang w:val="hy-AM"/>
        </w:rPr>
        <w:t xml:space="preserve">երն ունեն առաջնության միևնույն թվականը, ապա հայտատուները ծանուցվում են այդ մասին, նշելով նաև հայտատուների համաձայնությամբ նրանց մեկ արտոնագիր տալու հնարավորության մասին: Նշված ծանուցումն </w:t>
      </w:r>
      <w:r w:rsidR="00C214A0" w:rsidRPr="002E7C1B">
        <w:rPr>
          <w:rFonts w:ascii="GHEA Grapalat" w:hAnsi="GHEA Grapalat" w:cs="GHEA Grapalat"/>
          <w:color w:val="auto"/>
          <w:lang w:val="hy-AM"/>
        </w:rPr>
        <w:t>ուղարկելու</w:t>
      </w:r>
      <w:r w:rsidRPr="002E7C1B">
        <w:rPr>
          <w:rFonts w:ascii="GHEA Grapalat" w:hAnsi="GHEA Grapalat" w:cs="GHEA Grapalat"/>
          <w:color w:val="auto"/>
          <w:lang w:val="hy-AM"/>
        </w:rPr>
        <w:t xml:space="preserve"> օրվանից </w:t>
      </w:r>
      <w:r w:rsidR="00C06886" w:rsidRPr="002E7C1B">
        <w:rPr>
          <w:rFonts w:ascii="GHEA Grapalat" w:hAnsi="GHEA Grapalat" w:cs="GHEA Grapalat"/>
          <w:color w:val="auto"/>
          <w:lang w:val="hy-AM"/>
        </w:rPr>
        <w:t>մեկ տարվա</w:t>
      </w:r>
      <w:r w:rsidRPr="002E7C1B">
        <w:rPr>
          <w:rFonts w:ascii="GHEA Grapalat" w:hAnsi="GHEA Grapalat" w:cs="GHEA Grapalat"/>
          <w:color w:val="auto"/>
          <w:lang w:val="hy-AM"/>
        </w:rPr>
        <w:t xml:space="preserve"> ընթացքում համաձայնության չգալու դեպքում նրանց հայտերը </w:t>
      </w:r>
      <w:r w:rsidRPr="002E7C1B">
        <w:rPr>
          <w:rFonts w:ascii="GHEA Grapalat" w:hAnsi="GHEA Grapalat" w:cs="GHEA Grapalat"/>
          <w:color w:val="auto"/>
          <w:lang w:val="hy-AM"/>
        </w:rPr>
        <w:lastRenderedPageBreak/>
        <w:t>համարվում են հետ</w:t>
      </w:r>
      <w:r w:rsidR="00330B38" w:rsidRPr="002E7C1B">
        <w:rPr>
          <w:rFonts w:ascii="GHEA Grapalat" w:hAnsi="GHEA Grapalat" w:cs="GHEA Grapalat"/>
          <w:color w:val="auto"/>
          <w:lang w:val="hy-AM"/>
        </w:rPr>
        <w:t xml:space="preserve"> </w:t>
      </w:r>
      <w:r w:rsidRPr="002E7C1B">
        <w:rPr>
          <w:rFonts w:ascii="GHEA Grapalat" w:hAnsi="GHEA Grapalat" w:cs="GHEA Grapalat"/>
          <w:color w:val="auto"/>
          <w:lang w:val="hy-AM"/>
        </w:rPr>
        <w:t>կանչված։ Համաձայնության գալու դեպքում նրան</w:t>
      </w:r>
      <w:r w:rsidR="00C214A0" w:rsidRPr="002E7C1B">
        <w:rPr>
          <w:rFonts w:ascii="GHEA Grapalat" w:hAnsi="GHEA Grapalat" w:cs="GHEA Grapalat"/>
          <w:color w:val="auto"/>
          <w:lang w:val="hy-AM"/>
        </w:rPr>
        <w:t>ց</w:t>
      </w:r>
      <w:r w:rsidRPr="002E7C1B">
        <w:rPr>
          <w:rFonts w:ascii="GHEA Grapalat" w:hAnsi="GHEA Grapalat" w:cs="GHEA Grapalat"/>
          <w:color w:val="auto"/>
          <w:lang w:val="hy-AM"/>
        </w:rPr>
        <w:t xml:space="preserve"> տրվող արտոնագրում նշվում են երկու հայտերում հիշատակված բոլոր հեղինակները</w:t>
      </w:r>
      <w:r w:rsidR="006D1D17" w:rsidRPr="002E7C1B">
        <w:rPr>
          <w:rFonts w:ascii="GHEA Grapalat" w:hAnsi="GHEA Grapalat" w:cs="GHEA Grapalat"/>
          <w:color w:val="auto"/>
          <w:lang w:val="hy-AM"/>
        </w:rPr>
        <w:t>, եթե նրանք չեն հրաժարվել որպես այդպիսին լինելուց</w:t>
      </w:r>
      <w:r w:rsidRPr="002E7C1B">
        <w:rPr>
          <w:rFonts w:ascii="GHEA Grapalat" w:hAnsi="GHEA Grapalat" w:cs="GHEA Grapalat"/>
          <w:color w:val="auto"/>
          <w:lang w:val="hy-AM"/>
        </w:rPr>
        <w:t>:</w:t>
      </w:r>
    </w:p>
    <w:p w:rsidR="004C131C" w:rsidRPr="002E7C1B" w:rsidRDefault="00C31E90" w:rsidP="004C131C">
      <w:pPr>
        <w:spacing w:line="360" w:lineRule="auto"/>
        <w:ind w:firstLine="375"/>
        <w:jc w:val="both"/>
        <w:rPr>
          <w:rFonts w:ascii="GHEA Grapalat" w:eastAsia="Times New Roman" w:hAnsi="GHEA Grapalat" w:cs="Courier New"/>
          <w:color w:val="auto"/>
          <w:lang w:val="hy-AM"/>
        </w:rPr>
      </w:pPr>
      <w:r w:rsidRPr="002E7C1B">
        <w:rPr>
          <w:rFonts w:ascii="GHEA Grapalat" w:eastAsia="Times New Roman" w:hAnsi="GHEA Grapalat" w:cs="GHEA Grapalat"/>
          <w:color w:val="auto"/>
          <w:lang w:val="hy-AM"/>
        </w:rPr>
        <w:t>5</w:t>
      </w:r>
      <w:r w:rsidR="004C131C" w:rsidRPr="002E7C1B">
        <w:rPr>
          <w:rFonts w:ascii="GHEA Grapalat" w:eastAsia="Times New Roman" w:hAnsi="GHEA Grapalat" w:cs="GHEA Grapalat"/>
          <w:color w:val="auto"/>
          <w:lang w:val="hy-AM"/>
        </w:rPr>
        <w:t>. Մինչև գյուտի պետական գրանցումը, արտոնագիր ստանալու գործընթացի նպատակով, հայտատուն կարող է արտոնագիր ստանալու իրավունքն օրենքով սահմանված կարգով փոխանցել այլ անձի։</w:t>
      </w:r>
    </w:p>
    <w:p w:rsidR="001B3EEE" w:rsidRPr="002E7C1B" w:rsidRDefault="00313CE9" w:rsidP="004C131C">
      <w:pPr>
        <w:spacing w:line="360" w:lineRule="auto"/>
        <w:rPr>
          <w:rFonts w:ascii="GHEA Grapalat" w:eastAsia="Times New Roman" w:hAnsi="GHEA Grapalat" w:cs="Courier New"/>
          <w:color w:val="auto"/>
          <w:lang w:val="hy-AM"/>
        </w:rPr>
      </w:pPr>
      <w:r w:rsidRPr="002E7C1B">
        <w:rPr>
          <w:rFonts w:ascii="Courier New" w:eastAsia="Times New Roman" w:hAnsi="Courier New" w:cs="Courier New"/>
          <w:color w:val="auto"/>
          <w:lang w:val="hy-AM"/>
        </w:rPr>
        <w:t> </w:t>
      </w:r>
    </w:p>
    <w:p w:rsidR="0046404A" w:rsidRPr="002E7C1B" w:rsidRDefault="001B3EEE" w:rsidP="001B3EEE">
      <w:pPr>
        <w:spacing w:line="360" w:lineRule="auto"/>
        <w:ind w:firstLine="375"/>
        <w:rPr>
          <w:rFonts w:ascii="GHEA Grapalat" w:eastAsia="Times New Roman" w:hAnsi="GHEA Grapalat" w:cs="Courier New"/>
          <w:color w:val="auto"/>
          <w:lang w:val="hy-AM"/>
        </w:rPr>
      </w:pPr>
      <w:r w:rsidRPr="002E7C1B">
        <w:rPr>
          <w:rFonts w:ascii="GHEA Grapalat" w:eastAsia="Times New Roman" w:hAnsi="GHEA Grapalat" w:cs="GHEA Grapalat"/>
          <w:b/>
          <w:bCs/>
          <w:color w:val="auto"/>
        </w:rPr>
        <w:t xml:space="preserve">Հոդված </w:t>
      </w:r>
      <w:r w:rsidRPr="002E7C1B">
        <w:rPr>
          <w:rFonts w:ascii="GHEA Grapalat" w:eastAsia="Times New Roman" w:hAnsi="GHEA Grapalat" w:cs="GHEA Grapalat"/>
          <w:b/>
          <w:bCs/>
          <w:color w:val="auto"/>
          <w:lang w:val="hy-AM"/>
        </w:rPr>
        <w:t>2</w:t>
      </w:r>
      <w:r w:rsidRPr="002E7C1B">
        <w:rPr>
          <w:rFonts w:ascii="GHEA Grapalat" w:eastAsia="Times New Roman" w:hAnsi="GHEA Grapalat" w:cs="GHEA Grapalat"/>
          <w:b/>
          <w:bCs/>
          <w:color w:val="auto"/>
        </w:rPr>
        <w:t>1</w:t>
      </w:r>
      <w:r w:rsidRPr="002E7C1B">
        <w:rPr>
          <w:rFonts w:ascii="GHEA Grapalat" w:eastAsia="Times New Roman" w:hAnsi="GHEA Grapalat" w:cs="GHEA Grapalat"/>
          <w:b/>
          <w:bCs/>
          <w:color w:val="auto"/>
          <w:lang w:val="hy-AM"/>
        </w:rPr>
        <w:t>.</w:t>
      </w:r>
      <w:r w:rsidRPr="002E7C1B">
        <w:rPr>
          <w:rFonts w:ascii="GHEA Grapalat" w:eastAsia="Times New Roman" w:hAnsi="GHEA Grapalat" w:cs="GHEA Grapalat"/>
          <w:b/>
          <w:bCs/>
          <w:color w:val="auto"/>
        </w:rPr>
        <w:t xml:space="preserve"> Արտոնագրի նկատմամբ իրավունքը</w:t>
      </w:r>
    </w:p>
    <w:p w:rsidR="004C131C" w:rsidRPr="002E7C1B" w:rsidRDefault="004C131C" w:rsidP="004C131C">
      <w:pPr>
        <w:spacing w:line="360" w:lineRule="auto"/>
        <w:ind w:firstLine="375"/>
        <w:rPr>
          <w:rFonts w:ascii="GHEA Grapalat" w:eastAsia="Times New Roman" w:hAnsi="GHEA Grapalat" w:cs="GHEA Grapalat"/>
          <w:color w:val="auto"/>
        </w:rPr>
      </w:pPr>
      <w:r w:rsidRPr="002E7C1B">
        <w:rPr>
          <w:rFonts w:ascii="Courier New" w:eastAsia="Times New Roman" w:hAnsi="Courier New" w:cs="Courier New"/>
          <w:color w:val="auto"/>
        </w:rPr>
        <w:t> </w:t>
      </w:r>
    </w:p>
    <w:p w:rsidR="004C131C" w:rsidRPr="002E7C1B" w:rsidRDefault="004C131C" w:rsidP="004C131C">
      <w:pPr>
        <w:pStyle w:val="ListParagraph2"/>
        <w:numPr>
          <w:ilvl w:val="0"/>
          <w:numId w:val="5"/>
        </w:numPr>
        <w:spacing w:line="360" w:lineRule="auto"/>
        <w:ind w:left="0" w:firstLine="426"/>
        <w:jc w:val="both"/>
        <w:rPr>
          <w:rFonts w:ascii="GHEA Grapalat" w:eastAsia="Times New Roman" w:hAnsi="GHEA Grapalat" w:cs="GHEA Grapalat"/>
          <w:color w:val="auto"/>
        </w:rPr>
      </w:pPr>
      <w:r w:rsidRPr="002E7C1B">
        <w:rPr>
          <w:rFonts w:ascii="GHEA Grapalat" w:eastAsia="Times New Roman" w:hAnsi="GHEA Grapalat" w:cs="GHEA Grapalat"/>
          <w:color w:val="auto"/>
        </w:rPr>
        <w:t xml:space="preserve">Եթե հայտի քննարկման ցանկացած փուլում դատարանի որոշմամբ ճանաչվել է հայտատու չհամարվող այլ անձի՝ հայտարկված գյուտի արտոնագիր ստանալու իրավունքը և </w:t>
      </w:r>
      <w:r w:rsidRPr="002E7C1B">
        <w:rPr>
          <w:rFonts w:ascii="GHEA Grapalat" w:eastAsia="Times New Roman" w:hAnsi="GHEA Grapalat" w:cs="GHEA Grapalat"/>
          <w:color w:val="auto"/>
          <w:lang w:val="hy-AM"/>
        </w:rPr>
        <w:t>եթե նշված</w:t>
      </w:r>
      <w:r w:rsidRPr="002E7C1B">
        <w:rPr>
          <w:rFonts w:ascii="GHEA Grapalat" w:eastAsia="Times New Roman" w:hAnsi="GHEA Grapalat" w:cs="GHEA Grapalat"/>
          <w:color w:val="auto"/>
        </w:rPr>
        <w:t xml:space="preserve"> դատական ակտից հետո` մեկ ամսվա ընթացքում</w:t>
      </w:r>
      <w:r w:rsidRPr="002E7C1B">
        <w:rPr>
          <w:rFonts w:ascii="GHEA Grapalat" w:eastAsia="Times New Roman" w:hAnsi="GHEA Grapalat" w:cs="GHEA Grapalat"/>
          <w:color w:val="auto"/>
          <w:lang w:val="hy-AM"/>
        </w:rPr>
        <w:t xml:space="preserve"> արտոնագիր չի տրվել</w:t>
      </w:r>
      <w:r w:rsidRPr="002E7C1B">
        <w:rPr>
          <w:rFonts w:ascii="GHEA Grapalat" w:eastAsia="Times New Roman" w:hAnsi="GHEA Grapalat" w:cs="GHEA Grapalat"/>
          <w:color w:val="auto"/>
        </w:rPr>
        <w:t>, որից հետո այդ ակտը դարձել է ոչ բողոքարկելի, ապա տվյալ անձը կարող է՝</w:t>
      </w:r>
    </w:p>
    <w:p w:rsidR="004C131C" w:rsidRPr="002E7C1B" w:rsidRDefault="004C131C" w:rsidP="004C131C">
      <w:pPr>
        <w:spacing w:line="360" w:lineRule="auto"/>
        <w:ind w:firstLine="375"/>
        <w:jc w:val="both"/>
        <w:rPr>
          <w:rFonts w:ascii="GHEA Grapalat" w:eastAsia="Times New Roman" w:hAnsi="GHEA Grapalat" w:cs="GHEA Grapalat"/>
          <w:color w:val="auto"/>
        </w:rPr>
      </w:pPr>
      <w:r w:rsidRPr="002E7C1B">
        <w:rPr>
          <w:rFonts w:ascii="GHEA Grapalat" w:eastAsia="Times New Roman" w:hAnsi="GHEA Grapalat" w:cs="GHEA Grapalat"/>
          <w:color w:val="auto"/>
        </w:rPr>
        <w:t xml:space="preserve">1) շարունակել </w:t>
      </w:r>
      <w:r w:rsidR="000B02FA" w:rsidRPr="002E7C1B">
        <w:rPr>
          <w:rFonts w:ascii="GHEA Grapalat" w:eastAsia="Times New Roman" w:hAnsi="GHEA Grapalat" w:cs="GHEA Grapalat"/>
          <w:color w:val="auto"/>
        </w:rPr>
        <w:t>հայտի գործընթացը որպես հայտատու,</w:t>
      </w:r>
    </w:p>
    <w:p w:rsidR="004C131C" w:rsidRPr="002E7C1B" w:rsidRDefault="004C131C" w:rsidP="004C131C">
      <w:pPr>
        <w:spacing w:line="360" w:lineRule="auto"/>
        <w:ind w:firstLine="375"/>
        <w:jc w:val="both"/>
        <w:rPr>
          <w:rFonts w:ascii="GHEA Grapalat" w:eastAsia="Times New Roman" w:hAnsi="GHEA Grapalat" w:cs="GHEA Grapalat"/>
          <w:color w:val="auto"/>
        </w:rPr>
      </w:pPr>
      <w:r w:rsidRPr="002E7C1B">
        <w:rPr>
          <w:rFonts w:ascii="GHEA Grapalat" w:eastAsia="Times New Roman" w:hAnsi="GHEA Grapalat" w:cs="GHEA Grapalat"/>
          <w:color w:val="auto"/>
        </w:rPr>
        <w:t>2) ներկայացնել նոր հայտ նույն գյուտի համար` օգտվելով նույն առաջնությունից, կամ</w:t>
      </w:r>
    </w:p>
    <w:p w:rsidR="004C131C" w:rsidRPr="002E7C1B" w:rsidRDefault="004C131C" w:rsidP="004C131C">
      <w:pPr>
        <w:spacing w:line="360" w:lineRule="auto"/>
        <w:ind w:firstLine="375"/>
        <w:jc w:val="both"/>
        <w:rPr>
          <w:rFonts w:ascii="GHEA Grapalat" w:eastAsia="Times New Roman" w:hAnsi="GHEA Grapalat" w:cs="GHEA Grapalat"/>
          <w:color w:val="auto"/>
        </w:rPr>
      </w:pPr>
      <w:r w:rsidRPr="002E7C1B">
        <w:rPr>
          <w:rFonts w:ascii="GHEA Grapalat" w:eastAsia="Times New Roman" w:hAnsi="GHEA Grapalat" w:cs="GHEA Grapalat"/>
          <w:color w:val="auto"/>
        </w:rPr>
        <w:t>3) հետ կանչել հայտը։</w:t>
      </w:r>
    </w:p>
    <w:p w:rsidR="004C131C" w:rsidRPr="002E7C1B" w:rsidRDefault="004C131C" w:rsidP="004C131C">
      <w:pPr>
        <w:spacing w:line="360" w:lineRule="auto"/>
        <w:ind w:firstLine="375"/>
        <w:jc w:val="both"/>
        <w:rPr>
          <w:rFonts w:ascii="GHEA Grapalat" w:eastAsia="Times New Roman" w:hAnsi="GHEA Grapalat" w:cs="Courier New"/>
          <w:color w:val="auto"/>
        </w:rPr>
      </w:pPr>
      <w:r w:rsidRPr="002E7C1B">
        <w:rPr>
          <w:rFonts w:ascii="GHEA Grapalat" w:eastAsia="Times New Roman" w:hAnsi="GHEA Grapalat" w:cs="GHEA Grapalat"/>
          <w:color w:val="auto"/>
        </w:rPr>
        <w:t>2. Եթե սույն հոդվածի 1-ին մասում նշված որոշման համար հայց է ներկայացվել, ապա գյուտի հայտը չի կարող հետ կանչվել առանց հայցվորի համաձայնության։</w:t>
      </w:r>
    </w:p>
    <w:p w:rsidR="001B3EEE" w:rsidRPr="002E7C1B" w:rsidRDefault="004C131C" w:rsidP="004C131C">
      <w:pPr>
        <w:spacing w:line="360" w:lineRule="auto"/>
        <w:ind w:firstLine="375"/>
        <w:rPr>
          <w:rFonts w:ascii="GHEA Grapalat" w:eastAsia="Times New Roman" w:hAnsi="GHEA Grapalat" w:cs="Courier New"/>
          <w:color w:val="auto"/>
        </w:rPr>
      </w:pPr>
      <w:r w:rsidRPr="002E7C1B">
        <w:rPr>
          <w:rFonts w:ascii="Courier New" w:eastAsia="Times New Roman" w:hAnsi="Courier New" w:cs="Courier New"/>
          <w:color w:val="auto"/>
        </w:rPr>
        <w:t> </w:t>
      </w:r>
    </w:p>
    <w:p w:rsidR="004C131C" w:rsidRPr="002E7C1B" w:rsidRDefault="001B3EEE" w:rsidP="001B3EEE">
      <w:pPr>
        <w:spacing w:line="360" w:lineRule="auto"/>
        <w:ind w:left="1843" w:hanging="1468"/>
        <w:rPr>
          <w:rFonts w:ascii="GHEA Grapalat" w:eastAsia="Times New Roman" w:hAnsi="GHEA Grapalat" w:cs="GHEA Grapalat"/>
          <w:b/>
          <w:bCs/>
          <w:color w:val="auto"/>
        </w:rPr>
      </w:pPr>
      <w:r w:rsidRPr="002E7C1B">
        <w:rPr>
          <w:rFonts w:ascii="GHEA Grapalat" w:eastAsia="Times New Roman" w:hAnsi="GHEA Grapalat" w:cs="GHEA Grapalat"/>
          <w:b/>
          <w:bCs/>
          <w:color w:val="auto"/>
        </w:rPr>
        <w:t xml:space="preserve">Հոդված </w:t>
      </w:r>
      <w:r w:rsidRPr="002E7C1B">
        <w:rPr>
          <w:rFonts w:ascii="GHEA Grapalat" w:eastAsia="Times New Roman" w:hAnsi="GHEA Grapalat" w:cs="GHEA Grapalat"/>
          <w:b/>
          <w:bCs/>
          <w:color w:val="auto"/>
          <w:lang w:val="hy-AM"/>
        </w:rPr>
        <w:t>22. Արտոնագրի փոխանցումը դրա տնօրինման իրավունք ունեցող անձին</w:t>
      </w:r>
    </w:p>
    <w:p w:rsidR="004C131C" w:rsidRPr="002E7C1B" w:rsidRDefault="004C131C" w:rsidP="004C131C">
      <w:pPr>
        <w:spacing w:line="360" w:lineRule="auto"/>
        <w:ind w:firstLine="375"/>
        <w:rPr>
          <w:rFonts w:ascii="GHEA Grapalat" w:eastAsia="Times New Roman" w:hAnsi="GHEA Grapalat" w:cs="GHEA Grapalat"/>
          <w:color w:val="auto"/>
          <w:lang w:val="hy-AM"/>
        </w:rPr>
      </w:pPr>
      <w:r w:rsidRPr="002E7C1B">
        <w:rPr>
          <w:rFonts w:ascii="Courier New" w:eastAsia="Times New Roman" w:hAnsi="Courier New" w:cs="Courier New"/>
          <w:color w:val="auto"/>
          <w:lang w:val="hy-AM"/>
        </w:rPr>
        <w:t> </w:t>
      </w:r>
    </w:p>
    <w:p w:rsidR="004C131C" w:rsidRPr="002E7C1B" w:rsidRDefault="004C131C" w:rsidP="004C131C">
      <w:pPr>
        <w:spacing w:line="360" w:lineRule="auto"/>
        <w:ind w:firstLine="375"/>
        <w:jc w:val="both"/>
        <w:rPr>
          <w:rFonts w:ascii="GHEA Grapalat" w:eastAsia="Times New Roman" w:hAnsi="GHEA Grapalat" w:cs="GHEA Grapalat"/>
          <w:color w:val="auto"/>
          <w:lang w:val="hy-AM"/>
        </w:rPr>
      </w:pPr>
      <w:r w:rsidRPr="002E7C1B">
        <w:rPr>
          <w:rFonts w:ascii="GHEA Grapalat" w:eastAsia="Times New Roman" w:hAnsi="GHEA Grapalat" w:cs="GHEA Grapalat"/>
          <w:color w:val="auto"/>
          <w:lang w:val="hy-AM"/>
        </w:rPr>
        <w:t>1. Եթե արտոնագիրը տրվել է մի անձի, որը սույն օրենքի</w:t>
      </w:r>
      <w:r w:rsidR="00D9000C" w:rsidRPr="002E7C1B">
        <w:rPr>
          <w:rFonts w:ascii="GHEA Grapalat" w:eastAsia="Times New Roman" w:hAnsi="GHEA Grapalat" w:cs="GHEA Grapalat"/>
          <w:color w:val="auto"/>
          <w:lang w:val="hy-AM"/>
        </w:rPr>
        <w:t xml:space="preserve"> 20</w:t>
      </w:r>
      <w:r w:rsidRPr="002E7C1B">
        <w:rPr>
          <w:rFonts w:ascii="GHEA Grapalat" w:eastAsia="Times New Roman" w:hAnsi="GHEA Grapalat" w:cs="GHEA Grapalat"/>
          <w:color w:val="auto"/>
          <w:lang w:val="hy-AM"/>
        </w:rPr>
        <w:t>-րդ հոդվածի 1-ին մասի համաձայն իրավասու չէ ստանալու այն, ապա այդպիսի իրավասություն ունեցող անձը կարող է պահանջել արտոնագրի փոխանցումն իրեն` առանց վնաս հասցնելու որևէ այլ անձի համապատասխան իրավունքներին կամ շահերին, գործողություններին։</w:t>
      </w:r>
    </w:p>
    <w:p w:rsidR="004C131C" w:rsidRPr="002E7C1B" w:rsidRDefault="004C131C" w:rsidP="004C131C">
      <w:pPr>
        <w:spacing w:line="360" w:lineRule="auto"/>
        <w:ind w:firstLine="375"/>
        <w:jc w:val="both"/>
        <w:rPr>
          <w:rFonts w:ascii="GHEA Grapalat" w:eastAsia="Times New Roman" w:hAnsi="GHEA Grapalat" w:cs="GHEA Grapalat"/>
          <w:color w:val="auto"/>
          <w:lang w:val="hy-AM"/>
        </w:rPr>
      </w:pPr>
      <w:r w:rsidRPr="002E7C1B">
        <w:rPr>
          <w:rFonts w:ascii="GHEA Grapalat" w:eastAsia="Times New Roman" w:hAnsi="GHEA Grapalat" w:cs="GHEA Grapalat"/>
          <w:color w:val="auto"/>
          <w:lang w:val="hy-AM"/>
        </w:rPr>
        <w:t>2. Եթե անձն իրավունք ունի միայն արտոնագրի մի մասի նկատմամբ, ապա կարող է պահանջել արտոնագրի համատիրապետում՝ սույն հոդվածի 1-ին մասի համաձայն։</w:t>
      </w:r>
    </w:p>
    <w:p w:rsidR="004C131C" w:rsidRPr="002E7C1B" w:rsidRDefault="004C131C" w:rsidP="004C131C">
      <w:pPr>
        <w:spacing w:line="360" w:lineRule="auto"/>
        <w:ind w:firstLine="375"/>
        <w:jc w:val="both"/>
        <w:rPr>
          <w:rFonts w:ascii="GHEA Grapalat" w:eastAsia="Times New Roman" w:hAnsi="GHEA Grapalat" w:cs="GHEA Grapalat"/>
          <w:color w:val="auto"/>
          <w:lang w:val="hy-AM"/>
        </w:rPr>
      </w:pPr>
      <w:r w:rsidRPr="002E7C1B">
        <w:rPr>
          <w:rFonts w:ascii="GHEA Grapalat" w:eastAsia="Times New Roman" w:hAnsi="GHEA Grapalat" w:cs="GHEA Grapalat"/>
          <w:color w:val="auto"/>
          <w:lang w:val="hy-AM"/>
        </w:rPr>
        <w:lastRenderedPageBreak/>
        <w:t>3. Սույն հոդվածի 1-ին և 2-րդ մասերում նշված իրավունքները կարող են իրականացվել միայն արտոնագիր տալու մասին տեղեկությունները «Արդյունաբերական սեփականություն»  պաշտոնական տեղեկագրում հրապարակման օրվանից հետո` երեք տարվա ընթացքում։ Նշված ժամկետային սահմանափակումը չի կիրառվում, եթե արտոնագրի ստացման կամ ձեռքբերման ժամանակ արտոնագրատերը գիտեր, որ նա չունի համապատասխան իրավունք։</w:t>
      </w:r>
    </w:p>
    <w:p w:rsidR="004C131C" w:rsidRPr="002E7C1B" w:rsidRDefault="004C131C" w:rsidP="004C131C">
      <w:pPr>
        <w:spacing w:line="360" w:lineRule="auto"/>
        <w:ind w:firstLine="375"/>
        <w:jc w:val="both"/>
        <w:rPr>
          <w:rFonts w:ascii="GHEA Grapalat" w:eastAsia="Times New Roman" w:hAnsi="GHEA Grapalat" w:cs="Courier New"/>
          <w:color w:val="auto"/>
          <w:lang w:val="hy-AM"/>
        </w:rPr>
      </w:pPr>
      <w:r w:rsidRPr="002E7C1B">
        <w:rPr>
          <w:rFonts w:ascii="GHEA Grapalat" w:eastAsia="Times New Roman" w:hAnsi="GHEA Grapalat" w:cs="GHEA Grapalat"/>
          <w:color w:val="auto"/>
          <w:lang w:val="hy-AM"/>
        </w:rPr>
        <w:t xml:space="preserve">4. Երրորդ անձանց ծանուցման նպատակով </w:t>
      </w:r>
      <w:r w:rsidR="00D9000C" w:rsidRPr="002E7C1B">
        <w:rPr>
          <w:rFonts w:ascii="GHEA Grapalat" w:eastAsia="Times New Roman" w:hAnsi="GHEA Grapalat" w:cs="GHEA Grapalat"/>
          <w:color w:val="auto"/>
          <w:lang w:val="hy-AM"/>
        </w:rPr>
        <w:t>սույն օրենքի 21-րդ և 23</w:t>
      </w:r>
      <w:r w:rsidRPr="002E7C1B">
        <w:rPr>
          <w:rFonts w:ascii="GHEA Grapalat" w:eastAsia="Times New Roman" w:hAnsi="GHEA Grapalat" w:cs="GHEA Grapalat"/>
          <w:color w:val="auto"/>
          <w:lang w:val="hy-AM"/>
        </w:rPr>
        <w:t xml:space="preserve">-րդ հոդվածներում նշված գործողությունների կատարման </w:t>
      </w:r>
      <w:r w:rsidR="00F81755" w:rsidRPr="002E7C1B">
        <w:rPr>
          <w:rFonts w:ascii="GHEA Grapalat" w:eastAsia="Times New Roman" w:hAnsi="GHEA Grapalat" w:cs="GHEA Grapalat"/>
          <w:color w:val="auto"/>
          <w:lang w:val="hy-AM"/>
        </w:rPr>
        <w:t xml:space="preserve">մասին </w:t>
      </w:r>
      <w:r w:rsidRPr="002E7C1B">
        <w:rPr>
          <w:rFonts w:ascii="GHEA Grapalat" w:eastAsia="Times New Roman" w:hAnsi="GHEA Grapalat" w:cs="GHEA Grapalat"/>
          <w:color w:val="auto"/>
          <w:lang w:val="hy-AM"/>
        </w:rPr>
        <w:t>դատական հայցի և դատարանի ուժի մեջ մտած որոշման մասին կամ շահագրգիռ կողմի պահանջով</w:t>
      </w:r>
      <w:r w:rsidR="00DD5012" w:rsidRPr="002E7C1B">
        <w:rPr>
          <w:rFonts w:ascii="GHEA Grapalat" w:eastAsia="Times New Roman" w:hAnsi="GHEA Grapalat" w:cs="GHEA Grapalat"/>
          <w:color w:val="auto"/>
          <w:lang w:val="hy-AM"/>
        </w:rPr>
        <w:t>՝</w:t>
      </w:r>
      <w:r w:rsidRPr="002E7C1B">
        <w:rPr>
          <w:rFonts w:ascii="GHEA Grapalat" w:eastAsia="Times New Roman" w:hAnsi="GHEA Grapalat" w:cs="GHEA Grapalat"/>
          <w:color w:val="auto"/>
          <w:lang w:val="hy-AM"/>
        </w:rPr>
        <w:t xml:space="preserve"> որևէ այլ ձևով գործընթացն ավարտելու մասին գրառում է կատարվում գյուտերի պետական գրանցամատյանում</w:t>
      </w:r>
      <w:r w:rsidR="00790969" w:rsidRPr="002E7C1B">
        <w:rPr>
          <w:rFonts w:ascii="GHEA Grapalat" w:eastAsia="Times New Roman" w:hAnsi="GHEA Grapalat" w:cs="GHEA Grapalat"/>
          <w:color w:val="auto"/>
          <w:lang w:val="hy-AM"/>
        </w:rPr>
        <w:t xml:space="preserve"> կամ համապատասխան դեպքում՝ հայտերի հիմ</w:t>
      </w:r>
      <w:r w:rsidR="003E1571" w:rsidRPr="002E7C1B">
        <w:rPr>
          <w:rFonts w:ascii="GHEA Grapalat" w:eastAsia="Times New Roman" w:hAnsi="GHEA Grapalat" w:cs="GHEA Grapalat"/>
          <w:color w:val="auto"/>
          <w:lang w:val="hy-AM"/>
        </w:rPr>
        <w:t>ն</w:t>
      </w:r>
      <w:r w:rsidR="00790969" w:rsidRPr="002E7C1B">
        <w:rPr>
          <w:rFonts w:ascii="GHEA Grapalat" w:eastAsia="Times New Roman" w:hAnsi="GHEA Grapalat" w:cs="GHEA Grapalat"/>
          <w:color w:val="auto"/>
          <w:lang w:val="hy-AM"/>
        </w:rPr>
        <w:t>ապաշարում:</w:t>
      </w:r>
      <w:r w:rsidRPr="002E7C1B">
        <w:rPr>
          <w:rFonts w:ascii="GHEA Grapalat" w:eastAsia="Times New Roman" w:hAnsi="GHEA Grapalat" w:cs="GHEA Grapalat"/>
          <w:color w:val="auto"/>
          <w:lang w:val="hy-AM"/>
        </w:rPr>
        <w:t xml:space="preserve"> </w:t>
      </w:r>
      <w:r w:rsidR="00790969" w:rsidRPr="002E7C1B">
        <w:rPr>
          <w:rFonts w:ascii="GHEA Grapalat" w:eastAsia="Times New Roman" w:hAnsi="GHEA Grapalat" w:cs="GHEA Grapalat"/>
          <w:color w:val="auto"/>
          <w:lang w:val="hy-AM"/>
        </w:rPr>
        <w:t>Գրանցամատյանում կատարված գրառումները</w:t>
      </w:r>
      <w:r w:rsidRPr="002E7C1B">
        <w:rPr>
          <w:rFonts w:ascii="GHEA Grapalat" w:eastAsia="Times New Roman" w:hAnsi="GHEA Grapalat" w:cs="GHEA Grapalat"/>
          <w:color w:val="auto"/>
          <w:lang w:val="hy-AM"/>
        </w:rPr>
        <w:t xml:space="preserve"> հրապարակվում </w:t>
      </w:r>
      <w:r w:rsidR="00790969" w:rsidRPr="002E7C1B">
        <w:rPr>
          <w:rFonts w:ascii="GHEA Grapalat" w:eastAsia="Times New Roman" w:hAnsi="GHEA Grapalat" w:cs="GHEA Grapalat"/>
          <w:color w:val="auto"/>
          <w:lang w:val="hy-AM"/>
        </w:rPr>
        <w:t>են</w:t>
      </w:r>
      <w:r w:rsidRPr="002E7C1B">
        <w:rPr>
          <w:rFonts w:ascii="GHEA Grapalat" w:eastAsia="Times New Roman" w:hAnsi="GHEA Grapalat" w:cs="GHEA Grapalat"/>
          <w:color w:val="auto"/>
          <w:lang w:val="hy-AM"/>
        </w:rPr>
        <w:t xml:space="preserve"> «Արդյունաբերական սեփականություն» պաշտոնական տեղեկագրում։</w:t>
      </w:r>
    </w:p>
    <w:p w:rsidR="006446E9" w:rsidRPr="002E7C1B" w:rsidRDefault="004C131C" w:rsidP="004C131C">
      <w:pPr>
        <w:spacing w:line="360" w:lineRule="auto"/>
        <w:ind w:firstLine="375"/>
        <w:rPr>
          <w:rFonts w:ascii="GHEA Grapalat" w:eastAsia="Times New Roman" w:hAnsi="GHEA Grapalat" w:cs="Courier New"/>
          <w:color w:val="auto"/>
          <w:lang w:val="hy-AM"/>
        </w:rPr>
      </w:pPr>
      <w:r w:rsidRPr="002E7C1B">
        <w:rPr>
          <w:rFonts w:ascii="Courier New" w:eastAsia="Times New Roman" w:hAnsi="Courier New" w:cs="Courier New"/>
          <w:color w:val="auto"/>
          <w:lang w:val="hy-AM"/>
        </w:rPr>
        <w:t> </w:t>
      </w:r>
    </w:p>
    <w:p w:rsidR="004C131C" w:rsidRPr="002E7C1B" w:rsidRDefault="006446E9" w:rsidP="006446E9">
      <w:pPr>
        <w:spacing w:line="360" w:lineRule="auto"/>
        <w:ind w:left="2127" w:hanging="1752"/>
        <w:jc w:val="both"/>
        <w:rPr>
          <w:rFonts w:ascii="GHEA Grapalat" w:eastAsia="Times New Roman" w:hAnsi="GHEA Grapalat" w:cs="GHEA Grapalat"/>
          <w:b/>
          <w:bCs/>
          <w:color w:val="auto"/>
          <w:lang w:val="hy-AM"/>
        </w:rPr>
      </w:pPr>
      <w:r w:rsidRPr="002E7C1B">
        <w:rPr>
          <w:rFonts w:ascii="GHEA Grapalat" w:eastAsia="Times New Roman" w:hAnsi="GHEA Grapalat" w:cs="GHEA Grapalat"/>
          <w:b/>
          <w:bCs/>
          <w:color w:val="auto"/>
          <w:lang w:val="hy-AM"/>
        </w:rPr>
        <w:t>Հոդված 23. Գյուտի օգտագործման հետ կապված հարաբերությունների կարգավորումն արտոնագիրն այն ստանալու իրավունք ունեցող անձին փոխանցելու դեպքում</w:t>
      </w:r>
    </w:p>
    <w:p w:rsidR="004C131C" w:rsidRPr="002E7C1B" w:rsidRDefault="004C131C" w:rsidP="004C131C">
      <w:pPr>
        <w:spacing w:line="360" w:lineRule="auto"/>
        <w:ind w:firstLine="375"/>
        <w:rPr>
          <w:rFonts w:ascii="GHEA Grapalat" w:eastAsia="Times New Roman" w:hAnsi="GHEA Grapalat" w:cs="GHEA Grapalat"/>
          <w:color w:val="auto"/>
          <w:lang w:val="hy-AM"/>
        </w:rPr>
      </w:pPr>
      <w:r w:rsidRPr="002E7C1B">
        <w:rPr>
          <w:rFonts w:ascii="Courier New" w:eastAsia="Times New Roman" w:hAnsi="Courier New" w:cs="Courier New"/>
          <w:color w:val="auto"/>
          <w:lang w:val="hy-AM"/>
        </w:rPr>
        <w:t> </w:t>
      </w:r>
    </w:p>
    <w:p w:rsidR="004C131C" w:rsidRPr="002E7C1B" w:rsidRDefault="004C131C" w:rsidP="004C131C">
      <w:pPr>
        <w:spacing w:line="360" w:lineRule="auto"/>
        <w:ind w:firstLine="375"/>
        <w:jc w:val="both"/>
        <w:rPr>
          <w:rFonts w:ascii="GHEA Grapalat" w:eastAsia="Times New Roman" w:hAnsi="GHEA Grapalat" w:cs="GHEA Grapalat"/>
          <w:color w:val="auto"/>
          <w:lang w:val="hy-AM"/>
        </w:rPr>
      </w:pPr>
      <w:r w:rsidRPr="002E7C1B">
        <w:rPr>
          <w:rFonts w:ascii="GHEA Grapalat" w:eastAsia="Times New Roman" w:hAnsi="GHEA Grapalat" w:cs="GHEA Grapalat"/>
          <w:color w:val="auto"/>
          <w:lang w:val="hy-AM"/>
        </w:rPr>
        <w:t>1. Եթե արտոնագրատիրոջ փոփոխությունը տեղի է ունեցել դատարանի որոշմամբ՝ սույն օրենքի 22-րդ հոդվածի համաձայն, ապա արտոնագրի հիման վրա երրորդ անձանց տրված ցանկացած լիցենզիա և այլ ի</w:t>
      </w:r>
      <w:r w:rsidR="0071520E" w:rsidRPr="002E7C1B">
        <w:rPr>
          <w:rFonts w:ascii="GHEA Grapalat" w:eastAsia="Times New Roman" w:hAnsi="GHEA Grapalat" w:cs="GHEA Grapalat"/>
          <w:color w:val="auto"/>
          <w:lang w:val="hy-AM"/>
        </w:rPr>
        <w:t xml:space="preserve">րավունքներ չեղյալ են ճանաչվում </w:t>
      </w:r>
      <w:r w:rsidRPr="002E7C1B">
        <w:rPr>
          <w:rFonts w:ascii="GHEA Grapalat" w:eastAsia="Times New Roman" w:hAnsi="GHEA Grapalat" w:cs="GHEA Grapalat"/>
          <w:color w:val="auto"/>
          <w:lang w:val="hy-AM"/>
        </w:rPr>
        <w:t>նոր արտոնագրատիրոջ մասին տվյալները գյուտերի պետական գրանցամատյանում գրանցելու օրվանից։</w:t>
      </w:r>
    </w:p>
    <w:p w:rsidR="004C131C" w:rsidRPr="002E7C1B" w:rsidRDefault="004C131C" w:rsidP="004C131C">
      <w:pPr>
        <w:spacing w:line="360" w:lineRule="auto"/>
        <w:ind w:firstLine="375"/>
        <w:jc w:val="both"/>
        <w:rPr>
          <w:rFonts w:ascii="GHEA Grapalat" w:eastAsia="Times New Roman" w:hAnsi="GHEA Grapalat" w:cs="GHEA Grapalat"/>
          <w:color w:val="auto"/>
          <w:lang w:val="hy-AM"/>
        </w:rPr>
      </w:pPr>
      <w:r w:rsidRPr="002E7C1B">
        <w:rPr>
          <w:rFonts w:ascii="GHEA Grapalat" w:eastAsia="Times New Roman" w:hAnsi="GHEA Grapalat" w:cs="GHEA Grapalat"/>
          <w:color w:val="auto"/>
          <w:lang w:val="hy-AM"/>
        </w:rPr>
        <w:t xml:space="preserve">2. Արտոնագրատերը և մինչև դատական հայցի ներկայացնելը լիցենզիա ստացած անձը, որոնք մինչև դրա գրանցումը սկսել են գյուտի օգտագործումը (գործողության մեջ են դրել գյուտը) կամ այդ նպատակով կատարել են արդյունավետ և կոնկրետ քայլեր, կարող են շարունակել օգտագործումը կամ սկսել այն, պայմանով, որ ոչ բացառիկ լիցենզիա ստանալու խնդրանքով նրանք դիմեն նոր արտոնագրատիրոջը, որի մասին տեղեկությունները գրանցվել են գյուտերի պետական գրանցամատյանում։ Ոչ բացառիկ լիցենզիա ստանալու խնդրանքով նախկին արտոնագրատերը կարող է դիմել նոր արտոնագրատիրոջ մասին տեղեկությունները գյուտերի պետական </w:t>
      </w:r>
      <w:r w:rsidRPr="002E7C1B">
        <w:rPr>
          <w:rFonts w:ascii="GHEA Grapalat" w:eastAsia="Times New Roman" w:hAnsi="GHEA Grapalat" w:cs="GHEA Grapalat"/>
          <w:color w:val="auto"/>
          <w:lang w:val="hy-AM"/>
        </w:rPr>
        <w:lastRenderedPageBreak/>
        <w:t>գրանցամատյանում գրանցելու օրվանից հետո` երկու ամսվա ընթացքում, իսկ լիցենզիա ստա</w:t>
      </w:r>
      <w:r w:rsidR="001807B6" w:rsidRPr="002E7C1B">
        <w:rPr>
          <w:rFonts w:ascii="GHEA Grapalat" w:eastAsia="Times New Roman" w:hAnsi="GHEA Grapalat" w:cs="GHEA Grapalat"/>
          <w:color w:val="auto"/>
          <w:lang w:val="hy-AM"/>
        </w:rPr>
        <w:t xml:space="preserve">ցած անձը՝ պետական լիազոր մարմնի </w:t>
      </w:r>
      <w:r w:rsidRPr="002E7C1B">
        <w:rPr>
          <w:rFonts w:ascii="GHEA Grapalat" w:eastAsia="Times New Roman" w:hAnsi="GHEA Grapalat" w:cs="GHEA Grapalat"/>
          <w:color w:val="auto"/>
          <w:lang w:val="hy-AM"/>
        </w:rPr>
        <w:t xml:space="preserve">նոր արտոնագրատիրոջ մասին ծանուցագիրն </w:t>
      </w:r>
      <w:r w:rsidR="00916D01" w:rsidRPr="002E7C1B">
        <w:rPr>
          <w:rFonts w:ascii="GHEA Grapalat" w:eastAsia="Times New Roman" w:hAnsi="GHEA Grapalat" w:cs="GHEA Grapalat"/>
          <w:color w:val="auto"/>
          <w:lang w:val="hy-AM"/>
        </w:rPr>
        <w:t>ուղարկելու</w:t>
      </w:r>
      <w:r w:rsidRPr="002E7C1B">
        <w:rPr>
          <w:rFonts w:ascii="GHEA Grapalat" w:eastAsia="Times New Roman" w:hAnsi="GHEA Grapalat" w:cs="GHEA Grapalat"/>
          <w:color w:val="auto"/>
          <w:lang w:val="hy-AM"/>
        </w:rPr>
        <w:t xml:space="preserve"> օրվանից չորս ամսվա ընթացքում։ Լիցենզիան պետք է տրվի որոշակի ժամանակահատվածի համար և ողջամիտ պայմաններով, որոնք կողմերի համաձայնության չգալու դեպքում սահմանվում են հարկադրական լիցենզիաների համար սույն օրենքով նախատեսված ընթացակարգով։</w:t>
      </w:r>
    </w:p>
    <w:p w:rsidR="004C131C" w:rsidRPr="002E7C1B" w:rsidRDefault="004C131C" w:rsidP="004C131C">
      <w:pPr>
        <w:spacing w:line="360" w:lineRule="auto"/>
        <w:ind w:firstLine="375"/>
        <w:jc w:val="both"/>
        <w:rPr>
          <w:rFonts w:ascii="GHEA Grapalat" w:eastAsia="Times New Roman" w:hAnsi="GHEA Grapalat" w:cs="Courier New"/>
          <w:color w:val="auto"/>
          <w:lang w:val="hy-AM"/>
        </w:rPr>
      </w:pPr>
      <w:r w:rsidRPr="002E7C1B">
        <w:rPr>
          <w:rFonts w:ascii="GHEA Grapalat" w:eastAsia="Times New Roman" w:hAnsi="GHEA Grapalat" w:cs="GHEA Grapalat"/>
          <w:color w:val="auto"/>
          <w:lang w:val="hy-AM"/>
        </w:rPr>
        <w:t>3. Սույն հոդվածի 2-րդ մասի դրույթները չեն կիրառվում այն դեպքում, երբ նախկին արտոնագրատերը կամ լիցենզառուն գործել է անբարեխիղճ այն ժամանակ, երբ սկսել է գյուտի օգտագործումը կամ քայլեր է կատարել դրա համար։</w:t>
      </w:r>
    </w:p>
    <w:p w:rsidR="006446E9" w:rsidRPr="002E7C1B" w:rsidRDefault="006446E9" w:rsidP="006446E9">
      <w:pPr>
        <w:spacing w:line="360" w:lineRule="auto"/>
        <w:ind w:firstLine="375"/>
        <w:rPr>
          <w:rFonts w:ascii="GHEA Grapalat" w:eastAsia="Times New Roman" w:hAnsi="GHEA Grapalat" w:cs="GHEA Grapalat"/>
          <w:b/>
          <w:bCs/>
          <w:color w:val="auto"/>
          <w:lang w:val="hy-AM"/>
        </w:rPr>
      </w:pPr>
    </w:p>
    <w:p w:rsidR="004C131C" w:rsidRPr="002E7C1B" w:rsidRDefault="006446E9" w:rsidP="006446E9">
      <w:pPr>
        <w:spacing w:line="360" w:lineRule="auto"/>
        <w:ind w:firstLine="375"/>
        <w:rPr>
          <w:rFonts w:ascii="GHEA Grapalat" w:eastAsia="Times New Roman" w:hAnsi="GHEA Grapalat" w:cs="Courier New"/>
          <w:color w:val="auto"/>
          <w:lang w:val="hy-AM"/>
        </w:rPr>
      </w:pPr>
      <w:r w:rsidRPr="002E7C1B">
        <w:rPr>
          <w:rFonts w:ascii="GHEA Grapalat" w:eastAsia="Times New Roman" w:hAnsi="GHEA Grapalat" w:cs="GHEA Grapalat"/>
          <w:b/>
          <w:bCs/>
          <w:color w:val="auto"/>
          <w:lang w:val="hy-AM"/>
        </w:rPr>
        <w:t>Հոդված 24. Արտոնագրից բխող բացառիկ իրավունքը</w:t>
      </w:r>
    </w:p>
    <w:p w:rsidR="004C131C" w:rsidRPr="002E7C1B" w:rsidRDefault="004C131C" w:rsidP="004C131C">
      <w:pPr>
        <w:spacing w:line="360" w:lineRule="auto"/>
        <w:ind w:firstLine="375"/>
        <w:rPr>
          <w:rFonts w:ascii="GHEA Grapalat" w:hAnsi="GHEA Grapalat"/>
          <w:color w:val="auto"/>
          <w:lang w:val="hy-AM"/>
        </w:rPr>
      </w:pPr>
    </w:p>
    <w:p w:rsidR="004C131C" w:rsidRPr="002E7C1B" w:rsidRDefault="004C131C" w:rsidP="004C131C">
      <w:pPr>
        <w:spacing w:line="360" w:lineRule="auto"/>
        <w:ind w:firstLine="374"/>
        <w:jc w:val="both"/>
        <w:rPr>
          <w:rFonts w:ascii="GHEA Grapalat" w:eastAsia="Times New Roman" w:hAnsi="GHEA Grapalat" w:cs="GHEA Grapalat"/>
          <w:color w:val="auto"/>
          <w:lang w:val="hy-AM"/>
        </w:rPr>
      </w:pPr>
      <w:r w:rsidRPr="002E7C1B">
        <w:rPr>
          <w:rFonts w:ascii="GHEA Grapalat" w:eastAsia="Times New Roman" w:hAnsi="GHEA Grapalat" w:cs="GHEA Grapalat"/>
          <w:color w:val="auto"/>
          <w:lang w:val="hy-AM"/>
        </w:rPr>
        <w:t>1. Արտոնագրով արտոնագրատիրոջը բացառիկ իրավունք է տրվում գյուտն օգտագործելու իր հայեցողությամբ, եթե դա չի խախտում այլ արտոնագրատերերի իրավունքները, ինչպես նաև երրորդ անձանց արգելելու՝</w:t>
      </w:r>
    </w:p>
    <w:p w:rsidR="004C131C" w:rsidRPr="002E7C1B" w:rsidRDefault="004C131C" w:rsidP="004C131C">
      <w:pPr>
        <w:spacing w:line="360" w:lineRule="auto"/>
        <w:ind w:firstLine="374"/>
        <w:jc w:val="both"/>
        <w:rPr>
          <w:rFonts w:ascii="GHEA Grapalat" w:eastAsia="Times New Roman" w:hAnsi="GHEA Grapalat" w:cs="GHEA Grapalat"/>
          <w:color w:val="auto"/>
          <w:lang w:val="hy-AM"/>
        </w:rPr>
      </w:pPr>
      <w:r w:rsidRPr="002E7C1B">
        <w:rPr>
          <w:rFonts w:ascii="GHEA Grapalat" w:eastAsia="Times New Roman" w:hAnsi="GHEA Grapalat" w:cs="GHEA Grapalat"/>
          <w:color w:val="auto"/>
          <w:lang w:val="hy-AM"/>
        </w:rPr>
        <w:t>1) եթե արտոնագրի առարկան արտադրանք է՝ առանց իր թույլտվության պատրաստել, օգտագործել, քաղաքացիական շրջանառության մեջ մտցնել, առաջարկել վաճառքի, վաճառել կամ ներմուծել կամ նշված գործողություններից մեկի նպատակով ձեռք բերել այդ արտադրանքը.</w:t>
      </w:r>
    </w:p>
    <w:p w:rsidR="004C131C" w:rsidRPr="002E7C1B" w:rsidRDefault="004C131C" w:rsidP="004C131C">
      <w:pPr>
        <w:spacing w:line="360" w:lineRule="auto"/>
        <w:ind w:firstLine="374"/>
        <w:jc w:val="both"/>
        <w:rPr>
          <w:rFonts w:ascii="GHEA Grapalat" w:eastAsia="Times New Roman" w:hAnsi="GHEA Grapalat" w:cs="GHEA Grapalat"/>
          <w:color w:val="auto"/>
          <w:lang w:val="hy-AM"/>
        </w:rPr>
      </w:pPr>
      <w:r w:rsidRPr="002E7C1B">
        <w:rPr>
          <w:rFonts w:ascii="GHEA Grapalat" w:eastAsia="Times New Roman" w:hAnsi="GHEA Grapalat" w:cs="GHEA Grapalat"/>
          <w:color w:val="auto"/>
          <w:lang w:val="hy-AM"/>
        </w:rPr>
        <w:t>2) եթե արտոնագրի առարկան եղանակ է՝ առանց իր թույլտվության օգտագործել այդ եղանակը կամ առաջարկել այդպիսի օգտագործում, երբ երրորդ անձը գիտի թույլտվության անհրաժեշտության մասին կամ դրա հանգամանքներն ակնհայտ են, ինչպես նաև քաղաքացիական շրջանառության մեջ մտցնել, առաջարկել վաճառքի կամ վաճառել այդ եղանակով անմիջականորեն ստացված արտադրանքը, օգտագործել, ներմուծել կամ նշված գործողություններից մեկի նպատակով ձեռք բերել այդ արտադրանքը։</w:t>
      </w:r>
    </w:p>
    <w:p w:rsidR="000F5931" w:rsidRPr="002E7C1B" w:rsidRDefault="004C131C" w:rsidP="004C131C">
      <w:pPr>
        <w:spacing w:line="360" w:lineRule="auto"/>
        <w:ind w:firstLine="374"/>
        <w:jc w:val="both"/>
        <w:rPr>
          <w:rFonts w:ascii="GHEA Grapalat" w:eastAsia="Times New Roman" w:hAnsi="GHEA Grapalat" w:cs="GHEA Grapalat"/>
          <w:color w:val="auto"/>
          <w:lang w:val="hy-AM"/>
        </w:rPr>
      </w:pPr>
      <w:r w:rsidRPr="002E7C1B">
        <w:rPr>
          <w:rFonts w:ascii="GHEA Grapalat" w:eastAsia="Times New Roman" w:hAnsi="GHEA Grapalat" w:cs="GHEA Grapalat"/>
          <w:color w:val="auto"/>
          <w:lang w:val="hy-AM"/>
        </w:rPr>
        <w:t xml:space="preserve">2. Գյուտը համարվում է արտադրանքում կամ եղանակում օգտագործված, եթե արտադրանքը ներառում է, իսկ եղանակում կիրառված է գյուտի հավակնության սահմանման անկախ կետի յուրաքանչյուր հատկանիշը կամ վերջինիս համարժեքը, </w:t>
      </w:r>
      <w:r w:rsidRPr="002E7C1B">
        <w:rPr>
          <w:rFonts w:ascii="GHEA Grapalat" w:eastAsia="Times New Roman" w:hAnsi="GHEA Grapalat" w:cs="GHEA Grapalat"/>
          <w:color w:val="auto"/>
          <w:lang w:val="hy-AM"/>
        </w:rPr>
        <w:lastRenderedPageBreak/>
        <w:t xml:space="preserve">որը մինչև գյուտի առաջնության թվականը տեխնիկայի տվյալ բնագավառում հայտնի է դարձել որպես այդպիսին։ </w:t>
      </w:r>
    </w:p>
    <w:p w:rsidR="004C131C" w:rsidRPr="002E7C1B" w:rsidRDefault="004C131C" w:rsidP="004C131C">
      <w:pPr>
        <w:spacing w:line="360" w:lineRule="auto"/>
        <w:ind w:firstLine="374"/>
        <w:jc w:val="both"/>
        <w:rPr>
          <w:rFonts w:ascii="GHEA Grapalat" w:eastAsia="Times New Roman" w:hAnsi="GHEA Grapalat" w:cs="GHEA Grapalat"/>
          <w:color w:val="auto"/>
          <w:lang w:val="hy-AM"/>
        </w:rPr>
      </w:pPr>
      <w:r w:rsidRPr="002E7C1B">
        <w:rPr>
          <w:rFonts w:ascii="GHEA Grapalat" w:eastAsia="Times New Roman" w:hAnsi="GHEA Grapalat" w:cs="GHEA Grapalat"/>
          <w:color w:val="auto"/>
          <w:lang w:val="hy-AM"/>
        </w:rPr>
        <w:t xml:space="preserve">3. Գյուտի օգտագործված լինելը որոշելիս հավակնության սահմանման մեկնաբանումը կատարվում է սույն հոդվածի 9-րդ և 10-րդ մասերի համաձայն: </w:t>
      </w:r>
    </w:p>
    <w:p w:rsidR="004C131C" w:rsidRPr="002E7C1B" w:rsidRDefault="004C131C" w:rsidP="004C131C">
      <w:pPr>
        <w:spacing w:line="360" w:lineRule="auto"/>
        <w:ind w:firstLine="375"/>
        <w:jc w:val="both"/>
        <w:rPr>
          <w:rFonts w:ascii="GHEA Grapalat" w:eastAsia="Times New Roman" w:hAnsi="GHEA Grapalat" w:cs="GHEA Grapalat"/>
          <w:color w:val="auto"/>
          <w:lang w:val="hy-AM"/>
        </w:rPr>
      </w:pPr>
      <w:r w:rsidRPr="002E7C1B">
        <w:rPr>
          <w:rFonts w:ascii="GHEA Grapalat" w:eastAsia="Times New Roman" w:hAnsi="GHEA Grapalat" w:cs="GHEA Grapalat"/>
          <w:color w:val="auto"/>
          <w:lang w:val="hy-AM"/>
        </w:rPr>
        <w:t>4. Գյուտի արդյունքում յուրահատուկ հատկանիշներ ձեռք բերած կենսաբանական նյութի արտոնագրից բխող պահպանությունը տարածվում է վերարտադրման կամ բազմացման եղանակով այդ կենսաբանական նյութից ստացված նույնական կամ դիվերգենտ (տարբերվող) ձև ունեցող միևնույն յուրահատուկ հատկանիշները ձեռք բերած ցանկացած կենսաբանական նյութի վրա։</w:t>
      </w:r>
    </w:p>
    <w:p w:rsidR="004C131C" w:rsidRPr="002E7C1B" w:rsidRDefault="004C131C" w:rsidP="004C131C">
      <w:pPr>
        <w:spacing w:line="360" w:lineRule="auto"/>
        <w:ind w:firstLine="375"/>
        <w:jc w:val="both"/>
        <w:rPr>
          <w:rFonts w:ascii="GHEA Grapalat" w:eastAsia="Times New Roman" w:hAnsi="GHEA Grapalat" w:cs="GHEA Grapalat"/>
          <w:color w:val="auto"/>
          <w:lang w:val="hy-AM"/>
        </w:rPr>
      </w:pPr>
      <w:r w:rsidRPr="002E7C1B">
        <w:rPr>
          <w:rFonts w:ascii="GHEA Grapalat" w:eastAsia="Times New Roman" w:hAnsi="GHEA Grapalat" w:cs="GHEA Grapalat"/>
          <w:color w:val="auto"/>
          <w:lang w:val="hy-AM"/>
        </w:rPr>
        <w:t>5. Գյուտի արդյունքում յուրահատուկ հատկանիշներ ձեռք բերած կենսաբանական նյութի ստացման եղանակի արտոնագրից բխող պահպանությունը տարածվում է անմիջականորեն այդ եղանակով ստացված կենսաբանական նյութի վրա և վերարտադրման կամ բազմացման եղանակով անմիջականորեն այդ կենսաբանական նյութից ստացված նույնական կամ դիվերգենտ (տարբերվող) ձև ունեցող և միևնույն յուրահատուկ հատկանիշները ձեռք բերած ցանկացած այլ կենսաբանական նյութի վրա։</w:t>
      </w:r>
    </w:p>
    <w:p w:rsidR="004C131C" w:rsidRPr="002E7C1B" w:rsidRDefault="004C131C" w:rsidP="004C131C">
      <w:pPr>
        <w:spacing w:line="360" w:lineRule="auto"/>
        <w:ind w:firstLine="375"/>
        <w:jc w:val="both"/>
        <w:rPr>
          <w:rFonts w:ascii="GHEA Grapalat" w:eastAsia="Times New Roman" w:hAnsi="GHEA Grapalat" w:cs="GHEA Grapalat"/>
          <w:color w:val="auto"/>
          <w:lang w:val="hy-AM"/>
        </w:rPr>
      </w:pPr>
      <w:r w:rsidRPr="002E7C1B">
        <w:rPr>
          <w:rFonts w:ascii="GHEA Grapalat" w:eastAsia="Times New Roman" w:hAnsi="GHEA Grapalat" w:cs="GHEA Grapalat"/>
          <w:color w:val="auto"/>
          <w:lang w:val="hy-AM"/>
        </w:rPr>
        <w:t>6. Գենետիկական տեղեկատվություն պարունակող կամ դրանից բաղկացած արտադրանքի արտոնագրից բխող պահպանությունը տարածվում է ցանկացած նյութի վրա, բացառությամբ սույն օրենքի 1</w:t>
      </w:r>
      <w:r w:rsidR="006C78C2" w:rsidRPr="002E7C1B">
        <w:rPr>
          <w:rFonts w:ascii="GHEA Grapalat" w:eastAsia="Times New Roman" w:hAnsi="GHEA Grapalat" w:cs="GHEA Grapalat"/>
          <w:color w:val="auto"/>
          <w:lang w:val="hy-AM"/>
        </w:rPr>
        <w:t>3</w:t>
      </w:r>
      <w:r w:rsidRPr="002E7C1B">
        <w:rPr>
          <w:rFonts w:ascii="GHEA Grapalat" w:eastAsia="Times New Roman" w:hAnsi="GHEA Grapalat" w:cs="GHEA Grapalat"/>
          <w:color w:val="auto"/>
          <w:lang w:val="hy-AM"/>
        </w:rPr>
        <w:t>-րդ հոդվածի 3-րդ մասի 6-րդ կետում նշվածի, որի մեջ այդ արտադրանքը ներառված է, և որը պարունակում է այդ գենետիկական տեղեկատվությունը և կատարում է դրա ֆունկցիան։</w:t>
      </w:r>
    </w:p>
    <w:p w:rsidR="004C131C" w:rsidRPr="002E7C1B" w:rsidRDefault="004C131C" w:rsidP="004C131C">
      <w:pPr>
        <w:spacing w:line="360" w:lineRule="auto"/>
        <w:ind w:firstLine="375"/>
        <w:jc w:val="both"/>
        <w:rPr>
          <w:rFonts w:ascii="GHEA Grapalat" w:eastAsia="Times New Roman" w:hAnsi="GHEA Grapalat" w:cs="GHEA Grapalat"/>
          <w:color w:val="auto"/>
          <w:lang w:val="hy-AM"/>
        </w:rPr>
      </w:pPr>
      <w:r w:rsidRPr="002E7C1B">
        <w:rPr>
          <w:rFonts w:ascii="GHEA Grapalat" w:eastAsia="Times New Roman" w:hAnsi="GHEA Grapalat" w:cs="GHEA Grapalat"/>
          <w:color w:val="auto"/>
          <w:lang w:val="hy-AM"/>
        </w:rPr>
        <w:t>7. Արտադրանքի ստացման եղանակի արտոնագրի գործողությունը տարածվում է նաև անմիջականորեն այդ եղանակով ստացված արտադրանքի վրա: Ընդ որում, արտադրանքը համարվում է արտոնագրված եղանակով ստացված, եթե ապացուցված չէ, որ դա ստացվել է այլ եղանակով: Այս դեպքում ապացուցման պարտավորությունը դրվում է պատասխանողի վրա, եթե արտոնագրված եղանակով ստացված արտադրանքը նոր է:</w:t>
      </w:r>
    </w:p>
    <w:p w:rsidR="004C131C" w:rsidRPr="002E7C1B" w:rsidRDefault="004C131C" w:rsidP="004C131C">
      <w:pPr>
        <w:spacing w:line="360" w:lineRule="auto"/>
        <w:ind w:firstLine="375"/>
        <w:jc w:val="both"/>
        <w:rPr>
          <w:rFonts w:ascii="GHEA Grapalat" w:eastAsia="Times New Roman" w:hAnsi="GHEA Grapalat" w:cs="GHEA Grapalat"/>
          <w:color w:val="auto"/>
          <w:lang w:val="hy-AM"/>
        </w:rPr>
      </w:pPr>
      <w:r w:rsidRPr="002E7C1B">
        <w:rPr>
          <w:rFonts w:ascii="GHEA Grapalat" w:eastAsia="Times New Roman" w:hAnsi="GHEA Grapalat" w:cs="GHEA Grapalat"/>
          <w:color w:val="auto"/>
          <w:lang w:val="hy-AM"/>
        </w:rPr>
        <w:t xml:space="preserve">8. Արտոնագիրն արտոնագրատիրոջն իրավունք է տալիս նաև արգելելու երրորդ անձանց` առանց իր համաձայնության այլ անձի փոխանցել կամ ոչ իրավասու անձանց առաջարկել գյուտի համար կարևոր տարրերը գյուտն օգտագործելու նպատակով այն </w:t>
      </w:r>
      <w:r w:rsidRPr="002E7C1B">
        <w:rPr>
          <w:rFonts w:ascii="GHEA Grapalat" w:eastAsia="Times New Roman" w:hAnsi="GHEA Grapalat" w:cs="GHEA Grapalat"/>
          <w:color w:val="auto"/>
          <w:lang w:val="hy-AM"/>
        </w:rPr>
        <w:lastRenderedPageBreak/>
        <w:t>դեպքում, երբ երրորդ անձը գիտի կամ հանգամանքների բերումով ակնհայտ է դառնում, որ այդ տարրերը հնարավորություն են տալիս գյուտն օգտագործել և օգտագործվում են այդ նպատակով։ Այս դրույթը չի կիրառվում, երբ նշված տարրերը շուկայում առկա սովորական արտադրանք են, քանի դեռ երրորդ կողմը շահագրգիռ անձին չի դրդել կատարելու սույն հոդվածի 1-ին մասով արգելված գործողությունները:</w:t>
      </w:r>
    </w:p>
    <w:p w:rsidR="004C131C" w:rsidRPr="002E7C1B" w:rsidRDefault="004C131C" w:rsidP="004C131C">
      <w:pPr>
        <w:spacing w:line="360" w:lineRule="auto"/>
        <w:ind w:firstLine="375"/>
        <w:jc w:val="both"/>
        <w:rPr>
          <w:rFonts w:ascii="GHEA Grapalat" w:eastAsia="Times New Roman" w:hAnsi="GHEA Grapalat" w:cs="GHEA Grapalat"/>
          <w:color w:val="auto"/>
          <w:lang w:val="hy-AM"/>
        </w:rPr>
      </w:pPr>
      <w:r w:rsidRPr="002E7C1B">
        <w:rPr>
          <w:rFonts w:ascii="GHEA Grapalat" w:eastAsia="Times New Roman" w:hAnsi="GHEA Grapalat" w:cs="GHEA Grapalat"/>
          <w:color w:val="auto"/>
          <w:lang w:val="hy-AM"/>
        </w:rPr>
        <w:t>9. Արտոնագրից բխող իրավական պահպանության ծավալը և գյուտին տրվող ժամանակավոր իրավական պահպանության ծավալը որոշվում են հավակնության սահմանման այն ծավալով, որը մատչելի է դարձել հանրությանը (հրապարակվել է), պայմանով, որ այն չի գերազանցում սկզբնական հայտում նշված հավակնությունները։ Գյուտի նկարագրությունը և գծագրերն օգտագործվում են միայն հավակնության սահմանման մեկնաբանման համար։</w:t>
      </w:r>
    </w:p>
    <w:p w:rsidR="004C131C" w:rsidRPr="002E7C1B" w:rsidRDefault="004C131C" w:rsidP="006446E9">
      <w:pPr>
        <w:spacing w:line="360" w:lineRule="auto"/>
        <w:ind w:firstLine="375"/>
        <w:jc w:val="both"/>
        <w:rPr>
          <w:rFonts w:ascii="GHEA Grapalat" w:eastAsia="Times New Roman" w:hAnsi="GHEA Grapalat" w:cs="GHEA Grapalat"/>
          <w:color w:val="auto"/>
          <w:lang w:val="hy-AM"/>
        </w:rPr>
      </w:pPr>
      <w:r w:rsidRPr="002E7C1B">
        <w:rPr>
          <w:rFonts w:ascii="GHEA Grapalat" w:eastAsia="Times New Roman" w:hAnsi="GHEA Grapalat" w:cs="GHEA Grapalat"/>
          <w:color w:val="auto"/>
          <w:lang w:val="hy-AM"/>
        </w:rPr>
        <w:t xml:space="preserve">10. Հավակնության սահմանման մեկնաբանումը կայանում է ոչ միայն դրա ոչ պարզ կամ անորոշ դրույթների հաղթահարման, այլ նաև դրա լիարժեք և իրական բովանդակության որոշման մեջ: Միևնույն ժամանակ, բացառվում են հավակնության սահմանման ինչպես բառացի (սահմանափակող), այնպես էլ </w:t>
      </w:r>
      <w:r w:rsidR="001F71B3" w:rsidRPr="002E7C1B">
        <w:rPr>
          <w:rFonts w:ascii="GHEA Grapalat" w:eastAsia="Times New Roman" w:hAnsi="GHEA Grapalat" w:cs="GHEA Grapalat"/>
          <w:color w:val="auto"/>
          <w:lang w:val="hy-AM"/>
        </w:rPr>
        <w:t>ծայրահեղ լայն</w:t>
      </w:r>
      <w:r w:rsidRPr="002E7C1B">
        <w:rPr>
          <w:rFonts w:ascii="GHEA Grapalat" w:eastAsia="Times New Roman" w:hAnsi="GHEA Grapalat" w:cs="GHEA Grapalat"/>
          <w:color w:val="auto"/>
          <w:lang w:val="hy-AM"/>
        </w:rPr>
        <w:t xml:space="preserve"> (հաշվի առնելով ամբողջ նկարագրությունը և գծագրերը, նպատակ ունենալով բացահայտել ընդհանուր գյուտ</w:t>
      </w:r>
      <w:r w:rsidR="001F71B3" w:rsidRPr="002E7C1B">
        <w:rPr>
          <w:rFonts w:ascii="GHEA Grapalat" w:eastAsia="Times New Roman" w:hAnsi="GHEA Grapalat" w:cs="GHEA Grapalat"/>
          <w:color w:val="auto"/>
          <w:lang w:val="hy-AM"/>
        </w:rPr>
        <w:t>արարական մտահղացումը) մեկնաբանումը</w:t>
      </w:r>
      <w:r w:rsidRPr="002E7C1B">
        <w:rPr>
          <w:rFonts w:ascii="GHEA Grapalat" w:eastAsia="Times New Roman" w:hAnsi="GHEA Grapalat" w:cs="GHEA Grapalat"/>
          <w:color w:val="auto"/>
          <w:lang w:val="hy-AM"/>
        </w:rPr>
        <w:t xml:space="preserve">: </w:t>
      </w:r>
    </w:p>
    <w:p w:rsidR="006446E9" w:rsidRPr="002E7C1B" w:rsidRDefault="006446E9" w:rsidP="006446E9">
      <w:pPr>
        <w:spacing w:line="360" w:lineRule="auto"/>
        <w:ind w:firstLine="375"/>
        <w:jc w:val="both"/>
        <w:rPr>
          <w:rFonts w:ascii="GHEA Grapalat" w:eastAsia="Times New Roman" w:hAnsi="GHEA Grapalat" w:cs="GHEA Grapalat"/>
          <w:color w:val="auto"/>
          <w:lang w:val="hy-AM"/>
        </w:rPr>
      </w:pPr>
    </w:p>
    <w:p w:rsidR="004C131C" w:rsidRPr="002E7C1B" w:rsidRDefault="006446E9" w:rsidP="006446E9">
      <w:pPr>
        <w:spacing w:line="360" w:lineRule="auto"/>
        <w:ind w:left="1843" w:hanging="1468"/>
        <w:rPr>
          <w:rFonts w:ascii="GHEA Grapalat" w:eastAsia="Times New Roman" w:hAnsi="GHEA Grapalat" w:cs="GHEA Grapalat"/>
          <w:b/>
          <w:bCs/>
          <w:color w:val="auto"/>
          <w:lang w:val="hy-AM"/>
        </w:rPr>
      </w:pPr>
      <w:r w:rsidRPr="002E7C1B">
        <w:rPr>
          <w:rFonts w:ascii="GHEA Grapalat" w:eastAsia="Times New Roman" w:hAnsi="GHEA Grapalat" w:cs="GHEA Grapalat"/>
          <w:b/>
          <w:bCs/>
          <w:color w:val="auto"/>
          <w:lang w:val="hy-AM"/>
        </w:rPr>
        <w:t>Հոդված 25.</w:t>
      </w:r>
      <w:r w:rsidR="004C131C" w:rsidRPr="002E7C1B">
        <w:rPr>
          <w:rFonts w:ascii="Courier New" w:eastAsia="Times New Roman" w:hAnsi="Courier New" w:cs="Courier New"/>
          <w:color w:val="auto"/>
          <w:lang w:val="hy-AM"/>
        </w:rPr>
        <w:t> </w:t>
      </w:r>
      <w:r w:rsidRPr="002E7C1B">
        <w:rPr>
          <w:rFonts w:ascii="GHEA Grapalat" w:eastAsia="Times New Roman" w:hAnsi="GHEA Grapalat" w:cs="GHEA Grapalat"/>
          <w:b/>
          <w:bCs/>
          <w:color w:val="auto"/>
          <w:lang w:val="hy-AM"/>
        </w:rPr>
        <w:t>Արտոնագրից բխող բացառիկ իրավունքի խախտում չհամարվող գործողությունները</w:t>
      </w:r>
    </w:p>
    <w:p w:rsidR="006446E9" w:rsidRPr="002E7C1B" w:rsidRDefault="006446E9" w:rsidP="006446E9">
      <w:pPr>
        <w:spacing w:line="360" w:lineRule="auto"/>
        <w:ind w:left="1843" w:hanging="1468"/>
        <w:rPr>
          <w:rFonts w:ascii="GHEA Grapalat" w:eastAsia="Times New Roman" w:hAnsi="GHEA Grapalat" w:cs="GHEA Grapalat"/>
          <w:color w:val="auto"/>
          <w:lang w:val="hy-AM"/>
        </w:rPr>
      </w:pPr>
    </w:p>
    <w:p w:rsidR="004C131C" w:rsidRPr="002E7C1B" w:rsidRDefault="004C131C" w:rsidP="004C131C">
      <w:pPr>
        <w:spacing w:line="360" w:lineRule="auto"/>
        <w:ind w:firstLine="375"/>
        <w:jc w:val="both"/>
        <w:rPr>
          <w:rFonts w:ascii="GHEA Grapalat" w:eastAsia="Times New Roman" w:hAnsi="GHEA Grapalat" w:cs="GHEA Grapalat"/>
          <w:color w:val="auto"/>
          <w:lang w:val="hy-AM"/>
        </w:rPr>
      </w:pPr>
      <w:r w:rsidRPr="002E7C1B">
        <w:rPr>
          <w:rFonts w:ascii="GHEA Grapalat" w:eastAsia="Times New Roman" w:hAnsi="GHEA Grapalat" w:cs="GHEA Grapalat"/>
          <w:color w:val="auto"/>
          <w:lang w:val="hy-AM"/>
        </w:rPr>
        <w:t>1. Սույն օրենքի 2</w:t>
      </w:r>
      <w:r w:rsidR="006C78C2" w:rsidRPr="002E7C1B">
        <w:rPr>
          <w:rFonts w:ascii="GHEA Grapalat" w:eastAsia="Times New Roman" w:hAnsi="GHEA Grapalat" w:cs="GHEA Grapalat"/>
          <w:color w:val="auto"/>
          <w:lang w:val="hy-AM"/>
        </w:rPr>
        <w:t>4</w:t>
      </w:r>
      <w:r w:rsidRPr="002E7C1B">
        <w:rPr>
          <w:rFonts w:ascii="GHEA Grapalat" w:eastAsia="Times New Roman" w:hAnsi="GHEA Grapalat" w:cs="GHEA Grapalat"/>
          <w:color w:val="auto"/>
          <w:lang w:val="hy-AM"/>
        </w:rPr>
        <w:t>-րդ հոդվածում նշված` արտոնագրատիրոջ բացառիկ իրավունքի խախտում չի համարվում արտոնագրով պահպանվող գյուտի օգտագործումը՝</w:t>
      </w:r>
    </w:p>
    <w:p w:rsidR="004C131C" w:rsidRPr="002E7C1B" w:rsidRDefault="004C131C" w:rsidP="004C131C">
      <w:pPr>
        <w:spacing w:line="360" w:lineRule="auto"/>
        <w:ind w:firstLine="375"/>
        <w:jc w:val="both"/>
        <w:rPr>
          <w:rFonts w:ascii="GHEA Grapalat" w:eastAsia="Times New Roman" w:hAnsi="GHEA Grapalat" w:cs="GHEA Grapalat"/>
          <w:color w:val="auto"/>
          <w:lang w:val="hy-AM"/>
        </w:rPr>
      </w:pPr>
      <w:r w:rsidRPr="002E7C1B">
        <w:rPr>
          <w:rFonts w:ascii="GHEA Grapalat" w:eastAsia="Times New Roman" w:hAnsi="GHEA Grapalat" w:cs="GHEA Grapalat"/>
          <w:color w:val="auto"/>
          <w:lang w:val="hy-AM"/>
        </w:rPr>
        <w:t>1) անձնական կարիքների համար` առանց եկամուտ ստանալու նպատակի.</w:t>
      </w:r>
    </w:p>
    <w:p w:rsidR="004C131C" w:rsidRPr="002E7C1B" w:rsidRDefault="004C131C" w:rsidP="004C131C">
      <w:pPr>
        <w:spacing w:line="360" w:lineRule="auto"/>
        <w:ind w:firstLine="375"/>
        <w:jc w:val="both"/>
        <w:rPr>
          <w:rFonts w:ascii="GHEA Grapalat" w:eastAsia="Times New Roman" w:hAnsi="GHEA Grapalat" w:cs="GHEA Grapalat"/>
          <w:color w:val="auto"/>
          <w:lang w:val="hy-AM"/>
        </w:rPr>
      </w:pPr>
      <w:r w:rsidRPr="002E7C1B">
        <w:rPr>
          <w:rFonts w:ascii="GHEA Grapalat" w:eastAsia="Times New Roman" w:hAnsi="GHEA Grapalat" w:cs="GHEA Grapalat"/>
          <w:color w:val="auto"/>
          <w:lang w:val="hy-AM"/>
        </w:rPr>
        <w:t>2) որպես գիտափորձի կամ գիտական հետազոտության առարկա.</w:t>
      </w:r>
    </w:p>
    <w:p w:rsidR="004C131C" w:rsidRPr="002E7C1B" w:rsidRDefault="004C131C" w:rsidP="004C131C">
      <w:pPr>
        <w:spacing w:line="360" w:lineRule="auto"/>
        <w:ind w:firstLine="375"/>
        <w:jc w:val="both"/>
        <w:rPr>
          <w:rFonts w:ascii="GHEA Grapalat" w:eastAsia="Times New Roman" w:hAnsi="GHEA Grapalat" w:cs="GHEA Grapalat"/>
          <w:color w:val="auto"/>
          <w:lang w:val="hy-AM"/>
        </w:rPr>
      </w:pPr>
      <w:r w:rsidRPr="002E7C1B">
        <w:rPr>
          <w:rFonts w:ascii="GHEA Grapalat" w:eastAsia="Times New Roman" w:hAnsi="GHEA Grapalat" w:cs="GHEA Grapalat"/>
          <w:color w:val="auto"/>
          <w:lang w:val="hy-AM"/>
        </w:rPr>
        <w:t>3) բժշկի դեղատոմսով դեղատներում դեղորայքի միանգամյա պատրաստման դեպքում.</w:t>
      </w:r>
    </w:p>
    <w:p w:rsidR="004C131C" w:rsidRPr="002E7C1B" w:rsidRDefault="004C131C" w:rsidP="004C131C">
      <w:pPr>
        <w:spacing w:line="360" w:lineRule="auto"/>
        <w:ind w:firstLine="375"/>
        <w:jc w:val="both"/>
        <w:rPr>
          <w:rFonts w:ascii="GHEA Grapalat" w:eastAsia="Times New Roman" w:hAnsi="GHEA Grapalat" w:cs="GHEA Grapalat"/>
          <w:color w:val="auto"/>
          <w:lang w:val="hy-AM"/>
        </w:rPr>
      </w:pPr>
      <w:r w:rsidRPr="002E7C1B">
        <w:rPr>
          <w:rFonts w:ascii="GHEA Grapalat" w:eastAsia="Times New Roman" w:hAnsi="GHEA Grapalat" w:cs="GHEA Grapalat"/>
          <w:color w:val="auto"/>
          <w:lang w:val="hy-AM"/>
        </w:rPr>
        <w:t>4) այլ պետության</w:t>
      </w:r>
      <w:r w:rsidR="001F71B3" w:rsidRPr="002E7C1B">
        <w:rPr>
          <w:rFonts w:ascii="GHEA Grapalat" w:eastAsia="Times New Roman" w:hAnsi="GHEA Grapalat" w:cs="GHEA Grapalat"/>
          <w:color w:val="auto"/>
          <w:lang w:val="hy-AM"/>
        </w:rPr>
        <w:t>ը</w:t>
      </w:r>
      <w:r w:rsidRPr="002E7C1B">
        <w:rPr>
          <w:rFonts w:ascii="GHEA Grapalat" w:eastAsia="Times New Roman" w:hAnsi="GHEA Grapalat" w:cs="GHEA Grapalat"/>
          <w:color w:val="auto"/>
          <w:lang w:val="hy-AM"/>
        </w:rPr>
        <w:t xml:space="preserve"> պատկանող և պատահաբար կամ ժամանակավորապես Հայաստանի Հանրապետության տարածքում գտնվող ցանկացած փոխադրամիջոցի վրա, եթե դա պայմանավորված է բացառապես փոխադրամիջոցի կարիքներով, և </w:t>
      </w:r>
      <w:r w:rsidRPr="002E7C1B">
        <w:rPr>
          <w:rFonts w:ascii="GHEA Grapalat" w:eastAsia="Times New Roman" w:hAnsi="GHEA Grapalat" w:cs="GHEA Grapalat"/>
          <w:color w:val="auto"/>
          <w:lang w:val="hy-AM"/>
        </w:rPr>
        <w:lastRenderedPageBreak/>
        <w:t>փոխադրամիջոցը պատկանում է այն պետության քաղաքացիներին և (կամ) իրավաբանական անձանց, որը նույնպիսի իրավունքներ է վերապահում Հայաստանի Հանրապետության քաղաքացիներին և իրավաբանական անձանց.</w:t>
      </w:r>
    </w:p>
    <w:p w:rsidR="004C131C" w:rsidRPr="002E7C1B" w:rsidRDefault="004C131C" w:rsidP="004C131C">
      <w:pPr>
        <w:spacing w:line="360" w:lineRule="auto"/>
        <w:ind w:firstLine="375"/>
        <w:jc w:val="both"/>
        <w:rPr>
          <w:rFonts w:ascii="GHEA Grapalat" w:eastAsia="Times New Roman" w:hAnsi="GHEA Grapalat" w:cs="GHEA Grapalat"/>
          <w:color w:val="auto"/>
          <w:lang w:val="hy-AM"/>
        </w:rPr>
      </w:pPr>
      <w:r w:rsidRPr="002E7C1B">
        <w:rPr>
          <w:rFonts w:ascii="GHEA Grapalat" w:eastAsia="Times New Roman" w:hAnsi="GHEA Grapalat" w:cs="GHEA Grapalat"/>
          <w:color w:val="auto"/>
          <w:lang w:val="hy-AM"/>
        </w:rPr>
        <w:t xml:space="preserve">5) բժշկական (այդ թվում՝ ֆիտոսանիտարական) արտադրանքի փորձարկման նպատակով անհրաժեշտ ուսումնասիրությունների, </w:t>
      </w:r>
      <w:r w:rsidR="006C78C2" w:rsidRPr="002E7C1B">
        <w:rPr>
          <w:rFonts w:ascii="GHEA Grapalat" w:eastAsia="Times New Roman" w:hAnsi="GHEA Grapalat" w:cs="GHEA Grapalat"/>
          <w:color w:val="auto"/>
          <w:lang w:val="hy-AM"/>
        </w:rPr>
        <w:t>թ</w:t>
      </w:r>
      <w:r w:rsidR="001F71B3" w:rsidRPr="002E7C1B">
        <w:rPr>
          <w:rFonts w:ascii="GHEA Grapalat" w:eastAsia="Times New Roman" w:hAnsi="GHEA Grapalat" w:cs="GHEA Grapalat"/>
          <w:color w:val="auto"/>
          <w:lang w:val="hy-AM"/>
        </w:rPr>
        <w:t>եսթ</w:t>
      </w:r>
      <w:r w:rsidRPr="002E7C1B">
        <w:rPr>
          <w:rFonts w:ascii="GHEA Grapalat" w:eastAsia="Times New Roman" w:hAnsi="GHEA Grapalat" w:cs="GHEA Grapalat"/>
          <w:color w:val="auto"/>
          <w:lang w:val="hy-AM"/>
        </w:rPr>
        <w:t>երի և փորձերի կատարման համար՝ արտոնագրի ժամկետն ավարտվելուն նախորդող երկու տարվա ընթացքում.</w:t>
      </w:r>
    </w:p>
    <w:p w:rsidR="004C131C" w:rsidRPr="002E7C1B" w:rsidRDefault="004C131C" w:rsidP="004C131C">
      <w:pPr>
        <w:spacing w:line="360" w:lineRule="auto"/>
        <w:ind w:firstLine="374"/>
        <w:jc w:val="both"/>
        <w:rPr>
          <w:rFonts w:ascii="GHEA Grapalat" w:eastAsia="Times New Roman" w:hAnsi="GHEA Grapalat" w:cs="GHEA Grapalat"/>
          <w:color w:val="auto"/>
          <w:lang w:val="hy-AM"/>
        </w:rPr>
      </w:pPr>
      <w:r w:rsidRPr="002E7C1B">
        <w:rPr>
          <w:rFonts w:ascii="GHEA Grapalat" w:eastAsia="Times New Roman" w:hAnsi="GHEA Grapalat" w:cs="GHEA Grapalat"/>
          <w:color w:val="auto"/>
          <w:lang w:val="hy-AM"/>
        </w:rPr>
        <w:t xml:space="preserve">6) արտակարգ իրավիճակների (տարերային աղետների, վթարների) դեպքում, ինչպես նաև պետության անվտանգության ապահովման նպատակով, </w:t>
      </w:r>
      <w:r w:rsidR="00877CE0" w:rsidRPr="002E7C1B">
        <w:rPr>
          <w:rFonts w:ascii="GHEA Grapalat" w:eastAsia="Times New Roman" w:hAnsi="GHEA Grapalat" w:cs="GHEA Grapalat"/>
          <w:color w:val="auto"/>
          <w:lang w:val="hy-AM"/>
        </w:rPr>
        <w:t xml:space="preserve">այդպիսի օգտագործման մասին </w:t>
      </w:r>
      <w:r w:rsidRPr="002E7C1B">
        <w:rPr>
          <w:rFonts w:ascii="GHEA Grapalat" w:eastAsia="Times New Roman" w:hAnsi="GHEA Grapalat" w:cs="GHEA Grapalat"/>
          <w:color w:val="auto"/>
          <w:lang w:val="hy-AM"/>
        </w:rPr>
        <w:t>հնարավոր</w:t>
      </w:r>
      <w:r w:rsidR="00877CE0" w:rsidRPr="002E7C1B">
        <w:rPr>
          <w:rFonts w:ascii="GHEA Grapalat" w:eastAsia="Times New Roman" w:hAnsi="GHEA Grapalat" w:cs="GHEA Grapalat"/>
          <w:color w:val="auto"/>
          <w:lang w:val="hy-AM"/>
        </w:rPr>
        <w:t>ինս</w:t>
      </w:r>
      <w:r w:rsidRPr="002E7C1B">
        <w:rPr>
          <w:rFonts w:ascii="GHEA Grapalat" w:eastAsia="Times New Roman" w:hAnsi="GHEA Grapalat" w:cs="GHEA Grapalat"/>
          <w:color w:val="auto"/>
          <w:lang w:val="hy-AM"/>
        </w:rPr>
        <w:t xml:space="preserve"> շուտ տեղեկացնելով արտոնագրատիրոջը: </w:t>
      </w:r>
    </w:p>
    <w:p w:rsidR="004C131C" w:rsidRPr="002E7C1B" w:rsidRDefault="004C131C" w:rsidP="004C131C">
      <w:pPr>
        <w:spacing w:line="360" w:lineRule="auto"/>
        <w:ind w:firstLine="374"/>
        <w:jc w:val="both"/>
        <w:rPr>
          <w:rFonts w:ascii="GHEA Grapalat" w:eastAsia="Times New Roman" w:hAnsi="GHEA Grapalat" w:cs="GHEA Grapalat"/>
          <w:color w:val="auto"/>
          <w:lang w:val="hy-AM"/>
        </w:rPr>
      </w:pPr>
      <w:r w:rsidRPr="002E7C1B">
        <w:rPr>
          <w:rFonts w:ascii="GHEA Grapalat" w:eastAsia="Times New Roman" w:hAnsi="GHEA Grapalat" w:cs="GHEA Grapalat"/>
          <w:color w:val="auto"/>
          <w:lang w:val="hy-AM"/>
        </w:rPr>
        <w:t>2. Սույն հոդվածի 1-ին մասի համաձայն գյուտի օգտագործումը թույլատրվում է պայմանով, որ այն չարդարացված վնաս չի պատճառում արտոնագրված գյուտի նորմալ օգտագործմանը և չհիմնավորված կերպով չի խախտում արտոնագրատիրոջ օրինական շահերը, և որի դեպքում հաշվի են առնվում երրորդ անձանց օրինական շահերը: Հակառակ դեպքում արտոնագրատերն ունի գյուտի չթույլատրված օգտագործման արդյունքում կրած նյութական վնասի չափին համապատասխան հատուցման իրավունք:</w:t>
      </w:r>
    </w:p>
    <w:p w:rsidR="004C131C" w:rsidRPr="002E7C1B" w:rsidRDefault="004C131C" w:rsidP="004C131C">
      <w:pPr>
        <w:spacing w:line="360" w:lineRule="auto"/>
        <w:ind w:firstLine="374"/>
        <w:jc w:val="both"/>
        <w:rPr>
          <w:rFonts w:ascii="GHEA Grapalat" w:eastAsia="Times New Roman" w:hAnsi="GHEA Grapalat" w:cs="GHEA Grapalat"/>
          <w:color w:val="auto"/>
          <w:lang w:val="hy-AM"/>
        </w:rPr>
      </w:pPr>
      <w:r w:rsidRPr="002E7C1B">
        <w:rPr>
          <w:rFonts w:ascii="GHEA Grapalat" w:eastAsia="Times New Roman" w:hAnsi="GHEA Grapalat" w:cs="GHEA Grapalat"/>
          <w:color w:val="auto"/>
          <w:lang w:val="hy-AM"/>
        </w:rPr>
        <w:t>3. Սույն օրենքի 24-րդ հոդված</w:t>
      </w:r>
      <w:r w:rsidR="00E628F6" w:rsidRPr="002E7C1B">
        <w:rPr>
          <w:rFonts w:ascii="GHEA Grapalat" w:eastAsia="Times New Roman" w:hAnsi="GHEA Grapalat" w:cs="GHEA Grapalat"/>
          <w:color w:val="auto"/>
          <w:lang w:val="hy-AM"/>
        </w:rPr>
        <w:t>ի 4-6-րդ մասերով</w:t>
      </w:r>
      <w:r w:rsidRPr="002E7C1B">
        <w:rPr>
          <w:rFonts w:ascii="GHEA Grapalat" w:eastAsia="Times New Roman" w:hAnsi="GHEA Grapalat" w:cs="GHEA Grapalat"/>
          <w:color w:val="auto"/>
          <w:lang w:val="hy-AM"/>
        </w:rPr>
        <w:t xml:space="preserve"> սահմանված դրույթները չեն տարածվում վերարտադրման կամ բազմացման միջոցով ստացված կենսաբանական նյութի վրա, որն արտոնագրատիրոջ կողմից կամ նրա համաձայնությամբ քաղաքացիական շրջանառության մեջ է դրվել Հայաստանի Հանրապետությունում, երբ վերարտադրումը կամ բազմացումը անհրաժեշտաբար բխում է այն կիրառությունից, որի համար կենսաբանական նյութը շուկա է հանվել, պայմանով, որ ստացված նյութը հետագայում չի օգտագործվի այլ վերարտադրման կամ բազմացման համար։</w:t>
      </w:r>
    </w:p>
    <w:p w:rsidR="004C131C" w:rsidRPr="002E7C1B" w:rsidRDefault="004C131C" w:rsidP="004C131C">
      <w:pPr>
        <w:spacing w:line="360" w:lineRule="auto"/>
        <w:ind w:firstLine="374"/>
        <w:jc w:val="both"/>
        <w:rPr>
          <w:rFonts w:ascii="GHEA Grapalat" w:eastAsia="Times New Roman" w:hAnsi="GHEA Grapalat" w:cs="GHEA Grapalat"/>
          <w:color w:val="auto"/>
          <w:lang w:val="hy-AM"/>
        </w:rPr>
      </w:pPr>
      <w:r w:rsidRPr="002E7C1B">
        <w:rPr>
          <w:rFonts w:ascii="GHEA Grapalat" w:eastAsia="Times New Roman" w:hAnsi="GHEA Grapalat" w:cs="GHEA Grapalat"/>
          <w:color w:val="auto"/>
          <w:lang w:val="hy-AM"/>
        </w:rPr>
        <w:t>4. Որպես սույն օրենքի 24-րդ</w:t>
      </w:r>
      <w:r w:rsidR="00877CE0" w:rsidRPr="002E7C1B">
        <w:rPr>
          <w:rFonts w:ascii="GHEA Grapalat" w:eastAsia="Times New Roman" w:hAnsi="GHEA Grapalat" w:cs="GHEA Grapalat"/>
          <w:color w:val="auto"/>
          <w:lang w:val="hy-AM"/>
        </w:rPr>
        <w:t xml:space="preserve"> </w:t>
      </w:r>
      <w:r w:rsidR="00FB1BD8" w:rsidRPr="002E7C1B">
        <w:rPr>
          <w:rFonts w:ascii="GHEA Grapalat" w:eastAsia="Times New Roman" w:hAnsi="GHEA Grapalat" w:cs="GHEA Grapalat"/>
          <w:color w:val="auto"/>
          <w:lang w:val="hy-AM"/>
        </w:rPr>
        <w:t>հոդվածի 4-6-րդ մասերի</w:t>
      </w:r>
      <w:r w:rsidRPr="002E7C1B">
        <w:rPr>
          <w:rFonts w:ascii="GHEA Grapalat" w:eastAsia="Times New Roman" w:hAnsi="GHEA Grapalat" w:cs="GHEA Grapalat"/>
          <w:color w:val="auto"/>
          <w:lang w:val="hy-AM"/>
        </w:rPr>
        <w:t xml:space="preserve"> բացառություն, գյուղատնտեսական օգտագործման նպատակով բույսի վերարտադրման նյութի վաճառքը ֆերմերին կամ այլ ձևով դրա առևտրայնացումն արտոնագրատիրոջ կողմից կամ նրա համաձայնությամբ, իրավունք է տալիս ֆերմերին վերարտադրման կամ բազմացման նպատակով օգտագործելու իր բերքի արդյունքն իր հողամասում:</w:t>
      </w:r>
    </w:p>
    <w:p w:rsidR="004C131C" w:rsidRPr="002E7C1B" w:rsidRDefault="004C131C" w:rsidP="004C131C">
      <w:pPr>
        <w:spacing w:line="360" w:lineRule="auto"/>
        <w:ind w:firstLine="375"/>
        <w:jc w:val="both"/>
        <w:rPr>
          <w:rFonts w:ascii="GHEA Grapalat" w:eastAsia="Times New Roman" w:hAnsi="GHEA Grapalat" w:cs="Courier New"/>
          <w:color w:val="auto"/>
          <w:lang w:val="hy-AM"/>
        </w:rPr>
      </w:pPr>
      <w:r w:rsidRPr="002E7C1B">
        <w:rPr>
          <w:rFonts w:ascii="GHEA Grapalat" w:eastAsia="Times New Roman" w:hAnsi="GHEA Grapalat" w:cs="GHEA Grapalat"/>
          <w:color w:val="auto"/>
          <w:lang w:val="hy-AM"/>
        </w:rPr>
        <w:lastRenderedPageBreak/>
        <w:t>5. Որպես սույն օրենքի 2</w:t>
      </w:r>
      <w:r w:rsidR="006C78C2" w:rsidRPr="002E7C1B">
        <w:rPr>
          <w:rFonts w:ascii="GHEA Grapalat" w:eastAsia="Times New Roman" w:hAnsi="GHEA Grapalat" w:cs="GHEA Grapalat"/>
          <w:color w:val="auto"/>
          <w:lang w:val="hy-AM"/>
        </w:rPr>
        <w:t>4</w:t>
      </w:r>
      <w:r w:rsidRPr="002E7C1B">
        <w:rPr>
          <w:rFonts w:ascii="GHEA Grapalat" w:eastAsia="Times New Roman" w:hAnsi="GHEA Grapalat" w:cs="GHEA Grapalat"/>
          <w:color w:val="auto"/>
          <w:lang w:val="hy-AM"/>
        </w:rPr>
        <w:t>-րդ հոդվածի</w:t>
      </w:r>
      <w:r w:rsidR="00FB1BD8" w:rsidRPr="002E7C1B">
        <w:rPr>
          <w:rFonts w:ascii="GHEA Grapalat" w:eastAsia="Times New Roman" w:hAnsi="GHEA Grapalat" w:cs="GHEA Grapalat"/>
          <w:color w:val="auto"/>
          <w:lang w:val="hy-AM"/>
        </w:rPr>
        <w:t xml:space="preserve"> 4-6-րդ մասերի</w:t>
      </w:r>
      <w:r w:rsidRPr="002E7C1B">
        <w:rPr>
          <w:rFonts w:ascii="GHEA Grapalat" w:eastAsia="Times New Roman" w:hAnsi="GHEA Grapalat" w:cs="GHEA Grapalat"/>
          <w:color w:val="auto"/>
          <w:lang w:val="hy-AM"/>
        </w:rPr>
        <w:t xml:space="preserve"> բացառություն, բազմացող ընտանի կամ այլ կենդանիների վերարտադրության նյութի վաճառքը ֆերմերին կամ այլ ձևով դրա առևտրայնացումը արտոնագրատիրոջ կողմից կամ նրա համաձայնությամբ իրավունք է տալիս ֆերմերին այդ նյութով վերարտադրված կենդանին օգտագործելու գյուղատնտեսական նպատակներով։ Սա ներառում է կենդանուց կամ դրա բազմացումից ստացված արգասիքը գյուղատնտեսական նպատակներով օգտագործելու հնարավորություն` բացառությամբ առևտրային շրջանակներում կամ այդ նպատակներով բազմացման գործունեության։</w:t>
      </w:r>
    </w:p>
    <w:p w:rsidR="006446E9" w:rsidRPr="002E7C1B" w:rsidRDefault="004C131C" w:rsidP="004C131C">
      <w:pPr>
        <w:spacing w:line="360" w:lineRule="auto"/>
        <w:ind w:firstLine="375"/>
        <w:rPr>
          <w:rFonts w:ascii="GHEA Grapalat" w:eastAsia="Times New Roman" w:hAnsi="GHEA Grapalat" w:cs="Courier New"/>
          <w:color w:val="auto"/>
          <w:lang w:val="hy-AM"/>
        </w:rPr>
      </w:pPr>
      <w:r w:rsidRPr="002E7C1B">
        <w:rPr>
          <w:rFonts w:ascii="Courier New" w:eastAsia="Times New Roman" w:hAnsi="Courier New" w:cs="Courier New"/>
          <w:color w:val="auto"/>
          <w:lang w:val="hy-AM"/>
        </w:rPr>
        <w:t> </w:t>
      </w:r>
    </w:p>
    <w:p w:rsidR="004C131C" w:rsidRPr="002E7C1B" w:rsidRDefault="006446E9" w:rsidP="004C131C">
      <w:pPr>
        <w:spacing w:line="360" w:lineRule="auto"/>
        <w:ind w:firstLine="375"/>
        <w:rPr>
          <w:rFonts w:ascii="GHEA Grapalat" w:eastAsia="Times New Roman" w:hAnsi="GHEA Grapalat" w:cs="GHEA Grapalat"/>
          <w:b/>
          <w:bCs/>
          <w:color w:val="auto"/>
          <w:lang w:val="hy-AM"/>
        </w:rPr>
      </w:pPr>
      <w:r w:rsidRPr="002E7C1B">
        <w:rPr>
          <w:rFonts w:ascii="GHEA Grapalat" w:eastAsia="Times New Roman" w:hAnsi="GHEA Grapalat" w:cs="GHEA Grapalat"/>
          <w:b/>
          <w:bCs/>
          <w:color w:val="auto"/>
          <w:lang w:val="hy-AM"/>
        </w:rPr>
        <w:t>Հոդված 26. Վաղօրոք օգտագործման իրավունքը</w:t>
      </w:r>
    </w:p>
    <w:p w:rsidR="004C131C" w:rsidRPr="002E7C1B" w:rsidRDefault="004C131C" w:rsidP="004C131C">
      <w:pPr>
        <w:spacing w:line="360" w:lineRule="auto"/>
        <w:ind w:firstLine="375"/>
        <w:rPr>
          <w:rFonts w:ascii="GHEA Grapalat" w:eastAsia="Times New Roman" w:hAnsi="GHEA Grapalat" w:cs="GHEA Grapalat"/>
          <w:color w:val="auto"/>
          <w:lang w:val="hy-AM"/>
        </w:rPr>
      </w:pPr>
      <w:r w:rsidRPr="002E7C1B">
        <w:rPr>
          <w:rFonts w:ascii="Courier New" w:eastAsia="Times New Roman" w:hAnsi="Courier New" w:cs="Courier New"/>
          <w:color w:val="auto"/>
          <w:lang w:val="hy-AM"/>
        </w:rPr>
        <w:t> </w:t>
      </w:r>
    </w:p>
    <w:p w:rsidR="004C131C" w:rsidRPr="002E7C1B" w:rsidRDefault="004C131C" w:rsidP="004C131C">
      <w:pPr>
        <w:spacing w:line="360" w:lineRule="auto"/>
        <w:ind w:firstLine="375"/>
        <w:jc w:val="both"/>
        <w:rPr>
          <w:rFonts w:ascii="GHEA Grapalat" w:eastAsia="Times New Roman" w:hAnsi="GHEA Grapalat" w:cs="GHEA Grapalat"/>
          <w:color w:val="auto"/>
          <w:lang w:val="hy-AM"/>
        </w:rPr>
      </w:pPr>
      <w:r w:rsidRPr="002E7C1B">
        <w:rPr>
          <w:rFonts w:ascii="GHEA Grapalat" w:eastAsia="Times New Roman" w:hAnsi="GHEA Grapalat" w:cs="GHEA Grapalat"/>
          <w:color w:val="auto"/>
          <w:lang w:val="hy-AM"/>
        </w:rPr>
        <w:t>1. Ցանկացած անձ, որը մինչև արտոնագրով պահպանվող գյուտի առաջնության թվականը Հայաստանի Հանրապետության տարածքում բարեխղճորեն օգտագործել է դրա հեղինակից անկախ ստեղծված նույնական լուծումը կամ դրա համար կատարել է անհրաժեշտ նախապատրաստական աշխատանքներ, պահպանում է դրա հետագա անհատույց օգտագործման իրավունքը՝ այդպիսի օգտագործման ծավալի չընդլայնման պայմանով (վաղօրոք օգտագործման իրավունք):</w:t>
      </w:r>
    </w:p>
    <w:p w:rsidR="004C131C" w:rsidRPr="002E7C1B" w:rsidRDefault="004C131C" w:rsidP="004C131C">
      <w:pPr>
        <w:spacing w:line="360" w:lineRule="auto"/>
        <w:ind w:firstLine="375"/>
        <w:jc w:val="both"/>
        <w:rPr>
          <w:rFonts w:ascii="GHEA Grapalat" w:eastAsia="Times New Roman" w:hAnsi="GHEA Grapalat" w:cs="Courier New"/>
          <w:color w:val="auto"/>
          <w:lang w:val="hy-AM"/>
        </w:rPr>
      </w:pPr>
      <w:r w:rsidRPr="002E7C1B">
        <w:rPr>
          <w:rFonts w:ascii="GHEA Grapalat" w:eastAsia="Times New Roman" w:hAnsi="GHEA Grapalat" w:cs="GHEA Grapalat"/>
          <w:color w:val="auto"/>
          <w:lang w:val="hy-AM"/>
        </w:rPr>
        <w:t>2. Վաղօրոք օգտագործման իրավունքը թույլատրվում է փոխանցել այլ ֆիզիկական կամ իրավաբանական անձի միայն այն արտադրության հետ միասին, որտեղ օգտագործվել է նույնական լուծումը, կամ կատարվել են դրա համար անհրաժեշտ նախապատրաստական աշխատանքներ:</w:t>
      </w:r>
    </w:p>
    <w:p w:rsidR="004C131C" w:rsidRPr="002E7C1B" w:rsidRDefault="004C131C" w:rsidP="004C131C">
      <w:pPr>
        <w:spacing w:line="360" w:lineRule="auto"/>
        <w:ind w:firstLine="375"/>
        <w:rPr>
          <w:rFonts w:ascii="GHEA Grapalat" w:eastAsia="Times New Roman" w:hAnsi="GHEA Grapalat" w:cs="GHEA Grapalat"/>
          <w:b/>
          <w:bCs/>
          <w:color w:val="auto"/>
          <w:lang w:val="hy-AM"/>
        </w:rPr>
      </w:pPr>
      <w:r w:rsidRPr="002E7C1B">
        <w:rPr>
          <w:rFonts w:ascii="Courier New" w:eastAsia="Times New Roman" w:hAnsi="Courier New" w:cs="Courier New"/>
          <w:color w:val="auto"/>
          <w:lang w:val="hy-AM"/>
        </w:rPr>
        <w:t> </w:t>
      </w:r>
    </w:p>
    <w:p w:rsidR="004C131C" w:rsidRPr="002E7C1B" w:rsidRDefault="006446E9" w:rsidP="004C131C">
      <w:pPr>
        <w:spacing w:line="360" w:lineRule="auto"/>
        <w:ind w:firstLine="375"/>
        <w:rPr>
          <w:rFonts w:ascii="GHEA Grapalat" w:eastAsia="Times New Roman" w:hAnsi="GHEA Grapalat" w:cs="GHEA Grapalat"/>
          <w:b/>
          <w:bCs/>
          <w:color w:val="auto"/>
          <w:lang w:val="hy-AM"/>
        </w:rPr>
      </w:pPr>
      <w:r w:rsidRPr="002E7C1B">
        <w:rPr>
          <w:rFonts w:ascii="GHEA Grapalat" w:eastAsia="Times New Roman" w:hAnsi="GHEA Grapalat" w:cs="GHEA Grapalat"/>
          <w:b/>
          <w:bCs/>
          <w:color w:val="auto"/>
          <w:lang w:val="hy-AM"/>
        </w:rPr>
        <w:t>Հոդված 27. Արտոնագրից բխող իրավունքների սահմանափակումները</w:t>
      </w:r>
    </w:p>
    <w:p w:rsidR="006446E9" w:rsidRPr="002E7C1B" w:rsidRDefault="006446E9" w:rsidP="004C131C">
      <w:pPr>
        <w:spacing w:line="360" w:lineRule="auto"/>
        <w:ind w:firstLine="375"/>
        <w:rPr>
          <w:rFonts w:ascii="GHEA Grapalat" w:eastAsia="Times New Roman" w:hAnsi="GHEA Grapalat" w:cs="GHEA Grapalat"/>
          <w:color w:val="auto"/>
          <w:lang w:val="hy-AM"/>
        </w:rPr>
      </w:pPr>
    </w:p>
    <w:p w:rsidR="004C131C" w:rsidRPr="002E7C1B" w:rsidRDefault="004C131C" w:rsidP="004C131C">
      <w:pPr>
        <w:spacing w:line="360" w:lineRule="auto"/>
        <w:ind w:firstLine="375"/>
        <w:jc w:val="both"/>
        <w:rPr>
          <w:rFonts w:ascii="GHEA Grapalat" w:eastAsia="Times New Roman" w:hAnsi="GHEA Grapalat" w:cs="GHEA Grapalat"/>
          <w:color w:val="auto"/>
          <w:lang w:val="hy-AM"/>
        </w:rPr>
      </w:pPr>
      <w:r w:rsidRPr="002E7C1B">
        <w:rPr>
          <w:rFonts w:ascii="GHEA Grapalat" w:eastAsia="Times New Roman" w:hAnsi="GHEA Grapalat" w:cs="GHEA Grapalat"/>
          <w:color w:val="auto"/>
          <w:lang w:val="hy-AM"/>
        </w:rPr>
        <w:t>1. Արտոնագրատերը կամ բացառիկ լիցենզիա ունեցող անձն իրավունք չունի արգելելու արտոնագրով պահպանվող գյուտ պարունակող կամ արտոնագրով պահպանվող եղանակի կիրառմամբ ստացված արտադրանքը Հայաստանի Հանրապետությունում քաղաքացիական շրջանառության մեջ մտցնելը, եթե այդ արտադրանքը կամ իրը Հայաստանի Հանրապետությունում վաճառքի միջոցով օրինական ճանապարհով քաղաքացիական շրջանառության մեջ է դրվել արտոնագրատիրոջ կողմից կամ նրա համաձայնությամբ:</w:t>
      </w:r>
    </w:p>
    <w:p w:rsidR="004C131C" w:rsidRPr="002E7C1B" w:rsidRDefault="004C131C" w:rsidP="004C131C">
      <w:pPr>
        <w:spacing w:line="360" w:lineRule="auto"/>
        <w:ind w:firstLine="374"/>
        <w:jc w:val="both"/>
        <w:rPr>
          <w:rFonts w:ascii="GHEA Grapalat" w:eastAsia="Times New Roman" w:hAnsi="GHEA Grapalat" w:cs="GHEA Grapalat"/>
          <w:color w:val="auto"/>
          <w:lang w:val="hy-AM"/>
        </w:rPr>
      </w:pPr>
      <w:r w:rsidRPr="002E7C1B">
        <w:rPr>
          <w:rFonts w:ascii="GHEA Grapalat" w:eastAsia="Times New Roman" w:hAnsi="GHEA Grapalat" w:cs="GHEA Grapalat"/>
          <w:color w:val="auto"/>
          <w:lang w:val="hy-AM"/>
        </w:rPr>
        <w:lastRenderedPageBreak/>
        <w:t xml:space="preserve">2. Արտոնագրատերը կամ բացառիկ լիցենզիա ունեցող անձն իրավունք չունի արգելելու նաև արտոնագրով պահպանվող գյուտ պարունակող կամ արտոնագրով պահպանվող եղանակի կիրառմամբ ստացված արտադրանքի ներմուծումը Հայաստանի Հանրապետության տարածք, </w:t>
      </w:r>
      <w:r w:rsidR="00A4031B" w:rsidRPr="002E7C1B">
        <w:rPr>
          <w:rFonts w:ascii="GHEA Grapalat" w:eastAsia="Times New Roman" w:hAnsi="GHEA Grapalat" w:cs="GHEA Grapalat"/>
          <w:lang w:val="hy-AM"/>
        </w:rPr>
        <w:t xml:space="preserve">եթե դա </w:t>
      </w:r>
      <w:r w:rsidR="00A4031B" w:rsidRPr="002E7C1B">
        <w:rPr>
          <w:rFonts w:ascii="GHEA Grapalat" w:hAnsi="GHEA Grapalat" w:cs="GHEA Grapalat"/>
          <w:color w:val="auto"/>
          <w:lang w:val="hy-AM"/>
        </w:rPr>
        <w:t>արտոնագրատիրոջ կողմից կամ նրա համաձայնությամբ, օրինական ճանապարհով, քաղաքացիական շրջանառության մեջ է դրվել այլ երկրում, որի հետ գործում է ընդհանուր շուկայի կամ ընդհանուր մաքսային սահմանի մասին միջազգային պայմանագիր:</w:t>
      </w:r>
    </w:p>
    <w:p w:rsidR="004C131C" w:rsidRPr="002E7C1B" w:rsidRDefault="004C131C" w:rsidP="004C131C">
      <w:pPr>
        <w:spacing w:line="360" w:lineRule="auto"/>
        <w:ind w:firstLine="375"/>
        <w:jc w:val="both"/>
        <w:rPr>
          <w:rFonts w:ascii="GHEA Grapalat" w:eastAsia="Times New Roman" w:hAnsi="GHEA Grapalat" w:cs="GHEA Grapalat"/>
          <w:color w:val="auto"/>
          <w:lang w:val="hy-AM"/>
        </w:rPr>
      </w:pPr>
      <w:r w:rsidRPr="002E7C1B">
        <w:rPr>
          <w:rFonts w:ascii="GHEA Grapalat" w:eastAsia="Times New Roman" w:hAnsi="GHEA Grapalat" w:cs="GHEA Grapalat"/>
          <w:color w:val="auto"/>
          <w:lang w:val="hy-AM"/>
        </w:rPr>
        <w:t>3. Սույն հոդվածի 2-րդ մասով նախատեսված դեպքերում ավելի վաղ առաջնություն ունեցող այլ արտոնագրերի խախտման համար իր դեմ հարուցված գործում պաշտպանվելու նպատակով արտոնագրատերը չի կարող հիմնվել իր արտոնագրի վրա։</w:t>
      </w:r>
    </w:p>
    <w:p w:rsidR="004C131C" w:rsidRPr="002E7C1B" w:rsidRDefault="004C131C" w:rsidP="004C131C">
      <w:pPr>
        <w:spacing w:line="360" w:lineRule="auto"/>
        <w:ind w:firstLine="375"/>
        <w:jc w:val="both"/>
        <w:rPr>
          <w:rFonts w:ascii="GHEA Grapalat" w:eastAsia="Times New Roman" w:hAnsi="GHEA Grapalat" w:cs="GHEA Grapalat"/>
          <w:color w:val="auto"/>
          <w:lang w:val="hy-AM"/>
        </w:rPr>
      </w:pPr>
      <w:r w:rsidRPr="002E7C1B">
        <w:rPr>
          <w:rFonts w:ascii="GHEA Grapalat" w:eastAsia="Times New Roman" w:hAnsi="GHEA Grapalat" w:cs="GHEA Grapalat"/>
          <w:color w:val="auto"/>
          <w:lang w:val="hy-AM"/>
        </w:rPr>
        <w:t>4. Այն փաստը, որ արտոնագրված գյուտը չի կարող կիրառվել առանց այլ անձի ավելի վաղ արտոնագրով պաշտպանված գյուտն օգտագործելու, խոչընդոտ չի հանդիսանում տվյալ գյուտի արտոնագրի գործողության համար։ Այսպիսի դեպքերում ավելի վաղ արտոնագրի սեփականատերը չի կարող վերջին արտոնագիրն օգտագործել դրա գործողության ընթացքում` առանց դրա սեփականատիրոջ համաձայնության, ոչ էլ վերջին արտոնագրի սեփականատերը կարող է օգտագործել այդ երկու արտոնագրերից որևէ մեկն ավելի վաղ արտոնագրի գործողության ընթացքում, մինչև չստանա վերջինիս սեփականատիրոջ համաձայնությունը կամ հարկադրական լիցենզիա։</w:t>
      </w:r>
    </w:p>
    <w:p w:rsidR="003852D3" w:rsidRPr="002E7C1B" w:rsidRDefault="003852D3" w:rsidP="003852D3">
      <w:pPr>
        <w:spacing w:line="360" w:lineRule="auto"/>
        <w:ind w:firstLine="375"/>
        <w:jc w:val="both"/>
        <w:rPr>
          <w:rFonts w:ascii="GHEA Grapalat" w:eastAsia="Times New Roman" w:hAnsi="GHEA Grapalat" w:cs="GHEA Grapalat"/>
          <w:b/>
          <w:bCs/>
          <w:color w:val="auto"/>
          <w:lang w:val="hy-AM"/>
        </w:rPr>
      </w:pPr>
    </w:p>
    <w:p w:rsidR="004C131C" w:rsidRPr="002E7C1B" w:rsidRDefault="003852D3" w:rsidP="003852D3">
      <w:pPr>
        <w:spacing w:line="360" w:lineRule="auto"/>
        <w:ind w:firstLine="375"/>
        <w:jc w:val="both"/>
        <w:rPr>
          <w:rFonts w:ascii="GHEA Grapalat" w:eastAsia="Times New Roman" w:hAnsi="GHEA Grapalat" w:cs="GHEA Grapalat"/>
          <w:color w:val="auto"/>
          <w:lang w:val="hy-AM"/>
        </w:rPr>
      </w:pPr>
      <w:r w:rsidRPr="002E7C1B">
        <w:rPr>
          <w:rFonts w:ascii="GHEA Grapalat" w:eastAsia="Times New Roman" w:hAnsi="GHEA Grapalat" w:cs="GHEA Grapalat"/>
          <w:b/>
          <w:bCs/>
          <w:color w:val="auto"/>
          <w:lang w:val="hy-AM"/>
        </w:rPr>
        <w:t>Հոդված 28. Գյուտի արտոնագրի գործողության ժամկետը</w:t>
      </w:r>
    </w:p>
    <w:p w:rsidR="004C131C" w:rsidRPr="002E7C1B" w:rsidRDefault="004C131C" w:rsidP="004C131C">
      <w:pPr>
        <w:spacing w:line="360" w:lineRule="auto"/>
        <w:ind w:firstLine="375"/>
        <w:rPr>
          <w:rFonts w:ascii="GHEA Grapalat" w:eastAsia="Times New Roman" w:hAnsi="GHEA Grapalat" w:cs="GHEA Grapalat"/>
          <w:color w:val="auto"/>
          <w:lang w:val="hy-AM"/>
        </w:rPr>
      </w:pPr>
      <w:r w:rsidRPr="002E7C1B">
        <w:rPr>
          <w:rFonts w:ascii="Courier New" w:eastAsia="Times New Roman" w:hAnsi="Courier New" w:cs="Courier New"/>
          <w:color w:val="auto"/>
          <w:lang w:val="hy-AM"/>
        </w:rPr>
        <w:t> </w:t>
      </w:r>
    </w:p>
    <w:p w:rsidR="004C131C" w:rsidRPr="002E7C1B" w:rsidRDefault="004C131C" w:rsidP="004C131C">
      <w:pPr>
        <w:spacing w:line="360" w:lineRule="auto"/>
        <w:ind w:firstLine="375"/>
        <w:jc w:val="both"/>
        <w:rPr>
          <w:rFonts w:ascii="GHEA Grapalat" w:eastAsia="Times New Roman" w:hAnsi="GHEA Grapalat" w:cs="GHEA Grapalat"/>
          <w:color w:val="auto"/>
          <w:lang w:val="hy-AM"/>
        </w:rPr>
      </w:pPr>
      <w:r w:rsidRPr="002E7C1B">
        <w:rPr>
          <w:rFonts w:ascii="GHEA Grapalat" w:eastAsia="Times New Roman" w:hAnsi="GHEA Grapalat" w:cs="GHEA Grapalat"/>
          <w:color w:val="auto"/>
          <w:lang w:val="hy-AM"/>
        </w:rPr>
        <w:t>1.  Գյուտի արտոնագիրը գործում է քսան տարի, որը հաշվարկվում է հայտը ներկայացնելու օրվանից։</w:t>
      </w:r>
    </w:p>
    <w:p w:rsidR="004C131C" w:rsidRPr="002E7C1B" w:rsidRDefault="004C131C" w:rsidP="004C131C">
      <w:pPr>
        <w:spacing w:line="360" w:lineRule="auto"/>
        <w:ind w:firstLine="374"/>
        <w:jc w:val="both"/>
        <w:rPr>
          <w:rFonts w:ascii="GHEA Grapalat" w:eastAsia="Times New Roman" w:hAnsi="GHEA Grapalat" w:cs="GHEA Grapalat"/>
          <w:color w:val="auto"/>
          <w:lang w:val="hy-AM"/>
        </w:rPr>
      </w:pPr>
      <w:r w:rsidRPr="002E7C1B">
        <w:rPr>
          <w:rFonts w:ascii="GHEA Grapalat" w:eastAsia="Times New Roman" w:hAnsi="GHEA Grapalat" w:cs="GHEA Grapalat"/>
          <w:color w:val="auto"/>
          <w:lang w:val="hy-AM"/>
        </w:rPr>
        <w:t xml:space="preserve"> 2. Պատերազմների, տարերային աղետների կամ նմանատիպ այլ անկանխատեսելի իրադարձությունների դեպքում, արտոնագրատիրոջ հիմնավորված դիմումի հիման վրա, պետական լիազոր մարմնի կողմից գյուտի արտոնագրի գործողության ժամկետը կարող է երկարաձգվել, մեկ անգամ, առավելագույնը հինգ տարով։ </w:t>
      </w:r>
    </w:p>
    <w:p w:rsidR="004C131C" w:rsidRPr="002E7C1B" w:rsidRDefault="004C131C" w:rsidP="004C131C">
      <w:pPr>
        <w:spacing w:line="360" w:lineRule="auto"/>
        <w:ind w:firstLine="375"/>
        <w:jc w:val="both"/>
        <w:rPr>
          <w:rFonts w:ascii="GHEA Grapalat" w:eastAsia="Times New Roman" w:hAnsi="GHEA Grapalat" w:cs="GHEA Grapalat"/>
          <w:color w:val="auto"/>
          <w:lang w:val="hy-AM"/>
        </w:rPr>
      </w:pPr>
      <w:r w:rsidRPr="002E7C1B">
        <w:rPr>
          <w:rFonts w:ascii="GHEA Grapalat" w:eastAsia="Times New Roman" w:hAnsi="GHEA Grapalat" w:cs="GHEA Grapalat"/>
          <w:color w:val="auto"/>
          <w:lang w:val="hy-AM"/>
        </w:rPr>
        <w:lastRenderedPageBreak/>
        <w:t xml:space="preserve">3. Գյուտի արտոնագրով պահպանված գյուտի առարկա համարվող դեղագործական պատրաստուկներին, նյութերին կամ բաղադրանյութերին, որոնք ունեն մարդու կամ կենդանիների վրա կանխարգելիչ կամ բուժական ներգործության հատկություններ, բույսերի պաշտպանության քիմիական կամ կենսաբանական նյութերին, դրանց ստացման եղանակներին, ինչպես նաև այդ պատրաստուկների, նյութերի կամ բաղադրանյութերի արտադրության համար անհրաժեշտ նյութերին և դրանց ստացման եղանակներին, որոնց օգտագործման համար անհրաժեշտ է օրենքով սահմանված կարգով ստանալ համապատասխան իրավասու մարմնի թույլտվությունը, կարող է տրամադրվել լրացուցիչ իրավական պահպանություն: </w:t>
      </w:r>
    </w:p>
    <w:p w:rsidR="004C131C" w:rsidRPr="002E7C1B" w:rsidRDefault="004C131C" w:rsidP="004C131C">
      <w:pPr>
        <w:spacing w:line="360" w:lineRule="auto"/>
        <w:ind w:firstLine="375"/>
        <w:jc w:val="both"/>
        <w:rPr>
          <w:rFonts w:ascii="GHEA Grapalat" w:eastAsia="Times New Roman" w:hAnsi="GHEA Grapalat" w:cs="GHEA Grapalat"/>
          <w:color w:val="auto"/>
          <w:lang w:val="hy-AM"/>
        </w:rPr>
      </w:pPr>
      <w:r w:rsidRPr="002E7C1B">
        <w:rPr>
          <w:rFonts w:ascii="GHEA Grapalat" w:eastAsia="Times New Roman" w:hAnsi="GHEA Grapalat" w:cs="GHEA Grapalat"/>
          <w:color w:val="auto"/>
          <w:lang w:val="hy-AM"/>
        </w:rPr>
        <w:t xml:space="preserve">4. Սույն հոդվածի 3-րդ մասով նախատեսված լրացուցիչ իրավական պահպանությունը տրամադրվում է սույն օրենքի 9-րդ գլխում նախատեսված   պայմաններին համապատասխան: </w:t>
      </w:r>
    </w:p>
    <w:p w:rsidR="00577D9A" w:rsidRPr="002E7C1B" w:rsidRDefault="00577D9A" w:rsidP="00577D9A">
      <w:pPr>
        <w:spacing w:line="360" w:lineRule="auto"/>
        <w:ind w:firstLine="375"/>
        <w:rPr>
          <w:rFonts w:ascii="GHEA Grapalat" w:eastAsia="Times New Roman" w:hAnsi="GHEA Grapalat" w:cs="GHEA Grapalat"/>
          <w:b/>
          <w:bCs/>
          <w:color w:val="auto"/>
          <w:lang w:val="hy-AM"/>
        </w:rPr>
      </w:pPr>
    </w:p>
    <w:p w:rsidR="004C131C" w:rsidRPr="002E7C1B" w:rsidRDefault="00577D9A" w:rsidP="00577D9A">
      <w:pPr>
        <w:spacing w:line="360" w:lineRule="auto"/>
        <w:ind w:firstLine="375"/>
        <w:rPr>
          <w:rFonts w:ascii="GHEA Grapalat" w:eastAsia="Times New Roman" w:hAnsi="GHEA Grapalat" w:cs="GHEA Grapalat"/>
          <w:color w:val="auto"/>
          <w:lang w:val="hy-AM"/>
        </w:rPr>
      </w:pPr>
      <w:r w:rsidRPr="002E7C1B">
        <w:rPr>
          <w:rFonts w:ascii="GHEA Grapalat" w:eastAsia="Times New Roman" w:hAnsi="GHEA Grapalat" w:cs="GHEA Grapalat"/>
          <w:b/>
          <w:bCs/>
          <w:color w:val="auto"/>
          <w:lang w:val="hy-AM"/>
        </w:rPr>
        <w:t>Հոդված 29. Գյուտի կարճաժամկետ արտոնագրի գործողության ժամկետը</w:t>
      </w:r>
    </w:p>
    <w:p w:rsidR="004C131C" w:rsidRPr="002E7C1B" w:rsidRDefault="004C131C" w:rsidP="004C131C">
      <w:pPr>
        <w:spacing w:line="360" w:lineRule="auto"/>
        <w:ind w:firstLine="375"/>
        <w:rPr>
          <w:rFonts w:ascii="GHEA Grapalat" w:eastAsia="Times New Roman" w:hAnsi="GHEA Grapalat" w:cs="GHEA Grapalat"/>
          <w:color w:val="auto"/>
          <w:lang w:val="hy-AM"/>
        </w:rPr>
      </w:pPr>
      <w:r w:rsidRPr="002E7C1B">
        <w:rPr>
          <w:rFonts w:ascii="Courier New" w:eastAsia="Times New Roman" w:hAnsi="Courier New" w:cs="Courier New"/>
          <w:color w:val="auto"/>
          <w:lang w:val="hy-AM"/>
        </w:rPr>
        <w:t> </w:t>
      </w:r>
    </w:p>
    <w:p w:rsidR="004C131C" w:rsidRPr="002E7C1B" w:rsidRDefault="004C131C" w:rsidP="004C131C">
      <w:pPr>
        <w:spacing w:line="360" w:lineRule="auto"/>
        <w:ind w:firstLine="426"/>
        <w:rPr>
          <w:rFonts w:ascii="GHEA Grapalat" w:hAnsi="GHEA Grapalat" w:cs="GHEA Grapalat"/>
          <w:color w:val="auto"/>
          <w:lang w:val="hy-AM"/>
        </w:rPr>
      </w:pPr>
      <w:r w:rsidRPr="002E7C1B">
        <w:rPr>
          <w:rFonts w:ascii="GHEA Grapalat" w:hAnsi="GHEA Grapalat" w:cs="GHEA Grapalat"/>
          <w:color w:val="auto"/>
          <w:lang w:val="hy-AM"/>
        </w:rPr>
        <w:t xml:space="preserve">1. Գյուտի կարճաժամկետ արտոնագիրը գործում է տաս տարի, որը հաշվարկվում է հայտը ներկայացնելու օրվանից։ </w:t>
      </w:r>
    </w:p>
    <w:p w:rsidR="00577D9A" w:rsidRPr="002E7C1B" w:rsidRDefault="00577D9A" w:rsidP="00577D9A">
      <w:pPr>
        <w:spacing w:line="360" w:lineRule="auto"/>
        <w:ind w:firstLine="375"/>
        <w:rPr>
          <w:rFonts w:ascii="GHEA Grapalat" w:eastAsia="Times New Roman" w:hAnsi="GHEA Grapalat" w:cs="GHEA Grapalat"/>
          <w:b/>
          <w:bCs/>
          <w:color w:val="auto"/>
          <w:lang w:val="hy-AM"/>
        </w:rPr>
      </w:pPr>
    </w:p>
    <w:p w:rsidR="004C131C" w:rsidRPr="002E7C1B" w:rsidRDefault="00577D9A" w:rsidP="00577D9A">
      <w:pPr>
        <w:spacing w:line="360" w:lineRule="auto"/>
        <w:ind w:firstLine="375"/>
        <w:rPr>
          <w:rFonts w:ascii="GHEA Grapalat" w:hAnsi="GHEA Grapalat" w:cs="GHEA Grapalat"/>
          <w:color w:val="auto"/>
          <w:lang w:val="hy-AM"/>
        </w:rPr>
      </w:pPr>
      <w:r w:rsidRPr="002E7C1B">
        <w:rPr>
          <w:rFonts w:ascii="GHEA Grapalat" w:eastAsia="Times New Roman" w:hAnsi="GHEA Grapalat" w:cs="GHEA Grapalat"/>
          <w:b/>
          <w:bCs/>
          <w:color w:val="auto"/>
          <w:lang w:val="hy-AM"/>
        </w:rPr>
        <w:t>Հոդված 30. Իրավունքների ծագումը</w:t>
      </w:r>
    </w:p>
    <w:p w:rsidR="004C131C" w:rsidRPr="002E7C1B" w:rsidRDefault="004C131C" w:rsidP="004C131C">
      <w:pPr>
        <w:spacing w:line="360" w:lineRule="auto"/>
        <w:ind w:firstLine="375"/>
        <w:rPr>
          <w:rFonts w:ascii="GHEA Grapalat" w:hAnsi="GHEA Grapalat"/>
          <w:color w:val="auto"/>
          <w:lang w:val="hy-AM"/>
        </w:rPr>
      </w:pPr>
    </w:p>
    <w:p w:rsidR="004C131C" w:rsidRPr="002E7C1B" w:rsidRDefault="004C131C" w:rsidP="004C131C">
      <w:pPr>
        <w:spacing w:line="360" w:lineRule="auto"/>
        <w:ind w:firstLine="375"/>
        <w:jc w:val="both"/>
        <w:rPr>
          <w:rFonts w:ascii="GHEA Grapalat" w:eastAsia="Times New Roman" w:hAnsi="GHEA Grapalat" w:cs="GHEA Grapalat"/>
          <w:color w:val="auto"/>
          <w:lang w:val="hy-AM"/>
        </w:rPr>
      </w:pPr>
      <w:r w:rsidRPr="002E7C1B">
        <w:rPr>
          <w:rFonts w:ascii="GHEA Grapalat" w:eastAsia="Times New Roman" w:hAnsi="GHEA Grapalat" w:cs="GHEA Grapalat"/>
          <w:color w:val="auto"/>
          <w:lang w:val="hy-AM"/>
        </w:rPr>
        <w:t>1. Սույն օրենքի 2</w:t>
      </w:r>
      <w:r w:rsidR="002445FB" w:rsidRPr="002E7C1B">
        <w:rPr>
          <w:rFonts w:ascii="GHEA Grapalat" w:eastAsia="Times New Roman" w:hAnsi="GHEA Grapalat" w:cs="GHEA Grapalat"/>
          <w:color w:val="auto"/>
          <w:lang w:val="hy-AM"/>
        </w:rPr>
        <w:t>4</w:t>
      </w:r>
      <w:r w:rsidRPr="002E7C1B">
        <w:rPr>
          <w:rFonts w:ascii="GHEA Grapalat" w:eastAsia="Times New Roman" w:hAnsi="GHEA Grapalat" w:cs="GHEA Grapalat"/>
          <w:color w:val="auto"/>
          <w:lang w:val="hy-AM"/>
        </w:rPr>
        <w:t>-րդ հոդվածով նախատեսված իրավունքները ծագում են գյուտը համապատասխան պետական գրանցամատյանում գրանցելու թվականից։</w:t>
      </w:r>
    </w:p>
    <w:p w:rsidR="004C131C" w:rsidRPr="002E7C1B" w:rsidRDefault="004C131C" w:rsidP="004C131C">
      <w:pPr>
        <w:spacing w:line="360" w:lineRule="auto"/>
        <w:ind w:firstLine="375"/>
        <w:jc w:val="both"/>
        <w:rPr>
          <w:rFonts w:ascii="GHEA Grapalat" w:eastAsia="Times New Roman" w:hAnsi="GHEA Grapalat" w:cs="GHEA Grapalat"/>
          <w:color w:val="auto"/>
          <w:lang w:val="hy-AM"/>
        </w:rPr>
      </w:pPr>
      <w:r w:rsidRPr="002E7C1B">
        <w:rPr>
          <w:rFonts w:ascii="GHEA Grapalat" w:eastAsia="Times New Roman" w:hAnsi="GHEA Grapalat" w:cs="GHEA Grapalat"/>
          <w:color w:val="auto"/>
          <w:lang w:val="hy-AM"/>
        </w:rPr>
        <w:t xml:space="preserve">2. Գյուտի </w:t>
      </w:r>
      <w:r w:rsidRPr="002E7C1B">
        <w:rPr>
          <w:rFonts w:ascii="GHEA Grapalat" w:eastAsia="Times New Roman" w:hAnsi="GHEA Grapalat" w:cs="GHEA Grapalat"/>
          <w:color w:val="auto"/>
          <w:shd w:val="clear" w:color="auto" w:fill="FFFFFF"/>
          <w:lang w:val="hy-AM"/>
        </w:rPr>
        <w:t>հայտի հ</w:t>
      </w:r>
      <w:r w:rsidRPr="002E7C1B">
        <w:rPr>
          <w:rFonts w:ascii="GHEA Grapalat" w:eastAsia="Times New Roman" w:hAnsi="GHEA Grapalat" w:cs="GHEA Grapalat"/>
          <w:color w:val="auto"/>
          <w:lang w:val="hy-AM"/>
        </w:rPr>
        <w:t xml:space="preserve">րապարակման թվականից մինչև արտոնագիր տալու մասին տեղեկությունների հրապարակման թվականն ընկած ժամանակահատվածում գյուտին տրվում է ժամանակավոր իրավական պահպանություն, որի ծավալը որոշվում է գյուտի հրապարակված հավակնության սահմանումով, որը տրված է արտոնագիր տալու մասին պետական լիազոր մարմնի որոշման մեջ: </w:t>
      </w:r>
    </w:p>
    <w:p w:rsidR="004C131C" w:rsidRPr="002E7C1B" w:rsidRDefault="004C131C" w:rsidP="004C131C">
      <w:pPr>
        <w:shd w:val="clear" w:color="auto" w:fill="FFFFFF"/>
        <w:spacing w:line="360" w:lineRule="auto"/>
        <w:ind w:firstLine="375"/>
        <w:jc w:val="both"/>
        <w:rPr>
          <w:rFonts w:ascii="GHEA Grapalat" w:eastAsia="Times New Roman" w:hAnsi="GHEA Grapalat" w:cs="GHEA Grapalat"/>
          <w:color w:val="auto"/>
          <w:lang w:val="hy-AM"/>
        </w:rPr>
      </w:pPr>
      <w:r w:rsidRPr="002E7C1B">
        <w:rPr>
          <w:rFonts w:ascii="GHEA Grapalat" w:eastAsia="Times New Roman" w:hAnsi="GHEA Grapalat" w:cs="GHEA Grapalat"/>
          <w:color w:val="auto"/>
          <w:lang w:val="hy-AM"/>
        </w:rPr>
        <w:t>3.</w:t>
      </w:r>
      <w:r w:rsidRPr="002E7C1B">
        <w:rPr>
          <w:rFonts w:ascii="GHEA Grapalat" w:eastAsia="Times New Roman" w:hAnsi="GHEA Grapalat" w:cs="GHEA Grapalat"/>
          <w:color w:val="auto"/>
          <w:shd w:val="clear" w:color="auto" w:fill="FFFFFF"/>
          <w:lang w:val="hy-AM"/>
        </w:rPr>
        <w:t xml:space="preserve"> Արտոնագրատերն իրավունք ունի արտոնագիրն ստանալուց հետո սույն հոդվածի 2-րդ մասում նշված ժամանակահատվածում գյուտն օգտագործող երրորդ անձից պահանջելու համապատասխան հատուցում այդպիսի օգտագործման համար։</w:t>
      </w:r>
      <w:r w:rsidRPr="002E7C1B">
        <w:rPr>
          <w:rFonts w:ascii="GHEA Grapalat" w:eastAsia="Times New Roman" w:hAnsi="GHEA Grapalat" w:cs="GHEA Grapalat"/>
          <w:color w:val="auto"/>
          <w:lang w:val="hy-AM"/>
        </w:rPr>
        <w:t xml:space="preserve"> </w:t>
      </w:r>
      <w:r w:rsidRPr="002E7C1B">
        <w:rPr>
          <w:rFonts w:ascii="GHEA Grapalat" w:eastAsia="Times New Roman" w:hAnsi="GHEA Grapalat" w:cs="GHEA Grapalat"/>
          <w:color w:val="auto"/>
          <w:lang w:val="hy-AM"/>
        </w:rPr>
        <w:lastRenderedPageBreak/>
        <w:t>Հատուցման չափը որոշվում է կողմերի համաձայնությամբ, իսկ դրա բացակայության  դեպքում՝ դատական կարգով:</w:t>
      </w:r>
    </w:p>
    <w:p w:rsidR="004C131C" w:rsidRPr="002E7C1B" w:rsidRDefault="004C131C" w:rsidP="004C131C">
      <w:pPr>
        <w:shd w:val="clear" w:color="auto" w:fill="FFFFFF"/>
        <w:spacing w:line="360" w:lineRule="auto"/>
        <w:ind w:firstLine="375"/>
        <w:jc w:val="both"/>
        <w:rPr>
          <w:rFonts w:ascii="GHEA Grapalat" w:eastAsia="Times New Roman" w:hAnsi="GHEA Grapalat" w:cs="GHEA Grapalat"/>
          <w:color w:val="auto"/>
          <w:lang w:val="hy-AM"/>
        </w:rPr>
      </w:pPr>
      <w:r w:rsidRPr="002E7C1B">
        <w:rPr>
          <w:rFonts w:ascii="GHEA Grapalat" w:eastAsia="Times New Roman" w:hAnsi="GHEA Grapalat" w:cs="GHEA Grapalat"/>
          <w:color w:val="auto"/>
          <w:lang w:val="hy-AM"/>
        </w:rPr>
        <w:t xml:space="preserve">4. Սույն հոդվածի 2-րդ մասով նախատեսված ժամանակավոր իրավական պահպանությունը կիրառվում է նաև մինչև </w:t>
      </w:r>
      <w:r w:rsidRPr="002E7C1B">
        <w:rPr>
          <w:rFonts w:ascii="GHEA Grapalat" w:eastAsia="Times New Roman" w:hAnsi="GHEA Grapalat" w:cs="GHEA Grapalat"/>
          <w:color w:val="auto"/>
          <w:shd w:val="clear" w:color="auto" w:fill="FFFFFF"/>
          <w:lang w:val="hy-AM"/>
        </w:rPr>
        <w:t xml:space="preserve">հայտի </w:t>
      </w:r>
      <w:r w:rsidRPr="002E7C1B">
        <w:rPr>
          <w:rFonts w:ascii="GHEA Grapalat" w:eastAsia="Times New Roman" w:hAnsi="GHEA Grapalat" w:cs="GHEA Grapalat"/>
          <w:color w:val="auto"/>
          <w:lang w:val="hy-AM"/>
        </w:rPr>
        <w:t>հրապարակումն ընկած ժամանակահատվածի համար, եթե գյուտն օգտագործող երրորդ անձը տեղեկացված է տվյալ գյուտի հայտի ներկայացված լինելու և դրա բովանդակության մասին։</w:t>
      </w:r>
    </w:p>
    <w:p w:rsidR="004C131C" w:rsidRPr="002E7C1B" w:rsidRDefault="004C131C" w:rsidP="004C131C">
      <w:pPr>
        <w:spacing w:line="360" w:lineRule="auto"/>
        <w:ind w:firstLine="375"/>
        <w:jc w:val="both"/>
        <w:rPr>
          <w:rFonts w:ascii="GHEA Grapalat" w:eastAsia="Times New Roman" w:hAnsi="GHEA Grapalat" w:cs="GHEA Grapalat"/>
          <w:color w:val="auto"/>
          <w:lang w:val="hy-AM"/>
        </w:rPr>
      </w:pPr>
      <w:r w:rsidRPr="002E7C1B">
        <w:rPr>
          <w:rFonts w:ascii="GHEA Grapalat" w:eastAsia="Times New Roman" w:hAnsi="GHEA Grapalat" w:cs="GHEA Grapalat"/>
          <w:color w:val="auto"/>
          <w:lang w:val="hy-AM"/>
        </w:rPr>
        <w:t>5. Սույն հոդվածի 2-րդ և 4-րդ մասերը միկրոօրգանիզմներին վերաբերող գյուտերի նկատմամբ կիրառվում են այն թվականից, որից սկսած տվյալ միկրոօրգանիզմը հասարակության համար դարձել է մատչելի։</w:t>
      </w:r>
    </w:p>
    <w:p w:rsidR="00DD473C" w:rsidRPr="002E7C1B" w:rsidRDefault="004C131C" w:rsidP="004C131C">
      <w:pPr>
        <w:spacing w:line="360" w:lineRule="auto"/>
        <w:ind w:firstLine="375"/>
        <w:jc w:val="both"/>
        <w:rPr>
          <w:rFonts w:ascii="GHEA Grapalat" w:eastAsia="Times New Roman" w:hAnsi="GHEA Grapalat" w:cs="GHEA Grapalat"/>
          <w:color w:val="auto"/>
          <w:lang w:val="hy-AM"/>
        </w:rPr>
      </w:pPr>
      <w:r w:rsidRPr="002E7C1B">
        <w:rPr>
          <w:rFonts w:ascii="GHEA Grapalat" w:eastAsia="Times New Roman" w:hAnsi="GHEA Grapalat" w:cs="GHEA Grapalat"/>
          <w:color w:val="auto"/>
          <w:lang w:val="hy-AM"/>
        </w:rPr>
        <w:t>6. Սույն հոդվածի 2-րդ մասով նախատեսված ժամանակավոր իրավական պահպանության գործողությունը համարվում է առոչինչ, եթե սույն օրենքի համաձայն գյուտի հայտը հետ է կանչվել կամ հետ կանչված է ճանաչվել</w:t>
      </w:r>
      <w:r w:rsidR="001B7E02" w:rsidRPr="002E7C1B">
        <w:rPr>
          <w:rFonts w:ascii="GHEA Grapalat" w:eastAsia="Times New Roman" w:hAnsi="GHEA Grapalat" w:cs="GHEA Grapalat"/>
          <w:i/>
          <w:color w:val="auto"/>
          <w:lang w:val="hy-AM"/>
        </w:rPr>
        <w:t xml:space="preserve"> </w:t>
      </w:r>
      <w:r w:rsidR="001B7E02" w:rsidRPr="002E7C1B">
        <w:rPr>
          <w:rFonts w:ascii="GHEA Grapalat" w:eastAsia="Times New Roman" w:hAnsi="GHEA Grapalat" w:cs="GHEA Grapalat"/>
          <w:color w:val="auto"/>
          <w:lang w:val="hy-AM"/>
        </w:rPr>
        <w:t>կամ</w:t>
      </w:r>
      <w:r w:rsidR="00C06B77" w:rsidRPr="002E7C1B">
        <w:rPr>
          <w:rFonts w:ascii="GHEA Grapalat" w:eastAsia="Times New Roman" w:hAnsi="GHEA Grapalat" w:cs="GHEA Grapalat"/>
          <w:color w:val="auto"/>
          <w:lang w:val="hy-AM"/>
        </w:rPr>
        <w:t xml:space="preserve"> հայտը մերժվ</w:t>
      </w:r>
      <w:r w:rsidR="00877CE0" w:rsidRPr="002E7C1B">
        <w:rPr>
          <w:rFonts w:ascii="GHEA Grapalat" w:eastAsia="Times New Roman" w:hAnsi="GHEA Grapalat" w:cs="GHEA Grapalat"/>
          <w:color w:val="auto"/>
          <w:lang w:val="hy-AM"/>
        </w:rPr>
        <w:t>ել</w:t>
      </w:r>
      <w:r w:rsidR="00C06B77" w:rsidRPr="002E7C1B">
        <w:rPr>
          <w:rFonts w:ascii="GHEA Grapalat" w:eastAsia="Times New Roman" w:hAnsi="GHEA Grapalat" w:cs="GHEA Grapalat"/>
          <w:color w:val="auto"/>
          <w:lang w:val="hy-AM"/>
        </w:rPr>
        <w:t xml:space="preserve"> է և </w:t>
      </w:r>
      <w:r w:rsidR="001B7E02" w:rsidRPr="002E7C1B">
        <w:rPr>
          <w:rFonts w:ascii="GHEA Grapalat" w:eastAsia="Times New Roman" w:hAnsi="GHEA Grapalat" w:cs="GHEA Grapalat"/>
          <w:color w:val="auto"/>
          <w:lang w:val="hy-AM"/>
        </w:rPr>
        <w:t xml:space="preserve">սույն օրենքով նախատեսված </w:t>
      </w:r>
      <w:r w:rsidR="00C06B77" w:rsidRPr="002E7C1B">
        <w:rPr>
          <w:rFonts w:ascii="GHEA Grapalat" w:eastAsia="Times New Roman" w:hAnsi="GHEA Grapalat" w:cs="GHEA Grapalat"/>
          <w:color w:val="auto"/>
          <w:lang w:val="hy-AM"/>
        </w:rPr>
        <w:t>դրա բողոքարկման հնարավորությունները սպառված են</w:t>
      </w:r>
      <w:r w:rsidR="001B7E02" w:rsidRPr="002E7C1B">
        <w:rPr>
          <w:rFonts w:ascii="GHEA Grapalat" w:eastAsia="Times New Roman" w:hAnsi="GHEA Grapalat" w:cs="GHEA Grapalat"/>
          <w:color w:val="auto"/>
          <w:lang w:val="hy-AM"/>
        </w:rPr>
        <w:t>:</w:t>
      </w:r>
      <w:r w:rsidR="001B7E02" w:rsidRPr="002E7C1B">
        <w:rPr>
          <w:rFonts w:ascii="GHEA Grapalat" w:eastAsia="Times New Roman" w:hAnsi="GHEA Grapalat" w:cs="GHEA Grapalat"/>
          <w:i/>
          <w:color w:val="auto"/>
          <w:lang w:val="hy-AM"/>
        </w:rPr>
        <w:t xml:space="preserve"> </w:t>
      </w:r>
    </w:p>
    <w:p w:rsidR="00B81E09" w:rsidRPr="002E7C1B" w:rsidRDefault="00B81E09" w:rsidP="00877CE0">
      <w:pPr>
        <w:spacing w:line="360" w:lineRule="auto"/>
        <w:rPr>
          <w:rFonts w:ascii="GHEA Grapalat" w:eastAsia="Times New Roman" w:hAnsi="GHEA Grapalat" w:cs="GHEA Grapalat"/>
          <w:b/>
          <w:bCs/>
          <w:color w:val="auto"/>
          <w:lang w:val="hy-AM"/>
        </w:rPr>
      </w:pPr>
    </w:p>
    <w:p w:rsidR="000013DD" w:rsidRPr="002E7C1B" w:rsidRDefault="000013DD" w:rsidP="000013DD">
      <w:pPr>
        <w:spacing w:line="360" w:lineRule="auto"/>
        <w:ind w:firstLine="375"/>
        <w:jc w:val="center"/>
        <w:rPr>
          <w:rFonts w:ascii="GHEA Grapalat" w:eastAsia="Times New Roman" w:hAnsi="GHEA Grapalat" w:cs="Courier New"/>
          <w:color w:val="auto"/>
          <w:lang w:val="hy-AM"/>
        </w:rPr>
      </w:pPr>
      <w:r w:rsidRPr="002E7C1B">
        <w:rPr>
          <w:rFonts w:ascii="GHEA Grapalat" w:eastAsia="Times New Roman" w:hAnsi="GHEA Grapalat" w:cs="GHEA Grapalat"/>
          <w:b/>
          <w:bCs/>
          <w:color w:val="auto"/>
          <w:lang w:val="hy-AM"/>
        </w:rPr>
        <w:t>Գ Լ ՈՒ Խ</w:t>
      </w:r>
      <w:r w:rsidRPr="002E7C1B">
        <w:rPr>
          <w:rFonts w:ascii="Courier New" w:eastAsia="Times New Roman" w:hAnsi="Courier New" w:cs="Courier New"/>
          <w:b/>
          <w:bCs/>
          <w:color w:val="auto"/>
          <w:lang w:val="hy-AM"/>
        </w:rPr>
        <w:t> </w:t>
      </w:r>
      <w:r w:rsidRPr="002E7C1B">
        <w:rPr>
          <w:rFonts w:ascii="GHEA Grapalat" w:eastAsia="Times New Roman" w:hAnsi="GHEA Grapalat" w:cs="GHEA Grapalat"/>
          <w:b/>
          <w:bCs/>
          <w:color w:val="auto"/>
          <w:lang w:val="hy-AM"/>
        </w:rPr>
        <w:t>4</w:t>
      </w:r>
    </w:p>
    <w:p w:rsidR="000013DD" w:rsidRPr="002E7C1B" w:rsidRDefault="000013DD" w:rsidP="000013DD">
      <w:pPr>
        <w:spacing w:line="360" w:lineRule="auto"/>
        <w:ind w:firstLine="375"/>
        <w:jc w:val="center"/>
        <w:rPr>
          <w:rFonts w:ascii="GHEA Grapalat" w:eastAsia="Times New Roman" w:hAnsi="GHEA Grapalat" w:cs="GHEA Grapalat"/>
          <w:b/>
          <w:bCs/>
          <w:i/>
          <w:iCs/>
          <w:color w:val="auto"/>
          <w:lang w:val="hy-AM"/>
        </w:rPr>
      </w:pPr>
      <w:r w:rsidRPr="002E7C1B">
        <w:rPr>
          <w:rFonts w:ascii="Courier New" w:eastAsia="Times New Roman" w:hAnsi="Courier New" w:cs="Courier New"/>
          <w:color w:val="auto"/>
          <w:lang w:val="hy-AM"/>
        </w:rPr>
        <w:t> </w:t>
      </w:r>
    </w:p>
    <w:p w:rsidR="000013DD" w:rsidRPr="002E7C1B" w:rsidRDefault="000013DD" w:rsidP="000013DD">
      <w:pPr>
        <w:spacing w:line="360" w:lineRule="auto"/>
        <w:ind w:firstLine="375"/>
        <w:jc w:val="center"/>
        <w:rPr>
          <w:rFonts w:ascii="GHEA Grapalat" w:eastAsia="Times New Roman" w:hAnsi="GHEA Grapalat" w:cs="Courier New"/>
          <w:color w:val="auto"/>
          <w:lang w:val="hy-AM"/>
        </w:rPr>
      </w:pPr>
      <w:r w:rsidRPr="002E7C1B">
        <w:rPr>
          <w:rFonts w:ascii="GHEA Grapalat" w:eastAsia="Times New Roman" w:hAnsi="GHEA Grapalat" w:cs="GHEA Grapalat"/>
          <w:b/>
          <w:bCs/>
          <w:i/>
          <w:iCs/>
          <w:color w:val="auto"/>
          <w:lang w:val="hy-AM"/>
        </w:rPr>
        <w:t>ԱՌԱՋՆՈՒԹՅՈՒՆԸ, ՍԱՀՄԱՆՎԱԾ ԺԱՄԿԵՏՆԵՐԻ ԵՐԿԱՐԱՁԳՈՒՄԸ, ԻՐԱՎՈՒՆՔՆԵՐԻ ՎԵՐԱԿԱՆԳՆՈՒՄԸ</w:t>
      </w:r>
    </w:p>
    <w:p w:rsidR="00577D9A" w:rsidRPr="002E7C1B" w:rsidRDefault="00577D9A" w:rsidP="000013DD">
      <w:pPr>
        <w:spacing w:line="360" w:lineRule="auto"/>
        <w:ind w:firstLine="375"/>
        <w:rPr>
          <w:rFonts w:ascii="GHEA Grapalat" w:eastAsia="Times New Roman" w:hAnsi="GHEA Grapalat" w:cs="Courier New"/>
          <w:color w:val="auto"/>
          <w:lang w:val="hy-AM"/>
        </w:rPr>
      </w:pPr>
    </w:p>
    <w:p w:rsidR="000013DD" w:rsidRPr="002E7C1B" w:rsidRDefault="00577D9A" w:rsidP="000013DD">
      <w:pPr>
        <w:spacing w:line="360" w:lineRule="auto"/>
        <w:ind w:firstLine="375"/>
        <w:rPr>
          <w:rFonts w:ascii="GHEA Grapalat" w:eastAsia="Times New Roman" w:hAnsi="GHEA Grapalat" w:cs="GHEA Grapalat"/>
          <w:b/>
          <w:bCs/>
          <w:color w:val="auto"/>
          <w:lang w:val="hy-AM"/>
        </w:rPr>
      </w:pPr>
      <w:r w:rsidRPr="002E7C1B">
        <w:rPr>
          <w:rFonts w:ascii="GHEA Grapalat" w:eastAsia="Times New Roman" w:hAnsi="GHEA Grapalat" w:cs="GHEA Grapalat"/>
          <w:b/>
          <w:bCs/>
          <w:color w:val="auto"/>
          <w:lang w:val="hy-AM"/>
        </w:rPr>
        <w:t>Հոդված 31. Առաջնության իրավունքը</w:t>
      </w:r>
    </w:p>
    <w:p w:rsidR="000013DD" w:rsidRPr="002E7C1B" w:rsidRDefault="000013DD" w:rsidP="000013DD">
      <w:pPr>
        <w:spacing w:line="360" w:lineRule="auto"/>
        <w:ind w:firstLine="375"/>
        <w:rPr>
          <w:rFonts w:ascii="GHEA Grapalat" w:eastAsia="Times New Roman" w:hAnsi="GHEA Grapalat" w:cs="GHEA Grapalat"/>
          <w:color w:val="auto"/>
          <w:lang w:val="hy-AM"/>
        </w:rPr>
      </w:pPr>
      <w:r w:rsidRPr="002E7C1B">
        <w:rPr>
          <w:rFonts w:ascii="Courier New" w:eastAsia="Times New Roman" w:hAnsi="Courier New" w:cs="Courier New"/>
          <w:color w:val="auto"/>
          <w:lang w:val="hy-AM"/>
        </w:rPr>
        <w:t> </w:t>
      </w:r>
    </w:p>
    <w:p w:rsidR="007E6178" w:rsidRPr="002E7C1B" w:rsidRDefault="007E6178" w:rsidP="007E6178">
      <w:pPr>
        <w:spacing w:line="360" w:lineRule="auto"/>
        <w:ind w:firstLine="375"/>
        <w:jc w:val="both"/>
        <w:rPr>
          <w:rFonts w:ascii="GHEA Grapalat" w:eastAsia="Times New Roman" w:hAnsi="GHEA Grapalat" w:cs="GHEA Grapalat"/>
          <w:color w:val="auto"/>
          <w:lang w:val="hy-AM"/>
        </w:rPr>
      </w:pPr>
      <w:r w:rsidRPr="002E7C1B">
        <w:rPr>
          <w:rFonts w:ascii="GHEA Grapalat" w:eastAsia="Times New Roman" w:hAnsi="GHEA Grapalat" w:cs="GHEA Grapalat"/>
          <w:color w:val="auto"/>
          <w:lang w:val="hy-AM"/>
        </w:rPr>
        <w:t>1. Գյուտի առաջնությունը որոշվում է հայտը պետական լիազոր մարմին ներկայացնելու թվականով:</w:t>
      </w:r>
    </w:p>
    <w:p w:rsidR="007E6178" w:rsidRPr="002E7C1B" w:rsidRDefault="007E6178" w:rsidP="007E6178">
      <w:pPr>
        <w:spacing w:line="360" w:lineRule="auto"/>
        <w:ind w:firstLine="375"/>
        <w:jc w:val="both"/>
        <w:rPr>
          <w:rFonts w:ascii="GHEA Grapalat" w:eastAsia="Times New Roman" w:hAnsi="GHEA Grapalat" w:cs="GHEA Grapalat"/>
          <w:color w:val="auto"/>
          <w:lang w:val="hy-AM"/>
        </w:rPr>
      </w:pPr>
      <w:r w:rsidRPr="002E7C1B">
        <w:rPr>
          <w:rFonts w:ascii="GHEA Grapalat" w:eastAsia="Times New Roman" w:hAnsi="GHEA Grapalat" w:cs="GHEA Grapalat"/>
          <w:color w:val="auto"/>
          <w:lang w:val="hy-AM"/>
        </w:rPr>
        <w:t>2. Առաջնությունը կարող է որոշվել առաջին հայտը Փարիզյան կոնվենցիայի մասնակից կամ այդ կոնվենցիայի մասնակից չհանդիսացող Առևտրի համաշխարհային կազմակերպության անդամ որևէ պետություն ներկայացնելու թվականով (միջազգային առաջնություն), եթե գյուտի հայտը պետական լիազոր մարմին է ներկայացվել նշված թվականից տասներկու ամսվա ընթացքում:</w:t>
      </w:r>
    </w:p>
    <w:p w:rsidR="007E6178" w:rsidRPr="002E7C1B" w:rsidRDefault="007E6178" w:rsidP="007E6178">
      <w:pPr>
        <w:spacing w:line="360" w:lineRule="auto"/>
        <w:ind w:firstLine="375"/>
        <w:jc w:val="both"/>
        <w:rPr>
          <w:rFonts w:ascii="GHEA Grapalat" w:eastAsia="Times New Roman" w:hAnsi="GHEA Grapalat" w:cs="GHEA Grapalat"/>
          <w:color w:val="auto"/>
          <w:lang w:val="hy-AM"/>
        </w:rPr>
      </w:pPr>
      <w:r w:rsidRPr="002E7C1B">
        <w:rPr>
          <w:rFonts w:ascii="GHEA Grapalat" w:eastAsia="Times New Roman" w:hAnsi="GHEA Grapalat" w:cs="GHEA Grapalat"/>
          <w:color w:val="auto"/>
          <w:lang w:val="hy-AM"/>
        </w:rPr>
        <w:t xml:space="preserve">3. Առաջնության իրավունքից օգտվելու համար հայտատուն հայտ ներկայացնելիս կամ հայտի ներկայացման թվականից երկու ամսվա ընթացքում պետք է պետական </w:t>
      </w:r>
      <w:r w:rsidRPr="002E7C1B">
        <w:rPr>
          <w:rFonts w:ascii="GHEA Grapalat" w:eastAsia="Times New Roman" w:hAnsi="GHEA Grapalat" w:cs="GHEA Grapalat"/>
          <w:color w:val="auto"/>
          <w:lang w:val="hy-AM"/>
        </w:rPr>
        <w:lastRenderedPageBreak/>
        <w:t xml:space="preserve">լիազոր մարմնին հայտնի </w:t>
      </w:r>
      <w:r w:rsidR="00E70BEC" w:rsidRPr="002E7C1B">
        <w:rPr>
          <w:rFonts w:ascii="GHEA Grapalat" w:eastAsia="Times New Roman" w:hAnsi="GHEA Grapalat" w:cs="GHEA Grapalat"/>
          <w:color w:val="auto"/>
          <w:lang w:val="hy-AM"/>
        </w:rPr>
        <w:t>այդ</w:t>
      </w:r>
      <w:r w:rsidRPr="002E7C1B">
        <w:rPr>
          <w:rFonts w:ascii="GHEA Grapalat" w:eastAsia="Times New Roman" w:hAnsi="GHEA Grapalat" w:cs="GHEA Grapalat"/>
          <w:color w:val="auto"/>
          <w:lang w:val="hy-AM"/>
        </w:rPr>
        <w:t xml:space="preserve"> մասին, նշելով խնդրարկվող առաջնության թվականը, վճարի օրենքով սահմանված պետական տուրքը յուրաքանչյուր խնդրարկվող առաջնության համար, և առաջին հայտի ներկայացման թվականից, իսկ եթե առաջին հայտերը մի քանիսն են՝ այդպիսի հայտերի ամենավաղ ներկայացման թվականից տասնվեց ամսվա ընթացքում պետական լիազոր մարմնին ներկայացնի առաջին հայտի՝ այն ստացած գերատեսչության կողմից վավերացված պատճենը: Սույն պահանջները չկատարելու դեպքում խնդրարկվող առաջնությունը չի տրամադրվում:</w:t>
      </w:r>
    </w:p>
    <w:p w:rsidR="007E6178" w:rsidRPr="002E7C1B" w:rsidRDefault="007E6178" w:rsidP="007E6178">
      <w:pPr>
        <w:spacing w:line="360" w:lineRule="auto"/>
        <w:ind w:firstLine="375"/>
        <w:jc w:val="both"/>
        <w:rPr>
          <w:rFonts w:ascii="GHEA Grapalat" w:eastAsia="Times New Roman" w:hAnsi="GHEA Grapalat" w:cs="GHEA Grapalat"/>
          <w:color w:val="auto"/>
          <w:lang w:val="hy-AM"/>
        </w:rPr>
      </w:pPr>
      <w:r w:rsidRPr="002E7C1B">
        <w:rPr>
          <w:rFonts w:ascii="GHEA Grapalat" w:eastAsia="Times New Roman" w:hAnsi="GHEA Grapalat" w:cs="GHEA Grapalat"/>
          <w:color w:val="auto"/>
          <w:lang w:val="hy-AM"/>
        </w:rPr>
        <w:t xml:space="preserve">4. Անհրաժեշտության դեպքում պետական լիազոր մարմինը հայտատուից կարող է պահանջել առաջին հայտի հայերեն թարգմանությունը, որը ներկայացվում է այդ մասին հարցումն </w:t>
      </w:r>
      <w:r w:rsidR="00916D01" w:rsidRPr="002E7C1B">
        <w:rPr>
          <w:rFonts w:ascii="GHEA Grapalat" w:eastAsia="Times New Roman" w:hAnsi="GHEA Grapalat" w:cs="GHEA Grapalat"/>
          <w:color w:val="auto"/>
          <w:lang w:val="hy-AM"/>
        </w:rPr>
        <w:t>ուղարկելու</w:t>
      </w:r>
      <w:r w:rsidRPr="002E7C1B">
        <w:rPr>
          <w:rFonts w:ascii="GHEA Grapalat" w:eastAsia="Times New Roman" w:hAnsi="GHEA Grapalat" w:cs="GHEA Grapalat"/>
          <w:color w:val="auto"/>
          <w:lang w:val="hy-AM"/>
        </w:rPr>
        <w:t xml:space="preserve"> օրվանից </w:t>
      </w:r>
      <w:r w:rsidR="008C2BA5" w:rsidRPr="002E7C1B">
        <w:rPr>
          <w:rFonts w:ascii="GHEA Grapalat" w:eastAsia="Times New Roman" w:hAnsi="GHEA Grapalat" w:cs="GHEA Grapalat"/>
          <w:color w:val="auto"/>
          <w:lang w:val="hy-AM"/>
        </w:rPr>
        <w:t>եռամսյա ժամկետում</w:t>
      </w:r>
      <w:r w:rsidRPr="002E7C1B">
        <w:rPr>
          <w:rFonts w:ascii="GHEA Grapalat" w:eastAsia="Times New Roman" w:hAnsi="GHEA Grapalat" w:cs="GHEA Grapalat"/>
          <w:color w:val="auto"/>
          <w:lang w:val="hy-AM"/>
        </w:rPr>
        <w:t>։</w:t>
      </w:r>
    </w:p>
    <w:p w:rsidR="007E6178" w:rsidRPr="002E7C1B" w:rsidRDefault="007E6178" w:rsidP="007E6178">
      <w:pPr>
        <w:spacing w:line="360" w:lineRule="auto"/>
        <w:ind w:firstLine="375"/>
        <w:jc w:val="both"/>
        <w:rPr>
          <w:rFonts w:ascii="GHEA Grapalat" w:eastAsia="Times New Roman" w:hAnsi="GHEA Grapalat" w:cs="GHEA Grapalat"/>
          <w:color w:val="auto"/>
          <w:lang w:val="hy-AM"/>
        </w:rPr>
      </w:pPr>
      <w:r w:rsidRPr="002E7C1B">
        <w:rPr>
          <w:rFonts w:ascii="GHEA Grapalat" w:eastAsia="Times New Roman" w:hAnsi="GHEA Grapalat" w:cs="GHEA Grapalat"/>
          <w:color w:val="auto"/>
          <w:lang w:val="hy-AM"/>
        </w:rPr>
        <w:t>5. Մի քանի առաջնություններ կարող են խնդրարկվել մի քանի առաջին հայտերի հիման վրա, որոնք ներկայացվել են մեկ կամ մի քանի երկրներում։ Անհրաժեշտության դեպքում, հավակնության սահմանման միևնույն կետի համար կարող են խնդրարկվել մի քանի առաջնություններ: Եթե խնդրարկել են մի քանի առաջնություններ, առաջնություն խնդրարկելու ժամկետը հաշվարկվում է ամենավաղ առաջնության թվականից:</w:t>
      </w:r>
    </w:p>
    <w:p w:rsidR="007E6178" w:rsidRPr="002E7C1B" w:rsidRDefault="007E6178" w:rsidP="007E6178">
      <w:pPr>
        <w:spacing w:line="360" w:lineRule="auto"/>
        <w:ind w:firstLine="375"/>
        <w:jc w:val="both"/>
        <w:rPr>
          <w:rFonts w:ascii="GHEA Grapalat" w:eastAsia="Times New Roman" w:hAnsi="GHEA Grapalat" w:cs="GHEA Grapalat"/>
          <w:color w:val="auto"/>
          <w:lang w:val="hy-AM"/>
        </w:rPr>
      </w:pPr>
      <w:r w:rsidRPr="002E7C1B">
        <w:rPr>
          <w:rFonts w:ascii="GHEA Grapalat" w:eastAsia="Times New Roman" w:hAnsi="GHEA Grapalat" w:cs="GHEA Grapalat"/>
          <w:color w:val="auto"/>
          <w:lang w:val="hy-AM"/>
        </w:rPr>
        <w:t>6. Մեկ կամ մի քանի առաջնություն սահմանելիս, առաջնության իրավունքը տարածվում է միայն հավակնության սահմանման մեջ բնութագրված գյուտերի վրա, պայմանով, որ դրանք ներառված են առաջին հայտում կամ հայտերում, որոնց հիման վրա խնդրարկվում է առաջնությունը։</w:t>
      </w:r>
    </w:p>
    <w:p w:rsidR="007E6178" w:rsidRPr="002E7C1B" w:rsidRDefault="007E6178" w:rsidP="007E6178">
      <w:pPr>
        <w:spacing w:line="360" w:lineRule="auto"/>
        <w:ind w:firstLine="375"/>
        <w:jc w:val="both"/>
        <w:rPr>
          <w:rFonts w:ascii="GHEA Grapalat" w:eastAsia="Times New Roman" w:hAnsi="GHEA Grapalat" w:cs="GHEA Grapalat"/>
          <w:color w:val="auto"/>
          <w:lang w:val="hy-AM"/>
        </w:rPr>
      </w:pPr>
      <w:r w:rsidRPr="002E7C1B">
        <w:rPr>
          <w:rFonts w:ascii="GHEA Grapalat" w:eastAsia="Times New Roman" w:hAnsi="GHEA Grapalat" w:cs="GHEA Grapalat"/>
          <w:color w:val="auto"/>
          <w:lang w:val="hy-AM"/>
        </w:rPr>
        <w:t>7. Եթե առաջնությունը խդրարկվում է գյուտի համար, որի որոշ հատկանիշներ, ներառված չեն առաջին հայտի հավակնության սահմանման մեջ, առաջնության իրավունքի տրամադրման համար բավարար է, որպեսզի այդ հատկանիշները առկա լինեն առաջին հայտի նկարագրության մեջ կամ գծագրերում:</w:t>
      </w:r>
    </w:p>
    <w:p w:rsidR="007E6178" w:rsidRPr="002E7C1B" w:rsidRDefault="007E6178" w:rsidP="007E6178">
      <w:pPr>
        <w:spacing w:line="360" w:lineRule="auto"/>
        <w:ind w:firstLine="375"/>
        <w:jc w:val="both"/>
        <w:rPr>
          <w:rFonts w:ascii="GHEA Grapalat" w:eastAsia="Times New Roman" w:hAnsi="GHEA Grapalat" w:cs="GHEA Grapalat"/>
          <w:color w:val="auto"/>
          <w:lang w:val="hy-AM"/>
        </w:rPr>
      </w:pPr>
      <w:r w:rsidRPr="002E7C1B">
        <w:rPr>
          <w:rFonts w:ascii="GHEA Grapalat" w:eastAsia="Times New Roman" w:hAnsi="GHEA Grapalat" w:cs="GHEA Grapalat"/>
          <w:color w:val="auto"/>
          <w:lang w:val="hy-AM"/>
        </w:rPr>
        <w:t>8. Գյուտի արտոնագիր ստանալու հայտով հայտատուն կարող է առաջնություն խնդրարկել կարճաժամկետ արտոնագիր ստանալու հայտի հիման վրա, իսկ կարճաժամկետ արտոնագիր ստանալու հայտով՝ գյուտի արտոնագիր ստանալու հայտի հիման վրա։</w:t>
      </w:r>
    </w:p>
    <w:p w:rsidR="007E6178" w:rsidRPr="002E7C1B" w:rsidRDefault="007E6178" w:rsidP="007E6178">
      <w:pPr>
        <w:spacing w:line="360" w:lineRule="auto"/>
        <w:ind w:firstLine="375"/>
        <w:jc w:val="both"/>
        <w:rPr>
          <w:rFonts w:ascii="GHEA Grapalat" w:eastAsia="Times New Roman" w:hAnsi="GHEA Grapalat" w:cs="GHEA Grapalat"/>
          <w:color w:val="auto"/>
          <w:lang w:val="hy-AM"/>
        </w:rPr>
      </w:pPr>
      <w:r w:rsidRPr="002E7C1B">
        <w:rPr>
          <w:rFonts w:ascii="GHEA Grapalat" w:eastAsia="Times New Roman" w:hAnsi="GHEA Grapalat" w:cs="GHEA Grapalat"/>
          <w:color w:val="auto"/>
          <w:lang w:val="hy-AM"/>
        </w:rPr>
        <w:t xml:space="preserve">9. Գյուտի առաջնությունը կարող է որոշվել նույն գյուտի էությունը բացահայտող նույն հայտատուի սկզբնական (ավելի վաղ ներկայացված) հայտի ներկայացման </w:t>
      </w:r>
      <w:r w:rsidRPr="002E7C1B">
        <w:rPr>
          <w:rFonts w:ascii="GHEA Grapalat" w:eastAsia="Times New Roman" w:hAnsi="GHEA Grapalat" w:cs="GHEA Grapalat"/>
          <w:color w:val="auto"/>
          <w:lang w:val="hy-AM"/>
        </w:rPr>
        <w:lastRenderedPageBreak/>
        <w:t>թվականով (ներքին առաջնություն), պայմանով, որ այն հետ կանչված չէ այն հայտի ներկայացման թվականի դրությամբ, որով խնդրարկվում է այդպիսի առաջնություն, եթե նոր հայտը պետական լիազոր մարմին ներկայացվել է սկզբնական հայտի ներկայացման թվականից սկսած տասներկու ամսվա ընթացքում։ Այս դեպքում սկզբնական հայտը համարվում է հետ կանչված։</w:t>
      </w:r>
    </w:p>
    <w:p w:rsidR="007E6178" w:rsidRPr="002E7C1B" w:rsidRDefault="007E6178" w:rsidP="007E6178">
      <w:pPr>
        <w:spacing w:line="360" w:lineRule="auto"/>
        <w:ind w:firstLine="375"/>
        <w:jc w:val="both"/>
        <w:rPr>
          <w:rFonts w:ascii="GHEA Grapalat" w:eastAsia="Times New Roman" w:hAnsi="GHEA Grapalat" w:cs="GHEA Grapalat"/>
          <w:color w:val="auto"/>
          <w:lang w:val="hy-AM"/>
        </w:rPr>
      </w:pPr>
      <w:r w:rsidRPr="002E7C1B">
        <w:rPr>
          <w:rFonts w:ascii="GHEA Grapalat" w:eastAsia="Times New Roman" w:hAnsi="GHEA Grapalat" w:cs="GHEA Grapalat"/>
          <w:color w:val="auto"/>
          <w:lang w:val="hy-AM"/>
        </w:rPr>
        <w:t>10. Առաջնությունը չի կարող որոշվել այն հայտով, որով արդեն խնդրարկվել է ավելի վաղ առաջնություն։</w:t>
      </w:r>
    </w:p>
    <w:p w:rsidR="007E6178" w:rsidRPr="002E7C1B" w:rsidRDefault="007E6178" w:rsidP="007E6178">
      <w:pPr>
        <w:spacing w:line="360" w:lineRule="auto"/>
        <w:ind w:firstLine="375"/>
        <w:jc w:val="both"/>
        <w:rPr>
          <w:rFonts w:ascii="GHEA Grapalat" w:eastAsia="Times New Roman" w:hAnsi="GHEA Grapalat" w:cs="GHEA Grapalat"/>
          <w:color w:val="auto"/>
          <w:lang w:val="hy-AM"/>
        </w:rPr>
      </w:pPr>
      <w:r w:rsidRPr="002E7C1B">
        <w:rPr>
          <w:rFonts w:ascii="GHEA Grapalat" w:eastAsia="Times New Roman" w:hAnsi="GHEA Grapalat" w:cs="GHEA Grapalat"/>
          <w:color w:val="auto"/>
          <w:lang w:val="hy-AM"/>
        </w:rPr>
        <w:t xml:space="preserve">11. Գյուտի առաջնությունը, որի հայտը ներկայացվել է սկզբնական (ավելի վաղ ներկայացված) հայտից այն առանձնացնելու հետևանքով (զատված հայտ), որոշվում է միևնույն հայտատուի կողմից պետական լիազոր մարմին ներկայացված սկզբնական հայտի ներկայացման թվականով, իսկ սկզբնական հայտով ավելի վաղ առաջնություն խնդրարկելու իրավունք ունենալու դեպքում՝ հաշվի առնելուվ այդ իրավունքի հիման վրա խնդրարկված առաջնության թվականով, եթե զատված հայտը ներկայացվել է մինչև սկզբնական հայտով </w:t>
      </w:r>
      <w:r w:rsidR="00F77209" w:rsidRPr="002E7C1B">
        <w:rPr>
          <w:rFonts w:ascii="GHEA Grapalat" w:eastAsia="Times New Roman" w:hAnsi="GHEA Grapalat" w:cs="GHEA Grapalat"/>
          <w:color w:val="auto"/>
          <w:lang w:val="hy-AM"/>
        </w:rPr>
        <w:t>կայացրած</w:t>
      </w:r>
      <w:r w:rsidRPr="002E7C1B">
        <w:rPr>
          <w:rFonts w:ascii="GHEA Grapalat" w:eastAsia="Times New Roman" w:hAnsi="GHEA Grapalat" w:cs="GHEA Grapalat"/>
          <w:color w:val="auto"/>
          <w:lang w:val="hy-AM"/>
        </w:rPr>
        <w:t xml:space="preserve"> արտոնագիր տալը մերժելու մասին որոշումը բողոքարկելու հնարավորությունների ամբողջությամբ սպառվելը, իսկ սկզբնական հայտով </w:t>
      </w:r>
      <w:r w:rsidR="00F77209" w:rsidRPr="002E7C1B">
        <w:rPr>
          <w:rFonts w:ascii="GHEA Grapalat" w:eastAsia="Times New Roman" w:hAnsi="GHEA Grapalat" w:cs="GHEA Grapalat"/>
          <w:color w:val="auto"/>
          <w:lang w:val="hy-AM"/>
        </w:rPr>
        <w:t>կայացրած</w:t>
      </w:r>
      <w:r w:rsidRPr="002E7C1B">
        <w:rPr>
          <w:rFonts w:ascii="GHEA Grapalat" w:eastAsia="Times New Roman" w:hAnsi="GHEA Grapalat" w:cs="GHEA Grapalat"/>
          <w:color w:val="auto"/>
          <w:lang w:val="hy-AM"/>
        </w:rPr>
        <w:t xml:space="preserve"> արտոնագիր տալու մասին որոշման դեպքում` ոչ ուշ, քան մինչև սկզբնական հայտով արտոնագիր տալու մասին տեղեկությունների հրապարակումը, պայմանով, որ զատված հայտ ներկայացնելու օրվա դրությամբ սկզբնական հայտը հետ կանչված կամ հետ կանչված համարված չէ։</w:t>
      </w:r>
    </w:p>
    <w:p w:rsidR="007E6178" w:rsidRPr="002E7C1B" w:rsidRDefault="007E6178" w:rsidP="007E6178">
      <w:pPr>
        <w:spacing w:line="360" w:lineRule="auto"/>
        <w:ind w:firstLine="375"/>
        <w:jc w:val="both"/>
        <w:rPr>
          <w:rFonts w:ascii="GHEA Grapalat" w:hAnsi="GHEA Grapalat"/>
          <w:color w:val="auto"/>
          <w:lang w:val="hy-AM"/>
        </w:rPr>
      </w:pPr>
      <w:r w:rsidRPr="002E7C1B">
        <w:rPr>
          <w:rFonts w:ascii="GHEA Grapalat" w:eastAsia="Times New Roman" w:hAnsi="GHEA Grapalat" w:cs="GHEA Grapalat"/>
          <w:color w:val="auto"/>
          <w:lang w:val="hy-AM"/>
        </w:rPr>
        <w:t>1</w:t>
      </w:r>
      <w:r w:rsidR="00E70BEC" w:rsidRPr="002E7C1B">
        <w:rPr>
          <w:rFonts w:ascii="GHEA Grapalat" w:eastAsia="Times New Roman" w:hAnsi="GHEA Grapalat" w:cs="GHEA Grapalat"/>
          <w:color w:val="auto"/>
          <w:lang w:val="hy-AM"/>
        </w:rPr>
        <w:t>2</w:t>
      </w:r>
      <w:r w:rsidRPr="002E7C1B">
        <w:rPr>
          <w:rFonts w:ascii="GHEA Grapalat" w:eastAsia="Times New Roman" w:hAnsi="GHEA Grapalat" w:cs="GHEA Grapalat"/>
          <w:color w:val="auto"/>
          <w:lang w:val="hy-AM"/>
        </w:rPr>
        <w:t>. Առաջնությունը կարող է որոշվել ավելի վաղ ներկայացված մի քանի սկզբնական (ավելի վաղ ներկայացված) հայտերով` յուրաքանչյուրի նկատմամբ պահպանելով սույն հոդվածի 9-րդ և 11-րդ մասերով սահմանված կարգը։</w:t>
      </w:r>
    </w:p>
    <w:p w:rsidR="00997119" w:rsidRPr="002E7C1B" w:rsidRDefault="00997119" w:rsidP="00313CE9">
      <w:pPr>
        <w:spacing w:line="360" w:lineRule="auto"/>
        <w:rPr>
          <w:rFonts w:ascii="GHEA Grapalat" w:eastAsia="Times New Roman" w:hAnsi="GHEA Grapalat" w:cs="GHEA Grapalat"/>
          <w:b/>
          <w:bCs/>
          <w:color w:val="auto"/>
          <w:lang w:val="hy-AM"/>
        </w:rPr>
      </w:pPr>
    </w:p>
    <w:p w:rsidR="000013DD" w:rsidRPr="002E7C1B" w:rsidRDefault="00997119" w:rsidP="00997119">
      <w:pPr>
        <w:spacing w:line="360" w:lineRule="auto"/>
        <w:ind w:left="1843" w:hanging="1468"/>
        <w:rPr>
          <w:rFonts w:ascii="GHEA Grapalat" w:hAnsi="GHEA Grapalat"/>
          <w:b/>
          <w:bCs/>
          <w:color w:val="auto"/>
          <w:lang w:val="hy-AM"/>
        </w:rPr>
      </w:pPr>
      <w:r w:rsidRPr="002E7C1B">
        <w:rPr>
          <w:rFonts w:ascii="GHEA Grapalat" w:eastAsia="Times New Roman" w:hAnsi="GHEA Grapalat" w:cs="GHEA Grapalat"/>
          <w:b/>
          <w:bCs/>
          <w:color w:val="auto"/>
          <w:lang w:val="hy-AM"/>
        </w:rPr>
        <w:t>Հոդված 32. Ժամանակավոր իրավական պահպանությունը որոշ միջազգային ցուցահանդեսներում</w:t>
      </w:r>
    </w:p>
    <w:p w:rsidR="000013DD" w:rsidRPr="002E7C1B" w:rsidRDefault="000013DD" w:rsidP="000013DD">
      <w:pPr>
        <w:spacing w:line="360" w:lineRule="auto"/>
        <w:ind w:firstLine="375"/>
        <w:rPr>
          <w:rFonts w:ascii="GHEA Grapalat" w:eastAsia="Times New Roman" w:hAnsi="GHEA Grapalat" w:cs="GHEA Grapalat"/>
          <w:color w:val="auto"/>
          <w:lang w:val="hy-AM"/>
        </w:rPr>
      </w:pPr>
      <w:r w:rsidRPr="002E7C1B">
        <w:rPr>
          <w:rFonts w:ascii="Courier New" w:eastAsia="Times New Roman" w:hAnsi="Courier New" w:cs="Courier New"/>
          <w:color w:val="auto"/>
          <w:lang w:val="hy-AM"/>
        </w:rPr>
        <w:t> </w:t>
      </w:r>
    </w:p>
    <w:p w:rsidR="000013DD" w:rsidRPr="002E7C1B" w:rsidRDefault="000B7A34" w:rsidP="000013DD">
      <w:pPr>
        <w:spacing w:line="360" w:lineRule="auto"/>
        <w:ind w:firstLine="375"/>
        <w:jc w:val="both"/>
        <w:rPr>
          <w:rFonts w:ascii="GHEA Grapalat" w:eastAsia="Times New Roman" w:hAnsi="GHEA Grapalat" w:cs="GHEA Grapalat"/>
          <w:color w:val="auto"/>
          <w:lang w:val="hy-AM"/>
        </w:rPr>
      </w:pPr>
      <w:r w:rsidRPr="002E7C1B">
        <w:rPr>
          <w:rFonts w:ascii="GHEA Grapalat" w:eastAsia="Times New Roman" w:hAnsi="GHEA Grapalat" w:cs="GHEA Grapalat"/>
          <w:color w:val="auto"/>
          <w:lang w:val="hy-AM"/>
        </w:rPr>
        <w:t>1.</w:t>
      </w:r>
      <w:r w:rsidR="006A018F" w:rsidRPr="002E7C1B">
        <w:rPr>
          <w:rFonts w:ascii="GHEA Grapalat" w:eastAsia="Times New Roman" w:hAnsi="GHEA Grapalat" w:cs="GHEA Grapalat"/>
          <w:color w:val="auto"/>
          <w:lang w:val="hy-AM"/>
        </w:rPr>
        <w:t xml:space="preserve"> </w:t>
      </w:r>
      <w:r w:rsidR="000013DD" w:rsidRPr="002E7C1B">
        <w:rPr>
          <w:rFonts w:ascii="GHEA Grapalat" w:eastAsia="Times New Roman" w:hAnsi="GHEA Grapalat" w:cs="GHEA Grapalat"/>
          <w:color w:val="auto"/>
          <w:lang w:val="hy-AM"/>
        </w:rPr>
        <w:t xml:space="preserve">Անձը, որը գյուտն ամբողջությամբ կամ մասնակիորեն ցուցադրում է պաշտոնական կամ պաշտոնապես ճանաչված միջազգային ցուցահանդեսում, որը կազմակերպվել է Հայաստանի Հանրապետությունում կամ Փարիզյան կոնվենցիային մասնակից կամ այդ կոնվենցիայի մասնակից չհանդիսացող Առևտրի համաշխարհային կազմակերպության անդամ որևէ պետությունում, կարող է </w:t>
      </w:r>
      <w:r w:rsidR="000013DD" w:rsidRPr="002E7C1B">
        <w:rPr>
          <w:rFonts w:ascii="GHEA Grapalat" w:eastAsia="Times New Roman" w:hAnsi="GHEA Grapalat" w:cs="GHEA Grapalat"/>
          <w:color w:val="auto"/>
          <w:lang w:val="hy-AM"/>
        </w:rPr>
        <w:lastRenderedPageBreak/>
        <w:t xml:space="preserve">ցուցահանդեսի փակման օրվանից հետո` </w:t>
      </w:r>
      <w:r w:rsidR="000936C7" w:rsidRPr="002E7C1B">
        <w:rPr>
          <w:rFonts w:ascii="GHEA Grapalat" w:eastAsia="Times New Roman" w:hAnsi="GHEA Grapalat" w:cs="GHEA Grapalat"/>
          <w:color w:val="auto"/>
          <w:lang w:val="hy-AM"/>
        </w:rPr>
        <w:t>վեց</w:t>
      </w:r>
      <w:r w:rsidR="000013DD" w:rsidRPr="002E7C1B">
        <w:rPr>
          <w:rFonts w:ascii="GHEA Grapalat" w:eastAsia="Times New Roman" w:hAnsi="GHEA Grapalat" w:cs="GHEA Grapalat"/>
          <w:color w:val="auto"/>
          <w:lang w:val="hy-AM"/>
        </w:rPr>
        <w:t xml:space="preserve"> ամսվա ընթացքում, պետական լիազոր մարմին հայտ ներկայացնել՝ խնդրարկելով առաջնություն, որը սահմանվում է ցուցահանդեսում գյուտն ամբողջությամբ կամ մասնակիորեն ցուցադրման առաջին օրով </w:t>
      </w:r>
      <w:r w:rsidR="000936C7" w:rsidRPr="002E7C1B">
        <w:rPr>
          <w:rFonts w:ascii="GHEA Grapalat" w:eastAsia="Times New Roman" w:hAnsi="GHEA Grapalat" w:cs="GHEA Grapalat"/>
          <w:color w:val="auto"/>
          <w:lang w:val="hy-AM"/>
        </w:rPr>
        <w:t>(ցուցահանդեսային առաջնություն)։</w:t>
      </w:r>
    </w:p>
    <w:p w:rsidR="000013DD" w:rsidRPr="002E7C1B" w:rsidRDefault="000013DD" w:rsidP="000013DD">
      <w:pPr>
        <w:spacing w:line="360" w:lineRule="auto"/>
        <w:ind w:firstLine="375"/>
        <w:jc w:val="both"/>
        <w:rPr>
          <w:rFonts w:ascii="GHEA Grapalat" w:eastAsia="Times New Roman" w:hAnsi="GHEA Grapalat" w:cs="GHEA Grapalat"/>
          <w:color w:val="auto"/>
          <w:lang w:val="hy-AM"/>
        </w:rPr>
      </w:pPr>
      <w:r w:rsidRPr="002E7C1B">
        <w:rPr>
          <w:rFonts w:ascii="GHEA Grapalat" w:eastAsia="Times New Roman" w:hAnsi="GHEA Grapalat" w:cs="GHEA Grapalat"/>
          <w:color w:val="auto"/>
          <w:lang w:val="hy-AM"/>
        </w:rPr>
        <w:t xml:space="preserve">2. Անձը, որը, սույն հոդվածի 1-ին մասի համաձայն, խնդրարկում է ցուցահանդեսային առաջնություն, պետական լիազոր մարմին հայտ ներկայացնելիս </w:t>
      </w:r>
      <w:r w:rsidR="00E26C99" w:rsidRPr="002E7C1B">
        <w:rPr>
          <w:rFonts w:ascii="GHEA Grapalat" w:eastAsia="Times New Roman" w:hAnsi="GHEA Grapalat" w:cs="GHEA Grapalat"/>
          <w:color w:val="auto"/>
          <w:lang w:val="hy-AM"/>
        </w:rPr>
        <w:t xml:space="preserve">կամ հայտի ներկայացման թվականից եռամսյա ժամկետում </w:t>
      </w:r>
      <w:r w:rsidRPr="002E7C1B">
        <w:rPr>
          <w:rFonts w:ascii="GHEA Grapalat" w:eastAsia="Times New Roman" w:hAnsi="GHEA Grapalat" w:cs="GHEA Grapalat"/>
          <w:color w:val="auto"/>
          <w:lang w:val="hy-AM"/>
        </w:rPr>
        <w:t>նշում է ցուցահանդեսի տեսակը, դրա անցկացման վայրը, բացման և փակման թվականները, ցուցադրման առաջին օրը և ներկայացնում է ցուցահանդեսի միջազգային կարգավիճակի մասին գրավոր հավա</w:t>
      </w:r>
      <w:r w:rsidR="006A018F" w:rsidRPr="002E7C1B">
        <w:rPr>
          <w:rFonts w:ascii="GHEA Grapalat" w:eastAsia="Times New Roman" w:hAnsi="GHEA Grapalat" w:cs="GHEA Grapalat"/>
          <w:color w:val="auto"/>
          <w:lang w:val="hy-AM"/>
        </w:rPr>
        <w:t>ստագիր, որը տրվել է ցուցահանդեսը</w:t>
      </w:r>
      <w:r w:rsidRPr="002E7C1B">
        <w:rPr>
          <w:rFonts w:ascii="GHEA Grapalat" w:eastAsia="Times New Roman" w:hAnsi="GHEA Grapalat" w:cs="GHEA Grapalat"/>
          <w:color w:val="auto"/>
          <w:lang w:val="hy-AM"/>
        </w:rPr>
        <w:t xml:space="preserve"> </w:t>
      </w:r>
      <w:r w:rsidR="006A018F" w:rsidRPr="002E7C1B">
        <w:rPr>
          <w:rFonts w:ascii="GHEA Grapalat" w:eastAsia="Times New Roman" w:hAnsi="GHEA Grapalat" w:cs="GHEA Grapalat"/>
          <w:color w:val="auto"/>
          <w:lang w:val="hy-AM"/>
        </w:rPr>
        <w:t>կազմակերպած</w:t>
      </w:r>
      <w:r w:rsidRPr="002E7C1B">
        <w:rPr>
          <w:rFonts w:ascii="GHEA Grapalat" w:eastAsia="Times New Roman" w:hAnsi="GHEA Grapalat" w:cs="GHEA Grapalat"/>
          <w:color w:val="auto"/>
          <w:lang w:val="hy-AM"/>
        </w:rPr>
        <w:t xml:space="preserve"> մարմնի կողմից։ Նշված պահանջները չկատարելու դեպքում խնդրարկվող ցուցահանդեսային առաջնությունը չի </w:t>
      </w:r>
      <w:r w:rsidR="00E26518" w:rsidRPr="002E7C1B">
        <w:rPr>
          <w:rFonts w:ascii="GHEA Grapalat" w:eastAsia="Times New Roman" w:hAnsi="GHEA Grapalat" w:cs="GHEA Grapalat"/>
          <w:color w:val="auto"/>
          <w:lang w:val="hy-AM"/>
        </w:rPr>
        <w:t>տրամադրվում</w:t>
      </w:r>
      <w:r w:rsidRPr="002E7C1B">
        <w:rPr>
          <w:rFonts w:ascii="GHEA Grapalat" w:eastAsia="Times New Roman" w:hAnsi="GHEA Grapalat" w:cs="GHEA Grapalat"/>
          <w:color w:val="auto"/>
          <w:lang w:val="hy-AM"/>
        </w:rPr>
        <w:t>։</w:t>
      </w:r>
    </w:p>
    <w:p w:rsidR="001B2637" w:rsidRPr="002E7C1B" w:rsidRDefault="000013DD" w:rsidP="000013DD">
      <w:pPr>
        <w:spacing w:line="360" w:lineRule="auto"/>
        <w:ind w:firstLine="375"/>
        <w:jc w:val="both"/>
        <w:rPr>
          <w:rFonts w:ascii="GHEA Grapalat" w:eastAsia="Times New Roman" w:hAnsi="GHEA Grapalat" w:cs="GHEA Grapalat"/>
          <w:color w:val="auto"/>
          <w:lang w:val="hy-AM"/>
        </w:rPr>
      </w:pPr>
      <w:r w:rsidRPr="002E7C1B">
        <w:rPr>
          <w:rFonts w:ascii="GHEA Grapalat" w:eastAsia="Times New Roman" w:hAnsi="GHEA Grapalat" w:cs="GHEA Grapalat"/>
          <w:color w:val="auto"/>
          <w:lang w:val="hy-AM"/>
        </w:rPr>
        <w:t>3. Սույն հոդվածի 1-ին մասի համաձայն` խնդրարկվող ցուցահանդեսային առաջնությունը չի երկարաձգում սույն օրենքի 3</w:t>
      </w:r>
      <w:r w:rsidR="00036CF9" w:rsidRPr="002E7C1B">
        <w:rPr>
          <w:rFonts w:ascii="GHEA Grapalat" w:eastAsia="Times New Roman" w:hAnsi="GHEA Grapalat" w:cs="GHEA Grapalat"/>
          <w:color w:val="auto"/>
          <w:lang w:val="hy-AM"/>
        </w:rPr>
        <w:t>1</w:t>
      </w:r>
      <w:r w:rsidR="00C66D59" w:rsidRPr="002E7C1B">
        <w:rPr>
          <w:rFonts w:ascii="GHEA Grapalat" w:eastAsia="Times New Roman" w:hAnsi="GHEA Grapalat" w:cs="GHEA Grapalat"/>
          <w:color w:val="auto"/>
          <w:lang w:val="hy-AM"/>
        </w:rPr>
        <w:t xml:space="preserve">-րդ հոդվածի </w:t>
      </w:r>
      <w:r w:rsidR="006A018F" w:rsidRPr="002E7C1B">
        <w:rPr>
          <w:rFonts w:ascii="GHEA Grapalat" w:eastAsia="Times New Roman" w:hAnsi="GHEA Grapalat" w:cs="GHEA Grapalat"/>
          <w:color w:val="auto"/>
          <w:lang w:val="hy-AM"/>
        </w:rPr>
        <w:t>2</w:t>
      </w:r>
      <w:r w:rsidR="00C66D59" w:rsidRPr="002E7C1B">
        <w:rPr>
          <w:rFonts w:ascii="GHEA Grapalat" w:eastAsia="Times New Roman" w:hAnsi="GHEA Grapalat" w:cs="GHEA Grapalat"/>
          <w:color w:val="auto"/>
          <w:lang w:val="hy-AM"/>
        </w:rPr>
        <w:t>-</w:t>
      </w:r>
      <w:r w:rsidR="006A018F" w:rsidRPr="002E7C1B">
        <w:rPr>
          <w:rFonts w:ascii="GHEA Grapalat" w:eastAsia="Times New Roman" w:hAnsi="GHEA Grapalat" w:cs="GHEA Grapalat"/>
          <w:color w:val="auto"/>
          <w:lang w:val="hy-AM"/>
        </w:rPr>
        <w:t>րդ</w:t>
      </w:r>
      <w:r w:rsidRPr="002E7C1B">
        <w:rPr>
          <w:rFonts w:ascii="GHEA Grapalat" w:eastAsia="Times New Roman" w:hAnsi="GHEA Grapalat" w:cs="GHEA Grapalat"/>
          <w:color w:val="auto"/>
          <w:lang w:val="hy-AM"/>
        </w:rPr>
        <w:t xml:space="preserve"> մասով սահմանված միջազգային առաջնության խնդրարկման ժամկետը: </w:t>
      </w:r>
    </w:p>
    <w:p w:rsidR="00997119" w:rsidRPr="002E7C1B" w:rsidRDefault="00997119" w:rsidP="000013DD">
      <w:pPr>
        <w:spacing w:line="360" w:lineRule="auto"/>
        <w:ind w:firstLine="375"/>
        <w:rPr>
          <w:rFonts w:ascii="GHEA Grapalat" w:eastAsia="Times New Roman" w:hAnsi="GHEA Grapalat" w:cs="Courier New"/>
          <w:color w:val="auto"/>
          <w:lang w:val="hy-AM"/>
        </w:rPr>
      </w:pPr>
    </w:p>
    <w:p w:rsidR="000013DD" w:rsidRPr="002E7C1B" w:rsidRDefault="00997119" w:rsidP="000013DD">
      <w:pPr>
        <w:spacing w:line="360" w:lineRule="auto"/>
        <w:ind w:firstLine="375"/>
        <w:rPr>
          <w:rFonts w:ascii="GHEA Grapalat" w:eastAsia="Times New Roman" w:hAnsi="GHEA Grapalat" w:cs="GHEA Grapalat"/>
          <w:b/>
          <w:bCs/>
          <w:color w:val="auto"/>
          <w:lang w:val="hy-AM"/>
        </w:rPr>
      </w:pPr>
      <w:r w:rsidRPr="002E7C1B">
        <w:rPr>
          <w:rFonts w:ascii="GHEA Grapalat" w:eastAsia="Times New Roman" w:hAnsi="GHEA Grapalat" w:cs="GHEA Grapalat"/>
          <w:b/>
          <w:bCs/>
          <w:color w:val="auto"/>
          <w:lang w:val="hy-AM"/>
        </w:rPr>
        <w:t>Հոդված 33. Խնդրարկվող առաջնության ճշգրտումը կամ լրացումը</w:t>
      </w:r>
    </w:p>
    <w:p w:rsidR="000013DD" w:rsidRPr="002E7C1B" w:rsidRDefault="000013DD" w:rsidP="000013DD">
      <w:pPr>
        <w:spacing w:line="360" w:lineRule="auto"/>
        <w:ind w:firstLine="375"/>
        <w:rPr>
          <w:rFonts w:ascii="GHEA Grapalat" w:eastAsia="Times New Roman" w:hAnsi="GHEA Grapalat" w:cs="GHEA Grapalat"/>
          <w:color w:val="auto"/>
          <w:lang w:val="hy-AM"/>
        </w:rPr>
      </w:pPr>
      <w:r w:rsidRPr="002E7C1B">
        <w:rPr>
          <w:rFonts w:ascii="Courier New" w:eastAsia="Times New Roman" w:hAnsi="Courier New" w:cs="Courier New"/>
          <w:color w:val="auto"/>
          <w:lang w:val="hy-AM"/>
        </w:rPr>
        <w:t> </w:t>
      </w:r>
    </w:p>
    <w:p w:rsidR="000013DD" w:rsidRPr="002E7C1B" w:rsidRDefault="000013DD" w:rsidP="000013DD">
      <w:pPr>
        <w:spacing w:line="360" w:lineRule="auto"/>
        <w:ind w:firstLine="375"/>
        <w:jc w:val="both"/>
        <w:rPr>
          <w:rFonts w:ascii="GHEA Grapalat" w:eastAsia="Times New Roman" w:hAnsi="GHEA Grapalat" w:cs="GHEA Grapalat"/>
          <w:color w:val="auto"/>
          <w:lang w:val="hy-AM"/>
        </w:rPr>
      </w:pPr>
      <w:r w:rsidRPr="002E7C1B">
        <w:rPr>
          <w:rFonts w:ascii="GHEA Grapalat" w:eastAsia="Times New Roman" w:hAnsi="GHEA Grapalat" w:cs="GHEA Grapalat"/>
          <w:color w:val="auto"/>
          <w:lang w:val="hy-AM"/>
        </w:rPr>
        <w:t>1. Խնդրարկվող առաջնությունը ճշգրտելու կամ լրացնելու համար հայտատուն կարող է դիմում ներկայացնել պետական լիազոր մարմին առաջնության թվականից, կամ եթե ճշգրտումը կամ լրացումն առաջացնում է առաջնության թվականի փոփոխություն՝ այդ փոփոխված առաջնության թվականից տասնվեց ամսվա ընթացքում, պայմանով, որ այդ դիմումը պետական լիազոր մարմին է ներկայացվում հայտը ներկայացնելու թվականից չորս ամսվա ընթացքում։</w:t>
      </w:r>
    </w:p>
    <w:p w:rsidR="00042D9F" w:rsidRPr="002E7C1B" w:rsidRDefault="000013DD" w:rsidP="00042D9F">
      <w:pPr>
        <w:spacing w:line="360" w:lineRule="auto"/>
        <w:ind w:firstLine="375"/>
        <w:jc w:val="both"/>
        <w:rPr>
          <w:rFonts w:ascii="GHEA Grapalat" w:eastAsia="Times New Roman" w:hAnsi="GHEA Grapalat" w:cs="GHEA Grapalat"/>
          <w:color w:val="auto"/>
          <w:lang w:val="hy-AM"/>
        </w:rPr>
      </w:pPr>
      <w:r w:rsidRPr="002E7C1B">
        <w:rPr>
          <w:rFonts w:ascii="GHEA Grapalat" w:eastAsia="Times New Roman" w:hAnsi="GHEA Grapalat" w:cs="GHEA Grapalat"/>
          <w:color w:val="auto"/>
          <w:lang w:val="hy-AM"/>
        </w:rPr>
        <w:t xml:space="preserve">2. </w:t>
      </w:r>
      <w:r w:rsidR="00042D9F" w:rsidRPr="002E7C1B">
        <w:rPr>
          <w:rFonts w:ascii="GHEA Grapalat" w:eastAsia="Times New Roman" w:hAnsi="GHEA Grapalat" w:cs="GHEA Grapalat"/>
          <w:color w:val="auto"/>
          <w:lang w:val="hy-AM"/>
        </w:rPr>
        <w:t>Դիմում</w:t>
      </w:r>
      <w:r w:rsidR="006A018F" w:rsidRPr="002E7C1B">
        <w:rPr>
          <w:rFonts w:ascii="GHEA Grapalat" w:eastAsia="Times New Roman" w:hAnsi="GHEA Grapalat" w:cs="GHEA Grapalat"/>
          <w:color w:val="auto"/>
          <w:lang w:val="hy-AM"/>
        </w:rPr>
        <w:t>ին կցվում է սահմանված</w:t>
      </w:r>
      <w:r w:rsidR="00042D9F" w:rsidRPr="002E7C1B">
        <w:rPr>
          <w:rFonts w:ascii="GHEA Grapalat" w:eastAsia="Times New Roman" w:hAnsi="GHEA Grapalat" w:cs="GHEA Grapalat"/>
          <w:color w:val="auto"/>
          <w:lang w:val="hy-AM"/>
        </w:rPr>
        <w:t xml:space="preserve"> </w:t>
      </w:r>
      <w:r w:rsidR="006A018F" w:rsidRPr="002E7C1B">
        <w:rPr>
          <w:rFonts w:ascii="GHEA Grapalat" w:eastAsia="Times New Roman" w:hAnsi="GHEA Grapalat" w:cs="GHEA Grapalat"/>
          <w:color w:val="auto"/>
          <w:lang w:val="hy-AM"/>
        </w:rPr>
        <w:t>պետական տուրքի վճարումը հաստատող փաստաթուղթը</w:t>
      </w:r>
      <w:r w:rsidR="00042D9F" w:rsidRPr="002E7C1B">
        <w:rPr>
          <w:rFonts w:ascii="GHEA Grapalat" w:eastAsia="Times New Roman" w:hAnsi="GHEA Grapalat" w:cs="GHEA Grapalat"/>
          <w:color w:val="auto"/>
          <w:lang w:val="hy-AM"/>
        </w:rPr>
        <w:t>, առանց որի դիմումը համարվում է չներկայացված։</w:t>
      </w:r>
    </w:p>
    <w:p w:rsidR="000013DD" w:rsidRPr="002E7C1B" w:rsidRDefault="000013DD" w:rsidP="000013DD">
      <w:pPr>
        <w:spacing w:line="360" w:lineRule="auto"/>
        <w:ind w:firstLine="375"/>
        <w:jc w:val="both"/>
        <w:rPr>
          <w:rFonts w:ascii="GHEA Grapalat" w:eastAsia="Times New Roman" w:hAnsi="GHEA Grapalat" w:cs="GHEA Grapalat"/>
          <w:color w:val="auto"/>
          <w:lang w:val="hy-AM"/>
        </w:rPr>
      </w:pPr>
      <w:r w:rsidRPr="002E7C1B">
        <w:rPr>
          <w:rFonts w:ascii="GHEA Grapalat" w:eastAsia="Times New Roman" w:hAnsi="GHEA Grapalat" w:cs="GHEA Grapalat"/>
          <w:color w:val="auto"/>
          <w:lang w:val="hy-AM"/>
        </w:rPr>
        <w:t xml:space="preserve">3. Սույն հոդվածի 1-ին մասի համաձայն` ցանկացած դիմում, որը պետական լիազոր մարմին է ներկայացվել սույն օրենքի 51-րդ հոդվածի 2-րդ մասի համաձայն հայտի վաղաժամկետ հրապարակման մասին հայտատուի դիմումից հետո, համարվում է չներկայացված, եթե հայտի վաղաժամկետ հրապարակման մասին դիմումը հետ չի </w:t>
      </w:r>
      <w:r w:rsidRPr="002E7C1B">
        <w:rPr>
          <w:rFonts w:ascii="GHEA Grapalat" w:eastAsia="Times New Roman" w:hAnsi="GHEA Grapalat" w:cs="GHEA Grapalat"/>
          <w:color w:val="auto"/>
          <w:lang w:val="hy-AM"/>
        </w:rPr>
        <w:lastRenderedPageBreak/>
        <w:t>կանչվել մինչև համապատասխան հրապարակման</w:t>
      </w:r>
      <w:r w:rsidR="000D1155" w:rsidRPr="002E7C1B">
        <w:rPr>
          <w:rFonts w:ascii="GHEA Grapalat" w:eastAsia="Times New Roman" w:hAnsi="GHEA Grapalat" w:cs="GHEA Grapalat"/>
          <w:color w:val="auto"/>
          <w:lang w:val="hy-AM"/>
        </w:rPr>
        <w:t xml:space="preserve"> օր</w:t>
      </w:r>
      <w:r w:rsidR="008C72AE" w:rsidRPr="002E7C1B">
        <w:rPr>
          <w:rFonts w:ascii="GHEA Grapalat" w:eastAsia="Times New Roman" w:hAnsi="GHEA Grapalat" w:cs="GHEA Grapalat"/>
          <w:color w:val="auto"/>
          <w:lang w:val="hy-AM"/>
        </w:rPr>
        <w:t>վանը</w:t>
      </w:r>
      <w:r w:rsidR="000D1155" w:rsidRPr="002E7C1B">
        <w:rPr>
          <w:rFonts w:ascii="GHEA Grapalat" w:eastAsia="Times New Roman" w:hAnsi="GHEA Grapalat" w:cs="GHEA Grapalat"/>
          <w:color w:val="auto"/>
          <w:lang w:val="hy-AM"/>
        </w:rPr>
        <w:t xml:space="preserve"> նախորդող տաս</w:t>
      </w:r>
      <w:r w:rsidR="00BF1605" w:rsidRPr="002E7C1B">
        <w:rPr>
          <w:rFonts w:ascii="GHEA Grapalat" w:eastAsia="Times New Roman" w:hAnsi="GHEA Grapalat" w:cs="GHEA Grapalat"/>
          <w:color w:val="auto"/>
          <w:lang w:val="hy-AM"/>
        </w:rPr>
        <w:t>ն</w:t>
      </w:r>
      <w:r w:rsidR="000D1155" w:rsidRPr="002E7C1B">
        <w:rPr>
          <w:rFonts w:ascii="GHEA Grapalat" w:eastAsia="Times New Roman" w:hAnsi="GHEA Grapalat" w:cs="GHEA Grapalat"/>
          <w:color w:val="auto"/>
          <w:lang w:val="hy-AM"/>
        </w:rPr>
        <w:t xml:space="preserve"> աշխատանքային օր շուտ</w:t>
      </w:r>
      <w:r w:rsidRPr="002E7C1B">
        <w:rPr>
          <w:rFonts w:ascii="GHEA Grapalat" w:eastAsia="Times New Roman" w:hAnsi="GHEA Grapalat" w:cs="GHEA Grapalat"/>
          <w:color w:val="auto"/>
          <w:lang w:val="hy-AM"/>
        </w:rPr>
        <w:t>։</w:t>
      </w:r>
    </w:p>
    <w:p w:rsidR="000013DD" w:rsidRPr="002E7C1B" w:rsidRDefault="000013DD" w:rsidP="000013DD">
      <w:pPr>
        <w:spacing w:line="360" w:lineRule="auto"/>
        <w:ind w:firstLine="375"/>
        <w:jc w:val="both"/>
        <w:rPr>
          <w:rFonts w:ascii="GHEA Grapalat" w:eastAsia="Times New Roman" w:hAnsi="GHEA Grapalat" w:cs="GHEA Grapalat"/>
          <w:color w:val="auto"/>
          <w:lang w:val="hy-AM"/>
        </w:rPr>
      </w:pPr>
      <w:r w:rsidRPr="002E7C1B">
        <w:rPr>
          <w:rFonts w:ascii="GHEA Grapalat" w:eastAsia="Times New Roman" w:hAnsi="GHEA Grapalat" w:cs="GHEA Grapalat"/>
          <w:color w:val="auto"/>
          <w:lang w:val="hy-AM"/>
        </w:rPr>
        <w:t>4. Եթե խնդրարկվող առաջնության ճշգրտումը կամ լրացումն առաջացնում է առաջնության թվականի փոփոխություն, ապա սահմանված ժամկետները հաշվարկվում են փոփոխված առաջնության թվականից։</w:t>
      </w:r>
    </w:p>
    <w:p w:rsidR="00104A53" w:rsidRPr="002E7C1B" w:rsidRDefault="000013DD" w:rsidP="000D1155">
      <w:pPr>
        <w:spacing w:line="360" w:lineRule="auto"/>
        <w:rPr>
          <w:rFonts w:ascii="GHEA Grapalat" w:eastAsia="Times New Roman" w:hAnsi="GHEA Grapalat" w:cs="Courier New"/>
          <w:color w:val="auto"/>
          <w:lang w:val="hy-AM"/>
        </w:rPr>
      </w:pPr>
      <w:r w:rsidRPr="002E7C1B">
        <w:rPr>
          <w:rFonts w:ascii="Courier New" w:eastAsia="Times New Roman" w:hAnsi="Courier New" w:cs="Courier New"/>
          <w:color w:val="auto"/>
          <w:lang w:val="hy-AM"/>
        </w:rPr>
        <w:t> </w:t>
      </w:r>
      <w:r w:rsidR="00104A53" w:rsidRPr="002E7C1B">
        <w:rPr>
          <w:rFonts w:ascii="GHEA Grapalat" w:eastAsia="Times New Roman" w:hAnsi="GHEA Grapalat" w:cs="Courier New"/>
          <w:color w:val="auto"/>
          <w:lang w:val="hy-AM"/>
        </w:rPr>
        <w:tab/>
      </w:r>
    </w:p>
    <w:p w:rsidR="000013DD" w:rsidRPr="002E7C1B" w:rsidRDefault="00104A53" w:rsidP="00104A53">
      <w:pPr>
        <w:spacing w:line="360" w:lineRule="auto"/>
        <w:ind w:firstLine="375"/>
        <w:rPr>
          <w:rFonts w:ascii="GHEA Grapalat" w:eastAsia="Times New Roman" w:hAnsi="GHEA Grapalat" w:cs="GHEA Grapalat"/>
          <w:b/>
          <w:bCs/>
          <w:color w:val="auto"/>
          <w:lang w:val="hy-AM"/>
        </w:rPr>
      </w:pPr>
      <w:r w:rsidRPr="002E7C1B">
        <w:rPr>
          <w:rFonts w:ascii="GHEA Grapalat" w:eastAsia="Times New Roman" w:hAnsi="GHEA Grapalat" w:cs="GHEA Grapalat"/>
          <w:b/>
          <w:bCs/>
          <w:color w:val="auto"/>
          <w:lang w:val="hy-AM"/>
        </w:rPr>
        <w:t>Հոդված 34. Առաջնության իրավունքի վերականգնումը</w:t>
      </w:r>
    </w:p>
    <w:p w:rsidR="000013DD" w:rsidRPr="002E7C1B" w:rsidRDefault="000013DD" w:rsidP="000013DD">
      <w:pPr>
        <w:spacing w:line="360" w:lineRule="auto"/>
        <w:ind w:firstLine="375"/>
        <w:rPr>
          <w:rFonts w:ascii="GHEA Grapalat" w:eastAsia="Times New Roman" w:hAnsi="GHEA Grapalat" w:cs="GHEA Grapalat"/>
          <w:color w:val="auto"/>
          <w:lang w:val="hy-AM"/>
        </w:rPr>
      </w:pPr>
      <w:r w:rsidRPr="002E7C1B">
        <w:rPr>
          <w:rFonts w:ascii="Courier New" w:eastAsia="Times New Roman" w:hAnsi="Courier New" w:cs="Courier New"/>
          <w:color w:val="auto"/>
          <w:lang w:val="hy-AM"/>
        </w:rPr>
        <w:t> </w:t>
      </w:r>
    </w:p>
    <w:p w:rsidR="00BC3AC3" w:rsidRPr="002E7C1B" w:rsidRDefault="000013DD" w:rsidP="00BC3AC3">
      <w:pPr>
        <w:spacing w:line="360" w:lineRule="auto"/>
        <w:ind w:firstLine="375"/>
        <w:jc w:val="both"/>
        <w:rPr>
          <w:rFonts w:ascii="GHEA Grapalat" w:eastAsia="Times New Roman" w:hAnsi="GHEA Grapalat" w:cs="GHEA Grapalat"/>
          <w:color w:val="auto"/>
          <w:lang w:val="hy-AM"/>
        </w:rPr>
      </w:pPr>
      <w:r w:rsidRPr="002E7C1B">
        <w:rPr>
          <w:rFonts w:ascii="GHEA Grapalat" w:eastAsia="Times New Roman" w:hAnsi="GHEA Grapalat" w:cs="GHEA Grapalat"/>
          <w:color w:val="auto"/>
          <w:lang w:val="hy-AM"/>
        </w:rPr>
        <w:t xml:space="preserve">1. Եթե հայտը, որով խնդրարկվում է միջազգային առաջնություն, հայտատուի կողմից պետական լիազոր մարմին է ներկայացվել ուշացումով՝ առաջին հայտի ներկայացման թվականից տասներկու ամիս լրանալուց հետո, ապա հայտատուն կարող է առաջնության իրավունքի վերականգնման մասին դիմում ներկայացնել պետական լիազոր մարմին (եթե նշված ժամկետի խախտումը հայտատուի կողմից եղել է չկանխամտածված)։ </w:t>
      </w:r>
    </w:p>
    <w:p w:rsidR="00BC3AC3" w:rsidRPr="002E7C1B" w:rsidRDefault="000013DD" w:rsidP="00BC3AC3">
      <w:pPr>
        <w:spacing w:line="360" w:lineRule="auto"/>
        <w:ind w:firstLine="375"/>
        <w:jc w:val="both"/>
        <w:rPr>
          <w:rFonts w:ascii="GHEA Grapalat" w:eastAsia="Times New Roman" w:hAnsi="GHEA Grapalat" w:cs="GHEA Grapalat"/>
          <w:color w:val="auto"/>
          <w:lang w:val="hy-AM"/>
        </w:rPr>
      </w:pPr>
      <w:r w:rsidRPr="002E7C1B">
        <w:rPr>
          <w:rFonts w:ascii="GHEA Grapalat" w:eastAsia="Times New Roman" w:hAnsi="GHEA Grapalat" w:cs="GHEA Grapalat"/>
          <w:color w:val="auto"/>
          <w:lang w:val="hy-AM"/>
        </w:rPr>
        <w:t xml:space="preserve">2. Առաջնության իրավունքի վերականգնման մասին դիմումը պետական լիազոր մարմին ներկայացվում է առաջնության թվականի խնդրարկման ժամկետի ավարտից հետո` երկու ամսվա ընթացքում, բայց </w:t>
      </w:r>
      <w:r w:rsidR="00BC3AC3" w:rsidRPr="002E7C1B">
        <w:rPr>
          <w:rFonts w:ascii="GHEA Grapalat" w:eastAsia="Times New Roman" w:hAnsi="GHEA Grapalat" w:cs="GHEA Grapalat"/>
          <w:color w:val="auto"/>
          <w:lang w:val="hy-AM"/>
        </w:rPr>
        <w:t>ոչ ուշ, քան հայտի հրապարակման օրվանից տաս</w:t>
      </w:r>
      <w:r w:rsidR="00CC7247" w:rsidRPr="002E7C1B">
        <w:rPr>
          <w:rFonts w:ascii="GHEA Grapalat" w:eastAsia="Times New Roman" w:hAnsi="GHEA Grapalat" w:cs="GHEA Grapalat"/>
          <w:color w:val="auto"/>
          <w:lang w:val="hy-AM"/>
        </w:rPr>
        <w:t>ն</w:t>
      </w:r>
      <w:r w:rsidR="00BC3AC3" w:rsidRPr="002E7C1B">
        <w:rPr>
          <w:rFonts w:ascii="GHEA Grapalat" w:eastAsia="Times New Roman" w:hAnsi="GHEA Grapalat" w:cs="GHEA Grapalat"/>
          <w:color w:val="auto"/>
          <w:lang w:val="hy-AM"/>
        </w:rPr>
        <w:t xml:space="preserve"> աշխատանքային օր առաջ: </w:t>
      </w:r>
      <w:r w:rsidRPr="002E7C1B">
        <w:rPr>
          <w:rFonts w:ascii="GHEA Grapalat" w:eastAsia="Times New Roman" w:hAnsi="GHEA Grapalat" w:cs="GHEA Grapalat"/>
          <w:color w:val="auto"/>
          <w:lang w:val="hy-AM"/>
        </w:rPr>
        <w:t>Դիմում</w:t>
      </w:r>
      <w:r w:rsidR="00BC3AC3" w:rsidRPr="002E7C1B">
        <w:rPr>
          <w:rFonts w:ascii="GHEA Grapalat" w:eastAsia="Times New Roman" w:hAnsi="GHEA Grapalat" w:cs="GHEA Grapalat"/>
          <w:color w:val="auto"/>
          <w:lang w:val="hy-AM"/>
        </w:rPr>
        <w:t xml:space="preserve">ին կցվում </w:t>
      </w:r>
      <w:r w:rsidRPr="002E7C1B">
        <w:rPr>
          <w:rFonts w:ascii="GHEA Grapalat" w:eastAsia="Times New Roman" w:hAnsi="GHEA Grapalat" w:cs="GHEA Grapalat"/>
          <w:color w:val="auto"/>
          <w:lang w:val="hy-AM"/>
        </w:rPr>
        <w:t xml:space="preserve">է </w:t>
      </w:r>
      <w:r w:rsidR="00BC3AC3" w:rsidRPr="002E7C1B">
        <w:rPr>
          <w:rFonts w:ascii="GHEA Grapalat" w:eastAsia="Times New Roman" w:hAnsi="GHEA Grapalat" w:cs="GHEA Grapalat"/>
          <w:color w:val="auto"/>
          <w:lang w:val="hy-AM"/>
        </w:rPr>
        <w:t>սահմանված պետական տուրքի վճարումը հաստատող փաստաթուղթը, առանց որի դիմումը համարվում է չներկայացված։</w:t>
      </w:r>
    </w:p>
    <w:p w:rsidR="000013DD" w:rsidRPr="002E7C1B" w:rsidRDefault="000013DD" w:rsidP="000013DD">
      <w:pPr>
        <w:spacing w:line="360" w:lineRule="auto"/>
        <w:ind w:firstLine="375"/>
        <w:jc w:val="both"/>
        <w:rPr>
          <w:rFonts w:ascii="GHEA Grapalat" w:eastAsia="Times New Roman" w:hAnsi="GHEA Grapalat" w:cs="GHEA Grapalat"/>
          <w:color w:val="auto"/>
          <w:lang w:val="hy-AM"/>
        </w:rPr>
      </w:pPr>
      <w:r w:rsidRPr="002E7C1B">
        <w:rPr>
          <w:rFonts w:ascii="GHEA Grapalat" w:eastAsia="Times New Roman" w:hAnsi="GHEA Grapalat" w:cs="GHEA Grapalat"/>
          <w:color w:val="auto"/>
          <w:lang w:val="hy-AM"/>
        </w:rPr>
        <w:t xml:space="preserve">3. Եթե առաջին հայտի վավերացված պատճենը չի ներկայացվել պետական լիազոր մարմին </w:t>
      </w:r>
      <w:r w:rsidR="001B2637" w:rsidRPr="002E7C1B">
        <w:rPr>
          <w:rFonts w:ascii="GHEA Grapalat" w:eastAsia="Times New Roman" w:hAnsi="GHEA Grapalat" w:cs="GHEA Grapalat"/>
          <w:color w:val="auto"/>
          <w:lang w:val="hy-AM"/>
        </w:rPr>
        <w:t>սույն օրենքի 31</w:t>
      </w:r>
      <w:r w:rsidR="00C66D59" w:rsidRPr="002E7C1B">
        <w:rPr>
          <w:rFonts w:ascii="GHEA Grapalat" w:eastAsia="Times New Roman" w:hAnsi="GHEA Grapalat" w:cs="GHEA Grapalat"/>
          <w:color w:val="auto"/>
          <w:lang w:val="hy-AM"/>
        </w:rPr>
        <w:t xml:space="preserve">-րդ հոդվածի </w:t>
      </w:r>
      <w:r w:rsidR="008C72AE" w:rsidRPr="002E7C1B">
        <w:rPr>
          <w:rFonts w:ascii="GHEA Grapalat" w:eastAsia="Times New Roman" w:hAnsi="GHEA Grapalat" w:cs="GHEA Grapalat"/>
          <w:color w:val="auto"/>
          <w:lang w:val="hy-AM"/>
        </w:rPr>
        <w:t>3</w:t>
      </w:r>
      <w:r w:rsidR="00C66D59" w:rsidRPr="002E7C1B">
        <w:rPr>
          <w:rFonts w:ascii="GHEA Grapalat" w:eastAsia="Times New Roman" w:hAnsi="GHEA Grapalat" w:cs="GHEA Grapalat"/>
          <w:color w:val="auto"/>
          <w:lang w:val="hy-AM"/>
        </w:rPr>
        <w:t>-րդ</w:t>
      </w:r>
      <w:r w:rsidR="008C691C" w:rsidRPr="002E7C1B">
        <w:rPr>
          <w:rFonts w:ascii="GHEA Grapalat" w:eastAsia="Times New Roman" w:hAnsi="GHEA Grapalat" w:cs="GHEA Grapalat"/>
          <w:color w:val="auto"/>
          <w:lang w:val="hy-AM"/>
        </w:rPr>
        <w:t xml:space="preserve"> մաս</w:t>
      </w:r>
      <w:r w:rsidRPr="002E7C1B">
        <w:rPr>
          <w:rFonts w:ascii="GHEA Grapalat" w:eastAsia="Times New Roman" w:hAnsi="GHEA Grapalat" w:cs="GHEA Grapalat"/>
          <w:color w:val="auto"/>
          <w:lang w:val="hy-AM"/>
        </w:rPr>
        <w:t>ում նշված ժամկետում, ապա պետական լիազոր մարմինը կարող է վերականգնել առաջնության իրավունքը հետևյալ պայմանները պահպանելու դեպքում՝</w:t>
      </w:r>
    </w:p>
    <w:p w:rsidR="000013DD" w:rsidRPr="002E7C1B" w:rsidRDefault="000013DD" w:rsidP="00940B82">
      <w:pPr>
        <w:spacing w:line="360" w:lineRule="auto"/>
        <w:ind w:firstLine="375"/>
        <w:jc w:val="both"/>
        <w:rPr>
          <w:rFonts w:ascii="GHEA Grapalat" w:eastAsia="Times New Roman" w:hAnsi="GHEA Grapalat" w:cs="GHEA Grapalat"/>
          <w:color w:val="auto"/>
          <w:lang w:val="hy-AM"/>
        </w:rPr>
      </w:pPr>
      <w:r w:rsidRPr="002E7C1B">
        <w:rPr>
          <w:rFonts w:ascii="GHEA Grapalat" w:eastAsia="Times New Roman" w:hAnsi="GHEA Grapalat" w:cs="GHEA Grapalat"/>
          <w:color w:val="auto"/>
          <w:lang w:val="hy-AM"/>
        </w:rPr>
        <w:t xml:space="preserve">1) համապատասխան դիմումը հայտատուն ներկայացրել է </w:t>
      </w:r>
      <w:r w:rsidR="001B2637" w:rsidRPr="002E7C1B">
        <w:rPr>
          <w:rFonts w:ascii="GHEA Grapalat" w:eastAsia="Times New Roman" w:hAnsi="GHEA Grapalat" w:cs="GHEA Grapalat"/>
          <w:color w:val="auto"/>
          <w:lang w:val="hy-AM"/>
        </w:rPr>
        <w:t xml:space="preserve">մինչև </w:t>
      </w:r>
      <w:r w:rsidR="008C691C" w:rsidRPr="002E7C1B">
        <w:rPr>
          <w:rFonts w:ascii="GHEA Grapalat" w:eastAsia="Times New Roman" w:hAnsi="GHEA Grapalat" w:cs="GHEA Grapalat"/>
          <w:color w:val="auto"/>
          <w:lang w:val="hy-AM"/>
        </w:rPr>
        <w:t xml:space="preserve">սույն օրենքի 31-րդ հոդվածի </w:t>
      </w:r>
      <w:r w:rsidR="00940B82" w:rsidRPr="002E7C1B">
        <w:rPr>
          <w:rFonts w:ascii="GHEA Grapalat" w:eastAsia="Times New Roman" w:hAnsi="GHEA Grapalat" w:cs="GHEA Grapalat"/>
          <w:color w:val="auto"/>
          <w:lang w:val="hy-AM"/>
        </w:rPr>
        <w:t>3</w:t>
      </w:r>
      <w:r w:rsidR="008C691C" w:rsidRPr="002E7C1B">
        <w:rPr>
          <w:rFonts w:ascii="GHEA Grapalat" w:eastAsia="Times New Roman" w:hAnsi="GHEA Grapalat" w:cs="GHEA Grapalat"/>
          <w:color w:val="auto"/>
          <w:lang w:val="hy-AM"/>
        </w:rPr>
        <w:t>-րդ մասում</w:t>
      </w:r>
      <w:r w:rsidRPr="002E7C1B">
        <w:rPr>
          <w:rFonts w:ascii="GHEA Grapalat" w:eastAsia="Times New Roman" w:hAnsi="GHEA Grapalat" w:cs="GHEA Grapalat"/>
          <w:color w:val="auto"/>
          <w:lang w:val="hy-AM"/>
        </w:rPr>
        <w:t xml:space="preserve"> նշված ժամկետի ավարտը</w:t>
      </w:r>
      <w:r w:rsidR="00940B82" w:rsidRPr="002E7C1B">
        <w:rPr>
          <w:rFonts w:ascii="GHEA Grapalat" w:eastAsia="Times New Roman" w:hAnsi="GHEA Grapalat" w:cs="GHEA Grapalat"/>
          <w:color w:val="auto"/>
          <w:lang w:val="hy-AM"/>
        </w:rPr>
        <w:t>,</w:t>
      </w:r>
      <w:r w:rsidRPr="002E7C1B">
        <w:rPr>
          <w:rFonts w:ascii="GHEA Grapalat" w:eastAsia="Times New Roman" w:hAnsi="GHEA Grapalat" w:cs="GHEA Grapalat"/>
          <w:color w:val="auto"/>
          <w:lang w:val="hy-AM"/>
        </w:rPr>
        <w:t xml:space="preserve"> </w:t>
      </w:r>
      <w:r w:rsidR="00940B82" w:rsidRPr="002E7C1B">
        <w:rPr>
          <w:rFonts w:ascii="GHEA Grapalat" w:eastAsia="Times New Roman" w:hAnsi="GHEA Grapalat" w:cs="GHEA Grapalat"/>
          <w:color w:val="auto"/>
          <w:lang w:val="hy-AM"/>
        </w:rPr>
        <w:t>դիմումին կցելով սահմանված պետական տուրքի վճարումը հաստատող փաստաթուղթը, առանց որի դիմումը համարվում է չներկայացված</w:t>
      </w:r>
      <w:r w:rsidR="00B0165F" w:rsidRPr="002E7C1B">
        <w:rPr>
          <w:rFonts w:ascii="GHEA Grapalat" w:eastAsia="Times New Roman" w:hAnsi="GHEA Grapalat" w:cs="GHEA Grapalat"/>
          <w:color w:val="auto"/>
          <w:lang w:val="hy-AM"/>
        </w:rPr>
        <w:t>,</w:t>
      </w:r>
    </w:p>
    <w:p w:rsidR="000013DD" w:rsidRPr="002E7C1B" w:rsidRDefault="000013DD" w:rsidP="000013DD">
      <w:pPr>
        <w:spacing w:line="360" w:lineRule="auto"/>
        <w:ind w:firstLine="375"/>
        <w:jc w:val="both"/>
        <w:rPr>
          <w:rFonts w:ascii="GHEA Grapalat" w:eastAsia="Times New Roman" w:hAnsi="GHEA Grapalat" w:cs="GHEA Grapalat"/>
          <w:color w:val="auto"/>
          <w:lang w:val="hy-AM"/>
        </w:rPr>
      </w:pPr>
      <w:r w:rsidRPr="002E7C1B">
        <w:rPr>
          <w:rFonts w:ascii="GHEA Grapalat" w:eastAsia="Times New Roman" w:hAnsi="GHEA Grapalat" w:cs="GHEA Grapalat"/>
          <w:color w:val="auto"/>
          <w:lang w:val="hy-AM"/>
        </w:rPr>
        <w:t>2) հայտատուն պետական լիազոր մարմին ներկայ</w:t>
      </w:r>
      <w:r w:rsidR="00C61127" w:rsidRPr="002E7C1B">
        <w:rPr>
          <w:rFonts w:ascii="GHEA Grapalat" w:eastAsia="Times New Roman" w:hAnsi="GHEA Grapalat" w:cs="GHEA Grapalat"/>
          <w:color w:val="auto"/>
          <w:lang w:val="hy-AM"/>
        </w:rPr>
        <w:t xml:space="preserve">ացրել է ապացույց այն մասին, որ </w:t>
      </w:r>
      <w:r w:rsidRPr="002E7C1B">
        <w:rPr>
          <w:rFonts w:ascii="GHEA Grapalat" w:eastAsia="Times New Roman" w:hAnsi="GHEA Grapalat" w:cs="GHEA Grapalat"/>
          <w:color w:val="auto"/>
          <w:lang w:val="hy-AM"/>
        </w:rPr>
        <w:t xml:space="preserve">առաջին հայտի պատճենի խնդրարկման դիմումը տվյալ հայտը գրանցած </w:t>
      </w:r>
      <w:r w:rsidRPr="002E7C1B">
        <w:rPr>
          <w:rFonts w:ascii="GHEA Grapalat" w:eastAsia="Times New Roman" w:hAnsi="GHEA Grapalat" w:cs="GHEA Grapalat"/>
          <w:color w:val="auto"/>
          <w:lang w:val="hy-AM"/>
        </w:rPr>
        <w:lastRenderedPageBreak/>
        <w:t>գերատեսչություն ներկայացվել է ոչ ուշ քան առաջին հայտի ներկայացման թվականից տասնչորս ամիս լրանալը</w:t>
      </w:r>
      <w:r w:rsidR="00B0165F" w:rsidRPr="002E7C1B">
        <w:rPr>
          <w:rFonts w:ascii="GHEA Grapalat" w:eastAsia="Times New Roman" w:hAnsi="GHEA Grapalat" w:cs="GHEA Grapalat"/>
          <w:color w:val="auto"/>
          <w:lang w:val="hy-AM"/>
        </w:rPr>
        <w:t>,</w:t>
      </w:r>
    </w:p>
    <w:p w:rsidR="000013DD" w:rsidRPr="002E7C1B" w:rsidRDefault="000013DD" w:rsidP="00E3391B">
      <w:pPr>
        <w:pStyle w:val="ListParagraph"/>
        <w:widowControl w:val="0"/>
        <w:numPr>
          <w:ilvl w:val="0"/>
          <w:numId w:val="7"/>
        </w:numPr>
        <w:spacing w:line="360" w:lineRule="auto"/>
        <w:ind w:left="0" w:firstLine="426"/>
        <w:jc w:val="both"/>
        <w:rPr>
          <w:rFonts w:ascii="GHEA Grapalat" w:eastAsia="Times New Roman" w:hAnsi="GHEA Grapalat" w:cs="GHEA Grapalat"/>
          <w:color w:val="auto"/>
          <w:lang w:val="hy-AM"/>
        </w:rPr>
      </w:pPr>
      <w:r w:rsidRPr="002E7C1B">
        <w:rPr>
          <w:rFonts w:ascii="GHEA Grapalat" w:eastAsia="Times New Roman" w:hAnsi="GHEA Grapalat" w:cs="GHEA Grapalat"/>
          <w:color w:val="auto"/>
          <w:lang w:val="hy-AM"/>
        </w:rPr>
        <w:t xml:space="preserve">առաջին հայտի վավերացված պատճենը պետական լիազոր մարմին է ներկայացվել </w:t>
      </w:r>
      <w:r w:rsidR="00940B82" w:rsidRPr="002E7C1B">
        <w:rPr>
          <w:rFonts w:ascii="GHEA Grapalat" w:eastAsia="Times New Roman" w:hAnsi="GHEA Grapalat" w:cs="GHEA Grapalat"/>
          <w:color w:val="auto"/>
          <w:lang w:val="hy-AM"/>
        </w:rPr>
        <w:t>երկու</w:t>
      </w:r>
      <w:r w:rsidRPr="002E7C1B">
        <w:rPr>
          <w:rFonts w:ascii="GHEA Grapalat" w:eastAsia="Times New Roman" w:hAnsi="GHEA Grapalat" w:cs="GHEA Grapalat"/>
          <w:color w:val="auto"/>
          <w:lang w:val="hy-AM"/>
        </w:rPr>
        <w:t xml:space="preserve"> ամսվա ընթացքում այն օրվանից, երբ առաջին հայտը գրանցած գերատեսչությունը հայտատուին </w:t>
      </w:r>
      <w:r w:rsidR="00E3391B" w:rsidRPr="002E7C1B">
        <w:rPr>
          <w:rFonts w:ascii="GHEA Grapalat" w:eastAsia="Times New Roman" w:hAnsi="GHEA Grapalat" w:cs="GHEA Grapalat"/>
          <w:color w:val="auto"/>
          <w:lang w:val="hy-AM"/>
        </w:rPr>
        <w:t xml:space="preserve">տվել է </w:t>
      </w:r>
      <w:r w:rsidRPr="002E7C1B">
        <w:rPr>
          <w:rFonts w:ascii="GHEA Grapalat" w:eastAsia="Times New Roman" w:hAnsi="GHEA Grapalat" w:cs="GHEA Grapalat"/>
          <w:color w:val="auto"/>
          <w:lang w:val="hy-AM"/>
        </w:rPr>
        <w:t>համապատասխան պատճենը:</w:t>
      </w:r>
    </w:p>
    <w:p w:rsidR="00104A53" w:rsidRPr="002E7C1B" w:rsidRDefault="00104A53" w:rsidP="000013DD">
      <w:pPr>
        <w:spacing w:line="360" w:lineRule="auto"/>
        <w:ind w:firstLine="375"/>
        <w:jc w:val="both"/>
        <w:rPr>
          <w:rFonts w:ascii="GHEA Grapalat" w:eastAsia="Times New Roman" w:hAnsi="GHEA Grapalat" w:cs="GHEA Grapalat"/>
          <w:b/>
          <w:bCs/>
          <w:color w:val="auto"/>
          <w:lang w:val="hy-AM"/>
        </w:rPr>
      </w:pPr>
    </w:p>
    <w:p w:rsidR="000013DD" w:rsidRPr="002E7C1B" w:rsidRDefault="00104A53" w:rsidP="000013DD">
      <w:pPr>
        <w:spacing w:line="360" w:lineRule="auto"/>
        <w:ind w:firstLine="375"/>
        <w:jc w:val="both"/>
        <w:rPr>
          <w:rFonts w:ascii="GHEA Grapalat" w:eastAsia="Times New Roman" w:hAnsi="GHEA Grapalat" w:cs="GHEA Grapalat"/>
          <w:color w:val="auto"/>
          <w:lang w:val="hy-AM"/>
        </w:rPr>
      </w:pPr>
      <w:r w:rsidRPr="002E7C1B">
        <w:rPr>
          <w:rFonts w:ascii="GHEA Grapalat" w:eastAsia="Times New Roman" w:hAnsi="GHEA Grapalat" w:cs="GHEA Grapalat"/>
          <w:b/>
          <w:bCs/>
          <w:color w:val="auto"/>
          <w:lang w:val="hy-AM"/>
        </w:rPr>
        <w:t>Հոդված 35. Սահմանված ժամկետների երկարաձգումը</w:t>
      </w:r>
    </w:p>
    <w:p w:rsidR="000013DD" w:rsidRPr="002E7C1B" w:rsidRDefault="000013DD" w:rsidP="000013DD">
      <w:pPr>
        <w:spacing w:line="360" w:lineRule="auto"/>
        <w:ind w:firstLine="375"/>
        <w:rPr>
          <w:rFonts w:ascii="GHEA Grapalat" w:hAnsi="GHEA Grapalat"/>
          <w:color w:val="auto"/>
          <w:lang w:val="hy-AM"/>
        </w:rPr>
      </w:pPr>
    </w:p>
    <w:p w:rsidR="000013DD" w:rsidRPr="002E7C1B" w:rsidRDefault="000013DD" w:rsidP="0004274F">
      <w:pPr>
        <w:spacing w:line="360" w:lineRule="auto"/>
        <w:ind w:firstLine="375"/>
        <w:jc w:val="both"/>
        <w:rPr>
          <w:rFonts w:ascii="GHEA Grapalat" w:eastAsia="Times New Roman" w:hAnsi="GHEA Grapalat" w:cs="GHEA Grapalat"/>
          <w:color w:val="auto"/>
          <w:lang w:val="hy-AM"/>
        </w:rPr>
      </w:pPr>
      <w:r w:rsidRPr="002E7C1B">
        <w:rPr>
          <w:rFonts w:ascii="GHEA Grapalat" w:eastAsia="Times New Roman" w:hAnsi="GHEA Grapalat" w:cs="GHEA Grapalat"/>
          <w:color w:val="auto"/>
          <w:lang w:val="hy-AM"/>
        </w:rPr>
        <w:t xml:space="preserve">1. Մինչև որոշակի գործողություններ կատարելու համար սույն օրենքով սահմանված ժամկետների ավարտը հայտատուն կամ արտոնագրատերը կարող է դրանց երկարաձգման մասին դիմում ներկայացնել պետական լիազոր մարմին՝ </w:t>
      </w:r>
      <w:r w:rsidR="00940B82" w:rsidRPr="002E7C1B">
        <w:rPr>
          <w:rFonts w:ascii="GHEA Grapalat" w:eastAsia="Times New Roman" w:hAnsi="GHEA Grapalat" w:cs="GHEA Grapalat"/>
          <w:color w:val="auto"/>
          <w:lang w:val="hy-AM"/>
        </w:rPr>
        <w:t>կցելով օրենքով սահմանված</w:t>
      </w:r>
      <w:r w:rsidR="0004274F" w:rsidRPr="002E7C1B">
        <w:rPr>
          <w:rFonts w:ascii="GHEA Grapalat" w:eastAsia="Times New Roman" w:hAnsi="GHEA Grapalat" w:cs="GHEA Grapalat"/>
          <w:color w:val="auto"/>
          <w:lang w:val="hy-AM"/>
        </w:rPr>
        <w:t xml:space="preserve"> պետական տուրքի վճարումը</w:t>
      </w:r>
      <w:r w:rsidR="00546777" w:rsidRPr="002E7C1B">
        <w:rPr>
          <w:rFonts w:ascii="GHEA Grapalat" w:eastAsia="Times New Roman" w:hAnsi="GHEA Grapalat" w:cs="GHEA Grapalat"/>
          <w:color w:val="auto"/>
          <w:lang w:val="hy-AM"/>
        </w:rPr>
        <w:t xml:space="preserve"> հաստատող</w:t>
      </w:r>
      <w:r w:rsidR="0004274F" w:rsidRPr="002E7C1B">
        <w:rPr>
          <w:rFonts w:ascii="GHEA Grapalat" w:eastAsia="Times New Roman" w:hAnsi="GHEA Grapalat" w:cs="GHEA Grapalat"/>
          <w:color w:val="auto"/>
          <w:lang w:val="hy-AM"/>
        </w:rPr>
        <w:t xml:space="preserve"> փաստաթուղթը, </w:t>
      </w:r>
      <w:r w:rsidRPr="002E7C1B">
        <w:rPr>
          <w:rFonts w:ascii="GHEA Grapalat" w:eastAsia="Times New Roman" w:hAnsi="GHEA Grapalat" w:cs="GHEA Grapalat"/>
          <w:color w:val="auto"/>
          <w:lang w:val="hy-AM"/>
        </w:rPr>
        <w:t xml:space="preserve">առանց որի դիմումը համարվում է չներկայացված: Պետական լիազոր մարմինը կարող է սահմանված ժամկետները երկարաձգել </w:t>
      </w:r>
      <w:r w:rsidR="0004274F" w:rsidRPr="002E7C1B">
        <w:rPr>
          <w:rFonts w:ascii="GHEA Grapalat" w:eastAsia="Times New Roman" w:hAnsi="GHEA Grapalat" w:cs="GHEA Grapalat"/>
          <w:color w:val="auto"/>
          <w:lang w:val="hy-AM"/>
        </w:rPr>
        <w:t>առավելագույնը վեց ամսով</w:t>
      </w:r>
      <w:r w:rsidRPr="002E7C1B">
        <w:rPr>
          <w:rFonts w:ascii="GHEA Grapalat" w:eastAsia="Times New Roman" w:hAnsi="GHEA Grapalat" w:cs="GHEA Grapalat"/>
          <w:color w:val="auto"/>
          <w:lang w:val="hy-AM"/>
        </w:rPr>
        <w:t>։</w:t>
      </w:r>
    </w:p>
    <w:p w:rsidR="000013DD" w:rsidRPr="002E7C1B" w:rsidRDefault="000013DD" w:rsidP="000013DD">
      <w:pPr>
        <w:spacing w:line="360" w:lineRule="auto"/>
        <w:ind w:firstLine="375"/>
        <w:jc w:val="both"/>
        <w:rPr>
          <w:rFonts w:ascii="GHEA Grapalat" w:eastAsia="Times New Roman" w:hAnsi="GHEA Grapalat" w:cs="GHEA Grapalat"/>
          <w:color w:val="auto"/>
          <w:lang w:val="hy-AM"/>
        </w:rPr>
      </w:pPr>
      <w:r w:rsidRPr="002E7C1B">
        <w:rPr>
          <w:rFonts w:ascii="GHEA Grapalat" w:eastAsia="Times New Roman" w:hAnsi="GHEA Grapalat" w:cs="GHEA Grapalat"/>
          <w:color w:val="auto"/>
          <w:lang w:val="hy-AM"/>
        </w:rPr>
        <w:t>2. Սույն հոդվածի 1-ին մասով նախատեսված, ինչպես նաև սույն օրենքի 1</w:t>
      </w:r>
      <w:r w:rsidR="0052504D" w:rsidRPr="002E7C1B">
        <w:rPr>
          <w:rFonts w:ascii="GHEA Grapalat" w:eastAsia="Times New Roman" w:hAnsi="GHEA Grapalat" w:cs="GHEA Grapalat"/>
          <w:color w:val="auto"/>
          <w:lang w:val="hy-AM"/>
        </w:rPr>
        <w:t>5</w:t>
      </w:r>
      <w:r w:rsidRPr="002E7C1B">
        <w:rPr>
          <w:rFonts w:ascii="GHEA Grapalat" w:eastAsia="Times New Roman" w:hAnsi="GHEA Grapalat" w:cs="GHEA Grapalat"/>
          <w:color w:val="auto"/>
          <w:lang w:val="hy-AM"/>
        </w:rPr>
        <w:t>-րդ հոդվածով, 3</w:t>
      </w:r>
      <w:r w:rsidR="0052504D" w:rsidRPr="002E7C1B">
        <w:rPr>
          <w:rFonts w:ascii="GHEA Grapalat" w:eastAsia="Times New Roman" w:hAnsi="GHEA Grapalat" w:cs="GHEA Grapalat"/>
          <w:color w:val="auto"/>
          <w:lang w:val="hy-AM"/>
        </w:rPr>
        <w:t>1</w:t>
      </w:r>
      <w:r w:rsidR="00277AD9" w:rsidRPr="002E7C1B">
        <w:rPr>
          <w:rFonts w:ascii="GHEA Grapalat" w:eastAsia="Times New Roman" w:hAnsi="GHEA Grapalat" w:cs="GHEA Grapalat"/>
          <w:color w:val="auto"/>
          <w:lang w:val="hy-AM"/>
        </w:rPr>
        <w:t xml:space="preserve">-րդ հոդվածի </w:t>
      </w:r>
      <w:r w:rsidR="0004274F" w:rsidRPr="002E7C1B">
        <w:rPr>
          <w:rFonts w:ascii="GHEA Grapalat" w:eastAsia="Times New Roman" w:hAnsi="GHEA Grapalat" w:cs="GHEA Grapalat"/>
          <w:color w:val="auto"/>
          <w:lang w:val="hy-AM"/>
        </w:rPr>
        <w:t>2-րդ</w:t>
      </w:r>
      <w:r w:rsidRPr="002E7C1B">
        <w:rPr>
          <w:rFonts w:ascii="GHEA Grapalat" w:eastAsia="Times New Roman" w:hAnsi="GHEA Grapalat" w:cs="GHEA Grapalat"/>
          <w:color w:val="auto"/>
          <w:lang w:val="hy-AM"/>
        </w:rPr>
        <w:t xml:space="preserve"> մասով, 3</w:t>
      </w:r>
      <w:r w:rsidR="0052504D" w:rsidRPr="002E7C1B">
        <w:rPr>
          <w:rFonts w:ascii="GHEA Grapalat" w:eastAsia="Times New Roman" w:hAnsi="GHEA Grapalat" w:cs="GHEA Grapalat"/>
          <w:color w:val="auto"/>
          <w:lang w:val="hy-AM"/>
        </w:rPr>
        <w:t>2</w:t>
      </w:r>
      <w:r w:rsidRPr="002E7C1B">
        <w:rPr>
          <w:rFonts w:ascii="GHEA Grapalat" w:eastAsia="Times New Roman" w:hAnsi="GHEA Grapalat" w:cs="GHEA Grapalat"/>
          <w:color w:val="auto"/>
          <w:lang w:val="hy-AM"/>
        </w:rPr>
        <w:t>-րդ հոդվածի 1-ին մասով, 3</w:t>
      </w:r>
      <w:r w:rsidR="0052504D" w:rsidRPr="002E7C1B">
        <w:rPr>
          <w:rFonts w:ascii="GHEA Grapalat" w:eastAsia="Times New Roman" w:hAnsi="GHEA Grapalat" w:cs="GHEA Grapalat"/>
          <w:color w:val="auto"/>
          <w:lang w:val="hy-AM"/>
        </w:rPr>
        <w:t>3</w:t>
      </w:r>
      <w:r w:rsidRPr="002E7C1B">
        <w:rPr>
          <w:rFonts w:ascii="GHEA Grapalat" w:eastAsia="Times New Roman" w:hAnsi="GHEA Grapalat" w:cs="GHEA Grapalat"/>
          <w:color w:val="auto"/>
          <w:lang w:val="hy-AM"/>
        </w:rPr>
        <w:t>-րդ հոդվածի 1-ին մասով, 3</w:t>
      </w:r>
      <w:r w:rsidR="0052504D" w:rsidRPr="002E7C1B">
        <w:rPr>
          <w:rFonts w:ascii="GHEA Grapalat" w:eastAsia="Times New Roman" w:hAnsi="GHEA Grapalat" w:cs="GHEA Grapalat"/>
          <w:color w:val="auto"/>
          <w:lang w:val="hy-AM"/>
        </w:rPr>
        <w:t>4</w:t>
      </w:r>
      <w:r w:rsidRPr="002E7C1B">
        <w:rPr>
          <w:rFonts w:ascii="GHEA Grapalat" w:eastAsia="Times New Roman" w:hAnsi="GHEA Grapalat" w:cs="GHEA Grapalat"/>
          <w:color w:val="auto"/>
          <w:lang w:val="hy-AM"/>
        </w:rPr>
        <w:t>-րդ հոդվածի 2-րդ և 3-րդ մասերով, 3</w:t>
      </w:r>
      <w:r w:rsidR="0052504D" w:rsidRPr="002E7C1B">
        <w:rPr>
          <w:rFonts w:ascii="GHEA Grapalat" w:eastAsia="Times New Roman" w:hAnsi="GHEA Grapalat" w:cs="GHEA Grapalat"/>
          <w:color w:val="auto"/>
          <w:lang w:val="hy-AM"/>
        </w:rPr>
        <w:t>6-րդ հոդվածի 2-րդ մասով, 37</w:t>
      </w:r>
      <w:r w:rsidRPr="002E7C1B">
        <w:rPr>
          <w:rFonts w:ascii="GHEA Grapalat" w:eastAsia="Times New Roman" w:hAnsi="GHEA Grapalat" w:cs="GHEA Grapalat"/>
          <w:color w:val="auto"/>
          <w:lang w:val="hy-AM"/>
        </w:rPr>
        <w:t>-րդ հոդվածի 2-րդ և 4-րդ մասերով, 4</w:t>
      </w:r>
      <w:r w:rsidR="0052504D" w:rsidRPr="002E7C1B">
        <w:rPr>
          <w:rFonts w:ascii="GHEA Grapalat" w:eastAsia="Times New Roman" w:hAnsi="GHEA Grapalat" w:cs="GHEA Grapalat"/>
          <w:color w:val="auto"/>
          <w:lang w:val="hy-AM"/>
        </w:rPr>
        <w:t>1</w:t>
      </w:r>
      <w:r w:rsidRPr="002E7C1B">
        <w:rPr>
          <w:rFonts w:ascii="GHEA Grapalat" w:eastAsia="Times New Roman" w:hAnsi="GHEA Grapalat" w:cs="GHEA Grapalat"/>
          <w:color w:val="auto"/>
          <w:lang w:val="hy-AM"/>
        </w:rPr>
        <w:t xml:space="preserve">-րդ հոդվածի 3-րդ մասով, </w:t>
      </w:r>
      <w:r w:rsidR="00A22C62" w:rsidRPr="002E7C1B">
        <w:rPr>
          <w:rFonts w:ascii="GHEA Grapalat" w:eastAsia="Times New Roman" w:hAnsi="GHEA Grapalat" w:cs="GHEA Grapalat"/>
          <w:color w:val="auto"/>
          <w:lang w:val="hy-AM"/>
        </w:rPr>
        <w:t>46</w:t>
      </w:r>
      <w:r w:rsidRPr="002E7C1B">
        <w:rPr>
          <w:rFonts w:ascii="GHEA Grapalat" w:eastAsia="Times New Roman" w:hAnsi="GHEA Grapalat" w:cs="GHEA Grapalat"/>
          <w:color w:val="auto"/>
          <w:lang w:val="hy-AM"/>
        </w:rPr>
        <w:t xml:space="preserve">-րդ հոդվածի 1-ին և 3-րդ մասերով, 52-րդ հոդվածի 1-ին մասով, 57-րդ հոդվածի 1-ին մասով, 59-րդ հոդվածի 1-ին մասով, 62-րդ հոդվածով, 63-րդ հոդվածի 1-ին մասով, 64-րդ հոդվածի 1-ին մասով, 81-րդ հոդվածի 2-րդ մասով նախատեսված դեպքերում սահմանված ժամկետները սույն հոդվածի 1-ին մասի համաձայն չեն երկարաձգվում։ </w:t>
      </w:r>
    </w:p>
    <w:p w:rsidR="00040DC0" w:rsidRPr="002E7C1B" w:rsidRDefault="000013DD" w:rsidP="000013DD">
      <w:pPr>
        <w:spacing w:line="360" w:lineRule="auto"/>
        <w:ind w:firstLine="375"/>
        <w:jc w:val="both"/>
        <w:rPr>
          <w:rFonts w:ascii="GHEA Grapalat" w:eastAsia="Times New Roman" w:hAnsi="GHEA Grapalat" w:cs="GHEA Grapalat"/>
          <w:color w:val="auto"/>
          <w:lang w:val="hy-AM"/>
        </w:rPr>
      </w:pPr>
      <w:r w:rsidRPr="002E7C1B">
        <w:rPr>
          <w:rFonts w:ascii="GHEA Grapalat" w:eastAsia="Times New Roman" w:hAnsi="GHEA Grapalat" w:cs="GHEA Grapalat"/>
          <w:color w:val="auto"/>
          <w:lang w:val="hy-AM"/>
        </w:rPr>
        <w:t>3. Սահմանված ժամկետների երկարաձգման մասին դիմումը չի կարող մերժվել, եթե դիմող կողմը նախապես գրավոր չի ծանուցվել դիմումի հնարավոր մերժման մասին՝ ծանուցագ</w:t>
      </w:r>
      <w:r w:rsidR="008F763E" w:rsidRPr="002E7C1B">
        <w:rPr>
          <w:rFonts w:ascii="GHEA Grapalat" w:eastAsia="Times New Roman" w:hAnsi="GHEA Grapalat" w:cs="GHEA Grapalat"/>
          <w:color w:val="auto"/>
          <w:lang w:val="hy-AM"/>
        </w:rPr>
        <w:t>րի</w:t>
      </w:r>
      <w:r w:rsidRPr="002E7C1B">
        <w:rPr>
          <w:rFonts w:ascii="GHEA Grapalat" w:eastAsia="Times New Roman" w:hAnsi="GHEA Grapalat" w:cs="GHEA Grapalat"/>
          <w:color w:val="auto"/>
          <w:lang w:val="hy-AM"/>
        </w:rPr>
        <w:t xml:space="preserve"> </w:t>
      </w:r>
      <w:r w:rsidR="00CF4572" w:rsidRPr="002E7C1B">
        <w:rPr>
          <w:rFonts w:ascii="GHEA Grapalat" w:eastAsia="Times New Roman" w:hAnsi="GHEA Grapalat" w:cs="GHEA Grapalat"/>
          <w:color w:val="auto"/>
          <w:lang w:val="hy-AM"/>
        </w:rPr>
        <w:t>ուղարկ</w:t>
      </w:r>
      <w:r w:rsidR="008F763E" w:rsidRPr="002E7C1B">
        <w:rPr>
          <w:rFonts w:ascii="GHEA Grapalat" w:eastAsia="Times New Roman" w:hAnsi="GHEA Grapalat" w:cs="GHEA Grapalat"/>
          <w:color w:val="auto"/>
          <w:lang w:val="hy-AM"/>
        </w:rPr>
        <w:t>ման</w:t>
      </w:r>
      <w:r w:rsidRPr="002E7C1B">
        <w:rPr>
          <w:rFonts w:ascii="GHEA Grapalat" w:eastAsia="Times New Roman" w:hAnsi="GHEA Grapalat" w:cs="GHEA Grapalat"/>
          <w:color w:val="auto"/>
          <w:lang w:val="hy-AM"/>
        </w:rPr>
        <w:t xml:space="preserve"> օրվանից ե</w:t>
      </w:r>
      <w:r w:rsidR="0004274F" w:rsidRPr="002E7C1B">
        <w:rPr>
          <w:rFonts w:ascii="GHEA Grapalat" w:eastAsia="Times New Roman" w:hAnsi="GHEA Grapalat" w:cs="GHEA Grapalat"/>
          <w:color w:val="auto"/>
          <w:lang w:val="hy-AM"/>
        </w:rPr>
        <w:t>ռամսյա ժամկետում</w:t>
      </w:r>
      <w:r w:rsidRPr="002E7C1B">
        <w:rPr>
          <w:rFonts w:ascii="GHEA Grapalat" w:eastAsia="Times New Roman" w:hAnsi="GHEA Grapalat" w:cs="GHEA Grapalat"/>
          <w:color w:val="auto"/>
          <w:lang w:val="hy-AM"/>
        </w:rPr>
        <w:t xml:space="preserve"> իր նկատառումները ներկայացնելու առաջարկությամբ: </w:t>
      </w:r>
    </w:p>
    <w:p w:rsidR="00104A53" w:rsidRPr="002E7C1B" w:rsidRDefault="00104A53" w:rsidP="000013DD">
      <w:pPr>
        <w:spacing w:line="360" w:lineRule="auto"/>
        <w:ind w:firstLine="375"/>
        <w:rPr>
          <w:rFonts w:ascii="GHEA Grapalat" w:eastAsia="Times New Roman" w:hAnsi="GHEA Grapalat" w:cs="GHEA Grapalat"/>
          <w:b/>
          <w:bCs/>
          <w:color w:val="auto"/>
          <w:lang w:val="hy-AM"/>
        </w:rPr>
      </w:pPr>
    </w:p>
    <w:p w:rsidR="000013DD" w:rsidRPr="002E7C1B" w:rsidRDefault="00104A53" w:rsidP="00104A53">
      <w:pPr>
        <w:spacing w:line="360" w:lineRule="auto"/>
        <w:ind w:left="1843" w:hanging="1468"/>
        <w:rPr>
          <w:rFonts w:ascii="GHEA Grapalat" w:eastAsia="Times New Roman" w:hAnsi="GHEA Grapalat" w:cs="GHEA Grapalat"/>
          <w:b/>
          <w:bCs/>
          <w:color w:val="auto"/>
          <w:lang w:val="hy-AM"/>
        </w:rPr>
      </w:pPr>
      <w:r w:rsidRPr="002E7C1B">
        <w:rPr>
          <w:rFonts w:ascii="GHEA Grapalat" w:eastAsia="Times New Roman" w:hAnsi="GHEA Grapalat" w:cs="GHEA Grapalat"/>
          <w:b/>
          <w:bCs/>
          <w:color w:val="auto"/>
          <w:lang w:val="hy-AM"/>
        </w:rPr>
        <w:t>Հոդված 36. Սահմանված ժամկետները խախտելու դեպքում հայտով գործավարությունը</w:t>
      </w:r>
    </w:p>
    <w:p w:rsidR="000013DD" w:rsidRPr="002E7C1B" w:rsidRDefault="000013DD" w:rsidP="000013DD">
      <w:pPr>
        <w:spacing w:line="360" w:lineRule="auto"/>
        <w:ind w:firstLine="375"/>
        <w:rPr>
          <w:rFonts w:ascii="GHEA Grapalat" w:eastAsia="Times New Roman" w:hAnsi="GHEA Grapalat" w:cs="GHEA Grapalat"/>
          <w:color w:val="auto"/>
          <w:lang w:val="hy-AM"/>
        </w:rPr>
      </w:pPr>
      <w:r w:rsidRPr="002E7C1B">
        <w:rPr>
          <w:rFonts w:ascii="Courier New" w:eastAsia="Times New Roman" w:hAnsi="Courier New" w:cs="Courier New"/>
          <w:color w:val="auto"/>
          <w:lang w:val="hy-AM"/>
        </w:rPr>
        <w:t> </w:t>
      </w:r>
    </w:p>
    <w:p w:rsidR="000013DD" w:rsidRPr="002E7C1B" w:rsidRDefault="000013DD" w:rsidP="000013DD">
      <w:pPr>
        <w:spacing w:line="360" w:lineRule="auto"/>
        <w:ind w:firstLine="375"/>
        <w:jc w:val="both"/>
        <w:rPr>
          <w:rFonts w:ascii="GHEA Grapalat" w:eastAsia="Times New Roman" w:hAnsi="GHEA Grapalat" w:cs="GHEA Grapalat"/>
          <w:color w:val="auto"/>
          <w:lang w:val="hy-AM"/>
        </w:rPr>
      </w:pPr>
      <w:r w:rsidRPr="002E7C1B">
        <w:rPr>
          <w:rFonts w:ascii="GHEA Grapalat" w:eastAsia="Times New Roman" w:hAnsi="GHEA Grapalat" w:cs="GHEA Grapalat"/>
          <w:color w:val="auto"/>
          <w:lang w:val="hy-AM"/>
        </w:rPr>
        <w:lastRenderedPageBreak/>
        <w:t>1. Հայտատուն, որը սահմանված ժամկետում չի կատարել գյուտի նկատմամբ իրավունքների ձեռքբերման գործընթացներին առնչվող պարտադիր գործողությունները և դրա հետևանքով կորցրել է հայտի նկատմամբ ունեցած իրավունքը, կարող է դիմել պետական լիազոր մարմին՝ իր իրավունքը վերականգնելու և հայտով գործավարությունը շարունակելու խնդրանքով։</w:t>
      </w:r>
    </w:p>
    <w:p w:rsidR="000013DD" w:rsidRPr="002E7C1B" w:rsidRDefault="000013DD" w:rsidP="000013DD">
      <w:pPr>
        <w:spacing w:line="360" w:lineRule="auto"/>
        <w:ind w:firstLine="375"/>
        <w:jc w:val="both"/>
        <w:rPr>
          <w:rFonts w:ascii="GHEA Grapalat" w:eastAsia="Times New Roman" w:hAnsi="GHEA Grapalat" w:cs="GHEA Grapalat"/>
          <w:color w:val="auto"/>
          <w:lang w:val="hy-AM"/>
        </w:rPr>
      </w:pPr>
      <w:r w:rsidRPr="002E7C1B">
        <w:rPr>
          <w:rFonts w:ascii="GHEA Grapalat" w:eastAsia="Times New Roman" w:hAnsi="GHEA Grapalat" w:cs="GHEA Grapalat"/>
          <w:color w:val="auto"/>
          <w:lang w:val="hy-AM"/>
        </w:rPr>
        <w:t>2. Հետագա գործավարությունը շարունակելու մասին դիմումը ներկայացնելու համար սահմանված ժամկետի խախտման և դրա իրավական հետևանքների մասին ծանուցագ</w:t>
      </w:r>
      <w:r w:rsidR="008F763E" w:rsidRPr="002E7C1B">
        <w:rPr>
          <w:rFonts w:ascii="GHEA Grapalat" w:eastAsia="Times New Roman" w:hAnsi="GHEA Grapalat" w:cs="GHEA Grapalat"/>
          <w:color w:val="auto"/>
          <w:lang w:val="hy-AM"/>
        </w:rPr>
        <w:t>րի ուղարկման</w:t>
      </w:r>
      <w:r w:rsidRPr="002E7C1B">
        <w:rPr>
          <w:rFonts w:ascii="GHEA Grapalat" w:eastAsia="Times New Roman" w:hAnsi="GHEA Grapalat" w:cs="GHEA Grapalat"/>
          <w:color w:val="auto"/>
          <w:lang w:val="hy-AM"/>
        </w:rPr>
        <w:t xml:space="preserve"> </w:t>
      </w:r>
      <w:r w:rsidR="00240C00" w:rsidRPr="002E7C1B">
        <w:rPr>
          <w:rFonts w:ascii="GHEA Grapalat" w:eastAsia="Times New Roman" w:hAnsi="GHEA Grapalat" w:cs="GHEA Grapalat"/>
          <w:color w:val="auto"/>
          <w:lang w:val="hy-AM"/>
        </w:rPr>
        <w:t>օրվանից եռամսյա ժամկետում</w:t>
      </w:r>
      <w:r w:rsidR="00D80F1E" w:rsidRPr="002E7C1B">
        <w:rPr>
          <w:rFonts w:ascii="GHEA Grapalat" w:eastAsia="Times New Roman" w:hAnsi="GHEA Grapalat" w:cs="GHEA Grapalat"/>
          <w:color w:val="auto"/>
          <w:lang w:val="hy-AM"/>
        </w:rPr>
        <w:t>,</w:t>
      </w:r>
      <w:r w:rsidRPr="002E7C1B">
        <w:rPr>
          <w:rFonts w:ascii="GHEA Grapalat" w:eastAsia="Times New Roman" w:hAnsi="GHEA Grapalat" w:cs="GHEA Grapalat"/>
          <w:color w:val="auto"/>
          <w:lang w:val="hy-AM"/>
        </w:rPr>
        <w:t xml:space="preserve"> հայտատուն պետք է ավարտի չկատարված գործողությունը և վճարի օրենքով սահմանված պետական տուրքը։ Նշված ժամկետում պահանջվող գործողությունը չկատարելու և համապատասխան պետական տուրքը չվճարելու դեպքում դիմումը համարվում է չներկայացված։</w:t>
      </w:r>
    </w:p>
    <w:p w:rsidR="00500142" w:rsidRPr="002E7C1B" w:rsidRDefault="000013DD" w:rsidP="00500142">
      <w:pPr>
        <w:spacing w:line="360" w:lineRule="auto"/>
        <w:ind w:firstLine="375"/>
        <w:jc w:val="both"/>
        <w:rPr>
          <w:rFonts w:ascii="GHEA Grapalat" w:eastAsia="Times New Roman" w:hAnsi="GHEA Grapalat" w:cs="GHEA Grapalat"/>
          <w:color w:val="auto"/>
          <w:lang w:val="hy-AM"/>
        </w:rPr>
      </w:pPr>
      <w:r w:rsidRPr="002E7C1B">
        <w:rPr>
          <w:rFonts w:ascii="GHEA Grapalat" w:eastAsia="Times New Roman" w:hAnsi="GHEA Grapalat" w:cs="GHEA Grapalat"/>
          <w:color w:val="auto"/>
          <w:lang w:val="hy-AM"/>
        </w:rPr>
        <w:t>3. Պետական լիազոր մարմինը չի կարող բավարարել հետագա գործավարությունը շարունակելու մասին հայտատուի դիմումը, եթե դա վերաբերում է սույն հոդվածի 2-րդ մասում նշված ժամկետի, ինչպես նաև պետական լիազոր մարմնի բողոքարկման խորհուրդ բողոք ներկայացնելու, սահմանված ժամկետների երկարաձգման մասին, իրավունքների վերականգնման մասին, խնդրարկվող առաջնության ճշգրտման կամ լրացման մասին, կամ առաջնության իրավունքի վերականգնման մասին դիմում կամ առաջին հայտի վավերացված պատճենը ներկայացնելու, կամ արտոնագիրը գործողության մեջ պահելու համար տարեկան պետական տուրքերի վճարման ժամկետների խախտմանը։</w:t>
      </w:r>
    </w:p>
    <w:p w:rsidR="000013DD" w:rsidRPr="002E7C1B" w:rsidRDefault="000013DD" w:rsidP="000013DD">
      <w:pPr>
        <w:spacing w:line="360" w:lineRule="auto"/>
        <w:ind w:firstLine="375"/>
        <w:jc w:val="both"/>
        <w:rPr>
          <w:rFonts w:ascii="GHEA Grapalat" w:eastAsia="Times New Roman" w:hAnsi="GHEA Grapalat" w:cs="Courier New"/>
          <w:color w:val="auto"/>
          <w:lang w:val="hy-AM"/>
        </w:rPr>
      </w:pPr>
      <w:r w:rsidRPr="002E7C1B">
        <w:rPr>
          <w:rFonts w:ascii="GHEA Grapalat" w:eastAsia="Times New Roman" w:hAnsi="GHEA Grapalat" w:cs="GHEA Grapalat"/>
          <w:color w:val="auto"/>
          <w:lang w:val="hy-AM"/>
        </w:rPr>
        <w:t xml:space="preserve">4. Հետագա գործավարությունը շարունակելու մասին դիմումը չի կարող մերժվել, եթե դիմող կողմը նախապես գրավոր չի ծանուցվել դիմումի հնարավոր մերժման մասին՝ </w:t>
      </w:r>
      <w:r w:rsidRPr="002E7C1B">
        <w:rPr>
          <w:rFonts w:ascii="GHEA Grapalat" w:eastAsia="Times New Roman" w:hAnsi="GHEA Grapalat" w:cs="GHEA Grapalat"/>
          <w:b/>
          <w:color w:val="auto"/>
          <w:lang w:val="hy-AM"/>
        </w:rPr>
        <w:t>ծանուցագ</w:t>
      </w:r>
      <w:r w:rsidR="008F763E" w:rsidRPr="002E7C1B">
        <w:rPr>
          <w:rFonts w:ascii="GHEA Grapalat" w:eastAsia="Times New Roman" w:hAnsi="GHEA Grapalat" w:cs="GHEA Grapalat"/>
          <w:b/>
          <w:color w:val="auto"/>
          <w:lang w:val="hy-AM"/>
        </w:rPr>
        <w:t>րի</w:t>
      </w:r>
      <w:r w:rsidRPr="002E7C1B">
        <w:rPr>
          <w:rFonts w:ascii="GHEA Grapalat" w:eastAsia="Times New Roman" w:hAnsi="GHEA Grapalat" w:cs="GHEA Grapalat"/>
          <w:b/>
          <w:color w:val="auto"/>
          <w:lang w:val="hy-AM"/>
        </w:rPr>
        <w:t xml:space="preserve"> </w:t>
      </w:r>
      <w:r w:rsidR="00240C00" w:rsidRPr="002E7C1B">
        <w:rPr>
          <w:rFonts w:ascii="GHEA Grapalat" w:eastAsia="Times New Roman" w:hAnsi="GHEA Grapalat" w:cs="GHEA Grapalat"/>
          <w:b/>
          <w:color w:val="auto"/>
          <w:lang w:val="hy-AM"/>
        </w:rPr>
        <w:t>ուղարկ</w:t>
      </w:r>
      <w:r w:rsidR="008F763E" w:rsidRPr="002E7C1B">
        <w:rPr>
          <w:rFonts w:ascii="GHEA Grapalat" w:eastAsia="Times New Roman" w:hAnsi="GHEA Grapalat" w:cs="GHEA Grapalat"/>
          <w:b/>
          <w:color w:val="auto"/>
          <w:lang w:val="hy-AM"/>
        </w:rPr>
        <w:t>ման</w:t>
      </w:r>
      <w:r w:rsidR="00240C00" w:rsidRPr="002E7C1B">
        <w:rPr>
          <w:rFonts w:ascii="GHEA Grapalat" w:eastAsia="Times New Roman" w:hAnsi="GHEA Grapalat" w:cs="GHEA Grapalat"/>
          <w:color w:val="auto"/>
          <w:lang w:val="hy-AM"/>
        </w:rPr>
        <w:t xml:space="preserve"> օրվանից եռամսյա ժամկետում </w:t>
      </w:r>
      <w:r w:rsidRPr="002E7C1B">
        <w:rPr>
          <w:rFonts w:ascii="GHEA Grapalat" w:eastAsia="Times New Roman" w:hAnsi="GHEA Grapalat" w:cs="GHEA Grapalat"/>
          <w:color w:val="auto"/>
          <w:lang w:val="hy-AM"/>
        </w:rPr>
        <w:t>իր նկատառումները ներկայացնելու առաջարկությամբ։</w:t>
      </w:r>
    </w:p>
    <w:p w:rsidR="00104A53" w:rsidRPr="002E7C1B" w:rsidRDefault="00104A53" w:rsidP="000013DD">
      <w:pPr>
        <w:spacing w:line="360" w:lineRule="auto"/>
        <w:ind w:firstLine="375"/>
        <w:rPr>
          <w:rFonts w:ascii="GHEA Grapalat" w:eastAsia="Times New Roman" w:hAnsi="GHEA Grapalat" w:cs="GHEA Grapalat"/>
          <w:b/>
          <w:bCs/>
          <w:color w:val="auto"/>
          <w:lang w:val="hy-AM"/>
        </w:rPr>
      </w:pPr>
    </w:p>
    <w:p w:rsidR="000013DD" w:rsidRPr="002E7C1B" w:rsidRDefault="00104A53" w:rsidP="000013DD">
      <w:pPr>
        <w:spacing w:line="360" w:lineRule="auto"/>
        <w:ind w:firstLine="375"/>
        <w:rPr>
          <w:rFonts w:ascii="GHEA Grapalat" w:eastAsia="Times New Roman" w:hAnsi="GHEA Grapalat" w:cs="Courier New"/>
          <w:color w:val="auto"/>
          <w:lang w:val="hy-AM"/>
        </w:rPr>
      </w:pPr>
      <w:r w:rsidRPr="002E7C1B">
        <w:rPr>
          <w:rFonts w:ascii="GHEA Grapalat" w:eastAsia="Times New Roman" w:hAnsi="GHEA Grapalat" w:cs="GHEA Grapalat"/>
          <w:b/>
          <w:bCs/>
          <w:color w:val="auto"/>
          <w:lang w:val="hy-AM"/>
        </w:rPr>
        <w:t>Հոդված 37. Իրավունքների վերականգնումը</w:t>
      </w:r>
    </w:p>
    <w:p w:rsidR="000013DD" w:rsidRPr="002E7C1B" w:rsidRDefault="000013DD" w:rsidP="000013DD">
      <w:pPr>
        <w:spacing w:line="360" w:lineRule="auto"/>
        <w:ind w:firstLine="375"/>
        <w:rPr>
          <w:rFonts w:ascii="GHEA Grapalat" w:hAnsi="GHEA Grapalat"/>
          <w:color w:val="auto"/>
          <w:lang w:val="hy-AM"/>
        </w:rPr>
      </w:pPr>
    </w:p>
    <w:p w:rsidR="000013DD" w:rsidRPr="002E7C1B" w:rsidRDefault="00E3610F" w:rsidP="000013DD">
      <w:pPr>
        <w:spacing w:line="360" w:lineRule="auto"/>
        <w:ind w:firstLine="375"/>
        <w:jc w:val="both"/>
        <w:rPr>
          <w:rFonts w:ascii="GHEA Grapalat" w:eastAsia="Times New Roman" w:hAnsi="GHEA Grapalat" w:cs="GHEA Grapalat"/>
          <w:color w:val="auto"/>
          <w:lang w:val="hy-AM"/>
        </w:rPr>
      </w:pPr>
      <w:r w:rsidRPr="002E7C1B">
        <w:rPr>
          <w:rFonts w:ascii="GHEA Grapalat" w:eastAsia="Times New Roman" w:hAnsi="GHEA Grapalat" w:cs="GHEA Grapalat"/>
          <w:color w:val="auto"/>
          <w:lang w:val="hy-AM"/>
        </w:rPr>
        <w:t xml:space="preserve">1. </w:t>
      </w:r>
      <w:r w:rsidR="000013DD" w:rsidRPr="002E7C1B">
        <w:rPr>
          <w:rFonts w:ascii="GHEA Grapalat" w:eastAsia="Times New Roman" w:hAnsi="GHEA Grapalat" w:cs="GHEA Grapalat"/>
          <w:color w:val="auto"/>
          <w:lang w:val="hy-AM"/>
        </w:rPr>
        <w:t xml:space="preserve">Պետական լիազոր մարմնի առջև գործավարություն իրականացնող կողմը, որը սույն օրենքի և վերջինիս կիրարկումն ապահովող կարգերի համաձայն պետական </w:t>
      </w:r>
      <w:r w:rsidR="000013DD" w:rsidRPr="002E7C1B">
        <w:rPr>
          <w:rFonts w:ascii="GHEA Grapalat" w:eastAsia="Times New Roman" w:hAnsi="GHEA Grapalat" w:cs="GHEA Grapalat"/>
          <w:color w:val="auto"/>
          <w:lang w:val="hy-AM"/>
        </w:rPr>
        <w:lastRenderedPageBreak/>
        <w:t xml:space="preserve">լիազոր մարմնի սահմանած ժամկետներում չի կարողացել պատշաճ կերպով կատարել իր պարտականությունները, կարող է վերականգնել իր իրավունքները, եթե սահմանված ժամկետի խախտումը </w:t>
      </w:r>
      <w:r w:rsidRPr="002E7C1B">
        <w:rPr>
          <w:rFonts w:ascii="GHEA Grapalat" w:eastAsia="Times New Roman" w:hAnsi="GHEA Grapalat" w:cs="GHEA Grapalat"/>
          <w:color w:val="auto"/>
          <w:lang w:val="hy-AM"/>
        </w:rPr>
        <w:t>հանգեցնում</w:t>
      </w:r>
      <w:r w:rsidR="000013DD" w:rsidRPr="002E7C1B">
        <w:rPr>
          <w:rFonts w:ascii="GHEA Grapalat" w:eastAsia="Times New Roman" w:hAnsi="GHEA Grapalat" w:cs="GHEA Grapalat"/>
          <w:color w:val="auto"/>
          <w:lang w:val="hy-AM"/>
        </w:rPr>
        <w:t xml:space="preserve"> է հայտի կամ ցանկացած դիմումի հետկանչման</w:t>
      </w:r>
      <w:r w:rsidRPr="002E7C1B">
        <w:rPr>
          <w:rFonts w:ascii="GHEA Grapalat" w:eastAsia="Times New Roman" w:hAnsi="GHEA Grapalat" w:cs="GHEA Grapalat"/>
          <w:color w:val="auto"/>
          <w:lang w:val="hy-AM"/>
        </w:rPr>
        <w:t>ը</w:t>
      </w:r>
      <w:r w:rsidR="00077920" w:rsidRPr="002E7C1B">
        <w:rPr>
          <w:rFonts w:ascii="GHEA Grapalat" w:eastAsia="Times New Roman" w:hAnsi="GHEA Grapalat" w:cs="GHEA Grapalat"/>
          <w:color w:val="auto"/>
          <w:lang w:val="hy-AM"/>
        </w:rPr>
        <w:t xml:space="preserve">, </w:t>
      </w:r>
      <w:r w:rsidR="000013DD" w:rsidRPr="002E7C1B">
        <w:rPr>
          <w:rFonts w:ascii="GHEA Grapalat" w:eastAsia="Times New Roman" w:hAnsi="GHEA Grapalat" w:cs="GHEA Grapalat"/>
          <w:color w:val="auto"/>
          <w:lang w:val="hy-AM"/>
        </w:rPr>
        <w:t>մերժման</w:t>
      </w:r>
      <w:r w:rsidRPr="002E7C1B">
        <w:rPr>
          <w:rFonts w:ascii="GHEA Grapalat" w:eastAsia="Times New Roman" w:hAnsi="GHEA Grapalat" w:cs="GHEA Grapalat"/>
          <w:color w:val="auto"/>
          <w:lang w:val="hy-AM"/>
        </w:rPr>
        <w:t>ը</w:t>
      </w:r>
      <w:r w:rsidR="000013DD" w:rsidRPr="002E7C1B">
        <w:rPr>
          <w:rFonts w:ascii="GHEA Grapalat" w:eastAsia="Times New Roman" w:hAnsi="GHEA Grapalat" w:cs="GHEA Grapalat"/>
          <w:color w:val="auto"/>
          <w:lang w:val="hy-AM"/>
        </w:rPr>
        <w:t xml:space="preserve"> կամ իրավունքից զրկ</w:t>
      </w:r>
      <w:r w:rsidRPr="002E7C1B">
        <w:rPr>
          <w:rFonts w:ascii="GHEA Grapalat" w:eastAsia="Times New Roman" w:hAnsi="GHEA Grapalat" w:cs="GHEA Grapalat"/>
          <w:color w:val="auto"/>
          <w:lang w:val="hy-AM"/>
        </w:rPr>
        <w:t xml:space="preserve">մանը և պետական լիազոր մարմինը գտնում է, որ ժամկետների խախտումը տեղի է ունեցել </w:t>
      </w:r>
      <w:r w:rsidR="00BB7437" w:rsidRPr="002E7C1B">
        <w:rPr>
          <w:rFonts w:ascii="GHEA Grapalat" w:eastAsia="Times New Roman" w:hAnsi="GHEA Grapalat" w:cs="GHEA Grapalat"/>
          <w:color w:val="auto"/>
          <w:lang w:val="hy-AM"/>
        </w:rPr>
        <w:t>չկանխամտածված</w:t>
      </w:r>
      <w:r w:rsidR="000013DD" w:rsidRPr="002E7C1B">
        <w:rPr>
          <w:rFonts w:ascii="GHEA Grapalat" w:eastAsia="Times New Roman" w:hAnsi="GHEA Grapalat" w:cs="GHEA Grapalat"/>
          <w:color w:val="auto"/>
          <w:lang w:val="hy-AM"/>
        </w:rPr>
        <w:t>:</w:t>
      </w:r>
    </w:p>
    <w:p w:rsidR="000013DD" w:rsidRPr="002E7C1B" w:rsidRDefault="000013DD" w:rsidP="000013DD">
      <w:pPr>
        <w:spacing w:line="360" w:lineRule="auto"/>
        <w:ind w:firstLine="375"/>
        <w:jc w:val="both"/>
        <w:rPr>
          <w:rFonts w:ascii="GHEA Grapalat" w:eastAsia="Times New Roman" w:hAnsi="GHEA Grapalat" w:cs="GHEA Grapalat"/>
          <w:color w:val="auto"/>
          <w:lang w:val="hy-AM"/>
        </w:rPr>
      </w:pPr>
      <w:r w:rsidRPr="002E7C1B">
        <w:rPr>
          <w:rFonts w:ascii="GHEA Grapalat" w:eastAsia="Times New Roman" w:hAnsi="GHEA Grapalat" w:cs="GHEA Grapalat"/>
          <w:color w:val="auto"/>
          <w:lang w:val="hy-AM"/>
        </w:rPr>
        <w:t xml:space="preserve">2. Իրավունքների վերականգնման մասին դիմումը ներկայացվում է սահմանված ժամկետի խախտման պատճառի վերացման պահից, կամ եթե կողմը հետագայում ծանուցվել է սահմանված ժամկետի խախտման մասին՝ այդ մասին ծանուցագիրն </w:t>
      </w:r>
      <w:r w:rsidR="00240C00" w:rsidRPr="002E7C1B">
        <w:rPr>
          <w:rFonts w:ascii="GHEA Grapalat" w:eastAsia="Times New Roman" w:hAnsi="GHEA Grapalat" w:cs="GHEA Grapalat"/>
          <w:color w:val="auto"/>
          <w:lang w:val="hy-AM"/>
        </w:rPr>
        <w:t>ուղարկելու օրվանից եռամսյա ժամկետում</w:t>
      </w:r>
      <w:r w:rsidRPr="002E7C1B">
        <w:rPr>
          <w:rFonts w:ascii="GHEA Grapalat" w:eastAsia="Times New Roman" w:hAnsi="GHEA Grapalat" w:cs="GHEA Grapalat"/>
          <w:color w:val="auto"/>
          <w:lang w:val="hy-AM"/>
        </w:rPr>
        <w:t>: Դիմումը ներկայացվում է սահմանված ժամկետը լրանալուց հետո պահանջված գործողությունները կատարելու դեպքում</w:t>
      </w:r>
      <w:r w:rsidR="00FC782F" w:rsidRPr="002E7C1B">
        <w:rPr>
          <w:rFonts w:ascii="GHEA Grapalat" w:eastAsia="Times New Roman" w:hAnsi="GHEA Grapalat" w:cs="GHEA Grapalat"/>
          <w:color w:val="auto"/>
          <w:lang w:val="hy-AM"/>
        </w:rPr>
        <w:t>՝ կցելով սահմանված պետական տուրքի վճարումը հաստատող փաստաթուղթը</w:t>
      </w:r>
      <w:r w:rsidRPr="002E7C1B">
        <w:rPr>
          <w:rFonts w:ascii="GHEA Grapalat" w:eastAsia="Times New Roman" w:hAnsi="GHEA Grapalat" w:cs="GHEA Grapalat"/>
          <w:color w:val="auto"/>
          <w:lang w:val="hy-AM"/>
        </w:rPr>
        <w:t>։ Նշված պահանջների չկատարման դեպքում դիմումը համարվում է չներկայացված։</w:t>
      </w:r>
    </w:p>
    <w:p w:rsidR="000013DD" w:rsidRPr="002E7C1B" w:rsidRDefault="000013DD" w:rsidP="000013DD">
      <w:pPr>
        <w:spacing w:line="360" w:lineRule="auto"/>
        <w:ind w:firstLine="375"/>
        <w:jc w:val="both"/>
        <w:rPr>
          <w:rFonts w:ascii="GHEA Grapalat" w:eastAsia="Times New Roman" w:hAnsi="GHEA Grapalat" w:cs="GHEA Grapalat"/>
          <w:color w:val="auto"/>
          <w:lang w:val="hy-AM"/>
        </w:rPr>
      </w:pPr>
      <w:r w:rsidRPr="002E7C1B">
        <w:rPr>
          <w:rFonts w:ascii="GHEA Grapalat" w:eastAsia="Times New Roman" w:hAnsi="GHEA Grapalat" w:cs="GHEA Grapalat"/>
          <w:color w:val="auto"/>
          <w:lang w:val="hy-AM"/>
        </w:rPr>
        <w:t>3. Իրավունքների վերականգնման մասին դիմումը չի կարող ամբողջությամբ կամ մասնակիորեն մերժվել, եթե դիմող կողմը նախապես գրավոր չի ծանուցվել դիմումն ամբողջությամբ կամ մասնակիորեն մերժման հնարավորության մասին` ծանուցագ</w:t>
      </w:r>
      <w:r w:rsidR="008F763E" w:rsidRPr="002E7C1B">
        <w:rPr>
          <w:rFonts w:ascii="GHEA Grapalat" w:eastAsia="Times New Roman" w:hAnsi="GHEA Grapalat" w:cs="GHEA Grapalat"/>
          <w:color w:val="auto"/>
          <w:lang w:val="hy-AM"/>
        </w:rPr>
        <w:t>րի</w:t>
      </w:r>
      <w:r w:rsidRPr="002E7C1B">
        <w:rPr>
          <w:rFonts w:ascii="GHEA Grapalat" w:eastAsia="Times New Roman" w:hAnsi="GHEA Grapalat" w:cs="GHEA Grapalat"/>
          <w:color w:val="auto"/>
          <w:lang w:val="hy-AM"/>
        </w:rPr>
        <w:t xml:space="preserve"> </w:t>
      </w:r>
      <w:r w:rsidR="00240C00" w:rsidRPr="002E7C1B">
        <w:rPr>
          <w:rFonts w:ascii="GHEA Grapalat" w:eastAsia="Times New Roman" w:hAnsi="GHEA Grapalat" w:cs="GHEA Grapalat"/>
          <w:color w:val="auto"/>
          <w:lang w:val="hy-AM"/>
        </w:rPr>
        <w:t>ուղարկ</w:t>
      </w:r>
      <w:r w:rsidR="008F763E" w:rsidRPr="002E7C1B">
        <w:rPr>
          <w:rFonts w:ascii="GHEA Grapalat" w:eastAsia="Times New Roman" w:hAnsi="GHEA Grapalat" w:cs="GHEA Grapalat"/>
          <w:color w:val="auto"/>
          <w:lang w:val="hy-AM"/>
        </w:rPr>
        <w:t>ման</w:t>
      </w:r>
      <w:r w:rsidR="00240C00" w:rsidRPr="002E7C1B">
        <w:rPr>
          <w:rFonts w:ascii="GHEA Grapalat" w:eastAsia="Times New Roman" w:hAnsi="GHEA Grapalat" w:cs="GHEA Grapalat"/>
          <w:color w:val="auto"/>
          <w:lang w:val="hy-AM"/>
        </w:rPr>
        <w:t xml:space="preserve"> օրվանից եռամսյա ժամկետում </w:t>
      </w:r>
      <w:r w:rsidRPr="002E7C1B">
        <w:rPr>
          <w:rFonts w:ascii="GHEA Grapalat" w:eastAsia="Times New Roman" w:hAnsi="GHEA Grapalat" w:cs="GHEA Grapalat"/>
          <w:color w:val="auto"/>
          <w:lang w:val="hy-AM"/>
        </w:rPr>
        <w:t>իր նկատառումները ներկայացնելու առաջարկությամբ։</w:t>
      </w:r>
    </w:p>
    <w:p w:rsidR="000013DD" w:rsidRPr="002E7C1B" w:rsidRDefault="000013DD" w:rsidP="000013DD">
      <w:pPr>
        <w:spacing w:line="360" w:lineRule="auto"/>
        <w:ind w:firstLine="375"/>
        <w:jc w:val="both"/>
        <w:rPr>
          <w:rFonts w:ascii="GHEA Grapalat" w:eastAsia="Times New Roman" w:hAnsi="GHEA Grapalat" w:cs="GHEA Grapalat"/>
          <w:color w:val="auto"/>
          <w:lang w:val="hy-AM"/>
        </w:rPr>
      </w:pPr>
      <w:r w:rsidRPr="002E7C1B">
        <w:rPr>
          <w:rFonts w:ascii="GHEA Grapalat" w:eastAsia="Times New Roman" w:hAnsi="GHEA Grapalat" w:cs="GHEA Grapalat"/>
          <w:color w:val="auto"/>
          <w:lang w:val="hy-AM"/>
        </w:rPr>
        <w:t xml:space="preserve">4. Իրավունքների վերականգնման մասին դիմումը ներկայացվում է ոչ ուշ, քան սահմանված ժամկետը լրանալուց հետո` մեկ տարվա ընթացքում, իսկ եթե դիմումը վերաբերում է տարեկան պետական տուրքերի չվճարմանը՝ ոչ ուշ, քան </w:t>
      </w:r>
      <w:r w:rsidR="00913489" w:rsidRPr="002E7C1B">
        <w:rPr>
          <w:rFonts w:ascii="GHEA Grapalat" w:eastAsia="Times New Roman" w:hAnsi="GHEA Grapalat" w:cs="GHEA Grapalat"/>
          <w:color w:val="auto"/>
          <w:lang w:val="hy-AM"/>
        </w:rPr>
        <w:t>սույն օրենքի 62-րդ հոդվածի 2-րդ մասով</w:t>
      </w:r>
      <w:r w:rsidRPr="002E7C1B">
        <w:rPr>
          <w:rFonts w:ascii="GHEA Grapalat" w:eastAsia="Times New Roman" w:hAnsi="GHEA Grapalat" w:cs="GHEA Grapalat"/>
          <w:color w:val="auto"/>
          <w:lang w:val="hy-AM"/>
        </w:rPr>
        <w:t xml:space="preserve"> սահմանված </w:t>
      </w:r>
      <w:r w:rsidR="00913489" w:rsidRPr="002E7C1B">
        <w:rPr>
          <w:rFonts w:ascii="GHEA Grapalat" w:eastAsia="Times New Roman" w:hAnsi="GHEA Grapalat" w:cs="GHEA Grapalat"/>
          <w:color w:val="auto"/>
          <w:lang w:val="hy-AM"/>
        </w:rPr>
        <w:t>վեցամսյա</w:t>
      </w:r>
      <w:r w:rsidRPr="002E7C1B">
        <w:rPr>
          <w:rFonts w:ascii="GHEA Grapalat" w:eastAsia="Times New Roman" w:hAnsi="GHEA Grapalat" w:cs="GHEA Grapalat"/>
          <w:color w:val="auto"/>
          <w:lang w:val="hy-AM"/>
        </w:rPr>
        <w:t xml:space="preserve"> ժամկետը լրանալուց հետո` մեկ տարվա ընթացքում:</w:t>
      </w:r>
    </w:p>
    <w:p w:rsidR="000013DD" w:rsidRPr="002E7C1B" w:rsidRDefault="000013DD" w:rsidP="000013DD">
      <w:pPr>
        <w:spacing w:line="360" w:lineRule="auto"/>
        <w:ind w:firstLine="375"/>
        <w:jc w:val="both"/>
        <w:rPr>
          <w:rFonts w:ascii="GHEA Grapalat" w:eastAsia="Times New Roman" w:hAnsi="GHEA Grapalat" w:cs="GHEA Grapalat"/>
          <w:color w:val="auto"/>
          <w:lang w:val="hy-AM"/>
        </w:rPr>
      </w:pPr>
      <w:r w:rsidRPr="002E7C1B">
        <w:rPr>
          <w:rFonts w:ascii="GHEA Grapalat" w:eastAsia="Times New Roman" w:hAnsi="GHEA Grapalat" w:cs="GHEA Grapalat"/>
          <w:color w:val="auto"/>
          <w:lang w:val="hy-AM"/>
        </w:rPr>
        <w:t>5. Իրավունքների վերականգնման մասին դիմումը չի բավարարվում, եթե դա վերաբերում է սույն հոդվածի 2-րդ և 4-րդ մասերով սահմանված ժամկետներին, պետական լիազոր մարմնի բողոքարկման խորհուրդ բողոք ներկայացնելու, առաջին հայտի վավերացված պատճենը ներկայացնելու, սահմանված ժամկետների երկարաձգման, հետագա գործավարությունը շարունակելու, խնդրարկվող առաջնության ճշգրտման կամ լրացման, կամ առաջնության իրավունքի վերականգնման մասին դիմում ներկայացնելու ժամկետներին։</w:t>
      </w:r>
    </w:p>
    <w:p w:rsidR="000013DD" w:rsidRPr="002E7C1B" w:rsidRDefault="000013DD" w:rsidP="00240C00">
      <w:pPr>
        <w:spacing w:line="360" w:lineRule="auto"/>
        <w:ind w:firstLine="375"/>
        <w:jc w:val="both"/>
        <w:rPr>
          <w:rFonts w:ascii="GHEA Grapalat" w:eastAsia="Times New Roman" w:hAnsi="GHEA Grapalat" w:cs="GHEA Grapalat"/>
          <w:color w:val="auto"/>
          <w:lang w:val="hy-AM"/>
        </w:rPr>
      </w:pPr>
      <w:r w:rsidRPr="002E7C1B">
        <w:rPr>
          <w:rFonts w:ascii="GHEA Grapalat" w:eastAsia="Times New Roman" w:hAnsi="GHEA Grapalat" w:cs="GHEA Grapalat"/>
          <w:color w:val="auto"/>
          <w:lang w:val="hy-AM"/>
        </w:rPr>
        <w:lastRenderedPageBreak/>
        <w:t xml:space="preserve">6. Եթե իրավունքների վերականգնման մասին դիմում ներկայացնելիս նշված չեն եղել ժամկետը բաց թողնելու պատճառները, ապա կողմն այդ տվյալները ներկայացնում է այդ մասին պետական լիազոր մարմնի </w:t>
      </w:r>
      <w:r w:rsidRPr="002E7C1B">
        <w:rPr>
          <w:rFonts w:ascii="GHEA Grapalat" w:eastAsia="Times New Roman" w:hAnsi="GHEA Grapalat" w:cs="GHEA Grapalat"/>
          <w:b/>
          <w:color w:val="auto"/>
          <w:lang w:val="hy-AM"/>
        </w:rPr>
        <w:t>ծանուցագ</w:t>
      </w:r>
      <w:r w:rsidR="008F763E" w:rsidRPr="002E7C1B">
        <w:rPr>
          <w:rFonts w:ascii="GHEA Grapalat" w:eastAsia="Times New Roman" w:hAnsi="GHEA Grapalat" w:cs="GHEA Grapalat"/>
          <w:b/>
          <w:color w:val="auto"/>
          <w:lang w:val="hy-AM"/>
        </w:rPr>
        <w:t>րի</w:t>
      </w:r>
      <w:r w:rsidRPr="002E7C1B">
        <w:rPr>
          <w:rFonts w:ascii="GHEA Grapalat" w:eastAsia="Times New Roman" w:hAnsi="GHEA Grapalat" w:cs="GHEA Grapalat"/>
          <w:b/>
          <w:color w:val="auto"/>
          <w:lang w:val="hy-AM"/>
        </w:rPr>
        <w:t xml:space="preserve"> </w:t>
      </w:r>
      <w:r w:rsidR="00240C00" w:rsidRPr="002E7C1B">
        <w:rPr>
          <w:rFonts w:ascii="GHEA Grapalat" w:eastAsia="Times New Roman" w:hAnsi="GHEA Grapalat" w:cs="GHEA Grapalat"/>
          <w:b/>
          <w:color w:val="auto"/>
          <w:lang w:val="hy-AM"/>
        </w:rPr>
        <w:t>ուղարկ</w:t>
      </w:r>
      <w:r w:rsidR="008F763E" w:rsidRPr="002E7C1B">
        <w:rPr>
          <w:rFonts w:ascii="GHEA Grapalat" w:eastAsia="Times New Roman" w:hAnsi="GHEA Grapalat" w:cs="GHEA Grapalat"/>
          <w:b/>
          <w:color w:val="auto"/>
          <w:lang w:val="hy-AM"/>
        </w:rPr>
        <w:t>ման</w:t>
      </w:r>
      <w:r w:rsidR="00240C00" w:rsidRPr="002E7C1B">
        <w:rPr>
          <w:rFonts w:ascii="GHEA Grapalat" w:eastAsia="Times New Roman" w:hAnsi="GHEA Grapalat" w:cs="GHEA Grapalat"/>
          <w:color w:val="auto"/>
          <w:lang w:val="hy-AM"/>
        </w:rPr>
        <w:t xml:space="preserve"> օրվանից եռամսյա ժամկետում:</w:t>
      </w:r>
    </w:p>
    <w:p w:rsidR="00104A53" w:rsidRPr="002E7C1B" w:rsidRDefault="00104A53" w:rsidP="00240C00">
      <w:pPr>
        <w:spacing w:line="360" w:lineRule="auto"/>
        <w:ind w:firstLine="375"/>
        <w:jc w:val="both"/>
        <w:rPr>
          <w:rFonts w:ascii="GHEA Grapalat" w:eastAsia="Times New Roman" w:hAnsi="GHEA Grapalat" w:cs="GHEA Grapalat"/>
          <w:b/>
          <w:bCs/>
          <w:color w:val="auto"/>
          <w:lang w:val="hy-AM"/>
        </w:rPr>
      </w:pPr>
    </w:p>
    <w:p w:rsidR="00240C00" w:rsidRPr="002E7C1B" w:rsidRDefault="00104A53" w:rsidP="00240C00">
      <w:pPr>
        <w:spacing w:line="360" w:lineRule="auto"/>
        <w:ind w:firstLine="375"/>
        <w:jc w:val="both"/>
        <w:rPr>
          <w:rFonts w:ascii="GHEA Grapalat" w:eastAsia="Times New Roman" w:hAnsi="GHEA Grapalat" w:cs="Courier New"/>
          <w:color w:val="auto"/>
          <w:lang w:val="hy-AM"/>
        </w:rPr>
      </w:pPr>
      <w:r w:rsidRPr="002E7C1B">
        <w:rPr>
          <w:rFonts w:ascii="GHEA Grapalat" w:eastAsia="Times New Roman" w:hAnsi="GHEA Grapalat" w:cs="GHEA Grapalat"/>
          <w:b/>
          <w:bCs/>
          <w:color w:val="auto"/>
        </w:rPr>
        <w:t xml:space="preserve">Հոդված </w:t>
      </w:r>
      <w:r w:rsidRPr="002E7C1B">
        <w:rPr>
          <w:rFonts w:ascii="GHEA Grapalat" w:eastAsia="Times New Roman" w:hAnsi="GHEA Grapalat" w:cs="GHEA Grapalat"/>
          <w:b/>
          <w:bCs/>
          <w:color w:val="auto"/>
          <w:lang w:val="hy-AM"/>
        </w:rPr>
        <w:t>3</w:t>
      </w:r>
      <w:r w:rsidRPr="002E7C1B">
        <w:rPr>
          <w:rFonts w:ascii="GHEA Grapalat" w:eastAsia="Times New Roman" w:hAnsi="GHEA Grapalat" w:cs="GHEA Grapalat"/>
          <w:b/>
          <w:bCs/>
          <w:color w:val="auto"/>
          <w:lang w:val="ru-RU"/>
        </w:rPr>
        <w:t>8</w:t>
      </w:r>
      <w:r w:rsidRPr="002E7C1B">
        <w:rPr>
          <w:rFonts w:ascii="GHEA Grapalat" w:eastAsia="Times New Roman" w:hAnsi="GHEA Grapalat" w:cs="GHEA Grapalat"/>
          <w:b/>
          <w:bCs/>
          <w:color w:val="auto"/>
        </w:rPr>
        <w:t>. Դիմումի հետ կանչումը</w:t>
      </w:r>
    </w:p>
    <w:p w:rsidR="000013DD" w:rsidRPr="002E7C1B" w:rsidRDefault="000013DD" w:rsidP="000013DD">
      <w:pPr>
        <w:spacing w:line="360" w:lineRule="auto"/>
        <w:ind w:firstLine="375"/>
        <w:rPr>
          <w:rFonts w:ascii="GHEA Grapalat" w:hAnsi="GHEA Grapalat"/>
          <w:color w:val="auto"/>
        </w:rPr>
      </w:pPr>
    </w:p>
    <w:p w:rsidR="000013DD" w:rsidRPr="002E7C1B" w:rsidRDefault="000013DD" w:rsidP="00837057">
      <w:pPr>
        <w:pStyle w:val="ListParagraph"/>
        <w:numPr>
          <w:ilvl w:val="0"/>
          <w:numId w:val="37"/>
        </w:numPr>
        <w:tabs>
          <w:tab w:val="left" w:pos="426"/>
        </w:tabs>
        <w:spacing w:line="360" w:lineRule="auto"/>
        <w:ind w:left="0" w:firstLine="426"/>
        <w:jc w:val="both"/>
        <w:rPr>
          <w:rFonts w:ascii="GHEA Grapalat" w:eastAsia="Times New Roman" w:hAnsi="GHEA Grapalat" w:cs="GHEA Grapalat"/>
          <w:color w:val="auto"/>
        </w:rPr>
      </w:pPr>
      <w:r w:rsidRPr="002E7C1B">
        <w:rPr>
          <w:rFonts w:ascii="GHEA Grapalat" w:eastAsia="Times New Roman" w:hAnsi="GHEA Grapalat" w:cs="GHEA Grapalat"/>
          <w:color w:val="auto"/>
        </w:rPr>
        <w:t>Գործավարության ցանկացած փուլում հայտատուն կարող է հետ կանչել պետական լիազոր մարմին ներկայացրած իր</w:t>
      </w:r>
      <w:r w:rsidR="002E4FA4" w:rsidRPr="002E7C1B">
        <w:rPr>
          <w:rFonts w:ascii="GHEA Grapalat" w:eastAsia="Times New Roman" w:hAnsi="GHEA Grapalat" w:cs="GHEA Grapalat"/>
          <w:color w:val="auto"/>
          <w:lang w:val="hy-AM"/>
        </w:rPr>
        <w:t xml:space="preserve"> </w:t>
      </w:r>
      <w:r w:rsidRPr="002E7C1B">
        <w:rPr>
          <w:rFonts w:ascii="GHEA Grapalat" w:eastAsia="Times New Roman" w:hAnsi="GHEA Grapalat" w:cs="GHEA Grapalat"/>
          <w:color w:val="auto"/>
        </w:rPr>
        <w:t>դիմումը։</w:t>
      </w:r>
    </w:p>
    <w:p w:rsidR="002C69C5" w:rsidRPr="002E7C1B" w:rsidRDefault="002C69C5" w:rsidP="00837057">
      <w:pPr>
        <w:pStyle w:val="ListParagraph"/>
        <w:numPr>
          <w:ilvl w:val="0"/>
          <w:numId w:val="37"/>
        </w:numPr>
        <w:tabs>
          <w:tab w:val="left" w:pos="426"/>
        </w:tabs>
        <w:spacing w:line="360" w:lineRule="auto"/>
        <w:ind w:left="0" w:firstLine="426"/>
        <w:jc w:val="both"/>
        <w:rPr>
          <w:rFonts w:ascii="GHEA Grapalat" w:eastAsia="Times New Roman" w:hAnsi="GHEA Grapalat" w:cs="GHEA Grapalat"/>
          <w:color w:val="auto"/>
        </w:rPr>
      </w:pPr>
      <w:r w:rsidRPr="002E7C1B">
        <w:rPr>
          <w:rFonts w:ascii="GHEA Grapalat" w:hAnsi="GHEA Grapalat" w:cs="GHEA Grapalat"/>
          <w:color w:val="auto"/>
          <w:lang w:val="hy-AM"/>
        </w:rPr>
        <w:t xml:space="preserve">Մի քանի հայտատուների դեպքում </w:t>
      </w:r>
      <w:r w:rsidRPr="002E7C1B">
        <w:rPr>
          <w:rFonts w:ascii="GHEA Grapalat" w:eastAsia="Times New Roman" w:hAnsi="GHEA Grapalat" w:cs="GHEA Grapalat"/>
          <w:color w:val="auto"/>
          <w:lang w:val="hy-AM"/>
        </w:rPr>
        <w:t xml:space="preserve">հայտը կարող է հետ կանչվել </w:t>
      </w:r>
      <w:r w:rsidRPr="002E7C1B">
        <w:rPr>
          <w:rFonts w:ascii="GHEA Grapalat" w:hAnsi="GHEA Grapalat" w:cs="GHEA Grapalat"/>
          <w:color w:val="auto"/>
          <w:lang w:val="hy-AM"/>
        </w:rPr>
        <w:t>միայն նրանց բոլորի գրավոր համաձայնությամբ:</w:t>
      </w:r>
    </w:p>
    <w:p w:rsidR="000013DD" w:rsidRPr="002E7C1B" w:rsidRDefault="002C69C5" w:rsidP="000013DD">
      <w:pPr>
        <w:spacing w:line="360" w:lineRule="auto"/>
        <w:ind w:firstLine="375"/>
        <w:jc w:val="both"/>
        <w:rPr>
          <w:rFonts w:ascii="GHEA Grapalat" w:eastAsia="Times New Roman" w:hAnsi="GHEA Grapalat" w:cs="GHEA Grapalat"/>
          <w:color w:val="auto"/>
        </w:rPr>
      </w:pPr>
      <w:r w:rsidRPr="002E7C1B">
        <w:rPr>
          <w:rFonts w:ascii="GHEA Grapalat" w:eastAsia="Times New Roman" w:hAnsi="GHEA Grapalat" w:cs="GHEA Grapalat"/>
          <w:color w:val="auto"/>
          <w:lang w:val="hy-AM"/>
        </w:rPr>
        <w:t>3</w:t>
      </w:r>
      <w:r w:rsidR="000013DD" w:rsidRPr="002E7C1B">
        <w:rPr>
          <w:rFonts w:ascii="GHEA Grapalat" w:eastAsia="Times New Roman" w:hAnsi="GHEA Grapalat" w:cs="GHEA Grapalat"/>
          <w:color w:val="auto"/>
        </w:rPr>
        <w:t xml:space="preserve">. Դիմումը համարվում է հետ կանչված՝ պետական լիազոր մարմնի կողմից </w:t>
      </w:r>
      <w:r w:rsidR="00B52E18" w:rsidRPr="002E7C1B">
        <w:rPr>
          <w:rFonts w:ascii="GHEA Grapalat" w:eastAsia="Times New Roman" w:hAnsi="GHEA Grapalat" w:cs="GHEA Grapalat"/>
          <w:color w:val="auto"/>
          <w:kern w:val="24"/>
          <w:lang w:val="hy-AM"/>
        </w:rPr>
        <w:t>դրա</w:t>
      </w:r>
      <w:r w:rsidR="00B52E18" w:rsidRPr="002E7C1B">
        <w:rPr>
          <w:rFonts w:ascii="GHEA Grapalat" w:eastAsia="Times New Roman" w:hAnsi="GHEA Grapalat" w:cs="GHEA Grapalat"/>
          <w:color w:val="auto"/>
          <w:lang w:val="hy-AM"/>
        </w:rPr>
        <w:t xml:space="preserve"> </w:t>
      </w:r>
      <w:r w:rsidR="000013DD" w:rsidRPr="002E7C1B">
        <w:rPr>
          <w:rFonts w:ascii="GHEA Grapalat" w:eastAsia="Times New Roman" w:hAnsi="GHEA Grapalat" w:cs="GHEA Grapalat"/>
          <w:color w:val="auto"/>
        </w:rPr>
        <w:t>հետկանչման դիմումն ստանալու օրվանից։</w:t>
      </w:r>
    </w:p>
    <w:p w:rsidR="000013DD" w:rsidRPr="002E7C1B" w:rsidRDefault="002C69C5" w:rsidP="000013DD">
      <w:pPr>
        <w:spacing w:line="360" w:lineRule="auto"/>
        <w:ind w:firstLine="375"/>
        <w:jc w:val="both"/>
        <w:rPr>
          <w:rFonts w:ascii="GHEA Grapalat" w:eastAsia="Times New Roman" w:hAnsi="GHEA Grapalat" w:cs="GHEA Grapalat"/>
          <w:color w:val="auto"/>
        </w:rPr>
      </w:pPr>
      <w:r w:rsidRPr="002E7C1B">
        <w:rPr>
          <w:rFonts w:ascii="GHEA Grapalat" w:eastAsia="Times New Roman" w:hAnsi="GHEA Grapalat" w:cs="GHEA Grapalat"/>
          <w:color w:val="auto"/>
        </w:rPr>
        <w:t>4</w:t>
      </w:r>
      <w:r w:rsidR="000013DD" w:rsidRPr="002E7C1B">
        <w:rPr>
          <w:rFonts w:ascii="GHEA Grapalat" w:eastAsia="Times New Roman" w:hAnsi="GHEA Grapalat" w:cs="GHEA Grapalat"/>
          <w:color w:val="auto"/>
        </w:rPr>
        <w:t xml:space="preserve">. </w:t>
      </w:r>
      <w:r w:rsidR="00B52E18" w:rsidRPr="002E7C1B">
        <w:rPr>
          <w:rFonts w:ascii="GHEA Grapalat" w:eastAsia="Times New Roman" w:hAnsi="GHEA Grapalat" w:cs="GHEA Grapalat"/>
          <w:color w:val="auto"/>
          <w:lang w:val="hy-AM"/>
        </w:rPr>
        <w:t>Հայտի</w:t>
      </w:r>
      <w:r w:rsidR="000013DD" w:rsidRPr="002E7C1B">
        <w:rPr>
          <w:rFonts w:ascii="GHEA Grapalat" w:eastAsia="Times New Roman" w:hAnsi="GHEA Grapalat" w:cs="GHEA Grapalat"/>
          <w:color w:val="auto"/>
        </w:rPr>
        <w:t xml:space="preserve"> հետկանչման մասին հայտատուի դիմումի հիման վրա պետական լիազոր մարմինը տեղեկություն է հրապարակում տվյալ հայտով գործավարությունն ավարտելու մասին։</w:t>
      </w:r>
    </w:p>
    <w:p w:rsidR="00C22133" w:rsidRPr="002E7C1B" w:rsidRDefault="002C69C5" w:rsidP="00232C9E">
      <w:pPr>
        <w:spacing w:line="360" w:lineRule="auto"/>
        <w:ind w:firstLine="375"/>
        <w:jc w:val="both"/>
        <w:rPr>
          <w:rFonts w:ascii="GHEA Grapalat" w:eastAsia="Times New Roman" w:hAnsi="GHEA Grapalat" w:cs="GHEA Grapalat"/>
          <w:color w:val="auto"/>
        </w:rPr>
      </w:pPr>
      <w:r w:rsidRPr="002E7C1B">
        <w:rPr>
          <w:rFonts w:ascii="GHEA Grapalat" w:eastAsia="Times New Roman" w:hAnsi="GHEA Grapalat" w:cs="GHEA Grapalat"/>
          <w:color w:val="auto"/>
          <w:lang w:val="hy-AM"/>
        </w:rPr>
        <w:t>5</w:t>
      </w:r>
      <w:r w:rsidR="000013DD" w:rsidRPr="002E7C1B">
        <w:rPr>
          <w:rFonts w:ascii="GHEA Grapalat" w:eastAsia="Times New Roman" w:hAnsi="GHEA Grapalat" w:cs="GHEA Grapalat"/>
          <w:color w:val="auto"/>
        </w:rPr>
        <w:t xml:space="preserve">. Եթե </w:t>
      </w:r>
      <w:r w:rsidR="00232C9E" w:rsidRPr="002E7C1B">
        <w:rPr>
          <w:rFonts w:ascii="GHEA Grapalat" w:eastAsia="Times New Roman" w:hAnsi="GHEA Grapalat" w:cs="GHEA Grapalat"/>
          <w:color w:val="auto"/>
          <w:lang w:val="hy-AM"/>
        </w:rPr>
        <w:t>հայտատուն հայտը</w:t>
      </w:r>
      <w:r w:rsidR="00232C9E" w:rsidRPr="002E7C1B">
        <w:rPr>
          <w:rFonts w:ascii="GHEA Grapalat" w:eastAsia="Times New Roman" w:hAnsi="GHEA Grapalat" w:cs="GHEA Grapalat"/>
          <w:color w:val="auto"/>
        </w:rPr>
        <w:t xml:space="preserve"> </w:t>
      </w:r>
      <w:r w:rsidR="000013DD" w:rsidRPr="002E7C1B">
        <w:rPr>
          <w:rFonts w:ascii="GHEA Grapalat" w:eastAsia="Times New Roman" w:hAnsi="GHEA Grapalat" w:cs="GHEA Grapalat"/>
          <w:color w:val="auto"/>
        </w:rPr>
        <w:t xml:space="preserve">հետ է կանչում </w:t>
      </w:r>
      <w:r w:rsidR="00232C9E" w:rsidRPr="002E7C1B">
        <w:rPr>
          <w:rFonts w:ascii="GHEA Grapalat" w:eastAsia="Times New Roman" w:hAnsi="GHEA Grapalat" w:cs="GHEA Grapalat"/>
          <w:color w:val="auto"/>
          <w:lang w:val="hy-AM"/>
        </w:rPr>
        <w:t>ավելի ուշ, քան հայտի հրապարակման օրվանից տաս</w:t>
      </w:r>
      <w:r w:rsidR="00CC7247" w:rsidRPr="002E7C1B">
        <w:rPr>
          <w:rFonts w:ascii="GHEA Grapalat" w:eastAsia="Times New Roman" w:hAnsi="GHEA Grapalat" w:cs="GHEA Grapalat"/>
          <w:color w:val="auto"/>
          <w:lang w:val="hy-AM"/>
        </w:rPr>
        <w:t>ն</w:t>
      </w:r>
      <w:r w:rsidR="00232C9E" w:rsidRPr="002E7C1B">
        <w:rPr>
          <w:rFonts w:ascii="GHEA Grapalat" w:eastAsia="Times New Roman" w:hAnsi="GHEA Grapalat" w:cs="GHEA Grapalat"/>
          <w:color w:val="auto"/>
          <w:lang w:val="hy-AM"/>
        </w:rPr>
        <w:t xml:space="preserve"> աշխատանքային օր առաջ</w:t>
      </w:r>
      <w:r w:rsidR="007B4FCB" w:rsidRPr="002E7C1B">
        <w:rPr>
          <w:rFonts w:ascii="GHEA Grapalat" w:eastAsia="Times New Roman" w:hAnsi="GHEA Grapalat" w:cs="GHEA Grapalat"/>
          <w:color w:val="auto"/>
          <w:lang w:val="hy-AM"/>
        </w:rPr>
        <w:t>,</w:t>
      </w:r>
      <w:r w:rsidR="000013DD" w:rsidRPr="002E7C1B">
        <w:rPr>
          <w:rFonts w:ascii="GHEA Grapalat" w:eastAsia="Times New Roman" w:hAnsi="GHEA Grapalat" w:cs="GHEA Grapalat"/>
          <w:color w:val="auto"/>
        </w:rPr>
        <w:t xml:space="preserve"> </w:t>
      </w:r>
      <w:r w:rsidR="007B4FCB" w:rsidRPr="002E7C1B">
        <w:rPr>
          <w:rFonts w:ascii="GHEA Grapalat" w:eastAsia="Times New Roman" w:hAnsi="GHEA Grapalat" w:cs="GHEA Grapalat"/>
          <w:color w:val="auto"/>
          <w:lang w:val="hy-AM"/>
        </w:rPr>
        <w:t>որից հետո հայտը հրապարակվ</w:t>
      </w:r>
      <w:r w:rsidR="00232C9E" w:rsidRPr="002E7C1B">
        <w:rPr>
          <w:rFonts w:ascii="GHEA Grapalat" w:eastAsia="Times New Roman" w:hAnsi="GHEA Grapalat" w:cs="GHEA Grapalat"/>
          <w:color w:val="auto"/>
          <w:lang w:val="hy-AM"/>
        </w:rPr>
        <w:t>ել</w:t>
      </w:r>
      <w:r w:rsidR="007B4FCB" w:rsidRPr="002E7C1B">
        <w:rPr>
          <w:rFonts w:ascii="GHEA Grapalat" w:eastAsia="Times New Roman" w:hAnsi="GHEA Grapalat" w:cs="GHEA Grapalat"/>
          <w:color w:val="auto"/>
          <w:lang w:val="hy-AM"/>
        </w:rPr>
        <w:t xml:space="preserve"> է</w:t>
      </w:r>
      <w:r w:rsidR="000013DD" w:rsidRPr="002E7C1B">
        <w:rPr>
          <w:rFonts w:ascii="GHEA Grapalat" w:eastAsia="Times New Roman" w:hAnsi="GHEA Grapalat" w:cs="GHEA Grapalat"/>
          <w:color w:val="auto"/>
        </w:rPr>
        <w:t>, ապա հրապարակվա</w:t>
      </w:r>
      <w:r w:rsidR="00173FAD" w:rsidRPr="002E7C1B">
        <w:rPr>
          <w:rFonts w:ascii="GHEA Grapalat" w:eastAsia="Times New Roman" w:hAnsi="GHEA Grapalat" w:cs="GHEA Grapalat"/>
          <w:color w:val="auto"/>
        </w:rPr>
        <w:t>ծ հայտը չի կարող սույն օրենքի 14</w:t>
      </w:r>
      <w:r w:rsidR="000013DD" w:rsidRPr="002E7C1B">
        <w:rPr>
          <w:rFonts w:ascii="GHEA Grapalat" w:eastAsia="Times New Roman" w:hAnsi="GHEA Grapalat" w:cs="GHEA Grapalat"/>
          <w:color w:val="auto"/>
        </w:rPr>
        <w:t>-րդ հոդվածի 3-րդ մասի համաձայն կազմել տեխնիկայի նախորդող մակարդակի առանձին մաս։</w:t>
      </w:r>
      <w:r w:rsidR="000013DD" w:rsidRPr="002E7C1B">
        <w:rPr>
          <w:rFonts w:ascii="GHEA Grapalat" w:eastAsia="Times New Roman" w:hAnsi="GHEA Grapalat" w:cs="Courier New"/>
          <w:color w:val="auto"/>
        </w:rPr>
        <w:t xml:space="preserve"> </w:t>
      </w:r>
    </w:p>
    <w:p w:rsidR="00104A53" w:rsidRPr="002E7C1B" w:rsidRDefault="00104A53" w:rsidP="000013DD">
      <w:pPr>
        <w:spacing w:line="360" w:lineRule="auto"/>
        <w:ind w:firstLine="375"/>
        <w:rPr>
          <w:rFonts w:ascii="GHEA Grapalat" w:eastAsia="Times New Roman" w:hAnsi="GHEA Grapalat" w:cs="GHEA Grapalat"/>
          <w:b/>
          <w:bCs/>
          <w:color w:val="auto"/>
        </w:rPr>
      </w:pPr>
    </w:p>
    <w:p w:rsidR="00EA342E" w:rsidRPr="002E7C1B" w:rsidRDefault="00104A53" w:rsidP="000013DD">
      <w:pPr>
        <w:spacing w:line="360" w:lineRule="auto"/>
        <w:ind w:firstLine="375"/>
        <w:rPr>
          <w:rFonts w:ascii="GHEA Grapalat" w:eastAsia="Times New Roman" w:hAnsi="GHEA Grapalat" w:cs="Courier New"/>
          <w:b/>
          <w:bCs/>
          <w:color w:val="auto"/>
        </w:rPr>
      </w:pPr>
      <w:r w:rsidRPr="002E7C1B">
        <w:rPr>
          <w:rFonts w:ascii="GHEA Grapalat" w:eastAsia="Times New Roman" w:hAnsi="GHEA Grapalat" w:cs="GHEA Grapalat"/>
          <w:b/>
          <w:bCs/>
          <w:color w:val="auto"/>
        </w:rPr>
        <w:t xml:space="preserve">Հոդված </w:t>
      </w:r>
      <w:r w:rsidRPr="002E7C1B">
        <w:rPr>
          <w:rFonts w:ascii="GHEA Grapalat" w:eastAsia="Times New Roman" w:hAnsi="GHEA Grapalat" w:cs="GHEA Grapalat"/>
          <w:b/>
          <w:bCs/>
          <w:color w:val="auto"/>
          <w:lang w:val="hy-AM"/>
        </w:rPr>
        <w:t>3</w:t>
      </w:r>
      <w:r w:rsidRPr="002E7C1B">
        <w:rPr>
          <w:rFonts w:ascii="GHEA Grapalat" w:eastAsia="Times New Roman" w:hAnsi="GHEA Grapalat" w:cs="GHEA Grapalat"/>
          <w:b/>
          <w:bCs/>
          <w:color w:val="auto"/>
        </w:rPr>
        <w:t>9. Սխալների ուղղումը</w:t>
      </w:r>
    </w:p>
    <w:p w:rsidR="000013DD" w:rsidRPr="002E7C1B" w:rsidRDefault="000013DD" w:rsidP="000013DD">
      <w:pPr>
        <w:spacing w:line="360" w:lineRule="auto"/>
        <w:ind w:firstLine="375"/>
        <w:rPr>
          <w:rFonts w:ascii="GHEA Grapalat" w:hAnsi="GHEA Grapalat"/>
          <w:color w:val="auto"/>
        </w:rPr>
      </w:pPr>
    </w:p>
    <w:p w:rsidR="000013DD" w:rsidRPr="002E7C1B" w:rsidRDefault="000013DD" w:rsidP="000013DD">
      <w:pPr>
        <w:spacing w:line="360" w:lineRule="auto"/>
        <w:ind w:firstLine="375"/>
        <w:jc w:val="both"/>
        <w:rPr>
          <w:rFonts w:ascii="GHEA Grapalat" w:eastAsia="Times New Roman" w:hAnsi="GHEA Grapalat" w:cs="GHEA Grapalat"/>
          <w:color w:val="auto"/>
          <w:lang w:val="hy-AM"/>
        </w:rPr>
      </w:pPr>
      <w:r w:rsidRPr="002E7C1B">
        <w:rPr>
          <w:rFonts w:ascii="GHEA Grapalat" w:eastAsia="Times New Roman" w:hAnsi="GHEA Grapalat" w:cs="GHEA Grapalat"/>
          <w:color w:val="auto"/>
        </w:rPr>
        <w:t xml:space="preserve">1. </w:t>
      </w:r>
      <w:r w:rsidR="00E92EEC" w:rsidRPr="002E7C1B">
        <w:rPr>
          <w:rFonts w:ascii="GHEA Grapalat" w:eastAsia="Times New Roman" w:hAnsi="GHEA Grapalat" w:cs="GHEA Grapalat"/>
          <w:color w:val="auto"/>
        </w:rPr>
        <w:t>Պետական լիազոր մարմինը կարող է ցանկացած ժամանակ իր նախաձեռնությամբ</w:t>
      </w:r>
      <w:r w:rsidR="00E92EEC" w:rsidRPr="002E7C1B">
        <w:rPr>
          <w:rFonts w:ascii="GHEA Grapalat" w:eastAsia="Times New Roman" w:hAnsi="GHEA Grapalat" w:cs="GHEA Grapalat"/>
          <w:b/>
          <w:color w:val="auto"/>
          <w:lang w:val="hy-AM"/>
        </w:rPr>
        <w:t>,</w:t>
      </w:r>
      <w:r w:rsidR="00E92EEC" w:rsidRPr="002E7C1B">
        <w:rPr>
          <w:rFonts w:ascii="GHEA Grapalat" w:eastAsia="Times New Roman" w:hAnsi="GHEA Grapalat" w:cs="GHEA Grapalat"/>
          <w:color w:val="auto"/>
        </w:rPr>
        <w:t xml:space="preserve"> հայտատուի </w:t>
      </w:r>
      <w:r w:rsidR="00E92EEC" w:rsidRPr="002E7C1B">
        <w:rPr>
          <w:rFonts w:ascii="GHEA Grapalat" w:eastAsia="Times New Roman" w:hAnsi="GHEA Grapalat" w:cs="GHEA Grapalat"/>
          <w:color w:val="auto"/>
          <w:lang w:val="hy-AM"/>
        </w:rPr>
        <w:t xml:space="preserve">կամ արտոնագրատիրոջ </w:t>
      </w:r>
      <w:r w:rsidR="00E92EEC" w:rsidRPr="002E7C1B">
        <w:rPr>
          <w:rFonts w:ascii="GHEA Grapalat" w:eastAsia="Times New Roman" w:hAnsi="GHEA Grapalat" w:cs="GHEA Grapalat"/>
          <w:color w:val="auto"/>
        </w:rPr>
        <w:t>դիմումի համաձայն` անվանումների, թվականների, համարների և այլ</w:t>
      </w:r>
      <w:r w:rsidR="00E92EEC" w:rsidRPr="002E7C1B">
        <w:rPr>
          <w:rFonts w:ascii="GHEA Grapalat" w:eastAsia="Times New Roman" w:hAnsi="GHEA Grapalat" w:cs="GHEA Grapalat"/>
          <w:color w:val="auto"/>
          <w:lang w:val="hy-AM"/>
        </w:rPr>
        <w:t>նի հետ կապված</w:t>
      </w:r>
      <w:r w:rsidR="00E92EEC" w:rsidRPr="002E7C1B">
        <w:rPr>
          <w:rFonts w:ascii="GHEA Grapalat" w:eastAsia="Times New Roman" w:hAnsi="GHEA Grapalat" w:cs="GHEA Grapalat"/>
          <w:color w:val="auto"/>
        </w:rPr>
        <w:t xml:space="preserve"> </w:t>
      </w:r>
      <w:r w:rsidR="00E92EEC" w:rsidRPr="002E7C1B">
        <w:rPr>
          <w:rFonts w:ascii="GHEA Grapalat" w:eastAsia="Times New Roman" w:hAnsi="GHEA Grapalat" w:cs="GHEA Grapalat"/>
          <w:color w:val="auto"/>
          <w:lang w:val="hy-AM"/>
        </w:rPr>
        <w:t>վրիպակների</w:t>
      </w:r>
      <w:r w:rsidR="00E92EEC" w:rsidRPr="002E7C1B">
        <w:rPr>
          <w:rFonts w:ascii="GHEA Grapalat" w:eastAsia="Times New Roman" w:hAnsi="GHEA Grapalat" w:cs="GHEA Grapalat"/>
          <w:color w:val="auto"/>
        </w:rPr>
        <w:t xml:space="preserve"> վերաբերյալ ուղղումներ կատարել իր հրապարակումներում և գրանցամատյաններում։</w:t>
      </w:r>
    </w:p>
    <w:p w:rsidR="009A62E0" w:rsidRPr="002E7C1B" w:rsidRDefault="000013DD" w:rsidP="009A62E0">
      <w:pPr>
        <w:spacing w:line="360" w:lineRule="auto"/>
        <w:ind w:firstLine="375"/>
        <w:jc w:val="both"/>
        <w:rPr>
          <w:rFonts w:ascii="GHEA Grapalat" w:eastAsia="Times New Roman" w:hAnsi="GHEA Grapalat" w:cs="GHEA Grapalat"/>
          <w:color w:val="auto"/>
          <w:lang w:val="hy-AM"/>
        </w:rPr>
      </w:pPr>
      <w:r w:rsidRPr="002E7C1B">
        <w:rPr>
          <w:rFonts w:ascii="GHEA Grapalat" w:eastAsia="Times New Roman" w:hAnsi="GHEA Grapalat" w:cs="GHEA Grapalat"/>
          <w:color w:val="auto"/>
          <w:lang w:val="hy-AM"/>
        </w:rPr>
        <w:t xml:space="preserve">2. Հայտատուի կամ արտոնագրատիրոջ </w:t>
      </w:r>
      <w:r w:rsidR="00787F1A" w:rsidRPr="002E7C1B">
        <w:rPr>
          <w:rFonts w:ascii="GHEA Grapalat" w:eastAsia="Times New Roman" w:hAnsi="GHEA Grapalat" w:cs="GHEA Grapalat"/>
          <w:color w:val="auto"/>
          <w:lang w:val="hy-AM"/>
        </w:rPr>
        <w:t>կողմից</w:t>
      </w:r>
      <w:r w:rsidRPr="002E7C1B">
        <w:rPr>
          <w:rFonts w:ascii="GHEA Grapalat" w:eastAsia="Times New Roman" w:hAnsi="GHEA Grapalat" w:cs="GHEA Grapalat"/>
          <w:color w:val="auto"/>
          <w:lang w:val="hy-AM"/>
        </w:rPr>
        <w:t xml:space="preserve"> թույլ տրված </w:t>
      </w:r>
      <w:r w:rsidR="00787F1A" w:rsidRPr="002E7C1B">
        <w:rPr>
          <w:rFonts w:ascii="GHEA Grapalat" w:eastAsia="Times New Roman" w:hAnsi="GHEA Grapalat" w:cs="GHEA Grapalat"/>
          <w:color w:val="auto"/>
          <w:lang w:val="hy-AM"/>
        </w:rPr>
        <w:t>վրիպակների</w:t>
      </w:r>
      <w:r w:rsidRPr="002E7C1B">
        <w:rPr>
          <w:rFonts w:ascii="GHEA Grapalat" w:eastAsia="Times New Roman" w:hAnsi="GHEA Grapalat" w:cs="GHEA Grapalat"/>
          <w:color w:val="auto"/>
          <w:lang w:val="hy-AM"/>
        </w:rPr>
        <w:t xml:space="preserve"> ուղղման համար </w:t>
      </w:r>
      <w:r w:rsidR="009A62E0" w:rsidRPr="002E7C1B">
        <w:rPr>
          <w:rFonts w:ascii="GHEA Grapalat" w:eastAsia="Times New Roman" w:hAnsi="GHEA Grapalat" w:cs="GHEA Grapalat"/>
          <w:color w:val="auto"/>
          <w:lang w:val="hy-AM"/>
        </w:rPr>
        <w:t xml:space="preserve">ներկայացվող դիմումին կցվում է սահմանված պետական տուրքի </w:t>
      </w:r>
      <w:r w:rsidR="009A62E0" w:rsidRPr="002E7C1B">
        <w:rPr>
          <w:rFonts w:ascii="GHEA Grapalat" w:eastAsia="Times New Roman" w:hAnsi="GHEA Grapalat" w:cs="GHEA Grapalat"/>
          <w:color w:val="auto"/>
          <w:lang w:val="hy-AM"/>
        </w:rPr>
        <w:lastRenderedPageBreak/>
        <w:t>վճարումը հաստատող փաստաթուղթը, առանց որի դիմումը համարվում է չներկայացված։</w:t>
      </w:r>
    </w:p>
    <w:p w:rsidR="00092AAC" w:rsidRPr="002E7C1B" w:rsidRDefault="000013DD" w:rsidP="00DB046C">
      <w:pPr>
        <w:spacing w:line="360" w:lineRule="auto"/>
        <w:ind w:firstLine="375"/>
        <w:jc w:val="both"/>
        <w:rPr>
          <w:rFonts w:ascii="GHEA Grapalat" w:eastAsia="Times New Roman" w:hAnsi="GHEA Grapalat" w:cs="GHEA Grapalat"/>
          <w:color w:val="auto"/>
          <w:lang w:val="hy-AM"/>
        </w:rPr>
      </w:pPr>
      <w:r w:rsidRPr="002E7C1B">
        <w:rPr>
          <w:rFonts w:ascii="GHEA Grapalat" w:eastAsia="Times New Roman" w:hAnsi="GHEA Grapalat" w:cs="GHEA Grapalat"/>
          <w:color w:val="auto"/>
          <w:lang w:val="hy-AM"/>
        </w:rPr>
        <w:t>3. Ուղղված սխալների մասին տեղեկությունները հրապարակվում են պետական լիազոր մարմնի պաշտոնական տեղեկագրում։</w:t>
      </w:r>
    </w:p>
    <w:p w:rsidR="00092AAC" w:rsidRPr="002E7C1B" w:rsidRDefault="00092AAC" w:rsidP="000013DD">
      <w:pPr>
        <w:spacing w:line="360" w:lineRule="auto"/>
        <w:ind w:firstLine="375"/>
        <w:jc w:val="both"/>
        <w:rPr>
          <w:rFonts w:ascii="GHEA Grapalat" w:eastAsia="Times New Roman" w:hAnsi="GHEA Grapalat" w:cs="GHEA Grapalat"/>
          <w:color w:val="auto"/>
          <w:lang w:val="hy-AM"/>
        </w:rPr>
      </w:pPr>
    </w:p>
    <w:p w:rsidR="00092AAC" w:rsidRPr="002E7C1B" w:rsidRDefault="00092AAC" w:rsidP="00092AAC">
      <w:pPr>
        <w:spacing w:line="360" w:lineRule="auto"/>
        <w:ind w:firstLine="375"/>
        <w:jc w:val="center"/>
        <w:rPr>
          <w:rFonts w:ascii="GHEA Grapalat" w:eastAsia="Times New Roman" w:hAnsi="GHEA Grapalat" w:cs="Courier New"/>
          <w:color w:val="auto"/>
          <w:lang w:val="hy-AM"/>
        </w:rPr>
      </w:pPr>
      <w:r w:rsidRPr="002E7C1B">
        <w:rPr>
          <w:rFonts w:ascii="GHEA Grapalat" w:eastAsia="Times New Roman" w:hAnsi="GHEA Grapalat" w:cs="GHEA Grapalat"/>
          <w:b/>
          <w:bCs/>
          <w:color w:val="auto"/>
          <w:lang w:val="hy-AM"/>
        </w:rPr>
        <w:t>Գ Լ ՈՒ Խ</w:t>
      </w:r>
      <w:r w:rsidRPr="002E7C1B">
        <w:rPr>
          <w:rFonts w:ascii="Courier New" w:eastAsia="Times New Roman" w:hAnsi="Courier New" w:cs="Courier New"/>
          <w:b/>
          <w:bCs/>
          <w:color w:val="auto"/>
          <w:lang w:val="hy-AM"/>
        </w:rPr>
        <w:t> </w:t>
      </w:r>
      <w:r w:rsidRPr="002E7C1B">
        <w:rPr>
          <w:rFonts w:ascii="GHEA Grapalat" w:eastAsia="Times New Roman" w:hAnsi="GHEA Grapalat" w:cs="GHEA Grapalat"/>
          <w:b/>
          <w:bCs/>
          <w:color w:val="auto"/>
          <w:lang w:val="hy-AM"/>
        </w:rPr>
        <w:t>5</w:t>
      </w:r>
    </w:p>
    <w:p w:rsidR="00092AAC" w:rsidRPr="002E7C1B" w:rsidRDefault="00092AAC" w:rsidP="00092AAC">
      <w:pPr>
        <w:spacing w:line="360" w:lineRule="auto"/>
        <w:ind w:firstLine="375"/>
        <w:jc w:val="center"/>
        <w:rPr>
          <w:rFonts w:ascii="GHEA Grapalat" w:eastAsia="Times New Roman" w:hAnsi="GHEA Grapalat" w:cs="GHEA Grapalat"/>
          <w:b/>
          <w:bCs/>
          <w:i/>
          <w:iCs/>
          <w:color w:val="auto"/>
          <w:lang w:val="hy-AM"/>
        </w:rPr>
      </w:pPr>
      <w:r w:rsidRPr="002E7C1B">
        <w:rPr>
          <w:rFonts w:ascii="Courier New" w:eastAsia="Times New Roman" w:hAnsi="Courier New" w:cs="Courier New"/>
          <w:color w:val="auto"/>
          <w:lang w:val="hy-AM"/>
        </w:rPr>
        <w:t> </w:t>
      </w:r>
    </w:p>
    <w:p w:rsidR="00092AAC" w:rsidRPr="002E7C1B" w:rsidRDefault="00092AAC" w:rsidP="00092AAC">
      <w:pPr>
        <w:spacing w:line="360" w:lineRule="auto"/>
        <w:ind w:firstLine="375"/>
        <w:jc w:val="center"/>
        <w:rPr>
          <w:rFonts w:ascii="GHEA Grapalat" w:eastAsia="Times New Roman" w:hAnsi="GHEA Grapalat" w:cs="GHEA Grapalat"/>
          <w:b/>
          <w:bCs/>
          <w:color w:val="auto"/>
          <w:lang w:val="hy-AM"/>
        </w:rPr>
      </w:pPr>
      <w:r w:rsidRPr="002E7C1B">
        <w:rPr>
          <w:rFonts w:ascii="GHEA Grapalat" w:eastAsia="Times New Roman" w:hAnsi="GHEA Grapalat" w:cs="GHEA Grapalat"/>
          <w:b/>
          <w:bCs/>
          <w:i/>
          <w:iCs/>
          <w:color w:val="auto"/>
          <w:lang w:val="hy-AM"/>
        </w:rPr>
        <w:t>ՀԱՅՏ ՆԵՐԿԱՅԱՑՆԵԼԸ ԵՎ ԴՐԱ ՆԿԱՏՄԱՄԲ ՊԱՀԱՆՋՆԵՐԸ</w:t>
      </w:r>
    </w:p>
    <w:p w:rsidR="00C157DB" w:rsidRPr="002E7C1B" w:rsidRDefault="00C157DB" w:rsidP="00C157DB">
      <w:pPr>
        <w:spacing w:line="360" w:lineRule="auto"/>
        <w:ind w:firstLine="375"/>
        <w:rPr>
          <w:rFonts w:ascii="GHEA Grapalat" w:eastAsia="Times New Roman" w:hAnsi="GHEA Grapalat" w:cs="GHEA Grapalat"/>
          <w:b/>
          <w:bCs/>
          <w:color w:val="auto"/>
          <w:lang w:val="hy-AM"/>
        </w:rPr>
      </w:pPr>
    </w:p>
    <w:p w:rsidR="00092AAC" w:rsidRPr="002E7C1B" w:rsidRDefault="00C157DB" w:rsidP="00C157DB">
      <w:pPr>
        <w:spacing w:line="360" w:lineRule="auto"/>
        <w:ind w:firstLine="375"/>
        <w:rPr>
          <w:rFonts w:ascii="GHEA Grapalat" w:eastAsia="Times New Roman" w:hAnsi="GHEA Grapalat" w:cs="Courier New"/>
          <w:color w:val="auto"/>
          <w:lang w:val="hy-AM"/>
        </w:rPr>
      </w:pPr>
      <w:r w:rsidRPr="002E7C1B">
        <w:rPr>
          <w:rFonts w:ascii="GHEA Grapalat" w:eastAsia="Times New Roman" w:hAnsi="GHEA Grapalat" w:cs="GHEA Grapalat"/>
          <w:b/>
          <w:bCs/>
          <w:color w:val="auto"/>
          <w:lang w:val="hy-AM"/>
        </w:rPr>
        <w:t>Հոդված 40. Հայտին ներկայացվող պահանջները</w:t>
      </w:r>
    </w:p>
    <w:p w:rsidR="00092AAC" w:rsidRPr="002E7C1B" w:rsidRDefault="00092AAC" w:rsidP="00092AAC">
      <w:pPr>
        <w:spacing w:line="360" w:lineRule="auto"/>
        <w:ind w:firstLine="375"/>
        <w:rPr>
          <w:rFonts w:ascii="GHEA Grapalat" w:hAnsi="GHEA Grapalat"/>
          <w:color w:val="auto"/>
          <w:lang w:val="hy-AM"/>
        </w:rPr>
      </w:pPr>
    </w:p>
    <w:p w:rsidR="00092AAC" w:rsidRPr="002E7C1B" w:rsidRDefault="00092AAC" w:rsidP="00092AAC">
      <w:pPr>
        <w:spacing w:line="360" w:lineRule="auto"/>
        <w:ind w:firstLine="375"/>
        <w:jc w:val="both"/>
        <w:rPr>
          <w:rFonts w:ascii="GHEA Grapalat" w:eastAsia="Times New Roman" w:hAnsi="GHEA Grapalat" w:cs="GHEA Grapalat"/>
          <w:color w:val="auto"/>
          <w:lang w:val="hy-AM"/>
        </w:rPr>
      </w:pPr>
      <w:r w:rsidRPr="002E7C1B">
        <w:rPr>
          <w:rFonts w:ascii="GHEA Grapalat" w:eastAsia="Times New Roman" w:hAnsi="GHEA Grapalat" w:cs="GHEA Grapalat"/>
          <w:color w:val="auto"/>
          <w:lang w:val="hy-AM"/>
        </w:rPr>
        <w:t>1. Հայտը ներառում է՝</w:t>
      </w:r>
    </w:p>
    <w:p w:rsidR="00092AAC" w:rsidRPr="002E7C1B" w:rsidRDefault="00092AAC" w:rsidP="00092AAC">
      <w:pPr>
        <w:spacing w:line="360" w:lineRule="auto"/>
        <w:ind w:firstLine="375"/>
        <w:jc w:val="both"/>
        <w:rPr>
          <w:rFonts w:ascii="GHEA Grapalat" w:eastAsia="Times New Roman" w:hAnsi="GHEA Grapalat" w:cs="GHEA Grapalat"/>
          <w:color w:val="auto"/>
          <w:lang w:val="hy-AM"/>
        </w:rPr>
      </w:pPr>
      <w:r w:rsidRPr="002E7C1B">
        <w:rPr>
          <w:rFonts w:ascii="GHEA Grapalat" w:eastAsia="Times New Roman" w:hAnsi="GHEA Grapalat" w:cs="GHEA Grapalat"/>
          <w:color w:val="auto"/>
          <w:lang w:val="hy-AM"/>
        </w:rPr>
        <w:t>1) դիմում՝ արտոնագիր</w:t>
      </w:r>
      <w:r w:rsidR="00663B68" w:rsidRPr="002E7C1B">
        <w:rPr>
          <w:rFonts w:ascii="GHEA Grapalat" w:eastAsia="Times New Roman" w:hAnsi="GHEA Grapalat" w:cs="GHEA Grapalat"/>
          <w:color w:val="auto"/>
          <w:lang w:val="hy-AM"/>
        </w:rPr>
        <w:t xml:space="preserve"> (կարճաժամկետ արտոնագիր)</w:t>
      </w:r>
      <w:r w:rsidRPr="002E7C1B">
        <w:rPr>
          <w:rFonts w:ascii="GHEA Grapalat" w:eastAsia="Times New Roman" w:hAnsi="GHEA Grapalat" w:cs="GHEA Grapalat"/>
          <w:color w:val="auto"/>
          <w:lang w:val="hy-AM"/>
        </w:rPr>
        <w:t xml:space="preserve"> ստանալու մասին</w:t>
      </w:r>
      <w:r w:rsidR="000B02FA" w:rsidRPr="002E7C1B">
        <w:rPr>
          <w:rFonts w:ascii="GHEA Grapalat" w:eastAsia="Times New Roman" w:hAnsi="GHEA Grapalat" w:cs="GHEA Grapalat"/>
          <w:color w:val="auto"/>
          <w:lang w:val="hy-AM"/>
        </w:rPr>
        <w:t>,</w:t>
      </w:r>
    </w:p>
    <w:p w:rsidR="00092AAC" w:rsidRPr="002E7C1B" w:rsidRDefault="00092AAC" w:rsidP="00092AAC">
      <w:pPr>
        <w:spacing w:line="360" w:lineRule="auto"/>
        <w:ind w:firstLine="375"/>
        <w:jc w:val="both"/>
        <w:rPr>
          <w:rFonts w:ascii="GHEA Grapalat" w:eastAsia="Times New Roman" w:hAnsi="GHEA Grapalat" w:cs="GHEA Grapalat"/>
          <w:color w:val="auto"/>
          <w:lang w:val="hy-AM"/>
        </w:rPr>
      </w:pPr>
      <w:r w:rsidRPr="002E7C1B">
        <w:rPr>
          <w:rFonts w:ascii="GHEA Grapalat" w:eastAsia="Times New Roman" w:hAnsi="GHEA Grapalat" w:cs="GHEA Grapalat"/>
          <w:color w:val="auto"/>
          <w:lang w:val="hy-AM"/>
        </w:rPr>
        <w:t>2) գյուտի նկարագրությունը</w:t>
      </w:r>
      <w:r w:rsidR="000B02FA" w:rsidRPr="002E7C1B">
        <w:rPr>
          <w:rFonts w:ascii="GHEA Grapalat" w:eastAsia="Times New Roman" w:hAnsi="GHEA Grapalat" w:cs="GHEA Grapalat"/>
          <w:color w:val="auto"/>
          <w:lang w:val="hy-AM"/>
        </w:rPr>
        <w:t>,</w:t>
      </w:r>
    </w:p>
    <w:p w:rsidR="00092AAC" w:rsidRPr="002E7C1B" w:rsidRDefault="00092AAC" w:rsidP="00092AAC">
      <w:pPr>
        <w:spacing w:line="360" w:lineRule="auto"/>
        <w:ind w:firstLine="375"/>
        <w:jc w:val="both"/>
        <w:rPr>
          <w:rFonts w:ascii="GHEA Grapalat" w:eastAsia="Times New Roman" w:hAnsi="GHEA Grapalat" w:cs="GHEA Grapalat"/>
          <w:color w:val="auto"/>
          <w:lang w:val="hy-AM"/>
        </w:rPr>
      </w:pPr>
      <w:r w:rsidRPr="002E7C1B">
        <w:rPr>
          <w:rFonts w:ascii="GHEA Grapalat" w:eastAsia="Times New Roman" w:hAnsi="GHEA Grapalat" w:cs="GHEA Grapalat"/>
          <w:color w:val="auto"/>
          <w:lang w:val="hy-AM"/>
        </w:rPr>
        <w:t>3)</w:t>
      </w:r>
      <w:r w:rsidRPr="002E7C1B">
        <w:rPr>
          <w:rFonts w:ascii="GHEA Grapalat" w:eastAsia="Times New Roman" w:hAnsi="GHEA Grapalat" w:cs="Courier New"/>
          <w:color w:val="auto"/>
          <w:lang w:val="hy-AM"/>
        </w:rPr>
        <w:t xml:space="preserve"> </w:t>
      </w:r>
      <w:r w:rsidRPr="002E7C1B">
        <w:rPr>
          <w:rFonts w:ascii="GHEA Grapalat" w:eastAsia="Times New Roman" w:hAnsi="GHEA Grapalat" w:cs="GHEA Grapalat"/>
          <w:color w:val="auto"/>
          <w:lang w:val="hy-AM"/>
        </w:rPr>
        <w:t>գյուտի հավակնության սահմանումը, որը ներառում է առնվազն մեկ անկախ կետ</w:t>
      </w:r>
      <w:r w:rsidR="000B02FA" w:rsidRPr="002E7C1B">
        <w:rPr>
          <w:rFonts w:ascii="GHEA Grapalat" w:eastAsia="Times New Roman" w:hAnsi="GHEA Grapalat" w:cs="GHEA Grapalat"/>
          <w:color w:val="auto"/>
          <w:lang w:val="hy-AM"/>
        </w:rPr>
        <w:t>,</w:t>
      </w:r>
    </w:p>
    <w:p w:rsidR="00092AAC" w:rsidRPr="002E7C1B" w:rsidRDefault="00092AAC" w:rsidP="00092AAC">
      <w:pPr>
        <w:spacing w:line="360" w:lineRule="auto"/>
        <w:ind w:firstLine="375"/>
        <w:jc w:val="both"/>
        <w:rPr>
          <w:rFonts w:ascii="GHEA Grapalat" w:eastAsia="Times New Roman" w:hAnsi="GHEA Grapalat" w:cs="GHEA Grapalat"/>
          <w:color w:val="auto"/>
          <w:lang w:val="hy-AM"/>
        </w:rPr>
      </w:pPr>
      <w:r w:rsidRPr="002E7C1B">
        <w:rPr>
          <w:rFonts w:ascii="GHEA Grapalat" w:eastAsia="Times New Roman" w:hAnsi="GHEA Grapalat" w:cs="GHEA Grapalat"/>
          <w:color w:val="auto"/>
          <w:lang w:val="hy-AM"/>
        </w:rPr>
        <w:t>4) գծագրեր և այլ նյութեր, եթե դրանք անհրաժեշտ են գյուտի էությունը հասկանալու համար</w:t>
      </w:r>
      <w:r w:rsidR="000B02FA" w:rsidRPr="002E7C1B">
        <w:rPr>
          <w:rFonts w:ascii="GHEA Grapalat" w:eastAsia="Times New Roman" w:hAnsi="GHEA Grapalat" w:cs="GHEA Grapalat"/>
          <w:color w:val="auto"/>
          <w:lang w:val="hy-AM"/>
        </w:rPr>
        <w:t>,</w:t>
      </w:r>
    </w:p>
    <w:p w:rsidR="00092AAC" w:rsidRPr="002E7C1B" w:rsidRDefault="00092AAC" w:rsidP="00092AAC">
      <w:pPr>
        <w:spacing w:line="360" w:lineRule="auto"/>
        <w:ind w:firstLine="375"/>
        <w:jc w:val="both"/>
        <w:rPr>
          <w:rFonts w:ascii="GHEA Grapalat" w:eastAsia="Times New Roman" w:hAnsi="GHEA Grapalat" w:cs="GHEA Grapalat"/>
          <w:color w:val="auto"/>
          <w:lang w:val="hy-AM"/>
        </w:rPr>
      </w:pPr>
      <w:r w:rsidRPr="002E7C1B">
        <w:rPr>
          <w:rFonts w:ascii="GHEA Grapalat" w:eastAsia="Times New Roman" w:hAnsi="GHEA Grapalat" w:cs="GHEA Grapalat"/>
          <w:color w:val="auto"/>
          <w:lang w:val="hy-AM"/>
        </w:rPr>
        <w:t>5) գյուտի համառոտ շարադրանքը (ռեֆերատ):</w:t>
      </w:r>
    </w:p>
    <w:p w:rsidR="00092AAC" w:rsidRPr="002E7C1B" w:rsidRDefault="00092AAC" w:rsidP="00092AAC">
      <w:pPr>
        <w:spacing w:line="360" w:lineRule="auto"/>
        <w:ind w:firstLine="375"/>
        <w:jc w:val="both"/>
        <w:rPr>
          <w:rFonts w:ascii="GHEA Grapalat" w:eastAsia="Times New Roman" w:hAnsi="GHEA Grapalat" w:cs="GHEA Grapalat"/>
          <w:color w:val="auto"/>
          <w:lang w:val="hy-AM"/>
        </w:rPr>
      </w:pPr>
      <w:r w:rsidRPr="002E7C1B">
        <w:rPr>
          <w:rFonts w:ascii="GHEA Grapalat" w:eastAsia="Times New Roman" w:hAnsi="GHEA Grapalat" w:cs="GHEA Grapalat"/>
          <w:color w:val="auto"/>
          <w:lang w:val="hy-AM"/>
        </w:rPr>
        <w:t>2. Հայտին կցվում են՝</w:t>
      </w:r>
    </w:p>
    <w:p w:rsidR="00092AAC" w:rsidRPr="002E7C1B" w:rsidRDefault="00092AAC" w:rsidP="00092AAC">
      <w:pPr>
        <w:spacing w:line="360" w:lineRule="auto"/>
        <w:ind w:firstLine="375"/>
        <w:jc w:val="both"/>
        <w:rPr>
          <w:rFonts w:ascii="GHEA Grapalat" w:eastAsia="Times New Roman" w:hAnsi="GHEA Grapalat" w:cs="GHEA Grapalat"/>
          <w:color w:val="auto"/>
          <w:lang w:val="hy-AM"/>
        </w:rPr>
      </w:pPr>
      <w:r w:rsidRPr="002E7C1B">
        <w:rPr>
          <w:rFonts w:ascii="GHEA Grapalat" w:eastAsia="Times New Roman" w:hAnsi="GHEA Grapalat" w:cs="GHEA Grapalat"/>
          <w:color w:val="auto"/>
          <w:lang w:val="hy-AM"/>
        </w:rPr>
        <w:t>1) լիազորագիր, եթե այն ներկայացվել է հավատարմատարի կամ ներկայացուցչի միջոցով, եթե օրենքով այլ բան նախատեսված չէ.</w:t>
      </w:r>
    </w:p>
    <w:p w:rsidR="00092AAC" w:rsidRPr="002E7C1B" w:rsidRDefault="00092AAC" w:rsidP="00092AAC">
      <w:pPr>
        <w:spacing w:line="360" w:lineRule="auto"/>
        <w:ind w:firstLine="375"/>
        <w:jc w:val="both"/>
        <w:rPr>
          <w:rFonts w:ascii="GHEA Grapalat" w:eastAsia="Times New Roman" w:hAnsi="GHEA Grapalat" w:cs="GHEA Grapalat"/>
          <w:color w:val="auto"/>
          <w:lang w:val="hy-AM"/>
        </w:rPr>
      </w:pPr>
      <w:r w:rsidRPr="002E7C1B">
        <w:rPr>
          <w:rFonts w:ascii="GHEA Grapalat" w:eastAsia="Times New Roman" w:hAnsi="GHEA Grapalat" w:cs="GHEA Grapalat"/>
          <w:color w:val="auto"/>
          <w:lang w:val="hy-AM"/>
        </w:rPr>
        <w:t>2) Հայտի փաստաթղթերի հայերեն թարգմանությունը, եթե սույն օրենքի 4</w:t>
      </w:r>
      <w:r w:rsidR="00F63FDF" w:rsidRPr="002E7C1B">
        <w:rPr>
          <w:rFonts w:ascii="GHEA Grapalat" w:eastAsia="Times New Roman" w:hAnsi="GHEA Grapalat" w:cs="GHEA Grapalat"/>
          <w:color w:val="auto"/>
          <w:lang w:val="hy-AM"/>
        </w:rPr>
        <w:t>2</w:t>
      </w:r>
      <w:r w:rsidRPr="002E7C1B">
        <w:rPr>
          <w:rFonts w:ascii="GHEA Grapalat" w:eastAsia="Times New Roman" w:hAnsi="GHEA Grapalat" w:cs="GHEA Grapalat"/>
          <w:color w:val="auto"/>
          <w:lang w:val="hy-AM"/>
        </w:rPr>
        <w:t xml:space="preserve">-րդ հոդվածի 2-րդ մասի համաձայն հայտը ներկայացվել է այլ լեզվով. </w:t>
      </w:r>
    </w:p>
    <w:p w:rsidR="009A62E0" w:rsidRPr="002E7C1B" w:rsidRDefault="00092AAC" w:rsidP="00092AAC">
      <w:pPr>
        <w:spacing w:line="360" w:lineRule="auto"/>
        <w:ind w:firstLine="375"/>
        <w:jc w:val="both"/>
        <w:rPr>
          <w:rFonts w:ascii="GHEA Grapalat" w:eastAsia="Times New Roman" w:hAnsi="GHEA Grapalat" w:cs="GHEA Grapalat"/>
          <w:color w:val="auto"/>
          <w:lang w:val="hy-AM"/>
        </w:rPr>
      </w:pPr>
      <w:r w:rsidRPr="002E7C1B">
        <w:rPr>
          <w:rFonts w:ascii="GHEA Grapalat" w:eastAsia="Times New Roman" w:hAnsi="GHEA Grapalat" w:cs="GHEA Grapalat"/>
          <w:color w:val="auto"/>
          <w:lang w:val="hy-AM"/>
        </w:rPr>
        <w:t xml:space="preserve">3) օրենքով սահմանված պետական տուրքի վճարումը հաստատող փաստաթուղթը, իսկ եթե պետական տուրքը վճարվել է զեղչով, նաև զեղչով վճարման հիմքերը հաստատող փաստաթուղթ` պետական տուրքի </w:t>
      </w:r>
      <w:r w:rsidR="009A62E0" w:rsidRPr="002E7C1B">
        <w:rPr>
          <w:rFonts w:ascii="GHEA Grapalat" w:eastAsia="Times New Roman" w:hAnsi="GHEA Grapalat" w:cs="GHEA Grapalat"/>
          <w:color w:val="auto"/>
          <w:lang w:val="hy-AM"/>
        </w:rPr>
        <w:t xml:space="preserve">վճարման </w:t>
      </w:r>
      <w:r w:rsidRPr="002E7C1B">
        <w:rPr>
          <w:rFonts w:ascii="GHEA Grapalat" w:eastAsia="Times New Roman" w:hAnsi="GHEA Grapalat" w:cs="GHEA Grapalat"/>
          <w:color w:val="auto"/>
          <w:lang w:val="hy-AM"/>
        </w:rPr>
        <w:t>օրվա դրությամբ։</w:t>
      </w:r>
      <w:r w:rsidR="00F63FDF" w:rsidRPr="002E7C1B">
        <w:rPr>
          <w:rFonts w:ascii="GHEA Grapalat" w:eastAsia="Times New Roman" w:hAnsi="GHEA Grapalat" w:cs="GHEA Grapalat"/>
          <w:color w:val="auto"/>
          <w:lang w:val="hy-AM"/>
        </w:rPr>
        <w:t xml:space="preserve"> </w:t>
      </w:r>
    </w:p>
    <w:p w:rsidR="00092AAC" w:rsidRPr="002E7C1B" w:rsidRDefault="00092AAC" w:rsidP="00092AAC">
      <w:pPr>
        <w:spacing w:line="360" w:lineRule="auto"/>
        <w:ind w:firstLine="375"/>
        <w:jc w:val="both"/>
        <w:rPr>
          <w:rFonts w:ascii="GHEA Grapalat" w:eastAsia="Times New Roman" w:hAnsi="GHEA Grapalat" w:cs="GHEA Grapalat"/>
          <w:color w:val="auto"/>
          <w:lang w:val="hy-AM"/>
        </w:rPr>
      </w:pPr>
      <w:r w:rsidRPr="002E7C1B">
        <w:rPr>
          <w:rFonts w:ascii="GHEA Grapalat" w:eastAsia="Times New Roman" w:hAnsi="GHEA Grapalat" w:cs="GHEA Grapalat"/>
          <w:color w:val="auto"/>
          <w:lang w:val="hy-AM"/>
        </w:rPr>
        <w:t>3. Հայտը պետք է պարունակի տեղեկություններ, որոնք թույլ</w:t>
      </w:r>
      <w:r w:rsidR="009A62E0" w:rsidRPr="002E7C1B">
        <w:rPr>
          <w:rFonts w:ascii="GHEA Grapalat" w:eastAsia="Times New Roman" w:hAnsi="GHEA Grapalat" w:cs="GHEA Grapalat"/>
          <w:color w:val="auto"/>
          <w:lang w:val="hy-AM"/>
        </w:rPr>
        <w:t xml:space="preserve"> են տալիս </w:t>
      </w:r>
      <w:r w:rsidRPr="002E7C1B">
        <w:rPr>
          <w:rFonts w:ascii="GHEA Grapalat" w:eastAsia="Times New Roman" w:hAnsi="GHEA Grapalat" w:cs="GHEA Grapalat"/>
          <w:color w:val="auto"/>
          <w:lang w:val="hy-AM"/>
        </w:rPr>
        <w:t xml:space="preserve">անհատականացնել </w:t>
      </w:r>
      <w:r w:rsidR="00F55A8F" w:rsidRPr="002E7C1B">
        <w:rPr>
          <w:rFonts w:ascii="GHEA Grapalat" w:eastAsia="Times New Roman" w:hAnsi="GHEA Grapalat" w:cs="GHEA Grapalat"/>
          <w:color w:val="auto"/>
          <w:lang w:val="hy-AM"/>
        </w:rPr>
        <w:t>հեղինակին</w:t>
      </w:r>
      <w:r w:rsidRPr="002E7C1B">
        <w:rPr>
          <w:rFonts w:ascii="GHEA Grapalat" w:eastAsia="Times New Roman" w:hAnsi="GHEA Grapalat" w:cs="GHEA Grapalat"/>
          <w:color w:val="auto"/>
          <w:lang w:val="hy-AM"/>
        </w:rPr>
        <w:t>(ներին) և հայտատուին(ներին):</w:t>
      </w:r>
    </w:p>
    <w:p w:rsidR="00092AAC" w:rsidRPr="002E7C1B" w:rsidRDefault="00092AAC" w:rsidP="00092AAC">
      <w:pPr>
        <w:spacing w:line="360" w:lineRule="auto"/>
        <w:ind w:firstLine="375"/>
        <w:jc w:val="both"/>
        <w:rPr>
          <w:rFonts w:ascii="GHEA Grapalat" w:eastAsia="Times New Roman" w:hAnsi="GHEA Grapalat" w:cs="GHEA Grapalat"/>
          <w:color w:val="auto"/>
          <w:lang w:val="hy-AM"/>
        </w:rPr>
      </w:pPr>
      <w:r w:rsidRPr="002E7C1B">
        <w:rPr>
          <w:rFonts w:ascii="GHEA Grapalat" w:eastAsia="Times New Roman" w:hAnsi="GHEA Grapalat" w:cs="GHEA Grapalat"/>
          <w:color w:val="auto"/>
          <w:lang w:val="hy-AM"/>
        </w:rPr>
        <w:lastRenderedPageBreak/>
        <w:t>4. Սույն հոդվածի 1-3-րդ մասերի պահանջներին համապատասխանող հայտը համարվում է ճիշտ ձևակերպված ազգային հայտ:</w:t>
      </w:r>
    </w:p>
    <w:p w:rsidR="00092AAC" w:rsidRPr="002E7C1B" w:rsidRDefault="00092AAC" w:rsidP="004621DA">
      <w:pPr>
        <w:spacing w:line="360" w:lineRule="auto"/>
        <w:ind w:firstLine="375"/>
        <w:jc w:val="both"/>
        <w:rPr>
          <w:rFonts w:ascii="GHEA Grapalat" w:eastAsia="Times New Roman" w:hAnsi="GHEA Grapalat" w:cs="GHEA Grapalat"/>
          <w:color w:val="auto"/>
          <w:lang w:val="hy-AM"/>
        </w:rPr>
      </w:pPr>
      <w:r w:rsidRPr="002E7C1B">
        <w:rPr>
          <w:rFonts w:ascii="GHEA Grapalat" w:eastAsia="Times New Roman" w:hAnsi="GHEA Grapalat" w:cs="GHEA Grapalat"/>
          <w:color w:val="auto"/>
          <w:lang w:val="hy-AM"/>
        </w:rPr>
        <w:t xml:space="preserve">5. </w:t>
      </w:r>
      <w:r w:rsidR="00137F20" w:rsidRPr="002E7C1B">
        <w:rPr>
          <w:rFonts w:ascii="GHEA Grapalat" w:eastAsia="Times New Roman" w:hAnsi="GHEA Grapalat" w:cs="GHEA Grapalat"/>
          <w:color w:val="auto"/>
          <w:lang w:val="hy-AM"/>
        </w:rPr>
        <w:t>Հ</w:t>
      </w:r>
      <w:r w:rsidRPr="002E7C1B">
        <w:rPr>
          <w:rFonts w:ascii="GHEA Grapalat" w:eastAsia="Times New Roman" w:hAnsi="GHEA Grapalat" w:cs="GHEA Grapalat"/>
          <w:color w:val="auto"/>
          <w:lang w:val="hy-AM"/>
        </w:rPr>
        <w:t xml:space="preserve">այտի </w:t>
      </w:r>
      <w:r w:rsidR="009A62E0" w:rsidRPr="002E7C1B">
        <w:rPr>
          <w:rFonts w:ascii="GHEA Grapalat" w:eastAsia="Times New Roman" w:hAnsi="GHEA Grapalat" w:cs="GHEA Grapalat"/>
          <w:color w:val="auto"/>
          <w:lang w:val="hy-AM"/>
        </w:rPr>
        <w:t xml:space="preserve">ձևակերպման, </w:t>
      </w:r>
      <w:r w:rsidRPr="002E7C1B">
        <w:rPr>
          <w:rFonts w:ascii="GHEA Grapalat" w:eastAsia="Times New Roman" w:hAnsi="GHEA Grapalat" w:cs="GHEA Grapalat"/>
          <w:color w:val="auto"/>
          <w:lang w:val="hy-AM"/>
        </w:rPr>
        <w:t>ներկայացման</w:t>
      </w:r>
      <w:r w:rsidR="009A62E0" w:rsidRPr="002E7C1B">
        <w:rPr>
          <w:rFonts w:ascii="GHEA Grapalat" w:eastAsia="Times New Roman" w:hAnsi="GHEA Grapalat" w:cs="GHEA Grapalat"/>
          <w:color w:val="auto"/>
          <w:lang w:val="hy-AM"/>
        </w:rPr>
        <w:t xml:space="preserve"> և</w:t>
      </w:r>
      <w:r w:rsidRPr="002E7C1B">
        <w:rPr>
          <w:rFonts w:ascii="GHEA Grapalat" w:eastAsia="Times New Roman" w:hAnsi="GHEA Grapalat" w:cs="GHEA Grapalat"/>
          <w:color w:val="auto"/>
          <w:lang w:val="hy-AM"/>
        </w:rPr>
        <w:t xml:space="preserve"> քննարկման կարգը (այսուհետ՝ Կարգ) սահմանում է </w:t>
      </w:r>
      <w:r w:rsidR="007366E6" w:rsidRPr="002E7C1B">
        <w:rPr>
          <w:rFonts w:ascii="GHEA Grapalat" w:eastAsia="Times New Roman" w:hAnsi="GHEA Grapalat" w:cs="GHEA Grapalat"/>
          <w:color w:val="auto"/>
          <w:lang w:val="hy-AM"/>
        </w:rPr>
        <w:t xml:space="preserve">Հայաստանի Հանրապետության </w:t>
      </w:r>
      <w:r w:rsidRPr="002E7C1B">
        <w:rPr>
          <w:rFonts w:ascii="GHEA Grapalat" w:eastAsia="Times New Roman" w:hAnsi="GHEA Grapalat" w:cs="GHEA Grapalat"/>
          <w:color w:val="auto"/>
          <w:lang w:val="hy-AM"/>
        </w:rPr>
        <w:t>Կառավարությունը։</w:t>
      </w:r>
    </w:p>
    <w:p w:rsidR="00092AAC" w:rsidRPr="002E7C1B" w:rsidRDefault="00092AAC" w:rsidP="00092AAC">
      <w:pPr>
        <w:spacing w:line="360" w:lineRule="auto"/>
        <w:ind w:firstLine="375"/>
        <w:rPr>
          <w:rFonts w:ascii="GHEA Grapalat" w:eastAsia="Times New Roman" w:hAnsi="GHEA Grapalat" w:cs="GHEA Grapalat"/>
          <w:color w:val="auto"/>
          <w:lang w:val="hy-AM"/>
        </w:rPr>
      </w:pPr>
    </w:p>
    <w:p w:rsidR="00092AAC" w:rsidRPr="002E7C1B" w:rsidRDefault="0073140F" w:rsidP="00092AAC">
      <w:pPr>
        <w:spacing w:line="360" w:lineRule="auto"/>
        <w:ind w:firstLine="375"/>
        <w:rPr>
          <w:rFonts w:ascii="GHEA Grapalat" w:eastAsia="Times New Roman" w:hAnsi="GHEA Grapalat" w:cs="GHEA Grapalat"/>
          <w:b/>
          <w:bCs/>
          <w:color w:val="auto"/>
          <w:lang w:val="hy-AM"/>
        </w:rPr>
      </w:pPr>
      <w:r w:rsidRPr="002E7C1B">
        <w:rPr>
          <w:rFonts w:ascii="GHEA Grapalat" w:eastAsia="Times New Roman" w:hAnsi="GHEA Grapalat" w:cs="GHEA Grapalat"/>
          <w:b/>
          <w:bCs/>
          <w:color w:val="auto"/>
          <w:lang w:val="hy-AM"/>
        </w:rPr>
        <w:t>Հոդված 41. Հայտի ձևակերպումը և ներկայացման ձևերը</w:t>
      </w:r>
    </w:p>
    <w:p w:rsidR="0073140F" w:rsidRPr="002E7C1B" w:rsidRDefault="0073140F" w:rsidP="00092AAC">
      <w:pPr>
        <w:spacing w:line="360" w:lineRule="auto"/>
        <w:ind w:firstLine="375"/>
        <w:rPr>
          <w:rFonts w:ascii="GHEA Grapalat" w:hAnsi="GHEA Grapalat"/>
          <w:color w:val="auto"/>
          <w:lang w:val="hy-AM"/>
        </w:rPr>
      </w:pPr>
    </w:p>
    <w:p w:rsidR="00092AAC" w:rsidRPr="002E7C1B" w:rsidRDefault="009A62E0" w:rsidP="00092AAC">
      <w:pPr>
        <w:spacing w:line="360" w:lineRule="auto"/>
        <w:ind w:firstLine="375"/>
        <w:jc w:val="both"/>
        <w:rPr>
          <w:rFonts w:ascii="GHEA Grapalat" w:eastAsia="Times New Roman" w:hAnsi="GHEA Grapalat" w:cs="GHEA Grapalat"/>
          <w:color w:val="auto"/>
          <w:lang w:val="hy-AM"/>
        </w:rPr>
      </w:pPr>
      <w:r w:rsidRPr="002E7C1B">
        <w:rPr>
          <w:rFonts w:ascii="GHEA Grapalat" w:eastAsia="Times New Roman" w:hAnsi="GHEA Grapalat" w:cs="GHEA Grapalat"/>
          <w:color w:val="auto"/>
          <w:lang w:val="hy-AM"/>
        </w:rPr>
        <w:t xml:space="preserve">1. Հայտը ձևակերպվում է </w:t>
      </w:r>
      <w:r w:rsidR="00C22133" w:rsidRPr="002E7C1B">
        <w:rPr>
          <w:rFonts w:ascii="GHEA Grapalat" w:eastAsia="Times New Roman" w:hAnsi="GHEA Grapalat" w:cs="GHEA Grapalat"/>
          <w:color w:val="auto"/>
          <w:lang w:val="hy-AM"/>
        </w:rPr>
        <w:t>Կարգով</w:t>
      </w:r>
      <w:r w:rsidR="00092AAC" w:rsidRPr="002E7C1B">
        <w:rPr>
          <w:rFonts w:ascii="GHEA Grapalat" w:eastAsia="Times New Roman" w:hAnsi="GHEA Grapalat" w:cs="GHEA Grapalat"/>
          <w:color w:val="auto"/>
          <w:lang w:val="hy-AM"/>
        </w:rPr>
        <w:t xml:space="preserve"> սահմանած պահանջներին</w:t>
      </w:r>
      <w:r w:rsidRPr="002E7C1B">
        <w:rPr>
          <w:rFonts w:ascii="GHEA Grapalat" w:eastAsia="Times New Roman" w:hAnsi="GHEA Grapalat" w:cs="GHEA Grapalat"/>
          <w:color w:val="auto"/>
          <w:lang w:val="hy-AM"/>
        </w:rPr>
        <w:t xml:space="preserve"> համապատասխան</w:t>
      </w:r>
      <w:r w:rsidR="00092AAC" w:rsidRPr="002E7C1B">
        <w:rPr>
          <w:rFonts w:ascii="GHEA Grapalat" w:eastAsia="Times New Roman" w:hAnsi="GHEA Grapalat" w:cs="GHEA Grapalat"/>
          <w:color w:val="auto"/>
          <w:lang w:val="hy-AM"/>
        </w:rPr>
        <w:t xml:space="preserve">։ </w:t>
      </w:r>
    </w:p>
    <w:p w:rsidR="00092AAC" w:rsidRPr="002E7C1B" w:rsidRDefault="00092AAC" w:rsidP="00092AAC">
      <w:pPr>
        <w:spacing w:line="360" w:lineRule="auto"/>
        <w:ind w:firstLine="375"/>
        <w:jc w:val="both"/>
        <w:rPr>
          <w:rFonts w:ascii="GHEA Grapalat" w:eastAsia="Times New Roman" w:hAnsi="GHEA Grapalat" w:cs="GHEA Grapalat"/>
          <w:color w:val="auto"/>
          <w:lang w:val="hy-AM"/>
        </w:rPr>
      </w:pPr>
      <w:r w:rsidRPr="002E7C1B">
        <w:rPr>
          <w:rFonts w:ascii="GHEA Grapalat" w:eastAsia="Times New Roman" w:hAnsi="GHEA Grapalat" w:cs="GHEA Grapalat"/>
          <w:color w:val="auto"/>
          <w:lang w:val="hy-AM"/>
        </w:rPr>
        <w:t>2. Հայտը պետական լիազոր մարմին ներկայացվում է գրավոր, անմիջ</w:t>
      </w:r>
      <w:r w:rsidR="005D7891" w:rsidRPr="002E7C1B">
        <w:rPr>
          <w:rFonts w:ascii="GHEA Grapalat" w:eastAsia="Times New Roman" w:hAnsi="GHEA Grapalat" w:cs="GHEA Grapalat"/>
          <w:color w:val="auto"/>
          <w:lang w:val="hy-AM"/>
        </w:rPr>
        <w:t xml:space="preserve">ականորեն կամ փոստային առաքմամբ, </w:t>
      </w:r>
      <w:r w:rsidRPr="002E7C1B">
        <w:rPr>
          <w:rFonts w:ascii="GHEA Grapalat" w:eastAsia="Times New Roman" w:hAnsi="GHEA Grapalat" w:cs="GHEA Grapalat"/>
          <w:color w:val="auto"/>
          <w:lang w:val="hy-AM"/>
        </w:rPr>
        <w:t>կամ հաղորդակցության էլեկտրոնային միջոցներով</w:t>
      </w:r>
      <w:r w:rsidR="005D7891" w:rsidRPr="002E7C1B">
        <w:rPr>
          <w:rFonts w:ascii="GHEA Grapalat" w:eastAsia="Times New Roman" w:hAnsi="GHEA Grapalat" w:cs="GHEA Grapalat"/>
          <w:color w:val="auto"/>
          <w:lang w:val="hy-AM"/>
        </w:rPr>
        <w:t>՝ սույն օրենքի 40-րդ հոդվածի 5-րդ մասով սահմանած Կարգով</w:t>
      </w:r>
      <w:r w:rsidRPr="002E7C1B">
        <w:rPr>
          <w:rFonts w:ascii="GHEA Grapalat" w:eastAsia="Times New Roman" w:hAnsi="GHEA Grapalat" w:cs="GHEA Grapalat"/>
          <w:color w:val="auto"/>
          <w:lang w:val="hy-AM"/>
        </w:rPr>
        <w:t xml:space="preserve">։ </w:t>
      </w:r>
    </w:p>
    <w:p w:rsidR="00F55A8F" w:rsidRPr="002E7C1B" w:rsidRDefault="00F55A8F" w:rsidP="00092AAC">
      <w:pPr>
        <w:spacing w:line="360" w:lineRule="auto"/>
        <w:ind w:firstLine="375"/>
        <w:jc w:val="both"/>
        <w:rPr>
          <w:rFonts w:ascii="GHEA Grapalat" w:eastAsia="Times New Roman" w:hAnsi="GHEA Grapalat" w:cs="GHEA Grapalat"/>
          <w:color w:val="auto"/>
          <w:lang w:val="hy-AM"/>
        </w:rPr>
      </w:pPr>
      <w:r w:rsidRPr="002E7C1B">
        <w:rPr>
          <w:rFonts w:ascii="GHEA Grapalat" w:eastAsia="Times New Roman" w:hAnsi="GHEA Grapalat" w:cs="GHEA Grapalat"/>
          <w:color w:val="auto"/>
          <w:lang w:val="hy-AM"/>
        </w:rPr>
        <w:t xml:space="preserve">3. Եթե հայտ ներկայացնելու համար օրենքով սահմանված պետական տուրքը վճարված է ոչ լրիվ, ապա հայտատուին առաջարկվում է այդ մասին ծանուցագիրն </w:t>
      </w:r>
      <w:r w:rsidR="005A453E" w:rsidRPr="002E7C1B">
        <w:rPr>
          <w:rFonts w:ascii="GHEA Grapalat" w:eastAsia="Times New Roman" w:hAnsi="GHEA Grapalat" w:cs="GHEA Grapalat"/>
          <w:color w:val="auto"/>
          <w:lang w:val="hy-AM"/>
        </w:rPr>
        <w:t xml:space="preserve">ուղարկելու օրվանից </w:t>
      </w:r>
      <w:r w:rsidRPr="002E7C1B">
        <w:rPr>
          <w:rFonts w:ascii="GHEA Grapalat" w:eastAsia="Times New Roman" w:hAnsi="GHEA Grapalat" w:cs="GHEA Grapalat"/>
          <w:color w:val="auto"/>
          <w:lang w:val="hy-AM"/>
        </w:rPr>
        <w:t>ե</w:t>
      </w:r>
      <w:r w:rsidR="00EC77AA" w:rsidRPr="002E7C1B">
        <w:rPr>
          <w:rFonts w:ascii="GHEA Grapalat" w:eastAsia="Times New Roman" w:hAnsi="GHEA Grapalat" w:cs="GHEA Grapalat"/>
          <w:color w:val="auto"/>
          <w:lang w:val="hy-AM"/>
        </w:rPr>
        <w:t xml:space="preserve">րկամսյա </w:t>
      </w:r>
      <w:r w:rsidRPr="002E7C1B">
        <w:rPr>
          <w:rFonts w:ascii="GHEA Grapalat" w:eastAsia="Times New Roman" w:hAnsi="GHEA Grapalat" w:cs="GHEA Grapalat"/>
          <w:color w:val="auto"/>
          <w:lang w:val="hy-AM"/>
        </w:rPr>
        <w:t>ժամկետում</w:t>
      </w:r>
      <w:r w:rsidR="00CE2416" w:rsidRPr="002E7C1B">
        <w:rPr>
          <w:rFonts w:ascii="GHEA Grapalat" w:eastAsia="Times New Roman" w:hAnsi="GHEA Grapalat" w:cs="GHEA Grapalat"/>
          <w:color w:val="auto"/>
          <w:lang w:val="hy-AM"/>
        </w:rPr>
        <w:t>,</w:t>
      </w:r>
      <w:r w:rsidRPr="002E7C1B">
        <w:rPr>
          <w:rFonts w:ascii="GHEA Grapalat" w:eastAsia="Times New Roman" w:hAnsi="GHEA Grapalat" w:cs="GHEA Grapalat"/>
          <w:color w:val="auto"/>
          <w:lang w:val="hy-AM"/>
        </w:rPr>
        <w:t xml:space="preserve"> լրավճարել պետական տուրքը:</w:t>
      </w:r>
    </w:p>
    <w:p w:rsidR="00092AAC" w:rsidRPr="002E7C1B" w:rsidRDefault="00092AAC" w:rsidP="00092AAC">
      <w:pPr>
        <w:spacing w:line="360" w:lineRule="auto"/>
        <w:ind w:firstLine="375"/>
        <w:rPr>
          <w:rFonts w:ascii="GHEA Grapalat" w:eastAsia="Times New Roman" w:hAnsi="GHEA Grapalat" w:cs="Courier New"/>
          <w:color w:val="auto"/>
          <w:lang w:val="hy-AM"/>
        </w:rPr>
      </w:pPr>
    </w:p>
    <w:p w:rsidR="00092AAC" w:rsidRPr="002E7C1B" w:rsidRDefault="0073140F" w:rsidP="00092AAC">
      <w:pPr>
        <w:spacing w:line="360" w:lineRule="auto"/>
        <w:ind w:firstLine="375"/>
        <w:rPr>
          <w:rFonts w:ascii="GHEA Grapalat" w:eastAsia="Times New Roman" w:hAnsi="GHEA Grapalat" w:cs="GHEA Grapalat"/>
          <w:b/>
          <w:bCs/>
          <w:color w:val="auto"/>
          <w:lang w:val="hy-AM"/>
        </w:rPr>
      </w:pPr>
      <w:r w:rsidRPr="002E7C1B">
        <w:rPr>
          <w:rFonts w:ascii="GHEA Grapalat" w:eastAsia="Times New Roman" w:hAnsi="GHEA Grapalat" w:cs="GHEA Grapalat"/>
          <w:b/>
          <w:bCs/>
          <w:color w:val="auto"/>
          <w:lang w:val="hy-AM"/>
        </w:rPr>
        <w:t>Հոդված 42. Հայտի լեզուն</w:t>
      </w:r>
    </w:p>
    <w:p w:rsidR="0073140F" w:rsidRPr="002E7C1B" w:rsidRDefault="0073140F" w:rsidP="00092AAC">
      <w:pPr>
        <w:spacing w:line="360" w:lineRule="auto"/>
        <w:ind w:firstLine="375"/>
        <w:rPr>
          <w:rFonts w:ascii="GHEA Grapalat" w:hAnsi="GHEA Grapalat"/>
          <w:color w:val="auto"/>
          <w:lang w:val="hy-AM"/>
        </w:rPr>
      </w:pPr>
    </w:p>
    <w:p w:rsidR="00092AAC" w:rsidRPr="002E7C1B" w:rsidRDefault="00092AAC" w:rsidP="00092AAC">
      <w:pPr>
        <w:spacing w:line="360" w:lineRule="auto"/>
        <w:ind w:firstLine="375"/>
        <w:jc w:val="both"/>
        <w:rPr>
          <w:rFonts w:ascii="GHEA Grapalat" w:eastAsia="Times New Roman" w:hAnsi="GHEA Grapalat" w:cs="GHEA Grapalat"/>
          <w:color w:val="auto"/>
          <w:lang w:val="hy-AM"/>
        </w:rPr>
      </w:pPr>
      <w:r w:rsidRPr="002E7C1B">
        <w:rPr>
          <w:rFonts w:ascii="GHEA Grapalat" w:eastAsia="Times New Roman" w:hAnsi="GHEA Grapalat" w:cs="GHEA Grapalat"/>
          <w:color w:val="auto"/>
          <w:lang w:val="hy-AM"/>
        </w:rPr>
        <w:t xml:space="preserve">1. </w:t>
      </w:r>
      <w:r w:rsidR="005D7891" w:rsidRPr="002E7C1B">
        <w:rPr>
          <w:rFonts w:ascii="GHEA Grapalat" w:eastAsia="Times New Roman" w:hAnsi="GHEA Grapalat" w:cs="GHEA Grapalat"/>
          <w:color w:val="auto"/>
          <w:lang w:val="hy-AM"/>
        </w:rPr>
        <w:t xml:space="preserve">Արտոնագիր </w:t>
      </w:r>
      <w:r w:rsidR="00663B68" w:rsidRPr="002E7C1B">
        <w:rPr>
          <w:rFonts w:ascii="GHEA Grapalat" w:eastAsia="Times New Roman" w:hAnsi="GHEA Grapalat" w:cs="GHEA Grapalat"/>
          <w:color w:val="auto"/>
          <w:lang w:val="hy-AM"/>
        </w:rPr>
        <w:t xml:space="preserve">(կարճաժամկետ արտոնագիր) </w:t>
      </w:r>
      <w:r w:rsidR="005D7891" w:rsidRPr="002E7C1B">
        <w:rPr>
          <w:rFonts w:ascii="GHEA Grapalat" w:eastAsia="Times New Roman" w:hAnsi="GHEA Grapalat" w:cs="GHEA Grapalat"/>
          <w:color w:val="auto"/>
          <w:lang w:val="hy-AM"/>
        </w:rPr>
        <w:t>ստանալու</w:t>
      </w:r>
      <w:r w:rsidRPr="002E7C1B">
        <w:rPr>
          <w:rFonts w:ascii="GHEA Grapalat" w:eastAsia="Times New Roman" w:hAnsi="GHEA Grapalat" w:cs="GHEA Grapalat"/>
          <w:color w:val="auto"/>
          <w:lang w:val="hy-AM"/>
        </w:rPr>
        <w:t xml:space="preserve"> </w:t>
      </w:r>
      <w:r w:rsidR="00B60C07" w:rsidRPr="002E7C1B">
        <w:rPr>
          <w:rFonts w:ascii="GHEA Grapalat" w:eastAsia="Times New Roman" w:hAnsi="GHEA Grapalat" w:cs="GHEA Grapalat"/>
          <w:color w:val="auto"/>
          <w:lang w:val="hy-AM"/>
        </w:rPr>
        <w:t xml:space="preserve">մասին </w:t>
      </w:r>
      <w:r w:rsidRPr="002E7C1B">
        <w:rPr>
          <w:rFonts w:ascii="GHEA Grapalat" w:eastAsia="Times New Roman" w:hAnsi="GHEA Grapalat" w:cs="GHEA Grapalat"/>
          <w:color w:val="auto"/>
          <w:lang w:val="hy-AM"/>
        </w:rPr>
        <w:t>դիմումը ներկայացվում է հայերեն:</w:t>
      </w:r>
    </w:p>
    <w:p w:rsidR="000B05CD" w:rsidRPr="002E7C1B" w:rsidRDefault="000B05CD" w:rsidP="000B05CD">
      <w:pPr>
        <w:spacing w:line="360" w:lineRule="auto"/>
        <w:ind w:firstLine="375"/>
        <w:jc w:val="both"/>
        <w:rPr>
          <w:rFonts w:ascii="GHEA Grapalat" w:eastAsia="Times New Roman" w:hAnsi="GHEA Grapalat" w:cs="GHEA Grapalat"/>
          <w:color w:val="auto"/>
          <w:lang w:val="hy-AM"/>
        </w:rPr>
      </w:pPr>
      <w:r w:rsidRPr="002E7C1B">
        <w:rPr>
          <w:rFonts w:ascii="GHEA Grapalat" w:eastAsia="Times New Roman" w:hAnsi="GHEA Grapalat" w:cs="GHEA Grapalat"/>
          <w:color w:val="auto"/>
          <w:lang w:val="hy-AM"/>
        </w:rPr>
        <w:t>2. Հայտի մյուս փաստաթղթերը ներկայաց</w:t>
      </w:r>
      <w:r w:rsidR="005D7891" w:rsidRPr="002E7C1B">
        <w:rPr>
          <w:rFonts w:ascii="GHEA Grapalat" w:eastAsia="Times New Roman" w:hAnsi="GHEA Grapalat" w:cs="GHEA Grapalat"/>
          <w:color w:val="auto"/>
          <w:lang w:val="hy-AM"/>
        </w:rPr>
        <w:t xml:space="preserve">վում են </w:t>
      </w:r>
      <w:r w:rsidRPr="002E7C1B">
        <w:rPr>
          <w:rFonts w:ascii="GHEA Grapalat" w:eastAsia="Times New Roman" w:hAnsi="GHEA Grapalat" w:cs="GHEA Grapalat"/>
          <w:color w:val="auto"/>
          <w:lang w:val="hy-AM"/>
        </w:rPr>
        <w:t>հայերեն լեզվով: Այլ լեզվով դրանք ներ</w:t>
      </w:r>
      <w:r w:rsidR="005D7891" w:rsidRPr="002E7C1B">
        <w:rPr>
          <w:rFonts w:ascii="GHEA Grapalat" w:eastAsia="Times New Roman" w:hAnsi="GHEA Grapalat" w:cs="GHEA Grapalat"/>
          <w:color w:val="auto"/>
          <w:lang w:val="hy-AM"/>
        </w:rPr>
        <w:t>կայացնելու դեպքում, հայտատուն</w:t>
      </w:r>
      <w:r w:rsidRPr="002E7C1B">
        <w:rPr>
          <w:rFonts w:ascii="GHEA Grapalat" w:eastAsia="Times New Roman" w:hAnsi="GHEA Grapalat" w:cs="GHEA Grapalat"/>
          <w:color w:val="auto"/>
          <w:lang w:val="hy-AM"/>
        </w:rPr>
        <w:t xml:space="preserve"> պարտավոր </w:t>
      </w:r>
      <w:r w:rsidR="005D7891" w:rsidRPr="002E7C1B">
        <w:rPr>
          <w:rFonts w:ascii="GHEA Grapalat" w:eastAsia="Times New Roman" w:hAnsi="GHEA Grapalat" w:cs="GHEA Grapalat"/>
          <w:color w:val="auto"/>
          <w:lang w:val="hy-AM"/>
        </w:rPr>
        <w:t>է</w:t>
      </w:r>
      <w:r w:rsidRPr="002E7C1B">
        <w:rPr>
          <w:rFonts w:ascii="GHEA Grapalat" w:eastAsia="Times New Roman" w:hAnsi="GHEA Grapalat" w:cs="GHEA Grapalat"/>
          <w:color w:val="auto"/>
          <w:lang w:val="hy-AM"/>
        </w:rPr>
        <w:t xml:space="preserve"> պետական լիազոր մարմին ներկայացնել դրանց հայերեն թարգմանությունը՝ հայտը ներկայացնելու օրվանից եռամսյա ժամկետում:</w:t>
      </w:r>
    </w:p>
    <w:p w:rsidR="00092AAC" w:rsidRPr="002E7C1B" w:rsidRDefault="00092AAC" w:rsidP="00092AAC">
      <w:pPr>
        <w:spacing w:line="360" w:lineRule="auto"/>
        <w:ind w:firstLine="375"/>
        <w:jc w:val="both"/>
        <w:rPr>
          <w:rFonts w:ascii="GHEA Grapalat" w:eastAsia="Times New Roman" w:hAnsi="GHEA Grapalat" w:cs="GHEA Grapalat"/>
          <w:color w:val="auto"/>
          <w:lang w:val="hy-AM"/>
        </w:rPr>
      </w:pPr>
      <w:r w:rsidRPr="002E7C1B">
        <w:rPr>
          <w:rFonts w:ascii="GHEA Grapalat" w:eastAsia="Times New Roman" w:hAnsi="GHEA Grapalat" w:cs="GHEA Grapalat"/>
          <w:color w:val="auto"/>
          <w:lang w:val="hy-AM"/>
        </w:rPr>
        <w:t>3. Պետական լիազոր մարմինը հայտով գործավարությունն իրականացնում է հայերեն։</w:t>
      </w:r>
    </w:p>
    <w:p w:rsidR="0073140F" w:rsidRPr="002E7C1B" w:rsidRDefault="0073140F" w:rsidP="00092AAC">
      <w:pPr>
        <w:spacing w:line="360" w:lineRule="auto"/>
        <w:ind w:firstLine="375"/>
        <w:jc w:val="both"/>
        <w:rPr>
          <w:rFonts w:ascii="GHEA Grapalat" w:eastAsia="Times New Roman" w:hAnsi="GHEA Grapalat" w:cs="GHEA Grapalat"/>
          <w:b/>
          <w:bCs/>
          <w:color w:val="auto"/>
          <w:lang w:val="hy-AM"/>
        </w:rPr>
      </w:pPr>
    </w:p>
    <w:p w:rsidR="00092AAC" w:rsidRPr="002E7C1B" w:rsidRDefault="0073140F" w:rsidP="00092AAC">
      <w:pPr>
        <w:spacing w:line="360" w:lineRule="auto"/>
        <w:ind w:firstLine="375"/>
        <w:jc w:val="both"/>
        <w:rPr>
          <w:rFonts w:ascii="GHEA Grapalat" w:eastAsia="Times New Roman" w:hAnsi="GHEA Grapalat" w:cs="GHEA Grapalat"/>
          <w:color w:val="auto"/>
          <w:lang w:val="hy-AM"/>
        </w:rPr>
      </w:pPr>
      <w:r w:rsidRPr="002E7C1B">
        <w:rPr>
          <w:rFonts w:ascii="GHEA Grapalat" w:eastAsia="Times New Roman" w:hAnsi="GHEA Grapalat" w:cs="GHEA Grapalat"/>
          <w:b/>
          <w:bCs/>
          <w:color w:val="auto"/>
          <w:lang w:val="hy-AM"/>
        </w:rPr>
        <w:t>Հոդված 43. Հայտի ներկայացման թվականը</w:t>
      </w:r>
    </w:p>
    <w:p w:rsidR="00092AAC" w:rsidRPr="002E7C1B" w:rsidRDefault="00092AAC" w:rsidP="00092AAC">
      <w:pPr>
        <w:spacing w:line="360" w:lineRule="auto"/>
        <w:ind w:firstLine="375"/>
        <w:rPr>
          <w:rFonts w:ascii="GHEA Grapalat" w:eastAsia="Times New Roman" w:hAnsi="GHEA Grapalat" w:cs="GHEA Grapalat"/>
          <w:color w:val="auto"/>
          <w:lang w:val="hy-AM"/>
        </w:rPr>
      </w:pPr>
      <w:r w:rsidRPr="002E7C1B">
        <w:rPr>
          <w:rFonts w:ascii="Courier New" w:eastAsia="Times New Roman" w:hAnsi="Courier New" w:cs="Courier New"/>
          <w:color w:val="auto"/>
          <w:lang w:val="hy-AM"/>
        </w:rPr>
        <w:t> </w:t>
      </w:r>
    </w:p>
    <w:p w:rsidR="00092AAC" w:rsidRPr="002E7C1B" w:rsidRDefault="00092AAC" w:rsidP="00092AAC">
      <w:pPr>
        <w:spacing w:line="360" w:lineRule="auto"/>
        <w:ind w:firstLine="375"/>
        <w:jc w:val="both"/>
        <w:rPr>
          <w:rFonts w:ascii="GHEA Grapalat" w:eastAsia="Times New Roman" w:hAnsi="GHEA Grapalat" w:cs="GHEA Grapalat"/>
          <w:color w:val="auto"/>
          <w:lang w:val="hy-AM"/>
        </w:rPr>
      </w:pPr>
      <w:r w:rsidRPr="002E7C1B">
        <w:rPr>
          <w:rFonts w:ascii="GHEA Grapalat" w:eastAsia="Times New Roman" w:hAnsi="GHEA Grapalat" w:cs="GHEA Grapalat"/>
          <w:color w:val="auto"/>
          <w:lang w:val="hy-AM"/>
        </w:rPr>
        <w:t>1. Պետական լիազոր մարմինը հայտի ներկայացման թվականը սահմանում է հայտի ստացման թվականով և հայտին տալիս է գրանցման հերթական համար, եթե այն պարունակում է առնվազն՝</w:t>
      </w:r>
    </w:p>
    <w:p w:rsidR="00092AAC" w:rsidRPr="002E7C1B" w:rsidRDefault="00092AAC" w:rsidP="00092AAC">
      <w:pPr>
        <w:spacing w:line="360" w:lineRule="auto"/>
        <w:ind w:firstLine="375"/>
        <w:jc w:val="both"/>
        <w:rPr>
          <w:rFonts w:ascii="GHEA Grapalat" w:eastAsia="Times New Roman" w:hAnsi="GHEA Grapalat" w:cs="GHEA Grapalat"/>
          <w:color w:val="auto"/>
          <w:lang w:val="hy-AM"/>
        </w:rPr>
      </w:pPr>
      <w:r w:rsidRPr="002E7C1B">
        <w:rPr>
          <w:rFonts w:ascii="GHEA Grapalat" w:eastAsia="Times New Roman" w:hAnsi="GHEA Grapalat" w:cs="GHEA Grapalat"/>
          <w:color w:val="auto"/>
          <w:lang w:val="hy-AM"/>
        </w:rPr>
        <w:lastRenderedPageBreak/>
        <w:t>1) հիշատակում (դիմում) այն մասին, որ հայտով խնդրարկվում է գյուտի արտոնագիր կամ գյուտի կարճաժամկետ արտոնագիր</w:t>
      </w:r>
      <w:r w:rsidR="000B02FA" w:rsidRPr="002E7C1B">
        <w:rPr>
          <w:rFonts w:ascii="GHEA Grapalat" w:eastAsia="Times New Roman" w:hAnsi="GHEA Grapalat" w:cs="GHEA Grapalat"/>
          <w:color w:val="auto"/>
          <w:lang w:val="hy-AM"/>
        </w:rPr>
        <w:t>,</w:t>
      </w:r>
    </w:p>
    <w:p w:rsidR="00092AAC" w:rsidRPr="002E7C1B" w:rsidRDefault="00092AAC" w:rsidP="00092AAC">
      <w:pPr>
        <w:spacing w:line="360" w:lineRule="auto"/>
        <w:ind w:firstLine="375"/>
        <w:jc w:val="both"/>
        <w:rPr>
          <w:rFonts w:ascii="GHEA Grapalat" w:eastAsia="Times New Roman" w:hAnsi="GHEA Grapalat" w:cs="GHEA Grapalat"/>
          <w:color w:val="auto"/>
          <w:lang w:val="hy-AM"/>
        </w:rPr>
      </w:pPr>
      <w:r w:rsidRPr="002E7C1B">
        <w:rPr>
          <w:rFonts w:ascii="GHEA Grapalat" w:eastAsia="Times New Roman" w:hAnsi="GHEA Grapalat" w:cs="GHEA Grapalat"/>
          <w:color w:val="auto"/>
          <w:lang w:val="hy-AM"/>
        </w:rPr>
        <w:t>2) տեղեկություններ, որոնք թույլ են տալիս անհատականացնել հայտատուին կամ հաղորդակցվել նրա հետ</w:t>
      </w:r>
      <w:r w:rsidR="000B02FA" w:rsidRPr="002E7C1B">
        <w:rPr>
          <w:rFonts w:ascii="GHEA Grapalat" w:eastAsia="Times New Roman" w:hAnsi="GHEA Grapalat" w:cs="GHEA Grapalat"/>
          <w:color w:val="auto"/>
          <w:lang w:val="hy-AM"/>
        </w:rPr>
        <w:t>,</w:t>
      </w:r>
    </w:p>
    <w:p w:rsidR="00092AAC" w:rsidRPr="002E7C1B" w:rsidRDefault="00092AAC" w:rsidP="00092AAC">
      <w:pPr>
        <w:spacing w:line="360" w:lineRule="auto"/>
        <w:ind w:firstLine="375"/>
        <w:jc w:val="both"/>
        <w:rPr>
          <w:rFonts w:ascii="GHEA Grapalat" w:eastAsia="Times New Roman" w:hAnsi="GHEA Grapalat" w:cs="GHEA Grapalat"/>
          <w:color w:val="auto"/>
          <w:lang w:val="hy-AM"/>
        </w:rPr>
      </w:pPr>
      <w:r w:rsidRPr="002E7C1B">
        <w:rPr>
          <w:rFonts w:ascii="GHEA Grapalat" w:eastAsia="Times New Roman" w:hAnsi="GHEA Grapalat" w:cs="GHEA Grapalat"/>
          <w:color w:val="auto"/>
          <w:lang w:val="hy-AM"/>
        </w:rPr>
        <w:t>3) տարր, որն արտաքնապես հիշեցնում է գյուտի նկարագրություն:</w:t>
      </w:r>
    </w:p>
    <w:p w:rsidR="00092AAC" w:rsidRPr="002E7C1B" w:rsidRDefault="00092AAC" w:rsidP="00092AAC">
      <w:pPr>
        <w:spacing w:line="360" w:lineRule="auto"/>
        <w:ind w:firstLine="375"/>
        <w:jc w:val="both"/>
        <w:rPr>
          <w:rFonts w:ascii="GHEA Grapalat" w:eastAsia="Times New Roman" w:hAnsi="GHEA Grapalat" w:cs="GHEA Grapalat"/>
          <w:color w:val="auto"/>
          <w:lang w:val="hy-AM"/>
        </w:rPr>
      </w:pPr>
      <w:r w:rsidRPr="002E7C1B">
        <w:rPr>
          <w:rFonts w:ascii="GHEA Grapalat" w:eastAsia="Times New Roman" w:hAnsi="GHEA Grapalat" w:cs="GHEA Grapalat"/>
          <w:color w:val="auto"/>
          <w:lang w:val="hy-AM"/>
        </w:rPr>
        <w:t xml:space="preserve">2. Միջազգային հայտի ներկայացման թվականը սահմանվում է ԱՀՊ (PCT) պայմանագրին համապատասխան: </w:t>
      </w:r>
    </w:p>
    <w:p w:rsidR="0073140F" w:rsidRPr="002E7C1B" w:rsidRDefault="0073140F" w:rsidP="0073140F">
      <w:pPr>
        <w:spacing w:line="360" w:lineRule="auto"/>
        <w:ind w:firstLine="375"/>
        <w:rPr>
          <w:rFonts w:ascii="GHEA Grapalat" w:eastAsia="Times New Roman" w:hAnsi="GHEA Grapalat" w:cs="GHEA Grapalat"/>
          <w:b/>
          <w:bCs/>
          <w:color w:val="auto"/>
          <w:lang w:val="hy-AM"/>
        </w:rPr>
      </w:pPr>
    </w:p>
    <w:p w:rsidR="005D7891" w:rsidRPr="002E7C1B" w:rsidRDefault="0073140F" w:rsidP="0073140F">
      <w:pPr>
        <w:spacing w:line="360" w:lineRule="auto"/>
        <w:ind w:firstLine="375"/>
        <w:rPr>
          <w:rFonts w:ascii="GHEA Grapalat" w:eastAsia="Times New Roman" w:hAnsi="GHEA Grapalat" w:cs="GHEA Grapalat"/>
          <w:color w:val="auto"/>
          <w:lang w:val="hy-AM"/>
        </w:rPr>
      </w:pPr>
      <w:r w:rsidRPr="002E7C1B">
        <w:rPr>
          <w:rFonts w:ascii="GHEA Grapalat" w:eastAsia="Times New Roman" w:hAnsi="GHEA Grapalat" w:cs="GHEA Grapalat"/>
          <w:b/>
          <w:bCs/>
          <w:color w:val="auto"/>
          <w:lang w:val="hy-AM"/>
        </w:rPr>
        <w:t>Հոդված 44. Հայտին ներկայացվող պահանջների բովանդակությունը</w:t>
      </w:r>
    </w:p>
    <w:p w:rsidR="00092AAC" w:rsidRPr="002E7C1B" w:rsidRDefault="00092AAC" w:rsidP="00092AAC">
      <w:pPr>
        <w:spacing w:line="360" w:lineRule="auto"/>
        <w:ind w:firstLine="375"/>
        <w:rPr>
          <w:rFonts w:ascii="GHEA Grapalat" w:eastAsia="Times New Roman" w:hAnsi="GHEA Grapalat" w:cs="GHEA Grapalat"/>
          <w:color w:val="auto"/>
          <w:lang w:val="hy-AM"/>
        </w:rPr>
      </w:pPr>
      <w:r w:rsidRPr="002E7C1B">
        <w:rPr>
          <w:rFonts w:ascii="Courier New" w:eastAsia="Times New Roman" w:hAnsi="Courier New" w:cs="Courier New"/>
          <w:color w:val="auto"/>
          <w:lang w:val="hy-AM"/>
        </w:rPr>
        <w:t> </w:t>
      </w:r>
    </w:p>
    <w:p w:rsidR="00825398" w:rsidRPr="002E7C1B" w:rsidRDefault="00092AAC" w:rsidP="00825398">
      <w:pPr>
        <w:spacing w:line="360" w:lineRule="auto"/>
        <w:ind w:firstLine="375"/>
        <w:jc w:val="both"/>
        <w:rPr>
          <w:rFonts w:ascii="GHEA Grapalat" w:eastAsia="Times New Roman" w:hAnsi="GHEA Grapalat" w:cs="GHEA Grapalat"/>
          <w:color w:val="auto"/>
          <w:lang w:val="hy-AM"/>
        </w:rPr>
      </w:pPr>
      <w:r w:rsidRPr="002E7C1B">
        <w:rPr>
          <w:rFonts w:ascii="GHEA Grapalat" w:eastAsia="Times New Roman" w:hAnsi="GHEA Grapalat" w:cs="GHEA Grapalat"/>
          <w:color w:val="auto"/>
          <w:lang w:val="hy-AM"/>
        </w:rPr>
        <w:t>1. Գյուտի արտոնագիր</w:t>
      </w:r>
      <w:r w:rsidR="00F65213" w:rsidRPr="002E7C1B">
        <w:rPr>
          <w:rFonts w:ascii="GHEA Grapalat" w:eastAsia="Times New Roman" w:hAnsi="GHEA Grapalat" w:cs="GHEA Grapalat"/>
          <w:color w:val="auto"/>
          <w:lang w:val="hy-AM"/>
        </w:rPr>
        <w:t xml:space="preserve"> (կարճաժամկետ արտոնագիր)</w:t>
      </w:r>
      <w:r w:rsidRPr="002E7C1B">
        <w:rPr>
          <w:rFonts w:ascii="GHEA Grapalat" w:eastAsia="Times New Roman" w:hAnsi="GHEA Grapalat" w:cs="GHEA Grapalat"/>
          <w:color w:val="auto"/>
          <w:lang w:val="hy-AM"/>
        </w:rPr>
        <w:t xml:space="preserve"> ստանալու մասին դիմումում նշվում են տվյալներ հայտատուի մասին (անունը, ազգանունը և բնակության վայրը կամ կազմակերպության անվանումը և գտնվելու վայրը), գյուտի անվանումը, որը բնորոշում է գյուտի առարկան և պետական լիազո</w:t>
      </w:r>
      <w:r w:rsidR="00825398" w:rsidRPr="002E7C1B">
        <w:rPr>
          <w:rFonts w:ascii="GHEA Grapalat" w:eastAsia="Times New Roman" w:hAnsi="GHEA Grapalat" w:cs="GHEA Grapalat"/>
          <w:color w:val="auto"/>
          <w:lang w:val="hy-AM"/>
        </w:rPr>
        <w:t>ր մարմնի սահմանած այլ տվյալներ։</w:t>
      </w:r>
    </w:p>
    <w:p w:rsidR="00092AAC" w:rsidRPr="002E7C1B" w:rsidRDefault="00825398" w:rsidP="00825398">
      <w:pPr>
        <w:spacing w:line="360" w:lineRule="auto"/>
        <w:ind w:firstLine="375"/>
        <w:jc w:val="both"/>
        <w:rPr>
          <w:rFonts w:ascii="GHEA Grapalat" w:eastAsia="Times New Roman" w:hAnsi="GHEA Grapalat" w:cs="GHEA Grapalat"/>
          <w:color w:val="auto"/>
          <w:lang w:val="hy-AM"/>
        </w:rPr>
      </w:pPr>
      <w:r w:rsidRPr="002E7C1B">
        <w:rPr>
          <w:rFonts w:ascii="GHEA Grapalat" w:eastAsia="Times New Roman" w:hAnsi="GHEA Grapalat" w:cs="GHEA Grapalat"/>
          <w:color w:val="auto"/>
          <w:lang w:val="hy-AM"/>
        </w:rPr>
        <w:t xml:space="preserve">2. </w:t>
      </w:r>
      <w:r w:rsidR="00092AAC" w:rsidRPr="002E7C1B">
        <w:rPr>
          <w:rFonts w:ascii="GHEA Grapalat" w:eastAsia="Times New Roman" w:hAnsi="GHEA Grapalat" w:cs="GHEA Grapalat"/>
          <w:color w:val="auto"/>
          <w:lang w:val="hy-AM"/>
        </w:rPr>
        <w:t>Գյուտի նկարագրությ</w:t>
      </w:r>
      <w:r w:rsidR="00275A16" w:rsidRPr="002E7C1B">
        <w:rPr>
          <w:rFonts w:ascii="GHEA Grapalat" w:eastAsia="Times New Roman" w:hAnsi="GHEA Grapalat" w:cs="GHEA Grapalat"/>
          <w:color w:val="auto"/>
          <w:lang w:val="hy-AM"/>
        </w:rPr>
        <w:t>ան մեջ</w:t>
      </w:r>
      <w:r w:rsidR="00092AAC" w:rsidRPr="002E7C1B">
        <w:rPr>
          <w:rFonts w:ascii="GHEA Grapalat" w:eastAsia="Times New Roman" w:hAnsi="GHEA Grapalat" w:cs="GHEA Grapalat"/>
          <w:color w:val="auto"/>
          <w:lang w:val="hy-AM"/>
        </w:rPr>
        <w:t xml:space="preserve"> ն</w:t>
      </w:r>
      <w:r w:rsidR="00275A16" w:rsidRPr="002E7C1B">
        <w:rPr>
          <w:rFonts w:ascii="GHEA Grapalat" w:eastAsia="Times New Roman" w:hAnsi="GHEA Grapalat" w:cs="GHEA Grapalat"/>
          <w:color w:val="auto"/>
          <w:lang w:val="hy-AM"/>
        </w:rPr>
        <w:t>շվում</w:t>
      </w:r>
      <w:r w:rsidR="00092AAC" w:rsidRPr="002E7C1B">
        <w:rPr>
          <w:rFonts w:ascii="GHEA Grapalat" w:eastAsia="Times New Roman" w:hAnsi="GHEA Grapalat" w:cs="GHEA Grapalat"/>
          <w:color w:val="auto"/>
          <w:lang w:val="hy-AM"/>
        </w:rPr>
        <w:t xml:space="preserve"> է</w:t>
      </w:r>
      <w:r w:rsidR="006B45F3" w:rsidRPr="002E7C1B">
        <w:rPr>
          <w:rFonts w:ascii="GHEA Grapalat" w:eastAsia="Times New Roman" w:hAnsi="GHEA Grapalat" w:cs="GHEA Grapalat"/>
          <w:color w:val="auto"/>
          <w:lang w:val="hy-AM"/>
        </w:rPr>
        <w:t>՝</w:t>
      </w:r>
      <w:r w:rsidR="00FA3086" w:rsidRPr="002E7C1B">
        <w:rPr>
          <w:rFonts w:ascii="GHEA Grapalat" w:eastAsia="Times New Roman" w:hAnsi="GHEA Grapalat" w:cs="GHEA Grapalat"/>
          <w:color w:val="auto"/>
          <w:lang w:val="hy-AM"/>
        </w:rPr>
        <w:t xml:space="preserve"> գյուտի անվանումը,</w:t>
      </w:r>
      <w:r w:rsidR="00092AAC" w:rsidRPr="002E7C1B">
        <w:rPr>
          <w:rFonts w:ascii="GHEA Grapalat" w:eastAsia="Times New Roman" w:hAnsi="GHEA Grapalat" w:cs="GHEA Grapalat"/>
          <w:color w:val="auto"/>
          <w:lang w:val="hy-AM"/>
        </w:rPr>
        <w:t xml:space="preserve"> </w:t>
      </w:r>
      <w:r w:rsidR="00FA3086" w:rsidRPr="002E7C1B">
        <w:rPr>
          <w:rFonts w:ascii="GHEA Grapalat" w:eastAsia="Times New Roman" w:hAnsi="GHEA Grapalat" w:cs="GHEA Grapalat"/>
          <w:color w:val="auto"/>
          <w:lang w:val="hy-AM"/>
        </w:rPr>
        <w:t xml:space="preserve">տեխնիկայի </w:t>
      </w:r>
      <w:r w:rsidR="006B45F3" w:rsidRPr="002E7C1B">
        <w:rPr>
          <w:rFonts w:ascii="GHEA Grapalat" w:eastAsia="Times New Roman" w:hAnsi="GHEA Grapalat" w:cs="GHEA Grapalat"/>
          <w:color w:val="auto"/>
          <w:lang w:val="hy-AM"/>
        </w:rPr>
        <w:t xml:space="preserve">բնագավառը, որին վերաբերում է գյուտը, </w:t>
      </w:r>
      <w:r w:rsidRPr="002E7C1B">
        <w:rPr>
          <w:rFonts w:ascii="GHEA Grapalat" w:eastAsia="Times New Roman" w:hAnsi="GHEA Grapalat" w:cs="GHEA Grapalat"/>
          <w:color w:val="auto"/>
          <w:lang w:val="hy-AM"/>
        </w:rPr>
        <w:t>տ</w:t>
      </w:r>
      <w:r w:rsidR="00FA3086" w:rsidRPr="002E7C1B">
        <w:rPr>
          <w:rFonts w:ascii="GHEA Grapalat" w:eastAsia="Times New Roman" w:hAnsi="GHEA Grapalat" w:cs="GHEA Grapalat"/>
          <w:color w:val="auto"/>
          <w:lang w:val="hy-AM"/>
        </w:rPr>
        <w:t>եղեկատվություն՝ տեխնիկայի մակարդակի մասին</w:t>
      </w:r>
      <w:r w:rsidR="00275A16" w:rsidRPr="002E7C1B">
        <w:rPr>
          <w:rFonts w:ascii="GHEA Grapalat" w:eastAsia="Times New Roman" w:hAnsi="GHEA Grapalat" w:cs="GHEA Grapalat"/>
          <w:color w:val="auto"/>
          <w:lang w:val="hy-AM"/>
        </w:rPr>
        <w:t xml:space="preserve"> և հայտատուին հայտնի՝ պահանջվող տեխնիկական արդյունքի ստացմանը խոչընդոտող պատճառները</w:t>
      </w:r>
      <w:r w:rsidR="00FA3086" w:rsidRPr="002E7C1B">
        <w:rPr>
          <w:rFonts w:ascii="GHEA Grapalat" w:eastAsia="Times New Roman" w:hAnsi="GHEA Grapalat" w:cs="GHEA Grapalat"/>
          <w:color w:val="auto"/>
          <w:lang w:val="hy-AM"/>
        </w:rPr>
        <w:t xml:space="preserve">, </w:t>
      </w:r>
      <w:r w:rsidR="006B45F3" w:rsidRPr="002E7C1B">
        <w:rPr>
          <w:rFonts w:ascii="GHEA Grapalat" w:eastAsia="Times New Roman" w:hAnsi="GHEA Grapalat" w:cs="GHEA Grapalat"/>
          <w:color w:val="auto"/>
          <w:lang w:val="hy-AM"/>
        </w:rPr>
        <w:t xml:space="preserve">տեխնիկական խնդիրը, որի լուծմանը նպատակաուղղված է գյուտը, </w:t>
      </w:r>
      <w:r w:rsidR="00FA3086" w:rsidRPr="002E7C1B">
        <w:rPr>
          <w:rFonts w:ascii="GHEA Grapalat" w:eastAsia="Times New Roman" w:hAnsi="GHEA Grapalat" w:cs="GHEA Grapalat"/>
          <w:color w:val="auto"/>
          <w:lang w:val="hy-AM"/>
        </w:rPr>
        <w:t>տեխնիկական խնդրի տեխնիկ</w:t>
      </w:r>
      <w:r w:rsidR="006B45F3" w:rsidRPr="002E7C1B">
        <w:rPr>
          <w:rFonts w:ascii="GHEA Grapalat" w:eastAsia="Times New Roman" w:hAnsi="GHEA Grapalat" w:cs="GHEA Grapalat"/>
          <w:color w:val="auto"/>
          <w:lang w:val="hy-AM"/>
        </w:rPr>
        <w:t>ական լուծման նկարագրությունը և</w:t>
      </w:r>
      <w:r w:rsidR="00FA3086" w:rsidRPr="002E7C1B">
        <w:rPr>
          <w:rFonts w:ascii="GHEA Grapalat" w:eastAsia="Times New Roman" w:hAnsi="GHEA Grapalat" w:cs="GHEA Grapalat"/>
          <w:color w:val="auto"/>
          <w:lang w:val="hy-AM"/>
        </w:rPr>
        <w:t xml:space="preserve"> </w:t>
      </w:r>
      <w:r w:rsidR="00092AAC" w:rsidRPr="002E7C1B">
        <w:rPr>
          <w:rFonts w:ascii="GHEA Grapalat" w:eastAsia="Times New Roman" w:hAnsi="GHEA Grapalat" w:cs="GHEA Grapalat"/>
          <w:color w:val="auto"/>
          <w:lang w:val="hy-AM"/>
        </w:rPr>
        <w:t>տեխնիկական արդյունքը, որը կ</w:t>
      </w:r>
      <w:r w:rsidR="00FA3086" w:rsidRPr="002E7C1B">
        <w:rPr>
          <w:rFonts w:ascii="GHEA Grapalat" w:eastAsia="Times New Roman" w:hAnsi="GHEA Grapalat" w:cs="GHEA Grapalat"/>
          <w:color w:val="auto"/>
          <w:lang w:val="hy-AM"/>
        </w:rPr>
        <w:t>արելի է ստանալ գյուտի կիրառմամբ:</w:t>
      </w:r>
      <w:r w:rsidR="00092AAC" w:rsidRPr="002E7C1B">
        <w:rPr>
          <w:rFonts w:ascii="GHEA Grapalat" w:eastAsia="Times New Roman" w:hAnsi="GHEA Grapalat" w:cs="GHEA Grapalat"/>
          <w:color w:val="auto"/>
          <w:lang w:val="hy-AM"/>
        </w:rPr>
        <w:t xml:space="preserve"> </w:t>
      </w:r>
    </w:p>
    <w:p w:rsidR="00092AAC" w:rsidRPr="002E7C1B" w:rsidRDefault="00092AAC" w:rsidP="00D23A58">
      <w:pPr>
        <w:pStyle w:val="Normalarm"/>
        <w:ind w:firstLine="375"/>
        <w:rPr>
          <w:rFonts w:ascii="GHEA Grapalat" w:hAnsi="GHEA Grapalat" w:cs="GHEA Grapalat"/>
          <w:color w:val="auto"/>
          <w:sz w:val="24"/>
          <w:lang w:val="hy-AM"/>
        </w:rPr>
      </w:pPr>
      <w:r w:rsidRPr="002E7C1B">
        <w:rPr>
          <w:rFonts w:ascii="GHEA Grapalat" w:hAnsi="GHEA Grapalat" w:cs="GHEA Grapalat"/>
          <w:color w:val="auto"/>
          <w:sz w:val="24"/>
          <w:lang w:val="hy-AM"/>
        </w:rPr>
        <w:t xml:space="preserve">3. Եթե գյուտը վերաբերում է կենսաբանական նյութի, որը մատչելի չէ հանրությանը և չի կարող որոշակիորեն նկարագրվել տվյալ բնագավառի մասնագետի կողմից դա իրականացնելու համար բավարար չափով, ապա այդ գյուտի նկարագրությունը լրացվում է Արտոնագրային գործընթացի նպատակով միկրոօրգանիզմների ավանդադրման միջազգային ճանաչման մասին Բուդապեշտյան պայմանագրի Հրահանգի 7-րդ հոդվածի համաձայն տրված կամ միկրոօրգանիզմների ավանդադրման հարցերով Հայաստանի Հանրապետության կառավարության կողմից լիազորված հաստատության տված կենսաբանական նյութի ավանդադրման մասին տեղեկանքով։ Ավանդադրման թվականը պետք է նախորդի հայտի ներկայացման </w:t>
      </w:r>
      <w:r w:rsidRPr="002E7C1B">
        <w:rPr>
          <w:rFonts w:ascii="GHEA Grapalat" w:hAnsi="GHEA Grapalat" w:cs="GHEA Grapalat"/>
          <w:color w:val="auto"/>
          <w:sz w:val="24"/>
          <w:lang w:val="hy-AM"/>
        </w:rPr>
        <w:lastRenderedPageBreak/>
        <w:t>թվականին, իսկ առաջնություն խնդրարկելու դեպքում՝ գյուտի առաջնության թվականին։</w:t>
      </w:r>
    </w:p>
    <w:p w:rsidR="00092AAC" w:rsidRPr="002E7C1B" w:rsidRDefault="00092AAC" w:rsidP="00092AAC">
      <w:pPr>
        <w:spacing w:line="360" w:lineRule="auto"/>
        <w:ind w:firstLine="375"/>
        <w:jc w:val="both"/>
        <w:rPr>
          <w:rFonts w:ascii="GHEA Grapalat" w:eastAsia="Times New Roman" w:hAnsi="GHEA Grapalat" w:cs="GHEA Grapalat"/>
          <w:color w:val="auto"/>
          <w:lang w:val="hy-AM"/>
        </w:rPr>
      </w:pPr>
      <w:r w:rsidRPr="002E7C1B">
        <w:rPr>
          <w:rFonts w:ascii="GHEA Grapalat" w:eastAsia="Times New Roman" w:hAnsi="GHEA Grapalat" w:cs="GHEA Grapalat"/>
          <w:color w:val="auto"/>
          <w:lang w:val="hy-AM"/>
        </w:rPr>
        <w:t>4. Գյուտի հավակնության սահմանումը տեխնիկական հատկանիշների համախմբության միջոցով որոշում է գյուտի առարկան, որի համար խնդրարկվում է իրավական պահպանություն։ Հավակնության սահմանումը, որը ներկայացվում է մեկ կամ ավելի կետերով, պետք է լինի պարզ</w:t>
      </w:r>
      <w:r w:rsidR="00275A16" w:rsidRPr="002E7C1B">
        <w:rPr>
          <w:rFonts w:ascii="GHEA Grapalat" w:eastAsia="Times New Roman" w:hAnsi="GHEA Grapalat" w:cs="GHEA Grapalat"/>
          <w:color w:val="auto"/>
          <w:lang w:val="hy-AM"/>
        </w:rPr>
        <w:t>,</w:t>
      </w:r>
      <w:r w:rsidRPr="002E7C1B">
        <w:rPr>
          <w:rFonts w:ascii="GHEA Grapalat" w:eastAsia="Times New Roman" w:hAnsi="GHEA Grapalat" w:cs="GHEA Grapalat"/>
          <w:color w:val="auto"/>
          <w:lang w:val="hy-AM"/>
        </w:rPr>
        <w:t xml:space="preserve"> հստակ և ամբողջապես հիմնված նկարագրության վրա։</w:t>
      </w:r>
    </w:p>
    <w:p w:rsidR="00092AAC" w:rsidRPr="002E7C1B" w:rsidRDefault="00092AAC" w:rsidP="00092AAC">
      <w:pPr>
        <w:spacing w:line="360" w:lineRule="auto"/>
        <w:ind w:firstLine="375"/>
        <w:jc w:val="both"/>
        <w:rPr>
          <w:rFonts w:ascii="GHEA Grapalat" w:eastAsia="Times New Roman" w:hAnsi="GHEA Grapalat" w:cs="GHEA Grapalat"/>
          <w:color w:val="auto"/>
          <w:lang w:val="hy-AM"/>
        </w:rPr>
      </w:pPr>
      <w:r w:rsidRPr="002E7C1B">
        <w:rPr>
          <w:rFonts w:ascii="GHEA Grapalat" w:eastAsia="Times New Roman" w:hAnsi="GHEA Grapalat" w:cs="GHEA Grapalat"/>
          <w:color w:val="auto"/>
          <w:lang w:val="hy-AM"/>
        </w:rPr>
        <w:t>5. Գծագրերը և այլ նյութերը ծառայում են գյուտի էությունը հասկանալուն։</w:t>
      </w:r>
    </w:p>
    <w:p w:rsidR="00092AAC" w:rsidRPr="002E7C1B" w:rsidRDefault="00092AAC" w:rsidP="00092AAC">
      <w:pPr>
        <w:spacing w:line="360" w:lineRule="auto"/>
        <w:ind w:firstLine="375"/>
        <w:jc w:val="both"/>
        <w:rPr>
          <w:rFonts w:ascii="GHEA Grapalat" w:eastAsia="Times New Roman" w:hAnsi="GHEA Grapalat" w:cs="GHEA Grapalat"/>
          <w:color w:val="auto"/>
          <w:lang w:val="hy-AM"/>
        </w:rPr>
      </w:pPr>
      <w:r w:rsidRPr="002E7C1B">
        <w:rPr>
          <w:rFonts w:ascii="GHEA Grapalat" w:eastAsia="Times New Roman" w:hAnsi="GHEA Grapalat" w:cs="GHEA Grapalat"/>
          <w:color w:val="auto"/>
          <w:lang w:val="hy-AM"/>
        </w:rPr>
        <w:t>6. Գյուտի համառոտ շարադրանքը (ռեֆերատը) գյուտի բովանդակության համառոտ շարադրանքն է և ծառայում է միայն արտոնագրային որոնման նպատակներին։ Համառոտ շարադրանքը ներառում է գյուտի անվանումը, տեխնիկայի բնագավառը, որին վերաբերում է գյուտը և (կամ) գյուտի կիրառման բնագավառը, եթե այն պարզ չէ գյուտի անվանումից, գյուտի էության բնութագիրը՝ նշելով ստացվող տեխնիկական արդյունքը։ Համառոտ շարադրանքը չի կարող օգտագործվել այլ նպատակներով, մասնավորապես՝ գյուտի իրավական ծավալի մեկնաբանման նպատակով։</w:t>
      </w:r>
    </w:p>
    <w:p w:rsidR="00092AAC" w:rsidRPr="002E7C1B" w:rsidRDefault="00092AAC" w:rsidP="00092AAC">
      <w:pPr>
        <w:spacing w:line="360" w:lineRule="auto"/>
        <w:ind w:firstLine="375"/>
        <w:jc w:val="both"/>
        <w:rPr>
          <w:rFonts w:ascii="GHEA Grapalat" w:eastAsia="Times New Roman" w:hAnsi="GHEA Grapalat" w:cs="GHEA Grapalat"/>
          <w:color w:val="auto"/>
          <w:lang w:val="hy-AM"/>
        </w:rPr>
      </w:pPr>
    </w:p>
    <w:p w:rsidR="00092AAC" w:rsidRPr="002E7C1B" w:rsidRDefault="0073140F" w:rsidP="0073140F">
      <w:pPr>
        <w:spacing w:line="360" w:lineRule="auto"/>
        <w:ind w:firstLine="375"/>
        <w:jc w:val="both"/>
        <w:rPr>
          <w:rFonts w:ascii="GHEA Grapalat" w:eastAsia="Times New Roman" w:hAnsi="GHEA Grapalat" w:cs="GHEA Grapalat"/>
          <w:b/>
          <w:bCs/>
          <w:color w:val="auto"/>
          <w:lang w:val="hy-AM"/>
        </w:rPr>
      </w:pPr>
      <w:r w:rsidRPr="002E7C1B">
        <w:rPr>
          <w:rFonts w:ascii="GHEA Grapalat" w:eastAsia="Times New Roman" w:hAnsi="GHEA Grapalat" w:cs="GHEA Grapalat"/>
          <w:b/>
          <w:bCs/>
          <w:color w:val="auto"/>
        </w:rPr>
        <w:t>Հոդված 4</w:t>
      </w:r>
      <w:r w:rsidRPr="002E7C1B">
        <w:rPr>
          <w:rFonts w:ascii="GHEA Grapalat" w:eastAsia="Times New Roman" w:hAnsi="GHEA Grapalat" w:cs="GHEA Grapalat"/>
          <w:b/>
          <w:bCs/>
          <w:color w:val="auto"/>
          <w:lang w:val="hy-AM"/>
        </w:rPr>
        <w:t>5</w:t>
      </w:r>
      <w:r w:rsidRPr="002E7C1B">
        <w:rPr>
          <w:rFonts w:ascii="GHEA Grapalat" w:eastAsia="Times New Roman" w:hAnsi="GHEA Grapalat" w:cs="GHEA Grapalat"/>
          <w:b/>
          <w:bCs/>
          <w:color w:val="auto"/>
        </w:rPr>
        <w:t>.</w:t>
      </w:r>
      <w:r w:rsidRPr="002E7C1B">
        <w:rPr>
          <w:rFonts w:ascii="GHEA Grapalat" w:eastAsia="Times New Roman" w:hAnsi="GHEA Grapalat" w:cs="GHEA Grapalat"/>
          <w:b/>
          <w:bCs/>
          <w:color w:val="auto"/>
          <w:lang w:val="hy-AM"/>
        </w:rPr>
        <w:t xml:space="preserve"> Գյուտի բացահայտումը</w:t>
      </w:r>
    </w:p>
    <w:p w:rsidR="0073140F" w:rsidRPr="002E7C1B" w:rsidRDefault="0073140F" w:rsidP="0073140F">
      <w:pPr>
        <w:spacing w:line="360" w:lineRule="auto"/>
        <w:ind w:firstLine="375"/>
        <w:jc w:val="both"/>
        <w:rPr>
          <w:rFonts w:ascii="GHEA Grapalat" w:hAnsi="GHEA Grapalat"/>
          <w:color w:val="auto"/>
        </w:rPr>
      </w:pPr>
    </w:p>
    <w:p w:rsidR="00F80ED7" w:rsidRPr="002E7C1B" w:rsidRDefault="00092AAC" w:rsidP="00092AAC">
      <w:pPr>
        <w:pStyle w:val="ListParagraph2"/>
        <w:numPr>
          <w:ilvl w:val="0"/>
          <w:numId w:val="8"/>
        </w:numPr>
        <w:spacing w:line="360" w:lineRule="auto"/>
        <w:ind w:left="0" w:firstLine="426"/>
        <w:jc w:val="both"/>
        <w:rPr>
          <w:rFonts w:ascii="GHEA Grapalat" w:eastAsia="Times New Roman" w:hAnsi="GHEA Grapalat" w:cs="GHEA Grapalat"/>
          <w:color w:val="auto"/>
          <w:lang w:val="hy-AM"/>
        </w:rPr>
      </w:pPr>
      <w:r w:rsidRPr="002E7C1B">
        <w:rPr>
          <w:rFonts w:ascii="GHEA Grapalat" w:eastAsia="Times New Roman" w:hAnsi="GHEA Grapalat" w:cs="GHEA Grapalat"/>
          <w:color w:val="auto"/>
          <w:lang w:val="hy-AM"/>
        </w:rPr>
        <w:t>Գյուտը պետք է հայտում բացահայտված լինի գիտատեխնիկական տեսա</w:t>
      </w:r>
      <w:r w:rsidR="00F80ED7" w:rsidRPr="002E7C1B">
        <w:rPr>
          <w:rFonts w:ascii="GHEA Grapalat" w:eastAsia="Times New Roman" w:hAnsi="GHEA Grapalat" w:cs="GHEA Grapalat"/>
          <w:color w:val="auto"/>
        </w:rPr>
        <w:t>նկյունից</w:t>
      </w:r>
    </w:p>
    <w:p w:rsidR="00092AAC" w:rsidRPr="002E7C1B" w:rsidRDefault="00092AAC" w:rsidP="00F80ED7">
      <w:pPr>
        <w:pStyle w:val="ListParagraph2"/>
        <w:spacing w:line="360" w:lineRule="auto"/>
        <w:ind w:left="0"/>
        <w:jc w:val="both"/>
        <w:rPr>
          <w:rFonts w:ascii="GHEA Grapalat" w:eastAsia="Times New Roman" w:hAnsi="GHEA Grapalat" w:cs="GHEA Grapalat"/>
          <w:color w:val="auto"/>
          <w:lang w:val="hy-AM"/>
        </w:rPr>
      </w:pPr>
      <w:r w:rsidRPr="002E7C1B">
        <w:rPr>
          <w:rFonts w:ascii="GHEA Grapalat" w:eastAsia="Times New Roman" w:hAnsi="GHEA Grapalat" w:cs="GHEA Grapalat"/>
          <w:color w:val="auto"/>
          <w:lang w:val="hy-AM"/>
        </w:rPr>
        <w:t>այնքան պարզ, ամբողջական և հստակ, որպեսզի այն հնարավոր լինի իրականացնել տվյալ բնագավառի մասնագետի կողմից:</w:t>
      </w:r>
    </w:p>
    <w:p w:rsidR="00092AAC" w:rsidRPr="002E7C1B" w:rsidRDefault="00092AAC" w:rsidP="00092AAC">
      <w:pPr>
        <w:spacing w:line="360" w:lineRule="auto"/>
        <w:ind w:firstLine="375"/>
        <w:jc w:val="both"/>
        <w:rPr>
          <w:rFonts w:ascii="GHEA Grapalat" w:eastAsia="Times New Roman" w:hAnsi="GHEA Grapalat" w:cs="GHEA Grapalat"/>
          <w:color w:val="auto"/>
          <w:lang w:val="hy-AM"/>
        </w:rPr>
      </w:pPr>
    </w:p>
    <w:p w:rsidR="00092AAC" w:rsidRPr="002E7C1B" w:rsidRDefault="0073140F" w:rsidP="00092AAC">
      <w:pPr>
        <w:spacing w:line="360" w:lineRule="auto"/>
        <w:ind w:firstLine="375"/>
        <w:rPr>
          <w:rFonts w:ascii="GHEA Grapalat" w:eastAsia="Times New Roman" w:hAnsi="GHEA Grapalat" w:cs="GHEA Grapalat"/>
          <w:b/>
          <w:bCs/>
          <w:color w:val="auto"/>
          <w:lang w:val="hy-AM"/>
        </w:rPr>
      </w:pPr>
      <w:r w:rsidRPr="002E7C1B">
        <w:rPr>
          <w:rFonts w:ascii="GHEA Grapalat" w:eastAsia="Times New Roman" w:hAnsi="GHEA Grapalat" w:cs="GHEA Grapalat"/>
          <w:b/>
          <w:bCs/>
          <w:color w:val="auto"/>
        </w:rPr>
        <w:t>Հոդված 4</w:t>
      </w:r>
      <w:r w:rsidRPr="002E7C1B">
        <w:rPr>
          <w:rFonts w:ascii="GHEA Grapalat" w:eastAsia="Times New Roman" w:hAnsi="GHEA Grapalat" w:cs="GHEA Grapalat"/>
          <w:b/>
          <w:bCs/>
          <w:color w:val="auto"/>
          <w:lang w:val="hy-AM"/>
        </w:rPr>
        <w:t>6</w:t>
      </w:r>
      <w:r w:rsidRPr="002E7C1B">
        <w:rPr>
          <w:rFonts w:ascii="GHEA Grapalat" w:eastAsia="Times New Roman" w:hAnsi="GHEA Grapalat" w:cs="GHEA Grapalat"/>
          <w:b/>
          <w:bCs/>
          <w:color w:val="auto"/>
        </w:rPr>
        <w:t>. Հայտ</w:t>
      </w:r>
      <w:r w:rsidRPr="002E7C1B">
        <w:rPr>
          <w:rFonts w:ascii="GHEA Grapalat" w:eastAsia="Times New Roman" w:hAnsi="GHEA Grapalat" w:cs="GHEA Grapalat"/>
          <w:b/>
          <w:bCs/>
          <w:color w:val="auto"/>
          <w:lang w:val="hy-AM"/>
        </w:rPr>
        <w:t>ի փոխակերպումը</w:t>
      </w:r>
    </w:p>
    <w:p w:rsidR="0073140F" w:rsidRPr="002E7C1B" w:rsidRDefault="0073140F" w:rsidP="00092AAC">
      <w:pPr>
        <w:spacing w:line="360" w:lineRule="auto"/>
        <w:ind w:firstLine="375"/>
        <w:rPr>
          <w:rFonts w:ascii="GHEA Grapalat" w:eastAsia="Times New Roman" w:hAnsi="GHEA Grapalat" w:cs="GHEA Grapalat"/>
          <w:color w:val="auto"/>
          <w:lang w:val="hy-AM"/>
        </w:rPr>
      </w:pPr>
    </w:p>
    <w:p w:rsidR="00092AAC" w:rsidRPr="002E7C1B" w:rsidRDefault="00092AAC" w:rsidP="00837057">
      <w:pPr>
        <w:pStyle w:val="ListParagraph"/>
        <w:numPr>
          <w:ilvl w:val="0"/>
          <w:numId w:val="33"/>
        </w:numPr>
        <w:spacing w:line="360" w:lineRule="auto"/>
        <w:ind w:left="0" w:firstLine="426"/>
        <w:jc w:val="both"/>
        <w:rPr>
          <w:rFonts w:ascii="GHEA Grapalat" w:eastAsia="Times New Roman" w:hAnsi="GHEA Grapalat" w:cs="GHEA Grapalat"/>
          <w:color w:val="auto"/>
          <w:lang w:val="hy-AM"/>
        </w:rPr>
      </w:pPr>
      <w:r w:rsidRPr="002E7C1B">
        <w:rPr>
          <w:rFonts w:ascii="GHEA Grapalat" w:eastAsia="Times New Roman" w:hAnsi="GHEA Grapalat" w:cs="GHEA Grapalat"/>
          <w:color w:val="auto"/>
          <w:lang w:val="hy-AM"/>
        </w:rPr>
        <w:t xml:space="preserve">Մինչև հայտի հրապարակումը, բայց ոչ ուշ, քան </w:t>
      </w:r>
      <w:r w:rsidR="007F1B11" w:rsidRPr="002E7C1B">
        <w:rPr>
          <w:rFonts w:ascii="GHEA Grapalat" w:eastAsia="Times New Roman" w:hAnsi="GHEA Grapalat" w:cs="GHEA Grapalat"/>
          <w:color w:val="auto"/>
          <w:lang w:val="hy-AM"/>
        </w:rPr>
        <w:t xml:space="preserve">հայտի հրապարակման օրվանից տասը աշխատանքային օր առաջ, </w:t>
      </w:r>
      <w:r w:rsidRPr="002E7C1B">
        <w:rPr>
          <w:rFonts w:ascii="GHEA Grapalat" w:eastAsia="Times New Roman" w:hAnsi="GHEA Grapalat" w:cs="GHEA Grapalat"/>
          <w:color w:val="auto"/>
          <w:lang w:val="hy-AM"/>
        </w:rPr>
        <w:t xml:space="preserve">իսկ հայտի նախնական փորձաքննության արդյունքում գյուտի արտոնագիր տալը մերժելու կամ հայտը հետ կանչված համարելու մասին որոշման դեպքում՝ մինչև սույն օրենքով նախատեսված կարգով նշված </w:t>
      </w:r>
      <w:r w:rsidRPr="002E7C1B">
        <w:rPr>
          <w:rFonts w:ascii="GHEA Grapalat" w:eastAsia="Times New Roman" w:hAnsi="GHEA Grapalat" w:cs="GHEA Grapalat"/>
          <w:color w:val="auto"/>
          <w:lang w:val="hy-AM"/>
        </w:rPr>
        <w:lastRenderedPageBreak/>
        <w:t>որոշման բողոքարկման հնարավորությունների ամբողջությամ</w:t>
      </w:r>
      <w:r w:rsidRPr="002E7C1B">
        <w:rPr>
          <w:rFonts w:ascii="GHEA Grapalat" w:eastAsia="Times New Roman" w:hAnsi="GHEA Grapalat" w:cs="Tahoma Armenian"/>
          <w:color w:val="auto"/>
          <w:lang w:val="hy-AM"/>
        </w:rPr>
        <w:t>բ</w:t>
      </w:r>
      <w:r w:rsidRPr="002E7C1B">
        <w:rPr>
          <w:rFonts w:ascii="GHEA Grapalat" w:eastAsia="Times New Roman" w:hAnsi="GHEA Grapalat" w:cs="GHEA Grapalat"/>
          <w:color w:val="auto"/>
          <w:lang w:val="hy-AM"/>
        </w:rPr>
        <w:t xml:space="preserve"> սպառվելը, հայտատուն կարող է դիմում ներկայացնել պետական լիազոր մարմին՝ տվյալ հայտը գյուտի կարճաժամկետ արտոնագիր ստանալու հայտի փոխակերպելու խնդրանքով։</w:t>
      </w:r>
    </w:p>
    <w:p w:rsidR="00092AAC" w:rsidRPr="002E7C1B" w:rsidRDefault="00092AAC" w:rsidP="00092AAC">
      <w:pPr>
        <w:spacing w:line="360" w:lineRule="auto"/>
        <w:ind w:firstLine="375"/>
        <w:jc w:val="both"/>
        <w:rPr>
          <w:rFonts w:ascii="GHEA Grapalat" w:eastAsia="Times New Roman" w:hAnsi="GHEA Grapalat" w:cs="GHEA Grapalat"/>
          <w:color w:val="auto"/>
          <w:lang w:val="hy-AM"/>
        </w:rPr>
      </w:pPr>
      <w:r w:rsidRPr="002E7C1B">
        <w:rPr>
          <w:rFonts w:ascii="GHEA Grapalat" w:eastAsia="Times New Roman" w:hAnsi="GHEA Grapalat" w:cs="GHEA Grapalat"/>
          <w:color w:val="auto"/>
          <w:lang w:val="hy-AM"/>
        </w:rPr>
        <w:t>2. Հայտատուի դիմումի համաձայն` պետական լիազոր մարմինը գյուտի արտոնագիր ստանալու հայտը փոխակերպում է գյուտի կարճաժամկետ արտոնագիր ստանալու հայտի։</w:t>
      </w:r>
    </w:p>
    <w:p w:rsidR="00092AAC" w:rsidRPr="002E7C1B" w:rsidRDefault="00092AAC" w:rsidP="00092AAC">
      <w:pPr>
        <w:spacing w:line="360" w:lineRule="auto"/>
        <w:ind w:firstLine="375"/>
        <w:jc w:val="both"/>
        <w:rPr>
          <w:rFonts w:ascii="GHEA Grapalat" w:eastAsia="Times New Roman" w:hAnsi="GHEA Grapalat" w:cs="GHEA Grapalat"/>
          <w:color w:val="auto"/>
          <w:lang w:val="hy-AM"/>
        </w:rPr>
      </w:pPr>
      <w:r w:rsidRPr="002E7C1B">
        <w:rPr>
          <w:rFonts w:ascii="GHEA Grapalat" w:eastAsia="Times New Roman" w:hAnsi="GHEA Grapalat" w:cs="GHEA Grapalat"/>
          <w:color w:val="auto"/>
          <w:lang w:val="hy-AM"/>
        </w:rPr>
        <w:t xml:space="preserve">3. Գյուտի կարճաժամկետ արտոնագիր ստանալու հայտը կարող է փոխակերպվել գյուտի արտոնագիր ստանալու հայտի մինչև գյուտի կարճաժամկետ արտոնագիր տալու վերաբերյալ պետական լիազոր մարմնի որոշման </w:t>
      </w:r>
      <w:r w:rsidR="007F1B11" w:rsidRPr="002E7C1B">
        <w:rPr>
          <w:rFonts w:ascii="GHEA Grapalat" w:eastAsia="Times New Roman" w:hAnsi="GHEA Grapalat" w:cs="GHEA Grapalat"/>
          <w:color w:val="auto"/>
          <w:lang w:val="hy-AM"/>
        </w:rPr>
        <w:t>կայացումը</w:t>
      </w:r>
      <w:r w:rsidRPr="002E7C1B">
        <w:rPr>
          <w:rFonts w:ascii="GHEA Grapalat" w:eastAsia="Times New Roman" w:hAnsi="GHEA Grapalat" w:cs="GHEA Grapalat"/>
          <w:color w:val="auto"/>
          <w:lang w:val="hy-AM"/>
        </w:rPr>
        <w:t>, իսկ արտոնագիր տալը մերժելու կամ հայտը հետ կանչված համարելու մասին որոշման դեպքում՝ մինչև սույն օրենքով նախատեսված կարգով նշված որոշման բողոքարկման հնարավորությունների ամբողջությամ</w:t>
      </w:r>
      <w:r w:rsidRPr="002E7C1B">
        <w:rPr>
          <w:rFonts w:ascii="GHEA Grapalat" w:eastAsia="Times New Roman" w:hAnsi="GHEA Grapalat" w:cs="Tahoma Armenian"/>
          <w:color w:val="auto"/>
          <w:lang w:val="hy-AM"/>
        </w:rPr>
        <w:t>բ</w:t>
      </w:r>
      <w:r w:rsidRPr="002E7C1B">
        <w:rPr>
          <w:rFonts w:ascii="GHEA Grapalat" w:eastAsia="Times New Roman" w:hAnsi="GHEA Grapalat" w:cs="GHEA Grapalat"/>
          <w:color w:val="auto"/>
          <w:lang w:val="hy-AM"/>
        </w:rPr>
        <w:t xml:space="preserve"> սպառվելը։</w:t>
      </w:r>
    </w:p>
    <w:p w:rsidR="00092AAC" w:rsidRPr="002E7C1B" w:rsidRDefault="00092AAC" w:rsidP="00092AAC">
      <w:pPr>
        <w:spacing w:line="360" w:lineRule="auto"/>
        <w:ind w:firstLine="375"/>
        <w:jc w:val="both"/>
        <w:rPr>
          <w:rFonts w:ascii="GHEA Grapalat" w:eastAsia="Times New Roman" w:hAnsi="GHEA Grapalat" w:cs="GHEA Grapalat"/>
          <w:color w:val="auto"/>
          <w:lang w:val="hy-AM"/>
        </w:rPr>
      </w:pPr>
      <w:r w:rsidRPr="002E7C1B">
        <w:rPr>
          <w:rFonts w:ascii="GHEA Grapalat" w:eastAsia="Times New Roman" w:hAnsi="GHEA Grapalat" w:cs="GHEA Grapalat"/>
          <w:color w:val="auto"/>
          <w:lang w:val="hy-AM"/>
        </w:rPr>
        <w:t>4. Սույն հոդվածի 1-ին և 3-րդ մասերում նշված փոխակերպումների ժամանակ պահպանվում են սկզբնական հայտով սահմանված առաջնությունը և հայտի ներկայացման թվականը:</w:t>
      </w:r>
    </w:p>
    <w:p w:rsidR="0073140F" w:rsidRPr="002E7C1B" w:rsidRDefault="0073140F" w:rsidP="00092AAC">
      <w:pPr>
        <w:spacing w:line="360" w:lineRule="auto"/>
        <w:ind w:firstLine="375"/>
        <w:jc w:val="both"/>
        <w:rPr>
          <w:rFonts w:ascii="GHEA Grapalat" w:eastAsia="Times New Roman" w:hAnsi="GHEA Grapalat" w:cs="GHEA Grapalat"/>
          <w:b/>
          <w:bCs/>
          <w:color w:val="auto"/>
          <w:lang w:val="hy-AM"/>
        </w:rPr>
      </w:pPr>
    </w:p>
    <w:p w:rsidR="00092AAC" w:rsidRPr="002E7C1B" w:rsidRDefault="0073140F" w:rsidP="00092AAC">
      <w:pPr>
        <w:spacing w:line="360" w:lineRule="auto"/>
        <w:ind w:firstLine="375"/>
        <w:jc w:val="both"/>
        <w:rPr>
          <w:rFonts w:ascii="GHEA Grapalat" w:eastAsia="Times New Roman" w:hAnsi="GHEA Grapalat" w:cs="GHEA Grapalat"/>
          <w:color w:val="auto"/>
          <w:lang w:val="hy-AM"/>
        </w:rPr>
      </w:pPr>
      <w:r w:rsidRPr="002E7C1B">
        <w:rPr>
          <w:rFonts w:ascii="GHEA Grapalat" w:eastAsia="Times New Roman" w:hAnsi="GHEA Grapalat" w:cs="GHEA Grapalat"/>
          <w:b/>
          <w:bCs/>
          <w:color w:val="auto"/>
          <w:lang w:val="hy-AM"/>
        </w:rPr>
        <w:t>Հոդված 47. Գյուտի միասնության պահանջը</w:t>
      </w:r>
    </w:p>
    <w:p w:rsidR="00092AAC" w:rsidRPr="002E7C1B" w:rsidRDefault="00092AAC" w:rsidP="00092AAC">
      <w:pPr>
        <w:spacing w:line="360" w:lineRule="auto"/>
        <w:ind w:firstLine="375"/>
        <w:jc w:val="both"/>
        <w:rPr>
          <w:rFonts w:ascii="GHEA Grapalat" w:hAnsi="GHEA Grapalat"/>
          <w:color w:val="auto"/>
          <w:lang w:val="hy-AM"/>
        </w:rPr>
      </w:pPr>
    </w:p>
    <w:p w:rsidR="005F29E2" w:rsidRPr="002E7C1B" w:rsidRDefault="005F29E2" w:rsidP="005F29E2">
      <w:pPr>
        <w:spacing w:line="360" w:lineRule="auto"/>
        <w:ind w:firstLine="375"/>
        <w:jc w:val="both"/>
        <w:rPr>
          <w:rFonts w:ascii="GHEA Grapalat" w:eastAsia="Times New Roman" w:hAnsi="GHEA Grapalat" w:cs="GHEA Grapalat"/>
          <w:color w:val="auto"/>
          <w:lang w:val="hy-AM"/>
        </w:rPr>
      </w:pPr>
      <w:r w:rsidRPr="002E7C1B">
        <w:rPr>
          <w:rFonts w:ascii="GHEA Grapalat" w:eastAsia="Times New Roman" w:hAnsi="GHEA Grapalat" w:cs="GHEA Grapalat"/>
          <w:color w:val="auto"/>
          <w:lang w:val="hy-AM"/>
        </w:rPr>
        <w:t>1. Գյուտի հայտը կարող է վերաբերել մեկ գյուտի կամ միասնական գյուտարարական մտահղացում կազմող գյուտերի խմբի (գյուտի միասնության պահանջ):</w:t>
      </w:r>
    </w:p>
    <w:p w:rsidR="005F29E2" w:rsidRPr="002E7C1B" w:rsidRDefault="005F29E2" w:rsidP="005F29E2">
      <w:pPr>
        <w:spacing w:line="360" w:lineRule="auto"/>
        <w:ind w:firstLine="375"/>
        <w:jc w:val="both"/>
        <w:rPr>
          <w:rFonts w:ascii="GHEA Grapalat" w:eastAsia="Times New Roman" w:hAnsi="GHEA Grapalat" w:cs="GHEA Grapalat"/>
          <w:color w:val="auto"/>
          <w:lang w:val="hy-AM"/>
        </w:rPr>
      </w:pPr>
      <w:r w:rsidRPr="002E7C1B">
        <w:rPr>
          <w:rFonts w:ascii="GHEA Grapalat" w:eastAsia="Times New Roman" w:hAnsi="GHEA Grapalat" w:cs="GHEA Grapalat"/>
          <w:color w:val="auto"/>
          <w:lang w:val="hy-AM"/>
        </w:rPr>
        <w:t>2. Եթե գյուտի հայտում ներկայացվում է գյուտերի խումբ, գյուտի միասնության պահանջը համարվում է կատարված միայն այն դեպքում, երբ այդ գյուտերի միջև առկա է տեխնիկական փոխադարձ կապ, որն արտահայտվում է մեկ կամ մի քանի միանման կամ համապատասխան «հատուկ տեխնիկական հատկանիշներով», այսինքն՝ այնպիսի տեխնիկական հատկանիշներով, որոնք որոշում են տեխնիկայի մակարդակի մեջ գյուտերից յուրաքանչյուրի ներդրումը։</w:t>
      </w:r>
    </w:p>
    <w:p w:rsidR="005F29E2" w:rsidRPr="002E7C1B" w:rsidRDefault="005F29E2" w:rsidP="005F29E2">
      <w:pPr>
        <w:spacing w:line="360" w:lineRule="auto"/>
        <w:ind w:firstLine="375"/>
        <w:jc w:val="both"/>
        <w:rPr>
          <w:rFonts w:ascii="GHEA Grapalat" w:eastAsia="Times New Roman" w:hAnsi="GHEA Grapalat" w:cs="GHEA Grapalat"/>
          <w:color w:val="auto"/>
          <w:lang w:val="hy-AM"/>
        </w:rPr>
      </w:pPr>
      <w:r w:rsidRPr="002E7C1B">
        <w:rPr>
          <w:rFonts w:ascii="GHEA Grapalat" w:eastAsia="Times New Roman" w:hAnsi="GHEA Grapalat" w:cs="GHEA Grapalat"/>
          <w:color w:val="auto"/>
          <w:lang w:val="hy-AM"/>
        </w:rPr>
        <w:t xml:space="preserve">3. Գյուտի հայտը, որը չի բավարարում սույն հոդվածի 1-ին մասով սահմանված պահանջին, հայտատուի նախաձեռնությամբ կամ պետական լիազոր մարմնի </w:t>
      </w:r>
      <w:r w:rsidRPr="002E7C1B">
        <w:rPr>
          <w:rFonts w:ascii="GHEA Grapalat" w:eastAsia="Times New Roman" w:hAnsi="GHEA Grapalat" w:cs="GHEA Grapalat"/>
          <w:color w:val="auto"/>
          <w:lang w:val="hy-AM"/>
        </w:rPr>
        <w:lastRenderedPageBreak/>
        <w:t>առաջարկով, սույն օրենքի 31-րդ հոդվածի 11-րդ մասում նշված ժամկետում կարող է բաժանվել մեկ կամ մի քանի զատված հայտ ներկայացնելու միջոցով։</w:t>
      </w:r>
    </w:p>
    <w:p w:rsidR="005F29E2" w:rsidRPr="002E7C1B" w:rsidRDefault="005F29E2" w:rsidP="005F29E2">
      <w:pPr>
        <w:spacing w:line="360" w:lineRule="auto"/>
        <w:ind w:firstLine="375"/>
        <w:jc w:val="both"/>
        <w:rPr>
          <w:rFonts w:ascii="GHEA Grapalat" w:eastAsia="Times New Roman" w:hAnsi="GHEA Grapalat" w:cs="GHEA Grapalat"/>
          <w:color w:val="auto"/>
          <w:lang w:val="hy-AM"/>
        </w:rPr>
      </w:pPr>
      <w:r w:rsidRPr="002E7C1B">
        <w:rPr>
          <w:rFonts w:ascii="GHEA Grapalat" w:eastAsia="Times New Roman" w:hAnsi="GHEA Grapalat" w:cs="GHEA Grapalat"/>
          <w:color w:val="auto"/>
          <w:lang w:val="hy-AM"/>
        </w:rPr>
        <w:t>4. Զատված հայտը կարող է ներկայացվել գյուտի միայն այն տարրերի համար, որոնք դուրս չեն գալիս սկզբնական (ավելի վաղ) հայտի շրջանակներից, այն տեսքով ինչպես այն եղել է ներկայացված:</w:t>
      </w:r>
    </w:p>
    <w:p w:rsidR="005F29E2" w:rsidRPr="002E7C1B" w:rsidRDefault="005F29E2" w:rsidP="005F29E2">
      <w:pPr>
        <w:spacing w:line="360" w:lineRule="auto"/>
        <w:ind w:firstLine="375"/>
        <w:jc w:val="both"/>
        <w:rPr>
          <w:rFonts w:ascii="GHEA Grapalat" w:eastAsia="Times New Roman" w:hAnsi="GHEA Grapalat" w:cs="GHEA Grapalat"/>
          <w:color w:val="auto"/>
          <w:lang w:val="hy-AM"/>
        </w:rPr>
      </w:pPr>
      <w:r w:rsidRPr="002E7C1B">
        <w:rPr>
          <w:rFonts w:ascii="GHEA Grapalat" w:eastAsia="Times New Roman" w:hAnsi="GHEA Grapalat" w:cs="GHEA Grapalat"/>
          <w:color w:val="auto"/>
          <w:lang w:val="hy-AM"/>
        </w:rPr>
        <w:t>5. Զատված հայտը, որը բավարարում է սույն հոդվածի 3-րդ մասով սահմանված պահանջին, պահպանում է սկզբնական (ավելի վաղ) հայտով սահմանված առաջնությունը և հայտի ներկայացման թվականը:</w:t>
      </w:r>
    </w:p>
    <w:p w:rsidR="005F29E2" w:rsidRPr="002E7C1B" w:rsidRDefault="005F29E2" w:rsidP="005F29E2">
      <w:pPr>
        <w:spacing w:line="360" w:lineRule="auto"/>
        <w:ind w:firstLine="375"/>
        <w:jc w:val="both"/>
        <w:rPr>
          <w:rFonts w:ascii="GHEA Grapalat" w:hAnsi="GHEA Grapalat"/>
          <w:color w:val="auto"/>
          <w:lang w:val="hy-AM"/>
        </w:rPr>
      </w:pPr>
      <w:r w:rsidRPr="002E7C1B">
        <w:rPr>
          <w:rFonts w:ascii="GHEA Grapalat" w:eastAsia="Times New Roman" w:hAnsi="GHEA Grapalat" w:cs="GHEA Grapalat"/>
          <w:color w:val="auto"/>
          <w:lang w:val="hy-AM"/>
        </w:rPr>
        <w:t>6. Սույն հոդվածի 3-րդ մասում նշված դրույթների կիրառումն ապահովող ընթացակարգը և պահանջները, որոնց պետք է բավարարի զատված հայտը, սահմանվում են Կարգով:</w:t>
      </w:r>
    </w:p>
    <w:p w:rsidR="00092AAC" w:rsidRPr="002E7C1B" w:rsidRDefault="00092AAC" w:rsidP="000013DD">
      <w:pPr>
        <w:spacing w:line="360" w:lineRule="auto"/>
        <w:ind w:firstLine="375"/>
        <w:jc w:val="both"/>
        <w:rPr>
          <w:rFonts w:ascii="GHEA Grapalat" w:hAnsi="GHEA Grapalat"/>
          <w:color w:val="auto"/>
          <w:lang w:val="hy-AM"/>
        </w:rPr>
      </w:pPr>
    </w:p>
    <w:p w:rsidR="00B503A0" w:rsidRPr="002E7C1B" w:rsidRDefault="00B503A0" w:rsidP="00B503A0">
      <w:pPr>
        <w:spacing w:line="360" w:lineRule="auto"/>
        <w:ind w:firstLine="375"/>
        <w:jc w:val="center"/>
        <w:rPr>
          <w:rFonts w:ascii="GHEA Grapalat" w:eastAsia="Times New Roman" w:hAnsi="GHEA Grapalat" w:cs="Courier New"/>
          <w:color w:val="auto"/>
          <w:lang w:val="hy-AM"/>
        </w:rPr>
      </w:pPr>
      <w:r w:rsidRPr="002E7C1B">
        <w:rPr>
          <w:rFonts w:ascii="GHEA Grapalat" w:eastAsia="Times New Roman" w:hAnsi="GHEA Grapalat" w:cs="GHEA Grapalat"/>
          <w:b/>
          <w:bCs/>
          <w:color w:val="auto"/>
          <w:lang w:val="hy-AM"/>
        </w:rPr>
        <w:t>Գ Լ ՈՒ Խ</w:t>
      </w:r>
      <w:r w:rsidRPr="002E7C1B">
        <w:rPr>
          <w:rFonts w:ascii="Courier New" w:eastAsia="Times New Roman" w:hAnsi="Courier New" w:cs="Courier New"/>
          <w:b/>
          <w:bCs/>
          <w:color w:val="auto"/>
          <w:lang w:val="hy-AM"/>
        </w:rPr>
        <w:t> </w:t>
      </w:r>
      <w:r w:rsidRPr="002E7C1B">
        <w:rPr>
          <w:rFonts w:ascii="GHEA Grapalat" w:eastAsia="Times New Roman" w:hAnsi="GHEA Grapalat" w:cs="GHEA Grapalat"/>
          <w:b/>
          <w:bCs/>
          <w:color w:val="auto"/>
          <w:lang w:val="hy-AM"/>
        </w:rPr>
        <w:t>6</w:t>
      </w:r>
    </w:p>
    <w:p w:rsidR="00B503A0" w:rsidRPr="002E7C1B" w:rsidRDefault="00B503A0" w:rsidP="00B503A0">
      <w:pPr>
        <w:spacing w:line="360" w:lineRule="auto"/>
        <w:ind w:firstLine="375"/>
        <w:jc w:val="center"/>
        <w:rPr>
          <w:rFonts w:ascii="GHEA Grapalat" w:eastAsia="Times New Roman" w:hAnsi="GHEA Grapalat" w:cs="GHEA Grapalat"/>
          <w:b/>
          <w:bCs/>
          <w:i/>
          <w:iCs/>
          <w:color w:val="auto"/>
          <w:lang w:val="hy-AM"/>
        </w:rPr>
      </w:pPr>
      <w:r w:rsidRPr="002E7C1B">
        <w:rPr>
          <w:rFonts w:ascii="Courier New" w:eastAsia="Times New Roman" w:hAnsi="Courier New" w:cs="Courier New"/>
          <w:color w:val="auto"/>
          <w:lang w:val="hy-AM"/>
        </w:rPr>
        <w:t> </w:t>
      </w:r>
    </w:p>
    <w:p w:rsidR="00B503A0" w:rsidRPr="002E7C1B" w:rsidRDefault="00B503A0" w:rsidP="00B503A0">
      <w:pPr>
        <w:spacing w:line="360" w:lineRule="auto"/>
        <w:ind w:firstLine="375"/>
        <w:jc w:val="center"/>
        <w:rPr>
          <w:rFonts w:ascii="GHEA Grapalat" w:hAnsi="GHEA Grapalat" w:cs="GHEA Grapalat"/>
          <w:color w:val="auto"/>
          <w:lang w:val="hy-AM"/>
        </w:rPr>
      </w:pPr>
      <w:r w:rsidRPr="002E7C1B">
        <w:rPr>
          <w:rFonts w:ascii="GHEA Grapalat" w:eastAsia="Times New Roman" w:hAnsi="GHEA Grapalat" w:cs="GHEA Grapalat"/>
          <w:b/>
          <w:bCs/>
          <w:i/>
          <w:iCs/>
          <w:color w:val="auto"/>
          <w:lang w:val="hy-AM"/>
        </w:rPr>
        <w:t xml:space="preserve">ԱՐՏՈՆԱԳԻՐ ՏԱԼՈՒՆ ՆԱԽՈՐԴՈՂ </w:t>
      </w:r>
      <w:r w:rsidR="004343CD" w:rsidRPr="002E7C1B">
        <w:rPr>
          <w:rFonts w:ascii="GHEA Grapalat" w:eastAsia="Times New Roman" w:hAnsi="GHEA Grapalat" w:cs="GHEA Grapalat"/>
          <w:b/>
          <w:bCs/>
          <w:i/>
          <w:iCs/>
          <w:color w:val="auto"/>
          <w:lang w:val="hy-AM"/>
        </w:rPr>
        <w:t>ԳՈՐԾԸՆԹԱՑԸ</w:t>
      </w:r>
    </w:p>
    <w:p w:rsidR="00B503A0" w:rsidRPr="002E7C1B" w:rsidRDefault="00B503A0" w:rsidP="00B503A0">
      <w:pPr>
        <w:rPr>
          <w:rFonts w:ascii="GHEA Grapalat" w:hAnsi="GHEA Grapalat" w:cs="GHEA Grapalat"/>
          <w:color w:val="auto"/>
          <w:lang w:val="hy-AM"/>
        </w:rPr>
      </w:pPr>
    </w:p>
    <w:p w:rsidR="00B503A0" w:rsidRPr="002E7C1B" w:rsidRDefault="004A66DB" w:rsidP="00B503A0">
      <w:pPr>
        <w:spacing w:line="360" w:lineRule="auto"/>
        <w:ind w:firstLine="375"/>
        <w:rPr>
          <w:rFonts w:ascii="GHEA Grapalat" w:eastAsia="Times New Roman" w:hAnsi="GHEA Grapalat" w:cs="GHEA Grapalat"/>
          <w:b/>
          <w:bCs/>
          <w:color w:val="auto"/>
        </w:rPr>
      </w:pPr>
      <w:r w:rsidRPr="002E7C1B">
        <w:rPr>
          <w:rFonts w:ascii="GHEA Grapalat" w:eastAsia="Times New Roman" w:hAnsi="GHEA Grapalat" w:cs="GHEA Grapalat"/>
          <w:b/>
          <w:bCs/>
          <w:color w:val="auto"/>
        </w:rPr>
        <w:t xml:space="preserve">Հոդված </w:t>
      </w:r>
      <w:r w:rsidRPr="002E7C1B">
        <w:rPr>
          <w:rFonts w:ascii="GHEA Grapalat" w:eastAsia="Times New Roman" w:hAnsi="GHEA Grapalat" w:cs="GHEA Grapalat"/>
          <w:b/>
          <w:bCs/>
          <w:color w:val="auto"/>
          <w:lang w:val="ru-RU"/>
        </w:rPr>
        <w:t>4</w:t>
      </w:r>
      <w:r w:rsidRPr="002E7C1B">
        <w:rPr>
          <w:rFonts w:ascii="GHEA Grapalat" w:eastAsia="Times New Roman" w:hAnsi="GHEA Grapalat" w:cs="GHEA Grapalat"/>
          <w:b/>
          <w:bCs/>
          <w:color w:val="auto"/>
          <w:lang w:val="hy-AM"/>
        </w:rPr>
        <w:t>8</w:t>
      </w:r>
      <w:r w:rsidRPr="002E7C1B">
        <w:rPr>
          <w:rFonts w:ascii="GHEA Grapalat" w:eastAsia="Times New Roman" w:hAnsi="GHEA Grapalat" w:cs="GHEA Grapalat"/>
          <w:b/>
          <w:bCs/>
          <w:color w:val="auto"/>
        </w:rPr>
        <w:t>. Հայտի փորձաքննությունը</w:t>
      </w:r>
    </w:p>
    <w:p w:rsidR="004A66DB" w:rsidRPr="002E7C1B" w:rsidRDefault="004A66DB" w:rsidP="00B503A0">
      <w:pPr>
        <w:spacing w:line="360" w:lineRule="auto"/>
        <w:ind w:firstLine="375"/>
        <w:rPr>
          <w:rFonts w:ascii="GHEA Grapalat" w:eastAsia="Times New Roman" w:hAnsi="GHEA Grapalat" w:cs="GHEA Grapalat"/>
          <w:color w:val="auto"/>
          <w:lang w:val="hy-AM"/>
        </w:rPr>
      </w:pPr>
    </w:p>
    <w:p w:rsidR="00B503A0" w:rsidRPr="002E7C1B" w:rsidRDefault="00B503A0" w:rsidP="00B503A0">
      <w:pPr>
        <w:pStyle w:val="ListParagraph2"/>
        <w:numPr>
          <w:ilvl w:val="0"/>
          <w:numId w:val="9"/>
        </w:numPr>
        <w:spacing w:line="360" w:lineRule="auto"/>
        <w:ind w:left="0" w:firstLine="375"/>
        <w:jc w:val="both"/>
        <w:rPr>
          <w:rFonts w:ascii="GHEA Grapalat" w:eastAsia="Times New Roman" w:hAnsi="GHEA Grapalat" w:cs="GHEA Grapalat"/>
          <w:color w:val="auto"/>
          <w:lang w:val="hy-AM"/>
        </w:rPr>
      </w:pPr>
      <w:r w:rsidRPr="002E7C1B">
        <w:rPr>
          <w:rFonts w:ascii="GHEA Grapalat" w:eastAsia="Times New Roman" w:hAnsi="GHEA Grapalat" w:cs="GHEA Grapalat"/>
          <w:color w:val="auto"/>
          <w:lang w:val="hy-AM"/>
        </w:rPr>
        <w:t xml:space="preserve">Պետական լիազոր մարմինը </w:t>
      </w:r>
      <w:r w:rsidR="00945483" w:rsidRPr="002E7C1B">
        <w:rPr>
          <w:rFonts w:ascii="GHEA Grapalat" w:eastAsia="Times New Roman" w:hAnsi="GHEA Grapalat" w:cs="GHEA Grapalat"/>
          <w:color w:val="auto"/>
          <w:lang w:val="hy-AM"/>
        </w:rPr>
        <w:t>Կ</w:t>
      </w:r>
      <w:r w:rsidRPr="002E7C1B">
        <w:rPr>
          <w:rFonts w:ascii="GHEA Grapalat" w:eastAsia="Times New Roman" w:hAnsi="GHEA Grapalat" w:cs="GHEA Grapalat"/>
          <w:color w:val="auto"/>
          <w:lang w:val="hy-AM"/>
        </w:rPr>
        <w:t xml:space="preserve">արգի համաձայն ստուգում է հայտի և դրա առարկա հանդիսացող գյուտի համապատասխանությունը </w:t>
      </w:r>
      <w:r w:rsidR="006F5943" w:rsidRPr="002E7C1B">
        <w:rPr>
          <w:rFonts w:ascii="GHEA Grapalat" w:eastAsia="Times New Roman" w:hAnsi="GHEA Grapalat" w:cs="GHEA Grapalat"/>
          <w:color w:val="auto"/>
          <w:lang w:val="hy-AM"/>
        </w:rPr>
        <w:t xml:space="preserve">սույն </w:t>
      </w:r>
      <w:r w:rsidRPr="002E7C1B">
        <w:rPr>
          <w:rFonts w:ascii="GHEA Grapalat" w:eastAsia="Times New Roman" w:hAnsi="GHEA Grapalat" w:cs="GHEA Grapalat"/>
          <w:color w:val="auto"/>
          <w:lang w:val="hy-AM"/>
        </w:rPr>
        <w:t>օրենքով սահմանված պահանջներին: Այդ նպատակով պետական լիազոր մարմինն անցկացնում է հայտի ձևական և նախնական փորձաքննություն և</w:t>
      </w:r>
      <w:r w:rsidR="004F3F62" w:rsidRPr="002E7C1B">
        <w:rPr>
          <w:rFonts w:ascii="GHEA Grapalat" w:eastAsia="Times New Roman" w:hAnsi="GHEA Grapalat" w:cs="GHEA Grapalat"/>
          <w:color w:val="auto"/>
          <w:lang w:val="hy-AM"/>
        </w:rPr>
        <w:t>, սույն օրենքով սահմանված դեպքում</w:t>
      </w:r>
      <w:r w:rsidRPr="002E7C1B">
        <w:rPr>
          <w:rFonts w:ascii="GHEA Grapalat" w:eastAsia="Times New Roman" w:hAnsi="GHEA Grapalat" w:cs="GHEA Grapalat"/>
          <w:color w:val="auto"/>
          <w:lang w:val="hy-AM"/>
        </w:rPr>
        <w:t>` ըստ էության փորձաքննություն:</w:t>
      </w:r>
    </w:p>
    <w:p w:rsidR="00B503A0" w:rsidRPr="002E7C1B" w:rsidRDefault="004F3F62" w:rsidP="00B503A0">
      <w:pPr>
        <w:pStyle w:val="ListParagraph2"/>
        <w:numPr>
          <w:ilvl w:val="0"/>
          <w:numId w:val="9"/>
        </w:numPr>
        <w:spacing w:line="360" w:lineRule="auto"/>
        <w:ind w:left="0" w:firstLine="375"/>
        <w:jc w:val="both"/>
        <w:rPr>
          <w:rFonts w:ascii="GHEA Grapalat" w:eastAsia="Times New Roman" w:hAnsi="GHEA Grapalat" w:cs="GHEA Grapalat"/>
          <w:color w:val="auto"/>
          <w:lang w:val="hy-AM"/>
        </w:rPr>
      </w:pPr>
      <w:r w:rsidRPr="002E7C1B">
        <w:rPr>
          <w:rFonts w:ascii="GHEA Grapalat" w:eastAsia="Times New Roman" w:hAnsi="GHEA Grapalat" w:cs="GHEA Grapalat"/>
          <w:color w:val="auto"/>
          <w:lang w:val="hy-AM"/>
        </w:rPr>
        <w:t>Հայտի փորձաքննության ընթացքում պ</w:t>
      </w:r>
      <w:r w:rsidR="00B503A0" w:rsidRPr="002E7C1B">
        <w:rPr>
          <w:rFonts w:ascii="GHEA Grapalat" w:eastAsia="Times New Roman" w:hAnsi="GHEA Grapalat" w:cs="GHEA Grapalat"/>
          <w:color w:val="auto"/>
          <w:lang w:val="hy-AM"/>
        </w:rPr>
        <w:t xml:space="preserve">ետական լիազոր մարմինն իրավունք ունի հայտատուից պահանջել հայտատուի կամ </w:t>
      </w:r>
      <w:r w:rsidRPr="002E7C1B">
        <w:rPr>
          <w:rFonts w:ascii="GHEA Grapalat" w:eastAsia="Times New Roman" w:hAnsi="GHEA Grapalat" w:cs="GHEA Grapalat"/>
          <w:color w:val="auto"/>
          <w:lang w:val="hy-AM"/>
        </w:rPr>
        <w:t>հեղինակի անձը ճշտելու</w:t>
      </w:r>
      <w:r w:rsidR="00B503A0" w:rsidRPr="002E7C1B">
        <w:rPr>
          <w:rFonts w:ascii="GHEA Grapalat" w:eastAsia="Times New Roman" w:hAnsi="GHEA Grapalat" w:cs="GHEA Grapalat"/>
          <w:color w:val="auto"/>
          <w:lang w:val="hy-AM"/>
        </w:rPr>
        <w:t>, ճիշտ ձևակերպված ազգային հայտի</w:t>
      </w:r>
      <w:r w:rsidRPr="002E7C1B">
        <w:rPr>
          <w:rFonts w:ascii="GHEA Grapalat" w:eastAsia="Times New Roman" w:hAnsi="GHEA Grapalat" w:cs="GHEA Grapalat"/>
          <w:color w:val="auto"/>
          <w:lang w:val="hy-AM"/>
        </w:rPr>
        <w:t>ն</w:t>
      </w:r>
      <w:r w:rsidR="00B503A0" w:rsidRPr="002E7C1B">
        <w:rPr>
          <w:rFonts w:ascii="GHEA Grapalat" w:eastAsia="Times New Roman" w:hAnsi="GHEA Grapalat" w:cs="GHEA Grapalat"/>
          <w:color w:val="auto"/>
          <w:lang w:val="hy-AM"/>
        </w:rPr>
        <w:t xml:space="preserve"> կամ արտոնագրաունակության պայմանների </w:t>
      </w:r>
      <w:r w:rsidRPr="002E7C1B">
        <w:rPr>
          <w:rFonts w:ascii="GHEA Grapalat" w:eastAsia="Times New Roman" w:hAnsi="GHEA Grapalat" w:cs="GHEA Grapalat"/>
          <w:color w:val="auto"/>
          <w:lang w:val="hy-AM"/>
        </w:rPr>
        <w:t>բավարարմանը</w:t>
      </w:r>
      <w:r w:rsidR="00B503A0" w:rsidRPr="002E7C1B">
        <w:rPr>
          <w:rFonts w:ascii="GHEA Grapalat" w:eastAsia="Times New Roman" w:hAnsi="GHEA Grapalat" w:cs="GHEA Grapalat"/>
          <w:color w:val="auto"/>
          <w:lang w:val="hy-AM"/>
        </w:rPr>
        <w:t xml:space="preserve"> վերաբե</w:t>
      </w:r>
      <w:r w:rsidRPr="002E7C1B">
        <w:rPr>
          <w:rFonts w:ascii="GHEA Grapalat" w:eastAsia="Times New Roman" w:hAnsi="GHEA Grapalat" w:cs="GHEA Grapalat"/>
          <w:color w:val="auto"/>
          <w:lang w:val="hy-AM"/>
        </w:rPr>
        <w:t>րող</w:t>
      </w:r>
      <w:r w:rsidR="00B503A0" w:rsidRPr="002E7C1B">
        <w:rPr>
          <w:rFonts w:ascii="GHEA Grapalat" w:eastAsia="Times New Roman" w:hAnsi="GHEA Grapalat" w:cs="GHEA Grapalat"/>
          <w:color w:val="auto"/>
          <w:lang w:val="hy-AM"/>
        </w:rPr>
        <w:t xml:space="preserve"> լրացուցիչ նյութեր, որոնք համարում է անհրաժեշտ:</w:t>
      </w:r>
    </w:p>
    <w:p w:rsidR="00B503A0" w:rsidRPr="002E7C1B" w:rsidRDefault="00B503A0" w:rsidP="00B503A0">
      <w:pPr>
        <w:spacing w:line="360" w:lineRule="auto"/>
        <w:jc w:val="both"/>
        <w:rPr>
          <w:rFonts w:ascii="GHEA Grapalat" w:eastAsia="Times New Roman" w:hAnsi="GHEA Grapalat" w:cs="GHEA Grapalat"/>
          <w:color w:val="auto"/>
          <w:lang w:val="hy-AM"/>
        </w:rPr>
      </w:pPr>
    </w:p>
    <w:p w:rsidR="00B503A0" w:rsidRPr="002E7C1B" w:rsidRDefault="004A66DB" w:rsidP="004A66DB">
      <w:pPr>
        <w:spacing w:line="360" w:lineRule="auto"/>
        <w:ind w:firstLine="426"/>
        <w:jc w:val="both"/>
        <w:rPr>
          <w:rFonts w:ascii="GHEA Grapalat" w:eastAsia="Times New Roman" w:hAnsi="GHEA Grapalat" w:cs="GHEA Grapalat"/>
          <w:b/>
          <w:bCs/>
          <w:color w:val="auto"/>
        </w:rPr>
      </w:pPr>
      <w:r w:rsidRPr="002E7C1B">
        <w:rPr>
          <w:rFonts w:ascii="GHEA Grapalat" w:eastAsia="Times New Roman" w:hAnsi="GHEA Grapalat" w:cs="GHEA Grapalat"/>
          <w:b/>
          <w:bCs/>
          <w:color w:val="auto"/>
        </w:rPr>
        <w:t xml:space="preserve">Հոդված </w:t>
      </w:r>
      <w:r w:rsidRPr="002E7C1B">
        <w:rPr>
          <w:rFonts w:ascii="GHEA Grapalat" w:eastAsia="Times New Roman" w:hAnsi="GHEA Grapalat" w:cs="GHEA Grapalat"/>
          <w:b/>
          <w:bCs/>
          <w:color w:val="auto"/>
          <w:lang w:val="hy-AM"/>
        </w:rPr>
        <w:t>49</w:t>
      </w:r>
      <w:r w:rsidRPr="002E7C1B">
        <w:rPr>
          <w:rFonts w:ascii="GHEA Grapalat" w:eastAsia="Times New Roman" w:hAnsi="GHEA Grapalat" w:cs="GHEA Grapalat"/>
          <w:b/>
          <w:bCs/>
          <w:color w:val="auto"/>
        </w:rPr>
        <w:t>. Հայտի</w:t>
      </w:r>
      <w:r w:rsidRPr="002E7C1B">
        <w:rPr>
          <w:rFonts w:ascii="GHEA Grapalat" w:eastAsia="Times New Roman" w:hAnsi="GHEA Grapalat" w:cs="GHEA Grapalat"/>
          <w:b/>
          <w:bCs/>
          <w:color w:val="auto"/>
          <w:lang w:val="hy-AM"/>
        </w:rPr>
        <w:t xml:space="preserve"> ձևական</w:t>
      </w:r>
      <w:r w:rsidRPr="002E7C1B">
        <w:rPr>
          <w:rFonts w:ascii="GHEA Grapalat" w:eastAsia="Times New Roman" w:hAnsi="GHEA Grapalat" w:cs="GHEA Grapalat"/>
          <w:b/>
          <w:bCs/>
          <w:color w:val="auto"/>
        </w:rPr>
        <w:t xml:space="preserve"> փորձաքննությունը</w:t>
      </w:r>
    </w:p>
    <w:p w:rsidR="004A66DB" w:rsidRPr="002E7C1B" w:rsidRDefault="004A66DB" w:rsidP="004A66DB">
      <w:pPr>
        <w:spacing w:line="360" w:lineRule="auto"/>
        <w:ind w:firstLine="426"/>
        <w:jc w:val="both"/>
        <w:rPr>
          <w:rFonts w:ascii="GHEA Grapalat" w:hAnsi="GHEA Grapalat"/>
          <w:color w:val="auto"/>
        </w:rPr>
      </w:pPr>
    </w:p>
    <w:p w:rsidR="00B503A0" w:rsidRPr="002E7C1B" w:rsidRDefault="00B503A0" w:rsidP="00B503A0">
      <w:pPr>
        <w:pStyle w:val="ListParagraph2"/>
        <w:numPr>
          <w:ilvl w:val="0"/>
          <w:numId w:val="10"/>
        </w:numPr>
        <w:spacing w:line="360" w:lineRule="auto"/>
        <w:ind w:left="0" w:firstLine="426"/>
        <w:jc w:val="both"/>
        <w:rPr>
          <w:rFonts w:ascii="GHEA Grapalat" w:eastAsia="Times New Roman" w:hAnsi="GHEA Grapalat" w:cs="GHEA Grapalat"/>
          <w:color w:val="auto"/>
          <w:lang w:val="hy-AM"/>
        </w:rPr>
      </w:pPr>
      <w:r w:rsidRPr="002E7C1B">
        <w:rPr>
          <w:rFonts w:ascii="GHEA Grapalat" w:eastAsia="Times New Roman" w:hAnsi="GHEA Grapalat" w:cs="GHEA Grapalat"/>
          <w:color w:val="auto"/>
          <w:lang w:val="hy-AM"/>
        </w:rPr>
        <w:lastRenderedPageBreak/>
        <w:t xml:space="preserve">Ձևական փորձաքննության անցկացման </w:t>
      </w:r>
      <w:r w:rsidR="004F3F62" w:rsidRPr="002E7C1B">
        <w:rPr>
          <w:rFonts w:ascii="GHEA Grapalat" w:eastAsia="Times New Roman" w:hAnsi="GHEA Grapalat" w:cs="GHEA Grapalat"/>
          <w:color w:val="auto"/>
          <w:lang w:val="hy-AM"/>
        </w:rPr>
        <w:t>ընթացքում</w:t>
      </w:r>
      <w:r w:rsidRPr="002E7C1B">
        <w:rPr>
          <w:rFonts w:ascii="GHEA Grapalat" w:eastAsia="Times New Roman" w:hAnsi="GHEA Grapalat" w:cs="GHEA Grapalat"/>
          <w:color w:val="auto"/>
          <w:lang w:val="hy-AM"/>
        </w:rPr>
        <w:t xml:space="preserve"> պետական լիազոր մարմինն ստուգում է հայտի համապատասխանությունը Կարգով սահմանված ձևական </w:t>
      </w:r>
      <w:r w:rsidR="004F3F62" w:rsidRPr="002E7C1B">
        <w:rPr>
          <w:rFonts w:ascii="GHEA Grapalat" w:eastAsia="Times New Roman" w:hAnsi="GHEA Grapalat" w:cs="GHEA Grapalat"/>
          <w:color w:val="auto"/>
          <w:lang w:val="hy-AM"/>
        </w:rPr>
        <w:t>պահանջներին</w:t>
      </w:r>
      <w:r w:rsidRPr="002E7C1B">
        <w:rPr>
          <w:rFonts w:ascii="GHEA Grapalat" w:eastAsia="Times New Roman" w:hAnsi="GHEA Grapalat" w:cs="GHEA Grapalat"/>
          <w:color w:val="auto"/>
          <w:lang w:val="hy-AM"/>
        </w:rPr>
        <w:t xml:space="preserve"> և սույն օրենքի 4</w:t>
      </w:r>
      <w:r w:rsidR="00945483" w:rsidRPr="002E7C1B">
        <w:rPr>
          <w:rFonts w:ascii="GHEA Grapalat" w:eastAsia="Times New Roman" w:hAnsi="GHEA Grapalat" w:cs="GHEA Grapalat"/>
          <w:color w:val="auto"/>
          <w:lang w:val="hy-AM"/>
        </w:rPr>
        <w:t>3</w:t>
      </w:r>
      <w:r w:rsidRPr="002E7C1B">
        <w:rPr>
          <w:rFonts w:ascii="GHEA Grapalat" w:eastAsia="Times New Roman" w:hAnsi="GHEA Grapalat" w:cs="GHEA Grapalat"/>
          <w:color w:val="auto"/>
          <w:lang w:val="hy-AM"/>
        </w:rPr>
        <w:t xml:space="preserve">-րդ հոդվածի 1-ին մասի համաձայն </w:t>
      </w:r>
      <w:r w:rsidR="007154CF" w:rsidRPr="002E7C1B">
        <w:rPr>
          <w:rFonts w:ascii="GHEA Grapalat" w:eastAsia="Times New Roman" w:hAnsi="GHEA Grapalat" w:cs="GHEA Grapalat"/>
          <w:color w:val="auto"/>
          <w:lang w:val="hy-AM"/>
        </w:rPr>
        <w:t xml:space="preserve">հայտի </w:t>
      </w:r>
      <w:r w:rsidRPr="002E7C1B">
        <w:rPr>
          <w:rFonts w:ascii="GHEA Grapalat" w:eastAsia="Times New Roman" w:hAnsi="GHEA Grapalat" w:cs="GHEA Grapalat"/>
          <w:color w:val="auto"/>
          <w:lang w:val="hy-AM"/>
        </w:rPr>
        <w:t>ներկայացման թվականը սահմանելու պահանջներին:</w:t>
      </w:r>
    </w:p>
    <w:p w:rsidR="00B503A0" w:rsidRPr="002E7C1B" w:rsidRDefault="00B503A0" w:rsidP="007154CF">
      <w:pPr>
        <w:spacing w:line="360" w:lineRule="auto"/>
        <w:ind w:firstLine="375"/>
        <w:jc w:val="both"/>
        <w:rPr>
          <w:rFonts w:ascii="GHEA Grapalat" w:eastAsia="Times New Roman" w:hAnsi="GHEA Grapalat" w:cs="GHEA Grapalat"/>
          <w:color w:val="auto"/>
          <w:lang w:val="hy-AM"/>
        </w:rPr>
      </w:pPr>
      <w:r w:rsidRPr="002E7C1B">
        <w:rPr>
          <w:rFonts w:ascii="GHEA Grapalat" w:eastAsia="Times New Roman" w:hAnsi="GHEA Grapalat" w:cs="GHEA Grapalat"/>
          <w:color w:val="auto"/>
          <w:lang w:val="hy-AM"/>
        </w:rPr>
        <w:t xml:space="preserve">2. </w:t>
      </w:r>
      <w:r w:rsidR="007154CF" w:rsidRPr="002E7C1B">
        <w:rPr>
          <w:rFonts w:ascii="GHEA Grapalat" w:eastAsia="Times New Roman" w:hAnsi="GHEA Grapalat" w:cs="GHEA Grapalat"/>
          <w:color w:val="auto"/>
          <w:lang w:val="hy-AM"/>
        </w:rPr>
        <w:t>Եթե ստուգման արդյունքում պարզվում է, որ ստացված փաստաթղթերը չեն  համապատասխանում սույն օրենքի 43-րդ հոդվածի 1-ին մասում նշված պահանջներին, պետական լիազոր մարմինը դրանք ստանալու օրվանից երեք աշխատանքային օրվա ընթացքում այդ մասին</w:t>
      </w:r>
      <w:r w:rsidR="007154CF" w:rsidRPr="002E7C1B">
        <w:rPr>
          <w:rFonts w:ascii="GHEA Grapalat" w:eastAsia="Times New Roman" w:hAnsi="GHEA Grapalat" w:cs="Courier New"/>
          <w:color w:val="auto"/>
          <w:lang w:val="hy-AM"/>
        </w:rPr>
        <w:t xml:space="preserve"> </w:t>
      </w:r>
      <w:r w:rsidR="007154CF" w:rsidRPr="002E7C1B">
        <w:rPr>
          <w:rFonts w:ascii="GHEA Grapalat" w:eastAsia="Times New Roman" w:hAnsi="GHEA Grapalat" w:cs="GHEA Grapalat"/>
          <w:color w:val="auto"/>
          <w:lang w:val="hy-AM"/>
        </w:rPr>
        <w:t>ծանուցում է հայտատուին` ծանուցագ</w:t>
      </w:r>
      <w:r w:rsidR="008F763E" w:rsidRPr="002E7C1B">
        <w:rPr>
          <w:rFonts w:ascii="GHEA Grapalat" w:eastAsia="Times New Roman" w:hAnsi="GHEA Grapalat" w:cs="GHEA Grapalat"/>
          <w:color w:val="auto"/>
          <w:lang w:val="hy-AM"/>
        </w:rPr>
        <w:t>րի</w:t>
      </w:r>
      <w:r w:rsidR="007154CF" w:rsidRPr="002E7C1B">
        <w:rPr>
          <w:rFonts w:ascii="GHEA Grapalat" w:eastAsia="Times New Roman" w:hAnsi="GHEA Grapalat" w:cs="GHEA Grapalat"/>
          <w:color w:val="auto"/>
          <w:lang w:val="hy-AM"/>
        </w:rPr>
        <w:t xml:space="preserve"> ուղարկ</w:t>
      </w:r>
      <w:r w:rsidR="008F763E" w:rsidRPr="002E7C1B">
        <w:rPr>
          <w:rFonts w:ascii="GHEA Grapalat" w:eastAsia="Times New Roman" w:hAnsi="GHEA Grapalat" w:cs="GHEA Grapalat"/>
          <w:color w:val="auto"/>
          <w:lang w:val="hy-AM"/>
        </w:rPr>
        <w:t xml:space="preserve">ման </w:t>
      </w:r>
      <w:r w:rsidR="007154CF" w:rsidRPr="002E7C1B">
        <w:rPr>
          <w:rFonts w:ascii="GHEA Grapalat" w:eastAsia="Times New Roman" w:hAnsi="GHEA Grapalat" w:cs="GHEA Grapalat"/>
          <w:color w:val="auto"/>
          <w:lang w:val="hy-AM"/>
        </w:rPr>
        <w:t>օրվանից</w:t>
      </w:r>
      <w:r w:rsidR="007154CF" w:rsidRPr="002E7C1B">
        <w:rPr>
          <w:rFonts w:ascii="GHEA Grapalat" w:hAnsi="GHEA Grapalat" w:cs="GHEA Grapalat"/>
          <w:color w:val="auto"/>
          <w:lang w:val="hy-AM"/>
        </w:rPr>
        <w:t xml:space="preserve"> </w:t>
      </w:r>
      <w:r w:rsidR="007154CF" w:rsidRPr="002E7C1B">
        <w:rPr>
          <w:rFonts w:ascii="GHEA Grapalat" w:eastAsia="Times New Roman" w:hAnsi="GHEA Grapalat" w:cs="GHEA Grapalat"/>
          <w:color w:val="auto"/>
          <w:lang w:val="hy-AM"/>
        </w:rPr>
        <w:t>եռամսյա</w:t>
      </w:r>
      <w:r w:rsidR="007154CF" w:rsidRPr="002E7C1B">
        <w:rPr>
          <w:rFonts w:ascii="GHEA Grapalat" w:hAnsi="GHEA Grapalat" w:cs="GHEA Grapalat"/>
          <w:color w:val="auto"/>
          <w:lang w:val="hy-AM"/>
        </w:rPr>
        <w:t xml:space="preserve"> </w:t>
      </w:r>
      <w:r w:rsidR="007154CF" w:rsidRPr="002E7C1B">
        <w:rPr>
          <w:rFonts w:ascii="GHEA Grapalat" w:eastAsia="Times New Roman" w:hAnsi="GHEA Grapalat" w:cs="GHEA Grapalat"/>
          <w:color w:val="auto"/>
          <w:lang w:val="hy-AM"/>
        </w:rPr>
        <w:t>ժամկետում բացակայող փաստաթղթերը և (կամ</w:t>
      </w:r>
      <w:r w:rsidR="007154CF" w:rsidRPr="002E7C1B">
        <w:rPr>
          <w:rFonts w:ascii="GHEA Grapalat" w:eastAsia="Times New Roman" w:hAnsi="GHEA Grapalat" w:cs="Times New Roman"/>
          <w:color w:val="auto"/>
          <w:lang w:val="hy-AM"/>
        </w:rPr>
        <w:t>)</w:t>
      </w:r>
      <w:r w:rsidR="007154CF" w:rsidRPr="002E7C1B">
        <w:rPr>
          <w:rFonts w:ascii="GHEA Grapalat" w:eastAsia="Times New Roman" w:hAnsi="GHEA Grapalat" w:cs="GHEA Grapalat"/>
          <w:color w:val="auto"/>
          <w:lang w:val="hy-AM"/>
        </w:rPr>
        <w:t xml:space="preserve"> տեղեկությունները ներկայացնելու առաջարկությամբ։ </w:t>
      </w:r>
      <w:r w:rsidRPr="002E7C1B">
        <w:rPr>
          <w:rFonts w:ascii="GHEA Grapalat" w:eastAsia="Times New Roman" w:hAnsi="GHEA Grapalat" w:cs="GHEA Grapalat"/>
          <w:color w:val="auto"/>
          <w:lang w:val="hy-AM"/>
        </w:rPr>
        <w:t>Սահմանված ժամկետում պահանջվող փաստաթղթերը և (կամ</w:t>
      </w:r>
      <w:r w:rsidRPr="002E7C1B">
        <w:rPr>
          <w:rFonts w:ascii="GHEA Grapalat" w:eastAsia="Times New Roman" w:hAnsi="GHEA Grapalat" w:cs="Times New Roman"/>
          <w:color w:val="auto"/>
          <w:lang w:val="hy-AM"/>
        </w:rPr>
        <w:t>)</w:t>
      </w:r>
      <w:r w:rsidRPr="002E7C1B">
        <w:rPr>
          <w:rFonts w:ascii="GHEA Grapalat" w:eastAsia="Times New Roman" w:hAnsi="GHEA Grapalat" w:cs="GHEA Grapalat"/>
          <w:color w:val="auto"/>
          <w:lang w:val="hy-AM"/>
        </w:rPr>
        <w:t xml:space="preserve"> տեղեկությունները պետական լիազոր մարմին չներկայացնելու դեպքում հայտը համարվում է չներկայացված, ինչի մասին ծանուցվում է հայտատուն։</w:t>
      </w:r>
    </w:p>
    <w:p w:rsidR="00E86E31" w:rsidRPr="002E7C1B" w:rsidRDefault="007154CF" w:rsidP="007154CF">
      <w:pPr>
        <w:spacing w:line="360" w:lineRule="auto"/>
        <w:ind w:firstLine="375"/>
        <w:jc w:val="both"/>
        <w:rPr>
          <w:rFonts w:ascii="GHEA Grapalat" w:eastAsia="Times New Roman" w:hAnsi="GHEA Grapalat" w:cs="GHEA Grapalat"/>
          <w:color w:val="auto"/>
          <w:lang w:val="hy-AM"/>
        </w:rPr>
      </w:pPr>
      <w:r w:rsidRPr="002E7C1B">
        <w:rPr>
          <w:rFonts w:ascii="GHEA Grapalat" w:eastAsia="Times New Roman" w:hAnsi="GHEA Grapalat" w:cs="GHEA Grapalat"/>
          <w:color w:val="auto"/>
          <w:lang w:val="hy-AM"/>
        </w:rPr>
        <w:t xml:space="preserve">3. </w:t>
      </w:r>
      <w:r w:rsidR="00E86E31" w:rsidRPr="002E7C1B">
        <w:rPr>
          <w:rFonts w:ascii="GHEA Grapalat" w:eastAsia="Times New Roman" w:hAnsi="GHEA Grapalat" w:cs="GHEA Grapalat"/>
          <w:color w:val="auto"/>
          <w:lang w:val="hy-AM"/>
        </w:rPr>
        <w:t>Եթե ստուգման արդյունքում պարզվում է, որ ստացված փաստաթղթերը համապատասխանում են սույն օրենքի 43-րդ հոդվածի 1-ին մասում նշված պահանջներին, պետական լիազոր մարմինը հայտի ներկայացման թվականը սահմանվում է դրանց ստացման թվականով:</w:t>
      </w:r>
      <w:r w:rsidRPr="002E7C1B">
        <w:rPr>
          <w:rFonts w:ascii="GHEA Grapalat" w:eastAsia="Times New Roman" w:hAnsi="GHEA Grapalat" w:cs="GHEA Grapalat"/>
          <w:color w:val="auto"/>
          <w:lang w:val="hy-AM"/>
        </w:rPr>
        <w:t xml:space="preserve"> Եթե սույն հոդվածի 2-րդ մասի համաձայն հայտի փաստաթղթերը համապատասխանեցվել են սահմանված  պահանջներին, ապա պետական լիազոր մարմինը հայտի ներկայացման թվականը սահմանում է դրանցից վերջինի ստացման թվականով, եթե  պահանջված  փաստաթղթերը և (կամ</w:t>
      </w:r>
      <w:r w:rsidRPr="002E7C1B">
        <w:rPr>
          <w:rFonts w:ascii="GHEA Grapalat" w:eastAsia="Times New Roman" w:hAnsi="GHEA Grapalat" w:cs="Times New Roman"/>
          <w:color w:val="auto"/>
          <w:lang w:val="hy-AM"/>
        </w:rPr>
        <w:t>)</w:t>
      </w:r>
      <w:r w:rsidRPr="002E7C1B">
        <w:rPr>
          <w:rFonts w:ascii="GHEA Grapalat" w:eastAsia="Times New Roman" w:hAnsi="GHEA Grapalat" w:cs="GHEA Grapalat"/>
          <w:color w:val="auto"/>
          <w:lang w:val="hy-AM"/>
        </w:rPr>
        <w:t xml:space="preserve"> տեղեկությունները պետական լիազոր մարմին ներկայացվել են ոչ միաժամանակ: </w:t>
      </w:r>
      <w:r w:rsidR="00E86E31" w:rsidRPr="002E7C1B">
        <w:rPr>
          <w:rFonts w:ascii="GHEA Grapalat" w:eastAsia="Times New Roman" w:hAnsi="GHEA Grapalat" w:cs="GHEA Grapalat"/>
          <w:color w:val="auto"/>
          <w:lang w:val="hy-AM"/>
        </w:rPr>
        <w:t xml:space="preserve">Հայտի ներկայացման թվականը սահմանելու դեպքում պետական լիազոր մարմինը հայտը գրանցում է գյուտերի հայտերի հիմնապաշարում: </w:t>
      </w:r>
    </w:p>
    <w:p w:rsidR="00B503A0" w:rsidRPr="002E7C1B" w:rsidRDefault="00743374" w:rsidP="00B503A0">
      <w:pPr>
        <w:spacing w:line="360" w:lineRule="auto"/>
        <w:ind w:firstLine="375"/>
        <w:jc w:val="both"/>
        <w:rPr>
          <w:rFonts w:ascii="GHEA Grapalat" w:eastAsia="Times New Roman" w:hAnsi="GHEA Grapalat" w:cs="GHEA Grapalat"/>
          <w:color w:val="auto"/>
          <w:lang w:val="hy-AM"/>
        </w:rPr>
      </w:pPr>
      <w:r w:rsidRPr="002E7C1B">
        <w:rPr>
          <w:rFonts w:ascii="GHEA Grapalat" w:eastAsia="Times New Roman" w:hAnsi="GHEA Grapalat" w:cs="GHEA Grapalat"/>
          <w:color w:val="auto"/>
          <w:lang w:val="hy-AM"/>
        </w:rPr>
        <w:t>4</w:t>
      </w:r>
      <w:r w:rsidR="00B503A0" w:rsidRPr="002E7C1B">
        <w:rPr>
          <w:rFonts w:ascii="GHEA Grapalat" w:eastAsia="Times New Roman" w:hAnsi="GHEA Grapalat" w:cs="GHEA Grapalat"/>
          <w:color w:val="auto"/>
          <w:lang w:val="hy-AM"/>
        </w:rPr>
        <w:t xml:space="preserve">. Եթե հայտի ներկայացման թվականը սահմանելիս պետական լիազոր մարմինը գտնում է, որ գյուտի նկարագրության մասը կամ գծագիրը, որին հղում է կատարված, </w:t>
      </w:r>
      <w:r w:rsidR="00AC422A" w:rsidRPr="002E7C1B">
        <w:rPr>
          <w:rFonts w:ascii="GHEA Grapalat" w:eastAsia="Times New Roman" w:hAnsi="GHEA Grapalat" w:cs="GHEA Grapalat"/>
          <w:color w:val="auto"/>
          <w:lang w:val="hy-AM"/>
        </w:rPr>
        <w:t>բացակայում է</w:t>
      </w:r>
      <w:r w:rsidR="00B503A0" w:rsidRPr="002E7C1B">
        <w:rPr>
          <w:rFonts w:ascii="GHEA Grapalat" w:eastAsia="Times New Roman" w:hAnsi="GHEA Grapalat" w:cs="GHEA Grapalat"/>
          <w:color w:val="auto"/>
          <w:lang w:val="hy-AM"/>
        </w:rPr>
        <w:t xml:space="preserve">, ապա նա այդ մասին ծանուցում է հայտատուին` </w:t>
      </w:r>
      <w:r w:rsidR="008A52AE" w:rsidRPr="002E7C1B">
        <w:rPr>
          <w:rFonts w:ascii="GHEA Grapalat" w:eastAsia="Times New Roman" w:hAnsi="GHEA Grapalat" w:cs="GHEA Grapalat"/>
          <w:color w:val="auto"/>
          <w:lang w:val="hy-AM"/>
        </w:rPr>
        <w:t>ծանուցագ</w:t>
      </w:r>
      <w:r w:rsidR="008F763E" w:rsidRPr="002E7C1B">
        <w:rPr>
          <w:rFonts w:ascii="GHEA Grapalat" w:eastAsia="Times New Roman" w:hAnsi="GHEA Grapalat" w:cs="GHEA Grapalat"/>
          <w:color w:val="auto"/>
          <w:lang w:val="hy-AM"/>
        </w:rPr>
        <w:t xml:space="preserve">րի </w:t>
      </w:r>
      <w:r w:rsidR="008A52AE" w:rsidRPr="002E7C1B">
        <w:rPr>
          <w:rFonts w:ascii="GHEA Grapalat" w:eastAsia="Times New Roman" w:hAnsi="GHEA Grapalat" w:cs="GHEA Grapalat"/>
          <w:color w:val="auto"/>
          <w:lang w:val="hy-AM"/>
        </w:rPr>
        <w:t>ուղարկ</w:t>
      </w:r>
      <w:r w:rsidR="008F763E" w:rsidRPr="002E7C1B">
        <w:rPr>
          <w:rFonts w:ascii="GHEA Grapalat" w:eastAsia="Times New Roman" w:hAnsi="GHEA Grapalat" w:cs="GHEA Grapalat"/>
          <w:color w:val="auto"/>
          <w:lang w:val="hy-AM"/>
        </w:rPr>
        <w:t xml:space="preserve">ման </w:t>
      </w:r>
      <w:r w:rsidR="008A52AE" w:rsidRPr="002E7C1B">
        <w:rPr>
          <w:rFonts w:ascii="GHEA Grapalat" w:eastAsia="Times New Roman" w:hAnsi="GHEA Grapalat" w:cs="GHEA Grapalat"/>
          <w:color w:val="auto"/>
          <w:lang w:val="hy-AM"/>
        </w:rPr>
        <w:t>օրվանից եռամսյա ժամկետում</w:t>
      </w:r>
      <w:r w:rsidR="00B503A0" w:rsidRPr="002E7C1B">
        <w:rPr>
          <w:rFonts w:ascii="GHEA Grapalat" w:eastAsia="Times New Roman" w:hAnsi="GHEA Grapalat" w:cs="GHEA Grapalat"/>
          <w:color w:val="auto"/>
          <w:lang w:val="hy-AM"/>
        </w:rPr>
        <w:t xml:space="preserve"> բացակայող նյութերը ներկայացնելու առաջարկությամբ։</w:t>
      </w:r>
    </w:p>
    <w:p w:rsidR="00B503A0" w:rsidRPr="002E7C1B" w:rsidRDefault="00743374" w:rsidP="00B503A0">
      <w:pPr>
        <w:spacing w:line="360" w:lineRule="auto"/>
        <w:ind w:firstLine="375"/>
        <w:jc w:val="both"/>
        <w:rPr>
          <w:rFonts w:ascii="GHEA Grapalat" w:eastAsia="Times New Roman" w:hAnsi="GHEA Grapalat" w:cs="GHEA Grapalat"/>
          <w:color w:val="auto"/>
          <w:lang w:val="hy-AM"/>
        </w:rPr>
      </w:pPr>
      <w:r w:rsidRPr="002E7C1B">
        <w:rPr>
          <w:rFonts w:ascii="GHEA Grapalat" w:eastAsia="Times New Roman" w:hAnsi="GHEA Grapalat" w:cs="GHEA Grapalat"/>
          <w:color w:val="auto"/>
          <w:lang w:val="hy-AM"/>
        </w:rPr>
        <w:t>5</w:t>
      </w:r>
      <w:r w:rsidR="00B503A0" w:rsidRPr="002E7C1B">
        <w:rPr>
          <w:rFonts w:ascii="GHEA Grapalat" w:eastAsia="Times New Roman" w:hAnsi="GHEA Grapalat" w:cs="GHEA Grapalat"/>
          <w:color w:val="auto"/>
          <w:lang w:val="hy-AM"/>
        </w:rPr>
        <w:t>. Հայտատուի կողմից նշված</w:t>
      </w:r>
      <w:r w:rsidR="00AC422A" w:rsidRPr="002E7C1B">
        <w:rPr>
          <w:rFonts w:ascii="GHEA Grapalat" w:eastAsia="Times New Roman" w:hAnsi="GHEA Grapalat" w:cs="GHEA Grapalat"/>
          <w:color w:val="auto"/>
          <w:lang w:val="hy-AM"/>
        </w:rPr>
        <w:t xml:space="preserve"> եռամսյա</w:t>
      </w:r>
      <w:r w:rsidR="00B503A0" w:rsidRPr="002E7C1B">
        <w:rPr>
          <w:rFonts w:ascii="GHEA Grapalat" w:eastAsia="Times New Roman" w:hAnsi="GHEA Grapalat" w:cs="GHEA Grapalat"/>
          <w:color w:val="auto"/>
          <w:lang w:val="hy-AM"/>
        </w:rPr>
        <w:t xml:space="preserve"> ժամկետում ծանուցագրում նշված նկարագրության բացակայող մասը կամ բացակայող գծագիրը ներկայացնելու </w:t>
      </w:r>
      <w:r w:rsidR="00B503A0" w:rsidRPr="002E7C1B">
        <w:rPr>
          <w:rFonts w:ascii="GHEA Grapalat" w:eastAsia="Times New Roman" w:hAnsi="GHEA Grapalat" w:cs="GHEA Grapalat"/>
          <w:color w:val="auto"/>
          <w:lang w:val="hy-AM"/>
        </w:rPr>
        <w:lastRenderedPageBreak/>
        <w:t>դեպքում դրանք ներառվում են հայտի կազմում։ Այս դեպքում հայտի ներկայացման թվականը սահմանվում է նկարագրության այդ մասի կամ գծագրի ստացման թվականով։ Եթե պահանջված փաստաթղթերը ներկայացվում են ոչ միաժամանակ, ապա հայտի ներկայացման թվականը սահմանվում է դրանցից վերջինի ստացման թվականով։ Սահմանված ժամկետում պահանջված փաստաթղթերը չներկայացնելու դեպքում հայտը համարվում է չներկայացված, ինչի մասին ծանուցվում է հայտատուն։</w:t>
      </w:r>
    </w:p>
    <w:p w:rsidR="00B503A0" w:rsidRPr="002E7C1B" w:rsidRDefault="00743374" w:rsidP="00B503A0">
      <w:pPr>
        <w:spacing w:line="360" w:lineRule="auto"/>
        <w:ind w:firstLine="375"/>
        <w:jc w:val="both"/>
        <w:rPr>
          <w:rFonts w:ascii="GHEA Grapalat" w:eastAsia="Times New Roman" w:hAnsi="GHEA Grapalat" w:cs="GHEA Grapalat"/>
          <w:color w:val="auto"/>
          <w:lang w:val="hy-AM"/>
        </w:rPr>
      </w:pPr>
      <w:r w:rsidRPr="002E7C1B">
        <w:rPr>
          <w:rFonts w:ascii="GHEA Grapalat" w:eastAsia="Times New Roman" w:hAnsi="GHEA Grapalat" w:cs="GHEA Grapalat"/>
          <w:color w:val="auto"/>
          <w:lang w:val="hy-AM"/>
        </w:rPr>
        <w:t>6</w:t>
      </w:r>
      <w:r w:rsidR="00945483" w:rsidRPr="002E7C1B">
        <w:rPr>
          <w:rFonts w:ascii="GHEA Grapalat" w:eastAsia="Times New Roman" w:hAnsi="GHEA Grapalat" w:cs="GHEA Grapalat"/>
          <w:color w:val="auto"/>
          <w:lang w:val="hy-AM"/>
        </w:rPr>
        <w:t>. Սույն օրենքի 43</w:t>
      </w:r>
      <w:r w:rsidR="00B503A0" w:rsidRPr="002E7C1B">
        <w:rPr>
          <w:rFonts w:ascii="GHEA Grapalat" w:eastAsia="Times New Roman" w:hAnsi="GHEA Grapalat" w:cs="GHEA Grapalat"/>
          <w:color w:val="auto"/>
          <w:lang w:val="hy-AM"/>
        </w:rPr>
        <w:t>-րդ հոդվածի 1-ին մասի 3-րդ կետի համաձայն` արտաքնապես գյուտի նկարագրություն հիշեցնող տարրի փոխարեն հայտատուն կարող է ներկայացնել դիմում այն մասին, որ հայտի ներկայացման թվականը սահմանելու համար գյուտի նկարագրությունը փոխարինված է հայտատուի կողմից ավելի վաղ ներկայացված (սկզբնական կամ նախորդող) հայտին կատարված հղումով։ Դիմումը պետք է ներկայացվի հայերեն և պարունակի ավելի վաղ ներկայացված հայտի համարն ու ներկայացման թվականը։ Եթե սկզբնական կամ նախորդող հայտը ներկայացված է այլ անձի կողմից, ապա դիմումին կցվում է հայտատուի իրավահաջորդությունը հաստատող փաստաթուղթը:</w:t>
      </w:r>
    </w:p>
    <w:p w:rsidR="00B503A0" w:rsidRPr="002E7C1B" w:rsidRDefault="00743374" w:rsidP="00B503A0">
      <w:pPr>
        <w:spacing w:line="360" w:lineRule="auto"/>
        <w:ind w:firstLine="375"/>
        <w:jc w:val="both"/>
        <w:rPr>
          <w:rFonts w:ascii="GHEA Grapalat" w:eastAsia="Times New Roman" w:hAnsi="GHEA Grapalat" w:cs="GHEA Grapalat"/>
          <w:color w:val="auto"/>
          <w:lang w:val="hy-AM"/>
        </w:rPr>
      </w:pPr>
      <w:r w:rsidRPr="002E7C1B">
        <w:rPr>
          <w:rFonts w:ascii="GHEA Grapalat" w:eastAsia="Times New Roman" w:hAnsi="GHEA Grapalat" w:cs="GHEA Grapalat"/>
          <w:color w:val="auto"/>
          <w:lang w:val="hy-AM"/>
        </w:rPr>
        <w:t>7</w:t>
      </w:r>
      <w:r w:rsidR="00B503A0" w:rsidRPr="002E7C1B">
        <w:rPr>
          <w:rFonts w:ascii="GHEA Grapalat" w:eastAsia="Times New Roman" w:hAnsi="GHEA Grapalat" w:cs="GHEA Grapalat"/>
          <w:color w:val="auto"/>
          <w:lang w:val="hy-AM"/>
        </w:rPr>
        <w:t>. Պետական լիազոր մարմինը հայտի ներկայացման թվականը սահմանելու օրվանից հետո այդ մասին գրավոր ծանուցում է հայտատուին` նշելով նաև հայտի համարը։</w:t>
      </w:r>
    </w:p>
    <w:p w:rsidR="004A66DB" w:rsidRPr="002E7C1B" w:rsidRDefault="004A66DB" w:rsidP="00B503A0">
      <w:pPr>
        <w:spacing w:line="360" w:lineRule="auto"/>
        <w:ind w:firstLine="375"/>
        <w:jc w:val="both"/>
        <w:rPr>
          <w:rFonts w:ascii="GHEA Grapalat" w:eastAsia="Times New Roman" w:hAnsi="GHEA Grapalat" w:cs="GHEA Grapalat"/>
          <w:b/>
          <w:bCs/>
          <w:color w:val="auto"/>
          <w:lang w:val="hy-AM"/>
        </w:rPr>
      </w:pPr>
    </w:p>
    <w:p w:rsidR="00B503A0" w:rsidRPr="002E7C1B" w:rsidRDefault="004A66DB" w:rsidP="00B503A0">
      <w:pPr>
        <w:spacing w:line="360" w:lineRule="auto"/>
        <w:ind w:firstLine="375"/>
        <w:jc w:val="both"/>
        <w:rPr>
          <w:rFonts w:ascii="GHEA Grapalat" w:eastAsia="Times New Roman" w:hAnsi="GHEA Grapalat" w:cs="GHEA Grapalat"/>
          <w:color w:val="auto"/>
          <w:lang w:val="hy-AM"/>
        </w:rPr>
      </w:pPr>
      <w:r w:rsidRPr="002E7C1B">
        <w:rPr>
          <w:rFonts w:ascii="GHEA Grapalat" w:eastAsia="Times New Roman" w:hAnsi="GHEA Grapalat" w:cs="GHEA Grapalat"/>
          <w:b/>
          <w:bCs/>
          <w:color w:val="auto"/>
        </w:rPr>
        <w:t xml:space="preserve">Հոդված </w:t>
      </w:r>
      <w:r w:rsidRPr="002E7C1B">
        <w:rPr>
          <w:rFonts w:ascii="GHEA Grapalat" w:eastAsia="Times New Roman" w:hAnsi="GHEA Grapalat" w:cs="GHEA Grapalat"/>
          <w:b/>
          <w:bCs/>
          <w:color w:val="auto"/>
          <w:lang w:val="hy-AM"/>
        </w:rPr>
        <w:t>50</w:t>
      </w:r>
      <w:r w:rsidRPr="002E7C1B">
        <w:rPr>
          <w:rFonts w:ascii="GHEA Grapalat" w:eastAsia="Times New Roman" w:hAnsi="GHEA Grapalat" w:cs="GHEA Grapalat"/>
          <w:b/>
          <w:bCs/>
          <w:color w:val="auto"/>
        </w:rPr>
        <w:t>. Հայտի</w:t>
      </w:r>
      <w:r w:rsidRPr="002E7C1B">
        <w:rPr>
          <w:rFonts w:ascii="GHEA Grapalat" w:eastAsia="Times New Roman" w:hAnsi="GHEA Grapalat" w:cs="GHEA Grapalat"/>
          <w:b/>
          <w:bCs/>
          <w:color w:val="auto"/>
          <w:lang w:val="hy-AM"/>
        </w:rPr>
        <w:t xml:space="preserve"> նախնական </w:t>
      </w:r>
      <w:r w:rsidRPr="002E7C1B">
        <w:rPr>
          <w:rFonts w:ascii="GHEA Grapalat" w:eastAsia="Times New Roman" w:hAnsi="GHEA Grapalat" w:cs="GHEA Grapalat"/>
          <w:b/>
          <w:bCs/>
          <w:color w:val="auto"/>
        </w:rPr>
        <w:t>փորձաքննությունը</w:t>
      </w:r>
    </w:p>
    <w:p w:rsidR="00B503A0" w:rsidRPr="002E7C1B" w:rsidRDefault="00B503A0" w:rsidP="00B503A0">
      <w:pPr>
        <w:spacing w:line="360" w:lineRule="auto"/>
        <w:ind w:firstLine="375"/>
        <w:jc w:val="both"/>
        <w:rPr>
          <w:rFonts w:ascii="GHEA Grapalat" w:hAnsi="GHEA Grapalat"/>
          <w:color w:val="auto"/>
        </w:rPr>
      </w:pPr>
    </w:p>
    <w:p w:rsidR="00B503A0" w:rsidRPr="002E7C1B" w:rsidRDefault="00B503A0" w:rsidP="00B503A0">
      <w:pPr>
        <w:pStyle w:val="ListParagraph2"/>
        <w:numPr>
          <w:ilvl w:val="0"/>
          <w:numId w:val="11"/>
        </w:numPr>
        <w:spacing w:line="360" w:lineRule="auto"/>
        <w:ind w:left="0" w:firstLine="426"/>
        <w:jc w:val="both"/>
        <w:rPr>
          <w:rFonts w:ascii="GHEA Grapalat" w:eastAsia="Times New Roman" w:hAnsi="GHEA Grapalat" w:cs="GHEA Grapalat"/>
          <w:color w:val="auto"/>
          <w:lang w:val="hy-AM"/>
        </w:rPr>
      </w:pPr>
      <w:r w:rsidRPr="002E7C1B">
        <w:rPr>
          <w:rFonts w:ascii="GHEA Grapalat" w:eastAsia="Times New Roman" w:hAnsi="GHEA Grapalat" w:cs="GHEA Grapalat"/>
          <w:color w:val="auto"/>
          <w:lang w:val="hy-AM"/>
        </w:rPr>
        <w:t>Հայտի ներկայացման թվականը սահմանելուց հետո պետական լիազոր մարմինը եռամսյա ժամկետում անցկացնում է հայտի նախնական փորձաքննություն:</w:t>
      </w:r>
    </w:p>
    <w:p w:rsidR="00B503A0" w:rsidRPr="002E7C1B" w:rsidRDefault="00B503A0" w:rsidP="00B503A0">
      <w:pPr>
        <w:pStyle w:val="ListParagraph2"/>
        <w:numPr>
          <w:ilvl w:val="0"/>
          <w:numId w:val="11"/>
        </w:numPr>
        <w:spacing w:line="360" w:lineRule="auto"/>
        <w:ind w:left="0" w:firstLine="426"/>
        <w:jc w:val="both"/>
        <w:rPr>
          <w:rFonts w:ascii="GHEA Grapalat" w:eastAsia="Times New Roman" w:hAnsi="GHEA Grapalat" w:cs="GHEA Grapalat"/>
          <w:color w:val="auto"/>
          <w:lang w:val="hy-AM"/>
        </w:rPr>
      </w:pPr>
      <w:r w:rsidRPr="002E7C1B">
        <w:rPr>
          <w:rFonts w:ascii="GHEA Grapalat" w:eastAsia="Times New Roman" w:hAnsi="GHEA Grapalat" w:cs="GHEA Grapalat"/>
          <w:color w:val="auto"/>
          <w:lang w:val="hy-AM"/>
        </w:rPr>
        <w:t>Նախնական փորձաքննության շրջանակներում պետական լիազոր մարմինն ստուգում է՝</w:t>
      </w:r>
    </w:p>
    <w:p w:rsidR="00B503A0" w:rsidRPr="002E7C1B" w:rsidRDefault="00B503A0" w:rsidP="00B503A0">
      <w:pPr>
        <w:pStyle w:val="ListParagraph2"/>
        <w:numPr>
          <w:ilvl w:val="0"/>
          <w:numId w:val="12"/>
        </w:numPr>
        <w:spacing w:line="360" w:lineRule="auto"/>
        <w:ind w:left="0" w:firstLine="426"/>
        <w:jc w:val="both"/>
        <w:rPr>
          <w:rFonts w:ascii="GHEA Grapalat" w:eastAsia="Times New Roman" w:hAnsi="GHEA Grapalat" w:cs="GHEA Grapalat"/>
          <w:color w:val="auto"/>
          <w:lang w:val="hy-AM"/>
        </w:rPr>
      </w:pPr>
      <w:r w:rsidRPr="002E7C1B">
        <w:rPr>
          <w:rFonts w:ascii="GHEA Grapalat" w:eastAsia="Times New Roman" w:hAnsi="GHEA Grapalat" w:cs="GHEA Grapalat"/>
          <w:color w:val="auto"/>
          <w:lang w:val="hy-AM"/>
        </w:rPr>
        <w:t xml:space="preserve">հայտի համապատասխանությունը սույն օրենքի </w:t>
      </w:r>
      <w:r w:rsidR="007A5D2C" w:rsidRPr="002E7C1B">
        <w:rPr>
          <w:rFonts w:ascii="GHEA Grapalat" w:eastAsia="Times New Roman" w:hAnsi="GHEA Grapalat" w:cs="GHEA Grapalat"/>
          <w:color w:val="auto"/>
          <w:lang w:val="hy-AM"/>
        </w:rPr>
        <w:t>40</w:t>
      </w:r>
      <w:r w:rsidRPr="002E7C1B">
        <w:rPr>
          <w:rFonts w:ascii="GHEA Grapalat" w:eastAsia="Times New Roman" w:hAnsi="GHEA Grapalat" w:cs="GHEA Grapalat"/>
          <w:color w:val="auto"/>
          <w:lang w:val="hy-AM"/>
        </w:rPr>
        <w:t>-րդ հոդվածով սահմանված պահանջներին.</w:t>
      </w:r>
    </w:p>
    <w:p w:rsidR="00B503A0" w:rsidRPr="002E7C1B" w:rsidRDefault="00B503A0" w:rsidP="00B503A0">
      <w:pPr>
        <w:pStyle w:val="ListParagraph2"/>
        <w:numPr>
          <w:ilvl w:val="0"/>
          <w:numId w:val="12"/>
        </w:numPr>
        <w:spacing w:line="360" w:lineRule="auto"/>
        <w:ind w:left="0" w:firstLine="426"/>
        <w:jc w:val="both"/>
        <w:rPr>
          <w:rFonts w:ascii="GHEA Grapalat" w:eastAsia="Times New Roman" w:hAnsi="GHEA Grapalat" w:cs="GHEA Grapalat"/>
          <w:color w:val="auto"/>
          <w:lang w:val="hy-AM"/>
        </w:rPr>
      </w:pPr>
      <w:r w:rsidRPr="002E7C1B">
        <w:rPr>
          <w:rFonts w:ascii="GHEA Grapalat" w:eastAsia="Times New Roman" w:hAnsi="GHEA Grapalat" w:cs="GHEA Grapalat"/>
          <w:color w:val="auto"/>
          <w:lang w:val="hy-AM"/>
        </w:rPr>
        <w:t>լրացուցիչ նյութերի բովանդակությունը (համապատասխան դեպքում), պարզելու համար, արդյոք դրանք չեն փոխում գյուտի էությունը.</w:t>
      </w:r>
    </w:p>
    <w:p w:rsidR="00B503A0" w:rsidRPr="002E7C1B" w:rsidRDefault="00B503A0" w:rsidP="00B503A0">
      <w:pPr>
        <w:pStyle w:val="ListParagraph2"/>
        <w:numPr>
          <w:ilvl w:val="0"/>
          <w:numId w:val="12"/>
        </w:numPr>
        <w:spacing w:line="360" w:lineRule="auto"/>
        <w:ind w:left="0" w:firstLine="426"/>
        <w:jc w:val="both"/>
        <w:rPr>
          <w:rFonts w:ascii="GHEA Grapalat" w:eastAsia="Times New Roman" w:hAnsi="GHEA Grapalat" w:cs="GHEA Grapalat"/>
          <w:color w:val="auto"/>
          <w:lang w:val="hy-AM"/>
        </w:rPr>
      </w:pPr>
      <w:r w:rsidRPr="002E7C1B">
        <w:rPr>
          <w:rFonts w:ascii="GHEA Grapalat" w:eastAsia="Times New Roman" w:hAnsi="GHEA Grapalat" w:cs="GHEA Grapalat"/>
          <w:color w:val="auto"/>
          <w:lang w:val="hy-AM"/>
        </w:rPr>
        <w:lastRenderedPageBreak/>
        <w:t>գյուտի առարկայի արտոնագրաունակությունը սույն օ</w:t>
      </w:r>
      <w:r w:rsidR="002816BD" w:rsidRPr="002E7C1B">
        <w:rPr>
          <w:rFonts w:ascii="GHEA Grapalat" w:eastAsia="Times New Roman" w:hAnsi="GHEA Grapalat" w:cs="GHEA Grapalat"/>
          <w:color w:val="auto"/>
          <w:lang w:val="hy-AM"/>
        </w:rPr>
        <w:t>րենքի 13</w:t>
      </w:r>
      <w:r w:rsidRPr="002E7C1B">
        <w:rPr>
          <w:rFonts w:ascii="GHEA Grapalat" w:eastAsia="Times New Roman" w:hAnsi="GHEA Grapalat" w:cs="GHEA Grapalat"/>
          <w:color w:val="auto"/>
          <w:lang w:val="hy-AM"/>
        </w:rPr>
        <w:t>-րդ հոդվածի իմաստով.</w:t>
      </w:r>
    </w:p>
    <w:p w:rsidR="00B503A0" w:rsidRPr="002E7C1B" w:rsidRDefault="00496782" w:rsidP="00B503A0">
      <w:pPr>
        <w:pStyle w:val="ListParagraph2"/>
        <w:spacing w:line="360" w:lineRule="auto"/>
        <w:ind w:left="0" w:firstLine="426"/>
        <w:jc w:val="both"/>
        <w:rPr>
          <w:rFonts w:ascii="GHEA Grapalat" w:eastAsia="Times New Roman" w:hAnsi="GHEA Grapalat" w:cs="GHEA Grapalat"/>
          <w:color w:val="auto"/>
          <w:lang w:val="hy-AM"/>
        </w:rPr>
      </w:pPr>
      <w:r w:rsidRPr="002E7C1B">
        <w:rPr>
          <w:rFonts w:ascii="GHEA Grapalat" w:eastAsia="Times New Roman" w:hAnsi="GHEA Grapalat" w:cs="GHEA Grapalat"/>
          <w:color w:val="auto"/>
          <w:lang w:val="hy-AM"/>
        </w:rPr>
        <w:t>4</w:t>
      </w:r>
      <w:r w:rsidR="00B503A0" w:rsidRPr="002E7C1B">
        <w:rPr>
          <w:rFonts w:ascii="GHEA Grapalat" w:eastAsia="Times New Roman" w:hAnsi="GHEA Grapalat" w:cs="GHEA Grapalat"/>
          <w:color w:val="auto"/>
          <w:lang w:val="hy-AM"/>
        </w:rPr>
        <w:t>) առաջին հայացքից հայտի համապատասխանությունը սույն օրենքի 4</w:t>
      </w:r>
      <w:r w:rsidR="007A5D2C" w:rsidRPr="002E7C1B">
        <w:rPr>
          <w:rFonts w:ascii="GHEA Grapalat" w:eastAsia="Times New Roman" w:hAnsi="GHEA Grapalat" w:cs="GHEA Grapalat"/>
          <w:color w:val="auto"/>
          <w:lang w:val="hy-AM"/>
        </w:rPr>
        <w:t>7</w:t>
      </w:r>
      <w:r w:rsidR="00B503A0" w:rsidRPr="002E7C1B">
        <w:rPr>
          <w:rFonts w:ascii="GHEA Grapalat" w:eastAsia="Times New Roman" w:hAnsi="GHEA Grapalat" w:cs="GHEA Grapalat"/>
          <w:color w:val="auto"/>
          <w:lang w:val="hy-AM"/>
        </w:rPr>
        <w:t>-րդ հոդվածով սահմանված պահանջներին.</w:t>
      </w:r>
    </w:p>
    <w:p w:rsidR="00B503A0" w:rsidRPr="002E7C1B" w:rsidRDefault="00496782" w:rsidP="00B503A0">
      <w:pPr>
        <w:pStyle w:val="ListParagraph2"/>
        <w:spacing w:line="360" w:lineRule="auto"/>
        <w:ind w:left="0" w:firstLine="426"/>
        <w:jc w:val="both"/>
        <w:rPr>
          <w:rFonts w:ascii="GHEA Grapalat" w:eastAsia="Times New Roman" w:hAnsi="GHEA Grapalat" w:cs="GHEA Grapalat"/>
          <w:color w:val="auto"/>
          <w:lang w:val="hy-AM"/>
        </w:rPr>
      </w:pPr>
      <w:r w:rsidRPr="002E7C1B">
        <w:rPr>
          <w:rFonts w:ascii="GHEA Grapalat" w:eastAsia="Times New Roman" w:hAnsi="GHEA Grapalat" w:cs="GHEA Grapalat"/>
          <w:color w:val="auto"/>
          <w:lang w:val="hy-AM"/>
        </w:rPr>
        <w:t>5</w:t>
      </w:r>
      <w:r w:rsidR="00B503A0" w:rsidRPr="002E7C1B">
        <w:rPr>
          <w:rFonts w:ascii="GHEA Grapalat" w:eastAsia="Times New Roman" w:hAnsi="GHEA Grapalat" w:cs="GHEA Grapalat"/>
          <w:color w:val="auto"/>
          <w:lang w:val="hy-AM"/>
        </w:rPr>
        <w:t>) սույն օրենքով նախատեսված առաջնության խնդրարկման համար սահմանված պահանջների կատարումը և, համապատասխան դեպքում, սահմանում է խնդրարկվող առաջնությունը.</w:t>
      </w:r>
    </w:p>
    <w:p w:rsidR="00B503A0" w:rsidRPr="002E7C1B" w:rsidRDefault="00496782" w:rsidP="00B503A0">
      <w:pPr>
        <w:pStyle w:val="ListParagraph2"/>
        <w:spacing w:line="360" w:lineRule="auto"/>
        <w:ind w:left="0" w:firstLine="426"/>
        <w:jc w:val="both"/>
        <w:rPr>
          <w:rFonts w:ascii="GHEA Grapalat" w:eastAsia="Times New Roman" w:hAnsi="GHEA Grapalat" w:cs="GHEA Grapalat"/>
          <w:color w:val="auto"/>
          <w:lang w:val="hy-AM"/>
        </w:rPr>
      </w:pPr>
      <w:r w:rsidRPr="002E7C1B">
        <w:rPr>
          <w:rFonts w:ascii="GHEA Grapalat" w:eastAsia="Times New Roman" w:hAnsi="GHEA Grapalat" w:cs="GHEA Grapalat"/>
          <w:color w:val="auto"/>
          <w:lang w:val="hy-AM"/>
        </w:rPr>
        <w:t>6</w:t>
      </w:r>
      <w:r w:rsidR="00B503A0" w:rsidRPr="002E7C1B">
        <w:rPr>
          <w:rFonts w:ascii="GHEA Grapalat" w:eastAsia="Times New Roman" w:hAnsi="GHEA Grapalat" w:cs="GHEA Grapalat"/>
          <w:color w:val="auto"/>
          <w:lang w:val="hy-AM"/>
        </w:rPr>
        <w:t>) սույն օրենքով սահմանված ներկայացուցչությանը վերաբերող պահանջների կատարումը:</w:t>
      </w:r>
    </w:p>
    <w:p w:rsidR="0060708B" w:rsidRPr="002E7C1B" w:rsidRDefault="0060708B" w:rsidP="0060708B">
      <w:pPr>
        <w:spacing w:line="360" w:lineRule="auto"/>
        <w:ind w:firstLine="375"/>
        <w:jc w:val="both"/>
        <w:rPr>
          <w:rFonts w:ascii="GHEA Grapalat" w:eastAsia="Times New Roman" w:hAnsi="GHEA Grapalat" w:cs="GHEA Grapalat"/>
          <w:color w:val="auto"/>
          <w:lang w:val="hy-AM"/>
        </w:rPr>
      </w:pPr>
      <w:r w:rsidRPr="002E7C1B">
        <w:rPr>
          <w:rFonts w:ascii="GHEA Grapalat" w:eastAsia="Times New Roman" w:hAnsi="GHEA Grapalat" w:cs="GHEA Grapalat"/>
          <w:color w:val="auto"/>
          <w:lang w:val="hy-AM"/>
        </w:rPr>
        <w:t xml:space="preserve">3. Եթե նախնական փորձաքննության ընթացքում պարզվում է, որ հայտում կամ լրացուցիչ նյութերում առկա են բացակայող մասեր կամ փաստաթղթեր, ապա պետական լիազոր մարմինը հայտատուին ուղարկում է հարցում՝ ուղղված կամ բացակայող մասերը կամ փաստաթղթերը հարցումն </w:t>
      </w:r>
      <w:r w:rsidR="00A12D62" w:rsidRPr="002E7C1B">
        <w:rPr>
          <w:rFonts w:ascii="GHEA Grapalat" w:eastAsia="Times New Roman" w:hAnsi="GHEA Grapalat" w:cs="GHEA Grapalat"/>
          <w:color w:val="auto"/>
          <w:lang w:val="hy-AM"/>
        </w:rPr>
        <w:t>ուղարկելու</w:t>
      </w:r>
      <w:r w:rsidRPr="002E7C1B">
        <w:rPr>
          <w:rFonts w:ascii="GHEA Grapalat" w:eastAsia="Times New Roman" w:hAnsi="GHEA Grapalat" w:cs="GHEA Grapalat"/>
          <w:color w:val="auto"/>
          <w:lang w:val="hy-AM"/>
        </w:rPr>
        <w:t xml:space="preserve"> օրվանից եռամսյա ժամկետում ներկայացնելու առաջարկությամբ։ Այս դեպքում սույն հոդվածի 1-ին մասով սահմանված ժամկետի ընթացքը կասեցվում է մինչև հարցման պատասխանի ստացումը, բայց ոչ ավելի, քան հարցման պատասխանի ներկայացման ժամկետի ավարտը։</w:t>
      </w:r>
    </w:p>
    <w:p w:rsidR="0060708B" w:rsidRPr="002E7C1B" w:rsidRDefault="0060708B" w:rsidP="0060708B">
      <w:pPr>
        <w:spacing w:line="360" w:lineRule="auto"/>
        <w:ind w:firstLine="375"/>
        <w:jc w:val="both"/>
        <w:rPr>
          <w:rFonts w:ascii="GHEA Grapalat" w:eastAsia="Times New Roman" w:hAnsi="GHEA Grapalat" w:cs="GHEA Grapalat"/>
          <w:color w:val="auto"/>
          <w:lang w:val="hy-AM"/>
        </w:rPr>
      </w:pPr>
      <w:r w:rsidRPr="002E7C1B">
        <w:rPr>
          <w:rFonts w:ascii="GHEA Grapalat" w:eastAsia="Times New Roman" w:hAnsi="GHEA Grapalat" w:cs="GHEA Grapalat"/>
          <w:color w:val="auto"/>
          <w:lang w:val="hy-AM"/>
        </w:rPr>
        <w:t>4. Հայտը ներկայացնելու թվականից հետո` երկամսյա ժամկետում, իր նախաձեռնությամբ կամ հարցման հիման վրա հայտատուն կարող է լրացուցիչ նյութեր ներկայացնելով ուղղումներ կամ ճշգրտումներ կատարել հայտի նյութերում՝ չփոփոխելով ներկայացված գյուտի էությունը, եթե հայտատուն նախապես չի հրաժարվել իր նախաձեռնությամբ լրացուցիչ նյութեր ներկայացնելու իրավունքից։</w:t>
      </w:r>
    </w:p>
    <w:p w:rsidR="0060708B" w:rsidRPr="002E7C1B" w:rsidRDefault="0060708B" w:rsidP="0060708B">
      <w:pPr>
        <w:spacing w:line="360" w:lineRule="auto"/>
        <w:ind w:firstLine="375"/>
        <w:jc w:val="both"/>
        <w:rPr>
          <w:rFonts w:ascii="GHEA Grapalat" w:eastAsia="Times New Roman" w:hAnsi="GHEA Grapalat" w:cs="GHEA Grapalat"/>
          <w:color w:val="auto"/>
          <w:lang w:val="hy-AM"/>
        </w:rPr>
      </w:pPr>
      <w:r w:rsidRPr="002E7C1B">
        <w:rPr>
          <w:rFonts w:ascii="GHEA Grapalat" w:eastAsia="Times New Roman" w:hAnsi="GHEA Grapalat" w:cs="GHEA Grapalat"/>
          <w:color w:val="auto"/>
          <w:lang w:val="hy-AM"/>
        </w:rPr>
        <w:t>5. Լրացուցիչ նյութերը համարվում են գյուտի էությունը փոփոխող, եթե դրանք պարունակում են հավակնության սահմանման մեջ մտցվելու ենթակա հատկանիշներ, որոնք առկա չեն եղել հայտի սկզբնական նյութերում։ Լրացուցիչ նյութերի այն մասը, որը փոփոխում է ներկայացված գյուտի էությունը, փորձաքննության ընթացքում հաշվի չի առնվում։</w:t>
      </w:r>
    </w:p>
    <w:p w:rsidR="0060708B" w:rsidRPr="002E7C1B" w:rsidRDefault="0060708B" w:rsidP="0060708B">
      <w:pPr>
        <w:pStyle w:val="ListParagraph2"/>
        <w:spacing w:line="360" w:lineRule="auto"/>
        <w:ind w:left="0" w:firstLine="426"/>
        <w:jc w:val="both"/>
        <w:rPr>
          <w:rFonts w:ascii="GHEA Grapalat" w:eastAsia="Times New Roman" w:hAnsi="GHEA Grapalat" w:cs="GHEA Grapalat"/>
          <w:color w:val="auto"/>
          <w:lang w:val="hy-AM"/>
        </w:rPr>
      </w:pPr>
      <w:r w:rsidRPr="002E7C1B">
        <w:rPr>
          <w:rFonts w:ascii="GHEA Grapalat" w:eastAsia="Times New Roman" w:hAnsi="GHEA Grapalat" w:cs="GHEA Grapalat"/>
          <w:color w:val="auto"/>
          <w:lang w:val="hy-AM"/>
        </w:rPr>
        <w:t xml:space="preserve">6. Եթե խախտված է սույն օրենքի 40-րդ հոդվածի 3-րդ մասի պահանջը՝ հայտում բացակայում է հեղինակի անհատականացման համար բավարար տեղեկություններ և այդ բացթողումը չի վերացվել հայտի ներկայացման թվականից, իսկ եթե </w:t>
      </w:r>
      <w:r w:rsidRPr="002E7C1B">
        <w:rPr>
          <w:rFonts w:ascii="GHEA Grapalat" w:eastAsia="Times New Roman" w:hAnsi="GHEA Grapalat" w:cs="GHEA Grapalat"/>
          <w:color w:val="auto"/>
          <w:lang w:val="hy-AM"/>
        </w:rPr>
        <w:lastRenderedPageBreak/>
        <w:t>խնդրարկվում է առաջնություն՝ առաջնության թվականից հաշված տասնվեց ամսվա ընթացքում, հայտը համարվում է հետ կանչված, ինչի մասին ծանուցվում է հայտատուն:</w:t>
      </w:r>
    </w:p>
    <w:p w:rsidR="0060708B" w:rsidRPr="002E7C1B" w:rsidRDefault="0060708B" w:rsidP="0060708B">
      <w:pPr>
        <w:pStyle w:val="ListParagraph2"/>
        <w:spacing w:line="360" w:lineRule="auto"/>
        <w:ind w:left="0" w:firstLine="426"/>
        <w:jc w:val="both"/>
        <w:rPr>
          <w:rFonts w:ascii="GHEA Grapalat" w:eastAsia="Times New Roman" w:hAnsi="GHEA Grapalat" w:cs="GHEA Grapalat"/>
          <w:color w:val="auto"/>
          <w:shd w:val="clear" w:color="auto" w:fill="FFFF00"/>
          <w:lang w:val="hy-AM"/>
        </w:rPr>
      </w:pPr>
      <w:r w:rsidRPr="002E7C1B">
        <w:rPr>
          <w:rFonts w:ascii="GHEA Grapalat" w:eastAsia="Times New Roman" w:hAnsi="GHEA Grapalat" w:cs="GHEA Grapalat"/>
          <w:color w:val="auto"/>
          <w:lang w:val="hy-AM"/>
        </w:rPr>
        <w:t>7. Առաջնության խնդրարկման համար սույն օրենքով սահմանված պահանջները հայտատուի կողմից չկատարելը հանգեցնում է տվյալ հայտով առաջնության իրավունքի կորստին:</w:t>
      </w:r>
    </w:p>
    <w:p w:rsidR="0060708B" w:rsidRPr="002E7C1B" w:rsidRDefault="0060708B" w:rsidP="0060708B">
      <w:pPr>
        <w:pStyle w:val="ListParagraph2"/>
        <w:spacing w:line="360" w:lineRule="auto"/>
        <w:ind w:left="0" w:firstLine="426"/>
        <w:jc w:val="both"/>
        <w:rPr>
          <w:rFonts w:ascii="GHEA Grapalat" w:eastAsia="Times New Roman" w:hAnsi="GHEA Grapalat" w:cs="GHEA Grapalat"/>
          <w:color w:val="auto"/>
          <w:lang w:val="hy-AM"/>
        </w:rPr>
      </w:pPr>
      <w:r w:rsidRPr="002E7C1B">
        <w:rPr>
          <w:rFonts w:ascii="GHEA Grapalat" w:eastAsia="Times New Roman" w:hAnsi="GHEA Grapalat" w:cs="GHEA Grapalat"/>
          <w:color w:val="auto"/>
          <w:lang w:val="hy-AM"/>
        </w:rPr>
        <w:t>8. Եթե փորձաքննության արդյունքում պարզվում է, որ հայտատուի առաջարկած հավակնության սահմանմամբ հայտարկված գյուտի, իսկ եթե հայտարկված է գյուտերի խումբ՝ այդ խմբի գյուտերից որևէ մեկի առարկան սույն օրենքի 13-րդ հոդվածի իմաստով արտոնագրաունակ չէ, ապա հայտատուին հիմնավոր ծանուցագիր է ուղարկվում տվյալ հայտով արտոնագիր տալը մերժելու հնարավորության մասին, և նշված ծանուցաց</w:t>
      </w:r>
      <w:r w:rsidR="008F763E" w:rsidRPr="002E7C1B">
        <w:rPr>
          <w:rFonts w:ascii="GHEA Grapalat" w:eastAsia="Times New Roman" w:hAnsi="GHEA Grapalat" w:cs="GHEA Grapalat"/>
          <w:color w:val="auto"/>
          <w:lang w:val="hy-AM"/>
        </w:rPr>
        <w:t xml:space="preserve">րի </w:t>
      </w:r>
      <w:r w:rsidR="00A12D62" w:rsidRPr="002E7C1B">
        <w:rPr>
          <w:rFonts w:ascii="GHEA Grapalat" w:eastAsia="Times New Roman" w:hAnsi="GHEA Grapalat" w:cs="GHEA Grapalat"/>
          <w:color w:val="auto"/>
          <w:lang w:val="hy-AM"/>
        </w:rPr>
        <w:t>ուղարկ</w:t>
      </w:r>
      <w:r w:rsidR="008F763E" w:rsidRPr="002E7C1B">
        <w:rPr>
          <w:rFonts w:ascii="GHEA Grapalat" w:eastAsia="Times New Roman" w:hAnsi="GHEA Grapalat" w:cs="GHEA Grapalat"/>
          <w:color w:val="auto"/>
          <w:lang w:val="hy-AM"/>
        </w:rPr>
        <w:t>ման</w:t>
      </w:r>
      <w:r w:rsidR="00A12D62" w:rsidRPr="002E7C1B">
        <w:rPr>
          <w:rFonts w:ascii="GHEA Grapalat" w:eastAsia="Times New Roman" w:hAnsi="GHEA Grapalat" w:cs="GHEA Grapalat"/>
          <w:color w:val="auto"/>
          <w:lang w:val="hy-AM"/>
        </w:rPr>
        <w:t xml:space="preserve"> օրվանից </w:t>
      </w:r>
      <w:r w:rsidRPr="002E7C1B">
        <w:rPr>
          <w:rFonts w:ascii="GHEA Grapalat" w:eastAsia="Times New Roman" w:hAnsi="GHEA Grapalat" w:cs="GHEA Grapalat"/>
          <w:color w:val="auto"/>
          <w:lang w:val="hy-AM"/>
        </w:rPr>
        <w:t>եռամսյա ժամկետում իր նկատառումները և(կամ) իր հավակնությունների հնարավոր սահմանափակումները ներկայացնելու առաջարկությամբ:</w:t>
      </w:r>
    </w:p>
    <w:p w:rsidR="0060708B" w:rsidRPr="002E7C1B" w:rsidRDefault="0060708B" w:rsidP="0060708B">
      <w:pPr>
        <w:pStyle w:val="ListParagraph2"/>
        <w:spacing w:line="360" w:lineRule="auto"/>
        <w:ind w:left="0" w:firstLine="426"/>
        <w:jc w:val="both"/>
        <w:rPr>
          <w:rFonts w:ascii="GHEA Grapalat" w:eastAsia="Times New Roman" w:hAnsi="GHEA Grapalat" w:cs="GHEA Grapalat"/>
          <w:color w:val="auto"/>
          <w:lang w:val="hy-AM"/>
        </w:rPr>
      </w:pPr>
      <w:r w:rsidRPr="002E7C1B">
        <w:rPr>
          <w:rFonts w:ascii="GHEA Grapalat" w:eastAsia="Times New Roman" w:hAnsi="GHEA Grapalat" w:cs="GHEA Grapalat"/>
          <w:color w:val="auto"/>
          <w:lang w:val="hy-AM"/>
        </w:rPr>
        <w:t>9. Եթե սահմանված եռամսյա ժամկետում հայտատուն չի պատասխանում սույն հոդվածի 8-րդ մասում նշված ծանուցագրին, կամ պատասխանում է, սակայն պետական լիազոր մարմինը գտնում է, որ ներկայացրած պատասխանով չեն հերքվում ծանուցագրում բերված` արտոնագիր տալը մերժելու վերաբերյալ փաստարկները, կամ չեն սահմանափակվել հավակնությունները, որոշում է կայացնում ներկայացված հայտով արտոնագիր տալը մերժելու մասին, որոշման մեջ բերելով հայտատուի փաստարկների վերլուծության արդյունքները: Արտոնագիր տալը մերժելու մասին պետական լիազոր մարմինը տեղեկություն է հրապարակում իր պաշտոնական տեղեկագրում։</w:t>
      </w:r>
    </w:p>
    <w:p w:rsidR="0060708B" w:rsidRPr="002E7C1B" w:rsidRDefault="0060708B" w:rsidP="0060708B">
      <w:pPr>
        <w:spacing w:line="360" w:lineRule="auto"/>
        <w:ind w:firstLine="375"/>
        <w:jc w:val="both"/>
        <w:rPr>
          <w:rFonts w:ascii="GHEA Grapalat" w:eastAsia="Times New Roman" w:hAnsi="GHEA Grapalat" w:cs="GHEA Grapalat"/>
          <w:color w:val="auto"/>
          <w:lang w:val="hy-AM"/>
        </w:rPr>
      </w:pPr>
      <w:r w:rsidRPr="002E7C1B">
        <w:rPr>
          <w:rFonts w:ascii="GHEA Grapalat" w:eastAsia="Times New Roman" w:hAnsi="GHEA Grapalat" w:cs="GHEA Grapalat"/>
          <w:color w:val="auto"/>
          <w:lang w:val="hy-AM"/>
        </w:rPr>
        <w:t xml:space="preserve">10. Եթե հայտը ներկայացվել է միասնության պահանջի խախտմամբ, ապա հայտատուին առաջարկվում է այդ մասին ծանուցումն </w:t>
      </w:r>
      <w:r w:rsidR="00A2648B" w:rsidRPr="002E7C1B">
        <w:rPr>
          <w:rFonts w:ascii="GHEA Grapalat" w:eastAsia="Times New Roman" w:hAnsi="GHEA Grapalat" w:cs="GHEA Grapalat"/>
          <w:color w:val="auto"/>
          <w:lang w:val="hy-AM"/>
        </w:rPr>
        <w:t>ուղարկելու</w:t>
      </w:r>
      <w:r w:rsidRPr="002E7C1B">
        <w:rPr>
          <w:rFonts w:ascii="GHEA Grapalat" w:eastAsia="Times New Roman" w:hAnsi="GHEA Grapalat" w:cs="GHEA Grapalat"/>
          <w:color w:val="auto"/>
          <w:lang w:val="hy-AM"/>
        </w:rPr>
        <w:t xml:space="preserve"> օրվանից եռամսյա ժամկետում հայտնել, թե գյուտերից որը պետք է քննարկվի և անհրաժեշտ ճշգրտումներ կատարել հայտի փաստաթղթերում։ Միասնության պահանջի խախտման մասին ծանուցումը նշված ժամկետում հայտատուի կողմից անպատասխան թողնվելու դեպքում քննարկվում է այն գյուտը, որը հավակնության սահմանման մեջ բերված է առաջինը։ Այս դեպքում հայտատուին ուղարկվում է հարցում՝ այն </w:t>
      </w:r>
      <w:r w:rsidR="00A2648B" w:rsidRPr="002E7C1B">
        <w:rPr>
          <w:rFonts w:ascii="GHEA Grapalat" w:eastAsia="Times New Roman" w:hAnsi="GHEA Grapalat" w:cs="GHEA Grapalat"/>
          <w:color w:val="auto"/>
          <w:lang w:val="hy-AM"/>
        </w:rPr>
        <w:t>ուղարկելու</w:t>
      </w:r>
      <w:r w:rsidRPr="002E7C1B">
        <w:rPr>
          <w:rFonts w:ascii="GHEA Grapalat" w:eastAsia="Times New Roman" w:hAnsi="GHEA Grapalat" w:cs="GHEA Grapalat"/>
          <w:color w:val="auto"/>
          <w:lang w:val="hy-AM"/>
        </w:rPr>
        <w:t xml:space="preserve"> օրվանից </w:t>
      </w:r>
      <w:r w:rsidRPr="002E7C1B">
        <w:rPr>
          <w:rFonts w:ascii="GHEA Grapalat" w:eastAsia="Times New Roman" w:hAnsi="GHEA Grapalat" w:cs="GHEA Grapalat"/>
          <w:color w:val="auto"/>
          <w:lang w:val="hy-AM"/>
        </w:rPr>
        <w:lastRenderedPageBreak/>
        <w:t>եռամսյա ժամկետում հայտի փաստաթղթերում ճշգրտումներ կատարելու առաջարկությամբ։</w:t>
      </w:r>
    </w:p>
    <w:p w:rsidR="0060708B" w:rsidRPr="002E7C1B" w:rsidRDefault="0060708B" w:rsidP="0060708B">
      <w:pPr>
        <w:pStyle w:val="ListParagraph2"/>
        <w:spacing w:line="360" w:lineRule="auto"/>
        <w:ind w:left="0" w:firstLine="426"/>
        <w:jc w:val="both"/>
        <w:rPr>
          <w:rFonts w:ascii="GHEA Grapalat" w:eastAsia="Times New Roman" w:hAnsi="GHEA Grapalat" w:cs="GHEA Grapalat"/>
          <w:color w:val="auto"/>
          <w:lang w:val="hy-AM"/>
        </w:rPr>
      </w:pPr>
      <w:r w:rsidRPr="002E7C1B">
        <w:rPr>
          <w:rFonts w:ascii="GHEA Grapalat" w:eastAsia="Times New Roman" w:hAnsi="GHEA Grapalat" w:cs="GHEA Grapalat"/>
          <w:color w:val="auto"/>
          <w:lang w:val="hy-AM"/>
        </w:rPr>
        <w:t>11. Զատված հայտի ձևակերպման և ներկայացման նկատմամբ Կարգով նախատեսված պահանջների խախտման ու սահմանված ժամկետում հայտատուի կողմից անհրաժեշտ ճշգրտումները և ուղղումները  չներկայացնելու դեպքում, զատված հայտը համարվում է չներկայացված, ինչի մասին ծանուցվում է հայտատուն:</w:t>
      </w:r>
    </w:p>
    <w:p w:rsidR="0060708B" w:rsidRPr="002E7C1B" w:rsidRDefault="0060708B" w:rsidP="0060708B">
      <w:pPr>
        <w:pStyle w:val="ListParagraph2"/>
        <w:spacing w:line="360" w:lineRule="auto"/>
        <w:ind w:left="0" w:firstLine="426"/>
        <w:jc w:val="both"/>
        <w:rPr>
          <w:rFonts w:ascii="GHEA Grapalat" w:eastAsia="Times New Roman" w:hAnsi="GHEA Grapalat" w:cs="GHEA Grapalat"/>
          <w:color w:val="auto"/>
          <w:lang w:val="hy-AM"/>
        </w:rPr>
      </w:pPr>
      <w:r w:rsidRPr="002E7C1B">
        <w:rPr>
          <w:rFonts w:ascii="GHEA Grapalat" w:eastAsia="Times New Roman" w:hAnsi="GHEA Grapalat" w:cs="GHEA Grapalat"/>
          <w:color w:val="auto"/>
          <w:lang w:val="hy-AM"/>
        </w:rPr>
        <w:t xml:space="preserve">12. Սույն օրենքի 41-րդ հոդվածի 3-րդ մասի համաձայն պետական տուրքը չլրավճարելու դեպքում հայտը համարվում է հետ կանչված, ինչի մասին ծանուցվում է հայտատուն: </w:t>
      </w:r>
    </w:p>
    <w:p w:rsidR="0060708B" w:rsidRPr="002E7C1B" w:rsidRDefault="0060708B" w:rsidP="0060708B">
      <w:pPr>
        <w:spacing w:line="360" w:lineRule="auto"/>
        <w:ind w:firstLine="375"/>
        <w:jc w:val="both"/>
        <w:rPr>
          <w:rFonts w:ascii="GHEA Grapalat" w:eastAsia="Times New Roman" w:hAnsi="GHEA Grapalat" w:cs="GHEA Grapalat"/>
          <w:color w:val="auto"/>
          <w:lang w:val="hy-AM"/>
        </w:rPr>
      </w:pPr>
      <w:r w:rsidRPr="002E7C1B">
        <w:rPr>
          <w:rFonts w:ascii="GHEA Grapalat" w:eastAsia="Times New Roman" w:hAnsi="GHEA Grapalat" w:cs="GHEA Grapalat"/>
          <w:color w:val="auto"/>
          <w:lang w:val="hy-AM"/>
        </w:rPr>
        <w:t>13. Սույն օրենքի 42-րդ հոդվածի 2-րդ մասով սահմանված ժամկետում հայտի փաստաթղթերի թարգմանությունը պետական լիազոր մարմին չներկայացնելու դեպքում հայտը համարվում է հետ կանչված, ինչի մասին ծանուցվում է հայտատուն։</w:t>
      </w:r>
    </w:p>
    <w:p w:rsidR="0060708B" w:rsidRPr="002E7C1B" w:rsidRDefault="0060708B" w:rsidP="0060708B">
      <w:pPr>
        <w:spacing w:line="360" w:lineRule="auto"/>
        <w:ind w:firstLine="375"/>
        <w:jc w:val="both"/>
        <w:rPr>
          <w:rFonts w:ascii="GHEA Grapalat" w:eastAsia="Times New Roman" w:hAnsi="GHEA Grapalat" w:cs="GHEA Grapalat"/>
          <w:color w:val="auto"/>
          <w:lang w:val="hy-AM"/>
        </w:rPr>
      </w:pPr>
      <w:r w:rsidRPr="002E7C1B">
        <w:rPr>
          <w:rFonts w:ascii="GHEA Grapalat" w:eastAsia="Times New Roman" w:hAnsi="GHEA Grapalat" w:cs="GHEA Grapalat"/>
          <w:color w:val="auto"/>
          <w:lang w:val="hy-AM"/>
        </w:rPr>
        <w:t>14. Սույն հոդվածի 3-րդ մասում նշված հարցման մեջ հիշատակված բոլոր թերությունները սահմանված ժամկետում հայտատուի կողմից չվերացնելու դեպքում հայտը համարվում է հետ կանչված, բացառությամբ սույն օրենքի 80-րդ և 81-րդ հոդվածներում նշված դեպքերի։</w:t>
      </w:r>
    </w:p>
    <w:p w:rsidR="0060708B" w:rsidRPr="002E7C1B" w:rsidRDefault="0060708B" w:rsidP="0060708B">
      <w:pPr>
        <w:spacing w:line="360" w:lineRule="auto"/>
        <w:ind w:firstLine="375"/>
        <w:jc w:val="both"/>
        <w:rPr>
          <w:rFonts w:ascii="GHEA Grapalat" w:eastAsia="Times New Roman" w:hAnsi="GHEA Grapalat" w:cs="GHEA Grapalat"/>
          <w:color w:val="auto"/>
          <w:lang w:val="hy-AM"/>
        </w:rPr>
      </w:pPr>
      <w:r w:rsidRPr="002E7C1B">
        <w:rPr>
          <w:rFonts w:ascii="GHEA Grapalat" w:eastAsia="Times New Roman" w:hAnsi="GHEA Grapalat" w:cs="GHEA Grapalat"/>
          <w:color w:val="auto"/>
          <w:lang w:val="hy-AM"/>
        </w:rPr>
        <w:t>15. Եթե պետական լիազոր մարմինը գտնում է, որ հայտի փաստաթղթերն ու լրացուցիչ նյութերն իրենց բովանդակությամբ և ձևով համապատասխանում են սույն օրենքով սահմանված պահանջներին, և գյուտի առարկան արտոնագրաունակ է սույն օրենքի 13-րդ հոդվածի իմաստով, ապա պետական լիազոր մարմինը`</w:t>
      </w:r>
    </w:p>
    <w:p w:rsidR="0060708B" w:rsidRPr="002E7C1B" w:rsidRDefault="0060708B" w:rsidP="00B15775">
      <w:pPr>
        <w:tabs>
          <w:tab w:val="left" w:pos="284"/>
        </w:tabs>
        <w:spacing w:line="360" w:lineRule="auto"/>
        <w:jc w:val="both"/>
        <w:rPr>
          <w:rFonts w:ascii="GHEA Grapalat" w:eastAsia="Times New Roman" w:hAnsi="GHEA Grapalat" w:cs="GHEA Grapalat"/>
          <w:color w:val="auto"/>
          <w:lang w:val="hy-AM"/>
        </w:rPr>
      </w:pPr>
      <w:r w:rsidRPr="002E7C1B">
        <w:rPr>
          <w:rFonts w:ascii="GHEA Grapalat" w:eastAsia="Times New Roman" w:hAnsi="GHEA Grapalat" w:cs="GHEA Grapalat"/>
          <w:color w:val="auto"/>
          <w:lang w:val="hy-AM"/>
        </w:rPr>
        <w:tab/>
        <w:t xml:space="preserve">1) գյուտի արտոնագիր ստանալու հայտի դեպքում՝ որոշում է կայացնում սույն օրենքի 51-րդ հոդվածով սահմանված ժամկետում հայտի հրապարակման </w:t>
      </w:r>
      <w:r w:rsidR="0028500F" w:rsidRPr="002E7C1B">
        <w:rPr>
          <w:rFonts w:ascii="GHEA Grapalat" w:eastAsia="Times New Roman" w:hAnsi="GHEA Grapalat" w:cs="GHEA Grapalat"/>
          <w:color w:val="auto"/>
          <w:lang w:val="hy-AM"/>
        </w:rPr>
        <w:t>մասին</w:t>
      </w:r>
      <w:r w:rsidRPr="002E7C1B">
        <w:rPr>
          <w:rFonts w:ascii="GHEA Grapalat" w:eastAsia="Times New Roman" w:hAnsi="GHEA Grapalat" w:cs="GHEA Grapalat"/>
          <w:color w:val="auto"/>
          <w:lang w:val="hy-AM"/>
        </w:rPr>
        <w:t>, ինչի մասին ծանուցում է հայտատուին.</w:t>
      </w:r>
    </w:p>
    <w:p w:rsidR="0060708B" w:rsidRPr="002E7C1B" w:rsidRDefault="0060708B" w:rsidP="00B15775">
      <w:pPr>
        <w:tabs>
          <w:tab w:val="left" w:pos="284"/>
        </w:tabs>
        <w:spacing w:line="360" w:lineRule="auto"/>
        <w:jc w:val="both"/>
        <w:rPr>
          <w:rFonts w:ascii="GHEA Grapalat" w:eastAsia="Times New Roman" w:hAnsi="GHEA Grapalat" w:cs="GHEA Grapalat"/>
          <w:color w:val="auto"/>
          <w:lang w:val="hy-AM"/>
        </w:rPr>
      </w:pPr>
      <w:r w:rsidRPr="002E7C1B">
        <w:rPr>
          <w:rFonts w:ascii="GHEA Grapalat" w:eastAsia="Times New Roman" w:hAnsi="GHEA Grapalat" w:cs="GHEA Grapalat"/>
          <w:color w:val="auto"/>
          <w:lang w:val="hy-AM"/>
        </w:rPr>
        <w:tab/>
        <w:t xml:space="preserve">2) գյուտի կարճաժամկետ արտոնագիր ստանալու հայտի դեպքում, հաշվի առնելով իր տրամադրության տակ գտնվող հանրամատչելի դարձած տեխնիկայի համապատասխան բնագավառի լուծումները, ստուգում է գյուտի համապատասխանությունը սույն օրենքի 12-րդ հոդվածի 3-րդ մասով սահմանված պահանջներին, որի արդյունքում որոշում է կայացնում կարճաժամկետ արտոնագիր տալու կամ կարճաժամկետ արտոնագիր տալը մերժելու մասին: Պետական լիազոր </w:t>
      </w:r>
      <w:r w:rsidRPr="002E7C1B">
        <w:rPr>
          <w:rFonts w:ascii="GHEA Grapalat" w:eastAsia="Times New Roman" w:hAnsi="GHEA Grapalat" w:cs="GHEA Grapalat"/>
          <w:color w:val="auto"/>
          <w:lang w:val="hy-AM"/>
        </w:rPr>
        <w:lastRenderedPageBreak/>
        <w:t>մարմնի տրամադրության տակ գտնվող հանրամատչելի դարձած տեխնիկայի համապատասխան բնագավառի լուծումների շրջանակները որոշվում են Կարգով:</w:t>
      </w:r>
    </w:p>
    <w:p w:rsidR="0060708B" w:rsidRPr="002E7C1B" w:rsidRDefault="0060708B" w:rsidP="00B15775">
      <w:pPr>
        <w:spacing w:line="360" w:lineRule="auto"/>
        <w:ind w:firstLine="284"/>
        <w:jc w:val="both"/>
        <w:rPr>
          <w:rFonts w:ascii="GHEA Grapalat" w:eastAsia="Times New Roman" w:hAnsi="GHEA Grapalat" w:cs="GHEA Grapalat"/>
          <w:color w:val="auto"/>
          <w:lang w:val="hy-AM"/>
        </w:rPr>
      </w:pPr>
      <w:r w:rsidRPr="002E7C1B">
        <w:rPr>
          <w:rFonts w:ascii="GHEA Grapalat" w:eastAsia="Times New Roman" w:hAnsi="GHEA Grapalat" w:cs="GHEA Grapalat"/>
          <w:color w:val="auto"/>
          <w:lang w:val="hy-AM"/>
        </w:rPr>
        <w:t>16. Գյուտի կարճաժամկետ արտոնագիր ստանալու հայտի դեպքում սույն օրենքի 53-րդ և 54-րդ հոդվածների դրույթները կիրառվում են մութաթիս մութանդիս (mutatis mutandis):</w:t>
      </w:r>
    </w:p>
    <w:p w:rsidR="004A66DB" w:rsidRPr="002E7C1B" w:rsidRDefault="004A66DB" w:rsidP="004A66DB">
      <w:pPr>
        <w:spacing w:line="360" w:lineRule="auto"/>
        <w:ind w:firstLine="284"/>
        <w:jc w:val="both"/>
        <w:rPr>
          <w:rFonts w:ascii="GHEA Grapalat" w:eastAsia="Times New Roman" w:hAnsi="GHEA Grapalat" w:cs="GHEA Grapalat"/>
          <w:b/>
          <w:bCs/>
          <w:color w:val="auto"/>
          <w:lang w:val="hy-AM"/>
        </w:rPr>
      </w:pPr>
    </w:p>
    <w:p w:rsidR="00B503A0" w:rsidRPr="002E7C1B" w:rsidRDefault="004A66DB" w:rsidP="004A66DB">
      <w:pPr>
        <w:spacing w:line="360" w:lineRule="auto"/>
        <w:ind w:firstLine="284"/>
        <w:jc w:val="both"/>
        <w:rPr>
          <w:rFonts w:ascii="GHEA Grapalat" w:eastAsia="Times New Roman" w:hAnsi="GHEA Grapalat" w:cs="GHEA Grapalat"/>
          <w:color w:val="auto"/>
          <w:lang w:val="hy-AM"/>
        </w:rPr>
      </w:pPr>
      <w:r w:rsidRPr="002E7C1B">
        <w:rPr>
          <w:rFonts w:ascii="GHEA Grapalat" w:eastAsia="Times New Roman" w:hAnsi="GHEA Grapalat" w:cs="GHEA Grapalat"/>
          <w:b/>
          <w:bCs/>
          <w:color w:val="auto"/>
          <w:lang w:val="hy-AM"/>
        </w:rPr>
        <w:t>Հոդված 51.</w:t>
      </w:r>
      <w:r w:rsidRPr="002E7C1B">
        <w:rPr>
          <w:rFonts w:ascii="GHEA Grapalat" w:eastAsia="Times New Roman" w:hAnsi="GHEA Grapalat" w:cs="GHEA Grapalat"/>
          <w:b/>
          <w:bCs/>
          <w:color w:val="auto"/>
          <w:shd w:val="clear" w:color="auto" w:fill="FFFFFF"/>
          <w:lang w:val="hy-AM"/>
        </w:rPr>
        <w:t xml:space="preserve"> Հայտի </w:t>
      </w:r>
      <w:r w:rsidRPr="002E7C1B">
        <w:rPr>
          <w:rFonts w:ascii="GHEA Grapalat" w:eastAsia="Times New Roman" w:hAnsi="GHEA Grapalat" w:cs="GHEA Grapalat"/>
          <w:b/>
          <w:bCs/>
          <w:color w:val="auto"/>
          <w:lang w:val="hy-AM"/>
        </w:rPr>
        <w:t>հրապարակումը</w:t>
      </w:r>
    </w:p>
    <w:p w:rsidR="00B503A0" w:rsidRPr="002E7C1B" w:rsidRDefault="00B503A0" w:rsidP="00B503A0">
      <w:pPr>
        <w:spacing w:line="360" w:lineRule="auto"/>
        <w:ind w:firstLine="375"/>
        <w:rPr>
          <w:rFonts w:ascii="GHEA Grapalat" w:eastAsia="Times New Roman" w:hAnsi="GHEA Grapalat" w:cs="GHEA Grapalat"/>
          <w:color w:val="auto"/>
          <w:lang w:val="hy-AM"/>
        </w:rPr>
      </w:pPr>
      <w:r w:rsidRPr="002E7C1B">
        <w:rPr>
          <w:rFonts w:ascii="Courier New" w:eastAsia="Times New Roman" w:hAnsi="Courier New" w:cs="Courier New"/>
          <w:color w:val="auto"/>
          <w:lang w:val="hy-AM"/>
        </w:rPr>
        <w:t> </w:t>
      </w:r>
    </w:p>
    <w:p w:rsidR="0060708B" w:rsidRPr="002E7C1B" w:rsidRDefault="0060708B" w:rsidP="0060708B">
      <w:pPr>
        <w:spacing w:line="360" w:lineRule="auto"/>
        <w:ind w:firstLine="375"/>
        <w:jc w:val="both"/>
        <w:rPr>
          <w:rFonts w:ascii="GHEA Grapalat" w:eastAsia="Times New Roman" w:hAnsi="GHEA Grapalat" w:cs="GHEA Grapalat"/>
          <w:color w:val="auto"/>
          <w:lang w:val="hy-AM"/>
        </w:rPr>
      </w:pPr>
      <w:r w:rsidRPr="002E7C1B">
        <w:rPr>
          <w:rFonts w:ascii="GHEA Grapalat" w:eastAsia="Times New Roman" w:hAnsi="GHEA Grapalat" w:cs="GHEA Grapalat"/>
          <w:color w:val="auto"/>
          <w:lang w:val="hy-AM"/>
        </w:rPr>
        <w:t>1. Սույն օրենքի 50-րդ հոդվածի 15-րդ մասի 1-ին կետի համաձայն` հայտի հրապարակման մասին որոշման կայացման դեպքում պետական լիազոր մարմինը հրապարակում է հայտը` այն ներկայացնելու թվականից, իսկ խնդրարկված առաջնության դեպքում՝ առաջնության թվականից հաշված տասնութ ամիս լրանալուց հետո։ Պաշտոնական տեղեկագրում հայտի մասին հրապարակվող տեղեկությունների ցանկը սահմանում է պետական լիազոր մարմինը:</w:t>
      </w:r>
    </w:p>
    <w:p w:rsidR="0060708B" w:rsidRPr="002E7C1B" w:rsidRDefault="0060708B" w:rsidP="0060708B">
      <w:pPr>
        <w:spacing w:line="360" w:lineRule="auto"/>
        <w:ind w:firstLine="375"/>
        <w:jc w:val="both"/>
        <w:rPr>
          <w:rFonts w:ascii="GHEA Grapalat" w:eastAsia="Times New Roman" w:hAnsi="GHEA Grapalat" w:cs="GHEA Grapalat"/>
          <w:color w:val="auto"/>
          <w:lang w:val="hy-AM"/>
        </w:rPr>
      </w:pPr>
      <w:r w:rsidRPr="002E7C1B">
        <w:rPr>
          <w:rFonts w:ascii="GHEA Grapalat" w:eastAsia="Times New Roman" w:hAnsi="GHEA Grapalat" w:cs="GHEA Grapalat"/>
          <w:color w:val="auto"/>
          <w:lang w:val="hy-AM"/>
        </w:rPr>
        <w:t>2. Հայտատուի դիմումի համաձայն, օրենքով սահմանված պետական տուրքի վճարման պայմանով, հայտը կարող է հրապարակվել մինչև սույն հոդվածի 1-ին մասում նշված տասնութամսյա ժամկետը լրանալը, բայց ոչ շուտ, քան մինչև հայտը ներկայացնելու թվականից երեք ամիս լրանալը, պայմանով, որ պետական լիազոր մարմինը սույն օրենքի 50-րդ հոդվածի 15-րդ մասի 1-ին կետի համաձայն որոշում է կայացրել հայտի հրապարակման մասին։</w:t>
      </w:r>
    </w:p>
    <w:p w:rsidR="0060708B" w:rsidRPr="002E7C1B" w:rsidRDefault="0060708B" w:rsidP="0060708B">
      <w:pPr>
        <w:spacing w:line="360" w:lineRule="auto"/>
        <w:ind w:firstLine="375"/>
        <w:jc w:val="both"/>
        <w:rPr>
          <w:rFonts w:ascii="GHEA Grapalat" w:eastAsia="Times New Roman" w:hAnsi="GHEA Grapalat" w:cs="GHEA Grapalat"/>
          <w:color w:val="auto"/>
          <w:lang w:val="hy-AM"/>
        </w:rPr>
      </w:pPr>
      <w:r w:rsidRPr="002E7C1B">
        <w:rPr>
          <w:rFonts w:ascii="GHEA Grapalat" w:eastAsia="Times New Roman" w:hAnsi="GHEA Grapalat" w:cs="GHEA Grapalat"/>
          <w:color w:val="auto"/>
          <w:lang w:val="hy-AM"/>
        </w:rPr>
        <w:t xml:space="preserve">3. Միջազգային հայտերի մասին տեղեկությունները հրապարակվում են ազգային փուլ փոխադրման օրվանից վեց ամիս լրանալուց հետո, սույն օրենքի 59-րդ հոդվածի 1-ին մասով սահմանված պահանջների պահպանման պայմանով։ Միջազգային հայտերի նկատմամբ սույն հոդվածի 2-րդ մասը կիրառվում է մութաթիս մութանդիս </w:t>
      </w:r>
      <w:r w:rsidRPr="002E7C1B">
        <w:rPr>
          <w:rFonts w:ascii="GHEA Grapalat" w:eastAsia="Times New Roman" w:hAnsi="GHEA Grapalat" w:cs="GHEA Grapalat"/>
          <w:bCs/>
          <w:color w:val="auto"/>
          <w:lang w:val="hy-AM"/>
        </w:rPr>
        <w:t>(mutatis mutandis):</w:t>
      </w:r>
    </w:p>
    <w:p w:rsidR="0060708B" w:rsidRPr="002E7C1B" w:rsidRDefault="0060708B" w:rsidP="0060708B">
      <w:pPr>
        <w:spacing w:line="360" w:lineRule="auto"/>
        <w:ind w:firstLine="375"/>
        <w:jc w:val="both"/>
        <w:rPr>
          <w:rFonts w:ascii="GHEA Grapalat" w:eastAsia="Times New Roman" w:hAnsi="GHEA Grapalat" w:cs="GHEA Grapalat"/>
          <w:color w:val="auto"/>
          <w:lang w:val="hy-AM"/>
        </w:rPr>
      </w:pPr>
      <w:r w:rsidRPr="002E7C1B">
        <w:rPr>
          <w:rFonts w:ascii="GHEA Grapalat" w:eastAsia="Times New Roman" w:hAnsi="GHEA Grapalat" w:cs="GHEA Grapalat"/>
          <w:color w:val="auto"/>
          <w:lang w:val="hy-AM"/>
        </w:rPr>
        <w:t>4. Սույն հոդվածի 1-ին մասով նախատեսված հրապարակման մեջ ներառվում են՝ մատենագիտական տվյալները և գյուտի հավակնության սահմանումը՝ հայտի ներկայացման թվականի դրությամբ ներկայացված կամ հայտի հրապարակման օրվանից ոչ ուշ, քան տաս</w:t>
      </w:r>
      <w:r w:rsidR="00CC7247" w:rsidRPr="002E7C1B">
        <w:rPr>
          <w:rFonts w:ascii="GHEA Grapalat" w:eastAsia="Times New Roman" w:hAnsi="GHEA Grapalat" w:cs="GHEA Grapalat"/>
          <w:color w:val="auto"/>
          <w:lang w:val="hy-AM"/>
        </w:rPr>
        <w:t>ն</w:t>
      </w:r>
      <w:r w:rsidRPr="002E7C1B">
        <w:rPr>
          <w:rFonts w:ascii="GHEA Grapalat" w:eastAsia="Times New Roman" w:hAnsi="GHEA Grapalat" w:cs="GHEA Grapalat"/>
          <w:color w:val="auto"/>
          <w:lang w:val="hy-AM"/>
        </w:rPr>
        <w:t xml:space="preserve"> աշխատանքային օր առաջ սույն օրենքով սահմանված կարգով հայտատուի կողմից փոփոխված խմբագրությամբ: </w:t>
      </w:r>
    </w:p>
    <w:p w:rsidR="0060708B" w:rsidRPr="002E7C1B" w:rsidRDefault="0060708B" w:rsidP="0060708B">
      <w:pPr>
        <w:spacing w:line="360" w:lineRule="auto"/>
        <w:ind w:firstLine="375"/>
        <w:jc w:val="both"/>
        <w:rPr>
          <w:rFonts w:ascii="GHEA Grapalat" w:eastAsia="Times New Roman" w:hAnsi="GHEA Grapalat" w:cs="GHEA Grapalat"/>
          <w:color w:val="auto"/>
          <w:lang w:val="hy-AM"/>
        </w:rPr>
      </w:pPr>
      <w:r w:rsidRPr="002E7C1B">
        <w:rPr>
          <w:rFonts w:ascii="GHEA Grapalat" w:eastAsia="Times New Roman" w:hAnsi="GHEA Grapalat" w:cs="GHEA Grapalat"/>
          <w:color w:val="auto"/>
          <w:lang w:val="hy-AM"/>
        </w:rPr>
        <w:lastRenderedPageBreak/>
        <w:t>5. Հայտի մասին տեղեկությունների հրապարակումը կարող է հետաձգվել, եթե հայտատուն հրաժարվել է առաջնության իրավունքից, պայմանով, որ հրաժարման մասին դիմումը ներկայացվել է ոչ ուշ, քան հայտի հրապարակման օրվանից տաս</w:t>
      </w:r>
      <w:r w:rsidR="00F91D10" w:rsidRPr="002E7C1B">
        <w:rPr>
          <w:rFonts w:ascii="GHEA Grapalat" w:eastAsia="Times New Roman" w:hAnsi="GHEA Grapalat" w:cs="GHEA Grapalat"/>
          <w:color w:val="auto"/>
          <w:lang w:val="hy-AM"/>
        </w:rPr>
        <w:t>ն</w:t>
      </w:r>
      <w:r w:rsidRPr="002E7C1B">
        <w:rPr>
          <w:rFonts w:ascii="GHEA Grapalat" w:eastAsia="Times New Roman" w:hAnsi="GHEA Grapalat" w:cs="GHEA Grapalat"/>
          <w:color w:val="auto"/>
          <w:lang w:val="hy-AM"/>
        </w:rPr>
        <w:t xml:space="preserve"> աշխատանքային օր առաջ: Եթե հրաժարվելու մասին դիմումը հայտատուն ներկայացրել է նշված ժամկետից ավելի ուշ, ապա հայտի մասին տեղեկությունները հրապարակվում են նախապես խնդրարկվող առաջնության թվականից տասնութ ամիս լրանալուց հետո՝ առաջնության իրավունքից հրաժարվելու մասին տեղեկատվության հետագա հրապարակմամբ։</w:t>
      </w:r>
    </w:p>
    <w:p w:rsidR="0060708B" w:rsidRPr="002E7C1B" w:rsidRDefault="0060708B" w:rsidP="0060708B">
      <w:pPr>
        <w:spacing w:line="360" w:lineRule="auto"/>
        <w:ind w:firstLine="375"/>
        <w:jc w:val="both"/>
        <w:rPr>
          <w:rFonts w:ascii="GHEA Grapalat" w:eastAsia="Times New Roman" w:hAnsi="GHEA Grapalat" w:cs="GHEA Grapalat"/>
          <w:color w:val="auto"/>
          <w:shd w:val="clear" w:color="auto" w:fill="FFFF00"/>
          <w:lang w:val="hy-AM"/>
        </w:rPr>
      </w:pPr>
      <w:r w:rsidRPr="002E7C1B">
        <w:rPr>
          <w:rFonts w:ascii="GHEA Grapalat" w:eastAsia="Times New Roman" w:hAnsi="GHEA Grapalat" w:cs="GHEA Grapalat"/>
          <w:color w:val="auto"/>
          <w:lang w:val="hy-AM"/>
        </w:rPr>
        <w:t>6. Չեն հրապարակվում այն հայտերի մասին տեղեկությունները, որոնք մերժված, հետ կանչված կամ հետ կանչված են համարված, եթե դրանցով` սույն օրենքով նախատեսված բողոքարկման հնարավորություններն սպառվել են ոչ ուշ, քան հայտի հրապարակման օրվանից տաս</w:t>
      </w:r>
      <w:r w:rsidR="00F91D10" w:rsidRPr="002E7C1B">
        <w:rPr>
          <w:rFonts w:ascii="GHEA Grapalat" w:eastAsia="Times New Roman" w:hAnsi="GHEA Grapalat" w:cs="GHEA Grapalat"/>
          <w:color w:val="auto"/>
          <w:lang w:val="hy-AM"/>
        </w:rPr>
        <w:t>ն</w:t>
      </w:r>
      <w:r w:rsidRPr="002E7C1B">
        <w:rPr>
          <w:rFonts w:ascii="GHEA Grapalat" w:eastAsia="Times New Roman" w:hAnsi="GHEA Grapalat" w:cs="GHEA Grapalat"/>
          <w:color w:val="auto"/>
          <w:lang w:val="hy-AM"/>
        </w:rPr>
        <w:t xml:space="preserve"> աշխատանքային օր առաջ: </w:t>
      </w:r>
    </w:p>
    <w:p w:rsidR="0060708B" w:rsidRPr="002E7C1B" w:rsidRDefault="0060708B" w:rsidP="0060708B">
      <w:pPr>
        <w:spacing w:line="360" w:lineRule="auto"/>
        <w:ind w:firstLine="375"/>
        <w:jc w:val="both"/>
        <w:rPr>
          <w:rFonts w:ascii="GHEA Grapalat" w:eastAsia="Times New Roman" w:hAnsi="GHEA Grapalat" w:cs="GHEA Grapalat"/>
          <w:color w:val="auto"/>
          <w:lang w:val="hy-AM"/>
        </w:rPr>
      </w:pPr>
      <w:r w:rsidRPr="002E7C1B">
        <w:rPr>
          <w:rFonts w:ascii="GHEA Grapalat" w:eastAsia="Times New Roman" w:hAnsi="GHEA Grapalat" w:cs="GHEA Grapalat"/>
          <w:color w:val="auto"/>
          <w:lang w:val="hy-AM"/>
        </w:rPr>
        <w:t>7. Սույն օրենքի 47-րդ հոդվածի 3-րդ մասի համաձայն զատված հայտը չի հրապարակվում, եթե դրա մեջ ներառված գյուտի առարկան արդեն հրապարակվել է սկզբնական (ավելի վաղ) հայտի շրջանակներում:</w:t>
      </w:r>
    </w:p>
    <w:p w:rsidR="0060708B" w:rsidRPr="002E7C1B" w:rsidRDefault="0060708B" w:rsidP="0060708B">
      <w:pPr>
        <w:spacing w:line="360" w:lineRule="auto"/>
        <w:ind w:firstLine="375"/>
        <w:jc w:val="both"/>
        <w:rPr>
          <w:rFonts w:ascii="GHEA Grapalat" w:hAnsi="GHEA Grapalat"/>
          <w:color w:val="auto"/>
          <w:lang w:val="hy-AM"/>
        </w:rPr>
      </w:pPr>
      <w:r w:rsidRPr="002E7C1B">
        <w:rPr>
          <w:rFonts w:ascii="GHEA Grapalat" w:eastAsia="Times New Roman" w:hAnsi="GHEA Grapalat" w:cs="GHEA Grapalat"/>
          <w:color w:val="auto"/>
          <w:lang w:val="hy-AM"/>
        </w:rPr>
        <w:t>8. Հայտի մասին տեղեկությունների հրապարակումից հետո ցանկացած անձ կարող է ծանոթանալ հայտի նյութերի հետ, եթե հայտի մասին տեղեկությունների հրապարակման օրվա դրությամբ հայտը հետ կանչված չէ: Հայտի նյութերի հետ ծանոթացման և դրանց պատճեների տրամադրման կարգը սահմանում է պետական լիազոր մարմինը:</w:t>
      </w:r>
    </w:p>
    <w:p w:rsidR="004A66DB" w:rsidRPr="002E7C1B" w:rsidRDefault="004A66DB" w:rsidP="004A66DB">
      <w:pPr>
        <w:spacing w:line="360" w:lineRule="auto"/>
        <w:ind w:firstLine="375"/>
        <w:jc w:val="both"/>
        <w:rPr>
          <w:rFonts w:ascii="GHEA Grapalat" w:eastAsia="Times New Roman" w:hAnsi="GHEA Grapalat" w:cs="GHEA Grapalat"/>
          <w:b/>
          <w:bCs/>
          <w:color w:val="auto"/>
          <w:lang w:val="hy-AM"/>
        </w:rPr>
      </w:pPr>
    </w:p>
    <w:p w:rsidR="00BD0BA1" w:rsidRPr="002E7C1B" w:rsidRDefault="004A66DB" w:rsidP="004A66DB">
      <w:pPr>
        <w:spacing w:line="360" w:lineRule="auto"/>
        <w:ind w:firstLine="375"/>
        <w:jc w:val="both"/>
        <w:rPr>
          <w:rFonts w:ascii="GHEA Grapalat" w:eastAsia="Times New Roman" w:hAnsi="GHEA Grapalat" w:cs="GHEA Grapalat"/>
          <w:color w:val="auto"/>
          <w:lang w:val="hy-AM"/>
        </w:rPr>
      </w:pPr>
      <w:r w:rsidRPr="002E7C1B">
        <w:rPr>
          <w:rFonts w:ascii="GHEA Grapalat" w:eastAsia="Times New Roman" w:hAnsi="GHEA Grapalat" w:cs="GHEA Grapalat"/>
          <w:b/>
          <w:bCs/>
          <w:color w:val="auto"/>
          <w:lang w:val="hy-AM"/>
        </w:rPr>
        <w:t>Հոդված 52. Գյուտի ըստ էության փորձաքննությունը</w:t>
      </w:r>
    </w:p>
    <w:p w:rsidR="00B503A0" w:rsidRPr="002E7C1B" w:rsidRDefault="00B503A0" w:rsidP="00AF243A">
      <w:pPr>
        <w:spacing w:line="360" w:lineRule="auto"/>
        <w:rPr>
          <w:rFonts w:ascii="GHEA Grapalat" w:eastAsia="Times New Roman" w:hAnsi="GHEA Grapalat" w:cs="GHEA Grapalat"/>
          <w:color w:val="auto"/>
          <w:lang w:val="hy-AM"/>
        </w:rPr>
      </w:pPr>
      <w:r w:rsidRPr="002E7C1B">
        <w:rPr>
          <w:rFonts w:ascii="Courier New" w:eastAsia="Times New Roman" w:hAnsi="Courier New" w:cs="Courier New"/>
          <w:color w:val="auto"/>
          <w:lang w:val="hy-AM"/>
        </w:rPr>
        <w:t> </w:t>
      </w:r>
    </w:p>
    <w:p w:rsidR="00AF243A" w:rsidRPr="002E7C1B" w:rsidRDefault="00AF243A" w:rsidP="00CE52D0">
      <w:pPr>
        <w:pStyle w:val="ListParagraph2"/>
        <w:numPr>
          <w:ilvl w:val="0"/>
          <w:numId w:val="13"/>
        </w:numPr>
        <w:spacing w:line="360" w:lineRule="auto"/>
        <w:ind w:left="0" w:firstLine="426"/>
        <w:jc w:val="both"/>
        <w:rPr>
          <w:rFonts w:ascii="GHEA Grapalat" w:eastAsia="Times New Roman" w:hAnsi="GHEA Grapalat" w:cs="GHEA Grapalat"/>
          <w:color w:val="auto"/>
          <w:lang w:val="hy-AM"/>
        </w:rPr>
      </w:pPr>
      <w:r w:rsidRPr="002E7C1B">
        <w:rPr>
          <w:rFonts w:ascii="GHEA Grapalat" w:eastAsia="Times New Roman" w:hAnsi="GHEA Grapalat" w:cs="GHEA Grapalat"/>
          <w:color w:val="auto"/>
          <w:lang w:val="hy-AM"/>
        </w:rPr>
        <w:t xml:space="preserve">Հայտի հրապարակումից հետո, հայտատուի կամ ցանկացած երրորդ անձի կողմից ներկայացված գրավոր դիմումի հիման վրա, որը պետական լիազոր մարմին կարող է ներկայացվել հայտի ներկայացման թվականից կամ միջազգային հայտի ազգային փուլ փոխադրման թվականից հետո հինգ տարվա ընթացքում, անցկացվում է գյուտի ըստ էության փորձաքննություն: </w:t>
      </w:r>
    </w:p>
    <w:p w:rsidR="00B503A0" w:rsidRPr="002E7C1B" w:rsidRDefault="00B503A0" w:rsidP="00B503A0">
      <w:pPr>
        <w:pStyle w:val="ListParagraph2"/>
        <w:numPr>
          <w:ilvl w:val="0"/>
          <w:numId w:val="13"/>
        </w:numPr>
        <w:spacing w:line="360" w:lineRule="auto"/>
        <w:ind w:left="0" w:firstLine="375"/>
        <w:jc w:val="both"/>
        <w:rPr>
          <w:rFonts w:ascii="GHEA Grapalat" w:eastAsia="Times New Roman" w:hAnsi="GHEA Grapalat" w:cs="GHEA Grapalat"/>
          <w:color w:val="auto"/>
          <w:lang w:val="hy-AM"/>
        </w:rPr>
      </w:pPr>
      <w:r w:rsidRPr="002E7C1B">
        <w:rPr>
          <w:rFonts w:ascii="GHEA Grapalat" w:eastAsia="Times New Roman" w:hAnsi="GHEA Grapalat" w:cs="GHEA Grapalat"/>
          <w:color w:val="auto"/>
          <w:lang w:val="hy-AM"/>
        </w:rPr>
        <w:lastRenderedPageBreak/>
        <w:t xml:space="preserve">Երրորդ անձի կողմից ստացված </w:t>
      </w:r>
      <w:r w:rsidR="00687AD8" w:rsidRPr="002E7C1B">
        <w:rPr>
          <w:rFonts w:ascii="GHEA Grapalat" w:eastAsia="Times New Roman" w:hAnsi="GHEA Grapalat" w:cs="GHEA Grapalat"/>
          <w:color w:val="auto"/>
          <w:lang w:val="hy-AM"/>
        </w:rPr>
        <w:t>գյուտի</w:t>
      </w:r>
      <w:r w:rsidRPr="002E7C1B">
        <w:rPr>
          <w:rFonts w:ascii="GHEA Grapalat" w:eastAsia="Times New Roman" w:hAnsi="GHEA Grapalat" w:cs="GHEA Grapalat"/>
          <w:color w:val="auto"/>
          <w:lang w:val="hy-AM"/>
        </w:rPr>
        <w:t xml:space="preserve"> ըստ էության փորձաքննությ</w:t>
      </w:r>
      <w:r w:rsidR="00687AD8" w:rsidRPr="002E7C1B">
        <w:rPr>
          <w:rFonts w:ascii="GHEA Grapalat" w:eastAsia="Times New Roman" w:hAnsi="GHEA Grapalat" w:cs="GHEA Grapalat"/>
          <w:color w:val="auto"/>
          <w:lang w:val="hy-AM"/>
        </w:rPr>
        <w:t>ուն</w:t>
      </w:r>
      <w:r w:rsidR="00F40D7E" w:rsidRPr="002E7C1B">
        <w:rPr>
          <w:rFonts w:ascii="GHEA Grapalat" w:eastAsia="Times New Roman" w:hAnsi="GHEA Grapalat" w:cs="GHEA Grapalat"/>
          <w:color w:val="auto"/>
          <w:lang w:val="hy-AM"/>
        </w:rPr>
        <w:t xml:space="preserve"> </w:t>
      </w:r>
      <w:r w:rsidRPr="002E7C1B">
        <w:rPr>
          <w:rFonts w:ascii="GHEA Grapalat" w:eastAsia="Times New Roman" w:hAnsi="GHEA Grapalat" w:cs="GHEA Grapalat"/>
          <w:color w:val="auto"/>
          <w:lang w:val="hy-AM"/>
        </w:rPr>
        <w:t>անցկաց</w:t>
      </w:r>
      <w:r w:rsidR="00687AD8" w:rsidRPr="002E7C1B">
        <w:rPr>
          <w:rFonts w:ascii="GHEA Grapalat" w:eastAsia="Times New Roman" w:hAnsi="GHEA Grapalat" w:cs="GHEA Grapalat"/>
          <w:color w:val="auto"/>
          <w:lang w:val="hy-AM"/>
        </w:rPr>
        <w:t>նելու</w:t>
      </w:r>
      <w:r w:rsidRPr="002E7C1B">
        <w:rPr>
          <w:rFonts w:ascii="GHEA Grapalat" w:eastAsia="Times New Roman" w:hAnsi="GHEA Grapalat" w:cs="GHEA Grapalat"/>
          <w:color w:val="auto"/>
          <w:lang w:val="hy-AM"/>
        </w:rPr>
        <w:t xml:space="preserve"> </w:t>
      </w:r>
      <w:r w:rsidR="00687AD8" w:rsidRPr="002E7C1B">
        <w:rPr>
          <w:rFonts w:ascii="GHEA Grapalat" w:eastAsia="Times New Roman" w:hAnsi="GHEA Grapalat" w:cs="GHEA Grapalat"/>
          <w:color w:val="auto"/>
          <w:lang w:val="hy-AM"/>
        </w:rPr>
        <w:t>վերաբերյալ</w:t>
      </w:r>
      <w:r w:rsidRPr="002E7C1B">
        <w:rPr>
          <w:rFonts w:ascii="GHEA Grapalat" w:eastAsia="Times New Roman" w:hAnsi="GHEA Grapalat" w:cs="GHEA Grapalat"/>
          <w:color w:val="auto"/>
          <w:lang w:val="hy-AM"/>
        </w:rPr>
        <w:t xml:space="preserve"> դիմումի մասին պետական լիազոր մարմինը ծանուցում է հայտատուին: </w:t>
      </w:r>
    </w:p>
    <w:p w:rsidR="00CE52D0" w:rsidRPr="002E7C1B" w:rsidRDefault="00CE52D0" w:rsidP="00CE52D0">
      <w:pPr>
        <w:pStyle w:val="ListParagraph2"/>
        <w:numPr>
          <w:ilvl w:val="0"/>
          <w:numId w:val="13"/>
        </w:numPr>
        <w:tabs>
          <w:tab w:val="num" w:pos="360"/>
        </w:tabs>
        <w:spacing w:line="360" w:lineRule="auto"/>
        <w:ind w:left="0" w:firstLine="426"/>
        <w:jc w:val="both"/>
        <w:rPr>
          <w:rFonts w:ascii="GHEA Grapalat" w:eastAsia="Times New Roman" w:hAnsi="GHEA Grapalat" w:cs="GHEA Grapalat"/>
          <w:color w:val="auto"/>
          <w:lang w:val="hy-AM"/>
        </w:rPr>
      </w:pPr>
      <w:r w:rsidRPr="002E7C1B">
        <w:rPr>
          <w:rFonts w:ascii="GHEA Grapalat" w:eastAsia="Times New Roman" w:hAnsi="GHEA Grapalat" w:cs="GHEA Grapalat"/>
          <w:color w:val="auto"/>
          <w:lang w:val="hy-AM"/>
        </w:rPr>
        <w:t xml:space="preserve">Մի քանի անձանց կողմից գյուտի ըստ էության փորձաքննություն անցկացնելու մասին դիմումների ներկայացման դեպքում ավելի ուշ ներկայացման թվական ունեցողները համարվում են չներկայացված, եթե դրանք վերաբերում են այն գյուտին (գյուտերին), որին վերաբերում է ավելի վաղ ներկայացված դիմումը (դիմումները), ինչի մասին ծանուցվում են այդ դիմումները ներկայացնողները:  </w:t>
      </w:r>
    </w:p>
    <w:p w:rsidR="00B503A0" w:rsidRPr="002E7C1B" w:rsidRDefault="00687AD8" w:rsidP="00CE52D0">
      <w:pPr>
        <w:pStyle w:val="ListParagraph2"/>
        <w:numPr>
          <w:ilvl w:val="0"/>
          <w:numId w:val="13"/>
        </w:numPr>
        <w:tabs>
          <w:tab w:val="clear" w:pos="0"/>
          <w:tab w:val="num" w:pos="142"/>
        </w:tabs>
        <w:spacing w:line="360" w:lineRule="auto"/>
        <w:ind w:left="0" w:firstLine="375"/>
        <w:jc w:val="both"/>
        <w:rPr>
          <w:rFonts w:ascii="GHEA Grapalat" w:eastAsia="Times New Roman" w:hAnsi="GHEA Grapalat" w:cs="GHEA Grapalat"/>
          <w:color w:val="auto"/>
          <w:lang w:val="hy-AM"/>
        </w:rPr>
      </w:pPr>
      <w:r w:rsidRPr="002E7C1B">
        <w:rPr>
          <w:rFonts w:ascii="GHEA Grapalat" w:eastAsia="Times New Roman" w:hAnsi="GHEA Grapalat" w:cs="GHEA Grapalat"/>
          <w:color w:val="auto"/>
          <w:lang w:val="hy-AM"/>
        </w:rPr>
        <w:t>Գյուտի</w:t>
      </w:r>
      <w:r w:rsidR="00B503A0" w:rsidRPr="002E7C1B">
        <w:rPr>
          <w:rFonts w:ascii="GHEA Grapalat" w:eastAsia="Times New Roman" w:hAnsi="GHEA Grapalat" w:cs="GHEA Grapalat"/>
          <w:color w:val="auto"/>
          <w:lang w:val="hy-AM"/>
        </w:rPr>
        <w:t xml:space="preserve"> ըստ էության փորձաքննությ</w:t>
      </w:r>
      <w:r w:rsidRPr="002E7C1B">
        <w:rPr>
          <w:rFonts w:ascii="GHEA Grapalat" w:eastAsia="Times New Roman" w:hAnsi="GHEA Grapalat" w:cs="GHEA Grapalat"/>
          <w:color w:val="auto"/>
          <w:lang w:val="hy-AM"/>
        </w:rPr>
        <w:t>ուն</w:t>
      </w:r>
      <w:r w:rsidR="00B503A0" w:rsidRPr="002E7C1B">
        <w:rPr>
          <w:rFonts w:ascii="GHEA Grapalat" w:eastAsia="Times New Roman" w:hAnsi="GHEA Grapalat" w:cs="GHEA Grapalat"/>
          <w:color w:val="auto"/>
          <w:lang w:val="hy-AM"/>
        </w:rPr>
        <w:t xml:space="preserve"> անցկաց</w:t>
      </w:r>
      <w:r w:rsidRPr="002E7C1B">
        <w:rPr>
          <w:rFonts w:ascii="GHEA Grapalat" w:eastAsia="Times New Roman" w:hAnsi="GHEA Grapalat" w:cs="GHEA Grapalat"/>
          <w:color w:val="auto"/>
          <w:lang w:val="hy-AM"/>
        </w:rPr>
        <w:t>նելու</w:t>
      </w:r>
      <w:r w:rsidR="00B503A0" w:rsidRPr="002E7C1B">
        <w:rPr>
          <w:rFonts w:ascii="GHEA Grapalat" w:eastAsia="Times New Roman" w:hAnsi="GHEA Grapalat" w:cs="GHEA Grapalat"/>
          <w:color w:val="auto"/>
          <w:lang w:val="hy-AM"/>
        </w:rPr>
        <w:t xml:space="preserve"> մասին դիմումը համարվում է ներկայացված օրենքով սահմանված պետական տուրքի վճարման դեպքում և չի կարող հետ կանչվել:</w:t>
      </w:r>
    </w:p>
    <w:p w:rsidR="00B503A0" w:rsidRPr="002E7C1B" w:rsidRDefault="00687AD8" w:rsidP="00442B05">
      <w:pPr>
        <w:pStyle w:val="ListParagraph2"/>
        <w:numPr>
          <w:ilvl w:val="0"/>
          <w:numId w:val="13"/>
        </w:numPr>
        <w:spacing w:line="360" w:lineRule="auto"/>
        <w:ind w:left="0" w:firstLine="375"/>
        <w:jc w:val="both"/>
        <w:rPr>
          <w:rFonts w:ascii="GHEA Grapalat" w:eastAsia="Times New Roman" w:hAnsi="GHEA Grapalat" w:cs="GHEA Grapalat"/>
          <w:color w:val="auto"/>
          <w:lang w:val="hy-AM"/>
        </w:rPr>
      </w:pPr>
      <w:r w:rsidRPr="002E7C1B">
        <w:rPr>
          <w:rFonts w:ascii="GHEA Grapalat" w:eastAsia="Times New Roman" w:hAnsi="GHEA Grapalat" w:cs="GHEA Grapalat"/>
          <w:color w:val="auto"/>
          <w:lang w:val="hy-AM"/>
        </w:rPr>
        <w:t>Գյուտի</w:t>
      </w:r>
      <w:r w:rsidR="00CE67AC" w:rsidRPr="002E7C1B">
        <w:rPr>
          <w:rFonts w:ascii="GHEA Grapalat" w:eastAsia="Times New Roman" w:hAnsi="GHEA Grapalat" w:cs="GHEA Grapalat"/>
          <w:color w:val="auto"/>
          <w:lang w:val="hy-AM"/>
        </w:rPr>
        <w:t xml:space="preserve"> ըստ էության փորձաքննությ</w:t>
      </w:r>
      <w:r w:rsidRPr="002E7C1B">
        <w:rPr>
          <w:rFonts w:ascii="GHEA Grapalat" w:eastAsia="Times New Roman" w:hAnsi="GHEA Grapalat" w:cs="GHEA Grapalat"/>
          <w:color w:val="auto"/>
          <w:lang w:val="hy-AM"/>
        </w:rPr>
        <w:t xml:space="preserve">ուն </w:t>
      </w:r>
      <w:r w:rsidR="00CE67AC" w:rsidRPr="002E7C1B">
        <w:rPr>
          <w:rFonts w:ascii="GHEA Grapalat" w:eastAsia="Times New Roman" w:hAnsi="GHEA Grapalat" w:cs="GHEA Grapalat"/>
          <w:color w:val="auto"/>
          <w:lang w:val="hy-AM"/>
        </w:rPr>
        <w:t>անցկաց</w:t>
      </w:r>
      <w:r w:rsidRPr="002E7C1B">
        <w:rPr>
          <w:rFonts w:ascii="GHEA Grapalat" w:eastAsia="Times New Roman" w:hAnsi="GHEA Grapalat" w:cs="GHEA Grapalat"/>
          <w:color w:val="auto"/>
          <w:lang w:val="hy-AM"/>
        </w:rPr>
        <w:t>նելու</w:t>
      </w:r>
      <w:r w:rsidR="00CE67AC" w:rsidRPr="002E7C1B">
        <w:rPr>
          <w:rFonts w:ascii="GHEA Grapalat" w:eastAsia="Times New Roman" w:hAnsi="GHEA Grapalat" w:cs="GHEA Grapalat"/>
          <w:color w:val="auto"/>
          <w:lang w:val="hy-AM"/>
        </w:rPr>
        <w:t xml:space="preserve"> մասին դիմումն ստանալուց հետո, պետական լիազոր մարմինը </w:t>
      </w:r>
      <w:r w:rsidR="00702463" w:rsidRPr="002E7C1B">
        <w:rPr>
          <w:rFonts w:ascii="GHEA Grapalat" w:eastAsia="Times New Roman" w:hAnsi="GHEA Grapalat" w:cs="GHEA Grapalat"/>
          <w:color w:val="auto"/>
          <w:lang w:val="hy-AM"/>
        </w:rPr>
        <w:t>ստուգում է վճարված պետական տուրքի համապատասխանությունը սահմանված չափին: Եթե վճարված գումարը չի համապատասխանում սահմանված չափին, դիմումատուին առաջարկվում է լրավճարել պետական տուրքը կամ սահմանափակել իր հավակնությունները:</w:t>
      </w:r>
      <w:r w:rsidR="00CE67AC" w:rsidRPr="002E7C1B">
        <w:rPr>
          <w:rFonts w:ascii="GHEA Grapalat" w:eastAsia="Times New Roman" w:hAnsi="GHEA Grapalat" w:cs="GHEA Grapalat"/>
          <w:color w:val="auto"/>
          <w:lang w:val="hy-AM"/>
        </w:rPr>
        <w:t xml:space="preserve"> Սահմանված ժամկետում </w:t>
      </w:r>
      <w:r w:rsidR="00CA5179" w:rsidRPr="002E7C1B">
        <w:rPr>
          <w:rFonts w:ascii="GHEA Grapalat" w:eastAsia="Times New Roman" w:hAnsi="GHEA Grapalat" w:cs="GHEA Grapalat"/>
          <w:color w:val="auto"/>
          <w:lang w:val="hy-AM"/>
        </w:rPr>
        <w:t xml:space="preserve">դիմումատուի կողմից </w:t>
      </w:r>
      <w:r w:rsidRPr="002E7C1B">
        <w:rPr>
          <w:rFonts w:ascii="GHEA Grapalat" w:eastAsia="Times New Roman" w:hAnsi="GHEA Grapalat" w:cs="GHEA Grapalat"/>
          <w:color w:val="auto"/>
          <w:lang w:val="hy-AM"/>
        </w:rPr>
        <w:t>վճարված պետական տուրք</w:t>
      </w:r>
      <w:r w:rsidR="00CE67AC" w:rsidRPr="002E7C1B">
        <w:rPr>
          <w:rFonts w:ascii="GHEA Grapalat" w:eastAsia="Times New Roman" w:hAnsi="GHEA Grapalat" w:cs="GHEA Grapalat"/>
          <w:color w:val="auto"/>
          <w:lang w:val="hy-AM"/>
        </w:rPr>
        <w:t>ը սահմանված չափին համապատասխանեցնելու կամ</w:t>
      </w:r>
      <w:r w:rsidR="00CA5179" w:rsidRPr="002E7C1B">
        <w:rPr>
          <w:rFonts w:ascii="GHEA Grapalat" w:eastAsia="Times New Roman" w:hAnsi="GHEA Grapalat" w:cs="GHEA Grapalat"/>
          <w:color w:val="auto"/>
          <w:lang w:val="hy-AM"/>
        </w:rPr>
        <w:t xml:space="preserve"> իր հավակնությունները սահմանափակելու դեպքում պետական լիազոր մարմինը երեք աշխատանքային օրվա ընթացքում ծանուցում է դիմումատուին </w:t>
      </w:r>
      <w:r w:rsidRPr="002E7C1B">
        <w:rPr>
          <w:rFonts w:ascii="GHEA Grapalat" w:eastAsia="Times New Roman" w:hAnsi="GHEA Grapalat" w:cs="GHEA Grapalat"/>
          <w:color w:val="auto"/>
          <w:lang w:val="hy-AM"/>
        </w:rPr>
        <w:t>գյուտի</w:t>
      </w:r>
      <w:r w:rsidR="00CA5179" w:rsidRPr="002E7C1B">
        <w:rPr>
          <w:rFonts w:ascii="GHEA Grapalat" w:eastAsia="Times New Roman" w:hAnsi="GHEA Grapalat" w:cs="GHEA Grapalat"/>
          <w:color w:val="auto"/>
          <w:lang w:val="hy-AM"/>
        </w:rPr>
        <w:t xml:space="preserve"> ըստ էության փորձաքննության անցկացումը սկսելու մասին։ Ծանուցագրի ուղարկման թվականը համարվում է </w:t>
      </w:r>
      <w:r w:rsidRPr="002E7C1B">
        <w:rPr>
          <w:rFonts w:ascii="GHEA Grapalat" w:eastAsia="Times New Roman" w:hAnsi="GHEA Grapalat" w:cs="GHEA Grapalat"/>
          <w:color w:val="auto"/>
          <w:lang w:val="hy-AM"/>
        </w:rPr>
        <w:t>գյուտի</w:t>
      </w:r>
      <w:r w:rsidR="00CA5179" w:rsidRPr="002E7C1B">
        <w:rPr>
          <w:rFonts w:ascii="GHEA Grapalat" w:eastAsia="Times New Roman" w:hAnsi="GHEA Grapalat" w:cs="GHEA Grapalat"/>
          <w:color w:val="auto"/>
          <w:lang w:val="hy-AM"/>
        </w:rPr>
        <w:t xml:space="preserve"> ըստ էության փորձաքննության անցկացման  սկիզբը:</w:t>
      </w:r>
      <w:r w:rsidR="00442B05" w:rsidRPr="002E7C1B">
        <w:rPr>
          <w:rFonts w:ascii="GHEA Grapalat" w:eastAsia="Times New Roman" w:hAnsi="GHEA Grapalat" w:cs="GHEA Grapalat"/>
          <w:color w:val="auto"/>
          <w:lang w:val="hy-AM"/>
        </w:rPr>
        <w:t xml:space="preserve"> </w:t>
      </w:r>
      <w:r w:rsidR="00B503A0" w:rsidRPr="002E7C1B">
        <w:rPr>
          <w:rFonts w:ascii="GHEA Grapalat" w:eastAsia="Times New Roman" w:hAnsi="GHEA Grapalat" w:cs="GHEA Grapalat"/>
          <w:color w:val="auto"/>
          <w:lang w:val="hy-AM"/>
        </w:rPr>
        <w:t xml:space="preserve">Եթե </w:t>
      </w:r>
      <w:r w:rsidR="00F2395F" w:rsidRPr="002E7C1B">
        <w:rPr>
          <w:rFonts w:ascii="GHEA Grapalat" w:eastAsia="Times New Roman" w:hAnsi="GHEA Grapalat" w:cs="GHEA Grapalat"/>
          <w:color w:val="auto"/>
          <w:lang w:val="hy-AM"/>
        </w:rPr>
        <w:t>գյուտի</w:t>
      </w:r>
      <w:r w:rsidR="00B503A0" w:rsidRPr="002E7C1B">
        <w:rPr>
          <w:rFonts w:ascii="GHEA Grapalat" w:eastAsia="Times New Roman" w:hAnsi="GHEA Grapalat" w:cs="GHEA Grapalat"/>
          <w:color w:val="auto"/>
          <w:lang w:val="hy-AM"/>
        </w:rPr>
        <w:t xml:space="preserve"> ըստ էության փորձաքննությ</w:t>
      </w:r>
      <w:r w:rsidR="00F2395F" w:rsidRPr="002E7C1B">
        <w:rPr>
          <w:rFonts w:ascii="GHEA Grapalat" w:eastAsia="Times New Roman" w:hAnsi="GHEA Grapalat" w:cs="GHEA Grapalat"/>
          <w:color w:val="auto"/>
          <w:lang w:val="hy-AM"/>
        </w:rPr>
        <w:t>ուն</w:t>
      </w:r>
      <w:r w:rsidR="00B503A0" w:rsidRPr="002E7C1B">
        <w:rPr>
          <w:rFonts w:ascii="GHEA Grapalat" w:eastAsia="Times New Roman" w:hAnsi="GHEA Grapalat" w:cs="GHEA Grapalat"/>
          <w:color w:val="auto"/>
          <w:lang w:val="hy-AM"/>
        </w:rPr>
        <w:t xml:space="preserve"> անցկաց</w:t>
      </w:r>
      <w:r w:rsidR="00F2395F" w:rsidRPr="002E7C1B">
        <w:rPr>
          <w:rFonts w:ascii="GHEA Grapalat" w:eastAsia="Times New Roman" w:hAnsi="GHEA Grapalat" w:cs="GHEA Grapalat"/>
          <w:color w:val="auto"/>
          <w:lang w:val="hy-AM"/>
        </w:rPr>
        <w:t xml:space="preserve">նելու </w:t>
      </w:r>
      <w:r w:rsidR="00B503A0" w:rsidRPr="002E7C1B">
        <w:rPr>
          <w:rFonts w:ascii="GHEA Grapalat" w:eastAsia="Times New Roman" w:hAnsi="GHEA Grapalat" w:cs="GHEA Grapalat"/>
          <w:color w:val="auto"/>
          <w:lang w:val="hy-AM"/>
        </w:rPr>
        <w:t>մասին դիմումը և ըստ էության փորձաքննությ</w:t>
      </w:r>
      <w:r w:rsidR="00F2395F" w:rsidRPr="002E7C1B">
        <w:rPr>
          <w:rFonts w:ascii="GHEA Grapalat" w:eastAsia="Times New Roman" w:hAnsi="GHEA Grapalat" w:cs="GHEA Grapalat"/>
          <w:color w:val="auto"/>
          <w:lang w:val="hy-AM"/>
        </w:rPr>
        <w:t>ուն</w:t>
      </w:r>
      <w:r w:rsidR="00B503A0" w:rsidRPr="002E7C1B">
        <w:rPr>
          <w:rFonts w:ascii="GHEA Grapalat" w:eastAsia="Times New Roman" w:hAnsi="GHEA Grapalat" w:cs="GHEA Grapalat"/>
          <w:color w:val="auto"/>
          <w:lang w:val="hy-AM"/>
        </w:rPr>
        <w:t xml:space="preserve"> անցկաց</w:t>
      </w:r>
      <w:r w:rsidR="00F2395F" w:rsidRPr="002E7C1B">
        <w:rPr>
          <w:rFonts w:ascii="GHEA Grapalat" w:eastAsia="Times New Roman" w:hAnsi="GHEA Grapalat" w:cs="GHEA Grapalat"/>
          <w:color w:val="auto"/>
          <w:lang w:val="hy-AM"/>
        </w:rPr>
        <w:t>նելու</w:t>
      </w:r>
      <w:r w:rsidR="00B503A0" w:rsidRPr="002E7C1B">
        <w:rPr>
          <w:rFonts w:ascii="GHEA Grapalat" w:eastAsia="Times New Roman" w:hAnsi="GHEA Grapalat" w:cs="GHEA Grapalat"/>
          <w:color w:val="auto"/>
          <w:lang w:val="hy-AM"/>
        </w:rPr>
        <w:t xml:space="preserve"> համար օրենքով սահմանված պետական տուրքի վճարումը հաստատող փաստաթուղթը չեն ներկայացվում սույն հոդվածի 1-ին մասում նշված ժամկետում, ապա հայտը համարվում է հետ կանչված, ինչի մասին ծանուցվում է հայտատուն:</w:t>
      </w:r>
    </w:p>
    <w:p w:rsidR="00B503A0" w:rsidRPr="002E7C1B" w:rsidRDefault="00F2395F" w:rsidP="00B503A0">
      <w:pPr>
        <w:pStyle w:val="ListParagraph2"/>
        <w:numPr>
          <w:ilvl w:val="0"/>
          <w:numId w:val="13"/>
        </w:numPr>
        <w:spacing w:line="360" w:lineRule="auto"/>
        <w:ind w:left="0" w:firstLine="375"/>
        <w:jc w:val="both"/>
        <w:rPr>
          <w:rFonts w:ascii="GHEA Grapalat" w:eastAsia="Times New Roman" w:hAnsi="GHEA Grapalat" w:cs="GHEA Grapalat"/>
          <w:color w:val="auto"/>
          <w:lang w:val="hy-AM"/>
        </w:rPr>
      </w:pPr>
      <w:r w:rsidRPr="002E7C1B">
        <w:rPr>
          <w:rFonts w:ascii="GHEA Grapalat" w:eastAsia="Times New Roman" w:hAnsi="GHEA Grapalat" w:cs="GHEA Grapalat"/>
          <w:color w:val="auto"/>
          <w:lang w:val="hy-AM"/>
        </w:rPr>
        <w:t>Գյուտի</w:t>
      </w:r>
      <w:r w:rsidR="00B503A0" w:rsidRPr="002E7C1B">
        <w:rPr>
          <w:rFonts w:ascii="GHEA Grapalat" w:eastAsia="Times New Roman" w:hAnsi="GHEA Grapalat" w:cs="GHEA Grapalat"/>
          <w:color w:val="auto"/>
          <w:lang w:val="hy-AM"/>
        </w:rPr>
        <w:t xml:space="preserve"> ըստ էության փորձաքննությունը չի անցկացվում, եթե ըստ էության փորձաքննություն անցկացնելու մասին ներկայացված դիմումը վերաբերում է ավելի վաղ հետ կանչված կամ հետ կանչված համարված հայտին։ </w:t>
      </w:r>
    </w:p>
    <w:p w:rsidR="0062499A" w:rsidRPr="002E7C1B" w:rsidRDefault="0062499A" w:rsidP="0062499A">
      <w:pPr>
        <w:pStyle w:val="ListParagraph2"/>
        <w:numPr>
          <w:ilvl w:val="0"/>
          <w:numId w:val="13"/>
        </w:numPr>
        <w:spacing w:line="360" w:lineRule="auto"/>
        <w:ind w:left="0" w:firstLine="375"/>
        <w:jc w:val="both"/>
        <w:rPr>
          <w:rFonts w:ascii="GHEA Grapalat" w:eastAsia="Times New Roman" w:hAnsi="GHEA Grapalat" w:cs="GHEA Grapalat"/>
          <w:color w:val="auto"/>
          <w:lang w:val="hy-AM"/>
        </w:rPr>
      </w:pPr>
      <w:r w:rsidRPr="002E7C1B">
        <w:rPr>
          <w:rFonts w:ascii="GHEA Grapalat" w:eastAsia="Times New Roman" w:hAnsi="GHEA Grapalat" w:cs="GHEA Grapalat"/>
          <w:color w:val="auto"/>
          <w:lang w:val="hy-AM"/>
        </w:rPr>
        <w:lastRenderedPageBreak/>
        <w:t>Սույն օրենքի 47-րդ հոդվածի 3-րդ մասի համաձայն զատված հայտով, որը առանձնացվել է այն սկզբնական (ավելի վաղ) ներկայացված հայտից, որով սկսվել էր ըստ էության փորձաքննության անցկացումը և վճարվել էր օրենքով սահմանված պետական տուրքը, ըստ էության փորձաքննությ</w:t>
      </w:r>
      <w:r w:rsidR="00572A9D" w:rsidRPr="002E7C1B">
        <w:rPr>
          <w:rFonts w:ascii="GHEA Grapalat" w:eastAsia="Times New Roman" w:hAnsi="GHEA Grapalat" w:cs="GHEA Grapalat"/>
          <w:color w:val="auto"/>
          <w:lang w:val="hy-AM"/>
        </w:rPr>
        <w:t>ունը անցկաց</w:t>
      </w:r>
      <w:r w:rsidRPr="002E7C1B">
        <w:rPr>
          <w:rFonts w:ascii="GHEA Grapalat" w:eastAsia="Times New Roman" w:hAnsi="GHEA Grapalat" w:cs="GHEA Grapalat"/>
          <w:color w:val="auto"/>
          <w:lang w:val="hy-AM"/>
        </w:rPr>
        <w:t>վում է սույն օրենքի 50-րդ հոդվածով նախատեսվ</w:t>
      </w:r>
      <w:r w:rsidR="00572A9D" w:rsidRPr="002E7C1B">
        <w:rPr>
          <w:rFonts w:ascii="GHEA Grapalat" w:eastAsia="Times New Roman" w:hAnsi="GHEA Grapalat" w:cs="GHEA Grapalat"/>
          <w:color w:val="auto"/>
          <w:lang w:val="hy-AM"/>
        </w:rPr>
        <w:t>ած հայտի նախնական փորձաքննության</w:t>
      </w:r>
      <w:r w:rsidRPr="002E7C1B">
        <w:rPr>
          <w:rFonts w:ascii="GHEA Grapalat" w:eastAsia="Times New Roman" w:hAnsi="GHEA Grapalat" w:cs="GHEA Grapalat"/>
          <w:color w:val="auto"/>
          <w:lang w:val="hy-AM"/>
        </w:rPr>
        <w:t xml:space="preserve"> դրական արդյունքով ավարտից անմիջապես հետո: Գյուտի ըստ էության փորձաքննություն անցկացնելու համար սահմանված պետական տուրքը այս դեպքում չի վճարվում:</w:t>
      </w:r>
    </w:p>
    <w:p w:rsidR="00F2395F" w:rsidRPr="002E7C1B" w:rsidRDefault="00F2395F" w:rsidP="00F2395F">
      <w:pPr>
        <w:pStyle w:val="ListParagraph2"/>
        <w:numPr>
          <w:ilvl w:val="0"/>
          <w:numId w:val="13"/>
        </w:numPr>
        <w:spacing w:line="360" w:lineRule="auto"/>
        <w:ind w:left="0" w:firstLine="375"/>
        <w:jc w:val="both"/>
        <w:rPr>
          <w:rFonts w:ascii="GHEA Grapalat" w:eastAsia="Times New Roman" w:hAnsi="GHEA Grapalat" w:cs="GHEA Grapalat"/>
          <w:color w:val="auto"/>
          <w:lang w:val="hy-AM"/>
        </w:rPr>
      </w:pPr>
      <w:r w:rsidRPr="002E7C1B">
        <w:rPr>
          <w:rFonts w:ascii="GHEA Grapalat" w:eastAsia="Times New Roman" w:hAnsi="GHEA Grapalat" w:cs="GHEA Grapalat"/>
          <w:color w:val="auto"/>
          <w:lang w:val="hy-AM"/>
        </w:rPr>
        <w:t xml:space="preserve">Գյուտի ըստ էության փորձաքննության անցկացման շրջանակներում ստուգվում է, մասնավորապես, սույն օրենքի 12-17-րդ հոդվածներով, 24-րդ հոդվածի 2-րդ, 9-րդ և 10-րդ մասերով, 44-րդ հոդվածի 3-րդ և 4-րդ մասերով և 45-րդ հոդվածով սահմանված պահանջներին համապատասխանությունը: </w:t>
      </w:r>
    </w:p>
    <w:p w:rsidR="00B503A0" w:rsidRPr="002E7C1B" w:rsidRDefault="00F2395F" w:rsidP="00B503A0">
      <w:pPr>
        <w:pStyle w:val="ListParagraph2"/>
        <w:numPr>
          <w:ilvl w:val="0"/>
          <w:numId w:val="13"/>
        </w:numPr>
        <w:spacing w:line="360" w:lineRule="auto"/>
        <w:ind w:left="0" w:firstLine="375"/>
        <w:jc w:val="both"/>
        <w:rPr>
          <w:rFonts w:ascii="GHEA Grapalat" w:eastAsia="Times New Roman" w:hAnsi="GHEA Grapalat" w:cs="GHEA Grapalat"/>
          <w:color w:val="auto"/>
          <w:lang w:val="hy-AM"/>
        </w:rPr>
      </w:pPr>
      <w:r w:rsidRPr="002E7C1B">
        <w:rPr>
          <w:rFonts w:ascii="GHEA Grapalat" w:eastAsia="Times New Roman" w:hAnsi="GHEA Grapalat" w:cs="GHEA Grapalat"/>
          <w:color w:val="auto"/>
          <w:lang w:val="hy-AM"/>
        </w:rPr>
        <w:t>Գյուտի</w:t>
      </w:r>
      <w:r w:rsidR="00B503A0" w:rsidRPr="002E7C1B">
        <w:rPr>
          <w:rFonts w:ascii="GHEA Grapalat" w:eastAsia="Times New Roman" w:hAnsi="GHEA Grapalat" w:cs="GHEA Grapalat"/>
          <w:color w:val="auto"/>
          <w:lang w:val="hy-AM"/>
        </w:rPr>
        <w:t xml:space="preserve"> ըստ էության փորձաքննությ</w:t>
      </w:r>
      <w:r w:rsidRPr="002E7C1B">
        <w:rPr>
          <w:rFonts w:ascii="GHEA Grapalat" w:eastAsia="Times New Roman" w:hAnsi="GHEA Grapalat" w:cs="GHEA Grapalat"/>
          <w:color w:val="auto"/>
          <w:lang w:val="hy-AM"/>
        </w:rPr>
        <w:t>ուն</w:t>
      </w:r>
      <w:r w:rsidR="00B503A0" w:rsidRPr="002E7C1B">
        <w:rPr>
          <w:rFonts w:ascii="GHEA Grapalat" w:eastAsia="Times New Roman" w:hAnsi="GHEA Grapalat" w:cs="GHEA Grapalat"/>
          <w:color w:val="auto"/>
          <w:lang w:val="hy-AM"/>
        </w:rPr>
        <w:t xml:space="preserve"> անցկաց</w:t>
      </w:r>
      <w:r w:rsidRPr="002E7C1B">
        <w:rPr>
          <w:rFonts w:ascii="GHEA Grapalat" w:eastAsia="Times New Roman" w:hAnsi="GHEA Grapalat" w:cs="GHEA Grapalat"/>
          <w:color w:val="auto"/>
          <w:lang w:val="hy-AM"/>
        </w:rPr>
        <w:t>նելու</w:t>
      </w:r>
      <w:r w:rsidR="00B503A0" w:rsidRPr="002E7C1B">
        <w:rPr>
          <w:rFonts w:ascii="GHEA Grapalat" w:eastAsia="Times New Roman" w:hAnsi="GHEA Grapalat" w:cs="GHEA Grapalat"/>
          <w:color w:val="auto"/>
          <w:lang w:val="hy-AM"/>
        </w:rPr>
        <w:t xml:space="preserve"> մասին դիմում ներկայացրած անձը, որը չի հանդիսանում հայտատու, հայտի քննարկմանը չի մասնակցում:</w:t>
      </w:r>
    </w:p>
    <w:p w:rsidR="00B503A0" w:rsidRPr="002E7C1B" w:rsidRDefault="00C65057" w:rsidP="00B503A0">
      <w:pPr>
        <w:pStyle w:val="ListParagraph2"/>
        <w:numPr>
          <w:ilvl w:val="0"/>
          <w:numId w:val="13"/>
        </w:numPr>
        <w:spacing w:line="360" w:lineRule="auto"/>
        <w:ind w:left="0" w:firstLine="375"/>
        <w:jc w:val="both"/>
        <w:rPr>
          <w:rFonts w:ascii="GHEA Grapalat" w:eastAsia="Times New Roman" w:hAnsi="GHEA Grapalat" w:cs="GHEA Grapalat"/>
          <w:color w:val="auto"/>
          <w:lang w:val="hy-AM"/>
        </w:rPr>
      </w:pPr>
      <w:r w:rsidRPr="002E7C1B">
        <w:rPr>
          <w:rFonts w:ascii="GHEA Grapalat" w:eastAsia="Times New Roman" w:hAnsi="GHEA Grapalat" w:cs="GHEA Grapalat"/>
          <w:color w:val="auto"/>
          <w:lang w:val="hy-AM"/>
        </w:rPr>
        <w:t xml:space="preserve"> </w:t>
      </w:r>
      <w:r w:rsidR="00B503A0" w:rsidRPr="002E7C1B">
        <w:rPr>
          <w:rFonts w:ascii="GHEA Grapalat" w:eastAsia="Times New Roman" w:hAnsi="GHEA Grapalat" w:cs="GHEA Grapalat"/>
          <w:color w:val="auto"/>
          <w:lang w:val="hy-AM"/>
        </w:rPr>
        <w:t xml:space="preserve">Եթե </w:t>
      </w:r>
      <w:r w:rsidR="00F2395F" w:rsidRPr="002E7C1B">
        <w:rPr>
          <w:rFonts w:ascii="GHEA Grapalat" w:eastAsia="Times New Roman" w:hAnsi="GHEA Grapalat" w:cs="GHEA Grapalat"/>
          <w:color w:val="auto"/>
          <w:lang w:val="hy-AM"/>
        </w:rPr>
        <w:t>գյուտի</w:t>
      </w:r>
      <w:r w:rsidR="00B503A0" w:rsidRPr="002E7C1B">
        <w:rPr>
          <w:rFonts w:ascii="GHEA Grapalat" w:eastAsia="Times New Roman" w:hAnsi="GHEA Grapalat" w:cs="GHEA Grapalat"/>
          <w:color w:val="auto"/>
          <w:lang w:val="hy-AM"/>
        </w:rPr>
        <w:t xml:space="preserve"> ըստ էության փորձաքննությ</w:t>
      </w:r>
      <w:r w:rsidR="00F2395F" w:rsidRPr="002E7C1B">
        <w:rPr>
          <w:rFonts w:ascii="GHEA Grapalat" w:eastAsia="Times New Roman" w:hAnsi="GHEA Grapalat" w:cs="GHEA Grapalat"/>
          <w:color w:val="auto"/>
          <w:lang w:val="hy-AM"/>
        </w:rPr>
        <w:t>ուն</w:t>
      </w:r>
      <w:r w:rsidR="00B503A0" w:rsidRPr="002E7C1B">
        <w:rPr>
          <w:rFonts w:ascii="GHEA Grapalat" w:eastAsia="Times New Roman" w:hAnsi="GHEA Grapalat" w:cs="GHEA Grapalat"/>
          <w:color w:val="auto"/>
          <w:lang w:val="hy-AM"/>
        </w:rPr>
        <w:t xml:space="preserve"> անցկաց</w:t>
      </w:r>
      <w:r w:rsidR="00F2395F" w:rsidRPr="002E7C1B">
        <w:rPr>
          <w:rFonts w:ascii="GHEA Grapalat" w:eastAsia="Times New Roman" w:hAnsi="GHEA Grapalat" w:cs="GHEA Grapalat"/>
          <w:color w:val="auto"/>
          <w:lang w:val="hy-AM"/>
        </w:rPr>
        <w:t>նելու</w:t>
      </w:r>
      <w:r w:rsidR="00B503A0" w:rsidRPr="002E7C1B">
        <w:rPr>
          <w:rFonts w:ascii="GHEA Grapalat" w:eastAsia="Times New Roman" w:hAnsi="GHEA Grapalat" w:cs="GHEA Grapalat"/>
          <w:color w:val="auto"/>
          <w:lang w:val="hy-AM"/>
        </w:rPr>
        <w:t xml:space="preserve"> ընթացքում պարզվում է, որ հայտ</w:t>
      </w:r>
      <w:r w:rsidR="00F2395F" w:rsidRPr="002E7C1B">
        <w:rPr>
          <w:rFonts w:ascii="GHEA Grapalat" w:eastAsia="Times New Roman" w:hAnsi="GHEA Grapalat" w:cs="GHEA Grapalat"/>
          <w:color w:val="auto"/>
          <w:lang w:val="hy-AM"/>
        </w:rPr>
        <w:t xml:space="preserve">արկված </w:t>
      </w:r>
      <w:r w:rsidR="00B503A0" w:rsidRPr="002E7C1B">
        <w:rPr>
          <w:rFonts w:ascii="GHEA Grapalat" w:eastAsia="Times New Roman" w:hAnsi="GHEA Grapalat" w:cs="GHEA Grapalat"/>
          <w:color w:val="auto"/>
          <w:lang w:val="hy-AM"/>
        </w:rPr>
        <w:t xml:space="preserve">գյուտը չի համապատասխանում սույն </w:t>
      </w:r>
      <w:r w:rsidR="00F2395F" w:rsidRPr="002E7C1B">
        <w:rPr>
          <w:rFonts w:ascii="GHEA Grapalat" w:eastAsia="Times New Roman" w:hAnsi="GHEA Grapalat" w:cs="GHEA Grapalat"/>
          <w:color w:val="auto"/>
          <w:lang w:val="hy-AM"/>
        </w:rPr>
        <w:t xml:space="preserve">հոդվածի 8-րդ մասում նշված հոդվածներով </w:t>
      </w:r>
      <w:r w:rsidR="00B503A0" w:rsidRPr="002E7C1B">
        <w:rPr>
          <w:rFonts w:ascii="GHEA Grapalat" w:eastAsia="Times New Roman" w:hAnsi="GHEA Grapalat" w:cs="GHEA Grapalat"/>
          <w:color w:val="auto"/>
          <w:lang w:val="hy-AM"/>
        </w:rPr>
        <w:t xml:space="preserve">սահմանված պահանջներին, պետական լիազոր մարմինը հայտատուին ուղարկում է հարցում՝ այնքան անգամ, որքան անհրաժեշտ է, հարցումն </w:t>
      </w:r>
      <w:r w:rsidR="00E14A32" w:rsidRPr="002E7C1B">
        <w:rPr>
          <w:rFonts w:ascii="GHEA Grapalat" w:eastAsia="Times New Roman" w:hAnsi="GHEA Grapalat" w:cs="GHEA Grapalat"/>
          <w:color w:val="auto"/>
          <w:lang w:val="hy-AM"/>
        </w:rPr>
        <w:t xml:space="preserve">ուղարկելու </w:t>
      </w:r>
      <w:r w:rsidR="00B503A0" w:rsidRPr="002E7C1B">
        <w:rPr>
          <w:rFonts w:ascii="GHEA Grapalat" w:eastAsia="Times New Roman" w:hAnsi="GHEA Grapalat" w:cs="GHEA Grapalat"/>
          <w:color w:val="auto"/>
          <w:lang w:val="hy-AM"/>
        </w:rPr>
        <w:t xml:space="preserve">օրվանից եռամսյա ժամկետում նկատառումներ ներկայացնելու և հայտի նյութերում փոփոխություններ կատարելու մասին՝ սույն օրենքի </w:t>
      </w:r>
      <w:r w:rsidR="00721AAE" w:rsidRPr="002E7C1B">
        <w:rPr>
          <w:rFonts w:ascii="GHEA Grapalat" w:eastAsia="Times New Roman" w:hAnsi="GHEA Grapalat" w:cs="GHEA Grapalat"/>
          <w:color w:val="auto"/>
          <w:lang w:val="hy-AM"/>
        </w:rPr>
        <w:t>50</w:t>
      </w:r>
      <w:r w:rsidR="00B503A0" w:rsidRPr="002E7C1B">
        <w:rPr>
          <w:rFonts w:ascii="GHEA Grapalat" w:eastAsia="Times New Roman" w:hAnsi="GHEA Grapalat" w:cs="GHEA Grapalat"/>
          <w:color w:val="auto"/>
          <w:lang w:val="hy-AM"/>
        </w:rPr>
        <w:t>-րդ հոդվածով սահմանված լրացուցիչ նյութերին ներկայացվող պահանջներին համապատասխան:</w:t>
      </w:r>
    </w:p>
    <w:p w:rsidR="00B503A0" w:rsidRPr="002E7C1B" w:rsidRDefault="00B503A0" w:rsidP="00B503A0">
      <w:pPr>
        <w:pStyle w:val="ListParagraph2"/>
        <w:numPr>
          <w:ilvl w:val="0"/>
          <w:numId w:val="13"/>
        </w:numPr>
        <w:spacing w:line="360" w:lineRule="auto"/>
        <w:ind w:left="0" w:firstLine="375"/>
        <w:jc w:val="both"/>
        <w:rPr>
          <w:rFonts w:ascii="GHEA Grapalat" w:eastAsia="Times New Roman" w:hAnsi="GHEA Grapalat" w:cs="GHEA Grapalat"/>
          <w:color w:val="auto"/>
          <w:lang w:val="hy-AM"/>
        </w:rPr>
      </w:pPr>
      <w:r w:rsidRPr="002E7C1B">
        <w:rPr>
          <w:rFonts w:ascii="GHEA Grapalat" w:eastAsia="Times New Roman" w:hAnsi="GHEA Grapalat" w:cs="GHEA Grapalat"/>
          <w:color w:val="auto"/>
          <w:lang w:val="hy-AM"/>
        </w:rPr>
        <w:t xml:space="preserve">Եթե հայտատուն սահմանված ժամկետում չի </w:t>
      </w:r>
      <w:r w:rsidR="00C65057" w:rsidRPr="002E7C1B">
        <w:rPr>
          <w:rFonts w:ascii="GHEA Grapalat" w:eastAsia="Times New Roman" w:hAnsi="GHEA Grapalat" w:cs="GHEA Grapalat"/>
          <w:color w:val="auto"/>
          <w:lang w:val="hy-AM"/>
        </w:rPr>
        <w:t>պատասխանում</w:t>
      </w:r>
      <w:r w:rsidRPr="002E7C1B">
        <w:rPr>
          <w:rFonts w:ascii="GHEA Grapalat" w:eastAsia="Times New Roman" w:hAnsi="GHEA Grapalat" w:cs="GHEA Grapalat"/>
          <w:color w:val="auto"/>
          <w:lang w:val="hy-AM"/>
        </w:rPr>
        <w:t xml:space="preserve"> սույն հոդվածի 1</w:t>
      </w:r>
      <w:r w:rsidR="00C65057" w:rsidRPr="002E7C1B">
        <w:rPr>
          <w:rFonts w:ascii="GHEA Grapalat" w:eastAsia="Times New Roman" w:hAnsi="GHEA Grapalat" w:cs="GHEA Grapalat"/>
          <w:color w:val="auto"/>
          <w:lang w:val="hy-AM"/>
        </w:rPr>
        <w:t>0</w:t>
      </w:r>
      <w:r w:rsidRPr="002E7C1B">
        <w:rPr>
          <w:rFonts w:ascii="GHEA Grapalat" w:eastAsia="Times New Roman" w:hAnsi="GHEA Grapalat" w:cs="GHEA Grapalat"/>
          <w:color w:val="auto"/>
          <w:lang w:val="hy-AM"/>
        </w:rPr>
        <w:t>-րդ մասին համապատ</w:t>
      </w:r>
      <w:r w:rsidR="00C65057" w:rsidRPr="002E7C1B">
        <w:rPr>
          <w:rFonts w:ascii="GHEA Grapalat" w:eastAsia="Times New Roman" w:hAnsi="GHEA Grapalat" w:cs="GHEA Grapalat"/>
          <w:color w:val="auto"/>
          <w:lang w:val="hy-AM"/>
        </w:rPr>
        <w:t>ասխան ուղարկված հարցման</w:t>
      </w:r>
      <w:r w:rsidRPr="002E7C1B">
        <w:rPr>
          <w:rFonts w:ascii="GHEA Grapalat" w:eastAsia="Times New Roman" w:hAnsi="GHEA Grapalat" w:cs="GHEA Grapalat"/>
          <w:color w:val="auto"/>
          <w:lang w:val="hy-AM"/>
        </w:rPr>
        <w:t xml:space="preserve">ը, կամ </w:t>
      </w:r>
      <w:r w:rsidR="00721AAE" w:rsidRPr="002E7C1B">
        <w:rPr>
          <w:rFonts w:ascii="GHEA Grapalat" w:eastAsia="Times New Roman" w:hAnsi="GHEA Grapalat" w:cs="GHEA Grapalat"/>
          <w:color w:val="auto"/>
          <w:lang w:val="hy-AM"/>
        </w:rPr>
        <w:t>սույն օրենքի 35</w:t>
      </w:r>
      <w:r w:rsidRPr="002E7C1B">
        <w:rPr>
          <w:rFonts w:ascii="GHEA Grapalat" w:eastAsia="Times New Roman" w:hAnsi="GHEA Grapalat" w:cs="GHEA Grapalat"/>
          <w:color w:val="auto"/>
          <w:lang w:val="hy-AM"/>
        </w:rPr>
        <w:t>-րդ հոդվածի համաձայն չի դիմում սահմանված ժամկետի երկարաձգման համար, հայտը համարվում է հետ կանչված:</w:t>
      </w:r>
    </w:p>
    <w:p w:rsidR="00B503A0" w:rsidRPr="002E7C1B" w:rsidRDefault="00B503A0" w:rsidP="00B503A0">
      <w:pPr>
        <w:pStyle w:val="ListParagraph2"/>
        <w:numPr>
          <w:ilvl w:val="0"/>
          <w:numId w:val="13"/>
        </w:numPr>
        <w:spacing w:line="360" w:lineRule="auto"/>
        <w:ind w:left="0" w:firstLine="375"/>
        <w:jc w:val="both"/>
        <w:rPr>
          <w:rFonts w:ascii="GHEA Grapalat" w:eastAsia="Times New Roman" w:hAnsi="GHEA Grapalat" w:cs="GHEA Grapalat"/>
          <w:color w:val="auto"/>
          <w:lang w:val="hy-AM"/>
        </w:rPr>
      </w:pPr>
      <w:r w:rsidRPr="002E7C1B">
        <w:rPr>
          <w:rFonts w:ascii="GHEA Grapalat" w:eastAsia="Times New Roman" w:hAnsi="GHEA Grapalat" w:cs="GHEA Grapalat"/>
          <w:color w:val="auto"/>
          <w:lang w:val="hy-AM"/>
        </w:rPr>
        <w:t xml:space="preserve"> Եթե </w:t>
      </w:r>
      <w:r w:rsidR="00C65057" w:rsidRPr="002E7C1B">
        <w:rPr>
          <w:rFonts w:ascii="GHEA Grapalat" w:eastAsia="Times New Roman" w:hAnsi="GHEA Grapalat" w:cs="GHEA Grapalat"/>
          <w:color w:val="auto"/>
          <w:lang w:val="hy-AM"/>
        </w:rPr>
        <w:t>գյուտի</w:t>
      </w:r>
      <w:r w:rsidRPr="002E7C1B">
        <w:rPr>
          <w:rFonts w:ascii="GHEA Grapalat" w:eastAsia="Times New Roman" w:hAnsi="GHEA Grapalat" w:cs="GHEA Grapalat"/>
          <w:color w:val="auto"/>
          <w:lang w:val="hy-AM"/>
        </w:rPr>
        <w:t xml:space="preserve"> ըստ էության փորձաքննության ընթացքում պարզվում է, որ խախտված է գյուտի միասնության պահանջը, </w:t>
      </w:r>
      <w:r w:rsidR="00C65057" w:rsidRPr="002E7C1B">
        <w:rPr>
          <w:rFonts w:ascii="GHEA Grapalat" w:eastAsia="Times New Roman" w:hAnsi="GHEA Grapalat" w:cs="GHEA Grapalat"/>
          <w:color w:val="auto"/>
          <w:lang w:val="hy-AM"/>
        </w:rPr>
        <w:t xml:space="preserve">ապա </w:t>
      </w:r>
      <w:r w:rsidRPr="002E7C1B">
        <w:rPr>
          <w:rFonts w:ascii="GHEA Grapalat" w:eastAsia="Times New Roman" w:hAnsi="GHEA Grapalat" w:cs="GHEA Grapalat"/>
          <w:color w:val="auto"/>
          <w:lang w:val="hy-AM"/>
        </w:rPr>
        <w:t xml:space="preserve">կիրառվում են սույն օրենքի </w:t>
      </w:r>
      <w:r w:rsidR="00721AAE" w:rsidRPr="002E7C1B">
        <w:rPr>
          <w:rFonts w:ascii="GHEA Grapalat" w:eastAsia="Times New Roman" w:hAnsi="GHEA Grapalat" w:cs="GHEA Grapalat"/>
          <w:color w:val="auto"/>
          <w:lang w:val="hy-AM"/>
        </w:rPr>
        <w:t>50</w:t>
      </w:r>
      <w:r w:rsidRPr="002E7C1B">
        <w:rPr>
          <w:rFonts w:ascii="GHEA Grapalat" w:eastAsia="Times New Roman" w:hAnsi="GHEA Grapalat" w:cs="GHEA Grapalat"/>
          <w:color w:val="auto"/>
          <w:lang w:val="hy-AM"/>
        </w:rPr>
        <w:t xml:space="preserve">-րդ հոդվածի </w:t>
      </w:r>
      <w:r w:rsidR="0062499A" w:rsidRPr="002E7C1B">
        <w:rPr>
          <w:rFonts w:ascii="GHEA Grapalat" w:eastAsia="Times New Roman" w:hAnsi="GHEA Grapalat" w:cs="GHEA Grapalat"/>
          <w:color w:val="auto"/>
          <w:lang w:val="hy-AM"/>
        </w:rPr>
        <w:t>10</w:t>
      </w:r>
      <w:r w:rsidRPr="002E7C1B">
        <w:rPr>
          <w:rFonts w:ascii="GHEA Grapalat" w:eastAsia="Times New Roman" w:hAnsi="GHEA Grapalat" w:cs="GHEA Grapalat"/>
          <w:color w:val="auto"/>
          <w:lang w:val="hy-AM"/>
        </w:rPr>
        <w:t>-րդ մասի դրույթները:</w:t>
      </w:r>
    </w:p>
    <w:p w:rsidR="00B503A0" w:rsidRPr="002E7C1B" w:rsidRDefault="00B503A0" w:rsidP="00B503A0">
      <w:pPr>
        <w:pStyle w:val="ListParagraph2"/>
        <w:numPr>
          <w:ilvl w:val="0"/>
          <w:numId w:val="13"/>
        </w:numPr>
        <w:spacing w:line="360" w:lineRule="auto"/>
        <w:ind w:left="0" w:firstLine="375"/>
        <w:jc w:val="both"/>
        <w:rPr>
          <w:rFonts w:ascii="GHEA Grapalat" w:eastAsia="Times New Roman" w:hAnsi="GHEA Grapalat" w:cs="GHEA Grapalat"/>
          <w:color w:val="auto"/>
          <w:lang w:val="hy-AM"/>
        </w:rPr>
      </w:pPr>
      <w:r w:rsidRPr="002E7C1B">
        <w:rPr>
          <w:rFonts w:ascii="GHEA Grapalat" w:eastAsia="Times New Roman" w:hAnsi="GHEA Grapalat" w:cs="GHEA Grapalat"/>
          <w:color w:val="auto"/>
          <w:lang w:val="hy-AM"/>
        </w:rPr>
        <w:t xml:space="preserve"> Եթե մինչև ըստ էության փորձաքննության ավարտը հայտը հետ է կանչվում հայտատուի կողմից, ապա պետական լիազոր մարմինը </w:t>
      </w:r>
      <w:r w:rsidR="00C65057" w:rsidRPr="002E7C1B">
        <w:rPr>
          <w:rFonts w:ascii="GHEA Grapalat" w:eastAsia="Times New Roman" w:hAnsi="GHEA Grapalat" w:cs="GHEA Grapalat"/>
          <w:color w:val="auto"/>
          <w:lang w:val="hy-AM"/>
        </w:rPr>
        <w:t>գյուտի</w:t>
      </w:r>
      <w:r w:rsidRPr="002E7C1B">
        <w:rPr>
          <w:rFonts w:ascii="GHEA Grapalat" w:eastAsia="Times New Roman" w:hAnsi="GHEA Grapalat" w:cs="GHEA Grapalat"/>
          <w:color w:val="auto"/>
          <w:lang w:val="hy-AM"/>
        </w:rPr>
        <w:t xml:space="preserve"> ըստ էության </w:t>
      </w:r>
      <w:r w:rsidRPr="002E7C1B">
        <w:rPr>
          <w:rFonts w:ascii="GHEA Grapalat" w:eastAsia="Times New Roman" w:hAnsi="GHEA Grapalat" w:cs="GHEA Grapalat"/>
          <w:color w:val="auto"/>
          <w:lang w:val="hy-AM"/>
        </w:rPr>
        <w:lastRenderedPageBreak/>
        <w:t>փորձաքննություն անցկացնելու մասին դիմում ներկայացրած երրորդ անձին ծանուցում է այդ մասին:</w:t>
      </w:r>
    </w:p>
    <w:p w:rsidR="00B503A0" w:rsidRPr="002E7C1B" w:rsidRDefault="00B503A0" w:rsidP="00B503A0">
      <w:pPr>
        <w:pStyle w:val="ListParagraph2"/>
        <w:numPr>
          <w:ilvl w:val="0"/>
          <w:numId w:val="13"/>
        </w:numPr>
        <w:spacing w:line="360" w:lineRule="auto"/>
        <w:ind w:left="0" w:firstLine="375"/>
        <w:jc w:val="both"/>
        <w:rPr>
          <w:rFonts w:ascii="GHEA Grapalat" w:eastAsia="Times New Roman" w:hAnsi="GHEA Grapalat" w:cs="GHEA Grapalat"/>
          <w:color w:val="auto"/>
          <w:lang w:val="hy-AM"/>
        </w:rPr>
      </w:pPr>
      <w:r w:rsidRPr="002E7C1B">
        <w:rPr>
          <w:rFonts w:ascii="GHEA Grapalat" w:eastAsia="Times New Roman" w:hAnsi="GHEA Grapalat" w:cs="GHEA Grapalat"/>
          <w:color w:val="auto"/>
          <w:lang w:val="hy-AM"/>
        </w:rPr>
        <w:t xml:space="preserve"> </w:t>
      </w:r>
      <w:r w:rsidR="00C65057" w:rsidRPr="002E7C1B">
        <w:rPr>
          <w:rFonts w:ascii="GHEA Grapalat" w:eastAsia="Times New Roman" w:hAnsi="GHEA Grapalat" w:cs="GHEA Grapalat"/>
          <w:color w:val="auto"/>
          <w:lang w:val="hy-AM"/>
        </w:rPr>
        <w:t xml:space="preserve">Գյուտի </w:t>
      </w:r>
      <w:r w:rsidRPr="002E7C1B">
        <w:rPr>
          <w:rFonts w:ascii="GHEA Grapalat" w:eastAsia="Times New Roman" w:hAnsi="GHEA Grapalat" w:cs="GHEA Grapalat"/>
          <w:color w:val="auto"/>
          <w:lang w:val="hy-AM"/>
        </w:rPr>
        <w:t>ըստ էության փորձաքննության արդյունքում</w:t>
      </w:r>
      <w:r w:rsidR="00C65057" w:rsidRPr="002E7C1B">
        <w:rPr>
          <w:rFonts w:ascii="GHEA Grapalat" w:eastAsia="Times New Roman" w:hAnsi="GHEA Grapalat" w:cs="GHEA Grapalat"/>
          <w:color w:val="auto"/>
          <w:lang w:val="hy-AM"/>
        </w:rPr>
        <w:t>,</w:t>
      </w:r>
      <w:r w:rsidRPr="002E7C1B">
        <w:rPr>
          <w:rFonts w:ascii="GHEA Grapalat" w:eastAsia="Times New Roman" w:hAnsi="GHEA Grapalat" w:cs="GHEA Grapalat"/>
          <w:color w:val="auto"/>
          <w:lang w:val="hy-AM"/>
        </w:rPr>
        <w:t xml:space="preserve"> հաշվի առնելով սույն օրենքի 56-րդ հոդվածի համաձայն ստացված </w:t>
      </w:r>
      <w:r w:rsidR="0053481F" w:rsidRPr="002E7C1B">
        <w:rPr>
          <w:rFonts w:ascii="GHEA Grapalat" w:eastAsia="Times New Roman" w:hAnsi="GHEA Grapalat" w:cs="GHEA Grapalat"/>
          <w:color w:val="auto"/>
          <w:lang w:val="hy-AM"/>
        </w:rPr>
        <w:t>առարկություններն</w:t>
      </w:r>
      <w:r w:rsidRPr="002E7C1B">
        <w:rPr>
          <w:rFonts w:ascii="GHEA Grapalat" w:eastAsia="Times New Roman" w:hAnsi="GHEA Grapalat" w:cs="GHEA Grapalat"/>
          <w:color w:val="auto"/>
          <w:lang w:val="hy-AM"/>
        </w:rPr>
        <w:t xml:space="preserve"> ու հայտատուի նկատառումները, պետական լիազոր մարմինը որոշում է </w:t>
      </w:r>
      <w:r w:rsidR="00C65057" w:rsidRPr="002E7C1B">
        <w:rPr>
          <w:rFonts w:ascii="GHEA Grapalat" w:eastAsia="Times New Roman" w:hAnsi="GHEA Grapalat" w:cs="GHEA Grapalat"/>
          <w:color w:val="auto"/>
          <w:lang w:val="hy-AM"/>
        </w:rPr>
        <w:t>կայացնում</w:t>
      </w:r>
      <w:r w:rsidRPr="002E7C1B">
        <w:rPr>
          <w:rFonts w:ascii="GHEA Grapalat" w:eastAsia="Times New Roman" w:hAnsi="GHEA Grapalat" w:cs="GHEA Grapalat"/>
          <w:color w:val="auto"/>
          <w:lang w:val="hy-AM"/>
        </w:rPr>
        <w:t xml:space="preserve"> արտոնագիր տալու կամ արտոնագիր տալը մերժելու մասին:</w:t>
      </w:r>
    </w:p>
    <w:p w:rsidR="000F355B" w:rsidRPr="002E7C1B" w:rsidRDefault="00B503A0" w:rsidP="00B503A0">
      <w:pPr>
        <w:pStyle w:val="ListParagraph2"/>
        <w:numPr>
          <w:ilvl w:val="0"/>
          <w:numId w:val="13"/>
        </w:numPr>
        <w:spacing w:line="360" w:lineRule="auto"/>
        <w:ind w:left="0" w:firstLine="375"/>
        <w:jc w:val="both"/>
        <w:rPr>
          <w:rFonts w:ascii="GHEA Grapalat" w:eastAsia="Times New Roman" w:hAnsi="GHEA Grapalat" w:cs="GHEA Grapalat"/>
          <w:color w:val="auto"/>
          <w:lang w:val="hy-AM"/>
        </w:rPr>
      </w:pPr>
      <w:r w:rsidRPr="002E7C1B">
        <w:rPr>
          <w:rFonts w:ascii="GHEA Grapalat" w:eastAsia="Times New Roman" w:hAnsi="GHEA Grapalat" w:cs="GHEA Grapalat"/>
          <w:color w:val="auto"/>
          <w:lang w:val="hy-AM"/>
        </w:rPr>
        <w:t xml:space="preserve"> Սու</w:t>
      </w:r>
      <w:r w:rsidR="00C65057" w:rsidRPr="002E7C1B">
        <w:rPr>
          <w:rFonts w:ascii="GHEA Grapalat" w:eastAsia="Times New Roman" w:hAnsi="GHEA Grapalat" w:cs="GHEA Grapalat"/>
          <w:color w:val="auto"/>
          <w:lang w:val="hy-AM"/>
        </w:rPr>
        <w:t>յն հոդվածի 14</w:t>
      </w:r>
      <w:r w:rsidRPr="002E7C1B">
        <w:rPr>
          <w:rFonts w:ascii="GHEA Grapalat" w:eastAsia="Times New Roman" w:hAnsi="GHEA Grapalat" w:cs="GHEA Grapalat"/>
          <w:color w:val="auto"/>
          <w:lang w:val="hy-AM"/>
        </w:rPr>
        <w:t xml:space="preserve">-րդ </w:t>
      </w:r>
      <w:r w:rsidR="00721AAE" w:rsidRPr="002E7C1B">
        <w:rPr>
          <w:rFonts w:ascii="GHEA Grapalat" w:eastAsia="Times New Roman" w:hAnsi="GHEA Grapalat" w:cs="GHEA Grapalat"/>
          <w:color w:val="auto"/>
          <w:lang w:val="hy-AM"/>
        </w:rPr>
        <w:t>մասի</w:t>
      </w:r>
      <w:r w:rsidRPr="002E7C1B">
        <w:rPr>
          <w:rFonts w:ascii="GHEA Grapalat" w:eastAsia="Times New Roman" w:hAnsi="GHEA Grapalat" w:cs="GHEA Grapalat"/>
          <w:color w:val="auto"/>
          <w:lang w:val="hy-AM"/>
        </w:rPr>
        <w:t xml:space="preserve"> համաձայն պետակա</w:t>
      </w:r>
      <w:r w:rsidR="00C65057" w:rsidRPr="002E7C1B">
        <w:rPr>
          <w:rFonts w:ascii="GHEA Grapalat" w:eastAsia="Times New Roman" w:hAnsi="GHEA Grapalat" w:cs="GHEA Grapalat"/>
          <w:color w:val="auto"/>
          <w:lang w:val="hy-AM"/>
        </w:rPr>
        <w:t>ն լիազոր մարմնի կայացրած որոշումը տրամադրվում է հայտատուին:</w:t>
      </w:r>
      <w:r w:rsidRPr="002E7C1B">
        <w:rPr>
          <w:rFonts w:ascii="GHEA Grapalat" w:eastAsia="Times New Roman" w:hAnsi="GHEA Grapalat" w:cs="GHEA Grapalat"/>
          <w:color w:val="auto"/>
          <w:lang w:val="hy-AM"/>
        </w:rPr>
        <w:t xml:space="preserve"> </w:t>
      </w:r>
      <w:r w:rsidR="000F355B" w:rsidRPr="002E7C1B">
        <w:rPr>
          <w:rFonts w:ascii="GHEA Grapalat" w:eastAsia="Times New Roman" w:hAnsi="GHEA Grapalat" w:cs="GHEA Grapalat"/>
          <w:color w:val="auto"/>
          <w:lang w:val="hy-AM"/>
        </w:rPr>
        <w:t>Եթե ըստ էության փորձաքննությունն</w:t>
      </w:r>
      <w:r w:rsidR="00C65057" w:rsidRPr="002E7C1B">
        <w:rPr>
          <w:rFonts w:ascii="GHEA Grapalat" w:eastAsia="Times New Roman" w:hAnsi="GHEA Grapalat" w:cs="GHEA Grapalat"/>
          <w:color w:val="auto"/>
          <w:lang w:val="hy-AM"/>
        </w:rPr>
        <w:t xml:space="preserve"> անցկացվել է </w:t>
      </w:r>
      <w:r w:rsidR="000F355B" w:rsidRPr="002E7C1B">
        <w:rPr>
          <w:rFonts w:ascii="GHEA Grapalat" w:eastAsia="Times New Roman" w:hAnsi="GHEA Grapalat" w:cs="GHEA Grapalat"/>
          <w:color w:val="auto"/>
          <w:lang w:val="hy-AM"/>
        </w:rPr>
        <w:t>երրորդ անձի դիմումի համաձայն, նրան տրամադրվում է պետական լիազոր մարմնի որոշման պատճեն:</w:t>
      </w:r>
    </w:p>
    <w:p w:rsidR="00043BC0" w:rsidRPr="002E7C1B" w:rsidRDefault="000F355B" w:rsidP="000F355B">
      <w:pPr>
        <w:pStyle w:val="ListParagraph2"/>
        <w:numPr>
          <w:ilvl w:val="0"/>
          <w:numId w:val="13"/>
        </w:numPr>
        <w:spacing w:line="360" w:lineRule="auto"/>
        <w:ind w:left="0" w:firstLine="375"/>
        <w:jc w:val="both"/>
        <w:rPr>
          <w:rFonts w:ascii="GHEA Grapalat" w:eastAsia="Times New Roman" w:hAnsi="GHEA Grapalat" w:cs="GHEA Grapalat"/>
          <w:color w:val="auto"/>
          <w:lang w:val="hy-AM"/>
        </w:rPr>
      </w:pPr>
      <w:r w:rsidRPr="002E7C1B">
        <w:rPr>
          <w:rFonts w:ascii="GHEA Grapalat" w:eastAsia="Times New Roman" w:hAnsi="GHEA Grapalat" w:cs="GHEA Grapalat"/>
          <w:color w:val="auto"/>
          <w:lang w:val="hy-AM"/>
        </w:rPr>
        <w:t xml:space="preserve"> </w:t>
      </w:r>
      <w:r w:rsidR="00B503A0" w:rsidRPr="002E7C1B">
        <w:rPr>
          <w:rFonts w:ascii="GHEA Grapalat" w:eastAsia="Times New Roman" w:hAnsi="GHEA Grapalat" w:cs="GHEA Grapalat"/>
          <w:color w:val="auto"/>
          <w:lang w:val="hy-AM"/>
        </w:rPr>
        <w:t>Սույն հոդվածի 1</w:t>
      </w:r>
      <w:r w:rsidRPr="002E7C1B">
        <w:rPr>
          <w:rFonts w:ascii="GHEA Grapalat" w:eastAsia="Times New Roman" w:hAnsi="GHEA Grapalat" w:cs="GHEA Grapalat"/>
          <w:color w:val="auto"/>
          <w:lang w:val="hy-AM"/>
        </w:rPr>
        <w:t>4</w:t>
      </w:r>
      <w:r w:rsidR="00B503A0" w:rsidRPr="002E7C1B">
        <w:rPr>
          <w:rFonts w:ascii="GHEA Grapalat" w:eastAsia="Times New Roman" w:hAnsi="GHEA Grapalat" w:cs="GHEA Grapalat"/>
          <w:color w:val="auto"/>
          <w:lang w:val="hy-AM"/>
        </w:rPr>
        <w:t xml:space="preserve">-րդ մասում նշված </w:t>
      </w:r>
      <w:r w:rsidRPr="002E7C1B">
        <w:rPr>
          <w:rFonts w:ascii="GHEA Grapalat" w:eastAsia="Times New Roman" w:hAnsi="GHEA Grapalat" w:cs="GHEA Grapalat"/>
          <w:color w:val="auto"/>
          <w:lang w:val="hy-AM"/>
        </w:rPr>
        <w:t xml:space="preserve">գյուտի արտոնագիր տալու մասին </w:t>
      </w:r>
      <w:r w:rsidR="00B503A0" w:rsidRPr="002E7C1B">
        <w:rPr>
          <w:rFonts w:ascii="GHEA Grapalat" w:eastAsia="Times New Roman" w:hAnsi="GHEA Grapalat" w:cs="GHEA Grapalat"/>
          <w:color w:val="auto"/>
          <w:lang w:val="hy-AM"/>
        </w:rPr>
        <w:t xml:space="preserve">որոշման </w:t>
      </w:r>
      <w:r w:rsidRPr="002E7C1B">
        <w:rPr>
          <w:rFonts w:ascii="GHEA Grapalat" w:eastAsia="Times New Roman" w:hAnsi="GHEA Grapalat" w:cs="GHEA Grapalat"/>
          <w:color w:val="auto"/>
          <w:lang w:val="hy-AM"/>
        </w:rPr>
        <w:t>կայացման</w:t>
      </w:r>
      <w:r w:rsidR="00B503A0" w:rsidRPr="002E7C1B">
        <w:rPr>
          <w:rFonts w:ascii="GHEA Grapalat" w:eastAsia="Times New Roman" w:hAnsi="GHEA Grapalat" w:cs="GHEA Grapalat"/>
          <w:color w:val="auto"/>
          <w:lang w:val="hy-AM"/>
        </w:rPr>
        <w:t xml:space="preserve"> համար հիմք կարող է ծառայել նաև նույն գյուտի ըստ էության փորձաքննության արդյունքում օտարերկրյա ազգային կամ տարածաշրջանային արտոնագրային գերատեսչության կողմից տրված եզրակացությունը կամ արտոնագիրը</w:t>
      </w:r>
      <w:r w:rsidRPr="002E7C1B">
        <w:rPr>
          <w:rFonts w:ascii="GHEA Grapalat" w:eastAsia="Times New Roman" w:hAnsi="GHEA Grapalat" w:cs="GHEA Grapalat"/>
          <w:color w:val="auto"/>
          <w:lang w:val="hy-AM"/>
        </w:rPr>
        <w:t>՝ Կարգով նախատեսված պայմաններին համապատասխան</w:t>
      </w:r>
      <w:r w:rsidR="00B503A0" w:rsidRPr="002E7C1B">
        <w:rPr>
          <w:rFonts w:ascii="GHEA Grapalat" w:eastAsia="Times New Roman" w:hAnsi="GHEA Grapalat" w:cs="GHEA Grapalat"/>
          <w:color w:val="auto"/>
          <w:lang w:val="hy-AM"/>
        </w:rPr>
        <w:t>։ Արտոնագրաունակության մասին եզրակացությունը նշված գերատեսչություններից պետական լիազոր մարմինը կարող է ստանալ նաև պայմանագրային հիմունքներով:</w:t>
      </w:r>
      <w:r w:rsidR="00E23FEC" w:rsidRPr="002E7C1B">
        <w:rPr>
          <w:rFonts w:ascii="GHEA Grapalat" w:eastAsia="Times New Roman" w:hAnsi="GHEA Grapalat" w:cs="GHEA Grapalat"/>
          <w:color w:val="auto"/>
          <w:lang w:val="hy-AM"/>
        </w:rPr>
        <w:t xml:space="preserve"> </w:t>
      </w:r>
    </w:p>
    <w:p w:rsidR="004A66DB" w:rsidRPr="002E7C1B" w:rsidRDefault="004A66DB" w:rsidP="004A66DB">
      <w:pPr>
        <w:pStyle w:val="ListParagraph2"/>
        <w:spacing w:line="360" w:lineRule="auto"/>
        <w:ind w:left="0" w:firstLine="375"/>
        <w:jc w:val="both"/>
        <w:rPr>
          <w:rFonts w:ascii="GHEA Grapalat" w:eastAsia="Times New Roman" w:hAnsi="GHEA Grapalat" w:cs="GHEA Grapalat"/>
          <w:b/>
          <w:bCs/>
          <w:color w:val="auto"/>
          <w:lang w:val="hy-AM"/>
        </w:rPr>
      </w:pPr>
    </w:p>
    <w:p w:rsidR="00B503A0" w:rsidRPr="002E7C1B" w:rsidRDefault="004A66DB" w:rsidP="004A66DB">
      <w:pPr>
        <w:pStyle w:val="ListParagraph2"/>
        <w:spacing w:line="360" w:lineRule="auto"/>
        <w:ind w:left="0" w:firstLine="720"/>
        <w:jc w:val="both"/>
        <w:rPr>
          <w:rFonts w:ascii="GHEA Grapalat" w:eastAsia="Times New Roman" w:hAnsi="GHEA Grapalat" w:cs="GHEA Grapalat"/>
          <w:color w:val="auto"/>
          <w:lang w:val="hy-AM"/>
        </w:rPr>
      </w:pPr>
      <w:r w:rsidRPr="002E7C1B">
        <w:rPr>
          <w:rFonts w:ascii="GHEA Grapalat" w:eastAsia="Times New Roman" w:hAnsi="GHEA Grapalat" w:cs="GHEA Grapalat"/>
          <w:b/>
          <w:bCs/>
          <w:color w:val="auto"/>
          <w:lang w:val="hy-AM"/>
        </w:rPr>
        <w:t>Հոդված 53. Արտոնագիր տալու մասին որոշումը</w:t>
      </w:r>
    </w:p>
    <w:p w:rsidR="00B503A0" w:rsidRPr="002E7C1B" w:rsidRDefault="00B503A0" w:rsidP="00B503A0">
      <w:pPr>
        <w:spacing w:line="360" w:lineRule="auto"/>
        <w:ind w:firstLine="375"/>
        <w:rPr>
          <w:rFonts w:ascii="GHEA Grapalat" w:eastAsia="Times New Roman" w:hAnsi="GHEA Grapalat" w:cs="GHEA Grapalat"/>
          <w:color w:val="auto"/>
          <w:lang w:val="hy-AM"/>
        </w:rPr>
      </w:pPr>
      <w:r w:rsidRPr="002E7C1B">
        <w:rPr>
          <w:rFonts w:ascii="Courier New" w:eastAsia="Times New Roman" w:hAnsi="Courier New" w:cs="Courier New"/>
          <w:color w:val="auto"/>
          <w:lang w:val="hy-AM"/>
        </w:rPr>
        <w:t> </w:t>
      </w:r>
    </w:p>
    <w:p w:rsidR="004356CF" w:rsidRPr="002E7C1B" w:rsidRDefault="004356CF" w:rsidP="004356CF">
      <w:pPr>
        <w:pStyle w:val="BodyText"/>
        <w:spacing w:after="0" w:line="360" w:lineRule="auto"/>
        <w:ind w:firstLine="720"/>
        <w:jc w:val="both"/>
        <w:rPr>
          <w:lang w:val="hy-AM"/>
        </w:rPr>
      </w:pPr>
      <w:r w:rsidRPr="002E7C1B">
        <w:rPr>
          <w:lang w:val="hy-AM"/>
        </w:rPr>
        <w:t>1. Եթե փորձաքննության արդյունքում պարզվում է, որ հայտատուի առաջարկած կամ փորձաքննության ընթացքում հայտատուի հետ համաձայնեցված հավակնության սահմանմամբ հայտարկված գյուտը, իսկ եթե հայտարկված է գյուտերի խումբ՝ այդ խմբի գյուտերից յուրաքանչյուրը բավարարում է սույն օրենքով նախատեսված արտոնագրաունակության պայմաններին և հավակնության սահմանման, գյուտի նկարագրության կամ գծագրերի մեջ ճշգրտումներ մտցնելու անհրաժեշտություն չկա, ապա պետական լիազոր մարմինը որոշում է կայացնում հայտատուի առաջարկած կամ փորձաքննության ընթացքում նրա հետ համաձայնեցված հավակնության սահմանմամբ գյուտի արտոնագիր տալու մասին:</w:t>
      </w:r>
    </w:p>
    <w:p w:rsidR="004356CF" w:rsidRPr="002E7C1B" w:rsidRDefault="004356CF" w:rsidP="004356CF">
      <w:pPr>
        <w:pStyle w:val="BodyText"/>
        <w:spacing w:after="0" w:line="360" w:lineRule="auto"/>
        <w:jc w:val="both"/>
        <w:rPr>
          <w:lang w:val="hy-AM"/>
        </w:rPr>
      </w:pPr>
      <w:r w:rsidRPr="002E7C1B">
        <w:rPr>
          <w:lang w:val="hy-AM"/>
        </w:rPr>
        <w:tab/>
        <w:t xml:space="preserve">2. Եթե փորձաքննության արդյունքում պարզվում է, որ հայտատուի առաջարկած </w:t>
      </w:r>
      <w:r w:rsidRPr="002E7C1B">
        <w:rPr>
          <w:lang w:val="hy-AM"/>
        </w:rPr>
        <w:lastRenderedPageBreak/>
        <w:t>կամ փորձաքննության ընթացքում հայտատուի հետ համաձայնեցված հավակնության սահմանմամբ հայտարկված գյուտը, իսկ եթե հայտարկված է գյուտերի խումբ՝ այդ խմբի գյուտերից յուրաքանչյուրը բավարարում է սույն օրենքով նախատեսված արտոնագրաունակության պայմաններին, սակայն</w:t>
      </w:r>
      <w:r w:rsidRPr="002E7C1B">
        <w:rPr>
          <w:rFonts w:ascii="Courier New" w:hAnsi="Courier New" w:cs="Courier New"/>
          <w:lang w:val="hy-AM"/>
        </w:rPr>
        <w:t> </w:t>
      </w:r>
      <w:r w:rsidRPr="002E7C1B">
        <w:rPr>
          <w:lang w:val="hy-AM"/>
        </w:rPr>
        <w:t xml:space="preserve"> առկա է հավակնության սահմանման, գյուտի նկարագրության կամ գծագրերի մեջ ճշգրտումներ մտցնելու անհրաժեշտություն, պետական լիազոր մարմինը հիմնավորված ծանուցագիր է ուղարկում հայտատուին` հայտարկված գյուտի արտոնագրաունակության ստուգման արդյունքների և նշված հավակնության սահմանմամբ արտոնագիր տալու հնարավորության մասին` ծանուցագ</w:t>
      </w:r>
      <w:r w:rsidR="008F763E" w:rsidRPr="002E7C1B">
        <w:rPr>
          <w:lang w:val="hy-AM"/>
        </w:rPr>
        <w:t>րի</w:t>
      </w:r>
      <w:r w:rsidR="00E14A32" w:rsidRPr="002E7C1B">
        <w:rPr>
          <w:lang w:val="hy-AM"/>
        </w:rPr>
        <w:t xml:space="preserve"> ուղարկ</w:t>
      </w:r>
      <w:r w:rsidR="008F763E" w:rsidRPr="002E7C1B">
        <w:rPr>
          <w:lang w:val="hy-AM"/>
        </w:rPr>
        <w:t>ման</w:t>
      </w:r>
      <w:r w:rsidR="00E14A32" w:rsidRPr="002E7C1B">
        <w:rPr>
          <w:lang w:val="hy-AM"/>
        </w:rPr>
        <w:t xml:space="preserve"> </w:t>
      </w:r>
      <w:r w:rsidRPr="002E7C1B">
        <w:rPr>
          <w:lang w:val="hy-AM"/>
        </w:rPr>
        <w:t>օրվանից եռամսյա ժամկետում դրա մեջ նշված ճշգրտումները կատարելու առաջարկությամբ:</w:t>
      </w:r>
    </w:p>
    <w:p w:rsidR="004356CF" w:rsidRPr="002E7C1B" w:rsidRDefault="004356CF" w:rsidP="00F02A4D">
      <w:pPr>
        <w:pStyle w:val="BodyText"/>
        <w:tabs>
          <w:tab w:val="left" w:pos="709"/>
          <w:tab w:val="left" w:pos="993"/>
        </w:tabs>
        <w:spacing w:after="0" w:line="360" w:lineRule="auto"/>
        <w:jc w:val="both"/>
        <w:rPr>
          <w:lang w:val="hy-AM"/>
        </w:rPr>
      </w:pPr>
      <w:r w:rsidRPr="002E7C1B">
        <w:rPr>
          <w:lang w:val="hy-AM"/>
        </w:rPr>
        <w:tab/>
        <w:t>3. Սույն հոդվածի 2-րդ մասում նշված ծանուցագրին համապատասխան սահմանված ժամկետում ճշգրտումների կատարման մասին հայտատուի</w:t>
      </w:r>
      <w:r w:rsidRPr="002E7C1B">
        <w:rPr>
          <w:rFonts w:ascii="Courier New" w:hAnsi="Courier New" w:cs="Courier New"/>
          <w:lang w:val="hy-AM"/>
        </w:rPr>
        <w:t> </w:t>
      </w:r>
      <w:r w:rsidRPr="002E7C1B">
        <w:rPr>
          <w:lang w:val="hy-AM"/>
        </w:rPr>
        <w:t xml:space="preserve">պատասխանն ստանալուց հետո պետական լիազոր մարմինը որոշում է կայացնում հայտատուի առաջարկած կամ փորձաքննության ընթացքում նրա հետ համաձայնեցված հավակնության սահմանմամբ գյուտի արտոնագիր տալու մասին: </w:t>
      </w:r>
    </w:p>
    <w:p w:rsidR="004356CF" w:rsidRPr="002E7C1B" w:rsidRDefault="004356CF" w:rsidP="00F02A4D">
      <w:pPr>
        <w:pStyle w:val="BodyText"/>
        <w:tabs>
          <w:tab w:val="left" w:pos="142"/>
        </w:tabs>
        <w:spacing w:after="0" w:line="360" w:lineRule="auto"/>
        <w:jc w:val="both"/>
        <w:rPr>
          <w:lang w:val="hy-AM"/>
        </w:rPr>
      </w:pPr>
      <w:r w:rsidRPr="002E7C1B">
        <w:rPr>
          <w:lang w:val="hy-AM"/>
        </w:rPr>
        <w:tab/>
      </w:r>
      <w:r w:rsidR="00F02A4D" w:rsidRPr="002E7C1B">
        <w:rPr>
          <w:lang w:val="hy-AM"/>
        </w:rPr>
        <w:t xml:space="preserve">    </w:t>
      </w:r>
      <w:r w:rsidRPr="002E7C1B">
        <w:rPr>
          <w:lang w:val="hy-AM"/>
        </w:rPr>
        <w:t>4. Սույն հոդվածի 2-րդ մասում նշված ծանուցագրին համապատասխան հայտատուի կողմից սահմանված ժամկետում ճշգրտումներ չկատարելու դեպքում հայտը համարվում է հետ կանչված, ինչի մասին պետական լիազոր մարմինը ծանուցում է հայտատուին:</w:t>
      </w:r>
    </w:p>
    <w:p w:rsidR="004356CF" w:rsidRPr="002E7C1B" w:rsidRDefault="00F02A4D" w:rsidP="00F02A4D">
      <w:pPr>
        <w:pStyle w:val="BodyText"/>
        <w:tabs>
          <w:tab w:val="left" w:pos="142"/>
        </w:tabs>
        <w:spacing w:after="0" w:line="360" w:lineRule="auto"/>
        <w:jc w:val="both"/>
        <w:rPr>
          <w:lang w:val="hy-AM"/>
        </w:rPr>
      </w:pPr>
      <w:r w:rsidRPr="002E7C1B">
        <w:rPr>
          <w:lang w:val="hy-AM"/>
        </w:rPr>
        <w:t xml:space="preserve">      </w:t>
      </w:r>
      <w:r w:rsidR="004356CF" w:rsidRPr="002E7C1B">
        <w:rPr>
          <w:lang w:val="hy-AM"/>
        </w:rPr>
        <w:t xml:space="preserve">5. Սույն հոդվածի 1-ին և 3-րդ մասերի համաձայն արտոնագիր տալու մասին կայացված որոշումը պետական լիազոր մարմինն ուղարկում է հայտատուին, այն </w:t>
      </w:r>
      <w:r w:rsidR="0019639C" w:rsidRPr="002E7C1B">
        <w:rPr>
          <w:lang w:val="hy-AM"/>
        </w:rPr>
        <w:t>ուղարկելու</w:t>
      </w:r>
      <w:r w:rsidR="004356CF" w:rsidRPr="002E7C1B">
        <w:rPr>
          <w:lang w:val="hy-AM"/>
        </w:rPr>
        <w:t xml:space="preserve"> </w:t>
      </w:r>
      <w:r w:rsidR="0019639C" w:rsidRPr="002E7C1B">
        <w:rPr>
          <w:lang w:val="hy-AM"/>
        </w:rPr>
        <w:t>օրվանից</w:t>
      </w:r>
      <w:r w:rsidR="004356CF" w:rsidRPr="002E7C1B">
        <w:rPr>
          <w:lang w:val="hy-AM"/>
        </w:rPr>
        <w:t xml:space="preserve"> եռամսյա ժամկետում արտոնագիր տալու համար օրենքով սահմանված պետական տուրքի վճարման առաջարկությամբ: Նշված պետական տուրքը կարող է վճարվել նաև սահմանված ժամկետի ավարտից հետո վեց ամսվա ընթացքում, որի դեպքում դրա չափն ավելացվում է 50 տոկոսով:</w:t>
      </w:r>
    </w:p>
    <w:p w:rsidR="004356CF" w:rsidRPr="002E7C1B" w:rsidRDefault="004356CF" w:rsidP="00F02A4D">
      <w:pPr>
        <w:pStyle w:val="BodyText"/>
        <w:tabs>
          <w:tab w:val="left" w:pos="142"/>
        </w:tabs>
        <w:spacing w:after="0" w:line="360" w:lineRule="auto"/>
        <w:jc w:val="both"/>
        <w:rPr>
          <w:lang w:val="hy-AM"/>
        </w:rPr>
      </w:pPr>
      <w:r w:rsidRPr="002E7C1B">
        <w:rPr>
          <w:lang w:val="hy-AM"/>
        </w:rPr>
        <w:t xml:space="preserve">   </w:t>
      </w:r>
      <w:r w:rsidR="00F02A4D" w:rsidRPr="002E7C1B">
        <w:rPr>
          <w:lang w:val="hy-AM"/>
        </w:rPr>
        <w:t xml:space="preserve">   </w:t>
      </w:r>
      <w:r w:rsidRPr="002E7C1B">
        <w:rPr>
          <w:lang w:val="hy-AM"/>
        </w:rPr>
        <w:t>6. Սույն հոդվածի 5-րդ մասին համապատասխան սահմանված ժամկետում պետական տուրքը չվճարելու դեպքում հայտը համարվում է հետ կանչված, ինչի մասին պետական լիազոր մարմինը ծանուցում է հայտատուին:</w:t>
      </w:r>
    </w:p>
    <w:p w:rsidR="00F973E4" w:rsidRPr="002E7C1B" w:rsidRDefault="00F973E4" w:rsidP="00F973E4">
      <w:pPr>
        <w:spacing w:line="360" w:lineRule="auto"/>
        <w:ind w:firstLine="374"/>
        <w:jc w:val="both"/>
        <w:rPr>
          <w:rFonts w:ascii="GHEA Grapalat" w:eastAsia="Times New Roman" w:hAnsi="GHEA Grapalat" w:cs="GHEA Grapalat"/>
          <w:b/>
          <w:bCs/>
          <w:color w:val="auto"/>
          <w:lang w:val="hy-AM"/>
        </w:rPr>
      </w:pPr>
    </w:p>
    <w:p w:rsidR="00B503A0" w:rsidRPr="002E7C1B" w:rsidRDefault="00F973E4" w:rsidP="00F973E4">
      <w:pPr>
        <w:spacing w:line="360" w:lineRule="auto"/>
        <w:ind w:firstLine="374"/>
        <w:jc w:val="both"/>
        <w:rPr>
          <w:rFonts w:ascii="GHEA Grapalat" w:eastAsia="Times New Roman" w:hAnsi="GHEA Grapalat" w:cs="GHEA Grapalat"/>
          <w:color w:val="auto"/>
          <w:lang w:val="hy-AM"/>
        </w:rPr>
      </w:pPr>
      <w:r w:rsidRPr="002E7C1B">
        <w:rPr>
          <w:rFonts w:ascii="GHEA Grapalat" w:eastAsia="Times New Roman" w:hAnsi="GHEA Grapalat" w:cs="GHEA Grapalat"/>
          <w:b/>
          <w:bCs/>
          <w:color w:val="auto"/>
          <w:lang w:val="hy-AM"/>
        </w:rPr>
        <w:t>Հոդված 54. Արտոնագիր տալը մերժելու մասին որոշումը</w:t>
      </w:r>
    </w:p>
    <w:p w:rsidR="00B503A0" w:rsidRPr="002E7C1B" w:rsidRDefault="00B503A0" w:rsidP="00B503A0">
      <w:pPr>
        <w:spacing w:line="360" w:lineRule="auto"/>
        <w:ind w:firstLine="375"/>
        <w:jc w:val="both"/>
        <w:rPr>
          <w:rFonts w:ascii="GHEA Grapalat" w:hAnsi="GHEA Grapalat"/>
          <w:color w:val="auto"/>
          <w:lang w:val="hy-AM"/>
        </w:rPr>
      </w:pPr>
    </w:p>
    <w:p w:rsidR="004356CF" w:rsidRPr="002E7C1B" w:rsidRDefault="004356CF" w:rsidP="004356CF">
      <w:pPr>
        <w:pStyle w:val="BodyText"/>
        <w:spacing w:after="0" w:line="360" w:lineRule="auto"/>
        <w:ind w:firstLine="374"/>
        <w:jc w:val="both"/>
        <w:rPr>
          <w:lang w:val="hy-AM"/>
        </w:rPr>
      </w:pPr>
      <w:r w:rsidRPr="002E7C1B">
        <w:rPr>
          <w:lang w:val="hy-AM"/>
        </w:rPr>
        <w:t>1. Եթե պետական լիազոր մարմինը պարզում է, որ հայտատուի առաջարկած հավակնության սահմանմամբ հայտարկված գյուտը</w:t>
      </w:r>
      <w:r w:rsidR="009E298D" w:rsidRPr="002E7C1B">
        <w:rPr>
          <w:lang w:val="hy-AM"/>
        </w:rPr>
        <w:t>, իսկ եթե հայտարկված է գյուտերի խումբ՝ այդ խմբի գյուտերից որևէ մեկը</w:t>
      </w:r>
      <w:r w:rsidRPr="002E7C1B">
        <w:rPr>
          <w:lang w:val="hy-AM"/>
        </w:rPr>
        <w:t xml:space="preserve"> չի բավարարում սույն օրենքով նախատեսված արտոնագրաունակության որևէ պայմանին, ապա հայտատուին</w:t>
      </w:r>
      <w:r w:rsidRPr="002E7C1B">
        <w:rPr>
          <w:rFonts w:ascii="Courier New" w:hAnsi="Courier New" w:cs="Courier New"/>
          <w:lang w:val="hy-AM"/>
        </w:rPr>
        <w:t>  </w:t>
      </w:r>
      <w:r w:rsidRPr="002E7C1B">
        <w:rPr>
          <w:lang w:val="hy-AM"/>
        </w:rPr>
        <w:t xml:space="preserve"> հիմնավոր ծանուցագիր է ուղարկվում </w:t>
      </w:r>
      <w:r w:rsidR="009E298D" w:rsidRPr="002E7C1B">
        <w:rPr>
          <w:lang w:val="hy-AM"/>
        </w:rPr>
        <w:t>տվյալ</w:t>
      </w:r>
      <w:r w:rsidRPr="002E7C1B">
        <w:rPr>
          <w:lang w:val="hy-AM"/>
        </w:rPr>
        <w:t xml:space="preserve"> գյուտի արտոնագրաունակության ստուգման արդյունքների և արտոնագիր տալը մերժելու հնարավորության մասին, նշված ծանուցագ</w:t>
      </w:r>
      <w:r w:rsidR="008F763E" w:rsidRPr="002E7C1B">
        <w:rPr>
          <w:lang w:val="hy-AM"/>
        </w:rPr>
        <w:t xml:space="preserve">րի </w:t>
      </w:r>
      <w:r w:rsidR="0019639C" w:rsidRPr="002E7C1B">
        <w:rPr>
          <w:lang w:val="hy-AM"/>
        </w:rPr>
        <w:t>ուղարկ</w:t>
      </w:r>
      <w:r w:rsidR="008F763E" w:rsidRPr="002E7C1B">
        <w:rPr>
          <w:lang w:val="hy-AM"/>
        </w:rPr>
        <w:t>ման</w:t>
      </w:r>
      <w:r w:rsidR="0019639C" w:rsidRPr="002E7C1B">
        <w:rPr>
          <w:lang w:val="hy-AM"/>
        </w:rPr>
        <w:t xml:space="preserve"> </w:t>
      </w:r>
      <w:r w:rsidRPr="002E7C1B">
        <w:rPr>
          <w:lang w:val="hy-AM"/>
        </w:rPr>
        <w:t xml:space="preserve">օրվանից եռամսյա ժամկետում իր նկատառումները և (կամ) իր հավակնությունների հնարավոր </w:t>
      </w:r>
      <w:r w:rsidR="009E298D" w:rsidRPr="002E7C1B">
        <w:rPr>
          <w:lang w:val="hy-AM"/>
        </w:rPr>
        <w:t>սահմանափակումները</w:t>
      </w:r>
      <w:r w:rsidRPr="002E7C1B">
        <w:rPr>
          <w:lang w:val="hy-AM"/>
        </w:rPr>
        <w:t xml:space="preserve"> ներկայացնելու առաջարկությամբ:</w:t>
      </w:r>
    </w:p>
    <w:p w:rsidR="004356CF" w:rsidRPr="002E7C1B" w:rsidRDefault="009E298D" w:rsidP="004356CF">
      <w:pPr>
        <w:pStyle w:val="BodyText"/>
        <w:tabs>
          <w:tab w:val="left" w:pos="426"/>
        </w:tabs>
        <w:spacing w:after="0" w:line="360" w:lineRule="auto"/>
        <w:ind w:firstLine="426"/>
        <w:jc w:val="both"/>
        <w:rPr>
          <w:lang w:val="hy-AM"/>
        </w:rPr>
      </w:pPr>
      <w:r w:rsidRPr="002E7C1B">
        <w:rPr>
          <w:lang w:val="hy-AM"/>
        </w:rPr>
        <w:t>2</w:t>
      </w:r>
      <w:r w:rsidR="004356CF" w:rsidRPr="002E7C1B">
        <w:rPr>
          <w:lang w:val="hy-AM"/>
        </w:rPr>
        <w:t>. Եթե սահմանված եռամսյա ժամկետում հայտատուն չի պատասխանում սույն հոդվածի 1-ին</w:t>
      </w:r>
      <w:r w:rsidR="00225D7D" w:rsidRPr="002E7C1B">
        <w:rPr>
          <w:lang w:val="hy-AM"/>
        </w:rPr>
        <w:t xml:space="preserve"> </w:t>
      </w:r>
      <w:r w:rsidR="004356CF" w:rsidRPr="002E7C1B">
        <w:rPr>
          <w:lang w:val="hy-AM"/>
        </w:rPr>
        <w:t xml:space="preserve">մասում նշված ծանուցագրին, կամ պատասխանում է, սակայն պետական լիազոր մարմինը գտնում է, որ ներկայացրած պատասխանով չեն հերքվում ծանուցագրում բերված` արտոնագիր տալը մերժելու վերաբերյալ փաստարկները, կամ չեն </w:t>
      </w:r>
      <w:r w:rsidRPr="002E7C1B">
        <w:rPr>
          <w:lang w:val="hy-AM"/>
        </w:rPr>
        <w:t>սահմանափակվել</w:t>
      </w:r>
      <w:r w:rsidR="004356CF" w:rsidRPr="002E7C1B">
        <w:rPr>
          <w:lang w:val="hy-AM"/>
        </w:rPr>
        <w:t xml:space="preserve"> հավակնությունները, որոշում է կայացնում արտոնագիր </w:t>
      </w:r>
      <w:r w:rsidRPr="002E7C1B">
        <w:rPr>
          <w:lang w:val="hy-AM"/>
        </w:rPr>
        <w:t>տալը</w:t>
      </w:r>
      <w:r w:rsidR="00225D7D" w:rsidRPr="002E7C1B">
        <w:rPr>
          <w:lang w:val="hy-AM"/>
        </w:rPr>
        <w:t xml:space="preserve"> </w:t>
      </w:r>
      <w:r w:rsidR="004356CF" w:rsidRPr="002E7C1B">
        <w:rPr>
          <w:lang w:val="hy-AM"/>
        </w:rPr>
        <w:t>մերժելու մասին, որոշման մեջ բերելով հայտատուի փաստարկների վերլուծության արդյունքները:</w:t>
      </w:r>
    </w:p>
    <w:p w:rsidR="004356CF" w:rsidRPr="002E7C1B" w:rsidRDefault="004356CF" w:rsidP="004356CF">
      <w:pPr>
        <w:pStyle w:val="BodyText"/>
        <w:tabs>
          <w:tab w:val="left" w:pos="426"/>
        </w:tabs>
        <w:spacing w:after="0" w:line="360" w:lineRule="auto"/>
        <w:ind w:firstLine="426"/>
        <w:jc w:val="both"/>
        <w:rPr>
          <w:lang w:val="hy-AM"/>
        </w:rPr>
      </w:pPr>
      <w:r w:rsidRPr="002E7C1B">
        <w:rPr>
          <w:lang w:val="hy-AM"/>
        </w:rPr>
        <w:t>4. Եթե սույն հոդվածի 1-ին</w:t>
      </w:r>
      <w:r w:rsidR="00225D7D" w:rsidRPr="002E7C1B">
        <w:rPr>
          <w:lang w:val="hy-AM"/>
        </w:rPr>
        <w:t xml:space="preserve"> </w:t>
      </w:r>
      <w:r w:rsidR="009E298D" w:rsidRPr="002E7C1B">
        <w:rPr>
          <w:lang w:val="hy-AM"/>
        </w:rPr>
        <w:t>մաս</w:t>
      </w:r>
      <w:r w:rsidR="00225D7D" w:rsidRPr="002E7C1B">
        <w:rPr>
          <w:lang w:val="hy-AM"/>
        </w:rPr>
        <w:t>ում</w:t>
      </w:r>
      <w:r w:rsidRPr="002E7C1B">
        <w:rPr>
          <w:lang w:val="hy-AM"/>
        </w:rPr>
        <w:t xml:space="preserve"> նշված ծանուցագրի համաձայն սահմանված եռամսյա ժամկետում ներկայացված պատասխանով հայտատուն հիմնավորապես հերքում է արտոնագիր տալը մերժելու վերաբերյալ փաստարկները, կամ սահմանափակում է իր հավակնությունները, արտոնագիր տալու վերաբերյալ պետական լիազոր մարմինը որոշում կայացնում է սույն օրենքի 53-րդ հոդվածի 2-րդ և 3-րդ մասերով սահմանված կարգով:</w:t>
      </w:r>
    </w:p>
    <w:p w:rsidR="004356CF" w:rsidRPr="002E7C1B" w:rsidRDefault="004356CF" w:rsidP="004356CF">
      <w:pPr>
        <w:pStyle w:val="BodyText"/>
        <w:spacing w:after="0" w:line="360" w:lineRule="auto"/>
        <w:ind w:firstLine="374"/>
        <w:jc w:val="both"/>
        <w:rPr>
          <w:lang w:val="hy-AM"/>
        </w:rPr>
      </w:pPr>
      <w:r w:rsidRPr="002E7C1B">
        <w:rPr>
          <w:lang w:val="hy-AM"/>
        </w:rPr>
        <w:t xml:space="preserve">5. Արտոնագիր տալու վերաբերյալ որոշումը պետական լիազոր մարմինն </w:t>
      </w:r>
      <w:r w:rsidR="0043334A" w:rsidRPr="002E7C1B">
        <w:rPr>
          <w:lang w:val="hy-AM"/>
        </w:rPr>
        <w:t>կայացնում</w:t>
      </w:r>
      <w:r w:rsidRPr="002E7C1B">
        <w:rPr>
          <w:lang w:val="hy-AM"/>
        </w:rPr>
        <w:t xml:space="preserve"> է սույն հոդվածի</w:t>
      </w:r>
      <w:r w:rsidR="0054150E" w:rsidRPr="002E7C1B">
        <w:rPr>
          <w:lang w:val="hy-AM"/>
        </w:rPr>
        <w:t xml:space="preserve"> </w:t>
      </w:r>
      <w:r w:rsidRPr="002E7C1B">
        <w:rPr>
          <w:lang w:val="hy-AM"/>
        </w:rPr>
        <w:t>2-րդ մաս</w:t>
      </w:r>
      <w:r w:rsidR="009E298D" w:rsidRPr="002E7C1B">
        <w:rPr>
          <w:lang w:val="hy-AM"/>
        </w:rPr>
        <w:t>ո</w:t>
      </w:r>
      <w:r w:rsidRPr="002E7C1B">
        <w:rPr>
          <w:lang w:val="hy-AM"/>
        </w:rPr>
        <w:t>վ նախատեսված՝ հայտատուի պատասխանն ստանալու օրվանից հետո երկամսյա ժամկետում, իսկ դրանք նույն մասում նշված եռամսյա ժամկետում չստանալու դեպքում՝ այդ ժամկետի ավարտից հետո՝ տաս</w:t>
      </w:r>
      <w:r w:rsidR="00F91D10" w:rsidRPr="002E7C1B">
        <w:rPr>
          <w:lang w:val="hy-AM"/>
        </w:rPr>
        <w:t>ն</w:t>
      </w:r>
      <w:r w:rsidRPr="002E7C1B">
        <w:rPr>
          <w:lang w:val="hy-AM"/>
        </w:rPr>
        <w:t xml:space="preserve"> աշխատանքային օրվա ընթացքում։</w:t>
      </w:r>
    </w:p>
    <w:p w:rsidR="00F973E4" w:rsidRPr="002E7C1B" w:rsidRDefault="00F973E4" w:rsidP="00F973E4">
      <w:pPr>
        <w:spacing w:line="360" w:lineRule="auto"/>
        <w:ind w:firstLine="374"/>
        <w:jc w:val="both"/>
        <w:rPr>
          <w:rFonts w:ascii="GHEA Grapalat" w:eastAsia="Times New Roman" w:hAnsi="GHEA Grapalat" w:cs="GHEA Grapalat"/>
          <w:b/>
          <w:bCs/>
          <w:color w:val="auto"/>
          <w:lang w:val="hy-AM"/>
        </w:rPr>
      </w:pPr>
    </w:p>
    <w:p w:rsidR="00F04A0E" w:rsidRPr="002E7C1B" w:rsidRDefault="00F973E4" w:rsidP="00F973E4">
      <w:pPr>
        <w:spacing w:line="360" w:lineRule="auto"/>
        <w:ind w:firstLine="374"/>
        <w:jc w:val="both"/>
        <w:rPr>
          <w:rFonts w:ascii="GHEA Grapalat" w:eastAsia="Times New Roman" w:hAnsi="GHEA Grapalat" w:cs="GHEA Grapalat"/>
          <w:color w:val="auto"/>
          <w:lang w:val="hy-AM"/>
        </w:rPr>
      </w:pPr>
      <w:r w:rsidRPr="002E7C1B">
        <w:rPr>
          <w:rFonts w:ascii="GHEA Grapalat" w:eastAsia="Times New Roman" w:hAnsi="GHEA Grapalat" w:cs="GHEA Grapalat"/>
          <w:b/>
          <w:bCs/>
          <w:color w:val="auto"/>
          <w:lang w:val="hy-AM"/>
        </w:rPr>
        <w:t>Հոդված 55. Երկու պահպանական փաստաթղթերի խնդրարկումը</w:t>
      </w:r>
    </w:p>
    <w:p w:rsidR="00B503A0" w:rsidRPr="002E7C1B" w:rsidRDefault="00B503A0" w:rsidP="00B503A0">
      <w:pPr>
        <w:spacing w:line="360" w:lineRule="auto"/>
        <w:jc w:val="both"/>
        <w:rPr>
          <w:rFonts w:ascii="GHEA Grapalat" w:hAnsi="GHEA Grapalat"/>
          <w:color w:val="auto"/>
          <w:lang w:val="hy-AM"/>
        </w:rPr>
      </w:pPr>
    </w:p>
    <w:p w:rsidR="00B503A0" w:rsidRPr="002E7C1B" w:rsidRDefault="00B503A0" w:rsidP="00B503A0">
      <w:pPr>
        <w:pStyle w:val="ListParagraph2"/>
        <w:numPr>
          <w:ilvl w:val="0"/>
          <w:numId w:val="18"/>
        </w:numPr>
        <w:spacing w:line="360" w:lineRule="auto"/>
        <w:ind w:left="0" w:firstLine="426"/>
        <w:jc w:val="both"/>
        <w:rPr>
          <w:rFonts w:ascii="GHEA Grapalat" w:eastAsia="Times New Roman" w:hAnsi="GHEA Grapalat" w:cs="GHEA Grapalat"/>
          <w:color w:val="auto"/>
          <w:lang w:val="hy-AM"/>
        </w:rPr>
      </w:pPr>
      <w:r w:rsidRPr="002E7C1B">
        <w:rPr>
          <w:rFonts w:ascii="GHEA Grapalat" w:eastAsia="Times New Roman" w:hAnsi="GHEA Grapalat" w:cs="GHEA Grapalat"/>
          <w:color w:val="auto"/>
          <w:lang w:val="hy-AM"/>
        </w:rPr>
        <w:t>Միևնույն գյուտը կարող է լինել գյուտի արտոնագիր ստանալու հայտի և գյուտի կարճաժամկետ արտոնագիր ստանալու հայտի առարկա:</w:t>
      </w:r>
    </w:p>
    <w:p w:rsidR="00B503A0" w:rsidRPr="002E7C1B" w:rsidRDefault="00B503A0" w:rsidP="00B503A0">
      <w:pPr>
        <w:pStyle w:val="ListParagraph2"/>
        <w:numPr>
          <w:ilvl w:val="0"/>
          <w:numId w:val="18"/>
        </w:numPr>
        <w:spacing w:line="360" w:lineRule="auto"/>
        <w:ind w:left="0" w:firstLine="426"/>
        <w:jc w:val="both"/>
        <w:rPr>
          <w:rFonts w:ascii="GHEA Grapalat" w:eastAsia="Times New Roman" w:hAnsi="GHEA Grapalat" w:cs="GHEA Grapalat"/>
          <w:color w:val="auto"/>
          <w:lang w:val="hy-AM"/>
        </w:rPr>
      </w:pPr>
      <w:r w:rsidRPr="002E7C1B">
        <w:rPr>
          <w:rFonts w:ascii="GHEA Grapalat" w:eastAsia="Times New Roman" w:hAnsi="GHEA Grapalat" w:cs="GHEA Grapalat"/>
          <w:color w:val="auto"/>
          <w:lang w:val="hy-AM"/>
        </w:rPr>
        <w:t>Երկու պահպանական փաստաթղթերի խնդրարկումը կարող է իրականացվել միևնույն հայտատուի կողմից համապատասխան հայտերը միաժամանակ ներկայացնելու միջոցով:</w:t>
      </w:r>
    </w:p>
    <w:p w:rsidR="00B503A0" w:rsidRPr="002E7C1B" w:rsidRDefault="00B503A0" w:rsidP="00B503A0">
      <w:pPr>
        <w:pStyle w:val="ListParagraph2"/>
        <w:numPr>
          <w:ilvl w:val="0"/>
          <w:numId w:val="18"/>
        </w:numPr>
        <w:spacing w:line="360" w:lineRule="auto"/>
        <w:ind w:left="0" w:firstLine="426"/>
        <w:jc w:val="both"/>
        <w:rPr>
          <w:rFonts w:ascii="GHEA Grapalat" w:eastAsia="Times New Roman" w:hAnsi="GHEA Grapalat" w:cs="GHEA Grapalat"/>
          <w:color w:val="auto"/>
          <w:lang w:val="hy-AM"/>
        </w:rPr>
      </w:pPr>
      <w:r w:rsidRPr="002E7C1B">
        <w:rPr>
          <w:rFonts w:ascii="GHEA Grapalat" w:eastAsia="Times New Roman" w:hAnsi="GHEA Grapalat" w:cs="GHEA Grapalat"/>
          <w:color w:val="auto"/>
          <w:lang w:val="hy-AM"/>
        </w:rPr>
        <w:t>Եթե հայտատուն ներկայացրել է միևնույն գյուտի համար գյուտի արտոնագիր ստանալու հայտ և գյուտի կարճաժամկետ արտոնագիր ստանալու հայտ, ապա՝</w:t>
      </w:r>
    </w:p>
    <w:p w:rsidR="00B503A0" w:rsidRPr="002E7C1B" w:rsidRDefault="00B503A0" w:rsidP="00B503A0">
      <w:pPr>
        <w:pStyle w:val="ListParagraph2"/>
        <w:numPr>
          <w:ilvl w:val="0"/>
          <w:numId w:val="19"/>
        </w:numPr>
        <w:spacing w:line="360" w:lineRule="auto"/>
        <w:ind w:left="0" w:firstLine="426"/>
        <w:jc w:val="both"/>
        <w:rPr>
          <w:rFonts w:ascii="GHEA Grapalat" w:eastAsia="Times New Roman" w:hAnsi="GHEA Grapalat" w:cs="GHEA Grapalat"/>
          <w:color w:val="auto"/>
          <w:lang w:val="hy-AM"/>
        </w:rPr>
      </w:pPr>
      <w:r w:rsidRPr="002E7C1B">
        <w:rPr>
          <w:rFonts w:ascii="GHEA Grapalat" w:eastAsia="Times New Roman" w:hAnsi="GHEA Grapalat" w:cs="GHEA Grapalat"/>
          <w:color w:val="auto"/>
          <w:lang w:val="hy-AM"/>
        </w:rPr>
        <w:t>գյուտի կարճաժամկետ արտոնագրի գործողությունը համարվում է դադարեցված գյուտի արտոնագիր տալուց հետո.</w:t>
      </w:r>
    </w:p>
    <w:p w:rsidR="00B503A0" w:rsidRPr="002E7C1B" w:rsidRDefault="00B503A0" w:rsidP="00B503A0">
      <w:pPr>
        <w:pStyle w:val="ListParagraph2"/>
        <w:numPr>
          <w:ilvl w:val="0"/>
          <w:numId w:val="19"/>
        </w:numPr>
        <w:spacing w:line="360" w:lineRule="auto"/>
        <w:ind w:left="0" w:firstLine="426"/>
        <w:jc w:val="both"/>
        <w:rPr>
          <w:rFonts w:ascii="GHEA Grapalat" w:eastAsia="Times New Roman" w:hAnsi="GHEA Grapalat" w:cs="GHEA Grapalat"/>
          <w:color w:val="auto"/>
          <w:lang w:val="hy-AM"/>
        </w:rPr>
      </w:pPr>
      <w:r w:rsidRPr="002E7C1B">
        <w:rPr>
          <w:rFonts w:ascii="GHEA Grapalat" w:eastAsia="Times New Roman" w:hAnsi="GHEA Grapalat" w:cs="GHEA Grapalat"/>
          <w:color w:val="auto"/>
          <w:lang w:val="hy-AM"/>
        </w:rPr>
        <w:t xml:space="preserve">գյուտի կարճաժամկետ արտոնագիր ստանալու հայտը, որով գործավարությունը շարունակվում է գյուտի արտոնագիր տալու մասին որոշման </w:t>
      </w:r>
      <w:r w:rsidR="0043334A" w:rsidRPr="002E7C1B">
        <w:rPr>
          <w:rFonts w:ascii="GHEA Grapalat" w:eastAsia="Times New Roman" w:hAnsi="GHEA Grapalat" w:cs="GHEA Grapalat"/>
          <w:color w:val="auto"/>
          <w:lang w:val="hy-AM"/>
        </w:rPr>
        <w:t>կայացման</w:t>
      </w:r>
      <w:r w:rsidRPr="002E7C1B">
        <w:rPr>
          <w:rFonts w:ascii="GHEA Grapalat" w:eastAsia="Times New Roman" w:hAnsi="GHEA Grapalat" w:cs="GHEA Grapalat"/>
          <w:color w:val="auto"/>
          <w:lang w:val="hy-AM"/>
        </w:rPr>
        <w:t xml:space="preserve"> թվականի դրությամբ, համարվում է հետ կանչված այդ թվականից:</w:t>
      </w:r>
    </w:p>
    <w:p w:rsidR="00B503A0" w:rsidRPr="002E7C1B" w:rsidRDefault="00B503A0" w:rsidP="00B503A0">
      <w:pPr>
        <w:pStyle w:val="ListParagraph2"/>
        <w:numPr>
          <w:ilvl w:val="0"/>
          <w:numId w:val="18"/>
        </w:numPr>
        <w:spacing w:line="360" w:lineRule="auto"/>
        <w:ind w:left="0" w:firstLine="426"/>
        <w:jc w:val="both"/>
        <w:rPr>
          <w:rFonts w:ascii="GHEA Grapalat" w:eastAsia="Times New Roman" w:hAnsi="GHEA Grapalat" w:cs="GHEA Grapalat"/>
          <w:color w:val="auto"/>
          <w:lang w:val="hy-AM"/>
        </w:rPr>
      </w:pPr>
      <w:r w:rsidRPr="002E7C1B">
        <w:rPr>
          <w:rFonts w:ascii="GHEA Grapalat" w:eastAsia="Times New Roman" w:hAnsi="GHEA Grapalat" w:cs="GHEA Grapalat"/>
          <w:color w:val="auto"/>
          <w:lang w:val="hy-AM"/>
        </w:rPr>
        <w:t>Սույն հոդվածի 3-րդ մասի դրույթները չեն կիրառվում այ</w:t>
      </w:r>
      <w:r w:rsidR="005876E9" w:rsidRPr="002E7C1B">
        <w:rPr>
          <w:rFonts w:ascii="GHEA Grapalat" w:eastAsia="Times New Roman" w:hAnsi="GHEA Grapalat" w:cs="GHEA Grapalat"/>
          <w:color w:val="auto"/>
          <w:lang w:val="hy-AM"/>
        </w:rPr>
        <w:t>ն</w:t>
      </w:r>
      <w:r w:rsidRPr="002E7C1B">
        <w:rPr>
          <w:rFonts w:ascii="GHEA Grapalat" w:eastAsia="Times New Roman" w:hAnsi="GHEA Grapalat" w:cs="GHEA Grapalat"/>
          <w:color w:val="auto"/>
          <w:lang w:val="hy-AM"/>
        </w:rPr>
        <w:t xml:space="preserve"> դեպքում, ե</w:t>
      </w:r>
      <w:r w:rsidR="005876E9" w:rsidRPr="002E7C1B">
        <w:rPr>
          <w:rFonts w:ascii="GHEA Grapalat" w:eastAsia="Times New Roman" w:hAnsi="GHEA Grapalat" w:cs="GHEA Grapalat"/>
          <w:color w:val="auto"/>
          <w:lang w:val="hy-AM"/>
        </w:rPr>
        <w:t xml:space="preserve">րբ </w:t>
      </w:r>
      <w:r w:rsidRPr="002E7C1B">
        <w:rPr>
          <w:rFonts w:ascii="GHEA Grapalat" w:eastAsia="Times New Roman" w:hAnsi="GHEA Grapalat" w:cs="GHEA Grapalat"/>
          <w:color w:val="auto"/>
          <w:lang w:val="hy-AM"/>
        </w:rPr>
        <w:t xml:space="preserve">արտոնագրով տրամադրված իրավունքները դադարեցվել են սույն օրենքի 66-րդ հոդվածի 1-ին մասի 1-ին կամ 2-րդ կետի համաձայն: </w:t>
      </w:r>
    </w:p>
    <w:p w:rsidR="00F973E4" w:rsidRPr="002E7C1B" w:rsidRDefault="00F973E4" w:rsidP="00B503A0">
      <w:pPr>
        <w:pStyle w:val="ListParagraph2"/>
        <w:spacing w:line="360" w:lineRule="auto"/>
        <w:ind w:left="426"/>
        <w:jc w:val="both"/>
        <w:rPr>
          <w:rFonts w:ascii="GHEA Grapalat" w:eastAsia="Times New Roman" w:hAnsi="GHEA Grapalat" w:cs="GHEA Grapalat"/>
          <w:b/>
          <w:bCs/>
          <w:color w:val="auto"/>
          <w:lang w:val="hy-AM"/>
        </w:rPr>
      </w:pPr>
    </w:p>
    <w:p w:rsidR="00B503A0" w:rsidRPr="002E7C1B" w:rsidRDefault="00F973E4" w:rsidP="00B503A0">
      <w:pPr>
        <w:pStyle w:val="ListParagraph2"/>
        <w:spacing w:line="360" w:lineRule="auto"/>
        <w:ind w:left="426"/>
        <w:jc w:val="both"/>
        <w:rPr>
          <w:rFonts w:ascii="GHEA Grapalat" w:eastAsia="Times New Roman" w:hAnsi="GHEA Grapalat" w:cs="GHEA Grapalat"/>
          <w:color w:val="auto"/>
          <w:lang w:val="hy-AM"/>
        </w:rPr>
      </w:pPr>
      <w:r w:rsidRPr="002E7C1B">
        <w:rPr>
          <w:rFonts w:ascii="GHEA Grapalat" w:eastAsia="Times New Roman" w:hAnsi="GHEA Grapalat" w:cs="GHEA Grapalat"/>
          <w:b/>
          <w:bCs/>
          <w:color w:val="auto"/>
        </w:rPr>
        <w:t xml:space="preserve">Հոդված </w:t>
      </w:r>
      <w:r w:rsidRPr="002E7C1B">
        <w:rPr>
          <w:rFonts w:ascii="GHEA Grapalat" w:eastAsia="Times New Roman" w:hAnsi="GHEA Grapalat" w:cs="GHEA Grapalat"/>
          <w:b/>
          <w:bCs/>
          <w:color w:val="auto"/>
          <w:lang w:val="ru-RU"/>
        </w:rPr>
        <w:t>56</w:t>
      </w:r>
      <w:r w:rsidRPr="002E7C1B">
        <w:rPr>
          <w:rFonts w:ascii="GHEA Grapalat" w:eastAsia="Times New Roman" w:hAnsi="GHEA Grapalat" w:cs="GHEA Grapalat"/>
          <w:b/>
          <w:bCs/>
          <w:color w:val="auto"/>
        </w:rPr>
        <w:t>.</w:t>
      </w:r>
      <w:r w:rsidRPr="002E7C1B">
        <w:rPr>
          <w:rFonts w:ascii="GHEA Grapalat" w:eastAsia="Times New Roman" w:hAnsi="GHEA Grapalat" w:cs="GHEA Grapalat"/>
          <w:b/>
          <w:bCs/>
          <w:color w:val="auto"/>
          <w:lang w:val="hy-AM"/>
        </w:rPr>
        <w:t xml:space="preserve"> Երրորդ անձանց առարկությունները</w:t>
      </w:r>
    </w:p>
    <w:p w:rsidR="00B503A0" w:rsidRPr="002E7C1B" w:rsidRDefault="00B503A0" w:rsidP="00B503A0">
      <w:pPr>
        <w:spacing w:line="360" w:lineRule="auto"/>
        <w:ind w:firstLine="375"/>
        <w:rPr>
          <w:rFonts w:ascii="GHEA Grapalat" w:eastAsia="Times New Roman" w:hAnsi="GHEA Grapalat" w:cs="GHEA Grapalat"/>
          <w:color w:val="auto"/>
          <w:lang w:val="hy-AM"/>
        </w:rPr>
      </w:pPr>
      <w:r w:rsidRPr="002E7C1B">
        <w:rPr>
          <w:rFonts w:ascii="Courier New" w:eastAsia="Times New Roman" w:hAnsi="Courier New" w:cs="Courier New"/>
          <w:color w:val="auto"/>
        </w:rPr>
        <w:t> </w:t>
      </w:r>
    </w:p>
    <w:p w:rsidR="00B503A0" w:rsidRPr="002E7C1B" w:rsidRDefault="005876E9" w:rsidP="00B503A0">
      <w:pPr>
        <w:pStyle w:val="ListParagraph2"/>
        <w:numPr>
          <w:ilvl w:val="0"/>
          <w:numId w:val="20"/>
        </w:numPr>
        <w:spacing w:line="360" w:lineRule="auto"/>
        <w:ind w:left="0" w:firstLine="375"/>
        <w:jc w:val="both"/>
        <w:rPr>
          <w:rFonts w:ascii="GHEA Grapalat" w:eastAsia="Times New Roman" w:hAnsi="GHEA Grapalat" w:cs="GHEA Grapalat"/>
          <w:color w:val="auto"/>
          <w:lang w:val="hy-AM"/>
        </w:rPr>
      </w:pPr>
      <w:r w:rsidRPr="002E7C1B">
        <w:rPr>
          <w:rFonts w:ascii="GHEA Grapalat" w:eastAsia="Times New Roman" w:hAnsi="GHEA Grapalat" w:cs="GHEA Grapalat"/>
          <w:color w:val="auto"/>
          <w:lang w:val="hy-AM"/>
        </w:rPr>
        <w:t>Հ</w:t>
      </w:r>
      <w:r w:rsidR="00B503A0" w:rsidRPr="002E7C1B">
        <w:rPr>
          <w:rFonts w:ascii="GHEA Grapalat" w:eastAsia="Times New Roman" w:hAnsi="GHEA Grapalat" w:cs="GHEA Grapalat"/>
          <w:color w:val="auto"/>
          <w:lang w:val="hy-AM"/>
        </w:rPr>
        <w:t xml:space="preserve">այտի հրապարակման օրվանից հետո, բայց ոչ ուշ, քան մինչև </w:t>
      </w:r>
      <w:r w:rsidRPr="002E7C1B">
        <w:rPr>
          <w:rFonts w:ascii="GHEA Grapalat" w:eastAsia="Times New Roman" w:hAnsi="GHEA Grapalat" w:cs="GHEA Grapalat"/>
          <w:color w:val="auto"/>
          <w:lang w:val="hy-AM"/>
        </w:rPr>
        <w:t>հայտարկված գյուտի</w:t>
      </w:r>
      <w:r w:rsidR="00B503A0" w:rsidRPr="002E7C1B">
        <w:rPr>
          <w:rFonts w:ascii="GHEA Grapalat" w:eastAsia="Times New Roman" w:hAnsi="GHEA Grapalat" w:cs="GHEA Grapalat"/>
          <w:color w:val="auto"/>
          <w:lang w:val="hy-AM"/>
        </w:rPr>
        <w:t xml:space="preserve"> ըստ էության փորձաքննության արդյունքում պետական լիազոր մարմնի կողմից որևէ որոշման կայացումը, ցանկացած երրորդ անձ կարող է պետական լիազոր մարմին առարկություն ներկայացնել տվալ հայտով գյուտի արտոնագիր տալու դեմ՝ սույն օրենքի 65-րդ հոդվածի 1-ին մասի 1-3-րդ կետերում նշված հիմքերով:</w:t>
      </w:r>
    </w:p>
    <w:p w:rsidR="00B503A0" w:rsidRPr="002E7C1B" w:rsidRDefault="00B503A0" w:rsidP="00B503A0">
      <w:pPr>
        <w:spacing w:line="360" w:lineRule="auto"/>
        <w:ind w:firstLine="375"/>
        <w:jc w:val="both"/>
        <w:rPr>
          <w:rFonts w:ascii="GHEA Grapalat" w:eastAsia="Times New Roman" w:hAnsi="GHEA Grapalat" w:cs="GHEA Grapalat"/>
          <w:color w:val="auto"/>
          <w:lang w:val="hy-AM"/>
        </w:rPr>
      </w:pPr>
      <w:r w:rsidRPr="002E7C1B">
        <w:rPr>
          <w:rFonts w:ascii="GHEA Grapalat" w:eastAsia="Times New Roman" w:hAnsi="GHEA Grapalat" w:cs="GHEA Grapalat"/>
          <w:color w:val="auto"/>
          <w:lang w:val="hy-AM"/>
        </w:rPr>
        <w:t xml:space="preserve">2. Սույն հոդվածի 1-ին մասի համաձայն ստացված առարկության մասին պետական լիազոր մարմինը ծանուցում է հայտատուին` դրա վերաբերյալ իր նկատառումները </w:t>
      </w:r>
      <w:r w:rsidR="0019639C" w:rsidRPr="002E7C1B">
        <w:rPr>
          <w:rFonts w:ascii="GHEA Grapalat" w:eastAsia="Times New Roman" w:hAnsi="GHEA Grapalat" w:cs="GHEA Grapalat"/>
          <w:color w:val="auto"/>
          <w:lang w:val="hy-AM"/>
        </w:rPr>
        <w:t xml:space="preserve">ծանուցագիրն ուղարկելու օրվանից </w:t>
      </w:r>
      <w:r w:rsidRPr="002E7C1B">
        <w:rPr>
          <w:rFonts w:ascii="GHEA Grapalat" w:eastAsia="Times New Roman" w:hAnsi="GHEA Grapalat" w:cs="GHEA Grapalat"/>
          <w:color w:val="auto"/>
          <w:lang w:val="hy-AM"/>
        </w:rPr>
        <w:t>երկամսյա ժամկետում ներկայացնելու առաջարկությամբ:</w:t>
      </w:r>
    </w:p>
    <w:p w:rsidR="00C96BA8" w:rsidRPr="002E7C1B" w:rsidRDefault="00B503A0" w:rsidP="005876E9">
      <w:pPr>
        <w:spacing w:line="360" w:lineRule="auto"/>
        <w:ind w:firstLine="375"/>
        <w:jc w:val="both"/>
        <w:rPr>
          <w:rFonts w:ascii="GHEA Grapalat" w:eastAsia="Times New Roman" w:hAnsi="GHEA Grapalat" w:cs="GHEA Grapalat"/>
          <w:color w:val="auto"/>
          <w:lang w:val="hy-AM"/>
        </w:rPr>
      </w:pPr>
      <w:r w:rsidRPr="002E7C1B">
        <w:rPr>
          <w:rFonts w:ascii="GHEA Grapalat" w:eastAsia="Times New Roman" w:hAnsi="GHEA Grapalat" w:cs="GHEA Grapalat"/>
          <w:color w:val="auto"/>
          <w:lang w:val="hy-AM"/>
        </w:rPr>
        <w:lastRenderedPageBreak/>
        <w:t xml:space="preserve">3. Սույն հոդվածի 1-ին մասի համաձայն ստացված առարկությունը և 2-րդ մասի համաձայն </w:t>
      </w:r>
      <w:r w:rsidR="005876E9" w:rsidRPr="002E7C1B">
        <w:rPr>
          <w:rFonts w:ascii="GHEA Grapalat" w:eastAsia="Times New Roman" w:hAnsi="GHEA Grapalat" w:cs="GHEA Grapalat"/>
          <w:color w:val="auto"/>
          <w:lang w:val="hy-AM"/>
        </w:rPr>
        <w:t xml:space="preserve">ներկայացված </w:t>
      </w:r>
      <w:r w:rsidRPr="002E7C1B">
        <w:rPr>
          <w:rFonts w:ascii="GHEA Grapalat" w:eastAsia="Times New Roman" w:hAnsi="GHEA Grapalat" w:cs="GHEA Grapalat"/>
          <w:color w:val="auto"/>
          <w:lang w:val="hy-AM"/>
        </w:rPr>
        <w:t>հայտատուի նկատա</w:t>
      </w:r>
      <w:r w:rsidR="005876E9" w:rsidRPr="002E7C1B">
        <w:rPr>
          <w:rFonts w:ascii="GHEA Grapalat" w:eastAsia="Times New Roman" w:hAnsi="GHEA Grapalat" w:cs="GHEA Grapalat"/>
          <w:color w:val="auto"/>
          <w:lang w:val="hy-AM"/>
        </w:rPr>
        <w:t xml:space="preserve">ռումները պետական լիազոր մարմինը հրապարակում է </w:t>
      </w:r>
      <w:r w:rsidRPr="002E7C1B">
        <w:rPr>
          <w:rFonts w:ascii="GHEA Grapalat" w:eastAsia="Times New Roman" w:hAnsi="GHEA Grapalat" w:cs="GHEA Grapalat"/>
          <w:color w:val="auto"/>
          <w:lang w:val="hy-AM"/>
        </w:rPr>
        <w:t>դրանց ստացման օրվանից հետո` մեկամսյա ժամկետում:</w:t>
      </w:r>
      <w:r w:rsidR="00CE242B" w:rsidRPr="002E7C1B">
        <w:rPr>
          <w:rFonts w:ascii="GHEA Grapalat" w:eastAsia="Times New Roman" w:hAnsi="GHEA Grapalat" w:cs="GHEA Grapalat"/>
          <w:color w:val="auto"/>
          <w:lang w:val="hy-AM"/>
        </w:rPr>
        <w:t xml:space="preserve"> </w:t>
      </w:r>
    </w:p>
    <w:p w:rsidR="00B503A0" w:rsidRPr="002E7C1B" w:rsidRDefault="00B503A0" w:rsidP="00B503A0">
      <w:pPr>
        <w:spacing w:line="360" w:lineRule="auto"/>
        <w:ind w:firstLine="375"/>
        <w:jc w:val="both"/>
        <w:rPr>
          <w:rFonts w:ascii="GHEA Grapalat" w:eastAsia="Times New Roman" w:hAnsi="GHEA Grapalat" w:cs="GHEA Grapalat"/>
          <w:color w:val="auto"/>
          <w:lang w:val="hy-AM"/>
        </w:rPr>
      </w:pPr>
      <w:r w:rsidRPr="002E7C1B">
        <w:rPr>
          <w:rFonts w:ascii="GHEA Grapalat" w:eastAsia="Times New Roman" w:hAnsi="GHEA Grapalat" w:cs="GHEA Grapalat"/>
          <w:color w:val="auto"/>
          <w:lang w:val="hy-AM"/>
        </w:rPr>
        <w:t>4. Սույն հոդվածի համաձայն ստացված առարկություններն ու հայտատուի նկատառումները հաշվի են առնվում տվյալ հայտի</w:t>
      </w:r>
      <w:r w:rsidR="005876E9" w:rsidRPr="002E7C1B">
        <w:rPr>
          <w:rFonts w:ascii="GHEA Grapalat" w:eastAsia="Times New Roman" w:hAnsi="GHEA Grapalat" w:cs="GHEA Grapalat"/>
          <w:color w:val="auto"/>
          <w:lang w:val="hy-AM"/>
        </w:rPr>
        <w:t>՝</w:t>
      </w:r>
      <w:r w:rsidRPr="002E7C1B">
        <w:rPr>
          <w:rFonts w:ascii="GHEA Grapalat" w:eastAsia="Times New Roman" w:hAnsi="GHEA Grapalat" w:cs="GHEA Grapalat"/>
          <w:color w:val="auto"/>
          <w:lang w:val="hy-AM"/>
        </w:rPr>
        <w:t xml:space="preserve"> սույն օրենքի 52-րդ հոդվածով սահմանված կարգով անցկացվող </w:t>
      </w:r>
      <w:r w:rsidR="005876E9" w:rsidRPr="002E7C1B">
        <w:rPr>
          <w:rFonts w:ascii="GHEA Grapalat" w:eastAsia="Times New Roman" w:hAnsi="GHEA Grapalat" w:cs="GHEA Grapalat"/>
          <w:color w:val="auto"/>
          <w:lang w:val="hy-AM"/>
        </w:rPr>
        <w:t>գյուտի</w:t>
      </w:r>
      <w:r w:rsidRPr="002E7C1B">
        <w:rPr>
          <w:rFonts w:ascii="GHEA Grapalat" w:eastAsia="Times New Roman" w:hAnsi="GHEA Grapalat" w:cs="GHEA Grapalat"/>
          <w:color w:val="auto"/>
          <w:lang w:val="hy-AM"/>
        </w:rPr>
        <w:t xml:space="preserve"> ըստ էության փորձաքննության ընթացքում:</w:t>
      </w:r>
    </w:p>
    <w:p w:rsidR="00F973E4" w:rsidRPr="002E7C1B" w:rsidRDefault="00F973E4" w:rsidP="00B503A0">
      <w:pPr>
        <w:spacing w:line="360" w:lineRule="auto"/>
        <w:ind w:firstLine="375"/>
        <w:jc w:val="both"/>
        <w:rPr>
          <w:rFonts w:ascii="GHEA Grapalat" w:eastAsia="Times New Roman" w:hAnsi="GHEA Grapalat" w:cs="GHEA Grapalat"/>
          <w:b/>
          <w:bCs/>
          <w:color w:val="auto"/>
          <w:lang w:val="hy-AM"/>
        </w:rPr>
      </w:pPr>
    </w:p>
    <w:p w:rsidR="00B503A0" w:rsidRPr="002E7C1B" w:rsidRDefault="00F973E4" w:rsidP="00B503A0">
      <w:pPr>
        <w:spacing w:line="360" w:lineRule="auto"/>
        <w:ind w:firstLine="375"/>
        <w:jc w:val="both"/>
        <w:rPr>
          <w:rFonts w:ascii="GHEA Grapalat" w:eastAsia="Times New Roman" w:hAnsi="GHEA Grapalat" w:cs="GHEA Grapalat"/>
          <w:color w:val="auto"/>
          <w:lang w:val="hy-AM"/>
        </w:rPr>
      </w:pPr>
      <w:r w:rsidRPr="002E7C1B">
        <w:rPr>
          <w:rFonts w:ascii="GHEA Grapalat" w:eastAsia="Times New Roman" w:hAnsi="GHEA Grapalat" w:cs="GHEA Grapalat"/>
          <w:b/>
          <w:bCs/>
          <w:color w:val="auto"/>
          <w:lang w:val="hy-AM"/>
        </w:rPr>
        <w:t>Հոդված 57. Պետական լիազոր մարմնի որոշումների բողոքարկումը</w:t>
      </w:r>
    </w:p>
    <w:p w:rsidR="00B503A0" w:rsidRPr="002E7C1B" w:rsidRDefault="00B503A0" w:rsidP="00B503A0">
      <w:pPr>
        <w:spacing w:line="360" w:lineRule="auto"/>
        <w:jc w:val="both"/>
        <w:rPr>
          <w:rFonts w:ascii="GHEA Grapalat" w:hAnsi="GHEA Grapalat"/>
          <w:color w:val="auto"/>
          <w:lang w:val="hy-AM"/>
        </w:rPr>
      </w:pPr>
    </w:p>
    <w:p w:rsidR="00B503A0" w:rsidRPr="002E7C1B" w:rsidRDefault="00B503A0" w:rsidP="00B503A0">
      <w:pPr>
        <w:pStyle w:val="ListParagraph2"/>
        <w:numPr>
          <w:ilvl w:val="0"/>
          <w:numId w:val="17"/>
        </w:numPr>
        <w:spacing w:line="360" w:lineRule="auto"/>
        <w:ind w:left="0" w:firstLine="426"/>
        <w:jc w:val="both"/>
        <w:rPr>
          <w:rFonts w:ascii="GHEA Grapalat" w:eastAsia="Times New Roman" w:hAnsi="GHEA Grapalat" w:cs="GHEA Grapalat"/>
          <w:color w:val="auto"/>
          <w:lang w:val="hy-AM"/>
        </w:rPr>
      </w:pPr>
      <w:r w:rsidRPr="002E7C1B">
        <w:rPr>
          <w:rFonts w:ascii="GHEA Grapalat" w:eastAsia="Times New Roman" w:hAnsi="GHEA Grapalat" w:cs="GHEA Grapalat"/>
          <w:color w:val="auto"/>
          <w:lang w:val="hy-AM"/>
        </w:rPr>
        <w:t xml:space="preserve">Պետական լիազոր մարմնի կողմից </w:t>
      </w:r>
      <w:r w:rsidR="00CE1DBE" w:rsidRPr="002E7C1B">
        <w:rPr>
          <w:rFonts w:ascii="GHEA Grapalat" w:eastAsia="Times New Roman" w:hAnsi="GHEA Grapalat" w:cs="GHEA Grapalat"/>
          <w:color w:val="auto"/>
          <w:lang w:val="hy-AM"/>
        </w:rPr>
        <w:t>կայացրած</w:t>
      </w:r>
      <w:r w:rsidRPr="002E7C1B">
        <w:rPr>
          <w:rFonts w:ascii="GHEA Grapalat" w:eastAsia="Times New Roman" w:hAnsi="GHEA Grapalat" w:cs="GHEA Grapalat"/>
          <w:color w:val="auto"/>
          <w:lang w:val="hy-AM"/>
        </w:rPr>
        <w:t xml:space="preserve"> գյուտի արտոնագիր կամ գյուտի կարճաժամկետ արտոնագիր ստանալու հայտերով փորձաքննության ցանկացած որոշմանը չհամաձայնելու դեպքում, </w:t>
      </w:r>
      <w:r w:rsidR="00135DF6" w:rsidRPr="002E7C1B">
        <w:rPr>
          <w:rFonts w:ascii="GHEA Grapalat" w:eastAsia="Times New Roman" w:hAnsi="GHEA Grapalat" w:cs="GHEA Grapalat"/>
          <w:color w:val="auto"/>
          <w:lang w:val="hy-AM"/>
        </w:rPr>
        <w:t>որոշ</w:t>
      </w:r>
      <w:r w:rsidRPr="002E7C1B">
        <w:rPr>
          <w:rFonts w:ascii="GHEA Grapalat" w:eastAsia="Times New Roman" w:hAnsi="GHEA Grapalat" w:cs="GHEA Grapalat"/>
          <w:color w:val="auto"/>
          <w:lang w:val="hy-AM"/>
        </w:rPr>
        <w:t>մ</w:t>
      </w:r>
      <w:r w:rsidR="00CE1DBE" w:rsidRPr="002E7C1B">
        <w:rPr>
          <w:rFonts w:ascii="GHEA Grapalat" w:eastAsia="Times New Roman" w:hAnsi="GHEA Grapalat" w:cs="GHEA Grapalat"/>
          <w:color w:val="auto"/>
          <w:lang w:val="hy-AM"/>
        </w:rPr>
        <w:t xml:space="preserve">ան ուղարկման </w:t>
      </w:r>
      <w:r w:rsidRPr="002E7C1B">
        <w:rPr>
          <w:rFonts w:ascii="GHEA Grapalat" w:eastAsia="Times New Roman" w:hAnsi="GHEA Grapalat" w:cs="GHEA Grapalat"/>
          <w:color w:val="auto"/>
          <w:lang w:val="hy-AM"/>
        </w:rPr>
        <w:t xml:space="preserve">օրվանից եռամսյա ժամկետում հայտատուն </w:t>
      </w:r>
      <w:r w:rsidR="00A67B66" w:rsidRPr="002E7C1B">
        <w:rPr>
          <w:rFonts w:ascii="GHEA Grapalat" w:eastAsia="Times New Roman" w:hAnsi="GHEA Grapalat" w:cs="GHEA Grapalat"/>
          <w:color w:val="auto"/>
          <w:lang w:val="hy-AM"/>
        </w:rPr>
        <w:t xml:space="preserve">անձամբ </w:t>
      </w:r>
      <w:r w:rsidRPr="002E7C1B">
        <w:rPr>
          <w:rFonts w:ascii="GHEA Grapalat" w:eastAsia="Times New Roman" w:hAnsi="GHEA Grapalat" w:cs="GHEA Grapalat"/>
          <w:color w:val="auto"/>
          <w:lang w:val="hy-AM"/>
        </w:rPr>
        <w:t xml:space="preserve">կամ </w:t>
      </w:r>
      <w:r w:rsidR="00A67B66" w:rsidRPr="002E7C1B">
        <w:rPr>
          <w:rFonts w:ascii="GHEA Grapalat" w:eastAsia="Times New Roman" w:hAnsi="GHEA Grapalat" w:cs="GHEA Grapalat"/>
          <w:color w:val="auto"/>
          <w:lang w:val="hy-AM"/>
        </w:rPr>
        <w:t>իր ներկայացուցչի միջոցով</w:t>
      </w:r>
      <w:r w:rsidRPr="002E7C1B">
        <w:rPr>
          <w:rFonts w:ascii="GHEA Grapalat" w:eastAsia="Times New Roman" w:hAnsi="GHEA Grapalat" w:cs="GHEA Grapalat"/>
          <w:color w:val="auto"/>
          <w:lang w:val="hy-AM"/>
        </w:rPr>
        <w:t xml:space="preserve"> կարող է բողոք ներկայացնել պետական լիազոր մարմնի բողոքարկման խորհուրդ:</w:t>
      </w:r>
    </w:p>
    <w:p w:rsidR="00B503A0" w:rsidRPr="002E7C1B" w:rsidRDefault="005876E9" w:rsidP="00B503A0">
      <w:pPr>
        <w:pStyle w:val="ListParagraph2"/>
        <w:numPr>
          <w:ilvl w:val="0"/>
          <w:numId w:val="17"/>
        </w:numPr>
        <w:spacing w:line="360" w:lineRule="auto"/>
        <w:ind w:left="0" w:firstLine="426"/>
        <w:jc w:val="both"/>
        <w:rPr>
          <w:rFonts w:ascii="GHEA Grapalat" w:eastAsia="Times New Roman" w:hAnsi="GHEA Grapalat" w:cs="GHEA Grapalat"/>
          <w:color w:val="auto"/>
          <w:lang w:val="hy-AM"/>
        </w:rPr>
      </w:pPr>
      <w:r w:rsidRPr="002E7C1B">
        <w:rPr>
          <w:rFonts w:ascii="GHEA Grapalat" w:eastAsia="Times New Roman" w:hAnsi="GHEA Grapalat" w:cs="GHEA Grapalat"/>
          <w:color w:val="auto"/>
          <w:lang w:val="hy-AM"/>
        </w:rPr>
        <w:t xml:space="preserve">Պետական լիազոր մարմնի որոշման դեմ բողոքարկման խորհուրդ բողոք ներկայացնելու դեպքում տվյալ որոշման գործողությունը կասեցվում է: </w:t>
      </w:r>
    </w:p>
    <w:p w:rsidR="00B503A0" w:rsidRPr="002E7C1B" w:rsidRDefault="00B503A0" w:rsidP="00B503A0">
      <w:pPr>
        <w:pStyle w:val="ListParagraph2"/>
        <w:numPr>
          <w:ilvl w:val="0"/>
          <w:numId w:val="17"/>
        </w:numPr>
        <w:spacing w:line="360" w:lineRule="auto"/>
        <w:ind w:left="0" w:firstLine="426"/>
        <w:jc w:val="both"/>
        <w:rPr>
          <w:rFonts w:ascii="GHEA Grapalat" w:eastAsia="Times New Roman" w:hAnsi="GHEA Grapalat" w:cs="GHEA Grapalat"/>
          <w:color w:val="auto"/>
          <w:lang w:val="hy-AM"/>
        </w:rPr>
      </w:pPr>
      <w:r w:rsidRPr="002E7C1B">
        <w:rPr>
          <w:rFonts w:ascii="GHEA Grapalat" w:eastAsia="Times New Roman" w:hAnsi="GHEA Grapalat" w:cs="GHEA Grapalat"/>
          <w:color w:val="auto"/>
          <w:lang w:val="hy-AM"/>
        </w:rPr>
        <w:t xml:space="preserve">Բողոքը համարվում է ներկայացված սահմանված </w:t>
      </w:r>
      <w:r w:rsidR="00AF029B" w:rsidRPr="002E7C1B">
        <w:rPr>
          <w:rFonts w:ascii="GHEA Grapalat" w:eastAsia="Times New Roman" w:hAnsi="GHEA Grapalat" w:cs="GHEA Grapalat"/>
          <w:color w:val="auto"/>
          <w:lang w:val="hy-AM"/>
        </w:rPr>
        <w:t xml:space="preserve">պետական տուրքի </w:t>
      </w:r>
      <w:r w:rsidR="005876E9" w:rsidRPr="002E7C1B">
        <w:rPr>
          <w:rFonts w:ascii="GHEA Grapalat" w:eastAsia="Times New Roman" w:hAnsi="GHEA Grapalat" w:cs="GHEA Grapalat"/>
          <w:color w:val="auto"/>
          <w:lang w:val="hy-AM"/>
        </w:rPr>
        <w:t>վճարումը հաստատող փաստաթուղթը ներկայացնելու դեպքում:</w:t>
      </w:r>
      <w:r w:rsidRPr="002E7C1B">
        <w:rPr>
          <w:rFonts w:ascii="GHEA Grapalat" w:eastAsia="Times New Roman" w:hAnsi="GHEA Grapalat" w:cs="GHEA Grapalat"/>
          <w:color w:val="auto"/>
          <w:lang w:val="hy-AM"/>
        </w:rPr>
        <w:t xml:space="preserve"> </w:t>
      </w:r>
    </w:p>
    <w:p w:rsidR="00B503A0" w:rsidRPr="002E7C1B" w:rsidRDefault="00B503A0" w:rsidP="00B503A0">
      <w:pPr>
        <w:pStyle w:val="ListParagraph2"/>
        <w:numPr>
          <w:ilvl w:val="0"/>
          <w:numId w:val="17"/>
        </w:numPr>
        <w:spacing w:line="360" w:lineRule="auto"/>
        <w:ind w:left="0" w:firstLine="426"/>
        <w:jc w:val="both"/>
        <w:rPr>
          <w:rFonts w:ascii="GHEA Grapalat" w:eastAsia="Times New Roman" w:hAnsi="GHEA Grapalat" w:cs="GHEA Grapalat"/>
          <w:color w:val="auto"/>
          <w:lang w:val="hy-AM"/>
        </w:rPr>
      </w:pPr>
      <w:r w:rsidRPr="002E7C1B">
        <w:rPr>
          <w:rFonts w:ascii="GHEA Grapalat" w:eastAsia="Times New Roman" w:hAnsi="GHEA Grapalat" w:cs="GHEA Grapalat"/>
          <w:color w:val="auto"/>
          <w:lang w:val="hy-AM"/>
        </w:rPr>
        <w:t>Բողոքը պետք է պարունակի որոշման ոչ իրավաչափությունը հաստատող հիմնավոր փաստարկներ:</w:t>
      </w:r>
    </w:p>
    <w:p w:rsidR="00B503A0" w:rsidRPr="002E7C1B" w:rsidRDefault="00B503A0" w:rsidP="00B503A0">
      <w:pPr>
        <w:pStyle w:val="ListParagraph2"/>
        <w:numPr>
          <w:ilvl w:val="0"/>
          <w:numId w:val="17"/>
        </w:numPr>
        <w:spacing w:line="360" w:lineRule="auto"/>
        <w:ind w:left="0" w:firstLine="426"/>
        <w:jc w:val="both"/>
        <w:rPr>
          <w:rFonts w:ascii="GHEA Grapalat" w:eastAsia="Times New Roman" w:hAnsi="GHEA Grapalat" w:cs="GHEA Grapalat"/>
          <w:color w:val="auto"/>
          <w:lang w:val="hy-AM"/>
        </w:rPr>
      </w:pPr>
      <w:r w:rsidRPr="002E7C1B">
        <w:rPr>
          <w:rFonts w:ascii="GHEA Grapalat" w:eastAsia="Times New Roman" w:hAnsi="GHEA Grapalat" w:cs="GHEA Grapalat"/>
          <w:color w:val="auto"/>
          <w:lang w:val="hy-AM"/>
        </w:rPr>
        <w:t>Բողոքը քննարկվում է ստացման օրվանից երկամսյա ժամկետում:</w:t>
      </w:r>
    </w:p>
    <w:p w:rsidR="00B503A0" w:rsidRPr="002E7C1B" w:rsidRDefault="00B503A0" w:rsidP="00B503A0">
      <w:pPr>
        <w:pStyle w:val="ListParagraph2"/>
        <w:numPr>
          <w:ilvl w:val="0"/>
          <w:numId w:val="17"/>
        </w:numPr>
        <w:spacing w:line="360" w:lineRule="auto"/>
        <w:ind w:left="0" w:firstLine="426"/>
        <w:jc w:val="both"/>
        <w:rPr>
          <w:rFonts w:ascii="GHEA Grapalat" w:eastAsia="Times New Roman" w:hAnsi="GHEA Grapalat" w:cs="GHEA Grapalat"/>
          <w:color w:val="auto"/>
          <w:lang w:val="hy-AM"/>
        </w:rPr>
      </w:pPr>
      <w:r w:rsidRPr="002E7C1B">
        <w:rPr>
          <w:rFonts w:ascii="GHEA Grapalat" w:eastAsia="Times New Roman" w:hAnsi="GHEA Grapalat" w:cs="GHEA Grapalat"/>
          <w:color w:val="auto"/>
          <w:lang w:val="hy-AM"/>
        </w:rPr>
        <w:t xml:space="preserve">Բողոքի քննարկման արդյունքում բողոքարկման խորհուրդն </w:t>
      </w:r>
      <w:r w:rsidR="0043334A" w:rsidRPr="002E7C1B">
        <w:rPr>
          <w:rFonts w:ascii="GHEA Grapalat" w:eastAsia="Times New Roman" w:hAnsi="GHEA Grapalat" w:cs="GHEA Grapalat"/>
          <w:color w:val="auto"/>
          <w:lang w:val="hy-AM"/>
        </w:rPr>
        <w:t>կայացնում</w:t>
      </w:r>
      <w:r w:rsidRPr="002E7C1B">
        <w:rPr>
          <w:rFonts w:ascii="GHEA Grapalat" w:eastAsia="Times New Roman" w:hAnsi="GHEA Grapalat" w:cs="GHEA Grapalat"/>
          <w:color w:val="auto"/>
          <w:lang w:val="hy-AM"/>
        </w:rPr>
        <w:t xml:space="preserve"> է հետևյալ որոշումներից որևիցե մեկը՝</w:t>
      </w:r>
    </w:p>
    <w:p w:rsidR="00B503A0" w:rsidRPr="002E7C1B" w:rsidRDefault="00B503A0" w:rsidP="00B503A0">
      <w:pPr>
        <w:pStyle w:val="ListParagraph2"/>
        <w:spacing w:line="360" w:lineRule="auto"/>
        <w:ind w:left="0" w:firstLine="426"/>
        <w:jc w:val="both"/>
        <w:rPr>
          <w:rFonts w:ascii="GHEA Grapalat" w:eastAsia="Times New Roman" w:hAnsi="GHEA Grapalat" w:cs="GHEA Grapalat"/>
          <w:color w:val="auto"/>
          <w:lang w:val="hy-AM"/>
        </w:rPr>
      </w:pPr>
      <w:r w:rsidRPr="002E7C1B">
        <w:rPr>
          <w:rFonts w:ascii="GHEA Grapalat" w:eastAsia="Times New Roman" w:hAnsi="GHEA Grapalat" w:cs="GHEA Grapalat"/>
          <w:color w:val="auto"/>
          <w:lang w:val="hy-AM"/>
        </w:rPr>
        <w:t>1) բողոքն ամբողջությամբ կամ մասնակիորեն բավարարելու, փորձաքննության որոշումն ամբողջությամբ կամ մասնակիորեն չեղյալ ճանաչելու և հայտով գործավարությունը շարունակելու մասին</w:t>
      </w:r>
      <w:r w:rsidR="00F04A0E" w:rsidRPr="002E7C1B">
        <w:rPr>
          <w:rFonts w:ascii="GHEA Grapalat" w:eastAsia="Times New Roman" w:hAnsi="GHEA Grapalat" w:cs="GHEA Grapalat"/>
          <w:color w:val="auto"/>
          <w:lang w:val="hy-AM"/>
        </w:rPr>
        <w:t>.</w:t>
      </w:r>
    </w:p>
    <w:p w:rsidR="00B503A0" w:rsidRPr="002E7C1B" w:rsidRDefault="00B503A0" w:rsidP="00B503A0">
      <w:pPr>
        <w:pStyle w:val="ListParagraph2"/>
        <w:spacing w:line="360" w:lineRule="auto"/>
        <w:ind w:left="0" w:firstLine="426"/>
        <w:jc w:val="both"/>
        <w:rPr>
          <w:rFonts w:ascii="GHEA Grapalat" w:eastAsia="Times New Roman" w:hAnsi="GHEA Grapalat" w:cs="GHEA Grapalat"/>
          <w:color w:val="auto"/>
          <w:lang w:val="hy-AM"/>
        </w:rPr>
      </w:pPr>
      <w:r w:rsidRPr="002E7C1B">
        <w:rPr>
          <w:rFonts w:ascii="GHEA Grapalat" w:eastAsia="Times New Roman" w:hAnsi="GHEA Grapalat" w:cs="GHEA Grapalat"/>
          <w:color w:val="auto"/>
          <w:lang w:val="hy-AM"/>
        </w:rPr>
        <w:t>2) բողոքն ամբողջությամբ կամ մասնակիորեն բավարարելու, փորձաքննության որոշումն ամբողջությամբ կամ մասնակիորեն չեղյալ ճանաչելու և գյուտի արտոնագիր (կարճաժամկետ արտոնագիր) տալու մասին</w:t>
      </w:r>
      <w:r w:rsidR="00F04A0E" w:rsidRPr="002E7C1B">
        <w:rPr>
          <w:rFonts w:ascii="GHEA Grapalat" w:eastAsia="Times New Roman" w:hAnsi="GHEA Grapalat" w:cs="GHEA Grapalat"/>
          <w:color w:val="auto"/>
          <w:lang w:val="hy-AM"/>
        </w:rPr>
        <w:t>.</w:t>
      </w:r>
    </w:p>
    <w:p w:rsidR="00B503A0" w:rsidRPr="002E7C1B" w:rsidRDefault="00B503A0" w:rsidP="00B503A0">
      <w:pPr>
        <w:pStyle w:val="ListParagraph2"/>
        <w:spacing w:line="360" w:lineRule="auto"/>
        <w:ind w:left="426"/>
        <w:jc w:val="both"/>
        <w:rPr>
          <w:rFonts w:ascii="GHEA Grapalat" w:eastAsia="Times New Roman" w:hAnsi="GHEA Grapalat" w:cs="GHEA Grapalat"/>
          <w:color w:val="auto"/>
          <w:lang w:val="hy-AM"/>
        </w:rPr>
      </w:pPr>
      <w:r w:rsidRPr="002E7C1B">
        <w:rPr>
          <w:rFonts w:ascii="GHEA Grapalat" w:eastAsia="Times New Roman" w:hAnsi="GHEA Grapalat" w:cs="GHEA Grapalat"/>
          <w:color w:val="auto"/>
          <w:lang w:val="hy-AM"/>
        </w:rPr>
        <w:t>3) բողոքը մերժելու և փորձաքննության որոշումն ուժի մեջ թողնելու մասին։</w:t>
      </w:r>
    </w:p>
    <w:p w:rsidR="00B503A0" w:rsidRPr="002E7C1B" w:rsidRDefault="00B503A0" w:rsidP="00B503A0">
      <w:pPr>
        <w:pStyle w:val="ListParagraph2"/>
        <w:spacing w:line="360" w:lineRule="auto"/>
        <w:ind w:left="0" w:firstLine="426"/>
        <w:jc w:val="both"/>
        <w:rPr>
          <w:rFonts w:ascii="GHEA Grapalat" w:eastAsia="Times New Roman" w:hAnsi="GHEA Grapalat" w:cs="GHEA Grapalat"/>
          <w:color w:val="auto"/>
          <w:lang w:val="hy-AM"/>
        </w:rPr>
      </w:pPr>
      <w:r w:rsidRPr="002E7C1B">
        <w:rPr>
          <w:rFonts w:ascii="GHEA Grapalat" w:eastAsia="Times New Roman" w:hAnsi="GHEA Grapalat" w:cs="GHEA Grapalat"/>
          <w:color w:val="auto"/>
          <w:lang w:val="hy-AM"/>
        </w:rPr>
        <w:lastRenderedPageBreak/>
        <w:t xml:space="preserve">7. Հայտատուն </w:t>
      </w:r>
      <w:r w:rsidR="00381368" w:rsidRPr="002E7C1B">
        <w:rPr>
          <w:rFonts w:ascii="GHEA Grapalat" w:eastAsia="Times New Roman" w:hAnsi="GHEA Grapalat" w:cs="GHEA Grapalat"/>
          <w:color w:val="auto"/>
          <w:lang w:val="hy-AM"/>
        </w:rPr>
        <w:t xml:space="preserve">անձանբ </w:t>
      </w:r>
      <w:r w:rsidRPr="002E7C1B">
        <w:rPr>
          <w:rFonts w:ascii="GHEA Grapalat" w:eastAsia="Times New Roman" w:hAnsi="GHEA Grapalat" w:cs="GHEA Grapalat"/>
          <w:color w:val="auto"/>
          <w:lang w:val="hy-AM"/>
        </w:rPr>
        <w:t xml:space="preserve">կամ </w:t>
      </w:r>
      <w:r w:rsidR="00381368" w:rsidRPr="002E7C1B">
        <w:rPr>
          <w:rFonts w:ascii="GHEA Grapalat" w:eastAsia="Times New Roman" w:hAnsi="GHEA Grapalat" w:cs="GHEA Grapalat"/>
          <w:color w:val="auto"/>
          <w:lang w:val="hy-AM"/>
        </w:rPr>
        <w:t>իր ներկայացուցչի միջոցով</w:t>
      </w:r>
      <w:r w:rsidRPr="002E7C1B">
        <w:rPr>
          <w:rFonts w:ascii="GHEA Grapalat" w:eastAsia="Times New Roman" w:hAnsi="GHEA Grapalat" w:cs="GHEA Grapalat"/>
          <w:color w:val="auto"/>
          <w:lang w:val="hy-AM"/>
        </w:rPr>
        <w:t xml:space="preserve"> կարող է բողոքարկման խորհրդի որոշումը բողոքարկել դատական կարգով՝ դրա </w:t>
      </w:r>
      <w:r w:rsidR="00D47489" w:rsidRPr="002E7C1B">
        <w:rPr>
          <w:rFonts w:ascii="GHEA Grapalat" w:eastAsia="Times New Roman" w:hAnsi="GHEA Grapalat" w:cs="GHEA Grapalat"/>
          <w:color w:val="auto"/>
          <w:lang w:val="hy-AM"/>
        </w:rPr>
        <w:t>ուղարկման</w:t>
      </w:r>
      <w:r w:rsidRPr="002E7C1B">
        <w:rPr>
          <w:rFonts w:ascii="GHEA Grapalat" w:eastAsia="Times New Roman" w:hAnsi="GHEA Grapalat" w:cs="GHEA Grapalat"/>
          <w:color w:val="auto"/>
          <w:lang w:val="hy-AM"/>
        </w:rPr>
        <w:t xml:space="preserve"> օրվանից վեցամսյա ժամկետում։</w:t>
      </w:r>
    </w:p>
    <w:p w:rsidR="00F04A0E" w:rsidRPr="002E7C1B" w:rsidRDefault="00F04A0E" w:rsidP="00F04A0E">
      <w:pPr>
        <w:spacing w:line="360" w:lineRule="auto"/>
        <w:rPr>
          <w:rFonts w:ascii="GHEA Grapalat" w:eastAsia="Times New Roman" w:hAnsi="GHEA Grapalat" w:cs="Times New Roman"/>
          <w:b/>
          <w:bCs/>
          <w:color w:val="auto"/>
          <w:lang w:val="hy-AM"/>
        </w:rPr>
      </w:pPr>
    </w:p>
    <w:p w:rsidR="00A3523C" w:rsidRPr="002E7C1B" w:rsidRDefault="00A3523C" w:rsidP="00A3523C">
      <w:pPr>
        <w:spacing w:line="360" w:lineRule="auto"/>
        <w:ind w:firstLine="375"/>
        <w:jc w:val="center"/>
        <w:rPr>
          <w:rFonts w:ascii="GHEA Grapalat" w:eastAsia="Times New Roman" w:hAnsi="GHEA Grapalat" w:cs="Courier New"/>
          <w:color w:val="auto"/>
          <w:lang w:val="hy-AM"/>
        </w:rPr>
      </w:pPr>
      <w:r w:rsidRPr="002E7C1B">
        <w:rPr>
          <w:rFonts w:ascii="GHEA Grapalat" w:eastAsia="Times New Roman" w:hAnsi="GHEA Grapalat" w:cs="GHEA Grapalat"/>
          <w:b/>
          <w:bCs/>
          <w:color w:val="auto"/>
          <w:lang w:val="hy-AM"/>
        </w:rPr>
        <w:t>Գ Լ ՈՒ Խ</w:t>
      </w:r>
      <w:r w:rsidRPr="002E7C1B">
        <w:rPr>
          <w:rFonts w:ascii="Courier New" w:eastAsia="Times New Roman" w:hAnsi="Courier New" w:cs="Courier New"/>
          <w:b/>
          <w:bCs/>
          <w:color w:val="auto"/>
          <w:lang w:val="hy-AM"/>
        </w:rPr>
        <w:t> </w:t>
      </w:r>
      <w:r w:rsidRPr="002E7C1B">
        <w:rPr>
          <w:rFonts w:ascii="GHEA Grapalat" w:eastAsia="Times New Roman" w:hAnsi="GHEA Grapalat" w:cs="Courier New"/>
          <w:b/>
          <w:bCs/>
          <w:color w:val="auto"/>
          <w:lang w:val="hy-AM"/>
        </w:rPr>
        <w:t>7</w:t>
      </w:r>
    </w:p>
    <w:p w:rsidR="00A3523C" w:rsidRPr="002E7C1B" w:rsidRDefault="00A3523C" w:rsidP="00A3523C">
      <w:pPr>
        <w:spacing w:line="360" w:lineRule="auto"/>
        <w:ind w:firstLine="375"/>
        <w:jc w:val="center"/>
        <w:rPr>
          <w:rFonts w:ascii="GHEA Grapalat" w:eastAsia="Times New Roman" w:hAnsi="GHEA Grapalat" w:cs="GHEA Grapalat"/>
          <w:b/>
          <w:bCs/>
          <w:i/>
          <w:iCs/>
          <w:color w:val="auto"/>
          <w:lang w:val="hy-AM"/>
        </w:rPr>
      </w:pPr>
      <w:r w:rsidRPr="002E7C1B">
        <w:rPr>
          <w:rFonts w:ascii="Courier New" w:eastAsia="Times New Roman" w:hAnsi="Courier New" w:cs="Courier New"/>
          <w:color w:val="auto"/>
          <w:lang w:val="hy-AM"/>
        </w:rPr>
        <w:t> </w:t>
      </w:r>
    </w:p>
    <w:p w:rsidR="00A3523C" w:rsidRPr="002E7C1B" w:rsidRDefault="00A3523C" w:rsidP="00A3523C">
      <w:pPr>
        <w:spacing w:line="360" w:lineRule="auto"/>
        <w:ind w:firstLine="375"/>
        <w:jc w:val="center"/>
        <w:rPr>
          <w:rFonts w:ascii="GHEA Grapalat" w:eastAsia="Times New Roman" w:hAnsi="GHEA Grapalat" w:cs="GHEA Grapalat"/>
          <w:color w:val="auto"/>
          <w:lang w:val="hy-AM"/>
        </w:rPr>
      </w:pPr>
      <w:r w:rsidRPr="002E7C1B">
        <w:rPr>
          <w:rFonts w:ascii="GHEA Grapalat" w:eastAsia="Times New Roman" w:hAnsi="GHEA Grapalat" w:cs="GHEA Grapalat"/>
          <w:b/>
          <w:bCs/>
          <w:i/>
          <w:iCs/>
          <w:color w:val="auto"/>
          <w:lang w:val="hy-AM"/>
        </w:rPr>
        <w:t xml:space="preserve">ԳՅՈՒՏԻ ԱՐՏՈՆԱԳՐՈՒՄԸ </w:t>
      </w:r>
      <w:r w:rsidR="00B12006" w:rsidRPr="002E7C1B">
        <w:rPr>
          <w:rFonts w:ascii="GHEA Grapalat" w:eastAsia="Times New Roman" w:hAnsi="GHEA Grapalat" w:cs="GHEA Grapalat"/>
          <w:b/>
          <w:bCs/>
          <w:i/>
          <w:iCs/>
          <w:color w:val="auto"/>
          <w:lang w:val="hy-AM"/>
        </w:rPr>
        <w:t>ՕՏԱՐԵՐԿՐՅԱ ՊԵՏՈՒԹՅՈՒՆՆԵՐՈՒՄ</w:t>
      </w:r>
      <w:r w:rsidRPr="002E7C1B">
        <w:rPr>
          <w:rFonts w:ascii="GHEA Grapalat" w:eastAsia="Times New Roman" w:hAnsi="GHEA Grapalat" w:cs="GHEA Grapalat"/>
          <w:b/>
          <w:bCs/>
          <w:i/>
          <w:iCs/>
          <w:color w:val="auto"/>
          <w:lang w:val="hy-AM"/>
        </w:rPr>
        <w:t xml:space="preserve"> </w:t>
      </w:r>
    </w:p>
    <w:p w:rsidR="00F973E4" w:rsidRPr="002E7C1B" w:rsidRDefault="00F973E4" w:rsidP="00F973E4">
      <w:pPr>
        <w:spacing w:line="360" w:lineRule="auto"/>
        <w:ind w:firstLine="375"/>
        <w:rPr>
          <w:rFonts w:ascii="GHEA Grapalat" w:eastAsia="Times New Roman" w:hAnsi="GHEA Grapalat" w:cs="GHEA Grapalat"/>
          <w:b/>
          <w:bCs/>
          <w:color w:val="auto"/>
          <w:lang w:val="hy-AM"/>
        </w:rPr>
      </w:pPr>
    </w:p>
    <w:p w:rsidR="00A3523C" w:rsidRPr="002E7C1B" w:rsidRDefault="00F973E4" w:rsidP="00F973E4">
      <w:pPr>
        <w:spacing w:line="360" w:lineRule="auto"/>
        <w:ind w:left="1843" w:hanging="1417"/>
        <w:rPr>
          <w:rFonts w:ascii="GHEA Grapalat" w:eastAsia="Times New Roman" w:hAnsi="GHEA Grapalat" w:cs="GHEA Grapalat"/>
          <w:color w:val="auto"/>
          <w:lang w:val="hy-AM"/>
        </w:rPr>
      </w:pPr>
      <w:r w:rsidRPr="002E7C1B">
        <w:rPr>
          <w:rFonts w:ascii="GHEA Grapalat" w:eastAsia="Times New Roman" w:hAnsi="GHEA Grapalat" w:cs="GHEA Grapalat"/>
          <w:b/>
          <w:bCs/>
          <w:color w:val="auto"/>
          <w:lang w:val="hy-AM"/>
        </w:rPr>
        <w:t>Հոդված 58. Օտարերկրյա պետություններում գյուտի արտոնագրման հայտի ներկայացումը</w:t>
      </w:r>
    </w:p>
    <w:p w:rsidR="00A3523C" w:rsidRPr="002E7C1B" w:rsidRDefault="00A3523C" w:rsidP="00A3523C">
      <w:pPr>
        <w:spacing w:line="360" w:lineRule="auto"/>
        <w:ind w:firstLine="375"/>
        <w:rPr>
          <w:rFonts w:ascii="GHEA Grapalat" w:eastAsia="Times New Roman" w:hAnsi="GHEA Grapalat" w:cs="GHEA Grapalat"/>
          <w:color w:val="auto"/>
          <w:lang w:val="hy-AM"/>
        </w:rPr>
      </w:pPr>
      <w:r w:rsidRPr="002E7C1B">
        <w:rPr>
          <w:rFonts w:ascii="Courier New" w:eastAsia="Times New Roman" w:hAnsi="Courier New" w:cs="Courier New"/>
          <w:color w:val="auto"/>
          <w:lang w:val="hy-AM"/>
        </w:rPr>
        <w:t> </w:t>
      </w:r>
    </w:p>
    <w:p w:rsidR="00A3523C" w:rsidRPr="002E7C1B" w:rsidRDefault="00A3523C" w:rsidP="00A3523C">
      <w:pPr>
        <w:spacing w:line="360" w:lineRule="auto"/>
        <w:ind w:firstLine="375"/>
        <w:jc w:val="both"/>
        <w:rPr>
          <w:rFonts w:ascii="GHEA Grapalat" w:eastAsia="Times New Roman" w:hAnsi="GHEA Grapalat" w:cs="GHEA Grapalat"/>
          <w:color w:val="auto"/>
          <w:lang w:val="hy-AM"/>
        </w:rPr>
      </w:pPr>
      <w:r w:rsidRPr="002E7C1B">
        <w:rPr>
          <w:rFonts w:ascii="GHEA Grapalat" w:eastAsia="Times New Roman" w:hAnsi="GHEA Grapalat" w:cs="GHEA Grapalat"/>
          <w:color w:val="auto"/>
          <w:lang w:val="hy-AM"/>
        </w:rPr>
        <w:t>1. Հայաստանի Հանրապետությունում ստեղծված գյուտը կարող է արտոնագրվել օտարերկրյա պետություններում:</w:t>
      </w:r>
    </w:p>
    <w:p w:rsidR="00A3523C" w:rsidRPr="002E7C1B" w:rsidRDefault="00A3523C" w:rsidP="00A3523C">
      <w:pPr>
        <w:spacing w:line="360" w:lineRule="auto"/>
        <w:ind w:firstLine="375"/>
        <w:jc w:val="both"/>
        <w:rPr>
          <w:rFonts w:ascii="GHEA Grapalat" w:eastAsia="Times New Roman" w:hAnsi="GHEA Grapalat" w:cs="GHEA Grapalat"/>
          <w:color w:val="auto"/>
          <w:lang w:val="hy-AM"/>
        </w:rPr>
      </w:pPr>
      <w:r w:rsidRPr="002E7C1B">
        <w:rPr>
          <w:rFonts w:ascii="GHEA Grapalat" w:eastAsia="Times New Roman" w:hAnsi="GHEA Grapalat" w:cs="GHEA Grapalat"/>
          <w:color w:val="auto"/>
          <w:lang w:val="hy-AM"/>
        </w:rPr>
        <w:t>2. Մինչև Հայաստանի Հանրապետությունում ստեղծված գյուտի հայտն օտարերկրյա պետություն ներկայացնելը, այդ թվում՝ Հայաստանի Հանրապետության միջազգային պայմանագրերի շրջանակներում, հայտատուն պարտավոր է տվյալ գյուտի հայտը ներկայացնել պետական լիազոր մարմին՝ հայտնելով նաև օտարերկրյա պետությունում դա արտոնագրելու մտադրության մասին։</w:t>
      </w:r>
    </w:p>
    <w:p w:rsidR="00A3523C" w:rsidRPr="002E7C1B" w:rsidRDefault="00A3523C" w:rsidP="00A3523C">
      <w:pPr>
        <w:spacing w:line="360" w:lineRule="auto"/>
        <w:ind w:firstLine="375"/>
        <w:jc w:val="both"/>
        <w:rPr>
          <w:rFonts w:ascii="GHEA Grapalat" w:eastAsia="Times New Roman" w:hAnsi="GHEA Grapalat" w:cs="GHEA Grapalat"/>
          <w:color w:val="auto"/>
          <w:lang w:val="hy-AM"/>
        </w:rPr>
      </w:pPr>
      <w:r w:rsidRPr="002E7C1B">
        <w:rPr>
          <w:rFonts w:ascii="GHEA Grapalat" w:eastAsia="Times New Roman" w:hAnsi="GHEA Grapalat" w:cs="GHEA Grapalat"/>
          <w:color w:val="auto"/>
          <w:lang w:val="hy-AM"/>
        </w:rPr>
        <w:t>3. Եթե Հայաստանի Հանրապետության միջազգային պայմանագրով արտոնագիր տալու գործընթացն ամբողջովին կամ մասնակիորեն իրականացնում է միջազգային մարմինը, ապա Հայաստանի Հանրապետությունում ստեղծված գյուտի հայտը նշված միջազգային մարմին է ներկայացվում միայն պետական լիազոր մարմնի միջոցով՝ ազգային անվտանգության պահանջներին դրա համապատասխանության դեպքում։</w:t>
      </w:r>
    </w:p>
    <w:p w:rsidR="00A3523C" w:rsidRPr="002E7C1B" w:rsidRDefault="00A3523C" w:rsidP="00A3523C">
      <w:pPr>
        <w:spacing w:line="360" w:lineRule="auto"/>
        <w:ind w:firstLine="375"/>
        <w:jc w:val="both"/>
        <w:rPr>
          <w:rFonts w:ascii="GHEA Grapalat" w:eastAsia="Times New Roman" w:hAnsi="GHEA Grapalat" w:cs="GHEA Grapalat"/>
          <w:color w:val="auto"/>
          <w:lang w:val="hy-AM"/>
        </w:rPr>
      </w:pPr>
      <w:r w:rsidRPr="002E7C1B">
        <w:rPr>
          <w:rFonts w:ascii="GHEA Grapalat" w:eastAsia="Times New Roman" w:hAnsi="GHEA Grapalat" w:cs="GHEA Grapalat"/>
          <w:color w:val="auto"/>
          <w:lang w:val="hy-AM"/>
        </w:rPr>
        <w:t>4. Եթե սույն հոդվածի 2-րդ մասին համապատասխան` գյուտն օտարերկրյա պետությունում արտոնագրելու մտադրության մասին հաղորդումն ստանալու օրվանից հետո` 3 ամսվա ընթացքում, պետական լիազոր մարմինը</w:t>
      </w:r>
      <w:r w:rsidR="00B12006" w:rsidRPr="002E7C1B">
        <w:rPr>
          <w:rFonts w:ascii="GHEA Grapalat" w:eastAsia="Times New Roman" w:hAnsi="GHEA Grapalat" w:cs="GHEA Grapalat"/>
          <w:color w:val="auto"/>
          <w:lang w:val="hy-AM"/>
        </w:rPr>
        <w:t xml:space="preserve"> չի ծանուցում, որ</w:t>
      </w:r>
      <w:r w:rsidRPr="002E7C1B">
        <w:rPr>
          <w:rFonts w:ascii="GHEA Grapalat" w:eastAsia="Times New Roman" w:hAnsi="GHEA Grapalat" w:cs="GHEA Grapalat"/>
          <w:color w:val="auto"/>
          <w:lang w:val="hy-AM"/>
        </w:rPr>
        <w:t xml:space="preserve"> սույն օրենքի </w:t>
      </w:r>
      <w:r w:rsidR="00AC7D3D" w:rsidRPr="002E7C1B">
        <w:rPr>
          <w:rFonts w:ascii="GHEA Grapalat" w:eastAsia="Times New Roman" w:hAnsi="GHEA Grapalat" w:cs="GHEA Grapalat"/>
          <w:color w:val="auto"/>
          <w:lang w:val="hy-AM"/>
        </w:rPr>
        <w:t>9</w:t>
      </w:r>
      <w:r w:rsidRPr="002E7C1B">
        <w:rPr>
          <w:rFonts w:ascii="GHEA Grapalat" w:eastAsia="Times New Roman" w:hAnsi="GHEA Grapalat" w:cs="GHEA Grapalat"/>
          <w:color w:val="auto"/>
          <w:lang w:val="hy-AM"/>
        </w:rPr>
        <w:t>-րդ հոդվածի 1-ին մասով նախատեսված հիմքերով արտոնագրումն օտարերկրյա պետություններում արգել</w:t>
      </w:r>
      <w:r w:rsidR="00B12006" w:rsidRPr="002E7C1B">
        <w:rPr>
          <w:rFonts w:ascii="GHEA Grapalat" w:eastAsia="Times New Roman" w:hAnsi="GHEA Grapalat" w:cs="GHEA Grapalat"/>
          <w:color w:val="auto"/>
          <w:lang w:val="hy-AM"/>
        </w:rPr>
        <w:t>վ</w:t>
      </w:r>
      <w:r w:rsidRPr="002E7C1B">
        <w:rPr>
          <w:rFonts w:ascii="GHEA Grapalat" w:eastAsia="Times New Roman" w:hAnsi="GHEA Grapalat" w:cs="GHEA Grapalat"/>
          <w:color w:val="auto"/>
          <w:lang w:val="hy-AM"/>
        </w:rPr>
        <w:t>ում</w:t>
      </w:r>
      <w:r w:rsidR="00B12006" w:rsidRPr="002E7C1B">
        <w:rPr>
          <w:rFonts w:ascii="GHEA Grapalat" w:eastAsia="Times New Roman" w:hAnsi="GHEA Grapalat" w:cs="GHEA Grapalat"/>
          <w:color w:val="auto"/>
          <w:lang w:val="hy-AM"/>
        </w:rPr>
        <w:t xml:space="preserve"> է</w:t>
      </w:r>
      <w:r w:rsidRPr="002E7C1B">
        <w:rPr>
          <w:rFonts w:ascii="GHEA Grapalat" w:eastAsia="Times New Roman" w:hAnsi="GHEA Grapalat" w:cs="GHEA Grapalat"/>
          <w:color w:val="auto"/>
          <w:lang w:val="hy-AM"/>
        </w:rPr>
        <w:t>, ապա հայտատուն կարող է գործել իր հայեցողությամբ։</w:t>
      </w:r>
    </w:p>
    <w:p w:rsidR="00A3523C" w:rsidRPr="002E7C1B" w:rsidRDefault="00A3523C" w:rsidP="00A3523C">
      <w:pPr>
        <w:spacing w:line="360" w:lineRule="auto"/>
        <w:ind w:firstLine="375"/>
        <w:jc w:val="both"/>
        <w:rPr>
          <w:rFonts w:ascii="GHEA Grapalat" w:eastAsia="Times New Roman" w:hAnsi="GHEA Grapalat" w:cs="GHEA Grapalat"/>
          <w:color w:val="auto"/>
          <w:lang w:val="hy-AM"/>
        </w:rPr>
      </w:pPr>
      <w:r w:rsidRPr="002E7C1B">
        <w:rPr>
          <w:rFonts w:ascii="GHEA Grapalat" w:eastAsia="Times New Roman" w:hAnsi="GHEA Grapalat" w:cs="GHEA Grapalat"/>
          <w:color w:val="auto"/>
          <w:lang w:val="hy-AM"/>
        </w:rPr>
        <w:t>5. Սույն հոդվածի 2-րդ մասի պահանջների խախտումը հանգեցնում է Հայաստանի Հանրապետության օրենքով սահմանված պատասխանատվության:</w:t>
      </w:r>
    </w:p>
    <w:p w:rsidR="00A3523C" w:rsidRPr="002E7C1B" w:rsidRDefault="000646D9" w:rsidP="00A3523C">
      <w:pPr>
        <w:spacing w:line="360" w:lineRule="auto"/>
        <w:ind w:firstLine="375"/>
        <w:jc w:val="both"/>
        <w:rPr>
          <w:rFonts w:ascii="GHEA Grapalat" w:eastAsia="Times New Roman" w:hAnsi="GHEA Grapalat" w:cs="GHEA Grapalat"/>
          <w:color w:val="auto"/>
          <w:lang w:val="hy-AM"/>
        </w:rPr>
      </w:pPr>
      <w:r w:rsidRPr="002E7C1B">
        <w:rPr>
          <w:rFonts w:ascii="GHEA Grapalat" w:eastAsia="Times New Roman" w:hAnsi="GHEA Grapalat" w:cs="GHEA Grapalat"/>
          <w:color w:val="auto"/>
          <w:lang w:val="hy-AM"/>
        </w:rPr>
        <w:lastRenderedPageBreak/>
        <w:t>6</w:t>
      </w:r>
      <w:r w:rsidR="00A3523C" w:rsidRPr="002E7C1B">
        <w:rPr>
          <w:rFonts w:ascii="GHEA Grapalat" w:eastAsia="Times New Roman" w:hAnsi="GHEA Grapalat" w:cs="GHEA Grapalat"/>
          <w:color w:val="auto"/>
          <w:lang w:val="hy-AM"/>
        </w:rPr>
        <w:t>. Արտոնագրային համագործակցության մասին պայմանագրի ընթացակարգով Մտավոր սեփականության համաշխարհային կազմակերպության միջազգային բյուրո (այսուհետ՝ Միջազգային բյուրո) ներկայացվող միջազգային հայտերով, ինչպես նաև Եվրասիական արտոնագրային կոնվենցիայի ընթացակարգով Եվրասիական արտոնագրային կազմակերպություն ներկայացվող եվրասիական հայտերով պետական լիազոր մարմինը հանդես է գալիս որպես ստացող գերատեսչություն միայն Հայաստանի Հանրապետության քաղաքացիների և իրավաբանական անձանց, ինչպես նաև Հայաստանի Հանրապետությունում մշտապես բնակվող ֆիզիկական անձանց համար։</w:t>
      </w:r>
    </w:p>
    <w:p w:rsidR="00A3523C" w:rsidRPr="002E7C1B" w:rsidRDefault="00A3523C" w:rsidP="00A3523C">
      <w:pPr>
        <w:spacing w:line="360" w:lineRule="auto"/>
        <w:ind w:firstLine="375"/>
        <w:jc w:val="both"/>
        <w:rPr>
          <w:rFonts w:ascii="GHEA Grapalat" w:eastAsia="Times New Roman" w:hAnsi="GHEA Grapalat" w:cs="GHEA Grapalat"/>
          <w:color w:val="auto"/>
          <w:lang w:val="hy-AM"/>
        </w:rPr>
      </w:pPr>
      <w:r w:rsidRPr="002E7C1B">
        <w:rPr>
          <w:rFonts w:ascii="GHEA Grapalat" w:eastAsia="Times New Roman" w:hAnsi="GHEA Grapalat" w:cs="GHEA Grapalat"/>
          <w:color w:val="auto"/>
          <w:lang w:val="hy-AM"/>
        </w:rPr>
        <w:t>Միջազգային հայտը ներկայացվում է անգլերեն կամ ռուսերեն, իսկ եվրասիական հայտը՝ ռուսերեն լեզվով։</w:t>
      </w:r>
    </w:p>
    <w:p w:rsidR="00A3523C" w:rsidRPr="002E7C1B" w:rsidRDefault="000646D9" w:rsidP="00A3523C">
      <w:pPr>
        <w:spacing w:line="360" w:lineRule="auto"/>
        <w:ind w:firstLine="375"/>
        <w:jc w:val="both"/>
        <w:rPr>
          <w:rFonts w:ascii="GHEA Grapalat" w:eastAsia="Times New Roman" w:hAnsi="GHEA Grapalat" w:cs="GHEA Grapalat"/>
          <w:color w:val="auto"/>
          <w:lang w:val="hy-AM"/>
        </w:rPr>
      </w:pPr>
      <w:r w:rsidRPr="002E7C1B">
        <w:rPr>
          <w:rFonts w:ascii="GHEA Grapalat" w:eastAsia="Times New Roman" w:hAnsi="GHEA Grapalat" w:cs="GHEA Grapalat"/>
          <w:color w:val="auto"/>
          <w:lang w:val="hy-AM"/>
        </w:rPr>
        <w:t>7</w:t>
      </w:r>
      <w:r w:rsidR="00A3523C" w:rsidRPr="002E7C1B">
        <w:rPr>
          <w:rFonts w:ascii="GHEA Grapalat" w:eastAsia="Times New Roman" w:hAnsi="GHEA Grapalat" w:cs="GHEA Grapalat"/>
          <w:color w:val="auto"/>
          <w:lang w:val="hy-AM"/>
        </w:rPr>
        <w:t>. Պետական լիազոր մարմինն ստուգում է ստացված հայտերի անհրաժեշտ փաստաթղթերի առկայությունը և դրանց համապատասխանությունը սահմանված պահանջներին, որի արդյունք</w:t>
      </w:r>
      <w:r w:rsidRPr="002E7C1B">
        <w:rPr>
          <w:rFonts w:ascii="GHEA Grapalat" w:eastAsia="Times New Roman" w:hAnsi="GHEA Grapalat" w:cs="GHEA Grapalat"/>
          <w:color w:val="auto"/>
          <w:lang w:val="hy-AM"/>
        </w:rPr>
        <w:t>ում</w:t>
      </w:r>
      <w:r w:rsidR="00A3523C" w:rsidRPr="002E7C1B">
        <w:rPr>
          <w:rFonts w:ascii="GHEA Grapalat" w:eastAsia="Times New Roman" w:hAnsi="GHEA Grapalat" w:cs="GHEA Grapalat"/>
          <w:color w:val="auto"/>
          <w:lang w:val="hy-AM"/>
        </w:rPr>
        <w:t xml:space="preserve"> սահմանում է </w:t>
      </w:r>
      <w:r w:rsidR="0000181E" w:rsidRPr="002E7C1B">
        <w:rPr>
          <w:rFonts w:ascii="GHEA Grapalat" w:eastAsia="Times New Roman" w:hAnsi="GHEA Grapalat" w:cs="GHEA Grapalat"/>
          <w:color w:val="auto"/>
          <w:lang w:val="hy-AM"/>
        </w:rPr>
        <w:t>միջազգային կամ եվրասիական հայտ</w:t>
      </w:r>
      <w:r w:rsidR="00A3523C" w:rsidRPr="002E7C1B">
        <w:rPr>
          <w:rFonts w:ascii="GHEA Grapalat" w:eastAsia="Times New Roman" w:hAnsi="GHEA Grapalat" w:cs="GHEA Grapalat"/>
          <w:color w:val="auto"/>
          <w:lang w:val="hy-AM"/>
        </w:rPr>
        <w:t xml:space="preserve">ի ներկայացման թվականը, որից հետո` </w:t>
      </w:r>
      <w:r w:rsidR="0000181E" w:rsidRPr="002E7C1B">
        <w:rPr>
          <w:rFonts w:ascii="GHEA Grapalat" w:eastAsia="Times New Roman" w:hAnsi="GHEA Grapalat" w:cs="GHEA Grapalat"/>
          <w:color w:val="auto"/>
          <w:lang w:val="hy-AM"/>
        </w:rPr>
        <w:t xml:space="preserve">համապատասխանաբար ԱՀՊ հրահանգով կամ Եվրասիական արտոնագրային կոնվենցիային կից Արտոնագրային հրահանգով սահմանված </w:t>
      </w:r>
      <w:r w:rsidR="00A3523C" w:rsidRPr="002E7C1B">
        <w:rPr>
          <w:rFonts w:ascii="GHEA Grapalat" w:eastAsia="Times New Roman" w:hAnsi="GHEA Grapalat" w:cs="GHEA Grapalat"/>
          <w:color w:val="auto"/>
          <w:lang w:val="hy-AM"/>
        </w:rPr>
        <w:t xml:space="preserve">ժամկետում դրանք առաքում է համապատասխանաբար Միջազգային բյուրո կամ Եվրասիական արտոնագրային գերատեսչություն։ </w:t>
      </w:r>
    </w:p>
    <w:p w:rsidR="00DD5C73" w:rsidRPr="002E7C1B" w:rsidRDefault="00DD5C73" w:rsidP="00A3523C">
      <w:pPr>
        <w:spacing w:line="360" w:lineRule="auto"/>
        <w:rPr>
          <w:rFonts w:ascii="GHEA Grapalat" w:eastAsia="Times New Roman" w:hAnsi="GHEA Grapalat" w:cs="GHEA Grapalat"/>
          <w:b/>
          <w:bCs/>
          <w:color w:val="auto"/>
          <w:lang w:val="hy-AM"/>
        </w:rPr>
      </w:pPr>
    </w:p>
    <w:p w:rsidR="00A3523C" w:rsidRPr="002E7C1B" w:rsidRDefault="00DD5C73" w:rsidP="00D0206B">
      <w:pPr>
        <w:spacing w:line="360" w:lineRule="auto"/>
        <w:ind w:left="1985" w:hanging="1418"/>
        <w:jc w:val="both"/>
        <w:rPr>
          <w:rFonts w:ascii="GHEA Grapalat" w:eastAsia="Times New Roman" w:hAnsi="GHEA Grapalat" w:cs="GHEA Grapalat"/>
          <w:color w:val="auto"/>
          <w:lang w:val="hy-AM"/>
        </w:rPr>
      </w:pPr>
      <w:r w:rsidRPr="002E7C1B">
        <w:rPr>
          <w:rFonts w:ascii="GHEA Grapalat" w:eastAsia="Times New Roman" w:hAnsi="GHEA Grapalat" w:cs="GHEA Grapalat"/>
          <w:b/>
          <w:bCs/>
          <w:color w:val="auto"/>
          <w:lang w:val="hy-AM"/>
        </w:rPr>
        <w:t>Հոդված 59. Միջազգային և եվրասիական հայտերը, որոնք ունեն սույն օրենքով սահմանված կարգով ներկայացվող հայտի ուժ</w:t>
      </w:r>
    </w:p>
    <w:p w:rsidR="00A3523C" w:rsidRPr="002E7C1B" w:rsidRDefault="00A3523C" w:rsidP="00A3523C">
      <w:pPr>
        <w:spacing w:line="360" w:lineRule="auto"/>
        <w:rPr>
          <w:rFonts w:ascii="GHEA Grapalat" w:hAnsi="GHEA Grapalat"/>
          <w:color w:val="auto"/>
          <w:lang w:val="hy-AM"/>
        </w:rPr>
      </w:pPr>
    </w:p>
    <w:p w:rsidR="00A3523C" w:rsidRPr="002E7C1B" w:rsidRDefault="00A3523C" w:rsidP="00837057">
      <w:pPr>
        <w:pStyle w:val="ListParagraph2"/>
        <w:numPr>
          <w:ilvl w:val="0"/>
          <w:numId w:val="23"/>
        </w:numPr>
        <w:tabs>
          <w:tab w:val="left" w:pos="993"/>
        </w:tabs>
        <w:spacing w:line="360" w:lineRule="auto"/>
        <w:ind w:left="0" w:firstLine="567"/>
        <w:jc w:val="both"/>
        <w:rPr>
          <w:rFonts w:ascii="GHEA Grapalat" w:eastAsia="Times New Roman" w:hAnsi="GHEA Grapalat" w:cs="GHEA Grapalat"/>
          <w:color w:val="auto"/>
          <w:lang w:val="hy-AM"/>
        </w:rPr>
      </w:pPr>
      <w:r w:rsidRPr="002E7C1B">
        <w:rPr>
          <w:rFonts w:ascii="GHEA Grapalat" w:eastAsia="Times New Roman" w:hAnsi="GHEA Grapalat" w:cs="GHEA Grapalat"/>
          <w:color w:val="auto"/>
          <w:lang w:val="hy-AM"/>
        </w:rPr>
        <w:t>Միջազգային հայտի հայտատուն, որը ցանկանում է գյուտի արտոնագիր կամ գյուտի կարճաժամկետ արտոնագիր ստանալ Հայաստանի Հանրապետությունում, միջազգային հայտի առաջնության թվականից երեսունմեկ ամսվա ընթացքում պետական լիազոր մարմին պետք է ներկայացնի՝</w:t>
      </w:r>
    </w:p>
    <w:p w:rsidR="00A3523C" w:rsidRPr="002E7C1B" w:rsidRDefault="00A3523C" w:rsidP="00837057">
      <w:pPr>
        <w:pStyle w:val="ListParagraph2"/>
        <w:numPr>
          <w:ilvl w:val="0"/>
          <w:numId w:val="24"/>
        </w:numPr>
        <w:tabs>
          <w:tab w:val="left" w:pos="0"/>
          <w:tab w:val="left" w:pos="993"/>
        </w:tabs>
        <w:spacing w:line="360" w:lineRule="auto"/>
        <w:ind w:left="0" w:firstLine="567"/>
        <w:jc w:val="both"/>
        <w:rPr>
          <w:rFonts w:ascii="GHEA Grapalat" w:eastAsia="Times New Roman" w:hAnsi="GHEA Grapalat" w:cs="GHEA Grapalat"/>
          <w:color w:val="auto"/>
          <w:lang w:val="hy-AM"/>
        </w:rPr>
      </w:pPr>
      <w:r w:rsidRPr="002E7C1B">
        <w:rPr>
          <w:rFonts w:ascii="GHEA Grapalat" w:eastAsia="Times New Roman" w:hAnsi="GHEA Grapalat" w:cs="GHEA Grapalat"/>
          <w:color w:val="auto"/>
          <w:lang w:val="hy-AM"/>
        </w:rPr>
        <w:t xml:space="preserve">սույն օրենքի </w:t>
      </w:r>
      <w:r w:rsidR="001517D5" w:rsidRPr="002E7C1B">
        <w:rPr>
          <w:rFonts w:ascii="GHEA Grapalat" w:eastAsia="Times New Roman" w:hAnsi="GHEA Grapalat" w:cs="GHEA Grapalat"/>
          <w:color w:val="auto"/>
          <w:lang w:val="hy-AM"/>
        </w:rPr>
        <w:t>40</w:t>
      </w:r>
      <w:r w:rsidRPr="002E7C1B">
        <w:rPr>
          <w:rFonts w:ascii="GHEA Grapalat" w:eastAsia="Times New Roman" w:hAnsi="GHEA Grapalat" w:cs="GHEA Grapalat"/>
          <w:color w:val="auto"/>
          <w:lang w:val="hy-AM"/>
        </w:rPr>
        <w:t xml:space="preserve">-րդ հոդվածին համապատասխան՝ դիմում արտոնագիր </w:t>
      </w:r>
      <w:r w:rsidR="007B12B7" w:rsidRPr="002E7C1B">
        <w:rPr>
          <w:rFonts w:ascii="GHEA Grapalat" w:eastAsia="Times New Roman" w:hAnsi="GHEA Grapalat" w:cs="GHEA Grapalat"/>
          <w:color w:val="auto"/>
          <w:lang w:val="hy-AM"/>
        </w:rPr>
        <w:t xml:space="preserve">(կարճաժամկետ արտոնագիր) </w:t>
      </w:r>
      <w:r w:rsidRPr="002E7C1B">
        <w:rPr>
          <w:rFonts w:ascii="GHEA Grapalat" w:eastAsia="Times New Roman" w:hAnsi="GHEA Grapalat" w:cs="GHEA Grapalat"/>
          <w:color w:val="auto"/>
          <w:lang w:val="hy-AM"/>
        </w:rPr>
        <w:t>ստանալու մասին, որում նշված են նաև միջազգային հայտի համարը և ներկայացման թվականը</w:t>
      </w:r>
      <w:r w:rsidR="00B2035D" w:rsidRPr="002E7C1B">
        <w:rPr>
          <w:rFonts w:ascii="GHEA Grapalat" w:eastAsia="Times New Roman" w:hAnsi="GHEA Grapalat" w:cs="GHEA Grapalat"/>
          <w:color w:val="auto"/>
          <w:lang w:val="hy-AM"/>
        </w:rPr>
        <w:t>,</w:t>
      </w:r>
    </w:p>
    <w:p w:rsidR="00A3523C" w:rsidRPr="002E7C1B" w:rsidRDefault="00A3523C" w:rsidP="00837057">
      <w:pPr>
        <w:pStyle w:val="ListParagraph2"/>
        <w:numPr>
          <w:ilvl w:val="0"/>
          <w:numId w:val="24"/>
        </w:numPr>
        <w:tabs>
          <w:tab w:val="left" w:pos="0"/>
          <w:tab w:val="left" w:pos="993"/>
        </w:tabs>
        <w:spacing w:line="360" w:lineRule="auto"/>
        <w:ind w:left="0" w:firstLine="567"/>
        <w:jc w:val="both"/>
        <w:rPr>
          <w:rFonts w:ascii="GHEA Grapalat" w:eastAsia="Times New Roman" w:hAnsi="GHEA Grapalat" w:cs="GHEA Grapalat"/>
          <w:color w:val="auto"/>
          <w:lang w:val="hy-AM"/>
        </w:rPr>
      </w:pPr>
      <w:r w:rsidRPr="002E7C1B">
        <w:rPr>
          <w:rFonts w:ascii="GHEA Grapalat" w:eastAsia="Times New Roman" w:hAnsi="GHEA Grapalat" w:cs="GHEA Grapalat"/>
          <w:color w:val="auto"/>
          <w:lang w:val="hy-AM"/>
        </w:rPr>
        <w:lastRenderedPageBreak/>
        <w:t>համապատասխան ստացող գերատեսչության կողմից վավերացված  միջազգային հայտի պատճենը, եթե Արտոնագրային համագործակցության մասին պայմանագրի 20-րդ հոդվածով նախատեսված կարգով տվյալ միջազգային հայտի   առաքումը դեռևս չի իրականացվել</w:t>
      </w:r>
      <w:r w:rsidR="00B2035D" w:rsidRPr="002E7C1B">
        <w:rPr>
          <w:rFonts w:ascii="GHEA Grapalat" w:eastAsia="Times New Roman" w:hAnsi="GHEA Grapalat" w:cs="GHEA Grapalat"/>
          <w:color w:val="auto"/>
          <w:lang w:val="hy-AM"/>
        </w:rPr>
        <w:t>,</w:t>
      </w:r>
    </w:p>
    <w:p w:rsidR="00A3523C" w:rsidRPr="002E7C1B" w:rsidRDefault="00A3523C" w:rsidP="00837057">
      <w:pPr>
        <w:pStyle w:val="ListParagraph2"/>
        <w:numPr>
          <w:ilvl w:val="0"/>
          <w:numId w:val="24"/>
        </w:numPr>
        <w:tabs>
          <w:tab w:val="left" w:pos="0"/>
          <w:tab w:val="left" w:pos="993"/>
        </w:tabs>
        <w:spacing w:line="360" w:lineRule="auto"/>
        <w:ind w:left="0" w:firstLine="567"/>
        <w:jc w:val="both"/>
        <w:rPr>
          <w:rFonts w:ascii="GHEA Grapalat" w:eastAsia="Times New Roman" w:hAnsi="GHEA Grapalat" w:cs="GHEA Grapalat"/>
          <w:color w:val="auto"/>
          <w:lang w:val="hy-AM"/>
        </w:rPr>
      </w:pPr>
      <w:r w:rsidRPr="002E7C1B">
        <w:rPr>
          <w:rFonts w:ascii="GHEA Grapalat" w:eastAsia="Times New Roman" w:hAnsi="GHEA Grapalat" w:cs="GHEA Grapalat"/>
          <w:color w:val="auto"/>
          <w:lang w:val="hy-AM"/>
        </w:rPr>
        <w:t xml:space="preserve">հայտ ներկայացնելու համար օրենքով սահմանված պետական տուրքի վճարումը հաստատող փաստաթուղթը: </w:t>
      </w:r>
    </w:p>
    <w:p w:rsidR="00A3523C" w:rsidRPr="002E7C1B" w:rsidRDefault="00A3523C" w:rsidP="00837057">
      <w:pPr>
        <w:pStyle w:val="ListParagraph2"/>
        <w:numPr>
          <w:ilvl w:val="0"/>
          <w:numId w:val="23"/>
        </w:numPr>
        <w:tabs>
          <w:tab w:val="left" w:pos="993"/>
        </w:tabs>
        <w:spacing w:line="360" w:lineRule="auto"/>
        <w:ind w:left="0" w:firstLine="567"/>
        <w:jc w:val="both"/>
        <w:rPr>
          <w:rFonts w:ascii="GHEA Grapalat" w:eastAsia="Times New Roman" w:hAnsi="GHEA Grapalat" w:cs="GHEA Grapalat"/>
          <w:color w:val="auto"/>
          <w:lang w:val="hy-AM"/>
        </w:rPr>
      </w:pPr>
      <w:r w:rsidRPr="002E7C1B">
        <w:rPr>
          <w:rFonts w:ascii="GHEA Grapalat" w:eastAsia="Times New Roman" w:hAnsi="GHEA Grapalat" w:cs="GHEA Grapalat"/>
          <w:color w:val="auto"/>
          <w:lang w:val="hy-AM"/>
        </w:rPr>
        <w:t xml:space="preserve">Պետական լիազոր մարմինն Արտոնագրային համագործակցության մասին պայմանագրին համապատասխան ներկայացված գյուտի հայտի քննարկումը </w:t>
      </w:r>
      <w:r w:rsidR="00631CF5" w:rsidRPr="002E7C1B">
        <w:rPr>
          <w:rFonts w:ascii="GHEA Grapalat" w:eastAsia="Times New Roman" w:hAnsi="GHEA Grapalat" w:cs="GHEA Grapalat"/>
          <w:color w:val="auto"/>
          <w:lang w:val="hy-AM"/>
        </w:rPr>
        <w:t xml:space="preserve">սկսում է </w:t>
      </w:r>
      <w:r w:rsidRPr="002E7C1B">
        <w:rPr>
          <w:rFonts w:ascii="GHEA Grapalat" w:eastAsia="Times New Roman" w:hAnsi="GHEA Grapalat" w:cs="GHEA Grapalat"/>
          <w:color w:val="auto"/>
          <w:lang w:val="hy-AM"/>
        </w:rPr>
        <w:t>սույն հոդվածի 1-ին մասում նշված ժամկետի ավարտից հետո: Հայտատուի խնդրանքով, օրենքով սահմանված պետական տուրքի վճարման դեպքում, պետական լիազոր մարմինը միջազգային հայտի քննարկումը սկսում է մինչև սույն հոդվածի 1-ին մասում նշված ժամկետը</w:t>
      </w:r>
      <w:r w:rsidRPr="002E7C1B">
        <w:rPr>
          <w:rFonts w:ascii="GHEA Grapalat" w:eastAsia="Times New Roman" w:hAnsi="GHEA Grapalat" w:cs="GHEA Grapalat"/>
          <w:b/>
          <w:i/>
          <w:color w:val="auto"/>
          <w:lang w:val="hy-AM"/>
        </w:rPr>
        <w:t>:</w:t>
      </w:r>
      <w:r w:rsidR="00552229" w:rsidRPr="002E7C1B">
        <w:rPr>
          <w:rFonts w:ascii="GHEA Grapalat" w:eastAsia="Times New Roman" w:hAnsi="GHEA Grapalat" w:cs="GHEA Grapalat"/>
          <w:b/>
          <w:i/>
          <w:color w:val="auto"/>
          <w:lang w:val="hy-AM"/>
        </w:rPr>
        <w:t xml:space="preserve"> </w:t>
      </w:r>
    </w:p>
    <w:p w:rsidR="00A3523C" w:rsidRPr="002E7C1B" w:rsidRDefault="00A3523C" w:rsidP="00837057">
      <w:pPr>
        <w:pStyle w:val="ListParagraph2"/>
        <w:numPr>
          <w:ilvl w:val="0"/>
          <w:numId w:val="23"/>
        </w:numPr>
        <w:tabs>
          <w:tab w:val="left" w:pos="0"/>
          <w:tab w:val="left" w:pos="993"/>
        </w:tabs>
        <w:spacing w:line="360" w:lineRule="auto"/>
        <w:ind w:left="0" w:firstLine="567"/>
        <w:jc w:val="both"/>
        <w:rPr>
          <w:rFonts w:ascii="GHEA Grapalat" w:eastAsia="Times New Roman" w:hAnsi="GHEA Grapalat" w:cs="GHEA Grapalat"/>
          <w:color w:val="auto"/>
          <w:lang w:val="hy-AM"/>
        </w:rPr>
      </w:pPr>
      <w:r w:rsidRPr="002E7C1B">
        <w:rPr>
          <w:rFonts w:ascii="GHEA Grapalat" w:eastAsia="Times New Roman" w:hAnsi="GHEA Grapalat" w:cs="GHEA Grapalat"/>
          <w:color w:val="auto"/>
          <w:lang w:val="hy-AM"/>
        </w:rPr>
        <w:t xml:space="preserve">Սույն </w:t>
      </w:r>
      <w:r w:rsidR="00631CF5" w:rsidRPr="002E7C1B">
        <w:rPr>
          <w:rFonts w:ascii="GHEA Grapalat" w:eastAsia="Times New Roman" w:hAnsi="GHEA Grapalat" w:cs="GHEA Grapalat"/>
          <w:color w:val="auto"/>
          <w:lang w:val="hy-AM"/>
        </w:rPr>
        <w:t xml:space="preserve">օրենքի 51-րդ հոդվածի </w:t>
      </w:r>
      <w:r w:rsidR="003F393F" w:rsidRPr="002E7C1B">
        <w:rPr>
          <w:rFonts w:ascii="GHEA Grapalat" w:eastAsia="Times New Roman" w:hAnsi="GHEA Grapalat" w:cs="GHEA Grapalat"/>
          <w:color w:val="auto"/>
          <w:lang w:val="hy-AM"/>
        </w:rPr>
        <w:t>3-րդ մասի</w:t>
      </w:r>
      <w:r w:rsidRPr="002E7C1B">
        <w:rPr>
          <w:rFonts w:ascii="GHEA Grapalat" w:eastAsia="Times New Roman" w:hAnsi="GHEA Grapalat" w:cs="GHEA Grapalat"/>
          <w:color w:val="auto"/>
          <w:lang w:val="hy-AM"/>
        </w:rPr>
        <w:t xml:space="preserve"> համաձայն միջազգային հայտի հրապարակման օրվանից գյուտին տրամադր</w:t>
      </w:r>
      <w:r w:rsidR="00631CF5" w:rsidRPr="002E7C1B">
        <w:rPr>
          <w:rFonts w:ascii="GHEA Grapalat" w:eastAsia="Times New Roman" w:hAnsi="GHEA Grapalat" w:cs="GHEA Grapalat"/>
          <w:color w:val="auto"/>
          <w:lang w:val="hy-AM"/>
        </w:rPr>
        <w:t>վ</w:t>
      </w:r>
      <w:r w:rsidRPr="002E7C1B">
        <w:rPr>
          <w:rFonts w:ascii="GHEA Grapalat" w:eastAsia="Times New Roman" w:hAnsi="GHEA Grapalat" w:cs="GHEA Grapalat"/>
          <w:color w:val="auto"/>
          <w:lang w:val="hy-AM"/>
        </w:rPr>
        <w:t xml:space="preserve">ում է ժամանակավոր իրավական պահպանություն` համաձայն սույն օրենքի </w:t>
      </w:r>
      <w:r w:rsidR="003F393F" w:rsidRPr="002E7C1B">
        <w:rPr>
          <w:rFonts w:ascii="GHEA Grapalat" w:eastAsia="Times New Roman" w:hAnsi="GHEA Grapalat" w:cs="GHEA Grapalat"/>
          <w:color w:val="auto"/>
          <w:lang w:val="hy-AM"/>
        </w:rPr>
        <w:t>30</w:t>
      </w:r>
      <w:r w:rsidRPr="002E7C1B">
        <w:rPr>
          <w:rFonts w:ascii="GHEA Grapalat" w:eastAsia="Times New Roman" w:hAnsi="GHEA Grapalat" w:cs="GHEA Grapalat"/>
          <w:color w:val="auto"/>
          <w:lang w:val="hy-AM"/>
        </w:rPr>
        <w:t>-րդ հոդվածի:</w:t>
      </w:r>
    </w:p>
    <w:p w:rsidR="00631CF5" w:rsidRPr="002E7C1B" w:rsidRDefault="00A3523C" w:rsidP="00837057">
      <w:pPr>
        <w:pStyle w:val="ListParagraph2"/>
        <w:numPr>
          <w:ilvl w:val="0"/>
          <w:numId w:val="23"/>
        </w:numPr>
        <w:tabs>
          <w:tab w:val="left" w:pos="993"/>
        </w:tabs>
        <w:spacing w:line="360" w:lineRule="auto"/>
        <w:ind w:left="0" w:firstLine="567"/>
        <w:jc w:val="both"/>
        <w:rPr>
          <w:rFonts w:ascii="GHEA Grapalat" w:eastAsia="Times New Roman" w:hAnsi="GHEA Grapalat" w:cs="GHEA Grapalat"/>
          <w:color w:val="auto"/>
          <w:lang w:val="hy-AM"/>
        </w:rPr>
      </w:pPr>
      <w:r w:rsidRPr="002E7C1B">
        <w:rPr>
          <w:rFonts w:ascii="GHEA Grapalat" w:eastAsia="Times New Roman" w:hAnsi="GHEA Grapalat" w:cs="GHEA Grapalat"/>
          <w:color w:val="auto"/>
          <w:lang w:val="hy-AM"/>
        </w:rPr>
        <w:t>Եթե սույն հոդվածի 1-ին մասով սահմանված փաստաթղթերը երեսունմեկ ամսվա ընթացքում պետական լիազոր մարմին չեն ներկայացվում, ապա ԱՀՊ ընթացակարգով միջազգային հայտի գործողությունը Հայաստանի Հանրապետության նկատմամբ դադարում է։</w:t>
      </w:r>
    </w:p>
    <w:p w:rsidR="00A3523C" w:rsidRPr="002E7C1B" w:rsidRDefault="00A3523C" w:rsidP="00837057">
      <w:pPr>
        <w:pStyle w:val="ListParagraph2"/>
        <w:numPr>
          <w:ilvl w:val="0"/>
          <w:numId w:val="23"/>
        </w:numPr>
        <w:tabs>
          <w:tab w:val="left" w:pos="993"/>
        </w:tabs>
        <w:spacing w:line="360" w:lineRule="auto"/>
        <w:ind w:left="0" w:firstLine="567"/>
        <w:jc w:val="both"/>
        <w:rPr>
          <w:rFonts w:ascii="GHEA Grapalat" w:eastAsia="Times New Roman" w:hAnsi="GHEA Grapalat" w:cs="GHEA Grapalat"/>
          <w:color w:val="auto"/>
          <w:lang w:val="hy-AM"/>
        </w:rPr>
      </w:pPr>
      <w:r w:rsidRPr="002E7C1B">
        <w:rPr>
          <w:rFonts w:ascii="GHEA Grapalat" w:eastAsia="Times New Roman" w:hAnsi="GHEA Grapalat" w:cs="GHEA Grapalat"/>
          <w:color w:val="auto"/>
          <w:lang w:val="hy-AM"/>
        </w:rPr>
        <w:t xml:space="preserve">Մերժված եվրասիական հայտի հիման վրա, Եվրասիական արտոնագրային կոնվենցիայի համաձայն, սույն օրենքով սահմանված կարգով արտոնագիր </w:t>
      </w:r>
      <w:r w:rsidR="00804C00" w:rsidRPr="002E7C1B">
        <w:rPr>
          <w:rFonts w:ascii="GHEA Grapalat" w:eastAsia="Times New Roman" w:hAnsi="GHEA Grapalat" w:cs="GHEA Grapalat"/>
          <w:color w:val="auto"/>
          <w:lang w:val="hy-AM"/>
        </w:rPr>
        <w:t xml:space="preserve">(կարճաժամկետ արտոնագիր)  </w:t>
      </w:r>
      <w:r w:rsidRPr="002E7C1B">
        <w:rPr>
          <w:rFonts w:ascii="GHEA Grapalat" w:eastAsia="Times New Roman" w:hAnsi="GHEA Grapalat" w:cs="GHEA Grapalat"/>
          <w:color w:val="auto"/>
          <w:lang w:val="hy-AM"/>
        </w:rPr>
        <w:t>տալու հայտը պետական լիազոր մարմինը քննարկում է Եվրասիական արտոնագրային գերատեսչությունից տվյալ հայտի վավերացված պատճենն ստանալու օրվանից</w:t>
      </w:r>
      <w:r w:rsidR="00631CF5" w:rsidRPr="002E7C1B">
        <w:rPr>
          <w:rFonts w:ascii="GHEA Grapalat" w:eastAsia="Times New Roman" w:hAnsi="GHEA Grapalat" w:cs="GHEA Grapalat"/>
          <w:color w:val="auto"/>
          <w:lang w:val="hy-AM"/>
        </w:rPr>
        <w:t xml:space="preserve"> սկսած</w:t>
      </w:r>
      <w:r w:rsidRPr="002E7C1B">
        <w:rPr>
          <w:rFonts w:ascii="GHEA Grapalat" w:eastAsia="Times New Roman" w:hAnsi="GHEA Grapalat" w:cs="GHEA Grapalat"/>
          <w:color w:val="auto"/>
          <w:lang w:val="hy-AM"/>
        </w:rPr>
        <w:t xml:space="preserve">։ Նշված օրվանից հետո` երկամսյա ժամկետում, հայտատուն պարտավոր է ներկայացնել սույն օրենքի </w:t>
      </w:r>
      <w:r w:rsidR="00552229" w:rsidRPr="002E7C1B">
        <w:rPr>
          <w:rFonts w:ascii="GHEA Grapalat" w:eastAsia="Times New Roman" w:hAnsi="GHEA Grapalat" w:cs="GHEA Grapalat"/>
          <w:color w:val="auto"/>
          <w:lang w:val="hy-AM"/>
        </w:rPr>
        <w:t>40-րդ և 44</w:t>
      </w:r>
      <w:r w:rsidRPr="002E7C1B">
        <w:rPr>
          <w:rFonts w:ascii="GHEA Grapalat" w:eastAsia="Times New Roman" w:hAnsi="GHEA Grapalat" w:cs="GHEA Grapalat"/>
          <w:color w:val="auto"/>
          <w:lang w:val="hy-AM"/>
        </w:rPr>
        <w:t>-րդ հոդվածներով սահմանված հայտի անհրաժեշտ նյութերը։</w:t>
      </w:r>
    </w:p>
    <w:p w:rsidR="00D0206B" w:rsidRPr="002E7C1B" w:rsidRDefault="00D0206B" w:rsidP="00D0206B">
      <w:pPr>
        <w:spacing w:line="360" w:lineRule="auto"/>
        <w:ind w:left="1843" w:hanging="1468"/>
        <w:rPr>
          <w:rFonts w:ascii="GHEA Grapalat" w:eastAsia="Times New Roman" w:hAnsi="GHEA Grapalat" w:cs="GHEA Grapalat"/>
          <w:b/>
          <w:bCs/>
          <w:color w:val="auto"/>
          <w:lang w:val="hy-AM"/>
        </w:rPr>
      </w:pPr>
    </w:p>
    <w:p w:rsidR="00A3523C" w:rsidRPr="002E7C1B" w:rsidRDefault="00D0206B" w:rsidP="00D0206B">
      <w:pPr>
        <w:spacing w:line="360" w:lineRule="auto"/>
        <w:ind w:left="2127" w:hanging="1752"/>
        <w:jc w:val="both"/>
        <w:rPr>
          <w:rFonts w:ascii="GHEA Grapalat" w:hAnsi="GHEA Grapalat"/>
          <w:color w:val="auto"/>
          <w:lang w:val="hy-AM"/>
        </w:rPr>
      </w:pPr>
      <w:r w:rsidRPr="002E7C1B">
        <w:rPr>
          <w:rFonts w:ascii="GHEA Grapalat" w:eastAsia="Times New Roman" w:hAnsi="GHEA Grapalat" w:cs="GHEA Grapalat"/>
          <w:b/>
          <w:bCs/>
          <w:color w:val="auto"/>
          <w:lang w:val="hy-AM"/>
        </w:rPr>
        <w:t>Հոդված 60. Նույնական գյուտերին տրված եվրասիական արտոնագիրը և Հայաստանի Հանրապետության արտոնագիրը</w:t>
      </w:r>
    </w:p>
    <w:p w:rsidR="00A3523C" w:rsidRPr="002E7C1B" w:rsidRDefault="00A3523C" w:rsidP="00A3523C">
      <w:pPr>
        <w:rPr>
          <w:rFonts w:ascii="GHEA Grapalat" w:hAnsi="GHEA Grapalat"/>
          <w:color w:val="auto"/>
          <w:lang w:val="hy-AM"/>
        </w:rPr>
      </w:pPr>
    </w:p>
    <w:p w:rsidR="00A3523C" w:rsidRPr="002E7C1B" w:rsidRDefault="00A3523C" w:rsidP="00A3523C">
      <w:pPr>
        <w:spacing w:line="360" w:lineRule="auto"/>
        <w:ind w:firstLine="375"/>
        <w:jc w:val="both"/>
        <w:rPr>
          <w:rFonts w:ascii="GHEA Grapalat" w:eastAsia="Times New Roman" w:hAnsi="GHEA Grapalat" w:cs="GHEA Grapalat"/>
          <w:color w:val="auto"/>
          <w:lang w:val="hy-AM"/>
        </w:rPr>
      </w:pPr>
      <w:r w:rsidRPr="002E7C1B">
        <w:rPr>
          <w:rFonts w:ascii="GHEA Grapalat" w:eastAsia="Times New Roman" w:hAnsi="GHEA Grapalat" w:cs="GHEA Grapalat"/>
          <w:color w:val="auto"/>
          <w:lang w:val="hy-AM"/>
        </w:rPr>
        <w:lastRenderedPageBreak/>
        <w:t>1. Եթե նույնական գյուտերին տրված եվրասիական արտոնագիրը և Հայաստանի Հանրապետության արտոնագիրն ունեն միևնույն ներկայացման թվականը, կամ եթե խնդրարկվել է առաջնություն՝ միևնույն առաջնության թվականը և պատկանում են տարբեր արտոնագրատերերի, ապա այդպիսի գյուտերը կարող են օգտագործվել միայն` պահպանելով դրանց բոլոր արտոնագրատերերի իրավունքները։</w:t>
      </w:r>
    </w:p>
    <w:p w:rsidR="006C6FC7" w:rsidRPr="002E7C1B" w:rsidRDefault="00A3523C" w:rsidP="00A3523C">
      <w:pPr>
        <w:spacing w:line="360" w:lineRule="auto"/>
        <w:ind w:firstLine="375"/>
        <w:jc w:val="both"/>
        <w:rPr>
          <w:rFonts w:ascii="GHEA Grapalat" w:eastAsia="Times New Roman" w:hAnsi="GHEA Grapalat" w:cs="GHEA Grapalat"/>
          <w:color w:val="auto"/>
          <w:lang w:val="hy-AM"/>
        </w:rPr>
      </w:pPr>
      <w:r w:rsidRPr="002E7C1B">
        <w:rPr>
          <w:rFonts w:ascii="GHEA Grapalat" w:eastAsia="Times New Roman" w:hAnsi="GHEA Grapalat" w:cs="GHEA Grapalat"/>
          <w:color w:val="auto"/>
          <w:lang w:val="hy-AM"/>
        </w:rPr>
        <w:t xml:space="preserve">2. Եթե նույնական գյուտերին տրված եվրասիական արտոնագիրը և Հայաստանի Հանրապետության արտոնագիրն ունեն միևնույն ներկայացման թվականը, կամ եթե խնդրարկվել է առաջնություն՝ միևնույն առաջնության թվականը և պատկանում են միևնույն անձին, ապա այդպիսի գյուտերի օգտագործման իրավունքը կարող է </w:t>
      </w:r>
      <w:r w:rsidR="002B5149" w:rsidRPr="002E7C1B">
        <w:rPr>
          <w:rFonts w:ascii="GHEA Grapalat" w:eastAsia="Times New Roman" w:hAnsi="GHEA Grapalat" w:cs="GHEA Grapalat"/>
          <w:color w:val="auto"/>
          <w:lang w:val="hy-AM"/>
        </w:rPr>
        <w:t>տրամ</w:t>
      </w:r>
      <w:r w:rsidR="003E43DB" w:rsidRPr="002E7C1B">
        <w:rPr>
          <w:rFonts w:ascii="GHEA Grapalat" w:eastAsia="Times New Roman" w:hAnsi="GHEA Grapalat" w:cs="GHEA Grapalat"/>
          <w:color w:val="auto"/>
          <w:lang w:val="hy-AM"/>
        </w:rPr>
        <w:t>ա</w:t>
      </w:r>
      <w:r w:rsidR="002B5149" w:rsidRPr="002E7C1B">
        <w:rPr>
          <w:rFonts w:ascii="GHEA Grapalat" w:eastAsia="Times New Roman" w:hAnsi="GHEA Grapalat" w:cs="GHEA Grapalat"/>
          <w:color w:val="auto"/>
          <w:lang w:val="hy-AM"/>
        </w:rPr>
        <w:t xml:space="preserve">դրվել </w:t>
      </w:r>
      <w:r w:rsidRPr="002E7C1B">
        <w:rPr>
          <w:rFonts w:ascii="GHEA Grapalat" w:eastAsia="Times New Roman" w:hAnsi="GHEA Grapalat" w:cs="GHEA Grapalat"/>
          <w:color w:val="auto"/>
          <w:lang w:val="hy-AM"/>
        </w:rPr>
        <w:t xml:space="preserve">ցանկացած անձի՝ այդ արտոնագրերի հիման վրա կնքված </w:t>
      </w:r>
      <w:r w:rsidR="002B5149" w:rsidRPr="002E7C1B">
        <w:rPr>
          <w:rFonts w:ascii="GHEA Grapalat" w:eastAsia="Times New Roman" w:hAnsi="GHEA Grapalat" w:cs="GHEA Grapalat"/>
          <w:color w:val="auto"/>
          <w:lang w:val="hy-AM"/>
        </w:rPr>
        <w:t xml:space="preserve">միայն </w:t>
      </w:r>
      <w:r w:rsidRPr="002E7C1B">
        <w:rPr>
          <w:rFonts w:ascii="GHEA Grapalat" w:eastAsia="Times New Roman" w:hAnsi="GHEA Grapalat" w:cs="GHEA Grapalat"/>
          <w:color w:val="auto"/>
          <w:lang w:val="hy-AM"/>
        </w:rPr>
        <w:t xml:space="preserve">լիցենզային պայմանագրի համաձայն։ </w:t>
      </w:r>
    </w:p>
    <w:p w:rsidR="00313CE9" w:rsidRPr="002E7C1B" w:rsidRDefault="00313CE9" w:rsidP="00CA19F6">
      <w:pPr>
        <w:spacing w:line="360" w:lineRule="auto"/>
        <w:jc w:val="both"/>
        <w:rPr>
          <w:rFonts w:ascii="GHEA Grapalat" w:eastAsia="Times New Roman" w:hAnsi="GHEA Grapalat" w:cs="GHEA Grapalat"/>
          <w:color w:val="auto"/>
          <w:lang w:val="hy-AM"/>
        </w:rPr>
      </w:pPr>
    </w:p>
    <w:p w:rsidR="00CA19F6" w:rsidRPr="002E7C1B" w:rsidRDefault="00CA19F6" w:rsidP="00CA19F6">
      <w:pPr>
        <w:spacing w:line="360" w:lineRule="auto"/>
        <w:ind w:firstLine="375"/>
        <w:jc w:val="center"/>
        <w:rPr>
          <w:rFonts w:ascii="GHEA Grapalat" w:eastAsia="Times New Roman" w:hAnsi="GHEA Grapalat" w:cs="Courier New"/>
          <w:color w:val="auto"/>
          <w:lang w:val="hy-AM"/>
        </w:rPr>
      </w:pPr>
      <w:r w:rsidRPr="002E7C1B">
        <w:rPr>
          <w:rFonts w:ascii="GHEA Grapalat" w:eastAsia="Times New Roman" w:hAnsi="GHEA Grapalat" w:cs="GHEA Grapalat"/>
          <w:b/>
          <w:bCs/>
          <w:color w:val="auto"/>
          <w:lang w:val="hy-AM"/>
        </w:rPr>
        <w:t>Գ Լ ՈՒ Խ</w:t>
      </w:r>
      <w:r w:rsidRPr="002E7C1B">
        <w:rPr>
          <w:rFonts w:ascii="GHEA Grapalat" w:eastAsia="Times New Roman" w:hAnsi="GHEA Grapalat" w:cs="Courier New"/>
          <w:b/>
          <w:bCs/>
          <w:color w:val="auto"/>
          <w:lang w:val="hy-AM"/>
        </w:rPr>
        <w:t xml:space="preserve"> 8</w:t>
      </w:r>
    </w:p>
    <w:p w:rsidR="00CA19F6" w:rsidRPr="002E7C1B" w:rsidRDefault="00CA19F6" w:rsidP="00CA19F6">
      <w:pPr>
        <w:spacing w:line="360" w:lineRule="auto"/>
        <w:ind w:firstLine="375"/>
        <w:jc w:val="center"/>
        <w:rPr>
          <w:rFonts w:ascii="GHEA Grapalat" w:eastAsia="Times New Roman" w:hAnsi="GHEA Grapalat" w:cs="Courier New"/>
          <w:color w:val="auto"/>
          <w:lang w:val="hy-AM"/>
        </w:rPr>
      </w:pPr>
    </w:p>
    <w:p w:rsidR="004343CD" w:rsidRPr="002E7C1B" w:rsidRDefault="004343CD" w:rsidP="004343CD">
      <w:pPr>
        <w:spacing w:line="360" w:lineRule="auto"/>
        <w:ind w:firstLine="375"/>
        <w:jc w:val="center"/>
        <w:rPr>
          <w:rFonts w:ascii="GHEA Grapalat" w:hAnsi="GHEA Grapalat"/>
          <w:color w:val="auto"/>
          <w:lang w:val="hy-AM"/>
        </w:rPr>
      </w:pPr>
      <w:r w:rsidRPr="002E7C1B">
        <w:rPr>
          <w:rFonts w:ascii="GHEA Grapalat" w:eastAsia="Times New Roman" w:hAnsi="GHEA Grapalat" w:cs="GHEA Grapalat"/>
          <w:b/>
          <w:bCs/>
          <w:i/>
          <w:iCs/>
          <w:color w:val="auto"/>
          <w:lang w:val="hy-AM"/>
        </w:rPr>
        <w:t>ԱՐՏՈՆԱԳԻՐ ՏԱԼԸ ԵՎ ԴՐԱՆ ՀԱՋՈՐԴՈՂ ԳՈՐԾԸՆԹԱՑԸ</w:t>
      </w:r>
    </w:p>
    <w:p w:rsidR="00D0206B" w:rsidRPr="002E7C1B" w:rsidRDefault="00D0206B" w:rsidP="00D0206B">
      <w:pPr>
        <w:ind w:left="1843" w:hanging="1468"/>
        <w:rPr>
          <w:rFonts w:ascii="GHEA Grapalat" w:eastAsia="Times New Roman" w:hAnsi="GHEA Grapalat" w:cs="GHEA Grapalat"/>
          <w:b/>
          <w:bCs/>
          <w:color w:val="auto"/>
          <w:lang w:val="hy-AM"/>
        </w:rPr>
      </w:pPr>
    </w:p>
    <w:p w:rsidR="00CA19F6" w:rsidRPr="002E7C1B" w:rsidRDefault="00D0206B" w:rsidP="00D0206B">
      <w:pPr>
        <w:ind w:left="1843" w:hanging="1468"/>
        <w:jc w:val="both"/>
        <w:rPr>
          <w:rFonts w:ascii="GHEA Grapalat" w:eastAsia="Times New Roman" w:hAnsi="GHEA Grapalat" w:cs="GHEA Grapalat"/>
          <w:b/>
          <w:bCs/>
          <w:color w:val="auto"/>
          <w:lang w:val="hy-AM"/>
        </w:rPr>
      </w:pPr>
      <w:r w:rsidRPr="002E7C1B">
        <w:rPr>
          <w:rFonts w:ascii="GHEA Grapalat" w:eastAsia="Times New Roman" w:hAnsi="GHEA Grapalat" w:cs="GHEA Grapalat"/>
          <w:b/>
          <w:bCs/>
          <w:color w:val="auto"/>
          <w:lang w:val="hy-AM"/>
        </w:rPr>
        <w:t>Հոդված 61. Արտոնագիր տալը և դրա մասին տեղեկությունների հրապարակումը</w:t>
      </w:r>
    </w:p>
    <w:p w:rsidR="00D0206B" w:rsidRPr="002E7C1B" w:rsidRDefault="00D0206B" w:rsidP="00D0206B">
      <w:pPr>
        <w:ind w:left="1843" w:hanging="1468"/>
        <w:jc w:val="both"/>
        <w:rPr>
          <w:rFonts w:ascii="GHEA Grapalat" w:hAnsi="GHEA Grapalat" w:cs="Sylfaen"/>
          <w:color w:val="auto"/>
          <w:lang w:val="hy-AM"/>
        </w:rPr>
      </w:pPr>
    </w:p>
    <w:p w:rsidR="00CA19F6" w:rsidRPr="002E7C1B" w:rsidRDefault="00CA19F6" w:rsidP="00CA19F6">
      <w:pPr>
        <w:rPr>
          <w:rFonts w:ascii="GHEA Grapalat" w:hAnsi="GHEA Grapalat"/>
          <w:color w:val="auto"/>
          <w:lang w:val="hy-AM"/>
        </w:rPr>
      </w:pPr>
    </w:p>
    <w:p w:rsidR="00CA19F6" w:rsidRPr="002E7C1B" w:rsidRDefault="00CA19F6" w:rsidP="00837057">
      <w:pPr>
        <w:pStyle w:val="ListParagraph2"/>
        <w:numPr>
          <w:ilvl w:val="0"/>
          <w:numId w:val="25"/>
        </w:numPr>
        <w:spacing w:line="360" w:lineRule="auto"/>
        <w:ind w:left="0" w:firstLine="375"/>
        <w:jc w:val="both"/>
        <w:rPr>
          <w:rFonts w:ascii="GHEA Grapalat" w:eastAsia="Times New Roman" w:hAnsi="GHEA Grapalat" w:cs="GHEA Grapalat"/>
          <w:color w:val="auto"/>
          <w:lang w:val="hy-AM"/>
        </w:rPr>
      </w:pPr>
      <w:r w:rsidRPr="002E7C1B">
        <w:rPr>
          <w:rFonts w:ascii="GHEA Grapalat" w:eastAsia="Times New Roman" w:hAnsi="GHEA Grapalat" w:cs="GHEA Grapalat"/>
          <w:color w:val="auto"/>
          <w:lang w:val="hy-AM"/>
        </w:rPr>
        <w:t>Արտոնագիր տալու մասին որոշման հիման վրա արտոնագիր տալու համար օրենքով սահմանված պետական տուրքի վճարման դեպքում պետական լիազոր մարմինը գյուտը գրանցում է Հայաստանի Հանրապետության համապատասխան պետական գրանցամատյանում (այսուհետ` գրանցամատյան) և տալիս է արտոնագիր: Եթե արտոնագիրը խնդրարկվում է մի քանի անձանց անունով, նրանց բոլորին միասին տրվում է մեկ արտոնագիր</w:t>
      </w:r>
      <w:r w:rsidR="00D8075A" w:rsidRPr="002E7C1B">
        <w:rPr>
          <w:rFonts w:ascii="GHEA Grapalat" w:eastAsia="Times New Roman" w:hAnsi="GHEA Grapalat" w:cs="GHEA Grapalat"/>
          <w:color w:val="auto"/>
          <w:lang w:val="hy-AM"/>
        </w:rPr>
        <w:t>, ընդ որում, համապատասխան պետական տուրքի վճարման դեպքում արտոնագրատերերից յուրաքանչյուրին կարող է տրվել արտոնագրի պատճենը</w:t>
      </w:r>
      <w:r w:rsidRPr="002E7C1B">
        <w:rPr>
          <w:rFonts w:ascii="GHEA Grapalat" w:eastAsia="Times New Roman" w:hAnsi="GHEA Grapalat" w:cs="GHEA Grapalat"/>
          <w:color w:val="auto"/>
          <w:lang w:val="hy-AM"/>
        </w:rPr>
        <w:t>:</w:t>
      </w:r>
    </w:p>
    <w:p w:rsidR="00CA19F6" w:rsidRPr="002E7C1B" w:rsidRDefault="00CA19F6" w:rsidP="00837057">
      <w:pPr>
        <w:pStyle w:val="ListParagraph2"/>
        <w:numPr>
          <w:ilvl w:val="0"/>
          <w:numId w:val="25"/>
        </w:numPr>
        <w:spacing w:line="360" w:lineRule="auto"/>
        <w:ind w:left="0" w:firstLine="426"/>
        <w:jc w:val="both"/>
        <w:rPr>
          <w:rFonts w:ascii="GHEA Grapalat" w:eastAsia="Times New Roman" w:hAnsi="GHEA Grapalat" w:cs="GHEA Grapalat"/>
          <w:color w:val="auto"/>
          <w:lang w:val="hy-AM"/>
        </w:rPr>
      </w:pPr>
      <w:r w:rsidRPr="002E7C1B">
        <w:rPr>
          <w:rFonts w:ascii="GHEA Grapalat" w:eastAsia="Times New Roman" w:hAnsi="GHEA Grapalat" w:cs="GHEA Grapalat"/>
          <w:color w:val="auto"/>
          <w:lang w:val="hy-AM"/>
        </w:rPr>
        <w:t>Արտոնագրի ձևը և դրա մեջ նշվող տեղեկությունների ցանկը սահմանում է պետական լիազոր մարմինը:</w:t>
      </w:r>
    </w:p>
    <w:p w:rsidR="00CA19F6" w:rsidRPr="002E7C1B" w:rsidRDefault="00CA19F6" w:rsidP="00837057">
      <w:pPr>
        <w:pStyle w:val="ListParagraph2"/>
        <w:numPr>
          <w:ilvl w:val="0"/>
          <w:numId w:val="25"/>
        </w:numPr>
        <w:spacing w:line="360" w:lineRule="auto"/>
        <w:ind w:left="0" w:firstLine="426"/>
        <w:jc w:val="both"/>
        <w:rPr>
          <w:rFonts w:ascii="GHEA Grapalat" w:eastAsia="Times New Roman" w:hAnsi="GHEA Grapalat" w:cs="GHEA Grapalat"/>
          <w:color w:val="auto"/>
          <w:lang w:val="hy-AM"/>
        </w:rPr>
      </w:pPr>
      <w:r w:rsidRPr="002E7C1B">
        <w:rPr>
          <w:rFonts w:ascii="GHEA Grapalat" w:eastAsia="Times New Roman" w:hAnsi="GHEA Grapalat" w:cs="GHEA Grapalat"/>
          <w:color w:val="auto"/>
          <w:lang w:val="hy-AM"/>
        </w:rPr>
        <w:t xml:space="preserve">Գյուտը գրանցամատյանում գրանցելու հետ միաժամանակ պետական լիազոր մարմինն իր պաշտոնական տեղեկագրում տեղեկություններ է հրապարակում </w:t>
      </w:r>
      <w:r w:rsidRPr="002E7C1B">
        <w:rPr>
          <w:rFonts w:ascii="GHEA Grapalat" w:eastAsia="Times New Roman" w:hAnsi="GHEA Grapalat" w:cs="GHEA Grapalat"/>
          <w:color w:val="auto"/>
          <w:lang w:val="hy-AM"/>
        </w:rPr>
        <w:lastRenderedPageBreak/>
        <w:t>արտոնագիր տալու մասին, որոնք ներառում են՝ հեղինակի անունը, ազգանունը (եթե հեղինակը չի հրաժարվել նշվել որպես այդպիսին), արտոնագրատիրոջ անունը</w:t>
      </w:r>
      <w:r w:rsidR="00F10776" w:rsidRPr="002E7C1B">
        <w:rPr>
          <w:rFonts w:ascii="GHEA Grapalat" w:eastAsia="Times New Roman" w:hAnsi="GHEA Grapalat" w:cs="GHEA Grapalat"/>
          <w:color w:val="auto"/>
          <w:lang w:val="hy-AM"/>
        </w:rPr>
        <w:t>, ազգանունը</w:t>
      </w:r>
      <w:r w:rsidRPr="002E7C1B">
        <w:rPr>
          <w:rFonts w:ascii="GHEA Grapalat" w:eastAsia="Times New Roman" w:hAnsi="GHEA Grapalat" w:cs="GHEA Grapalat"/>
          <w:color w:val="auto"/>
          <w:lang w:val="hy-AM"/>
        </w:rPr>
        <w:t xml:space="preserve"> կամ անվանումը, գյուտի անվանումը, հավակնության սահմանումը և այլ տեղեկություններ: </w:t>
      </w:r>
    </w:p>
    <w:p w:rsidR="00CA19F6" w:rsidRPr="002E7C1B" w:rsidRDefault="00CA19F6" w:rsidP="00CA19F6">
      <w:pPr>
        <w:spacing w:line="360" w:lineRule="auto"/>
        <w:ind w:firstLine="426"/>
        <w:jc w:val="both"/>
        <w:rPr>
          <w:rFonts w:ascii="GHEA Grapalat" w:eastAsia="Times New Roman" w:hAnsi="GHEA Grapalat" w:cs="GHEA Grapalat"/>
          <w:color w:val="auto"/>
          <w:lang w:val="hy-AM"/>
        </w:rPr>
      </w:pPr>
      <w:r w:rsidRPr="002E7C1B">
        <w:rPr>
          <w:rFonts w:ascii="GHEA Grapalat" w:eastAsia="Times New Roman" w:hAnsi="GHEA Grapalat" w:cs="GHEA Grapalat"/>
          <w:color w:val="auto"/>
          <w:lang w:val="hy-AM"/>
        </w:rPr>
        <w:t>Հրապարակվող տեղեկությունների ցանկը սահմանում է պետական լիազոր մարմինը:</w:t>
      </w:r>
    </w:p>
    <w:p w:rsidR="00CA19F6" w:rsidRPr="002E7C1B" w:rsidRDefault="00CA19F6" w:rsidP="00837057">
      <w:pPr>
        <w:pStyle w:val="ListParagraph2"/>
        <w:numPr>
          <w:ilvl w:val="0"/>
          <w:numId w:val="25"/>
        </w:numPr>
        <w:spacing w:line="360" w:lineRule="auto"/>
        <w:ind w:left="0" w:firstLine="426"/>
        <w:jc w:val="both"/>
        <w:rPr>
          <w:rFonts w:ascii="GHEA Grapalat" w:eastAsia="Times New Roman" w:hAnsi="GHEA Grapalat" w:cs="GHEA Grapalat"/>
          <w:color w:val="auto"/>
          <w:lang w:val="hy-AM"/>
        </w:rPr>
      </w:pPr>
      <w:r w:rsidRPr="002E7C1B">
        <w:rPr>
          <w:rFonts w:ascii="GHEA Grapalat" w:eastAsia="Times New Roman" w:hAnsi="GHEA Grapalat" w:cs="GHEA Grapalat"/>
          <w:color w:val="auto"/>
          <w:lang w:val="hy-AM"/>
        </w:rPr>
        <w:t>Գյուտի կարճաժամկետ արտոնագիր տալու մասին սույն հոդվածի 3-րդ մասում նշված տեղեկությունների հրապարակումը պաշտոնական տեղեկագրում և համապատասխան գյուտի գրանցումը գրանցամատյանում իրականացվում է ոչ շուտ, քան հայտը ներկայացնելու թ</w:t>
      </w:r>
      <w:r w:rsidR="00F10776" w:rsidRPr="002E7C1B">
        <w:rPr>
          <w:rFonts w:ascii="GHEA Grapalat" w:eastAsia="Times New Roman" w:hAnsi="GHEA Grapalat" w:cs="GHEA Grapalat"/>
          <w:color w:val="auto"/>
          <w:lang w:val="hy-AM"/>
        </w:rPr>
        <w:t>վականից, իսկ համապատասխան դեպք</w:t>
      </w:r>
      <w:r w:rsidRPr="002E7C1B">
        <w:rPr>
          <w:rFonts w:ascii="GHEA Grapalat" w:eastAsia="Times New Roman" w:hAnsi="GHEA Grapalat" w:cs="GHEA Grapalat"/>
          <w:color w:val="auto"/>
          <w:lang w:val="hy-AM"/>
        </w:rPr>
        <w:t>ում՝ միջազգային հայտի ազգային փուլ փոխադրման օրվանից, երեք ամիս լրանալուց հետո:</w:t>
      </w:r>
    </w:p>
    <w:p w:rsidR="00CA19F6" w:rsidRPr="002E7C1B" w:rsidRDefault="00CA19F6" w:rsidP="00837057">
      <w:pPr>
        <w:pStyle w:val="ListParagraph2"/>
        <w:numPr>
          <w:ilvl w:val="0"/>
          <w:numId w:val="25"/>
        </w:numPr>
        <w:spacing w:line="360" w:lineRule="auto"/>
        <w:ind w:left="0" w:firstLine="426"/>
        <w:jc w:val="both"/>
        <w:rPr>
          <w:rFonts w:ascii="GHEA Grapalat" w:eastAsia="Times New Roman" w:hAnsi="GHEA Grapalat" w:cs="GHEA Grapalat"/>
          <w:color w:val="auto"/>
          <w:lang w:val="hy-AM"/>
        </w:rPr>
      </w:pPr>
      <w:r w:rsidRPr="002E7C1B">
        <w:rPr>
          <w:rFonts w:ascii="GHEA Grapalat" w:eastAsia="Times New Roman" w:hAnsi="GHEA Grapalat" w:cs="GHEA Grapalat"/>
          <w:color w:val="auto"/>
          <w:lang w:val="hy-AM"/>
        </w:rPr>
        <w:t>Արտոնագիր տալու մասին տեղեկությունների հրապարակման հետ միաժամանակ պետական լիազոր մարմինը հրապարակում է արտոնագրին կից գյուտի լրիվ նկարագրությունը</w:t>
      </w:r>
      <w:r w:rsidR="00F10776" w:rsidRPr="002E7C1B">
        <w:rPr>
          <w:rFonts w:ascii="GHEA Grapalat" w:eastAsia="Times New Roman" w:hAnsi="GHEA Grapalat" w:cs="GHEA Grapalat"/>
          <w:color w:val="auto"/>
          <w:lang w:val="hy-AM"/>
        </w:rPr>
        <w:t xml:space="preserve"> (գյուտի </w:t>
      </w:r>
      <w:r w:rsidRPr="002E7C1B">
        <w:rPr>
          <w:rFonts w:ascii="GHEA Grapalat" w:eastAsia="Times New Roman" w:hAnsi="GHEA Grapalat" w:cs="GHEA Grapalat"/>
          <w:color w:val="auto"/>
          <w:lang w:val="hy-AM"/>
        </w:rPr>
        <w:t>նկարագրությունը, հավակնության սահմանումը, համապատասխան դեպքերում` գծագրերը և այլ նյութեր</w:t>
      </w:r>
      <w:r w:rsidR="00F10776" w:rsidRPr="002E7C1B">
        <w:rPr>
          <w:rFonts w:ascii="GHEA Grapalat" w:eastAsia="Times New Roman" w:hAnsi="GHEA Grapalat" w:cs="GHEA Grapalat"/>
          <w:color w:val="auto"/>
          <w:lang w:val="hy-AM"/>
        </w:rPr>
        <w:t>)</w:t>
      </w:r>
      <w:r w:rsidRPr="002E7C1B">
        <w:rPr>
          <w:rFonts w:ascii="GHEA Grapalat" w:eastAsia="Times New Roman" w:hAnsi="GHEA Grapalat" w:cs="GHEA Grapalat"/>
          <w:color w:val="auto"/>
          <w:lang w:val="hy-AM"/>
        </w:rPr>
        <w:t>:</w:t>
      </w:r>
    </w:p>
    <w:p w:rsidR="00CA19F6" w:rsidRPr="002E7C1B" w:rsidRDefault="00CA19F6" w:rsidP="00837057">
      <w:pPr>
        <w:pStyle w:val="ListParagraph2"/>
        <w:numPr>
          <w:ilvl w:val="0"/>
          <w:numId w:val="25"/>
        </w:numPr>
        <w:spacing w:line="360" w:lineRule="auto"/>
        <w:ind w:left="0" w:firstLine="426"/>
        <w:jc w:val="both"/>
        <w:rPr>
          <w:rFonts w:ascii="GHEA Grapalat" w:eastAsia="Times New Roman" w:hAnsi="GHEA Grapalat" w:cs="GHEA Grapalat"/>
          <w:color w:val="auto"/>
          <w:lang w:val="hy-AM"/>
        </w:rPr>
      </w:pPr>
      <w:r w:rsidRPr="002E7C1B">
        <w:rPr>
          <w:rFonts w:ascii="GHEA Grapalat" w:eastAsia="Times New Roman" w:hAnsi="GHEA Grapalat" w:cs="GHEA Grapalat"/>
          <w:color w:val="auto"/>
          <w:lang w:val="hy-AM"/>
        </w:rPr>
        <w:t>Արտոնագիր տալու թվական համարվում է պետական լիազոր մարմնի պաշտոնական տեղեկագրում արտոնագիր տալու մասին տեղեկությունների հրապարակման</w:t>
      </w:r>
      <w:r w:rsidR="002A7C86" w:rsidRPr="002E7C1B">
        <w:rPr>
          <w:rFonts w:ascii="GHEA Grapalat" w:eastAsia="Times New Roman" w:hAnsi="GHEA Grapalat" w:cs="GHEA Grapalat"/>
          <w:color w:val="auto"/>
          <w:lang w:val="hy-AM"/>
        </w:rPr>
        <w:t xml:space="preserve"> </w:t>
      </w:r>
      <w:r w:rsidRPr="002E7C1B">
        <w:rPr>
          <w:rFonts w:ascii="GHEA Grapalat" w:eastAsia="Times New Roman" w:hAnsi="GHEA Grapalat" w:cs="GHEA Grapalat"/>
          <w:color w:val="auto"/>
          <w:lang w:val="hy-AM"/>
        </w:rPr>
        <w:t xml:space="preserve">թվականը: </w:t>
      </w:r>
    </w:p>
    <w:p w:rsidR="00CA19F6" w:rsidRPr="002E7C1B" w:rsidRDefault="00CA19F6" w:rsidP="00837057">
      <w:pPr>
        <w:pStyle w:val="ListParagraph2"/>
        <w:numPr>
          <w:ilvl w:val="0"/>
          <w:numId w:val="25"/>
        </w:numPr>
        <w:spacing w:line="360" w:lineRule="auto"/>
        <w:ind w:left="0" w:firstLine="426"/>
        <w:jc w:val="both"/>
        <w:rPr>
          <w:rFonts w:ascii="GHEA Grapalat" w:eastAsia="Times New Roman" w:hAnsi="GHEA Grapalat" w:cs="GHEA Grapalat"/>
          <w:color w:val="auto"/>
          <w:lang w:val="hy-AM"/>
        </w:rPr>
      </w:pPr>
      <w:r w:rsidRPr="002E7C1B">
        <w:rPr>
          <w:rFonts w:ascii="GHEA Grapalat" w:eastAsia="Times New Roman" w:hAnsi="GHEA Grapalat" w:cs="GHEA Grapalat"/>
          <w:color w:val="auto"/>
          <w:lang w:val="hy-AM"/>
        </w:rPr>
        <w:t xml:space="preserve">Սույն հոդվածի համաձայն տեղեկությունների հրապարակումից հետո ցանկացած անձ կարող է ծանոթանալ տվյալ գյուտի հայտի նյութերի հետ: Հայտի նյութերի հետ ծանոթացման և դրանց պատճեների տրամադրման կարգը սահմանում է պետական լիազոր մարմինը: </w:t>
      </w:r>
    </w:p>
    <w:p w:rsidR="00D0206B" w:rsidRPr="002E7C1B" w:rsidRDefault="00D0206B" w:rsidP="00CA19F6">
      <w:pPr>
        <w:spacing w:line="360" w:lineRule="auto"/>
        <w:ind w:firstLine="375"/>
        <w:rPr>
          <w:rFonts w:ascii="GHEA Grapalat" w:eastAsia="Times New Roman" w:hAnsi="GHEA Grapalat" w:cs="GHEA Grapalat"/>
          <w:b/>
          <w:bCs/>
          <w:color w:val="auto"/>
          <w:lang w:val="hy-AM"/>
        </w:rPr>
      </w:pPr>
    </w:p>
    <w:p w:rsidR="00CA19F6" w:rsidRPr="002E7C1B" w:rsidRDefault="00D0206B" w:rsidP="00CA19F6">
      <w:pPr>
        <w:spacing w:line="360" w:lineRule="auto"/>
        <w:ind w:firstLine="375"/>
        <w:rPr>
          <w:rFonts w:ascii="GHEA Grapalat" w:eastAsia="Times New Roman" w:hAnsi="GHEA Grapalat" w:cs="GHEA Grapalat"/>
          <w:color w:val="auto"/>
          <w:lang w:val="hy-AM"/>
        </w:rPr>
      </w:pPr>
      <w:r w:rsidRPr="002E7C1B">
        <w:rPr>
          <w:rFonts w:ascii="GHEA Grapalat" w:eastAsia="Times New Roman" w:hAnsi="GHEA Grapalat" w:cs="GHEA Grapalat"/>
          <w:b/>
          <w:bCs/>
          <w:color w:val="auto"/>
          <w:lang w:val="hy-AM"/>
        </w:rPr>
        <w:t>Հոդված 62. Արտոնագիրը գործողություն մեջ պահելը</w:t>
      </w:r>
    </w:p>
    <w:p w:rsidR="00CA19F6" w:rsidRPr="002E7C1B" w:rsidRDefault="00CA19F6" w:rsidP="00CA19F6">
      <w:pPr>
        <w:spacing w:line="360" w:lineRule="auto"/>
        <w:ind w:firstLine="375"/>
        <w:rPr>
          <w:rFonts w:ascii="GHEA Grapalat" w:eastAsia="Times New Roman" w:hAnsi="GHEA Grapalat" w:cs="Courier New"/>
          <w:color w:val="auto"/>
          <w:lang w:val="hy-AM"/>
        </w:rPr>
      </w:pPr>
      <w:r w:rsidRPr="002E7C1B">
        <w:rPr>
          <w:rFonts w:ascii="Courier New" w:eastAsia="Times New Roman" w:hAnsi="Courier New" w:cs="Courier New"/>
          <w:color w:val="auto"/>
          <w:lang w:val="hy-AM"/>
        </w:rPr>
        <w:t> </w:t>
      </w:r>
    </w:p>
    <w:p w:rsidR="00072E03" w:rsidRPr="002E7C1B" w:rsidRDefault="00072E03" w:rsidP="00072E03">
      <w:pPr>
        <w:spacing w:line="360" w:lineRule="auto"/>
        <w:ind w:firstLine="375"/>
        <w:jc w:val="both"/>
        <w:rPr>
          <w:rFonts w:ascii="GHEA Grapalat" w:eastAsia="Times New Roman" w:hAnsi="GHEA Grapalat" w:cs="GHEA Grapalat"/>
          <w:color w:val="auto"/>
          <w:lang w:val="hy-AM"/>
        </w:rPr>
      </w:pPr>
      <w:r w:rsidRPr="002E7C1B">
        <w:rPr>
          <w:rFonts w:ascii="GHEA Grapalat" w:eastAsia="Times New Roman" w:hAnsi="GHEA Grapalat" w:cs="Courier New"/>
          <w:color w:val="auto"/>
          <w:lang w:val="hy-AM"/>
        </w:rPr>
        <w:t xml:space="preserve">1. </w:t>
      </w:r>
      <w:r w:rsidRPr="002E7C1B">
        <w:rPr>
          <w:rFonts w:ascii="GHEA Grapalat" w:eastAsia="Times New Roman" w:hAnsi="GHEA Grapalat" w:cs="Sylfaen"/>
          <w:color w:val="auto"/>
          <w:lang w:val="hy-AM"/>
        </w:rPr>
        <w:t xml:space="preserve">Արտոնագիրը գործողության մեջ պահելու համար վճարվում են տարեկան պետական տուրքեր, որոնց չափերն ու վճարման ժամկետները սահմանվում են օրենքով։ </w:t>
      </w:r>
    </w:p>
    <w:p w:rsidR="00072E03" w:rsidRPr="002E7C1B" w:rsidRDefault="00072E03" w:rsidP="00072E03">
      <w:pPr>
        <w:spacing w:line="360" w:lineRule="auto"/>
        <w:ind w:firstLine="375"/>
        <w:jc w:val="both"/>
        <w:rPr>
          <w:rFonts w:ascii="GHEA Grapalat" w:eastAsia="Times New Roman" w:hAnsi="GHEA Grapalat" w:cs="GHEA Grapalat"/>
          <w:color w:val="auto"/>
          <w:lang w:val="hy-AM"/>
        </w:rPr>
      </w:pPr>
      <w:r w:rsidRPr="002E7C1B">
        <w:rPr>
          <w:rFonts w:ascii="GHEA Grapalat" w:eastAsia="Times New Roman" w:hAnsi="GHEA Grapalat" w:cs="GHEA Grapalat"/>
          <w:color w:val="auto"/>
          <w:lang w:val="hy-AM"/>
        </w:rPr>
        <w:t xml:space="preserve">2. Տարեկան պետական տուրքերը վճարվում են յուրաքանչյուր հաջորդ տարվա համար մինչև գործողության ընթացիկ տարվա ավարտը: Տարեկան պետական տուրքը </w:t>
      </w:r>
      <w:r w:rsidRPr="002E7C1B">
        <w:rPr>
          <w:rFonts w:ascii="GHEA Grapalat" w:eastAsia="Times New Roman" w:hAnsi="GHEA Grapalat" w:cs="GHEA Grapalat"/>
          <w:color w:val="auto"/>
          <w:lang w:val="hy-AM"/>
        </w:rPr>
        <w:lastRenderedPageBreak/>
        <w:t>կարող է վճարվել նաև սահմանված ժամկետի ավարտից հետո` վեց ամսվա ընթացքում: Այս դեպքում տարեկան պետական տուրքի չափն ավելացվում է հիսուն տոկոսով:</w:t>
      </w:r>
    </w:p>
    <w:p w:rsidR="00072E03" w:rsidRPr="002E7C1B" w:rsidRDefault="00072E03" w:rsidP="00072E03">
      <w:pPr>
        <w:spacing w:line="360" w:lineRule="auto"/>
        <w:ind w:firstLine="375"/>
        <w:jc w:val="both"/>
        <w:rPr>
          <w:rFonts w:ascii="GHEA Grapalat" w:eastAsia="Times New Roman" w:hAnsi="GHEA Grapalat" w:cs="GHEA Grapalat"/>
          <w:color w:val="auto"/>
          <w:lang w:val="hy-AM"/>
        </w:rPr>
      </w:pPr>
      <w:r w:rsidRPr="002E7C1B">
        <w:rPr>
          <w:rFonts w:ascii="GHEA Grapalat" w:eastAsia="Times New Roman" w:hAnsi="GHEA Grapalat" w:cs="GHEA Grapalat"/>
          <w:color w:val="auto"/>
          <w:lang w:val="hy-AM"/>
        </w:rPr>
        <w:t>3. Տարեկան պետական տուրքերը վճարվում են արտոնագրի գործողության երկրորդ տարվանից:</w:t>
      </w:r>
    </w:p>
    <w:p w:rsidR="00072E03" w:rsidRPr="002E7C1B" w:rsidRDefault="00072E03" w:rsidP="00072E03">
      <w:pPr>
        <w:spacing w:line="360" w:lineRule="auto"/>
        <w:ind w:firstLine="375"/>
        <w:jc w:val="both"/>
        <w:rPr>
          <w:rFonts w:ascii="GHEA Grapalat" w:eastAsia="Times New Roman" w:hAnsi="GHEA Grapalat" w:cs="GHEA Grapalat"/>
          <w:color w:val="auto"/>
          <w:lang w:val="hy-AM"/>
        </w:rPr>
      </w:pPr>
      <w:r w:rsidRPr="002E7C1B">
        <w:rPr>
          <w:rFonts w:ascii="GHEA Grapalat" w:eastAsia="Times New Roman" w:hAnsi="GHEA Grapalat" w:cs="GHEA Grapalat"/>
          <w:color w:val="auto"/>
          <w:lang w:val="hy-AM"/>
        </w:rPr>
        <w:t xml:space="preserve">4. Եթե արտոնագիր տալու գործընթացը տևում է հայտը ներկայացնելու թվականից սկսած մեկ տարուց ավելի, ապա տարեկան պետական տուրքի առաջին վճարումը կատարվում է արտոնագիր տալու համար օրենքով սահմանված պետական տուրքի հետ միասին: Տարեկան պետական տուրքի առաջին վճարման դեպքում վճարվում են նաև արտոնագրի գործողության նախորդ տարիների համար սահմանված տարեկան պետական տուրքերը՝ սկսած սույն հոդվածի 3-րդ մասում նշված տարվանից: </w:t>
      </w:r>
    </w:p>
    <w:p w:rsidR="00072E03" w:rsidRPr="002E7C1B" w:rsidRDefault="00072E03" w:rsidP="00072E03">
      <w:pPr>
        <w:spacing w:line="360" w:lineRule="auto"/>
        <w:ind w:firstLine="375"/>
        <w:jc w:val="both"/>
        <w:rPr>
          <w:rFonts w:ascii="GHEA Grapalat" w:eastAsia="Times New Roman" w:hAnsi="GHEA Grapalat" w:cs="GHEA Grapalat"/>
          <w:color w:val="auto"/>
          <w:lang w:val="hy-AM"/>
        </w:rPr>
      </w:pPr>
      <w:r w:rsidRPr="002E7C1B">
        <w:rPr>
          <w:rFonts w:ascii="GHEA Grapalat" w:eastAsia="Times New Roman" w:hAnsi="GHEA Grapalat" w:cs="GHEA Grapalat"/>
          <w:color w:val="auto"/>
          <w:lang w:val="hy-AM"/>
        </w:rPr>
        <w:t>5. Արտոնագիր տալու համար օրենքով սահմանված պետական տուրքի հետ վճարվող տարեկան պետական տուրքերը վճարվում են սահմանված դրույքաչափերով անկախ վճարման ժամկետից:</w:t>
      </w:r>
    </w:p>
    <w:p w:rsidR="00072E03" w:rsidRPr="002E7C1B" w:rsidRDefault="00072E03" w:rsidP="00072E03">
      <w:pPr>
        <w:spacing w:line="360" w:lineRule="auto"/>
        <w:ind w:firstLine="375"/>
        <w:jc w:val="both"/>
        <w:rPr>
          <w:rFonts w:ascii="GHEA Grapalat" w:eastAsia="Times New Roman" w:hAnsi="GHEA Grapalat" w:cs="GHEA Grapalat"/>
          <w:color w:val="auto"/>
          <w:lang w:val="hy-AM"/>
        </w:rPr>
      </w:pPr>
      <w:r w:rsidRPr="002E7C1B">
        <w:rPr>
          <w:rFonts w:ascii="GHEA Grapalat" w:eastAsia="Times New Roman" w:hAnsi="GHEA Grapalat" w:cs="GHEA Grapalat"/>
          <w:color w:val="auto"/>
          <w:lang w:val="hy-AM"/>
        </w:rPr>
        <w:t xml:space="preserve">6. Արտոնագրի գործողության ընթացիկ տարվա 9-րդ ամսվա ընթացքում պետական լիազոր մարմինն արտոնագրատիրոջը հիշեցումով ծանուցում է սույն հոդվածի 1-ին մասով սահմանված տարեկան պետական տուրքի վճարման անհրաժեշտության և սույն հոդվածի 2-րդ մասին համապատասխան վճարելու հնարավորության, ինչպես նաև սահմանված տարեկան պետական տուրքը չվճարելու հետևանքների մասին: </w:t>
      </w:r>
    </w:p>
    <w:p w:rsidR="00072E03" w:rsidRPr="002E7C1B" w:rsidRDefault="00072E03" w:rsidP="00072E03">
      <w:pPr>
        <w:spacing w:line="360" w:lineRule="auto"/>
        <w:ind w:firstLine="375"/>
        <w:jc w:val="both"/>
        <w:rPr>
          <w:rFonts w:ascii="GHEA Grapalat" w:eastAsia="Times New Roman" w:hAnsi="GHEA Grapalat" w:cs="GHEA Grapalat"/>
          <w:color w:val="auto"/>
          <w:lang w:val="hy-AM"/>
        </w:rPr>
      </w:pPr>
      <w:r w:rsidRPr="002E7C1B">
        <w:rPr>
          <w:rFonts w:ascii="GHEA Grapalat" w:eastAsia="Times New Roman" w:hAnsi="GHEA Grapalat" w:cs="GHEA Grapalat"/>
          <w:color w:val="auto"/>
          <w:lang w:val="hy-AM"/>
        </w:rPr>
        <w:t>7. Սահմանված ժամկետներում տարեկան պետական տուրքը չվճարելու դեպքում արտոնագրի գործողությունը դադարեցվում է, ինչի մասին պետական լիազոր մարմինը տեղեկություն է հրապարակում իր պաշտոնական տեղեկագրում։</w:t>
      </w:r>
    </w:p>
    <w:p w:rsidR="00CA19F6" w:rsidRPr="002E7C1B" w:rsidRDefault="00072E03" w:rsidP="00072E03">
      <w:pPr>
        <w:spacing w:line="360" w:lineRule="auto"/>
        <w:ind w:firstLine="375"/>
        <w:jc w:val="both"/>
        <w:rPr>
          <w:rFonts w:ascii="GHEA Grapalat" w:eastAsia="Times New Roman" w:hAnsi="GHEA Grapalat" w:cs="GHEA Grapalat"/>
          <w:color w:val="auto"/>
          <w:lang w:val="hy-AM"/>
        </w:rPr>
      </w:pPr>
      <w:r w:rsidRPr="002E7C1B">
        <w:rPr>
          <w:rFonts w:ascii="GHEA Grapalat" w:eastAsia="Times New Roman" w:hAnsi="GHEA Grapalat" w:cs="GHEA Grapalat"/>
          <w:color w:val="auto"/>
          <w:lang w:val="hy-AM"/>
        </w:rPr>
        <w:t xml:space="preserve"> 8. Եթե վճարված տարեկան պետական տուրքի չափը չի համապատասխանում սահմանված չափին, այն կարող է լրավճարվել արտոնագրատիրոջ կողմից պետական լիազոր մարմնի համապատասխան ծանուցագիրն </w:t>
      </w:r>
      <w:r w:rsidR="00BD4E6E" w:rsidRPr="002E7C1B">
        <w:rPr>
          <w:rFonts w:ascii="GHEA Grapalat" w:eastAsia="Times New Roman" w:hAnsi="GHEA Grapalat" w:cs="GHEA Grapalat"/>
          <w:color w:val="auto"/>
          <w:lang w:val="hy-AM"/>
        </w:rPr>
        <w:t>ուղարկելու</w:t>
      </w:r>
      <w:r w:rsidRPr="002E7C1B">
        <w:rPr>
          <w:rFonts w:ascii="GHEA Grapalat" w:eastAsia="Times New Roman" w:hAnsi="GHEA Grapalat" w:cs="GHEA Grapalat"/>
          <w:color w:val="auto"/>
          <w:lang w:val="hy-AM"/>
        </w:rPr>
        <w:t xml:space="preserve"> օրվանից երկամսյա ժամկետում: Նշված ժամկետում սահմանված չափով տարեկան պետական տուրքը չվճարելու դեպքում արտոնագրի գործողությունը դադարեցվում է:</w:t>
      </w:r>
    </w:p>
    <w:p w:rsidR="00D0206B" w:rsidRPr="002E7C1B" w:rsidRDefault="00D0206B" w:rsidP="00072E03">
      <w:pPr>
        <w:spacing w:line="360" w:lineRule="auto"/>
        <w:ind w:firstLine="375"/>
        <w:rPr>
          <w:rFonts w:ascii="GHEA Grapalat" w:eastAsia="Times New Roman" w:hAnsi="GHEA Grapalat" w:cs="GHEA Grapalat"/>
          <w:b/>
          <w:bCs/>
          <w:color w:val="auto"/>
          <w:lang w:val="hy-AM"/>
        </w:rPr>
      </w:pPr>
    </w:p>
    <w:p w:rsidR="00072E03" w:rsidRPr="002E7C1B" w:rsidRDefault="00D0206B" w:rsidP="00D0206B">
      <w:pPr>
        <w:spacing w:line="360" w:lineRule="auto"/>
        <w:ind w:left="1843" w:hanging="1468"/>
        <w:rPr>
          <w:rFonts w:ascii="GHEA Grapalat" w:eastAsia="Times New Roman" w:hAnsi="GHEA Grapalat" w:cs="GHEA Grapalat"/>
          <w:color w:val="auto"/>
          <w:lang w:val="hy-AM"/>
        </w:rPr>
      </w:pPr>
      <w:r w:rsidRPr="002E7C1B">
        <w:rPr>
          <w:rFonts w:ascii="GHEA Grapalat" w:eastAsia="Times New Roman" w:hAnsi="GHEA Grapalat" w:cs="GHEA Grapalat"/>
          <w:b/>
          <w:bCs/>
          <w:color w:val="auto"/>
          <w:lang w:val="hy-AM"/>
        </w:rPr>
        <w:lastRenderedPageBreak/>
        <w:t>Հոդված 63. Գյուտի նկատմամբ իրավունքների վերականգնումը և հետօգտագործման իրավունքը</w:t>
      </w:r>
    </w:p>
    <w:p w:rsidR="00CA19F6" w:rsidRPr="002E7C1B" w:rsidRDefault="00CA19F6" w:rsidP="00CA19F6">
      <w:pPr>
        <w:spacing w:line="360" w:lineRule="auto"/>
        <w:ind w:firstLine="375"/>
        <w:rPr>
          <w:rFonts w:ascii="GHEA Grapalat" w:eastAsia="Times New Roman" w:hAnsi="GHEA Grapalat" w:cs="GHEA Grapalat"/>
          <w:color w:val="auto"/>
          <w:lang w:val="hy-AM"/>
        </w:rPr>
      </w:pPr>
      <w:r w:rsidRPr="002E7C1B">
        <w:rPr>
          <w:rFonts w:ascii="Courier New" w:eastAsia="Times New Roman" w:hAnsi="Courier New" w:cs="Courier New"/>
          <w:color w:val="auto"/>
          <w:lang w:val="hy-AM"/>
        </w:rPr>
        <w:t> </w:t>
      </w:r>
    </w:p>
    <w:p w:rsidR="00CA19F6" w:rsidRPr="002E7C1B" w:rsidRDefault="00CA19F6" w:rsidP="00CA19F6">
      <w:pPr>
        <w:spacing w:line="360" w:lineRule="auto"/>
        <w:ind w:firstLine="375"/>
        <w:jc w:val="both"/>
        <w:rPr>
          <w:rFonts w:ascii="GHEA Grapalat" w:eastAsia="Times New Roman" w:hAnsi="GHEA Grapalat" w:cs="GHEA Grapalat"/>
          <w:color w:val="auto"/>
          <w:lang w:val="hy-AM"/>
        </w:rPr>
      </w:pPr>
      <w:r w:rsidRPr="002E7C1B">
        <w:rPr>
          <w:rFonts w:ascii="GHEA Grapalat" w:eastAsia="Times New Roman" w:hAnsi="GHEA Grapalat" w:cs="GHEA Grapalat"/>
          <w:color w:val="auto"/>
          <w:lang w:val="hy-AM"/>
        </w:rPr>
        <w:t xml:space="preserve">1. Գյուտի նկատմամբ իրավունքները, որոնք դադարեցվել են սույն օրենքի 62-րդ հոդվածի </w:t>
      </w:r>
      <w:r w:rsidR="00843306" w:rsidRPr="002E7C1B">
        <w:rPr>
          <w:rFonts w:ascii="GHEA Grapalat" w:eastAsia="Times New Roman" w:hAnsi="GHEA Grapalat" w:cs="GHEA Grapalat"/>
          <w:color w:val="auto"/>
          <w:lang w:val="hy-AM"/>
        </w:rPr>
        <w:t>7</w:t>
      </w:r>
      <w:r w:rsidRPr="002E7C1B">
        <w:rPr>
          <w:rFonts w:ascii="GHEA Grapalat" w:eastAsia="Times New Roman" w:hAnsi="GHEA Grapalat" w:cs="GHEA Grapalat"/>
          <w:color w:val="auto"/>
          <w:lang w:val="hy-AM"/>
        </w:rPr>
        <w:t>-րդ մասի համաձայն, կարող են վերականգնվել արտոնագրատիրոջ</w:t>
      </w:r>
      <w:r w:rsidR="00471937" w:rsidRPr="002E7C1B">
        <w:rPr>
          <w:rFonts w:ascii="GHEA Grapalat" w:eastAsia="Times New Roman" w:hAnsi="GHEA Grapalat" w:cs="GHEA Grapalat"/>
          <w:color w:val="auto"/>
          <w:lang w:val="hy-AM"/>
        </w:rPr>
        <w:t xml:space="preserve"> դիմումի հիման վրա։ Դիմումը</w:t>
      </w:r>
      <w:r w:rsidRPr="002E7C1B">
        <w:rPr>
          <w:rFonts w:ascii="GHEA Grapalat" w:eastAsia="Times New Roman" w:hAnsi="GHEA Grapalat" w:cs="GHEA Grapalat"/>
          <w:color w:val="auto"/>
          <w:lang w:val="hy-AM"/>
        </w:rPr>
        <w:t xml:space="preserve"> պետական լիազոր մարմին ներկայաց</w:t>
      </w:r>
      <w:r w:rsidR="00471937" w:rsidRPr="002E7C1B">
        <w:rPr>
          <w:rFonts w:ascii="GHEA Grapalat" w:eastAsia="Times New Roman" w:hAnsi="GHEA Grapalat" w:cs="GHEA Grapalat"/>
          <w:color w:val="auto"/>
          <w:lang w:val="hy-AM"/>
        </w:rPr>
        <w:t>վում է</w:t>
      </w:r>
      <w:r w:rsidRPr="002E7C1B">
        <w:rPr>
          <w:rFonts w:ascii="GHEA Grapalat" w:eastAsia="Times New Roman" w:hAnsi="GHEA Grapalat" w:cs="GHEA Grapalat"/>
          <w:color w:val="auto"/>
          <w:lang w:val="hy-AM"/>
        </w:rPr>
        <w:t xml:space="preserve"> սույն օրենքի </w:t>
      </w:r>
      <w:r w:rsidR="00DD0A18" w:rsidRPr="002E7C1B">
        <w:rPr>
          <w:rFonts w:ascii="GHEA Grapalat" w:eastAsia="Times New Roman" w:hAnsi="GHEA Grapalat" w:cs="GHEA Grapalat"/>
          <w:color w:val="auto"/>
          <w:lang w:val="hy-AM"/>
        </w:rPr>
        <w:t>62</w:t>
      </w:r>
      <w:r w:rsidRPr="002E7C1B">
        <w:rPr>
          <w:rFonts w:ascii="GHEA Grapalat" w:eastAsia="Times New Roman" w:hAnsi="GHEA Grapalat" w:cs="GHEA Grapalat"/>
          <w:color w:val="auto"/>
          <w:lang w:val="hy-AM"/>
        </w:rPr>
        <w:t xml:space="preserve">-րդ հոդվածի </w:t>
      </w:r>
      <w:r w:rsidR="00DD0A18" w:rsidRPr="002E7C1B">
        <w:rPr>
          <w:rFonts w:ascii="GHEA Grapalat" w:eastAsia="Times New Roman" w:hAnsi="GHEA Grapalat" w:cs="GHEA Grapalat"/>
          <w:color w:val="auto"/>
          <w:lang w:val="hy-AM"/>
        </w:rPr>
        <w:t>2-րդ</w:t>
      </w:r>
      <w:r w:rsidRPr="002E7C1B">
        <w:rPr>
          <w:rFonts w:ascii="GHEA Grapalat" w:eastAsia="Times New Roman" w:hAnsi="GHEA Grapalat" w:cs="GHEA Grapalat"/>
          <w:color w:val="auto"/>
          <w:lang w:val="hy-AM"/>
        </w:rPr>
        <w:t xml:space="preserve"> մասով սահմանված ժամկետը լրանալուց հետո` երեք տարվա ընթացքում, բայց ոչ ուշ, քան մինչև արտոնագրի գործողության` սույն օրենքով սահմանված ժամկետի լրանալը։ Դիմումին կցվում է արտոնագրի գործողության վերականգնման համար օրենքով սահմանված պետական տուրքի, ինչպես նաև արտոնագիրը գործողության մեջ պահելու համար չվճարված տարեկան պետական տուրքերի վճարումը հաստատող փաստաթուղթը։</w:t>
      </w:r>
    </w:p>
    <w:p w:rsidR="00302789" w:rsidRPr="002E7C1B" w:rsidRDefault="00CA19F6" w:rsidP="00302789">
      <w:pPr>
        <w:spacing w:line="360" w:lineRule="auto"/>
        <w:ind w:firstLine="375"/>
        <w:jc w:val="both"/>
        <w:rPr>
          <w:rFonts w:ascii="GHEA Grapalat" w:eastAsia="Times New Roman" w:hAnsi="GHEA Grapalat" w:cs="GHEA Grapalat"/>
          <w:color w:val="auto"/>
          <w:lang w:val="hy-AM"/>
        </w:rPr>
      </w:pPr>
      <w:r w:rsidRPr="002E7C1B">
        <w:rPr>
          <w:rFonts w:ascii="GHEA Grapalat" w:eastAsia="Times New Roman" w:hAnsi="GHEA Grapalat" w:cs="GHEA Grapalat"/>
          <w:color w:val="auto"/>
          <w:lang w:val="hy-AM"/>
        </w:rPr>
        <w:t>2. Արտոնագրի գործողության վերականգնման մասին պետական լիազոր մարմինը տեղեկություն է հրապարա</w:t>
      </w:r>
      <w:r w:rsidR="00D31295" w:rsidRPr="002E7C1B">
        <w:rPr>
          <w:rFonts w:ascii="GHEA Grapalat" w:eastAsia="Times New Roman" w:hAnsi="GHEA Grapalat" w:cs="GHEA Grapalat"/>
          <w:color w:val="auto"/>
          <w:lang w:val="hy-AM"/>
        </w:rPr>
        <w:t>կում իր պաշտոնական տեղեկագրում։</w:t>
      </w:r>
    </w:p>
    <w:p w:rsidR="00CA19F6" w:rsidRPr="002E7C1B" w:rsidRDefault="00302789" w:rsidP="00302789">
      <w:pPr>
        <w:spacing w:line="360" w:lineRule="auto"/>
        <w:ind w:firstLine="375"/>
        <w:jc w:val="both"/>
        <w:rPr>
          <w:rFonts w:ascii="GHEA Grapalat" w:eastAsia="Times New Roman" w:hAnsi="GHEA Grapalat" w:cs="GHEA Grapalat"/>
          <w:color w:val="auto"/>
          <w:lang w:val="hy-AM"/>
        </w:rPr>
      </w:pPr>
      <w:r w:rsidRPr="002E7C1B">
        <w:rPr>
          <w:rFonts w:ascii="GHEA Grapalat" w:eastAsia="Times New Roman" w:hAnsi="GHEA Grapalat" w:cs="GHEA Grapalat"/>
          <w:color w:val="auto"/>
          <w:lang w:val="hy-AM"/>
        </w:rPr>
        <w:t xml:space="preserve">3. </w:t>
      </w:r>
      <w:r w:rsidR="00CA19F6" w:rsidRPr="002E7C1B">
        <w:rPr>
          <w:rFonts w:ascii="GHEA Grapalat" w:eastAsia="Times New Roman" w:hAnsi="GHEA Grapalat" w:cs="GHEA Grapalat"/>
          <w:color w:val="auto"/>
          <w:lang w:val="hy-AM"/>
        </w:rPr>
        <w:t>Ցանկացած անձ, որը սույն օրենքի 6</w:t>
      </w:r>
      <w:r w:rsidR="00DD0A18" w:rsidRPr="002E7C1B">
        <w:rPr>
          <w:rFonts w:ascii="GHEA Grapalat" w:eastAsia="Times New Roman" w:hAnsi="GHEA Grapalat" w:cs="GHEA Grapalat"/>
          <w:color w:val="auto"/>
          <w:lang w:val="hy-AM"/>
        </w:rPr>
        <w:t>2</w:t>
      </w:r>
      <w:r w:rsidR="00843306" w:rsidRPr="002E7C1B">
        <w:rPr>
          <w:rFonts w:ascii="GHEA Grapalat" w:eastAsia="Times New Roman" w:hAnsi="GHEA Grapalat" w:cs="GHEA Grapalat"/>
          <w:color w:val="auto"/>
          <w:lang w:val="hy-AM"/>
        </w:rPr>
        <w:t>-րդ հոդվածի 7</w:t>
      </w:r>
      <w:r w:rsidR="00CA19F6" w:rsidRPr="002E7C1B">
        <w:rPr>
          <w:rFonts w:ascii="GHEA Grapalat" w:eastAsia="Times New Roman" w:hAnsi="GHEA Grapalat" w:cs="GHEA Grapalat"/>
          <w:color w:val="auto"/>
          <w:lang w:val="hy-AM"/>
        </w:rPr>
        <w:t>-րդ մասի համաձայն գյուտի իրավական պահպանության դադարեցման թվականից մինչև պետական լիազոր մարմնի պաշտոնական տեղեկագրում արտոնագրի գործողության վերականգնման մասին տեղեկությունների հրապարակման թվականը բարեխղճորեն սկսել է սույն օրենքի համաձայն պահպանվող գյուտի օգտագործումը կամ կատարել է օգտագործման համար անհրաժեշտ նախապատրաստական աշխատանքներ, պահպանում է դրա հետագա անհատույց օգտագործման իրավունքը՝ առանց այդպիսի օգտագործման ծավալի ընդլայնման (հետօգտագործման իրավունք)։</w:t>
      </w:r>
    </w:p>
    <w:p w:rsidR="00CA19F6" w:rsidRPr="002E7C1B" w:rsidRDefault="00CA19F6" w:rsidP="00CA19F6">
      <w:pPr>
        <w:spacing w:line="360" w:lineRule="auto"/>
        <w:ind w:firstLine="375"/>
        <w:jc w:val="both"/>
        <w:rPr>
          <w:rFonts w:ascii="GHEA Grapalat" w:eastAsia="Times New Roman" w:hAnsi="GHEA Grapalat" w:cs="GHEA Grapalat"/>
          <w:color w:val="auto"/>
          <w:lang w:val="hy-AM"/>
        </w:rPr>
      </w:pPr>
      <w:r w:rsidRPr="002E7C1B">
        <w:rPr>
          <w:rFonts w:ascii="GHEA Grapalat" w:eastAsia="Times New Roman" w:hAnsi="GHEA Grapalat" w:cs="GHEA Grapalat"/>
          <w:color w:val="auto"/>
          <w:lang w:val="hy-AM"/>
        </w:rPr>
        <w:t>4. Սույն օրենքի 3</w:t>
      </w:r>
      <w:r w:rsidR="006B6879" w:rsidRPr="002E7C1B">
        <w:rPr>
          <w:rFonts w:ascii="GHEA Grapalat" w:eastAsia="Times New Roman" w:hAnsi="GHEA Grapalat" w:cs="GHEA Grapalat"/>
          <w:color w:val="auto"/>
          <w:lang w:val="hy-AM"/>
        </w:rPr>
        <w:t>7</w:t>
      </w:r>
      <w:r w:rsidRPr="002E7C1B">
        <w:rPr>
          <w:rFonts w:ascii="GHEA Grapalat" w:eastAsia="Times New Roman" w:hAnsi="GHEA Grapalat" w:cs="GHEA Grapalat"/>
          <w:color w:val="auto"/>
          <w:lang w:val="hy-AM"/>
        </w:rPr>
        <w:t>-րդ հոդվածի 1-ին մասում նշված իրավունքը կորցնելու և դրա վերականգնման մասին հայտարարություն հրապարակելու ժամանակահատվածի համար սույն հոդվածի 3-րդ մասը կիրառվում է մութաթիս մութանդիս (mutatis mutandis):</w:t>
      </w:r>
    </w:p>
    <w:p w:rsidR="00CA19F6" w:rsidRPr="002E7C1B" w:rsidRDefault="00CA19F6" w:rsidP="00CA19F6">
      <w:pPr>
        <w:spacing w:line="360" w:lineRule="auto"/>
        <w:ind w:firstLine="375"/>
        <w:jc w:val="both"/>
        <w:rPr>
          <w:rFonts w:ascii="GHEA Grapalat" w:eastAsia="Times New Roman" w:hAnsi="GHEA Grapalat" w:cs="GHEA Grapalat"/>
          <w:color w:val="auto"/>
          <w:lang w:val="hy-AM"/>
        </w:rPr>
      </w:pPr>
      <w:r w:rsidRPr="002E7C1B">
        <w:rPr>
          <w:rFonts w:ascii="GHEA Grapalat" w:eastAsia="Times New Roman" w:hAnsi="GHEA Grapalat" w:cs="GHEA Grapalat"/>
          <w:color w:val="auto"/>
          <w:lang w:val="hy-AM"/>
        </w:rPr>
        <w:t>5. Հետօգտագործման իրավունքը թույլատրվում է փոխանցել այլ անձի միայն այն արտադրության հետ միասին, որտեղ օգտագործվել է գյուտը, կամ կատարվել են դրա համար անհրաժեշտ նախապատրաստական աշխատանքներ։</w:t>
      </w:r>
    </w:p>
    <w:p w:rsidR="00D0206B" w:rsidRPr="002E7C1B" w:rsidRDefault="00D0206B" w:rsidP="00D0206B">
      <w:pPr>
        <w:spacing w:line="360" w:lineRule="auto"/>
        <w:ind w:firstLine="375"/>
        <w:rPr>
          <w:rFonts w:ascii="GHEA Grapalat" w:eastAsia="Times New Roman" w:hAnsi="GHEA Grapalat" w:cs="GHEA Grapalat"/>
          <w:b/>
          <w:bCs/>
          <w:color w:val="auto"/>
          <w:lang w:val="hy-AM"/>
        </w:rPr>
      </w:pPr>
    </w:p>
    <w:p w:rsidR="00B07D68" w:rsidRPr="002E7C1B" w:rsidRDefault="00D0206B" w:rsidP="00D0206B">
      <w:pPr>
        <w:spacing w:line="360" w:lineRule="auto"/>
        <w:ind w:firstLine="375"/>
        <w:rPr>
          <w:rFonts w:ascii="GHEA Grapalat" w:eastAsia="Times New Roman" w:hAnsi="GHEA Grapalat" w:cs="GHEA Grapalat"/>
          <w:color w:val="auto"/>
          <w:lang w:val="hy-AM"/>
        </w:rPr>
      </w:pPr>
      <w:r w:rsidRPr="002E7C1B">
        <w:rPr>
          <w:rFonts w:ascii="GHEA Grapalat" w:eastAsia="Times New Roman" w:hAnsi="GHEA Grapalat" w:cs="GHEA Grapalat"/>
          <w:b/>
          <w:bCs/>
          <w:color w:val="auto"/>
          <w:lang w:val="hy-AM"/>
        </w:rPr>
        <w:t>Հոդված 64. Գյուտի կարճաժամկետ արտոնագիր տալու դեմ առարկությունը</w:t>
      </w:r>
    </w:p>
    <w:p w:rsidR="00B07D68" w:rsidRPr="002E7C1B" w:rsidRDefault="00B07D68" w:rsidP="00B07D68">
      <w:pPr>
        <w:pStyle w:val="ListParagraph1"/>
        <w:spacing w:line="360" w:lineRule="auto"/>
        <w:ind w:left="735"/>
        <w:jc w:val="both"/>
        <w:rPr>
          <w:rFonts w:ascii="GHEA Grapalat" w:eastAsia="Times New Roman" w:hAnsi="GHEA Grapalat" w:cs="GHEA Grapalat"/>
          <w:color w:val="auto"/>
          <w:lang w:val="hy-AM"/>
        </w:rPr>
      </w:pPr>
    </w:p>
    <w:p w:rsidR="004F52B1" w:rsidRPr="002E7C1B" w:rsidRDefault="00B07D68" w:rsidP="00837057">
      <w:pPr>
        <w:pStyle w:val="ListParagraph1"/>
        <w:numPr>
          <w:ilvl w:val="0"/>
          <w:numId w:val="35"/>
        </w:numPr>
        <w:tabs>
          <w:tab w:val="left" w:pos="851"/>
        </w:tabs>
        <w:spacing w:line="360" w:lineRule="auto"/>
        <w:ind w:left="0" w:firstLine="567"/>
        <w:jc w:val="both"/>
        <w:rPr>
          <w:rFonts w:ascii="GHEA Grapalat" w:eastAsia="Times New Roman" w:hAnsi="GHEA Grapalat" w:cs="GHEA Grapalat"/>
          <w:color w:val="auto"/>
          <w:lang w:val="hy-AM"/>
        </w:rPr>
      </w:pPr>
      <w:r w:rsidRPr="002E7C1B">
        <w:rPr>
          <w:rFonts w:ascii="GHEA Grapalat" w:eastAsia="Times New Roman" w:hAnsi="GHEA Grapalat" w:cs="GHEA Grapalat"/>
          <w:color w:val="auto"/>
          <w:lang w:val="hy-AM"/>
        </w:rPr>
        <w:t>Գյուտի կարճաժամկետ արտոնագիր տալու մասին տեղեկությունների հրապարակումից հետո վեց ամսվա ընթացքում ցանկացած երրորդ անձ կարող է առարկություն ներկայացնել արտոնագիր տալու դեմ՝ պետական լիազոր մարմնի բողոքարկման խորհուրդ:</w:t>
      </w:r>
    </w:p>
    <w:p w:rsidR="004F52B1" w:rsidRPr="002E7C1B" w:rsidRDefault="00B07D68" w:rsidP="00837057">
      <w:pPr>
        <w:pStyle w:val="ListParagraph1"/>
        <w:numPr>
          <w:ilvl w:val="0"/>
          <w:numId w:val="35"/>
        </w:numPr>
        <w:tabs>
          <w:tab w:val="left" w:pos="851"/>
        </w:tabs>
        <w:spacing w:line="360" w:lineRule="auto"/>
        <w:ind w:left="0" w:firstLine="567"/>
        <w:jc w:val="both"/>
        <w:rPr>
          <w:rFonts w:ascii="GHEA Grapalat" w:eastAsia="Times New Roman" w:hAnsi="GHEA Grapalat" w:cs="GHEA Grapalat"/>
          <w:color w:val="auto"/>
          <w:lang w:val="hy-AM"/>
        </w:rPr>
      </w:pPr>
      <w:r w:rsidRPr="002E7C1B">
        <w:rPr>
          <w:rFonts w:ascii="GHEA Grapalat" w:eastAsia="Times New Roman" w:hAnsi="GHEA Grapalat" w:cs="GHEA Grapalat"/>
          <w:color w:val="auto"/>
          <w:lang w:val="hy-AM"/>
        </w:rPr>
        <w:t>Առարկությունը կարող է ներկայացվել սույն օրենքի 65-րդ հոդվածի 1-ին մասի 1-3-րդ կետերում նշված հիմքերով:</w:t>
      </w:r>
    </w:p>
    <w:p w:rsidR="004F52B1" w:rsidRPr="002E7C1B" w:rsidRDefault="00B07D68" w:rsidP="00837057">
      <w:pPr>
        <w:pStyle w:val="ListParagraph1"/>
        <w:numPr>
          <w:ilvl w:val="0"/>
          <w:numId w:val="35"/>
        </w:numPr>
        <w:tabs>
          <w:tab w:val="left" w:pos="851"/>
        </w:tabs>
        <w:spacing w:line="360" w:lineRule="auto"/>
        <w:ind w:left="0" w:firstLine="567"/>
        <w:jc w:val="both"/>
        <w:rPr>
          <w:rFonts w:ascii="GHEA Grapalat" w:eastAsia="Times New Roman" w:hAnsi="GHEA Grapalat" w:cs="GHEA Grapalat"/>
          <w:color w:val="auto"/>
          <w:lang w:val="hy-AM"/>
        </w:rPr>
      </w:pPr>
      <w:r w:rsidRPr="002E7C1B">
        <w:rPr>
          <w:rFonts w:ascii="GHEA Grapalat" w:eastAsia="Times New Roman" w:hAnsi="GHEA Grapalat" w:cs="GHEA Grapalat"/>
          <w:color w:val="auto"/>
          <w:lang w:val="hy-AM"/>
        </w:rPr>
        <w:t>Առարկությունը պետք է ներկայացվի գրավոր՝ բերելով համապատասխան հիմնավորումներ: Առարկությունը համարվում է ներկայացված օրենքով սահմանված պետական տուրքի վճարման դեպքում։</w:t>
      </w:r>
    </w:p>
    <w:p w:rsidR="004F52B1" w:rsidRPr="002E7C1B" w:rsidRDefault="00B07D68" w:rsidP="00837057">
      <w:pPr>
        <w:pStyle w:val="ListParagraph1"/>
        <w:numPr>
          <w:ilvl w:val="0"/>
          <w:numId w:val="35"/>
        </w:numPr>
        <w:tabs>
          <w:tab w:val="left" w:pos="851"/>
        </w:tabs>
        <w:spacing w:line="360" w:lineRule="auto"/>
        <w:ind w:left="0" w:firstLine="567"/>
        <w:jc w:val="both"/>
        <w:rPr>
          <w:rFonts w:ascii="GHEA Grapalat" w:eastAsia="Times New Roman" w:hAnsi="GHEA Grapalat" w:cs="GHEA Grapalat"/>
          <w:color w:val="auto"/>
          <w:lang w:val="hy-AM"/>
        </w:rPr>
      </w:pPr>
      <w:r w:rsidRPr="002E7C1B">
        <w:rPr>
          <w:rFonts w:ascii="GHEA Grapalat" w:eastAsia="Times New Roman" w:hAnsi="GHEA Grapalat" w:cs="GHEA Grapalat"/>
          <w:color w:val="auto"/>
          <w:lang w:val="hy-AM"/>
        </w:rPr>
        <w:t>Ներկայացված առարկությունը կասեցնող ազդեցություն ունի սույն օրենքի 24-րդ հոդվածով սահմանված արտոնագրից բխող բացառիկ իրավունքների նկատմամբ:</w:t>
      </w:r>
    </w:p>
    <w:p w:rsidR="004F52B1" w:rsidRPr="002E7C1B" w:rsidRDefault="00B07D68" w:rsidP="00837057">
      <w:pPr>
        <w:pStyle w:val="ListParagraph1"/>
        <w:numPr>
          <w:ilvl w:val="0"/>
          <w:numId w:val="35"/>
        </w:numPr>
        <w:tabs>
          <w:tab w:val="left" w:pos="851"/>
        </w:tabs>
        <w:spacing w:line="360" w:lineRule="auto"/>
        <w:ind w:left="0" w:firstLine="567"/>
        <w:jc w:val="both"/>
        <w:rPr>
          <w:rFonts w:ascii="GHEA Grapalat" w:eastAsia="Times New Roman" w:hAnsi="GHEA Grapalat" w:cs="GHEA Grapalat"/>
          <w:color w:val="auto"/>
          <w:lang w:val="hy-AM"/>
        </w:rPr>
      </w:pPr>
      <w:r w:rsidRPr="002E7C1B">
        <w:rPr>
          <w:rFonts w:ascii="GHEA Grapalat" w:eastAsia="Times New Roman" w:hAnsi="GHEA Grapalat" w:cs="GHEA Grapalat"/>
          <w:color w:val="auto"/>
          <w:lang w:val="hy-AM"/>
        </w:rPr>
        <w:t>Առարկությունը քննարկվում է դրա ստացման օրվանից եռամսյա</w:t>
      </w:r>
      <w:r w:rsidRPr="002E7C1B">
        <w:rPr>
          <w:rFonts w:ascii="GHEA Grapalat" w:eastAsia="Times New Roman" w:hAnsi="GHEA Grapalat" w:cs="Sylfaen"/>
          <w:color w:val="auto"/>
          <w:lang w:val="hy-AM"/>
        </w:rPr>
        <w:t xml:space="preserve"> </w:t>
      </w:r>
      <w:r w:rsidRPr="002E7C1B">
        <w:rPr>
          <w:rFonts w:ascii="GHEA Grapalat" w:eastAsia="Times New Roman" w:hAnsi="GHEA Grapalat" w:cs="GHEA Grapalat"/>
          <w:color w:val="auto"/>
          <w:lang w:val="hy-AM"/>
        </w:rPr>
        <w:t>ժամկետում:</w:t>
      </w:r>
    </w:p>
    <w:p w:rsidR="004F52B1" w:rsidRPr="002E7C1B" w:rsidRDefault="00B07D68" w:rsidP="00837057">
      <w:pPr>
        <w:pStyle w:val="ListParagraph1"/>
        <w:numPr>
          <w:ilvl w:val="0"/>
          <w:numId w:val="35"/>
        </w:numPr>
        <w:tabs>
          <w:tab w:val="left" w:pos="851"/>
        </w:tabs>
        <w:spacing w:line="360" w:lineRule="auto"/>
        <w:ind w:left="0" w:firstLine="567"/>
        <w:jc w:val="both"/>
        <w:rPr>
          <w:rFonts w:ascii="GHEA Grapalat" w:eastAsia="Times New Roman" w:hAnsi="GHEA Grapalat" w:cs="GHEA Grapalat"/>
          <w:color w:val="auto"/>
          <w:lang w:val="hy-AM"/>
        </w:rPr>
      </w:pPr>
      <w:r w:rsidRPr="002E7C1B">
        <w:rPr>
          <w:rFonts w:ascii="GHEA Grapalat" w:eastAsia="Times New Roman" w:hAnsi="GHEA Grapalat" w:cs="GHEA Grapalat"/>
          <w:color w:val="auto"/>
          <w:lang w:val="hy-AM"/>
        </w:rPr>
        <w:t>Արտոնագիր տալու դեմ առարկություն ներկայացրած անձը (անձինք), ինչպես նաև արտոնագրատերը կարող են մասնակցել առարկության քննարկմանը:</w:t>
      </w:r>
    </w:p>
    <w:p w:rsidR="004F52B1" w:rsidRPr="002E7C1B" w:rsidRDefault="00B07D68" w:rsidP="00837057">
      <w:pPr>
        <w:pStyle w:val="ListParagraph1"/>
        <w:numPr>
          <w:ilvl w:val="0"/>
          <w:numId w:val="35"/>
        </w:numPr>
        <w:tabs>
          <w:tab w:val="left" w:pos="851"/>
        </w:tabs>
        <w:spacing w:line="360" w:lineRule="auto"/>
        <w:ind w:left="0" w:firstLine="567"/>
        <w:jc w:val="both"/>
        <w:rPr>
          <w:rFonts w:ascii="GHEA Grapalat" w:eastAsia="Times New Roman" w:hAnsi="GHEA Grapalat" w:cs="GHEA Grapalat"/>
          <w:color w:val="auto"/>
          <w:lang w:val="hy-AM"/>
        </w:rPr>
      </w:pPr>
      <w:r w:rsidRPr="002E7C1B">
        <w:rPr>
          <w:rFonts w:ascii="GHEA Grapalat" w:eastAsia="Times New Roman" w:hAnsi="GHEA Grapalat" w:cs="GHEA Grapalat"/>
          <w:color w:val="auto"/>
          <w:lang w:val="hy-AM"/>
        </w:rPr>
        <w:t xml:space="preserve">Սույն հոդվածի </w:t>
      </w:r>
      <w:r w:rsidR="00A57B75" w:rsidRPr="002E7C1B">
        <w:rPr>
          <w:rFonts w:ascii="GHEA Grapalat" w:eastAsia="Times New Roman" w:hAnsi="GHEA Grapalat" w:cs="GHEA Grapalat"/>
          <w:color w:val="auto"/>
          <w:lang w:val="hy-AM"/>
        </w:rPr>
        <w:t>1-ին</w:t>
      </w:r>
      <w:r w:rsidRPr="002E7C1B">
        <w:rPr>
          <w:rFonts w:ascii="GHEA Grapalat" w:eastAsia="Times New Roman" w:hAnsi="GHEA Grapalat" w:cs="GHEA Grapalat"/>
          <w:color w:val="auto"/>
          <w:lang w:val="hy-AM"/>
        </w:rPr>
        <w:t xml:space="preserve"> մասի համաձայն ներկայացված յուրաքանչյուր առարկություն բողոքարկման խորհուրդը քննարկում է առանձին վարույթով։ Միևնույն հիմքով մի քանի առարկություն ստանալու դեպքում Բողոքարկման խորհուրդը քննարկման է ընդունում դրանցից առաջինն ստացածը, մյուսները ներկայացրած անձանց ծանուցելով տվյալ հիմքով ավելի վաղ ստացված առարկության մասին։ Ընդ որում, եթե բողոքարկման խորհուրդն ավելի վաղ ստացված առարկությունն արդեն քննարկել և որոշում է կայացրել՝ ծանուցում է նաև այդ որոշման մասին, իսկ դեռևս չքննարկված լինելու դեպքում՝ ավելի վաղ ստացված առարկության քննարկման օրվա մասին և այդ քննարկմանը նրա մասնակցելու իրավունքի մասին։ </w:t>
      </w:r>
    </w:p>
    <w:p w:rsidR="004F52B1" w:rsidRPr="002E7C1B" w:rsidRDefault="00B07D68" w:rsidP="00837057">
      <w:pPr>
        <w:pStyle w:val="ListParagraph1"/>
        <w:numPr>
          <w:ilvl w:val="0"/>
          <w:numId w:val="35"/>
        </w:numPr>
        <w:tabs>
          <w:tab w:val="left" w:pos="851"/>
        </w:tabs>
        <w:spacing w:line="360" w:lineRule="auto"/>
        <w:ind w:left="0" w:firstLine="567"/>
        <w:jc w:val="both"/>
        <w:rPr>
          <w:rFonts w:ascii="GHEA Grapalat" w:eastAsia="Times New Roman" w:hAnsi="GHEA Grapalat" w:cs="GHEA Grapalat"/>
          <w:color w:val="auto"/>
          <w:lang w:val="hy-AM"/>
        </w:rPr>
      </w:pPr>
      <w:r w:rsidRPr="002E7C1B">
        <w:rPr>
          <w:rFonts w:ascii="GHEA Grapalat" w:eastAsia="Times New Roman" w:hAnsi="GHEA Grapalat" w:cs="GHEA Grapalat"/>
          <w:color w:val="auto"/>
          <w:lang w:val="hy-AM"/>
        </w:rPr>
        <w:t xml:space="preserve">Գյուտի կարճաժամկետ արտոնագիր տալու դեմ ստացված առարկության մասին բողոքարկման խորհուրդը ծանուցում է արտոնագրատիրոջը՝ </w:t>
      </w:r>
      <w:r w:rsidR="007E50DB" w:rsidRPr="002E7C1B">
        <w:rPr>
          <w:rFonts w:ascii="GHEA Grapalat" w:eastAsia="Times New Roman" w:hAnsi="GHEA Grapalat" w:cs="GHEA Grapalat"/>
          <w:color w:val="auto"/>
          <w:lang w:val="hy-AM"/>
        </w:rPr>
        <w:t xml:space="preserve">ծանուցագիրն ուղարկելու </w:t>
      </w:r>
      <w:r w:rsidRPr="002E7C1B">
        <w:rPr>
          <w:rFonts w:ascii="GHEA Grapalat" w:eastAsia="Times New Roman" w:hAnsi="GHEA Grapalat" w:cs="GHEA Grapalat"/>
          <w:color w:val="auto"/>
          <w:lang w:val="hy-AM"/>
        </w:rPr>
        <w:t xml:space="preserve"> օրվանից մեկամսյա ժամկետում դրա վերաբերյալ իր նկատառումները ներկայացնելու առաջարկությամբ։ </w:t>
      </w:r>
    </w:p>
    <w:p w:rsidR="004F52B1" w:rsidRPr="002E7C1B" w:rsidRDefault="00B07D68" w:rsidP="00837057">
      <w:pPr>
        <w:pStyle w:val="ListParagraph1"/>
        <w:numPr>
          <w:ilvl w:val="0"/>
          <w:numId w:val="35"/>
        </w:numPr>
        <w:tabs>
          <w:tab w:val="left" w:pos="851"/>
        </w:tabs>
        <w:spacing w:line="360" w:lineRule="auto"/>
        <w:ind w:left="0" w:firstLine="567"/>
        <w:jc w:val="both"/>
        <w:rPr>
          <w:rFonts w:ascii="GHEA Grapalat" w:eastAsia="Times New Roman" w:hAnsi="GHEA Grapalat" w:cs="GHEA Grapalat"/>
          <w:color w:val="auto"/>
          <w:lang w:val="hy-AM"/>
        </w:rPr>
      </w:pPr>
      <w:r w:rsidRPr="002E7C1B">
        <w:rPr>
          <w:rFonts w:ascii="GHEA Grapalat" w:eastAsia="Times New Roman" w:hAnsi="GHEA Grapalat" w:cs="GHEA Grapalat"/>
          <w:color w:val="auto"/>
          <w:lang w:val="hy-AM"/>
        </w:rPr>
        <w:t xml:space="preserve">Բողոքարկման խորհուրդը ծանուցում է առարկություն ներկայացրած անձին, ինչպես նաև միևնույն հիմքով ավելի ուշ առարկություն ներկայացրած բոլոր անձանց </w:t>
      </w:r>
      <w:r w:rsidRPr="002E7C1B">
        <w:rPr>
          <w:rFonts w:ascii="GHEA Grapalat" w:eastAsia="Times New Roman" w:hAnsi="GHEA Grapalat" w:cs="GHEA Grapalat"/>
          <w:color w:val="auto"/>
          <w:lang w:val="hy-AM"/>
        </w:rPr>
        <w:lastRenderedPageBreak/>
        <w:t xml:space="preserve">(այդպիսիք լինելու դեպքում), առարկության վերաբերյալ սույն հոդվածի 8-րդ մասի համաձայն արտոնագրատիրոջ ներկայացրած նկատառումների մասին՝ անհրաժեշտության դեպքում առաջարկելով </w:t>
      </w:r>
      <w:r w:rsidR="007E50DB" w:rsidRPr="002E7C1B">
        <w:rPr>
          <w:rFonts w:ascii="GHEA Grapalat" w:eastAsia="Times New Roman" w:hAnsi="GHEA Grapalat" w:cs="GHEA Grapalat"/>
          <w:color w:val="auto"/>
          <w:lang w:val="hy-AM"/>
        </w:rPr>
        <w:t xml:space="preserve">ծանուցագիրն ուղարկելու </w:t>
      </w:r>
      <w:r w:rsidR="006377C4" w:rsidRPr="002E7C1B">
        <w:rPr>
          <w:rFonts w:ascii="GHEA Grapalat" w:eastAsia="Times New Roman" w:hAnsi="GHEA Grapalat" w:cs="GHEA Grapalat"/>
          <w:color w:val="auto"/>
          <w:lang w:val="hy-AM"/>
        </w:rPr>
        <w:t xml:space="preserve">օրվանից </w:t>
      </w:r>
      <w:r w:rsidR="007E50DB" w:rsidRPr="002E7C1B">
        <w:rPr>
          <w:rFonts w:ascii="GHEA Grapalat" w:eastAsia="Times New Roman" w:hAnsi="GHEA Grapalat" w:cs="GHEA Grapalat"/>
          <w:color w:val="auto"/>
          <w:lang w:val="hy-AM"/>
        </w:rPr>
        <w:t>մեկամսյա ժամկետում</w:t>
      </w:r>
      <w:r w:rsidRPr="002E7C1B">
        <w:rPr>
          <w:rFonts w:ascii="GHEA Grapalat" w:eastAsia="Times New Roman" w:hAnsi="GHEA Grapalat" w:cs="GHEA Grapalat"/>
          <w:color w:val="auto"/>
          <w:lang w:val="hy-AM"/>
        </w:rPr>
        <w:t xml:space="preserve"> դրանց վերաբերյալ ներկայացնել իրենց դիրքորոշումը: </w:t>
      </w:r>
    </w:p>
    <w:p w:rsidR="00B07D68" w:rsidRPr="002E7C1B" w:rsidRDefault="00B07D68" w:rsidP="00837057">
      <w:pPr>
        <w:pStyle w:val="ListParagraph1"/>
        <w:numPr>
          <w:ilvl w:val="0"/>
          <w:numId w:val="35"/>
        </w:numPr>
        <w:tabs>
          <w:tab w:val="left" w:pos="993"/>
        </w:tabs>
        <w:spacing w:line="360" w:lineRule="auto"/>
        <w:ind w:left="0" w:firstLine="567"/>
        <w:jc w:val="both"/>
        <w:rPr>
          <w:rFonts w:ascii="GHEA Grapalat" w:eastAsia="Times New Roman" w:hAnsi="GHEA Grapalat" w:cs="GHEA Grapalat"/>
          <w:color w:val="auto"/>
          <w:lang w:val="hy-AM"/>
        </w:rPr>
      </w:pPr>
      <w:r w:rsidRPr="002E7C1B">
        <w:rPr>
          <w:rFonts w:ascii="GHEA Grapalat" w:eastAsia="Times New Roman" w:hAnsi="GHEA Grapalat" w:cs="GHEA Grapalat"/>
          <w:color w:val="auto"/>
          <w:lang w:val="hy-AM"/>
        </w:rPr>
        <w:t xml:space="preserve">Բողոքարկման խորհուրդը ներկայացված առարկության, ինչպես նաև սույն հոդվածի 8-րդ և 9-րդ մասերի համաձայն ստացված նյութերի քննարկման հիման վրա </w:t>
      </w:r>
      <w:r w:rsidR="00425823" w:rsidRPr="002E7C1B">
        <w:rPr>
          <w:rFonts w:ascii="GHEA Grapalat" w:eastAsia="Times New Roman" w:hAnsi="GHEA Grapalat" w:cs="GHEA Grapalat"/>
          <w:color w:val="auto"/>
          <w:lang w:val="hy-AM"/>
        </w:rPr>
        <w:t>կայացնում</w:t>
      </w:r>
      <w:r w:rsidRPr="002E7C1B">
        <w:rPr>
          <w:rFonts w:ascii="GHEA Grapalat" w:eastAsia="Times New Roman" w:hAnsi="GHEA Grapalat" w:cs="GHEA Grapalat"/>
          <w:color w:val="auto"/>
          <w:lang w:val="hy-AM"/>
        </w:rPr>
        <w:t xml:space="preserve"> է հետևյալ որոշումներից որևիցե մեկը՝</w:t>
      </w:r>
    </w:p>
    <w:p w:rsidR="00B07D68" w:rsidRPr="002E7C1B" w:rsidRDefault="00B07D68" w:rsidP="00837057">
      <w:pPr>
        <w:pStyle w:val="ListParagraph1"/>
        <w:numPr>
          <w:ilvl w:val="0"/>
          <w:numId w:val="26"/>
        </w:numPr>
        <w:spacing w:line="360" w:lineRule="auto"/>
        <w:jc w:val="both"/>
        <w:rPr>
          <w:rFonts w:ascii="GHEA Grapalat" w:eastAsia="Times New Roman" w:hAnsi="GHEA Grapalat" w:cs="GHEA Grapalat"/>
          <w:color w:val="auto"/>
          <w:lang w:val="hy-AM"/>
        </w:rPr>
      </w:pPr>
      <w:r w:rsidRPr="002E7C1B">
        <w:rPr>
          <w:rFonts w:ascii="GHEA Grapalat" w:eastAsia="Times New Roman" w:hAnsi="GHEA Grapalat" w:cs="GHEA Grapalat"/>
          <w:color w:val="auto"/>
          <w:lang w:val="hy-AM"/>
        </w:rPr>
        <w:t>առարկությունը բավարարելու և գյուտի կարճաժամկետ արտոնագիրն  անվավեր ճանաչելու մասին</w:t>
      </w:r>
      <w:r w:rsidR="00B2035D" w:rsidRPr="002E7C1B">
        <w:rPr>
          <w:rFonts w:ascii="GHEA Grapalat" w:eastAsia="Times New Roman" w:hAnsi="GHEA Grapalat" w:cs="GHEA Grapalat"/>
          <w:color w:val="auto"/>
          <w:lang w:val="hy-AM"/>
        </w:rPr>
        <w:t>.</w:t>
      </w:r>
    </w:p>
    <w:p w:rsidR="00B07D68" w:rsidRPr="002E7C1B" w:rsidRDefault="00B07D68" w:rsidP="00837057">
      <w:pPr>
        <w:pStyle w:val="ListParagraph1"/>
        <w:numPr>
          <w:ilvl w:val="0"/>
          <w:numId w:val="26"/>
        </w:numPr>
        <w:spacing w:line="360" w:lineRule="auto"/>
        <w:ind w:left="786"/>
        <w:jc w:val="both"/>
        <w:rPr>
          <w:rFonts w:ascii="GHEA Grapalat" w:eastAsia="Times New Roman" w:hAnsi="GHEA Grapalat" w:cs="GHEA Grapalat"/>
          <w:color w:val="auto"/>
          <w:lang w:val="hy-AM"/>
        </w:rPr>
      </w:pPr>
      <w:r w:rsidRPr="002E7C1B">
        <w:rPr>
          <w:rFonts w:ascii="GHEA Grapalat" w:eastAsia="Times New Roman" w:hAnsi="GHEA Grapalat" w:cs="GHEA Grapalat"/>
          <w:color w:val="auto"/>
          <w:lang w:val="hy-AM"/>
        </w:rPr>
        <w:t>առարկությունը մերժելու և գյուտի կարճաժամկետ արտոնագիրը գործողության մեջ թողնելու մասին</w:t>
      </w:r>
      <w:r w:rsidR="00B2035D" w:rsidRPr="002E7C1B">
        <w:rPr>
          <w:rFonts w:ascii="GHEA Grapalat" w:eastAsia="Times New Roman" w:hAnsi="GHEA Grapalat" w:cs="GHEA Grapalat"/>
          <w:color w:val="auto"/>
          <w:lang w:val="hy-AM"/>
        </w:rPr>
        <w:t>.</w:t>
      </w:r>
      <w:r w:rsidRPr="002E7C1B">
        <w:rPr>
          <w:rFonts w:ascii="GHEA Grapalat" w:eastAsia="Times New Roman" w:hAnsi="GHEA Grapalat" w:cs="GHEA Grapalat"/>
          <w:color w:val="auto"/>
          <w:lang w:val="hy-AM"/>
        </w:rPr>
        <w:t xml:space="preserve"> </w:t>
      </w:r>
    </w:p>
    <w:p w:rsidR="00B07D68" w:rsidRPr="002E7C1B" w:rsidRDefault="00B07D68" w:rsidP="00837057">
      <w:pPr>
        <w:pStyle w:val="ListParagraph1"/>
        <w:numPr>
          <w:ilvl w:val="0"/>
          <w:numId w:val="26"/>
        </w:numPr>
        <w:spacing w:line="360" w:lineRule="auto"/>
        <w:ind w:left="786"/>
        <w:jc w:val="both"/>
        <w:rPr>
          <w:rFonts w:ascii="GHEA Grapalat" w:eastAsia="Times New Roman" w:hAnsi="GHEA Grapalat" w:cs="GHEA Grapalat"/>
          <w:color w:val="auto"/>
          <w:lang w:val="hy-AM"/>
        </w:rPr>
      </w:pPr>
      <w:r w:rsidRPr="002E7C1B">
        <w:rPr>
          <w:rFonts w:ascii="GHEA Grapalat" w:eastAsia="Times New Roman" w:hAnsi="GHEA Grapalat" w:cs="GHEA Grapalat"/>
          <w:color w:val="auto"/>
          <w:lang w:val="hy-AM"/>
        </w:rPr>
        <w:t xml:space="preserve">առարկությունը մասնակիորեն բավարարելու և գյուտի կարճաժամկետ արտոնագրում ճշգրտումներ կատարելու մասին: </w:t>
      </w:r>
    </w:p>
    <w:p w:rsidR="00B07D68" w:rsidRPr="002E7C1B" w:rsidRDefault="00B07D68" w:rsidP="00837057">
      <w:pPr>
        <w:pStyle w:val="ListParagraph1"/>
        <w:numPr>
          <w:ilvl w:val="0"/>
          <w:numId w:val="35"/>
        </w:numPr>
        <w:tabs>
          <w:tab w:val="left" w:pos="993"/>
        </w:tabs>
        <w:spacing w:line="360" w:lineRule="auto"/>
        <w:ind w:left="0" w:firstLine="567"/>
        <w:jc w:val="both"/>
        <w:rPr>
          <w:rFonts w:ascii="GHEA Grapalat" w:eastAsia="Times New Roman" w:hAnsi="GHEA Grapalat" w:cs="GHEA Grapalat"/>
          <w:color w:val="auto"/>
          <w:lang w:val="hy-AM"/>
        </w:rPr>
      </w:pPr>
      <w:r w:rsidRPr="002E7C1B">
        <w:rPr>
          <w:rFonts w:ascii="GHEA Grapalat" w:eastAsia="Times New Roman" w:hAnsi="GHEA Grapalat" w:cs="GHEA Grapalat"/>
          <w:color w:val="auto"/>
          <w:lang w:val="hy-AM"/>
        </w:rPr>
        <w:t xml:space="preserve">Առարկությունը մասնակիորեն բավարարելու և գյուտի կարճաժամկետ արտոնագրում ճշգրտումներ կատարելու մասին որոշումը բողոքարկման խորհուրդն </w:t>
      </w:r>
      <w:r w:rsidR="00425823" w:rsidRPr="002E7C1B">
        <w:rPr>
          <w:rFonts w:ascii="GHEA Grapalat" w:eastAsia="Times New Roman" w:hAnsi="GHEA Grapalat" w:cs="GHEA Grapalat"/>
          <w:color w:val="auto"/>
          <w:lang w:val="hy-AM"/>
        </w:rPr>
        <w:t>կայացնում</w:t>
      </w:r>
      <w:r w:rsidRPr="002E7C1B">
        <w:rPr>
          <w:rFonts w:ascii="GHEA Grapalat" w:eastAsia="Times New Roman" w:hAnsi="GHEA Grapalat" w:cs="GHEA Grapalat"/>
          <w:color w:val="auto"/>
          <w:lang w:val="hy-AM"/>
        </w:rPr>
        <w:t xml:space="preserve"> է, եթե արտոնագրատերը համաձայնել է բողոքարկման խորհրդի կողմից առաջարկած ճշգրտված հավակնության սահմանման, գյուտի նկարագրության և, համապատասխան  դեպքում,  գծագրերի հետ, ինչպես նաև վերը նշված առաջարկն </w:t>
      </w:r>
      <w:r w:rsidR="00846521" w:rsidRPr="002E7C1B">
        <w:rPr>
          <w:rFonts w:ascii="GHEA Grapalat" w:eastAsia="Times New Roman" w:hAnsi="GHEA Grapalat" w:cs="GHEA Grapalat"/>
          <w:color w:val="auto"/>
          <w:lang w:val="hy-AM"/>
        </w:rPr>
        <w:t xml:space="preserve">ուղարկելու օրվանից </w:t>
      </w:r>
      <w:r w:rsidRPr="002E7C1B">
        <w:rPr>
          <w:rFonts w:ascii="GHEA Grapalat" w:eastAsia="Times New Roman" w:hAnsi="GHEA Grapalat" w:cs="GHEA Grapalat"/>
          <w:color w:val="auto"/>
          <w:lang w:val="hy-AM"/>
        </w:rPr>
        <w:t>եռամսյա ժամկետում վճարել է արտոնագրին կից գյուտի նոր լրիվ նկարագրության հրապարակման համար սահմանված պետական տուրքը: Արտոնագրատիրոջ կողմից սահմանված ժամկետում սահմանված պետական տուրքը չվճարելու դեպքում արտոնագիրը ճանաչվում է անվավեր:</w:t>
      </w:r>
    </w:p>
    <w:p w:rsidR="00B07D68" w:rsidRPr="002E7C1B" w:rsidRDefault="00B07D68" w:rsidP="00837057">
      <w:pPr>
        <w:pStyle w:val="ListParagraph1"/>
        <w:numPr>
          <w:ilvl w:val="0"/>
          <w:numId w:val="35"/>
        </w:numPr>
        <w:tabs>
          <w:tab w:val="left" w:pos="851"/>
        </w:tabs>
        <w:spacing w:line="360" w:lineRule="auto"/>
        <w:ind w:left="0" w:firstLine="426"/>
        <w:jc w:val="both"/>
        <w:rPr>
          <w:rFonts w:ascii="GHEA Grapalat" w:eastAsia="Times New Roman" w:hAnsi="GHEA Grapalat" w:cs="GHEA Grapalat"/>
          <w:color w:val="auto"/>
          <w:lang w:val="hy-AM"/>
        </w:rPr>
      </w:pPr>
      <w:r w:rsidRPr="002E7C1B">
        <w:rPr>
          <w:rFonts w:ascii="GHEA Grapalat" w:eastAsia="Times New Roman" w:hAnsi="GHEA Grapalat" w:cs="GHEA Grapalat"/>
          <w:color w:val="auto"/>
          <w:lang w:val="hy-AM"/>
        </w:rPr>
        <w:t xml:space="preserve">Պետական լիազոր մարմինը պաշտոնական տեղեկագրում գյուտի կարճաժամկետ արտոնագիր տալու դեմ ստացված առարկության վերաբերյալ </w:t>
      </w:r>
      <w:r w:rsidR="00425823" w:rsidRPr="002E7C1B">
        <w:rPr>
          <w:rFonts w:ascii="GHEA Grapalat" w:eastAsia="Times New Roman" w:hAnsi="GHEA Grapalat" w:cs="GHEA Grapalat"/>
          <w:color w:val="auto"/>
          <w:lang w:val="hy-AM"/>
        </w:rPr>
        <w:t>կայացրած</w:t>
      </w:r>
      <w:r w:rsidRPr="002E7C1B">
        <w:rPr>
          <w:rFonts w:ascii="GHEA Grapalat" w:eastAsia="Times New Roman" w:hAnsi="GHEA Grapalat" w:cs="GHEA Grapalat"/>
          <w:color w:val="auto"/>
          <w:lang w:val="hy-AM"/>
        </w:rPr>
        <w:t xml:space="preserve"> որոշման մասին տեղեկատվության հրապարակման հետ միաժամանակ հրապարակում է արտոնագրին կից գյուտի նոր լրիվ նկարագրությունը, որը պարունակում է ճշգրտված նկարագրությունը, հավակնության սահմանումը և, համապատասխան  դեպքում, գծագրերը:</w:t>
      </w:r>
    </w:p>
    <w:p w:rsidR="002D52FB" w:rsidRPr="002E7C1B" w:rsidRDefault="00B07D68" w:rsidP="002D52FB">
      <w:pPr>
        <w:pStyle w:val="ListParagraph2"/>
        <w:spacing w:line="360" w:lineRule="auto"/>
        <w:ind w:left="0" w:firstLine="426"/>
        <w:jc w:val="both"/>
        <w:rPr>
          <w:rFonts w:ascii="GHEA Grapalat" w:eastAsia="Times New Roman" w:hAnsi="GHEA Grapalat" w:cs="GHEA Grapalat"/>
          <w:color w:val="auto"/>
          <w:lang w:val="hy-AM"/>
        </w:rPr>
      </w:pPr>
      <w:r w:rsidRPr="002E7C1B">
        <w:rPr>
          <w:rFonts w:ascii="GHEA Grapalat" w:eastAsia="Times New Roman" w:hAnsi="GHEA Grapalat" w:cs="GHEA Grapalat"/>
          <w:color w:val="auto"/>
          <w:lang w:val="hy-AM"/>
        </w:rPr>
        <w:t xml:space="preserve"> </w:t>
      </w:r>
      <w:r w:rsidR="002D52FB" w:rsidRPr="002E7C1B">
        <w:rPr>
          <w:rFonts w:ascii="GHEA Grapalat" w:eastAsia="Times New Roman" w:hAnsi="GHEA Grapalat" w:cs="GHEA Grapalat"/>
          <w:color w:val="auto"/>
          <w:lang w:val="hy-AM"/>
        </w:rPr>
        <w:t xml:space="preserve">13. </w:t>
      </w:r>
      <w:r w:rsidRPr="002E7C1B">
        <w:rPr>
          <w:rFonts w:ascii="GHEA Grapalat" w:eastAsia="Times New Roman" w:hAnsi="GHEA Grapalat" w:cs="GHEA Grapalat"/>
          <w:color w:val="auto"/>
          <w:lang w:val="hy-AM"/>
        </w:rPr>
        <w:t xml:space="preserve">Սույն հոդվածի 10-րդ մասում նշված որոշումը շահագրգիռ կողմը կարող է բողոքարկել դատական կարգով՝ </w:t>
      </w:r>
      <w:r w:rsidR="002D52FB" w:rsidRPr="002E7C1B">
        <w:rPr>
          <w:rFonts w:ascii="GHEA Grapalat" w:eastAsia="Times New Roman" w:hAnsi="GHEA Grapalat" w:cs="GHEA Grapalat"/>
          <w:color w:val="auto"/>
          <w:lang w:val="hy-AM"/>
        </w:rPr>
        <w:t>դրա ուղարկման օրվանից վեցամսյա ժամկետում։</w:t>
      </w:r>
    </w:p>
    <w:p w:rsidR="00D0206B" w:rsidRPr="002E7C1B" w:rsidRDefault="00D0206B" w:rsidP="00CA19F6">
      <w:pPr>
        <w:spacing w:line="360" w:lineRule="auto"/>
        <w:ind w:firstLine="375"/>
        <w:jc w:val="both"/>
        <w:rPr>
          <w:rFonts w:ascii="GHEA Grapalat" w:eastAsia="Times New Roman" w:hAnsi="GHEA Grapalat" w:cs="GHEA Grapalat"/>
          <w:b/>
          <w:bCs/>
          <w:color w:val="auto"/>
          <w:lang w:val="hy-AM"/>
        </w:rPr>
      </w:pPr>
    </w:p>
    <w:p w:rsidR="00CA19F6" w:rsidRPr="002E7C1B" w:rsidRDefault="00D0206B" w:rsidP="00CA19F6">
      <w:pPr>
        <w:spacing w:line="360" w:lineRule="auto"/>
        <w:ind w:firstLine="375"/>
        <w:jc w:val="both"/>
        <w:rPr>
          <w:rFonts w:ascii="GHEA Grapalat" w:eastAsia="Times New Roman" w:hAnsi="GHEA Grapalat" w:cs="GHEA Grapalat"/>
          <w:color w:val="auto"/>
          <w:lang w:val="hy-AM"/>
        </w:rPr>
      </w:pPr>
      <w:r w:rsidRPr="002E7C1B">
        <w:rPr>
          <w:rFonts w:ascii="GHEA Grapalat" w:eastAsia="Times New Roman" w:hAnsi="GHEA Grapalat" w:cs="GHEA Grapalat"/>
          <w:b/>
          <w:bCs/>
          <w:color w:val="auto"/>
          <w:lang w:val="hy-AM"/>
        </w:rPr>
        <w:t>Հոդված 65. Արտոնագիրն անվավեր ճանաչելը</w:t>
      </w:r>
    </w:p>
    <w:p w:rsidR="00CA19F6" w:rsidRPr="002E7C1B" w:rsidRDefault="00CA19F6" w:rsidP="00CA19F6">
      <w:pPr>
        <w:spacing w:line="360" w:lineRule="auto"/>
        <w:ind w:firstLine="375"/>
        <w:rPr>
          <w:rFonts w:ascii="GHEA Grapalat" w:eastAsia="Times New Roman" w:hAnsi="GHEA Grapalat" w:cs="GHEA Grapalat"/>
          <w:color w:val="auto"/>
          <w:lang w:val="hy-AM"/>
        </w:rPr>
      </w:pPr>
      <w:r w:rsidRPr="002E7C1B">
        <w:rPr>
          <w:rFonts w:ascii="Courier New" w:eastAsia="Times New Roman" w:hAnsi="Courier New" w:cs="Courier New"/>
          <w:color w:val="auto"/>
          <w:lang w:val="hy-AM"/>
        </w:rPr>
        <w:t> </w:t>
      </w:r>
    </w:p>
    <w:p w:rsidR="00CA19F6" w:rsidRPr="002E7C1B" w:rsidRDefault="00CA19F6" w:rsidP="00CA19F6">
      <w:pPr>
        <w:spacing w:line="360" w:lineRule="auto"/>
        <w:ind w:firstLine="375"/>
        <w:jc w:val="both"/>
        <w:rPr>
          <w:rFonts w:ascii="GHEA Grapalat" w:eastAsia="Times New Roman" w:hAnsi="GHEA Grapalat" w:cs="GHEA Grapalat"/>
          <w:color w:val="auto"/>
          <w:lang w:val="hy-AM"/>
        </w:rPr>
      </w:pPr>
      <w:r w:rsidRPr="002E7C1B">
        <w:rPr>
          <w:rFonts w:ascii="GHEA Grapalat" w:eastAsia="Times New Roman" w:hAnsi="GHEA Grapalat" w:cs="GHEA Grapalat"/>
          <w:color w:val="auto"/>
          <w:lang w:val="hy-AM"/>
        </w:rPr>
        <w:t>1. Իր գործողության ողջ ժամկետի ընթացքում արտոնագիրը կարող է ցանկացած շահագրգիռ անձի դիմումի հիման վրա դատարանի որոշմամբ անվավեր ճանաչվել ամբողջությամբ կամ մասնակիորեն, եթե՝</w:t>
      </w:r>
    </w:p>
    <w:p w:rsidR="00CA19F6" w:rsidRPr="002E7C1B" w:rsidRDefault="00CA19F6" w:rsidP="00CA19F6">
      <w:pPr>
        <w:spacing w:line="360" w:lineRule="auto"/>
        <w:ind w:firstLine="375"/>
        <w:jc w:val="both"/>
        <w:rPr>
          <w:rFonts w:ascii="GHEA Grapalat" w:eastAsia="Times New Roman" w:hAnsi="GHEA Grapalat" w:cs="GHEA Grapalat"/>
          <w:color w:val="auto"/>
          <w:lang w:val="hy-AM"/>
        </w:rPr>
      </w:pPr>
      <w:r w:rsidRPr="002E7C1B">
        <w:rPr>
          <w:rFonts w:ascii="GHEA Grapalat" w:eastAsia="Times New Roman" w:hAnsi="GHEA Grapalat" w:cs="GHEA Grapalat"/>
          <w:color w:val="auto"/>
          <w:lang w:val="hy-AM"/>
        </w:rPr>
        <w:t>1) ապացուցված է, որ արտոնագրի առարկան սույն օրենքի 1</w:t>
      </w:r>
      <w:r w:rsidR="00C302D0" w:rsidRPr="002E7C1B">
        <w:rPr>
          <w:rFonts w:ascii="GHEA Grapalat" w:eastAsia="Times New Roman" w:hAnsi="GHEA Grapalat" w:cs="GHEA Grapalat"/>
          <w:color w:val="auto"/>
          <w:lang w:val="hy-AM"/>
        </w:rPr>
        <w:t>3</w:t>
      </w:r>
      <w:r w:rsidRPr="002E7C1B">
        <w:rPr>
          <w:rFonts w:ascii="GHEA Grapalat" w:eastAsia="Times New Roman" w:hAnsi="GHEA Grapalat" w:cs="GHEA Grapalat"/>
          <w:color w:val="auto"/>
          <w:lang w:val="hy-AM"/>
        </w:rPr>
        <w:t>-</w:t>
      </w:r>
      <w:r w:rsidR="00C302D0" w:rsidRPr="002E7C1B">
        <w:rPr>
          <w:rFonts w:ascii="GHEA Grapalat" w:eastAsia="Times New Roman" w:hAnsi="GHEA Grapalat" w:cs="GHEA Grapalat"/>
          <w:color w:val="auto"/>
          <w:lang w:val="hy-AM"/>
        </w:rPr>
        <w:t>17</w:t>
      </w:r>
      <w:r w:rsidRPr="002E7C1B">
        <w:rPr>
          <w:rFonts w:ascii="GHEA Grapalat" w:eastAsia="Times New Roman" w:hAnsi="GHEA Grapalat" w:cs="GHEA Grapalat"/>
          <w:color w:val="auto"/>
          <w:lang w:val="hy-AM"/>
        </w:rPr>
        <w:t>-րդ հոդվածների իմաստով արտոնագրաունակ չէ.</w:t>
      </w:r>
    </w:p>
    <w:p w:rsidR="00CA19F6" w:rsidRPr="002E7C1B" w:rsidRDefault="00CA19F6" w:rsidP="00CA19F6">
      <w:pPr>
        <w:spacing w:line="360" w:lineRule="auto"/>
        <w:ind w:firstLine="375"/>
        <w:jc w:val="both"/>
        <w:rPr>
          <w:rFonts w:ascii="GHEA Grapalat" w:eastAsia="Times New Roman" w:hAnsi="GHEA Grapalat" w:cs="GHEA Grapalat"/>
          <w:color w:val="auto"/>
          <w:lang w:val="hy-AM"/>
        </w:rPr>
      </w:pPr>
      <w:r w:rsidRPr="002E7C1B">
        <w:rPr>
          <w:rFonts w:ascii="GHEA Grapalat" w:eastAsia="Times New Roman" w:hAnsi="GHEA Grapalat" w:cs="GHEA Grapalat"/>
          <w:color w:val="auto"/>
          <w:lang w:val="hy-AM"/>
        </w:rPr>
        <w:t>2) գյուտը բավարար չափով պարզ և հստակ բացահայտված չէ, որը թույլ կտա տվյալ բնագավառի մասնագետին իրականացնել այն.</w:t>
      </w:r>
    </w:p>
    <w:p w:rsidR="00CA19F6" w:rsidRPr="002E7C1B" w:rsidRDefault="00CA19F6" w:rsidP="00CA19F6">
      <w:pPr>
        <w:spacing w:line="360" w:lineRule="auto"/>
        <w:ind w:firstLine="375"/>
        <w:jc w:val="both"/>
        <w:rPr>
          <w:rFonts w:ascii="GHEA Grapalat" w:eastAsia="Times New Roman" w:hAnsi="GHEA Grapalat" w:cs="GHEA Grapalat"/>
          <w:color w:val="auto"/>
          <w:lang w:val="hy-AM"/>
        </w:rPr>
      </w:pPr>
      <w:r w:rsidRPr="002E7C1B">
        <w:rPr>
          <w:rFonts w:ascii="GHEA Grapalat" w:eastAsia="Times New Roman" w:hAnsi="GHEA Grapalat" w:cs="GHEA Grapalat"/>
          <w:color w:val="auto"/>
          <w:lang w:val="hy-AM"/>
        </w:rPr>
        <w:t xml:space="preserve">3) արտոնագրի առարկան գերազանցում է հայտի բովանդակությունը, այն տեսքով, որով այն ներկայացվել էր, կամ եթե արտոնագիրը տրվել է զատված հայտի կամ </w:t>
      </w:r>
      <w:r w:rsidR="00802262" w:rsidRPr="002E7C1B">
        <w:rPr>
          <w:rFonts w:ascii="GHEA Grapalat" w:eastAsia="Times New Roman" w:hAnsi="GHEA Grapalat" w:cs="GHEA Grapalat"/>
          <w:color w:val="auto"/>
          <w:lang w:val="hy-AM"/>
        </w:rPr>
        <w:t>սույն օրենքի 21</w:t>
      </w:r>
      <w:r w:rsidRPr="002E7C1B">
        <w:rPr>
          <w:rFonts w:ascii="GHEA Grapalat" w:eastAsia="Times New Roman" w:hAnsi="GHEA Grapalat" w:cs="GHEA Grapalat"/>
          <w:color w:val="auto"/>
          <w:lang w:val="hy-AM"/>
        </w:rPr>
        <w:t>-րդ հոդվածի համաձայն ներկայացված նոր հայտի հիման վրա, արտոնագրի առարկան գերազանցում է սկզբնական հայտի բովանդակությունը, այն տեսքով, որով այն ներկայացվել էր.</w:t>
      </w:r>
    </w:p>
    <w:p w:rsidR="00CA19F6" w:rsidRPr="002E7C1B" w:rsidRDefault="00CA19F6" w:rsidP="00CA19F6">
      <w:pPr>
        <w:spacing w:line="360" w:lineRule="auto"/>
        <w:ind w:firstLine="375"/>
        <w:jc w:val="both"/>
        <w:rPr>
          <w:rFonts w:ascii="GHEA Grapalat" w:eastAsia="Times New Roman" w:hAnsi="GHEA Grapalat" w:cs="GHEA Grapalat"/>
          <w:color w:val="auto"/>
          <w:lang w:val="hy-AM"/>
        </w:rPr>
      </w:pPr>
      <w:r w:rsidRPr="002E7C1B">
        <w:rPr>
          <w:rFonts w:ascii="GHEA Grapalat" w:eastAsia="Times New Roman" w:hAnsi="GHEA Grapalat" w:cs="GHEA Grapalat"/>
          <w:color w:val="auto"/>
          <w:lang w:val="hy-AM"/>
        </w:rPr>
        <w:t>4) գյուտի արտոնագրատերը, սույն օրենքի համաձայն, արտոնագիրն ստանալու իրավունք չի ունեցել:</w:t>
      </w:r>
    </w:p>
    <w:p w:rsidR="00CA19F6" w:rsidRPr="002E7C1B" w:rsidRDefault="00CA19F6" w:rsidP="00CA19F6">
      <w:pPr>
        <w:spacing w:line="360" w:lineRule="auto"/>
        <w:ind w:firstLine="375"/>
        <w:jc w:val="both"/>
        <w:rPr>
          <w:rFonts w:ascii="GHEA Grapalat" w:eastAsia="Times New Roman" w:hAnsi="GHEA Grapalat" w:cs="GHEA Grapalat"/>
          <w:color w:val="auto"/>
          <w:lang w:val="hy-AM"/>
        </w:rPr>
      </w:pPr>
      <w:r w:rsidRPr="002E7C1B">
        <w:rPr>
          <w:rFonts w:ascii="GHEA Grapalat" w:eastAsia="Times New Roman" w:hAnsi="GHEA Grapalat" w:cs="GHEA Grapalat"/>
          <w:color w:val="auto"/>
          <w:lang w:val="hy-AM"/>
        </w:rPr>
        <w:t>2. Եթե անվավեր ճանաչման հիմքերը վերաբերում են միայն արտոնագրի մի մասին, անվավեր ճանաչվում է գյուտի հավակնության սահմանման համապատասխան անկախ կետը կամ կետերը։ Հավակնության սահմանման անկախ կետը չի կարող անվավեր ճանաչվել մասնակիորեն։</w:t>
      </w:r>
    </w:p>
    <w:p w:rsidR="00CA19F6" w:rsidRPr="002E7C1B" w:rsidRDefault="00CA19F6" w:rsidP="00CA19F6">
      <w:pPr>
        <w:spacing w:line="360" w:lineRule="auto"/>
        <w:ind w:firstLine="375"/>
        <w:jc w:val="both"/>
        <w:rPr>
          <w:rFonts w:ascii="GHEA Grapalat" w:eastAsia="Times New Roman" w:hAnsi="GHEA Grapalat" w:cs="GHEA Grapalat"/>
          <w:color w:val="auto"/>
          <w:lang w:val="hy-AM"/>
        </w:rPr>
      </w:pPr>
      <w:r w:rsidRPr="002E7C1B">
        <w:rPr>
          <w:rFonts w:ascii="GHEA Grapalat" w:eastAsia="Times New Roman" w:hAnsi="GHEA Grapalat" w:cs="GHEA Grapalat"/>
          <w:color w:val="auto"/>
          <w:lang w:val="hy-AM"/>
        </w:rPr>
        <w:t>3. Եթե արտոնագիրն անվավեր է ճանաչվել մասնակիորեն, ապա այն շարունակում է ուժի մեջ մնալ հավակնության սահմանման այն անկախ կետեր</w:t>
      </w:r>
      <w:r w:rsidR="00302789" w:rsidRPr="002E7C1B">
        <w:rPr>
          <w:rFonts w:ascii="GHEA Grapalat" w:eastAsia="Times New Roman" w:hAnsi="GHEA Grapalat" w:cs="GHEA Grapalat"/>
          <w:color w:val="auto"/>
          <w:lang w:val="hy-AM"/>
        </w:rPr>
        <w:t>ով որոշվ</w:t>
      </w:r>
      <w:r w:rsidR="00B07D68" w:rsidRPr="002E7C1B">
        <w:rPr>
          <w:rFonts w:ascii="GHEA Grapalat" w:eastAsia="Times New Roman" w:hAnsi="GHEA Grapalat" w:cs="GHEA Grapalat"/>
          <w:color w:val="auto"/>
          <w:lang w:val="hy-AM"/>
        </w:rPr>
        <w:t>ող</w:t>
      </w:r>
      <w:r w:rsidR="00302789" w:rsidRPr="002E7C1B">
        <w:rPr>
          <w:rFonts w:ascii="GHEA Grapalat" w:eastAsia="Times New Roman" w:hAnsi="GHEA Grapalat" w:cs="GHEA Grapalat"/>
          <w:color w:val="auto"/>
          <w:lang w:val="hy-AM"/>
        </w:rPr>
        <w:t xml:space="preserve"> ծավալով</w:t>
      </w:r>
      <w:r w:rsidRPr="002E7C1B">
        <w:rPr>
          <w:rFonts w:ascii="GHEA Grapalat" w:eastAsia="Times New Roman" w:hAnsi="GHEA Grapalat" w:cs="GHEA Grapalat"/>
          <w:color w:val="auto"/>
          <w:lang w:val="hy-AM"/>
        </w:rPr>
        <w:t>, որոնք անվավեր չեն ճանաչվել, պայմանով, որ դրանք կարող են լինել առանձին արտոնագրի առարկա։</w:t>
      </w:r>
    </w:p>
    <w:p w:rsidR="00CA19F6" w:rsidRPr="002E7C1B" w:rsidRDefault="00CA19F6" w:rsidP="00CA19F6">
      <w:pPr>
        <w:spacing w:line="360" w:lineRule="auto"/>
        <w:ind w:firstLine="375"/>
        <w:jc w:val="both"/>
        <w:rPr>
          <w:rFonts w:ascii="GHEA Grapalat" w:eastAsia="Times New Roman" w:hAnsi="GHEA Grapalat" w:cs="GHEA Grapalat"/>
          <w:color w:val="auto"/>
          <w:lang w:val="hy-AM"/>
        </w:rPr>
      </w:pPr>
      <w:r w:rsidRPr="002E7C1B">
        <w:rPr>
          <w:rFonts w:ascii="GHEA Grapalat" w:eastAsia="Times New Roman" w:hAnsi="GHEA Grapalat" w:cs="GHEA Grapalat"/>
          <w:color w:val="auto"/>
          <w:lang w:val="hy-AM"/>
        </w:rPr>
        <w:t>4. Սույն հոդվածի 1-ին մասի 4-րդ կետով նախատեսված հիմքով դատարան կարող է դիմել միայն այն անձը, որն իրավասու է ստանալու տվյալ արտոնագիրը։</w:t>
      </w:r>
    </w:p>
    <w:p w:rsidR="00CA19F6" w:rsidRPr="002E7C1B" w:rsidRDefault="00CA19F6" w:rsidP="00CA19F6">
      <w:pPr>
        <w:spacing w:line="360" w:lineRule="auto"/>
        <w:ind w:firstLine="375"/>
        <w:jc w:val="both"/>
        <w:rPr>
          <w:rFonts w:ascii="GHEA Grapalat" w:eastAsia="Times New Roman" w:hAnsi="GHEA Grapalat" w:cs="GHEA Grapalat"/>
          <w:color w:val="auto"/>
          <w:lang w:val="hy-AM"/>
        </w:rPr>
      </w:pPr>
      <w:r w:rsidRPr="002E7C1B">
        <w:rPr>
          <w:rFonts w:ascii="GHEA Grapalat" w:eastAsia="Times New Roman" w:hAnsi="GHEA Grapalat" w:cs="GHEA Grapalat"/>
          <w:color w:val="auto"/>
          <w:lang w:val="hy-AM"/>
        </w:rPr>
        <w:t xml:space="preserve">5. Հայտի նկատմամբ մեկ կամ մի քանի ձևական պահանջները չկատարելը չի կարող հիմք հանդիսանալ արտոնագիրն ամբողջությամբ կամ մասնակիորեն </w:t>
      </w:r>
      <w:r w:rsidRPr="002E7C1B">
        <w:rPr>
          <w:rFonts w:ascii="GHEA Grapalat" w:eastAsia="Times New Roman" w:hAnsi="GHEA Grapalat" w:cs="GHEA Grapalat"/>
          <w:color w:val="auto"/>
          <w:lang w:val="hy-AM"/>
        </w:rPr>
        <w:lastRenderedPageBreak/>
        <w:t>անվավեր ճանաչելու համար, բացառությամբ այն դեպքերի, երբ դա կանխամտածված խաբեության արդյունք է:</w:t>
      </w:r>
    </w:p>
    <w:p w:rsidR="00CA19F6" w:rsidRPr="002E7C1B" w:rsidRDefault="00CA19F6" w:rsidP="00CA19F6">
      <w:pPr>
        <w:spacing w:line="360" w:lineRule="auto"/>
        <w:ind w:firstLine="375"/>
        <w:jc w:val="both"/>
        <w:rPr>
          <w:rFonts w:ascii="GHEA Grapalat" w:eastAsia="Times New Roman" w:hAnsi="GHEA Grapalat" w:cs="GHEA Grapalat"/>
          <w:color w:val="auto"/>
          <w:lang w:val="hy-AM"/>
        </w:rPr>
      </w:pPr>
      <w:r w:rsidRPr="002E7C1B">
        <w:rPr>
          <w:rFonts w:ascii="GHEA Grapalat" w:eastAsia="Times New Roman" w:hAnsi="GHEA Grapalat" w:cs="GHEA Grapalat"/>
          <w:color w:val="auto"/>
          <w:lang w:val="hy-AM"/>
        </w:rPr>
        <w:t>6. Սույն օրենքի 2</w:t>
      </w:r>
      <w:r w:rsidR="00C302D0" w:rsidRPr="002E7C1B">
        <w:rPr>
          <w:rFonts w:ascii="GHEA Grapalat" w:eastAsia="Times New Roman" w:hAnsi="GHEA Grapalat" w:cs="GHEA Grapalat"/>
          <w:color w:val="auto"/>
          <w:lang w:val="hy-AM"/>
        </w:rPr>
        <w:t>4-րդ, 25-րդ, 27-րդ և 30</w:t>
      </w:r>
      <w:r w:rsidRPr="002E7C1B">
        <w:rPr>
          <w:rFonts w:ascii="GHEA Grapalat" w:eastAsia="Times New Roman" w:hAnsi="GHEA Grapalat" w:cs="GHEA Grapalat"/>
          <w:color w:val="auto"/>
          <w:lang w:val="hy-AM"/>
        </w:rPr>
        <w:t>-րդ հոդվածներով նախատեսված՝ արտոնագրի</w:t>
      </w:r>
      <w:r w:rsidR="00302789" w:rsidRPr="002E7C1B">
        <w:rPr>
          <w:rFonts w:ascii="GHEA Grapalat" w:eastAsia="Times New Roman" w:hAnsi="GHEA Grapalat" w:cs="GHEA Grapalat"/>
          <w:color w:val="auto"/>
          <w:lang w:val="hy-AM"/>
        </w:rPr>
        <w:t>ց բխող</w:t>
      </w:r>
      <w:r w:rsidRPr="002E7C1B">
        <w:rPr>
          <w:rFonts w:ascii="GHEA Grapalat" w:eastAsia="Times New Roman" w:hAnsi="GHEA Grapalat" w:cs="GHEA Grapalat"/>
          <w:color w:val="auto"/>
          <w:lang w:val="hy-AM"/>
        </w:rPr>
        <w:t xml:space="preserve"> գործողություն</w:t>
      </w:r>
      <w:r w:rsidR="00302789" w:rsidRPr="002E7C1B">
        <w:rPr>
          <w:rFonts w:ascii="GHEA Grapalat" w:eastAsia="Times New Roman" w:hAnsi="GHEA Grapalat" w:cs="GHEA Grapalat"/>
          <w:color w:val="auto"/>
          <w:lang w:val="hy-AM"/>
        </w:rPr>
        <w:t>ները համարվում են</w:t>
      </w:r>
      <w:r w:rsidRPr="002E7C1B">
        <w:rPr>
          <w:rFonts w:ascii="GHEA Grapalat" w:eastAsia="Times New Roman" w:hAnsi="GHEA Grapalat" w:cs="GHEA Grapalat"/>
          <w:color w:val="auto"/>
          <w:lang w:val="hy-AM"/>
        </w:rPr>
        <w:t xml:space="preserve"> չկայացած ի սկզբանե այն մասով, որով դա անվավեր է ճանաչվել:</w:t>
      </w:r>
    </w:p>
    <w:p w:rsidR="00CA19F6" w:rsidRPr="002E7C1B" w:rsidRDefault="00CA19F6" w:rsidP="00CA19F6">
      <w:pPr>
        <w:spacing w:line="360" w:lineRule="auto"/>
        <w:ind w:firstLine="426"/>
        <w:jc w:val="both"/>
        <w:rPr>
          <w:rFonts w:ascii="GHEA Grapalat" w:eastAsia="Times New Roman" w:hAnsi="GHEA Grapalat" w:cs="GHEA Grapalat"/>
          <w:color w:val="auto"/>
          <w:lang w:val="hy-AM"/>
        </w:rPr>
      </w:pPr>
      <w:r w:rsidRPr="002E7C1B">
        <w:rPr>
          <w:rFonts w:ascii="GHEA Grapalat" w:eastAsia="Times New Roman" w:hAnsi="GHEA Grapalat" w:cs="GHEA Grapalat"/>
          <w:color w:val="auto"/>
          <w:lang w:val="hy-AM"/>
        </w:rPr>
        <w:t>7. Արտոնագրի անվավեր ճանաչումը չի ազդում՝</w:t>
      </w:r>
    </w:p>
    <w:p w:rsidR="00CA19F6" w:rsidRPr="002E7C1B" w:rsidRDefault="00CA19F6" w:rsidP="00CA19F6">
      <w:pPr>
        <w:spacing w:line="360" w:lineRule="auto"/>
        <w:ind w:firstLine="375"/>
        <w:jc w:val="both"/>
        <w:rPr>
          <w:rFonts w:ascii="GHEA Grapalat" w:eastAsia="Times New Roman" w:hAnsi="GHEA Grapalat" w:cs="GHEA Grapalat"/>
          <w:color w:val="auto"/>
          <w:lang w:val="hy-AM"/>
        </w:rPr>
      </w:pPr>
      <w:r w:rsidRPr="002E7C1B">
        <w:rPr>
          <w:rFonts w:ascii="GHEA Grapalat" w:eastAsia="Times New Roman" w:hAnsi="GHEA Grapalat" w:cs="GHEA Grapalat"/>
          <w:color w:val="auto"/>
          <w:lang w:val="hy-AM"/>
        </w:rPr>
        <w:t xml:space="preserve">1) դրանից բխող իրավունքների խախտման վերաբերյալ որոշումների վրա, որոնք ուժի մեջ են մտել մինչև արտոնագիրն  անվավեր ճանաչելու մասին որոշման </w:t>
      </w:r>
      <w:r w:rsidR="004071D9" w:rsidRPr="002E7C1B">
        <w:rPr>
          <w:rFonts w:ascii="GHEA Grapalat" w:eastAsia="Times New Roman" w:hAnsi="GHEA Grapalat" w:cs="GHEA Grapalat"/>
          <w:color w:val="auto"/>
          <w:lang w:val="hy-AM"/>
        </w:rPr>
        <w:t>կայացումը</w:t>
      </w:r>
      <w:r w:rsidRPr="002E7C1B">
        <w:rPr>
          <w:rFonts w:ascii="GHEA Grapalat" w:eastAsia="Times New Roman" w:hAnsi="GHEA Grapalat" w:cs="GHEA Grapalat"/>
          <w:color w:val="auto"/>
          <w:lang w:val="hy-AM"/>
        </w:rPr>
        <w:t>.</w:t>
      </w:r>
    </w:p>
    <w:p w:rsidR="00CA19F6" w:rsidRPr="002E7C1B" w:rsidRDefault="00CA19F6" w:rsidP="00CA19F6">
      <w:pPr>
        <w:spacing w:line="360" w:lineRule="auto"/>
        <w:ind w:firstLine="375"/>
        <w:jc w:val="both"/>
        <w:rPr>
          <w:rFonts w:ascii="GHEA Grapalat" w:eastAsia="Times New Roman" w:hAnsi="GHEA Grapalat" w:cs="GHEA Grapalat"/>
          <w:color w:val="auto"/>
          <w:lang w:val="hy-AM"/>
        </w:rPr>
      </w:pPr>
      <w:r w:rsidRPr="002E7C1B">
        <w:rPr>
          <w:rFonts w:ascii="GHEA Grapalat" w:eastAsia="Times New Roman" w:hAnsi="GHEA Grapalat" w:cs="GHEA Grapalat"/>
          <w:color w:val="auto"/>
          <w:lang w:val="hy-AM"/>
        </w:rPr>
        <w:t xml:space="preserve">2) արտոնագիրն անվավեր ճանաչելու մասին որոշման </w:t>
      </w:r>
      <w:r w:rsidR="004071D9" w:rsidRPr="002E7C1B">
        <w:rPr>
          <w:rFonts w:ascii="GHEA Grapalat" w:eastAsia="Times New Roman" w:hAnsi="GHEA Grapalat" w:cs="GHEA Grapalat"/>
          <w:color w:val="auto"/>
          <w:lang w:val="hy-AM"/>
        </w:rPr>
        <w:t>կայաց</w:t>
      </w:r>
      <w:r w:rsidRPr="002E7C1B">
        <w:rPr>
          <w:rFonts w:ascii="GHEA Grapalat" w:eastAsia="Times New Roman" w:hAnsi="GHEA Grapalat" w:cs="GHEA Grapalat"/>
          <w:color w:val="auto"/>
          <w:lang w:val="hy-AM"/>
        </w:rPr>
        <w:t xml:space="preserve">ումից առաջ կնքված պայմանագրերի վրա այն չափով, որով դրանք կատարվել են մինչև նշված որոշման </w:t>
      </w:r>
      <w:r w:rsidR="004071D9" w:rsidRPr="002E7C1B">
        <w:rPr>
          <w:rFonts w:ascii="GHEA Grapalat" w:eastAsia="Times New Roman" w:hAnsi="GHEA Grapalat" w:cs="GHEA Grapalat"/>
          <w:color w:val="auto"/>
          <w:lang w:val="hy-AM"/>
        </w:rPr>
        <w:t>կայացումը</w:t>
      </w:r>
      <w:r w:rsidRPr="002E7C1B">
        <w:rPr>
          <w:rFonts w:ascii="GHEA Grapalat" w:eastAsia="Times New Roman" w:hAnsi="GHEA Grapalat" w:cs="GHEA Grapalat"/>
          <w:color w:val="auto"/>
          <w:lang w:val="hy-AM"/>
        </w:rPr>
        <w:t>: Միաժամանակ, արդարացի հանգամանքներից ելնելով, կարող է պահանջվել որոշակի գումարի հատուցում, որը վճարվել է պայմանագրի համաձայն:</w:t>
      </w:r>
    </w:p>
    <w:p w:rsidR="00CA19F6" w:rsidRPr="002E7C1B" w:rsidRDefault="00CA19F6" w:rsidP="00CA19F6">
      <w:pPr>
        <w:spacing w:line="360" w:lineRule="auto"/>
        <w:ind w:firstLine="375"/>
        <w:jc w:val="both"/>
        <w:rPr>
          <w:rFonts w:ascii="GHEA Grapalat" w:eastAsia="Times New Roman" w:hAnsi="GHEA Grapalat" w:cs="GHEA Grapalat"/>
          <w:i/>
          <w:color w:val="auto"/>
          <w:lang w:val="hy-AM"/>
        </w:rPr>
      </w:pPr>
      <w:r w:rsidRPr="002E7C1B">
        <w:rPr>
          <w:rFonts w:ascii="GHEA Grapalat" w:eastAsia="Times New Roman" w:hAnsi="GHEA Grapalat" w:cs="GHEA Grapalat"/>
          <w:color w:val="auto"/>
          <w:lang w:val="hy-AM"/>
        </w:rPr>
        <w:t xml:space="preserve">8. Եվրասիական արտոնագիրը Հայաստանի Հանրապետության տարածքում անվավեր ճանաչելու մասին դիմումը ներկայացվում է Եվրասիական </w:t>
      </w:r>
      <w:r w:rsidR="00302789" w:rsidRPr="002E7C1B">
        <w:rPr>
          <w:rFonts w:ascii="GHEA Grapalat" w:eastAsia="Times New Roman" w:hAnsi="GHEA Grapalat" w:cs="GHEA Grapalat"/>
          <w:color w:val="auto"/>
          <w:lang w:val="hy-AM"/>
        </w:rPr>
        <w:t xml:space="preserve">արտոնագրային </w:t>
      </w:r>
      <w:r w:rsidRPr="002E7C1B">
        <w:rPr>
          <w:rFonts w:ascii="GHEA Grapalat" w:eastAsia="Times New Roman" w:hAnsi="GHEA Grapalat" w:cs="GHEA Grapalat"/>
          <w:color w:val="auto"/>
          <w:lang w:val="hy-AM"/>
        </w:rPr>
        <w:t xml:space="preserve">կոնվենցիայի, </w:t>
      </w:r>
      <w:r w:rsidR="00302789" w:rsidRPr="002E7C1B">
        <w:rPr>
          <w:rFonts w:ascii="GHEA Grapalat" w:eastAsia="Times New Roman" w:hAnsi="GHEA Grapalat" w:cs="GHEA Grapalat"/>
          <w:color w:val="auto"/>
          <w:lang w:val="hy-AM"/>
        </w:rPr>
        <w:t>դրան</w:t>
      </w:r>
      <w:r w:rsidRPr="002E7C1B">
        <w:rPr>
          <w:rFonts w:ascii="GHEA Grapalat" w:eastAsia="Times New Roman" w:hAnsi="GHEA Grapalat" w:cs="GHEA Grapalat"/>
          <w:color w:val="auto"/>
          <w:lang w:val="hy-AM"/>
        </w:rPr>
        <w:t xml:space="preserve"> կից Արտոնագրային հրահանգի, ինչպես նաև ազգային օրենսդրությա</w:t>
      </w:r>
      <w:r w:rsidR="004B4909" w:rsidRPr="002E7C1B">
        <w:rPr>
          <w:rFonts w:ascii="GHEA Grapalat" w:eastAsia="Times New Roman" w:hAnsi="GHEA Grapalat" w:cs="GHEA Grapalat"/>
          <w:color w:val="auto"/>
          <w:lang w:val="hy-AM"/>
        </w:rPr>
        <w:t>մբ նախատեսված ընթացակարգերի</w:t>
      </w:r>
      <w:r w:rsidRPr="002E7C1B">
        <w:rPr>
          <w:rFonts w:ascii="GHEA Grapalat" w:eastAsia="Times New Roman" w:hAnsi="GHEA Grapalat" w:cs="GHEA Grapalat"/>
          <w:color w:val="auto"/>
          <w:lang w:val="hy-AM"/>
        </w:rPr>
        <w:t xml:space="preserve"> համաձայն: </w:t>
      </w:r>
    </w:p>
    <w:p w:rsidR="00CA19F6" w:rsidRPr="002E7C1B" w:rsidRDefault="00CA19F6" w:rsidP="00CA19F6">
      <w:pPr>
        <w:spacing w:line="360" w:lineRule="auto"/>
        <w:ind w:firstLine="375"/>
        <w:jc w:val="both"/>
        <w:rPr>
          <w:rFonts w:ascii="GHEA Grapalat" w:eastAsia="Times New Roman" w:hAnsi="GHEA Grapalat" w:cs="GHEA Grapalat"/>
          <w:color w:val="auto"/>
          <w:lang w:val="hy-AM"/>
        </w:rPr>
      </w:pPr>
      <w:r w:rsidRPr="002E7C1B">
        <w:rPr>
          <w:rFonts w:ascii="GHEA Grapalat" w:eastAsia="Times New Roman" w:hAnsi="GHEA Grapalat" w:cs="GHEA Grapalat"/>
          <w:color w:val="auto"/>
          <w:lang w:val="hy-AM"/>
        </w:rPr>
        <w:t xml:space="preserve">9. Անվավեր ճանաչելու մասին </w:t>
      </w:r>
      <w:r w:rsidR="004B4909" w:rsidRPr="002E7C1B">
        <w:rPr>
          <w:rFonts w:ascii="GHEA Grapalat" w:eastAsia="Times New Roman" w:hAnsi="GHEA Grapalat" w:cs="GHEA Grapalat"/>
          <w:color w:val="auto"/>
          <w:lang w:val="hy-AM"/>
        </w:rPr>
        <w:t xml:space="preserve">որոշման հիման վրա պետական լիազոր մարմինը գրառում է կատարում գրանցամատյանում և այդ մասին </w:t>
      </w:r>
      <w:r w:rsidRPr="002E7C1B">
        <w:rPr>
          <w:rFonts w:ascii="GHEA Grapalat" w:eastAsia="Times New Roman" w:hAnsi="GHEA Grapalat" w:cs="GHEA Grapalat"/>
          <w:color w:val="auto"/>
          <w:lang w:val="hy-AM"/>
        </w:rPr>
        <w:t xml:space="preserve">տեղեկատվությունը </w:t>
      </w:r>
      <w:r w:rsidR="004B4909" w:rsidRPr="002E7C1B">
        <w:rPr>
          <w:rFonts w:ascii="GHEA Grapalat" w:eastAsia="Times New Roman" w:hAnsi="GHEA Grapalat" w:cs="GHEA Grapalat"/>
          <w:color w:val="auto"/>
          <w:lang w:val="hy-AM"/>
        </w:rPr>
        <w:t>հրապարակում է իր</w:t>
      </w:r>
      <w:r w:rsidRPr="002E7C1B">
        <w:rPr>
          <w:rFonts w:ascii="GHEA Grapalat" w:eastAsia="Times New Roman" w:hAnsi="GHEA Grapalat" w:cs="GHEA Grapalat"/>
          <w:color w:val="auto"/>
          <w:lang w:val="hy-AM"/>
        </w:rPr>
        <w:t xml:space="preserve"> պաշտոնական տեղեկագրում:</w:t>
      </w:r>
    </w:p>
    <w:p w:rsidR="00D0206B" w:rsidRPr="002E7C1B" w:rsidRDefault="00D0206B" w:rsidP="00D0206B">
      <w:pPr>
        <w:spacing w:line="360" w:lineRule="auto"/>
        <w:ind w:firstLine="375"/>
        <w:rPr>
          <w:rFonts w:ascii="GHEA Grapalat" w:eastAsia="Times New Roman" w:hAnsi="GHEA Grapalat" w:cs="GHEA Grapalat"/>
          <w:b/>
          <w:bCs/>
          <w:color w:val="auto"/>
          <w:lang w:val="hy-AM"/>
        </w:rPr>
      </w:pPr>
    </w:p>
    <w:p w:rsidR="00CA19F6" w:rsidRPr="002E7C1B" w:rsidRDefault="00D0206B" w:rsidP="00D0206B">
      <w:pPr>
        <w:spacing w:line="360" w:lineRule="auto"/>
        <w:ind w:firstLine="375"/>
        <w:rPr>
          <w:rFonts w:ascii="GHEA Grapalat" w:eastAsia="Times New Roman" w:hAnsi="GHEA Grapalat" w:cs="Courier New"/>
          <w:color w:val="auto"/>
          <w:lang w:val="hy-AM"/>
        </w:rPr>
      </w:pPr>
      <w:r w:rsidRPr="002E7C1B">
        <w:rPr>
          <w:rFonts w:ascii="GHEA Grapalat" w:eastAsia="Times New Roman" w:hAnsi="GHEA Grapalat" w:cs="GHEA Grapalat"/>
          <w:b/>
          <w:bCs/>
          <w:color w:val="auto"/>
          <w:lang w:val="hy-AM"/>
        </w:rPr>
        <w:t>Հոդված 66. Իրավունքների</w:t>
      </w:r>
      <w:r w:rsidRPr="002E7C1B">
        <w:rPr>
          <w:rFonts w:ascii="GHEA Grapalat" w:eastAsia="Times New Roman" w:hAnsi="GHEA Grapalat" w:cs="Courier New"/>
          <w:b/>
          <w:bCs/>
          <w:color w:val="auto"/>
          <w:lang w:val="hy-AM"/>
        </w:rPr>
        <w:t xml:space="preserve"> </w:t>
      </w:r>
      <w:r w:rsidRPr="002E7C1B">
        <w:rPr>
          <w:rFonts w:ascii="GHEA Grapalat" w:eastAsia="Times New Roman" w:hAnsi="GHEA Grapalat" w:cs="GHEA Grapalat"/>
          <w:b/>
          <w:bCs/>
          <w:color w:val="auto"/>
          <w:lang w:val="hy-AM"/>
        </w:rPr>
        <w:t>դադարեցումը</w:t>
      </w:r>
    </w:p>
    <w:p w:rsidR="00CA19F6" w:rsidRPr="002E7C1B" w:rsidRDefault="00CA19F6" w:rsidP="00CA19F6">
      <w:pPr>
        <w:spacing w:line="360" w:lineRule="auto"/>
        <w:rPr>
          <w:rFonts w:ascii="GHEA Grapalat" w:hAnsi="GHEA Grapalat"/>
          <w:color w:val="auto"/>
          <w:lang w:val="hy-AM"/>
        </w:rPr>
      </w:pPr>
    </w:p>
    <w:p w:rsidR="00CA19F6" w:rsidRPr="002E7C1B" w:rsidRDefault="00CA19F6" w:rsidP="00CA19F6">
      <w:pPr>
        <w:spacing w:line="360" w:lineRule="auto"/>
        <w:ind w:firstLine="375"/>
        <w:jc w:val="both"/>
        <w:rPr>
          <w:rFonts w:ascii="GHEA Grapalat" w:eastAsia="Times New Roman" w:hAnsi="GHEA Grapalat" w:cs="GHEA Grapalat"/>
          <w:color w:val="auto"/>
          <w:lang w:val="hy-AM"/>
        </w:rPr>
      </w:pPr>
      <w:r w:rsidRPr="002E7C1B">
        <w:rPr>
          <w:rFonts w:ascii="GHEA Grapalat" w:eastAsia="Times New Roman" w:hAnsi="GHEA Grapalat" w:cs="GHEA Grapalat"/>
          <w:color w:val="auto"/>
          <w:lang w:val="hy-AM"/>
        </w:rPr>
        <w:t>1. Արտոնագրով տրամադրված իրավունքները դադարեցվում են, եթե`</w:t>
      </w:r>
    </w:p>
    <w:p w:rsidR="00CA19F6" w:rsidRPr="002E7C1B" w:rsidRDefault="00CA19F6" w:rsidP="00CA19F6">
      <w:pPr>
        <w:spacing w:line="360" w:lineRule="auto"/>
        <w:ind w:firstLine="375"/>
        <w:jc w:val="both"/>
        <w:rPr>
          <w:rFonts w:ascii="GHEA Grapalat" w:eastAsia="Times New Roman" w:hAnsi="GHEA Grapalat" w:cs="GHEA Grapalat"/>
          <w:color w:val="auto"/>
          <w:lang w:val="hy-AM"/>
        </w:rPr>
      </w:pPr>
      <w:r w:rsidRPr="002E7C1B">
        <w:rPr>
          <w:rFonts w:ascii="GHEA Grapalat" w:eastAsia="Times New Roman" w:hAnsi="GHEA Grapalat" w:cs="GHEA Grapalat"/>
          <w:color w:val="auto"/>
          <w:lang w:val="hy-AM"/>
        </w:rPr>
        <w:t>1) արտոնագրատերը պետական լիազոր մարմին դիմում է ներկայացրել արտոնագրից հրաժարվելու մասին։ Այս դեպքում արտոնագրատիրոջ իրավունքները դադարում են դիմումը ներկայացնելու հաջորդ օրվանից.</w:t>
      </w:r>
    </w:p>
    <w:p w:rsidR="00CA19F6" w:rsidRPr="002E7C1B" w:rsidRDefault="00CA19F6" w:rsidP="00CA19F6">
      <w:pPr>
        <w:spacing w:line="360" w:lineRule="auto"/>
        <w:ind w:firstLine="375"/>
        <w:jc w:val="both"/>
        <w:rPr>
          <w:rFonts w:ascii="GHEA Grapalat" w:eastAsia="Times New Roman" w:hAnsi="GHEA Grapalat" w:cs="GHEA Grapalat"/>
          <w:color w:val="auto"/>
          <w:lang w:val="hy-AM"/>
        </w:rPr>
      </w:pPr>
      <w:r w:rsidRPr="002E7C1B">
        <w:rPr>
          <w:rFonts w:ascii="GHEA Grapalat" w:eastAsia="Times New Roman" w:hAnsi="GHEA Grapalat" w:cs="GHEA Grapalat"/>
          <w:color w:val="auto"/>
          <w:lang w:val="hy-AM"/>
        </w:rPr>
        <w:t>2) սահմանված ժամկետում չի վճարվել արտոնագիրը գործողության մեջ պահելու համար տարեկան պետական տուրքը:</w:t>
      </w:r>
    </w:p>
    <w:p w:rsidR="00CA19F6" w:rsidRPr="002E7C1B" w:rsidRDefault="00CA19F6" w:rsidP="00CA19F6">
      <w:pPr>
        <w:spacing w:line="360" w:lineRule="auto"/>
        <w:ind w:firstLine="375"/>
        <w:jc w:val="both"/>
        <w:rPr>
          <w:rFonts w:ascii="GHEA Grapalat" w:eastAsia="Times New Roman" w:hAnsi="GHEA Grapalat" w:cs="GHEA Grapalat"/>
          <w:color w:val="auto"/>
          <w:lang w:val="hy-AM"/>
        </w:rPr>
      </w:pPr>
      <w:r w:rsidRPr="002E7C1B">
        <w:rPr>
          <w:rFonts w:ascii="GHEA Grapalat" w:eastAsia="Times New Roman" w:hAnsi="GHEA Grapalat" w:cs="GHEA Grapalat"/>
          <w:color w:val="auto"/>
          <w:lang w:val="hy-AM"/>
        </w:rPr>
        <w:lastRenderedPageBreak/>
        <w:t>3) սույն օրենքի 64-րդ կամ 65-րդ հոդվածի համաձայն` անվավեր է ճանաչվել արտոնագիրը.</w:t>
      </w:r>
    </w:p>
    <w:p w:rsidR="00CA19F6" w:rsidRPr="002E7C1B" w:rsidRDefault="00CA19F6" w:rsidP="00CA19F6">
      <w:pPr>
        <w:spacing w:line="360" w:lineRule="auto"/>
        <w:ind w:firstLine="375"/>
        <w:jc w:val="both"/>
        <w:rPr>
          <w:rFonts w:ascii="GHEA Grapalat" w:eastAsia="Times New Roman" w:hAnsi="GHEA Grapalat" w:cs="GHEA Grapalat"/>
          <w:color w:val="auto"/>
          <w:lang w:val="hy-AM"/>
        </w:rPr>
      </w:pPr>
      <w:r w:rsidRPr="002E7C1B">
        <w:rPr>
          <w:rFonts w:ascii="GHEA Grapalat" w:eastAsia="Times New Roman" w:hAnsi="GHEA Grapalat" w:cs="GHEA Grapalat"/>
          <w:color w:val="auto"/>
          <w:lang w:val="hy-AM"/>
        </w:rPr>
        <w:t xml:space="preserve">4) արտոնագրով պահպանվող գյուտը բավարար չափով չի օգտագործվել  արտոնագրատիրոջ </w:t>
      </w:r>
      <w:r w:rsidR="00AC0AF4" w:rsidRPr="002E7C1B">
        <w:rPr>
          <w:rFonts w:ascii="GHEA Grapalat" w:eastAsia="Times New Roman" w:hAnsi="GHEA Grapalat" w:cs="GHEA Grapalat"/>
          <w:color w:val="auto"/>
          <w:lang w:val="hy-AM"/>
        </w:rPr>
        <w:t>կամ</w:t>
      </w:r>
      <w:r w:rsidRPr="002E7C1B">
        <w:rPr>
          <w:rFonts w:ascii="GHEA Grapalat" w:eastAsia="Times New Roman" w:hAnsi="GHEA Grapalat" w:cs="GHEA Grapalat"/>
          <w:color w:val="auto"/>
          <w:lang w:val="hy-AM"/>
        </w:rPr>
        <w:t xml:space="preserve"> լիցենզառուի կողմից` առաջին հարկադրական լիցենզիան տրամադրելուց հետո երկու տարվա ընթացքում.</w:t>
      </w:r>
    </w:p>
    <w:p w:rsidR="00CA19F6" w:rsidRPr="002E7C1B" w:rsidRDefault="00CA19F6" w:rsidP="00CA19F6">
      <w:pPr>
        <w:spacing w:line="360" w:lineRule="auto"/>
        <w:ind w:firstLine="375"/>
        <w:jc w:val="both"/>
        <w:rPr>
          <w:rFonts w:ascii="GHEA Grapalat" w:eastAsia="Times New Roman" w:hAnsi="GHEA Grapalat" w:cs="GHEA Grapalat"/>
          <w:color w:val="auto"/>
          <w:lang w:val="hy-AM"/>
        </w:rPr>
      </w:pPr>
      <w:r w:rsidRPr="002E7C1B">
        <w:rPr>
          <w:rFonts w:ascii="GHEA Grapalat" w:eastAsia="Times New Roman" w:hAnsi="GHEA Grapalat" w:cs="GHEA Grapalat"/>
          <w:color w:val="auto"/>
          <w:lang w:val="hy-AM"/>
        </w:rPr>
        <w:t xml:space="preserve">5) </w:t>
      </w:r>
      <w:r w:rsidR="00F91D10" w:rsidRPr="002E7C1B">
        <w:rPr>
          <w:rFonts w:ascii="GHEA Grapalat" w:eastAsia="Times New Roman" w:hAnsi="GHEA Grapalat" w:cs="GHEA Grapalat"/>
          <w:color w:val="auto"/>
          <w:lang w:val="hy-AM"/>
        </w:rPr>
        <w:t>լրացել է արտոնագրի գո</w:t>
      </w:r>
      <w:r w:rsidRPr="002E7C1B">
        <w:rPr>
          <w:rFonts w:ascii="GHEA Grapalat" w:eastAsia="Times New Roman" w:hAnsi="GHEA Grapalat" w:cs="GHEA Grapalat"/>
          <w:color w:val="auto"/>
          <w:lang w:val="hy-AM"/>
        </w:rPr>
        <w:t>րծողության ժամկետը։</w:t>
      </w:r>
    </w:p>
    <w:p w:rsidR="00AC0AF4" w:rsidRPr="002E7C1B" w:rsidRDefault="00CA19F6" w:rsidP="00CA19F6">
      <w:pPr>
        <w:spacing w:line="360" w:lineRule="auto"/>
        <w:ind w:firstLine="375"/>
        <w:jc w:val="both"/>
        <w:rPr>
          <w:rFonts w:ascii="GHEA Grapalat" w:eastAsia="Times New Roman" w:hAnsi="GHEA Grapalat" w:cs="GHEA Grapalat"/>
          <w:color w:val="auto"/>
          <w:lang w:val="hy-AM"/>
        </w:rPr>
      </w:pPr>
      <w:r w:rsidRPr="002E7C1B">
        <w:rPr>
          <w:rFonts w:ascii="GHEA Grapalat" w:eastAsia="Times New Roman" w:hAnsi="GHEA Grapalat" w:cs="GHEA Grapalat"/>
          <w:color w:val="auto"/>
          <w:lang w:val="hy-AM"/>
        </w:rPr>
        <w:t xml:space="preserve">2. </w:t>
      </w:r>
      <w:r w:rsidR="00AC0AF4" w:rsidRPr="002E7C1B">
        <w:rPr>
          <w:rFonts w:ascii="GHEA Grapalat" w:eastAsia="Times New Roman" w:hAnsi="GHEA Grapalat" w:cs="GHEA Grapalat"/>
          <w:color w:val="auto"/>
          <w:lang w:val="hy-AM"/>
        </w:rPr>
        <w:t xml:space="preserve">Տարեկան պետական տուրքը սահմանված ժամկետում չվճարելու դեպքում իրավունքները համարվում են դադարեցված նշված ժամկետի ավարտին հաջորդող օրվանից: </w:t>
      </w:r>
    </w:p>
    <w:p w:rsidR="00CA19F6" w:rsidRPr="002E7C1B" w:rsidRDefault="00CA19F6" w:rsidP="00CA19F6">
      <w:pPr>
        <w:spacing w:line="360" w:lineRule="auto"/>
        <w:ind w:firstLine="375"/>
        <w:jc w:val="both"/>
        <w:rPr>
          <w:rFonts w:ascii="GHEA Grapalat" w:eastAsia="Times New Roman" w:hAnsi="GHEA Grapalat" w:cs="GHEA Grapalat"/>
          <w:color w:val="auto"/>
          <w:lang w:val="hy-AM"/>
        </w:rPr>
      </w:pPr>
      <w:r w:rsidRPr="002E7C1B">
        <w:rPr>
          <w:rFonts w:ascii="GHEA Grapalat" w:eastAsia="Times New Roman" w:hAnsi="GHEA Grapalat" w:cs="GHEA Grapalat"/>
          <w:color w:val="auto"/>
          <w:lang w:val="hy-AM"/>
        </w:rPr>
        <w:t>3. Պետական լիազոր մարմինն իր պաշտոնական տեղեկագրում տեղեկություններ է հրապարակում արտոնագրով տրամադրվող իրավունքների դադարեցման մասին:</w:t>
      </w:r>
    </w:p>
    <w:p w:rsidR="00510F01" w:rsidRPr="002E7C1B" w:rsidRDefault="00510F01" w:rsidP="00CA19F6">
      <w:pPr>
        <w:spacing w:line="360" w:lineRule="auto"/>
        <w:ind w:firstLine="375"/>
        <w:jc w:val="both"/>
        <w:rPr>
          <w:rFonts w:ascii="GHEA Grapalat" w:eastAsia="Times New Roman" w:hAnsi="GHEA Grapalat" w:cs="GHEA Grapalat"/>
          <w:color w:val="auto"/>
          <w:lang w:val="hy-AM"/>
        </w:rPr>
      </w:pPr>
    </w:p>
    <w:p w:rsidR="00274285" w:rsidRPr="002E7C1B" w:rsidRDefault="00274285" w:rsidP="00274285">
      <w:pPr>
        <w:spacing w:line="360" w:lineRule="auto"/>
        <w:ind w:firstLine="375"/>
        <w:jc w:val="center"/>
        <w:rPr>
          <w:rFonts w:ascii="GHEA Grapalat" w:eastAsia="Times New Roman" w:hAnsi="GHEA Grapalat" w:cs="Courier New"/>
          <w:color w:val="auto"/>
          <w:lang w:val="hy-AM"/>
        </w:rPr>
      </w:pPr>
      <w:r w:rsidRPr="002E7C1B">
        <w:rPr>
          <w:rFonts w:ascii="GHEA Grapalat" w:eastAsia="Times New Roman" w:hAnsi="GHEA Grapalat" w:cs="GHEA Grapalat"/>
          <w:b/>
          <w:bCs/>
          <w:color w:val="auto"/>
          <w:lang w:val="hy-AM"/>
        </w:rPr>
        <w:t>Գ Լ ՈՒ Խ</w:t>
      </w:r>
      <w:r w:rsidRPr="002E7C1B">
        <w:rPr>
          <w:rFonts w:ascii="Courier New" w:eastAsia="Times New Roman" w:hAnsi="Courier New" w:cs="Courier New"/>
          <w:b/>
          <w:bCs/>
          <w:color w:val="auto"/>
          <w:lang w:val="hy-AM"/>
        </w:rPr>
        <w:t> </w:t>
      </w:r>
      <w:r w:rsidRPr="002E7C1B">
        <w:rPr>
          <w:rFonts w:ascii="GHEA Grapalat" w:eastAsia="Times New Roman" w:hAnsi="GHEA Grapalat" w:cs="GHEA Grapalat"/>
          <w:b/>
          <w:bCs/>
          <w:color w:val="auto"/>
          <w:lang w:val="hy-AM"/>
        </w:rPr>
        <w:t>9</w:t>
      </w:r>
    </w:p>
    <w:p w:rsidR="00274285" w:rsidRPr="002E7C1B" w:rsidRDefault="00274285" w:rsidP="00274285">
      <w:pPr>
        <w:spacing w:line="360" w:lineRule="auto"/>
        <w:ind w:firstLine="375"/>
        <w:jc w:val="center"/>
        <w:rPr>
          <w:rFonts w:ascii="GHEA Grapalat" w:eastAsia="Times New Roman" w:hAnsi="GHEA Grapalat" w:cs="GHEA Grapalat"/>
          <w:b/>
          <w:bCs/>
          <w:i/>
          <w:iCs/>
          <w:color w:val="auto"/>
          <w:lang w:val="hy-AM"/>
        </w:rPr>
      </w:pPr>
      <w:r w:rsidRPr="002E7C1B">
        <w:rPr>
          <w:rFonts w:ascii="Courier New" w:eastAsia="Times New Roman" w:hAnsi="Courier New" w:cs="Courier New"/>
          <w:color w:val="auto"/>
          <w:lang w:val="hy-AM"/>
        </w:rPr>
        <w:t> </w:t>
      </w:r>
    </w:p>
    <w:p w:rsidR="00274285" w:rsidRPr="002E7C1B" w:rsidRDefault="00274285" w:rsidP="00274285">
      <w:pPr>
        <w:spacing w:line="360" w:lineRule="auto"/>
        <w:jc w:val="center"/>
        <w:rPr>
          <w:rFonts w:ascii="GHEA Grapalat" w:hAnsi="GHEA Grapalat" w:cs="Sylfaen"/>
          <w:color w:val="auto"/>
          <w:lang w:val="hy-AM"/>
        </w:rPr>
      </w:pPr>
      <w:r w:rsidRPr="002E7C1B">
        <w:rPr>
          <w:rFonts w:ascii="GHEA Grapalat" w:eastAsia="Times New Roman" w:hAnsi="GHEA Grapalat" w:cs="GHEA Grapalat"/>
          <w:b/>
          <w:bCs/>
          <w:i/>
          <w:iCs/>
          <w:color w:val="auto"/>
          <w:lang w:val="hy-AM"/>
        </w:rPr>
        <w:t xml:space="preserve"> ԼՐԱՑՈՒՑԻՉ ԻՐԱՎԱԿԱՆ ՊԱՀՊԱՆՈՒԹՅՈՒՆԸ</w:t>
      </w:r>
    </w:p>
    <w:p w:rsidR="00D0206B" w:rsidRPr="002E7C1B" w:rsidRDefault="00D0206B" w:rsidP="00D0206B">
      <w:pPr>
        <w:ind w:firstLine="567"/>
        <w:rPr>
          <w:rFonts w:ascii="GHEA Grapalat" w:eastAsia="Times New Roman" w:hAnsi="GHEA Grapalat" w:cs="GHEA Grapalat"/>
          <w:b/>
          <w:bCs/>
          <w:color w:val="auto"/>
          <w:lang w:val="hy-AM"/>
        </w:rPr>
      </w:pPr>
    </w:p>
    <w:p w:rsidR="00274285" w:rsidRPr="002E7C1B" w:rsidRDefault="00D0206B" w:rsidP="00D0206B">
      <w:pPr>
        <w:ind w:firstLine="567"/>
        <w:rPr>
          <w:rFonts w:ascii="GHEA Grapalat" w:hAnsi="GHEA Grapalat" w:cs="Sylfaen"/>
          <w:color w:val="auto"/>
          <w:lang w:val="hy-AM"/>
        </w:rPr>
      </w:pPr>
      <w:r w:rsidRPr="002E7C1B">
        <w:rPr>
          <w:rFonts w:ascii="GHEA Grapalat" w:eastAsia="Times New Roman" w:hAnsi="GHEA Grapalat" w:cs="GHEA Grapalat"/>
          <w:b/>
          <w:bCs/>
          <w:color w:val="auto"/>
          <w:lang w:val="hy-AM"/>
        </w:rPr>
        <w:t>Հոդված 67. Լրացուցիչ իրավական պահպանության խնդրարկումը</w:t>
      </w:r>
    </w:p>
    <w:p w:rsidR="00274285" w:rsidRPr="002E7C1B" w:rsidRDefault="00274285" w:rsidP="00274285">
      <w:pPr>
        <w:spacing w:line="360" w:lineRule="auto"/>
        <w:rPr>
          <w:rFonts w:ascii="GHEA Grapalat" w:hAnsi="GHEA Grapalat"/>
          <w:color w:val="auto"/>
          <w:lang w:val="hy-AM"/>
        </w:rPr>
      </w:pPr>
    </w:p>
    <w:p w:rsidR="00274285" w:rsidRPr="002E7C1B" w:rsidRDefault="00274285" w:rsidP="00837057">
      <w:pPr>
        <w:pStyle w:val="ListParagraph1"/>
        <w:numPr>
          <w:ilvl w:val="0"/>
          <w:numId w:val="28"/>
        </w:numPr>
        <w:tabs>
          <w:tab w:val="left" w:pos="851"/>
        </w:tabs>
        <w:spacing w:line="360" w:lineRule="auto"/>
        <w:ind w:left="0" w:firstLine="567"/>
        <w:jc w:val="both"/>
        <w:rPr>
          <w:rFonts w:ascii="GHEA Grapalat" w:eastAsia="Times New Roman" w:hAnsi="GHEA Grapalat" w:cs="GHEA Grapalat"/>
          <w:color w:val="auto"/>
          <w:lang w:val="hy-AM"/>
        </w:rPr>
      </w:pPr>
      <w:r w:rsidRPr="002E7C1B">
        <w:rPr>
          <w:rFonts w:ascii="GHEA Grapalat" w:eastAsia="Times New Roman" w:hAnsi="GHEA Grapalat" w:cs="GHEA Grapalat"/>
          <w:color w:val="auto"/>
          <w:lang w:val="hy-AM"/>
        </w:rPr>
        <w:t xml:space="preserve">Եթե գյուտի հայտի ներկայացման թվականից մինչև սույն օրենքի 28-րդ հոդվածի 3-րդ մասում նշված գյուտի օբյեկտների օգտագործման համար առաջին թույլտվության տրման թվականն անցել է ավելի քան հինգ տարի, ապա համապատասխան գյուտի նկատմամբ բացառիկ իրավունքի գործողության ժամկետը երկարաձգվում է պետական լիազոր մարմնի կողմից՝ արտոնագրատիրոջ դիմումի համաձայն: Դիմումը համարվում է ներկայացված օրենքով սահմանված պետական տուրքի վճարման դեպքում: </w:t>
      </w:r>
    </w:p>
    <w:p w:rsidR="00274285" w:rsidRPr="002E7C1B" w:rsidRDefault="00274285" w:rsidP="00837057">
      <w:pPr>
        <w:pStyle w:val="ListParagraph1"/>
        <w:numPr>
          <w:ilvl w:val="0"/>
          <w:numId w:val="28"/>
        </w:numPr>
        <w:tabs>
          <w:tab w:val="left" w:pos="851"/>
        </w:tabs>
        <w:spacing w:line="360" w:lineRule="auto"/>
        <w:ind w:left="0" w:firstLine="567"/>
        <w:jc w:val="both"/>
        <w:rPr>
          <w:rFonts w:ascii="GHEA Grapalat" w:eastAsia="Times New Roman" w:hAnsi="GHEA Grapalat" w:cs="GHEA Grapalat"/>
          <w:color w:val="auto"/>
          <w:lang w:val="hy-AM"/>
        </w:rPr>
      </w:pPr>
      <w:r w:rsidRPr="002E7C1B">
        <w:rPr>
          <w:rFonts w:ascii="GHEA Grapalat" w:eastAsia="Times New Roman" w:hAnsi="GHEA Grapalat" w:cs="GHEA Grapalat"/>
          <w:color w:val="auto"/>
          <w:lang w:val="hy-AM"/>
        </w:rPr>
        <w:t>Գյուտի նկ</w:t>
      </w:r>
      <w:r w:rsidR="00460158" w:rsidRPr="002E7C1B">
        <w:rPr>
          <w:rFonts w:ascii="GHEA Grapalat" w:eastAsia="Times New Roman" w:hAnsi="GHEA Grapalat" w:cs="GHEA Grapalat"/>
          <w:color w:val="auto"/>
          <w:lang w:val="hy-AM"/>
        </w:rPr>
        <w:t>ա</w:t>
      </w:r>
      <w:r w:rsidR="000735C7" w:rsidRPr="002E7C1B">
        <w:rPr>
          <w:rFonts w:ascii="GHEA Grapalat" w:eastAsia="Times New Roman" w:hAnsi="GHEA Grapalat" w:cs="GHEA Grapalat"/>
          <w:color w:val="auto"/>
          <w:lang w:val="hy-AM"/>
        </w:rPr>
        <w:t>տմա</w:t>
      </w:r>
      <w:r w:rsidRPr="002E7C1B">
        <w:rPr>
          <w:rFonts w:ascii="GHEA Grapalat" w:eastAsia="Times New Roman" w:hAnsi="GHEA Grapalat" w:cs="GHEA Grapalat"/>
          <w:color w:val="auto"/>
          <w:lang w:val="hy-AM"/>
        </w:rPr>
        <w:t xml:space="preserve">մբ բացառիկ իրավունքի գործողության ժամկետը երկարաձգվում է գյուտի հայտի ներկայացման թվականից մինչև արտադրանքի օգտագործման համար առաջին թույլտվության տրման թվականն ընկած ժամանակահատվածի չափով՝ հանած հինգ տարի, բայց ոչ ավելի քան հինգ տարով։ </w:t>
      </w:r>
    </w:p>
    <w:p w:rsidR="00274285" w:rsidRPr="002E7C1B" w:rsidRDefault="00274285" w:rsidP="00837057">
      <w:pPr>
        <w:pStyle w:val="ListParagraph1"/>
        <w:numPr>
          <w:ilvl w:val="0"/>
          <w:numId w:val="28"/>
        </w:numPr>
        <w:tabs>
          <w:tab w:val="left" w:pos="851"/>
        </w:tabs>
        <w:spacing w:line="360" w:lineRule="auto"/>
        <w:ind w:left="0" w:firstLine="567"/>
        <w:jc w:val="both"/>
        <w:rPr>
          <w:rFonts w:ascii="GHEA Grapalat" w:eastAsia="Times New Roman" w:hAnsi="GHEA Grapalat" w:cs="GHEA Grapalat"/>
          <w:color w:val="auto"/>
          <w:lang w:val="hy-AM"/>
        </w:rPr>
      </w:pPr>
      <w:r w:rsidRPr="002E7C1B">
        <w:rPr>
          <w:rFonts w:ascii="GHEA Grapalat" w:eastAsia="Times New Roman" w:hAnsi="GHEA Grapalat" w:cs="GHEA Grapalat"/>
          <w:color w:val="auto"/>
          <w:lang w:val="hy-AM"/>
        </w:rPr>
        <w:t xml:space="preserve">Եթե արտոնագրի առարկան դեղամիջոց է, որի նկատմամբ իրականացվել են մանկաբուժական հետազոտություններ և տվյալ հետազոտությունների արդյունքներն </w:t>
      </w:r>
      <w:r w:rsidRPr="002E7C1B">
        <w:rPr>
          <w:rFonts w:ascii="GHEA Grapalat" w:eastAsia="Times New Roman" w:hAnsi="GHEA Grapalat" w:cs="GHEA Grapalat"/>
          <w:color w:val="auto"/>
          <w:lang w:val="hy-AM"/>
        </w:rPr>
        <w:lastRenderedPageBreak/>
        <w:t xml:space="preserve">արտացոլված են այն դեղամիջոցի մասին տեղեկատվության մեջ, որի համար տրվել է վաճառքի թույլտվությունը, սույն հոդվածի 2-րդ մասում նշված ժամկետը երկարաձգվում է վեց ամսով, ընդ որում, սույն հոդվածի 1-ին մասում նշված ժամկետը կարող է երկարաձգվել միայն մեկ անգամ: </w:t>
      </w:r>
    </w:p>
    <w:p w:rsidR="008E7803" w:rsidRPr="002E7C1B" w:rsidRDefault="00274285" w:rsidP="00837057">
      <w:pPr>
        <w:pStyle w:val="ListParagraph1"/>
        <w:numPr>
          <w:ilvl w:val="0"/>
          <w:numId w:val="28"/>
        </w:numPr>
        <w:tabs>
          <w:tab w:val="left" w:pos="851"/>
        </w:tabs>
        <w:spacing w:line="360" w:lineRule="auto"/>
        <w:ind w:left="0" w:firstLine="567"/>
        <w:jc w:val="both"/>
        <w:rPr>
          <w:rFonts w:ascii="GHEA Grapalat" w:eastAsia="Times New Roman" w:hAnsi="GHEA Grapalat" w:cs="GHEA Grapalat"/>
          <w:color w:val="auto"/>
          <w:lang w:val="hy-AM"/>
        </w:rPr>
      </w:pPr>
      <w:r w:rsidRPr="002E7C1B">
        <w:rPr>
          <w:rFonts w:ascii="GHEA Grapalat" w:eastAsia="Times New Roman" w:hAnsi="GHEA Grapalat" w:cs="GHEA Grapalat"/>
          <w:color w:val="auto"/>
          <w:lang w:val="hy-AM"/>
        </w:rPr>
        <w:t>Լրացուցիչ իրավական պահպանություն խնդրարկելու մասին դիմումը, որին կցվում է սույն օրենքի 28-րդ հոդվածի 3-րդ մասում նշված իրավասու մարմնի կողմից տրված թույլտվությունը, պետական լիազոր մարմին է ներկայացվում արտադրանքի օգտագործման համար առաջին թույլտվության տրման օրվանից վեցամսյա ժամկետում կամ մինչև արտոնագիր տալու թվականից վեց ամիսը լրանալը, կախված նրանից, թե նշված ժամկետներից որն է լրանում ավելի ուշ:</w:t>
      </w:r>
    </w:p>
    <w:p w:rsidR="00274285" w:rsidRPr="002E7C1B" w:rsidRDefault="00274285" w:rsidP="00837057">
      <w:pPr>
        <w:pStyle w:val="ListParagraph1"/>
        <w:numPr>
          <w:ilvl w:val="0"/>
          <w:numId w:val="28"/>
        </w:numPr>
        <w:tabs>
          <w:tab w:val="left" w:pos="851"/>
        </w:tabs>
        <w:spacing w:line="360" w:lineRule="auto"/>
        <w:ind w:left="0" w:firstLine="567"/>
        <w:jc w:val="both"/>
        <w:rPr>
          <w:rFonts w:ascii="GHEA Grapalat" w:eastAsia="Times New Roman" w:hAnsi="GHEA Grapalat" w:cs="GHEA Grapalat"/>
          <w:color w:val="auto"/>
          <w:lang w:val="hy-AM"/>
        </w:rPr>
      </w:pPr>
      <w:r w:rsidRPr="002E7C1B">
        <w:rPr>
          <w:rFonts w:ascii="GHEA Grapalat" w:eastAsia="Times New Roman" w:hAnsi="GHEA Grapalat" w:cs="GHEA Grapalat"/>
          <w:color w:val="auto"/>
          <w:lang w:val="hy-AM"/>
        </w:rPr>
        <w:t>Լրացուցիչ իրավական պահպանություն խնդրարկելու մասին դիմումը պետք է համապատասխանի Կարգով սահմանված պահանջներին:</w:t>
      </w:r>
    </w:p>
    <w:p w:rsidR="001F7D8D" w:rsidRPr="002E7C1B" w:rsidRDefault="001F7D8D" w:rsidP="00274285">
      <w:pPr>
        <w:spacing w:line="360" w:lineRule="auto"/>
        <w:ind w:firstLine="375"/>
        <w:jc w:val="both"/>
        <w:rPr>
          <w:rFonts w:ascii="GHEA Grapalat" w:eastAsia="Times New Roman" w:hAnsi="GHEA Grapalat" w:cs="GHEA Grapalat"/>
          <w:b/>
          <w:bCs/>
          <w:color w:val="auto"/>
          <w:lang w:val="hy-AM"/>
        </w:rPr>
      </w:pPr>
    </w:p>
    <w:p w:rsidR="00274285" w:rsidRPr="002E7C1B" w:rsidRDefault="001F7D8D" w:rsidP="001F7D8D">
      <w:pPr>
        <w:spacing w:line="360" w:lineRule="auto"/>
        <w:ind w:left="2410" w:hanging="2035"/>
        <w:jc w:val="both"/>
        <w:rPr>
          <w:rFonts w:ascii="GHEA Grapalat" w:eastAsia="Times New Roman" w:hAnsi="GHEA Grapalat" w:cs="GHEA Grapalat"/>
          <w:color w:val="auto"/>
          <w:lang w:val="hy-AM"/>
        </w:rPr>
      </w:pPr>
      <w:r w:rsidRPr="002E7C1B">
        <w:rPr>
          <w:rFonts w:ascii="GHEA Grapalat" w:eastAsia="Times New Roman" w:hAnsi="GHEA Grapalat" w:cs="GHEA Grapalat"/>
          <w:b/>
          <w:bCs/>
          <w:color w:val="auto"/>
          <w:lang w:val="hy-AM"/>
        </w:rPr>
        <w:t>Հոդված 68. Լրացուցիչ իրավական պահպանության տրամադրման պայմանները</w:t>
      </w:r>
    </w:p>
    <w:p w:rsidR="00274285" w:rsidRPr="002E7C1B" w:rsidRDefault="00274285" w:rsidP="00274285">
      <w:pPr>
        <w:spacing w:line="360" w:lineRule="auto"/>
        <w:ind w:firstLine="375"/>
        <w:jc w:val="both"/>
        <w:rPr>
          <w:rFonts w:ascii="GHEA Grapalat" w:hAnsi="GHEA Grapalat"/>
          <w:color w:val="auto"/>
          <w:lang w:val="hy-AM"/>
        </w:rPr>
      </w:pPr>
    </w:p>
    <w:p w:rsidR="00274285" w:rsidRPr="002E7C1B" w:rsidRDefault="00274285" w:rsidP="00274285">
      <w:pPr>
        <w:spacing w:line="360" w:lineRule="auto"/>
        <w:ind w:firstLine="375"/>
        <w:jc w:val="both"/>
        <w:rPr>
          <w:rFonts w:ascii="GHEA Grapalat" w:eastAsia="Times New Roman" w:hAnsi="GHEA Grapalat" w:cs="GHEA Grapalat"/>
          <w:color w:val="auto"/>
          <w:lang w:val="hy-AM"/>
        </w:rPr>
      </w:pPr>
      <w:r w:rsidRPr="002E7C1B">
        <w:rPr>
          <w:rFonts w:ascii="GHEA Grapalat" w:eastAsia="Times New Roman" w:hAnsi="GHEA Grapalat" w:cs="GHEA Grapalat"/>
          <w:color w:val="auto"/>
          <w:lang w:val="hy-AM"/>
        </w:rPr>
        <w:t>1. Գյուտի նկատմամբ բացառիկ իրավունքի գործողության ժամկետը երկարաձգվում է, եթե սույն օրենքի 67-րդ հոդվածի 1-ին մասի համաձայն դիմում է ներկայացվել և դրա ներկայացման օրվա դրությամբ կատարված են հետևյալ պայմանները՝</w:t>
      </w:r>
    </w:p>
    <w:p w:rsidR="00274285" w:rsidRPr="002E7C1B" w:rsidRDefault="00274285" w:rsidP="00274285">
      <w:pPr>
        <w:spacing w:line="360" w:lineRule="auto"/>
        <w:ind w:firstLine="375"/>
        <w:jc w:val="both"/>
        <w:rPr>
          <w:rFonts w:ascii="GHEA Grapalat" w:eastAsia="Times New Roman" w:hAnsi="GHEA Grapalat" w:cs="GHEA Grapalat"/>
          <w:color w:val="auto"/>
          <w:lang w:val="hy-AM"/>
        </w:rPr>
      </w:pPr>
      <w:r w:rsidRPr="002E7C1B">
        <w:rPr>
          <w:rFonts w:ascii="GHEA Grapalat" w:eastAsia="Times New Roman" w:hAnsi="GHEA Grapalat" w:cs="GHEA Grapalat"/>
          <w:color w:val="auto"/>
          <w:lang w:val="hy-AM"/>
        </w:rPr>
        <w:t>1) արտադրանքը պահպանվում է Հայաստանի Հանրապետությունում գործող արտոնագրով</w:t>
      </w:r>
      <w:r w:rsidR="00B2035D" w:rsidRPr="002E7C1B">
        <w:rPr>
          <w:rFonts w:ascii="GHEA Grapalat" w:eastAsia="Times New Roman" w:hAnsi="GHEA Grapalat" w:cs="GHEA Grapalat"/>
          <w:color w:val="auto"/>
          <w:lang w:val="hy-AM"/>
        </w:rPr>
        <w:t>,</w:t>
      </w:r>
    </w:p>
    <w:p w:rsidR="00274285" w:rsidRPr="002E7C1B" w:rsidRDefault="00274285" w:rsidP="00274285">
      <w:pPr>
        <w:spacing w:line="360" w:lineRule="auto"/>
        <w:ind w:firstLine="375"/>
        <w:jc w:val="both"/>
        <w:rPr>
          <w:rFonts w:ascii="GHEA Grapalat" w:eastAsia="Times New Roman" w:hAnsi="GHEA Grapalat" w:cs="GHEA Grapalat"/>
          <w:color w:val="auto"/>
          <w:lang w:val="hy-AM"/>
        </w:rPr>
      </w:pPr>
      <w:r w:rsidRPr="002E7C1B">
        <w:rPr>
          <w:rFonts w:ascii="GHEA Grapalat" w:eastAsia="Times New Roman" w:hAnsi="GHEA Grapalat" w:cs="GHEA Grapalat"/>
          <w:color w:val="auto"/>
          <w:lang w:val="hy-AM"/>
        </w:rPr>
        <w:t>2) արտադրանքը հանդիսանում է սույն օրենքի 2</w:t>
      </w:r>
      <w:r w:rsidR="00822685" w:rsidRPr="002E7C1B">
        <w:rPr>
          <w:rFonts w:ascii="GHEA Grapalat" w:eastAsia="Times New Roman" w:hAnsi="GHEA Grapalat" w:cs="GHEA Grapalat"/>
          <w:color w:val="auto"/>
          <w:lang w:val="hy-AM"/>
        </w:rPr>
        <w:t>8</w:t>
      </w:r>
      <w:r w:rsidRPr="002E7C1B">
        <w:rPr>
          <w:rFonts w:ascii="GHEA Grapalat" w:eastAsia="Times New Roman" w:hAnsi="GHEA Grapalat" w:cs="GHEA Grapalat"/>
          <w:color w:val="auto"/>
          <w:lang w:val="hy-AM"/>
        </w:rPr>
        <w:t>-րդ հոդվածի 3-րդ մասում նշված օգտագործման գործող թույլտվության առարկա</w:t>
      </w:r>
      <w:r w:rsidR="00B2035D" w:rsidRPr="002E7C1B">
        <w:rPr>
          <w:rFonts w:ascii="GHEA Grapalat" w:eastAsia="Times New Roman" w:hAnsi="GHEA Grapalat" w:cs="GHEA Grapalat"/>
          <w:color w:val="auto"/>
          <w:lang w:val="hy-AM"/>
        </w:rPr>
        <w:t>,</w:t>
      </w:r>
      <w:r w:rsidRPr="002E7C1B">
        <w:rPr>
          <w:rFonts w:ascii="GHEA Grapalat" w:eastAsia="Times New Roman" w:hAnsi="GHEA Grapalat" w:cs="GHEA Grapalat"/>
          <w:color w:val="auto"/>
          <w:lang w:val="hy-AM"/>
        </w:rPr>
        <w:t xml:space="preserve"> </w:t>
      </w:r>
    </w:p>
    <w:p w:rsidR="00274285" w:rsidRPr="002E7C1B" w:rsidRDefault="00274285" w:rsidP="00274285">
      <w:pPr>
        <w:spacing w:line="360" w:lineRule="auto"/>
        <w:ind w:firstLine="375"/>
        <w:jc w:val="both"/>
        <w:rPr>
          <w:rFonts w:ascii="GHEA Grapalat" w:eastAsia="Times New Roman" w:hAnsi="GHEA Grapalat" w:cs="GHEA Grapalat"/>
          <w:color w:val="auto"/>
          <w:lang w:val="hy-AM"/>
        </w:rPr>
      </w:pPr>
      <w:r w:rsidRPr="002E7C1B">
        <w:rPr>
          <w:rFonts w:ascii="GHEA Grapalat" w:eastAsia="Times New Roman" w:hAnsi="GHEA Grapalat" w:cs="GHEA Grapalat"/>
          <w:color w:val="auto"/>
          <w:lang w:val="hy-AM"/>
        </w:rPr>
        <w:t>3) արտադրանքը նախկինում չի եղել լրացուցիչ իրավական պահպանության առարկա Հայաստանի Հանրապետությունում</w:t>
      </w:r>
      <w:r w:rsidR="00B2035D" w:rsidRPr="002E7C1B">
        <w:rPr>
          <w:rFonts w:ascii="GHEA Grapalat" w:eastAsia="Times New Roman" w:hAnsi="GHEA Grapalat" w:cs="GHEA Grapalat"/>
          <w:color w:val="auto"/>
          <w:lang w:val="hy-AM"/>
        </w:rPr>
        <w:t>,</w:t>
      </w:r>
    </w:p>
    <w:p w:rsidR="00274285" w:rsidRPr="002E7C1B" w:rsidRDefault="00274285" w:rsidP="00274285">
      <w:pPr>
        <w:spacing w:line="360" w:lineRule="auto"/>
        <w:ind w:firstLine="375"/>
        <w:jc w:val="both"/>
        <w:rPr>
          <w:rFonts w:ascii="GHEA Grapalat" w:eastAsia="Times New Roman" w:hAnsi="GHEA Grapalat" w:cs="GHEA Grapalat"/>
          <w:color w:val="auto"/>
          <w:lang w:val="hy-AM"/>
        </w:rPr>
      </w:pPr>
      <w:r w:rsidRPr="002E7C1B">
        <w:rPr>
          <w:rFonts w:ascii="GHEA Grapalat" w:eastAsia="Times New Roman" w:hAnsi="GHEA Grapalat" w:cs="GHEA Grapalat"/>
          <w:color w:val="auto"/>
          <w:lang w:val="hy-AM"/>
        </w:rPr>
        <w:t>4) սույն մասի 2-րդ կետում նշված թույլտվությունը հանդիսանում է արտադրանքի օգտագործման համար տրված առաջին թույլտվությունը:</w:t>
      </w:r>
    </w:p>
    <w:p w:rsidR="00274285" w:rsidRPr="002E7C1B" w:rsidRDefault="00274285" w:rsidP="00274285">
      <w:pPr>
        <w:spacing w:line="360" w:lineRule="auto"/>
        <w:ind w:firstLine="375"/>
        <w:jc w:val="both"/>
        <w:rPr>
          <w:rFonts w:ascii="GHEA Grapalat" w:eastAsia="Times New Roman" w:hAnsi="GHEA Grapalat" w:cs="GHEA Grapalat"/>
          <w:color w:val="auto"/>
          <w:lang w:val="hy-AM"/>
        </w:rPr>
      </w:pPr>
      <w:r w:rsidRPr="002E7C1B">
        <w:rPr>
          <w:rFonts w:ascii="GHEA Grapalat" w:eastAsia="Times New Roman" w:hAnsi="GHEA Grapalat" w:cs="GHEA Grapalat"/>
          <w:color w:val="auto"/>
          <w:lang w:val="hy-AM"/>
        </w:rPr>
        <w:t xml:space="preserve">2. Լրացուցիչ իրավական պահպանություն խնդրարկելու մասին դիմումի քննարկման շրջանակներում պետական լիազոր մարմինը կարող է </w:t>
      </w:r>
      <w:r w:rsidRPr="002E7C1B">
        <w:rPr>
          <w:rFonts w:ascii="GHEA Grapalat" w:eastAsia="Times New Roman" w:hAnsi="GHEA Grapalat" w:cs="GHEA Grapalat"/>
          <w:color w:val="auto"/>
          <w:lang w:val="hy-AM"/>
        </w:rPr>
        <w:lastRenderedPageBreak/>
        <w:t xml:space="preserve">արտոնագրատիրոջն ուղարկել հարցում՝ պահանջելով լրացուցիչ նյութեր, եթե առանց դրանց դիմումի քննարկումը հնարավոր չէ: Լրացուցիչ նյութերը պետք է </w:t>
      </w:r>
      <w:r w:rsidR="00143C5A" w:rsidRPr="002E7C1B">
        <w:rPr>
          <w:rFonts w:ascii="GHEA Grapalat" w:eastAsia="Times New Roman" w:hAnsi="GHEA Grapalat" w:cs="GHEA Grapalat"/>
          <w:color w:val="auto"/>
          <w:lang w:val="hy-AM"/>
        </w:rPr>
        <w:t xml:space="preserve">արտոնագրատիրոջ կողմից </w:t>
      </w:r>
      <w:r w:rsidRPr="002E7C1B">
        <w:rPr>
          <w:rFonts w:ascii="GHEA Grapalat" w:eastAsia="Times New Roman" w:hAnsi="GHEA Grapalat" w:cs="GHEA Grapalat"/>
          <w:color w:val="auto"/>
          <w:lang w:val="hy-AM"/>
        </w:rPr>
        <w:t xml:space="preserve">ներկայացվեն </w:t>
      </w:r>
      <w:r w:rsidR="0096118B" w:rsidRPr="002E7C1B">
        <w:rPr>
          <w:rFonts w:ascii="GHEA Grapalat" w:eastAsia="Times New Roman" w:hAnsi="GHEA Grapalat" w:cs="GHEA Grapalat"/>
          <w:color w:val="auto"/>
          <w:lang w:val="hy-AM"/>
        </w:rPr>
        <w:t>վերը նշված հարցումն ուղարկելու օրվանից</w:t>
      </w:r>
      <w:r w:rsidRPr="002E7C1B">
        <w:rPr>
          <w:rFonts w:ascii="GHEA Grapalat" w:eastAsia="Times New Roman" w:hAnsi="GHEA Grapalat" w:cs="GHEA Grapalat"/>
          <w:color w:val="auto"/>
          <w:lang w:val="hy-AM"/>
        </w:rPr>
        <w:t xml:space="preserve"> եռամսյա ժամկետում: Եթե արտոնագրատեր</w:t>
      </w:r>
      <w:r w:rsidR="009566A1" w:rsidRPr="002E7C1B">
        <w:rPr>
          <w:rFonts w:ascii="GHEA Grapalat" w:eastAsia="Times New Roman" w:hAnsi="GHEA Grapalat" w:cs="GHEA Grapalat"/>
          <w:color w:val="auto"/>
          <w:lang w:val="hy-AM"/>
        </w:rPr>
        <w:t>ն</w:t>
      </w:r>
      <w:r w:rsidRPr="002E7C1B">
        <w:rPr>
          <w:rFonts w:ascii="GHEA Grapalat" w:eastAsia="Times New Roman" w:hAnsi="GHEA Grapalat" w:cs="GHEA Grapalat"/>
          <w:color w:val="auto"/>
          <w:lang w:val="hy-AM"/>
        </w:rPr>
        <w:t xml:space="preserve"> եռամսյա ժամկետում չի ներկայացնում պահանջված նյութերը կամ չի ներկայացնում սույն օրենքի 35-րդ հոդվածի 1-ին մասով նախատեսված՝ սահմանված ժամկետը երկարաձգելու դիմում, ապա լրացուցիչ իրավական պահպանություն խնդրարկելու մասին դիմումը չի բավարարվում, ինչի մասին ծանուցվում է արտոնագրատերը:</w:t>
      </w:r>
    </w:p>
    <w:p w:rsidR="00274285" w:rsidRPr="002E7C1B" w:rsidRDefault="00274285" w:rsidP="00274285">
      <w:pPr>
        <w:spacing w:line="360" w:lineRule="auto"/>
        <w:ind w:firstLine="375"/>
        <w:jc w:val="both"/>
        <w:rPr>
          <w:rFonts w:ascii="GHEA Grapalat" w:eastAsia="Times New Roman" w:hAnsi="GHEA Grapalat" w:cs="GHEA Grapalat"/>
          <w:color w:val="auto"/>
          <w:lang w:val="hy-AM"/>
        </w:rPr>
      </w:pPr>
      <w:r w:rsidRPr="002E7C1B">
        <w:rPr>
          <w:rFonts w:ascii="GHEA Grapalat" w:eastAsia="Times New Roman" w:hAnsi="GHEA Grapalat" w:cs="GHEA Grapalat"/>
          <w:color w:val="auto"/>
          <w:lang w:val="hy-AM"/>
        </w:rPr>
        <w:t xml:space="preserve">3. Եթե կատարված են սույն հոդվածի 1-ին մասով սահմանված պայմանները, պետական լիազոր մարմինը որոշում է </w:t>
      </w:r>
      <w:r w:rsidR="004071D9" w:rsidRPr="002E7C1B">
        <w:rPr>
          <w:rFonts w:ascii="GHEA Grapalat" w:eastAsia="Times New Roman" w:hAnsi="GHEA Grapalat" w:cs="GHEA Grapalat"/>
          <w:color w:val="auto"/>
          <w:lang w:val="hy-AM"/>
        </w:rPr>
        <w:t>կայացնում</w:t>
      </w:r>
      <w:r w:rsidRPr="002E7C1B">
        <w:rPr>
          <w:rFonts w:ascii="GHEA Grapalat" w:eastAsia="Times New Roman" w:hAnsi="GHEA Grapalat" w:cs="GHEA Grapalat"/>
          <w:color w:val="auto"/>
          <w:lang w:val="hy-AM"/>
        </w:rPr>
        <w:t xml:space="preserve"> լրացուցիչ իրավական պահպանության տրամադրման մասին, արտոնագրատիրոջը տալիս է լրացուցիչ պահպանության վկայագիր և դրա մասին տեղեկություները գրանցում է գյուտերի պետական գրանցամատյանում: Լրացուցիչ պահպանության տրամադրման մասին տեղեկությունները հրապարակվում են պետական լիազոր մարմնի պաշտոնական տեղեկագրում:</w:t>
      </w:r>
    </w:p>
    <w:p w:rsidR="00274285" w:rsidRPr="002E7C1B" w:rsidRDefault="00274285" w:rsidP="00274285">
      <w:pPr>
        <w:spacing w:line="360" w:lineRule="auto"/>
        <w:ind w:firstLine="375"/>
        <w:jc w:val="both"/>
        <w:rPr>
          <w:rFonts w:ascii="GHEA Grapalat" w:eastAsia="Times New Roman" w:hAnsi="GHEA Grapalat" w:cs="GHEA Grapalat"/>
          <w:color w:val="auto"/>
          <w:lang w:val="hy-AM"/>
        </w:rPr>
      </w:pPr>
      <w:r w:rsidRPr="002E7C1B">
        <w:rPr>
          <w:rFonts w:ascii="GHEA Grapalat" w:eastAsia="Times New Roman" w:hAnsi="GHEA Grapalat" w:cs="GHEA Grapalat"/>
          <w:color w:val="auto"/>
          <w:lang w:val="hy-AM"/>
        </w:rPr>
        <w:t xml:space="preserve">4. Լրացուցիչ պահպանության վկայագրի հավակնության սահմանումը պետք է ներառի արտոնագրված գյուտի հատկանիշների այն համախմբությունը, որը բնութագրում է այն արտադրանքը, որի օգտագործման համար ստացվել է թույլտվությունը: </w:t>
      </w:r>
    </w:p>
    <w:p w:rsidR="00274285" w:rsidRPr="002E7C1B" w:rsidRDefault="00274285" w:rsidP="00274285">
      <w:pPr>
        <w:spacing w:line="360" w:lineRule="auto"/>
        <w:ind w:firstLine="375"/>
        <w:jc w:val="both"/>
        <w:rPr>
          <w:rFonts w:ascii="GHEA Grapalat" w:eastAsia="Times New Roman" w:hAnsi="GHEA Grapalat" w:cs="GHEA Grapalat"/>
          <w:color w:val="auto"/>
          <w:lang w:val="hy-AM"/>
        </w:rPr>
      </w:pPr>
      <w:r w:rsidRPr="002E7C1B">
        <w:rPr>
          <w:rFonts w:ascii="GHEA Grapalat" w:eastAsia="Times New Roman" w:hAnsi="GHEA Grapalat" w:cs="GHEA Grapalat"/>
          <w:color w:val="auto"/>
          <w:lang w:val="hy-AM"/>
        </w:rPr>
        <w:t>5. Միևնույն արտադրանքին վերաբերող մի քանի արտոնագրերի արտոնագրատերը լրացուցիչ իրավական պահպանություն կարող է ստանալ միայն դրանցից մեկի արտոնագրով: Սակայն, եթե քննարկան փուլում գտնվող, միևնույն արտադրանքին վերաբերող երկու և ավելի դիմումները պատկանում են տարբեր արտոնագրերի երկու և ավելի արտոնագրատերերին, ապա նրանցից յուրաքանչյուրը տվյալ արտադրանքի համար կարող է ստանալ լրացուցիչ պահպանության վկայագիր:</w:t>
      </w:r>
    </w:p>
    <w:p w:rsidR="00274285" w:rsidRPr="002E7C1B" w:rsidRDefault="00274285" w:rsidP="00274285">
      <w:pPr>
        <w:spacing w:line="360" w:lineRule="auto"/>
        <w:ind w:firstLine="375"/>
        <w:jc w:val="both"/>
        <w:rPr>
          <w:rFonts w:ascii="GHEA Grapalat" w:eastAsia="Times New Roman" w:hAnsi="GHEA Grapalat" w:cs="GHEA Grapalat"/>
          <w:color w:val="auto"/>
          <w:lang w:val="hy-AM"/>
        </w:rPr>
      </w:pPr>
      <w:r w:rsidRPr="002E7C1B">
        <w:rPr>
          <w:rFonts w:ascii="GHEA Grapalat" w:eastAsia="Times New Roman" w:hAnsi="GHEA Grapalat" w:cs="GHEA Grapalat"/>
          <w:color w:val="auto"/>
          <w:lang w:val="hy-AM"/>
        </w:rPr>
        <w:t xml:space="preserve">6. Գյուտերի արտոնագրերին վերաբերող սույն օրենքի դրույթները լրացուցիչ պահպանության վկայագրի նկատմամբ կիրառվում են մութաթիս մութանդիս (mutatis mutandis)՝ իրար հակասող դրույթների բացակայության դեպքում: </w:t>
      </w:r>
    </w:p>
    <w:p w:rsidR="001F7D8D" w:rsidRPr="002E7C1B" w:rsidRDefault="001F7D8D" w:rsidP="00274285">
      <w:pPr>
        <w:spacing w:line="360" w:lineRule="auto"/>
        <w:ind w:firstLine="375"/>
        <w:jc w:val="both"/>
        <w:rPr>
          <w:rFonts w:ascii="GHEA Grapalat" w:eastAsia="Times New Roman" w:hAnsi="GHEA Grapalat" w:cs="GHEA Grapalat"/>
          <w:b/>
          <w:bCs/>
          <w:color w:val="auto"/>
          <w:lang w:val="hy-AM"/>
        </w:rPr>
      </w:pPr>
    </w:p>
    <w:p w:rsidR="00274285" w:rsidRPr="002E7C1B" w:rsidRDefault="001F7D8D" w:rsidP="00274285">
      <w:pPr>
        <w:spacing w:line="360" w:lineRule="auto"/>
        <w:ind w:firstLine="375"/>
        <w:jc w:val="both"/>
        <w:rPr>
          <w:rFonts w:ascii="GHEA Grapalat" w:eastAsia="Times New Roman" w:hAnsi="GHEA Grapalat" w:cs="GHEA Grapalat"/>
          <w:color w:val="auto"/>
          <w:lang w:val="hy-AM"/>
        </w:rPr>
      </w:pPr>
      <w:r w:rsidRPr="002E7C1B">
        <w:rPr>
          <w:rFonts w:ascii="GHEA Grapalat" w:eastAsia="Times New Roman" w:hAnsi="GHEA Grapalat" w:cs="GHEA Grapalat"/>
          <w:b/>
          <w:bCs/>
          <w:color w:val="auto"/>
          <w:lang w:val="hy-AM"/>
        </w:rPr>
        <w:t>Հոդված 69.</w:t>
      </w:r>
      <w:r w:rsidRPr="002E7C1B">
        <w:rPr>
          <w:rFonts w:ascii="GHEA Grapalat" w:eastAsia="Times New Roman" w:hAnsi="GHEA Grapalat" w:cs="GHEA Grapalat"/>
          <w:b/>
          <w:color w:val="auto"/>
          <w:lang w:val="hy-AM"/>
        </w:rPr>
        <w:t xml:space="preserve"> Լրացուցիչ պահպանության վկայագրի անվավեր</w:t>
      </w:r>
      <w:r w:rsidRPr="002E7C1B">
        <w:rPr>
          <w:rFonts w:ascii="GHEA Grapalat" w:eastAsia="Times New Roman" w:hAnsi="GHEA Grapalat" w:cs="GHEA Grapalat"/>
          <w:b/>
          <w:bCs/>
          <w:color w:val="auto"/>
          <w:lang w:val="hy-AM"/>
        </w:rPr>
        <w:t xml:space="preserve"> ճանաչելը</w:t>
      </w:r>
    </w:p>
    <w:p w:rsidR="00274285" w:rsidRPr="002E7C1B" w:rsidRDefault="00274285" w:rsidP="00274285">
      <w:pPr>
        <w:spacing w:line="360" w:lineRule="auto"/>
        <w:ind w:firstLine="375"/>
        <w:jc w:val="both"/>
        <w:rPr>
          <w:rFonts w:ascii="GHEA Grapalat" w:hAnsi="GHEA Grapalat"/>
          <w:color w:val="auto"/>
          <w:lang w:val="hy-AM"/>
        </w:rPr>
      </w:pPr>
    </w:p>
    <w:p w:rsidR="00274285" w:rsidRPr="002E7C1B" w:rsidRDefault="00274285" w:rsidP="00837057">
      <w:pPr>
        <w:pStyle w:val="ListParagraph1"/>
        <w:numPr>
          <w:ilvl w:val="0"/>
          <w:numId w:val="29"/>
        </w:numPr>
        <w:spacing w:line="360" w:lineRule="auto"/>
        <w:jc w:val="both"/>
        <w:rPr>
          <w:rFonts w:ascii="GHEA Grapalat" w:eastAsia="Times New Roman" w:hAnsi="GHEA Grapalat" w:cs="GHEA Grapalat"/>
          <w:color w:val="auto"/>
          <w:lang w:val="hy-AM"/>
        </w:rPr>
      </w:pPr>
      <w:r w:rsidRPr="002E7C1B">
        <w:rPr>
          <w:rFonts w:ascii="GHEA Grapalat" w:eastAsia="Times New Roman" w:hAnsi="GHEA Grapalat" w:cs="GHEA Grapalat"/>
          <w:color w:val="auto"/>
          <w:lang w:val="hy-AM"/>
        </w:rPr>
        <w:t>Լրացուցիչ պահպանության վկայագիրը ճանաչվում է անվավեր, եթե՝</w:t>
      </w:r>
    </w:p>
    <w:p w:rsidR="00274285" w:rsidRPr="002E7C1B" w:rsidRDefault="00274285" w:rsidP="00837057">
      <w:pPr>
        <w:pStyle w:val="ListParagraph1"/>
        <w:numPr>
          <w:ilvl w:val="0"/>
          <w:numId w:val="30"/>
        </w:numPr>
        <w:spacing w:line="360" w:lineRule="auto"/>
        <w:jc w:val="both"/>
        <w:rPr>
          <w:rFonts w:ascii="GHEA Grapalat" w:eastAsia="Times New Roman" w:hAnsi="GHEA Grapalat" w:cs="GHEA Grapalat"/>
          <w:color w:val="auto"/>
          <w:lang w:val="hy-AM"/>
        </w:rPr>
      </w:pPr>
      <w:r w:rsidRPr="002E7C1B">
        <w:rPr>
          <w:rFonts w:ascii="GHEA Grapalat" w:eastAsia="Times New Roman" w:hAnsi="GHEA Grapalat" w:cs="GHEA Grapalat"/>
          <w:color w:val="auto"/>
          <w:lang w:val="hy-AM"/>
        </w:rPr>
        <w:t>այն տրվել է սույն օրենքի 68-րդ հոդվածի պայմանների խախտմամբ.</w:t>
      </w:r>
    </w:p>
    <w:p w:rsidR="00274285" w:rsidRPr="002E7C1B" w:rsidRDefault="00274285" w:rsidP="00837057">
      <w:pPr>
        <w:pStyle w:val="ListParagraph1"/>
        <w:numPr>
          <w:ilvl w:val="0"/>
          <w:numId w:val="30"/>
        </w:numPr>
        <w:spacing w:line="360" w:lineRule="auto"/>
        <w:ind w:left="0" w:firstLine="426"/>
        <w:jc w:val="both"/>
        <w:rPr>
          <w:rFonts w:ascii="GHEA Grapalat" w:eastAsia="Times New Roman" w:hAnsi="GHEA Grapalat" w:cs="GHEA Grapalat"/>
          <w:color w:val="auto"/>
          <w:lang w:val="hy-AM"/>
        </w:rPr>
      </w:pPr>
      <w:r w:rsidRPr="002E7C1B">
        <w:rPr>
          <w:rFonts w:ascii="GHEA Grapalat" w:eastAsia="Times New Roman" w:hAnsi="GHEA Grapalat" w:cs="GHEA Grapalat"/>
          <w:color w:val="auto"/>
          <w:lang w:val="hy-AM"/>
        </w:rPr>
        <w:t>գյուտի արտոնագրով տրամադրված իրավունքները դադարեցվել են սույն օրենքի 66-րդ հոդվածի համաձայն մինչև պահպանության սահմանված ժամկետի ավարտը.</w:t>
      </w:r>
    </w:p>
    <w:p w:rsidR="00274285" w:rsidRPr="002E7C1B" w:rsidRDefault="00274285" w:rsidP="00837057">
      <w:pPr>
        <w:pStyle w:val="ListParagraph1"/>
        <w:numPr>
          <w:ilvl w:val="0"/>
          <w:numId w:val="30"/>
        </w:numPr>
        <w:spacing w:line="360" w:lineRule="auto"/>
        <w:jc w:val="both"/>
        <w:rPr>
          <w:rFonts w:ascii="GHEA Grapalat" w:eastAsia="Times New Roman" w:hAnsi="GHEA Grapalat" w:cs="GHEA Grapalat"/>
          <w:color w:val="auto"/>
          <w:lang w:val="hy-AM"/>
        </w:rPr>
      </w:pPr>
      <w:r w:rsidRPr="002E7C1B">
        <w:rPr>
          <w:rFonts w:ascii="GHEA Grapalat" w:eastAsia="Times New Roman" w:hAnsi="GHEA Grapalat" w:cs="GHEA Grapalat"/>
          <w:color w:val="auto"/>
          <w:lang w:val="hy-AM"/>
        </w:rPr>
        <w:t>գյուտի արտոնագիրը անվավեր է ճանաչվել:</w:t>
      </w:r>
    </w:p>
    <w:p w:rsidR="00274285" w:rsidRPr="002E7C1B" w:rsidRDefault="00274285" w:rsidP="00837057">
      <w:pPr>
        <w:pStyle w:val="ListParagraph1"/>
        <w:numPr>
          <w:ilvl w:val="0"/>
          <w:numId w:val="29"/>
        </w:numPr>
        <w:spacing w:line="360" w:lineRule="auto"/>
        <w:ind w:left="0" w:firstLine="426"/>
        <w:jc w:val="both"/>
        <w:rPr>
          <w:rFonts w:ascii="GHEA Grapalat" w:eastAsia="Times New Roman" w:hAnsi="GHEA Grapalat" w:cs="GHEA Grapalat"/>
          <w:color w:val="auto"/>
          <w:lang w:val="hy-AM"/>
        </w:rPr>
      </w:pPr>
      <w:r w:rsidRPr="002E7C1B">
        <w:rPr>
          <w:rFonts w:ascii="GHEA Grapalat" w:eastAsia="Times New Roman" w:hAnsi="GHEA Grapalat" w:cs="GHEA Grapalat"/>
          <w:color w:val="auto"/>
          <w:lang w:val="hy-AM"/>
        </w:rPr>
        <w:t>Եթե գյուտի արտոնագիրը անվավեր է ճանաչվել արտադրանքի միայն մի մասի համար, որի համար տրվել էր թույլտվությունը, լրացուցիչ պահպանության վկայագիրը համարվում է անվավեր միայն համապատասխան մասի նկատմամբ:</w:t>
      </w:r>
    </w:p>
    <w:p w:rsidR="00AC3EAA" w:rsidRPr="002E7C1B" w:rsidRDefault="00AC3EAA" w:rsidP="00274285">
      <w:pPr>
        <w:spacing w:line="360" w:lineRule="auto"/>
        <w:rPr>
          <w:rFonts w:ascii="GHEA Grapalat" w:eastAsia="Times New Roman" w:hAnsi="GHEA Grapalat" w:cs="GHEA Grapalat"/>
          <w:b/>
          <w:bCs/>
          <w:color w:val="auto"/>
          <w:lang w:val="hy-AM"/>
        </w:rPr>
      </w:pPr>
    </w:p>
    <w:p w:rsidR="00AD787A" w:rsidRPr="002E7C1B" w:rsidRDefault="00AD787A" w:rsidP="00AD787A">
      <w:pPr>
        <w:spacing w:line="360" w:lineRule="auto"/>
        <w:ind w:firstLine="375"/>
        <w:jc w:val="center"/>
        <w:rPr>
          <w:rFonts w:ascii="GHEA Grapalat" w:eastAsia="Times New Roman" w:hAnsi="GHEA Grapalat" w:cs="Courier New"/>
          <w:color w:val="auto"/>
          <w:lang w:val="hy-AM"/>
        </w:rPr>
      </w:pPr>
      <w:r w:rsidRPr="002E7C1B">
        <w:rPr>
          <w:rFonts w:ascii="GHEA Grapalat" w:eastAsia="Times New Roman" w:hAnsi="GHEA Grapalat" w:cs="GHEA Grapalat"/>
          <w:b/>
          <w:bCs/>
          <w:color w:val="auto"/>
          <w:lang w:val="hy-AM"/>
        </w:rPr>
        <w:t>Գ Լ ՈՒ Խ</w:t>
      </w:r>
      <w:r w:rsidRPr="002E7C1B">
        <w:rPr>
          <w:rFonts w:ascii="Courier New" w:eastAsia="Times New Roman" w:hAnsi="Courier New" w:cs="Courier New"/>
          <w:b/>
          <w:bCs/>
          <w:color w:val="auto"/>
          <w:lang w:val="hy-AM"/>
        </w:rPr>
        <w:t> </w:t>
      </w:r>
      <w:r w:rsidRPr="002E7C1B">
        <w:rPr>
          <w:rFonts w:ascii="GHEA Grapalat" w:eastAsia="Times New Roman" w:hAnsi="GHEA Grapalat" w:cs="GHEA Grapalat"/>
          <w:b/>
          <w:bCs/>
          <w:color w:val="auto"/>
          <w:lang w:val="hy-AM"/>
        </w:rPr>
        <w:t>10</w:t>
      </w:r>
    </w:p>
    <w:p w:rsidR="00AD787A" w:rsidRPr="002E7C1B" w:rsidRDefault="00AD787A" w:rsidP="00AD787A">
      <w:pPr>
        <w:spacing w:line="360" w:lineRule="auto"/>
        <w:ind w:firstLine="375"/>
        <w:jc w:val="center"/>
        <w:rPr>
          <w:rFonts w:ascii="GHEA Grapalat" w:eastAsia="Times New Roman" w:hAnsi="GHEA Grapalat" w:cs="GHEA Grapalat"/>
          <w:b/>
          <w:bCs/>
          <w:i/>
          <w:iCs/>
          <w:color w:val="auto"/>
          <w:lang w:val="hy-AM"/>
        </w:rPr>
      </w:pPr>
      <w:r w:rsidRPr="002E7C1B">
        <w:rPr>
          <w:rFonts w:ascii="Courier New" w:eastAsia="Times New Roman" w:hAnsi="Courier New" w:cs="Courier New"/>
          <w:color w:val="auto"/>
          <w:lang w:val="hy-AM"/>
        </w:rPr>
        <w:t> </w:t>
      </w:r>
    </w:p>
    <w:p w:rsidR="00AD787A" w:rsidRPr="002E7C1B" w:rsidRDefault="00AD787A" w:rsidP="00AD787A">
      <w:pPr>
        <w:spacing w:line="360" w:lineRule="auto"/>
        <w:ind w:firstLine="375"/>
        <w:jc w:val="center"/>
        <w:rPr>
          <w:rFonts w:ascii="GHEA Grapalat" w:eastAsia="Times New Roman" w:hAnsi="GHEA Grapalat" w:cs="Courier New"/>
          <w:color w:val="auto"/>
          <w:lang w:val="hy-AM"/>
        </w:rPr>
      </w:pPr>
      <w:r w:rsidRPr="002E7C1B">
        <w:rPr>
          <w:rFonts w:ascii="GHEA Grapalat" w:eastAsia="Times New Roman" w:hAnsi="GHEA Grapalat" w:cs="GHEA Grapalat"/>
          <w:b/>
          <w:bCs/>
          <w:i/>
          <w:iCs/>
          <w:color w:val="auto"/>
          <w:lang w:val="hy-AM"/>
        </w:rPr>
        <w:t>ԻՐԱՎՈՒՆՔՆԵՐԻ ՓՈԽԱՆՑՈՒՄԸ, ԼԻՑԵՆԶԻԱՅԻ ՏՐԱՄԱԴՐՈՒՄԸ, ԳՅՈՒՏԻ ՆԿԱՏՄԱՄԲ ԻՐԱՎՈՒՆՔՆԵՐԻ ԳՐԱՎԱԴՐՈՒՄԸ, ՀԱՐԿԱԴՐԱԿԱՆ ԼԻՑԵՆԶԻԱ</w:t>
      </w:r>
    </w:p>
    <w:p w:rsidR="001F7D8D" w:rsidRPr="002E7C1B" w:rsidRDefault="00AD787A" w:rsidP="00AD787A">
      <w:pPr>
        <w:spacing w:line="360" w:lineRule="auto"/>
        <w:ind w:firstLine="375"/>
        <w:rPr>
          <w:rFonts w:ascii="GHEA Grapalat" w:eastAsia="Times New Roman" w:hAnsi="GHEA Grapalat" w:cs="Courier New"/>
          <w:color w:val="auto"/>
          <w:lang w:val="hy-AM"/>
        </w:rPr>
      </w:pPr>
      <w:r w:rsidRPr="002E7C1B">
        <w:rPr>
          <w:rFonts w:ascii="Courier New" w:eastAsia="Times New Roman" w:hAnsi="Courier New" w:cs="Courier New"/>
          <w:color w:val="auto"/>
          <w:lang w:val="hy-AM"/>
        </w:rPr>
        <w:t> </w:t>
      </w:r>
    </w:p>
    <w:p w:rsidR="00AD787A" w:rsidRPr="002E7C1B" w:rsidRDefault="001F7D8D" w:rsidP="00AD787A">
      <w:pPr>
        <w:spacing w:line="360" w:lineRule="auto"/>
        <w:ind w:firstLine="375"/>
        <w:rPr>
          <w:rFonts w:ascii="GHEA Grapalat" w:eastAsia="Times New Roman" w:hAnsi="GHEA Grapalat" w:cs="GHEA Grapalat"/>
          <w:b/>
          <w:bCs/>
          <w:color w:val="auto"/>
          <w:lang w:val="hy-AM"/>
        </w:rPr>
      </w:pPr>
      <w:r w:rsidRPr="002E7C1B">
        <w:rPr>
          <w:rFonts w:ascii="GHEA Grapalat" w:eastAsia="Times New Roman" w:hAnsi="GHEA Grapalat" w:cs="GHEA Grapalat"/>
          <w:b/>
          <w:bCs/>
          <w:color w:val="auto"/>
          <w:lang w:val="hy-AM"/>
        </w:rPr>
        <w:t>Հոդված 70. Իրավունքների փոխանցումը և լիցենզիայի տրամադրումը</w:t>
      </w:r>
    </w:p>
    <w:p w:rsidR="00AD787A" w:rsidRPr="002E7C1B" w:rsidRDefault="00AD787A" w:rsidP="00AD787A">
      <w:pPr>
        <w:spacing w:line="360" w:lineRule="auto"/>
        <w:ind w:firstLine="375"/>
        <w:rPr>
          <w:rFonts w:ascii="GHEA Grapalat" w:eastAsia="Times New Roman" w:hAnsi="GHEA Grapalat" w:cs="GHEA Grapalat"/>
          <w:color w:val="auto"/>
          <w:lang w:val="hy-AM"/>
        </w:rPr>
      </w:pPr>
      <w:r w:rsidRPr="002E7C1B">
        <w:rPr>
          <w:rFonts w:ascii="Courier New" w:eastAsia="Times New Roman" w:hAnsi="Courier New" w:cs="Courier New"/>
          <w:color w:val="auto"/>
          <w:lang w:val="hy-AM"/>
        </w:rPr>
        <w:t> </w:t>
      </w:r>
    </w:p>
    <w:p w:rsidR="00AD787A" w:rsidRPr="002E7C1B" w:rsidRDefault="00AD787A" w:rsidP="00AD787A">
      <w:pPr>
        <w:spacing w:line="360" w:lineRule="auto"/>
        <w:ind w:firstLine="375"/>
        <w:jc w:val="both"/>
        <w:rPr>
          <w:rFonts w:ascii="GHEA Grapalat" w:eastAsia="Times New Roman" w:hAnsi="GHEA Grapalat" w:cs="GHEA Grapalat"/>
          <w:color w:val="auto"/>
          <w:lang w:val="hy-AM"/>
        </w:rPr>
      </w:pPr>
      <w:r w:rsidRPr="002E7C1B">
        <w:rPr>
          <w:rFonts w:ascii="GHEA Grapalat" w:eastAsia="Times New Roman" w:hAnsi="GHEA Grapalat" w:cs="GHEA Grapalat"/>
          <w:color w:val="auto"/>
          <w:lang w:val="hy-AM"/>
        </w:rPr>
        <w:t>1. Արտոնագրատերն իր իրավունքներն ամբողջությամբ կամ մասնակիորեն կարող է պայմանագրով զիջել այլ անձի և (կամ) տրամադրել գյուտի օգտագործման թույլտվություն՝ լիցենզ</w:t>
      </w:r>
      <w:r w:rsidR="004C625C" w:rsidRPr="002E7C1B">
        <w:rPr>
          <w:rFonts w:ascii="GHEA Grapalat" w:eastAsia="Times New Roman" w:hAnsi="GHEA Grapalat" w:cs="GHEA Grapalat"/>
          <w:color w:val="auto"/>
          <w:lang w:val="hy-AM"/>
        </w:rPr>
        <w:t>ի</w:t>
      </w:r>
      <w:r w:rsidRPr="002E7C1B">
        <w:rPr>
          <w:rFonts w:ascii="GHEA Grapalat" w:eastAsia="Times New Roman" w:hAnsi="GHEA Grapalat" w:cs="GHEA Grapalat"/>
          <w:color w:val="auto"/>
          <w:lang w:val="hy-AM"/>
        </w:rPr>
        <w:t>ա։</w:t>
      </w:r>
    </w:p>
    <w:p w:rsidR="00AD787A" w:rsidRPr="002E7C1B" w:rsidRDefault="00AD787A" w:rsidP="00AD787A">
      <w:pPr>
        <w:spacing w:line="360" w:lineRule="auto"/>
        <w:ind w:firstLine="375"/>
        <w:jc w:val="both"/>
        <w:rPr>
          <w:rFonts w:ascii="GHEA Grapalat" w:eastAsia="Times New Roman" w:hAnsi="GHEA Grapalat" w:cs="GHEA Grapalat"/>
          <w:color w:val="auto"/>
          <w:lang w:val="hy-AM"/>
        </w:rPr>
      </w:pPr>
      <w:r w:rsidRPr="002E7C1B">
        <w:rPr>
          <w:rFonts w:ascii="GHEA Grapalat" w:eastAsia="Times New Roman" w:hAnsi="GHEA Grapalat" w:cs="GHEA Grapalat"/>
          <w:color w:val="auto"/>
          <w:lang w:val="hy-AM"/>
        </w:rPr>
        <w:t xml:space="preserve">2. Արտոնագրատերը (լիցենզատուն) լիցենզային պայմանագրով թույլատրում է մեկ այլ անձի (լիցենզառուին) արտոնագրով </w:t>
      </w:r>
      <w:r w:rsidR="00AC3EAA" w:rsidRPr="002E7C1B">
        <w:rPr>
          <w:rFonts w:ascii="GHEA Grapalat" w:eastAsia="Times New Roman" w:hAnsi="GHEA Grapalat" w:cs="GHEA Grapalat"/>
          <w:color w:val="auto"/>
          <w:lang w:val="hy-AM"/>
        </w:rPr>
        <w:t xml:space="preserve">պահպանվող </w:t>
      </w:r>
      <w:r w:rsidRPr="002E7C1B">
        <w:rPr>
          <w:rFonts w:ascii="GHEA Grapalat" w:eastAsia="Times New Roman" w:hAnsi="GHEA Grapalat" w:cs="GHEA Grapalat"/>
          <w:color w:val="auto"/>
          <w:lang w:val="hy-AM"/>
        </w:rPr>
        <w:t>գյուտը պայմանագրով նախատեսված ծավալով օգտագործել, իսկ լիցենզառուն պարտավորվում է լիցենզատուին վճարել պայմանագրով սահմանված վճարները և իրականացնել պայմանագրով նախատեսված այլ գործողություններ:</w:t>
      </w:r>
    </w:p>
    <w:p w:rsidR="00AD787A" w:rsidRPr="002E7C1B" w:rsidRDefault="00AD787A" w:rsidP="00AD787A">
      <w:pPr>
        <w:spacing w:line="360" w:lineRule="auto"/>
        <w:ind w:firstLine="375"/>
        <w:jc w:val="both"/>
        <w:rPr>
          <w:rFonts w:ascii="GHEA Grapalat" w:eastAsia="Times New Roman" w:hAnsi="GHEA Grapalat" w:cs="GHEA Grapalat"/>
          <w:color w:val="auto"/>
          <w:lang w:val="hy-AM"/>
        </w:rPr>
      </w:pPr>
      <w:r w:rsidRPr="002E7C1B">
        <w:rPr>
          <w:rFonts w:ascii="GHEA Grapalat" w:eastAsia="Times New Roman" w:hAnsi="GHEA Grapalat" w:cs="GHEA Grapalat"/>
          <w:color w:val="auto"/>
          <w:lang w:val="hy-AM"/>
        </w:rPr>
        <w:t>3. Բացառիկ լիցենզիայի դեպքում գյուտի օգտագործման բացառիկ իրավունքը լիցենզառուին փոխանցվում է պայմանագրով որոշված սահմաններում</w:t>
      </w:r>
      <w:r w:rsidR="006419C8" w:rsidRPr="002E7C1B">
        <w:rPr>
          <w:rFonts w:ascii="GHEA Grapalat" w:eastAsia="Times New Roman" w:hAnsi="GHEA Grapalat" w:cs="GHEA Grapalat"/>
          <w:color w:val="auto"/>
          <w:lang w:val="hy-AM"/>
        </w:rPr>
        <w:t xml:space="preserve"> (ծավալով ու տարածքում)</w:t>
      </w:r>
      <w:r w:rsidRPr="002E7C1B">
        <w:rPr>
          <w:rFonts w:ascii="GHEA Grapalat" w:eastAsia="Times New Roman" w:hAnsi="GHEA Grapalat" w:cs="GHEA Grapalat"/>
          <w:color w:val="auto"/>
          <w:lang w:val="hy-AM"/>
        </w:rPr>
        <w:t>, ընդ որում, լիցենզատուն պահպանում է գյուտի օգտագործման իրավունքն այն մասով, որը չի փոխանցվել լիցենզառուին:</w:t>
      </w:r>
    </w:p>
    <w:p w:rsidR="00DD7381" w:rsidRPr="002E7C1B" w:rsidRDefault="00AD787A" w:rsidP="00DD7381">
      <w:pPr>
        <w:spacing w:line="360" w:lineRule="auto"/>
        <w:ind w:firstLine="375"/>
        <w:jc w:val="both"/>
        <w:rPr>
          <w:rFonts w:ascii="GHEA Grapalat" w:eastAsia="Times New Roman" w:hAnsi="GHEA Grapalat" w:cs="GHEA Grapalat"/>
          <w:color w:val="auto"/>
          <w:lang w:val="hy-AM"/>
        </w:rPr>
      </w:pPr>
      <w:r w:rsidRPr="002E7C1B">
        <w:rPr>
          <w:rFonts w:ascii="GHEA Grapalat" w:eastAsia="Times New Roman" w:hAnsi="GHEA Grapalat" w:cs="GHEA Grapalat"/>
          <w:color w:val="auto"/>
          <w:lang w:val="hy-AM"/>
        </w:rPr>
        <w:lastRenderedPageBreak/>
        <w:t xml:space="preserve">4. Հասարակ լիցենզիայի դեպքում լիցենզատուն, գյուտի օգտագործման իրավունքը լիցենզառուին տրամադրելով, պահպանում է իր բոլոր իրավունքները, այդ թվում նաև երրորդ անձանց լիցենզիա </w:t>
      </w:r>
      <w:r w:rsidR="00AC3EAA" w:rsidRPr="002E7C1B">
        <w:rPr>
          <w:rFonts w:ascii="GHEA Grapalat" w:eastAsia="Times New Roman" w:hAnsi="GHEA Grapalat" w:cs="GHEA Grapalat"/>
          <w:color w:val="auto"/>
          <w:lang w:val="hy-AM"/>
        </w:rPr>
        <w:t>տրամադրելու</w:t>
      </w:r>
      <w:r w:rsidRPr="002E7C1B">
        <w:rPr>
          <w:rFonts w:ascii="GHEA Grapalat" w:eastAsia="Times New Roman" w:hAnsi="GHEA Grapalat" w:cs="GHEA Grapalat"/>
          <w:color w:val="auto"/>
          <w:lang w:val="hy-AM"/>
        </w:rPr>
        <w:t xml:space="preserve"> իրավունքը:</w:t>
      </w:r>
    </w:p>
    <w:p w:rsidR="00AD787A" w:rsidRPr="002E7C1B" w:rsidRDefault="00DD7381" w:rsidP="00DD7381">
      <w:pPr>
        <w:spacing w:line="360" w:lineRule="auto"/>
        <w:ind w:firstLine="375"/>
        <w:jc w:val="both"/>
        <w:rPr>
          <w:rFonts w:ascii="GHEA Grapalat" w:eastAsia="Times New Roman" w:hAnsi="GHEA Grapalat" w:cs="GHEA Grapalat"/>
          <w:color w:val="auto"/>
          <w:lang w:val="hy-AM"/>
        </w:rPr>
      </w:pPr>
      <w:r w:rsidRPr="002E7C1B">
        <w:rPr>
          <w:rFonts w:ascii="GHEA Grapalat" w:eastAsia="Times New Roman" w:hAnsi="GHEA Grapalat" w:cs="GHEA Grapalat"/>
          <w:color w:val="auto"/>
          <w:lang w:val="hy-AM"/>
        </w:rPr>
        <w:t xml:space="preserve">5. </w:t>
      </w:r>
      <w:r w:rsidR="00AD787A" w:rsidRPr="002E7C1B">
        <w:rPr>
          <w:rFonts w:ascii="GHEA Grapalat" w:eastAsia="Times New Roman" w:hAnsi="GHEA Grapalat" w:cs="GHEA Grapalat"/>
          <w:color w:val="auto"/>
          <w:lang w:val="hy-AM"/>
        </w:rPr>
        <w:t xml:space="preserve">Արտոնագրատերը կարող է դիմել պետական լիազոր մարմին՝ գյուտի օգտագործման իրավունքն այլ անձի </w:t>
      </w:r>
      <w:r w:rsidR="00AC3EAA" w:rsidRPr="002E7C1B">
        <w:rPr>
          <w:rFonts w:ascii="GHEA Grapalat" w:eastAsia="Times New Roman" w:hAnsi="GHEA Grapalat" w:cs="GHEA Grapalat"/>
          <w:color w:val="auto"/>
          <w:lang w:val="hy-AM"/>
        </w:rPr>
        <w:t>տրամադրելու</w:t>
      </w:r>
      <w:r w:rsidR="00AD787A" w:rsidRPr="002E7C1B">
        <w:rPr>
          <w:rFonts w:ascii="GHEA Grapalat" w:eastAsia="Times New Roman" w:hAnsi="GHEA Grapalat" w:cs="GHEA Grapalat"/>
          <w:color w:val="auto"/>
          <w:lang w:val="hy-AM"/>
        </w:rPr>
        <w:t xml:space="preserve"> պատրաստակամության մասին հայտարարություն հրապարակելու խնդրանքով (բաց լիցենզիա): Այս դեպքում արտոնագիրը գործողության մեջ պահելու համար օրենքով սահմանված պետական տուրքերը նվազեցվում են հիսուն տոկոսով, սկսած բաց լիցենզիա տալու պատրաստակամության մասին հայտարարության հրապարակման տարվա հաջորդ տարվանից: Հայտարարություն հրապարակելուց հետո` երկու տարվա ընթացքում, լիցենզային պայմանագիր կնքելու մասին գրավոր առաջարկություն չստանալու դեպքում, </w:t>
      </w:r>
      <w:r w:rsidR="00AC3EAA" w:rsidRPr="002E7C1B">
        <w:rPr>
          <w:rFonts w:ascii="GHEA Grapalat" w:eastAsia="Times New Roman" w:hAnsi="GHEA Grapalat" w:cs="GHEA Grapalat"/>
          <w:color w:val="auto"/>
          <w:lang w:val="hy-AM"/>
        </w:rPr>
        <w:t>նշված ժամկետը</w:t>
      </w:r>
      <w:r w:rsidR="00AD787A" w:rsidRPr="002E7C1B">
        <w:rPr>
          <w:rFonts w:ascii="GHEA Grapalat" w:eastAsia="Times New Roman" w:hAnsi="GHEA Grapalat" w:cs="GHEA Grapalat"/>
          <w:color w:val="auto"/>
          <w:lang w:val="hy-AM"/>
        </w:rPr>
        <w:t xml:space="preserve"> լրանալուց հետո նա կարող է դիմել պետական լիազոր մարմին՝ իր դիմումը հետ կանչելու </w:t>
      </w:r>
      <w:r w:rsidR="00C10702" w:rsidRPr="002E7C1B">
        <w:rPr>
          <w:rFonts w:ascii="GHEA Grapalat" w:eastAsia="Times New Roman" w:hAnsi="GHEA Grapalat" w:cs="GHEA Grapalat"/>
          <w:color w:val="auto"/>
          <w:lang w:val="hy-AM"/>
        </w:rPr>
        <w:t>խնդրանքով։</w:t>
      </w:r>
      <w:r w:rsidRPr="002E7C1B">
        <w:rPr>
          <w:rFonts w:ascii="GHEA Grapalat" w:eastAsia="Times New Roman" w:hAnsi="GHEA Grapalat" w:cs="GHEA Grapalat"/>
          <w:color w:val="auto"/>
          <w:lang w:val="hy-AM"/>
        </w:rPr>
        <w:t xml:space="preserve"> </w:t>
      </w:r>
      <w:r w:rsidR="00AD787A" w:rsidRPr="002E7C1B">
        <w:rPr>
          <w:rFonts w:ascii="GHEA Grapalat" w:eastAsia="Times New Roman" w:hAnsi="GHEA Grapalat" w:cs="GHEA Grapalat"/>
          <w:color w:val="auto"/>
          <w:lang w:val="hy-AM"/>
        </w:rPr>
        <w:t xml:space="preserve">Այս դեպքում հայտարարությունը հրապարակելուց մինչև դրա հետկանչման թվականն ընկած ժամանակահատվածի համար արտոնագիրը գործողության մեջ պահելու </w:t>
      </w:r>
      <w:r w:rsidR="00F85B34" w:rsidRPr="002E7C1B">
        <w:rPr>
          <w:rFonts w:ascii="GHEA Grapalat" w:eastAsia="Times New Roman" w:hAnsi="GHEA Grapalat" w:cs="GHEA Grapalat"/>
          <w:color w:val="auto"/>
          <w:lang w:val="hy-AM"/>
        </w:rPr>
        <w:t xml:space="preserve">տարեկան </w:t>
      </w:r>
      <w:r w:rsidR="00AD787A" w:rsidRPr="002E7C1B">
        <w:rPr>
          <w:rFonts w:ascii="GHEA Grapalat" w:eastAsia="Times New Roman" w:hAnsi="GHEA Grapalat" w:cs="GHEA Grapalat"/>
          <w:color w:val="auto"/>
          <w:lang w:val="hy-AM"/>
        </w:rPr>
        <w:t>պետական տուրքերը ենթակա են լրավճարման, իսկ հետագա ժամկետների համար դրանք վճարվում են լրիվ դրույքաչափերով։ Պետական լիազոր մարմինն իր պաշտոնական տեղեկագրում տեղեկություններ է հրապարակում դիմումը հետ կանչելու մասին։</w:t>
      </w:r>
    </w:p>
    <w:p w:rsidR="00275393" w:rsidRPr="002E7C1B" w:rsidRDefault="00AD787A" w:rsidP="00275393">
      <w:pPr>
        <w:spacing w:line="360" w:lineRule="auto"/>
        <w:ind w:firstLine="375"/>
        <w:jc w:val="both"/>
        <w:rPr>
          <w:rFonts w:ascii="GHEA Grapalat" w:eastAsia="Times New Roman" w:hAnsi="GHEA Grapalat" w:cs="GHEA Grapalat"/>
          <w:color w:val="auto"/>
          <w:lang w:val="hy-AM"/>
        </w:rPr>
      </w:pPr>
      <w:r w:rsidRPr="002E7C1B">
        <w:rPr>
          <w:rFonts w:ascii="GHEA Grapalat" w:eastAsia="Times New Roman" w:hAnsi="GHEA Grapalat" w:cs="GHEA Grapalat"/>
          <w:color w:val="auto"/>
          <w:lang w:val="hy-AM"/>
        </w:rPr>
        <w:t xml:space="preserve">6. </w:t>
      </w:r>
      <w:r w:rsidR="00DA3564" w:rsidRPr="002E7C1B">
        <w:rPr>
          <w:rFonts w:ascii="GHEA Grapalat" w:eastAsia="Times New Roman" w:hAnsi="GHEA Grapalat" w:cs="GHEA Grapalat"/>
          <w:color w:val="auto"/>
          <w:lang w:val="hy-AM"/>
        </w:rPr>
        <w:t>Արտոնագրատիրոջ իրավունքների զիջումը ենթակա է գրանցման պետական լիազոր մարմնում: Կողմերի ցանկությամբ լիցենզիան կարող է գրանցվել պետական լիազոր մարմնում: Արտոնագրատիրոջ իրավունքների զիջումը և լիցենզիան պետական լիազոր մարմինը գրանցում է սույն օրենքի 7-րդ հոդվածի 4-րդ մասով սահմանած կարգով։</w:t>
      </w:r>
    </w:p>
    <w:p w:rsidR="00275393" w:rsidRPr="002E7C1B" w:rsidRDefault="00275393" w:rsidP="00275393">
      <w:pPr>
        <w:spacing w:line="360" w:lineRule="auto"/>
        <w:ind w:firstLine="375"/>
        <w:jc w:val="both"/>
        <w:rPr>
          <w:rFonts w:ascii="GHEA Grapalat" w:eastAsia="Times New Roman" w:hAnsi="GHEA Grapalat" w:cs="GHEA Grapalat"/>
          <w:color w:val="auto"/>
          <w:lang w:val="hy-AM"/>
        </w:rPr>
      </w:pPr>
      <w:r w:rsidRPr="002E7C1B">
        <w:rPr>
          <w:rFonts w:ascii="GHEA Grapalat" w:eastAsia="Times New Roman" w:hAnsi="GHEA Grapalat" w:cs="GHEA Grapalat"/>
          <w:color w:val="auto"/>
          <w:lang w:val="hy-AM"/>
        </w:rPr>
        <w:t>7. Պետական գրանցամատյանում գյուտի նկատմամբ իրավունքների փոխանցումը գրանցելու համար փոխանցումն իրականացնող կողմերից մեկը պետական լիազոր մարմին է ներկայացնում՝</w:t>
      </w:r>
    </w:p>
    <w:p w:rsidR="00275393" w:rsidRPr="002E7C1B" w:rsidRDefault="00275393" w:rsidP="00275393">
      <w:pPr>
        <w:pStyle w:val="1"/>
        <w:spacing w:line="360" w:lineRule="auto"/>
        <w:ind w:left="709" w:hanging="425"/>
        <w:jc w:val="both"/>
        <w:rPr>
          <w:rFonts w:ascii="GHEA Grapalat" w:eastAsia="Times New Roman" w:hAnsi="GHEA Grapalat" w:cs="GHEA Grapalat"/>
          <w:color w:val="auto"/>
          <w:lang w:val="hy-AM"/>
        </w:rPr>
      </w:pPr>
      <w:r w:rsidRPr="002E7C1B">
        <w:rPr>
          <w:rFonts w:ascii="GHEA Grapalat" w:eastAsia="Times New Roman" w:hAnsi="GHEA Grapalat" w:cs="GHEA Grapalat"/>
          <w:color w:val="auto"/>
          <w:lang w:val="hy-AM"/>
        </w:rPr>
        <w:t>1)    դիմում իրավունքների փոխանցումը գրանցելու մասին,</w:t>
      </w:r>
    </w:p>
    <w:p w:rsidR="00275393" w:rsidRPr="002E7C1B" w:rsidRDefault="00275393" w:rsidP="00837057">
      <w:pPr>
        <w:numPr>
          <w:ilvl w:val="0"/>
          <w:numId w:val="38"/>
        </w:numPr>
        <w:tabs>
          <w:tab w:val="left" w:pos="1134"/>
        </w:tabs>
        <w:spacing w:line="360" w:lineRule="auto"/>
        <w:ind w:left="709" w:hanging="425"/>
        <w:jc w:val="both"/>
        <w:rPr>
          <w:rFonts w:ascii="GHEA Grapalat" w:hAnsi="GHEA Grapalat" w:cs="GHEA Grapalat"/>
          <w:color w:val="auto"/>
          <w:lang w:val="hy-AM"/>
        </w:rPr>
      </w:pPr>
      <w:r w:rsidRPr="002E7C1B">
        <w:rPr>
          <w:rFonts w:ascii="GHEA Grapalat" w:eastAsia="Times New Roman" w:hAnsi="GHEA Grapalat" w:cs="GHEA Grapalat"/>
          <w:color w:val="auto"/>
          <w:lang w:val="hy-AM"/>
        </w:rPr>
        <w:t>իրավունքների փոխանցումը հավաստող փաստաթուղթը,</w:t>
      </w:r>
    </w:p>
    <w:p w:rsidR="00275393" w:rsidRPr="002E7C1B" w:rsidRDefault="00275393" w:rsidP="00837057">
      <w:pPr>
        <w:numPr>
          <w:ilvl w:val="0"/>
          <w:numId w:val="38"/>
        </w:numPr>
        <w:tabs>
          <w:tab w:val="left" w:pos="709"/>
        </w:tabs>
        <w:spacing w:line="360" w:lineRule="auto"/>
        <w:ind w:left="0" w:firstLine="284"/>
        <w:jc w:val="both"/>
        <w:rPr>
          <w:rFonts w:ascii="GHEA Grapalat" w:hAnsi="GHEA Grapalat" w:cs="GHEA Grapalat"/>
          <w:color w:val="auto"/>
          <w:lang w:val="hy-AM"/>
        </w:rPr>
      </w:pPr>
      <w:r w:rsidRPr="002E7C1B">
        <w:rPr>
          <w:rFonts w:ascii="GHEA Grapalat" w:hAnsi="GHEA Grapalat" w:cs="GHEA Grapalat"/>
          <w:color w:val="auto"/>
          <w:lang w:val="hy-AM"/>
        </w:rPr>
        <w:lastRenderedPageBreak/>
        <w:t>օրենքով սահմանված պետական տուրքի վճարման անդորրագիրը, համապատասխան դեպքում նաև` զեղչով վճարման հիմքերը` համաձայն «Պետական տուրքի մասին» Հայաստանի Հանրապետության օրենքի 28-րդ հոդվածի,</w:t>
      </w:r>
    </w:p>
    <w:p w:rsidR="00275393" w:rsidRPr="002E7C1B" w:rsidRDefault="00275393" w:rsidP="00837057">
      <w:pPr>
        <w:numPr>
          <w:ilvl w:val="0"/>
          <w:numId w:val="38"/>
        </w:numPr>
        <w:tabs>
          <w:tab w:val="left" w:pos="709"/>
        </w:tabs>
        <w:spacing w:line="360" w:lineRule="auto"/>
        <w:ind w:left="0" w:firstLine="284"/>
        <w:jc w:val="both"/>
        <w:rPr>
          <w:rFonts w:ascii="GHEA Grapalat" w:hAnsi="GHEA Grapalat" w:cs="GHEA Grapalat"/>
          <w:color w:val="auto"/>
          <w:lang w:val="hy-AM"/>
        </w:rPr>
      </w:pPr>
      <w:r w:rsidRPr="002E7C1B">
        <w:rPr>
          <w:rFonts w:ascii="GHEA Grapalat" w:eastAsia="Times New Roman" w:hAnsi="GHEA Grapalat" w:cs="GHEA Grapalat"/>
          <w:color w:val="auto"/>
          <w:lang w:val="hy-AM"/>
        </w:rPr>
        <w:t>ներկայացուցչի լիազորությունները հաստատող փաստաթուղթը (ներկայացուցչի առկայության դեպքում):</w:t>
      </w:r>
    </w:p>
    <w:p w:rsidR="00AD787A" w:rsidRPr="002E7C1B" w:rsidRDefault="00275393" w:rsidP="00DA3564">
      <w:pPr>
        <w:spacing w:line="360" w:lineRule="auto"/>
        <w:ind w:firstLine="375"/>
        <w:jc w:val="both"/>
        <w:rPr>
          <w:rFonts w:ascii="GHEA Grapalat" w:eastAsia="Times New Roman" w:hAnsi="GHEA Grapalat" w:cs="GHEA Grapalat"/>
          <w:i/>
          <w:color w:val="00B050"/>
          <w:lang w:val="hy-AM"/>
        </w:rPr>
      </w:pPr>
      <w:r w:rsidRPr="002E7C1B">
        <w:rPr>
          <w:rFonts w:ascii="GHEA Grapalat" w:eastAsia="Times New Roman" w:hAnsi="GHEA Grapalat" w:cs="GHEA Grapalat"/>
          <w:color w:val="auto"/>
          <w:lang w:val="hy-AM"/>
        </w:rPr>
        <w:t>8</w:t>
      </w:r>
      <w:r w:rsidR="00AD787A" w:rsidRPr="002E7C1B">
        <w:rPr>
          <w:rFonts w:ascii="GHEA Grapalat" w:eastAsia="Times New Roman" w:hAnsi="GHEA Grapalat" w:cs="GHEA Grapalat"/>
          <w:color w:val="auto"/>
          <w:lang w:val="hy-AM"/>
        </w:rPr>
        <w:t xml:space="preserve">. </w:t>
      </w:r>
      <w:r w:rsidR="00DA3564" w:rsidRPr="002E7C1B">
        <w:rPr>
          <w:rFonts w:ascii="GHEA Grapalat" w:eastAsia="Times New Roman" w:hAnsi="GHEA Grapalat" w:cs="GHEA Grapalat"/>
          <w:color w:val="auto"/>
          <w:kern w:val="24"/>
          <w:lang w:val="hy-AM"/>
        </w:rPr>
        <w:t xml:space="preserve">Պետական լիազոր մարմնում չգրանցված </w:t>
      </w:r>
      <w:r w:rsidR="00DA3564" w:rsidRPr="002E7C1B">
        <w:rPr>
          <w:rFonts w:ascii="GHEA Grapalat" w:eastAsia="Times New Roman" w:hAnsi="GHEA Grapalat" w:cs="GHEA Grapalat"/>
          <w:color w:val="auto"/>
          <w:lang w:val="hy-AM"/>
        </w:rPr>
        <w:t xml:space="preserve">արտոնագրատիրոջ իրավունքների զիջումն </w:t>
      </w:r>
      <w:r w:rsidR="00DA3564" w:rsidRPr="002E7C1B">
        <w:rPr>
          <w:rFonts w:ascii="GHEA Grapalat" w:eastAsia="Times New Roman" w:hAnsi="GHEA Grapalat" w:cs="GHEA Grapalat"/>
          <w:color w:val="auto"/>
          <w:kern w:val="24"/>
          <w:lang w:val="hy-AM"/>
        </w:rPr>
        <w:t>առոչինչ է:</w:t>
      </w:r>
      <w:r w:rsidR="00DA3564" w:rsidRPr="002E7C1B">
        <w:rPr>
          <w:rFonts w:ascii="GHEA Grapalat" w:eastAsia="Times New Roman" w:hAnsi="GHEA Grapalat" w:cs="GHEA Grapalat"/>
          <w:color w:val="auto"/>
          <w:lang w:val="hy-AM"/>
        </w:rPr>
        <w:t xml:space="preserve"> </w:t>
      </w:r>
    </w:p>
    <w:p w:rsidR="00AD787A" w:rsidRPr="002E7C1B" w:rsidRDefault="00275393" w:rsidP="002C7F7F">
      <w:pPr>
        <w:spacing w:line="360" w:lineRule="auto"/>
        <w:ind w:firstLine="375"/>
        <w:jc w:val="both"/>
        <w:rPr>
          <w:rFonts w:ascii="GHEA Grapalat" w:eastAsia="Times New Roman" w:hAnsi="GHEA Grapalat" w:cs="GHEA Grapalat"/>
          <w:color w:val="auto"/>
          <w:lang w:val="hy-AM"/>
        </w:rPr>
      </w:pPr>
      <w:r w:rsidRPr="002E7C1B">
        <w:rPr>
          <w:rFonts w:ascii="GHEA Grapalat" w:eastAsia="Times New Roman" w:hAnsi="GHEA Grapalat" w:cs="GHEA Grapalat"/>
          <w:color w:val="auto"/>
          <w:lang w:val="hy-AM"/>
        </w:rPr>
        <w:t>9</w:t>
      </w:r>
      <w:r w:rsidR="00AD787A" w:rsidRPr="002E7C1B">
        <w:rPr>
          <w:rFonts w:ascii="GHEA Grapalat" w:eastAsia="Times New Roman" w:hAnsi="GHEA Grapalat" w:cs="GHEA Grapalat"/>
          <w:color w:val="auto"/>
          <w:lang w:val="hy-AM"/>
        </w:rPr>
        <w:t xml:space="preserve">. </w:t>
      </w:r>
      <w:r w:rsidR="00DA3564" w:rsidRPr="002E7C1B">
        <w:rPr>
          <w:rFonts w:ascii="GHEA Grapalat" w:eastAsia="Times New Roman" w:hAnsi="GHEA Grapalat" w:cs="GHEA Grapalat"/>
          <w:color w:val="auto"/>
          <w:lang w:val="hy-AM"/>
        </w:rPr>
        <w:t>Լիցենզիայի և արտոնագրատիրոջ իրավունքների զիջման գրանցման հետ կապված պետական լիազոր մարմնի որոշումները դրանց ուղարկման օրվանից եռամսյա ժամկետում կարող են բողոքարկվել պետական լիազոր մարմնի բողոքարկման խորհրդում կամ դատական կարգով։</w:t>
      </w:r>
    </w:p>
    <w:p w:rsidR="00AD787A" w:rsidRPr="002E7C1B" w:rsidRDefault="00275393" w:rsidP="00AD787A">
      <w:pPr>
        <w:spacing w:line="360" w:lineRule="auto"/>
        <w:ind w:firstLine="375"/>
        <w:jc w:val="both"/>
        <w:rPr>
          <w:rFonts w:ascii="GHEA Grapalat" w:eastAsia="Times New Roman" w:hAnsi="GHEA Grapalat" w:cs="GHEA Grapalat"/>
          <w:color w:val="auto"/>
          <w:lang w:val="hy-AM"/>
        </w:rPr>
      </w:pPr>
      <w:r w:rsidRPr="002E7C1B">
        <w:rPr>
          <w:rFonts w:ascii="GHEA Grapalat" w:eastAsia="Times New Roman" w:hAnsi="GHEA Grapalat" w:cs="GHEA Grapalat"/>
          <w:color w:val="auto"/>
          <w:lang w:val="hy-AM"/>
        </w:rPr>
        <w:t>10</w:t>
      </w:r>
      <w:r w:rsidR="00AD787A" w:rsidRPr="002E7C1B">
        <w:rPr>
          <w:rFonts w:ascii="GHEA Grapalat" w:eastAsia="Times New Roman" w:hAnsi="GHEA Grapalat" w:cs="GHEA Grapalat"/>
          <w:color w:val="auto"/>
          <w:lang w:val="hy-AM"/>
        </w:rPr>
        <w:t xml:space="preserve">. Սույն հոդվածի 1-ին մասը կիրառվում է նաև հայտատուի նկատմամբ մութաթիս մութանդիս </w:t>
      </w:r>
      <w:r w:rsidR="00AD787A" w:rsidRPr="002E7C1B">
        <w:rPr>
          <w:rFonts w:ascii="GHEA Grapalat" w:eastAsia="Times New Roman" w:hAnsi="GHEA Grapalat" w:cs="GHEA Grapalat"/>
          <w:bCs/>
          <w:color w:val="auto"/>
          <w:lang w:val="hy-AM"/>
        </w:rPr>
        <w:t>(mutatis mutandis)</w:t>
      </w:r>
      <w:r w:rsidR="00AD787A" w:rsidRPr="002E7C1B">
        <w:rPr>
          <w:rFonts w:ascii="GHEA Grapalat" w:eastAsia="Times New Roman" w:hAnsi="GHEA Grapalat" w:cs="GHEA Grapalat"/>
          <w:color w:val="auto"/>
          <w:lang w:val="hy-AM"/>
        </w:rPr>
        <w:t>։</w:t>
      </w:r>
    </w:p>
    <w:p w:rsidR="00AD787A" w:rsidRPr="002E7C1B" w:rsidRDefault="00DF23FB" w:rsidP="00AD787A">
      <w:pPr>
        <w:spacing w:line="360" w:lineRule="auto"/>
        <w:ind w:firstLine="375"/>
        <w:jc w:val="both"/>
        <w:rPr>
          <w:rFonts w:ascii="GHEA Grapalat" w:eastAsia="Times New Roman" w:hAnsi="GHEA Grapalat" w:cs="GHEA Grapalat"/>
          <w:color w:val="auto"/>
          <w:lang w:val="hy-AM"/>
        </w:rPr>
      </w:pPr>
      <w:r w:rsidRPr="002E7C1B">
        <w:rPr>
          <w:rFonts w:ascii="GHEA Grapalat" w:eastAsia="Times New Roman" w:hAnsi="GHEA Grapalat" w:cs="GHEA Grapalat"/>
          <w:color w:val="auto"/>
          <w:lang w:val="hy-AM"/>
        </w:rPr>
        <w:t>11</w:t>
      </w:r>
      <w:r w:rsidR="00AD787A" w:rsidRPr="002E7C1B">
        <w:rPr>
          <w:rFonts w:ascii="GHEA Grapalat" w:eastAsia="Times New Roman" w:hAnsi="GHEA Grapalat" w:cs="GHEA Grapalat"/>
          <w:color w:val="auto"/>
          <w:lang w:val="hy-AM"/>
        </w:rPr>
        <w:t>. Գյուտերի հայտերի կամ արտոնագրերի նկատմամբ իրավունքները երրորդ անձանց նկատմամբ չեն գործում, եթե դրանք գրա</w:t>
      </w:r>
      <w:r w:rsidR="00552758" w:rsidRPr="002E7C1B">
        <w:rPr>
          <w:rFonts w:ascii="GHEA Grapalat" w:eastAsia="Times New Roman" w:hAnsi="GHEA Grapalat" w:cs="GHEA Grapalat"/>
          <w:color w:val="auto"/>
          <w:lang w:val="hy-AM"/>
        </w:rPr>
        <w:t>նցված</w:t>
      </w:r>
      <w:r w:rsidR="00AD787A" w:rsidRPr="002E7C1B">
        <w:rPr>
          <w:rFonts w:ascii="GHEA Grapalat" w:eastAsia="Times New Roman" w:hAnsi="GHEA Grapalat" w:cs="GHEA Grapalat"/>
          <w:color w:val="auto"/>
          <w:lang w:val="hy-AM"/>
        </w:rPr>
        <w:t xml:space="preserve"> չեն համապատասխան գրանցամատյանում։ </w:t>
      </w:r>
      <w:r w:rsidR="00AD787A" w:rsidRPr="002E7C1B">
        <w:rPr>
          <w:rFonts w:ascii="GHEA Grapalat" w:eastAsia="Times New Roman" w:hAnsi="GHEA Grapalat" w:cs="Arial AMU"/>
          <w:color w:val="auto"/>
          <w:lang w:val="hy-AM"/>
        </w:rPr>
        <w:t>Ա</w:t>
      </w:r>
      <w:r w:rsidR="00AD787A" w:rsidRPr="002E7C1B">
        <w:rPr>
          <w:rFonts w:ascii="GHEA Grapalat" w:eastAsia="Times New Roman" w:hAnsi="GHEA Grapalat" w:cs="GHEA Grapalat"/>
          <w:color w:val="auto"/>
          <w:lang w:val="hy-AM"/>
        </w:rPr>
        <w:t xml:space="preserve">րտադրանքի վրա չի կարող նշում կատարվել </w:t>
      </w:r>
      <w:r w:rsidR="00EE438D" w:rsidRPr="002E7C1B">
        <w:rPr>
          <w:rFonts w:ascii="GHEA Grapalat" w:eastAsia="Times New Roman" w:hAnsi="GHEA Grapalat" w:cs="GHEA Grapalat"/>
          <w:color w:val="auto"/>
          <w:lang w:val="hy-AM"/>
        </w:rPr>
        <w:t xml:space="preserve">գյուտի հայտի </w:t>
      </w:r>
      <w:r w:rsidR="00AD787A" w:rsidRPr="002E7C1B">
        <w:rPr>
          <w:rFonts w:ascii="GHEA Grapalat" w:eastAsia="Times New Roman" w:hAnsi="GHEA Grapalat" w:cs="GHEA Grapalat"/>
          <w:color w:val="auto"/>
          <w:lang w:val="hy-AM"/>
        </w:rPr>
        <w:t>կամ արտոնագրի մասին, եթե դրա նկատմամբ իրավունքները գրա</w:t>
      </w:r>
      <w:r w:rsidR="00552758" w:rsidRPr="002E7C1B">
        <w:rPr>
          <w:rFonts w:ascii="GHEA Grapalat" w:eastAsia="Times New Roman" w:hAnsi="GHEA Grapalat" w:cs="GHEA Grapalat"/>
          <w:color w:val="auto"/>
          <w:lang w:val="hy-AM"/>
        </w:rPr>
        <w:t>նցված</w:t>
      </w:r>
      <w:r w:rsidR="00AD787A" w:rsidRPr="002E7C1B">
        <w:rPr>
          <w:rFonts w:ascii="GHEA Grapalat" w:eastAsia="Times New Roman" w:hAnsi="GHEA Grapalat" w:cs="GHEA Grapalat"/>
          <w:color w:val="auto"/>
          <w:lang w:val="hy-AM"/>
        </w:rPr>
        <w:t xml:space="preserve"> չեն համապատասխան գրանցամատյանում։ Սույն մասի դրույթների խախտումը որպես անբարեխիղճ մրցակցության գործողություն առաջացնում է պատասխանատվություն՝ օրենքով սահմանված կարգով։</w:t>
      </w:r>
    </w:p>
    <w:p w:rsidR="00B4351B" w:rsidRPr="002E7C1B" w:rsidRDefault="00B4351B" w:rsidP="00AD787A">
      <w:pPr>
        <w:spacing w:line="360" w:lineRule="auto"/>
        <w:ind w:firstLine="375"/>
        <w:jc w:val="both"/>
        <w:rPr>
          <w:rFonts w:ascii="GHEA Grapalat" w:eastAsia="Times New Roman" w:hAnsi="GHEA Grapalat" w:cs="GHEA Grapalat"/>
          <w:b/>
          <w:bCs/>
          <w:color w:val="auto"/>
          <w:lang w:val="hy-AM"/>
        </w:rPr>
      </w:pPr>
    </w:p>
    <w:p w:rsidR="00AD787A" w:rsidRPr="002E7C1B" w:rsidRDefault="00B4351B" w:rsidP="00B4351B">
      <w:pPr>
        <w:spacing w:line="360" w:lineRule="auto"/>
        <w:ind w:left="2127" w:hanging="1752"/>
        <w:jc w:val="both"/>
        <w:rPr>
          <w:rFonts w:ascii="GHEA Grapalat" w:eastAsia="Times New Roman" w:hAnsi="GHEA Grapalat" w:cs="GHEA Grapalat"/>
          <w:color w:val="auto"/>
          <w:lang w:val="hy-AM"/>
        </w:rPr>
      </w:pPr>
      <w:r w:rsidRPr="002E7C1B">
        <w:rPr>
          <w:rFonts w:ascii="GHEA Grapalat" w:eastAsia="Times New Roman" w:hAnsi="GHEA Grapalat" w:cs="GHEA Grapalat"/>
          <w:b/>
          <w:bCs/>
          <w:color w:val="auto"/>
          <w:lang w:val="hy-AM"/>
        </w:rPr>
        <w:t>Հոդված 71. Գյուտի նկատմամբ իրավունքների գրավադրումը և դրանք արգելանքի տակ դնելը</w:t>
      </w:r>
    </w:p>
    <w:p w:rsidR="00AD787A" w:rsidRPr="002E7C1B" w:rsidRDefault="00AD787A" w:rsidP="00AD787A">
      <w:pPr>
        <w:spacing w:line="360" w:lineRule="auto"/>
        <w:jc w:val="both"/>
        <w:rPr>
          <w:rFonts w:ascii="GHEA Grapalat" w:hAnsi="GHEA Grapalat"/>
          <w:color w:val="auto"/>
          <w:lang w:val="hy-AM"/>
        </w:rPr>
      </w:pPr>
    </w:p>
    <w:p w:rsidR="00AD787A" w:rsidRPr="002E7C1B" w:rsidRDefault="00AD787A" w:rsidP="00837057">
      <w:pPr>
        <w:pStyle w:val="ListParagraph2"/>
        <w:numPr>
          <w:ilvl w:val="0"/>
          <w:numId w:val="31"/>
        </w:numPr>
        <w:spacing w:line="360" w:lineRule="auto"/>
        <w:ind w:left="0" w:firstLine="375"/>
        <w:jc w:val="both"/>
        <w:rPr>
          <w:rFonts w:ascii="GHEA Grapalat" w:eastAsia="Times New Roman" w:hAnsi="GHEA Grapalat" w:cs="GHEA Grapalat"/>
          <w:color w:val="auto"/>
          <w:lang w:val="hy-AM"/>
        </w:rPr>
      </w:pPr>
      <w:r w:rsidRPr="002E7C1B">
        <w:rPr>
          <w:rFonts w:ascii="GHEA Grapalat" w:eastAsia="Times New Roman" w:hAnsi="GHEA Grapalat" w:cs="GHEA Grapalat"/>
          <w:color w:val="auto"/>
          <w:lang w:val="hy-AM"/>
        </w:rPr>
        <w:t>Գյուտի նկատմամբ իրավունքներն օրենքով սահմանված կարգով կարող են հանդիսանալ ապահովված իրավունքի առարկա, կամ դրանց նկատմամբ օրենքով սահմանված կարգով կարող է կիրառվել սահմանափակում:</w:t>
      </w:r>
    </w:p>
    <w:p w:rsidR="001371C5" w:rsidRPr="002E7C1B" w:rsidRDefault="00AD787A" w:rsidP="00AD787A">
      <w:pPr>
        <w:spacing w:line="360" w:lineRule="auto"/>
        <w:ind w:firstLine="375"/>
        <w:jc w:val="both"/>
        <w:rPr>
          <w:rFonts w:ascii="GHEA Grapalat" w:eastAsia="Times New Roman" w:hAnsi="GHEA Grapalat" w:cs="GHEA Grapalat"/>
          <w:b/>
          <w:bCs/>
          <w:color w:val="auto"/>
          <w:lang w:val="hy-AM"/>
        </w:rPr>
      </w:pPr>
      <w:r w:rsidRPr="002E7C1B">
        <w:rPr>
          <w:rFonts w:ascii="GHEA Grapalat" w:eastAsia="Times New Roman" w:hAnsi="GHEA Grapalat" w:cs="GHEA Grapalat"/>
          <w:color w:val="auto"/>
          <w:lang w:val="hy-AM"/>
        </w:rPr>
        <w:t xml:space="preserve">2. Գյուտի նկատմամբ ապահովված իրավունքի գրանցման հետ կապված իրավահարաբերությունները կարգավորվում են «Շարժական գույքի նկատմամբ ապահովված իրավունքների գրանցման մասին» Հայաստանի Հանրապետության </w:t>
      </w:r>
      <w:r w:rsidRPr="002E7C1B">
        <w:rPr>
          <w:rFonts w:ascii="GHEA Grapalat" w:eastAsia="Times New Roman" w:hAnsi="GHEA Grapalat" w:cs="GHEA Grapalat"/>
          <w:color w:val="auto"/>
          <w:lang w:val="hy-AM"/>
        </w:rPr>
        <w:lastRenderedPageBreak/>
        <w:t>օրենքով:</w:t>
      </w:r>
      <w:r w:rsidRPr="002E7C1B">
        <w:rPr>
          <w:rFonts w:ascii="GHEA Grapalat" w:eastAsia="Times New Roman" w:hAnsi="GHEA Grapalat" w:cs="GHEA Grapalat"/>
          <w:color w:val="auto"/>
          <w:lang w:val="hy-AM"/>
        </w:rPr>
        <w:br/>
      </w:r>
    </w:p>
    <w:p w:rsidR="00AD787A" w:rsidRPr="002E7C1B" w:rsidRDefault="001371C5" w:rsidP="00AD787A">
      <w:pPr>
        <w:spacing w:line="360" w:lineRule="auto"/>
        <w:ind w:firstLine="375"/>
        <w:jc w:val="both"/>
        <w:rPr>
          <w:rFonts w:ascii="GHEA Grapalat" w:eastAsia="Times New Roman" w:hAnsi="GHEA Grapalat" w:cs="GHEA Grapalat"/>
          <w:b/>
          <w:bCs/>
          <w:color w:val="auto"/>
          <w:lang w:val="hy-AM"/>
        </w:rPr>
      </w:pPr>
      <w:r w:rsidRPr="002E7C1B">
        <w:rPr>
          <w:rFonts w:ascii="GHEA Grapalat" w:eastAsia="Times New Roman" w:hAnsi="GHEA Grapalat" w:cs="GHEA Grapalat"/>
          <w:b/>
          <w:bCs/>
          <w:color w:val="auto"/>
          <w:lang w:val="hy-AM"/>
        </w:rPr>
        <w:t>Հոդված 72. Հարկադրական լիցենզիան</w:t>
      </w:r>
    </w:p>
    <w:p w:rsidR="00AD787A" w:rsidRPr="002E7C1B" w:rsidRDefault="00AD787A" w:rsidP="00AD787A">
      <w:pPr>
        <w:spacing w:line="360" w:lineRule="auto"/>
        <w:ind w:firstLine="375"/>
        <w:rPr>
          <w:rFonts w:ascii="GHEA Grapalat" w:eastAsia="Times New Roman" w:hAnsi="GHEA Grapalat" w:cs="GHEA Grapalat"/>
          <w:color w:val="auto"/>
          <w:lang w:val="hy-AM"/>
        </w:rPr>
      </w:pPr>
      <w:r w:rsidRPr="002E7C1B">
        <w:rPr>
          <w:rFonts w:ascii="Courier New" w:eastAsia="Times New Roman" w:hAnsi="Courier New" w:cs="Courier New"/>
          <w:color w:val="auto"/>
          <w:lang w:val="hy-AM"/>
        </w:rPr>
        <w:t> </w:t>
      </w:r>
    </w:p>
    <w:p w:rsidR="00AD787A" w:rsidRPr="002E7C1B" w:rsidRDefault="00AD787A" w:rsidP="00AD787A">
      <w:pPr>
        <w:spacing w:line="360" w:lineRule="auto"/>
        <w:ind w:firstLine="375"/>
        <w:jc w:val="both"/>
        <w:rPr>
          <w:rFonts w:ascii="GHEA Grapalat" w:eastAsia="Times New Roman" w:hAnsi="GHEA Grapalat" w:cs="GHEA Grapalat"/>
          <w:color w:val="auto"/>
          <w:lang w:val="hy-AM"/>
        </w:rPr>
      </w:pPr>
      <w:r w:rsidRPr="002E7C1B">
        <w:rPr>
          <w:rFonts w:ascii="GHEA Grapalat" w:eastAsia="Times New Roman" w:hAnsi="GHEA Grapalat" w:cs="GHEA Grapalat"/>
          <w:color w:val="auto"/>
          <w:lang w:val="hy-AM"/>
        </w:rPr>
        <w:t>1. Ցանկացած անձ կամ Հայաստանի Հանրապետությունը, առանց արտոնագրատիրոջ համաձայնության, դատարանի որոշմամբ կարող է օգտագործել պահպանվող գյուտը, բույսի սորտը</w:t>
      </w:r>
      <w:r w:rsidR="003F5B4D" w:rsidRPr="002E7C1B">
        <w:rPr>
          <w:rFonts w:ascii="GHEA Grapalat" w:eastAsia="Times New Roman" w:hAnsi="GHEA Grapalat" w:cs="GHEA Grapalat"/>
          <w:color w:val="auto"/>
          <w:lang w:val="hy-AM"/>
        </w:rPr>
        <w:t xml:space="preserve"> </w:t>
      </w:r>
      <w:r w:rsidRPr="002E7C1B">
        <w:rPr>
          <w:rFonts w:ascii="GHEA Grapalat" w:eastAsia="Times New Roman" w:hAnsi="GHEA Grapalat" w:cs="GHEA Grapalat"/>
          <w:color w:val="auto"/>
          <w:lang w:val="hy-AM"/>
        </w:rPr>
        <w:t>(հարկադրական լիցենզիա), եթե՝</w:t>
      </w:r>
    </w:p>
    <w:p w:rsidR="00AD787A" w:rsidRPr="002E7C1B" w:rsidRDefault="00AD787A" w:rsidP="00AD787A">
      <w:pPr>
        <w:spacing w:line="360" w:lineRule="auto"/>
        <w:ind w:firstLine="375"/>
        <w:jc w:val="both"/>
        <w:rPr>
          <w:rFonts w:ascii="GHEA Grapalat" w:eastAsia="Times New Roman" w:hAnsi="GHEA Grapalat" w:cs="GHEA Grapalat"/>
          <w:color w:val="auto"/>
          <w:lang w:val="hy-AM"/>
        </w:rPr>
      </w:pPr>
      <w:r w:rsidRPr="002E7C1B">
        <w:rPr>
          <w:rFonts w:ascii="GHEA Grapalat" w:eastAsia="Times New Roman" w:hAnsi="GHEA Grapalat" w:cs="GHEA Grapalat"/>
          <w:color w:val="auto"/>
          <w:lang w:val="hy-AM"/>
        </w:rPr>
        <w:t>1) դա պահանջում է հասարակության շահերը, մասնավորապես՝ ազգային անվտանգության, սննդի, առողջապահության կամ կենսական նշանակություն ունեցող այլ բնագավառ.</w:t>
      </w:r>
    </w:p>
    <w:p w:rsidR="00AD787A" w:rsidRPr="002E7C1B" w:rsidRDefault="00AD787A" w:rsidP="00AD787A">
      <w:pPr>
        <w:spacing w:line="360" w:lineRule="auto"/>
        <w:ind w:firstLine="375"/>
        <w:jc w:val="both"/>
        <w:rPr>
          <w:rFonts w:ascii="GHEA Grapalat" w:eastAsia="Times New Roman" w:hAnsi="GHEA Grapalat" w:cs="GHEA Grapalat"/>
          <w:color w:val="auto"/>
          <w:lang w:val="hy-AM"/>
        </w:rPr>
      </w:pPr>
      <w:r w:rsidRPr="002E7C1B">
        <w:rPr>
          <w:rFonts w:ascii="GHEA Grapalat" w:eastAsia="Times New Roman" w:hAnsi="GHEA Grapalat" w:cs="GHEA Grapalat"/>
          <w:color w:val="auto"/>
          <w:lang w:val="hy-AM"/>
        </w:rPr>
        <w:t>2) արտոնագրատերը կամ լիցենզառուն արտոնագրային իրավունքներն օգտագործում է անբարեխիղճ, մասնավորապես, երբ օգտագործման ձևերը հակասում են ընդունված բարեխիղճ կանոններին` սահմանափակելով մրցակցությունը.</w:t>
      </w:r>
    </w:p>
    <w:p w:rsidR="00AD787A" w:rsidRPr="002E7C1B" w:rsidRDefault="00AD787A" w:rsidP="00AD787A">
      <w:pPr>
        <w:spacing w:line="360" w:lineRule="auto"/>
        <w:ind w:firstLine="375"/>
        <w:jc w:val="both"/>
        <w:rPr>
          <w:rFonts w:ascii="GHEA Grapalat" w:eastAsia="Times New Roman" w:hAnsi="GHEA Grapalat" w:cs="GHEA Grapalat"/>
          <w:color w:val="auto"/>
          <w:lang w:val="hy-AM"/>
        </w:rPr>
      </w:pPr>
      <w:r w:rsidRPr="002E7C1B">
        <w:rPr>
          <w:rFonts w:ascii="GHEA Grapalat" w:eastAsia="Times New Roman" w:hAnsi="GHEA Grapalat" w:cs="GHEA Grapalat"/>
          <w:color w:val="auto"/>
          <w:lang w:val="hy-AM"/>
        </w:rPr>
        <w:t xml:space="preserve">3) հայտը ներկայացնելու թվականից` չորս տարվա կամ արտոնագիր տալու օրվանից հետո` երեք տարվա ընթացքում (ընդ որում, պետք է կիրառվի ավելի ուշ լրացող ժամկետը), գյուտը չի օգտագործվել կամ օգտագործվել է </w:t>
      </w:r>
      <w:r w:rsidR="00354945" w:rsidRPr="002E7C1B">
        <w:rPr>
          <w:rFonts w:ascii="GHEA Grapalat" w:eastAsia="Times New Roman" w:hAnsi="GHEA Grapalat" w:cs="GHEA Grapalat"/>
          <w:color w:val="auto"/>
          <w:lang w:val="hy-AM"/>
        </w:rPr>
        <w:t>ոչ բավարար չափով</w:t>
      </w:r>
      <w:r w:rsidRPr="002E7C1B">
        <w:rPr>
          <w:rFonts w:ascii="GHEA Grapalat" w:eastAsia="Times New Roman" w:hAnsi="GHEA Grapalat" w:cs="GHEA Grapalat"/>
          <w:color w:val="auto"/>
          <w:lang w:val="hy-AM"/>
        </w:rPr>
        <w:t>։</w:t>
      </w:r>
    </w:p>
    <w:p w:rsidR="00AD787A" w:rsidRPr="002E7C1B" w:rsidRDefault="00AD787A" w:rsidP="00AD787A">
      <w:pPr>
        <w:spacing w:line="360" w:lineRule="auto"/>
        <w:ind w:firstLine="375"/>
        <w:jc w:val="both"/>
        <w:rPr>
          <w:rFonts w:ascii="GHEA Grapalat" w:eastAsia="Times New Roman" w:hAnsi="GHEA Grapalat" w:cs="GHEA Grapalat"/>
          <w:color w:val="auto"/>
          <w:lang w:val="hy-AM"/>
        </w:rPr>
      </w:pPr>
      <w:r w:rsidRPr="002E7C1B">
        <w:rPr>
          <w:rFonts w:ascii="GHEA Grapalat" w:eastAsia="Times New Roman" w:hAnsi="GHEA Grapalat" w:cs="GHEA Grapalat"/>
          <w:color w:val="auto"/>
          <w:lang w:val="hy-AM"/>
        </w:rPr>
        <w:t>2. Սույն հոդվածի 1-ին մասի համաձայն</w:t>
      </w:r>
      <w:r w:rsidR="00354945" w:rsidRPr="002E7C1B">
        <w:rPr>
          <w:rFonts w:ascii="GHEA Grapalat" w:eastAsia="Times New Roman" w:hAnsi="GHEA Grapalat" w:cs="GHEA Grapalat"/>
          <w:color w:val="auto"/>
          <w:lang w:val="hy-AM"/>
        </w:rPr>
        <w:t xml:space="preserve"> շահագրգիռ անձի դիմումի հիման վրա</w:t>
      </w:r>
      <w:r w:rsidRPr="002E7C1B">
        <w:rPr>
          <w:rFonts w:ascii="GHEA Grapalat" w:eastAsia="Times New Roman" w:hAnsi="GHEA Grapalat" w:cs="GHEA Grapalat"/>
          <w:color w:val="auto"/>
          <w:lang w:val="hy-AM"/>
        </w:rPr>
        <w:t xml:space="preserve"> դատարանը հարկադրական լիցենզիան տրամադրում է </w:t>
      </w:r>
      <w:r w:rsidR="00354945" w:rsidRPr="002E7C1B">
        <w:rPr>
          <w:rFonts w:ascii="GHEA Grapalat" w:eastAsia="Times New Roman" w:hAnsi="GHEA Grapalat" w:cs="GHEA Grapalat"/>
          <w:color w:val="auto"/>
          <w:lang w:val="hy-AM"/>
        </w:rPr>
        <w:t xml:space="preserve">դիմումի մեջ նշված </w:t>
      </w:r>
      <w:r w:rsidRPr="002E7C1B">
        <w:rPr>
          <w:rFonts w:ascii="GHEA Grapalat" w:eastAsia="Times New Roman" w:hAnsi="GHEA Grapalat" w:cs="GHEA Grapalat"/>
          <w:color w:val="auto"/>
          <w:lang w:val="hy-AM"/>
        </w:rPr>
        <w:t>հանգամանքներին ծանոթանալուց և արտոնագրատիրոջը լսելուց հետո։</w:t>
      </w:r>
    </w:p>
    <w:p w:rsidR="00AD787A" w:rsidRPr="002E7C1B" w:rsidRDefault="00AD787A" w:rsidP="00AD787A">
      <w:pPr>
        <w:spacing w:line="360" w:lineRule="auto"/>
        <w:ind w:firstLine="375"/>
        <w:jc w:val="both"/>
        <w:rPr>
          <w:rFonts w:ascii="GHEA Grapalat" w:eastAsia="Times New Roman" w:hAnsi="GHEA Grapalat" w:cs="GHEA Grapalat"/>
          <w:color w:val="auto"/>
          <w:lang w:val="hy-AM"/>
        </w:rPr>
      </w:pPr>
      <w:r w:rsidRPr="002E7C1B">
        <w:rPr>
          <w:rFonts w:ascii="GHEA Grapalat" w:eastAsia="Times New Roman" w:hAnsi="GHEA Grapalat" w:cs="GHEA Grapalat"/>
          <w:color w:val="auto"/>
          <w:lang w:val="hy-AM"/>
        </w:rPr>
        <w:t>3. Սույն հոդվածի 1-ին մասի համաձայն` հարկադրական լիցենզիան տրամադրվում է, եթե դիմում ներկայացնող անձն ապացուցում է, որ ինքը փորձել է արտոնագրատիրոջ հետ կնքել լիցենզային պայմանագիր ողջամիտ առևտրային ժամկետում, և որ այդպիսի փորձերը չեն հաջողվել։</w:t>
      </w:r>
    </w:p>
    <w:p w:rsidR="00AD787A" w:rsidRPr="002E7C1B" w:rsidRDefault="00AD787A" w:rsidP="00354945">
      <w:pPr>
        <w:spacing w:line="360" w:lineRule="auto"/>
        <w:ind w:firstLine="375"/>
        <w:jc w:val="both"/>
        <w:rPr>
          <w:rFonts w:ascii="GHEA Grapalat" w:eastAsia="Times New Roman" w:hAnsi="GHEA Grapalat" w:cs="GHEA Grapalat"/>
          <w:color w:val="auto"/>
          <w:lang w:val="hy-AM"/>
        </w:rPr>
      </w:pPr>
      <w:r w:rsidRPr="002E7C1B">
        <w:rPr>
          <w:rFonts w:ascii="GHEA Grapalat" w:eastAsia="Times New Roman" w:hAnsi="GHEA Grapalat" w:cs="GHEA Grapalat"/>
          <w:color w:val="auto"/>
          <w:lang w:val="hy-AM"/>
        </w:rPr>
        <w:t xml:space="preserve">4. </w:t>
      </w:r>
      <w:r w:rsidR="00354945" w:rsidRPr="002E7C1B">
        <w:rPr>
          <w:rFonts w:ascii="GHEA Grapalat" w:eastAsia="Times New Roman" w:hAnsi="GHEA Grapalat" w:cs="GHEA Grapalat"/>
          <w:color w:val="auto"/>
          <w:lang w:val="hy-AM"/>
        </w:rPr>
        <w:t>Սույն հոդվածի 2</w:t>
      </w:r>
      <w:r w:rsidRPr="002E7C1B">
        <w:rPr>
          <w:rFonts w:ascii="GHEA Grapalat" w:eastAsia="Times New Roman" w:hAnsi="GHEA Grapalat" w:cs="GHEA Grapalat"/>
          <w:color w:val="auto"/>
          <w:lang w:val="hy-AM"/>
        </w:rPr>
        <w:t>-րդ մասի դրույթները չեն կիրառվում, եթե հայտարարվել է ռ</w:t>
      </w:r>
      <w:r w:rsidR="00526663" w:rsidRPr="002E7C1B">
        <w:rPr>
          <w:rFonts w:ascii="GHEA Grapalat" w:eastAsia="Times New Roman" w:hAnsi="GHEA Grapalat" w:cs="GHEA Grapalat"/>
          <w:color w:val="auto"/>
          <w:lang w:val="hy-AM"/>
        </w:rPr>
        <w:t xml:space="preserve">ազմական կամ արտակարգ դրություն։ </w:t>
      </w:r>
      <w:r w:rsidR="00354945" w:rsidRPr="002E7C1B">
        <w:rPr>
          <w:rFonts w:ascii="GHEA Grapalat" w:eastAsia="Times New Roman" w:hAnsi="GHEA Grapalat" w:cs="GHEA Grapalat"/>
          <w:color w:val="auto"/>
          <w:lang w:val="hy-AM"/>
        </w:rPr>
        <w:t>Ընդ որում, դատարանի որոշման մասին արտոնագրատերը ծանուցվ</w:t>
      </w:r>
      <w:r w:rsidR="00947CF4" w:rsidRPr="002E7C1B">
        <w:rPr>
          <w:rFonts w:ascii="GHEA Grapalat" w:eastAsia="Times New Roman" w:hAnsi="GHEA Grapalat" w:cs="GHEA Grapalat"/>
          <w:color w:val="auto"/>
          <w:lang w:val="hy-AM"/>
        </w:rPr>
        <w:t>ում է առաջին իսկ հն</w:t>
      </w:r>
      <w:r w:rsidR="00354945" w:rsidRPr="002E7C1B">
        <w:rPr>
          <w:rFonts w:ascii="GHEA Grapalat" w:eastAsia="Times New Roman" w:hAnsi="GHEA Grapalat" w:cs="GHEA Grapalat"/>
          <w:color w:val="auto"/>
          <w:lang w:val="hy-AM"/>
        </w:rPr>
        <w:t xml:space="preserve">արավորության դեպքում: </w:t>
      </w:r>
    </w:p>
    <w:p w:rsidR="001371C5" w:rsidRPr="002E7C1B" w:rsidRDefault="00AD787A" w:rsidP="00AD787A">
      <w:pPr>
        <w:spacing w:line="360" w:lineRule="auto"/>
        <w:ind w:firstLine="375"/>
        <w:rPr>
          <w:rFonts w:ascii="GHEA Grapalat" w:eastAsia="Times New Roman" w:hAnsi="GHEA Grapalat" w:cs="Courier New"/>
          <w:color w:val="auto"/>
          <w:lang w:val="hy-AM"/>
        </w:rPr>
      </w:pPr>
      <w:r w:rsidRPr="002E7C1B">
        <w:rPr>
          <w:rFonts w:ascii="Courier New" w:eastAsia="Times New Roman" w:hAnsi="Courier New" w:cs="Courier New"/>
          <w:color w:val="auto"/>
          <w:lang w:val="hy-AM"/>
        </w:rPr>
        <w:t> </w:t>
      </w:r>
    </w:p>
    <w:p w:rsidR="00AD787A" w:rsidRPr="002E7C1B" w:rsidRDefault="001371C5" w:rsidP="00AD787A">
      <w:pPr>
        <w:spacing w:line="360" w:lineRule="auto"/>
        <w:ind w:firstLine="375"/>
        <w:rPr>
          <w:rFonts w:ascii="GHEA Grapalat" w:eastAsia="Times New Roman" w:hAnsi="GHEA Grapalat" w:cs="GHEA Grapalat"/>
          <w:b/>
          <w:bCs/>
          <w:color w:val="auto"/>
          <w:lang w:val="hy-AM"/>
        </w:rPr>
      </w:pPr>
      <w:r w:rsidRPr="002E7C1B">
        <w:rPr>
          <w:rFonts w:ascii="GHEA Grapalat" w:eastAsia="Times New Roman" w:hAnsi="GHEA Grapalat" w:cs="GHEA Grapalat"/>
          <w:b/>
          <w:bCs/>
          <w:color w:val="auto"/>
          <w:lang w:val="hy-AM"/>
        </w:rPr>
        <w:t>Հոդված 73. Հարկադրական լիցենզիայի տրամադրման պայմանները</w:t>
      </w:r>
    </w:p>
    <w:p w:rsidR="00AD787A" w:rsidRPr="002E7C1B" w:rsidRDefault="00AD787A" w:rsidP="00AD787A">
      <w:pPr>
        <w:spacing w:line="360" w:lineRule="auto"/>
        <w:ind w:firstLine="375"/>
        <w:rPr>
          <w:rFonts w:ascii="GHEA Grapalat" w:eastAsia="Times New Roman" w:hAnsi="GHEA Grapalat" w:cs="GHEA Grapalat"/>
          <w:color w:val="auto"/>
          <w:lang w:val="hy-AM"/>
        </w:rPr>
      </w:pPr>
      <w:r w:rsidRPr="002E7C1B">
        <w:rPr>
          <w:rFonts w:ascii="Courier New" w:eastAsia="Times New Roman" w:hAnsi="Courier New" w:cs="Courier New"/>
          <w:color w:val="auto"/>
          <w:lang w:val="hy-AM"/>
        </w:rPr>
        <w:t> </w:t>
      </w:r>
    </w:p>
    <w:p w:rsidR="00AD787A" w:rsidRPr="002E7C1B" w:rsidRDefault="00AD787A" w:rsidP="00AD787A">
      <w:pPr>
        <w:spacing w:line="360" w:lineRule="auto"/>
        <w:ind w:firstLine="375"/>
        <w:jc w:val="both"/>
        <w:rPr>
          <w:rFonts w:ascii="GHEA Grapalat" w:eastAsia="Times New Roman" w:hAnsi="GHEA Grapalat" w:cs="GHEA Grapalat"/>
          <w:color w:val="auto"/>
          <w:lang w:val="hy-AM"/>
        </w:rPr>
      </w:pPr>
      <w:r w:rsidRPr="002E7C1B">
        <w:rPr>
          <w:rFonts w:ascii="GHEA Grapalat" w:eastAsia="Times New Roman" w:hAnsi="GHEA Grapalat" w:cs="GHEA Grapalat"/>
          <w:color w:val="auto"/>
          <w:lang w:val="hy-AM"/>
        </w:rPr>
        <w:t xml:space="preserve">1. Սույն օրենքի 72-րդ հոդվածի համաձայն` հարկադրական լիցենզիան տրամադրվում </w:t>
      </w:r>
      <w:r w:rsidR="0065518E" w:rsidRPr="002E7C1B">
        <w:rPr>
          <w:rFonts w:ascii="GHEA Grapalat" w:eastAsia="Times New Roman" w:hAnsi="GHEA Grapalat" w:cs="GHEA Grapalat"/>
          <w:color w:val="auto"/>
          <w:lang w:val="hy-AM"/>
        </w:rPr>
        <w:t>է</w:t>
      </w:r>
      <w:r w:rsidRPr="002E7C1B">
        <w:rPr>
          <w:rFonts w:ascii="GHEA Grapalat" w:eastAsia="Times New Roman" w:hAnsi="GHEA Grapalat" w:cs="GHEA Grapalat"/>
          <w:color w:val="auto"/>
          <w:lang w:val="hy-AM"/>
        </w:rPr>
        <w:t xml:space="preserve"> հետևյալ պայմաններով՝</w:t>
      </w:r>
    </w:p>
    <w:p w:rsidR="00AD787A" w:rsidRPr="002E7C1B" w:rsidRDefault="00AD787A" w:rsidP="00AD787A">
      <w:pPr>
        <w:spacing w:line="360" w:lineRule="auto"/>
        <w:ind w:firstLine="375"/>
        <w:jc w:val="both"/>
        <w:rPr>
          <w:rFonts w:ascii="GHEA Grapalat" w:eastAsia="Times New Roman" w:hAnsi="GHEA Grapalat" w:cs="GHEA Grapalat"/>
          <w:color w:val="auto"/>
          <w:lang w:val="hy-AM"/>
        </w:rPr>
      </w:pPr>
      <w:r w:rsidRPr="002E7C1B">
        <w:rPr>
          <w:rFonts w:ascii="GHEA Grapalat" w:eastAsia="Times New Roman" w:hAnsi="GHEA Grapalat" w:cs="GHEA Grapalat"/>
          <w:color w:val="auto"/>
          <w:lang w:val="hy-AM"/>
        </w:rPr>
        <w:lastRenderedPageBreak/>
        <w:t>1) սահմանափակ ժամկետով ու ծավալով՝ ելնելով լիցենզիա տալու նպատակից,</w:t>
      </w:r>
    </w:p>
    <w:p w:rsidR="00AD787A" w:rsidRPr="002E7C1B" w:rsidRDefault="00AD787A" w:rsidP="00AD787A">
      <w:pPr>
        <w:spacing w:line="360" w:lineRule="auto"/>
        <w:ind w:firstLine="375"/>
        <w:jc w:val="both"/>
        <w:rPr>
          <w:rFonts w:ascii="GHEA Grapalat" w:eastAsia="Times New Roman" w:hAnsi="GHEA Grapalat" w:cs="GHEA Grapalat"/>
          <w:color w:val="auto"/>
          <w:lang w:val="hy-AM"/>
        </w:rPr>
      </w:pPr>
      <w:r w:rsidRPr="002E7C1B">
        <w:rPr>
          <w:rFonts w:ascii="GHEA Grapalat" w:eastAsia="Times New Roman" w:hAnsi="GHEA Grapalat" w:cs="GHEA Grapalat"/>
          <w:color w:val="auto"/>
          <w:lang w:val="hy-AM"/>
        </w:rPr>
        <w:t>2) պետք է լինի միայն ոչ բացառիկ</w:t>
      </w:r>
      <w:r w:rsidR="00B2035D" w:rsidRPr="002E7C1B">
        <w:rPr>
          <w:rFonts w:ascii="GHEA Grapalat" w:eastAsia="Times New Roman" w:hAnsi="GHEA Grapalat" w:cs="GHEA Grapalat"/>
          <w:color w:val="auto"/>
          <w:lang w:val="hy-AM"/>
        </w:rPr>
        <w:t>,</w:t>
      </w:r>
    </w:p>
    <w:p w:rsidR="00AD787A" w:rsidRPr="002E7C1B" w:rsidRDefault="00AD787A" w:rsidP="00AD787A">
      <w:pPr>
        <w:spacing w:line="360" w:lineRule="auto"/>
        <w:ind w:firstLine="375"/>
        <w:jc w:val="both"/>
        <w:rPr>
          <w:rFonts w:ascii="GHEA Grapalat" w:eastAsia="Times New Roman" w:hAnsi="GHEA Grapalat" w:cs="GHEA Grapalat"/>
          <w:color w:val="auto"/>
          <w:lang w:val="hy-AM"/>
        </w:rPr>
      </w:pPr>
      <w:r w:rsidRPr="002E7C1B">
        <w:rPr>
          <w:rFonts w:ascii="GHEA Grapalat" w:eastAsia="Times New Roman" w:hAnsi="GHEA Grapalat" w:cs="GHEA Grapalat"/>
          <w:color w:val="auto"/>
          <w:lang w:val="hy-AM"/>
        </w:rPr>
        <w:t>3</w:t>
      </w:r>
      <w:r w:rsidR="0065518E" w:rsidRPr="002E7C1B">
        <w:rPr>
          <w:rFonts w:ascii="GHEA Grapalat" w:eastAsia="Times New Roman" w:hAnsi="GHEA Grapalat" w:cs="GHEA Grapalat"/>
          <w:color w:val="auto"/>
          <w:lang w:val="hy-AM"/>
        </w:rPr>
        <w:t xml:space="preserve">) </w:t>
      </w:r>
      <w:r w:rsidRPr="002E7C1B">
        <w:rPr>
          <w:rFonts w:ascii="GHEA Grapalat" w:eastAsia="Times New Roman" w:hAnsi="GHEA Grapalat" w:cs="GHEA Grapalat"/>
          <w:color w:val="auto"/>
          <w:lang w:val="hy-AM"/>
        </w:rPr>
        <w:t>չի կարող փոխանցվել երրորդ անձանց, բացառությամբ լիցենզառու կազմակերպության կամ գործարարության հետ միասին, որին տր</w:t>
      </w:r>
      <w:r w:rsidR="00725297" w:rsidRPr="002E7C1B">
        <w:rPr>
          <w:rFonts w:ascii="GHEA Grapalat" w:eastAsia="Times New Roman" w:hAnsi="GHEA Grapalat" w:cs="GHEA Grapalat"/>
          <w:color w:val="auto"/>
          <w:lang w:val="hy-AM"/>
        </w:rPr>
        <w:t>ամադրվում</w:t>
      </w:r>
      <w:r w:rsidRPr="002E7C1B">
        <w:rPr>
          <w:rFonts w:ascii="GHEA Grapalat" w:eastAsia="Times New Roman" w:hAnsi="GHEA Grapalat" w:cs="GHEA Grapalat"/>
          <w:color w:val="auto"/>
          <w:lang w:val="hy-AM"/>
        </w:rPr>
        <w:t xml:space="preserve"> է լիցենզիան</w:t>
      </w:r>
      <w:r w:rsidR="00B2035D" w:rsidRPr="002E7C1B">
        <w:rPr>
          <w:rFonts w:ascii="GHEA Grapalat" w:eastAsia="Times New Roman" w:hAnsi="GHEA Grapalat" w:cs="GHEA Grapalat"/>
          <w:color w:val="auto"/>
          <w:lang w:val="hy-AM"/>
        </w:rPr>
        <w:t>,</w:t>
      </w:r>
    </w:p>
    <w:p w:rsidR="00AD787A" w:rsidRPr="002E7C1B" w:rsidRDefault="00AD787A" w:rsidP="00AD787A">
      <w:pPr>
        <w:spacing w:line="360" w:lineRule="auto"/>
        <w:ind w:firstLine="375"/>
        <w:jc w:val="both"/>
        <w:rPr>
          <w:rFonts w:ascii="GHEA Grapalat" w:eastAsia="Times New Roman" w:hAnsi="GHEA Grapalat" w:cs="GHEA Grapalat"/>
          <w:color w:val="auto"/>
          <w:lang w:val="hy-AM"/>
        </w:rPr>
      </w:pPr>
      <w:r w:rsidRPr="002E7C1B">
        <w:rPr>
          <w:rFonts w:ascii="GHEA Grapalat" w:eastAsia="Times New Roman" w:hAnsi="GHEA Grapalat" w:cs="GHEA Grapalat"/>
          <w:color w:val="auto"/>
          <w:lang w:val="hy-AM"/>
        </w:rPr>
        <w:t>4) հիմնականում տրամադրվում է ներքին շուկայի պահանջարկն ապահովելու համար:</w:t>
      </w:r>
    </w:p>
    <w:p w:rsidR="00AD787A" w:rsidRPr="002E7C1B" w:rsidRDefault="00AD787A" w:rsidP="00AD787A">
      <w:pPr>
        <w:spacing w:line="360" w:lineRule="auto"/>
        <w:ind w:firstLine="375"/>
        <w:jc w:val="both"/>
        <w:rPr>
          <w:rFonts w:ascii="GHEA Grapalat" w:eastAsia="Times New Roman" w:hAnsi="GHEA Grapalat" w:cs="GHEA Grapalat"/>
          <w:color w:val="auto"/>
          <w:lang w:val="hy-AM"/>
        </w:rPr>
      </w:pPr>
      <w:r w:rsidRPr="002E7C1B">
        <w:rPr>
          <w:rFonts w:ascii="GHEA Grapalat" w:eastAsia="Times New Roman" w:hAnsi="GHEA Grapalat" w:cs="GHEA Grapalat"/>
          <w:color w:val="auto"/>
          <w:lang w:val="hy-AM"/>
        </w:rPr>
        <w:t>2. Եթե արտոնագիրը (այսուհետ՝ «երկրորդ արտոնագիր») չի կարող օգտագործվել առանց այլ արտոնագրի (այսուհետ՝ «առաջին արտոնագիր») խախտման, ապա «առաջին արտոնագրի» հարկադրական լիցենզիա ստանալու համար, ի լրումն սույն հոդվածի 1-ին մասում բերված պայմանների, անհրաժեշտ է, որ՝</w:t>
      </w:r>
    </w:p>
    <w:p w:rsidR="00AD787A" w:rsidRPr="002E7C1B" w:rsidRDefault="00AD787A" w:rsidP="00AD787A">
      <w:pPr>
        <w:spacing w:line="360" w:lineRule="auto"/>
        <w:ind w:firstLine="375"/>
        <w:jc w:val="both"/>
        <w:rPr>
          <w:rFonts w:ascii="GHEA Grapalat" w:eastAsia="Times New Roman" w:hAnsi="GHEA Grapalat" w:cs="GHEA Grapalat"/>
          <w:color w:val="auto"/>
          <w:lang w:val="hy-AM"/>
        </w:rPr>
      </w:pPr>
      <w:r w:rsidRPr="002E7C1B">
        <w:rPr>
          <w:rFonts w:ascii="GHEA Grapalat" w:eastAsia="Times New Roman" w:hAnsi="GHEA Grapalat" w:cs="GHEA Grapalat"/>
          <w:color w:val="auto"/>
          <w:lang w:val="hy-AM"/>
        </w:rPr>
        <w:t>1) գյուտը, որը պահպանված է «երկրորդ արտոնագրով», «առաջին արտոնագրով» պահպանված գյուտի համեմատությամբ ապահովի ավելի մեծ տնտեսական կարևորության տեխնիկական առավելություն.</w:t>
      </w:r>
    </w:p>
    <w:p w:rsidR="00AD787A" w:rsidRPr="002E7C1B" w:rsidRDefault="00536F1C" w:rsidP="00AD787A">
      <w:pPr>
        <w:spacing w:line="360" w:lineRule="auto"/>
        <w:ind w:firstLine="375"/>
        <w:jc w:val="both"/>
        <w:rPr>
          <w:rFonts w:ascii="GHEA Grapalat" w:eastAsia="Times New Roman" w:hAnsi="GHEA Grapalat" w:cs="GHEA Grapalat"/>
          <w:color w:val="auto"/>
          <w:lang w:val="hy-AM"/>
        </w:rPr>
      </w:pPr>
      <w:r w:rsidRPr="002E7C1B">
        <w:rPr>
          <w:rFonts w:ascii="GHEA Grapalat" w:eastAsia="Times New Roman" w:hAnsi="GHEA Grapalat" w:cs="GHEA Grapalat"/>
          <w:color w:val="auto"/>
          <w:lang w:val="hy-AM"/>
        </w:rPr>
        <w:t>2</w:t>
      </w:r>
      <w:r w:rsidR="00AD787A" w:rsidRPr="002E7C1B">
        <w:rPr>
          <w:rFonts w:ascii="GHEA Grapalat" w:eastAsia="Times New Roman" w:hAnsi="GHEA Grapalat" w:cs="GHEA Grapalat"/>
          <w:color w:val="auto"/>
          <w:lang w:val="hy-AM"/>
        </w:rPr>
        <w:t>) «երկրորդ արտոնագրի» արտոնագրատիրոջ դիմումը լիցենզային պայմանագրի համար մերժված լինի «առաջին արտոնագրի» արտոնագրատիրոջ կամ բույսի սորտի</w:t>
      </w:r>
      <w:r w:rsidR="00CC5E53" w:rsidRPr="002E7C1B">
        <w:rPr>
          <w:rFonts w:ascii="GHEA Grapalat" w:eastAsia="Times New Roman" w:hAnsi="GHEA Grapalat" w:cs="GHEA Grapalat"/>
          <w:color w:val="auto"/>
          <w:lang w:val="hy-AM"/>
        </w:rPr>
        <w:t xml:space="preserve"> </w:t>
      </w:r>
      <w:r w:rsidR="00AD787A" w:rsidRPr="002E7C1B">
        <w:rPr>
          <w:rFonts w:ascii="GHEA Grapalat" w:eastAsia="Times New Roman" w:hAnsi="GHEA Grapalat" w:cs="GHEA Grapalat"/>
          <w:color w:val="auto"/>
          <w:lang w:val="hy-AM"/>
        </w:rPr>
        <w:t>իրավատիրոջ կողմից.</w:t>
      </w:r>
    </w:p>
    <w:p w:rsidR="00AD787A" w:rsidRPr="002E7C1B" w:rsidRDefault="00536F1C" w:rsidP="00AD787A">
      <w:pPr>
        <w:spacing w:line="360" w:lineRule="auto"/>
        <w:ind w:firstLine="375"/>
        <w:jc w:val="both"/>
        <w:rPr>
          <w:rFonts w:ascii="GHEA Grapalat" w:eastAsia="Times New Roman" w:hAnsi="GHEA Grapalat" w:cs="GHEA Grapalat"/>
          <w:color w:val="auto"/>
          <w:lang w:val="hy-AM"/>
        </w:rPr>
      </w:pPr>
      <w:r w:rsidRPr="002E7C1B">
        <w:rPr>
          <w:rFonts w:ascii="GHEA Grapalat" w:eastAsia="Times New Roman" w:hAnsi="GHEA Grapalat" w:cs="GHEA Grapalat"/>
          <w:color w:val="auto"/>
          <w:lang w:val="hy-AM"/>
        </w:rPr>
        <w:t>3</w:t>
      </w:r>
      <w:r w:rsidR="00AD787A" w:rsidRPr="002E7C1B">
        <w:rPr>
          <w:rFonts w:ascii="GHEA Grapalat" w:eastAsia="Times New Roman" w:hAnsi="GHEA Grapalat" w:cs="GHEA Grapalat"/>
          <w:color w:val="auto"/>
          <w:lang w:val="hy-AM"/>
        </w:rPr>
        <w:t>) «առաջին արտոնագրի» արտոնագրատերն ընդունելի պայմանների դեպքում «երկրորդ արտոնագրով» պահպանվող գյուտի օգտագործման համար ունենա փոխադարձ լիցենզիայի իրավունք.</w:t>
      </w:r>
    </w:p>
    <w:p w:rsidR="00AD787A" w:rsidRPr="002E7C1B" w:rsidRDefault="00536F1C" w:rsidP="00AD787A">
      <w:pPr>
        <w:spacing w:line="360" w:lineRule="auto"/>
        <w:ind w:firstLine="375"/>
        <w:jc w:val="both"/>
        <w:rPr>
          <w:rFonts w:ascii="GHEA Grapalat" w:eastAsia="Times New Roman" w:hAnsi="GHEA Grapalat" w:cs="GHEA Grapalat"/>
          <w:color w:val="auto"/>
          <w:lang w:val="hy-AM"/>
        </w:rPr>
      </w:pPr>
      <w:r w:rsidRPr="002E7C1B">
        <w:rPr>
          <w:rFonts w:ascii="GHEA Grapalat" w:eastAsia="Times New Roman" w:hAnsi="GHEA Grapalat" w:cs="GHEA Grapalat"/>
          <w:color w:val="auto"/>
          <w:lang w:val="hy-AM"/>
        </w:rPr>
        <w:t>4</w:t>
      </w:r>
      <w:r w:rsidR="00AD787A" w:rsidRPr="002E7C1B">
        <w:rPr>
          <w:rFonts w:ascii="GHEA Grapalat" w:eastAsia="Times New Roman" w:hAnsi="GHEA Grapalat" w:cs="GHEA Grapalat"/>
          <w:color w:val="auto"/>
          <w:lang w:val="hy-AM"/>
        </w:rPr>
        <w:t xml:space="preserve">) «առաջին արտոնագրով» պահպանվող գյուտի օգտագործման իրավունքը հարկադրական լիցենզիա ստացած անձը փոխանցում է միայն կազմակերպության այն մասի հետ միասին, որտեղ իրականացվում է նշված </w:t>
      </w:r>
      <w:r w:rsidR="00757E2C" w:rsidRPr="002E7C1B">
        <w:rPr>
          <w:rFonts w:ascii="GHEA Grapalat" w:eastAsia="Times New Roman" w:hAnsi="GHEA Grapalat" w:cs="GHEA Grapalat"/>
          <w:color w:val="auto"/>
          <w:lang w:val="hy-AM"/>
        </w:rPr>
        <w:t>գյուտի</w:t>
      </w:r>
      <w:r w:rsidR="00AD787A" w:rsidRPr="002E7C1B">
        <w:rPr>
          <w:rFonts w:ascii="GHEA Grapalat" w:eastAsia="Times New Roman" w:hAnsi="GHEA Grapalat" w:cs="GHEA Grapalat"/>
          <w:color w:val="auto"/>
          <w:lang w:val="hy-AM"/>
        </w:rPr>
        <w:t xml:space="preserve"> օգտագործումը:</w:t>
      </w:r>
    </w:p>
    <w:p w:rsidR="00AD787A" w:rsidRPr="002E7C1B" w:rsidRDefault="00AD787A" w:rsidP="00AD787A">
      <w:pPr>
        <w:spacing w:line="360" w:lineRule="auto"/>
        <w:ind w:firstLine="375"/>
        <w:jc w:val="both"/>
        <w:rPr>
          <w:rFonts w:ascii="GHEA Grapalat" w:eastAsia="Times New Roman" w:hAnsi="GHEA Grapalat" w:cs="GHEA Grapalat"/>
          <w:color w:val="auto"/>
          <w:lang w:val="hy-AM"/>
        </w:rPr>
      </w:pPr>
      <w:r w:rsidRPr="002E7C1B">
        <w:rPr>
          <w:rFonts w:ascii="GHEA Grapalat" w:eastAsia="Times New Roman" w:hAnsi="GHEA Grapalat" w:cs="GHEA Grapalat"/>
          <w:color w:val="auto"/>
          <w:lang w:val="hy-AM"/>
        </w:rPr>
        <w:t>3. Դատական ակտով հարկադրական լիցենզիան ուժը կորցրած է ճանաչվում, եթե՝</w:t>
      </w:r>
    </w:p>
    <w:p w:rsidR="00AD787A" w:rsidRPr="002E7C1B" w:rsidRDefault="00AD787A" w:rsidP="00AD787A">
      <w:pPr>
        <w:spacing w:line="360" w:lineRule="auto"/>
        <w:ind w:firstLine="375"/>
        <w:jc w:val="both"/>
        <w:rPr>
          <w:rFonts w:ascii="GHEA Grapalat" w:eastAsia="Times New Roman" w:hAnsi="GHEA Grapalat" w:cs="GHEA Grapalat"/>
          <w:color w:val="auto"/>
          <w:lang w:val="hy-AM"/>
        </w:rPr>
      </w:pPr>
      <w:r w:rsidRPr="002E7C1B">
        <w:rPr>
          <w:rFonts w:ascii="GHEA Grapalat" w:eastAsia="Times New Roman" w:hAnsi="GHEA Grapalat" w:cs="GHEA Grapalat"/>
          <w:color w:val="auto"/>
          <w:lang w:val="hy-AM"/>
        </w:rPr>
        <w:t>1) դրան հանգեցնող հանգամանքները վերացված են, իսկ դրանց կրկնվելը քիչ հավանական է.</w:t>
      </w:r>
    </w:p>
    <w:p w:rsidR="00AD787A" w:rsidRPr="002E7C1B" w:rsidRDefault="00AD787A" w:rsidP="00AD787A">
      <w:pPr>
        <w:spacing w:line="360" w:lineRule="auto"/>
        <w:ind w:firstLine="375"/>
        <w:jc w:val="both"/>
        <w:rPr>
          <w:rFonts w:ascii="GHEA Grapalat" w:eastAsia="Times New Roman" w:hAnsi="GHEA Grapalat" w:cs="GHEA Grapalat"/>
          <w:color w:val="auto"/>
          <w:lang w:val="hy-AM"/>
        </w:rPr>
      </w:pPr>
      <w:r w:rsidRPr="002E7C1B">
        <w:rPr>
          <w:rFonts w:ascii="GHEA Grapalat" w:eastAsia="Times New Roman" w:hAnsi="GHEA Grapalat" w:cs="GHEA Grapalat"/>
          <w:color w:val="auto"/>
          <w:lang w:val="hy-AM"/>
        </w:rPr>
        <w:t xml:space="preserve">2) հարկադրական լիցենզիան ստանալուց հետո` մեկ տարվա ընթացքում, պահպանվող </w:t>
      </w:r>
      <w:r w:rsidR="00757E2C" w:rsidRPr="002E7C1B">
        <w:rPr>
          <w:rFonts w:ascii="GHEA Grapalat" w:eastAsia="Times New Roman" w:hAnsi="GHEA Grapalat" w:cs="GHEA Grapalat"/>
          <w:color w:val="auto"/>
          <w:lang w:val="hy-AM"/>
        </w:rPr>
        <w:t>գյուտի</w:t>
      </w:r>
      <w:r w:rsidRPr="002E7C1B">
        <w:rPr>
          <w:rFonts w:ascii="GHEA Grapalat" w:eastAsia="Times New Roman" w:hAnsi="GHEA Grapalat" w:cs="GHEA Grapalat"/>
          <w:color w:val="auto"/>
          <w:lang w:val="hy-AM"/>
        </w:rPr>
        <w:t xml:space="preserve"> օգտագործման համար լիցենզառուն չի ձեռնարկել անհրաժեշտ նախապատրաստական աշխատանքներ:</w:t>
      </w:r>
    </w:p>
    <w:p w:rsidR="005B393A" w:rsidRPr="002E7C1B" w:rsidRDefault="00AD787A" w:rsidP="00AD787A">
      <w:pPr>
        <w:spacing w:line="360" w:lineRule="auto"/>
        <w:ind w:firstLine="375"/>
        <w:jc w:val="both"/>
        <w:rPr>
          <w:rFonts w:ascii="GHEA Grapalat" w:eastAsia="Times New Roman" w:hAnsi="GHEA Grapalat" w:cs="GHEA Grapalat"/>
          <w:color w:val="auto"/>
          <w:lang w:val="hy-AM"/>
        </w:rPr>
      </w:pPr>
      <w:r w:rsidRPr="002E7C1B">
        <w:rPr>
          <w:rFonts w:ascii="GHEA Grapalat" w:eastAsia="Times New Roman" w:hAnsi="GHEA Grapalat" w:cs="GHEA Grapalat"/>
          <w:color w:val="auto"/>
          <w:lang w:val="hy-AM"/>
        </w:rPr>
        <w:lastRenderedPageBreak/>
        <w:t>4. Կիսահաղորդչային տեխնոլոգիաների դեպքում հարկադրական լիցենզիան կարող է տրամադր</w:t>
      </w:r>
      <w:r w:rsidR="005B393A" w:rsidRPr="002E7C1B">
        <w:rPr>
          <w:rFonts w:ascii="GHEA Grapalat" w:eastAsia="Times New Roman" w:hAnsi="GHEA Grapalat" w:cs="GHEA Grapalat"/>
          <w:color w:val="auto"/>
          <w:lang w:val="hy-AM"/>
        </w:rPr>
        <w:t>վ</w:t>
      </w:r>
      <w:r w:rsidRPr="002E7C1B">
        <w:rPr>
          <w:rFonts w:ascii="GHEA Grapalat" w:eastAsia="Times New Roman" w:hAnsi="GHEA Grapalat" w:cs="GHEA Grapalat"/>
          <w:color w:val="auto"/>
          <w:lang w:val="hy-AM"/>
        </w:rPr>
        <w:t xml:space="preserve">ել միայն </w:t>
      </w:r>
      <w:r w:rsidR="005B393A" w:rsidRPr="002E7C1B">
        <w:rPr>
          <w:rFonts w:ascii="GHEA Grapalat" w:eastAsia="Times New Roman" w:hAnsi="GHEA Grapalat" w:cs="GHEA Grapalat"/>
          <w:color w:val="auto"/>
          <w:lang w:val="hy-AM"/>
        </w:rPr>
        <w:t>պետությա</w:t>
      </w:r>
      <w:r w:rsidRPr="002E7C1B">
        <w:rPr>
          <w:rFonts w:ascii="GHEA Grapalat" w:eastAsia="Times New Roman" w:hAnsi="GHEA Grapalat" w:cs="GHEA Grapalat"/>
          <w:color w:val="auto"/>
          <w:lang w:val="hy-AM"/>
        </w:rPr>
        <w:t xml:space="preserve">նը՝ բացառապես ոչ առևտրային օգտագործման համար, ինչպես նաև դատական կամ վարչական </w:t>
      </w:r>
      <w:r w:rsidR="005B393A" w:rsidRPr="002E7C1B">
        <w:rPr>
          <w:rFonts w:ascii="GHEA Grapalat" w:eastAsia="Times New Roman" w:hAnsi="GHEA Grapalat" w:cs="GHEA Grapalat"/>
          <w:color w:val="auto"/>
          <w:lang w:val="hy-AM"/>
        </w:rPr>
        <w:t>ընթացակարգերով ճանաչված մրցակցության սահմանափակման պրակտիկան շտկելու համար:</w:t>
      </w:r>
    </w:p>
    <w:p w:rsidR="007D12B3" w:rsidRPr="002E7C1B" w:rsidRDefault="00AD787A" w:rsidP="00AD787A">
      <w:pPr>
        <w:spacing w:line="360" w:lineRule="auto"/>
        <w:ind w:firstLine="375"/>
        <w:jc w:val="both"/>
        <w:rPr>
          <w:rFonts w:ascii="GHEA Grapalat" w:eastAsia="Times New Roman" w:hAnsi="GHEA Grapalat" w:cs="GHEA Grapalat"/>
          <w:color w:val="auto"/>
          <w:lang w:val="hy-AM"/>
        </w:rPr>
      </w:pPr>
      <w:r w:rsidRPr="002E7C1B">
        <w:rPr>
          <w:rFonts w:ascii="GHEA Grapalat" w:eastAsia="Times New Roman" w:hAnsi="GHEA Grapalat" w:cs="GHEA Grapalat"/>
          <w:color w:val="auto"/>
          <w:lang w:val="hy-AM"/>
        </w:rPr>
        <w:t xml:space="preserve">5. </w:t>
      </w:r>
      <w:r w:rsidR="007D12B3" w:rsidRPr="002E7C1B">
        <w:rPr>
          <w:rFonts w:ascii="GHEA Grapalat" w:eastAsia="Times New Roman" w:hAnsi="GHEA Grapalat" w:cs="GHEA Grapalat"/>
          <w:color w:val="auto"/>
          <w:lang w:val="hy-AM"/>
        </w:rPr>
        <w:t>Հարկադրական լիցենցիա կարող է տրամադրվել նաև դեղամիջոցին վերաբերող գյուտի օգտագործման համար՝ հետագա արտահանման համար արտադրանք արտադրելու նպատակով:</w:t>
      </w:r>
    </w:p>
    <w:p w:rsidR="00AD787A" w:rsidRPr="002E7C1B" w:rsidRDefault="007D12B3" w:rsidP="00AD787A">
      <w:pPr>
        <w:spacing w:line="360" w:lineRule="auto"/>
        <w:ind w:firstLine="375"/>
        <w:jc w:val="both"/>
        <w:rPr>
          <w:rFonts w:ascii="GHEA Grapalat" w:eastAsia="Times New Roman" w:hAnsi="GHEA Grapalat" w:cs="GHEA Grapalat"/>
          <w:color w:val="auto"/>
          <w:lang w:val="hy-AM"/>
        </w:rPr>
      </w:pPr>
      <w:r w:rsidRPr="002E7C1B">
        <w:rPr>
          <w:rFonts w:ascii="GHEA Grapalat" w:eastAsia="Times New Roman" w:hAnsi="GHEA Grapalat" w:cs="GHEA Grapalat"/>
          <w:color w:val="auto"/>
          <w:lang w:val="hy-AM"/>
        </w:rPr>
        <w:t xml:space="preserve">6. </w:t>
      </w:r>
      <w:r w:rsidR="00AD787A" w:rsidRPr="002E7C1B">
        <w:rPr>
          <w:rFonts w:ascii="GHEA Grapalat" w:eastAsia="Times New Roman" w:hAnsi="GHEA Grapalat" w:cs="GHEA Grapalat"/>
          <w:color w:val="auto"/>
          <w:lang w:val="hy-AM"/>
        </w:rPr>
        <w:t>Եթե սելեկցիոները չի կարող բույսի սորտի նկատմամբ իրավունք ձեռք բերել` առանց խախտելու ավելի վաղ առաջնություն ունեցող գյուտի արտոնագիրը, ապա կարող է դիմել արտոնագրով պահպանվող գյուտի ոչ բացառիկ օգտագործման հարկադրական լիցենզիա ստանալու համար այն ծավալով, որն անհրաժեշտ է պահպանվող բույսի սորտի օգտագործման համար։</w:t>
      </w:r>
    </w:p>
    <w:p w:rsidR="00AD787A" w:rsidRPr="002E7C1B" w:rsidRDefault="007D12B3" w:rsidP="00AD787A">
      <w:pPr>
        <w:spacing w:line="360" w:lineRule="auto"/>
        <w:ind w:firstLine="375"/>
        <w:jc w:val="both"/>
        <w:rPr>
          <w:rFonts w:ascii="GHEA Grapalat" w:eastAsia="Times New Roman" w:hAnsi="GHEA Grapalat" w:cs="GHEA Grapalat"/>
          <w:color w:val="auto"/>
          <w:lang w:val="hy-AM"/>
        </w:rPr>
      </w:pPr>
      <w:r w:rsidRPr="002E7C1B">
        <w:rPr>
          <w:rFonts w:ascii="GHEA Grapalat" w:eastAsia="Times New Roman" w:hAnsi="GHEA Grapalat" w:cs="GHEA Grapalat"/>
          <w:color w:val="auto"/>
          <w:lang w:val="hy-AM"/>
        </w:rPr>
        <w:t>7</w:t>
      </w:r>
      <w:r w:rsidR="00AD787A" w:rsidRPr="002E7C1B">
        <w:rPr>
          <w:rFonts w:ascii="GHEA Grapalat" w:eastAsia="Times New Roman" w:hAnsi="GHEA Grapalat" w:cs="GHEA Grapalat"/>
          <w:color w:val="auto"/>
          <w:lang w:val="hy-AM"/>
        </w:rPr>
        <w:t>. Եթե կենսատեխնոլոգիական գյուտի արտոնագրատերը չի կարող գյուտն օգտագործել` առանց խախտելու բույսի սորտի նկատմամբ ավելի վաղ իրավունքը, ապա նա կարող է դիմել այդ իրավունքով պահպանվող բույսի սորտի օգտագործման հարկադրական ոչ բացառիկ լիցենզիա ստանալու համար։</w:t>
      </w:r>
    </w:p>
    <w:p w:rsidR="00AD787A" w:rsidRPr="002E7C1B" w:rsidRDefault="007D12B3" w:rsidP="00AD787A">
      <w:pPr>
        <w:spacing w:line="360" w:lineRule="auto"/>
        <w:ind w:firstLine="375"/>
        <w:jc w:val="both"/>
        <w:rPr>
          <w:rFonts w:ascii="GHEA Grapalat" w:eastAsia="Times New Roman" w:hAnsi="GHEA Grapalat" w:cs="Courier New"/>
          <w:color w:val="auto"/>
          <w:lang w:val="hy-AM"/>
        </w:rPr>
      </w:pPr>
      <w:r w:rsidRPr="002E7C1B">
        <w:rPr>
          <w:rFonts w:ascii="GHEA Grapalat" w:eastAsia="Times New Roman" w:hAnsi="GHEA Grapalat" w:cs="GHEA Grapalat"/>
          <w:color w:val="auto"/>
          <w:lang w:val="hy-AM"/>
        </w:rPr>
        <w:t>8</w:t>
      </w:r>
      <w:r w:rsidR="00AD787A" w:rsidRPr="002E7C1B">
        <w:rPr>
          <w:rFonts w:ascii="GHEA Grapalat" w:eastAsia="Times New Roman" w:hAnsi="GHEA Grapalat" w:cs="GHEA Grapalat"/>
          <w:color w:val="auto"/>
          <w:lang w:val="hy-AM"/>
        </w:rPr>
        <w:t xml:space="preserve">. Սույն հոդվածի </w:t>
      </w:r>
      <w:r w:rsidRPr="002E7C1B">
        <w:rPr>
          <w:rFonts w:ascii="GHEA Grapalat" w:eastAsia="Times New Roman" w:hAnsi="GHEA Grapalat" w:cs="GHEA Grapalat"/>
          <w:color w:val="auto"/>
          <w:lang w:val="hy-AM"/>
        </w:rPr>
        <w:t>6-րդ և 7</w:t>
      </w:r>
      <w:r w:rsidR="00AD787A" w:rsidRPr="002E7C1B">
        <w:rPr>
          <w:rFonts w:ascii="GHEA Grapalat" w:eastAsia="Times New Roman" w:hAnsi="GHEA Grapalat" w:cs="GHEA Grapalat"/>
          <w:color w:val="auto"/>
          <w:lang w:val="hy-AM"/>
        </w:rPr>
        <w:t>-րդ մասերում նշված հարկադրական լիցենզիաները տր</w:t>
      </w:r>
      <w:r w:rsidR="00725297" w:rsidRPr="002E7C1B">
        <w:rPr>
          <w:rFonts w:ascii="GHEA Grapalat" w:eastAsia="Times New Roman" w:hAnsi="GHEA Grapalat" w:cs="GHEA Grapalat"/>
          <w:color w:val="auto"/>
          <w:lang w:val="hy-AM"/>
        </w:rPr>
        <w:t>ամադրվում</w:t>
      </w:r>
      <w:r w:rsidR="00AD787A" w:rsidRPr="002E7C1B">
        <w:rPr>
          <w:rFonts w:ascii="GHEA Grapalat" w:eastAsia="Times New Roman" w:hAnsi="GHEA Grapalat" w:cs="GHEA Grapalat"/>
          <w:color w:val="auto"/>
          <w:lang w:val="hy-AM"/>
        </w:rPr>
        <w:t xml:space="preserve"> են` կիրառելով սույն օրենքի 72-74-րդ հոդվածների դրույթները մութաթիս մութանդիս (mսtatis mսtandis)։</w:t>
      </w:r>
    </w:p>
    <w:p w:rsidR="001371C5" w:rsidRPr="002E7C1B" w:rsidRDefault="00AD787A" w:rsidP="00AD787A">
      <w:pPr>
        <w:spacing w:line="360" w:lineRule="auto"/>
        <w:ind w:firstLine="375"/>
        <w:rPr>
          <w:rFonts w:ascii="GHEA Grapalat" w:eastAsia="Times New Roman" w:hAnsi="GHEA Grapalat" w:cs="Courier New"/>
          <w:color w:val="auto"/>
          <w:lang w:val="hy-AM"/>
        </w:rPr>
      </w:pPr>
      <w:r w:rsidRPr="002E7C1B">
        <w:rPr>
          <w:rFonts w:ascii="Courier New" w:eastAsia="Times New Roman" w:hAnsi="Courier New" w:cs="Courier New"/>
          <w:color w:val="auto"/>
          <w:lang w:val="hy-AM"/>
        </w:rPr>
        <w:t> </w:t>
      </w:r>
    </w:p>
    <w:p w:rsidR="00AD787A" w:rsidRPr="002E7C1B" w:rsidRDefault="001371C5" w:rsidP="00AD787A">
      <w:pPr>
        <w:spacing w:line="360" w:lineRule="auto"/>
        <w:ind w:firstLine="375"/>
        <w:rPr>
          <w:rFonts w:ascii="GHEA Grapalat" w:eastAsia="Times New Roman" w:hAnsi="GHEA Grapalat" w:cs="GHEA Grapalat"/>
          <w:b/>
          <w:bCs/>
          <w:color w:val="auto"/>
          <w:lang w:val="hy-AM"/>
        </w:rPr>
      </w:pPr>
      <w:r w:rsidRPr="002E7C1B">
        <w:rPr>
          <w:rFonts w:ascii="GHEA Grapalat" w:eastAsia="Times New Roman" w:hAnsi="GHEA Grapalat" w:cs="GHEA Grapalat"/>
          <w:b/>
          <w:bCs/>
          <w:color w:val="auto"/>
          <w:lang w:val="hy-AM"/>
        </w:rPr>
        <w:t>Հոդված 74. Հարկադրական լիցենզիայի համար վարձատրությունը</w:t>
      </w:r>
    </w:p>
    <w:p w:rsidR="00AD787A" w:rsidRPr="002E7C1B" w:rsidRDefault="00AD787A" w:rsidP="00AD787A">
      <w:pPr>
        <w:spacing w:line="360" w:lineRule="auto"/>
        <w:ind w:firstLine="375"/>
        <w:rPr>
          <w:rFonts w:ascii="GHEA Grapalat" w:eastAsia="Times New Roman" w:hAnsi="GHEA Grapalat" w:cs="GHEA Grapalat"/>
          <w:color w:val="auto"/>
          <w:lang w:val="hy-AM"/>
        </w:rPr>
      </w:pPr>
      <w:r w:rsidRPr="002E7C1B">
        <w:rPr>
          <w:rFonts w:ascii="Courier New" w:eastAsia="Times New Roman" w:hAnsi="Courier New" w:cs="Courier New"/>
          <w:color w:val="auto"/>
          <w:lang w:val="hy-AM"/>
        </w:rPr>
        <w:t> </w:t>
      </w:r>
    </w:p>
    <w:p w:rsidR="00AD787A" w:rsidRPr="002E7C1B" w:rsidRDefault="00AD787A" w:rsidP="00AD787A">
      <w:pPr>
        <w:spacing w:line="360" w:lineRule="auto"/>
        <w:ind w:firstLine="375"/>
        <w:jc w:val="both"/>
        <w:rPr>
          <w:rFonts w:ascii="GHEA Grapalat" w:eastAsia="Times New Roman" w:hAnsi="GHEA Grapalat" w:cs="GHEA Grapalat"/>
          <w:color w:val="auto"/>
          <w:lang w:val="hy-AM"/>
        </w:rPr>
      </w:pPr>
      <w:r w:rsidRPr="002E7C1B">
        <w:rPr>
          <w:rFonts w:ascii="GHEA Grapalat" w:eastAsia="Times New Roman" w:hAnsi="GHEA Grapalat" w:cs="GHEA Grapalat"/>
          <w:color w:val="auto"/>
          <w:lang w:val="hy-AM"/>
        </w:rPr>
        <w:t>1. Հարկ</w:t>
      </w:r>
      <w:r w:rsidR="00947CF4" w:rsidRPr="002E7C1B">
        <w:rPr>
          <w:rFonts w:ascii="GHEA Grapalat" w:eastAsia="Times New Roman" w:hAnsi="GHEA Grapalat" w:cs="GHEA Grapalat"/>
          <w:color w:val="auto"/>
          <w:lang w:val="hy-AM"/>
        </w:rPr>
        <w:t>ադրական լիցենզիան տրամադրվում է</w:t>
      </w:r>
      <w:r w:rsidRPr="002E7C1B">
        <w:rPr>
          <w:rFonts w:ascii="GHEA Grapalat" w:eastAsia="Times New Roman" w:hAnsi="GHEA Grapalat" w:cs="GHEA Grapalat"/>
          <w:color w:val="auto"/>
          <w:lang w:val="hy-AM"/>
        </w:rPr>
        <w:t xml:space="preserve"> արտոնագրատիրոջը համարժեք դրամական վարձատրության պայմանով։</w:t>
      </w:r>
    </w:p>
    <w:p w:rsidR="00AD787A" w:rsidRPr="002E7C1B" w:rsidRDefault="00AD787A" w:rsidP="006A1548">
      <w:pPr>
        <w:tabs>
          <w:tab w:val="left" w:pos="567"/>
        </w:tabs>
        <w:spacing w:line="360" w:lineRule="auto"/>
        <w:ind w:firstLine="426"/>
        <w:jc w:val="both"/>
        <w:rPr>
          <w:rFonts w:ascii="GHEA Grapalat" w:hAnsi="GHEA Grapalat"/>
          <w:color w:val="auto"/>
          <w:lang w:val="hy-AM"/>
        </w:rPr>
      </w:pPr>
      <w:r w:rsidRPr="002E7C1B">
        <w:rPr>
          <w:rFonts w:ascii="GHEA Grapalat" w:eastAsia="Times New Roman" w:hAnsi="GHEA Grapalat" w:cs="GHEA Grapalat"/>
          <w:color w:val="auto"/>
          <w:lang w:val="hy-AM"/>
        </w:rPr>
        <w:t>2</w:t>
      </w:r>
      <w:r w:rsidR="00947CF4" w:rsidRPr="002E7C1B">
        <w:rPr>
          <w:rFonts w:ascii="GHEA Grapalat" w:eastAsia="Times New Roman" w:hAnsi="GHEA Grapalat" w:cs="GHEA Grapalat"/>
          <w:color w:val="auto"/>
          <w:lang w:val="hy-AM"/>
        </w:rPr>
        <w:t>. Վարձատրության չափը որոշվում է</w:t>
      </w:r>
      <w:r w:rsidRPr="002E7C1B">
        <w:rPr>
          <w:rFonts w:ascii="GHEA Grapalat" w:eastAsia="Times New Roman" w:hAnsi="GHEA Grapalat" w:cs="GHEA Grapalat"/>
          <w:color w:val="auto"/>
          <w:lang w:val="hy-AM"/>
        </w:rPr>
        <w:t xml:space="preserve"> ելնելով յուրաքանչյուր դեպքի հանգամանքներից և հաշվի առնելով այդպիսի թույլտվության տնտեսական նշանակությունը:</w:t>
      </w:r>
    </w:p>
    <w:p w:rsidR="00947CF4" w:rsidRPr="002E7C1B" w:rsidRDefault="00947CF4" w:rsidP="0003519D">
      <w:pPr>
        <w:spacing w:line="360" w:lineRule="auto"/>
        <w:jc w:val="both"/>
        <w:rPr>
          <w:rFonts w:ascii="GHEA Grapalat" w:hAnsi="GHEA Grapalat" w:cs="Sylfaen"/>
          <w:color w:val="auto"/>
          <w:lang w:val="hy-AM"/>
        </w:rPr>
      </w:pPr>
    </w:p>
    <w:p w:rsidR="006D1EC3" w:rsidRPr="002E7C1B" w:rsidRDefault="006D1EC3" w:rsidP="006D1EC3">
      <w:pPr>
        <w:spacing w:line="360" w:lineRule="auto"/>
        <w:ind w:firstLine="375"/>
        <w:jc w:val="center"/>
        <w:rPr>
          <w:rFonts w:ascii="GHEA Grapalat" w:eastAsia="Times New Roman" w:hAnsi="GHEA Grapalat" w:cs="Courier New"/>
          <w:color w:val="auto"/>
          <w:lang w:val="hy-AM"/>
        </w:rPr>
      </w:pPr>
      <w:r w:rsidRPr="002E7C1B">
        <w:rPr>
          <w:rFonts w:ascii="GHEA Grapalat" w:eastAsia="Times New Roman" w:hAnsi="GHEA Grapalat" w:cs="GHEA Grapalat"/>
          <w:b/>
          <w:bCs/>
          <w:color w:val="auto"/>
          <w:lang w:val="hy-AM"/>
        </w:rPr>
        <w:t>Գ Լ ՈՒ Խ</w:t>
      </w:r>
      <w:r w:rsidRPr="002E7C1B">
        <w:rPr>
          <w:rFonts w:ascii="Courier New" w:eastAsia="Times New Roman" w:hAnsi="Courier New" w:cs="Courier New"/>
          <w:b/>
          <w:bCs/>
          <w:color w:val="auto"/>
          <w:lang w:val="hy-AM"/>
        </w:rPr>
        <w:t> </w:t>
      </w:r>
      <w:r w:rsidRPr="002E7C1B">
        <w:rPr>
          <w:rFonts w:ascii="GHEA Grapalat" w:eastAsia="Times New Roman" w:hAnsi="GHEA Grapalat" w:cs="GHEA Grapalat"/>
          <w:b/>
          <w:bCs/>
          <w:color w:val="auto"/>
          <w:lang w:val="hy-AM"/>
        </w:rPr>
        <w:t>11</w:t>
      </w:r>
    </w:p>
    <w:p w:rsidR="006D1EC3" w:rsidRPr="002E7C1B" w:rsidRDefault="006D1EC3" w:rsidP="006D1EC3">
      <w:pPr>
        <w:spacing w:line="360" w:lineRule="auto"/>
        <w:ind w:firstLine="375"/>
        <w:jc w:val="center"/>
        <w:rPr>
          <w:rFonts w:ascii="GHEA Grapalat" w:eastAsia="Times New Roman" w:hAnsi="GHEA Grapalat" w:cs="GHEA Grapalat"/>
          <w:b/>
          <w:bCs/>
          <w:i/>
          <w:iCs/>
          <w:color w:val="auto"/>
          <w:lang w:val="hy-AM"/>
        </w:rPr>
      </w:pPr>
      <w:r w:rsidRPr="002E7C1B">
        <w:rPr>
          <w:rFonts w:ascii="Courier New" w:eastAsia="Times New Roman" w:hAnsi="Courier New" w:cs="Courier New"/>
          <w:color w:val="auto"/>
          <w:lang w:val="hy-AM"/>
        </w:rPr>
        <w:t> </w:t>
      </w:r>
    </w:p>
    <w:p w:rsidR="006D1EC3" w:rsidRPr="002E7C1B" w:rsidRDefault="006D1EC3" w:rsidP="006D1EC3">
      <w:pPr>
        <w:spacing w:line="360" w:lineRule="auto"/>
        <w:ind w:firstLine="375"/>
        <w:jc w:val="center"/>
        <w:rPr>
          <w:rFonts w:ascii="GHEA Grapalat" w:eastAsia="Times New Roman" w:hAnsi="GHEA Grapalat" w:cs="Courier New"/>
          <w:color w:val="auto"/>
          <w:lang w:val="hy-AM"/>
        </w:rPr>
      </w:pPr>
      <w:r w:rsidRPr="002E7C1B">
        <w:rPr>
          <w:rFonts w:ascii="GHEA Grapalat" w:eastAsia="Times New Roman" w:hAnsi="GHEA Grapalat" w:cs="GHEA Grapalat"/>
          <w:b/>
          <w:bCs/>
          <w:i/>
          <w:iCs/>
          <w:color w:val="auto"/>
          <w:lang w:val="hy-AM"/>
        </w:rPr>
        <w:t>ՊԵՏԱԿԱՆ ԳՐԱՆՑԱՄԱՏՅԱՆՆԵՐԸ</w:t>
      </w:r>
    </w:p>
    <w:p w:rsidR="001371C5" w:rsidRPr="002E7C1B" w:rsidRDefault="006D1EC3" w:rsidP="006D1EC3">
      <w:pPr>
        <w:spacing w:line="360" w:lineRule="auto"/>
        <w:ind w:firstLine="375"/>
        <w:rPr>
          <w:rFonts w:ascii="GHEA Grapalat" w:eastAsia="Times New Roman" w:hAnsi="GHEA Grapalat" w:cs="Courier New"/>
          <w:color w:val="auto"/>
          <w:lang w:val="hy-AM"/>
        </w:rPr>
      </w:pPr>
      <w:r w:rsidRPr="002E7C1B">
        <w:rPr>
          <w:rFonts w:ascii="Courier New" w:eastAsia="Times New Roman" w:hAnsi="Courier New" w:cs="Courier New"/>
          <w:color w:val="auto"/>
          <w:lang w:val="hy-AM"/>
        </w:rPr>
        <w:lastRenderedPageBreak/>
        <w:t> </w:t>
      </w:r>
    </w:p>
    <w:p w:rsidR="006D1EC3" w:rsidRPr="002E7C1B" w:rsidRDefault="001371C5" w:rsidP="006D1EC3">
      <w:pPr>
        <w:spacing w:line="360" w:lineRule="auto"/>
        <w:ind w:firstLine="375"/>
        <w:rPr>
          <w:rFonts w:ascii="GHEA Grapalat" w:eastAsia="Times New Roman" w:hAnsi="GHEA Grapalat" w:cs="GHEA Grapalat"/>
          <w:b/>
          <w:bCs/>
          <w:color w:val="auto"/>
          <w:lang w:val="hy-AM"/>
        </w:rPr>
      </w:pPr>
      <w:r w:rsidRPr="002E7C1B">
        <w:rPr>
          <w:rFonts w:ascii="GHEA Grapalat" w:eastAsia="Times New Roman" w:hAnsi="GHEA Grapalat" w:cs="GHEA Grapalat"/>
          <w:b/>
          <w:bCs/>
          <w:color w:val="auto"/>
          <w:lang w:val="hy-AM"/>
        </w:rPr>
        <w:t>Հոդված 75. Պետական գրանցամատյանները</w:t>
      </w:r>
    </w:p>
    <w:p w:rsidR="006D1EC3" w:rsidRPr="002E7C1B" w:rsidRDefault="006D1EC3" w:rsidP="006D1EC3">
      <w:pPr>
        <w:spacing w:line="360" w:lineRule="auto"/>
        <w:ind w:firstLine="375"/>
        <w:rPr>
          <w:rFonts w:ascii="GHEA Grapalat" w:eastAsia="Times New Roman" w:hAnsi="GHEA Grapalat" w:cs="GHEA Grapalat"/>
          <w:color w:val="auto"/>
          <w:lang w:val="hy-AM"/>
        </w:rPr>
      </w:pPr>
      <w:r w:rsidRPr="002E7C1B">
        <w:rPr>
          <w:rFonts w:ascii="Courier New" w:eastAsia="Times New Roman" w:hAnsi="Courier New" w:cs="Courier New"/>
          <w:color w:val="auto"/>
          <w:lang w:val="hy-AM"/>
        </w:rPr>
        <w:t> </w:t>
      </w:r>
    </w:p>
    <w:p w:rsidR="006D1EC3" w:rsidRPr="002E7C1B" w:rsidRDefault="006D1EC3" w:rsidP="006D1EC3">
      <w:pPr>
        <w:spacing w:line="360" w:lineRule="auto"/>
        <w:ind w:firstLine="375"/>
        <w:jc w:val="both"/>
        <w:rPr>
          <w:rFonts w:ascii="GHEA Grapalat" w:eastAsia="Times New Roman" w:hAnsi="GHEA Grapalat" w:cs="GHEA Grapalat"/>
          <w:color w:val="auto"/>
          <w:lang w:val="hy-AM"/>
        </w:rPr>
      </w:pPr>
      <w:r w:rsidRPr="002E7C1B">
        <w:rPr>
          <w:rFonts w:ascii="GHEA Grapalat" w:eastAsia="Times New Roman" w:hAnsi="GHEA Grapalat" w:cs="GHEA Grapalat"/>
          <w:color w:val="auto"/>
          <w:lang w:val="hy-AM"/>
        </w:rPr>
        <w:t xml:space="preserve">1. Պետական լիազոր մարմինը վարում է </w:t>
      </w:r>
      <w:r w:rsidR="006A6C43" w:rsidRPr="002E7C1B">
        <w:rPr>
          <w:rFonts w:ascii="GHEA Grapalat" w:eastAsia="Times New Roman" w:hAnsi="GHEA Grapalat" w:cs="GHEA Grapalat"/>
          <w:color w:val="auto"/>
          <w:lang w:val="hy-AM"/>
        </w:rPr>
        <w:t xml:space="preserve">գյուտերի </w:t>
      </w:r>
      <w:r w:rsidRPr="002E7C1B">
        <w:rPr>
          <w:rFonts w:ascii="GHEA Grapalat" w:eastAsia="Times New Roman" w:hAnsi="GHEA Grapalat" w:cs="GHEA Grapalat"/>
          <w:color w:val="auto"/>
          <w:lang w:val="hy-AM"/>
        </w:rPr>
        <w:t>Հայաստանի Հանրապետության համապատասխան պետական գրանցամատյանները (այսուհետ՝ գրանցամատյաններ)։ Գրանցամատյանները բաց են հանրության համար, եթե սույն օրենքով այլ բան նախատեսված չէ։</w:t>
      </w:r>
    </w:p>
    <w:p w:rsidR="006D1EC3" w:rsidRPr="002E7C1B" w:rsidRDefault="006419C8" w:rsidP="006419C8">
      <w:pPr>
        <w:spacing w:line="360" w:lineRule="auto"/>
        <w:ind w:firstLine="375"/>
        <w:jc w:val="both"/>
        <w:rPr>
          <w:rFonts w:ascii="GHEA Grapalat" w:eastAsia="Times New Roman" w:hAnsi="GHEA Grapalat" w:cs="GHEA Grapalat"/>
          <w:color w:val="auto"/>
          <w:lang w:val="hy-AM"/>
        </w:rPr>
      </w:pPr>
      <w:r w:rsidRPr="002E7C1B">
        <w:rPr>
          <w:rFonts w:ascii="GHEA Grapalat" w:eastAsia="Times New Roman" w:hAnsi="GHEA Grapalat" w:cs="GHEA Grapalat"/>
          <w:color w:val="auto"/>
          <w:lang w:val="hy-AM"/>
        </w:rPr>
        <w:t xml:space="preserve">2. </w:t>
      </w:r>
      <w:r w:rsidR="006D1EC3" w:rsidRPr="002E7C1B">
        <w:rPr>
          <w:rFonts w:ascii="GHEA Grapalat" w:eastAsia="Times New Roman" w:hAnsi="GHEA Grapalat" w:cs="GHEA Grapalat"/>
          <w:color w:val="auto"/>
          <w:lang w:val="hy-AM"/>
        </w:rPr>
        <w:t>Ցանկացած անձի դիմումի հիման վրա և օրենքով սահմանված պետական տուրքի վճարման դիմաց պետական լիազոր մարմինը քաղվածք է տրամադրում գրանցամատյանից։</w:t>
      </w:r>
    </w:p>
    <w:p w:rsidR="006D1EC3" w:rsidRPr="002E7C1B" w:rsidRDefault="006419C8" w:rsidP="006D1EC3">
      <w:pPr>
        <w:spacing w:line="360" w:lineRule="auto"/>
        <w:ind w:firstLine="375"/>
        <w:jc w:val="both"/>
        <w:rPr>
          <w:rFonts w:ascii="GHEA Grapalat" w:eastAsia="Times New Roman" w:hAnsi="GHEA Grapalat" w:cs="Courier New"/>
          <w:color w:val="auto"/>
          <w:lang w:val="hy-AM"/>
        </w:rPr>
      </w:pPr>
      <w:r w:rsidRPr="002E7C1B">
        <w:rPr>
          <w:rFonts w:ascii="GHEA Grapalat" w:eastAsia="Times New Roman" w:hAnsi="GHEA Grapalat" w:cs="GHEA Grapalat"/>
          <w:color w:val="auto"/>
          <w:lang w:val="hy-AM"/>
        </w:rPr>
        <w:t>3</w:t>
      </w:r>
      <w:r w:rsidR="006D1EC3" w:rsidRPr="002E7C1B">
        <w:rPr>
          <w:rFonts w:ascii="GHEA Grapalat" w:eastAsia="Times New Roman" w:hAnsi="GHEA Grapalat" w:cs="GHEA Grapalat"/>
          <w:color w:val="auto"/>
          <w:lang w:val="hy-AM"/>
        </w:rPr>
        <w:t xml:space="preserve">. Գրանցամատյանների բովանդակությունը, դրանցում փոփոխություն կատարելու մասին դիմումի </w:t>
      </w:r>
      <w:r w:rsidR="00FF3791" w:rsidRPr="002E7C1B">
        <w:rPr>
          <w:rFonts w:ascii="GHEA Grapalat" w:eastAsia="Times New Roman" w:hAnsi="GHEA Grapalat" w:cs="GHEA Grapalat"/>
          <w:color w:val="auto"/>
          <w:lang w:val="hy-AM"/>
        </w:rPr>
        <w:t>ձևը</w:t>
      </w:r>
      <w:r w:rsidR="006D1EC3" w:rsidRPr="002E7C1B">
        <w:rPr>
          <w:rFonts w:ascii="GHEA Grapalat" w:eastAsia="Times New Roman" w:hAnsi="GHEA Grapalat" w:cs="GHEA Grapalat"/>
          <w:color w:val="auto"/>
          <w:lang w:val="hy-AM"/>
        </w:rPr>
        <w:t xml:space="preserve">, փոփոխություններ կատարելու ընթացակարգը, քաղվածքի </w:t>
      </w:r>
      <w:r w:rsidR="00FF3791" w:rsidRPr="002E7C1B">
        <w:rPr>
          <w:rFonts w:ascii="GHEA Grapalat" w:eastAsia="Times New Roman" w:hAnsi="GHEA Grapalat" w:cs="GHEA Grapalat"/>
          <w:color w:val="auto"/>
          <w:lang w:val="hy-AM"/>
        </w:rPr>
        <w:t>ձևը</w:t>
      </w:r>
      <w:r w:rsidR="006D1EC3" w:rsidRPr="002E7C1B">
        <w:rPr>
          <w:rFonts w:ascii="GHEA Grapalat" w:eastAsia="Times New Roman" w:hAnsi="GHEA Grapalat" w:cs="GHEA Grapalat"/>
          <w:color w:val="auto"/>
          <w:lang w:val="hy-AM"/>
        </w:rPr>
        <w:t xml:space="preserve"> և դրա առաքման, ինչպես նաև գրանցամատյանների վարման հետ կապված այլ գործողությունների կատարման կարգը սահմանում է պետական լիազոր մարմինը։</w:t>
      </w:r>
    </w:p>
    <w:p w:rsidR="001371C5" w:rsidRPr="002E7C1B" w:rsidRDefault="006D1EC3" w:rsidP="006D1EC3">
      <w:pPr>
        <w:spacing w:line="360" w:lineRule="auto"/>
        <w:ind w:firstLine="375"/>
        <w:rPr>
          <w:rFonts w:ascii="GHEA Grapalat" w:eastAsia="Times New Roman" w:hAnsi="GHEA Grapalat" w:cs="Courier New"/>
          <w:color w:val="auto"/>
          <w:lang w:val="hy-AM"/>
        </w:rPr>
      </w:pPr>
      <w:r w:rsidRPr="002E7C1B">
        <w:rPr>
          <w:rFonts w:ascii="Courier New" w:eastAsia="Times New Roman" w:hAnsi="Courier New" w:cs="Courier New"/>
          <w:color w:val="auto"/>
          <w:lang w:val="hy-AM"/>
        </w:rPr>
        <w:t> </w:t>
      </w:r>
    </w:p>
    <w:p w:rsidR="006D1EC3" w:rsidRPr="002E7C1B" w:rsidRDefault="001371C5" w:rsidP="006D1EC3">
      <w:pPr>
        <w:spacing w:line="360" w:lineRule="auto"/>
        <w:ind w:firstLine="375"/>
        <w:rPr>
          <w:rFonts w:ascii="GHEA Grapalat" w:eastAsia="Times New Roman" w:hAnsi="GHEA Grapalat" w:cs="GHEA Grapalat"/>
          <w:b/>
          <w:bCs/>
          <w:color w:val="auto"/>
          <w:lang w:val="hy-AM"/>
        </w:rPr>
      </w:pPr>
      <w:r w:rsidRPr="002E7C1B">
        <w:rPr>
          <w:rFonts w:ascii="GHEA Grapalat" w:eastAsia="Times New Roman" w:hAnsi="GHEA Grapalat" w:cs="GHEA Grapalat"/>
          <w:b/>
          <w:bCs/>
          <w:color w:val="auto"/>
        </w:rPr>
        <w:t xml:space="preserve">Հոդված </w:t>
      </w:r>
      <w:r w:rsidRPr="002E7C1B">
        <w:rPr>
          <w:rFonts w:ascii="GHEA Grapalat" w:eastAsia="Times New Roman" w:hAnsi="GHEA Grapalat" w:cs="GHEA Grapalat"/>
          <w:b/>
          <w:bCs/>
          <w:color w:val="auto"/>
          <w:lang w:val="hy-AM"/>
        </w:rPr>
        <w:t>76</w:t>
      </w:r>
      <w:r w:rsidRPr="002E7C1B">
        <w:rPr>
          <w:rFonts w:ascii="GHEA Grapalat" w:eastAsia="Times New Roman" w:hAnsi="GHEA Grapalat" w:cs="GHEA Grapalat"/>
          <w:b/>
          <w:bCs/>
          <w:color w:val="auto"/>
        </w:rPr>
        <w:t>. Գրանցամատյանի բովանդակությունը</w:t>
      </w:r>
    </w:p>
    <w:p w:rsidR="00A51EBC" w:rsidRPr="002E7C1B" w:rsidRDefault="006D1EC3" w:rsidP="00A51EBC">
      <w:pPr>
        <w:spacing w:line="360" w:lineRule="auto"/>
        <w:ind w:firstLine="375"/>
        <w:rPr>
          <w:rFonts w:ascii="GHEA Grapalat" w:eastAsia="Times New Roman" w:hAnsi="GHEA Grapalat" w:cs="GHEA Grapalat"/>
          <w:color w:val="auto"/>
        </w:rPr>
      </w:pPr>
      <w:r w:rsidRPr="002E7C1B">
        <w:rPr>
          <w:rFonts w:ascii="Courier New" w:eastAsia="Times New Roman" w:hAnsi="Courier New" w:cs="Courier New"/>
          <w:color w:val="auto"/>
        </w:rPr>
        <w:t> </w:t>
      </w:r>
    </w:p>
    <w:p w:rsidR="00A51EBC" w:rsidRPr="002E7C1B" w:rsidRDefault="006D1EC3" w:rsidP="00837057">
      <w:pPr>
        <w:pStyle w:val="ListParagraph"/>
        <w:numPr>
          <w:ilvl w:val="0"/>
          <w:numId w:val="36"/>
        </w:numPr>
        <w:tabs>
          <w:tab w:val="left" w:pos="709"/>
        </w:tabs>
        <w:spacing w:line="360" w:lineRule="auto"/>
        <w:ind w:left="0" w:firstLine="426"/>
        <w:jc w:val="both"/>
        <w:rPr>
          <w:rFonts w:ascii="GHEA Grapalat" w:eastAsia="Times New Roman" w:hAnsi="GHEA Grapalat" w:cs="GHEA Grapalat"/>
          <w:color w:val="auto"/>
          <w:lang w:val="hy-AM"/>
        </w:rPr>
      </w:pPr>
      <w:r w:rsidRPr="002E7C1B">
        <w:rPr>
          <w:rFonts w:ascii="GHEA Grapalat" w:eastAsia="Times New Roman" w:hAnsi="GHEA Grapalat" w:cs="GHEA Grapalat"/>
          <w:color w:val="auto"/>
          <w:lang w:val="hy-AM"/>
        </w:rPr>
        <w:t xml:space="preserve">Գյուտերի համապատասխան գրանցամատյանը հիմնականում </w:t>
      </w:r>
      <w:r w:rsidR="00343337" w:rsidRPr="002E7C1B">
        <w:rPr>
          <w:rFonts w:ascii="GHEA Grapalat" w:eastAsia="Times New Roman" w:hAnsi="GHEA Grapalat" w:cs="GHEA Grapalat"/>
          <w:color w:val="auto"/>
          <w:lang w:val="hy-AM"/>
        </w:rPr>
        <w:t>ներառում</w:t>
      </w:r>
      <w:r w:rsidRPr="002E7C1B">
        <w:rPr>
          <w:rFonts w:ascii="GHEA Grapalat" w:eastAsia="Times New Roman" w:hAnsi="GHEA Grapalat" w:cs="GHEA Grapalat"/>
          <w:color w:val="auto"/>
          <w:lang w:val="hy-AM"/>
        </w:rPr>
        <w:t xml:space="preserve"> է գյուտի գրանցման համարը (գյուտի արտոնագրի կամ գյուտի կարճաժամկետ արտոնագրի համարը), հայտի համարը և ներկայացման թվականը, խնդրարկված առաջնության թվականը, հայտի հրապարակման թվականը</w:t>
      </w:r>
      <w:r w:rsidR="00A47963" w:rsidRPr="002E7C1B">
        <w:rPr>
          <w:rFonts w:ascii="GHEA Grapalat" w:eastAsia="Times New Roman" w:hAnsi="GHEA Grapalat" w:cs="GHEA Grapalat"/>
          <w:color w:val="auto"/>
          <w:lang w:val="hy-AM"/>
        </w:rPr>
        <w:t xml:space="preserve"> (</w:t>
      </w:r>
      <w:r w:rsidR="00A51EBC" w:rsidRPr="002E7C1B">
        <w:rPr>
          <w:rFonts w:ascii="GHEA Grapalat" w:eastAsia="Times New Roman" w:hAnsi="GHEA Grapalat" w:cs="GHEA Grapalat"/>
          <w:color w:val="auto"/>
          <w:lang w:val="hy-AM"/>
        </w:rPr>
        <w:t>համապատասխան</w:t>
      </w:r>
      <w:r w:rsidR="00A47963" w:rsidRPr="002E7C1B">
        <w:rPr>
          <w:rFonts w:ascii="GHEA Grapalat" w:eastAsia="Times New Roman" w:hAnsi="GHEA Grapalat" w:cs="GHEA Grapalat"/>
          <w:color w:val="auto"/>
          <w:lang w:val="hy-AM"/>
        </w:rPr>
        <w:t xml:space="preserve"> դեպքում)</w:t>
      </w:r>
      <w:r w:rsidRPr="002E7C1B">
        <w:rPr>
          <w:rFonts w:ascii="GHEA Grapalat" w:eastAsia="Times New Roman" w:hAnsi="GHEA Grapalat" w:cs="GHEA Grapalat"/>
          <w:color w:val="auto"/>
          <w:lang w:val="hy-AM"/>
        </w:rPr>
        <w:t xml:space="preserve">, </w:t>
      </w:r>
      <w:r w:rsidR="00A51EBC" w:rsidRPr="002E7C1B">
        <w:rPr>
          <w:rFonts w:ascii="GHEA Grapalat" w:eastAsia="Times New Roman" w:hAnsi="GHEA Grapalat" w:cs="GHEA Grapalat"/>
          <w:color w:val="auto"/>
          <w:lang w:val="hy-AM"/>
        </w:rPr>
        <w:t xml:space="preserve">գրանցամատյանում գրանցման թվականը և </w:t>
      </w:r>
      <w:r w:rsidRPr="002E7C1B">
        <w:rPr>
          <w:rFonts w:ascii="GHEA Grapalat" w:eastAsia="Times New Roman" w:hAnsi="GHEA Grapalat" w:cs="GHEA Grapalat"/>
          <w:color w:val="auto"/>
          <w:lang w:val="hy-AM"/>
        </w:rPr>
        <w:t>արտոնագրի տրման թվականը, արտոնագրատիրոջը վերաբերող տվյալները (ֆիզիկական անձի դեպքում՝ անունը, ազգանունը, բնակության վայրը, իրավաբանական անձի դեպքում՝ անվանումը, գտնվելու վայրը</w:t>
      </w:r>
      <w:r w:rsidR="00A51EBC" w:rsidRPr="002E7C1B">
        <w:rPr>
          <w:rFonts w:ascii="GHEA Grapalat" w:eastAsia="Times New Roman" w:hAnsi="GHEA Grapalat" w:cs="GHEA Grapalat"/>
          <w:color w:val="auto"/>
          <w:lang w:val="hy-AM"/>
        </w:rPr>
        <w:t xml:space="preserve"> (իրավաբանական հասցեն)</w:t>
      </w:r>
      <w:r w:rsidRPr="002E7C1B">
        <w:rPr>
          <w:rFonts w:ascii="GHEA Grapalat" w:eastAsia="Times New Roman" w:hAnsi="GHEA Grapalat" w:cs="GHEA Grapalat"/>
          <w:color w:val="auto"/>
          <w:lang w:val="hy-AM"/>
        </w:rPr>
        <w:t xml:space="preserve">), արտոնագրի տեսակը, </w:t>
      </w:r>
      <w:r w:rsidR="00A51EBC" w:rsidRPr="002E7C1B">
        <w:rPr>
          <w:rFonts w:ascii="GHEA Grapalat" w:eastAsia="Times New Roman" w:hAnsi="GHEA Grapalat" w:cs="GHEA Grapalat"/>
          <w:color w:val="auto"/>
          <w:lang w:val="hy-AM"/>
        </w:rPr>
        <w:t>հեղինակին</w:t>
      </w:r>
      <w:r w:rsidRPr="002E7C1B">
        <w:rPr>
          <w:rFonts w:ascii="GHEA Grapalat" w:eastAsia="Times New Roman" w:hAnsi="GHEA Grapalat" w:cs="GHEA Grapalat"/>
          <w:color w:val="auto"/>
          <w:lang w:val="hy-AM"/>
        </w:rPr>
        <w:t xml:space="preserve"> վերաբերող տվյալները (անուն, </w:t>
      </w:r>
      <w:r w:rsidR="00A51EBC" w:rsidRPr="002E7C1B">
        <w:rPr>
          <w:rFonts w:ascii="GHEA Grapalat" w:eastAsia="Times New Roman" w:hAnsi="GHEA Grapalat" w:cs="GHEA Grapalat"/>
          <w:color w:val="auto"/>
          <w:lang w:val="hy-AM"/>
        </w:rPr>
        <w:t>ազգանուն</w:t>
      </w:r>
      <w:r w:rsidRPr="002E7C1B">
        <w:rPr>
          <w:rFonts w:ascii="GHEA Grapalat" w:eastAsia="Times New Roman" w:hAnsi="GHEA Grapalat" w:cs="GHEA Grapalat"/>
          <w:color w:val="auto"/>
          <w:lang w:val="hy-AM"/>
        </w:rPr>
        <w:t>ը և բնակության վայրը), գյուտի անվանումը, արտոնագրի գործողության մասին տվյալները, արտոնագրի գործողության դադարեցման թվականը, ինչպես նաև լրացուցիչ պահպանություն տրամադրելու մասին տվյալներ։</w:t>
      </w:r>
    </w:p>
    <w:p w:rsidR="006D1EC3" w:rsidRPr="002E7C1B" w:rsidRDefault="006D1EC3" w:rsidP="006D1EC3">
      <w:pPr>
        <w:spacing w:line="360" w:lineRule="auto"/>
        <w:ind w:firstLine="375"/>
        <w:jc w:val="both"/>
        <w:rPr>
          <w:rFonts w:ascii="GHEA Grapalat" w:eastAsia="Times New Roman" w:hAnsi="GHEA Grapalat" w:cs="Courier New"/>
          <w:color w:val="auto"/>
          <w:lang w:val="hy-AM"/>
        </w:rPr>
      </w:pPr>
      <w:r w:rsidRPr="002E7C1B">
        <w:rPr>
          <w:rFonts w:ascii="GHEA Grapalat" w:eastAsia="Times New Roman" w:hAnsi="GHEA Grapalat" w:cs="GHEA Grapalat"/>
          <w:color w:val="auto"/>
          <w:lang w:val="hy-AM"/>
        </w:rPr>
        <w:t xml:space="preserve">2. </w:t>
      </w:r>
      <w:r w:rsidR="00F81755" w:rsidRPr="002E7C1B">
        <w:rPr>
          <w:rFonts w:ascii="GHEA Grapalat" w:eastAsia="Times New Roman" w:hAnsi="GHEA Grapalat" w:cs="GHEA Grapalat"/>
          <w:color w:val="auto"/>
          <w:lang w:val="hy-AM"/>
        </w:rPr>
        <w:t>Գրանցամատյան ներառվում է նաև գյուտերի վերաբերյալ ուժի մեջ մտած դատական ակտերի մասին տեղեկատվությունը։</w:t>
      </w:r>
    </w:p>
    <w:p w:rsidR="001371C5" w:rsidRPr="002E7C1B" w:rsidRDefault="006D1EC3" w:rsidP="006D1EC3">
      <w:pPr>
        <w:spacing w:line="360" w:lineRule="auto"/>
        <w:ind w:firstLine="375"/>
        <w:rPr>
          <w:rFonts w:ascii="GHEA Grapalat" w:eastAsia="Times New Roman" w:hAnsi="GHEA Grapalat" w:cs="Courier New"/>
          <w:color w:val="auto"/>
          <w:lang w:val="hy-AM"/>
        </w:rPr>
      </w:pPr>
      <w:r w:rsidRPr="002E7C1B">
        <w:rPr>
          <w:rFonts w:ascii="Courier New" w:eastAsia="Times New Roman" w:hAnsi="Courier New" w:cs="Courier New"/>
          <w:color w:val="auto"/>
          <w:lang w:val="hy-AM"/>
        </w:rPr>
        <w:lastRenderedPageBreak/>
        <w:t> </w:t>
      </w:r>
    </w:p>
    <w:p w:rsidR="006D1EC3" w:rsidRPr="002E7C1B" w:rsidRDefault="001371C5" w:rsidP="006D1EC3">
      <w:pPr>
        <w:spacing w:line="360" w:lineRule="auto"/>
        <w:ind w:firstLine="375"/>
        <w:rPr>
          <w:rFonts w:ascii="GHEA Grapalat" w:eastAsia="Times New Roman" w:hAnsi="GHEA Grapalat" w:cs="GHEA Grapalat"/>
          <w:b/>
          <w:bCs/>
          <w:color w:val="auto"/>
          <w:lang w:val="hy-AM"/>
        </w:rPr>
      </w:pPr>
      <w:r w:rsidRPr="002E7C1B">
        <w:rPr>
          <w:rFonts w:ascii="GHEA Grapalat" w:eastAsia="Times New Roman" w:hAnsi="GHEA Grapalat" w:cs="GHEA Grapalat"/>
          <w:b/>
          <w:bCs/>
          <w:color w:val="auto"/>
          <w:lang w:val="hy-AM"/>
        </w:rPr>
        <w:t>Հոդված 77. Գրանցամատյաններում փոփոխությունների կատարումը</w:t>
      </w:r>
    </w:p>
    <w:p w:rsidR="006D1EC3" w:rsidRPr="002E7C1B" w:rsidRDefault="006D1EC3" w:rsidP="006D1EC3">
      <w:pPr>
        <w:spacing w:line="360" w:lineRule="auto"/>
        <w:ind w:firstLine="375"/>
        <w:rPr>
          <w:rFonts w:ascii="GHEA Grapalat" w:eastAsia="Times New Roman" w:hAnsi="GHEA Grapalat" w:cs="GHEA Grapalat"/>
          <w:color w:val="auto"/>
          <w:lang w:val="hy-AM"/>
        </w:rPr>
      </w:pPr>
      <w:r w:rsidRPr="002E7C1B">
        <w:rPr>
          <w:rFonts w:ascii="Courier New" w:eastAsia="Times New Roman" w:hAnsi="Courier New" w:cs="Courier New"/>
          <w:color w:val="auto"/>
          <w:lang w:val="hy-AM"/>
        </w:rPr>
        <w:t> </w:t>
      </w:r>
    </w:p>
    <w:p w:rsidR="006D1EC3" w:rsidRPr="002E7C1B" w:rsidRDefault="006D1EC3" w:rsidP="006D1EC3">
      <w:pPr>
        <w:spacing w:line="360" w:lineRule="auto"/>
        <w:ind w:firstLine="375"/>
        <w:jc w:val="both"/>
        <w:rPr>
          <w:rFonts w:ascii="GHEA Grapalat" w:eastAsia="Times New Roman" w:hAnsi="GHEA Grapalat" w:cs="GHEA Grapalat"/>
          <w:color w:val="auto"/>
          <w:lang w:val="hy-AM"/>
        </w:rPr>
      </w:pPr>
      <w:r w:rsidRPr="002E7C1B">
        <w:rPr>
          <w:rFonts w:ascii="GHEA Grapalat" w:eastAsia="Times New Roman" w:hAnsi="GHEA Grapalat" w:cs="GHEA Grapalat"/>
          <w:color w:val="auto"/>
          <w:lang w:val="hy-AM"/>
        </w:rPr>
        <w:t xml:space="preserve">1. Իրավունքներին և արտոնագրատերերին վերաբերող տվյալների հետագա փոփոխությունները գրանցամատյան մուտքագրվում են համապատասխան դիմումի համաձայն։ Սույն հոդվածի դրույթները մութաթիս մութանդիս </w:t>
      </w:r>
      <w:r w:rsidRPr="002E7C1B">
        <w:rPr>
          <w:rFonts w:ascii="GHEA Grapalat" w:eastAsia="Times New Roman" w:hAnsi="GHEA Grapalat" w:cs="GHEA Grapalat"/>
          <w:bCs/>
          <w:color w:val="auto"/>
          <w:lang w:val="hy-AM"/>
        </w:rPr>
        <w:t xml:space="preserve">(mutatis mutandis) </w:t>
      </w:r>
      <w:r w:rsidRPr="002E7C1B">
        <w:rPr>
          <w:rFonts w:ascii="GHEA Grapalat" w:eastAsia="Times New Roman" w:hAnsi="GHEA Grapalat" w:cs="GHEA Grapalat"/>
          <w:color w:val="auto"/>
          <w:lang w:val="hy-AM"/>
        </w:rPr>
        <w:t>կիրառվում են հայտերի և հայտատուների նկատմամբ։</w:t>
      </w:r>
    </w:p>
    <w:p w:rsidR="006D1EC3" w:rsidRPr="002E7C1B" w:rsidRDefault="006D1EC3" w:rsidP="006D1EC3">
      <w:pPr>
        <w:spacing w:line="360" w:lineRule="auto"/>
        <w:ind w:firstLine="375"/>
        <w:jc w:val="both"/>
        <w:rPr>
          <w:rFonts w:ascii="GHEA Grapalat" w:eastAsia="Times New Roman" w:hAnsi="GHEA Grapalat" w:cs="GHEA Grapalat"/>
          <w:color w:val="auto"/>
          <w:lang w:val="hy-AM"/>
        </w:rPr>
      </w:pPr>
      <w:r w:rsidRPr="002E7C1B">
        <w:rPr>
          <w:rFonts w:ascii="GHEA Grapalat" w:eastAsia="Times New Roman" w:hAnsi="GHEA Grapalat" w:cs="GHEA Grapalat"/>
          <w:color w:val="auto"/>
          <w:lang w:val="hy-AM"/>
        </w:rPr>
        <w:t>2. Իրավունքների փոխանցումը և</w:t>
      </w:r>
      <w:r w:rsidR="00792787" w:rsidRPr="002E7C1B">
        <w:rPr>
          <w:rFonts w:ascii="GHEA Grapalat" w:eastAsia="Times New Roman" w:hAnsi="GHEA Grapalat" w:cs="GHEA Grapalat"/>
          <w:color w:val="auto"/>
          <w:lang w:val="hy-AM"/>
        </w:rPr>
        <w:t xml:space="preserve"> տրամադրած</w:t>
      </w:r>
      <w:r w:rsidRPr="002E7C1B">
        <w:rPr>
          <w:rFonts w:ascii="GHEA Grapalat" w:eastAsia="Times New Roman" w:hAnsi="GHEA Grapalat" w:cs="GHEA Grapalat"/>
          <w:color w:val="auto"/>
          <w:lang w:val="hy-AM"/>
        </w:rPr>
        <w:t xml:space="preserve"> լիցենզիաների մասին տվյալները մուտքագրվում են համապատասխան գրանցամատյան՝ պայմանագրի կողմերից որևէ մեկի դիմումի համաձայն։</w:t>
      </w:r>
    </w:p>
    <w:p w:rsidR="006D1EC3" w:rsidRPr="002E7C1B" w:rsidRDefault="006D1EC3" w:rsidP="006D1EC3">
      <w:pPr>
        <w:spacing w:line="360" w:lineRule="auto"/>
        <w:ind w:firstLine="375"/>
        <w:jc w:val="both"/>
        <w:rPr>
          <w:rFonts w:ascii="GHEA Grapalat" w:eastAsia="Times New Roman" w:hAnsi="GHEA Grapalat" w:cs="Courier New"/>
          <w:color w:val="auto"/>
          <w:lang w:val="hy-AM"/>
        </w:rPr>
      </w:pPr>
      <w:r w:rsidRPr="002E7C1B">
        <w:rPr>
          <w:rFonts w:ascii="GHEA Grapalat" w:eastAsia="Times New Roman" w:hAnsi="GHEA Grapalat" w:cs="GHEA Grapalat"/>
          <w:color w:val="auto"/>
          <w:lang w:val="hy-AM"/>
        </w:rPr>
        <w:t xml:space="preserve">3. Մինչև փոփոխությունների կատարումը, </w:t>
      </w:r>
      <w:r w:rsidR="00792787" w:rsidRPr="002E7C1B">
        <w:rPr>
          <w:rFonts w:ascii="GHEA Grapalat" w:eastAsia="Times New Roman" w:hAnsi="GHEA Grapalat" w:cs="GHEA Grapalat"/>
          <w:color w:val="auto"/>
          <w:lang w:val="hy-AM"/>
        </w:rPr>
        <w:t xml:space="preserve">որպես արտոնագրատեր գրանցամատյանում նշված անձը, </w:t>
      </w:r>
      <w:r w:rsidRPr="002E7C1B">
        <w:rPr>
          <w:rFonts w:ascii="GHEA Grapalat" w:eastAsia="Times New Roman" w:hAnsi="GHEA Grapalat" w:cs="GHEA Grapalat"/>
          <w:color w:val="auto"/>
          <w:lang w:val="hy-AM"/>
        </w:rPr>
        <w:t>համապատասխան ապացույցներ ներկայացնելու դեպքում, կարող է դատական կարգով բողոքարկել ցանկացած փոփոխություն, որն անօրինական ձևով կատարվել է առանց իր համաձայնության։</w:t>
      </w:r>
    </w:p>
    <w:p w:rsidR="001371C5" w:rsidRPr="002E7C1B" w:rsidRDefault="006D1EC3" w:rsidP="006D1EC3">
      <w:pPr>
        <w:spacing w:line="360" w:lineRule="auto"/>
        <w:ind w:firstLine="375"/>
        <w:rPr>
          <w:rFonts w:ascii="GHEA Grapalat" w:eastAsia="Times New Roman" w:hAnsi="GHEA Grapalat" w:cs="Courier New"/>
          <w:color w:val="auto"/>
          <w:lang w:val="hy-AM"/>
        </w:rPr>
      </w:pPr>
      <w:r w:rsidRPr="002E7C1B">
        <w:rPr>
          <w:rFonts w:ascii="Courier New" w:eastAsia="Times New Roman" w:hAnsi="Courier New" w:cs="Courier New"/>
          <w:color w:val="auto"/>
          <w:lang w:val="hy-AM"/>
        </w:rPr>
        <w:t> </w:t>
      </w:r>
    </w:p>
    <w:p w:rsidR="006D1EC3" w:rsidRPr="002E7C1B" w:rsidRDefault="001371C5" w:rsidP="006D1EC3">
      <w:pPr>
        <w:spacing w:line="360" w:lineRule="auto"/>
        <w:ind w:firstLine="375"/>
        <w:rPr>
          <w:rFonts w:ascii="GHEA Grapalat" w:eastAsia="Times New Roman" w:hAnsi="GHEA Grapalat" w:cs="GHEA Grapalat"/>
          <w:b/>
          <w:bCs/>
          <w:color w:val="auto"/>
          <w:lang w:val="hy-AM"/>
        </w:rPr>
      </w:pPr>
      <w:r w:rsidRPr="002E7C1B">
        <w:rPr>
          <w:rFonts w:ascii="GHEA Grapalat" w:eastAsia="Times New Roman" w:hAnsi="GHEA Grapalat" w:cs="GHEA Grapalat"/>
          <w:b/>
          <w:bCs/>
          <w:color w:val="auto"/>
          <w:lang w:val="hy-AM"/>
        </w:rPr>
        <w:t>Հոդված 78. Փոփոխություններ կատարելու ընթացակարգը</w:t>
      </w:r>
    </w:p>
    <w:p w:rsidR="006D1EC3" w:rsidRPr="002E7C1B" w:rsidRDefault="006D1EC3" w:rsidP="006D1EC3">
      <w:pPr>
        <w:spacing w:line="360" w:lineRule="auto"/>
        <w:ind w:firstLine="375"/>
        <w:rPr>
          <w:rFonts w:ascii="GHEA Grapalat" w:eastAsia="Times New Roman" w:hAnsi="GHEA Grapalat" w:cs="GHEA Grapalat"/>
          <w:color w:val="auto"/>
          <w:lang w:val="hy-AM"/>
        </w:rPr>
      </w:pPr>
      <w:r w:rsidRPr="002E7C1B">
        <w:rPr>
          <w:rFonts w:ascii="Courier New" w:eastAsia="Times New Roman" w:hAnsi="Courier New" w:cs="Courier New"/>
          <w:color w:val="auto"/>
          <w:lang w:val="hy-AM"/>
        </w:rPr>
        <w:t> </w:t>
      </w:r>
    </w:p>
    <w:p w:rsidR="006D1EC3" w:rsidRPr="002E7C1B" w:rsidRDefault="006D1EC3" w:rsidP="006D1EC3">
      <w:pPr>
        <w:spacing w:line="360" w:lineRule="auto"/>
        <w:ind w:firstLine="375"/>
        <w:jc w:val="both"/>
        <w:rPr>
          <w:rFonts w:ascii="GHEA Grapalat" w:eastAsia="Times New Roman" w:hAnsi="GHEA Grapalat" w:cs="GHEA Grapalat"/>
          <w:color w:val="auto"/>
          <w:lang w:val="hy-AM"/>
        </w:rPr>
      </w:pPr>
      <w:r w:rsidRPr="002E7C1B">
        <w:rPr>
          <w:rFonts w:ascii="GHEA Grapalat" w:eastAsia="Times New Roman" w:hAnsi="GHEA Grapalat" w:cs="GHEA Grapalat"/>
          <w:color w:val="auto"/>
          <w:lang w:val="hy-AM"/>
        </w:rPr>
        <w:t>1. Մեկ դիմումով կարող է խնդրարկվել գրանցամատյանում կատարել մի քանի փոփոխություն։ Մեկ դիմումը բավարար է նաև, եթե փոփոխությունները խնդրարկվում են մեկից ավելի հայտերի և (կամ) միևնույն անձի իրավունքի համար՝ պայմանով, որ փոփոխությունը կամ փոփոխությունները նույնը լինեն քննարկվող բոլոր հայտերի և իրավունքների համար, և բոլոր հայտերի ու իրավունքների համարները նշված լինեն դիմումում։</w:t>
      </w:r>
    </w:p>
    <w:p w:rsidR="006D1EC3" w:rsidRPr="002E7C1B" w:rsidRDefault="006D1EC3" w:rsidP="006D1EC3">
      <w:pPr>
        <w:spacing w:line="360" w:lineRule="auto"/>
        <w:ind w:firstLine="375"/>
        <w:jc w:val="both"/>
        <w:rPr>
          <w:rFonts w:ascii="GHEA Grapalat" w:eastAsia="Times New Roman" w:hAnsi="GHEA Grapalat" w:cs="GHEA Grapalat"/>
          <w:color w:val="auto"/>
          <w:lang w:val="hy-AM"/>
        </w:rPr>
      </w:pPr>
      <w:r w:rsidRPr="002E7C1B">
        <w:rPr>
          <w:rFonts w:ascii="GHEA Grapalat" w:eastAsia="Times New Roman" w:hAnsi="GHEA Grapalat" w:cs="GHEA Grapalat"/>
          <w:color w:val="auto"/>
          <w:lang w:val="hy-AM"/>
        </w:rPr>
        <w:t>2. Յուրաքանչյուր հայտի կամ իրավունքի վերաբերյալ փոփոխությունը գրանցամատյանում գրանցելու համար դիմում ներկայացնելիս կամ համապատասխան ծանուցագ</w:t>
      </w:r>
      <w:r w:rsidR="009800F5" w:rsidRPr="002E7C1B">
        <w:rPr>
          <w:rFonts w:ascii="GHEA Grapalat" w:eastAsia="Times New Roman" w:hAnsi="GHEA Grapalat" w:cs="GHEA Grapalat"/>
          <w:color w:val="auto"/>
          <w:lang w:val="hy-AM"/>
        </w:rPr>
        <w:t>րի</w:t>
      </w:r>
      <w:r w:rsidR="00BE7602" w:rsidRPr="002E7C1B">
        <w:rPr>
          <w:rFonts w:ascii="GHEA Grapalat" w:eastAsia="Times New Roman" w:hAnsi="GHEA Grapalat" w:cs="GHEA Grapalat"/>
          <w:color w:val="auto"/>
          <w:lang w:val="hy-AM"/>
        </w:rPr>
        <w:t xml:space="preserve"> ուղարկ</w:t>
      </w:r>
      <w:r w:rsidR="009800F5" w:rsidRPr="002E7C1B">
        <w:rPr>
          <w:rFonts w:ascii="GHEA Grapalat" w:eastAsia="Times New Roman" w:hAnsi="GHEA Grapalat" w:cs="GHEA Grapalat"/>
          <w:color w:val="auto"/>
          <w:lang w:val="hy-AM"/>
        </w:rPr>
        <w:t>ման</w:t>
      </w:r>
      <w:r w:rsidR="00BE7602" w:rsidRPr="002E7C1B">
        <w:rPr>
          <w:rFonts w:ascii="GHEA Grapalat" w:eastAsia="Times New Roman" w:hAnsi="GHEA Grapalat" w:cs="GHEA Grapalat"/>
          <w:color w:val="auto"/>
          <w:lang w:val="hy-AM"/>
        </w:rPr>
        <w:t xml:space="preserve"> օրվանից</w:t>
      </w:r>
      <w:r w:rsidRPr="002E7C1B">
        <w:rPr>
          <w:rFonts w:ascii="GHEA Grapalat" w:eastAsia="Times New Roman" w:hAnsi="GHEA Grapalat" w:cs="GHEA Grapalat"/>
          <w:color w:val="auto"/>
          <w:lang w:val="hy-AM"/>
        </w:rPr>
        <w:t xml:space="preserve"> </w:t>
      </w:r>
      <w:r w:rsidR="00BE7602" w:rsidRPr="002E7C1B">
        <w:rPr>
          <w:rFonts w:ascii="GHEA Grapalat" w:eastAsia="Times New Roman" w:hAnsi="GHEA Grapalat" w:cs="GHEA Grapalat"/>
          <w:color w:val="auto"/>
          <w:lang w:val="hy-AM"/>
        </w:rPr>
        <w:t xml:space="preserve">եռամսյա ժամկետում </w:t>
      </w:r>
      <w:r w:rsidRPr="002E7C1B">
        <w:rPr>
          <w:rFonts w:ascii="GHEA Grapalat" w:eastAsia="Times New Roman" w:hAnsi="GHEA Grapalat" w:cs="GHEA Grapalat"/>
          <w:color w:val="auto"/>
          <w:lang w:val="hy-AM"/>
        </w:rPr>
        <w:t>վճարվում է պետական տուրք։ Սահմանված ժամկետում պետական տուրքը չվճարելու դեպքում դիմումը համարվում է չներկայացված։</w:t>
      </w:r>
    </w:p>
    <w:p w:rsidR="006D1EC3" w:rsidRPr="002E7C1B" w:rsidRDefault="006D1EC3" w:rsidP="006D1EC3">
      <w:pPr>
        <w:spacing w:line="360" w:lineRule="auto"/>
        <w:ind w:firstLine="375"/>
        <w:jc w:val="both"/>
        <w:rPr>
          <w:rFonts w:ascii="GHEA Grapalat" w:eastAsia="Times New Roman" w:hAnsi="GHEA Grapalat" w:cs="GHEA Grapalat"/>
          <w:color w:val="auto"/>
          <w:lang w:val="hy-AM"/>
        </w:rPr>
      </w:pPr>
      <w:r w:rsidRPr="002E7C1B">
        <w:rPr>
          <w:rFonts w:ascii="GHEA Grapalat" w:eastAsia="Times New Roman" w:hAnsi="GHEA Grapalat" w:cs="GHEA Grapalat"/>
          <w:color w:val="auto"/>
          <w:lang w:val="hy-AM"/>
        </w:rPr>
        <w:t>3. Եթե փոփոխությունները խնդրարկվում են որպես արտոնագրատեր գրանցամատյանում նշված անձի կողմից, ապա պետական լիազոր մարմինը փոփոխությունները գրանցում է համապատասխան գրանցամատյանում։</w:t>
      </w:r>
    </w:p>
    <w:p w:rsidR="006D1EC3" w:rsidRPr="002E7C1B" w:rsidRDefault="006D1EC3" w:rsidP="006D1EC3">
      <w:pPr>
        <w:spacing w:line="360" w:lineRule="auto"/>
        <w:ind w:firstLine="375"/>
        <w:jc w:val="both"/>
        <w:rPr>
          <w:rFonts w:ascii="GHEA Grapalat" w:eastAsia="Times New Roman" w:hAnsi="GHEA Grapalat" w:cs="GHEA Grapalat"/>
          <w:color w:val="auto"/>
          <w:lang w:val="hy-AM"/>
        </w:rPr>
      </w:pPr>
      <w:r w:rsidRPr="002E7C1B">
        <w:rPr>
          <w:rFonts w:ascii="GHEA Grapalat" w:eastAsia="Times New Roman" w:hAnsi="GHEA Grapalat" w:cs="GHEA Grapalat"/>
          <w:color w:val="auto"/>
          <w:lang w:val="hy-AM"/>
        </w:rPr>
        <w:lastRenderedPageBreak/>
        <w:t>4. Եթե փոփոխությունները խնդրարկվում են որպես արտոնագրատեր գրանցամատյանում չգրանցված անձի կողմից, ապա տվյալ անձը դիմումը ներկայացնելիս կամ</w:t>
      </w:r>
      <w:r w:rsidR="005C1443" w:rsidRPr="002E7C1B">
        <w:rPr>
          <w:rFonts w:ascii="GHEA Grapalat" w:eastAsia="Times New Roman" w:hAnsi="GHEA Grapalat" w:cs="GHEA Grapalat"/>
          <w:color w:val="auto"/>
          <w:lang w:val="hy-AM"/>
        </w:rPr>
        <w:t xml:space="preserve"> պետական լիազոր մարմնի</w:t>
      </w:r>
      <w:r w:rsidRPr="002E7C1B">
        <w:rPr>
          <w:rFonts w:ascii="GHEA Grapalat" w:eastAsia="Times New Roman" w:hAnsi="GHEA Grapalat" w:cs="GHEA Grapalat"/>
          <w:color w:val="auto"/>
          <w:lang w:val="hy-AM"/>
        </w:rPr>
        <w:t xml:space="preserve"> համապատասխան ծանուցագ</w:t>
      </w:r>
      <w:r w:rsidR="005C1443" w:rsidRPr="002E7C1B">
        <w:rPr>
          <w:rFonts w:ascii="GHEA Grapalat" w:eastAsia="Times New Roman" w:hAnsi="GHEA Grapalat" w:cs="GHEA Grapalat"/>
          <w:color w:val="auto"/>
          <w:lang w:val="hy-AM"/>
        </w:rPr>
        <w:t>րի</w:t>
      </w:r>
      <w:r w:rsidRPr="002E7C1B">
        <w:rPr>
          <w:rFonts w:ascii="GHEA Grapalat" w:eastAsia="Times New Roman" w:hAnsi="GHEA Grapalat" w:cs="GHEA Grapalat"/>
          <w:color w:val="auto"/>
          <w:lang w:val="hy-AM"/>
        </w:rPr>
        <w:t xml:space="preserve"> </w:t>
      </w:r>
      <w:r w:rsidR="00916D01" w:rsidRPr="002E7C1B">
        <w:rPr>
          <w:rFonts w:ascii="GHEA Grapalat" w:eastAsia="Times New Roman" w:hAnsi="GHEA Grapalat" w:cs="GHEA Grapalat"/>
          <w:color w:val="auto"/>
          <w:lang w:val="hy-AM"/>
        </w:rPr>
        <w:t>ուղարկ</w:t>
      </w:r>
      <w:r w:rsidR="005C1443" w:rsidRPr="002E7C1B">
        <w:rPr>
          <w:rFonts w:ascii="GHEA Grapalat" w:eastAsia="Times New Roman" w:hAnsi="GHEA Grapalat" w:cs="GHEA Grapalat"/>
          <w:color w:val="auto"/>
          <w:lang w:val="hy-AM"/>
        </w:rPr>
        <w:t>ման</w:t>
      </w:r>
      <w:r w:rsidR="00916D01" w:rsidRPr="002E7C1B">
        <w:rPr>
          <w:rFonts w:ascii="GHEA Grapalat" w:eastAsia="Times New Roman" w:hAnsi="GHEA Grapalat" w:cs="GHEA Grapalat"/>
          <w:color w:val="auto"/>
          <w:lang w:val="hy-AM"/>
        </w:rPr>
        <w:t xml:space="preserve"> օրվանից եռամսյա ժամկետում</w:t>
      </w:r>
      <w:r w:rsidRPr="002E7C1B">
        <w:rPr>
          <w:rFonts w:ascii="GHEA Grapalat" w:eastAsia="Times New Roman" w:hAnsi="GHEA Grapalat" w:cs="GHEA Grapalat"/>
          <w:color w:val="auto"/>
          <w:lang w:val="hy-AM"/>
        </w:rPr>
        <w:t xml:space="preserve"> իր հայեցողությամբ ներկայացնում է արտոնագրատիրոջ համաձայնությունը կամ փոփոխությունների կատարման իրավական հիմք հանդիսացող այլ փաստաթղթեր։ Եթե պետական լիազոր մարմինը կասկածներ ունի փոփոխություններ կատարելու համար ներկայացված դիմումում տեղ գտած որևէ նշման վերաբերյալ, կամ եթե ներկայացված փաստաթղթերն օտար լեզվով են, ապա նա կարող է պահանջել, որ դիմումն ստանալուց հետո` երեք ամսվա ընթացքում, ներկայացվեն լրացուցիչ փաստաթղթեր կամ ներկայացված փաստաթղթերի հայերեն թարգմանությունը։</w:t>
      </w:r>
    </w:p>
    <w:p w:rsidR="006D1EC3" w:rsidRPr="002E7C1B" w:rsidRDefault="006D1EC3" w:rsidP="006D1EC3">
      <w:pPr>
        <w:spacing w:line="360" w:lineRule="auto"/>
        <w:ind w:firstLine="375"/>
        <w:jc w:val="both"/>
        <w:rPr>
          <w:rFonts w:ascii="GHEA Grapalat" w:eastAsia="Times New Roman" w:hAnsi="GHEA Grapalat" w:cs="GHEA Grapalat"/>
          <w:color w:val="auto"/>
          <w:lang w:val="hy-AM"/>
        </w:rPr>
      </w:pPr>
      <w:r w:rsidRPr="002E7C1B">
        <w:rPr>
          <w:rFonts w:ascii="GHEA Grapalat" w:eastAsia="Times New Roman" w:hAnsi="GHEA Grapalat" w:cs="GHEA Grapalat"/>
          <w:color w:val="auto"/>
          <w:lang w:val="hy-AM"/>
        </w:rPr>
        <w:t>5. Եթե դիմողը ժամանակին չի ներկայացնում սույն հոդվածի 4-րդ մասում նշված լրացուցիչ փաստաթղթերը կամ փաստաթղթերի թարգմանությունը, ապա փոփոխություններ կատարելու մասին դիմումը համարվում է հետ կանչված։</w:t>
      </w:r>
    </w:p>
    <w:p w:rsidR="006D1EC3" w:rsidRPr="002E7C1B" w:rsidRDefault="006D1EC3" w:rsidP="006D1EC3">
      <w:pPr>
        <w:spacing w:line="360" w:lineRule="auto"/>
        <w:ind w:firstLine="375"/>
        <w:jc w:val="both"/>
        <w:rPr>
          <w:rFonts w:ascii="GHEA Grapalat" w:eastAsia="Times New Roman" w:hAnsi="GHEA Grapalat" w:cs="GHEA Grapalat"/>
          <w:color w:val="auto"/>
          <w:lang w:val="hy-AM"/>
        </w:rPr>
      </w:pPr>
      <w:r w:rsidRPr="002E7C1B">
        <w:rPr>
          <w:rFonts w:ascii="GHEA Grapalat" w:eastAsia="Times New Roman" w:hAnsi="GHEA Grapalat" w:cs="GHEA Grapalat"/>
          <w:color w:val="auto"/>
          <w:lang w:val="hy-AM"/>
        </w:rPr>
        <w:t>6. Փոփոխությունները կատարվում են պետական լիազոր մարմնի որոշման հիման վրա։</w:t>
      </w:r>
    </w:p>
    <w:p w:rsidR="00E11EAC" w:rsidRPr="002E7C1B" w:rsidRDefault="00E11EAC" w:rsidP="00932B00">
      <w:pPr>
        <w:spacing w:line="360" w:lineRule="auto"/>
        <w:jc w:val="both"/>
        <w:rPr>
          <w:rFonts w:ascii="GHEA Grapalat" w:hAnsi="GHEA Grapalat"/>
          <w:color w:val="auto"/>
          <w:lang w:val="hy-AM"/>
        </w:rPr>
      </w:pPr>
    </w:p>
    <w:p w:rsidR="00AC3326" w:rsidRPr="002E7C1B" w:rsidRDefault="00AC3326" w:rsidP="00AC3326">
      <w:pPr>
        <w:spacing w:line="360" w:lineRule="auto"/>
        <w:ind w:firstLine="375"/>
        <w:jc w:val="center"/>
        <w:rPr>
          <w:rFonts w:ascii="GHEA Grapalat" w:eastAsia="Times New Roman" w:hAnsi="GHEA Grapalat" w:cs="Courier New"/>
          <w:color w:val="auto"/>
          <w:lang w:val="hy-AM"/>
        </w:rPr>
      </w:pPr>
      <w:r w:rsidRPr="002E7C1B">
        <w:rPr>
          <w:rFonts w:ascii="GHEA Grapalat" w:eastAsia="Times New Roman" w:hAnsi="GHEA Grapalat" w:cs="GHEA Grapalat"/>
          <w:b/>
          <w:bCs/>
          <w:color w:val="auto"/>
          <w:lang w:val="hy-AM"/>
        </w:rPr>
        <w:t>Գ Լ ՈՒ Խ</w:t>
      </w:r>
      <w:r w:rsidRPr="002E7C1B">
        <w:rPr>
          <w:rFonts w:ascii="Courier New" w:eastAsia="Times New Roman" w:hAnsi="Courier New" w:cs="Courier New"/>
          <w:b/>
          <w:bCs/>
          <w:color w:val="auto"/>
          <w:lang w:val="hy-AM"/>
        </w:rPr>
        <w:t> </w:t>
      </w:r>
      <w:r w:rsidRPr="002E7C1B">
        <w:rPr>
          <w:rFonts w:ascii="GHEA Grapalat" w:eastAsia="Times New Roman" w:hAnsi="GHEA Grapalat" w:cs="GHEA Grapalat"/>
          <w:b/>
          <w:bCs/>
          <w:color w:val="auto"/>
          <w:lang w:val="hy-AM"/>
        </w:rPr>
        <w:t>12</w:t>
      </w:r>
    </w:p>
    <w:p w:rsidR="00AC3326" w:rsidRPr="002E7C1B" w:rsidRDefault="00AC3326" w:rsidP="00AC3326">
      <w:pPr>
        <w:spacing w:line="360" w:lineRule="auto"/>
        <w:ind w:firstLine="375"/>
        <w:jc w:val="center"/>
        <w:rPr>
          <w:rFonts w:ascii="GHEA Grapalat" w:eastAsia="Times New Roman" w:hAnsi="GHEA Grapalat" w:cs="GHEA Grapalat"/>
          <w:b/>
          <w:bCs/>
          <w:i/>
          <w:iCs/>
          <w:color w:val="auto"/>
          <w:lang w:val="hy-AM"/>
        </w:rPr>
      </w:pPr>
      <w:r w:rsidRPr="002E7C1B">
        <w:rPr>
          <w:rFonts w:ascii="Courier New" w:eastAsia="Times New Roman" w:hAnsi="Courier New" w:cs="Courier New"/>
          <w:color w:val="auto"/>
          <w:lang w:val="hy-AM"/>
        </w:rPr>
        <w:t> </w:t>
      </w:r>
    </w:p>
    <w:p w:rsidR="00AC3326" w:rsidRPr="002E7C1B" w:rsidRDefault="00AC3326" w:rsidP="00AC3326">
      <w:pPr>
        <w:spacing w:line="360" w:lineRule="auto"/>
        <w:ind w:firstLine="375"/>
        <w:jc w:val="center"/>
        <w:rPr>
          <w:rFonts w:ascii="GHEA Grapalat" w:eastAsia="Times New Roman" w:hAnsi="GHEA Grapalat" w:cs="Courier New"/>
          <w:color w:val="auto"/>
          <w:lang w:val="hy-AM"/>
        </w:rPr>
      </w:pPr>
      <w:r w:rsidRPr="002E7C1B">
        <w:rPr>
          <w:rFonts w:ascii="GHEA Grapalat" w:eastAsia="Times New Roman" w:hAnsi="GHEA Grapalat" w:cs="GHEA Grapalat"/>
          <w:b/>
          <w:bCs/>
          <w:i/>
          <w:iCs/>
          <w:color w:val="auto"/>
          <w:lang w:val="hy-AM"/>
        </w:rPr>
        <w:t>ՆԵՐԿԱՅԱՑՈՒՑՉՈՒԹՅՈՒՆԸ</w:t>
      </w:r>
    </w:p>
    <w:p w:rsidR="001371C5" w:rsidRPr="002E7C1B" w:rsidRDefault="00AC3326" w:rsidP="00AC3326">
      <w:pPr>
        <w:spacing w:line="360" w:lineRule="auto"/>
        <w:ind w:firstLine="375"/>
        <w:rPr>
          <w:rFonts w:ascii="GHEA Grapalat" w:eastAsia="Times New Roman" w:hAnsi="GHEA Grapalat" w:cs="Courier New"/>
          <w:color w:val="auto"/>
          <w:lang w:val="hy-AM"/>
        </w:rPr>
      </w:pPr>
      <w:r w:rsidRPr="002E7C1B">
        <w:rPr>
          <w:rFonts w:ascii="Courier New" w:eastAsia="Times New Roman" w:hAnsi="Courier New" w:cs="Courier New"/>
          <w:color w:val="auto"/>
          <w:lang w:val="hy-AM"/>
        </w:rPr>
        <w:t> </w:t>
      </w:r>
    </w:p>
    <w:p w:rsidR="00AC3326" w:rsidRPr="002E7C1B" w:rsidRDefault="001371C5" w:rsidP="00AC3326">
      <w:pPr>
        <w:spacing w:line="360" w:lineRule="auto"/>
        <w:ind w:firstLine="375"/>
        <w:rPr>
          <w:rFonts w:ascii="GHEA Grapalat" w:eastAsia="Times New Roman" w:hAnsi="GHEA Grapalat" w:cs="GHEA Grapalat"/>
          <w:b/>
          <w:bCs/>
          <w:color w:val="auto"/>
          <w:lang w:val="hy-AM"/>
        </w:rPr>
      </w:pPr>
      <w:r w:rsidRPr="002E7C1B">
        <w:rPr>
          <w:rFonts w:ascii="GHEA Grapalat" w:eastAsia="Times New Roman" w:hAnsi="GHEA Grapalat" w:cs="GHEA Grapalat"/>
          <w:b/>
          <w:bCs/>
          <w:color w:val="auto"/>
          <w:lang w:val="hy-AM"/>
        </w:rPr>
        <w:t>Հոդված 79. Պետական լիազոր մարմնի առջև ներկայացուցչությունը</w:t>
      </w:r>
    </w:p>
    <w:p w:rsidR="00AC3326" w:rsidRPr="002E7C1B" w:rsidRDefault="00AC3326" w:rsidP="00AC3326">
      <w:pPr>
        <w:spacing w:line="360" w:lineRule="auto"/>
        <w:ind w:firstLine="375"/>
        <w:rPr>
          <w:rFonts w:ascii="GHEA Grapalat" w:eastAsia="Times New Roman" w:hAnsi="GHEA Grapalat" w:cs="GHEA Grapalat"/>
          <w:color w:val="auto"/>
          <w:lang w:val="hy-AM"/>
        </w:rPr>
      </w:pPr>
      <w:r w:rsidRPr="002E7C1B">
        <w:rPr>
          <w:rFonts w:ascii="Courier New" w:eastAsia="Times New Roman" w:hAnsi="Courier New" w:cs="Courier New"/>
          <w:color w:val="auto"/>
          <w:lang w:val="hy-AM"/>
        </w:rPr>
        <w:t> </w:t>
      </w:r>
    </w:p>
    <w:p w:rsidR="00AC3326" w:rsidRPr="002E7C1B" w:rsidRDefault="00AC3326" w:rsidP="00AC3326">
      <w:pPr>
        <w:spacing w:line="360" w:lineRule="auto"/>
        <w:ind w:firstLine="375"/>
        <w:jc w:val="both"/>
        <w:rPr>
          <w:rFonts w:ascii="GHEA Grapalat" w:eastAsia="Times New Roman" w:hAnsi="GHEA Grapalat" w:cs="GHEA Grapalat"/>
          <w:b/>
          <w:color w:val="auto"/>
          <w:lang w:val="hy-AM"/>
        </w:rPr>
      </w:pPr>
      <w:r w:rsidRPr="002E7C1B">
        <w:rPr>
          <w:rFonts w:ascii="GHEA Grapalat" w:eastAsia="Times New Roman" w:hAnsi="GHEA Grapalat" w:cs="GHEA Grapalat"/>
          <w:color w:val="auto"/>
          <w:lang w:val="hy-AM"/>
        </w:rPr>
        <w:t>1. Հայտատուն, արտոնագրատերը, այլ շահագրգիռ անձը պետական լիազոր մարմնի հետ գործավարությունը կարող են վարել ներկայացուցչի միջոցով</w:t>
      </w:r>
      <w:r w:rsidR="00B02654" w:rsidRPr="002E7C1B">
        <w:rPr>
          <w:rFonts w:ascii="GHEA Grapalat" w:eastAsia="Times New Roman" w:hAnsi="GHEA Grapalat" w:cs="GHEA Grapalat"/>
          <w:b/>
          <w:color w:val="auto"/>
          <w:lang w:val="hy-AM"/>
        </w:rPr>
        <w:t>, որի</w:t>
      </w:r>
      <w:r w:rsidRPr="002E7C1B">
        <w:rPr>
          <w:rFonts w:ascii="GHEA Grapalat" w:eastAsia="Times New Roman" w:hAnsi="GHEA Grapalat" w:cs="GHEA Grapalat"/>
          <w:color w:val="auto"/>
          <w:lang w:val="hy-AM"/>
        </w:rPr>
        <w:t xml:space="preserve"> իրավասությունը վավերացվում է նրանց կողմից տրված լիազորագրով</w:t>
      </w:r>
      <w:r w:rsidR="00B02654" w:rsidRPr="002E7C1B">
        <w:rPr>
          <w:rFonts w:ascii="GHEA Grapalat" w:eastAsia="Times New Roman" w:hAnsi="GHEA Grapalat" w:cs="GHEA Grapalat"/>
          <w:b/>
          <w:color w:val="auto"/>
          <w:lang w:val="hy-AM"/>
        </w:rPr>
        <w:t>՝</w:t>
      </w:r>
      <w:r w:rsidRPr="002E7C1B">
        <w:rPr>
          <w:rFonts w:ascii="GHEA Grapalat" w:eastAsia="Times New Roman" w:hAnsi="GHEA Grapalat" w:cs="GHEA Grapalat"/>
          <w:b/>
          <w:color w:val="auto"/>
          <w:lang w:val="hy-AM"/>
        </w:rPr>
        <w:t xml:space="preserve"> </w:t>
      </w:r>
      <w:r w:rsidRPr="002E7C1B">
        <w:rPr>
          <w:rFonts w:ascii="GHEA Grapalat" w:eastAsia="Times New Roman" w:hAnsi="GHEA Grapalat" w:cs="GHEA Grapalat"/>
          <w:color w:val="auto"/>
          <w:lang w:val="hy-AM"/>
        </w:rPr>
        <w:t>կազմվ</w:t>
      </w:r>
      <w:r w:rsidR="00B02654" w:rsidRPr="002E7C1B">
        <w:rPr>
          <w:rFonts w:ascii="GHEA Grapalat" w:eastAsia="Times New Roman" w:hAnsi="GHEA Grapalat" w:cs="GHEA Grapalat"/>
          <w:color w:val="auto"/>
          <w:lang w:val="hy-AM"/>
        </w:rPr>
        <w:t xml:space="preserve">ած </w:t>
      </w:r>
      <w:r w:rsidRPr="002E7C1B">
        <w:rPr>
          <w:rFonts w:ascii="GHEA Grapalat" w:eastAsia="Times New Roman" w:hAnsi="GHEA Grapalat" w:cs="GHEA Grapalat"/>
          <w:color w:val="auto"/>
          <w:lang w:val="hy-AM"/>
        </w:rPr>
        <w:t>հասարակ գրավոր ձևով։</w:t>
      </w:r>
      <w:r w:rsidRPr="002E7C1B">
        <w:rPr>
          <w:rFonts w:ascii="GHEA Grapalat" w:eastAsia="Times New Roman" w:hAnsi="GHEA Grapalat" w:cs="GHEA Grapalat"/>
          <w:b/>
          <w:color w:val="auto"/>
          <w:lang w:val="hy-AM"/>
        </w:rPr>
        <w:t xml:space="preserve"> </w:t>
      </w:r>
    </w:p>
    <w:p w:rsidR="00AC3326" w:rsidRPr="002E7C1B" w:rsidRDefault="00AC3326" w:rsidP="00AC3326">
      <w:pPr>
        <w:spacing w:line="360" w:lineRule="auto"/>
        <w:ind w:firstLine="375"/>
        <w:jc w:val="both"/>
        <w:rPr>
          <w:rFonts w:ascii="GHEA Grapalat" w:eastAsia="Times New Roman" w:hAnsi="GHEA Grapalat" w:cs="GHEA Grapalat"/>
          <w:color w:val="auto"/>
          <w:lang w:val="hy-AM"/>
        </w:rPr>
      </w:pPr>
      <w:r w:rsidRPr="002E7C1B">
        <w:rPr>
          <w:rFonts w:ascii="GHEA Grapalat" w:eastAsia="Times New Roman" w:hAnsi="GHEA Grapalat" w:cs="GHEA Grapalat"/>
          <w:color w:val="auto"/>
          <w:lang w:val="hy-AM"/>
        </w:rPr>
        <w:t xml:space="preserve">2. Ներկայացուցիչ նշանակող կողմը կարող է նշանակել մեկ կամ մի քանի ներկայացուցիչ յուրաքանչյուր կամ բոլոր գործողությունների համար, որոնք նախատեսված են պետական լիազոր մարմնի ընթացակարգով: Եթե նշանակված է մի քանի ներկայացուցիչ, և ներկայացուցիչ նշանակող կողմը չի նշանակում ընդհանուր </w:t>
      </w:r>
      <w:r w:rsidRPr="002E7C1B">
        <w:rPr>
          <w:rFonts w:ascii="GHEA Grapalat" w:eastAsia="Times New Roman" w:hAnsi="GHEA Grapalat" w:cs="GHEA Grapalat"/>
          <w:color w:val="auto"/>
          <w:lang w:val="hy-AM"/>
        </w:rPr>
        <w:lastRenderedPageBreak/>
        <w:t>ներկայացուցչին, որի հետ պետական լիազոր մարմինը պետք է վարի գործավարությունը, ապա պետական լիազոր մարմինը ծանուցումները և որոշումներ</w:t>
      </w:r>
      <w:r w:rsidR="00D640EF" w:rsidRPr="002E7C1B">
        <w:rPr>
          <w:rFonts w:ascii="GHEA Grapalat" w:eastAsia="Times New Roman" w:hAnsi="GHEA Grapalat" w:cs="GHEA Grapalat"/>
          <w:color w:val="auto"/>
          <w:lang w:val="hy-AM"/>
        </w:rPr>
        <w:t>ն</w:t>
      </w:r>
      <w:r w:rsidRPr="002E7C1B">
        <w:rPr>
          <w:rFonts w:ascii="GHEA Grapalat" w:eastAsia="Times New Roman" w:hAnsi="GHEA Grapalat" w:cs="GHEA Grapalat"/>
          <w:color w:val="auto"/>
          <w:lang w:val="hy-AM"/>
        </w:rPr>
        <w:t xml:space="preserve"> ուղարկում է հայտը ներկայացրած ներկայացուցչին, իսկ դրա անհնարինության դեպքում՝ նշանակված ներկայացուցիչներից որևէ մեկին:</w:t>
      </w:r>
    </w:p>
    <w:p w:rsidR="00AC3326" w:rsidRPr="002E7C1B" w:rsidRDefault="00AC3326" w:rsidP="00AC3326">
      <w:pPr>
        <w:spacing w:line="360" w:lineRule="auto"/>
        <w:ind w:firstLine="375"/>
        <w:jc w:val="both"/>
        <w:rPr>
          <w:rFonts w:ascii="GHEA Grapalat" w:eastAsia="Times New Roman" w:hAnsi="GHEA Grapalat" w:cs="GHEA Grapalat"/>
          <w:color w:val="auto"/>
          <w:lang w:val="hy-AM"/>
        </w:rPr>
      </w:pPr>
      <w:r w:rsidRPr="002E7C1B">
        <w:rPr>
          <w:rFonts w:ascii="GHEA Grapalat" w:eastAsia="Times New Roman" w:hAnsi="GHEA Grapalat" w:cs="GHEA Grapalat"/>
          <w:color w:val="auto"/>
          <w:lang w:val="hy-AM"/>
        </w:rPr>
        <w:t>3. Ներկայացուցիչ նշանակող կողմը մեկ լիազորագրով կարող է լիազորել ներկայացուցչին կատարել միևնույն հայտատուի՝ պետական լիազոր մարմին ներկայացված կամ հետագայում ներկայացվելիք հայտերին վերաբերող գործողությունները: Այս դեպքում հայտերից մեկի համար ներկայացվում է լիազորագրի բնօրինակը, իսկ մնացած հայտերից յուրաքանչյուրի համար՝ լիազորագրի պատճենը, որի վրա նշվում է այն հայտի համարը, որում պահվում է լիազորագրի բնօրինակը։</w:t>
      </w:r>
    </w:p>
    <w:p w:rsidR="00AC3326" w:rsidRPr="002E7C1B" w:rsidRDefault="00AC3326" w:rsidP="00AC3326">
      <w:pPr>
        <w:spacing w:line="360" w:lineRule="auto"/>
        <w:ind w:firstLine="375"/>
        <w:jc w:val="both"/>
        <w:rPr>
          <w:rFonts w:ascii="GHEA Grapalat" w:eastAsia="Times New Roman" w:hAnsi="GHEA Grapalat" w:cs="Courier New"/>
          <w:color w:val="auto"/>
          <w:lang w:val="hy-AM"/>
        </w:rPr>
      </w:pPr>
      <w:r w:rsidRPr="002E7C1B">
        <w:rPr>
          <w:rFonts w:ascii="GHEA Grapalat" w:eastAsia="Times New Roman" w:hAnsi="GHEA Grapalat" w:cs="GHEA Grapalat"/>
          <w:color w:val="auto"/>
          <w:lang w:val="hy-AM"/>
        </w:rPr>
        <w:t>4. Ներկայացուցչի լիազորագիրը պետական լիազոր մարմին ներկայացվում է հայտը ներկայացնելիս կամ այն ներկայացնելուց հետո` երկու ամսվա ընթացքում: Մինչև լիազորագիր ներկայացնելը ներկայացուցչի կատարած գործողությունները համարվում են չկատարված և հաշվի չեն առնվում, բացառությամբ հայտը պետական լիազոր մարմին ներկայացնելուց և պետական տուրքը վճարելուց: Նշված ժամկետում լիազորագիրը չներկայացնելու դեպքում գործավարությունն իրականացվում է հայտատուի հետ անմիջականորեն, հաշվի առնելով սույն օրենքի 80-րդ հոդվածով սահմանված պահանջները:</w:t>
      </w:r>
    </w:p>
    <w:p w:rsidR="001371C5" w:rsidRPr="002E7C1B" w:rsidRDefault="00AC3326" w:rsidP="00AC3326">
      <w:pPr>
        <w:spacing w:line="360" w:lineRule="auto"/>
        <w:ind w:firstLine="375"/>
        <w:rPr>
          <w:rFonts w:ascii="GHEA Grapalat" w:eastAsia="Times New Roman" w:hAnsi="GHEA Grapalat" w:cs="Courier New"/>
          <w:color w:val="auto"/>
          <w:lang w:val="hy-AM"/>
        </w:rPr>
      </w:pPr>
      <w:r w:rsidRPr="002E7C1B">
        <w:rPr>
          <w:rFonts w:ascii="Courier New" w:eastAsia="Times New Roman" w:hAnsi="Courier New" w:cs="Courier New"/>
          <w:color w:val="auto"/>
          <w:lang w:val="hy-AM"/>
        </w:rPr>
        <w:t> </w:t>
      </w:r>
    </w:p>
    <w:p w:rsidR="00AC3326" w:rsidRPr="002E7C1B" w:rsidRDefault="001371C5" w:rsidP="00AC3326">
      <w:pPr>
        <w:spacing w:line="360" w:lineRule="auto"/>
        <w:ind w:firstLine="375"/>
        <w:rPr>
          <w:rFonts w:ascii="GHEA Grapalat" w:eastAsia="Times New Roman" w:hAnsi="GHEA Grapalat" w:cs="GHEA Grapalat"/>
          <w:b/>
          <w:bCs/>
          <w:color w:val="auto"/>
          <w:lang w:val="hy-AM"/>
        </w:rPr>
      </w:pPr>
      <w:r w:rsidRPr="002E7C1B">
        <w:rPr>
          <w:rFonts w:ascii="GHEA Grapalat" w:eastAsia="Times New Roman" w:hAnsi="GHEA Grapalat" w:cs="GHEA Grapalat"/>
          <w:b/>
          <w:bCs/>
          <w:color w:val="auto"/>
          <w:lang w:val="hy-AM"/>
        </w:rPr>
        <w:t>Հոդված 80. Օտարերկրյա անձանց ներկայացուցչությունը</w:t>
      </w:r>
    </w:p>
    <w:p w:rsidR="00AC3326" w:rsidRPr="002E7C1B" w:rsidRDefault="00AC3326" w:rsidP="00AC3326">
      <w:pPr>
        <w:spacing w:line="360" w:lineRule="auto"/>
        <w:ind w:firstLine="375"/>
        <w:rPr>
          <w:rFonts w:ascii="GHEA Grapalat" w:eastAsia="Times New Roman" w:hAnsi="GHEA Grapalat" w:cs="GHEA Grapalat"/>
          <w:color w:val="auto"/>
          <w:lang w:val="hy-AM"/>
        </w:rPr>
      </w:pPr>
      <w:r w:rsidRPr="002E7C1B">
        <w:rPr>
          <w:rFonts w:ascii="Courier New" w:eastAsia="Times New Roman" w:hAnsi="Courier New" w:cs="Courier New"/>
          <w:color w:val="auto"/>
          <w:lang w:val="hy-AM"/>
        </w:rPr>
        <w:t> </w:t>
      </w:r>
    </w:p>
    <w:p w:rsidR="00AC3326" w:rsidRPr="002E7C1B" w:rsidRDefault="00AC3326" w:rsidP="00AC3326">
      <w:pPr>
        <w:spacing w:line="360" w:lineRule="auto"/>
        <w:ind w:firstLine="375"/>
        <w:jc w:val="both"/>
        <w:rPr>
          <w:rFonts w:ascii="GHEA Grapalat" w:eastAsia="Times New Roman" w:hAnsi="GHEA Grapalat" w:cs="GHEA Grapalat"/>
          <w:color w:val="auto"/>
          <w:lang w:val="hy-AM"/>
        </w:rPr>
      </w:pPr>
      <w:r w:rsidRPr="002E7C1B">
        <w:rPr>
          <w:rFonts w:ascii="GHEA Grapalat" w:eastAsia="Times New Roman" w:hAnsi="GHEA Grapalat" w:cs="GHEA Grapalat"/>
          <w:color w:val="auto"/>
          <w:lang w:val="hy-AM"/>
        </w:rPr>
        <w:t>1. Օտարերկրյա ֆիզիկական և իրավաբանական անձինք, որոնք Հայաստանի Հանրապետության տարածքում չունեն մշտական բնակության վայր կամ իրական և գործող արդյունաբերական կամ առևտրային հաստատություն (այսուհետ՝ օտարերկրյա անձինք), սույն օրենքի համաձայն` իրենց իրավունքների ձեռքբերման և պաշտպանության հետ կապված գործերը պետական լիազոր մարմնում վարում են ներկայացուցչի միջոցով, եթե Հայաստանի Հանրապետության միջազգային պայմանագրերով այլ բան նախատեսված չէ:</w:t>
      </w:r>
    </w:p>
    <w:p w:rsidR="00AC3326" w:rsidRPr="002E7C1B" w:rsidRDefault="00AC3326" w:rsidP="00AC3326">
      <w:pPr>
        <w:spacing w:line="360" w:lineRule="auto"/>
        <w:ind w:firstLine="375"/>
        <w:jc w:val="both"/>
        <w:rPr>
          <w:rFonts w:ascii="GHEA Grapalat" w:eastAsia="Times New Roman" w:hAnsi="GHEA Grapalat" w:cs="GHEA Grapalat"/>
          <w:color w:val="auto"/>
          <w:lang w:val="hy-AM"/>
        </w:rPr>
      </w:pPr>
      <w:r w:rsidRPr="002E7C1B">
        <w:rPr>
          <w:rFonts w:ascii="GHEA Grapalat" w:eastAsia="Times New Roman" w:hAnsi="GHEA Grapalat" w:cs="GHEA Grapalat"/>
          <w:color w:val="auto"/>
          <w:lang w:val="hy-AM"/>
        </w:rPr>
        <w:t xml:space="preserve">2. Անկախ սույն հոդվածի 1-ին մասի պահանջներից և հաշվի առնելով սույն հոդվածի 3-րդ մասի պահանջները` օտարերկրյա անձինք կարող են պետական լիազոր մարմին հայտ ներկայացնել, հայտի ներկայացման թվականի առնչությամբ </w:t>
      </w:r>
      <w:r w:rsidRPr="002E7C1B">
        <w:rPr>
          <w:rFonts w:ascii="GHEA Grapalat" w:eastAsia="Times New Roman" w:hAnsi="GHEA Grapalat" w:cs="GHEA Grapalat"/>
          <w:color w:val="auto"/>
          <w:lang w:val="hy-AM"/>
        </w:rPr>
        <w:lastRenderedPageBreak/>
        <w:t>գործողություններ կատարել, գործավարության կատարման համար վճարել պետական տուրքեր, սույն օրենքի 31-րդ հոդվածի համաձայն` առաջնության իրավունքի խնդրարկման դեպքում ներկայացնել առաջին հայտի վավերացված պատճենը և այդ գործավարության վերաբերյալ պետական լիազոր մարմնի կողմից ստանալ ծանուցագիր՝ առանց ներկայացուցչի:</w:t>
      </w:r>
    </w:p>
    <w:p w:rsidR="00AC3326" w:rsidRPr="002E7C1B" w:rsidRDefault="00AC3326" w:rsidP="00AC3326">
      <w:pPr>
        <w:spacing w:line="360" w:lineRule="auto"/>
        <w:ind w:firstLine="375"/>
        <w:jc w:val="both"/>
        <w:rPr>
          <w:rFonts w:ascii="GHEA Grapalat" w:eastAsia="Times New Roman" w:hAnsi="GHEA Grapalat" w:cs="GHEA Grapalat"/>
          <w:color w:val="auto"/>
          <w:lang w:val="hy-AM"/>
        </w:rPr>
      </w:pPr>
      <w:r w:rsidRPr="002E7C1B">
        <w:rPr>
          <w:rFonts w:ascii="GHEA Grapalat" w:eastAsia="Times New Roman" w:hAnsi="GHEA Grapalat" w:cs="GHEA Grapalat"/>
          <w:color w:val="auto"/>
          <w:lang w:val="hy-AM"/>
        </w:rPr>
        <w:t xml:space="preserve">3. Եթե օտարերկրյա անձը, սույն հոդվածի 2-րդ մասի համաձայն, փաստաթղթերը պետական լիազոր մարմին ներկայացնելու համար չունի ներկայացուցիչ, ապա նա պետական լիազոր մարմնի հետ նամակագրության համար տալիս է Հայաստանի Հանրապետության տարածքում փոստային կամ էլեկտրոնային հասցե: Սույն հոդվածի 2-րդ մասում նշված ցանկացած ծանուցագիր, որը պետական լիազոր մարմինն ուղարկում է նշված հասցեով, համարվում է </w:t>
      </w:r>
      <w:r w:rsidR="00B5645C" w:rsidRPr="002E7C1B">
        <w:rPr>
          <w:rFonts w:ascii="GHEA Grapalat" w:eastAsia="Times New Roman" w:hAnsi="GHEA Grapalat" w:cs="GHEA Grapalat"/>
          <w:color w:val="auto"/>
          <w:lang w:val="hy-AM"/>
        </w:rPr>
        <w:t>պատշաճ</w:t>
      </w:r>
      <w:r w:rsidRPr="002E7C1B">
        <w:rPr>
          <w:rFonts w:ascii="GHEA Grapalat" w:eastAsia="Times New Roman" w:hAnsi="GHEA Grapalat" w:cs="GHEA Grapalat"/>
          <w:color w:val="auto"/>
          <w:lang w:val="hy-AM"/>
        </w:rPr>
        <w:t xml:space="preserve"> ծանուցում:</w:t>
      </w:r>
    </w:p>
    <w:p w:rsidR="00AC3326" w:rsidRPr="002E7C1B" w:rsidRDefault="00AC3326" w:rsidP="00AC3326">
      <w:pPr>
        <w:spacing w:line="360" w:lineRule="auto"/>
        <w:ind w:firstLine="375"/>
        <w:jc w:val="both"/>
        <w:rPr>
          <w:rFonts w:ascii="GHEA Grapalat" w:eastAsia="Times New Roman" w:hAnsi="GHEA Grapalat" w:cs="GHEA Grapalat"/>
          <w:color w:val="auto"/>
          <w:lang w:val="hy-AM"/>
        </w:rPr>
      </w:pPr>
      <w:r w:rsidRPr="002E7C1B">
        <w:rPr>
          <w:rFonts w:ascii="GHEA Grapalat" w:eastAsia="Times New Roman" w:hAnsi="GHEA Grapalat" w:cs="GHEA Grapalat"/>
          <w:color w:val="auto"/>
          <w:lang w:val="hy-AM"/>
        </w:rPr>
        <w:t>4. Անկախ սույն հոդվածի 1-ին մասի պահանջներից` տարեկան պետական տուրքը կարող է վճարել ցանկացած անձ:</w:t>
      </w:r>
    </w:p>
    <w:p w:rsidR="00AC3326" w:rsidRPr="002E7C1B" w:rsidRDefault="00AC3326" w:rsidP="00AC3326">
      <w:pPr>
        <w:spacing w:line="360" w:lineRule="auto"/>
        <w:ind w:firstLine="375"/>
        <w:jc w:val="both"/>
        <w:rPr>
          <w:rFonts w:ascii="GHEA Grapalat" w:eastAsia="Times New Roman" w:hAnsi="GHEA Grapalat" w:cs="Courier New"/>
          <w:color w:val="auto"/>
          <w:lang w:val="hy-AM"/>
        </w:rPr>
      </w:pPr>
      <w:r w:rsidRPr="002E7C1B">
        <w:rPr>
          <w:rFonts w:ascii="GHEA Grapalat" w:eastAsia="Times New Roman" w:hAnsi="GHEA Grapalat" w:cs="GHEA Grapalat"/>
          <w:color w:val="auto"/>
          <w:lang w:val="hy-AM"/>
        </w:rPr>
        <w:t xml:space="preserve">5. Եթե օտարերկրյա անձը պետական լիազոր մարմնի հետ գործավարության համար չի նշանակում ներկայացուցիչ և սույն հոդվածի 3-րդ մասի համաձայն չի նշում նամակագրության հասցե, ապա պետական լիազոր մարմինը նրան ծանուցագիր է ուղարկում այն </w:t>
      </w:r>
      <w:r w:rsidR="00350107" w:rsidRPr="002E7C1B">
        <w:rPr>
          <w:rFonts w:ascii="GHEA Grapalat" w:eastAsia="Times New Roman" w:hAnsi="GHEA Grapalat" w:cs="GHEA Grapalat"/>
          <w:color w:val="auto"/>
          <w:lang w:val="hy-AM"/>
        </w:rPr>
        <w:t xml:space="preserve">ուղարկելու </w:t>
      </w:r>
      <w:r w:rsidRPr="002E7C1B">
        <w:rPr>
          <w:rFonts w:ascii="GHEA Grapalat" w:eastAsia="Times New Roman" w:hAnsi="GHEA Grapalat" w:cs="GHEA Grapalat"/>
          <w:color w:val="auto"/>
          <w:lang w:val="hy-AM"/>
        </w:rPr>
        <w:t xml:space="preserve">օրվանից </w:t>
      </w:r>
      <w:r w:rsidR="00350107" w:rsidRPr="002E7C1B">
        <w:rPr>
          <w:rFonts w:ascii="GHEA Grapalat" w:eastAsia="Times New Roman" w:hAnsi="GHEA Grapalat" w:cs="GHEA Grapalat"/>
          <w:color w:val="auto"/>
          <w:lang w:val="hy-AM"/>
        </w:rPr>
        <w:t>եռամսյա ժամկետում</w:t>
      </w:r>
      <w:r w:rsidRPr="002E7C1B">
        <w:rPr>
          <w:rFonts w:ascii="GHEA Grapalat" w:eastAsia="Times New Roman" w:hAnsi="GHEA Grapalat" w:cs="GHEA Grapalat"/>
          <w:color w:val="auto"/>
          <w:lang w:val="hy-AM"/>
        </w:rPr>
        <w:t xml:space="preserve"> ներկայացուցիչ նշանակելու և լիազորագիր ներկայացնելու, կամ սույն հոդվածի 3-րդ մասի համաձայն՝ նամակագրության հասցե նշելու առաջարկությամբ։ Եթե օտարերկրյա աձը սահմանված ժամկետում ներկայացուցիչ չի նշանակում և լիազորագիր չի ներկայացնում, կամ սույն հոդվածի 3-րդ մասի համաձայն` նամակագրության հասցե չի նշում, հայտը համարվում է հետ կանչված:</w:t>
      </w:r>
    </w:p>
    <w:p w:rsidR="00AC3326" w:rsidRPr="002E7C1B" w:rsidRDefault="00AC3326" w:rsidP="001371C5">
      <w:pPr>
        <w:spacing w:line="360" w:lineRule="auto"/>
        <w:rPr>
          <w:rFonts w:ascii="GHEA Grapalat" w:eastAsia="Times New Roman" w:hAnsi="GHEA Grapalat" w:cs="GHEA Grapalat"/>
          <w:b/>
          <w:bCs/>
          <w:color w:val="auto"/>
          <w:lang w:val="hy-AM"/>
        </w:rPr>
      </w:pPr>
    </w:p>
    <w:p w:rsidR="00AC3326" w:rsidRPr="002E7C1B" w:rsidRDefault="00AC3326" w:rsidP="00D4442A">
      <w:pPr>
        <w:spacing w:line="360" w:lineRule="auto"/>
        <w:ind w:left="1985" w:hanging="1610"/>
        <w:rPr>
          <w:rFonts w:ascii="GHEA Grapalat" w:eastAsia="Times New Roman" w:hAnsi="GHEA Grapalat" w:cs="GHEA Grapalat"/>
          <w:b/>
          <w:bCs/>
          <w:color w:val="auto"/>
          <w:lang w:val="hy-AM"/>
        </w:rPr>
      </w:pPr>
      <w:r w:rsidRPr="002E7C1B">
        <w:rPr>
          <w:rFonts w:ascii="Courier New" w:eastAsia="Times New Roman" w:hAnsi="Courier New" w:cs="Courier New"/>
          <w:color w:val="auto"/>
          <w:lang w:val="hy-AM"/>
        </w:rPr>
        <w:t> </w:t>
      </w:r>
      <w:r w:rsidR="001371C5" w:rsidRPr="002E7C1B">
        <w:rPr>
          <w:rFonts w:ascii="GHEA Grapalat" w:eastAsia="Times New Roman" w:hAnsi="GHEA Grapalat" w:cs="GHEA Grapalat"/>
          <w:b/>
          <w:bCs/>
          <w:color w:val="auto"/>
          <w:lang w:val="hy-AM"/>
        </w:rPr>
        <w:t>Հոդված 81. Ներկայացուցչի լիազորագրի գործողությունը դադարեցնելը և ծառայություններից հրաժարվելը</w:t>
      </w:r>
    </w:p>
    <w:p w:rsidR="001371C5" w:rsidRPr="002E7C1B" w:rsidRDefault="001371C5" w:rsidP="00AC3326">
      <w:pPr>
        <w:spacing w:line="360" w:lineRule="auto"/>
        <w:ind w:firstLine="375"/>
        <w:rPr>
          <w:rFonts w:ascii="GHEA Grapalat" w:eastAsia="Times New Roman" w:hAnsi="GHEA Grapalat" w:cs="GHEA Grapalat"/>
          <w:color w:val="auto"/>
          <w:lang w:val="hy-AM"/>
        </w:rPr>
      </w:pPr>
    </w:p>
    <w:p w:rsidR="00AC3326" w:rsidRPr="002E7C1B" w:rsidRDefault="00AC3326" w:rsidP="00AC3326">
      <w:pPr>
        <w:spacing w:line="360" w:lineRule="auto"/>
        <w:ind w:firstLine="375"/>
        <w:jc w:val="both"/>
        <w:rPr>
          <w:rFonts w:ascii="GHEA Grapalat" w:eastAsia="Times New Roman" w:hAnsi="GHEA Grapalat" w:cs="GHEA Grapalat"/>
          <w:color w:val="auto"/>
          <w:lang w:val="hy-AM"/>
        </w:rPr>
      </w:pPr>
      <w:r w:rsidRPr="002E7C1B">
        <w:rPr>
          <w:rFonts w:ascii="GHEA Grapalat" w:eastAsia="Times New Roman" w:hAnsi="GHEA Grapalat" w:cs="GHEA Grapalat"/>
          <w:color w:val="auto"/>
          <w:lang w:val="hy-AM"/>
        </w:rPr>
        <w:t>1. Ներկայացուցիչ նշանակող կողմը ցանկացած ժամանակ կարող է դադարեցնել լիազորագրի գործողությունը, իսկ ներկայացուցիչը՝ հրաժարվել իր նշանակումից` այդ մասին տեղեկացնելով պետական լիազոր մարմնին:</w:t>
      </w:r>
    </w:p>
    <w:p w:rsidR="00AC3326" w:rsidRPr="002E7C1B" w:rsidRDefault="00AC3326" w:rsidP="00AC3326">
      <w:pPr>
        <w:spacing w:line="360" w:lineRule="auto"/>
        <w:ind w:firstLine="375"/>
        <w:jc w:val="both"/>
        <w:rPr>
          <w:rFonts w:ascii="GHEA Grapalat" w:eastAsia="Times New Roman" w:hAnsi="GHEA Grapalat" w:cs="GHEA Grapalat"/>
          <w:color w:val="auto"/>
          <w:lang w:val="hy-AM"/>
        </w:rPr>
      </w:pPr>
      <w:r w:rsidRPr="002E7C1B">
        <w:rPr>
          <w:rFonts w:ascii="GHEA Grapalat" w:eastAsia="Times New Roman" w:hAnsi="GHEA Grapalat" w:cs="GHEA Grapalat"/>
          <w:color w:val="auto"/>
          <w:lang w:val="hy-AM"/>
        </w:rPr>
        <w:lastRenderedPageBreak/>
        <w:t>2. Ներկայացուցիչ նշանակող կողմի որոշումն ուժի մեջ է մտնում պետական լիազոր մարմնի կողմից այն ստանալու օրվանից: Իր նշանակումից հրաժարվելու մասին ներկայացուցչի որոշումն ուժի մեջ է մտնում այդ որոշումը պետական լիազոր մարմնի կողմից ստանալու օրվանից, պայմանով, որ այդ մասին ծանուցված է ներկայացուցիչ նշանակող կողմը: Նշանակող կողմն ավելի ուշ ծանուցվելու դեպքում ներկայացուցչի որոշումն ուժի մեջ է մտնում այդ որոշումը նշանակող կողմի ստանալու օրվանից:</w:t>
      </w:r>
    </w:p>
    <w:p w:rsidR="00AC3326" w:rsidRPr="002E7C1B" w:rsidRDefault="00AC3326" w:rsidP="00AC3326">
      <w:pPr>
        <w:spacing w:line="360" w:lineRule="auto"/>
        <w:ind w:firstLine="375"/>
        <w:jc w:val="both"/>
        <w:rPr>
          <w:rFonts w:ascii="GHEA Grapalat" w:eastAsia="Times New Roman" w:hAnsi="GHEA Grapalat" w:cs="GHEA Grapalat"/>
          <w:color w:val="auto"/>
          <w:lang w:val="hy-AM"/>
        </w:rPr>
      </w:pPr>
      <w:r w:rsidRPr="002E7C1B">
        <w:rPr>
          <w:rFonts w:ascii="GHEA Grapalat" w:eastAsia="Times New Roman" w:hAnsi="GHEA Grapalat" w:cs="GHEA Grapalat"/>
          <w:color w:val="auto"/>
          <w:lang w:val="hy-AM"/>
        </w:rPr>
        <w:t xml:space="preserve">3. Եթե ներկայացուցչի լիազորությունները դադարեցնելու մասին ներկայացուցիչ նշանակող կողմի որոշման կամ իր լիազորություններից հրաժարվելու մասին ներկայացուցչի որոշման պատճառով օտարերկրյա անձը մնում է առանց ներկայացուցչի, ապա սույն օրենքի 80-րդ հոդվածի 5-րդ մասը կիրառվում է մութաթիս մութանդիս </w:t>
      </w:r>
      <w:r w:rsidRPr="002E7C1B">
        <w:rPr>
          <w:rFonts w:ascii="GHEA Grapalat" w:eastAsia="Times New Roman" w:hAnsi="GHEA Grapalat" w:cs="GHEA Grapalat"/>
          <w:bCs/>
          <w:color w:val="auto"/>
          <w:lang w:val="hy-AM"/>
        </w:rPr>
        <w:t>(mutatis mutandis)</w:t>
      </w:r>
      <w:r w:rsidRPr="002E7C1B">
        <w:rPr>
          <w:rFonts w:ascii="GHEA Grapalat" w:eastAsia="Times New Roman" w:hAnsi="GHEA Grapalat" w:cs="GHEA Grapalat"/>
          <w:color w:val="auto"/>
          <w:lang w:val="hy-AM"/>
        </w:rPr>
        <w:t>:</w:t>
      </w:r>
    </w:p>
    <w:p w:rsidR="00D4442A" w:rsidRPr="002E7C1B" w:rsidRDefault="00D4442A" w:rsidP="00AC3326">
      <w:pPr>
        <w:spacing w:line="360" w:lineRule="auto"/>
        <w:ind w:firstLine="375"/>
        <w:jc w:val="both"/>
        <w:rPr>
          <w:rFonts w:ascii="GHEA Grapalat" w:eastAsia="Times New Roman" w:hAnsi="GHEA Grapalat" w:cs="GHEA Grapalat"/>
          <w:b/>
          <w:bCs/>
          <w:color w:val="auto"/>
          <w:lang w:val="hy-AM"/>
        </w:rPr>
      </w:pPr>
    </w:p>
    <w:p w:rsidR="00AC3326" w:rsidRPr="002E7C1B" w:rsidRDefault="00D4442A" w:rsidP="00AC3326">
      <w:pPr>
        <w:spacing w:line="360" w:lineRule="auto"/>
        <w:ind w:firstLine="375"/>
        <w:jc w:val="both"/>
        <w:rPr>
          <w:rFonts w:ascii="GHEA Grapalat" w:eastAsia="Times New Roman" w:hAnsi="GHEA Grapalat" w:cs="GHEA Grapalat"/>
          <w:color w:val="auto"/>
          <w:lang w:val="hy-AM"/>
        </w:rPr>
      </w:pPr>
      <w:r w:rsidRPr="002E7C1B">
        <w:rPr>
          <w:rFonts w:ascii="GHEA Grapalat" w:eastAsia="Times New Roman" w:hAnsi="GHEA Grapalat" w:cs="GHEA Grapalat"/>
          <w:b/>
          <w:bCs/>
          <w:color w:val="auto"/>
          <w:lang w:val="hy-AM"/>
        </w:rPr>
        <w:t>Հոդված 82. Արտոնագրային հավատարմատարները</w:t>
      </w:r>
    </w:p>
    <w:p w:rsidR="00AC3326" w:rsidRPr="002E7C1B" w:rsidRDefault="00AC3326" w:rsidP="00AC3326">
      <w:pPr>
        <w:spacing w:line="360" w:lineRule="auto"/>
        <w:ind w:firstLine="375"/>
        <w:rPr>
          <w:rFonts w:ascii="GHEA Grapalat" w:eastAsia="Times New Roman" w:hAnsi="GHEA Grapalat" w:cs="GHEA Grapalat"/>
          <w:color w:val="auto"/>
          <w:lang w:val="hy-AM"/>
        </w:rPr>
      </w:pPr>
      <w:r w:rsidRPr="002E7C1B">
        <w:rPr>
          <w:rFonts w:ascii="Courier New" w:eastAsia="Times New Roman" w:hAnsi="Courier New" w:cs="Courier New"/>
          <w:color w:val="auto"/>
          <w:lang w:val="hy-AM"/>
        </w:rPr>
        <w:t> </w:t>
      </w:r>
    </w:p>
    <w:p w:rsidR="00AC3326" w:rsidRPr="002E7C1B" w:rsidRDefault="00AC3326" w:rsidP="00AC3326">
      <w:pPr>
        <w:spacing w:line="360" w:lineRule="auto"/>
        <w:ind w:firstLine="375"/>
        <w:jc w:val="both"/>
        <w:rPr>
          <w:rFonts w:ascii="GHEA Grapalat" w:eastAsia="Times New Roman" w:hAnsi="GHEA Grapalat" w:cs="GHEA Grapalat"/>
          <w:color w:val="auto"/>
          <w:lang w:val="hy-AM"/>
        </w:rPr>
      </w:pPr>
      <w:r w:rsidRPr="002E7C1B">
        <w:rPr>
          <w:rFonts w:ascii="GHEA Grapalat" w:eastAsia="Times New Roman" w:hAnsi="GHEA Grapalat" w:cs="GHEA Grapalat"/>
          <w:color w:val="auto"/>
          <w:lang w:val="hy-AM"/>
        </w:rPr>
        <w:t>1. Գյուտի հայտ ներկայացնելու, հայտով նամակագրություն վարելու, ինչպես նաև սույն օրենքով նախատեսված իրավունքների ձեռքբերման և տնօրինման հետ կապված գործողությունները հայտատուն կարող է կատարել իր կողմից նշանակված արտոնագրային հավատարմատարի միջոցով:</w:t>
      </w:r>
    </w:p>
    <w:p w:rsidR="00AC3326" w:rsidRPr="002E7C1B" w:rsidRDefault="00AC3326" w:rsidP="00AC3326">
      <w:pPr>
        <w:spacing w:line="360" w:lineRule="auto"/>
        <w:ind w:firstLine="375"/>
        <w:jc w:val="both"/>
        <w:rPr>
          <w:rFonts w:ascii="GHEA Grapalat" w:eastAsia="Times New Roman" w:hAnsi="GHEA Grapalat" w:cs="GHEA Grapalat"/>
          <w:color w:val="auto"/>
          <w:lang w:val="hy-AM"/>
        </w:rPr>
      </w:pPr>
      <w:r w:rsidRPr="002E7C1B">
        <w:rPr>
          <w:rFonts w:ascii="GHEA Grapalat" w:eastAsia="Times New Roman" w:hAnsi="GHEA Grapalat" w:cs="GHEA Grapalat"/>
          <w:color w:val="auto"/>
          <w:lang w:val="hy-AM"/>
        </w:rPr>
        <w:t xml:space="preserve"> 2. Արտոնագրային հավատարմատար կարող </w:t>
      </w:r>
      <w:r w:rsidR="008D2079" w:rsidRPr="002E7C1B">
        <w:rPr>
          <w:rFonts w:ascii="GHEA Grapalat" w:eastAsia="Times New Roman" w:hAnsi="GHEA Grapalat" w:cs="GHEA Grapalat"/>
          <w:color w:val="auto"/>
          <w:lang w:val="hy-AM"/>
        </w:rPr>
        <w:t>է</w:t>
      </w:r>
      <w:r w:rsidRPr="002E7C1B">
        <w:rPr>
          <w:rFonts w:ascii="GHEA Grapalat" w:eastAsia="Times New Roman" w:hAnsi="GHEA Grapalat" w:cs="GHEA Grapalat"/>
          <w:color w:val="auto"/>
          <w:lang w:val="hy-AM"/>
        </w:rPr>
        <w:t xml:space="preserve"> լինել՝</w:t>
      </w:r>
    </w:p>
    <w:p w:rsidR="00AC3326" w:rsidRPr="002E7C1B" w:rsidRDefault="00AC3326" w:rsidP="00AC3326">
      <w:pPr>
        <w:spacing w:line="360" w:lineRule="auto"/>
        <w:ind w:firstLine="375"/>
        <w:jc w:val="both"/>
        <w:rPr>
          <w:rFonts w:ascii="GHEA Grapalat" w:eastAsia="Times New Roman" w:hAnsi="GHEA Grapalat" w:cs="GHEA Grapalat"/>
          <w:color w:val="auto"/>
          <w:lang w:val="hy-AM"/>
        </w:rPr>
      </w:pPr>
      <w:r w:rsidRPr="002E7C1B">
        <w:rPr>
          <w:rFonts w:ascii="GHEA Grapalat" w:eastAsia="Times New Roman" w:hAnsi="GHEA Grapalat" w:cs="GHEA Grapalat"/>
          <w:color w:val="auto"/>
          <w:lang w:val="hy-AM"/>
        </w:rPr>
        <w:t xml:space="preserve">1) Հայաստանի Հանրապետությունում մշտական բնակություն </w:t>
      </w:r>
      <w:r w:rsidR="008D2079" w:rsidRPr="002E7C1B">
        <w:rPr>
          <w:rFonts w:ascii="GHEA Grapalat" w:eastAsia="Times New Roman" w:hAnsi="GHEA Grapalat" w:cs="GHEA Grapalat"/>
          <w:color w:val="auto"/>
          <w:lang w:val="hy-AM"/>
        </w:rPr>
        <w:t>և բարձրագույն կրթություն ունեցող այն անձը</w:t>
      </w:r>
      <w:r w:rsidRPr="002E7C1B">
        <w:rPr>
          <w:rFonts w:ascii="GHEA Grapalat" w:eastAsia="Times New Roman" w:hAnsi="GHEA Grapalat" w:cs="GHEA Grapalat"/>
          <w:color w:val="auto"/>
          <w:lang w:val="hy-AM"/>
        </w:rPr>
        <w:t xml:space="preserve">, ով </w:t>
      </w:r>
      <w:r w:rsidR="008D2079" w:rsidRPr="002E7C1B">
        <w:rPr>
          <w:rFonts w:ascii="GHEA Grapalat" w:eastAsia="Times New Roman" w:hAnsi="GHEA Grapalat" w:cs="GHEA Grapalat"/>
          <w:color w:val="auto"/>
          <w:lang w:val="hy-AM"/>
        </w:rPr>
        <w:t xml:space="preserve">պետական լիազոր մարմնում հանձնել է համապատասխան քննություն </w:t>
      </w:r>
      <w:r w:rsidRPr="002E7C1B">
        <w:rPr>
          <w:rFonts w:ascii="GHEA Grapalat" w:eastAsia="Times New Roman" w:hAnsi="GHEA Grapalat" w:cs="GHEA Grapalat"/>
          <w:color w:val="auto"/>
          <w:lang w:val="hy-AM"/>
        </w:rPr>
        <w:t>և</w:t>
      </w:r>
      <w:r w:rsidR="008D2079" w:rsidRPr="002E7C1B">
        <w:rPr>
          <w:rFonts w:ascii="GHEA Grapalat" w:eastAsia="Times New Roman" w:hAnsi="GHEA Grapalat" w:cs="GHEA Grapalat"/>
          <w:color w:val="auto"/>
          <w:lang w:val="hy-AM"/>
        </w:rPr>
        <w:t xml:space="preserve"> որակավորվել է</w:t>
      </w:r>
      <w:r w:rsidRPr="002E7C1B">
        <w:rPr>
          <w:rFonts w:ascii="GHEA Grapalat" w:eastAsia="Times New Roman" w:hAnsi="GHEA Grapalat" w:cs="GHEA Grapalat"/>
          <w:color w:val="auto"/>
          <w:lang w:val="hy-AM"/>
        </w:rPr>
        <w:t xml:space="preserve"> որպ</w:t>
      </w:r>
      <w:r w:rsidR="008D2079" w:rsidRPr="002E7C1B">
        <w:rPr>
          <w:rFonts w:ascii="GHEA Grapalat" w:eastAsia="Times New Roman" w:hAnsi="GHEA Grapalat" w:cs="GHEA Grapalat"/>
          <w:color w:val="auto"/>
          <w:lang w:val="hy-AM"/>
        </w:rPr>
        <w:t>ես արտոնագրային հավատարմատար</w:t>
      </w:r>
      <w:r w:rsidRPr="002E7C1B">
        <w:rPr>
          <w:rFonts w:ascii="GHEA Grapalat" w:eastAsia="Times New Roman" w:hAnsi="GHEA Grapalat" w:cs="GHEA Grapalat"/>
          <w:color w:val="auto"/>
          <w:lang w:val="hy-AM"/>
        </w:rPr>
        <w:t>.</w:t>
      </w:r>
    </w:p>
    <w:p w:rsidR="00AC3326" w:rsidRPr="002E7C1B" w:rsidRDefault="00AC3326" w:rsidP="00AC3326">
      <w:pPr>
        <w:spacing w:line="360" w:lineRule="auto"/>
        <w:ind w:firstLine="375"/>
        <w:jc w:val="both"/>
        <w:rPr>
          <w:rFonts w:ascii="GHEA Grapalat" w:eastAsia="Times New Roman" w:hAnsi="GHEA Grapalat" w:cs="GHEA Grapalat"/>
          <w:color w:val="auto"/>
          <w:lang w:val="hy-AM"/>
        </w:rPr>
      </w:pPr>
      <w:r w:rsidRPr="002E7C1B">
        <w:rPr>
          <w:rFonts w:ascii="GHEA Grapalat" w:eastAsia="Times New Roman" w:hAnsi="GHEA Grapalat" w:cs="GHEA Grapalat"/>
          <w:color w:val="auto"/>
          <w:lang w:val="hy-AM"/>
        </w:rPr>
        <w:t>2) Հայաստանի Հանրապետության իրավաբանական անձ</w:t>
      </w:r>
      <w:r w:rsidR="008D2079" w:rsidRPr="002E7C1B">
        <w:rPr>
          <w:rFonts w:ascii="GHEA Grapalat" w:eastAsia="Times New Roman" w:hAnsi="GHEA Grapalat" w:cs="GHEA Grapalat"/>
          <w:color w:val="auto"/>
          <w:lang w:val="hy-AM"/>
        </w:rPr>
        <w:t>ը</w:t>
      </w:r>
      <w:r w:rsidRPr="002E7C1B">
        <w:rPr>
          <w:rFonts w:ascii="GHEA Grapalat" w:eastAsia="Times New Roman" w:hAnsi="GHEA Grapalat" w:cs="GHEA Grapalat"/>
          <w:color w:val="auto"/>
          <w:lang w:val="hy-AM"/>
        </w:rPr>
        <w:t>, որ</w:t>
      </w:r>
      <w:r w:rsidR="008D2079" w:rsidRPr="002E7C1B">
        <w:rPr>
          <w:rFonts w:ascii="GHEA Grapalat" w:eastAsia="Times New Roman" w:hAnsi="GHEA Grapalat" w:cs="GHEA Grapalat"/>
          <w:color w:val="auto"/>
          <w:lang w:val="hy-AM"/>
        </w:rPr>
        <w:t>ում</w:t>
      </w:r>
      <w:r w:rsidRPr="002E7C1B">
        <w:rPr>
          <w:rFonts w:ascii="GHEA Grapalat" w:eastAsia="Times New Roman" w:hAnsi="GHEA Grapalat" w:cs="GHEA Grapalat"/>
          <w:color w:val="auto"/>
          <w:lang w:val="hy-AM"/>
        </w:rPr>
        <w:t xml:space="preserve"> աշխատում է սույն մասի 1-ին կետի պահանջներին համապատասխանող առնվազն մեկ անձ։</w:t>
      </w:r>
    </w:p>
    <w:p w:rsidR="00AC3326" w:rsidRPr="002E7C1B" w:rsidRDefault="00AC3326" w:rsidP="00AC3326">
      <w:pPr>
        <w:spacing w:line="360" w:lineRule="auto"/>
        <w:ind w:firstLine="375"/>
        <w:jc w:val="both"/>
        <w:rPr>
          <w:rFonts w:ascii="GHEA Grapalat" w:eastAsia="Times New Roman" w:hAnsi="GHEA Grapalat" w:cs="GHEA Grapalat"/>
          <w:color w:val="auto"/>
          <w:lang w:val="hy-AM"/>
        </w:rPr>
      </w:pPr>
      <w:r w:rsidRPr="002E7C1B">
        <w:rPr>
          <w:rFonts w:ascii="GHEA Grapalat" w:eastAsia="Times New Roman" w:hAnsi="GHEA Grapalat" w:cs="GHEA Grapalat"/>
          <w:color w:val="auto"/>
          <w:lang w:val="hy-AM"/>
        </w:rPr>
        <w:t xml:space="preserve">3. Կողմերը, որոնք, սույն օրենքի համաձայն, իրականացնում են իրավունքների հետ կապված գործողություններ, կարող են նաև դատարաններում և այլ պետական մարմիններում ներկայացվել արտոնագրային հավատարմատարի կողմից, </w:t>
      </w:r>
      <w:r w:rsidR="00295C8F" w:rsidRPr="002E7C1B">
        <w:rPr>
          <w:rFonts w:ascii="GHEA Grapalat" w:eastAsia="Times New Roman" w:hAnsi="GHEA Grapalat" w:cs="GHEA Grapalat"/>
          <w:color w:val="auto"/>
          <w:lang w:val="hy-AM"/>
        </w:rPr>
        <w:t xml:space="preserve">ինչպես նաև նրա մոտ աշխատող լիազորված անձի միջոցով, </w:t>
      </w:r>
      <w:r w:rsidRPr="002E7C1B">
        <w:rPr>
          <w:rFonts w:ascii="GHEA Grapalat" w:eastAsia="Times New Roman" w:hAnsi="GHEA Grapalat" w:cs="GHEA Grapalat"/>
          <w:color w:val="auto"/>
          <w:lang w:val="hy-AM"/>
        </w:rPr>
        <w:t xml:space="preserve">պայմանով, որ նրանք համապատասխանում են դատարանում և այլ պետական մարմիններում հանդես գալու </w:t>
      </w:r>
      <w:r w:rsidRPr="002E7C1B">
        <w:rPr>
          <w:rFonts w:ascii="GHEA Grapalat" w:eastAsia="Times New Roman" w:hAnsi="GHEA Grapalat" w:cs="GHEA Grapalat"/>
          <w:color w:val="auto"/>
          <w:lang w:val="hy-AM"/>
        </w:rPr>
        <w:lastRenderedPageBreak/>
        <w:t>մասին օրենքով սահմանված պահանջներին։ Այս դեպքերում հավատարմատարն իրավ</w:t>
      </w:r>
      <w:r w:rsidR="00295C8F" w:rsidRPr="002E7C1B">
        <w:rPr>
          <w:rFonts w:ascii="GHEA Grapalat" w:eastAsia="Times New Roman" w:hAnsi="GHEA Grapalat" w:cs="GHEA Grapalat"/>
          <w:color w:val="auto"/>
          <w:lang w:val="hy-AM"/>
        </w:rPr>
        <w:t>ունք ունի</w:t>
      </w:r>
      <w:r w:rsidRPr="002E7C1B">
        <w:rPr>
          <w:rFonts w:ascii="GHEA Grapalat" w:eastAsia="Times New Roman" w:hAnsi="GHEA Grapalat" w:cs="GHEA Grapalat"/>
          <w:color w:val="auto"/>
          <w:lang w:val="hy-AM"/>
        </w:rPr>
        <w:t xml:space="preserve"> </w:t>
      </w:r>
      <w:r w:rsidR="00295C8F" w:rsidRPr="002E7C1B">
        <w:rPr>
          <w:rFonts w:ascii="GHEA Grapalat" w:eastAsia="Times New Roman" w:hAnsi="GHEA Grapalat" w:cs="GHEA Grapalat"/>
          <w:color w:val="auto"/>
          <w:lang w:val="hy-AM"/>
        </w:rPr>
        <w:t xml:space="preserve">վարձատրվելու </w:t>
      </w:r>
      <w:r w:rsidRPr="002E7C1B">
        <w:rPr>
          <w:rFonts w:ascii="GHEA Grapalat" w:eastAsia="Times New Roman" w:hAnsi="GHEA Grapalat" w:cs="GHEA Grapalat"/>
          <w:color w:val="auto"/>
          <w:lang w:val="hy-AM"/>
        </w:rPr>
        <w:t xml:space="preserve">իր աշխատանքի դիմաց և </w:t>
      </w:r>
      <w:r w:rsidR="00295C8F" w:rsidRPr="002E7C1B">
        <w:rPr>
          <w:rFonts w:ascii="GHEA Grapalat" w:eastAsia="Times New Roman" w:hAnsi="GHEA Grapalat" w:cs="GHEA Grapalat"/>
          <w:color w:val="auto"/>
          <w:lang w:val="hy-AM"/>
        </w:rPr>
        <w:t xml:space="preserve">հատուցում ստանալու </w:t>
      </w:r>
      <w:r w:rsidRPr="002E7C1B">
        <w:rPr>
          <w:rFonts w:ascii="GHEA Grapalat" w:eastAsia="Times New Roman" w:hAnsi="GHEA Grapalat" w:cs="GHEA Grapalat"/>
          <w:color w:val="auto"/>
          <w:lang w:val="hy-AM"/>
        </w:rPr>
        <w:t>իր ծախսերի դիմաց:</w:t>
      </w:r>
    </w:p>
    <w:p w:rsidR="00AC3326" w:rsidRPr="002E7C1B" w:rsidRDefault="00AC3326" w:rsidP="00AC3326">
      <w:pPr>
        <w:spacing w:line="360" w:lineRule="auto"/>
        <w:ind w:firstLine="375"/>
        <w:jc w:val="both"/>
        <w:rPr>
          <w:rFonts w:ascii="GHEA Grapalat" w:eastAsia="Times New Roman" w:hAnsi="GHEA Grapalat" w:cs="Courier New"/>
          <w:color w:val="auto"/>
          <w:lang w:val="hy-AM"/>
        </w:rPr>
      </w:pPr>
      <w:r w:rsidRPr="002E7C1B">
        <w:rPr>
          <w:rFonts w:ascii="GHEA Grapalat" w:eastAsia="Times New Roman" w:hAnsi="GHEA Grapalat" w:cs="GHEA Grapalat"/>
          <w:color w:val="auto"/>
          <w:lang w:val="hy-AM"/>
        </w:rPr>
        <w:t>4. Սույն հոդվածի 2-րդ մասի համաձայն` պետական լիազոր մարմինն անցկացնում է հավատարմատարների որակավորման քննություններ՝ սույն օրենքի 7-րդ հոդվածի 4-րդ մասի համաձայն իր սահմանած կարգով:</w:t>
      </w:r>
    </w:p>
    <w:p w:rsidR="00D4442A" w:rsidRPr="002E7C1B" w:rsidRDefault="00AC3326" w:rsidP="00AC3326">
      <w:pPr>
        <w:spacing w:line="360" w:lineRule="auto"/>
        <w:ind w:firstLine="375"/>
        <w:rPr>
          <w:rFonts w:ascii="GHEA Grapalat" w:eastAsia="Times New Roman" w:hAnsi="GHEA Grapalat" w:cs="Courier New"/>
          <w:color w:val="auto"/>
          <w:lang w:val="hy-AM"/>
        </w:rPr>
      </w:pPr>
      <w:r w:rsidRPr="002E7C1B">
        <w:rPr>
          <w:rFonts w:ascii="Courier New" w:eastAsia="Times New Roman" w:hAnsi="Courier New" w:cs="Courier New"/>
          <w:color w:val="auto"/>
          <w:lang w:val="hy-AM"/>
        </w:rPr>
        <w:t> </w:t>
      </w:r>
    </w:p>
    <w:p w:rsidR="00AC3326" w:rsidRPr="002E7C1B" w:rsidRDefault="00D4442A" w:rsidP="00AC3326">
      <w:pPr>
        <w:spacing w:line="360" w:lineRule="auto"/>
        <w:ind w:firstLine="375"/>
        <w:rPr>
          <w:rFonts w:ascii="GHEA Grapalat" w:eastAsia="Times New Roman" w:hAnsi="GHEA Grapalat" w:cs="GHEA Grapalat"/>
          <w:b/>
          <w:bCs/>
          <w:color w:val="auto"/>
          <w:lang w:val="hy-AM"/>
        </w:rPr>
      </w:pPr>
      <w:r w:rsidRPr="002E7C1B">
        <w:rPr>
          <w:rFonts w:ascii="GHEA Grapalat" w:eastAsia="Times New Roman" w:hAnsi="GHEA Grapalat" w:cs="GHEA Grapalat"/>
          <w:b/>
          <w:bCs/>
          <w:color w:val="auto"/>
          <w:lang w:val="hy-AM"/>
        </w:rPr>
        <w:t>Հոդված 83. Հավատարմատարների գրանցումը գրանցամատյանում</w:t>
      </w:r>
    </w:p>
    <w:p w:rsidR="00AC3326" w:rsidRPr="002E7C1B" w:rsidRDefault="00AC3326" w:rsidP="00AC3326">
      <w:pPr>
        <w:spacing w:line="360" w:lineRule="auto"/>
        <w:ind w:firstLine="375"/>
        <w:rPr>
          <w:rFonts w:ascii="GHEA Grapalat" w:eastAsia="Times New Roman" w:hAnsi="GHEA Grapalat" w:cs="GHEA Grapalat"/>
          <w:color w:val="auto"/>
          <w:lang w:val="hy-AM"/>
        </w:rPr>
      </w:pPr>
      <w:r w:rsidRPr="002E7C1B">
        <w:rPr>
          <w:rFonts w:ascii="Courier New" w:eastAsia="Times New Roman" w:hAnsi="Courier New" w:cs="Courier New"/>
          <w:color w:val="auto"/>
          <w:lang w:val="hy-AM"/>
        </w:rPr>
        <w:t> </w:t>
      </w:r>
    </w:p>
    <w:p w:rsidR="00AC3326" w:rsidRPr="002E7C1B" w:rsidRDefault="00AC3326" w:rsidP="00AC3326">
      <w:pPr>
        <w:spacing w:line="360" w:lineRule="auto"/>
        <w:ind w:firstLine="375"/>
        <w:jc w:val="both"/>
        <w:rPr>
          <w:rFonts w:ascii="GHEA Grapalat" w:eastAsia="Times New Roman" w:hAnsi="GHEA Grapalat" w:cs="GHEA Grapalat"/>
          <w:color w:val="auto"/>
          <w:lang w:val="hy-AM"/>
        </w:rPr>
      </w:pPr>
      <w:r w:rsidRPr="002E7C1B">
        <w:rPr>
          <w:rFonts w:ascii="GHEA Grapalat" w:eastAsia="Times New Roman" w:hAnsi="GHEA Grapalat" w:cs="GHEA Grapalat"/>
          <w:color w:val="auto"/>
          <w:lang w:val="hy-AM"/>
        </w:rPr>
        <w:t>1. Պետական լիազոր մարմինը վարում է արտոնագրային հավատարմատարների գրանցամատյանը:</w:t>
      </w:r>
    </w:p>
    <w:p w:rsidR="00AC3326" w:rsidRPr="002E7C1B" w:rsidRDefault="00AC3326" w:rsidP="00AC3326">
      <w:pPr>
        <w:spacing w:line="360" w:lineRule="auto"/>
        <w:ind w:firstLine="375"/>
        <w:jc w:val="both"/>
        <w:rPr>
          <w:rFonts w:ascii="GHEA Grapalat" w:eastAsia="Times New Roman" w:hAnsi="GHEA Grapalat" w:cs="GHEA Grapalat"/>
          <w:color w:val="auto"/>
          <w:lang w:val="hy-AM"/>
        </w:rPr>
      </w:pPr>
      <w:r w:rsidRPr="002E7C1B">
        <w:rPr>
          <w:rFonts w:ascii="GHEA Grapalat" w:eastAsia="Times New Roman" w:hAnsi="GHEA Grapalat" w:cs="GHEA Grapalat"/>
          <w:color w:val="auto"/>
          <w:lang w:val="hy-AM"/>
        </w:rPr>
        <w:t xml:space="preserve">2. Գրանցամատյանում գրանցվելու համար վճարվում է օրենքով սահմանված պետական տուրք: Պետական տուրքի վճարումից հետո պետական լիազոր մարմինը որոշում է </w:t>
      </w:r>
      <w:r w:rsidR="004071D9" w:rsidRPr="002E7C1B">
        <w:rPr>
          <w:rFonts w:ascii="GHEA Grapalat" w:eastAsia="Times New Roman" w:hAnsi="GHEA Grapalat" w:cs="GHEA Grapalat"/>
          <w:color w:val="auto"/>
          <w:lang w:val="hy-AM"/>
        </w:rPr>
        <w:t>կայացնում</w:t>
      </w:r>
      <w:r w:rsidRPr="002E7C1B">
        <w:rPr>
          <w:rFonts w:ascii="GHEA Grapalat" w:eastAsia="Times New Roman" w:hAnsi="GHEA Grapalat" w:cs="GHEA Grapalat"/>
          <w:color w:val="auto"/>
          <w:lang w:val="hy-AM"/>
        </w:rPr>
        <w:t xml:space="preserve"> արտոնագրային հավատարմատարին գրանցելու մասին:</w:t>
      </w:r>
    </w:p>
    <w:p w:rsidR="00AC3326" w:rsidRPr="002E7C1B" w:rsidRDefault="00AC3326" w:rsidP="00AC3326">
      <w:pPr>
        <w:spacing w:line="360" w:lineRule="auto"/>
        <w:ind w:firstLine="375"/>
        <w:jc w:val="both"/>
        <w:rPr>
          <w:rFonts w:ascii="GHEA Grapalat" w:eastAsia="Times New Roman" w:hAnsi="GHEA Grapalat" w:cs="GHEA Grapalat"/>
          <w:color w:val="auto"/>
          <w:lang w:val="hy-AM"/>
        </w:rPr>
      </w:pPr>
      <w:r w:rsidRPr="002E7C1B">
        <w:rPr>
          <w:rFonts w:ascii="GHEA Grapalat" w:eastAsia="Times New Roman" w:hAnsi="GHEA Grapalat" w:cs="GHEA Grapalat"/>
          <w:color w:val="auto"/>
          <w:lang w:val="hy-AM"/>
        </w:rPr>
        <w:t>3. Հավատարմատարները կարող են հանվել գրանցամատյանից, եթե՝</w:t>
      </w:r>
    </w:p>
    <w:p w:rsidR="00AC3326" w:rsidRPr="002E7C1B" w:rsidRDefault="00AC3326" w:rsidP="00AC3326">
      <w:pPr>
        <w:spacing w:line="360" w:lineRule="auto"/>
        <w:ind w:firstLine="375"/>
        <w:jc w:val="both"/>
        <w:rPr>
          <w:rFonts w:ascii="GHEA Grapalat" w:eastAsia="Times New Roman" w:hAnsi="GHEA Grapalat" w:cs="GHEA Grapalat"/>
          <w:color w:val="auto"/>
          <w:lang w:val="hy-AM"/>
        </w:rPr>
      </w:pPr>
      <w:r w:rsidRPr="002E7C1B">
        <w:rPr>
          <w:rFonts w:ascii="GHEA Grapalat" w:eastAsia="Times New Roman" w:hAnsi="GHEA Grapalat" w:cs="GHEA Grapalat"/>
          <w:color w:val="auto"/>
          <w:lang w:val="hy-AM"/>
        </w:rPr>
        <w:t>1) այդ մասին դիմում են ներկայացրել.</w:t>
      </w:r>
    </w:p>
    <w:p w:rsidR="00AC3326" w:rsidRPr="002E7C1B" w:rsidRDefault="00AC3326" w:rsidP="00AC3326">
      <w:pPr>
        <w:spacing w:line="360" w:lineRule="auto"/>
        <w:ind w:firstLine="375"/>
        <w:jc w:val="both"/>
        <w:rPr>
          <w:rFonts w:ascii="GHEA Grapalat" w:eastAsia="Times New Roman" w:hAnsi="GHEA Grapalat" w:cs="GHEA Grapalat"/>
          <w:color w:val="auto"/>
          <w:lang w:val="hy-AM"/>
        </w:rPr>
      </w:pPr>
      <w:r w:rsidRPr="002E7C1B">
        <w:rPr>
          <w:rFonts w:ascii="GHEA Grapalat" w:eastAsia="Times New Roman" w:hAnsi="GHEA Grapalat" w:cs="GHEA Grapalat"/>
          <w:color w:val="auto"/>
          <w:lang w:val="hy-AM"/>
        </w:rPr>
        <w:t xml:space="preserve">2) դատարանի որոշմամբ զրկվել են տվյալ գործունեությամբ զբաղվելու իրավունքից։ </w:t>
      </w:r>
    </w:p>
    <w:p w:rsidR="00AC3326" w:rsidRPr="002E7C1B" w:rsidRDefault="00AC3326" w:rsidP="00AC3326">
      <w:pPr>
        <w:spacing w:line="360" w:lineRule="auto"/>
        <w:ind w:firstLine="375"/>
        <w:jc w:val="both"/>
        <w:rPr>
          <w:rFonts w:ascii="GHEA Grapalat" w:eastAsia="Times New Roman" w:hAnsi="GHEA Grapalat" w:cs="GHEA Grapalat"/>
          <w:color w:val="auto"/>
          <w:lang w:val="hy-AM"/>
        </w:rPr>
      </w:pPr>
      <w:r w:rsidRPr="002E7C1B">
        <w:rPr>
          <w:rFonts w:ascii="GHEA Grapalat" w:eastAsia="Times New Roman" w:hAnsi="GHEA Grapalat" w:cs="GHEA Grapalat"/>
          <w:color w:val="auto"/>
          <w:lang w:val="hy-AM"/>
        </w:rPr>
        <w:t xml:space="preserve">4. Գրանցամատյանում գրանցվում են, մասնավորապես, հետևյալ տվյալները՝ </w:t>
      </w:r>
      <w:r w:rsidR="00B02654" w:rsidRPr="002E7C1B">
        <w:rPr>
          <w:rFonts w:ascii="GHEA Grapalat" w:eastAsia="Times New Roman" w:hAnsi="GHEA Grapalat" w:cs="GHEA Grapalat"/>
          <w:color w:val="auto"/>
          <w:lang w:val="hy-AM"/>
        </w:rPr>
        <w:t>հավատարմատարի</w:t>
      </w:r>
      <w:r w:rsidRPr="002E7C1B">
        <w:rPr>
          <w:rFonts w:ascii="GHEA Grapalat" w:eastAsia="Times New Roman" w:hAnsi="GHEA Grapalat" w:cs="GHEA Grapalat"/>
          <w:color w:val="auto"/>
          <w:lang w:val="hy-AM"/>
        </w:rPr>
        <w:t xml:space="preserve"> գրանցման համարը, </w:t>
      </w:r>
      <w:r w:rsidR="00B02654" w:rsidRPr="002E7C1B">
        <w:rPr>
          <w:rFonts w:ascii="GHEA Grapalat" w:eastAsia="Times New Roman" w:hAnsi="GHEA Grapalat" w:cs="GHEA Grapalat"/>
          <w:color w:val="auto"/>
          <w:lang w:val="hy-AM"/>
        </w:rPr>
        <w:t>հավատարմատարի</w:t>
      </w:r>
      <w:r w:rsidRPr="002E7C1B">
        <w:rPr>
          <w:rFonts w:ascii="GHEA Grapalat" w:eastAsia="Times New Roman" w:hAnsi="GHEA Grapalat" w:cs="GHEA Grapalat"/>
          <w:color w:val="auto"/>
          <w:lang w:val="hy-AM"/>
        </w:rPr>
        <w:t xml:space="preserve"> տվյալները (անունը, ազգանունը կամ անվանումը, բնակության կամ գտնվելու վայրը), գրանցամատյանում գրանցման թվականը և այն անձի տվյալները, ով համապատասխանում է սույն օրենքի 82-րդ հոդվածի 2-րդ մասի 1-ին կետի պահանջներին և ընդունված է մշտական կամ պայմանագրային աշխատանքի հավատարմատարի կողմից (անունը, ազգանունը, բնակության վայրը և կրթությունը):</w:t>
      </w:r>
    </w:p>
    <w:p w:rsidR="0006435F" w:rsidRPr="002E7C1B" w:rsidRDefault="00AC3326" w:rsidP="00B21154">
      <w:pPr>
        <w:spacing w:line="360" w:lineRule="auto"/>
        <w:ind w:firstLine="375"/>
        <w:jc w:val="both"/>
        <w:rPr>
          <w:rFonts w:ascii="GHEA Grapalat" w:eastAsia="Times New Roman" w:hAnsi="GHEA Grapalat" w:cs="GHEA Grapalat"/>
          <w:color w:val="auto"/>
          <w:lang w:val="hy-AM"/>
        </w:rPr>
      </w:pPr>
      <w:r w:rsidRPr="002E7C1B">
        <w:rPr>
          <w:rFonts w:ascii="GHEA Grapalat" w:eastAsia="Times New Roman" w:hAnsi="GHEA Grapalat" w:cs="GHEA Grapalat"/>
          <w:color w:val="auto"/>
          <w:lang w:val="hy-AM"/>
        </w:rPr>
        <w:t>5. Հավատարմատարների գործունեությունը կարգավորվում է Հայաստանի Հանրապետության կառավարության հաստատած կանոնադրությամբ: Հավատարմատարների գրանցումն իրականացնում է պետական լիազոր մարմինը՝ սույն օրենքի 7-րդ հոդվածի 4-րդ մաս</w:t>
      </w:r>
      <w:r w:rsidR="00B21154" w:rsidRPr="002E7C1B">
        <w:rPr>
          <w:rFonts w:ascii="GHEA Grapalat" w:eastAsia="Times New Roman" w:hAnsi="GHEA Grapalat" w:cs="GHEA Grapalat"/>
          <w:color w:val="auto"/>
          <w:lang w:val="hy-AM"/>
        </w:rPr>
        <w:t>ի համաձայն՝ իր սահմանած կարգով:</w:t>
      </w:r>
    </w:p>
    <w:p w:rsidR="0006435F" w:rsidRPr="002E7C1B" w:rsidRDefault="0006435F" w:rsidP="00AC3326">
      <w:pPr>
        <w:spacing w:line="360" w:lineRule="auto"/>
        <w:ind w:firstLine="375"/>
        <w:jc w:val="both"/>
        <w:rPr>
          <w:rFonts w:ascii="GHEA Grapalat" w:eastAsia="Times New Roman" w:hAnsi="GHEA Grapalat" w:cs="GHEA Grapalat"/>
          <w:color w:val="auto"/>
          <w:lang w:val="hy-AM"/>
        </w:rPr>
      </w:pPr>
    </w:p>
    <w:p w:rsidR="0006435F" w:rsidRPr="002E7C1B" w:rsidRDefault="0006435F" w:rsidP="0006435F">
      <w:pPr>
        <w:spacing w:line="360" w:lineRule="auto"/>
        <w:jc w:val="center"/>
        <w:rPr>
          <w:rFonts w:ascii="GHEA Grapalat" w:hAnsi="GHEA Grapalat" w:cs="GHEA Grapalat"/>
          <w:b/>
          <w:color w:val="auto"/>
          <w:lang w:val="hy-AM"/>
        </w:rPr>
      </w:pPr>
      <w:r w:rsidRPr="002E7C1B">
        <w:rPr>
          <w:rFonts w:ascii="GHEA Grapalat" w:hAnsi="GHEA Grapalat" w:cs="GHEA Grapalat"/>
          <w:b/>
          <w:color w:val="auto"/>
          <w:lang w:val="hy-AM"/>
        </w:rPr>
        <w:t>Գ Լ ՈՒ Խ 13</w:t>
      </w:r>
    </w:p>
    <w:p w:rsidR="0006435F" w:rsidRPr="002E7C1B" w:rsidRDefault="0006435F" w:rsidP="0006435F">
      <w:pPr>
        <w:spacing w:line="360" w:lineRule="auto"/>
        <w:jc w:val="center"/>
        <w:rPr>
          <w:rFonts w:ascii="GHEA Grapalat" w:hAnsi="GHEA Grapalat" w:cs="GHEA Grapalat"/>
          <w:color w:val="auto"/>
          <w:lang w:val="hy-AM"/>
        </w:rPr>
      </w:pPr>
      <w:r w:rsidRPr="002E7C1B">
        <w:rPr>
          <w:rFonts w:ascii="GHEA Grapalat" w:hAnsi="GHEA Grapalat" w:cs="GHEA Grapalat"/>
          <w:b/>
          <w:color w:val="auto"/>
          <w:lang w:val="hy-AM"/>
        </w:rPr>
        <w:lastRenderedPageBreak/>
        <w:br/>
        <w:t>ԱՆՑՈՒՄԱՅԻՆ ԴՐՈՒՅԹՆԵՐ ԵՎ ՕՐԵՆՔԻ ՈՒԺԻ ՄԵՋ ՄՏՆԵԼԸ</w:t>
      </w:r>
    </w:p>
    <w:p w:rsidR="00D4442A" w:rsidRPr="002E7C1B" w:rsidRDefault="00D4442A" w:rsidP="00D4442A">
      <w:pPr>
        <w:spacing w:line="360" w:lineRule="auto"/>
        <w:jc w:val="both"/>
        <w:rPr>
          <w:rFonts w:ascii="GHEA Grapalat" w:hAnsi="GHEA Grapalat" w:cs="GHEA Grapalat"/>
          <w:b/>
          <w:color w:val="auto"/>
          <w:lang w:val="hy-AM"/>
        </w:rPr>
      </w:pPr>
    </w:p>
    <w:p w:rsidR="0006435F" w:rsidRPr="002E7C1B" w:rsidRDefault="00D4442A" w:rsidP="00D4442A">
      <w:pPr>
        <w:spacing w:line="360" w:lineRule="auto"/>
        <w:ind w:firstLine="426"/>
        <w:jc w:val="both"/>
        <w:rPr>
          <w:rFonts w:ascii="GHEA Grapalat" w:hAnsi="GHEA Grapalat" w:cs="GHEA Grapalat"/>
          <w:color w:val="auto"/>
          <w:lang w:val="hy-AM"/>
        </w:rPr>
      </w:pPr>
      <w:r w:rsidRPr="002E7C1B">
        <w:rPr>
          <w:rFonts w:ascii="GHEA Grapalat" w:hAnsi="GHEA Grapalat" w:cs="GHEA Grapalat"/>
          <w:b/>
          <w:color w:val="auto"/>
          <w:lang w:val="hy-AM"/>
        </w:rPr>
        <w:t>Հոդված 84. Անցումային դրույթներ</w:t>
      </w:r>
    </w:p>
    <w:p w:rsidR="0006435F" w:rsidRPr="002E7C1B" w:rsidRDefault="0006435F" w:rsidP="0006435F">
      <w:pPr>
        <w:spacing w:line="360" w:lineRule="auto"/>
        <w:jc w:val="both"/>
        <w:rPr>
          <w:rFonts w:ascii="GHEA Grapalat" w:hAnsi="GHEA Grapalat"/>
          <w:color w:val="auto"/>
        </w:rPr>
      </w:pPr>
    </w:p>
    <w:p w:rsidR="0006435F" w:rsidRPr="002E7C1B" w:rsidRDefault="0006435F" w:rsidP="00837057">
      <w:pPr>
        <w:pStyle w:val="ListParagraph2"/>
        <w:numPr>
          <w:ilvl w:val="0"/>
          <w:numId w:val="34"/>
        </w:numPr>
        <w:spacing w:line="360" w:lineRule="auto"/>
        <w:ind w:left="0" w:firstLine="426"/>
        <w:jc w:val="both"/>
        <w:rPr>
          <w:rFonts w:ascii="GHEA Grapalat" w:hAnsi="GHEA Grapalat" w:cs="GHEA Grapalat"/>
          <w:color w:val="auto"/>
          <w:lang w:val="hy-AM"/>
        </w:rPr>
      </w:pPr>
      <w:r w:rsidRPr="002E7C1B">
        <w:rPr>
          <w:rFonts w:ascii="GHEA Grapalat" w:hAnsi="GHEA Grapalat" w:cs="GHEA Grapalat"/>
          <w:color w:val="auto"/>
          <w:lang w:val="hy-AM"/>
        </w:rPr>
        <w:t>Մինչև սույն օրենքի ուժի մեջ մտնելը տրված և արտոնագրաունակության մասին հրապարակված եզրակացություն ունեցող գյուտերի արտոնագրերը, որոնց գործողությունը մինչև սույն օրենքի ուժի մեջ մտնելը դադարեցված չէ, շարունակում են գործել սույն օրենքի դրույթներին համապատասխան՝ որպես սույն օրենքի համաձայն տրված գյուտերի արտոնագրեր:</w:t>
      </w:r>
    </w:p>
    <w:p w:rsidR="0006435F" w:rsidRPr="002E7C1B" w:rsidRDefault="0006435F" w:rsidP="00837057">
      <w:pPr>
        <w:pStyle w:val="ListParagraph2"/>
        <w:numPr>
          <w:ilvl w:val="0"/>
          <w:numId w:val="34"/>
        </w:numPr>
        <w:spacing w:line="360" w:lineRule="auto"/>
        <w:ind w:left="0" w:firstLine="426"/>
        <w:jc w:val="both"/>
        <w:rPr>
          <w:rFonts w:ascii="GHEA Grapalat" w:hAnsi="GHEA Grapalat" w:cs="GHEA Grapalat"/>
          <w:color w:val="auto"/>
          <w:lang w:val="hy-AM"/>
        </w:rPr>
      </w:pPr>
      <w:r w:rsidRPr="002E7C1B">
        <w:rPr>
          <w:rFonts w:ascii="GHEA Grapalat" w:hAnsi="GHEA Grapalat" w:cs="GHEA Grapalat"/>
          <w:color w:val="auto"/>
          <w:lang w:val="hy-AM"/>
        </w:rPr>
        <w:t xml:space="preserve">Մինչև սույն օրենքի ուժի մեջ մտնելը տրված գյուտերի արտոնագրերը, որոնց գործողությունը մինչև սույն օրենքի ուժի մեջ մտնելը դադարեցված չէ և </w:t>
      </w:r>
      <w:r w:rsidR="00295C8F" w:rsidRPr="002E7C1B">
        <w:rPr>
          <w:rFonts w:ascii="GHEA Grapalat" w:hAnsi="GHEA Grapalat" w:cs="GHEA Grapalat"/>
          <w:color w:val="auto"/>
          <w:lang w:val="hy-AM"/>
        </w:rPr>
        <w:t xml:space="preserve">այն գյուտերի արտոնագրերը, </w:t>
      </w:r>
      <w:r w:rsidRPr="002E7C1B">
        <w:rPr>
          <w:rFonts w:ascii="GHEA Grapalat" w:hAnsi="GHEA Grapalat" w:cs="GHEA Grapalat"/>
          <w:color w:val="auto"/>
          <w:lang w:val="hy-AM"/>
        </w:rPr>
        <w:t>որոնցով արտոնագրաունակության մասին եզրակացություն չի հրապարակվել, արտոնագրատիրոջ դիմումի հիման վրա կարող են պետական լիազոր մարմնի սահմանած կարգով փոխակերպվել գյուտի կարճաժամկետ արտոնագրի: Դիմումները կարող են ներկայացվել պետական լիազոր մարմին սույն օրենքի ուժի մեջ մտնելուց հետո եռամսյա ժամկետում:</w:t>
      </w:r>
    </w:p>
    <w:p w:rsidR="0006435F" w:rsidRPr="002E7C1B" w:rsidRDefault="0006435F" w:rsidP="00837057">
      <w:pPr>
        <w:pStyle w:val="ListParagraph2"/>
        <w:numPr>
          <w:ilvl w:val="0"/>
          <w:numId w:val="34"/>
        </w:numPr>
        <w:spacing w:line="360" w:lineRule="auto"/>
        <w:ind w:left="0" w:firstLine="426"/>
        <w:jc w:val="both"/>
        <w:rPr>
          <w:rFonts w:ascii="GHEA Grapalat" w:hAnsi="GHEA Grapalat" w:cs="GHEA Grapalat"/>
          <w:color w:val="auto"/>
          <w:lang w:val="hy-AM"/>
        </w:rPr>
      </w:pPr>
      <w:r w:rsidRPr="002E7C1B">
        <w:rPr>
          <w:rFonts w:ascii="GHEA Grapalat" w:hAnsi="GHEA Grapalat" w:cs="GHEA Grapalat"/>
          <w:color w:val="auto"/>
          <w:lang w:val="hy-AM"/>
        </w:rPr>
        <w:t>Սույն հոդվածի 2-րդ մասի համաձայն չփոխակերպված արտոնագրերը ստանում են սույն օրենքով նախատեսված՝ հրապարակված հայտի կարգավիճակ: Նշված հայտերով ըստ էության փորձաքննություն անցկացնելու դիմումները կարող են ներկայացվել մինչև հայտի ներկայացման թվականից ինը տարին լրանալը:</w:t>
      </w:r>
    </w:p>
    <w:p w:rsidR="0006435F" w:rsidRPr="002E7C1B" w:rsidRDefault="0006435F" w:rsidP="00837057">
      <w:pPr>
        <w:pStyle w:val="ListParagraph2"/>
        <w:numPr>
          <w:ilvl w:val="0"/>
          <w:numId w:val="34"/>
        </w:numPr>
        <w:spacing w:line="360" w:lineRule="auto"/>
        <w:ind w:left="0" w:firstLine="426"/>
        <w:jc w:val="both"/>
        <w:rPr>
          <w:rFonts w:ascii="GHEA Grapalat" w:hAnsi="GHEA Grapalat" w:cs="GHEA Grapalat"/>
          <w:color w:val="auto"/>
          <w:lang w:val="hy-AM"/>
        </w:rPr>
      </w:pPr>
      <w:r w:rsidRPr="002E7C1B">
        <w:rPr>
          <w:rFonts w:ascii="GHEA Grapalat" w:hAnsi="GHEA Grapalat" w:cs="GHEA Grapalat"/>
          <w:color w:val="auto"/>
          <w:lang w:val="hy-AM"/>
        </w:rPr>
        <w:t xml:space="preserve">Սույն հոդվածի 3-րդ մասում նշված դիմումը սահմանված ժամկետում չներկայացնելու դեպքում </w:t>
      </w:r>
      <w:r w:rsidRPr="002E7C1B">
        <w:rPr>
          <w:rFonts w:ascii="GHEA Grapalat" w:eastAsia="Times New Roman" w:hAnsi="GHEA Grapalat" w:cs="GHEA Grapalat"/>
          <w:color w:val="auto"/>
          <w:lang w:val="hy-AM"/>
        </w:rPr>
        <w:t>հայտը համարվում է հետ կանչված, ինչի մասին ծանուցվում է հայտատուն:</w:t>
      </w:r>
    </w:p>
    <w:p w:rsidR="0049276C" w:rsidRPr="002E7C1B" w:rsidRDefault="0049276C" w:rsidP="00837057">
      <w:pPr>
        <w:pStyle w:val="ListParagraph2"/>
        <w:numPr>
          <w:ilvl w:val="0"/>
          <w:numId w:val="34"/>
        </w:numPr>
        <w:spacing w:line="360" w:lineRule="auto"/>
        <w:ind w:left="0" w:firstLine="426"/>
        <w:jc w:val="both"/>
        <w:rPr>
          <w:rFonts w:ascii="GHEA Grapalat" w:hAnsi="GHEA Grapalat" w:cs="GHEA Grapalat"/>
          <w:color w:val="auto"/>
          <w:lang w:val="hy-AM"/>
        </w:rPr>
      </w:pPr>
      <w:r w:rsidRPr="002E7C1B">
        <w:rPr>
          <w:rFonts w:ascii="GHEA Grapalat" w:eastAsia="Times New Roman" w:hAnsi="GHEA Grapalat" w:cs="GHEA Grapalat"/>
          <w:color w:val="auto"/>
          <w:lang w:val="hy-AM"/>
        </w:rPr>
        <w:t>Այն հայտերով, որոնցով սույն օրենքի ուժի մեջ մտնելու պահին գրավոր ապացույցի տրամադրումն ավարտված չէ և դրա մասին պետական լիազոր մարմինը սահմանված կարգով ծանուցված է, արտոնագրի նկատմամբ գործավարությունը շարունակվում է, եթե գրավոր ապացույցը ներկայացվում է արտոնագրի գործողության իններորդ տարին լրանալուց հետո երեք ամսվա ընթացքում:</w:t>
      </w:r>
    </w:p>
    <w:p w:rsidR="0006435F" w:rsidRPr="002E7C1B" w:rsidRDefault="0006435F" w:rsidP="00837057">
      <w:pPr>
        <w:pStyle w:val="ListParagraph2"/>
        <w:numPr>
          <w:ilvl w:val="0"/>
          <w:numId w:val="34"/>
        </w:numPr>
        <w:spacing w:line="360" w:lineRule="auto"/>
        <w:ind w:left="0" w:firstLine="426"/>
        <w:jc w:val="both"/>
        <w:rPr>
          <w:rFonts w:ascii="GHEA Grapalat" w:hAnsi="GHEA Grapalat" w:cs="GHEA Grapalat"/>
          <w:color w:val="auto"/>
          <w:lang w:val="hy-AM"/>
        </w:rPr>
      </w:pPr>
      <w:r w:rsidRPr="002E7C1B">
        <w:rPr>
          <w:rFonts w:ascii="GHEA Grapalat" w:hAnsi="GHEA Grapalat" w:cs="GHEA Grapalat"/>
          <w:color w:val="auto"/>
          <w:lang w:val="hy-AM"/>
        </w:rPr>
        <w:lastRenderedPageBreak/>
        <w:t xml:space="preserve">Մինչև սույն օրենքի ուժի մեջ մտնելը տրված օգտակար մոդելի արտոնագրերը, որոնց գործողությունը մինչև սույն օրենքի ուժի մեջ մտնելը դադարեցված չէ, շարունակում են գործել սույն օրենքի դրույթներին համապատասխան՝ որպես սույն օրենքի համաձայն տրված գյուտի կարճաժամկետ արտոնագրեր: </w:t>
      </w:r>
    </w:p>
    <w:p w:rsidR="0006435F" w:rsidRPr="002E7C1B" w:rsidRDefault="0006435F" w:rsidP="00837057">
      <w:pPr>
        <w:pStyle w:val="ListParagraph2"/>
        <w:numPr>
          <w:ilvl w:val="0"/>
          <w:numId w:val="34"/>
        </w:numPr>
        <w:spacing w:line="360" w:lineRule="auto"/>
        <w:ind w:left="0" w:firstLine="426"/>
        <w:jc w:val="both"/>
        <w:rPr>
          <w:rFonts w:ascii="GHEA Grapalat" w:hAnsi="GHEA Grapalat" w:cs="GHEA Grapalat"/>
          <w:color w:val="auto"/>
          <w:lang w:val="hy-AM"/>
        </w:rPr>
      </w:pPr>
      <w:r w:rsidRPr="002E7C1B">
        <w:rPr>
          <w:rFonts w:ascii="GHEA Grapalat" w:hAnsi="GHEA Grapalat" w:cs="GHEA Grapalat"/>
          <w:color w:val="auto"/>
          <w:lang w:val="hy-AM"/>
        </w:rPr>
        <w:t>Մինչև սույն օրենքի ուժի մեջ մտնելը գործողությունը դադարեցված գյուտերի և օգտակար մոդ</w:t>
      </w:r>
      <w:r w:rsidR="00295C8F" w:rsidRPr="002E7C1B">
        <w:rPr>
          <w:rFonts w:ascii="GHEA Grapalat" w:hAnsi="GHEA Grapalat" w:cs="GHEA Grapalat"/>
          <w:color w:val="auto"/>
          <w:lang w:val="hy-AM"/>
        </w:rPr>
        <w:t>ելների</w:t>
      </w:r>
      <w:r w:rsidRPr="002E7C1B">
        <w:rPr>
          <w:rFonts w:ascii="GHEA Grapalat" w:hAnsi="GHEA Grapalat" w:cs="GHEA Grapalat"/>
          <w:color w:val="auto"/>
          <w:lang w:val="hy-AM"/>
        </w:rPr>
        <w:t xml:space="preserve"> արտոնագրերով </w:t>
      </w:r>
      <w:r w:rsidR="00295C8F" w:rsidRPr="002E7C1B">
        <w:rPr>
          <w:rFonts w:ascii="GHEA Grapalat" w:hAnsi="GHEA Grapalat" w:cs="GHEA Grapalat"/>
          <w:color w:val="auto"/>
          <w:lang w:val="hy-AM"/>
        </w:rPr>
        <w:t xml:space="preserve">վերապահված </w:t>
      </w:r>
      <w:r w:rsidRPr="002E7C1B">
        <w:rPr>
          <w:rFonts w:ascii="GHEA Grapalat" w:hAnsi="GHEA Grapalat" w:cs="GHEA Grapalat"/>
          <w:color w:val="auto"/>
          <w:lang w:val="hy-AM"/>
        </w:rPr>
        <w:t xml:space="preserve">իրավունքները վերականգնվում են սույն օրենքով սահմանված </w:t>
      </w:r>
      <w:r w:rsidR="00295C8F" w:rsidRPr="002E7C1B">
        <w:rPr>
          <w:rFonts w:ascii="GHEA Grapalat" w:hAnsi="GHEA Grapalat" w:cs="GHEA Grapalat"/>
          <w:color w:val="auto"/>
          <w:lang w:val="hy-AM"/>
        </w:rPr>
        <w:t>դրույթներին համապատասխան</w:t>
      </w:r>
      <w:r w:rsidRPr="002E7C1B">
        <w:rPr>
          <w:rFonts w:ascii="GHEA Grapalat" w:hAnsi="GHEA Grapalat" w:cs="GHEA Grapalat"/>
          <w:color w:val="auto"/>
          <w:lang w:val="hy-AM"/>
        </w:rPr>
        <w:t>։</w:t>
      </w:r>
    </w:p>
    <w:p w:rsidR="0006435F" w:rsidRPr="002E7C1B" w:rsidRDefault="0006435F" w:rsidP="00837057">
      <w:pPr>
        <w:pStyle w:val="ListParagraph2"/>
        <w:numPr>
          <w:ilvl w:val="0"/>
          <w:numId w:val="34"/>
        </w:numPr>
        <w:spacing w:line="360" w:lineRule="auto"/>
        <w:ind w:left="0" w:firstLine="426"/>
        <w:jc w:val="both"/>
        <w:rPr>
          <w:rFonts w:ascii="GHEA Grapalat" w:hAnsi="GHEA Grapalat" w:cs="GHEA Grapalat"/>
          <w:color w:val="auto"/>
          <w:lang w:val="hy-AM"/>
        </w:rPr>
      </w:pPr>
      <w:r w:rsidRPr="002E7C1B">
        <w:rPr>
          <w:rFonts w:ascii="GHEA Grapalat" w:hAnsi="GHEA Grapalat" w:cs="GHEA Grapalat"/>
          <w:color w:val="auto"/>
          <w:lang w:val="hy-AM"/>
        </w:rPr>
        <w:t xml:space="preserve">Մինչև սույն օրենքի ուժի մեջ մտնելն ստացված և փորձաքննության փուլում գտնվող գյուտերի հայտերի քննարկումը շարունակվում է սույն օրենքով </w:t>
      </w:r>
      <w:r w:rsidR="00295C8F" w:rsidRPr="002E7C1B">
        <w:rPr>
          <w:rFonts w:ascii="GHEA Grapalat" w:hAnsi="GHEA Grapalat" w:cs="GHEA Grapalat"/>
          <w:color w:val="auto"/>
          <w:lang w:val="hy-AM"/>
        </w:rPr>
        <w:t>սահման</w:t>
      </w:r>
      <w:r w:rsidRPr="002E7C1B">
        <w:rPr>
          <w:rFonts w:ascii="GHEA Grapalat" w:hAnsi="GHEA Grapalat" w:cs="GHEA Grapalat"/>
          <w:color w:val="auto"/>
          <w:lang w:val="hy-AM"/>
        </w:rPr>
        <w:t>ված դրույթներին համապատասխան:</w:t>
      </w:r>
    </w:p>
    <w:p w:rsidR="0006435F" w:rsidRPr="002E7C1B" w:rsidRDefault="0006435F" w:rsidP="00837057">
      <w:pPr>
        <w:pStyle w:val="ListParagraph2"/>
        <w:numPr>
          <w:ilvl w:val="0"/>
          <w:numId w:val="34"/>
        </w:numPr>
        <w:tabs>
          <w:tab w:val="left" w:pos="851"/>
        </w:tabs>
        <w:spacing w:line="360" w:lineRule="auto"/>
        <w:ind w:left="0" w:firstLine="426"/>
        <w:jc w:val="both"/>
        <w:rPr>
          <w:rFonts w:ascii="GHEA Grapalat" w:hAnsi="GHEA Grapalat" w:cs="GHEA Grapalat"/>
          <w:color w:val="auto"/>
          <w:lang w:val="hy-AM"/>
        </w:rPr>
      </w:pPr>
      <w:r w:rsidRPr="002E7C1B">
        <w:rPr>
          <w:rFonts w:ascii="GHEA Grapalat" w:hAnsi="GHEA Grapalat" w:cs="GHEA Grapalat"/>
          <w:color w:val="auto"/>
          <w:lang w:val="hy-AM"/>
        </w:rPr>
        <w:t>Մինչև սույն օրենքի ուժի մեջ մտնելն ստացված և սույն օրենքի ուժի մեջ մտնելու պահին գյուտի արտոնագրաունակության մասին եզրակացության նախապատրաստման փուլում գտնվող արտոնագրերով սույն օրենքով սահմանված կարգով  գյուտի արտոնագիր տալու վերաբերյալ որոշումը պետական լիազոր մարմինը կայացնում է հաշվի առնելով արտոնագրաունակության մասին եզրակացության առկա նյութերը կամ համապատասխան դեպքում՝ պետական լիազոր մարմնի կողմից իրականացված փորձաքննության արդյունքներով:</w:t>
      </w:r>
    </w:p>
    <w:p w:rsidR="0006435F" w:rsidRPr="002E7C1B" w:rsidRDefault="0006435F" w:rsidP="00837057">
      <w:pPr>
        <w:pStyle w:val="ListParagraph2"/>
        <w:numPr>
          <w:ilvl w:val="0"/>
          <w:numId w:val="34"/>
        </w:numPr>
        <w:tabs>
          <w:tab w:val="left" w:pos="851"/>
        </w:tabs>
        <w:spacing w:line="360" w:lineRule="auto"/>
        <w:ind w:left="0" w:firstLine="426"/>
        <w:jc w:val="both"/>
        <w:rPr>
          <w:rFonts w:ascii="GHEA Grapalat" w:hAnsi="GHEA Grapalat" w:cs="GHEA Grapalat"/>
          <w:color w:val="auto"/>
          <w:lang w:val="hy-AM"/>
        </w:rPr>
      </w:pPr>
      <w:r w:rsidRPr="002E7C1B">
        <w:rPr>
          <w:rFonts w:ascii="GHEA Grapalat" w:hAnsi="GHEA Grapalat" w:cs="GHEA Grapalat"/>
          <w:color w:val="auto"/>
          <w:lang w:val="hy-AM"/>
        </w:rPr>
        <w:t xml:space="preserve">Այն հայտերը, որոնց նկատմամբ մինչև սույն օրենքի ուժի մեջ մտնելու պահը որոշում է կայացված արտոնագիր տալու մասին և հայտարկված գյուտը գրանցված չէ պետական գրանցամատյանում, հայտատուի դիմումի հիման վրա պետական լիազոր մարմինը հրապարակում է սույն օրենքի 51-րդ հոդվածի համաձայն կամ համապատասխան պետական տուրքի վճարման դեպքում տալիս է գյուտի կարճաժամկետ արտոնագիր: Դիմումները կարող են ներկայացվել պետական լիազոր մարմին սույն օրենքի ուժի մեջ </w:t>
      </w:r>
      <w:r w:rsidR="00295C8F" w:rsidRPr="002E7C1B">
        <w:rPr>
          <w:rFonts w:ascii="GHEA Grapalat" w:hAnsi="GHEA Grapalat" w:cs="GHEA Grapalat"/>
          <w:color w:val="auto"/>
          <w:lang w:val="hy-AM"/>
        </w:rPr>
        <w:t>մտնելու</w:t>
      </w:r>
      <w:r w:rsidRPr="002E7C1B">
        <w:rPr>
          <w:rFonts w:ascii="GHEA Grapalat" w:hAnsi="GHEA Grapalat" w:cs="GHEA Grapalat"/>
          <w:color w:val="auto"/>
          <w:lang w:val="hy-AM"/>
        </w:rPr>
        <w:t xml:space="preserve"> </w:t>
      </w:r>
      <w:r w:rsidR="00295C8F" w:rsidRPr="002E7C1B">
        <w:rPr>
          <w:rFonts w:ascii="GHEA Grapalat" w:hAnsi="GHEA Grapalat" w:cs="GHEA Grapalat"/>
          <w:color w:val="auto"/>
          <w:lang w:val="hy-AM"/>
        </w:rPr>
        <w:t xml:space="preserve">օրվանից </w:t>
      </w:r>
      <w:r w:rsidRPr="002E7C1B">
        <w:rPr>
          <w:rFonts w:ascii="GHEA Grapalat" w:hAnsi="GHEA Grapalat" w:cs="GHEA Grapalat"/>
          <w:color w:val="auto"/>
          <w:lang w:val="hy-AM"/>
        </w:rPr>
        <w:t>եռամսյա ժամկետում:</w:t>
      </w:r>
    </w:p>
    <w:p w:rsidR="0006435F" w:rsidRPr="002E7C1B" w:rsidRDefault="0006435F" w:rsidP="00837057">
      <w:pPr>
        <w:pStyle w:val="ListParagraph2"/>
        <w:numPr>
          <w:ilvl w:val="0"/>
          <w:numId w:val="34"/>
        </w:numPr>
        <w:tabs>
          <w:tab w:val="left" w:pos="993"/>
        </w:tabs>
        <w:spacing w:line="360" w:lineRule="auto"/>
        <w:ind w:left="0" w:firstLine="426"/>
        <w:jc w:val="both"/>
        <w:rPr>
          <w:rFonts w:ascii="GHEA Grapalat" w:hAnsi="GHEA Grapalat" w:cs="GHEA Grapalat"/>
          <w:color w:val="auto"/>
          <w:lang w:val="hy-AM"/>
        </w:rPr>
      </w:pPr>
      <w:r w:rsidRPr="002E7C1B">
        <w:rPr>
          <w:rFonts w:ascii="GHEA Grapalat" w:hAnsi="GHEA Grapalat" w:cs="GHEA Grapalat"/>
          <w:color w:val="auto"/>
          <w:lang w:val="hy-AM"/>
        </w:rPr>
        <w:t>Մինչև սույն օրենքի ուժի մեջ մտնելն ստացված և սույն օրենքն ուժի մեջ մտնելու պահին փորձաքննության փուլում գտնվող օգտակար մոդելների հայտերի քննարկումը շարունակվում է գյուտի կարճաժամկետ արտոնագիր ստանալու հայտերի համար սույն օրենքով նախատեսված դրույթներին համապատասխան:</w:t>
      </w:r>
    </w:p>
    <w:p w:rsidR="0006435F" w:rsidRPr="002E7C1B" w:rsidRDefault="0006435F" w:rsidP="00837057">
      <w:pPr>
        <w:pStyle w:val="ListParagraph2"/>
        <w:numPr>
          <w:ilvl w:val="0"/>
          <w:numId w:val="34"/>
        </w:numPr>
        <w:tabs>
          <w:tab w:val="left" w:pos="851"/>
        </w:tabs>
        <w:spacing w:line="360" w:lineRule="auto"/>
        <w:ind w:left="0" w:firstLine="426"/>
        <w:jc w:val="both"/>
        <w:rPr>
          <w:rFonts w:ascii="GHEA Grapalat" w:hAnsi="GHEA Grapalat" w:cs="GHEA Grapalat"/>
          <w:color w:val="auto"/>
          <w:lang w:val="hy-AM"/>
        </w:rPr>
      </w:pPr>
      <w:r w:rsidRPr="002E7C1B">
        <w:rPr>
          <w:rFonts w:ascii="GHEA Grapalat" w:hAnsi="GHEA Grapalat" w:cs="GHEA Grapalat"/>
          <w:color w:val="auto"/>
          <w:lang w:val="hy-AM"/>
        </w:rPr>
        <w:t xml:space="preserve">Սույն օրենքի ուժի մեջ մտնելու պահին պետական գրանցամատյանում չգրանցված օգտակար մոդելների հայտերով օգտակար մոդելի արտոնագիր տալու </w:t>
      </w:r>
      <w:r w:rsidRPr="002E7C1B">
        <w:rPr>
          <w:rFonts w:ascii="GHEA Grapalat" w:hAnsi="GHEA Grapalat" w:cs="GHEA Grapalat"/>
          <w:color w:val="auto"/>
          <w:lang w:val="hy-AM"/>
        </w:rPr>
        <w:lastRenderedPageBreak/>
        <w:t>մասին որոշման հիման վրա համապատասխան պետական տուրքի վճարման դեպքում տրվում Է սույն օրենքով նախատեսված գյուտի կարճաժամկետ արտոնագիր:</w:t>
      </w:r>
    </w:p>
    <w:p w:rsidR="00CD09B2" w:rsidRPr="002E7C1B" w:rsidRDefault="00CD09B2" w:rsidP="00837057">
      <w:pPr>
        <w:pStyle w:val="ListParagraph2"/>
        <w:numPr>
          <w:ilvl w:val="0"/>
          <w:numId w:val="34"/>
        </w:numPr>
        <w:tabs>
          <w:tab w:val="left" w:pos="851"/>
        </w:tabs>
        <w:spacing w:line="360" w:lineRule="auto"/>
        <w:ind w:left="0" w:firstLine="426"/>
        <w:jc w:val="both"/>
        <w:rPr>
          <w:rFonts w:ascii="GHEA Grapalat" w:hAnsi="GHEA Grapalat" w:cs="GHEA Grapalat"/>
          <w:color w:val="auto"/>
          <w:lang w:val="hy-AM"/>
        </w:rPr>
      </w:pPr>
      <w:r w:rsidRPr="002E7C1B">
        <w:rPr>
          <w:rFonts w:ascii="GHEA Grapalat" w:hAnsi="GHEA Grapalat" w:cs="GHEA Grapalat"/>
          <w:color w:val="auto"/>
          <w:lang w:val="hy-AM"/>
        </w:rPr>
        <w:t>Մինչև սույն օրենքի ուժի մեջ մտնելը գյուտերին վերաբերող ծագած վեճերը լուծվում են մինչև սույն օրենքի ուժի մեջ մտնելը գործող օրենքի դրույթներին համապատասխան:</w:t>
      </w:r>
    </w:p>
    <w:p w:rsidR="0006435F" w:rsidRPr="002E7C1B" w:rsidRDefault="0006435F" w:rsidP="00837057">
      <w:pPr>
        <w:pStyle w:val="ListParagraph2"/>
        <w:numPr>
          <w:ilvl w:val="0"/>
          <w:numId w:val="34"/>
        </w:numPr>
        <w:tabs>
          <w:tab w:val="left" w:pos="851"/>
        </w:tabs>
        <w:spacing w:line="360" w:lineRule="auto"/>
        <w:ind w:left="0" w:firstLine="426"/>
        <w:jc w:val="both"/>
        <w:rPr>
          <w:rFonts w:ascii="GHEA Grapalat" w:hAnsi="GHEA Grapalat" w:cs="GHEA Grapalat"/>
          <w:color w:val="auto"/>
          <w:lang w:val="hy-AM"/>
        </w:rPr>
      </w:pPr>
      <w:r w:rsidRPr="002E7C1B">
        <w:rPr>
          <w:rFonts w:ascii="GHEA Grapalat" w:hAnsi="GHEA Grapalat" w:cs="GHEA Grapalat"/>
          <w:color w:val="auto"/>
          <w:lang w:val="hy-AM"/>
        </w:rPr>
        <w:t>Ուժը կորցրած ճանաչել «Գյուտերի, օգտակար մոդելների և արդյունաբերական նմուշների մասին» Հայաստանի Հանրապետության 2008 թվականի հունիսի 28-ի ՀՕ-111-Ն օրենքը</w:t>
      </w:r>
      <w:r w:rsidR="00AE2188" w:rsidRPr="002E7C1B">
        <w:rPr>
          <w:rFonts w:ascii="GHEA Grapalat" w:hAnsi="GHEA Grapalat" w:cs="GHEA Grapalat"/>
          <w:color w:val="auto"/>
          <w:lang w:val="hy-AM"/>
        </w:rPr>
        <w:t xml:space="preserve"> գյուտերի և օգտակար մոդելների մասով</w:t>
      </w:r>
      <w:r w:rsidRPr="002E7C1B">
        <w:rPr>
          <w:rFonts w:ascii="GHEA Grapalat" w:hAnsi="GHEA Grapalat" w:cs="GHEA Grapalat"/>
          <w:color w:val="auto"/>
          <w:lang w:val="hy-AM"/>
        </w:rPr>
        <w:t>:</w:t>
      </w:r>
    </w:p>
    <w:p w:rsidR="00D4442A" w:rsidRPr="002E7C1B" w:rsidRDefault="00D4442A" w:rsidP="0006435F">
      <w:pPr>
        <w:tabs>
          <w:tab w:val="left" w:pos="851"/>
        </w:tabs>
        <w:spacing w:line="360" w:lineRule="auto"/>
        <w:jc w:val="both"/>
        <w:rPr>
          <w:rFonts w:ascii="GHEA Grapalat" w:hAnsi="GHEA Grapalat" w:cs="GHEA Grapalat"/>
          <w:b/>
          <w:color w:val="auto"/>
          <w:lang w:val="hy-AM"/>
        </w:rPr>
      </w:pPr>
      <w:r w:rsidRPr="002E7C1B">
        <w:rPr>
          <w:rFonts w:ascii="GHEA Grapalat" w:hAnsi="GHEA Grapalat" w:cs="GHEA Grapalat"/>
          <w:b/>
          <w:color w:val="auto"/>
          <w:lang w:val="hy-AM"/>
        </w:rPr>
        <w:tab/>
      </w:r>
    </w:p>
    <w:p w:rsidR="0006435F" w:rsidRPr="002E7C1B" w:rsidRDefault="006C48A4" w:rsidP="006C48A4">
      <w:pPr>
        <w:tabs>
          <w:tab w:val="left" w:pos="709"/>
        </w:tabs>
        <w:spacing w:line="360" w:lineRule="auto"/>
        <w:jc w:val="both"/>
        <w:rPr>
          <w:rFonts w:ascii="GHEA Grapalat" w:hAnsi="GHEA Grapalat" w:cs="GHEA Grapalat"/>
          <w:color w:val="auto"/>
          <w:lang w:val="hy-AM"/>
        </w:rPr>
      </w:pPr>
      <w:r w:rsidRPr="002E7C1B">
        <w:rPr>
          <w:rFonts w:ascii="GHEA Grapalat" w:hAnsi="GHEA Grapalat" w:cs="GHEA Grapalat"/>
          <w:b/>
          <w:color w:val="auto"/>
          <w:lang w:val="hy-AM"/>
        </w:rPr>
        <w:tab/>
      </w:r>
      <w:r w:rsidR="00D4442A" w:rsidRPr="002E7C1B">
        <w:rPr>
          <w:rFonts w:ascii="GHEA Grapalat" w:hAnsi="GHEA Grapalat" w:cs="GHEA Grapalat"/>
          <w:b/>
          <w:color w:val="auto"/>
          <w:lang w:val="hy-AM"/>
        </w:rPr>
        <w:t>Հոդված 85. Օրենքի ուժի մեջ մտնելը</w:t>
      </w:r>
    </w:p>
    <w:p w:rsidR="0006435F" w:rsidRPr="002E7C1B" w:rsidRDefault="0006435F" w:rsidP="0006435F">
      <w:pPr>
        <w:spacing w:line="360" w:lineRule="auto"/>
        <w:rPr>
          <w:rFonts w:ascii="GHEA Grapalat" w:hAnsi="GHEA Grapalat"/>
          <w:color w:val="auto"/>
          <w:lang w:val="hy-AM"/>
        </w:rPr>
      </w:pPr>
    </w:p>
    <w:p w:rsidR="0006435F" w:rsidRPr="002E7C1B" w:rsidRDefault="0006435F" w:rsidP="00DA4132">
      <w:pPr>
        <w:spacing w:line="360" w:lineRule="auto"/>
        <w:ind w:firstLine="720"/>
        <w:jc w:val="both"/>
        <w:rPr>
          <w:rFonts w:ascii="GHEA Grapalat" w:hAnsi="GHEA Grapalat" w:cs="GHEA Grapalat"/>
          <w:color w:val="auto"/>
          <w:lang w:val="hy-AM"/>
        </w:rPr>
      </w:pPr>
      <w:r w:rsidRPr="002E7C1B">
        <w:rPr>
          <w:rFonts w:ascii="GHEA Grapalat" w:hAnsi="GHEA Grapalat" w:cs="GHEA Grapalat"/>
          <w:color w:val="auto"/>
          <w:lang w:val="hy-AM"/>
        </w:rPr>
        <w:t xml:space="preserve">1. </w:t>
      </w:r>
      <w:r w:rsidR="00CA01C3" w:rsidRPr="002E7C1B">
        <w:rPr>
          <w:rFonts w:ascii="GHEA Grapalat" w:hAnsi="GHEA Grapalat" w:cs="GHEA Grapalat"/>
          <w:color w:val="auto"/>
          <w:lang w:val="hy-AM"/>
        </w:rPr>
        <w:t>Սույն օրենքն ուժի մեջ է մտնում պաշտոնական հրապարակմանը հաջորդող տասներորդ օրվանից։</w:t>
      </w:r>
    </w:p>
    <w:p w:rsidR="0006435F" w:rsidRPr="002E7C1B" w:rsidRDefault="0006435F" w:rsidP="00AC3326">
      <w:pPr>
        <w:spacing w:line="360" w:lineRule="auto"/>
        <w:ind w:firstLine="375"/>
        <w:jc w:val="both"/>
        <w:rPr>
          <w:rFonts w:ascii="GHEA Grapalat" w:eastAsia="Times New Roman" w:hAnsi="GHEA Grapalat" w:cs="GHEA Grapalat"/>
          <w:color w:val="auto"/>
          <w:lang w:val="hy-AM"/>
        </w:rPr>
      </w:pPr>
    </w:p>
    <w:p w:rsidR="00CC5B45" w:rsidRPr="002E7C1B" w:rsidRDefault="00CC5B45" w:rsidP="00311615">
      <w:pPr>
        <w:spacing w:line="360" w:lineRule="auto"/>
        <w:rPr>
          <w:rFonts w:ascii="GHEA Grapalat" w:hAnsi="GHEA Grapalat" w:cs="GHEA Grapalat"/>
          <w:color w:val="auto"/>
          <w:lang w:val="hy-AM"/>
        </w:rPr>
      </w:pPr>
    </w:p>
    <w:p w:rsidR="0064281E" w:rsidRPr="002E7C1B" w:rsidRDefault="0064281E" w:rsidP="00311615">
      <w:pPr>
        <w:spacing w:line="360" w:lineRule="auto"/>
        <w:rPr>
          <w:rFonts w:ascii="GHEA Grapalat" w:hAnsi="GHEA Grapalat" w:cs="GHEA Grapalat"/>
          <w:color w:val="auto"/>
          <w:lang w:val="hy-AM"/>
        </w:rPr>
      </w:pPr>
    </w:p>
    <w:p w:rsidR="0064281E" w:rsidRPr="002E7C1B" w:rsidRDefault="0064281E" w:rsidP="00311615">
      <w:pPr>
        <w:spacing w:line="360" w:lineRule="auto"/>
        <w:rPr>
          <w:rFonts w:ascii="GHEA Grapalat" w:hAnsi="GHEA Grapalat" w:cs="GHEA Grapalat"/>
          <w:color w:val="auto"/>
          <w:lang w:val="hy-AM"/>
        </w:rPr>
      </w:pPr>
    </w:p>
    <w:p w:rsidR="0064281E" w:rsidRPr="002E7C1B" w:rsidRDefault="0064281E" w:rsidP="00311615">
      <w:pPr>
        <w:spacing w:line="360" w:lineRule="auto"/>
        <w:rPr>
          <w:rFonts w:ascii="GHEA Grapalat" w:hAnsi="GHEA Grapalat" w:cs="GHEA Grapalat"/>
          <w:color w:val="auto"/>
          <w:lang w:val="hy-AM"/>
        </w:rPr>
      </w:pPr>
    </w:p>
    <w:p w:rsidR="0064281E" w:rsidRPr="002E7C1B" w:rsidRDefault="0064281E" w:rsidP="00311615">
      <w:pPr>
        <w:spacing w:line="360" w:lineRule="auto"/>
        <w:rPr>
          <w:rFonts w:ascii="GHEA Grapalat" w:hAnsi="GHEA Grapalat" w:cs="GHEA Grapalat"/>
          <w:color w:val="auto"/>
          <w:lang w:val="hy-AM"/>
        </w:rPr>
      </w:pPr>
    </w:p>
    <w:p w:rsidR="0064281E" w:rsidRPr="002E7C1B" w:rsidRDefault="0064281E" w:rsidP="00311615">
      <w:pPr>
        <w:spacing w:line="360" w:lineRule="auto"/>
        <w:rPr>
          <w:rFonts w:ascii="GHEA Grapalat" w:hAnsi="GHEA Grapalat" w:cs="GHEA Grapalat"/>
          <w:color w:val="auto"/>
          <w:lang w:val="hy-AM"/>
        </w:rPr>
      </w:pPr>
    </w:p>
    <w:p w:rsidR="0064281E" w:rsidRPr="002E7C1B" w:rsidRDefault="0064281E" w:rsidP="00311615">
      <w:pPr>
        <w:spacing w:line="360" w:lineRule="auto"/>
        <w:rPr>
          <w:rFonts w:ascii="GHEA Grapalat" w:hAnsi="GHEA Grapalat" w:cs="GHEA Grapalat"/>
          <w:color w:val="auto"/>
          <w:lang w:val="hy-AM"/>
        </w:rPr>
      </w:pPr>
    </w:p>
    <w:p w:rsidR="0064281E" w:rsidRPr="002E7C1B" w:rsidRDefault="0064281E" w:rsidP="00311615">
      <w:pPr>
        <w:spacing w:line="360" w:lineRule="auto"/>
        <w:rPr>
          <w:rFonts w:ascii="GHEA Grapalat" w:hAnsi="GHEA Grapalat" w:cs="GHEA Grapalat"/>
          <w:color w:val="auto"/>
          <w:lang w:val="hy-AM"/>
        </w:rPr>
      </w:pPr>
    </w:p>
    <w:p w:rsidR="0064281E" w:rsidRPr="002E7C1B" w:rsidRDefault="0064281E" w:rsidP="00311615">
      <w:pPr>
        <w:spacing w:line="360" w:lineRule="auto"/>
        <w:rPr>
          <w:rFonts w:ascii="GHEA Grapalat" w:hAnsi="GHEA Grapalat" w:cs="GHEA Grapalat"/>
          <w:color w:val="auto"/>
          <w:lang w:val="hy-AM"/>
        </w:rPr>
      </w:pPr>
    </w:p>
    <w:p w:rsidR="0064281E" w:rsidRPr="002E7C1B" w:rsidRDefault="0064281E" w:rsidP="00311615">
      <w:pPr>
        <w:spacing w:line="360" w:lineRule="auto"/>
        <w:rPr>
          <w:rFonts w:ascii="GHEA Grapalat" w:hAnsi="GHEA Grapalat" w:cs="GHEA Grapalat"/>
          <w:color w:val="auto"/>
          <w:lang w:val="hy-AM"/>
        </w:rPr>
      </w:pPr>
    </w:p>
    <w:p w:rsidR="0064281E" w:rsidRPr="002E7C1B" w:rsidRDefault="0064281E" w:rsidP="00311615">
      <w:pPr>
        <w:spacing w:line="360" w:lineRule="auto"/>
        <w:rPr>
          <w:rFonts w:ascii="GHEA Grapalat" w:hAnsi="GHEA Grapalat" w:cs="GHEA Grapalat"/>
          <w:color w:val="auto"/>
          <w:lang w:val="hy-AM"/>
        </w:rPr>
      </w:pPr>
    </w:p>
    <w:p w:rsidR="0064281E" w:rsidRPr="002E7C1B" w:rsidRDefault="0064281E" w:rsidP="00311615">
      <w:pPr>
        <w:spacing w:line="360" w:lineRule="auto"/>
        <w:rPr>
          <w:rFonts w:ascii="GHEA Grapalat" w:hAnsi="GHEA Grapalat" w:cs="GHEA Grapalat"/>
          <w:color w:val="auto"/>
          <w:lang w:val="hy-AM"/>
        </w:rPr>
      </w:pPr>
    </w:p>
    <w:p w:rsidR="0064281E" w:rsidRPr="002E7C1B" w:rsidRDefault="0064281E" w:rsidP="00311615">
      <w:pPr>
        <w:spacing w:line="360" w:lineRule="auto"/>
        <w:rPr>
          <w:rFonts w:ascii="GHEA Grapalat" w:hAnsi="GHEA Grapalat" w:cs="GHEA Grapalat"/>
          <w:color w:val="auto"/>
          <w:lang w:val="hy-AM"/>
        </w:rPr>
      </w:pPr>
    </w:p>
    <w:p w:rsidR="0064281E" w:rsidRPr="002E7C1B" w:rsidRDefault="0064281E" w:rsidP="00311615">
      <w:pPr>
        <w:spacing w:line="360" w:lineRule="auto"/>
        <w:rPr>
          <w:rFonts w:ascii="GHEA Grapalat" w:hAnsi="GHEA Grapalat" w:cs="GHEA Grapalat"/>
          <w:color w:val="auto"/>
          <w:lang w:val="hy-AM"/>
        </w:rPr>
      </w:pPr>
    </w:p>
    <w:p w:rsidR="0064281E" w:rsidRPr="002E7C1B" w:rsidRDefault="0064281E" w:rsidP="00311615">
      <w:pPr>
        <w:spacing w:line="360" w:lineRule="auto"/>
        <w:rPr>
          <w:rFonts w:ascii="GHEA Grapalat" w:hAnsi="GHEA Grapalat" w:cs="GHEA Grapalat"/>
          <w:color w:val="auto"/>
          <w:lang w:val="hy-AM"/>
        </w:rPr>
      </w:pPr>
    </w:p>
    <w:p w:rsidR="0064281E" w:rsidRPr="002E7C1B" w:rsidRDefault="0064281E" w:rsidP="00311615">
      <w:pPr>
        <w:spacing w:line="360" w:lineRule="auto"/>
        <w:rPr>
          <w:rFonts w:ascii="GHEA Grapalat" w:hAnsi="GHEA Grapalat" w:cs="GHEA Grapalat"/>
          <w:color w:val="auto"/>
          <w:lang w:val="hy-AM"/>
        </w:rPr>
      </w:pPr>
    </w:p>
    <w:p w:rsidR="0064281E" w:rsidRPr="002E7C1B" w:rsidRDefault="0064281E" w:rsidP="00311615">
      <w:pPr>
        <w:spacing w:line="360" w:lineRule="auto"/>
        <w:rPr>
          <w:rFonts w:ascii="GHEA Grapalat" w:hAnsi="GHEA Grapalat" w:cs="GHEA Grapalat"/>
          <w:color w:val="auto"/>
          <w:lang w:val="hy-AM"/>
        </w:rPr>
      </w:pPr>
    </w:p>
    <w:p w:rsidR="0064281E" w:rsidRPr="002E7C1B" w:rsidRDefault="0064281E" w:rsidP="00311615">
      <w:pPr>
        <w:spacing w:line="360" w:lineRule="auto"/>
        <w:rPr>
          <w:rFonts w:ascii="GHEA Grapalat" w:hAnsi="GHEA Grapalat" w:cs="GHEA Grapalat"/>
          <w:color w:val="auto"/>
          <w:lang w:val="hy-AM"/>
        </w:rPr>
      </w:pPr>
    </w:p>
    <w:p w:rsidR="003D55B7" w:rsidRPr="002E7C1B" w:rsidRDefault="003D55B7" w:rsidP="003D55B7">
      <w:pPr>
        <w:ind w:firstLine="375"/>
        <w:rPr>
          <w:rFonts w:ascii="GHEA Grapalat" w:eastAsia="Times New Roman" w:hAnsi="GHEA Grapalat" w:cs="GHEA Grapalat"/>
          <w:b/>
          <w:bCs/>
          <w:lang w:val="hy-AM"/>
        </w:rPr>
      </w:pPr>
      <w:bookmarkStart w:id="1" w:name="_Hlk517857150"/>
    </w:p>
    <w:p w:rsidR="003D55B7" w:rsidRPr="002E7C1B" w:rsidRDefault="003D55B7" w:rsidP="003D55B7">
      <w:pPr>
        <w:ind w:firstLine="375"/>
        <w:jc w:val="right"/>
        <w:rPr>
          <w:rFonts w:ascii="GHEA Grapalat" w:eastAsia="Times New Roman" w:hAnsi="GHEA Grapalat" w:cs="GHEA Grapalat"/>
          <w:bCs/>
          <w:lang w:val="hy-AM"/>
        </w:rPr>
      </w:pPr>
      <w:r w:rsidRPr="002E7C1B">
        <w:rPr>
          <w:rFonts w:ascii="GHEA Grapalat" w:eastAsia="Times New Roman" w:hAnsi="GHEA Grapalat" w:cs="GHEA Grapalat"/>
          <w:b/>
          <w:bCs/>
          <w:lang w:val="hy-AM"/>
        </w:rPr>
        <w:t>ՆԱԽԱԳԻԾ</w:t>
      </w:r>
    </w:p>
    <w:p w:rsidR="003D55B7" w:rsidRPr="002E7C1B" w:rsidRDefault="003D55B7" w:rsidP="003D55B7">
      <w:pPr>
        <w:ind w:firstLine="375"/>
        <w:rPr>
          <w:rFonts w:ascii="GHEA Grapalat" w:eastAsia="Times New Roman" w:hAnsi="GHEA Grapalat" w:cs="GHEA Grapalat"/>
          <w:bCs/>
          <w:lang w:val="hy-AM"/>
        </w:rPr>
      </w:pPr>
    </w:p>
    <w:p w:rsidR="003D55B7" w:rsidRPr="002E7C1B" w:rsidRDefault="003D55B7" w:rsidP="003D55B7">
      <w:pPr>
        <w:ind w:firstLine="375"/>
        <w:rPr>
          <w:rFonts w:ascii="GHEA Grapalat" w:eastAsia="Times New Roman" w:hAnsi="GHEA Grapalat" w:cs="GHEA Grapalat"/>
          <w:bCs/>
          <w:lang w:val="hy-AM"/>
        </w:rPr>
      </w:pPr>
    </w:p>
    <w:p w:rsidR="003D55B7" w:rsidRPr="002E7C1B" w:rsidRDefault="003D55B7" w:rsidP="003D55B7">
      <w:pPr>
        <w:ind w:firstLine="375"/>
        <w:jc w:val="center"/>
        <w:rPr>
          <w:rFonts w:ascii="GHEA Grapalat" w:eastAsia="Times New Roman" w:hAnsi="GHEA Grapalat" w:cs="Calibri"/>
          <w:b/>
          <w:lang w:val="hy-AM"/>
        </w:rPr>
      </w:pPr>
      <w:r w:rsidRPr="002E7C1B">
        <w:rPr>
          <w:rFonts w:ascii="GHEA Grapalat" w:eastAsia="Times New Roman" w:hAnsi="GHEA Grapalat" w:cs="GHEA Grapalat"/>
          <w:b/>
          <w:bCs/>
          <w:lang w:val="hy-AM"/>
        </w:rPr>
        <w:t>ՀԱՅԱՍՏԱՆԻ ՀԱՆՐԱՊԵՏՈՒԹՅԱՆ</w:t>
      </w:r>
    </w:p>
    <w:p w:rsidR="003D55B7" w:rsidRPr="002E7C1B" w:rsidRDefault="003D55B7" w:rsidP="003D55B7">
      <w:pPr>
        <w:ind w:firstLine="375"/>
        <w:jc w:val="center"/>
        <w:rPr>
          <w:rFonts w:ascii="GHEA Grapalat" w:eastAsia="Times New Roman" w:hAnsi="GHEA Grapalat" w:cs="Calibri"/>
          <w:b/>
          <w:lang w:val="hy-AM"/>
        </w:rPr>
      </w:pPr>
    </w:p>
    <w:p w:rsidR="003D55B7" w:rsidRPr="002E7C1B" w:rsidRDefault="003D55B7" w:rsidP="003D55B7">
      <w:pPr>
        <w:ind w:firstLine="375"/>
        <w:jc w:val="center"/>
        <w:rPr>
          <w:rFonts w:ascii="GHEA Grapalat" w:eastAsia="Times New Roman" w:hAnsi="GHEA Grapalat" w:cs="GHEA Grapalat"/>
          <w:b/>
          <w:bCs/>
          <w:lang w:val="hy-AM"/>
        </w:rPr>
      </w:pPr>
      <w:r w:rsidRPr="002E7C1B">
        <w:rPr>
          <w:rFonts w:ascii="GHEA Grapalat" w:eastAsia="Times New Roman" w:hAnsi="GHEA Grapalat" w:cs="GHEA Grapalat"/>
          <w:b/>
          <w:bCs/>
          <w:lang w:val="hy-AM"/>
        </w:rPr>
        <w:t>Օ Ր Ե Ն Ք Ը</w:t>
      </w:r>
    </w:p>
    <w:p w:rsidR="003D55B7" w:rsidRPr="002E7C1B" w:rsidRDefault="003D55B7" w:rsidP="003D55B7">
      <w:pPr>
        <w:ind w:firstLine="375"/>
        <w:jc w:val="center"/>
        <w:rPr>
          <w:rFonts w:ascii="GHEA Grapalat" w:eastAsia="Times New Roman" w:hAnsi="GHEA Grapalat" w:cs="GHEA Grapalat"/>
          <w:b/>
          <w:bCs/>
          <w:lang w:val="hy-AM"/>
        </w:rPr>
      </w:pPr>
    </w:p>
    <w:p w:rsidR="003D55B7" w:rsidRPr="002E7C1B" w:rsidRDefault="003D55B7" w:rsidP="003D55B7">
      <w:pPr>
        <w:ind w:firstLine="375"/>
        <w:jc w:val="center"/>
        <w:rPr>
          <w:rFonts w:ascii="GHEA Grapalat" w:eastAsia="Times New Roman" w:hAnsi="GHEA Grapalat" w:cs="GHEA Grapalat"/>
          <w:b/>
          <w:bCs/>
          <w:lang w:val="hy-AM"/>
        </w:rPr>
      </w:pPr>
      <w:r w:rsidRPr="002E7C1B">
        <w:rPr>
          <w:rFonts w:ascii="GHEA Grapalat" w:eastAsia="Times New Roman" w:hAnsi="GHEA Grapalat" w:cs="GHEA Grapalat"/>
          <w:lang w:val="hy-AM"/>
        </w:rPr>
        <w:t>ԱՐԴՅՈՒՆԱԲԵՐԱԿԱՆ ԴԻԶԱՅՆԻ ՄԱՍԻՆ</w:t>
      </w:r>
    </w:p>
    <w:p w:rsidR="003D55B7" w:rsidRPr="002E7C1B" w:rsidRDefault="003D55B7" w:rsidP="003D55B7">
      <w:pPr>
        <w:spacing w:line="360" w:lineRule="auto"/>
        <w:ind w:firstLine="375"/>
        <w:jc w:val="center"/>
        <w:rPr>
          <w:rFonts w:ascii="GHEA Grapalat" w:eastAsia="Times New Roman" w:hAnsi="GHEA Grapalat" w:cs="GHEA Grapalat"/>
          <w:b/>
          <w:bCs/>
          <w:lang w:val="hy-AM"/>
        </w:rPr>
      </w:pPr>
    </w:p>
    <w:p w:rsidR="003D55B7" w:rsidRPr="002E7C1B" w:rsidRDefault="003D55B7" w:rsidP="003D55B7">
      <w:pPr>
        <w:spacing w:line="360" w:lineRule="auto"/>
        <w:ind w:firstLine="375"/>
        <w:jc w:val="center"/>
        <w:rPr>
          <w:rFonts w:ascii="GHEA Grapalat" w:eastAsia="Times New Roman" w:hAnsi="GHEA Grapalat" w:cs="Calibri"/>
          <w:b/>
          <w:bCs/>
          <w:lang w:val="hy-AM"/>
        </w:rPr>
      </w:pPr>
      <w:r w:rsidRPr="002E7C1B">
        <w:rPr>
          <w:rFonts w:ascii="GHEA Grapalat" w:eastAsia="Times New Roman" w:hAnsi="GHEA Grapalat" w:cs="GHEA Grapalat"/>
          <w:b/>
          <w:bCs/>
          <w:lang w:val="hy-AM"/>
        </w:rPr>
        <w:t xml:space="preserve">ԳԼՈՒԽ 1 </w:t>
      </w:r>
    </w:p>
    <w:p w:rsidR="003D55B7" w:rsidRPr="002E7C1B" w:rsidRDefault="003D55B7" w:rsidP="003D55B7">
      <w:pPr>
        <w:spacing w:line="360" w:lineRule="auto"/>
        <w:ind w:firstLine="375"/>
        <w:jc w:val="center"/>
        <w:rPr>
          <w:rFonts w:ascii="GHEA Grapalat" w:eastAsia="Times New Roman" w:hAnsi="GHEA Grapalat" w:cs="Calibri"/>
          <w:b/>
          <w:bCs/>
          <w:lang w:val="hy-AM"/>
        </w:rPr>
      </w:pPr>
    </w:p>
    <w:p w:rsidR="003D55B7" w:rsidRPr="002E7C1B" w:rsidRDefault="003D55B7" w:rsidP="003D55B7">
      <w:pPr>
        <w:spacing w:line="360" w:lineRule="auto"/>
        <w:ind w:firstLine="375"/>
        <w:jc w:val="center"/>
        <w:rPr>
          <w:rFonts w:ascii="GHEA Grapalat" w:eastAsia="Times New Roman" w:hAnsi="GHEA Grapalat" w:cs="GHEA Grapalat"/>
          <w:b/>
          <w:bCs/>
          <w:lang w:val="hy-AM"/>
        </w:rPr>
      </w:pPr>
      <w:r w:rsidRPr="002E7C1B">
        <w:rPr>
          <w:rFonts w:ascii="GHEA Grapalat" w:eastAsia="Times New Roman" w:hAnsi="GHEA Grapalat" w:cs="GHEA Grapalat"/>
          <w:b/>
          <w:bCs/>
          <w:lang w:val="hy-AM"/>
        </w:rPr>
        <w:t xml:space="preserve">ՀԻՄՆԱԿԱՆ ԴՐՈՒՅԹՆԵՐ </w:t>
      </w:r>
    </w:p>
    <w:p w:rsidR="003D55B7" w:rsidRPr="002E7C1B" w:rsidRDefault="003D55B7" w:rsidP="003D55B7">
      <w:pPr>
        <w:spacing w:line="360" w:lineRule="auto"/>
        <w:ind w:firstLine="709"/>
        <w:rPr>
          <w:rFonts w:ascii="GHEA Grapalat" w:eastAsia="Times New Roman" w:hAnsi="GHEA Grapalat" w:cs="GHEA Grapalat"/>
          <w:lang w:val="hy-AM"/>
        </w:rPr>
      </w:pPr>
      <w:r w:rsidRPr="002E7C1B">
        <w:rPr>
          <w:rFonts w:ascii="GHEA Grapalat" w:eastAsia="Times New Roman" w:hAnsi="GHEA Grapalat" w:cs="GHEA Grapalat"/>
          <w:b/>
          <w:bCs/>
          <w:lang w:val="hy-AM"/>
        </w:rPr>
        <w:t>Հոդված 1. Օրենքի նպատակները</w:t>
      </w:r>
    </w:p>
    <w:p w:rsidR="003D55B7" w:rsidRPr="002E7C1B" w:rsidRDefault="003D55B7" w:rsidP="003D55B7">
      <w:pPr>
        <w:spacing w:line="360" w:lineRule="auto"/>
        <w:ind w:firstLine="709"/>
        <w:rPr>
          <w:rFonts w:ascii="GHEA Grapalat" w:eastAsia="Times New Roman" w:hAnsi="GHEA Grapalat" w:cs="GHEA Grapalat"/>
          <w:b/>
          <w:bCs/>
          <w:lang w:val="hy-AM"/>
        </w:rPr>
      </w:pPr>
      <w:r w:rsidRPr="002E7C1B">
        <w:rPr>
          <w:rFonts w:ascii="GHEA Grapalat" w:eastAsia="Times New Roman" w:hAnsi="GHEA Grapalat" w:cs="GHEA Grapalat"/>
          <w:lang w:val="hy-AM"/>
        </w:rPr>
        <w:t>Սույն օրենքը կարգավորում է արդյունաբերական դիզայնի ստեղծման, իրավական պահպանության և օգտագործման հետ կապված գույքային և անձնական՝ ոչ գույքային հարաբերությունները:</w:t>
      </w:r>
    </w:p>
    <w:p w:rsidR="003D55B7" w:rsidRPr="002E7C1B" w:rsidRDefault="003D55B7" w:rsidP="003D55B7">
      <w:pPr>
        <w:spacing w:line="360" w:lineRule="auto"/>
        <w:ind w:firstLine="375"/>
        <w:rPr>
          <w:rFonts w:ascii="GHEA Grapalat" w:eastAsia="Times New Roman" w:hAnsi="GHEA Grapalat" w:cs="GHEA Grapalat"/>
          <w:b/>
          <w:bCs/>
          <w:lang w:val="hy-AM"/>
        </w:rPr>
      </w:pPr>
    </w:p>
    <w:p w:rsidR="003D55B7" w:rsidRPr="002E7C1B" w:rsidRDefault="003D55B7" w:rsidP="003D55B7">
      <w:pPr>
        <w:spacing w:line="360" w:lineRule="auto"/>
        <w:ind w:firstLine="709"/>
        <w:rPr>
          <w:rFonts w:ascii="GHEA Grapalat" w:eastAsia="Times New Roman" w:hAnsi="GHEA Grapalat" w:cs="GHEA Grapalat"/>
          <w:lang w:val="hy-AM"/>
        </w:rPr>
      </w:pPr>
      <w:r w:rsidRPr="002E7C1B">
        <w:rPr>
          <w:rFonts w:ascii="GHEA Grapalat" w:eastAsia="Times New Roman" w:hAnsi="GHEA Grapalat" w:cs="GHEA Grapalat"/>
          <w:b/>
          <w:bCs/>
          <w:lang w:val="hy-AM"/>
        </w:rPr>
        <w:t>Հոդված 2. Օրենքում օգտագործվող հիմնական հասկացությունները</w:t>
      </w:r>
    </w:p>
    <w:p w:rsidR="003D55B7" w:rsidRPr="002E7C1B" w:rsidRDefault="003D55B7" w:rsidP="003D55B7">
      <w:pPr>
        <w:spacing w:line="360" w:lineRule="auto"/>
        <w:ind w:firstLine="709"/>
        <w:rPr>
          <w:rFonts w:ascii="GHEA Grapalat" w:eastAsia="Times New Roman" w:hAnsi="GHEA Grapalat" w:cs="GHEA Grapalat"/>
          <w:b/>
          <w:bCs/>
          <w:lang w:val="hy-AM"/>
        </w:rPr>
      </w:pPr>
      <w:r w:rsidRPr="002E7C1B">
        <w:rPr>
          <w:rFonts w:ascii="GHEA Grapalat" w:eastAsia="Times New Roman" w:hAnsi="GHEA Grapalat" w:cs="GHEA Grapalat"/>
          <w:lang w:val="hy-AM"/>
        </w:rPr>
        <w:t>Սույն օրենքում օգտագործվում են հետևյալհիմնականան հասկացությունները՝</w:t>
      </w:r>
    </w:p>
    <w:p w:rsidR="003D55B7" w:rsidRPr="002E7C1B" w:rsidRDefault="003D55B7" w:rsidP="003D55B7">
      <w:pPr>
        <w:spacing w:line="360" w:lineRule="auto"/>
        <w:ind w:firstLine="709"/>
        <w:rPr>
          <w:rFonts w:ascii="GHEA Grapalat" w:eastAsia="Times New Roman" w:hAnsi="GHEA Grapalat" w:cs="GHEA Grapalat"/>
          <w:b/>
          <w:bCs/>
          <w:lang w:val="hy-AM"/>
        </w:rPr>
      </w:pPr>
      <w:r w:rsidRPr="002E7C1B">
        <w:rPr>
          <w:rFonts w:ascii="GHEA Grapalat" w:eastAsia="Times New Roman" w:hAnsi="GHEA Grapalat" w:cs="GHEA Grapalat"/>
          <w:b/>
          <w:bCs/>
          <w:lang w:val="hy-AM"/>
        </w:rPr>
        <w:t xml:space="preserve">Փարիզյան կոնվենցիա՝ </w:t>
      </w:r>
      <w:r w:rsidRPr="002E7C1B">
        <w:rPr>
          <w:rFonts w:ascii="GHEA Grapalat" w:eastAsia="Times New Roman" w:hAnsi="GHEA Grapalat" w:cs="GHEA Grapalat"/>
          <w:lang w:val="hy-AM"/>
        </w:rPr>
        <w:t>Արդյունաբերական սեփականության պահպանության մասին Փարիզյան կոնվենցիա, որն ստորագրվել է 1883 թվականի մարտի 20-ին Փարիզում ՝ հետագա բոլոր փոփոխություններով և լրացումներով.</w:t>
      </w:r>
    </w:p>
    <w:p w:rsidR="003D55B7" w:rsidRPr="002E7C1B" w:rsidRDefault="003D55B7" w:rsidP="003D55B7">
      <w:pPr>
        <w:spacing w:line="360" w:lineRule="auto"/>
        <w:ind w:firstLine="709"/>
        <w:rPr>
          <w:rFonts w:ascii="GHEA Grapalat" w:eastAsia="Times New Roman" w:hAnsi="GHEA Grapalat" w:cs="GHEA Grapalat"/>
          <w:b/>
          <w:bCs/>
          <w:lang w:val="hy-AM"/>
        </w:rPr>
      </w:pPr>
      <w:r w:rsidRPr="002E7C1B">
        <w:rPr>
          <w:rFonts w:ascii="GHEA Grapalat" w:eastAsia="Times New Roman" w:hAnsi="GHEA Grapalat" w:cs="GHEA Grapalat"/>
          <w:b/>
          <w:bCs/>
          <w:lang w:val="hy-AM"/>
        </w:rPr>
        <w:t xml:space="preserve">ՄՍՀԿ՝ </w:t>
      </w:r>
      <w:r w:rsidRPr="002E7C1B">
        <w:rPr>
          <w:rFonts w:ascii="GHEA Grapalat" w:eastAsia="Times New Roman" w:hAnsi="GHEA Grapalat" w:cs="GHEA Grapalat"/>
          <w:lang w:val="hy-AM"/>
        </w:rPr>
        <w:t>Մտավոր սեփականության համաշխարհային կազմակերպություն.</w:t>
      </w:r>
    </w:p>
    <w:p w:rsidR="003D55B7" w:rsidRPr="002E7C1B" w:rsidRDefault="003D55B7" w:rsidP="003D55B7">
      <w:pPr>
        <w:spacing w:line="360" w:lineRule="auto"/>
        <w:ind w:firstLine="709"/>
        <w:rPr>
          <w:rFonts w:ascii="GHEA Grapalat" w:hAnsi="GHEA Grapalat" w:cs="GHEA Grapalat"/>
          <w:b/>
          <w:lang w:val="hy-AM"/>
        </w:rPr>
      </w:pPr>
      <w:r w:rsidRPr="002E7C1B">
        <w:rPr>
          <w:rFonts w:ascii="GHEA Grapalat" w:eastAsia="Times New Roman" w:hAnsi="GHEA Grapalat" w:cs="GHEA Grapalat"/>
          <w:b/>
          <w:bCs/>
          <w:lang w:val="hy-AM"/>
        </w:rPr>
        <w:t>ԹՐԻՓՍ (TRIPS) համաձայնագիր՝</w:t>
      </w:r>
      <w:r w:rsidRPr="002E7C1B">
        <w:rPr>
          <w:rFonts w:ascii="GHEA Grapalat" w:eastAsia="Times New Roman" w:hAnsi="GHEA Grapalat" w:cs="GHEA Grapalat"/>
          <w:lang w:val="hy-AM"/>
        </w:rPr>
        <w:t>Մտավոր սեփականության իրավունքների՝ առևտրին առնչվող հայեցակետերի մասին համաձայնագիր, որն ստորագրվել է 1994 թ. ապրիլի 15-ին Մարաքեշում.</w:t>
      </w:r>
    </w:p>
    <w:p w:rsidR="003D55B7" w:rsidRPr="002E7C1B" w:rsidRDefault="003D55B7" w:rsidP="003D55B7">
      <w:pPr>
        <w:spacing w:line="360" w:lineRule="auto"/>
        <w:ind w:firstLine="709"/>
        <w:rPr>
          <w:rFonts w:ascii="GHEA Grapalat" w:eastAsia="Times New Roman" w:hAnsi="GHEA Grapalat" w:cs="GHEA Grapalat"/>
          <w:b/>
          <w:lang w:val="hy-AM"/>
        </w:rPr>
      </w:pPr>
      <w:r w:rsidRPr="002E7C1B">
        <w:rPr>
          <w:rFonts w:ascii="GHEA Grapalat" w:hAnsi="GHEA Grapalat" w:cs="GHEA Grapalat"/>
          <w:b/>
          <w:lang w:val="hy-AM"/>
        </w:rPr>
        <w:t xml:space="preserve">Միջազգային բյուրո՝ </w:t>
      </w:r>
      <w:r w:rsidRPr="002E7C1B">
        <w:rPr>
          <w:rFonts w:ascii="GHEA Grapalat" w:hAnsi="GHEA Grapalat" w:cs="GHEA Grapalat"/>
          <w:lang w:val="hy-AM"/>
        </w:rPr>
        <w:t>Մտավոր սեփականության համաշխարհային կազմակերպության Միջազգային բյուրո.</w:t>
      </w:r>
    </w:p>
    <w:p w:rsidR="003D55B7" w:rsidRPr="002E7C1B" w:rsidRDefault="003D55B7" w:rsidP="003D55B7">
      <w:pPr>
        <w:spacing w:line="360" w:lineRule="auto"/>
        <w:ind w:firstLine="709"/>
        <w:rPr>
          <w:rFonts w:ascii="GHEA Grapalat" w:hAnsi="GHEA Grapalat" w:cs="GHEA Grapalat"/>
          <w:b/>
          <w:bCs/>
          <w:color w:val="auto"/>
          <w:lang w:val="hy-AM"/>
        </w:rPr>
      </w:pPr>
      <w:r w:rsidRPr="002E7C1B">
        <w:rPr>
          <w:rFonts w:ascii="GHEA Grapalat" w:eastAsia="Times New Roman" w:hAnsi="GHEA Grapalat" w:cs="GHEA Grapalat"/>
          <w:b/>
          <w:lang w:val="hy-AM"/>
        </w:rPr>
        <w:lastRenderedPageBreak/>
        <w:t xml:space="preserve">Լոկառնոյի համաձայնագիր՝ </w:t>
      </w:r>
      <w:r w:rsidRPr="002E7C1B">
        <w:rPr>
          <w:rFonts w:ascii="GHEA Grapalat" w:hAnsi="GHEA Grapalat" w:cs="GHEA Grapalat"/>
          <w:lang w:val="hy-AM"/>
        </w:rPr>
        <w:t>Արդյունաբերական դիզայնների միջազգային դասակարգումը հիմնադրող Լոկառնոյի համաձայնագիր, որն ստորագրված է Լոկառնոյում 1968 թվականի հոկտեմբերի 8-ին.</w:t>
      </w:r>
    </w:p>
    <w:p w:rsidR="003D55B7" w:rsidRPr="002E7C1B" w:rsidRDefault="003D55B7" w:rsidP="003D55B7">
      <w:pPr>
        <w:spacing w:line="360" w:lineRule="auto"/>
        <w:ind w:firstLine="709"/>
        <w:rPr>
          <w:rFonts w:ascii="GHEA Grapalat" w:eastAsia="Times New Roman" w:hAnsi="GHEA Grapalat" w:cs="GHEA Grapalat"/>
          <w:b/>
          <w:bCs/>
          <w:color w:val="auto"/>
          <w:lang w:val="hy-AM"/>
        </w:rPr>
      </w:pPr>
      <w:r w:rsidRPr="002E7C1B">
        <w:rPr>
          <w:rFonts w:ascii="GHEA Grapalat" w:hAnsi="GHEA Grapalat" w:cs="GHEA Grapalat"/>
          <w:b/>
          <w:bCs/>
          <w:color w:val="auto"/>
          <w:lang w:val="hy-AM"/>
        </w:rPr>
        <w:t>Արդյունաբերական դիզայնի միջազգային գրանցման մասին Հաագայի համաձայնագրի ժնևյան ակտ</w:t>
      </w:r>
      <w:r w:rsidRPr="002E7C1B">
        <w:rPr>
          <w:rFonts w:ascii="GHEA Grapalat" w:hAnsi="GHEA Grapalat" w:cs="GHEA Grapalat"/>
          <w:color w:val="auto"/>
          <w:lang w:val="hy-AM"/>
        </w:rPr>
        <w:t xml:space="preserve">՝ Արդյունաբերական դիզայնների միջազգային ավանդադրման մասին Հաագայի համաձայնագիր, որը փոփոխվել  և ընդունվել է 1999 թվականի հուլիսի 2-ին Ժնևում. </w:t>
      </w:r>
    </w:p>
    <w:p w:rsidR="003D55B7" w:rsidRPr="002E7C1B" w:rsidRDefault="003D55B7" w:rsidP="003D55B7">
      <w:pPr>
        <w:spacing w:line="360" w:lineRule="auto"/>
        <w:ind w:firstLine="709"/>
        <w:rPr>
          <w:rFonts w:ascii="GHEA Grapalat" w:eastAsia="Times New Roman" w:hAnsi="GHEA Grapalat" w:cs="GHEA Grapalat"/>
          <w:b/>
          <w:color w:val="auto"/>
          <w:lang w:val="hy-AM"/>
        </w:rPr>
      </w:pPr>
      <w:r w:rsidRPr="002E7C1B">
        <w:rPr>
          <w:rFonts w:ascii="GHEA Grapalat" w:eastAsia="Times New Roman" w:hAnsi="GHEA Grapalat" w:cs="GHEA Grapalat"/>
          <w:b/>
          <w:bCs/>
          <w:color w:val="auto"/>
          <w:lang w:val="hy-AM"/>
        </w:rPr>
        <w:t>պետական լիազոր մարմին՝</w:t>
      </w:r>
      <w:r w:rsidRPr="002E7C1B">
        <w:rPr>
          <w:rFonts w:ascii="GHEA Grapalat" w:eastAsia="Times New Roman" w:hAnsi="GHEA Grapalat" w:cs="GHEA Grapalat"/>
          <w:color w:val="auto"/>
          <w:lang w:val="hy-AM"/>
        </w:rPr>
        <w:t>Հայաստանի Հանրապետության կառավարության կողմից մտավոր սեփականության հարցերով լիազորված գործադիր իշխանության հանրապետական մարմին</w:t>
      </w:r>
      <w:r w:rsidRPr="002E7C1B">
        <w:rPr>
          <w:rFonts w:ascii="GHEA Grapalat" w:hAnsi="GHEA Grapalat" w:cs="GHEA Grapalat"/>
          <w:color w:val="auto"/>
          <w:lang w:val="hy-AM"/>
        </w:rPr>
        <w:t>,</w:t>
      </w:r>
      <w:r w:rsidRPr="002E7C1B">
        <w:rPr>
          <w:rFonts w:ascii="GHEA Grapalat" w:eastAsia="Times New Roman" w:hAnsi="GHEA Grapalat" w:cs="GHEA Grapalat"/>
          <w:color w:val="auto"/>
          <w:lang w:val="hy-AM"/>
        </w:rPr>
        <w:t xml:space="preserve"> որը սույն օրենքի և իր կանոնադրության համաձայն, իրականացնում է արդյունաբերական դիզայնին իրավական պահպանության տրամադրման հետ կապված գործառույթներ.</w:t>
      </w:r>
    </w:p>
    <w:p w:rsidR="003D55B7" w:rsidRPr="002E7C1B" w:rsidRDefault="003D55B7" w:rsidP="003D55B7">
      <w:pPr>
        <w:spacing w:line="360" w:lineRule="auto"/>
        <w:ind w:firstLine="709"/>
        <w:rPr>
          <w:rFonts w:ascii="GHEA Grapalat" w:eastAsia="Times New Roman" w:hAnsi="GHEA Grapalat" w:cs="GHEA Grapalat"/>
          <w:b/>
          <w:color w:val="auto"/>
          <w:lang w:val="hy-AM"/>
        </w:rPr>
      </w:pPr>
      <w:r w:rsidRPr="002E7C1B">
        <w:rPr>
          <w:rFonts w:ascii="GHEA Grapalat" w:eastAsia="Times New Roman" w:hAnsi="GHEA Grapalat" w:cs="GHEA Grapalat"/>
          <w:b/>
          <w:color w:val="auto"/>
          <w:lang w:val="hy-AM"/>
        </w:rPr>
        <w:t>բողոքարկման խորհուրդ՝</w:t>
      </w:r>
      <w:r w:rsidRPr="002E7C1B">
        <w:rPr>
          <w:rFonts w:ascii="GHEA Grapalat" w:eastAsia="Times New Roman" w:hAnsi="GHEA Grapalat" w:cs="GHEA Grapalat"/>
          <w:color w:val="auto"/>
          <w:lang w:val="hy-AM"/>
        </w:rPr>
        <w:t>պետական լիազոր մարմնում ստեղծված խորհուրդ, որը լուծում է արդյունաբերական դիզայնին իրավական պահպանության տրամադրման հետ կապված վիճելի հարցերը.</w:t>
      </w:r>
    </w:p>
    <w:p w:rsidR="003D55B7" w:rsidRPr="002E7C1B" w:rsidRDefault="003D55B7" w:rsidP="003D55B7">
      <w:pPr>
        <w:spacing w:line="360" w:lineRule="auto"/>
        <w:ind w:firstLine="709"/>
        <w:rPr>
          <w:rFonts w:ascii="GHEA Grapalat" w:eastAsia="Times New Roman" w:hAnsi="GHEA Grapalat" w:cs="GHEA Grapalat"/>
          <w:b/>
          <w:bCs/>
          <w:color w:val="auto"/>
          <w:lang w:val="hy-AM"/>
        </w:rPr>
      </w:pPr>
      <w:r w:rsidRPr="002E7C1B">
        <w:rPr>
          <w:rFonts w:ascii="GHEA Grapalat" w:eastAsia="Times New Roman" w:hAnsi="GHEA Grapalat" w:cs="GHEA Grapalat"/>
          <w:b/>
          <w:color w:val="auto"/>
          <w:lang w:val="hy-AM"/>
        </w:rPr>
        <w:t>արտոնագիր՝</w:t>
      </w:r>
      <w:r w:rsidRPr="002E7C1B">
        <w:rPr>
          <w:rFonts w:ascii="GHEA Grapalat" w:eastAsia="Times New Roman" w:hAnsi="GHEA Grapalat" w:cs="GHEA Grapalat"/>
          <w:color w:val="auto"/>
          <w:lang w:val="hy-AM"/>
        </w:rPr>
        <w:t>սույն օրենքով սահմանված կարգով տրված փաստաթուղթ, որը հավաստում է սույն օրենքի համաձայն արդյունաբերական դիզայնին իրավական պահպանության տրամադրման և դրա հետևանքով արդյունաբերական դիզայնի նկատմամբ բացառիկ իրավունքի փաստը.</w:t>
      </w:r>
    </w:p>
    <w:p w:rsidR="003D55B7" w:rsidRPr="002E7C1B" w:rsidRDefault="003D55B7" w:rsidP="003D55B7">
      <w:pPr>
        <w:spacing w:line="360" w:lineRule="auto"/>
        <w:ind w:firstLine="709"/>
        <w:rPr>
          <w:rFonts w:ascii="GHEA Grapalat" w:eastAsia="Times New Roman" w:hAnsi="GHEA Grapalat" w:cs="GHEA Grapalat"/>
          <w:b/>
          <w:bCs/>
          <w:color w:val="auto"/>
          <w:lang w:val="hy-AM"/>
        </w:rPr>
      </w:pPr>
      <w:r w:rsidRPr="002E7C1B">
        <w:rPr>
          <w:rFonts w:ascii="GHEA Grapalat" w:eastAsia="Times New Roman" w:hAnsi="GHEA Grapalat" w:cs="GHEA Grapalat"/>
          <w:b/>
          <w:bCs/>
          <w:color w:val="auto"/>
          <w:lang w:val="hy-AM"/>
        </w:rPr>
        <w:t xml:space="preserve">անձ՝ </w:t>
      </w:r>
      <w:r w:rsidRPr="002E7C1B">
        <w:rPr>
          <w:rFonts w:ascii="GHEA Grapalat" w:eastAsia="Times New Roman" w:hAnsi="GHEA Grapalat" w:cs="GHEA Grapalat"/>
          <w:color w:val="auto"/>
          <w:lang w:val="hy-AM"/>
        </w:rPr>
        <w:t>ֆիզիկական, իրավաբանական անձ, անհատ ձեռնարկատեր,</w:t>
      </w:r>
    </w:p>
    <w:p w:rsidR="003D55B7" w:rsidRPr="002E7C1B" w:rsidRDefault="003D55B7" w:rsidP="003D55B7">
      <w:pPr>
        <w:spacing w:line="360" w:lineRule="auto"/>
        <w:ind w:firstLine="709"/>
        <w:rPr>
          <w:rFonts w:ascii="GHEA Grapalat" w:eastAsia="Times New Roman" w:hAnsi="GHEA Grapalat" w:cs="GHEA Grapalat"/>
          <w:b/>
          <w:bCs/>
          <w:color w:val="auto"/>
          <w:lang w:val="hy-AM"/>
        </w:rPr>
      </w:pPr>
      <w:r w:rsidRPr="002E7C1B">
        <w:rPr>
          <w:rFonts w:ascii="GHEA Grapalat" w:eastAsia="Times New Roman" w:hAnsi="GHEA Grapalat" w:cs="GHEA Grapalat"/>
          <w:b/>
          <w:bCs/>
          <w:color w:val="auto"/>
          <w:lang w:val="hy-AM"/>
        </w:rPr>
        <w:t xml:space="preserve">հայտատու՝ </w:t>
      </w:r>
      <w:r w:rsidRPr="002E7C1B">
        <w:rPr>
          <w:rFonts w:ascii="GHEA Grapalat" w:eastAsia="Times New Roman" w:hAnsi="GHEA Grapalat" w:cs="GHEA Grapalat"/>
          <w:color w:val="auto"/>
          <w:lang w:val="hy-AM"/>
        </w:rPr>
        <w:t>անձ, որի անունով խնդրարկվում է արտոնագիրը.</w:t>
      </w:r>
    </w:p>
    <w:p w:rsidR="003D55B7" w:rsidRPr="002E7C1B" w:rsidRDefault="003D55B7" w:rsidP="003D55B7">
      <w:pPr>
        <w:spacing w:line="360" w:lineRule="auto"/>
        <w:ind w:firstLine="709"/>
        <w:rPr>
          <w:rFonts w:ascii="GHEA Grapalat" w:eastAsia="Times New Roman" w:hAnsi="GHEA Grapalat" w:cs="GHEA Grapalat"/>
          <w:b/>
          <w:bCs/>
          <w:color w:val="auto"/>
          <w:lang w:val="hy-AM"/>
        </w:rPr>
      </w:pPr>
      <w:r w:rsidRPr="002E7C1B">
        <w:rPr>
          <w:rFonts w:ascii="GHEA Grapalat" w:eastAsia="Times New Roman" w:hAnsi="GHEA Grapalat" w:cs="GHEA Grapalat"/>
          <w:b/>
          <w:bCs/>
          <w:color w:val="auto"/>
          <w:lang w:val="hy-AM"/>
        </w:rPr>
        <w:t xml:space="preserve">արտոնագրատեր՝ </w:t>
      </w:r>
      <w:r w:rsidRPr="002E7C1B">
        <w:rPr>
          <w:rFonts w:ascii="GHEA Grapalat" w:eastAsia="Times New Roman" w:hAnsi="GHEA Grapalat" w:cs="GHEA Grapalat"/>
          <w:color w:val="auto"/>
          <w:lang w:val="hy-AM"/>
        </w:rPr>
        <w:t>անձ, որը տնօրինում է արտոնագիրը.</w:t>
      </w:r>
    </w:p>
    <w:p w:rsidR="003D55B7" w:rsidRPr="002E7C1B" w:rsidRDefault="003D55B7" w:rsidP="003D55B7">
      <w:pPr>
        <w:spacing w:line="360" w:lineRule="auto"/>
        <w:ind w:firstLine="709"/>
        <w:rPr>
          <w:rFonts w:ascii="GHEA Grapalat" w:eastAsia="Times New Roman" w:hAnsi="GHEA Grapalat" w:cs="GHEA Grapalat"/>
          <w:b/>
          <w:bCs/>
          <w:lang w:val="hy-AM"/>
        </w:rPr>
      </w:pPr>
      <w:r w:rsidRPr="002E7C1B">
        <w:rPr>
          <w:rFonts w:ascii="GHEA Grapalat" w:eastAsia="Times New Roman" w:hAnsi="GHEA Grapalat" w:cs="GHEA Grapalat"/>
          <w:b/>
          <w:bCs/>
          <w:color w:val="auto"/>
          <w:lang w:val="hy-AM"/>
        </w:rPr>
        <w:t xml:space="preserve">հայտ՝ </w:t>
      </w:r>
      <w:r w:rsidRPr="002E7C1B">
        <w:rPr>
          <w:rFonts w:ascii="GHEA Grapalat" w:eastAsia="Times New Roman" w:hAnsi="GHEA Grapalat" w:cs="GHEA Grapalat"/>
          <w:color w:val="auto"/>
          <w:lang w:val="hy-AM"/>
        </w:rPr>
        <w:t>սույն օրենքով սահմանված կարգով արտոնագիր ստանալու</w:t>
      </w:r>
      <w:r w:rsidRPr="002E7C1B">
        <w:rPr>
          <w:rFonts w:ascii="GHEA Grapalat" w:eastAsia="Times New Roman" w:hAnsi="GHEA Grapalat" w:cs="GHEA Grapalat"/>
          <w:lang w:val="hy-AM"/>
        </w:rPr>
        <w:t xml:space="preserve"> նպատակով պետական լիազոր մարմին ներկայացվող փաստաթղթերի փաթեթ.</w:t>
      </w:r>
    </w:p>
    <w:p w:rsidR="003D55B7" w:rsidRPr="002E7C1B" w:rsidRDefault="003D55B7" w:rsidP="003D55B7">
      <w:pPr>
        <w:spacing w:line="360" w:lineRule="auto"/>
        <w:ind w:firstLine="709"/>
        <w:rPr>
          <w:rFonts w:ascii="GHEA Grapalat" w:eastAsia="Times New Roman" w:hAnsi="GHEA Grapalat" w:cs="GHEA Grapalat"/>
          <w:b/>
          <w:bCs/>
          <w:lang w:val="hy-AM"/>
        </w:rPr>
      </w:pPr>
      <w:r w:rsidRPr="002E7C1B">
        <w:rPr>
          <w:rFonts w:ascii="GHEA Grapalat" w:eastAsia="Times New Roman" w:hAnsi="GHEA Grapalat" w:cs="GHEA Grapalat"/>
          <w:b/>
          <w:bCs/>
          <w:lang w:val="hy-AM"/>
        </w:rPr>
        <w:t xml:space="preserve">ներկայացուցիչ՝ </w:t>
      </w:r>
      <w:r w:rsidRPr="002E7C1B">
        <w:rPr>
          <w:rFonts w:ascii="GHEA Grapalat" w:eastAsia="Times New Roman" w:hAnsi="GHEA Grapalat" w:cs="GHEA Grapalat"/>
          <w:lang w:val="hy-AM"/>
        </w:rPr>
        <w:t>անձ, որը լիազորված է պետական լիազոր մարմնում ներկայացնելու հայտատուին, արտոնագրատիրոջը կամ այլ շահագրգիռ անձի.</w:t>
      </w:r>
    </w:p>
    <w:p w:rsidR="003D55B7" w:rsidRPr="002E7C1B" w:rsidRDefault="003D55B7" w:rsidP="003D55B7">
      <w:pPr>
        <w:spacing w:line="360" w:lineRule="auto"/>
        <w:ind w:firstLine="709"/>
        <w:rPr>
          <w:rFonts w:ascii="GHEA Grapalat" w:eastAsia="Times New Roman" w:hAnsi="GHEA Grapalat" w:cs="GHEA Grapalat"/>
          <w:b/>
          <w:bCs/>
          <w:color w:val="auto"/>
          <w:lang w:val="hy-AM"/>
        </w:rPr>
      </w:pPr>
      <w:r w:rsidRPr="002E7C1B">
        <w:rPr>
          <w:rFonts w:ascii="GHEA Grapalat" w:eastAsia="Times New Roman" w:hAnsi="GHEA Grapalat" w:cs="GHEA Grapalat"/>
          <w:b/>
          <w:bCs/>
          <w:lang w:val="hy-AM"/>
        </w:rPr>
        <w:t xml:space="preserve">թվական՝ </w:t>
      </w:r>
      <w:r w:rsidRPr="002E7C1B">
        <w:rPr>
          <w:rFonts w:ascii="GHEA Grapalat" w:eastAsia="Times New Roman" w:hAnsi="GHEA Grapalat" w:cs="GHEA Grapalat"/>
          <w:lang w:val="hy-AM"/>
        </w:rPr>
        <w:t>օր, ամիս, տարի.</w:t>
      </w:r>
    </w:p>
    <w:p w:rsidR="003D55B7" w:rsidRPr="002E7C1B" w:rsidRDefault="003D55B7" w:rsidP="003D55B7">
      <w:pPr>
        <w:spacing w:line="360" w:lineRule="auto"/>
        <w:ind w:firstLine="709"/>
        <w:rPr>
          <w:rFonts w:ascii="GHEA Grapalat" w:hAnsi="GHEA Grapalat" w:cs="GHEA Grapalat"/>
          <w:b/>
          <w:bCs/>
          <w:color w:val="auto"/>
          <w:lang w:val="hy-AM"/>
        </w:rPr>
      </w:pPr>
      <w:r w:rsidRPr="002E7C1B">
        <w:rPr>
          <w:rFonts w:ascii="GHEA Grapalat" w:eastAsia="Times New Roman" w:hAnsi="GHEA Grapalat" w:cs="GHEA Grapalat"/>
          <w:b/>
          <w:bCs/>
          <w:color w:val="auto"/>
          <w:lang w:val="hy-AM"/>
        </w:rPr>
        <w:t xml:space="preserve">մութաթիս մութանդիս (mutatis mutandis)՝ </w:t>
      </w:r>
      <w:r w:rsidRPr="002E7C1B">
        <w:rPr>
          <w:rFonts w:ascii="GHEA Grapalat" w:eastAsia="Times New Roman" w:hAnsi="GHEA Grapalat" w:cs="GHEA Grapalat"/>
          <w:color w:val="auto"/>
          <w:lang w:val="hy-AM"/>
        </w:rPr>
        <w:t>համապատասխան փոփոխություններով (Մտավոր սեփականության իրավունքների՝ առևտրին առնչվող հայեցակետերի մասին համաձայնագրում ԹՐԻՓՍ (TRIPS) ունեցած իմաստով):</w:t>
      </w:r>
    </w:p>
    <w:p w:rsidR="003D55B7" w:rsidRPr="002E7C1B" w:rsidRDefault="003D55B7" w:rsidP="003D55B7">
      <w:pPr>
        <w:spacing w:line="360" w:lineRule="auto"/>
        <w:ind w:firstLine="709"/>
        <w:rPr>
          <w:rFonts w:ascii="GHEA Grapalat" w:hAnsi="GHEA Grapalat" w:cs="GHEA Grapalat"/>
          <w:b/>
          <w:color w:val="auto"/>
          <w:lang w:val="hy-AM"/>
        </w:rPr>
      </w:pPr>
      <w:r w:rsidRPr="002E7C1B">
        <w:rPr>
          <w:rFonts w:ascii="GHEA Grapalat" w:hAnsi="GHEA Grapalat" w:cs="GHEA Grapalat"/>
          <w:b/>
          <w:bCs/>
          <w:color w:val="auto"/>
          <w:lang w:val="hy-AM"/>
        </w:rPr>
        <w:lastRenderedPageBreak/>
        <w:t>գրանցված արդյունաբերական դիզայն</w:t>
      </w:r>
      <w:r w:rsidRPr="002E7C1B">
        <w:rPr>
          <w:rFonts w:ascii="GHEA Grapalat" w:hAnsi="GHEA Grapalat" w:cs="GHEA Grapalat"/>
          <w:color w:val="auto"/>
          <w:lang w:val="hy-AM"/>
        </w:rPr>
        <w:t>՝ արդյունաբերական դիզայն, որը սույն օրենքին համապատասխան պահպանվում է ազգային կամ միջազգային ընթացակարգով ներկայացված հայտի հիման վրա.</w:t>
      </w:r>
    </w:p>
    <w:p w:rsidR="003D55B7" w:rsidRPr="002E7C1B" w:rsidRDefault="003D55B7" w:rsidP="003D55B7">
      <w:pPr>
        <w:spacing w:line="360" w:lineRule="auto"/>
        <w:ind w:firstLine="709"/>
        <w:rPr>
          <w:rFonts w:ascii="GHEA Grapalat" w:eastAsia="Times New Roman" w:hAnsi="GHEA Grapalat" w:cs="GHEA Grapalat"/>
          <w:b/>
          <w:bCs/>
          <w:lang w:val="hy-AM"/>
        </w:rPr>
      </w:pPr>
      <w:r w:rsidRPr="002E7C1B">
        <w:rPr>
          <w:rFonts w:ascii="GHEA Grapalat" w:hAnsi="GHEA Grapalat" w:cs="GHEA Grapalat"/>
          <w:b/>
          <w:color w:val="auto"/>
          <w:lang w:val="hy-AM"/>
        </w:rPr>
        <w:t>չգրանցված արդյունաբերական դիզայն՝</w:t>
      </w:r>
      <w:r w:rsidRPr="002E7C1B">
        <w:rPr>
          <w:rFonts w:ascii="GHEA Grapalat" w:hAnsi="GHEA Grapalat" w:cs="GHEA Grapalat"/>
          <w:color w:val="auto"/>
          <w:lang w:val="hy-AM"/>
        </w:rPr>
        <w:t xml:space="preserve"> արդյունաբերական դիզայն, որը սույն օրենքին համապատասխան պահպանվում է առանց հայտ ներկայացնելու։</w:t>
      </w:r>
    </w:p>
    <w:p w:rsidR="003D55B7" w:rsidRPr="002E7C1B" w:rsidRDefault="003D55B7" w:rsidP="003D55B7">
      <w:pPr>
        <w:spacing w:line="360" w:lineRule="auto"/>
        <w:ind w:firstLine="375"/>
        <w:rPr>
          <w:rFonts w:ascii="GHEA Grapalat" w:eastAsia="Times New Roman" w:hAnsi="GHEA Grapalat" w:cs="GHEA Grapalat"/>
          <w:b/>
          <w:bCs/>
          <w:lang w:val="hy-AM"/>
        </w:rPr>
      </w:pPr>
    </w:p>
    <w:p w:rsidR="003D55B7" w:rsidRPr="002E7C1B" w:rsidRDefault="003D55B7" w:rsidP="003D55B7">
      <w:pPr>
        <w:spacing w:line="360" w:lineRule="auto"/>
        <w:ind w:firstLine="709"/>
        <w:rPr>
          <w:rFonts w:ascii="GHEA Grapalat" w:eastAsia="Times New Roman" w:hAnsi="GHEA Grapalat" w:cs="GHEA Grapalat"/>
          <w:lang w:val="hy-AM"/>
        </w:rPr>
      </w:pPr>
      <w:r w:rsidRPr="002E7C1B">
        <w:rPr>
          <w:rFonts w:ascii="GHEA Grapalat" w:eastAsia="Times New Roman" w:hAnsi="GHEA Grapalat" w:cs="GHEA Grapalat"/>
          <w:b/>
          <w:bCs/>
          <w:lang w:val="hy-AM"/>
        </w:rPr>
        <w:t>Հոդված 3.</w:t>
      </w:r>
      <w:bookmarkStart w:id="2" w:name="_Hlk511313032"/>
      <w:r w:rsidRPr="002E7C1B">
        <w:rPr>
          <w:rFonts w:ascii="GHEA Grapalat" w:eastAsia="Times New Roman" w:hAnsi="GHEA Grapalat" w:cs="GHEA Grapalat"/>
          <w:b/>
          <w:bCs/>
          <w:lang w:val="hy-AM"/>
        </w:rPr>
        <w:t xml:space="preserve"> Արդյունաբերական դիզայնի մասին օրենսդրությունը</w:t>
      </w:r>
      <w:bookmarkEnd w:id="2"/>
    </w:p>
    <w:p w:rsidR="003D55B7" w:rsidRPr="002E7C1B" w:rsidRDefault="003D55B7" w:rsidP="003D55B7">
      <w:pPr>
        <w:spacing w:line="360" w:lineRule="auto"/>
        <w:ind w:firstLine="709"/>
        <w:rPr>
          <w:rFonts w:ascii="GHEA Grapalat" w:eastAsia="Times New Roman" w:hAnsi="GHEA Grapalat" w:cs="GHEA Grapalat"/>
          <w:lang w:val="hy-AM"/>
        </w:rPr>
      </w:pPr>
      <w:bookmarkStart w:id="3" w:name="_Hlk511313012"/>
      <w:bookmarkEnd w:id="3"/>
      <w:r w:rsidRPr="002E7C1B">
        <w:rPr>
          <w:rFonts w:ascii="GHEA Grapalat" w:eastAsia="Times New Roman" w:hAnsi="GHEA Grapalat" w:cs="GHEA Grapalat"/>
          <w:lang w:val="hy-AM"/>
        </w:rPr>
        <w:t xml:space="preserve">1. </w:t>
      </w:r>
      <w:r w:rsidRPr="002E7C1B">
        <w:rPr>
          <w:rFonts w:ascii="GHEA Grapalat" w:eastAsia="Times New Roman" w:hAnsi="GHEA Grapalat" w:cs="GHEA Grapalat"/>
          <w:bCs/>
          <w:lang w:val="hy-AM"/>
        </w:rPr>
        <w:t xml:space="preserve">Արդյունաբերական դիզայնի </w:t>
      </w:r>
      <w:r w:rsidRPr="002E7C1B">
        <w:rPr>
          <w:rFonts w:ascii="GHEA Grapalat" w:eastAsia="Times New Roman" w:hAnsi="GHEA Grapalat" w:cs="GHEA Grapalat"/>
          <w:lang w:val="hy-AM"/>
        </w:rPr>
        <w:t>մասին օրենսդրությունը բաղկացած է Հայաստանի Հանրապետության Սահմանադրությունից, Հայաստանի Հանրապետության քաղաքացիական օրենսգրքից, սույն օրենքից և այլ իրավական ակտերից:</w:t>
      </w:r>
    </w:p>
    <w:p w:rsidR="003D55B7" w:rsidRPr="002E7C1B" w:rsidRDefault="003D55B7" w:rsidP="003D55B7">
      <w:pPr>
        <w:spacing w:line="360" w:lineRule="auto"/>
        <w:ind w:firstLine="709"/>
        <w:rPr>
          <w:rFonts w:ascii="GHEA Grapalat" w:hAnsi="GHEA Grapalat" w:cs="GHEA Grapalat"/>
          <w:lang w:val="hy-AM"/>
        </w:rPr>
      </w:pPr>
      <w:r w:rsidRPr="002E7C1B">
        <w:rPr>
          <w:rFonts w:ascii="GHEA Grapalat" w:eastAsia="Times New Roman" w:hAnsi="GHEA Grapalat" w:cs="GHEA Grapalat"/>
          <w:lang w:val="hy-AM"/>
        </w:rPr>
        <w:t xml:space="preserve">2. </w:t>
      </w:r>
      <w:r w:rsidRPr="002E7C1B">
        <w:rPr>
          <w:rFonts w:ascii="GHEA Grapalat" w:hAnsi="GHEA Grapalat" w:cs="GHEA Grapalat"/>
          <w:lang w:val="hy-AM"/>
        </w:rPr>
        <w:t>Եթե Հայաստանի Հանրապետության միջազգային պայմանագրերով սահմանված են այլ նորմեր, քան նախատեսված են սույն օրենքով, ապա կիրառվում են միջազգային պայմանագրերի նորմերը:</w:t>
      </w:r>
    </w:p>
    <w:p w:rsidR="003D55B7" w:rsidRPr="002E7C1B" w:rsidRDefault="003D55B7" w:rsidP="003D55B7">
      <w:pPr>
        <w:spacing w:line="360" w:lineRule="auto"/>
        <w:ind w:firstLine="375"/>
        <w:rPr>
          <w:rFonts w:ascii="GHEA Grapalat" w:hAnsi="GHEA Grapalat" w:cs="GHEA Grapalat"/>
          <w:lang w:val="hy-AM"/>
        </w:rPr>
      </w:pPr>
    </w:p>
    <w:p w:rsidR="003D55B7" w:rsidRPr="002E7C1B" w:rsidRDefault="003D55B7" w:rsidP="003D55B7">
      <w:pPr>
        <w:spacing w:line="360" w:lineRule="auto"/>
        <w:ind w:left="709" w:hanging="709"/>
        <w:rPr>
          <w:rFonts w:ascii="GHEA Grapalat" w:eastAsia="Times New Roman" w:hAnsi="GHEA Grapalat" w:cs="GHEA Grapalat"/>
          <w:bCs/>
          <w:color w:val="auto"/>
          <w:lang w:val="hy-AM"/>
        </w:rPr>
      </w:pPr>
      <w:r w:rsidRPr="002E7C1B">
        <w:rPr>
          <w:rFonts w:ascii="GHEA Grapalat" w:hAnsi="GHEA Grapalat" w:cs="GHEA Grapalat"/>
          <w:b/>
          <w:lang w:val="hy-AM"/>
        </w:rPr>
        <w:tab/>
        <w:t>Հոդված 4. Իրավական պահպանությունը</w:t>
      </w:r>
    </w:p>
    <w:p w:rsidR="003D55B7" w:rsidRPr="002E7C1B" w:rsidRDefault="003D55B7" w:rsidP="00837057">
      <w:pPr>
        <w:pStyle w:val="1"/>
        <w:numPr>
          <w:ilvl w:val="0"/>
          <w:numId w:val="32"/>
        </w:numPr>
        <w:tabs>
          <w:tab w:val="left" w:pos="993"/>
        </w:tabs>
        <w:spacing w:line="360" w:lineRule="auto"/>
        <w:ind w:left="0" w:firstLine="709"/>
        <w:rPr>
          <w:rFonts w:ascii="GHEA Grapalat" w:eastAsia="Times New Roman" w:hAnsi="GHEA Grapalat" w:cs="GHEA Grapalat"/>
          <w:bCs/>
          <w:color w:val="auto"/>
          <w:lang w:val="hy-AM"/>
        </w:rPr>
      </w:pPr>
      <w:r w:rsidRPr="002E7C1B">
        <w:rPr>
          <w:rFonts w:ascii="GHEA Grapalat" w:eastAsia="Times New Roman" w:hAnsi="GHEA Grapalat" w:cs="GHEA Grapalat"/>
          <w:bCs/>
          <w:color w:val="auto"/>
          <w:lang w:val="hy-AM"/>
        </w:rPr>
        <w:t>Հայաստանի Հանրապետության տարածքում պահպանվում են`</w:t>
      </w:r>
    </w:p>
    <w:p w:rsidR="003D55B7" w:rsidRPr="002E7C1B" w:rsidRDefault="003D55B7" w:rsidP="003D55B7">
      <w:pPr>
        <w:pStyle w:val="1"/>
        <w:spacing w:line="360" w:lineRule="auto"/>
        <w:ind w:left="993" w:hanging="273"/>
        <w:rPr>
          <w:rFonts w:ascii="GHEA Grapalat" w:eastAsia="Times New Roman" w:hAnsi="GHEA Grapalat" w:cs="GHEA Grapalat"/>
          <w:bCs/>
          <w:color w:val="auto"/>
          <w:lang w:val="hy-AM"/>
        </w:rPr>
      </w:pPr>
      <w:r w:rsidRPr="002E7C1B">
        <w:rPr>
          <w:rFonts w:ascii="GHEA Grapalat" w:eastAsia="Times New Roman" w:hAnsi="GHEA Grapalat" w:cs="GHEA Grapalat"/>
          <w:bCs/>
          <w:color w:val="auto"/>
          <w:lang w:val="hy-AM"/>
        </w:rPr>
        <w:t>1) սույն օրենքով սահմանված կարգով գրանցված արդյունաբերական դիզայնը, որի նկատմամբ իրավունքը հաստատված է արտոնագրով.</w:t>
      </w:r>
    </w:p>
    <w:p w:rsidR="003D55B7" w:rsidRPr="002E7C1B" w:rsidRDefault="003D55B7" w:rsidP="003D55B7">
      <w:pPr>
        <w:pStyle w:val="1"/>
        <w:spacing w:line="360" w:lineRule="auto"/>
        <w:ind w:left="993" w:hanging="273"/>
        <w:rPr>
          <w:rFonts w:ascii="GHEA Grapalat" w:eastAsia="Times New Roman" w:hAnsi="GHEA Grapalat" w:cs="GHEA Grapalat"/>
          <w:bCs/>
          <w:color w:val="auto"/>
          <w:lang w:val="hy-AM"/>
        </w:rPr>
      </w:pPr>
      <w:r w:rsidRPr="002E7C1B">
        <w:rPr>
          <w:rFonts w:ascii="GHEA Grapalat" w:eastAsia="Times New Roman" w:hAnsi="GHEA Grapalat" w:cs="GHEA Grapalat"/>
          <w:bCs/>
          <w:color w:val="auto"/>
          <w:lang w:val="hy-AM"/>
        </w:rPr>
        <w:t xml:space="preserve">2) Հաագայի համաձայնագրի համաձայն </w:t>
      </w:r>
      <w:r w:rsidRPr="002E7C1B">
        <w:rPr>
          <w:rFonts w:ascii="GHEA Grapalat" w:hAnsi="GHEA Grapalat" w:cs="GHEA Grapalat"/>
          <w:color w:val="auto"/>
          <w:lang w:val="hy-AM"/>
        </w:rPr>
        <w:t>միջազգային</w:t>
      </w:r>
      <w:r w:rsidRPr="002E7C1B">
        <w:rPr>
          <w:rFonts w:ascii="GHEA Grapalat" w:hAnsi="GHEA Grapalat" w:cs="GHEA Grapalat"/>
          <w:lang w:val="hy-AM"/>
        </w:rPr>
        <w:t xml:space="preserve"> գրանցում ունեցող արդյունաբերական դիզայնը` սույն օրենքին համապատասխան</w:t>
      </w:r>
      <w:r w:rsidRPr="002E7C1B">
        <w:rPr>
          <w:rFonts w:ascii="GHEA Grapalat" w:eastAsia="Times New Roman" w:hAnsi="GHEA Grapalat" w:cs="GHEA Grapalat"/>
          <w:bCs/>
          <w:lang w:val="hy-AM"/>
        </w:rPr>
        <w:t>.</w:t>
      </w:r>
    </w:p>
    <w:p w:rsidR="003D55B7" w:rsidRPr="002E7C1B" w:rsidRDefault="003D55B7" w:rsidP="003D55B7">
      <w:pPr>
        <w:pStyle w:val="1"/>
        <w:spacing w:line="360" w:lineRule="auto"/>
        <w:ind w:left="993" w:hanging="273"/>
        <w:rPr>
          <w:rFonts w:ascii="GHEA Grapalat" w:hAnsi="GHEA Grapalat" w:cs="Calibri"/>
          <w:lang w:val="hy-AM"/>
        </w:rPr>
      </w:pPr>
      <w:r w:rsidRPr="002E7C1B">
        <w:rPr>
          <w:rFonts w:ascii="GHEA Grapalat" w:eastAsia="Times New Roman" w:hAnsi="GHEA Grapalat" w:cs="GHEA Grapalat"/>
          <w:bCs/>
          <w:color w:val="auto"/>
          <w:lang w:val="hy-AM"/>
        </w:rPr>
        <w:t xml:space="preserve">3) </w:t>
      </w:r>
      <w:r w:rsidRPr="002E7C1B">
        <w:rPr>
          <w:rFonts w:ascii="GHEA Grapalat" w:hAnsi="GHEA Grapalat" w:cs="GHEA Grapalat"/>
          <w:color w:val="auto"/>
          <w:lang w:val="hy-AM"/>
        </w:rPr>
        <w:t>չգրանցված արդյունաբերական դիզայնը, այն դեպքում, երբ այն հանրամատչելի է դարձել` սույն օրենքին համապատասխան:</w:t>
      </w:r>
    </w:p>
    <w:p w:rsidR="003D55B7" w:rsidRPr="002E7C1B" w:rsidRDefault="003D55B7" w:rsidP="003D55B7">
      <w:pPr>
        <w:pStyle w:val="1"/>
        <w:tabs>
          <w:tab w:val="left" w:pos="993"/>
        </w:tabs>
        <w:spacing w:line="360" w:lineRule="auto"/>
        <w:ind w:left="0" w:firstLine="709"/>
        <w:rPr>
          <w:rFonts w:ascii="GHEA Grapalat" w:hAnsi="GHEA Grapalat" w:cs="GHEA Grapalat"/>
          <w:color w:val="auto"/>
          <w:lang w:val="hy-AM"/>
        </w:rPr>
      </w:pPr>
      <w:r w:rsidRPr="002E7C1B">
        <w:rPr>
          <w:rFonts w:ascii="GHEA Grapalat" w:hAnsi="GHEA Grapalat" w:cs="GHEA Grapalat"/>
          <w:color w:val="auto"/>
          <w:lang w:val="hy-AM"/>
        </w:rPr>
        <w:t>2. Սույն օրենքի համաձայն պահպանվող արդյունաբերական դիզայնին իր ստեղծման կամ ցանկացած ձևով ամրագրման օրվանից սկսած պահպանություն տրամադրվում է նաև հեղինակային իրավունքի մասին օրենսդրությանը համապատասխան` որպես արտոնագրատիրոջ կամ նրա համաձայնությամբ այլ անձի  բացառիկ իրավունքի օբյեկտ:</w:t>
      </w:r>
    </w:p>
    <w:p w:rsidR="003D55B7" w:rsidRPr="002E7C1B" w:rsidRDefault="003D55B7" w:rsidP="003D55B7">
      <w:pPr>
        <w:tabs>
          <w:tab w:val="left" w:pos="993"/>
        </w:tabs>
        <w:spacing w:line="360" w:lineRule="auto"/>
        <w:ind w:firstLine="709"/>
        <w:rPr>
          <w:rFonts w:ascii="GHEA Grapalat" w:hAnsi="GHEA Grapalat" w:cs="GHEA Grapalat"/>
          <w:color w:val="auto"/>
          <w:lang w:val="hy-AM"/>
        </w:rPr>
      </w:pPr>
      <w:r w:rsidRPr="002E7C1B">
        <w:rPr>
          <w:rFonts w:ascii="GHEA Grapalat" w:hAnsi="GHEA Grapalat" w:cs="GHEA Grapalat"/>
          <w:color w:val="auto"/>
          <w:lang w:val="hy-AM"/>
        </w:rPr>
        <w:t xml:space="preserve">3. Սույն օրենքով նախատեսված իրավունքների ճանաչումը չի վնասում և չի բացառում այլ իրավական ակտերով նույն անձին կամ նրա համաձայնությամբ այլ </w:t>
      </w:r>
      <w:r w:rsidRPr="002E7C1B">
        <w:rPr>
          <w:rFonts w:ascii="GHEA Grapalat" w:hAnsi="GHEA Grapalat" w:cs="GHEA Grapalat"/>
          <w:color w:val="auto"/>
          <w:lang w:val="hy-AM"/>
        </w:rPr>
        <w:lastRenderedPageBreak/>
        <w:t>անձին տրամադրված մտավոր սեփականության օբյեկտների նկատմամբ իրավունքները, որոնք վերաբերում են, մասնավորապես`  ապրանքային նշաններին, աշխարհագրական նշումներին, գյուտերին, ինտեգրալ միկրոսխեմանի տոպոլոգիաներին, տպագրական տառաշարերին, անբարեխիղճ մրցակցության կանխմանը:</w:t>
      </w:r>
    </w:p>
    <w:p w:rsidR="003D55B7" w:rsidRPr="002E7C1B" w:rsidRDefault="003D55B7" w:rsidP="003D55B7">
      <w:pPr>
        <w:spacing w:line="360" w:lineRule="auto"/>
        <w:ind w:firstLine="709"/>
        <w:rPr>
          <w:rFonts w:ascii="GHEA Grapalat" w:eastAsia="Times New Roman" w:hAnsi="GHEA Grapalat" w:cs="GHEA Grapalat"/>
          <w:lang w:val="hy-AM"/>
        </w:rPr>
      </w:pPr>
      <w:r w:rsidRPr="002E7C1B">
        <w:rPr>
          <w:rFonts w:ascii="GHEA Grapalat" w:hAnsi="GHEA Grapalat" w:cs="GHEA Grapalat"/>
          <w:lang w:val="hy-AM"/>
        </w:rPr>
        <w:br/>
      </w:r>
      <w:r w:rsidRPr="002E7C1B">
        <w:rPr>
          <w:rFonts w:ascii="GHEA Grapalat" w:eastAsia="Times New Roman" w:hAnsi="GHEA Grapalat" w:cs="GHEA Grapalat"/>
          <w:b/>
          <w:bCs/>
          <w:lang w:val="hy-AM"/>
        </w:rPr>
        <w:tab/>
        <w:t>Հոդված 5. Ազգային մոտեցումը</w:t>
      </w:r>
    </w:p>
    <w:p w:rsidR="003D55B7" w:rsidRPr="002E7C1B" w:rsidRDefault="003D55B7" w:rsidP="003D55B7">
      <w:pPr>
        <w:spacing w:line="360" w:lineRule="auto"/>
        <w:ind w:firstLine="709"/>
        <w:rPr>
          <w:rFonts w:ascii="GHEA Grapalat" w:eastAsia="Times New Roman" w:hAnsi="GHEA Grapalat" w:cs="GHEA Grapalat"/>
          <w:lang w:val="hy-AM"/>
        </w:rPr>
      </w:pPr>
      <w:r w:rsidRPr="002E7C1B">
        <w:rPr>
          <w:rFonts w:ascii="GHEA Grapalat" w:eastAsia="Times New Roman" w:hAnsi="GHEA Grapalat" w:cs="GHEA Grapalat"/>
          <w:lang w:val="hy-AM"/>
        </w:rPr>
        <w:t>1. Հայաստանի Հանրապետության մասնակցությամբ միջազգային պայմանագրերին համապատասխան կամ փոխադարձության սկզբունքով օտարերկրյա ֆիզիկական և իրավաբանական անձինք օգտվում են սույն օրենքով նախատեսված իրավունքներից և կրում են պատասխանատվություն՝ Հայաստանի Հանրապետության քաղաքացիներին և իրավաբանական անձանց համահավասար:</w:t>
      </w:r>
    </w:p>
    <w:p w:rsidR="003D55B7" w:rsidRPr="002E7C1B" w:rsidRDefault="003D55B7" w:rsidP="003D55B7">
      <w:pPr>
        <w:spacing w:line="360" w:lineRule="auto"/>
        <w:ind w:firstLine="709"/>
        <w:rPr>
          <w:rFonts w:ascii="GHEA Grapalat" w:eastAsia="Times New Roman" w:hAnsi="GHEA Grapalat" w:cs="GHEA Grapalat"/>
          <w:lang w:val="hy-AM"/>
        </w:rPr>
      </w:pPr>
      <w:r w:rsidRPr="002E7C1B">
        <w:rPr>
          <w:rFonts w:ascii="GHEA Grapalat" w:eastAsia="Times New Roman" w:hAnsi="GHEA Grapalat" w:cs="GHEA Grapalat"/>
          <w:lang w:val="hy-AM"/>
        </w:rPr>
        <w:t>2. Փոխադարձության սկզբունքից օգտվելու համար փոխադարձության առկայությունն ապացուցում է դրանից օգտվել ցանկացող անձը:</w:t>
      </w:r>
    </w:p>
    <w:p w:rsidR="003D55B7" w:rsidRPr="002E7C1B" w:rsidRDefault="003D55B7" w:rsidP="003D55B7">
      <w:pPr>
        <w:spacing w:line="360" w:lineRule="auto"/>
        <w:rPr>
          <w:rFonts w:ascii="GHEA Grapalat" w:eastAsia="Times New Roman" w:hAnsi="GHEA Grapalat" w:cs="GHEA Grapalat"/>
          <w:lang w:val="hy-AM"/>
        </w:rPr>
      </w:pPr>
    </w:p>
    <w:p w:rsidR="003D55B7" w:rsidRPr="002E7C1B" w:rsidRDefault="003D55B7" w:rsidP="003D55B7">
      <w:pPr>
        <w:spacing w:line="360" w:lineRule="auto"/>
        <w:ind w:firstLine="708"/>
        <w:rPr>
          <w:rFonts w:ascii="GHEA Grapalat" w:eastAsia="Times New Roman" w:hAnsi="GHEA Grapalat" w:cs="GHEA Grapalat"/>
          <w:lang w:val="hy-AM"/>
        </w:rPr>
      </w:pPr>
      <w:r w:rsidRPr="002E7C1B">
        <w:rPr>
          <w:rFonts w:ascii="GHEA Grapalat" w:eastAsia="Times New Roman" w:hAnsi="GHEA Grapalat" w:cs="GHEA Grapalat"/>
          <w:b/>
          <w:lang w:val="hy-AM"/>
        </w:rPr>
        <w:t xml:space="preserve">Հոդված </w:t>
      </w:r>
      <w:bookmarkStart w:id="4" w:name="_Hlk511313057"/>
      <w:r w:rsidRPr="002E7C1B">
        <w:rPr>
          <w:rFonts w:ascii="GHEA Grapalat" w:eastAsia="Times New Roman" w:hAnsi="GHEA Grapalat" w:cs="GHEA Grapalat"/>
          <w:b/>
          <w:lang w:val="hy-AM"/>
        </w:rPr>
        <w:t xml:space="preserve">6. </w:t>
      </w:r>
      <w:bookmarkEnd w:id="4"/>
      <w:r w:rsidRPr="002E7C1B">
        <w:rPr>
          <w:rFonts w:ascii="GHEA Grapalat" w:eastAsia="Times New Roman" w:hAnsi="GHEA Grapalat" w:cs="GHEA Grapalat"/>
          <w:b/>
          <w:lang w:val="hy-AM"/>
        </w:rPr>
        <w:t>Պետական լիազոր մա</w:t>
      </w:r>
      <w:r w:rsidRPr="002E7C1B">
        <w:rPr>
          <w:rFonts w:ascii="GHEA Grapalat" w:eastAsia="Times New Roman" w:hAnsi="GHEA Grapalat" w:cs="GHEA Grapalat"/>
          <w:b/>
          <w:color w:val="auto"/>
          <w:lang w:val="hy-AM"/>
        </w:rPr>
        <w:t>րմինը</w:t>
      </w:r>
    </w:p>
    <w:p w:rsidR="003D55B7" w:rsidRPr="002E7C1B" w:rsidRDefault="003D55B7" w:rsidP="003D55B7">
      <w:pPr>
        <w:pStyle w:val="1"/>
        <w:spacing w:line="360" w:lineRule="auto"/>
        <w:ind w:left="0" w:firstLine="709"/>
        <w:rPr>
          <w:rFonts w:ascii="GHEA Grapalat" w:eastAsia="Times New Roman" w:hAnsi="GHEA Grapalat" w:cs="GHEA Grapalat"/>
          <w:lang w:val="hy-AM"/>
        </w:rPr>
      </w:pPr>
      <w:r w:rsidRPr="002E7C1B">
        <w:rPr>
          <w:rFonts w:ascii="GHEA Grapalat" w:eastAsia="Times New Roman" w:hAnsi="GHEA Grapalat" w:cs="GHEA Grapalat"/>
          <w:lang w:val="hy-AM"/>
        </w:rPr>
        <w:t>1.  Սույն օրենքի շրջանակներում պետական լիազոր մարմնի հիմնական</w:t>
      </w:r>
      <w:r w:rsidRPr="002E7C1B">
        <w:rPr>
          <w:rFonts w:ascii="GHEA Grapalat" w:eastAsia="Times New Roman" w:hAnsi="GHEA Grapalat" w:cs="GHEA Grapalat"/>
          <w:lang w:val="hy-AM"/>
        </w:rPr>
        <w:br/>
        <w:t>գործառույթներն են՝</w:t>
      </w:r>
    </w:p>
    <w:p w:rsidR="003D55B7" w:rsidRPr="002E7C1B" w:rsidRDefault="003D55B7" w:rsidP="003D55B7">
      <w:pPr>
        <w:pStyle w:val="1"/>
        <w:spacing w:line="360" w:lineRule="auto"/>
        <w:ind w:left="990" w:hanging="281"/>
        <w:rPr>
          <w:rFonts w:ascii="GHEA Grapalat" w:eastAsia="Times New Roman" w:hAnsi="GHEA Grapalat" w:cs="GHEA Grapalat"/>
          <w:lang w:val="hy-AM"/>
        </w:rPr>
      </w:pPr>
      <w:r w:rsidRPr="002E7C1B">
        <w:rPr>
          <w:rFonts w:ascii="GHEA Grapalat" w:eastAsia="Times New Roman" w:hAnsi="GHEA Grapalat" w:cs="GHEA Grapalat"/>
          <w:lang w:val="hy-AM"/>
        </w:rPr>
        <w:t>1) արդյունաբերական դիզայնի հայտերի ընդունումը և քննարկումը, դրանց փորձաքննության անցկացնումը, հայտերի հրապարակումը, արդյունաբերական դիզայնի պետական գրանցումը,  պետության անունի</w:t>
      </w:r>
      <w:r w:rsidRPr="002E7C1B">
        <w:rPr>
          <w:rStyle w:val="apple-converted-space"/>
          <w:rFonts w:ascii="GHEA Grapalat" w:eastAsia="Times New Roman" w:hAnsi="GHEA Grapalat"/>
          <w:lang w:val="hy-AM"/>
        </w:rPr>
        <w:t>ց</w:t>
      </w:r>
      <w:r w:rsidRPr="002E7C1B">
        <w:rPr>
          <w:rFonts w:ascii="GHEA Grapalat" w:eastAsia="Times New Roman" w:hAnsi="GHEA Grapalat" w:cs="GHEA Grapalat"/>
          <w:lang w:val="hy-AM"/>
        </w:rPr>
        <w:t xml:space="preserve"> արտոնագրերի հանձնումը.</w:t>
      </w:r>
    </w:p>
    <w:p w:rsidR="003D55B7" w:rsidRPr="002E7C1B" w:rsidRDefault="003D55B7" w:rsidP="003D55B7">
      <w:pPr>
        <w:pStyle w:val="1"/>
        <w:spacing w:line="360" w:lineRule="auto"/>
        <w:ind w:left="990" w:hanging="281"/>
        <w:rPr>
          <w:rFonts w:ascii="GHEA Grapalat" w:eastAsia="Times New Roman" w:hAnsi="GHEA Grapalat" w:cs="GHEA Grapalat"/>
          <w:color w:val="auto"/>
          <w:lang w:val="hy-AM"/>
        </w:rPr>
      </w:pPr>
      <w:r w:rsidRPr="002E7C1B">
        <w:rPr>
          <w:rFonts w:ascii="GHEA Grapalat" w:eastAsia="Times New Roman" w:hAnsi="GHEA Grapalat" w:cs="GHEA Grapalat"/>
          <w:lang w:val="hy-AM"/>
        </w:rPr>
        <w:t xml:space="preserve">2) արդյունաբերական դիզայնի </w:t>
      </w:r>
      <w:r w:rsidRPr="002E7C1B">
        <w:rPr>
          <w:rFonts w:ascii="GHEA Grapalat" w:hAnsi="GHEA Grapalat" w:cs="GHEA Grapalat"/>
          <w:lang w:val="hy-AM"/>
        </w:rPr>
        <w:t xml:space="preserve">միջազգային գրանցումների մասին Միջազգային բյուրոյի </w:t>
      </w:r>
      <w:r w:rsidRPr="002E7C1B">
        <w:rPr>
          <w:rFonts w:ascii="GHEA Grapalat" w:hAnsi="GHEA Grapalat" w:cs="GHEA Grapalat"/>
          <w:color w:val="auto"/>
          <w:lang w:val="hy-AM"/>
        </w:rPr>
        <w:t>ծանուցագրերի ստացումը, դրանց</w:t>
      </w:r>
      <w:r w:rsidRPr="002E7C1B">
        <w:rPr>
          <w:rFonts w:ascii="GHEA Grapalat" w:hAnsi="GHEA Grapalat" w:cs="GHEA Grapalat"/>
          <w:lang w:val="hy-AM"/>
        </w:rPr>
        <w:t xml:space="preserve"> փորձաքննության անցկացումն ու  Հայաստանի Հանրապետության տարածքում իրավական պահպանության </w:t>
      </w:r>
      <w:r w:rsidRPr="002E7C1B">
        <w:rPr>
          <w:rFonts w:ascii="GHEA Grapalat" w:hAnsi="GHEA Grapalat" w:cs="GHEA Grapalat"/>
          <w:color w:val="auto"/>
          <w:lang w:val="hy-AM"/>
        </w:rPr>
        <w:t>տրամադրումը</w:t>
      </w:r>
      <w:r w:rsidRPr="002E7C1B">
        <w:rPr>
          <w:rFonts w:ascii="GHEA Grapalat" w:eastAsia="Times New Roman" w:hAnsi="GHEA Grapalat" w:cs="GHEA Grapalat"/>
          <w:color w:val="auto"/>
          <w:lang w:val="hy-AM"/>
        </w:rPr>
        <w:t xml:space="preserve">. </w:t>
      </w:r>
    </w:p>
    <w:p w:rsidR="003D55B7" w:rsidRPr="002E7C1B" w:rsidRDefault="003D55B7" w:rsidP="003D55B7">
      <w:pPr>
        <w:spacing w:line="360" w:lineRule="auto"/>
        <w:ind w:left="990" w:hanging="281"/>
        <w:rPr>
          <w:rFonts w:ascii="GHEA Grapalat" w:eastAsia="Times New Roman" w:hAnsi="GHEA Grapalat" w:cs="GHEA Grapalat"/>
          <w:color w:val="auto"/>
          <w:lang w:val="hy-AM"/>
        </w:rPr>
      </w:pPr>
      <w:r w:rsidRPr="002E7C1B">
        <w:rPr>
          <w:rFonts w:ascii="GHEA Grapalat" w:eastAsia="Times New Roman" w:hAnsi="GHEA Grapalat" w:cs="GHEA Grapalat"/>
          <w:color w:val="auto"/>
          <w:lang w:val="hy-AM"/>
        </w:rPr>
        <w:t>3) արդյունաբերական դիզայնների պետական գրանցամատյանի (այսուհետ` գրանցամատյան)  վարումը և դրա պահպանումը.</w:t>
      </w:r>
    </w:p>
    <w:p w:rsidR="003D55B7" w:rsidRPr="002E7C1B" w:rsidRDefault="003D55B7" w:rsidP="003D55B7">
      <w:pPr>
        <w:spacing w:line="360" w:lineRule="auto"/>
        <w:ind w:left="990" w:hanging="281"/>
        <w:rPr>
          <w:rFonts w:ascii="GHEA Grapalat" w:eastAsia="Times New Roman" w:hAnsi="GHEA Grapalat" w:cs="GHEA Grapalat"/>
          <w:color w:val="auto"/>
          <w:lang w:val="hy-AM"/>
        </w:rPr>
      </w:pPr>
      <w:r w:rsidRPr="002E7C1B">
        <w:rPr>
          <w:rFonts w:ascii="GHEA Grapalat" w:eastAsia="Times New Roman" w:hAnsi="GHEA Grapalat" w:cs="GHEA Grapalat"/>
          <w:color w:val="auto"/>
          <w:lang w:val="hy-AM"/>
        </w:rPr>
        <w:t>4) արդյունաբերական դիզայնների նկատմամբ իրավունքների փոխանցման (զիջման) և արդյունաբերական դիզայնների լիցենզիաների գրանցումը.</w:t>
      </w:r>
    </w:p>
    <w:p w:rsidR="003D55B7" w:rsidRPr="002E7C1B" w:rsidRDefault="003D55B7" w:rsidP="003D55B7">
      <w:pPr>
        <w:spacing w:line="360" w:lineRule="auto"/>
        <w:ind w:left="990" w:hanging="281"/>
        <w:rPr>
          <w:rFonts w:ascii="GHEA Grapalat" w:hAnsi="GHEA Grapalat" w:cs="GHEA Grapalat"/>
          <w:color w:val="auto"/>
          <w:lang w:val="hy-AM"/>
        </w:rPr>
      </w:pPr>
      <w:r w:rsidRPr="002E7C1B">
        <w:rPr>
          <w:rFonts w:ascii="GHEA Grapalat" w:eastAsia="Times New Roman" w:hAnsi="GHEA Grapalat" w:cs="GHEA Grapalat"/>
          <w:color w:val="auto"/>
          <w:lang w:val="hy-AM"/>
        </w:rPr>
        <w:lastRenderedPageBreak/>
        <w:t>5) արդյունաբերական դիզայններին վերաբերող սույն օրենքով նախատեսված տեղեկատվության ապահովումը.</w:t>
      </w:r>
    </w:p>
    <w:p w:rsidR="003D55B7" w:rsidRPr="002E7C1B" w:rsidRDefault="003D55B7" w:rsidP="003D55B7">
      <w:pPr>
        <w:spacing w:line="360" w:lineRule="auto"/>
        <w:ind w:left="990" w:hanging="281"/>
        <w:rPr>
          <w:rFonts w:ascii="GHEA Grapalat" w:hAnsi="GHEA Grapalat" w:cs="GHEA Grapalat"/>
          <w:color w:val="auto"/>
          <w:lang w:val="hy-AM"/>
        </w:rPr>
      </w:pPr>
      <w:r w:rsidRPr="002E7C1B">
        <w:rPr>
          <w:rFonts w:ascii="GHEA Grapalat" w:hAnsi="GHEA Grapalat" w:cs="GHEA Grapalat"/>
          <w:color w:val="auto"/>
          <w:lang w:val="hy-AM"/>
        </w:rPr>
        <w:t>6</w:t>
      </w:r>
      <w:r w:rsidRPr="002E7C1B">
        <w:rPr>
          <w:rFonts w:ascii="GHEA Grapalat" w:eastAsia="Times New Roman" w:hAnsi="GHEA Grapalat" w:cs="GHEA Grapalat"/>
          <w:color w:val="auto"/>
          <w:lang w:val="hy-AM"/>
        </w:rPr>
        <w:t xml:space="preserve">) </w:t>
      </w:r>
      <w:r w:rsidRPr="002E7C1B">
        <w:rPr>
          <w:rFonts w:ascii="GHEA Grapalat" w:hAnsi="GHEA Grapalat" w:cs="GHEA Grapalat"/>
          <w:color w:val="auto"/>
          <w:lang w:val="hy-AM"/>
        </w:rPr>
        <w:t xml:space="preserve">Հաագայի Համաձայնագրի </w:t>
      </w:r>
      <w:r w:rsidRPr="002E7C1B">
        <w:rPr>
          <w:rFonts w:ascii="GHEA Grapalat" w:eastAsia="Times New Roman" w:hAnsi="GHEA Grapalat" w:cs="GHEA Grapalat"/>
          <w:color w:val="auto"/>
          <w:lang w:val="hy-AM"/>
        </w:rPr>
        <w:t xml:space="preserve">ընթացակարգով ներկայացվող </w:t>
      </w:r>
      <w:r w:rsidRPr="002E7C1B">
        <w:rPr>
          <w:rFonts w:ascii="GHEA Grapalat" w:hAnsi="GHEA Grapalat" w:cs="GHEA Grapalat"/>
          <w:color w:val="auto"/>
          <w:lang w:val="hy-AM"/>
        </w:rPr>
        <w:t>հայտերի համար սույն օրենքով սահմանված կարգով որպես ստացող գերատեսչություն հանդես գալը.</w:t>
      </w:r>
    </w:p>
    <w:p w:rsidR="003D55B7" w:rsidRPr="002E7C1B" w:rsidRDefault="003D55B7" w:rsidP="003D55B7">
      <w:pPr>
        <w:spacing w:line="360" w:lineRule="auto"/>
        <w:ind w:left="990" w:hanging="281"/>
        <w:rPr>
          <w:rFonts w:ascii="GHEA Grapalat" w:hAnsi="GHEA Grapalat" w:cs="GHEA Grapalat"/>
          <w:color w:val="auto"/>
          <w:lang w:val="hy-AM"/>
        </w:rPr>
      </w:pPr>
      <w:r w:rsidRPr="002E7C1B">
        <w:rPr>
          <w:rFonts w:ascii="GHEA Grapalat" w:hAnsi="GHEA Grapalat" w:cs="GHEA Grapalat"/>
          <w:color w:val="auto"/>
          <w:lang w:val="hy-AM"/>
        </w:rPr>
        <w:t>7) արդյունաբերական դիզայնի բնագավառում օտարերկրյա և միջազգային կազմակերպություններում Հայաստանի Հանրապետության ներկայացումը.</w:t>
      </w:r>
    </w:p>
    <w:p w:rsidR="003D55B7" w:rsidRPr="002E7C1B" w:rsidRDefault="003D55B7" w:rsidP="003D55B7">
      <w:pPr>
        <w:spacing w:line="360" w:lineRule="auto"/>
        <w:ind w:left="990" w:hanging="281"/>
        <w:rPr>
          <w:rFonts w:ascii="GHEA Grapalat" w:eastAsia="Times New Roman" w:hAnsi="GHEA Grapalat" w:cs="GHEA Grapalat"/>
          <w:color w:val="auto"/>
          <w:lang w:val="hy-AM"/>
        </w:rPr>
      </w:pPr>
      <w:r w:rsidRPr="002E7C1B">
        <w:rPr>
          <w:rFonts w:ascii="GHEA Grapalat" w:hAnsi="GHEA Grapalat" w:cs="GHEA Grapalat"/>
          <w:color w:val="auto"/>
          <w:lang w:val="hy-AM"/>
        </w:rPr>
        <w:t xml:space="preserve">8) </w:t>
      </w:r>
      <w:r w:rsidRPr="002E7C1B">
        <w:rPr>
          <w:rFonts w:ascii="GHEA Grapalat" w:eastAsia="Times New Roman" w:hAnsi="GHEA Grapalat" w:cs="GHEA Grapalat"/>
          <w:color w:val="auto"/>
          <w:lang w:val="hy-AM"/>
        </w:rPr>
        <w:t>արդյունաբերական դիզայնների</w:t>
      </w:r>
      <w:r w:rsidRPr="002E7C1B">
        <w:rPr>
          <w:rFonts w:ascii="GHEA Grapalat" w:hAnsi="GHEA Grapalat" w:cs="GHEA Grapalat"/>
          <w:color w:val="auto"/>
          <w:lang w:val="hy-AM"/>
        </w:rPr>
        <w:t xml:space="preserve"> գրանցման և </w:t>
      </w:r>
      <w:r w:rsidRPr="002E7C1B">
        <w:rPr>
          <w:rFonts w:ascii="GHEA Grapalat" w:eastAsia="Times New Roman" w:hAnsi="GHEA Grapalat" w:cs="GHEA Grapalat"/>
          <w:color w:val="auto"/>
          <w:lang w:val="hy-AM"/>
        </w:rPr>
        <w:t>արտոնագրերի հանձնման</w:t>
      </w:r>
      <w:r w:rsidRPr="002E7C1B">
        <w:rPr>
          <w:rFonts w:ascii="GHEA Grapalat" w:hAnsi="GHEA Grapalat" w:cs="GHEA Grapalat"/>
          <w:color w:val="auto"/>
          <w:lang w:val="hy-AM"/>
        </w:rPr>
        <w:t xml:space="preserve"> հետ կապված գործընթացների իրականացումը.</w:t>
      </w:r>
    </w:p>
    <w:p w:rsidR="003D55B7" w:rsidRPr="002E7C1B" w:rsidRDefault="003D55B7" w:rsidP="003D55B7">
      <w:pPr>
        <w:spacing w:line="360" w:lineRule="auto"/>
        <w:ind w:left="990" w:hanging="281"/>
        <w:rPr>
          <w:rFonts w:ascii="GHEA Grapalat" w:eastAsia="Times New Roman" w:hAnsi="GHEA Grapalat" w:cs="GHEA Grapalat"/>
          <w:color w:val="auto"/>
          <w:lang w:val="hy-AM"/>
        </w:rPr>
      </w:pPr>
      <w:r w:rsidRPr="002E7C1B">
        <w:rPr>
          <w:rFonts w:ascii="GHEA Grapalat" w:eastAsia="Times New Roman" w:hAnsi="GHEA Grapalat" w:cs="GHEA Grapalat"/>
          <w:color w:val="auto"/>
          <w:lang w:val="hy-AM"/>
        </w:rPr>
        <w:t xml:space="preserve">9) իր իրավասությունների շրջանակներում այլ գործառույթների իրականացնումը: </w:t>
      </w:r>
    </w:p>
    <w:p w:rsidR="003D55B7" w:rsidRPr="002E7C1B" w:rsidRDefault="003D55B7" w:rsidP="003D55B7">
      <w:pPr>
        <w:spacing w:line="360" w:lineRule="auto"/>
        <w:ind w:firstLine="709"/>
        <w:rPr>
          <w:rFonts w:ascii="GHEA Grapalat" w:eastAsia="Times New Roman" w:hAnsi="GHEA Grapalat" w:cs="GHEA Grapalat"/>
          <w:color w:val="auto"/>
          <w:lang w:val="hy-AM"/>
        </w:rPr>
      </w:pPr>
      <w:r w:rsidRPr="002E7C1B">
        <w:rPr>
          <w:rFonts w:ascii="GHEA Grapalat" w:eastAsia="Times New Roman" w:hAnsi="GHEA Grapalat" w:cs="GHEA Grapalat"/>
          <w:color w:val="auto"/>
          <w:lang w:val="hy-AM"/>
        </w:rPr>
        <w:t>2. Պետական լիազոր մարմինն ունի «Արդյունաբերական սեփականություն» պաշտոնական տեղեկագիր, որտեղ հրապարակում է տեղեկություններ արդյունաբերական դիզայնների հայտերի և տրված արտոնագրերի վերաբերյալ, ինչպես նաև իր գործունեությանը վերաբերող այլ տեղեկություններ։</w:t>
      </w:r>
    </w:p>
    <w:p w:rsidR="003D55B7" w:rsidRPr="002E7C1B" w:rsidRDefault="003D55B7" w:rsidP="003D55B7">
      <w:pPr>
        <w:spacing w:line="360" w:lineRule="auto"/>
        <w:ind w:firstLine="709"/>
        <w:rPr>
          <w:rFonts w:ascii="GHEA Grapalat" w:eastAsia="Times New Roman" w:hAnsi="GHEA Grapalat" w:cs="GHEA Grapalat"/>
          <w:lang w:val="hy-AM"/>
        </w:rPr>
      </w:pPr>
      <w:r w:rsidRPr="002E7C1B">
        <w:rPr>
          <w:rFonts w:ascii="GHEA Grapalat" w:eastAsia="Times New Roman" w:hAnsi="GHEA Grapalat" w:cs="GHEA Grapalat"/>
          <w:color w:val="auto"/>
          <w:lang w:val="hy-AM"/>
        </w:rPr>
        <w:t>3. Պետական լիազոր մարմինն ապահովում է արդյունաբերական դիզայնների հայտերի և արտոնագրերի մասին տվյալների էլեկտրոնային եղանակով մատչելիությունը հանրության համար։</w:t>
      </w:r>
    </w:p>
    <w:p w:rsidR="003D55B7" w:rsidRPr="002E7C1B" w:rsidRDefault="003D55B7" w:rsidP="003D55B7">
      <w:pPr>
        <w:spacing w:line="360" w:lineRule="auto"/>
        <w:ind w:firstLine="709"/>
        <w:rPr>
          <w:rFonts w:ascii="GHEA Grapalat" w:eastAsia="Times New Roman" w:hAnsi="GHEA Grapalat" w:cs="GHEA Grapalat"/>
          <w:color w:val="00AE00"/>
          <w:lang w:val="hy-AM"/>
        </w:rPr>
      </w:pPr>
      <w:r w:rsidRPr="002E7C1B">
        <w:rPr>
          <w:rFonts w:ascii="GHEA Grapalat" w:eastAsia="Times New Roman" w:hAnsi="GHEA Grapalat" w:cs="GHEA Grapalat"/>
          <w:lang w:val="hy-AM"/>
        </w:rPr>
        <w:t>4. Սույն օրենքի համաձայն պետական լիազոր մարմինը սահմանում է կանոններ, կարգեր և այլ իրավական ակտեր, որոնք վերաբերում են պահպանվող արդյունաբերական դիզայնի նկատմամբ իրավունքների ձեռքբերմանը (այդ թվում՝ իրավունքների փոխանցման և լիցենզային պայմանագրերի միջոցով), գրանցամատյանների վարմանը և պահպանմանը, տեղեկությունների հրապարակմանն ու փոխանակմանը, հայտի նյութերի հետ ծանոթացմանը և դրանց պատճենների տրամադրմանը, ինչպես նաև արտոնագրային հավատարմատարների որակավորման քննությունների անցկացմանն ու գրանցմանը:</w:t>
      </w:r>
    </w:p>
    <w:p w:rsidR="003D55B7" w:rsidRPr="002E7C1B" w:rsidRDefault="003D55B7" w:rsidP="003D55B7">
      <w:pPr>
        <w:spacing w:line="360" w:lineRule="auto"/>
        <w:ind w:firstLine="709"/>
        <w:rPr>
          <w:rFonts w:ascii="GHEA Grapalat" w:eastAsia="Times New Roman" w:hAnsi="GHEA Grapalat" w:cs="GHEA Grapalat"/>
          <w:lang w:val="hy-AM"/>
        </w:rPr>
      </w:pPr>
      <w:r w:rsidRPr="002E7C1B">
        <w:rPr>
          <w:rFonts w:ascii="GHEA Grapalat" w:eastAsia="Times New Roman" w:hAnsi="GHEA Grapalat" w:cs="GHEA Grapalat"/>
          <w:color w:val="auto"/>
          <w:lang w:val="hy-AM"/>
        </w:rPr>
        <w:t>5. Պետական լիազոր մարմինն ունի բողոքարկման խորհուրդ, որի կանոնադրությունը, բողոքների և առարկությունների քննարկման կարգը հաստատում է Հայաստանի Հանրապետության</w:t>
      </w:r>
      <w:r w:rsidRPr="002E7C1B">
        <w:rPr>
          <w:rFonts w:ascii="GHEA Grapalat" w:eastAsia="Times New Roman" w:hAnsi="GHEA Grapalat" w:cs="GHEA Grapalat"/>
          <w:lang w:val="hy-AM"/>
        </w:rPr>
        <w:t xml:space="preserve"> կառավարությունը։ Բողոքարկման խորհրդի որոշումը համարվում է պետական լիազոր մարմնի վերջնական որոշում։ </w:t>
      </w:r>
      <w:r w:rsidRPr="002E7C1B">
        <w:rPr>
          <w:rFonts w:ascii="GHEA Grapalat" w:eastAsia="Times New Roman" w:hAnsi="GHEA Grapalat" w:cs="GHEA Grapalat"/>
          <w:color w:val="auto"/>
          <w:lang w:val="hy-AM"/>
        </w:rPr>
        <w:lastRenderedPageBreak/>
        <w:t>Բողոքարկման խորհրդի ցանկացած որոշում կարող է բողոքարկվել դատական կարգով:</w:t>
      </w:r>
    </w:p>
    <w:p w:rsidR="003D55B7" w:rsidRPr="002E7C1B" w:rsidRDefault="003D55B7" w:rsidP="003D55B7">
      <w:pPr>
        <w:spacing w:line="360" w:lineRule="auto"/>
        <w:rPr>
          <w:rFonts w:ascii="GHEA Grapalat" w:eastAsia="Times New Roman" w:hAnsi="GHEA Grapalat" w:cs="GHEA Grapalat"/>
          <w:lang w:val="hy-AM"/>
        </w:rPr>
      </w:pPr>
    </w:p>
    <w:p w:rsidR="003D55B7" w:rsidRPr="002E7C1B" w:rsidRDefault="003D55B7" w:rsidP="003D55B7">
      <w:pPr>
        <w:spacing w:line="360" w:lineRule="auto"/>
        <w:ind w:firstLine="708"/>
        <w:rPr>
          <w:rFonts w:ascii="GHEA Grapalat" w:eastAsia="Times New Roman" w:hAnsi="GHEA Grapalat" w:cs="GHEA Grapalat"/>
          <w:color w:val="auto"/>
          <w:lang w:val="hy-AM"/>
        </w:rPr>
      </w:pPr>
      <w:r w:rsidRPr="002E7C1B">
        <w:rPr>
          <w:rFonts w:ascii="GHEA Grapalat" w:eastAsia="Times New Roman" w:hAnsi="GHEA Grapalat" w:cs="GHEA Grapalat"/>
          <w:b/>
          <w:bCs/>
          <w:lang w:val="hy-AM"/>
        </w:rPr>
        <w:t>Հոդված 7. Հանրության համար տեղեկատվությունը</w:t>
      </w:r>
    </w:p>
    <w:p w:rsidR="003D55B7" w:rsidRPr="002E7C1B" w:rsidRDefault="003D55B7" w:rsidP="003D55B7">
      <w:pPr>
        <w:spacing w:line="360" w:lineRule="auto"/>
        <w:ind w:firstLine="709"/>
        <w:rPr>
          <w:rFonts w:ascii="GHEA Grapalat" w:eastAsia="Times New Roman" w:hAnsi="GHEA Grapalat" w:cs="GHEA Grapalat"/>
          <w:color w:val="auto"/>
          <w:lang w:val="hy-AM"/>
        </w:rPr>
      </w:pPr>
      <w:r w:rsidRPr="002E7C1B">
        <w:rPr>
          <w:rFonts w:ascii="GHEA Grapalat" w:eastAsia="Times New Roman" w:hAnsi="GHEA Grapalat" w:cs="GHEA Grapalat"/>
          <w:color w:val="auto"/>
          <w:lang w:val="hy-AM"/>
        </w:rPr>
        <w:t xml:space="preserve">1. </w:t>
      </w:r>
      <w:r w:rsidRPr="002E7C1B">
        <w:rPr>
          <w:rFonts w:ascii="GHEA Grapalat" w:hAnsi="GHEA Grapalat" w:cs="GHEA Grapalat"/>
          <w:color w:val="auto"/>
          <w:lang w:val="hy-AM"/>
        </w:rPr>
        <w:t xml:space="preserve">Ցանկացած անձ իր դիմումի համաձայն, օրենքով սահմանված պետական տուրքի վճարման պայմանով, </w:t>
      </w:r>
      <w:r w:rsidRPr="002E7C1B">
        <w:rPr>
          <w:rFonts w:ascii="GHEA Grapalat" w:eastAsia="Times New Roman" w:hAnsi="GHEA Grapalat" w:cs="GHEA Grapalat"/>
          <w:color w:val="auto"/>
          <w:lang w:val="hy-AM"/>
        </w:rPr>
        <w:t xml:space="preserve">կարող է ուսումնասիրել հայտերին վերաբերող փաստաթղթերը և ծանոթանալ ձեռք բերված կամ գրանցված իրավունքներին վերաբերող նյութերին` հաշվի առնելով սույն օրենքի 8-րդ հոդվածով սահմանված պահանջները: </w:t>
      </w:r>
    </w:p>
    <w:p w:rsidR="003D55B7" w:rsidRPr="002E7C1B" w:rsidRDefault="003D55B7" w:rsidP="003D55B7">
      <w:pPr>
        <w:spacing w:line="360" w:lineRule="auto"/>
        <w:ind w:firstLine="709"/>
        <w:rPr>
          <w:rFonts w:ascii="GHEA Grapalat" w:eastAsia="Times New Roman" w:hAnsi="GHEA Grapalat" w:cs="GHEA Grapalat"/>
          <w:b/>
          <w:bCs/>
          <w:lang w:val="hy-AM"/>
        </w:rPr>
      </w:pPr>
      <w:r w:rsidRPr="002E7C1B">
        <w:rPr>
          <w:rFonts w:ascii="GHEA Grapalat" w:eastAsia="Times New Roman" w:hAnsi="GHEA Grapalat" w:cs="GHEA Grapalat"/>
          <w:color w:val="auto"/>
          <w:lang w:val="hy-AM"/>
        </w:rPr>
        <w:t>2. Ներկայացված դիմումի հիման վրա պետական լիազոր մարմինն իր սահմանած կարգով  տեղեկատվական ծառայություն է մատուցում ցանկացած անձի:</w:t>
      </w:r>
    </w:p>
    <w:p w:rsidR="003D55B7" w:rsidRPr="002E7C1B" w:rsidRDefault="003D55B7" w:rsidP="003D55B7">
      <w:pPr>
        <w:spacing w:line="360" w:lineRule="auto"/>
        <w:rPr>
          <w:rFonts w:ascii="GHEA Grapalat" w:eastAsia="Times New Roman" w:hAnsi="GHEA Grapalat" w:cs="GHEA Grapalat"/>
          <w:b/>
          <w:bCs/>
          <w:lang w:val="hy-AM"/>
        </w:rPr>
      </w:pPr>
    </w:p>
    <w:p w:rsidR="003D55B7" w:rsidRPr="002E7C1B" w:rsidRDefault="003D55B7" w:rsidP="003D55B7">
      <w:pPr>
        <w:spacing w:line="360" w:lineRule="auto"/>
        <w:ind w:firstLine="708"/>
        <w:rPr>
          <w:rFonts w:ascii="GHEA Grapalat" w:eastAsia="Times New Roman" w:hAnsi="GHEA Grapalat" w:cs="GHEA Grapalat"/>
          <w:color w:val="auto"/>
          <w:lang w:val="hy-AM"/>
        </w:rPr>
      </w:pPr>
      <w:r w:rsidRPr="002E7C1B">
        <w:rPr>
          <w:rFonts w:ascii="GHEA Grapalat" w:eastAsia="Times New Roman" w:hAnsi="GHEA Grapalat" w:cs="GHEA Grapalat"/>
          <w:b/>
          <w:bCs/>
          <w:color w:val="auto"/>
          <w:lang w:val="hy-AM"/>
        </w:rPr>
        <w:t>Հոդված 8. Հայտերի գործավարության գաղտնիությունը</w:t>
      </w:r>
    </w:p>
    <w:p w:rsidR="003D55B7" w:rsidRPr="002E7C1B" w:rsidRDefault="003D55B7" w:rsidP="003D55B7">
      <w:pPr>
        <w:spacing w:line="360" w:lineRule="auto"/>
        <w:ind w:firstLine="709"/>
        <w:rPr>
          <w:rFonts w:ascii="GHEA Grapalat" w:eastAsia="Times New Roman" w:hAnsi="GHEA Grapalat" w:cs="GHEA Grapalat"/>
          <w:color w:val="auto"/>
          <w:lang w:val="hy-AM"/>
        </w:rPr>
      </w:pPr>
      <w:r w:rsidRPr="002E7C1B">
        <w:rPr>
          <w:rFonts w:ascii="GHEA Grapalat" w:eastAsia="Times New Roman" w:hAnsi="GHEA Grapalat" w:cs="GHEA Grapalat"/>
          <w:color w:val="auto"/>
          <w:lang w:val="hy-AM"/>
        </w:rPr>
        <w:t xml:space="preserve">1. Պետական և ծառայողական գաղտնիք կազմող տեղեկություններ պարունակող արդյունաբերական դիզայնների գաղտնիության աստիճանի որոշումը, դրանց օգտագործումը և դրանց մասին տեղեկությունների հրապարակումն իրականացվում են Հայաստանի Հանրապետության կառավարության սահմանած կարգով: </w:t>
      </w:r>
    </w:p>
    <w:p w:rsidR="003D55B7" w:rsidRPr="002E7C1B" w:rsidRDefault="003D55B7" w:rsidP="003D55B7">
      <w:pPr>
        <w:spacing w:line="360" w:lineRule="auto"/>
        <w:ind w:firstLine="709"/>
        <w:rPr>
          <w:rFonts w:ascii="GHEA Grapalat" w:eastAsia="Times New Roman" w:hAnsi="GHEA Grapalat" w:cs="GHEA Grapalat"/>
          <w:color w:val="auto"/>
          <w:lang w:val="hy-AM"/>
        </w:rPr>
      </w:pPr>
      <w:r w:rsidRPr="002E7C1B">
        <w:rPr>
          <w:rFonts w:ascii="GHEA Grapalat" w:eastAsia="Times New Roman" w:hAnsi="GHEA Grapalat" w:cs="GHEA Grapalat"/>
          <w:color w:val="auto"/>
          <w:lang w:val="hy-AM"/>
        </w:rPr>
        <w:t>2. «Պետական և ծառայողական գաղտնիքի մասին» Հայաստանի Հանրապետության օրենքի համաձայն գաղտնի համարվող օբյեկտի մասին տեղեկություններ ներառող հայտի (գաղտնի օբյեկտի հայտի) բոլոր փաստաթղթերը կազմվում և հաշվառվում են նշված օրենքի պահանջներին համապատասխան:</w:t>
      </w:r>
    </w:p>
    <w:p w:rsidR="003D55B7" w:rsidRPr="002E7C1B" w:rsidRDefault="003D55B7" w:rsidP="003D55B7">
      <w:pPr>
        <w:spacing w:line="360" w:lineRule="auto"/>
        <w:ind w:firstLine="709"/>
        <w:rPr>
          <w:rFonts w:ascii="GHEA Grapalat" w:eastAsia="Times New Roman" w:hAnsi="GHEA Grapalat" w:cs="GHEA Grapalat"/>
          <w:color w:val="auto"/>
          <w:lang w:val="hy-AM"/>
        </w:rPr>
      </w:pPr>
      <w:r w:rsidRPr="002E7C1B">
        <w:rPr>
          <w:rFonts w:ascii="GHEA Grapalat" w:eastAsia="Times New Roman" w:hAnsi="GHEA Grapalat" w:cs="GHEA Grapalat"/>
          <w:color w:val="auto"/>
          <w:lang w:val="hy-AM"/>
        </w:rPr>
        <w:t>3. Մինչև պետական լիազոր մարմնի պաշտոնական տեղեկագրում արդյունաբերական դիզայնն</w:t>
      </w:r>
      <w:r w:rsidRPr="002E7C1B">
        <w:rPr>
          <w:rFonts w:ascii="GHEA Grapalat" w:hAnsi="GHEA Grapalat" w:cs="GHEA Grapalat"/>
          <w:color w:val="auto"/>
          <w:lang w:val="hy-AM"/>
        </w:rPr>
        <w:t>եր</w:t>
      </w:r>
      <w:r w:rsidRPr="002E7C1B">
        <w:rPr>
          <w:rFonts w:ascii="GHEA Grapalat" w:eastAsia="Times New Roman" w:hAnsi="GHEA Grapalat" w:cs="GHEA Grapalat"/>
          <w:color w:val="auto"/>
          <w:lang w:val="hy-AM"/>
        </w:rPr>
        <w:t>ի հայտերի մասին տեղեկությունների հրապարակումը դրանց նյութերը համարվում են գաղտնի։</w:t>
      </w:r>
    </w:p>
    <w:p w:rsidR="003D55B7" w:rsidRPr="002E7C1B" w:rsidRDefault="003D55B7" w:rsidP="003D55B7">
      <w:pPr>
        <w:spacing w:line="360" w:lineRule="auto"/>
        <w:ind w:firstLine="709"/>
        <w:rPr>
          <w:rFonts w:ascii="GHEA Grapalat" w:eastAsia="Times New Roman" w:hAnsi="GHEA Grapalat" w:cs="GHEA Grapalat"/>
          <w:color w:val="auto"/>
          <w:lang w:val="hy-AM"/>
        </w:rPr>
      </w:pPr>
      <w:r w:rsidRPr="002E7C1B">
        <w:rPr>
          <w:rFonts w:ascii="GHEA Grapalat" w:eastAsia="Times New Roman" w:hAnsi="GHEA Grapalat" w:cs="GHEA Grapalat"/>
          <w:color w:val="auto"/>
          <w:lang w:val="hy-AM"/>
        </w:rPr>
        <w:t xml:space="preserve">4. Սույն հոդվածի 3-րդ մասի համաձայն, ինչպես նաև քրեական գործերով նախնական քննություն իրականացնող մարմինների ծանոթացման համար գաղտնի համարվող նյութերը մատչելի դառնում են միայն հայտատուի գրավոր համաձայնությամբ կամ թույլտվությամբ, իսկ դատարանի համար՝ համապատասխան հարցման դեպքում։ Ընդ որում, նշված նյութերը համարվում են ծանոթացման համար </w:t>
      </w:r>
      <w:r w:rsidRPr="002E7C1B">
        <w:rPr>
          <w:rFonts w:ascii="GHEA Grapalat" w:eastAsia="Times New Roman" w:hAnsi="GHEA Grapalat" w:cs="GHEA Grapalat"/>
          <w:color w:val="auto"/>
          <w:lang w:val="hy-AM"/>
        </w:rPr>
        <w:lastRenderedPageBreak/>
        <w:t>մատչելի, եթե դրանց հնարավոր է ծանոթանալ ցանկացած թույլատրված միջոցով, այդ թվում՝ անմիջական հաղորդակցման միջոցով։</w:t>
      </w:r>
    </w:p>
    <w:p w:rsidR="003D55B7" w:rsidRPr="002E7C1B" w:rsidRDefault="003D55B7" w:rsidP="003D55B7">
      <w:pPr>
        <w:spacing w:line="360" w:lineRule="auto"/>
        <w:ind w:firstLine="709"/>
        <w:rPr>
          <w:rFonts w:ascii="GHEA Grapalat" w:eastAsia="Times New Roman" w:hAnsi="GHEA Grapalat" w:cs="GHEA Grapalat"/>
          <w:color w:val="auto"/>
          <w:lang w:val="hy-AM"/>
        </w:rPr>
      </w:pPr>
      <w:r w:rsidRPr="002E7C1B">
        <w:rPr>
          <w:rFonts w:ascii="GHEA Grapalat" w:eastAsia="Times New Roman" w:hAnsi="GHEA Grapalat" w:cs="GHEA Grapalat"/>
          <w:color w:val="auto"/>
          <w:lang w:val="hy-AM"/>
        </w:rPr>
        <w:t>5. Ցանկացած անձ, որն ապացուցում է, որ հայտատուն իրեն գրավոր տեղեկացրել է հայտի և խնդրարկվող իրավական ծավալի բովանդակության մասին, սույն հոդվածի 3-րդ մասի համաձայն գաղտնի համարվող նյութերին կարող է ծանոթանալ առանց հայտատուի լրացուցիչ համաձայնության կամ թույլտվության։</w:t>
      </w:r>
    </w:p>
    <w:p w:rsidR="003D55B7" w:rsidRPr="002E7C1B" w:rsidRDefault="003D55B7" w:rsidP="003D55B7">
      <w:pPr>
        <w:spacing w:line="360" w:lineRule="auto"/>
        <w:ind w:firstLine="709"/>
        <w:rPr>
          <w:rFonts w:ascii="GHEA Grapalat" w:eastAsia="Times New Roman" w:hAnsi="GHEA Grapalat" w:cs="GHEA Grapalat"/>
          <w:color w:val="auto"/>
          <w:lang w:val="hy-AM"/>
        </w:rPr>
      </w:pPr>
      <w:r w:rsidRPr="002E7C1B">
        <w:rPr>
          <w:rFonts w:ascii="GHEA Grapalat" w:eastAsia="Times New Roman" w:hAnsi="GHEA Grapalat" w:cs="GHEA Grapalat"/>
          <w:color w:val="auto"/>
          <w:lang w:val="hy-AM"/>
        </w:rPr>
        <w:t>6. Մինչև պաշտոնական տեղեկագրում արդյունաբերական դիզայնի հայտի մասին տեղեկությունների հրապարակումը պետական լիազոր մարմինը կարող է բացահայտել կամ երրորդ անձանց տրամադրել հետևյալ տվյալները</w:t>
      </w:r>
      <w:r w:rsidRPr="002E7C1B">
        <w:rPr>
          <w:rFonts w:ascii="GHEA Grapalat" w:eastAsia="Times New Roman" w:hAnsi="GHEA Grapalat" w:cs="GHEA Grapalat"/>
          <w:b/>
          <w:color w:val="auto"/>
          <w:lang w:val="hy-AM"/>
        </w:rPr>
        <w:t>՝</w:t>
      </w:r>
    </w:p>
    <w:p w:rsidR="003D55B7" w:rsidRPr="002E7C1B" w:rsidRDefault="003D55B7" w:rsidP="003D55B7">
      <w:pPr>
        <w:spacing w:line="360" w:lineRule="auto"/>
        <w:ind w:left="993" w:hanging="273"/>
        <w:rPr>
          <w:rFonts w:ascii="GHEA Grapalat" w:eastAsia="Times New Roman" w:hAnsi="GHEA Grapalat" w:cs="GHEA Grapalat"/>
          <w:color w:val="auto"/>
          <w:lang w:val="hy-AM"/>
        </w:rPr>
      </w:pPr>
      <w:r w:rsidRPr="002E7C1B">
        <w:rPr>
          <w:rFonts w:ascii="GHEA Grapalat" w:eastAsia="Times New Roman" w:hAnsi="GHEA Grapalat" w:cs="GHEA Grapalat"/>
          <w:color w:val="auto"/>
          <w:lang w:val="hy-AM"/>
        </w:rPr>
        <w:t>1) հայտի համարը.</w:t>
      </w:r>
    </w:p>
    <w:p w:rsidR="003D55B7" w:rsidRPr="002E7C1B" w:rsidRDefault="003D55B7" w:rsidP="003D55B7">
      <w:pPr>
        <w:numPr>
          <w:ilvl w:val="0"/>
          <w:numId w:val="20"/>
        </w:numPr>
        <w:tabs>
          <w:tab w:val="clear" w:pos="0"/>
          <w:tab w:val="num" w:pos="720"/>
        </w:tabs>
        <w:spacing w:line="360" w:lineRule="auto"/>
        <w:ind w:left="993" w:hanging="273"/>
        <w:rPr>
          <w:rFonts w:ascii="GHEA Grapalat" w:eastAsia="Times New Roman" w:hAnsi="GHEA Grapalat" w:cs="GHEA Grapalat"/>
          <w:color w:val="auto"/>
          <w:lang w:val="hy-AM"/>
        </w:rPr>
      </w:pPr>
      <w:r w:rsidRPr="002E7C1B">
        <w:rPr>
          <w:rFonts w:ascii="GHEA Grapalat" w:eastAsia="Times New Roman" w:hAnsi="GHEA Grapalat" w:cs="GHEA Grapalat"/>
          <w:color w:val="auto"/>
          <w:lang w:val="hy-AM"/>
        </w:rPr>
        <w:t>հայտի ներկայացման թվականը, իսկ առաջնություն խնդրարկելու դեպքում՝  նաև առաջին հայտի ներկայացման թվականը, համարը և երկիրը.</w:t>
      </w:r>
    </w:p>
    <w:p w:rsidR="003D55B7" w:rsidRPr="002E7C1B" w:rsidRDefault="003D55B7" w:rsidP="00837057">
      <w:pPr>
        <w:numPr>
          <w:ilvl w:val="0"/>
          <w:numId w:val="26"/>
        </w:numPr>
        <w:tabs>
          <w:tab w:val="clear" w:pos="0"/>
          <w:tab w:val="num" w:pos="720"/>
        </w:tabs>
        <w:spacing w:line="360" w:lineRule="auto"/>
        <w:ind w:left="993" w:hanging="273"/>
        <w:rPr>
          <w:rFonts w:ascii="GHEA Grapalat" w:eastAsia="Times New Roman" w:hAnsi="GHEA Grapalat" w:cs="GHEA Grapalat"/>
          <w:color w:val="auto"/>
          <w:lang w:val="hy-AM"/>
        </w:rPr>
      </w:pPr>
      <w:r w:rsidRPr="002E7C1B">
        <w:rPr>
          <w:rFonts w:ascii="GHEA Grapalat" w:eastAsia="Times New Roman" w:hAnsi="GHEA Grapalat" w:cs="GHEA Grapalat"/>
          <w:color w:val="auto"/>
          <w:lang w:val="hy-AM"/>
        </w:rPr>
        <w:t>հայտատուին վերաբերող տվյալները (ֆիզիկական անձի դեպքում՝ անունը, ազգանունը, բնակության վայրը, իրավաբանական անձի դեպքում՝ անվանումը, գտնվելու վայրը):</w:t>
      </w:r>
    </w:p>
    <w:p w:rsidR="003D55B7" w:rsidRPr="002E7C1B" w:rsidRDefault="003D55B7" w:rsidP="003D55B7">
      <w:pPr>
        <w:spacing w:line="360" w:lineRule="auto"/>
        <w:ind w:firstLine="375"/>
        <w:rPr>
          <w:rFonts w:ascii="GHEA Grapalat" w:eastAsia="Times New Roman" w:hAnsi="GHEA Grapalat" w:cs="GHEA Grapalat"/>
          <w:b/>
          <w:bCs/>
          <w:lang w:val="hy-AM"/>
        </w:rPr>
      </w:pPr>
    </w:p>
    <w:p w:rsidR="003D55B7" w:rsidRPr="002E7C1B" w:rsidRDefault="003D55B7" w:rsidP="003D55B7">
      <w:pPr>
        <w:spacing w:line="360" w:lineRule="auto"/>
        <w:ind w:firstLine="709"/>
        <w:rPr>
          <w:rFonts w:ascii="GHEA Grapalat" w:hAnsi="GHEA Grapalat" w:cs="GHEA Grapalat"/>
          <w:color w:val="auto"/>
          <w:lang w:val="hy-AM"/>
        </w:rPr>
      </w:pPr>
      <w:r w:rsidRPr="002E7C1B">
        <w:rPr>
          <w:rFonts w:ascii="GHEA Grapalat" w:eastAsia="Times New Roman" w:hAnsi="GHEA Grapalat" w:cs="GHEA Grapalat"/>
          <w:b/>
          <w:bCs/>
        </w:rPr>
        <w:t xml:space="preserve">Հոդված </w:t>
      </w:r>
      <w:r w:rsidRPr="002E7C1B">
        <w:rPr>
          <w:rFonts w:ascii="GHEA Grapalat" w:eastAsia="Times New Roman" w:hAnsi="GHEA Grapalat" w:cs="GHEA Grapalat"/>
          <w:b/>
          <w:bCs/>
          <w:color w:val="auto"/>
          <w:lang w:val="en-GB"/>
        </w:rPr>
        <w:t>9</w:t>
      </w:r>
      <w:r w:rsidRPr="002E7C1B">
        <w:rPr>
          <w:rFonts w:ascii="GHEA Grapalat" w:eastAsia="Times New Roman" w:hAnsi="GHEA Grapalat" w:cs="GHEA Grapalat"/>
          <w:b/>
          <w:bCs/>
        </w:rPr>
        <w:t>. Պետական տուրքերը</w:t>
      </w:r>
    </w:p>
    <w:p w:rsidR="003D55B7" w:rsidRPr="002E7C1B" w:rsidRDefault="003D55B7" w:rsidP="00837057">
      <w:pPr>
        <w:pStyle w:val="1"/>
        <w:numPr>
          <w:ilvl w:val="0"/>
          <w:numId w:val="29"/>
        </w:numPr>
        <w:tabs>
          <w:tab w:val="left" w:pos="993"/>
        </w:tabs>
        <w:spacing w:line="360" w:lineRule="auto"/>
        <w:ind w:left="0" w:firstLine="709"/>
        <w:rPr>
          <w:rFonts w:ascii="GHEA Grapalat" w:eastAsia="Times New Roman" w:hAnsi="GHEA Grapalat" w:cs="GHEA Grapalat"/>
          <w:color w:val="auto"/>
          <w:lang w:val="hy-AM"/>
        </w:rPr>
      </w:pPr>
      <w:r w:rsidRPr="002E7C1B">
        <w:rPr>
          <w:rFonts w:ascii="GHEA Grapalat" w:hAnsi="GHEA Grapalat" w:cs="GHEA Grapalat"/>
          <w:color w:val="auto"/>
          <w:lang w:val="hy-AM"/>
        </w:rPr>
        <w:t>Սույն օրենքի համաձայն` իրավունքների ձեռքբերման և պահպանության հետ կապված որոշ գործողությունների կատարման համար գանձվում են պետական տուրքեր։</w:t>
      </w:r>
      <w:r w:rsidRPr="002E7C1B">
        <w:rPr>
          <w:rFonts w:ascii="GHEA Grapalat" w:eastAsia="Times New Roman" w:hAnsi="GHEA Grapalat" w:cs="GHEA Grapalat"/>
          <w:color w:val="auto"/>
          <w:lang w:val="hy-AM"/>
        </w:rPr>
        <w:t xml:space="preserve"> Պետական տուրքերի տեսակները, դրանց չափերը, վճարման ժամկետներն ու կարգը, ինչպես նաև պետական տուրքերի չափերը նվազեցնելը կամ վերադարձնելը, պետական տուրքից ազատվելու հիմքերը և կարգը սահմանվում են օրենքով: </w:t>
      </w:r>
    </w:p>
    <w:p w:rsidR="003D55B7" w:rsidRPr="002E7C1B" w:rsidRDefault="003D55B7" w:rsidP="003D55B7">
      <w:pPr>
        <w:pStyle w:val="1"/>
        <w:tabs>
          <w:tab w:val="left" w:pos="993"/>
        </w:tabs>
        <w:spacing w:line="360" w:lineRule="auto"/>
        <w:ind w:left="0"/>
        <w:rPr>
          <w:rFonts w:ascii="GHEA Grapalat" w:eastAsia="Times New Roman" w:hAnsi="GHEA Grapalat" w:cs="GHEA Grapalat"/>
          <w:color w:val="auto"/>
          <w:lang w:val="hy-AM"/>
        </w:rPr>
      </w:pPr>
    </w:p>
    <w:p w:rsidR="003D55B7" w:rsidRPr="002E7C1B" w:rsidRDefault="003D55B7" w:rsidP="003D55B7">
      <w:pPr>
        <w:pStyle w:val="1"/>
        <w:tabs>
          <w:tab w:val="left" w:pos="993"/>
        </w:tabs>
        <w:spacing w:line="360" w:lineRule="auto"/>
        <w:ind w:left="0" w:firstLine="709"/>
        <w:rPr>
          <w:rFonts w:ascii="GHEA Grapalat" w:eastAsia="Times New Roman" w:hAnsi="GHEA Grapalat" w:cs="GHEA Grapalat"/>
          <w:lang w:val="hy-AM"/>
        </w:rPr>
      </w:pPr>
      <w:r w:rsidRPr="002E7C1B">
        <w:rPr>
          <w:rFonts w:ascii="GHEA Grapalat" w:eastAsia="Times New Roman" w:hAnsi="GHEA Grapalat" w:cs="GHEA Grapalat"/>
          <w:b/>
          <w:bCs/>
          <w:lang w:val="hy-AM"/>
        </w:rPr>
        <w:t xml:space="preserve">Հոդված </w:t>
      </w:r>
      <w:r w:rsidRPr="002E7C1B">
        <w:rPr>
          <w:rFonts w:ascii="GHEA Grapalat" w:eastAsia="Times New Roman" w:hAnsi="GHEA Grapalat" w:cs="GHEA Grapalat"/>
          <w:b/>
          <w:bCs/>
          <w:color w:val="auto"/>
          <w:lang w:val="hy-AM"/>
        </w:rPr>
        <w:t>10</w:t>
      </w:r>
      <w:r w:rsidRPr="002E7C1B">
        <w:rPr>
          <w:rFonts w:ascii="GHEA Grapalat" w:eastAsia="Times New Roman" w:hAnsi="GHEA Grapalat" w:cs="GHEA Grapalat"/>
          <w:b/>
          <w:bCs/>
          <w:lang w:val="hy-AM"/>
        </w:rPr>
        <w:t>. Ծանուցման ժամկետները</w:t>
      </w:r>
    </w:p>
    <w:p w:rsidR="003D55B7" w:rsidRPr="002E7C1B" w:rsidRDefault="003D55B7" w:rsidP="003D55B7">
      <w:pPr>
        <w:spacing w:line="360" w:lineRule="auto"/>
        <w:ind w:firstLine="709"/>
        <w:rPr>
          <w:rFonts w:ascii="GHEA Grapalat" w:eastAsia="Times New Roman" w:hAnsi="GHEA Grapalat" w:cs="GHEA Grapalat"/>
          <w:color w:val="auto"/>
          <w:lang w:val="hy-AM"/>
        </w:rPr>
      </w:pPr>
      <w:r w:rsidRPr="002E7C1B">
        <w:rPr>
          <w:rFonts w:ascii="GHEA Grapalat" w:eastAsia="Times New Roman" w:hAnsi="GHEA Grapalat" w:cs="GHEA Grapalat"/>
          <w:lang w:val="hy-AM"/>
        </w:rPr>
        <w:t xml:space="preserve">1. Պետական լիազոր մարմինը հայտի վերաբերյալ որևէ որոշում ընդունելուց հետո՝ երեք աշխատանքային օրվա ընթացքում, փոստով կամ կապի միջոցների օգտագործմամբ կամ էլեկտրոնային համակարգի միջոցով (այդ թվում՝ հայտատուի նշած էլեկտրոնային փոստի միջոցով), ինչպես նաև օրենսդրությամբ սահմանված էլեկտրոնային կապի այլ միջոցներով, որոշումն ուղարկում է հայտատուին: </w:t>
      </w:r>
      <w:r w:rsidRPr="002E7C1B">
        <w:rPr>
          <w:rFonts w:ascii="GHEA Grapalat" w:eastAsia="Times New Roman" w:hAnsi="GHEA Grapalat" w:cs="GHEA Grapalat"/>
          <w:lang w:val="hy-AM"/>
        </w:rPr>
        <w:lastRenderedPageBreak/>
        <w:t xml:space="preserve">Որոշումներն ուղարկվում են հայտատուի նախընտրած՝ սույն մասում նշված եղանակներից մեկով: Եթե որոշումը հայտատուին ուղարկվել է նրա կողմից նախընտրած՝ ոչ փոստային առաքմամբ, ապա նա կարող է պետական լիազոր մարմնում դա ստանալ </w:t>
      </w:r>
      <w:r w:rsidRPr="002E7C1B">
        <w:rPr>
          <w:rFonts w:ascii="GHEA Grapalat" w:eastAsia="Times New Roman" w:hAnsi="GHEA Grapalat" w:cs="GHEA Grapalat"/>
          <w:color w:val="auto"/>
          <w:lang w:val="hy-AM"/>
        </w:rPr>
        <w:t>առձեռն` ուղարկման թվականից երամսյա ժամկետում։</w:t>
      </w:r>
    </w:p>
    <w:p w:rsidR="003D55B7" w:rsidRPr="002E7C1B" w:rsidRDefault="003D55B7" w:rsidP="003D55B7">
      <w:pPr>
        <w:spacing w:line="360" w:lineRule="auto"/>
        <w:ind w:firstLine="709"/>
        <w:rPr>
          <w:rFonts w:ascii="GHEA Grapalat" w:eastAsia="Times New Roman" w:hAnsi="GHEA Grapalat" w:cs="GHEA Grapalat"/>
          <w:color w:val="auto"/>
          <w:lang w:val="hy-AM"/>
        </w:rPr>
      </w:pPr>
      <w:r w:rsidRPr="002E7C1B">
        <w:rPr>
          <w:rFonts w:ascii="GHEA Grapalat" w:eastAsia="Times New Roman" w:hAnsi="GHEA Grapalat" w:cs="GHEA Grapalat"/>
          <w:lang w:val="hy-AM"/>
        </w:rPr>
        <w:t>2. Սույն օրենքով նախատեսված այլ ծանուցումներն ու հարցումն ուղարկվում են օրենքով սահմանված համապատասխան ժամկետները լրանալուց կամ գործողությունները կատարելուց հետո՝ երեք աշխատանքային օրվա ընթացքում, փոստով կամ կապի միջոցների օգտագործմամբ կամ էլեկտրոնային համակարգի միջոցով (այդ թվում՝ հայտատուի նշած էլեկտրոնային փոստի միջոցով), ինչպես նաև օրենսդրությամբ սահմանված էլեկտրոնային կապի այլ միջոցներով: Ծանուցումներն ու հարցումներն ուղարկվում են հայտատուին նրա նախընտրած՝ սույն մասում նշված եղանակներից մեկով: Եթե ծանուցումներն ու հարցումները հայտատուին ուղարկվել են ոչ փոստային առաքմամբ, ապա նա կարող է պետական լիազոր մ</w:t>
      </w:r>
      <w:r w:rsidRPr="002E7C1B">
        <w:rPr>
          <w:rFonts w:ascii="GHEA Grapalat" w:eastAsia="Times New Roman" w:hAnsi="GHEA Grapalat" w:cs="GHEA Grapalat"/>
          <w:color w:val="auto"/>
          <w:lang w:val="hy-AM"/>
        </w:rPr>
        <w:t>արմնում  դա ստանալ առձեռն՝ ուղարկման թվականից երամսյա ժամկետում։</w:t>
      </w:r>
    </w:p>
    <w:p w:rsidR="003D55B7" w:rsidRPr="002E7C1B" w:rsidRDefault="003D55B7" w:rsidP="003D55B7">
      <w:pPr>
        <w:spacing w:line="360" w:lineRule="auto"/>
        <w:rPr>
          <w:rFonts w:ascii="GHEA Grapalat" w:eastAsia="Times New Roman" w:hAnsi="GHEA Grapalat" w:cs="GHEA Grapalat"/>
          <w:lang w:val="hy-AM"/>
        </w:rPr>
      </w:pPr>
    </w:p>
    <w:p w:rsidR="003D55B7" w:rsidRPr="002E7C1B" w:rsidRDefault="003D55B7" w:rsidP="003D55B7">
      <w:pPr>
        <w:spacing w:line="360" w:lineRule="auto"/>
        <w:rPr>
          <w:rFonts w:ascii="GHEA Grapalat" w:eastAsia="Times New Roman" w:hAnsi="GHEA Grapalat" w:cs="GHEA Grapalat"/>
          <w:lang w:val="hy-AM"/>
        </w:rPr>
      </w:pPr>
    </w:p>
    <w:p w:rsidR="003D55B7" w:rsidRPr="002E7C1B" w:rsidRDefault="003D55B7" w:rsidP="003D55B7">
      <w:pPr>
        <w:spacing w:line="360" w:lineRule="auto"/>
        <w:ind w:firstLine="375"/>
        <w:jc w:val="center"/>
        <w:rPr>
          <w:rFonts w:ascii="GHEA Grapalat" w:eastAsia="Times New Roman" w:hAnsi="GHEA Grapalat" w:cs="GHEA Grapalat"/>
          <w:b/>
          <w:lang w:val="hy-AM"/>
        </w:rPr>
      </w:pPr>
      <w:r w:rsidRPr="002E7C1B">
        <w:rPr>
          <w:rFonts w:ascii="GHEA Grapalat" w:eastAsia="Times New Roman" w:hAnsi="GHEA Grapalat" w:cs="GHEA Grapalat"/>
          <w:b/>
          <w:bCs/>
          <w:lang w:val="hy-AM"/>
        </w:rPr>
        <w:t>ԳԼՈՒԽ  2</w:t>
      </w:r>
    </w:p>
    <w:p w:rsidR="003D55B7" w:rsidRPr="002E7C1B" w:rsidRDefault="003D55B7" w:rsidP="003D55B7">
      <w:pPr>
        <w:spacing w:line="360" w:lineRule="auto"/>
        <w:jc w:val="center"/>
        <w:rPr>
          <w:rFonts w:ascii="GHEA Grapalat" w:eastAsia="Times New Roman" w:hAnsi="GHEA Grapalat" w:cs="GHEA Grapalat"/>
          <w:b/>
          <w:lang w:val="hy-AM"/>
        </w:rPr>
      </w:pPr>
      <w:r w:rsidRPr="002E7C1B">
        <w:rPr>
          <w:rFonts w:ascii="GHEA Grapalat" w:eastAsia="Times New Roman" w:hAnsi="GHEA Grapalat" w:cs="GHEA Grapalat"/>
          <w:b/>
          <w:lang w:val="hy-AM"/>
        </w:rPr>
        <w:t>ԱՐԴՅՈՒՆԱԲԵՐԱԿԱՆ ԴԻԶԱՅՆԻ ԻՐԱՎԱԿԱՆ ՊԱՀՊԱՆՈՒԹՅՈՒՆԸ</w:t>
      </w:r>
    </w:p>
    <w:p w:rsidR="003D55B7" w:rsidRPr="002E7C1B" w:rsidRDefault="003D55B7" w:rsidP="003D55B7">
      <w:pPr>
        <w:spacing w:line="360" w:lineRule="auto"/>
        <w:jc w:val="center"/>
        <w:rPr>
          <w:rFonts w:ascii="GHEA Grapalat" w:eastAsia="Times New Roman" w:hAnsi="GHEA Grapalat" w:cs="GHEA Grapalat"/>
          <w:b/>
          <w:lang w:val="hy-AM"/>
        </w:rPr>
      </w:pPr>
    </w:p>
    <w:p w:rsidR="003D55B7" w:rsidRPr="002E7C1B" w:rsidRDefault="003D55B7" w:rsidP="003D55B7">
      <w:pPr>
        <w:spacing w:line="360" w:lineRule="auto"/>
        <w:jc w:val="center"/>
        <w:rPr>
          <w:rFonts w:ascii="GHEA Grapalat" w:eastAsia="Times New Roman" w:hAnsi="GHEA Grapalat" w:cs="GHEA Grapalat"/>
          <w:b/>
          <w:lang w:val="hy-AM"/>
        </w:rPr>
      </w:pPr>
      <w:r w:rsidRPr="002E7C1B">
        <w:rPr>
          <w:rFonts w:ascii="GHEA Grapalat" w:eastAsia="Times New Roman" w:hAnsi="GHEA Grapalat" w:cs="GHEA Grapalat"/>
          <w:b/>
          <w:lang w:val="hy-AM"/>
        </w:rPr>
        <w:t>Մաս I. Արդյունաբերական դիզայնի պահպանության պայմանները</w:t>
      </w:r>
    </w:p>
    <w:p w:rsidR="003D55B7" w:rsidRPr="002E7C1B" w:rsidRDefault="003D55B7" w:rsidP="003D55B7">
      <w:pPr>
        <w:spacing w:line="360" w:lineRule="auto"/>
        <w:rPr>
          <w:rFonts w:ascii="GHEA Grapalat" w:eastAsia="Times New Roman" w:hAnsi="GHEA Grapalat" w:cs="GHEA Grapalat"/>
          <w:b/>
          <w:lang w:val="hy-AM"/>
        </w:rPr>
      </w:pPr>
    </w:p>
    <w:p w:rsidR="003D55B7" w:rsidRPr="002E7C1B" w:rsidRDefault="003D55B7" w:rsidP="003D55B7">
      <w:pPr>
        <w:spacing w:line="360" w:lineRule="auto"/>
        <w:ind w:firstLine="708"/>
        <w:rPr>
          <w:rFonts w:ascii="GHEA Grapalat" w:hAnsi="GHEA Grapalat" w:cs="GHEA Grapalat"/>
          <w:lang w:val="hy-AM"/>
        </w:rPr>
      </w:pPr>
      <w:r w:rsidRPr="002E7C1B">
        <w:rPr>
          <w:rFonts w:ascii="GHEA Grapalat" w:eastAsia="Times New Roman" w:hAnsi="GHEA Grapalat" w:cs="GHEA Grapalat"/>
          <w:b/>
          <w:lang w:val="hy-AM"/>
        </w:rPr>
        <w:t xml:space="preserve">Հոդված </w:t>
      </w:r>
      <w:r w:rsidRPr="002E7C1B">
        <w:rPr>
          <w:rFonts w:ascii="GHEA Grapalat" w:eastAsia="Times New Roman" w:hAnsi="GHEA Grapalat" w:cs="GHEA Grapalat"/>
          <w:b/>
          <w:color w:val="auto"/>
          <w:lang w:val="hy-AM"/>
        </w:rPr>
        <w:t>11</w:t>
      </w:r>
      <w:r w:rsidRPr="002E7C1B">
        <w:rPr>
          <w:rFonts w:ascii="GHEA Grapalat" w:eastAsia="Times New Roman" w:hAnsi="GHEA Grapalat" w:cs="GHEA Grapalat"/>
          <w:b/>
          <w:lang w:val="hy-AM"/>
        </w:rPr>
        <w:t>. Պահպանության օբյեկտը</w:t>
      </w:r>
    </w:p>
    <w:p w:rsidR="003D55B7" w:rsidRPr="002E7C1B" w:rsidRDefault="003D55B7" w:rsidP="003D55B7">
      <w:pPr>
        <w:spacing w:line="360" w:lineRule="auto"/>
        <w:ind w:firstLine="709"/>
        <w:rPr>
          <w:rFonts w:ascii="GHEA Grapalat" w:hAnsi="GHEA Grapalat" w:cs="GHEA Grapalat"/>
          <w:lang w:val="hy-AM"/>
        </w:rPr>
      </w:pPr>
      <w:r w:rsidRPr="002E7C1B">
        <w:rPr>
          <w:rFonts w:ascii="GHEA Grapalat" w:hAnsi="GHEA Grapalat" w:cs="GHEA Grapalat"/>
          <w:lang w:val="hy-AM"/>
        </w:rPr>
        <w:t>1. Որպես արդյունաբերական դիզայն օրենքով սահմանված կարգով պահպանվում է իրի արտաքին տեսքը բնորոշող այն լուծումը, որը նոր է և ինքնատիպ (արդյունաբերական դիզայնի պահպանունակության պայմաններ):</w:t>
      </w:r>
      <w:r w:rsidRPr="002E7C1B">
        <w:rPr>
          <w:rFonts w:ascii="GHEA Grapalat" w:hAnsi="GHEA Grapalat" w:cs="GHEA Grapalat"/>
          <w:lang w:val="hy-AM"/>
        </w:rPr>
        <w:br/>
      </w:r>
      <w:r w:rsidRPr="002E7C1B">
        <w:rPr>
          <w:rFonts w:ascii="GHEA Grapalat" w:hAnsi="GHEA Grapalat" w:cs="GHEA Grapalat"/>
          <w:lang w:val="hy-AM"/>
        </w:rPr>
        <w:tab/>
      </w:r>
      <w:r w:rsidRPr="002E7C1B">
        <w:rPr>
          <w:rFonts w:ascii="GHEA Grapalat" w:hAnsi="GHEA Grapalat" w:cs="GHEA Grapalat"/>
          <w:color w:val="auto"/>
          <w:lang w:val="hy-AM"/>
        </w:rPr>
        <w:t>2. Սույն օրենքի իմաստով «արդյունաբերական դիզայնը» իրի կամ նրա մի մասի արտաքին տեսքն է, որը դրա բնորոշ հատկանիշների, մասնավորապես՝ ուրվագծերի, գույների, ձևերի, կազմվածքի, ինչպես նաև նյութերի և (կամ) դրա զարդանախշի արդյունքն է։</w:t>
      </w:r>
      <w:r w:rsidRPr="002E7C1B">
        <w:rPr>
          <w:rFonts w:ascii="GHEA Grapalat" w:hAnsi="GHEA Grapalat" w:cs="GHEA Grapalat"/>
          <w:color w:val="auto"/>
          <w:lang w:val="hy-AM"/>
        </w:rPr>
        <w:br/>
      </w:r>
      <w:r w:rsidRPr="002E7C1B">
        <w:rPr>
          <w:rFonts w:ascii="GHEA Grapalat" w:hAnsi="GHEA Grapalat" w:cs="GHEA Grapalat"/>
          <w:lang w:val="hy-AM"/>
        </w:rPr>
        <w:tab/>
        <w:t xml:space="preserve">3. Սույն օրենքի իմաստով «իրը» արդյունաբերական կամ տնայնագործական </w:t>
      </w:r>
      <w:r w:rsidRPr="002E7C1B">
        <w:rPr>
          <w:rFonts w:ascii="GHEA Grapalat" w:hAnsi="GHEA Grapalat" w:cs="GHEA Grapalat"/>
          <w:lang w:val="hy-AM"/>
        </w:rPr>
        <w:lastRenderedPageBreak/>
        <w:t xml:space="preserve">ցանկացած արտադրանք է, ներառյալ նաև համալիր (բարդ) արտադրանքում միավորելու համար նախատեսված փաթեթվածքները, ձևավորումները, գրաֆիկական խորհրդանիշերը և տպագրական տառաշարերը, բացառությամբ համակարգչային ծրագրերի։ Սույն օրենքի իմաստով «համալիր (բարդ) իրը» այն արտադրանքն է, որը բաղկացած է բազմաթիվ </w:t>
      </w:r>
      <w:r w:rsidRPr="002E7C1B">
        <w:rPr>
          <w:rFonts w:ascii="GHEA Grapalat" w:hAnsi="GHEA Grapalat" w:cs="GHEA Grapalat"/>
          <w:color w:val="auto"/>
          <w:lang w:val="hy-AM"/>
        </w:rPr>
        <w:t>բաղադրիչներից, որոնք կարող</w:t>
      </w:r>
      <w:r w:rsidRPr="002E7C1B">
        <w:rPr>
          <w:rFonts w:ascii="GHEA Grapalat" w:hAnsi="GHEA Grapalat" w:cs="GHEA Grapalat"/>
          <w:lang w:val="hy-AM"/>
        </w:rPr>
        <w:t xml:space="preserve"> են փոխարինվել իրի թույլատրելի ապամոնտաժման և մոնտաժման դեպքում։</w:t>
      </w:r>
      <w:r w:rsidRPr="002E7C1B">
        <w:rPr>
          <w:rFonts w:ascii="GHEA Grapalat" w:hAnsi="GHEA Grapalat" w:cs="Calibri"/>
          <w:lang w:val="hy-AM"/>
        </w:rPr>
        <w:t xml:space="preserve"> </w:t>
      </w:r>
    </w:p>
    <w:p w:rsidR="003D55B7" w:rsidRPr="002E7C1B" w:rsidRDefault="003D55B7" w:rsidP="003D55B7">
      <w:pPr>
        <w:spacing w:line="360" w:lineRule="auto"/>
        <w:ind w:firstLine="709"/>
        <w:rPr>
          <w:rFonts w:ascii="GHEA Grapalat" w:hAnsi="GHEA Grapalat" w:cs="GHEA Grapalat"/>
          <w:lang w:val="hy-AM"/>
        </w:rPr>
      </w:pPr>
      <w:r w:rsidRPr="002E7C1B">
        <w:rPr>
          <w:rFonts w:ascii="GHEA Grapalat" w:hAnsi="GHEA Grapalat" w:cs="GHEA Grapalat"/>
          <w:lang w:val="hy-AM"/>
        </w:rPr>
        <w:t>4. Պահպանության օբյեկտը կարող է լինել երկչափ կամ եռաչափ, ինչպես նաև դրանց համադրությունը:</w:t>
      </w:r>
    </w:p>
    <w:p w:rsidR="003D55B7" w:rsidRPr="002E7C1B" w:rsidRDefault="003D55B7" w:rsidP="003D55B7">
      <w:pPr>
        <w:spacing w:line="360" w:lineRule="auto"/>
        <w:ind w:firstLine="709"/>
        <w:rPr>
          <w:rFonts w:ascii="GHEA Grapalat" w:hAnsi="GHEA Grapalat" w:cs="GHEA Grapalat"/>
          <w:color w:val="auto"/>
          <w:lang w:val="hy-AM"/>
        </w:rPr>
      </w:pPr>
      <w:r w:rsidRPr="002E7C1B">
        <w:rPr>
          <w:rFonts w:ascii="GHEA Grapalat" w:hAnsi="GHEA Grapalat" w:cs="GHEA Grapalat"/>
          <w:color w:val="auto"/>
          <w:lang w:val="hy-AM"/>
        </w:rPr>
        <w:t>5. Համալիր (բարդ) իրի մասը կարող է լինել պահպանունակ արդյունաբերական դիզայն, եթե այն՝</w:t>
      </w:r>
    </w:p>
    <w:p w:rsidR="003D55B7" w:rsidRPr="002E7C1B" w:rsidRDefault="003D55B7" w:rsidP="003D55B7">
      <w:pPr>
        <w:spacing w:line="360" w:lineRule="auto"/>
        <w:ind w:left="990" w:hanging="281"/>
        <w:rPr>
          <w:rFonts w:ascii="GHEA Grapalat" w:hAnsi="GHEA Grapalat" w:cs="GHEA Grapalat"/>
          <w:color w:val="auto"/>
          <w:lang w:val="hy-AM"/>
        </w:rPr>
      </w:pPr>
      <w:r w:rsidRPr="002E7C1B">
        <w:rPr>
          <w:rFonts w:ascii="GHEA Grapalat" w:hAnsi="GHEA Grapalat" w:cs="GHEA Grapalat"/>
          <w:color w:val="auto"/>
          <w:lang w:val="hy-AM"/>
        </w:rPr>
        <w:t>1) մնում է տեսանելի արտադրանքի բնականոն օգտագործման ընթացքում.</w:t>
      </w:r>
    </w:p>
    <w:p w:rsidR="003D55B7" w:rsidRPr="002E7C1B" w:rsidRDefault="003D55B7" w:rsidP="003D55B7">
      <w:pPr>
        <w:spacing w:line="360" w:lineRule="auto"/>
        <w:ind w:left="990" w:hanging="281"/>
        <w:rPr>
          <w:rFonts w:ascii="GHEA Grapalat" w:hAnsi="GHEA Grapalat" w:cs="GHEA Grapalat"/>
          <w:color w:val="auto"/>
          <w:lang w:val="hy-AM"/>
        </w:rPr>
      </w:pPr>
      <w:r w:rsidRPr="002E7C1B">
        <w:rPr>
          <w:rFonts w:ascii="GHEA Grapalat" w:hAnsi="GHEA Grapalat" w:cs="GHEA Grapalat"/>
          <w:color w:val="auto"/>
          <w:lang w:val="hy-AM"/>
        </w:rPr>
        <w:t>2) համապատասխանում է արդյունաբերական դիզայնի պահպանունակության պայմաններին՝ նորությանը և ինքնատիպությանը։</w:t>
      </w:r>
    </w:p>
    <w:p w:rsidR="003D55B7" w:rsidRPr="002E7C1B" w:rsidRDefault="003D55B7" w:rsidP="003D55B7">
      <w:pPr>
        <w:spacing w:line="360" w:lineRule="auto"/>
        <w:ind w:firstLine="709"/>
        <w:rPr>
          <w:rFonts w:ascii="GHEA Grapalat" w:hAnsi="GHEA Grapalat" w:cs="GHEA Grapalat"/>
          <w:color w:val="auto"/>
          <w:lang w:val="hy-AM"/>
        </w:rPr>
      </w:pPr>
      <w:r w:rsidRPr="002E7C1B">
        <w:rPr>
          <w:rFonts w:ascii="GHEA Grapalat" w:hAnsi="GHEA Grapalat" w:cs="GHEA Grapalat"/>
          <w:color w:val="auto"/>
          <w:lang w:val="hy-AM"/>
        </w:rPr>
        <w:t>6. Սույն հոդվածի 5-րդ մասի 1-ին կետի իմաստով «բնականոն օգտագործումը» վերջին սպառողի կողմից օգտագործումն է, բացառությամբ շահագործման, սպասարկման և նորոգման աշխատանքների։</w:t>
      </w:r>
    </w:p>
    <w:p w:rsidR="003D55B7" w:rsidRPr="002E7C1B" w:rsidRDefault="003D55B7" w:rsidP="003D55B7">
      <w:pPr>
        <w:spacing w:line="360" w:lineRule="auto"/>
        <w:rPr>
          <w:rFonts w:ascii="GHEA Grapalat" w:eastAsia="Times New Roman" w:hAnsi="GHEA Grapalat" w:cs="GHEA Grapalat"/>
          <w:lang w:val="hy-AM"/>
        </w:rPr>
      </w:pPr>
    </w:p>
    <w:p w:rsidR="003D55B7" w:rsidRPr="002E7C1B" w:rsidRDefault="003D55B7" w:rsidP="003D55B7">
      <w:pPr>
        <w:spacing w:line="360" w:lineRule="auto"/>
        <w:rPr>
          <w:rFonts w:ascii="GHEA Grapalat" w:hAnsi="GHEA Grapalat" w:cs="GHEA Grapalat"/>
          <w:color w:val="auto"/>
          <w:lang w:val="hy-AM"/>
        </w:rPr>
      </w:pPr>
      <w:r w:rsidRPr="002E7C1B">
        <w:rPr>
          <w:rFonts w:ascii="GHEA Grapalat" w:eastAsia="Times New Roman" w:hAnsi="GHEA Grapalat" w:cs="GHEA Grapalat"/>
          <w:b/>
          <w:lang w:val="hy-AM"/>
        </w:rPr>
        <w:t xml:space="preserve"> </w:t>
      </w:r>
      <w:r w:rsidRPr="002E7C1B">
        <w:rPr>
          <w:rFonts w:ascii="GHEA Grapalat" w:eastAsia="Times New Roman" w:hAnsi="GHEA Grapalat" w:cs="GHEA Grapalat"/>
          <w:b/>
          <w:lang w:val="hy-AM"/>
        </w:rPr>
        <w:tab/>
        <w:t xml:space="preserve">Հոդված </w:t>
      </w:r>
      <w:r w:rsidRPr="002E7C1B">
        <w:rPr>
          <w:rFonts w:ascii="GHEA Grapalat" w:eastAsia="Times New Roman" w:hAnsi="GHEA Grapalat" w:cs="GHEA Grapalat"/>
          <w:b/>
          <w:color w:val="auto"/>
          <w:lang w:val="hy-AM"/>
        </w:rPr>
        <w:t>12.</w:t>
      </w:r>
      <w:r w:rsidRPr="002E7C1B">
        <w:rPr>
          <w:rFonts w:ascii="GHEA Grapalat" w:eastAsia="Times New Roman" w:hAnsi="GHEA Grapalat" w:cs="GHEA Grapalat"/>
          <w:b/>
          <w:lang w:val="hy-AM"/>
        </w:rPr>
        <w:t xml:space="preserve"> Ար</w:t>
      </w:r>
      <w:r w:rsidRPr="002E7C1B">
        <w:rPr>
          <w:rFonts w:ascii="GHEA Grapalat" w:eastAsia="Times New Roman" w:hAnsi="GHEA Grapalat" w:cs="GHEA Grapalat"/>
          <w:b/>
          <w:color w:val="auto"/>
          <w:lang w:val="hy-AM"/>
        </w:rPr>
        <w:t>դյունա</w:t>
      </w:r>
      <w:r w:rsidRPr="002E7C1B">
        <w:rPr>
          <w:rFonts w:ascii="GHEA Grapalat" w:eastAsia="Times New Roman" w:hAnsi="GHEA Grapalat" w:cs="GHEA Grapalat"/>
          <w:b/>
          <w:lang w:val="hy-AM"/>
        </w:rPr>
        <w:t>բերական դիզայնի նորությունը</w:t>
      </w:r>
    </w:p>
    <w:p w:rsidR="003D55B7" w:rsidRPr="002E7C1B" w:rsidRDefault="003D55B7" w:rsidP="003D55B7">
      <w:pPr>
        <w:spacing w:line="360" w:lineRule="auto"/>
        <w:ind w:firstLine="567"/>
        <w:rPr>
          <w:rFonts w:ascii="GHEA Grapalat" w:hAnsi="GHEA Grapalat" w:cs="GHEA Grapalat"/>
          <w:color w:val="auto"/>
          <w:lang w:val="hy-AM"/>
        </w:rPr>
      </w:pPr>
      <w:r w:rsidRPr="002E7C1B">
        <w:rPr>
          <w:rFonts w:ascii="GHEA Grapalat" w:hAnsi="GHEA Grapalat" w:cs="GHEA Grapalat"/>
          <w:color w:val="auto"/>
          <w:lang w:val="hy-AM"/>
        </w:rPr>
        <w:t xml:space="preserve">1. Արդյունաբերական դիզայնը նոր է, եթե սույն օրենքի 14-րդ հոդվածի դրույթներին համապատասխան որևէ նույնական արդյունաբերական դիզայն հանրամատչելի չի դարձել` </w:t>
      </w:r>
    </w:p>
    <w:p w:rsidR="003D55B7" w:rsidRPr="002E7C1B" w:rsidRDefault="003D55B7" w:rsidP="00837057">
      <w:pPr>
        <w:pStyle w:val="1"/>
        <w:numPr>
          <w:ilvl w:val="0"/>
          <w:numId w:val="31"/>
        </w:numPr>
        <w:tabs>
          <w:tab w:val="clear" w:pos="0"/>
          <w:tab w:val="num" w:pos="720"/>
        </w:tabs>
        <w:spacing w:line="360" w:lineRule="auto"/>
        <w:ind w:left="900" w:hanging="333"/>
        <w:rPr>
          <w:rFonts w:ascii="GHEA Grapalat" w:hAnsi="GHEA Grapalat" w:cs="GHEA Grapalat"/>
          <w:color w:val="auto"/>
          <w:lang w:val="hy-AM"/>
        </w:rPr>
      </w:pPr>
      <w:r w:rsidRPr="002E7C1B">
        <w:rPr>
          <w:rFonts w:ascii="GHEA Grapalat" w:hAnsi="GHEA Grapalat" w:cs="GHEA Grapalat"/>
          <w:color w:val="auto"/>
          <w:lang w:val="hy-AM"/>
        </w:rPr>
        <w:t>գրանցված արդյունաբերական դիզայնի դեպքում՝ մինչև պետական լիազոր մարմին հայտ ներկայացնելու թվականը, իսկ առաջնություն  խնդրարկելու դեպքում՝ մինչև առաջնության թվականը.</w:t>
      </w:r>
    </w:p>
    <w:p w:rsidR="003D55B7" w:rsidRPr="002E7C1B" w:rsidRDefault="003D55B7" w:rsidP="00837057">
      <w:pPr>
        <w:pStyle w:val="1"/>
        <w:numPr>
          <w:ilvl w:val="0"/>
          <w:numId w:val="27"/>
        </w:numPr>
        <w:tabs>
          <w:tab w:val="clear" w:pos="0"/>
          <w:tab w:val="num" w:pos="720"/>
        </w:tabs>
        <w:spacing w:line="360" w:lineRule="auto"/>
        <w:ind w:left="900" w:hanging="333"/>
        <w:rPr>
          <w:rFonts w:ascii="GHEA Grapalat" w:hAnsi="GHEA Grapalat" w:cs="GHEA Grapalat"/>
          <w:color w:val="auto"/>
          <w:lang w:val="hy-AM"/>
        </w:rPr>
      </w:pPr>
      <w:r w:rsidRPr="002E7C1B">
        <w:rPr>
          <w:rFonts w:ascii="GHEA Grapalat" w:hAnsi="GHEA Grapalat" w:cs="GHEA Grapalat"/>
          <w:color w:val="auto"/>
          <w:lang w:val="hy-AM"/>
        </w:rPr>
        <w:t>չգրանցված արդյունաբերական դիզայնի դեպքում՝ մինչև  դրա առաջին բացահայտման թվականը:</w:t>
      </w:r>
    </w:p>
    <w:p w:rsidR="003D55B7" w:rsidRPr="002E7C1B" w:rsidRDefault="003D55B7" w:rsidP="003D55B7">
      <w:pPr>
        <w:spacing w:line="360" w:lineRule="auto"/>
        <w:ind w:firstLine="567"/>
        <w:rPr>
          <w:rFonts w:ascii="GHEA Grapalat" w:hAnsi="GHEA Grapalat" w:cs="GHEA Grapalat"/>
          <w:lang w:val="hy-AM"/>
        </w:rPr>
      </w:pPr>
      <w:r w:rsidRPr="002E7C1B">
        <w:rPr>
          <w:rFonts w:ascii="GHEA Grapalat" w:hAnsi="GHEA Grapalat" w:cs="GHEA Grapalat"/>
          <w:color w:val="auto"/>
          <w:lang w:val="hy-AM"/>
        </w:rPr>
        <w:t>2. Սույն հոդվածի 1-ին մասի նպատակներով արդյունաբերական դիզայնը համարվում է նույնական, եթե դրանց բոլոր հատկանիշները համընկնում են կամ տարբերվում են ոչ էական մանրամասներով:</w:t>
      </w:r>
    </w:p>
    <w:p w:rsidR="003D55B7" w:rsidRPr="002E7C1B" w:rsidRDefault="003D55B7" w:rsidP="003D55B7">
      <w:pPr>
        <w:spacing w:line="360" w:lineRule="auto"/>
        <w:rPr>
          <w:rFonts w:ascii="GHEA Grapalat" w:hAnsi="GHEA Grapalat" w:cs="GHEA Grapalat"/>
          <w:lang w:val="hy-AM"/>
        </w:rPr>
      </w:pPr>
    </w:p>
    <w:p w:rsidR="003D55B7" w:rsidRPr="002E7C1B" w:rsidRDefault="003D55B7" w:rsidP="003D55B7">
      <w:pPr>
        <w:spacing w:line="360" w:lineRule="auto"/>
        <w:ind w:firstLine="567"/>
        <w:rPr>
          <w:rFonts w:ascii="GHEA Grapalat" w:hAnsi="GHEA Grapalat" w:cs="GHEA Grapalat"/>
          <w:color w:val="auto"/>
          <w:lang w:val="hy-AM"/>
        </w:rPr>
      </w:pPr>
      <w:r w:rsidRPr="002E7C1B">
        <w:rPr>
          <w:rFonts w:ascii="GHEA Grapalat" w:eastAsia="Times New Roman" w:hAnsi="GHEA Grapalat" w:cs="GHEA Grapalat"/>
          <w:b/>
          <w:lang w:val="hy-AM"/>
        </w:rPr>
        <w:lastRenderedPageBreak/>
        <w:t>Հոդված</w:t>
      </w:r>
      <w:r w:rsidRPr="002E7C1B">
        <w:rPr>
          <w:rFonts w:ascii="GHEA Grapalat" w:eastAsia="Times New Roman" w:hAnsi="GHEA Grapalat" w:cs="GHEA Grapalat"/>
          <w:b/>
        </w:rPr>
        <w:t xml:space="preserve"> </w:t>
      </w:r>
      <w:r w:rsidRPr="002E7C1B">
        <w:rPr>
          <w:rFonts w:ascii="GHEA Grapalat" w:eastAsia="Times New Roman" w:hAnsi="GHEA Grapalat" w:cs="GHEA Grapalat"/>
          <w:b/>
          <w:color w:val="auto"/>
          <w:lang w:val="hy-AM"/>
        </w:rPr>
        <w:t>13</w:t>
      </w:r>
      <w:r w:rsidRPr="002E7C1B">
        <w:rPr>
          <w:rFonts w:ascii="GHEA Grapalat" w:eastAsia="Times New Roman" w:hAnsi="GHEA Grapalat" w:cs="GHEA Grapalat"/>
          <w:b/>
          <w:lang w:val="hy-AM"/>
        </w:rPr>
        <w:t>. Արդունաբերական դիզայնի ինքնատիպությունը</w:t>
      </w:r>
    </w:p>
    <w:p w:rsidR="003D55B7" w:rsidRPr="002E7C1B" w:rsidRDefault="003D55B7" w:rsidP="003D55B7">
      <w:pPr>
        <w:pStyle w:val="1"/>
        <w:numPr>
          <w:ilvl w:val="0"/>
          <w:numId w:val="4"/>
        </w:numPr>
        <w:tabs>
          <w:tab w:val="left" w:pos="993"/>
        </w:tabs>
        <w:spacing w:line="360" w:lineRule="auto"/>
        <w:ind w:left="0" w:firstLine="709"/>
        <w:rPr>
          <w:rFonts w:ascii="GHEA Grapalat" w:hAnsi="GHEA Grapalat" w:cs="GHEA Grapalat"/>
          <w:color w:val="auto"/>
          <w:lang w:val="hy-AM"/>
        </w:rPr>
      </w:pPr>
      <w:r w:rsidRPr="002E7C1B">
        <w:rPr>
          <w:rFonts w:ascii="GHEA Grapalat" w:hAnsi="GHEA Grapalat" w:cs="GHEA Grapalat"/>
          <w:color w:val="auto"/>
          <w:lang w:val="hy-AM"/>
        </w:rPr>
        <w:t>Արդյունաբերական դիզայնն  ինքնատիպ է, եթե տեղեկացված սպառողի վրա թողած ընդհանուր տպավորությունը տարբերվում է ցանկացած այլ արդյունաբերական դիզայնի թողած ընդհանուր տպավորությունից, որը հանրամատչելի է դարձել սույն օրենքի 14-րդ հոդվածի դրույթներին համապատասխան՝</w:t>
      </w:r>
    </w:p>
    <w:p w:rsidR="003D55B7" w:rsidRPr="002E7C1B" w:rsidRDefault="003D55B7" w:rsidP="003D55B7">
      <w:pPr>
        <w:pStyle w:val="1"/>
        <w:numPr>
          <w:ilvl w:val="0"/>
          <w:numId w:val="6"/>
        </w:numPr>
        <w:tabs>
          <w:tab w:val="clear" w:pos="720"/>
          <w:tab w:val="num" w:pos="990"/>
        </w:tabs>
        <w:spacing w:line="360" w:lineRule="auto"/>
        <w:ind w:left="990" w:hanging="270"/>
        <w:rPr>
          <w:rFonts w:ascii="GHEA Grapalat" w:hAnsi="GHEA Grapalat" w:cs="GHEA Grapalat"/>
          <w:color w:val="auto"/>
          <w:lang w:val="hy-AM"/>
        </w:rPr>
      </w:pPr>
      <w:r w:rsidRPr="002E7C1B">
        <w:rPr>
          <w:rFonts w:ascii="GHEA Grapalat" w:hAnsi="GHEA Grapalat" w:cs="GHEA Grapalat"/>
          <w:color w:val="auto"/>
          <w:lang w:val="hy-AM"/>
        </w:rPr>
        <w:t>գրանցված արդյունաբերական դիզայնի դեպքում՝ մինչև պետական լիազոր մարմին հայտ ներկայացնելու թվականը, իսկ առաջնություն  խնդրարկելու դեպքում՝ մինչև առաջնության թվականը.</w:t>
      </w:r>
    </w:p>
    <w:p w:rsidR="003D55B7" w:rsidRPr="002E7C1B" w:rsidRDefault="003D55B7" w:rsidP="003D55B7">
      <w:pPr>
        <w:pStyle w:val="1"/>
        <w:numPr>
          <w:ilvl w:val="0"/>
          <w:numId w:val="21"/>
        </w:numPr>
        <w:tabs>
          <w:tab w:val="clear" w:pos="720"/>
          <w:tab w:val="num" w:pos="990"/>
          <w:tab w:val="num" w:pos="1080"/>
        </w:tabs>
        <w:spacing w:line="360" w:lineRule="auto"/>
        <w:ind w:left="990" w:hanging="270"/>
        <w:rPr>
          <w:rFonts w:ascii="GHEA Grapalat" w:hAnsi="GHEA Grapalat" w:cs="GHEA Grapalat"/>
          <w:lang w:val="hy-AM"/>
        </w:rPr>
      </w:pPr>
      <w:r w:rsidRPr="002E7C1B">
        <w:rPr>
          <w:rFonts w:ascii="GHEA Grapalat" w:hAnsi="GHEA Grapalat" w:cs="GHEA Grapalat"/>
          <w:color w:val="auto"/>
          <w:lang w:val="hy-AM"/>
        </w:rPr>
        <w:t>չգրանցված արդյունաբերական դիզայնի դեպքում՝ մինչև  դրա առաջին</w:t>
      </w:r>
      <w:r w:rsidRPr="002E7C1B">
        <w:rPr>
          <w:rFonts w:ascii="GHEA Grapalat" w:hAnsi="GHEA Grapalat" w:cs="GHEA Grapalat"/>
          <w:lang w:val="hy-AM"/>
        </w:rPr>
        <w:t xml:space="preserve"> բացահայտման թվականը:</w:t>
      </w:r>
    </w:p>
    <w:p w:rsidR="003D55B7" w:rsidRPr="002E7C1B" w:rsidRDefault="003D55B7" w:rsidP="003D55B7">
      <w:pPr>
        <w:pStyle w:val="1"/>
        <w:spacing w:line="360" w:lineRule="auto"/>
        <w:ind w:left="0"/>
        <w:rPr>
          <w:rFonts w:ascii="GHEA Grapalat" w:hAnsi="GHEA Grapalat" w:cs="GHEA Grapalat"/>
          <w:color w:val="auto"/>
          <w:lang w:val="hy-AM"/>
        </w:rPr>
      </w:pPr>
      <w:r w:rsidRPr="002E7C1B">
        <w:rPr>
          <w:rFonts w:ascii="GHEA Grapalat" w:hAnsi="GHEA Grapalat" w:cs="GHEA Grapalat"/>
          <w:lang w:val="hy-AM"/>
        </w:rPr>
        <w:tab/>
      </w:r>
      <w:r w:rsidRPr="002E7C1B">
        <w:rPr>
          <w:rFonts w:ascii="GHEA Grapalat" w:hAnsi="GHEA Grapalat" w:cs="GHEA Grapalat"/>
          <w:color w:val="auto"/>
          <w:lang w:val="hy-AM"/>
        </w:rPr>
        <w:t>2. Արդյունաբերական դիզայնի ինքնատիպությունը գնահատելիս հաշվի է առնվում դրա ստեղծման ժամանակ դիզայների (հեղինակի) ազատության աստիճանը, նկատի ունենալով իրի բնույթը և արդյունաբերական կամ տնայնագործական հատվածի բնութագրերը (առանձնահատկությունները)։</w:t>
      </w:r>
    </w:p>
    <w:p w:rsidR="003D55B7" w:rsidRPr="002E7C1B" w:rsidRDefault="003D55B7" w:rsidP="003D55B7">
      <w:pPr>
        <w:pStyle w:val="1"/>
        <w:spacing w:line="360" w:lineRule="auto"/>
        <w:rPr>
          <w:rFonts w:ascii="GHEA Grapalat" w:hAnsi="GHEA Grapalat" w:cs="GHEA Grapalat"/>
          <w:color w:val="0000FF"/>
          <w:lang w:val="hy-AM"/>
        </w:rPr>
      </w:pPr>
    </w:p>
    <w:p w:rsidR="003D55B7" w:rsidRPr="002E7C1B" w:rsidRDefault="003D55B7" w:rsidP="003D55B7">
      <w:pPr>
        <w:pStyle w:val="1"/>
        <w:spacing w:line="360" w:lineRule="auto"/>
        <w:ind w:left="0" w:firstLine="708"/>
        <w:rPr>
          <w:rFonts w:ascii="GHEA Grapalat" w:hAnsi="GHEA Grapalat" w:cs="GHEA Grapalat"/>
          <w:color w:val="auto"/>
          <w:lang w:val="hy-AM"/>
        </w:rPr>
      </w:pPr>
      <w:r w:rsidRPr="002E7C1B">
        <w:rPr>
          <w:rFonts w:ascii="GHEA Grapalat" w:hAnsi="GHEA Grapalat" w:cs="GHEA Grapalat"/>
          <w:b/>
          <w:lang w:val="hy-AM"/>
        </w:rPr>
        <w:t xml:space="preserve">Հոդված </w:t>
      </w:r>
      <w:r w:rsidRPr="002E7C1B">
        <w:rPr>
          <w:rFonts w:ascii="GHEA Grapalat" w:hAnsi="GHEA Grapalat" w:cs="GHEA Grapalat"/>
          <w:b/>
          <w:color w:val="auto"/>
          <w:lang w:val="hy-AM"/>
        </w:rPr>
        <w:t>14</w:t>
      </w:r>
      <w:r w:rsidRPr="002E7C1B">
        <w:rPr>
          <w:rFonts w:ascii="GHEA Grapalat" w:hAnsi="GHEA Grapalat" w:cs="GHEA Grapalat"/>
          <w:b/>
          <w:lang w:val="hy-AM"/>
        </w:rPr>
        <w:t>. Արդյունաբերական դիզայնի բացահայտումը</w:t>
      </w:r>
    </w:p>
    <w:p w:rsidR="003D55B7" w:rsidRPr="002E7C1B" w:rsidRDefault="003D55B7" w:rsidP="003D55B7">
      <w:pPr>
        <w:pStyle w:val="1"/>
        <w:spacing w:line="360" w:lineRule="auto"/>
        <w:ind w:left="0" w:firstLine="709"/>
        <w:rPr>
          <w:rFonts w:ascii="GHEA Grapalat" w:hAnsi="GHEA Grapalat" w:cs="GHEA Grapalat"/>
          <w:color w:val="auto"/>
          <w:lang w:val="hy-AM"/>
        </w:rPr>
      </w:pPr>
      <w:r w:rsidRPr="002E7C1B">
        <w:rPr>
          <w:rFonts w:ascii="GHEA Grapalat" w:hAnsi="GHEA Grapalat" w:cs="GHEA Grapalat"/>
          <w:color w:val="auto"/>
          <w:lang w:val="hy-AM"/>
        </w:rPr>
        <w:t>1. Սույն օրենքի 12-րդ և 13-րդ հոդվածների նպատակներով արդյունաբերական դիզայնը համարվում է հանրամատչելի դարձած, եթե այն ցուցադրվել է ցուցահանդեսում, հրապարակվել, օգտագործվել, իրացվել կամ բացահայտվել է այլ եղանակով, բացառությամբ այն դեպքերի, երբ համապատասխան ոլորտում մասնագիտացված Հայաստանի Հանրապետության ֆիզիկական և իրավաբանական անձանց համար, ողջամիտ պատճառներով, դրա մասին տեղեկությունները չէին կարող մատչելի լինել՝</w:t>
      </w:r>
    </w:p>
    <w:p w:rsidR="003D55B7" w:rsidRPr="002E7C1B" w:rsidRDefault="003D55B7" w:rsidP="003D55B7">
      <w:pPr>
        <w:numPr>
          <w:ilvl w:val="0"/>
          <w:numId w:val="22"/>
        </w:numPr>
        <w:tabs>
          <w:tab w:val="clear" w:pos="720"/>
        </w:tabs>
        <w:spacing w:line="360" w:lineRule="auto"/>
        <w:ind w:left="1080"/>
        <w:rPr>
          <w:rFonts w:ascii="GHEA Grapalat" w:hAnsi="GHEA Grapalat" w:cs="GHEA Grapalat"/>
          <w:color w:val="auto"/>
          <w:lang w:val="hy-AM"/>
        </w:rPr>
      </w:pPr>
      <w:r w:rsidRPr="002E7C1B">
        <w:rPr>
          <w:rFonts w:ascii="GHEA Grapalat" w:hAnsi="GHEA Grapalat" w:cs="GHEA Grapalat"/>
          <w:color w:val="auto"/>
          <w:lang w:val="hy-AM"/>
        </w:rPr>
        <w:t>գրանցված արդյունաբերական դիզայնի դեպքում՝ մինչև պետական լիազոր մարմին հայտ ներկայացնելու թվականը կամ, եթե խնդրարկվում է առաջնություն՝ մինչև առաջնության թվականը.</w:t>
      </w:r>
    </w:p>
    <w:p w:rsidR="003D55B7" w:rsidRPr="002E7C1B" w:rsidRDefault="003D55B7" w:rsidP="00837057">
      <w:pPr>
        <w:numPr>
          <w:ilvl w:val="0"/>
          <w:numId w:val="41"/>
        </w:numPr>
        <w:tabs>
          <w:tab w:val="clear" w:pos="720"/>
        </w:tabs>
        <w:spacing w:line="360" w:lineRule="auto"/>
        <w:ind w:left="1080"/>
        <w:rPr>
          <w:rFonts w:ascii="GHEA Grapalat" w:hAnsi="GHEA Grapalat" w:cs="GHEA Grapalat"/>
          <w:color w:val="auto"/>
          <w:lang w:val="hy-AM"/>
        </w:rPr>
      </w:pPr>
      <w:r w:rsidRPr="002E7C1B">
        <w:rPr>
          <w:rFonts w:ascii="GHEA Grapalat" w:hAnsi="GHEA Grapalat" w:cs="GHEA Grapalat"/>
          <w:color w:val="auto"/>
          <w:lang w:val="hy-AM"/>
        </w:rPr>
        <w:t>չգրանցված արդյունաբերական դիզայնի դեպքում՝ մինչև  դրա առաջին բացահայտումը:</w:t>
      </w:r>
    </w:p>
    <w:p w:rsidR="003D55B7" w:rsidRPr="002E7C1B" w:rsidRDefault="003D55B7" w:rsidP="003D55B7">
      <w:pPr>
        <w:spacing w:line="360" w:lineRule="auto"/>
        <w:ind w:firstLine="709"/>
        <w:rPr>
          <w:rFonts w:ascii="GHEA Grapalat" w:hAnsi="GHEA Grapalat" w:cs="GHEA Grapalat"/>
          <w:lang w:val="hy-AM"/>
        </w:rPr>
      </w:pPr>
      <w:r w:rsidRPr="002E7C1B">
        <w:rPr>
          <w:rFonts w:ascii="GHEA Grapalat" w:hAnsi="GHEA Grapalat" w:cs="GHEA Grapalat"/>
          <w:color w:val="auto"/>
          <w:lang w:val="hy-AM"/>
        </w:rPr>
        <w:lastRenderedPageBreak/>
        <w:t>2. Արդյունաբերական</w:t>
      </w:r>
      <w:r w:rsidRPr="002E7C1B">
        <w:rPr>
          <w:rFonts w:ascii="GHEA Grapalat" w:hAnsi="GHEA Grapalat" w:cs="GHEA Grapalat"/>
          <w:lang w:val="hy-AM"/>
        </w:rPr>
        <w:t xml:space="preserve"> դիզայնը հանրամատչելի դարձած չի համարվում, եթե երրորդ անձին այն բացահայտվել է գաղտնիության պահպանման ուղղակի կամ ենթադրվող պայմանով:</w:t>
      </w:r>
    </w:p>
    <w:p w:rsidR="003D55B7" w:rsidRPr="002E7C1B" w:rsidRDefault="003D55B7" w:rsidP="003D55B7">
      <w:pPr>
        <w:spacing w:line="360" w:lineRule="auto"/>
        <w:rPr>
          <w:rFonts w:ascii="GHEA Grapalat" w:hAnsi="GHEA Grapalat" w:cs="GHEA Grapalat"/>
          <w:color w:val="auto"/>
          <w:lang w:val="hy-AM"/>
        </w:rPr>
      </w:pPr>
      <w:r w:rsidRPr="002E7C1B">
        <w:rPr>
          <w:rFonts w:ascii="GHEA Grapalat" w:hAnsi="GHEA Grapalat" w:cs="GHEA Grapalat"/>
          <w:lang w:val="hy-AM"/>
        </w:rPr>
        <w:tab/>
        <w:t xml:space="preserve">3. Սույն </w:t>
      </w:r>
      <w:r w:rsidRPr="002E7C1B">
        <w:rPr>
          <w:rFonts w:ascii="GHEA Grapalat" w:hAnsi="GHEA Grapalat" w:cs="GHEA Grapalat"/>
          <w:color w:val="auto"/>
          <w:lang w:val="hy-AM"/>
        </w:rPr>
        <w:t>օրենքի 12-րդ և 13-րդ հոդվածների</w:t>
      </w:r>
      <w:r w:rsidRPr="002E7C1B">
        <w:rPr>
          <w:rFonts w:ascii="GHEA Grapalat" w:hAnsi="GHEA Grapalat" w:cs="GHEA Grapalat"/>
          <w:lang w:val="hy-AM"/>
        </w:rPr>
        <w:t xml:space="preserve"> նպատակներով  արդյունաբերական դիզայնի բացահայտումը հաշվի չի առնվում, եթե արդյունաբերական դիզայնը, որի նկատմամբ պահանջվում է պահպանություն, բացահայտվել է՝</w:t>
      </w:r>
    </w:p>
    <w:p w:rsidR="003D55B7" w:rsidRPr="002E7C1B" w:rsidRDefault="003D55B7" w:rsidP="00837057">
      <w:pPr>
        <w:numPr>
          <w:ilvl w:val="0"/>
          <w:numId w:val="42"/>
        </w:numPr>
        <w:spacing w:line="360" w:lineRule="auto"/>
        <w:ind w:left="1080"/>
        <w:rPr>
          <w:rFonts w:ascii="GHEA Grapalat" w:hAnsi="GHEA Grapalat" w:cs="GHEA Grapalat"/>
          <w:color w:val="auto"/>
          <w:lang w:val="hy-AM"/>
        </w:rPr>
      </w:pPr>
      <w:r w:rsidRPr="002E7C1B">
        <w:rPr>
          <w:rFonts w:ascii="GHEA Grapalat" w:hAnsi="GHEA Grapalat" w:cs="GHEA Grapalat"/>
          <w:color w:val="auto"/>
          <w:lang w:val="hy-AM"/>
        </w:rPr>
        <w:t xml:space="preserve">հեղինակի, նրա իրավահաջորդի կամ երրորդ անձի կողմից` հեղինակի տրամադրած տեղեկատվության հետևանքով, հեղինակի  կամ նրա իրավահաջորդի ձեռնարկած գործողությունների հետևանքով, հեղինակի կամ նրա իրավահաջորդի նկատմամբ կատարված անբարեխիղճ գործողությունների հետևանքով, և, </w:t>
      </w:r>
    </w:p>
    <w:p w:rsidR="003D55B7" w:rsidRPr="002E7C1B" w:rsidRDefault="003D55B7" w:rsidP="00837057">
      <w:pPr>
        <w:numPr>
          <w:ilvl w:val="0"/>
          <w:numId w:val="43"/>
        </w:numPr>
        <w:spacing w:line="360" w:lineRule="auto"/>
        <w:ind w:left="1080"/>
        <w:rPr>
          <w:rFonts w:ascii="GHEA Grapalat" w:hAnsi="GHEA Grapalat" w:cs="GHEA Grapalat"/>
          <w:color w:val="auto"/>
          <w:lang w:val="hy-AM"/>
        </w:rPr>
      </w:pPr>
      <w:r w:rsidRPr="002E7C1B">
        <w:rPr>
          <w:rFonts w:ascii="GHEA Grapalat" w:hAnsi="GHEA Grapalat" w:cs="GHEA Grapalat"/>
          <w:color w:val="auto"/>
          <w:lang w:val="hy-AM"/>
        </w:rPr>
        <w:t>եթե դա տեղի է ունեցել հայտը ներկայացնելուն նախորդող, իսկ ավելի վաղ առաջնություն խնդրարկելու դեպքում՝ այդ առաջնության թվականին նախորդող տասներկու ամսվա ընթացքում:</w:t>
      </w:r>
    </w:p>
    <w:p w:rsidR="003D55B7" w:rsidRPr="002E7C1B" w:rsidRDefault="003D55B7" w:rsidP="003D55B7">
      <w:pPr>
        <w:pStyle w:val="1"/>
        <w:spacing w:line="360" w:lineRule="auto"/>
        <w:rPr>
          <w:rFonts w:ascii="GHEA Grapalat" w:hAnsi="GHEA Grapalat" w:cs="GHEA Grapalat"/>
          <w:lang w:val="hy-AM"/>
        </w:rPr>
      </w:pPr>
    </w:p>
    <w:p w:rsidR="003D55B7" w:rsidRPr="002E7C1B" w:rsidRDefault="003D55B7" w:rsidP="003D55B7">
      <w:pPr>
        <w:spacing w:line="360" w:lineRule="auto"/>
        <w:ind w:firstLine="567"/>
        <w:rPr>
          <w:rFonts w:ascii="GHEA Grapalat" w:hAnsi="GHEA Grapalat" w:cs="GHEA Grapalat"/>
          <w:lang w:val="hy-AM"/>
        </w:rPr>
      </w:pPr>
      <w:r w:rsidRPr="002E7C1B">
        <w:rPr>
          <w:rFonts w:ascii="GHEA Grapalat" w:hAnsi="GHEA Grapalat" w:cs="GHEA Grapalat"/>
          <w:b/>
          <w:lang w:val="hy-AM"/>
        </w:rPr>
        <w:t xml:space="preserve">Հոդված </w:t>
      </w:r>
      <w:r w:rsidRPr="002E7C1B">
        <w:rPr>
          <w:rFonts w:ascii="GHEA Grapalat" w:hAnsi="GHEA Grapalat" w:cs="GHEA Grapalat"/>
          <w:b/>
          <w:color w:val="auto"/>
          <w:lang w:val="hy-AM"/>
        </w:rPr>
        <w:t>15</w:t>
      </w:r>
      <w:r w:rsidRPr="002E7C1B">
        <w:rPr>
          <w:rFonts w:ascii="GHEA Grapalat" w:hAnsi="GHEA Grapalat" w:cs="GHEA Grapalat"/>
          <w:b/>
          <w:lang w:val="hy-AM"/>
        </w:rPr>
        <w:t>.  Պահպանության ոչ ենթակա արդյունաբերական դիզայնը</w:t>
      </w:r>
    </w:p>
    <w:p w:rsidR="003D55B7" w:rsidRPr="002E7C1B" w:rsidRDefault="003D55B7" w:rsidP="003D55B7">
      <w:pPr>
        <w:spacing w:line="360" w:lineRule="auto"/>
        <w:ind w:firstLine="709"/>
        <w:rPr>
          <w:rFonts w:ascii="GHEA Grapalat" w:hAnsi="GHEA Grapalat" w:cs="GHEA Grapalat"/>
          <w:lang w:val="hy-AM"/>
        </w:rPr>
      </w:pPr>
      <w:r w:rsidRPr="002E7C1B">
        <w:rPr>
          <w:rFonts w:ascii="GHEA Grapalat" w:hAnsi="GHEA Grapalat" w:cs="GHEA Grapalat"/>
          <w:lang w:val="hy-AM"/>
        </w:rPr>
        <w:t>1. Պահպանության ենթակա չէ այն արդյունաբերական դիզայնը, որը՝</w:t>
      </w:r>
    </w:p>
    <w:p w:rsidR="003D55B7" w:rsidRPr="002E7C1B" w:rsidRDefault="003D55B7" w:rsidP="003D55B7">
      <w:pPr>
        <w:spacing w:line="360" w:lineRule="auto"/>
        <w:ind w:left="990" w:hanging="281"/>
        <w:rPr>
          <w:rFonts w:ascii="GHEA Grapalat" w:hAnsi="GHEA Grapalat" w:cs="GHEA Grapalat"/>
          <w:lang w:val="hy-AM"/>
        </w:rPr>
      </w:pPr>
      <w:r w:rsidRPr="002E7C1B">
        <w:rPr>
          <w:rFonts w:ascii="GHEA Grapalat" w:hAnsi="GHEA Grapalat" w:cs="GHEA Grapalat"/>
          <w:lang w:val="hy-AM"/>
        </w:rPr>
        <w:t>1) բնութագրվում է միայն տեխնիկական գործառույթով,</w:t>
      </w:r>
    </w:p>
    <w:p w:rsidR="003D55B7" w:rsidRPr="002E7C1B" w:rsidRDefault="003D55B7" w:rsidP="003D55B7">
      <w:pPr>
        <w:spacing w:line="360" w:lineRule="auto"/>
        <w:ind w:left="990" w:hanging="281"/>
        <w:rPr>
          <w:rFonts w:ascii="GHEA Grapalat" w:hAnsi="GHEA Grapalat" w:cs="GHEA Grapalat"/>
          <w:lang w:val="hy-AM"/>
        </w:rPr>
      </w:pPr>
      <w:r w:rsidRPr="002E7C1B">
        <w:rPr>
          <w:rFonts w:ascii="GHEA Grapalat" w:hAnsi="GHEA Grapalat" w:cs="GHEA Grapalat"/>
          <w:lang w:val="hy-AM"/>
        </w:rPr>
        <w:t>2) պարտադիր պետք է վերարտադրված լինի իր նույնական ձևով և չափերով, որպեսզի իրը, որում արդյունաբերական դիզայնը մարմնավորված կամ օգտագործված է, կարողանա մեխանիկորեն կապակցված կամ տեղադրված լինել ցանկացած այլ իրի մեջ, պայմանով, որ այդ իրերից յուրաքանչյուրը կարողանա կատարել իր գործառույթը,</w:t>
      </w:r>
    </w:p>
    <w:p w:rsidR="003D55B7" w:rsidRPr="002E7C1B" w:rsidRDefault="003D55B7" w:rsidP="003D55B7">
      <w:pPr>
        <w:spacing w:line="360" w:lineRule="auto"/>
        <w:ind w:left="990" w:hanging="281"/>
        <w:rPr>
          <w:rFonts w:ascii="GHEA Grapalat" w:hAnsi="GHEA Grapalat" w:cs="GHEA Grapalat"/>
          <w:lang w:val="hy-AM"/>
        </w:rPr>
      </w:pPr>
      <w:r w:rsidRPr="002E7C1B">
        <w:rPr>
          <w:rFonts w:ascii="GHEA Grapalat" w:hAnsi="GHEA Grapalat" w:cs="GHEA Grapalat"/>
          <w:lang w:val="hy-AM"/>
        </w:rPr>
        <w:t xml:space="preserve">3) ճարտարապետության օբյեկտ է (բացառությամբ փոքր ճարտարապետական ձևերի), արդյունաբերական, հիդրոտեխնիկական և </w:t>
      </w:r>
      <w:r w:rsidRPr="002E7C1B">
        <w:rPr>
          <w:rFonts w:ascii="GHEA Grapalat" w:hAnsi="GHEA Grapalat" w:cs="GHEA Grapalat"/>
          <w:color w:val="auto"/>
          <w:lang w:val="hy-AM"/>
        </w:rPr>
        <w:t>այլ անշարժ կառույց է, կամ տպագիր արտադրանք է, կամ հեղուկ, գազային կամ սորուն նյութերից անկայուն ձև ունեցող օբյեկտ է:</w:t>
      </w:r>
    </w:p>
    <w:p w:rsidR="003D55B7" w:rsidRPr="002E7C1B" w:rsidRDefault="003D55B7" w:rsidP="003D55B7">
      <w:pPr>
        <w:spacing w:line="360" w:lineRule="auto"/>
        <w:ind w:left="1080" w:hanging="281"/>
        <w:rPr>
          <w:rFonts w:ascii="GHEA Grapalat" w:hAnsi="GHEA Grapalat" w:cs="GHEA Grapalat"/>
          <w:lang w:val="hy-AM"/>
        </w:rPr>
      </w:pPr>
      <w:r w:rsidRPr="002E7C1B">
        <w:rPr>
          <w:rFonts w:ascii="GHEA Grapalat" w:hAnsi="GHEA Grapalat" w:cs="GHEA Grapalat"/>
          <w:lang w:val="hy-AM"/>
        </w:rPr>
        <w:t>4) հակասում է հասարակության շահերին, մարդասիրության և բարոյականության սկզբունքներին։</w:t>
      </w:r>
    </w:p>
    <w:p w:rsidR="003D55B7" w:rsidRPr="002E7C1B" w:rsidRDefault="003D55B7" w:rsidP="003D55B7">
      <w:pPr>
        <w:spacing w:line="360" w:lineRule="auto"/>
        <w:ind w:firstLine="799"/>
        <w:rPr>
          <w:rFonts w:ascii="GHEA Grapalat" w:hAnsi="GHEA Grapalat" w:cs="GHEA Grapalat"/>
          <w:lang w:val="hy-AM"/>
        </w:rPr>
      </w:pPr>
      <w:r w:rsidRPr="002E7C1B">
        <w:rPr>
          <w:rFonts w:ascii="GHEA Grapalat" w:hAnsi="GHEA Grapalat" w:cs="GHEA Grapalat"/>
          <w:lang w:val="hy-AM"/>
        </w:rPr>
        <w:lastRenderedPageBreak/>
        <w:t xml:space="preserve">2. Բացառությամբ սույն հոդվածի 1-ին մասի 2-րդ կետով նախատեսված դեպքերի, նոր և </w:t>
      </w:r>
      <w:r w:rsidRPr="002E7C1B">
        <w:rPr>
          <w:rFonts w:ascii="GHEA Grapalat" w:hAnsi="GHEA Grapalat" w:cs="GHEA Grapalat"/>
          <w:color w:val="auto"/>
          <w:lang w:val="hy-AM"/>
        </w:rPr>
        <w:t>ինքնատիպ արդյունաբերական դիզայնը կարող է պահպանվել, եթե այն ծառայում է մոդուլային համակարգում համափոխարինելի տարրերի բազմակի մոնտաժման կամ միացման հնարավորության ապահովմանը:</w:t>
      </w:r>
    </w:p>
    <w:p w:rsidR="003D55B7" w:rsidRPr="002E7C1B" w:rsidRDefault="003D55B7" w:rsidP="003D55B7">
      <w:pPr>
        <w:pStyle w:val="1"/>
        <w:spacing w:line="360" w:lineRule="auto"/>
        <w:rPr>
          <w:rFonts w:ascii="GHEA Grapalat" w:hAnsi="GHEA Grapalat" w:cs="GHEA Grapalat"/>
          <w:lang w:val="hy-AM"/>
        </w:rPr>
      </w:pPr>
    </w:p>
    <w:p w:rsidR="003D55B7" w:rsidRPr="002E7C1B" w:rsidRDefault="003D55B7" w:rsidP="003D55B7">
      <w:pPr>
        <w:pStyle w:val="1"/>
        <w:spacing w:line="360" w:lineRule="auto"/>
        <w:jc w:val="center"/>
        <w:rPr>
          <w:rFonts w:ascii="GHEA Grapalat" w:hAnsi="GHEA Grapalat" w:cs="GHEA Grapalat"/>
          <w:color w:val="auto"/>
          <w:lang w:val="hy-AM"/>
        </w:rPr>
      </w:pPr>
      <w:r w:rsidRPr="002E7C1B">
        <w:rPr>
          <w:rFonts w:ascii="GHEA Grapalat" w:hAnsi="GHEA Grapalat" w:cs="GHEA Grapalat"/>
          <w:b/>
          <w:color w:val="auto"/>
          <w:lang w:val="hy-AM"/>
        </w:rPr>
        <w:t xml:space="preserve">Մաս II. Արդյունաբերական դիզայնի պահպանության ծավալն ու ժամկետը </w:t>
      </w:r>
    </w:p>
    <w:p w:rsidR="003D55B7" w:rsidRPr="002E7C1B" w:rsidRDefault="003D55B7" w:rsidP="003D55B7">
      <w:pPr>
        <w:pStyle w:val="1"/>
        <w:spacing w:line="360" w:lineRule="auto"/>
        <w:rPr>
          <w:rFonts w:ascii="GHEA Grapalat" w:hAnsi="GHEA Grapalat" w:cs="GHEA Grapalat"/>
          <w:lang w:val="hy-AM"/>
        </w:rPr>
      </w:pPr>
    </w:p>
    <w:p w:rsidR="003D55B7" w:rsidRPr="002E7C1B" w:rsidRDefault="003D55B7" w:rsidP="003D55B7">
      <w:pPr>
        <w:pStyle w:val="1"/>
        <w:spacing w:line="360" w:lineRule="auto"/>
        <w:ind w:left="0" w:firstLine="708"/>
        <w:rPr>
          <w:rFonts w:ascii="GHEA Grapalat" w:hAnsi="GHEA Grapalat" w:cs="GHEA Grapalat"/>
          <w:color w:val="auto"/>
          <w:lang w:val="hy-AM"/>
        </w:rPr>
      </w:pPr>
      <w:r w:rsidRPr="002E7C1B">
        <w:rPr>
          <w:rFonts w:ascii="GHEA Grapalat" w:hAnsi="GHEA Grapalat" w:cs="GHEA Grapalat"/>
          <w:b/>
          <w:lang w:val="hy-AM"/>
        </w:rPr>
        <w:t xml:space="preserve">Հոդված </w:t>
      </w:r>
      <w:r w:rsidRPr="002E7C1B">
        <w:rPr>
          <w:rFonts w:ascii="GHEA Grapalat" w:hAnsi="GHEA Grapalat" w:cs="GHEA Grapalat"/>
          <w:b/>
          <w:color w:val="auto"/>
          <w:lang w:val="hy-AM"/>
        </w:rPr>
        <w:t>16</w:t>
      </w:r>
      <w:r w:rsidRPr="002E7C1B">
        <w:rPr>
          <w:rFonts w:ascii="GHEA Grapalat" w:hAnsi="GHEA Grapalat" w:cs="GHEA Grapalat"/>
          <w:b/>
          <w:lang w:val="hy-AM"/>
        </w:rPr>
        <w:t>. Արդյունաբերական դիզայնի պահպանության ծավալը</w:t>
      </w:r>
    </w:p>
    <w:p w:rsidR="003D55B7" w:rsidRPr="002E7C1B" w:rsidRDefault="003D55B7" w:rsidP="003D55B7">
      <w:pPr>
        <w:pStyle w:val="1"/>
        <w:numPr>
          <w:ilvl w:val="0"/>
          <w:numId w:val="17"/>
        </w:numPr>
        <w:tabs>
          <w:tab w:val="left" w:pos="993"/>
        </w:tabs>
        <w:spacing w:line="360" w:lineRule="auto"/>
        <w:ind w:left="0" w:firstLine="709"/>
        <w:rPr>
          <w:rFonts w:ascii="GHEA Grapalat" w:hAnsi="GHEA Grapalat" w:cs="GHEA Grapalat"/>
          <w:color w:val="auto"/>
          <w:lang w:val="hy-AM"/>
        </w:rPr>
      </w:pPr>
      <w:r w:rsidRPr="002E7C1B">
        <w:rPr>
          <w:rFonts w:ascii="GHEA Grapalat" w:hAnsi="GHEA Grapalat" w:cs="GHEA Grapalat"/>
          <w:color w:val="auto"/>
          <w:lang w:val="hy-AM"/>
        </w:rPr>
        <w:t>Արդյունաբերական դիզայնի իրավական պահպանության ծավալը որոշվում է տեղեկացված սպառողի վրա արտադրանքի արտաքին տեսքի պատկերն առաջացնող ընդհանուր տպավորությամբ։</w:t>
      </w:r>
    </w:p>
    <w:p w:rsidR="003D55B7" w:rsidRPr="002E7C1B" w:rsidRDefault="003D55B7" w:rsidP="003D55B7">
      <w:pPr>
        <w:pStyle w:val="1"/>
        <w:numPr>
          <w:ilvl w:val="0"/>
          <w:numId w:val="17"/>
        </w:numPr>
        <w:tabs>
          <w:tab w:val="left" w:pos="993"/>
        </w:tabs>
        <w:spacing w:line="360" w:lineRule="auto"/>
        <w:ind w:left="0" w:firstLine="709"/>
        <w:rPr>
          <w:rFonts w:ascii="GHEA Grapalat" w:hAnsi="GHEA Grapalat" w:cs="GHEA Grapalat"/>
          <w:color w:val="auto"/>
          <w:lang w:val="hy-AM"/>
        </w:rPr>
      </w:pPr>
      <w:r w:rsidRPr="002E7C1B">
        <w:rPr>
          <w:rFonts w:ascii="GHEA Grapalat" w:hAnsi="GHEA Grapalat" w:cs="GHEA Grapalat"/>
          <w:color w:val="auto"/>
          <w:lang w:val="hy-AM"/>
        </w:rPr>
        <w:t>Արդյունաբերական դիզայնի իրավական պահպանության ծավալը գնահատելիս հաշվի է առնվում դրա ստեղծման ժամանակ դիզայների (հեղինակի) ինքնուրույնության աստիճանը:</w:t>
      </w:r>
    </w:p>
    <w:p w:rsidR="003D55B7" w:rsidRPr="002E7C1B" w:rsidRDefault="003D55B7" w:rsidP="003D55B7">
      <w:pPr>
        <w:pStyle w:val="1"/>
        <w:numPr>
          <w:ilvl w:val="0"/>
          <w:numId w:val="17"/>
        </w:numPr>
        <w:tabs>
          <w:tab w:val="left" w:pos="993"/>
        </w:tabs>
        <w:spacing w:line="360" w:lineRule="auto"/>
        <w:ind w:left="0" w:firstLine="709"/>
        <w:rPr>
          <w:rFonts w:ascii="GHEA Grapalat" w:hAnsi="GHEA Grapalat" w:cs="GHEA Grapalat"/>
          <w:color w:val="auto"/>
          <w:lang w:val="hy-AM"/>
        </w:rPr>
      </w:pPr>
      <w:r w:rsidRPr="002E7C1B">
        <w:rPr>
          <w:rFonts w:ascii="GHEA Grapalat" w:hAnsi="GHEA Grapalat" w:cs="GHEA Grapalat"/>
          <w:color w:val="auto"/>
          <w:lang w:val="hy-AM"/>
        </w:rPr>
        <w:t>Գրանցված արդյունաբերական դիզայնի պահպանության ծավալը որոշվում է նրա էական հատկանիշների համախմբությամբ, որն արտացոլված է ազգային կամ միջազգային գրանցման մեջ նշված գրաֆիկական պատկերներում: Գրաֆիկական պատկերները պարզաբանող նկարագրությունն արդյունաբերական դիզայնի պահպանության ծավալի վրա  ազդեցություն չունի:</w:t>
      </w:r>
    </w:p>
    <w:p w:rsidR="003D55B7" w:rsidRPr="002E7C1B" w:rsidRDefault="003D55B7" w:rsidP="003D55B7">
      <w:pPr>
        <w:pStyle w:val="1"/>
        <w:spacing w:line="360" w:lineRule="auto"/>
        <w:rPr>
          <w:rFonts w:ascii="GHEA Grapalat" w:hAnsi="GHEA Grapalat" w:cs="GHEA Grapalat"/>
          <w:b/>
          <w:lang w:val="hy-AM"/>
        </w:rPr>
      </w:pPr>
    </w:p>
    <w:p w:rsidR="003D55B7" w:rsidRPr="002E7C1B" w:rsidRDefault="003D55B7" w:rsidP="003D55B7">
      <w:pPr>
        <w:pStyle w:val="1"/>
        <w:spacing w:line="360" w:lineRule="auto"/>
        <w:ind w:left="0" w:firstLine="708"/>
        <w:rPr>
          <w:rFonts w:ascii="GHEA Grapalat" w:hAnsi="GHEA Grapalat" w:cs="GHEA Grapalat"/>
          <w:color w:val="auto"/>
          <w:lang w:val="hy-AM"/>
        </w:rPr>
      </w:pPr>
      <w:r w:rsidRPr="002E7C1B">
        <w:rPr>
          <w:rFonts w:ascii="GHEA Grapalat" w:hAnsi="GHEA Grapalat" w:cs="GHEA Grapalat"/>
          <w:b/>
          <w:color w:val="auto"/>
          <w:lang w:val="hy-AM"/>
        </w:rPr>
        <w:t xml:space="preserve">Հոդված 17. </w:t>
      </w:r>
      <w:r w:rsidRPr="002E7C1B">
        <w:rPr>
          <w:rFonts w:ascii="GHEA Grapalat" w:hAnsi="GHEA Grapalat" w:cs="GHEA Grapalat"/>
          <w:b/>
          <w:bCs/>
          <w:color w:val="auto"/>
          <w:lang w:val="hy-AM"/>
        </w:rPr>
        <w:t xml:space="preserve">Արդյունաբերական </w:t>
      </w:r>
      <w:r w:rsidRPr="002E7C1B">
        <w:rPr>
          <w:rFonts w:ascii="GHEA Grapalat" w:hAnsi="GHEA Grapalat" w:cs="GHEA Grapalat"/>
          <w:b/>
          <w:color w:val="auto"/>
          <w:lang w:val="hy-AM"/>
        </w:rPr>
        <w:t>դիզայն</w:t>
      </w:r>
      <w:r w:rsidRPr="002E7C1B">
        <w:rPr>
          <w:rFonts w:ascii="GHEA Grapalat" w:hAnsi="GHEA Grapalat" w:cs="GHEA Grapalat"/>
          <w:b/>
          <w:bCs/>
          <w:color w:val="auto"/>
          <w:lang w:val="hy-AM"/>
        </w:rPr>
        <w:t xml:space="preserve">ի պահպանության ժամկետը </w:t>
      </w:r>
    </w:p>
    <w:p w:rsidR="003D55B7" w:rsidRPr="002E7C1B" w:rsidRDefault="003D55B7" w:rsidP="003D55B7">
      <w:pPr>
        <w:pStyle w:val="1"/>
        <w:numPr>
          <w:ilvl w:val="0"/>
          <w:numId w:val="16"/>
        </w:numPr>
        <w:tabs>
          <w:tab w:val="left" w:pos="1134"/>
        </w:tabs>
        <w:spacing w:line="360" w:lineRule="auto"/>
        <w:ind w:left="0" w:firstLine="720"/>
        <w:rPr>
          <w:rFonts w:ascii="GHEA Grapalat" w:hAnsi="GHEA Grapalat" w:cs="GHEA Grapalat"/>
          <w:color w:val="auto"/>
          <w:lang w:val="hy-AM"/>
        </w:rPr>
      </w:pPr>
      <w:r w:rsidRPr="002E7C1B">
        <w:rPr>
          <w:rFonts w:ascii="GHEA Grapalat" w:hAnsi="GHEA Grapalat" w:cs="GHEA Grapalat"/>
          <w:color w:val="auto"/>
          <w:lang w:val="hy-AM"/>
        </w:rPr>
        <w:t>Արդյունաբերական դիզայնի պահպանության` արտոնագրի գործողության ժամկետը  հինգ տարի է` հատի ներկայացման թվականից հաշված: Արդյունաբերական դիզայնի արտոնագրի գործողության ժամկետը կարող է երկարաձգվել մեկ կամ մի քանի անգամ, յուրաքանչյուր անգամ հինգ տարի ժամկետով` ընդհանուր առմամբ մինչև հայտի ներկայացման թվականից քսանհինգ տարին լրանալը։</w:t>
      </w:r>
    </w:p>
    <w:p w:rsidR="003D55B7" w:rsidRPr="002E7C1B" w:rsidRDefault="003D55B7" w:rsidP="003D55B7">
      <w:pPr>
        <w:spacing w:line="360" w:lineRule="auto"/>
        <w:rPr>
          <w:rFonts w:ascii="GHEA Grapalat" w:hAnsi="GHEA Grapalat" w:cs="GHEA Grapalat"/>
          <w:color w:val="auto"/>
          <w:lang w:val="hy-AM"/>
        </w:rPr>
      </w:pPr>
      <w:r w:rsidRPr="002E7C1B">
        <w:rPr>
          <w:rFonts w:ascii="GHEA Grapalat" w:hAnsi="GHEA Grapalat" w:cs="GHEA Grapalat"/>
          <w:color w:val="auto"/>
          <w:lang w:val="hy-AM"/>
        </w:rPr>
        <w:tab/>
        <w:t>2. Չգրանցված արդյունաբերական դիզայնը պահպանվում է սույն օրենքի 14-րդ հոդվածի 1-ին և 2-րդ մասերին համապատասխան Հայաստանի հանրապետությունում առաջին անգամ բացահայտման  օրվանից սկսած երեք տարվա ընթացքում:</w:t>
      </w:r>
    </w:p>
    <w:p w:rsidR="003D55B7" w:rsidRPr="002E7C1B" w:rsidRDefault="003D55B7" w:rsidP="003D55B7">
      <w:pPr>
        <w:pStyle w:val="1"/>
        <w:spacing w:line="360" w:lineRule="auto"/>
        <w:rPr>
          <w:rFonts w:ascii="GHEA Grapalat" w:hAnsi="GHEA Grapalat" w:cs="GHEA Grapalat"/>
          <w:color w:val="auto"/>
          <w:lang w:val="hy-AM"/>
        </w:rPr>
      </w:pPr>
    </w:p>
    <w:p w:rsidR="003D55B7" w:rsidRPr="002E7C1B" w:rsidRDefault="003D55B7" w:rsidP="003D55B7">
      <w:pPr>
        <w:spacing w:line="360" w:lineRule="auto"/>
        <w:rPr>
          <w:rFonts w:ascii="GHEA Grapalat" w:hAnsi="GHEA Grapalat" w:cs="GHEA Grapalat"/>
          <w:lang w:val="hy-AM"/>
        </w:rPr>
      </w:pPr>
    </w:p>
    <w:p w:rsidR="003D55B7" w:rsidRPr="002E7C1B" w:rsidRDefault="003D55B7" w:rsidP="003D55B7">
      <w:pPr>
        <w:pStyle w:val="1"/>
        <w:tabs>
          <w:tab w:val="left" w:pos="8483"/>
        </w:tabs>
        <w:suppressAutoHyphens w:val="0"/>
        <w:spacing w:after="160" w:line="360" w:lineRule="auto"/>
        <w:ind w:left="0"/>
        <w:jc w:val="center"/>
        <w:rPr>
          <w:rFonts w:ascii="GHEA Grapalat" w:hAnsi="GHEA Grapalat" w:cs="GHEA Grapalat"/>
          <w:b/>
          <w:lang w:val="hy-AM"/>
        </w:rPr>
      </w:pPr>
      <w:r w:rsidRPr="002E7C1B">
        <w:rPr>
          <w:rFonts w:ascii="GHEA Grapalat" w:hAnsi="GHEA Grapalat" w:cs="GHEA Grapalat"/>
          <w:b/>
          <w:color w:val="auto"/>
          <w:lang w:val="hy-AM"/>
        </w:rPr>
        <w:t>Մաս III. Արդյունաբերական դիզայնի հեղինակը. Արդյունաբերական դիզայնի արտոնագրատերը</w:t>
      </w:r>
    </w:p>
    <w:p w:rsidR="003D55B7" w:rsidRPr="002E7C1B" w:rsidRDefault="003D55B7" w:rsidP="003D55B7">
      <w:pPr>
        <w:pStyle w:val="1"/>
        <w:suppressAutoHyphens w:val="0"/>
        <w:spacing w:after="160" w:line="360" w:lineRule="auto"/>
        <w:ind w:left="0" w:firstLine="708"/>
        <w:rPr>
          <w:rFonts w:ascii="GHEA Grapalat" w:hAnsi="GHEA Grapalat" w:cs="GHEA Grapalat"/>
          <w:lang w:val="hy-AM"/>
        </w:rPr>
      </w:pPr>
      <w:r w:rsidRPr="002E7C1B">
        <w:rPr>
          <w:rFonts w:ascii="GHEA Grapalat" w:hAnsi="GHEA Grapalat" w:cs="GHEA Grapalat"/>
          <w:b/>
          <w:lang w:val="hy-AM"/>
        </w:rPr>
        <w:t>Հոդված 18. Արդյունաբերական դիզայնի նկատմամբ իրավունքները</w:t>
      </w:r>
    </w:p>
    <w:p w:rsidR="003D55B7" w:rsidRPr="002E7C1B" w:rsidRDefault="003D55B7" w:rsidP="003D55B7">
      <w:pPr>
        <w:pStyle w:val="1"/>
        <w:numPr>
          <w:ilvl w:val="0"/>
          <w:numId w:val="9"/>
        </w:numPr>
        <w:tabs>
          <w:tab w:val="left" w:pos="0"/>
          <w:tab w:val="left" w:pos="993"/>
        </w:tabs>
        <w:suppressAutoHyphens w:val="0"/>
        <w:spacing w:line="360" w:lineRule="auto"/>
        <w:ind w:left="0" w:firstLine="709"/>
        <w:rPr>
          <w:rFonts w:ascii="GHEA Grapalat" w:eastAsia="Times New Roman" w:hAnsi="GHEA Grapalat" w:cs="GHEA Grapalat"/>
          <w:lang w:val="hy-AM"/>
        </w:rPr>
      </w:pPr>
      <w:r w:rsidRPr="002E7C1B">
        <w:rPr>
          <w:rFonts w:ascii="GHEA Grapalat" w:hAnsi="GHEA Grapalat" w:cs="GHEA Grapalat"/>
          <w:lang w:val="hy-AM"/>
        </w:rPr>
        <w:t>1. Արդյունաբերական դիզայնի նկատմամբ իրավունքը պատկանում է հեղինակին կամ նրա իրավահաջորդին:</w:t>
      </w:r>
    </w:p>
    <w:p w:rsidR="003D55B7" w:rsidRPr="002E7C1B" w:rsidRDefault="003D55B7" w:rsidP="003D55B7">
      <w:pPr>
        <w:pStyle w:val="1"/>
        <w:numPr>
          <w:ilvl w:val="0"/>
          <w:numId w:val="9"/>
        </w:numPr>
        <w:tabs>
          <w:tab w:val="left" w:pos="0"/>
          <w:tab w:val="left" w:pos="993"/>
        </w:tabs>
        <w:suppressAutoHyphens w:val="0"/>
        <w:spacing w:line="360" w:lineRule="auto"/>
        <w:ind w:left="0" w:firstLine="709"/>
        <w:rPr>
          <w:rFonts w:ascii="GHEA Grapalat" w:eastAsia="Times New Roman" w:hAnsi="GHEA Grapalat" w:cs="GHEA Grapalat"/>
          <w:lang w:val="hy-AM"/>
        </w:rPr>
      </w:pPr>
      <w:r w:rsidRPr="002E7C1B">
        <w:rPr>
          <w:rFonts w:ascii="GHEA Grapalat" w:eastAsia="Times New Roman" w:hAnsi="GHEA Grapalat" w:cs="GHEA Grapalat"/>
          <w:lang w:val="hy-AM"/>
        </w:rPr>
        <w:t xml:space="preserve">2. Հեղինակը (այսուհետ նաև՝ </w:t>
      </w:r>
      <w:r w:rsidRPr="002E7C1B">
        <w:rPr>
          <w:rFonts w:ascii="GHEA Grapalat" w:hAnsi="GHEA Grapalat" w:cs="GHEA Grapalat"/>
          <w:lang w:val="hy-AM"/>
        </w:rPr>
        <w:t>դիզայներ</w:t>
      </w:r>
      <w:r w:rsidRPr="002E7C1B">
        <w:rPr>
          <w:rFonts w:ascii="GHEA Grapalat" w:eastAsia="Times New Roman" w:hAnsi="GHEA Grapalat" w:cs="GHEA Grapalat"/>
          <w:lang w:val="hy-AM"/>
        </w:rPr>
        <w:t xml:space="preserve">) այն ֆիզիկական անձն է, ում ստեղծագործական աշխատանքով </w:t>
      </w:r>
      <w:r w:rsidRPr="002E7C1B">
        <w:rPr>
          <w:rFonts w:ascii="GHEA Grapalat" w:eastAsia="Times New Roman" w:hAnsi="GHEA Grapalat" w:cs="GHEA Grapalat"/>
          <w:color w:val="auto"/>
          <w:lang w:val="hy-AM"/>
        </w:rPr>
        <w:t xml:space="preserve">ստեղծվել է արդյունաբերական </w:t>
      </w:r>
      <w:r w:rsidRPr="002E7C1B">
        <w:rPr>
          <w:rFonts w:ascii="GHEA Grapalat" w:hAnsi="GHEA Grapalat" w:cs="GHEA Grapalat"/>
          <w:color w:val="auto"/>
          <w:lang w:val="hy-AM"/>
        </w:rPr>
        <w:t>դիզայնը</w:t>
      </w:r>
      <w:r w:rsidRPr="002E7C1B">
        <w:rPr>
          <w:rFonts w:ascii="GHEA Grapalat" w:eastAsia="Times New Roman" w:hAnsi="GHEA Grapalat" w:cs="Times New Roman"/>
          <w:color w:val="auto"/>
          <w:lang w:val="hy-AM"/>
        </w:rPr>
        <w:t>:</w:t>
      </w:r>
    </w:p>
    <w:p w:rsidR="003D55B7" w:rsidRPr="002E7C1B" w:rsidRDefault="003D55B7" w:rsidP="003D55B7">
      <w:pPr>
        <w:pStyle w:val="1"/>
        <w:numPr>
          <w:ilvl w:val="0"/>
          <w:numId w:val="9"/>
        </w:numPr>
        <w:tabs>
          <w:tab w:val="left" w:pos="0"/>
          <w:tab w:val="left" w:pos="993"/>
        </w:tabs>
        <w:suppressAutoHyphens w:val="0"/>
        <w:spacing w:line="360" w:lineRule="auto"/>
        <w:ind w:left="0" w:firstLine="709"/>
        <w:rPr>
          <w:rFonts w:ascii="GHEA Grapalat" w:hAnsi="GHEA Grapalat" w:cs="GHEA Grapalat"/>
          <w:color w:val="33CC66"/>
          <w:lang w:val="hy-AM"/>
        </w:rPr>
      </w:pPr>
      <w:r w:rsidRPr="002E7C1B">
        <w:rPr>
          <w:rFonts w:ascii="GHEA Grapalat" w:eastAsia="Times New Roman" w:hAnsi="GHEA Grapalat" w:cs="GHEA Grapalat"/>
          <w:lang w:val="hy-AM"/>
        </w:rPr>
        <w:t xml:space="preserve">3. </w:t>
      </w:r>
      <w:r w:rsidRPr="002E7C1B">
        <w:rPr>
          <w:rFonts w:ascii="GHEA Grapalat" w:eastAsia="Times New Roman" w:hAnsi="GHEA Grapalat" w:cs="GHEA Grapalat"/>
          <w:color w:val="auto"/>
          <w:lang w:val="hy-AM"/>
        </w:rPr>
        <w:t xml:space="preserve">Եթե արդյունաբերական </w:t>
      </w:r>
      <w:r w:rsidRPr="002E7C1B">
        <w:rPr>
          <w:rFonts w:ascii="GHEA Grapalat" w:hAnsi="GHEA Grapalat" w:cs="GHEA Grapalat"/>
          <w:color w:val="auto"/>
          <w:lang w:val="hy-AM"/>
        </w:rPr>
        <w:t>դիզայնն</w:t>
      </w:r>
      <w:r w:rsidRPr="002E7C1B">
        <w:rPr>
          <w:rFonts w:ascii="GHEA Grapalat" w:eastAsia="Times New Roman" w:hAnsi="GHEA Grapalat" w:cs="GHEA Grapalat"/>
          <w:color w:val="auto"/>
          <w:lang w:val="hy-AM"/>
        </w:rPr>
        <w:t xml:space="preserve"> ստեղծվել է մի քանի ֆիզիկական անձանց ստեղծագործական աշխատանքով համատեղ, ապա նրանք համարվում են համահեղինակներ, որոնցից յուրաքանչյուրն</w:t>
      </w:r>
      <w:r w:rsidRPr="002E7C1B">
        <w:rPr>
          <w:rFonts w:ascii="GHEA Grapalat" w:eastAsia="Times New Roman" w:hAnsi="GHEA Grapalat" w:cs="GHEA Grapalat"/>
          <w:lang w:val="hy-AM"/>
        </w:rPr>
        <w:t xml:space="preserve"> ունի հեղինակի </w:t>
      </w:r>
      <w:r w:rsidRPr="002E7C1B">
        <w:rPr>
          <w:rFonts w:ascii="GHEA Grapalat" w:eastAsia="Times New Roman" w:hAnsi="GHEA Grapalat" w:cs="Times New Roman"/>
          <w:lang w:val="hy-AM"/>
        </w:rPr>
        <w:t>(</w:t>
      </w:r>
      <w:r w:rsidRPr="002E7C1B">
        <w:rPr>
          <w:rFonts w:ascii="GHEA Grapalat" w:eastAsia="Times New Roman" w:hAnsi="GHEA Grapalat" w:cs="GHEA Grapalat"/>
          <w:lang w:val="hy-AM"/>
        </w:rPr>
        <w:t>հեղինակության) իրավունք և որոնց փոխհարաբերությունները սահմանվում են նրանց միջև կնքված պայմանագրով։</w:t>
      </w:r>
    </w:p>
    <w:p w:rsidR="003D55B7" w:rsidRPr="002E7C1B" w:rsidRDefault="003D55B7" w:rsidP="003D55B7">
      <w:pPr>
        <w:pStyle w:val="1"/>
        <w:numPr>
          <w:ilvl w:val="0"/>
          <w:numId w:val="9"/>
        </w:numPr>
        <w:tabs>
          <w:tab w:val="left" w:pos="0"/>
          <w:tab w:val="left" w:pos="1276"/>
        </w:tabs>
        <w:suppressAutoHyphens w:val="0"/>
        <w:spacing w:line="360" w:lineRule="auto"/>
        <w:ind w:left="0" w:firstLine="851"/>
        <w:rPr>
          <w:rFonts w:ascii="GHEA Grapalat" w:hAnsi="GHEA Grapalat" w:cs="GHEA Grapalat"/>
          <w:color w:val="auto"/>
          <w:lang w:val="hy-AM"/>
        </w:rPr>
      </w:pPr>
      <w:r w:rsidRPr="002E7C1B">
        <w:rPr>
          <w:rFonts w:ascii="GHEA Grapalat" w:hAnsi="GHEA Grapalat" w:cs="GHEA Grapalat"/>
          <w:color w:val="auto"/>
          <w:lang w:val="hy-AM"/>
        </w:rPr>
        <w:t>4. Արդյունաբերական դիզայնի ստեղծմանը ցուցաբերված ոչ ստեղծագործական բնույթի աջակցությունը (տեխնիկական, կազմակերպչական կամ նյութական օգնություն, իրավունքների ձևակերպմանն օժանդակություն և այլն) չի հանգեցնում համահեղինակության:</w:t>
      </w:r>
    </w:p>
    <w:p w:rsidR="003D55B7" w:rsidRPr="002E7C1B" w:rsidRDefault="003D55B7" w:rsidP="003D55B7">
      <w:pPr>
        <w:pStyle w:val="1"/>
        <w:numPr>
          <w:ilvl w:val="0"/>
          <w:numId w:val="9"/>
        </w:numPr>
        <w:tabs>
          <w:tab w:val="left" w:pos="0"/>
          <w:tab w:val="left" w:pos="1276"/>
        </w:tabs>
        <w:suppressAutoHyphens w:val="0"/>
        <w:spacing w:line="360" w:lineRule="auto"/>
        <w:ind w:left="0" w:firstLine="851"/>
        <w:rPr>
          <w:rFonts w:ascii="GHEA Grapalat" w:hAnsi="GHEA Grapalat" w:cs="GHEA Grapalat"/>
          <w:color w:val="auto"/>
          <w:lang w:val="hy-AM"/>
        </w:rPr>
      </w:pPr>
      <w:r w:rsidRPr="002E7C1B">
        <w:rPr>
          <w:rFonts w:ascii="GHEA Grapalat" w:hAnsi="GHEA Grapalat" w:cs="GHEA Grapalat"/>
          <w:color w:val="auto"/>
          <w:lang w:val="hy-AM"/>
        </w:rPr>
        <w:t>5. Պետական լիազոր մարմինը պատասխանատու չէ հեղինակներին վերաբերող տվյալների իսկության համար։</w:t>
      </w:r>
    </w:p>
    <w:p w:rsidR="003D55B7" w:rsidRPr="002E7C1B" w:rsidRDefault="003D55B7" w:rsidP="003D55B7">
      <w:pPr>
        <w:pStyle w:val="1"/>
        <w:numPr>
          <w:ilvl w:val="0"/>
          <w:numId w:val="9"/>
        </w:numPr>
        <w:tabs>
          <w:tab w:val="left" w:pos="0"/>
          <w:tab w:val="left" w:pos="1276"/>
        </w:tabs>
        <w:suppressAutoHyphens w:val="0"/>
        <w:spacing w:line="360" w:lineRule="auto"/>
        <w:ind w:left="0" w:firstLine="851"/>
        <w:rPr>
          <w:rFonts w:ascii="GHEA Grapalat" w:hAnsi="GHEA Grapalat"/>
          <w:color w:val="auto"/>
          <w:lang w:val="hy-AM"/>
        </w:rPr>
      </w:pPr>
      <w:r w:rsidRPr="002E7C1B">
        <w:rPr>
          <w:rFonts w:ascii="GHEA Grapalat" w:hAnsi="GHEA Grapalat" w:cs="GHEA Grapalat"/>
          <w:color w:val="auto"/>
          <w:lang w:val="hy-AM"/>
        </w:rPr>
        <w:t xml:space="preserve">6. Եթե </w:t>
      </w:r>
      <w:r w:rsidRPr="002E7C1B">
        <w:rPr>
          <w:rFonts w:ascii="GHEA Grapalat" w:eastAsia="Times New Roman" w:hAnsi="GHEA Grapalat" w:cs="GHEA Grapalat"/>
          <w:color w:val="auto"/>
          <w:lang w:val="hy-AM"/>
        </w:rPr>
        <w:t xml:space="preserve">նույն </w:t>
      </w:r>
      <w:r w:rsidRPr="002E7C1B">
        <w:rPr>
          <w:rFonts w:ascii="GHEA Grapalat" w:hAnsi="GHEA Grapalat" w:cs="GHEA Grapalat"/>
          <w:color w:val="auto"/>
          <w:lang w:val="hy-AM"/>
        </w:rPr>
        <w:t xml:space="preserve">արդյունաբերական դիզայնն ստեղծվել է </w:t>
      </w:r>
      <w:r w:rsidRPr="002E7C1B">
        <w:rPr>
          <w:rFonts w:ascii="GHEA Grapalat" w:eastAsia="Times New Roman" w:hAnsi="GHEA Grapalat" w:cs="GHEA Grapalat"/>
          <w:color w:val="auto"/>
          <w:lang w:val="hy-AM"/>
        </w:rPr>
        <w:t>իրարից անկախ՝ տարբեր մարդկանց կողմից,</w:t>
      </w:r>
      <w:r w:rsidRPr="002E7C1B">
        <w:rPr>
          <w:rFonts w:ascii="GHEA Grapalat" w:hAnsi="GHEA Grapalat" w:cs="GHEA Grapalat"/>
          <w:color w:val="auto"/>
          <w:lang w:val="hy-AM"/>
        </w:rPr>
        <w:t xml:space="preserve"> ապա </w:t>
      </w:r>
      <w:r w:rsidRPr="002E7C1B">
        <w:rPr>
          <w:rFonts w:ascii="GHEA Grapalat" w:eastAsia="Times New Roman" w:hAnsi="GHEA Grapalat" w:cs="GHEA Grapalat"/>
          <w:color w:val="auto"/>
          <w:lang w:val="hy-AM"/>
        </w:rPr>
        <w:t>արտոնագիր ստանալու իրավունքը</w:t>
      </w:r>
      <w:r w:rsidRPr="002E7C1B">
        <w:rPr>
          <w:rFonts w:ascii="GHEA Grapalat" w:hAnsi="GHEA Grapalat" w:cs="GHEA Grapalat"/>
          <w:color w:val="auto"/>
          <w:lang w:val="hy-AM"/>
        </w:rPr>
        <w:t xml:space="preserve"> պատկանում է այն անձին, ում հայտը </w:t>
      </w:r>
      <w:r w:rsidRPr="002E7C1B">
        <w:rPr>
          <w:rFonts w:ascii="GHEA Grapalat" w:eastAsia="Times New Roman" w:hAnsi="GHEA Grapalat" w:cs="GHEA Grapalat"/>
          <w:color w:val="auto"/>
          <w:lang w:val="hy-AM"/>
        </w:rPr>
        <w:t>սույն օրենքի 40-րդ հոդվածի համաձայն</w:t>
      </w:r>
      <w:r w:rsidRPr="002E7C1B">
        <w:rPr>
          <w:rFonts w:ascii="GHEA Grapalat" w:hAnsi="GHEA Grapalat" w:cs="GHEA Grapalat"/>
          <w:color w:val="auto"/>
          <w:lang w:val="hy-AM"/>
        </w:rPr>
        <w:t xml:space="preserve"> ունի ավելի վաղ ներկայացման թվական կամ, եթե խնդրարկվում է առաջնություն` ավելի վաղ առաջնության թվական:</w:t>
      </w:r>
    </w:p>
    <w:p w:rsidR="003D55B7" w:rsidRPr="002E7C1B" w:rsidRDefault="003D55B7" w:rsidP="003D55B7">
      <w:pPr>
        <w:pStyle w:val="1"/>
        <w:numPr>
          <w:ilvl w:val="2"/>
          <w:numId w:val="9"/>
        </w:numPr>
        <w:tabs>
          <w:tab w:val="left" w:pos="0"/>
          <w:tab w:val="left" w:pos="1276"/>
        </w:tabs>
        <w:suppressAutoHyphens w:val="0"/>
        <w:spacing w:line="360" w:lineRule="auto"/>
        <w:ind w:left="33" w:firstLine="864"/>
        <w:rPr>
          <w:rFonts w:ascii="GHEA Grapalat" w:hAnsi="GHEA Grapalat" w:cs="GHEA Grapalat"/>
          <w:b/>
          <w:color w:val="auto"/>
          <w:lang w:val="hy-AM"/>
        </w:rPr>
      </w:pPr>
      <w:r w:rsidRPr="002E7C1B">
        <w:rPr>
          <w:rFonts w:ascii="GHEA Grapalat" w:hAnsi="GHEA Grapalat" w:cs="GHEA Grapalat"/>
          <w:color w:val="auto"/>
          <w:lang w:val="hy-AM"/>
        </w:rPr>
        <w:t xml:space="preserve">7. Եթե փորձաքննության ընթացքում պարզվում է, որ սույն հոդվածի 6-րդ մասում նշված արդյունաբերական դիզայններն ունեն առաջնության միևնույն թվականը, ապա հայտատուները ծանուցվում են այդ մասին, նշելով նաև հայտատուների  համաձայնությամբ նրանց  մեկ արտոնագիր տալու հնարավորության մասին: Նշված ծանուցումն ստանալու օրվանից վեց ամսվա ընթացքում </w:t>
      </w:r>
      <w:r w:rsidRPr="002E7C1B">
        <w:rPr>
          <w:rFonts w:ascii="GHEA Grapalat" w:hAnsi="GHEA Grapalat" w:cs="GHEA Grapalat"/>
          <w:color w:val="auto"/>
          <w:lang w:val="hy-AM"/>
        </w:rPr>
        <w:lastRenderedPageBreak/>
        <w:t>համաձայնության չգալու դեպքում նրանց հայտերը համարվում են հետկանչված։ Համաձայնության գալու դեպքում  նրան տրվող արտոնագրում նշվում են երկու հայտերում հիշատակված բոլոր հեղինակները, եթե նրանք չեն հրաժարվել որպես այդպիսին նշված լինելուց։</w:t>
      </w:r>
    </w:p>
    <w:p w:rsidR="003D55B7" w:rsidRPr="002E7C1B" w:rsidRDefault="003D55B7" w:rsidP="003D55B7">
      <w:pPr>
        <w:spacing w:line="360" w:lineRule="auto"/>
        <w:rPr>
          <w:rFonts w:ascii="GHEA Grapalat" w:hAnsi="GHEA Grapalat" w:cs="GHEA Grapalat"/>
          <w:b/>
          <w:lang w:val="hy-AM"/>
        </w:rPr>
      </w:pPr>
    </w:p>
    <w:p w:rsidR="003D55B7" w:rsidRPr="002E7C1B" w:rsidRDefault="003D55B7" w:rsidP="003D55B7">
      <w:pPr>
        <w:spacing w:line="360" w:lineRule="auto"/>
        <w:ind w:firstLine="708"/>
        <w:rPr>
          <w:rFonts w:ascii="GHEA Grapalat" w:hAnsi="GHEA Grapalat" w:cs="GHEA Grapalat"/>
          <w:lang w:val="hy-AM"/>
        </w:rPr>
      </w:pPr>
      <w:r w:rsidRPr="002E7C1B">
        <w:rPr>
          <w:rFonts w:ascii="GHEA Grapalat" w:hAnsi="GHEA Grapalat" w:cs="GHEA Grapalat"/>
          <w:b/>
          <w:lang w:val="hy-AM"/>
        </w:rPr>
        <w:t>Հոդված</w:t>
      </w:r>
      <w:r w:rsidRPr="002E7C1B">
        <w:rPr>
          <w:rFonts w:ascii="GHEA Grapalat" w:hAnsi="GHEA Grapalat" w:cs="GHEA Grapalat"/>
          <w:b/>
        </w:rPr>
        <w:t xml:space="preserve"> 19</w:t>
      </w:r>
      <w:r w:rsidRPr="002E7C1B">
        <w:rPr>
          <w:rFonts w:ascii="GHEA Grapalat" w:hAnsi="GHEA Grapalat" w:cs="GHEA Grapalat"/>
          <w:b/>
          <w:lang w:val="hy-AM"/>
        </w:rPr>
        <w:t>. Ծառայողական արդյունաբերական դիզայնը</w:t>
      </w:r>
    </w:p>
    <w:p w:rsidR="003D55B7" w:rsidRPr="002E7C1B" w:rsidRDefault="003D55B7" w:rsidP="00837057">
      <w:pPr>
        <w:pStyle w:val="1"/>
        <w:numPr>
          <w:ilvl w:val="0"/>
          <w:numId w:val="25"/>
        </w:numPr>
        <w:tabs>
          <w:tab w:val="left" w:pos="993"/>
        </w:tabs>
        <w:spacing w:line="360" w:lineRule="auto"/>
        <w:ind w:left="0" w:firstLine="709"/>
        <w:rPr>
          <w:rFonts w:ascii="GHEA Grapalat" w:hAnsi="GHEA Grapalat" w:cs="GHEA Grapalat"/>
          <w:lang w:val="hy-AM"/>
        </w:rPr>
      </w:pPr>
      <w:r w:rsidRPr="002E7C1B">
        <w:rPr>
          <w:rFonts w:ascii="GHEA Grapalat" w:hAnsi="GHEA Grapalat" w:cs="GHEA Grapalat"/>
          <w:lang w:val="hy-AM"/>
        </w:rPr>
        <w:t>Ծառայողական պարտականությունների կամ գործատուի առաջադրանքը կատարելու ընթացքում աշխատողի ստեղծած արդյունաբերական դիզայնի (ծառայողական արդյունաբերական դիզայն</w:t>
      </w:r>
      <w:r w:rsidRPr="002E7C1B">
        <w:rPr>
          <w:rFonts w:ascii="GHEA Grapalat" w:hAnsi="GHEA Grapalat" w:cs="GHEA Grapalat"/>
          <w:b/>
          <w:lang w:val="hy-AM"/>
        </w:rPr>
        <w:t xml:space="preserve">) </w:t>
      </w:r>
      <w:r w:rsidRPr="002E7C1B">
        <w:rPr>
          <w:rFonts w:ascii="GHEA Grapalat" w:hAnsi="GHEA Grapalat" w:cs="GHEA Grapalat"/>
          <w:lang w:val="hy-AM"/>
        </w:rPr>
        <w:t>նկատմամբ իրավունքը, պատկանում է գործատուին, եթե այլ բան նախատեսված չէ նրանց միջև կնքված պայմանագրով:</w:t>
      </w:r>
    </w:p>
    <w:p w:rsidR="003D55B7" w:rsidRPr="002E7C1B" w:rsidRDefault="003D55B7" w:rsidP="00837057">
      <w:pPr>
        <w:pStyle w:val="1"/>
        <w:numPr>
          <w:ilvl w:val="0"/>
          <w:numId w:val="25"/>
        </w:numPr>
        <w:tabs>
          <w:tab w:val="left" w:pos="993"/>
        </w:tabs>
        <w:spacing w:line="360" w:lineRule="auto"/>
        <w:ind w:left="0" w:firstLine="709"/>
        <w:rPr>
          <w:rFonts w:ascii="GHEA Grapalat" w:hAnsi="GHEA Grapalat" w:cs="GHEA Grapalat"/>
          <w:color w:val="auto"/>
          <w:lang w:val="hy-AM"/>
        </w:rPr>
      </w:pPr>
      <w:r w:rsidRPr="002E7C1B">
        <w:rPr>
          <w:rFonts w:ascii="GHEA Grapalat" w:hAnsi="GHEA Grapalat" w:cs="GHEA Grapalat"/>
          <w:lang w:val="hy-AM"/>
        </w:rPr>
        <w:t>Աշխատողը, որն արդյունաբերական դիզայնի հեղինակն է, իր նվաճումների համար չի կարող լրացուցիչ վարձատրություն պահանջել, բացառությամբ այն դեպքերի, երբ ծառայողական արդյունաբերական դիզայնի մեջ իր անձնական ներդրումը և գործատուի համար դրա կարևորությունն ակնհայտ են ու գերազանցում են սույն հոդվածի 1-ին մասում նշված պայմանագրով նախատեսված պահանջները։ Ծառայողական արդյունաբերական դիզայնի հեղինակի վարձատրության չափը, պայմանները և վճարման կարգը որոշվում են հեղինակի և գործատուի միջև կ</w:t>
      </w:r>
      <w:r w:rsidRPr="002E7C1B">
        <w:rPr>
          <w:rFonts w:ascii="GHEA Grapalat" w:hAnsi="GHEA Grapalat" w:cs="GHEA Grapalat"/>
          <w:color w:val="auto"/>
          <w:lang w:val="hy-AM"/>
        </w:rPr>
        <w:t>նքված պայմանագրով, իսկ դրա բացակայության դեպքում՝ դատական կարգով:</w:t>
      </w:r>
    </w:p>
    <w:p w:rsidR="003D55B7" w:rsidRPr="002E7C1B" w:rsidRDefault="003D55B7" w:rsidP="00837057">
      <w:pPr>
        <w:pStyle w:val="1"/>
        <w:numPr>
          <w:ilvl w:val="0"/>
          <w:numId w:val="25"/>
        </w:numPr>
        <w:tabs>
          <w:tab w:val="left" w:pos="993"/>
        </w:tabs>
        <w:spacing w:line="360" w:lineRule="auto"/>
        <w:ind w:left="0" w:firstLine="709"/>
        <w:rPr>
          <w:rFonts w:ascii="GHEA Grapalat" w:hAnsi="GHEA Grapalat" w:cs="GHEA Grapalat"/>
          <w:color w:val="auto"/>
          <w:lang w:val="hy-AM"/>
        </w:rPr>
      </w:pPr>
      <w:r w:rsidRPr="002E7C1B">
        <w:rPr>
          <w:rFonts w:ascii="GHEA Grapalat" w:hAnsi="GHEA Grapalat" w:cs="GHEA Grapalat"/>
          <w:color w:val="auto"/>
          <w:lang w:val="hy-AM"/>
        </w:rPr>
        <w:t>Աշխատողը պարտավոր է գործատուին գրավոր ծանուցել ծառայողական արդյունաբերական դիզայնի մասին դրա ստեղծման օրվանից մեկամսյա ժամկետում: Եթե արդյունաբերական դիզայնի ստեղծման մասին գործատուին ծանուցելու օրվանից երեք ամսվա ընթացքում, վերջինս կամ նրա իրավահաջորդը հայտ չի ներկայացնում պետական լիազոր մարմին, ապա հայտ ներկայացնելու և արտոնագիր ստանալու իրավունքն անցնում է հեղինակին: Այդ դեպքում գործատուն օգտվում է տվյալ արդյունաբերական դիզայնի օգտագործման հասարակ լիցենզիա ստանալու առաջնահերթ իրավունքից:</w:t>
      </w:r>
    </w:p>
    <w:p w:rsidR="003D55B7" w:rsidRPr="002E7C1B" w:rsidRDefault="003D55B7" w:rsidP="00837057">
      <w:pPr>
        <w:pStyle w:val="1"/>
        <w:numPr>
          <w:ilvl w:val="0"/>
          <w:numId w:val="25"/>
        </w:numPr>
        <w:tabs>
          <w:tab w:val="left" w:pos="993"/>
        </w:tabs>
        <w:spacing w:line="360" w:lineRule="auto"/>
        <w:ind w:left="0" w:firstLine="709"/>
        <w:rPr>
          <w:rFonts w:ascii="GHEA Grapalat" w:hAnsi="GHEA Grapalat" w:cs="GHEA Grapalat"/>
          <w:lang w:val="hy-AM"/>
        </w:rPr>
      </w:pPr>
      <w:r w:rsidRPr="002E7C1B">
        <w:rPr>
          <w:rFonts w:ascii="GHEA Grapalat" w:hAnsi="GHEA Grapalat" w:cs="GHEA Grapalat"/>
          <w:color w:val="auto"/>
          <w:lang w:val="hy-AM"/>
        </w:rPr>
        <w:t>Գործատուի կողմից արդյունաբերական դիզայնի արտոնագիր ստանլու դեպքում, հեղինակն օգտվում է տվյալ արդյունաբերական դիզայնի օգտագործման անհատույց հասարակ լիցենզիա ստանալու առաջնահերթ իրավունքից:</w:t>
      </w:r>
    </w:p>
    <w:p w:rsidR="003D55B7" w:rsidRPr="002E7C1B" w:rsidRDefault="003D55B7" w:rsidP="00837057">
      <w:pPr>
        <w:pStyle w:val="1"/>
        <w:numPr>
          <w:ilvl w:val="0"/>
          <w:numId w:val="25"/>
        </w:numPr>
        <w:tabs>
          <w:tab w:val="left" w:pos="993"/>
        </w:tabs>
        <w:spacing w:line="360" w:lineRule="auto"/>
        <w:ind w:left="0" w:firstLine="709"/>
        <w:rPr>
          <w:rFonts w:ascii="GHEA Grapalat" w:hAnsi="GHEA Grapalat" w:cs="GHEA Grapalat"/>
          <w:lang w:val="hy-AM"/>
        </w:rPr>
      </w:pPr>
      <w:r w:rsidRPr="002E7C1B">
        <w:rPr>
          <w:rFonts w:ascii="GHEA Grapalat" w:hAnsi="GHEA Grapalat" w:cs="GHEA Grapalat"/>
          <w:lang w:val="hy-AM"/>
        </w:rPr>
        <w:lastRenderedPageBreak/>
        <w:t>Հայտ ներկայացնելու և արտոնագիր</w:t>
      </w:r>
      <w:r w:rsidRPr="002E7C1B">
        <w:rPr>
          <w:rFonts w:ascii="GHEA Grapalat" w:hAnsi="GHEA Grapalat" w:cs="GHEA Grapalat"/>
          <w:color w:val="FF0000"/>
          <w:lang w:val="hy-AM"/>
        </w:rPr>
        <w:t xml:space="preserve"> </w:t>
      </w:r>
      <w:r w:rsidRPr="002E7C1B">
        <w:rPr>
          <w:rFonts w:ascii="GHEA Grapalat" w:hAnsi="GHEA Grapalat" w:cs="GHEA Grapalat"/>
          <w:lang w:val="hy-AM"/>
        </w:rPr>
        <w:t>ստանալու իրավունքը, արդյունաբերական դիզայնի օգտագործման բացառիկ իրավունքը, ինչպես նաև դրա օգտագործումից առաջացած եկամուտներն ստանալու իրավունքն օրենքով սահմանված կարգով անցնում է ժառանգաբար:</w:t>
      </w:r>
    </w:p>
    <w:p w:rsidR="003D55B7" w:rsidRPr="002E7C1B" w:rsidRDefault="003D55B7" w:rsidP="00837057">
      <w:pPr>
        <w:pStyle w:val="1"/>
        <w:numPr>
          <w:ilvl w:val="0"/>
          <w:numId w:val="25"/>
        </w:numPr>
        <w:tabs>
          <w:tab w:val="left" w:pos="993"/>
        </w:tabs>
        <w:spacing w:line="360" w:lineRule="auto"/>
        <w:ind w:left="0" w:firstLine="709"/>
        <w:rPr>
          <w:rFonts w:ascii="GHEA Grapalat" w:hAnsi="GHEA Grapalat" w:cs="GHEA Grapalat"/>
          <w:lang w:val="hy-AM"/>
        </w:rPr>
      </w:pPr>
      <w:r w:rsidRPr="002E7C1B">
        <w:rPr>
          <w:rFonts w:ascii="GHEA Grapalat" w:hAnsi="GHEA Grapalat" w:cs="GHEA Grapalat"/>
          <w:lang w:val="hy-AM"/>
        </w:rPr>
        <w:t xml:space="preserve">Բուհական հաստատություններում կամ գիտական և գիտահետազոտական (այսուհետ՝ գիտական) կենտրոններում ուսուցման և (կամ) հետազոտական աշխատանքային պարտականությունների կատարման շրջանակներում դասախոսի կամ գիտաշխատողի, հետազոտողի (այսուհետ՝ գիտաշխատող) կողմից ստեղծված արդյունաբերական դիզայնի </w:t>
      </w:r>
      <w:r w:rsidRPr="002E7C1B">
        <w:rPr>
          <w:rFonts w:ascii="GHEA Grapalat" w:hAnsi="GHEA Grapalat" w:cs="GHEA Grapalat"/>
          <w:color w:val="auto"/>
          <w:lang w:val="hy-AM"/>
        </w:rPr>
        <w:t>արտոնագիր</w:t>
      </w:r>
      <w:r w:rsidRPr="002E7C1B">
        <w:rPr>
          <w:rFonts w:ascii="GHEA Grapalat" w:hAnsi="GHEA Grapalat" w:cs="GHEA Grapalat"/>
          <w:lang w:val="hy-AM"/>
        </w:rPr>
        <w:t xml:space="preserve"> ստանալու իրավունքը պատկանում է տվյալ բուհական հաստատությանը կամ գիտական կենտրոնին, եթե այլ բան նախատեսված չէ նրանց միջև կնքված պայմանագրով:</w:t>
      </w:r>
    </w:p>
    <w:p w:rsidR="003D55B7" w:rsidRPr="002E7C1B" w:rsidRDefault="003D55B7" w:rsidP="00837057">
      <w:pPr>
        <w:pStyle w:val="1"/>
        <w:numPr>
          <w:ilvl w:val="0"/>
          <w:numId w:val="25"/>
        </w:numPr>
        <w:tabs>
          <w:tab w:val="left" w:pos="993"/>
        </w:tabs>
        <w:spacing w:line="360" w:lineRule="auto"/>
        <w:ind w:left="0" w:firstLine="709"/>
        <w:rPr>
          <w:rFonts w:ascii="GHEA Grapalat" w:hAnsi="GHEA Grapalat" w:cs="GHEA Grapalat"/>
          <w:lang w:val="hy-AM"/>
        </w:rPr>
      </w:pPr>
      <w:r w:rsidRPr="002E7C1B">
        <w:rPr>
          <w:rFonts w:ascii="GHEA Grapalat" w:hAnsi="GHEA Grapalat" w:cs="GHEA Grapalat"/>
          <w:lang w:val="hy-AM"/>
        </w:rPr>
        <w:t>Սույն հոդվածի 6-րդ մասի պայմանների համաձայն ստեղծված ցանկացած արդյունաբերական դիզայնի մասին դրա հեղինակ հանդիսացող դասախոսը կամ գիտաշխատողը պարտավոր է մեկամսյա ժամկետում ծանուցել բուհական հաստատությանը կամ գիտական կենտրոնին։</w:t>
      </w:r>
    </w:p>
    <w:p w:rsidR="003D55B7" w:rsidRPr="002E7C1B" w:rsidRDefault="003D55B7" w:rsidP="00837057">
      <w:pPr>
        <w:pStyle w:val="1"/>
        <w:numPr>
          <w:ilvl w:val="0"/>
          <w:numId w:val="25"/>
        </w:numPr>
        <w:tabs>
          <w:tab w:val="left" w:pos="993"/>
        </w:tabs>
        <w:spacing w:line="360" w:lineRule="auto"/>
        <w:ind w:left="0" w:firstLine="709"/>
        <w:rPr>
          <w:rFonts w:ascii="GHEA Grapalat" w:hAnsi="GHEA Grapalat" w:cs="GHEA Grapalat"/>
          <w:lang w:val="hy-AM"/>
        </w:rPr>
      </w:pPr>
      <w:r w:rsidRPr="002E7C1B">
        <w:rPr>
          <w:rFonts w:ascii="GHEA Grapalat" w:hAnsi="GHEA Grapalat" w:cs="GHEA Grapalat"/>
          <w:lang w:val="hy-AM"/>
        </w:rPr>
        <w:t>Դասախոսը կամ գիտաշխատողն իրավունք ունի օգտվելու այն օգուտներից, որոնք ստացել է բուհական հաստատությունը կամ գիտական կենտրոնը՝ սույն օրենքով նախատեսված կարգով արդյունաբերական դիզայնի օգտագործման կամ դրա նկատմամբ իրավունքների զիջման արդյունքում։ Օգտվելու մասնաբաժինը, պայմանները և գումարի չափը որոշվում են բուհական հաստատության կամ գիտական կենտրոնի կանոնադրությամբ։</w:t>
      </w:r>
    </w:p>
    <w:p w:rsidR="003D55B7" w:rsidRPr="002E7C1B" w:rsidRDefault="003D55B7" w:rsidP="00837057">
      <w:pPr>
        <w:pStyle w:val="1"/>
        <w:numPr>
          <w:ilvl w:val="0"/>
          <w:numId w:val="25"/>
        </w:numPr>
        <w:tabs>
          <w:tab w:val="left" w:pos="993"/>
        </w:tabs>
        <w:spacing w:line="360" w:lineRule="auto"/>
        <w:ind w:left="0" w:firstLine="709"/>
        <w:rPr>
          <w:rFonts w:ascii="GHEA Grapalat" w:hAnsi="GHEA Grapalat" w:cs="GHEA Grapalat"/>
          <w:color w:val="auto"/>
          <w:lang w:val="hy-AM"/>
        </w:rPr>
      </w:pPr>
      <w:r w:rsidRPr="002E7C1B">
        <w:rPr>
          <w:rFonts w:ascii="GHEA Grapalat" w:hAnsi="GHEA Grapalat" w:cs="GHEA Grapalat"/>
          <w:lang w:val="hy-AM"/>
        </w:rPr>
        <w:t xml:space="preserve">Բուհական հաստատությունը կամ գիտական կենտրոնը արդյունաբերական </w:t>
      </w:r>
      <w:r w:rsidRPr="002E7C1B">
        <w:rPr>
          <w:rFonts w:ascii="GHEA Grapalat" w:hAnsi="GHEA Grapalat" w:cs="GHEA Grapalat"/>
          <w:color w:val="auto"/>
          <w:lang w:val="hy-AM"/>
        </w:rPr>
        <w:t xml:space="preserve"> </w:t>
      </w:r>
      <w:r w:rsidRPr="002E7C1B">
        <w:rPr>
          <w:rFonts w:ascii="GHEA Grapalat" w:hAnsi="GHEA Grapalat" w:cs="GHEA Grapalat"/>
          <w:lang w:val="hy-AM"/>
        </w:rPr>
        <w:t xml:space="preserve">դիզայնի </w:t>
      </w:r>
      <w:r w:rsidRPr="002E7C1B">
        <w:rPr>
          <w:rFonts w:ascii="GHEA Grapalat" w:hAnsi="GHEA Grapalat" w:cs="GHEA Grapalat"/>
          <w:color w:val="auto"/>
          <w:lang w:val="hy-AM"/>
        </w:rPr>
        <w:t>արտոնագիր ստանալու իրավունքը կարող է զիջել դրա հեղինակ հանդիսացող դասախոսին կամ գիտաշխատողին՝ պահպանելով անփոխանցելի  հասարակ անհատույց լիցենզիայի իրավունքը։</w:t>
      </w:r>
    </w:p>
    <w:p w:rsidR="003D55B7" w:rsidRPr="002E7C1B" w:rsidRDefault="003D55B7" w:rsidP="00837057">
      <w:pPr>
        <w:pStyle w:val="1"/>
        <w:numPr>
          <w:ilvl w:val="0"/>
          <w:numId w:val="25"/>
        </w:numPr>
        <w:tabs>
          <w:tab w:val="left" w:pos="1134"/>
        </w:tabs>
        <w:spacing w:line="360" w:lineRule="auto"/>
        <w:ind w:left="0" w:firstLine="709"/>
        <w:rPr>
          <w:rFonts w:ascii="GHEA Grapalat" w:hAnsi="GHEA Grapalat" w:cs="GHEA Grapalat"/>
          <w:color w:val="auto"/>
          <w:lang w:val="hy-AM"/>
        </w:rPr>
      </w:pPr>
      <w:r w:rsidRPr="002E7C1B">
        <w:rPr>
          <w:rFonts w:ascii="GHEA Grapalat" w:hAnsi="GHEA Grapalat" w:cs="GHEA Grapalat"/>
          <w:color w:val="auto"/>
          <w:lang w:val="hy-AM"/>
        </w:rPr>
        <w:t xml:space="preserve">Բուհական հաստատությունը կամ գիտական կենտրոնն իրավունք ունի օգտվելու այն եկամուտներից, որոնք սույն հոդվածի 8-րդ մասով նախատեսված դեպքերում արդյունաբերական դիզայնի օգտագործումից կամ դրա նկատմամբ բացառիկ  իրավունքի (արտոնագրի) զիջման արդյունքում ստացել է դասախոսը կամ </w:t>
      </w:r>
      <w:r w:rsidRPr="002E7C1B">
        <w:rPr>
          <w:rFonts w:ascii="GHEA Grapalat" w:hAnsi="GHEA Grapalat" w:cs="GHEA Grapalat"/>
          <w:color w:val="auto"/>
          <w:lang w:val="hy-AM"/>
        </w:rPr>
        <w:lastRenderedPageBreak/>
        <w:t>գիտաշխատողը։ Օգտվելու մասնաբաժինը, պայմանները և գումարի չափը որոշվում են բուհական հաստատության կամ գիտական կենտրոնի կանոնադրությամբ։</w:t>
      </w:r>
    </w:p>
    <w:p w:rsidR="003D55B7" w:rsidRPr="002E7C1B" w:rsidRDefault="003D55B7" w:rsidP="00837057">
      <w:pPr>
        <w:pStyle w:val="1"/>
        <w:numPr>
          <w:ilvl w:val="0"/>
          <w:numId w:val="25"/>
        </w:numPr>
        <w:tabs>
          <w:tab w:val="left" w:pos="1134"/>
        </w:tabs>
        <w:spacing w:line="360" w:lineRule="auto"/>
        <w:ind w:left="0" w:firstLine="709"/>
        <w:rPr>
          <w:rFonts w:ascii="GHEA Grapalat" w:hAnsi="GHEA Grapalat" w:cs="GHEA Grapalat"/>
          <w:color w:val="auto"/>
          <w:lang w:val="hy-AM"/>
        </w:rPr>
      </w:pPr>
      <w:r w:rsidRPr="002E7C1B">
        <w:rPr>
          <w:rFonts w:ascii="GHEA Grapalat" w:hAnsi="GHEA Grapalat" w:cs="GHEA Grapalat"/>
          <w:color w:val="auto"/>
          <w:lang w:val="hy-AM"/>
        </w:rPr>
        <w:t>Այն դեպքում, երբ դասախոսը կամ գիտաշխատողն արդյունաբերական դիզայնն ստեղծում է պետական կամ մասնավոր կազմակերպության հետ պայմանագրի կատարման արդյունքում, պայմանագրում պետք է նշված լինի, թե պայմանագրի կողմերից ում է պատկանում արդյունաբերական դիզայնի արտոնագիր ստանալու իրավունքը։</w:t>
      </w:r>
    </w:p>
    <w:p w:rsidR="003D55B7" w:rsidRPr="002E7C1B" w:rsidRDefault="003D55B7" w:rsidP="003D55B7">
      <w:pPr>
        <w:tabs>
          <w:tab w:val="left" w:pos="1134"/>
        </w:tabs>
        <w:spacing w:line="360" w:lineRule="auto"/>
        <w:ind w:firstLine="709"/>
        <w:rPr>
          <w:rFonts w:ascii="GHEA Grapalat" w:hAnsi="GHEA Grapalat" w:cs="GHEA Grapalat"/>
          <w:color w:val="auto"/>
          <w:lang w:val="hy-AM"/>
        </w:rPr>
      </w:pPr>
    </w:p>
    <w:p w:rsidR="003D55B7" w:rsidRPr="002E7C1B" w:rsidRDefault="003D55B7" w:rsidP="003D55B7">
      <w:pPr>
        <w:spacing w:line="360" w:lineRule="auto"/>
        <w:ind w:left="709" w:hanging="1"/>
        <w:rPr>
          <w:rFonts w:ascii="GHEA Grapalat" w:hAnsi="GHEA Grapalat" w:cs="GHEA Grapalat"/>
          <w:color w:val="auto"/>
          <w:lang w:val="hy-AM"/>
        </w:rPr>
      </w:pPr>
      <w:r w:rsidRPr="002E7C1B">
        <w:rPr>
          <w:rFonts w:ascii="GHEA Grapalat" w:hAnsi="GHEA Grapalat" w:cs="GHEA Grapalat"/>
          <w:b/>
          <w:color w:val="auto"/>
          <w:lang w:val="hy-AM"/>
        </w:rPr>
        <w:t>Հոդված 20. Արդյունաբերական դիզայնի նկատմամբ իրավունքի խնդրարկումը</w:t>
      </w:r>
    </w:p>
    <w:p w:rsidR="003D55B7" w:rsidRPr="002E7C1B" w:rsidRDefault="003D55B7" w:rsidP="003D55B7">
      <w:pPr>
        <w:spacing w:line="360" w:lineRule="auto"/>
        <w:ind w:firstLine="709"/>
        <w:rPr>
          <w:rFonts w:ascii="GHEA Grapalat" w:hAnsi="GHEA Grapalat" w:cs="GHEA Grapalat"/>
          <w:color w:val="auto"/>
          <w:lang w:val="hy-AM"/>
        </w:rPr>
      </w:pPr>
      <w:r w:rsidRPr="002E7C1B">
        <w:rPr>
          <w:rFonts w:ascii="GHEA Grapalat" w:hAnsi="GHEA Grapalat" w:cs="GHEA Grapalat"/>
          <w:color w:val="auto"/>
          <w:lang w:val="hy-AM"/>
        </w:rPr>
        <w:t>1. Անձը, որի անունով գրանցված է արդյունաբերական դիզայնը կամ, մինչև դրա գրանցումը՝ որի անունից ներկայացված է արդյունաբերական դիզայնի հայտը, համարվում է պետական լիազոր մարմնի և ցանկացած այլ մարմինների հետ գործերը վարելու իրավասություն ունեցող անձ, քանի դեռ ապացուցված չէ հակառակը:</w:t>
      </w:r>
    </w:p>
    <w:p w:rsidR="003D55B7" w:rsidRPr="002E7C1B" w:rsidRDefault="003D55B7" w:rsidP="003D55B7">
      <w:pPr>
        <w:spacing w:line="360" w:lineRule="auto"/>
        <w:ind w:firstLine="709"/>
        <w:rPr>
          <w:rFonts w:ascii="GHEA Grapalat" w:hAnsi="GHEA Grapalat" w:cs="GHEA Grapalat"/>
          <w:color w:val="auto"/>
          <w:lang w:val="hy-AM"/>
        </w:rPr>
      </w:pPr>
      <w:r w:rsidRPr="002E7C1B">
        <w:rPr>
          <w:rFonts w:ascii="GHEA Grapalat" w:hAnsi="GHEA Grapalat" w:cs="GHEA Grapalat"/>
          <w:color w:val="auto"/>
          <w:lang w:val="hy-AM"/>
        </w:rPr>
        <w:t xml:space="preserve">2. Եթե չգրանցված արդյունաբերական դիզայնը բացահայտվել կամ գրանցման է ներկայացվել, կամ եթե գրանցված արդյունաբերական դիզայնը գրանցվել կամ գրանցման է ներկայացվել սույն օրենքի 18-րդ և 19-րդ հոդվածների համաձայն դրա իրավունքը չունեցող անձի կողմից, ապա նշված հոդվածների համաձայն  արդյունաբերական դիզայնի նկատմամբ իրավունք ունեցող անձը կարող է պահանջել, որ ինքը ճանաչվի տվյալ արդյունաբերական դիզայնի </w:t>
      </w:r>
      <w:r w:rsidRPr="002E7C1B">
        <w:rPr>
          <w:rFonts w:ascii="GHEA Grapalat" w:eastAsia="Times New Roman" w:hAnsi="GHEA Grapalat" w:cs="GHEA Grapalat"/>
          <w:bCs/>
          <w:color w:val="auto"/>
          <w:lang w:val="hy-AM"/>
        </w:rPr>
        <w:t>արտոնագրատեր</w:t>
      </w:r>
      <w:r w:rsidRPr="002E7C1B">
        <w:rPr>
          <w:rFonts w:ascii="GHEA Grapalat" w:hAnsi="GHEA Grapalat" w:cs="GHEA Grapalat"/>
          <w:color w:val="auto"/>
          <w:lang w:val="hy-AM"/>
        </w:rPr>
        <w:t>՝ առանց վնաս հասցնելու որևէ այլ անձի համապատասխան իրավունքներին կամ գործողություններին։</w:t>
      </w:r>
    </w:p>
    <w:p w:rsidR="003D55B7" w:rsidRPr="002E7C1B" w:rsidRDefault="003D55B7" w:rsidP="003D55B7">
      <w:pPr>
        <w:spacing w:line="360" w:lineRule="auto"/>
        <w:ind w:firstLine="709"/>
        <w:rPr>
          <w:rFonts w:ascii="GHEA Grapalat" w:hAnsi="GHEA Grapalat" w:cs="GHEA Grapalat"/>
          <w:color w:val="auto"/>
          <w:lang w:val="hy-AM"/>
        </w:rPr>
      </w:pPr>
      <w:r w:rsidRPr="002E7C1B">
        <w:rPr>
          <w:rFonts w:ascii="GHEA Grapalat" w:hAnsi="GHEA Grapalat" w:cs="GHEA Grapalat"/>
          <w:color w:val="auto"/>
          <w:lang w:val="hy-AM"/>
        </w:rPr>
        <w:t>3. Սույն հոդվածի 2-րդ մասում նշված գործողությունները կարող են իրականացվել երեք տարվա ընթացքում, որը հաշվարկվում է համապատասխանաբար՝</w:t>
      </w:r>
    </w:p>
    <w:p w:rsidR="003D55B7" w:rsidRPr="002E7C1B" w:rsidRDefault="003D55B7" w:rsidP="00837057">
      <w:pPr>
        <w:numPr>
          <w:ilvl w:val="0"/>
          <w:numId w:val="44"/>
        </w:numPr>
        <w:spacing w:line="360" w:lineRule="auto"/>
        <w:ind w:left="993" w:hanging="273"/>
        <w:rPr>
          <w:rFonts w:ascii="GHEA Grapalat" w:hAnsi="GHEA Grapalat" w:cs="GHEA Grapalat"/>
          <w:color w:val="auto"/>
          <w:lang w:val="hy-AM"/>
        </w:rPr>
      </w:pPr>
      <w:r w:rsidRPr="002E7C1B">
        <w:rPr>
          <w:rFonts w:ascii="GHEA Grapalat" w:hAnsi="GHEA Grapalat" w:cs="GHEA Grapalat"/>
          <w:color w:val="auto"/>
          <w:lang w:val="hy-AM"/>
        </w:rPr>
        <w:t>գրանցված արդյունաբերական դիզայնի դեպքում՝ գրանցման մասին տեղեկությունները պաշտոնական տեղեկագրում հրապարակվելու օրվանից.</w:t>
      </w:r>
    </w:p>
    <w:p w:rsidR="003D55B7" w:rsidRPr="002E7C1B" w:rsidRDefault="003D55B7" w:rsidP="00837057">
      <w:pPr>
        <w:numPr>
          <w:ilvl w:val="0"/>
          <w:numId w:val="45"/>
        </w:numPr>
        <w:spacing w:line="360" w:lineRule="auto"/>
        <w:ind w:left="993" w:hanging="273"/>
        <w:rPr>
          <w:rFonts w:ascii="GHEA Grapalat" w:hAnsi="GHEA Grapalat" w:cs="GHEA Grapalat"/>
          <w:color w:val="auto"/>
          <w:lang w:val="hy-AM"/>
        </w:rPr>
      </w:pPr>
      <w:r w:rsidRPr="002E7C1B">
        <w:rPr>
          <w:rFonts w:ascii="GHEA Grapalat" w:hAnsi="GHEA Grapalat" w:cs="GHEA Grapalat"/>
          <w:color w:val="auto"/>
          <w:lang w:val="hy-AM"/>
        </w:rPr>
        <w:t>չգրանցված արդյունաբերական դիզայնի դեպքում՝ դրա բացահայտման օրվանից:</w:t>
      </w:r>
    </w:p>
    <w:p w:rsidR="003D55B7" w:rsidRPr="002E7C1B" w:rsidRDefault="003D55B7" w:rsidP="003D55B7">
      <w:pPr>
        <w:spacing w:line="360" w:lineRule="auto"/>
        <w:ind w:firstLine="709"/>
        <w:rPr>
          <w:rFonts w:ascii="GHEA Grapalat" w:hAnsi="GHEA Grapalat" w:cs="GHEA Grapalat"/>
          <w:color w:val="auto"/>
          <w:lang w:val="hy-AM"/>
        </w:rPr>
      </w:pPr>
      <w:r w:rsidRPr="002E7C1B">
        <w:rPr>
          <w:rFonts w:ascii="GHEA Grapalat" w:hAnsi="GHEA Grapalat" w:cs="GHEA Grapalat"/>
          <w:color w:val="auto"/>
          <w:lang w:val="hy-AM"/>
        </w:rPr>
        <w:lastRenderedPageBreak/>
        <w:t>Սույն մասով սահմանված դրույթը չի կիրառվում, եթե արդյունաբերական դիզայնի նկատմամբ իրավունք չունեցող անձը գործել է անբարեխիղճ, երբ համապատասխան արդյունաբերական դիզայնը նրան բացահայտվել, ներկայացվել կամ վստահվել է:</w:t>
      </w:r>
    </w:p>
    <w:p w:rsidR="003D55B7" w:rsidRPr="002E7C1B" w:rsidRDefault="003D55B7" w:rsidP="003D55B7">
      <w:pPr>
        <w:spacing w:line="360" w:lineRule="auto"/>
        <w:ind w:firstLine="709"/>
        <w:rPr>
          <w:rFonts w:ascii="GHEA Grapalat" w:hAnsi="GHEA Grapalat" w:cs="GHEA Grapalat"/>
          <w:color w:val="auto"/>
          <w:lang w:val="hy-AM"/>
        </w:rPr>
      </w:pPr>
      <w:r w:rsidRPr="002E7C1B">
        <w:rPr>
          <w:rFonts w:ascii="GHEA Grapalat" w:hAnsi="GHEA Grapalat" w:cs="GHEA Grapalat"/>
          <w:color w:val="auto"/>
          <w:lang w:val="hy-AM"/>
        </w:rPr>
        <w:t xml:space="preserve">4. </w:t>
      </w:r>
      <w:r w:rsidRPr="002E7C1B">
        <w:rPr>
          <w:rFonts w:ascii="GHEA Grapalat" w:eastAsia="Times New Roman" w:hAnsi="GHEA Grapalat" w:cs="GHEA Grapalat"/>
          <w:color w:val="auto"/>
          <w:lang w:val="hy-AM"/>
        </w:rPr>
        <w:t>Սույն օրենքի 10-րդ և 21-րդ հոդվածներում նշված գործողությունների կատարման վերաբերյալ արդյունաբերական դիզայնների հայտերի հիմնապաշար և գրանցամատյան մտցվում են դատական հայց ներկայացնելու, դատարանի ուժի մեջ մտած որոշման կամ գործընթացի ավարտման որևէ այլ ակտի  մասին գրառում, ինչպես նաև դատարանի ուժ մեջ մտած որոշման կամ գործընթացի ավարտման մասին որևէ այլ ակտի հիման վրա արտոնագրատիրոջ ցանկացած փոփոխությունը։ Գրանցամատյանում կատարված գրառումների ու փոփոխությունների մասին տեղեկությունները հրապարակվում «Արդյունաբերական սեփականություն» պաշտոնական տեղեկագրում։</w:t>
      </w:r>
    </w:p>
    <w:p w:rsidR="003D55B7" w:rsidRPr="002E7C1B" w:rsidRDefault="003D55B7" w:rsidP="003D55B7">
      <w:pPr>
        <w:spacing w:line="360" w:lineRule="auto"/>
        <w:rPr>
          <w:rFonts w:ascii="GHEA Grapalat" w:hAnsi="GHEA Grapalat" w:cs="GHEA Grapalat"/>
          <w:color w:val="auto"/>
          <w:lang w:val="hy-AM"/>
        </w:rPr>
      </w:pPr>
    </w:p>
    <w:p w:rsidR="003D55B7" w:rsidRPr="002E7C1B" w:rsidRDefault="003D55B7" w:rsidP="003D55B7">
      <w:pPr>
        <w:spacing w:line="360" w:lineRule="auto"/>
        <w:ind w:left="709"/>
        <w:rPr>
          <w:rFonts w:ascii="GHEA Grapalat" w:eastAsia="Times New Roman" w:hAnsi="GHEA Grapalat" w:cs="GHEA Grapalat"/>
          <w:color w:val="auto"/>
          <w:lang w:val="hy-AM"/>
        </w:rPr>
      </w:pPr>
      <w:r w:rsidRPr="002E7C1B">
        <w:rPr>
          <w:rFonts w:ascii="GHEA Grapalat" w:hAnsi="GHEA Grapalat" w:cs="GHEA Grapalat"/>
          <w:b/>
          <w:color w:val="auto"/>
          <w:lang w:val="hy-AM"/>
        </w:rPr>
        <w:t>Հոդված 21. Գրանցված արդյունաբերական դիզայնի նոր արտոնագրատիրոջ վերաբերյալ դատարանի որոշման հետևանքները</w:t>
      </w:r>
    </w:p>
    <w:p w:rsidR="003D55B7" w:rsidRPr="002E7C1B" w:rsidRDefault="003D55B7" w:rsidP="003D55B7">
      <w:pPr>
        <w:spacing w:line="360" w:lineRule="auto"/>
        <w:ind w:firstLine="709"/>
        <w:rPr>
          <w:rFonts w:ascii="GHEA Grapalat" w:eastAsia="Times New Roman" w:hAnsi="GHEA Grapalat" w:cs="GHEA Grapalat"/>
          <w:color w:val="auto"/>
          <w:lang w:val="hy-AM"/>
        </w:rPr>
      </w:pPr>
      <w:r w:rsidRPr="002E7C1B">
        <w:rPr>
          <w:rFonts w:ascii="GHEA Grapalat" w:eastAsia="Times New Roman" w:hAnsi="GHEA Grapalat" w:cs="GHEA Grapalat"/>
          <w:color w:val="auto"/>
          <w:lang w:val="hy-AM"/>
        </w:rPr>
        <w:t>1. Եթե արտոնագրատիրոջ փոփոխությունը տեղի է ունեցել դատարանի որոշմամբ՝ սույն օրենքի 20-րդ հոդվածի 2-րդ մասի համաձայն, ապա առաջին արտոնագրատիրոջ կողմից երրորդ անձանց տրված ցանկացած լիցենզիա և այլ իրավունքներ անվավեր են ճանաչվում նոր արտոնագրատիրոջ մասին տվյալները գրանցամատյանում գրանցելու օրվանից։</w:t>
      </w:r>
    </w:p>
    <w:p w:rsidR="003D55B7" w:rsidRPr="002E7C1B" w:rsidRDefault="003D55B7" w:rsidP="003D55B7">
      <w:pPr>
        <w:spacing w:line="360" w:lineRule="auto"/>
        <w:ind w:firstLine="709"/>
        <w:rPr>
          <w:rFonts w:ascii="GHEA Grapalat" w:eastAsia="Times New Roman" w:hAnsi="GHEA Grapalat" w:cs="GHEA Grapalat"/>
          <w:color w:val="auto"/>
          <w:lang w:val="hy-AM"/>
        </w:rPr>
      </w:pPr>
      <w:r w:rsidRPr="002E7C1B">
        <w:rPr>
          <w:rFonts w:ascii="GHEA Grapalat" w:eastAsia="Times New Roman" w:hAnsi="GHEA Grapalat" w:cs="GHEA Grapalat"/>
          <w:color w:val="auto"/>
          <w:lang w:val="hy-AM"/>
        </w:rPr>
        <w:t xml:space="preserve">2. Արտոնագրատերը և մինչև դատական հայց ներկայացնելը լիցենզիա ստացած անձը, որոնք մինչև գրանցամատյանում նոր արտոնագրատիրոջ գրանցումը սկսել են արդյունաբերական դիզայնի օգտագործումը կամ այդ նպատակով կատարել են արդյունավետ և կոնկրետ քայլեր, կարող են շարունակել իրենց գործունեությունը, պայմանով, որ հասարակ լիցենզիա ստանալու խնդրանքով նրանք դիմեն նոր արտոնագրատիրոջը։ Հասարակ լիցենզիա ստանալու խնդրանքով նախկին արտոնագրատերը կարող է դիմել նոր արտոնագրատիրոջ մասին տեղեկությունները գրանցամատյանում գրանցելու օրվանից հետո` երկու ամսվա ընթացքում, իսկ լիցենզիա ստացած անձը՝ նոր արտոնագրատիրոջ մասին պետական լիազոր մարմնի </w:t>
      </w:r>
      <w:r w:rsidRPr="002E7C1B">
        <w:rPr>
          <w:rFonts w:ascii="GHEA Grapalat" w:eastAsia="Times New Roman" w:hAnsi="GHEA Grapalat" w:cs="GHEA Grapalat"/>
          <w:color w:val="auto"/>
          <w:lang w:val="hy-AM"/>
        </w:rPr>
        <w:lastRenderedPageBreak/>
        <w:t>ծանուցագիրն ստանալու օրվանից հետո` չորս ամսվա ընթացքում։ Լիցենզիան պետք է տրվի ողջամիտ ժամանակահատվածի համար և ողջամիտ պայմաններով։</w:t>
      </w:r>
    </w:p>
    <w:p w:rsidR="003D55B7" w:rsidRPr="002E7C1B" w:rsidRDefault="003D55B7" w:rsidP="003D55B7">
      <w:pPr>
        <w:spacing w:line="360" w:lineRule="auto"/>
        <w:ind w:firstLine="709"/>
        <w:rPr>
          <w:rFonts w:ascii="GHEA Grapalat" w:hAnsi="GHEA Grapalat" w:cs="GHEA Grapalat"/>
          <w:b/>
          <w:color w:val="auto"/>
          <w:lang w:val="hy-AM"/>
        </w:rPr>
      </w:pPr>
      <w:r w:rsidRPr="002E7C1B">
        <w:rPr>
          <w:rFonts w:ascii="GHEA Grapalat" w:eastAsia="Times New Roman" w:hAnsi="GHEA Grapalat" w:cs="GHEA Grapalat"/>
          <w:color w:val="auto"/>
          <w:lang w:val="hy-AM"/>
        </w:rPr>
        <w:t>3. Սույն հոդվածի 2-րդ մասի դրույթները չեն կիրառվում այն դեպքում, երբ նախկին արտոնագրատերը կամ լիցենզառուն գործել է անբարեխիղճ այն ժամանակ, երբ սկսել է արդյունաբերական դիզայնի օգտագործումը կամ քայլեր է կատարել դրա համար։</w:t>
      </w:r>
    </w:p>
    <w:p w:rsidR="003D55B7" w:rsidRPr="002E7C1B" w:rsidRDefault="003D55B7" w:rsidP="003D55B7">
      <w:pPr>
        <w:spacing w:line="360" w:lineRule="auto"/>
        <w:rPr>
          <w:rFonts w:ascii="GHEA Grapalat" w:hAnsi="GHEA Grapalat" w:cs="GHEA Grapalat"/>
          <w:b/>
          <w:color w:val="auto"/>
          <w:lang w:val="hy-AM"/>
        </w:rPr>
      </w:pPr>
    </w:p>
    <w:p w:rsidR="003D55B7" w:rsidRPr="002E7C1B" w:rsidRDefault="003D55B7" w:rsidP="003D55B7">
      <w:pPr>
        <w:spacing w:line="360" w:lineRule="auto"/>
        <w:rPr>
          <w:rFonts w:ascii="GHEA Grapalat" w:hAnsi="GHEA Grapalat" w:cs="GHEA Grapalat"/>
          <w:color w:val="auto"/>
          <w:lang w:val="hy-AM"/>
        </w:rPr>
      </w:pPr>
      <w:r w:rsidRPr="002E7C1B">
        <w:rPr>
          <w:rFonts w:ascii="GHEA Grapalat" w:hAnsi="GHEA Grapalat" w:cs="GHEA Grapalat"/>
          <w:b/>
          <w:color w:val="auto"/>
          <w:lang w:val="hy-AM"/>
        </w:rPr>
        <w:tab/>
        <w:t>Հոդված</w:t>
      </w:r>
      <w:r w:rsidRPr="002E7C1B">
        <w:rPr>
          <w:rFonts w:ascii="GHEA Grapalat" w:hAnsi="GHEA Grapalat" w:cs="GHEA Grapalat"/>
          <w:b/>
          <w:color w:val="auto"/>
        </w:rPr>
        <w:t xml:space="preserve"> 22</w:t>
      </w:r>
      <w:r w:rsidRPr="002E7C1B">
        <w:rPr>
          <w:rFonts w:ascii="GHEA Grapalat" w:hAnsi="GHEA Grapalat" w:cs="GHEA Grapalat"/>
          <w:b/>
          <w:color w:val="auto"/>
          <w:lang w:val="hy-AM"/>
        </w:rPr>
        <w:t>. Հեղինակի իրավունքները</w:t>
      </w:r>
    </w:p>
    <w:p w:rsidR="003D55B7" w:rsidRPr="002E7C1B" w:rsidRDefault="003D55B7" w:rsidP="003D55B7">
      <w:pPr>
        <w:pStyle w:val="1"/>
        <w:numPr>
          <w:ilvl w:val="0"/>
          <w:numId w:val="12"/>
        </w:numPr>
        <w:tabs>
          <w:tab w:val="left" w:pos="993"/>
        </w:tabs>
        <w:spacing w:line="360" w:lineRule="auto"/>
        <w:ind w:left="0" w:firstLine="709"/>
        <w:rPr>
          <w:rFonts w:ascii="GHEA Grapalat" w:eastAsia="Times New Roman" w:hAnsi="GHEA Grapalat" w:cs="GHEA Grapalat"/>
          <w:color w:val="auto"/>
          <w:lang w:val="hy-AM"/>
        </w:rPr>
      </w:pPr>
      <w:r w:rsidRPr="002E7C1B">
        <w:rPr>
          <w:rFonts w:ascii="GHEA Grapalat" w:hAnsi="GHEA Grapalat" w:cs="GHEA Grapalat"/>
          <w:color w:val="auto"/>
          <w:lang w:val="hy-AM"/>
        </w:rPr>
        <w:t>Գրանցված արդյունաբերական դիզայնի դեպքում՝</w:t>
      </w:r>
    </w:p>
    <w:p w:rsidR="003D55B7" w:rsidRPr="002E7C1B" w:rsidRDefault="003D55B7" w:rsidP="00837057">
      <w:pPr>
        <w:numPr>
          <w:ilvl w:val="0"/>
          <w:numId w:val="46"/>
        </w:numPr>
        <w:tabs>
          <w:tab w:val="clear" w:pos="720"/>
        </w:tabs>
        <w:spacing w:line="360" w:lineRule="auto"/>
        <w:ind w:left="1080" w:hanging="371"/>
        <w:rPr>
          <w:rFonts w:ascii="GHEA Grapalat" w:eastAsia="Times New Roman" w:hAnsi="GHEA Grapalat" w:cs="GHEA Grapalat"/>
          <w:color w:val="auto"/>
          <w:lang w:val="hy-AM"/>
        </w:rPr>
      </w:pPr>
      <w:r w:rsidRPr="002E7C1B">
        <w:rPr>
          <w:rFonts w:ascii="GHEA Grapalat" w:eastAsia="Times New Roman" w:hAnsi="GHEA Grapalat" w:cs="GHEA Grapalat"/>
          <w:color w:val="auto"/>
          <w:lang w:val="hy-AM"/>
        </w:rPr>
        <w:t>հեղինակն իրավունք ունի որպես այդպիսին նշվելու արդյունաբերական դիզայնի հայտում, արտոնագրում, ինչպես նաև տվյալ արդյունաբերական դիզայնին վերաբերող` պետական լիազոր մարմնում իրականացվող ընթացակարգերի փաստաթղթերում.</w:t>
      </w:r>
    </w:p>
    <w:p w:rsidR="003D55B7" w:rsidRPr="002E7C1B" w:rsidRDefault="003D55B7" w:rsidP="00837057">
      <w:pPr>
        <w:numPr>
          <w:ilvl w:val="0"/>
          <w:numId w:val="47"/>
        </w:numPr>
        <w:tabs>
          <w:tab w:val="clear" w:pos="720"/>
        </w:tabs>
        <w:spacing w:line="360" w:lineRule="auto"/>
        <w:ind w:left="1080" w:hanging="371"/>
        <w:rPr>
          <w:rFonts w:ascii="GHEA Grapalat" w:hAnsi="GHEA Grapalat" w:cs="GHEA Grapalat"/>
          <w:color w:val="auto"/>
          <w:lang w:val="hy-AM"/>
        </w:rPr>
      </w:pPr>
      <w:r w:rsidRPr="002E7C1B">
        <w:rPr>
          <w:rFonts w:ascii="GHEA Grapalat" w:hAnsi="GHEA Grapalat" w:cs="GHEA Grapalat"/>
          <w:color w:val="auto"/>
          <w:lang w:val="hy-AM"/>
        </w:rPr>
        <w:t>եթե արդյունաբերական դիզայնն ստեղծվել է մի քանի անձանց կողմից, նշվում են բոլոր համահեղինակները.</w:t>
      </w:r>
    </w:p>
    <w:p w:rsidR="003D55B7" w:rsidRPr="002E7C1B" w:rsidRDefault="003D55B7" w:rsidP="00837057">
      <w:pPr>
        <w:numPr>
          <w:ilvl w:val="0"/>
          <w:numId w:val="48"/>
        </w:numPr>
        <w:tabs>
          <w:tab w:val="clear" w:pos="720"/>
        </w:tabs>
        <w:spacing w:line="360" w:lineRule="auto"/>
        <w:ind w:left="1080" w:hanging="371"/>
        <w:rPr>
          <w:rFonts w:ascii="GHEA Grapalat" w:eastAsia="Times New Roman" w:hAnsi="GHEA Grapalat" w:cs="GHEA Grapalat"/>
          <w:color w:val="auto"/>
          <w:lang w:val="hy-AM"/>
        </w:rPr>
      </w:pPr>
      <w:r w:rsidRPr="002E7C1B">
        <w:rPr>
          <w:rFonts w:ascii="GHEA Grapalat" w:eastAsia="Times New Roman" w:hAnsi="GHEA Grapalat" w:cs="GHEA Grapalat"/>
          <w:color w:val="auto"/>
          <w:lang w:val="hy-AM"/>
        </w:rPr>
        <w:t>հեղինակն իրավունք ունի հրաժարվելու սույն մասի 1-ին կետի համաձայն իր անունը նշելուց.</w:t>
      </w:r>
    </w:p>
    <w:p w:rsidR="003D55B7" w:rsidRPr="002E7C1B" w:rsidRDefault="003D55B7" w:rsidP="003D55B7">
      <w:pPr>
        <w:tabs>
          <w:tab w:val="left" w:pos="1134"/>
        </w:tabs>
        <w:spacing w:line="360" w:lineRule="auto"/>
        <w:ind w:firstLine="709"/>
        <w:rPr>
          <w:rFonts w:ascii="GHEA Grapalat" w:hAnsi="GHEA Grapalat" w:cs="GHEA Grapalat"/>
          <w:color w:val="auto"/>
          <w:lang w:val="hy-AM"/>
        </w:rPr>
      </w:pPr>
      <w:r w:rsidRPr="002E7C1B">
        <w:rPr>
          <w:rFonts w:ascii="GHEA Grapalat" w:hAnsi="GHEA Grapalat" w:cs="GHEA Grapalat"/>
          <w:color w:val="auto"/>
          <w:lang w:val="hy-AM"/>
        </w:rPr>
        <w:t>2. Հեղինակը կարող է իր խախտված իրավունքները պաշտպանել դատական կարգով։</w:t>
      </w:r>
    </w:p>
    <w:p w:rsidR="003D55B7" w:rsidRPr="002E7C1B" w:rsidRDefault="003D55B7" w:rsidP="003D55B7">
      <w:pPr>
        <w:tabs>
          <w:tab w:val="left" w:pos="1134"/>
        </w:tabs>
        <w:spacing w:line="360" w:lineRule="auto"/>
        <w:ind w:firstLine="709"/>
        <w:rPr>
          <w:rFonts w:ascii="GHEA Grapalat" w:hAnsi="GHEA Grapalat" w:cs="GHEA Grapalat"/>
          <w:color w:val="auto"/>
          <w:lang w:val="hy-AM"/>
        </w:rPr>
      </w:pPr>
      <w:r w:rsidRPr="002E7C1B">
        <w:rPr>
          <w:rFonts w:ascii="GHEA Grapalat" w:hAnsi="GHEA Grapalat" w:cs="GHEA Grapalat"/>
          <w:color w:val="auto"/>
          <w:lang w:val="hy-AM"/>
        </w:rPr>
        <w:t xml:space="preserve">3. Հեղինակության յուրացումը, համահեղինակությանը պարտադրումը, առանց հեղինակի թույլտվության արդյունաբերական դիզայնի բացահայտումը՝ մինչև իրավունքի խնդրարկումը, ճանաչվում է հեղինակի իրավունքների խախտում և  պատժվում է համաձայն ՀՀ Քրեական օրենսգրքի: </w:t>
      </w:r>
    </w:p>
    <w:p w:rsidR="003D55B7" w:rsidRPr="002E7C1B" w:rsidRDefault="003D55B7" w:rsidP="003D55B7">
      <w:pPr>
        <w:spacing w:line="360" w:lineRule="auto"/>
        <w:rPr>
          <w:rFonts w:ascii="GHEA Grapalat" w:hAnsi="GHEA Grapalat" w:cs="GHEA Grapalat"/>
          <w:lang w:val="hy-AM"/>
        </w:rPr>
      </w:pPr>
    </w:p>
    <w:p w:rsidR="003D55B7" w:rsidRPr="002E7C1B" w:rsidRDefault="003D55B7" w:rsidP="003D55B7">
      <w:pPr>
        <w:spacing w:line="360" w:lineRule="auto"/>
        <w:jc w:val="center"/>
        <w:rPr>
          <w:rFonts w:ascii="GHEA Grapalat" w:hAnsi="GHEA Grapalat" w:cs="GHEA Grapalat"/>
          <w:b/>
          <w:lang w:val="hy-AM"/>
        </w:rPr>
      </w:pPr>
      <w:r w:rsidRPr="002E7C1B">
        <w:rPr>
          <w:rFonts w:ascii="GHEA Grapalat" w:hAnsi="GHEA Grapalat" w:cs="GHEA Grapalat"/>
          <w:b/>
          <w:lang w:val="hy-AM"/>
        </w:rPr>
        <w:t>Մաս IV. Արդյունաբերական դիզայնի նկատմամբ իրավունք</w:t>
      </w:r>
      <w:r w:rsidRPr="002E7C1B">
        <w:rPr>
          <w:rFonts w:ascii="GHEA Grapalat" w:hAnsi="GHEA Grapalat" w:cs="GHEA Grapalat"/>
          <w:b/>
          <w:color w:val="auto"/>
          <w:lang w:val="hy-AM"/>
        </w:rPr>
        <w:t>ը</w:t>
      </w:r>
    </w:p>
    <w:p w:rsidR="003D55B7" w:rsidRPr="002E7C1B" w:rsidRDefault="003D55B7" w:rsidP="003D55B7">
      <w:pPr>
        <w:spacing w:line="360" w:lineRule="auto"/>
        <w:rPr>
          <w:rFonts w:ascii="GHEA Grapalat" w:hAnsi="GHEA Grapalat" w:cs="GHEA Grapalat"/>
          <w:lang w:val="hy-AM"/>
        </w:rPr>
      </w:pPr>
    </w:p>
    <w:p w:rsidR="003D55B7" w:rsidRPr="002E7C1B" w:rsidRDefault="003D55B7" w:rsidP="003D55B7">
      <w:pPr>
        <w:spacing w:line="360" w:lineRule="auto"/>
        <w:ind w:firstLine="709"/>
        <w:rPr>
          <w:rFonts w:ascii="GHEA Grapalat" w:hAnsi="GHEA Grapalat" w:cs="GHEA Grapalat"/>
          <w:lang w:val="hy-AM"/>
        </w:rPr>
      </w:pPr>
      <w:r w:rsidRPr="002E7C1B">
        <w:rPr>
          <w:rFonts w:ascii="GHEA Grapalat" w:hAnsi="GHEA Grapalat" w:cs="GHEA Grapalat"/>
          <w:b/>
          <w:lang w:val="hy-AM"/>
        </w:rPr>
        <w:t>Հոդված 23. Արդյունաբերական դիզայնի նկատմամբ բացառիկ իրավունքը</w:t>
      </w:r>
    </w:p>
    <w:p w:rsidR="003D55B7" w:rsidRPr="002E7C1B" w:rsidRDefault="003D55B7" w:rsidP="003D55B7">
      <w:pPr>
        <w:numPr>
          <w:ilvl w:val="0"/>
          <w:numId w:val="13"/>
        </w:numPr>
        <w:tabs>
          <w:tab w:val="clear" w:pos="0"/>
          <w:tab w:val="num" w:pos="51"/>
          <w:tab w:val="left" w:pos="993"/>
        </w:tabs>
        <w:spacing w:line="360" w:lineRule="auto"/>
        <w:ind w:left="0" w:firstLine="709"/>
        <w:rPr>
          <w:rFonts w:ascii="GHEA Grapalat" w:eastAsia="Times New Roman" w:hAnsi="GHEA Grapalat" w:cs="GHEA Grapalat"/>
          <w:color w:val="auto"/>
          <w:lang w:val="hy-AM"/>
        </w:rPr>
      </w:pPr>
      <w:r w:rsidRPr="002E7C1B">
        <w:rPr>
          <w:rFonts w:ascii="GHEA Grapalat" w:hAnsi="GHEA Grapalat" w:cs="GHEA Grapalat"/>
          <w:lang w:val="hy-AM"/>
        </w:rPr>
        <w:t>Գրանցված արդյունաբերական դիզայնի դեպքում դրա արտոնագրատիրոջն</w:t>
      </w:r>
      <w:r w:rsidRPr="002E7C1B">
        <w:rPr>
          <w:rFonts w:ascii="GHEA Grapalat" w:hAnsi="GHEA Grapalat" w:cs="GHEA Grapalat"/>
          <w:b/>
          <w:lang w:val="hy-AM"/>
        </w:rPr>
        <w:t xml:space="preserve"> </w:t>
      </w:r>
      <w:r w:rsidRPr="002E7C1B">
        <w:rPr>
          <w:rFonts w:ascii="GHEA Grapalat" w:hAnsi="GHEA Grapalat" w:cs="GHEA Grapalat"/>
          <w:lang w:val="hy-AM"/>
        </w:rPr>
        <w:t xml:space="preserve">ընձեռվում է այն օգտագործելու և առանց իր թույլտվության երրորդ անձանց կողմից դրա օգտագործումն արգելելու բացառիկ իրավունք։ Սույն </w:t>
      </w:r>
      <w:r w:rsidRPr="002E7C1B">
        <w:rPr>
          <w:rFonts w:ascii="GHEA Grapalat" w:hAnsi="GHEA Grapalat" w:cs="GHEA Grapalat"/>
          <w:lang w:val="hy-AM"/>
        </w:rPr>
        <w:lastRenderedPageBreak/>
        <w:t xml:space="preserve">օրենքի իմաստով օգտագործումը կարող է վերաբերել, մասնավորապես, դրա պատրաստմանը, վաճառքի առաջարկությանը, վաճառքին, </w:t>
      </w:r>
      <w:r w:rsidRPr="002E7C1B">
        <w:rPr>
          <w:rFonts w:ascii="GHEA Grapalat" w:hAnsi="GHEA Grapalat" w:cs="GHEA Grapalat"/>
          <w:color w:val="auto"/>
          <w:lang w:val="hy-AM"/>
        </w:rPr>
        <w:t>ներմուծմանն ու արտահանմանը կամ դիզայնը ներառող կամ այն մարմնավորող արտադրանքի օգտագործմանը, ինչպես</w:t>
      </w:r>
      <w:r w:rsidRPr="002E7C1B">
        <w:rPr>
          <w:rFonts w:ascii="GHEA Grapalat" w:hAnsi="GHEA Grapalat" w:cs="GHEA Grapalat"/>
          <w:lang w:val="hy-AM"/>
        </w:rPr>
        <w:t xml:space="preserve"> նաև </w:t>
      </w:r>
      <w:r w:rsidRPr="002E7C1B">
        <w:rPr>
          <w:rFonts w:ascii="GHEA Grapalat" w:hAnsi="GHEA Grapalat" w:cs="GHEA Grapalat"/>
          <w:color w:val="auto"/>
          <w:lang w:val="hy-AM"/>
        </w:rPr>
        <w:t>նշված</w:t>
      </w:r>
      <w:r w:rsidRPr="002E7C1B">
        <w:rPr>
          <w:rFonts w:ascii="GHEA Grapalat" w:hAnsi="GHEA Grapalat" w:cs="GHEA Grapalat"/>
          <w:lang w:val="hy-AM"/>
        </w:rPr>
        <w:t xml:space="preserve"> նպատակներով դրա պահեստավորմանը։</w:t>
      </w:r>
    </w:p>
    <w:p w:rsidR="003D55B7" w:rsidRPr="002E7C1B" w:rsidRDefault="003D55B7" w:rsidP="003D55B7">
      <w:pPr>
        <w:pStyle w:val="1"/>
        <w:numPr>
          <w:ilvl w:val="0"/>
          <w:numId w:val="13"/>
        </w:numPr>
        <w:tabs>
          <w:tab w:val="clear" w:pos="0"/>
          <w:tab w:val="num" w:pos="51"/>
          <w:tab w:val="left" w:pos="993"/>
        </w:tabs>
        <w:spacing w:line="360" w:lineRule="auto"/>
        <w:ind w:left="0" w:firstLine="709"/>
        <w:rPr>
          <w:rFonts w:ascii="GHEA Grapalat" w:hAnsi="GHEA Grapalat" w:cs="GHEA Grapalat"/>
          <w:lang w:val="hy-AM"/>
        </w:rPr>
      </w:pPr>
      <w:r w:rsidRPr="002E7C1B">
        <w:rPr>
          <w:rFonts w:ascii="GHEA Grapalat" w:eastAsia="Times New Roman" w:hAnsi="GHEA Grapalat" w:cs="GHEA Grapalat"/>
          <w:color w:val="auto"/>
          <w:lang w:val="hy-AM"/>
        </w:rPr>
        <w:t xml:space="preserve">Արդյունաբերական դիզայնի հայտի հրապարակման թվականից մինչև արտոնագիր տալու մասին տեղեկությունների հրապարակման թվականն ընկած ժամանակահատվածում արդյունաբերական դիզայնին տրվում է ժամանակավոր իրավական պահպանություն, որի ծավալը որոշվում է արդյունաբերական դիզայնի էական հատկանիշների համախմբությամբ, որն արտացոլված է արդյունաբերական դիզայնի գրաֆիկական պատկերներում, որոնք տրված են արտոնագիր տալու մասին պետական լիազոր մարմնի որոշման մեջ: </w:t>
      </w:r>
    </w:p>
    <w:p w:rsidR="003D55B7" w:rsidRPr="002E7C1B" w:rsidRDefault="003D55B7" w:rsidP="003D55B7">
      <w:pPr>
        <w:pStyle w:val="1"/>
        <w:numPr>
          <w:ilvl w:val="0"/>
          <w:numId w:val="13"/>
        </w:numPr>
        <w:tabs>
          <w:tab w:val="clear" w:pos="0"/>
          <w:tab w:val="num" w:pos="51"/>
          <w:tab w:val="left" w:pos="993"/>
        </w:tabs>
        <w:spacing w:line="360" w:lineRule="auto"/>
        <w:ind w:left="0" w:firstLine="709"/>
        <w:rPr>
          <w:rFonts w:ascii="GHEA Grapalat" w:eastAsia="Times New Roman" w:hAnsi="GHEA Grapalat" w:cs="GHEA Grapalat"/>
          <w:color w:val="auto"/>
          <w:lang w:val="hy-AM"/>
        </w:rPr>
      </w:pPr>
      <w:r w:rsidRPr="002E7C1B">
        <w:rPr>
          <w:rFonts w:ascii="GHEA Grapalat" w:hAnsi="GHEA Grapalat" w:cs="GHEA Grapalat"/>
          <w:lang w:val="hy-AM"/>
        </w:rPr>
        <w:t xml:space="preserve">Չգրանցված արդյունաբերական դիզայնի դեպքում դրա </w:t>
      </w:r>
      <w:r w:rsidRPr="002E7C1B">
        <w:rPr>
          <w:rFonts w:ascii="GHEA Grapalat" w:hAnsi="GHEA Grapalat" w:cs="GHEA Grapalat"/>
          <w:color w:val="auto"/>
          <w:lang w:val="hy-AM"/>
        </w:rPr>
        <w:t>իրավատերը</w:t>
      </w:r>
      <w:r w:rsidRPr="002E7C1B">
        <w:rPr>
          <w:rFonts w:ascii="GHEA Grapalat" w:hAnsi="GHEA Grapalat" w:cs="GHEA Grapalat"/>
          <w:color w:val="0000FF"/>
          <w:lang w:val="hy-AM"/>
        </w:rPr>
        <w:t xml:space="preserve"> </w:t>
      </w:r>
      <w:r w:rsidRPr="002E7C1B">
        <w:rPr>
          <w:rFonts w:ascii="GHEA Grapalat" w:hAnsi="GHEA Grapalat" w:cs="GHEA Grapalat"/>
          <w:lang w:val="hy-AM"/>
        </w:rPr>
        <w:t xml:space="preserve">կարող է արգելել </w:t>
      </w:r>
      <w:r w:rsidRPr="002E7C1B">
        <w:rPr>
          <w:rFonts w:ascii="GHEA Grapalat" w:hAnsi="GHEA Grapalat" w:cs="GHEA Grapalat"/>
          <w:color w:val="auto"/>
          <w:lang w:val="hy-AM"/>
        </w:rPr>
        <w:t>սույն հոդվածի 1</w:t>
      </w:r>
      <w:r w:rsidRPr="002E7C1B">
        <w:rPr>
          <w:rFonts w:ascii="GHEA Grapalat" w:hAnsi="GHEA Grapalat" w:cs="GHEA Grapalat"/>
          <w:lang w:val="hy-AM"/>
        </w:rPr>
        <w:t>-ին մասում նշված գործողությունները միայն այն դեպքում</w:t>
      </w:r>
      <w:r w:rsidRPr="002E7C1B">
        <w:rPr>
          <w:rFonts w:ascii="GHEA Grapalat" w:hAnsi="GHEA Grapalat" w:cs="GHEA Grapalat"/>
          <w:b/>
          <w:lang w:val="hy-AM"/>
        </w:rPr>
        <w:t xml:space="preserve">, </w:t>
      </w:r>
      <w:r w:rsidRPr="002E7C1B">
        <w:rPr>
          <w:rFonts w:ascii="GHEA Grapalat" w:hAnsi="GHEA Grapalat" w:cs="GHEA Grapalat"/>
          <w:lang w:val="hy-AM"/>
        </w:rPr>
        <w:t xml:space="preserve">եթե վիճարկվող օգտագործումը պահպանվող արդյունաբերական դիզայնի պատճենման արդյունք է: Վիճարկվող օգտագործումը չի համարվում պահպանվող արդյունաբերական դիզայնի պատճենման արդյունք, եթե այն հեղինակի անկախ ստեղծագործության արդյունքն է, ինչի մասին </w:t>
      </w:r>
      <w:r w:rsidRPr="002E7C1B">
        <w:rPr>
          <w:rFonts w:ascii="GHEA Grapalat" w:hAnsi="GHEA Grapalat" w:cs="GHEA Grapalat"/>
          <w:color w:val="auto"/>
          <w:lang w:val="hy-AM"/>
        </w:rPr>
        <w:t>կարելի է վստահորեն հաստատել</w:t>
      </w:r>
      <w:r w:rsidRPr="002E7C1B">
        <w:rPr>
          <w:rFonts w:ascii="GHEA Grapalat" w:hAnsi="GHEA Grapalat" w:cs="GHEA Grapalat"/>
          <w:lang w:val="hy-AM"/>
        </w:rPr>
        <w:t xml:space="preserve">, եթե նա ծանոթ չի եղել </w:t>
      </w:r>
      <w:r w:rsidRPr="002E7C1B">
        <w:rPr>
          <w:rFonts w:ascii="GHEA Grapalat" w:hAnsi="GHEA Grapalat" w:cs="GHEA Grapalat"/>
          <w:color w:val="auto"/>
          <w:lang w:val="hy-AM"/>
        </w:rPr>
        <w:t>իրավատիրոջ</w:t>
      </w:r>
      <w:r w:rsidRPr="002E7C1B">
        <w:rPr>
          <w:rFonts w:ascii="GHEA Grapalat" w:hAnsi="GHEA Grapalat" w:cs="GHEA Grapalat"/>
          <w:lang w:val="hy-AM"/>
        </w:rPr>
        <w:t xml:space="preserve"> կողմից բացահայտված արդյունաբերական դիզայնին:</w:t>
      </w:r>
    </w:p>
    <w:p w:rsidR="003D55B7" w:rsidRPr="002E7C1B" w:rsidRDefault="003D55B7" w:rsidP="003D55B7">
      <w:pPr>
        <w:pStyle w:val="2"/>
        <w:numPr>
          <w:ilvl w:val="0"/>
          <w:numId w:val="13"/>
        </w:numPr>
        <w:tabs>
          <w:tab w:val="clear" w:pos="0"/>
          <w:tab w:val="num" w:pos="51"/>
          <w:tab w:val="left" w:pos="993"/>
        </w:tabs>
        <w:spacing w:line="360" w:lineRule="auto"/>
        <w:ind w:left="0" w:firstLine="709"/>
        <w:jc w:val="both"/>
        <w:rPr>
          <w:rFonts w:ascii="GHEA Grapalat" w:eastAsia="Times New Roman" w:hAnsi="GHEA Grapalat" w:cs="GHEA Grapalat"/>
          <w:color w:val="auto"/>
          <w:lang w:val="hy-AM"/>
        </w:rPr>
      </w:pPr>
      <w:r w:rsidRPr="002E7C1B">
        <w:rPr>
          <w:rFonts w:ascii="GHEA Grapalat" w:eastAsia="Times New Roman" w:hAnsi="GHEA Grapalat" w:cs="GHEA Grapalat"/>
          <w:color w:val="auto"/>
          <w:lang w:val="hy-AM"/>
        </w:rPr>
        <w:t>Արտոնագրատերն իրավունք ունի արտոնագիրն ստանալուց հետո սույն հոդվածի 2-րդ մասում նշված ժամանակահատվածում արդյունաբերական դիզայնն օգտագործող երրորդ անձից պահանջելու համապատասխան հատուցում այդպիսի օգտագործման համար։ Հատուցման չափը որոշվում է կողմերի համաձայնությամբ, իսկ դրա բացակայության  դեպքում՝ դատական կարգով:</w:t>
      </w:r>
    </w:p>
    <w:p w:rsidR="003D55B7" w:rsidRPr="002E7C1B" w:rsidRDefault="003D55B7" w:rsidP="003D55B7">
      <w:pPr>
        <w:pStyle w:val="1"/>
        <w:numPr>
          <w:ilvl w:val="0"/>
          <w:numId w:val="13"/>
        </w:numPr>
        <w:tabs>
          <w:tab w:val="clear" w:pos="0"/>
          <w:tab w:val="num" w:pos="51"/>
          <w:tab w:val="left" w:pos="993"/>
        </w:tabs>
        <w:spacing w:line="360" w:lineRule="auto"/>
        <w:ind w:left="0" w:firstLine="709"/>
        <w:rPr>
          <w:rFonts w:ascii="GHEA Grapalat" w:hAnsi="GHEA Grapalat" w:cs="GHEA Grapalat"/>
          <w:lang w:val="hy-AM"/>
        </w:rPr>
      </w:pPr>
      <w:r w:rsidRPr="002E7C1B">
        <w:rPr>
          <w:rFonts w:ascii="GHEA Grapalat" w:eastAsia="Times New Roman" w:hAnsi="GHEA Grapalat" w:cs="GHEA Grapalat"/>
          <w:color w:val="auto"/>
          <w:lang w:val="hy-AM"/>
        </w:rPr>
        <w:t>Սույն հոդվածի 2-րդ մասով նախատեսված ժամանակավոր իրավական պահպանության գործողությունը համարվում է առոչինչ, եթե սույն օրենքի համաձայն արդյունաբերական դիզայնի հայտը հետ է կանչվել կամ հետ կանչված է ճանաչվել կամ հայտը մերժվել է և սույն օրենքով նախատեսված` դրա բողոքարկման հնարավորություններն սպառված են:</w:t>
      </w:r>
    </w:p>
    <w:p w:rsidR="003D55B7" w:rsidRPr="002E7C1B" w:rsidRDefault="003D55B7" w:rsidP="003D55B7">
      <w:pPr>
        <w:pStyle w:val="1"/>
        <w:numPr>
          <w:ilvl w:val="0"/>
          <w:numId w:val="13"/>
        </w:numPr>
        <w:tabs>
          <w:tab w:val="clear" w:pos="0"/>
          <w:tab w:val="num" w:pos="51"/>
          <w:tab w:val="left" w:pos="993"/>
        </w:tabs>
        <w:spacing w:line="360" w:lineRule="auto"/>
        <w:ind w:left="0" w:firstLine="709"/>
        <w:rPr>
          <w:rFonts w:ascii="GHEA Grapalat" w:hAnsi="GHEA Grapalat" w:cs="GHEA Grapalat"/>
          <w:color w:val="auto"/>
          <w:lang w:val="hy-AM"/>
        </w:rPr>
      </w:pPr>
      <w:r w:rsidRPr="002E7C1B">
        <w:rPr>
          <w:rFonts w:ascii="GHEA Grapalat" w:hAnsi="GHEA Grapalat" w:cs="GHEA Grapalat"/>
          <w:lang w:val="hy-AM"/>
        </w:rPr>
        <w:lastRenderedPageBreak/>
        <w:t xml:space="preserve">Մի քանի </w:t>
      </w:r>
      <w:r w:rsidRPr="002E7C1B">
        <w:rPr>
          <w:rFonts w:ascii="GHEA Grapalat" w:hAnsi="GHEA Grapalat" w:cs="GHEA Grapalat"/>
          <w:color w:val="auto"/>
          <w:lang w:val="hy-AM"/>
        </w:rPr>
        <w:t>արտոնագրատերերի դեպքում (երբ արտոնագիրը տրված է մեկից ավելի անձանց անունով), պահպանվող արդյունաբերական դիզայնի նկատմամբ հարաբերությունները կարգավորվում են նրանց միջև կնքված պայմանագրով։ Այդպիսի պայմանագրի բացակայության դեպքում նրանցից յուրաքանչյուրն իրավունք ունի օգտագործելու արդյունաբերական դիզայնը ողջ ծավալով իր հայեցողությամբ, իր բացառիկ իրավունքները խախտելու դեպքում հայցով դիմելու դատարան ցանկացած անձի դեմ, ով առանց մյուս արտոնագրատերերի</w:t>
      </w:r>
      <w:r w:rsidRPr="002E7C1B">
        <w:rPr>
          <w:rFonts w:ascii="GHEA Grapalat" w:hAnsi="GHEA Grapalat" w:cs="GHEA Grapalat"/>
          <w:lang w:val="hy-AM"/>
        </w:rPr>
        <w:t xml:space="preserve"> թույլտվության օգտագործում է </w:t>
      </w:r>
      <w:r w:rsidRPr="002E7C1B">
        <w:rPr>
          <w:rFonts w:ascii="GHEA Grapalat" w:hAnsi="GHEA Grapalat" w:cs="GHEA Grapalat"/>
          <w:color w:val="FF0000"/>
          <w:lang w:val="hy-AM"/>
        </w:rPr>
        <w:t xml:space="preserve"> </w:t>
      </w:r>
      <w:r w:rsidRPr="002E7C1B">
        <w:rPr>
          <w:rFonts w:ascii="GHEA Grapalat" w:hAnsi="GHEA Grapalat" w:cs="GHEA Grapalat"/>
          <w:lang w:val="hy-AM"/>
        </w:rPr>
        <w:t xml:space="preserve">պահպանվող արդյունաբերական դիզայնը, սակայն իրավունք չունի առանց վերջիններիս համաձայնության կնքելու լիցենզային պայմանագրեր և իրականացնելու իրավունքի փոխանցման ցանկացած գործողություն, առանց մյուս արտոնագրատերերին ծանուցելու` հրաժարվելու արդյունաբերական դիզայնի </w:t>
      </w:r>
      <w:r w:rsidRPr="002E7C1B">
        <w:rPr>
          <w:rFonts w:ascii="GHEA Grapalat" w:hAnsi="GHEA Grapalat" w:cs="GHEA Grapalat"/>
          <w:color w:val="auto"/>
          <w:lang w:val="hy-AM"/>
        </w:rPr>
        <w:t>արտոնագրից։</w:t>
      </w:r>
    </w:p>
    <w:p w:rsidR="003D55B7" w:rsidRPr="002E7C1B" w:rsidRDefault="003D55B7" w:rsidP="003D55B7">
      <w:pPr>
        <w:pStyle w:val="1"/>
        <w:numPr>
          <w:ilvl w:val="0"/>
          <w:numId w:val="13"/>
        </w:numPr>
        <w:tabs>
          <w:tab w:val="clear" w:pos="0"/>
          <w:tab w:val="num" w:pos="51"/>
          <w:tab w:val="left" w:pos="993"/>
        </w:tabs>
        <w:spacing w:line="360" w:lineRule="auto"/>
        <w:ind w:left="0" w:firstLine="709"/>
        <w:rPr>
          <w:rFonts w:ascii="GHEA Grapalat" w:hAnsi="GHEA Grapalat" w:cs="GHEA Grapalat"/>
          <w:color w:val="0000FF"/>
          <w:lang w:val="hy-AM"/>
        </w:rPr>
      </w:pPr>
      <w:r w:rsidRPr="002E7C1B">
        <w:rPr>
          <w:rFonts w:ascii="GHEA Grapalat" w:hAnsi="GHEA Grapalat" w:cs="GHEA Grapalat"/>
          <w:color w:val="auto"/>
          <w:lang w:val="hy-AM"/>
        </w:rPr>
        <w:t>Արտոնագրատերն արտադրանքի վրա կարող է կիրառել շրջանագծի մեջ ներառված D տառի տեսքով նախազգուշական մակնշում՝ նշելով իր անունը (անվանումը) կամ արտոնագրի համարը։</w:t>
      </w:r>
    </w:p>
    <w:p w:rsidR="003D55B7" w:rsidRPr="002E7C1B" w:rsidRDefault="003D55B7" w:rsidP="003D55B7">
      <w:pPr>
        <w:spacing w:line="360" w:lineRule="auto"/>
        <w:rPr>
          <w:rFonts w:ascii="GHEA Grapalat" w:hAnsi="GHEA Grapalat" w:cs="GHEA Grapalat"/>
          <w:color w:val="0000FF"/>
          <w:lang w:val="hy-AM"/>
        </w:rPr>
      </w:pPr>
    </w:p>
    <w:p w:rsidR="003D55B7" w:rsidRPr="002E7C1B" w:rsidRDefault="003D55B7" w:rsidP="003D55B7">
      <w:pPr>
        <w:spacing w:line="360" w:lineRule="auto"/>
        <w:ind w:left="709"/>
        <w:rPr>
          <w:rFonts w:ascii="GHEA Grapalat" w:hAnsi="GHEA Grapalat" w:cs="GHEA Grapalat"/>
          <w:lang w:val="hy-AM"/>
        </w:rPr>
      </w:pPr>
      <w:r w:rsidRPr="002E7C1B">
        <w:rPr>
          <w:rFonts w:ascii="GHEA Grapalat" w:hAnsi="GHEA Grapalat" w:cs="GHEA Grapalat"/>
          <w:b/>
          <w:lang w:val="hy-AM"/>
        </w:rPr>
        <w:t xml:space="preserve">Հոդված 24. </w:t>
      </w:r>
      <w:r w:rsidRPr="002E7C1B">
        <w:rPr>
          <w:rFonts w:ascii="GHEA Grapalat" w:hAnsi="GHEA Grapalat" w:cs="GHEA Grapalat"/>
          <w:b/>
          <w:color w:val="auto"/>
          <w:lang w:val="hy-AM"/>
        </w:rPr>
        <w:t>Արդյունաբերական դիզայնի նկատմամբ իրավունքների սահմանափակումը</w:t>
      </w:r>
    </w:p>
    <w:p w:rsidR="003D55B7" w:rsidRPr="002E7C1B" w:rsidRDefault="003D55B7" w:rsidP="00837057">
      <w:pPr>
        <w:numPr>
          <w:ilvl w:val="0"/>
          <w:numId w:val="40"/>
        </w:numPr>
        <w:tabs>
          <w:tab w:val="left" w:pos="993"/>
        </w:tabs>
        <w:spacing w:line="360" w:lineRule="auto"/>
        <w:ind w:left="0" w:firstLine="709"/>
        <w:rPr>
          <w:rFonts w:ascii="GHEA Grapalat" w:hAnsi="GHEA Grapalat" w:cs="GHEA Grapalat"/>
          <w:color w:val="auto"/>
          <w:lang w:val="hy-AM"/>
        </w:rPr>
      </w:pPr>
      <w:r w:rsidRPr="002E7C1B">
        <w:rPr>
          <w:rFonts w:ascii="GHEA Grapalat" w:hAnsi="GHEA Grapalat" w:cs="GHEA Grapalat"/>
          <w:lang w:val="hy-AM"/>
        </w:rPr>
        <w:t>Սույն օրենքի 23-րդ հոդված 1-ին մասում նշված իրավունքները չեն կիրառվում՝</w:t>
      </w:r>
    </w:p>
    <w:p w:rsidR="003D55B7" w:rsidRPr="002E7C1B" w:rsidRDefault="003D55B7" w:rsidP="003D55B7">
      <w:pPr>
        <w:spacing w:line="360" w:lineRule="auto"/>
        <w:ind w:left="990" w:hanging="282"/>
        <w:rPr>
          <w:rFonts w:ascii="GHEA Grapalat" w:hAnsi="GHEA Grapalat" w:cs="GHEA Grapalat"/>
          <w:color w:val="auto"/>
          <w:lang w:val="hy-AM"/>
        </w:rPr>
      </w:pPr>
      <w:r w:rsidRPr="002E7C1B">
        <w:rPr>
          <w:rFonts w:ascii="GHEA Grapalat" w:hAnsi="GHEA Grapalat" w:cs="GHEA Grapalat"/>
          <w:color w:val="auto"/>
          <w:lang w:val="hy-AM"/>
        </w:rPr>
        <w:t>1) այլ պետությանը պատկանող և պատահաբար կամ ժամանակավորապես Հայաստանի Հանրապետության տարածքում գտնվող ցանկացած փոխադրամիջոցի սարքավորումների նկատմամբ, եթե դրանք բացառապես պայմանավորված են փոխադրամիջոցի կարիքներով, և փոխադրամիջոցը պատկանում է այն պետության քաղաքացիներին և (կամ) իրավաբանական անձանց, որը նույնպիսի իրավունքներ է վերապահում Հայաստանի Հանրապետության քաղաքացիներին և (կամ) իրավաբանական անձանց,</w:t>
      </w:r>
    </w:p>
    <w:p w:rsidR="003D55B7" w:rsidRPr="002E7C1B" w:rsidRDefault="003D55B7" w:rsidP="003D55B7">
      <w:pPr>
        <w:spacing w:line="360" w:lineRule="auto"/>
        <w:ind w:left="990" w:hanging="282"/>
        <w:jc w:val="both"/>
        <w:rPr>
          <w:rFonts w:ascii="GHEA Grapalat" w:hAnsi="GHEA Grapalat" w:cs="GHEA Grapalat"/>
          <w:color w:val="auto"/>
          <w:lang w:val="hy-AM"/>
        </w:rPr>
      </w:pPr>
      <w:r w:rsidRPr="002E7C1B">
        <w:rPr>
          <w:rFonts w:ascii="GHEA Grapalat" w:hAnsi="GHEA Grapalat" w:cs="GHEA Grapalat"/>
          <w:color w:val="auto"/>
          <w:lang w:val="hy-AM"/>
        </w:rPr>
        <w:t>2) սույն մասի 1-ին կետում նշված տրանսպորտային միջոցների վերանորոգման համար Հայաստանի Հանրապետություն  ներմուծվող պահեստամասերի ու պիտույքների նկատմամբ,</w:t>
      </w:r>
    </w:p>
    <w:p w:rsidR="003D55B7" w:rsidRPr="002E7C1B" w:rsidRDefault="003D55B7" w:rsidP="003D55B7">
      <w:pPr>
        <w:pStyle w:val="1"/>
        <w:spacing w:line="360" w:lineRule="auto"/>
        <w:ind w:left="990" w:hanging="282"/>
        <w:rPr>
          <w:rFonts w:ascii="GHEA Grapalat" w:hAnsi="GHEA Grapalat" w:cs="GHEA Grapalat"/>
          <w:color w:val="auto"/>
          <w:lang w:val="hy-AM"/>
        </w:rPr>
      </w:pPr>
      <w:r w:rsidRPr="002E7C1B">
        <w:rPr>
          <w:rFonts w:ascii="GHEA Grapalat" w:hAnsi="GHEA Grapalat" w:cs="GHEA Grapalat"/>
          <w:color w:val="auto"/>
          <w:lang w:val="hy-AM"/>
        </w:rPr>
        <w:lastRenderedPageBreak/>
        <w:t>3) մեջբերման կամ ուսուցման նպատակով արդյունաբերական նմուշի վերարտադրման գործողությունների նկատմամբ` պայմանով, որ այդպիսի գործողությունները համատեղելի լինեն բարեխիղճ առևտրային փորձի հետ և նշվի սկզբնաղբյուրը, ինչպես նաև անօրինական կերպով չվնասեն արդյունաբերական դիզայնի  բնականոն օգտագործմանը,</w:t>
      </w:r>
    </w:p>
    <w:p w:rsidR="003D55B7" w:rsidRPr="002E7C1B" w:rsidRDefault="003D55B7" w:rsidP="003D55B7">
      <w:pPr>
        <w:pStyle w:val="1"/>
        <w:spacing w:line="360" w:lineRule="auto"/>
        <w:ind w:left="990" w:hanging="282"/>
        <w:rPr>
          <w:rFonts w:ascii="GHEA Grapalat" w:hAnsi="GHEA Grapalat" w:cs="GHEA Grapalat"/>
          <w:color w:val="auto"/>
          <w:lang w:val="hy-AM"/>
        </w:rPr>
      </w:pPr>
      <w:r w:rsidRPr="002E7C1B">
        <w:rPr>
          <w:rFonts w:ascii="GHEA Grapalat" w:hAnsi="GHEA Grapalat" w:cs="GHEA Grapalat"/>
          <w:color w:val="auto"/>
          <w:lang w:val="hy-AM"/>
        </w:rPr>
        <w:t xml:space="preserve">4) անձնական և ոչ առևտրային նպատակներով կատարված գործողությունների նկատմամբ, </w:t>
      </w:r>
    </w:p>
    <w:p w:rsidR="003D55B7" w:rsidRPr="002E7C1B" w:rsidRDefault="003D55B7" w:rsidP="00837057">
      <w:pPr>
        <w:pStyle w:val="1"/>
        <w:numPr>
          <w:ilvl w:val="0"/>
          <w:numId w:val="49"/>
        </w:numPr>
        <w:spacing w:line="360" w:lineRule="auto"/>
        <w:ind w:left="990" w:hanging="282"/>
        <w:rPr>
          <w:rFonts w:ascii="GHEA Grapalat" w:hAnsi="GHEA Grapalat" w:cs="GHEA Grapalat"/>
          <w:color w:val="auto"/>
          <w:lang w:val="hy-AM"/>
        </w:rPr>
      </w:pPr>
      <w:r w:rsidRPr="002E7C1B">
        <w:rPr>
          <w:rFonts w:ascii="GHEA Grapalat" w:hAnsi="GHEA Grapalat" w:cs="GHEA Grapalat"/>
          <w:color w:val="auto"/>
          <w:lang w:val="hy-AM"/>
        </w:rPr>
        <w:t xml:space="preserve">փորձերի իրականացման </w:t>
      </w:r>
      <w:r w:rsidRPr="002E7C1B">
        <w:rPr>
          <w:rFonts w:ascii="GHEA Grapalat" w:hAnsi="GHEA Grapalat" w:cs="GHEA Grapalat"/>
          <w:lang w:val="hy-AM"/>
        </w:rPr>
        <w:t>համար ձեռնարկված գործողությունների</w:t>
      </w:r>
      <w:r w:rsidRPr="002E7C1B">
        <w:rPr>
          <w:rFonts w:ascii="GHEA Grapalat" w:hAnsi="GHEA Grapalat" w:cs="GHEA Grapalat"/>
          <w:color w:val="auto"/>
          <w:lang w:val="hy-AM"/>
        </w:rPr>
        <w:t xml:space="preserve"> նկատմամբ</w:t>
      </w:r>
      <w:r w:rsidRPr="002E7C1B">
        <w:rPr>
          <w:rFonts w:ascii="GHEA Grapalat" w:hAnsi="GHEA Grapalat" w:cs="GHEA Grapalat"/>
          <w:lang w:val="hy-AM"/>
        </w:rPr>
        <w:t>,</w:t>
      </w:r>
    </w:p>
    <w:p w:rsidR="003D55B7" w:rsidRPr="002E7C1B" w:rsidRDefault="003D55B7" w:rsidP="003D55B7">
      <w:pPr>
        <w:pStyle w:val="1"/>
        <w:spacing w:line="360" w:lineRule="auto"/>
        <w:ind w:left="709"/>
        <w:rPr>
          <w:rFonts w:ascii="GHEA Grapalat" w:hAnsi="GHEA Grapalat" w:cs="GHEA Grapalat"/>
          <w:lang w:val="hy-AM"/>
        </w:rPr>
      </w:pPr>
      <w:r w:rsidRPr="002E7C1B">
        <w:rPr>
          <w:rFonts w:ascii="GHEA Grapalat" w:hAnsi="GHEA Grapalat" w:cs="GHEA Grapalat"/>
          <w:color w:val="auto"/>
          <w:lang w:val="hy-AM"/>
        </w:rPr>
        <w:t>6) աղետների, համաճարակների</w:t>
      </w:r>
      <w:r w:rsidRPr="002E7C1B">
        <w:rPr>
          <w:rFonts w:ascii="GHEA Grapalat" w:hAnsi="GHEA Grapalat" w:cs="GHEA Grapalat"/>
          <w:lang w:val="hy-AM"/>
        </w:rPr>
        <w:t xml:space="preserve"> և այլ արտակարգ իրավիճակների </w:t>
      </w:r>
      <w:r w:rsidRPr="002E7C1B">
        <w:rPr>
          <w:rFonts w:ascii="GHEA Grapalat" w:hAnsi="GHEA Grapalat" w:cs="GHEA Grapalat"/>
          <w:color w:val="auto"/>
          <w:lang w:val="hy-AM"/>
        </w:rPr>
        <w:t>դեպքում</w:t>
      </w:r>
      <w:r w:rsidRPr="002E7C1B">
        <w:rPr>
          <w:rFonts w:ascii="GHEA Grapalat" w:hAnsi="GHEA Grapalat" w:cs="GHEA Grapalat"/>
          <w:lang w:val="hy-AM"/>
        </w:rPr>
        <w:t>:</w:t>
      </w:r>
    </w:p>
    <w:p w:rsidR="003D55B7" w:rsidRPr="002E7C1B" w:rsidRDefault="003D55B7" w:rsidP="003D55B7">
      <w:pPr>
        <w:spacing w:line="360" w:lineRule="auto"/>
        <w:ind w:firstLine="709"/>
        <w:rPr>
          <w:rFonts w:ascii="GHEA Grapalat" w:hAnsi="GHEA Grapalat" w:cs="GHEA Grapalat"/>
          <w:lang w:val="hy-AM"/>
        </w:rPr>
      </w:pPr>
      <w:r w:rsidRPr="002E7C1B">
        <w:rPr>
          <w:rFonts w:ascii="GHEA Grapalat" w:hAnsi="GHEA Grapalat" w:cs="GHEA Grapalat"/>
          <w:lang w:val="hy-AM"/>
        </w:rPr>
        <w:t xml:space="preserve">2. </w:t>
      </w:r>
      <w:r w:rsidRPr="002E7C1B">
        <w:rPr>
          <w:rFonts w:ascii="GHEA Grapalat" w:eastAsia="Times New Roman" w:hAnsi="GHEA Grapalat" w:cs="GHEA Grapalat"/>
          <w:lang w:val="hy-AM"/>
        </w:rPr>
        <w:t xml:space="preserve">Սույն հոդվածի 1-ին մասի համաձայն </w:t>
      </w:r>
      <w:r w:rsidRPr="002E7C1B">
        <w:rPr>
          <w:rFonts w:ascii="GHEA Grapalat" w:hAnsi="GHEA Grapalat" w:cs="GHEA Grapalat"/>
          <w:lang w:val="hy-AM"/>
        </w:rPr>
        <w:t>արդյունաբերական դիզայն</w:t>
      </w:r>
      <w:r w:rsidRPr="002E7C1B">
        <w:rPr>
          <w:rFonts w:ascii="GHEA Grapalat" w:eastAsia="Times New Roman" w:hAnsi="GHEA Grapalat" w:cs="GHEA Grapalat"/>
          <w:lang w:val="hy-AM"/>
        </w:rPr>
        <w:t xml:space="preserve">ի օգտագործումը թույլատրվում է պայմանով, որ այն չարդարացված վնաս չի </w:t>
      </w:r>
      <w:r w:rsidRPr="002E7C1B">
        <w:rPr>
          <w:rFonts w:ascii="GHEA Grapalat" w:eastAsia="Times New Roman" w:hAnsi="GHEA Grapalat" w:cs="GHEA Grapalat"/>
          <w:color w:val="auto"/>
          <w:lang w:val="hy-AM"/>
        </w:rPr>
        <w:t xml:space="preserve">պատճառում գրանցված </w:t>
      </w:r>
      <w:r w:rsidRPr="002E7C1B">
        <w:rPr>
          <w:rFonts w:ascii="GHEA Grapalat" w:hAnsi="GHEA Grapalat" w:cs="GHEA Grapalat"/>
          <w:color w:val="auto"/>
          <w:lang w:val="hy-AM"/>
        </w:rPr>
        <w:t>արդյունաբերական դիզայնի</w:t>
      </w:r>
      <w:r w:rsidRPr="002E7C1B">
        <w:rPr>
          <w:rFonts w:ascii="GHEA Grapalat" w:eastAsia="Times New Roman" w:hAnsi="GHEA Grapalat" w:cs="GHEA Grapalat"/>
          <w:color w:val="auto"/>
          <w:lang w:val="hy-AM"/>
        </w:rPr>
        <w:t xml:space="preserve"> նորմալ օգտագործմանը</w:t>
      </w:r>
      <w:r w:rsidRPr="002E7C1B">
        <w:rPr>
          <w:rFonts w:ascii="GHEA Grapalat" w:eastAsia="Times New Roman" w:hAnsi="GHEA Grapalat" w:cs="GHEA Grapalat"/>
          <w:lang w:val="hy-AM"/>
        </w:rPr>
        <w:t xml:space="preserve"> և չհիմնավորված կերպով չի խախտում արտոնագրատիրոջ օրինական շահերը, և որի դեպքում հաշվի են առնվում երրորդ անձանց օրինական շահերը: Հակառակ դեպքում արտոնագրատերն ունի </w:t>
      </w:r>
      <w:r w:rsidRPr="002E7C1B">
        <w:rPr>
          <w:rFonts w:ascii="GHEA Grapalat" w:hAnsi="GHEA Grapalat" w:cs="GHEA Grapalat"/>
          <w:lang w:val="hy-AM"/>
        </w:rPr>
        <w:t>արդյունաբերական դիզայն</w:t>
      </w:r>
      <w:r w:rsidRPr="002E7C1B">
        <w:rPr>
          <w:rFonts w:ascii="GHEA Grapalat" w:eastAsia="Times New Roman" w:hAnsi="GHEA Grapalat" w:cs="GHEA Grapalat"/>
          <w:lang w:val="hy-AM"/>
        </w:rPr>
        <w:t>ի չթույլատրված օգտագործման արդյունքում կրած նյութական վնասի չափին համապատասխան հատուցման իրավունք:</w:t>
      </w:r>
    </w:p>
    <w:p w:rsidR="003D55B7" w:rsidRPr="002E7C1B" w:rsidRDefault="003D55B7" w:rsidP="003D55B7">
      <w:pPr>
        <w:pStyle w:val="1"/>
        <w:spacing w:line="360" w:lineRule="auto"/>
        <w:ind w:left="0" w:firstLine="709"/>
        <w:rPr>
          <w:rFonts w:ascii="GHEA Grapalat" w:hAnsi="GHEA Grapalat" w:cs="GHEA Grapalat"/>
          <w:lang w:val="hy-AM"/>
        </w:rPr>
      </w:pPr>
      <w:r w:rsidRPr="002E7C1B">
        <w:rPr>
          <w:rFonts w:ascii="GHEA Grapalat" w:hAnsi="GHEA Grapalat" w:cs="GHEA Grapalat"/>
          <w:lang w:val="hy-AM"/>
        </w:rPr>
        <w:t>3. Արդյունաբերական դիզայնի նկատմամբ իրավունքի խախտում չի համարվում պետական մարմինների գործողությունները այն դեպքում, երբ նրանք  սույն օրենքը կիրառելիս գործում են բարեխիղճ:</w:t>
      </w:r>
    </w:p>
    <w:p w:rsidR="003D55B7" w:rsidRPr="002E7C1B" w:rsidRDefault="003D55B7" w:rsidP="003D55B7">
      <w:pPr>
        <w:pStyle w:val="1"/>
        <w:spacing w:line="360" w:lineRule="auto"/>
        <w:ind w:left="0" w:firstLine="709"/>
        <w:rPr>
          <w:rFonts w:ascii="GHEA Grapalat" w:hAnsi="GHEA Grapalat" w:cs="GHEA Grapalat"/>
          <w:lang w:val="hy-AM"/>
        </w:rPr>
      </w:pPr>
    </w:p>
    <w:p w:rsidR="003D55B7" w:rsidRPr="002E7C1B" w:rsidRDefault="003D55B7" w:rsidP="003D55B7">
      <w:pPr>
        <w:pStyle w:val="1"/>
        <w:spacing w:line="360" w:lineRule="auto"/>
        <w:ind w:left="0" w:firstLine="705"/>
        <w:rPr>
          <w:rFonts w:ascii="GHEA Grapalat" w:hAnsi="GHEA Grapalat" w:cs="GHEA Grapalat"/>
          <w:color w:val="auto"/>
          <w:lang w:val="hy-AM"/>
        </w:rPr>
      </w:pPr>
      <w:r w:rsidRPr="002E7C1B">
        <w:rPr>
          <w:rFonts w:ascii="GHEA Grapalat" w:hAnsi="GHEA Grapalat" w:cs="GHEA Grapalat"/>
          <w:b/>
          <w:lang w:val="hy-AM"/>
        </w:rPr>
        <w:t>Հոդված</w:t>
      </w:r>
      <w:r w:rsidRPr="002E7C1B">
        <w:rPr>
          <w:rFonts w:ascii="GHEA Grapalat" w:hAnsi="GHEA Grapalat" w:cs="GHEA Grapalat"/>
          <w:b/>
        </w:rPr>
        <w:t xml:space="preserve"> 25</w:t>
      </w:r>
      <w:r w:rsidRPr="002E7C1B">
        <w:rPr>
          <w:rFonts w:ascii="GHEA Grapalat" w:hAnsi="GHEA Grapalat" w:cs="GHEA Grapalat"/>
          <w:b/>
          <w:lang w:val="hy-AM"/>
        </w:rPr>
        <w:t>. Իրավունքների սպառու</w:t>
      </w:r>
      <w:r w:rsidRPr="002E7C1B">
        <w:rPr>
          <w:rFonts w:ascii="GHEA Grapalat" w:hAnsi="GHEA Grapalat" w:cs="GHEA Grapalat"/>
          <w:b/>
          <w:color w:val="auto"/>
          <w:lang w:val="hy-AM"/>
        </w:rPr>
        <w:t>մը</w:t>
      </w:r>
    </w:p>
    <w:p w:rsidR="003D55B7" w:rsidRPr="002E7C1B" w:rsidRDefault="003D55B7" w:rsidP="003D55B7">
      <w:pPr>
        <w:pStyle w:val="1"/>
        <w:numPr>
          <w:ilvl w:val="0"/>
          <w:numId w:val="18"/>
        </w:numPr>
        <w:tabs>
          <w:tab w:val="left" w:pos="993"/>
        </w:tabs>
        <w:spacing w:line="360" w:lineRule="auto"/>
        <w:ind w:left="0" w:firstLine="705"/>
        <w:rPr>
          <w:rFonts w:ascii="GHEA Grapalat" w:hAnsi="GHEA Grapalat" w:cs="GHEA Grapalat"/>
          <w:color w:val="auto"/>
          <w:lang w:val="hy-AM"/>
        </w:rPr>
      </w:pPr>
      <w:r w:rsidRPr="002E7C1B">
        <w:rPr>
          <w:rFonts w:ascii="GHEA Grapalat" w:hAnsi="GHEA Grapalat" w:cs="GHEA Grapalat"/>
          <w:color w:val="auto"/>
          <w:lang w:val="hy-AM"/>
        </w:rPr>
        <w:t>Պահպանվող արդյունաբերական դիզայնի արտոնագրատերը</w:t>
      </w:r>
      <w:r w:rsidRPr="002E7C1B">
        <w:rPr>
          <w:rFonts w:ascii="GHEA Grapalat" w:hAnsi="GHEA Grapalat" w:cs="GHEA Grapalat"/>
          <w:b/>
          <w:color w:val="auto"/>
          <w:lang w:val="hy-AM"/>
        </w:rPr>
        <w:t xml:space="preserve"> </w:t>
      </w:r>
      <w:r w:rsidRPr="002E7C1B">
        <w:rPr>
          <w:rFonts w:ascii="GHEA Grapalat" w:hAnsi="GHEA Grapalat" w:cs="GHEA Grapalat"/>
          <w:color w:val="auto"/>
          <w:lang w:val="hy-AM"/>
        </w:rPr>
        <w:t>կամ բացառիկ լիցենզիա ունեցող անձն իրավունք չունի արգելելու պահպանվող արդյունաբերական դիզայն ներառող կամ այն մարմնավորող արտադրանքը Հայաստանի Հանրապետությունում քաղաքացիական շրջանառության մեջ մտցնելը, եթե այդ արտադրանքը Հայաստանի Հանրապետությունում վաճառքի միջոցով օրինական ճանապարհով քաղաքացիական շրջանառության մեջ է դրվել արտոնագրատերիրոջ կողմից կամ նրա համաձայնությամբ:</w:t>
      </w:r>
    </w:p>
    <w:p w:rsidR="003D55B7" w:rsidRPr="002E7C1B" w:rsidRDefault="003D55B7" w:rsidP="003D55B7">
      <w:pPr>
        <w:pStyle w:val="1"/>
        <w:numPr>
          <w:ilvl w:val="0"/>
          <w:numId w:val="18"/>
        </w:numPr>
        <w:tabs>
          <w:tab w:val="left" w:pos="993"/>
        </w:tabs>
        <w:spacing w:line="360" w:lineRule="auto"/>
        <w:ind w:left="0" w:firstLine="705"/>
        <w:rPr>
          <w:rFonts w:ascii="GHEA Grapalat" w:hAnsi="GHEA Grapalat" w:cs="GHEA Grapalat"/>
          <w:lang w:val="hy-AM"/>
        </w:rPr>
      </w:pPr>
      <w:r w:rsidRPr="002E7C1B">
        <w:rPr>
          <w:rFonts w:ascii="GHEA Grapalat" w:hAnsi="GHEA Grapalat" w:cs="GHEA Grapalat"/>
          <w:color w:val="auto"/>
          <w:lang w:val="hy-AM"/>
        </w:rPr>
        <w:lastRenderedPageBreak/>
        <w:t>Արդյունաբերական դիզայնի նկատմամբ բացառիկ իրավունքի խախտում չի համարվում նաև արդյունաբերական դիզայն ներառող կամ այն մարմնավորող արտադրանքի ներմուծումը Հայաստանի Հանրապետության տարածք, եթե դա  արտոնագրատերիրոջ կողմից կամ նրա համաձայնությամբ, օրինական ճանապարհով, քաղաքացիական շրջանառության մեջ է դրվել այլ երկրում, որի հետ գործում է ընդհանուր շուկայի կամ ընդհանուր մաքսային սահմանի մասին միջազգային պայմանագիր:</w:t>
      </w:r>
    </w:p>
    <w:p w:rsidR="003D55B7" w:rsidRPr="002E7C1B" w:rsidRDefault="003D55B7" w:rsidP="003D55B7">
      <w:pPr>
        <w:pStyle w:val="1"/>
        <w:tabs>
          <w:tab w:val="left" w:pos="993"/>
        </w:tabs>
        <w:spacing w:line="360" w:lineRule="auto"/>
        <w:rPr>
          <w:rFonts w:ascii="GHEA Grapalat" w:hAnsi="GHEA Grapalat" w:cs="GHEA Grapalat"/>
          <w:lang w:val="hy-AM"/>
        </w:rPr>
      </w:pPr>
    </w:p>
    <w:p w:rsidR="003D55B7" w:rsidRPr="002E7C1B" w:rsidRDefault="003D55B7" w:rsidP="003D55B7">
      <w:pPr>
        <w:pStyle w:val="1"/>
        <w:tabs>
          <w:tab w:val="left" w:pos="993"/>
        </w:tabs>
        <w:spacing w:line="360" w:lineRule="auto"/>
        <w:ind w:left="0" w:firstLine="705"/>
        <w:rPr>
          <w:rFonts w:ascii="GHEA Grapalat" w:hAnsi="GHEA Grapalat" w:cs="GHEA Grapalat"/>
          <w:lang w:val="hy-AM"/>
        </w:rPr>
      </w:pPr>
      <w:r w:rsidRPr="002E7C1B">
        <w:rPr>
          <w:rFonts w:ascii="GHEA Grapalat" w:hAnsi="GHEA Grapalat" w:cs="GHEA Grapalat"/>
          <w:b/>
          <w:bCs/>
          <w:lang w:val="hy-AM"/>
        </w:rPr>
        <w:t>Հոդված 26. Վաղօրոք օգտագործման իրավունքը</w:t>
      </w:r>
    </w:p>
    <w:p w:rsidR="003D55B7" w:rsidRPr="002E7C1B" w:rsidRDefault="003D55B7" w:rsidP="003D55B7">
      <w:pPr>
        <w:pStyle w:val="1"/>
        <w:tabs>
          <w:tab w:val="left" w:pos="993"/>
        </w:tabs>
        <w:spacing w:line="360" w:lineRule="auto"/>
        <w:ind w:left="0" w:firstLine="705"/>
        <w:rPr>
          <w:rFonts w:ascii="GHEA Grapalat" w:hAnsi="GHEA Grapalat" w:cs="GHEA Grapalat"/>
          <w:color w:val="auto"/>
          <w:lang w:val="hy-AM"/>
        </w:rPr>
      </w:pPr>
      <w:r w:rsidRPr="002E7C1B">
        <w:rPr>
          <w:rFonts w:ascii="GHEA Grapalat" w:hAnsi="GHEA Grapalat" w:cs="GHEA Grapalat"/>
          <w:lang w:val="hy-AM"/>
        </w:rPr>
        <w:t xml:space="preserve">1. </w:t>
      </w:r>
      <w:r w:rsidRPr="002E7C1B">
        <w:rPr>
          <w:rFonts w:ascii="GHEA Grapalat" w:hAnsi="GHEA Grapalat" w:cs="GHEA Grapalat"/>
          <w:color w:val="auto"/>
          <w:lang w:val="hy-AM"/>
        </w:rPr>
        <w:t>Ցանկացած անձ, որը մինչև արդյունաբերական դիզայնի առաջնության թվականը Հայաստանի Հանրապետության տարածքում բարեխղճորեն օգտագործել է դրա հեղինակից անկախ ստեղծված նույնական լուծում կամ դրա համար կատարել է անհրաժեշտ նախապատրաստական աշխատանքներ, պահպանում է դրա հետագա անհատույց օգտագործման իրավունքը՝ այդպիսի օգտագործման ծավալի չընդլայնման պայմանով (վաղօրոք օգտագործման իրավունք):</w:t>
      </w:r>
    </w:p>
    <w:p w:rsidR="003D55B7" w:rsidRPr="002E7C1B" w:rsidRDefault="003D55B7" w:rsidP="00837057">
      <w:pPr>
        <w:pStyle w:val="1"/>
        <w:numPr>
          <w:ilvl w:val="0"/>
          <w:numId w:val="40"/>
        </w:numPr>
        <w:tabs>
          <w:tab w:val="left" w:pos="993"/>
        </w:tabs>
        <w:spacing w:line="360" w:lineRule="auto"/>
        <w:ind w:left="0" w:firstLine="705"/>
        <w:rPr>
          <w:rFonts w:ascii="GHEA Grapalat" w:hAnsi="GHEA Grapalat" w:cs="GHEA Grapalat"/>
          <w:color w:val="auto"/>
          <w:lang w:val="hy-AM"/>
        </w:rPr>
      </w:pPr>
      <w:r w:rsidRPr="002E7C1B">
        <w:rPr>
          <w:rFonts w:ascii="GHEA Grapalat" w:hAnsi="GHEA Grapalat" w:cs="GHEA Grapalat"/>
          <w:color w:val="auto"/>
          <w:lang w:val="hy-AM"/>
        </w:rPr>
        <w:t xml:space="preserve">Վաղօրոք օգտագործման իրավունքը թույլատրվում է փոխանցել այլ ֆիզիկական կամ իրավաբանական անձի միայն այն արտադրության հետ միասին, որտեղ օգտագործվել է նույնական լուծումը, կամ կատարվել են դրա համար անհրաժեշտ նախապատրաստական աշխատանքներ: </w:t>
      </w:r>
    </w:p>
    <w:p w:rsidR="003D55B7" w:rsidRPr="002E7C1B" w:rsidRDefault="003D55B7" w:rsidP="003D55B7">
      <w:pPr>
        <w:pStyle w:val="Heading3"/>
        <w:numPr>
          <w:ilvl w:val="2"/>
          <w:numId w:val="1"/>
        </w:numPr>
        <w:shd w:val="clear" w:color="auto" w:fill="FFFFFF"/>
        <w:tabs>
          <w:tab w:val="clear" w:pos="0"/>
          <w:tab w:val="num" w:pos="87"/>
        </w:tabs>
        <w:ind w:left="807" w:firstLine="0"/>
        <w:rPr>
          <w:rFonts w:ascii="GHEA Grapalat" w:eastAsia="Arial Unicode MS" w:hAnsi="GHEA Grapalat" w:cs="GHEA Grapalat"/>
          <w:b w:val="0"/>
          <w:bCs w:val="0"/>
          <w:color w:val="auto"/>
          <w:sz w:val="24"/>
          <w:szCs w:val="24"/>
          <w:lang w:val="hy-AM"/>
        </w:rPr>
      </w:pPr>
    </w:p>
    <w:p w:rsidR="003D55B7" w:rsidRPr="002E7C1B" w:rsidRDefault="003D55B7" w:rsidP="003D55B7">
      <w:pPr>
        <w:pStyle w:val="Heading3"/>
        <w:numPr>
          <w:ilvl w:val="2"/>
          <w:numId w:val="1"/>
        </w:numPr>
        <w:shd w:val="clear" w:color="auto" w:fill="FFFFFF"/>
        <w:tabs>
          <w:tab w:val="clear" w:pos="0"/>
          <w:tab w:val="num" w:pos="87"/>
        </w:tabs>
        <w:ind w:left="807" w:firstLine="0"/>
        <w:jc w:val="center"/>
        <w:rPr>
          <w:rFonts w:ascii="GHEA Grapalat" w:hAnsi="GHEA Grapalat" w:cs="GHEA Grapalat"/>
          <w:color w:val="auto"/>
          <w:sz w:val="24"/>
          <w:szCs w:val="24"/>
          <w:lang w:val="hy-AM"/>
        </w:rPr>
      </w:pPr>
      <w:r w:rsidRPr="002E7C1B">
        <w:rPr>
          <w:rFonts w:ascii="GHEA Grapalat" w:hAnsi="GHEA Grapalat" w:cs="GHEA Grapalat"/>
          <w:bCs w:val="0"/>
          <w:color w:val="auto"/>
          <w:sz w:val="24"/>
          <w:szCs w:val="24"/>
          <w:lang w:val="hy-AM"/>
        </w:rPr>
        <w:t>Մաս V. Հայտի մերժումը։ Ա</w:t>
      </w:r>
      <w:r w:rsidRPr="002E7C1B">
        <w:rPr>
          <w:rFonts w:ascii="GHEA Grapalat" w:hAnsi="GHEA Grapalat" w:cs="GHEA Grapalat"/>
          <w:color w:val="auto"/>
          <w:sz w:val="24"/>
          <w:szCs w:val="24"/>
          <w:lang w:val="hy-AM"/>
        </w:rPr>
        <w:t>րդյունաբերական դիզայնի նկատմամբ իրավունքի անվավերությունը</w:t>
      </w:r>
    </w:p>
    <w:p w:rsidR="003D55B7" w:rsidRPr="002E7C1B" w:rsidRDefault="003D55B7" w:rsidP="003D55B7">
      <w:pPr>
        <w:pStyle w:val="1"/>
        <w:spacing w:line="360" w:lineRule="auto"/>
        <w:ind w:left="0"/>
        <w:rPr>
          <w:rFonts w:ascii="GHEA Grapalat" w:hAnsi="GHEA Grapalat" w:cs="GHEA Grapalat"/>
          <w:b/>
          <w:color w:val="auto"/>
          <w:lang w:val="hy-AM"/>
        </w:rPr>
      </w:pPr>
    </w:p>
    <w:p w:rsidR="003D55B7" w:rsidRPr="002E7C1B" w:rsidRDefault="003D55B7" w:rsidP="003D55B7">
      <w:pPr>
        <w:pStyle w:val="1"/>
        <w:spacing w:line="360" w:lineRule="auto"/>
        <w:ind w:left="709"/>
        <w:rPr>
          <w:rFonts w:ascii="GHEA Grapalat" w:hAnsi="GHEA Grapalat" w:cs="GHEA Grapalat"/>
          <w:bCs/>
          <w:color w:val="auto"/>
          <w:lang w:val="hy-AM"/>
        </w:rPr>
      </w:pPr>
      <w:r w:rsidRPr="002E7C1B">
        <w:rPr>
          <w:rFonts w:ascii="GHEA Grapalat" w:hAnsi="GHEA Grapalat" w:cs="GHEA Grapalat"/>
          <w:b/>
          <w:color w:val="auto"/>
          <w:lang w:val="hy-AM"/>
        </w:rPr>
        <w:t xml:space="preserve">Հոդված 27. </w:t>
      </w:r>
      <w:r w:rsidRPr="002E7C1B">
        <w:rPr>
          <w:rFonts w:ascii="GHEA Grapalat" w:hAnsi="GHEA Grapalat" w:cs="GHEA Grapalat"/>
          <w:b/>
          <w:bCs/>
          <w:color w:val="auto"/>
          <w:lang w:val="hy-AM"/>
        </w:rPr>
        <w:t>Հայտի մերժման մասին որոշումը և արդյունաբերական դիզայնի նկատմամբ իրավունքի անվավեր ճանաչումը</w:t>
      </w:r>
    </w:p>
    <w:p w:rsidR="003D55B7" w:rsidRPr="002E7C1B" w:rsidRDefault="003D55B7" w:rsidP="00837057">
      <w:pPr>
        <w:pStyle w:val="1"/>
        <w:numPr>
          <w:ilvl w:val="0"/>
          <w:numId w:val="30"/>
        </w:numPr>
        <w:tabs>
          <w:tab w:val="left" w:pos="993"/>
        </w:tabs>
        <w:spacing w:line="360" w:lineRule="auto"/>
        <w:ind w:left="0" w:firstLine="709"/>
        <w:rPr>
          <w:rFonts w:ascii="GHEA Grapalat" w:hAnsi="GHEA Grapalat" w:cs="GHEA Grapalat"/>
          <w:color w:val="auto"/>
          <w:lang w:val="hy-AM"/>
        </w:rPr>
      </w:pPr>
      <w:r w:rsidRPr="002E7C1B">
        <w:rPr>
          <w:rFonts w:ascii="GHEA Grapalat" w:hAnsi="GHEA Grapalat" w:cs="GHEA Grapalat"/>
          <w:bCs/>
          <w:color w:val="auto"/>
          <w:lang w:val="hy-AM"/>
        </w:rPr>
        <w:t>Արդյունաբերական դիզայնի հայտը կարող է մերժվել պետական լիազոր մարմնի որոշմամբ՝ համաձայն սույն օրենքի 48-րդ հոդվածի կամ դատարանի որոշմամբ՝ պետական լիազոր մարմնի որոշման վիճարկման հետևանքով։</w:t>
      </w:r>
    </w:p>
    <w:p w:rsidR="003D55B7" w:rsidRPr="002E7C1B" w:rsidRDefault="003D55B7" w:rsidP="003D55B7">
      <w:pPr>
        <w:pStyle w:val="1"/>
        <w:tabs>
          <w:tab w:val="left" w:pos="709"/>
          <w:tab w:val="left" w:pos="993"/>
        </w:tabs>
        <w:spacing w:line="360" w:lineRule="auto"/>
        <w:ind w:left="0" w:firstLine="709"/>
        <w:rPr>
          <w:rFonts w:ascii="GHEA Grapalat" w:hAnsi="GHEA Grapalat" w:cs="GHEA Grapalat"/>
          <w:color w:val="auto"/>
          <w:lang w:val="hy-AM"/>
        </w:rPr>
      </w:pPr>
      <w:r w:rsidRPr="002E7C1B">
        <w:rPr>
          <w:rFonts w:ascii="GHEA Grapalat" w:hAnsi="GHEA Grapalat" w:cs="GHEA Grapalat"/>
          <w:color w:val="auto"/>
          <w:lang w:val="hy-AM"/>
        </w:rPr>
        <w:t xml:space="preserve">2. Գրանցված արդյունաբերական դիզայնի նկատմամբ իրավունքն անվավեր է ճանաչվում դատարան ներկայացված՝ արդյունաբերական դիզայնի արտոնագիրն </w:t>
      </w:r>
      <w:r w:rsidRPr="002E7C1B">
        <w:rPr>
          <w:rFonts w:ascii="GHEA Grapalat" w:hAnsi="GHEA Grapalat" w:cs="GHEA Grapalat"/>
          <w:color w:val="auto"/>
          <w:lang w:val="hy-AM"/>
        </w:rPr>
        <w:lastRenderedPageBreak/>
        <w:t>անվավեր ճանաչելու մասին հայցի կամ իրավունքների պաշտպանության գործով համապատասխան հակընդդեմ հայցի հիման վրա:</w:t>
      </w:r>
    </w:p>
    <w:p w:rsidR="003D55B7" w:rsidRPr="002E7C1B" w:rsidRDefault="003D55B7" w:rsidP="003D55B7">
      <w:pPr>
        <w:pStyle w:val="1"/>
        <w:tabs>
          <w:tab w:val="left" w:pos="709"/>
          <w:tab w:val="left" w:pos="993"/>
        </w:tabs>
        <w:spacing w:line="360" w:lineRule="auto"/>
        <w:ind w:left="0" w:firstLine="709"/>
        <w:rPr>
          <w:rFonts w:ascii="GHEA Grapalat" w:hAnsi="GHEA Grapalat" w:cs="GHEA Grapalat"/>
          <w:color w:val="auto"/>
          <w:lang w:val="hy-AM"/>
        </w:rPr>
      </w:pPr>
      <w:r w:rsidRPr="002E7C1B">
        <w:rPr>
          <w:rFonts w:ascii="GHEA Grapalat" w:hAnsi="GHEA Grapalat" w:cs="GHEA Grapalat"/>
          <w:color w:val="auto"/>
          <w:lang w:val="hy-AM"/>
        </w:rPr>
        <w:t>3. Չգրանցված արդյունաբերական դիզայնի նկատմամբ իրավունքն անվավեր է ճանաչվում դատարան ներկայացված համապատասխան հայցի կամ իրավունքների պաշտպանության գործով հակընդդեմ հայցի հիման վրա:</w:t>
      </w:r>
    </w:p>
    <w:p w:rsidR="003D55B7" w:rsidRPr="002E7C1B" w:rsidRDefault="003D55B7" w:rsidP="003D55B7">
      <w:pPr>
        <w:pStyle w:val="1"/>
        <w:tabs>
          <w:tab w:val="left" w:pos="735"/>
        </w:tabs>
        <w:spacing w:line="360" w:lineRule="auto"/>
        <w:rPr>
          <w:rFonts w:ascii="GHEA Grapalat" w:hAnsi="GHEA Grapalat" w:cs="GHEA Grapalat"/>
          <w:color w:val="auto"/>
          <w:lang w:val="hy-AM"/>
        </w:rPr>
      </w:pPr>
    </w:p>
    <w:p w:rsidR="003D55B7" w:rsidRPr="002E7C1B" w:rsidRDefault="003D55B7" w:rsidP="003D55B7">
      <w:pPr>
        <w:pStyle w:val="1"/>
        <w:spacing w:line="360" w:lineRule="auto"/>
        <w:ind w:left="709"/>
        <w:rPr>
          <w:rFonts w:ascii="GHEA Grapalat" w:hAnsi="GHEA Grapalat" w:cs="GHEA Grapalat"/>
          <w:color w:val="auto"/>
          <w:lang w:val="hy-AM"/>
        </w:rPr>
      </w:pPr>
      <w:r w:rsidRPr="002E7C1B">
        <w:rPr>
          <w:rFonts w:ascii="GHEA Grapalat" w:hAnsi="GHEA Grapalat" w:cs="GHEA Grapalat"/>
          <w:b/>
          <w:color w:val="auto"/>
          <w:lang w:val="hy-AM"/>
        </w:rPr>
        <w:t xml:space="preserve">Հոդված 28. Արդյունաբերական դիզայնի հայտի մերժման և արդյունաբերական դիզայնի նկատմամբ իրավունքն անվավեր ճանաչելու </w:t>
      </w:r>
      <w:r w:rsidRPr="002E7C1B">
        <w:rPr>
          <w:rFonts w:ascii="GHEA Grapalat" w:hAnsi="GHEA Grapalat" w:cs="GHEA Grapalat"/>
          <w:b/>
          <w:bCs/>
          <w:color w:val="auto"/>
          <w:lang w:val="hy-AM"/>
        </w:rPr>
        <w:t>հիմքերը</w:t>
      </w:r>
    </w:p>
    <w:p w:rsidR="003D55B7" w:rsidRPr="002E7C1B" w:rsidRDefault="003D55B7" w:rsidP="003D55B7">
      <w:pPr>
        <w:pStyle w:val="1"/>
        <w:tabs>
          <w:tab w:val="left" w:pos="851"/>
        </w:tabs>
        <w:spacing w:line="360" w:lineRule="auto"/>
        <w:ind w:left="0" w:firstLine="709"/>
        <w:rPr>
          <w:rFonts w:ascii="GHEA Grapalat" w:hAnsi="GHEA Grapalat" w:cs="GHEA Grapalat"/>
          <w:color w:val="auto"/>
          <w:lang w:val="hy-AM"/>
        </w:rPr>
      </w:pPr>
      <w:r w:rsidRPr="002E7C1B">
        <w:rPr>
          <w:rFonts w:ascii="GHEA Grapalat" w:hAnsi="GHEA Grapalat" w:cs="GHEA Grapalat"/>
          <w:color w:val="auto"/>
          <w:lang w:val="hy-AM"/>
        </w:rPr>
        <w:t>1. Արդյունաբերական դիզայնի հայտը մերժվում է և գրանցված կամ չգրանցված արդյունաբերական դիզայնի նկատմամբ իրավունքն անվավեր է ճանաչվում, եթե՝</w:t>
      </w:r>
      <w:r w:rsidRPr="002E7C1B">
        <w:rPr>
          <w:rFonts w:ascii="Courier New" w:hAnsi="Courier New" w:cs="Courier New"/>
          <w:color w:val="auto"/>
          <w:lang w:val="hy-AM"/>
        </w:rPr>
        <w:t> </w:t>
      </w:r>
    </w:p>
    <w:p w:rsidR="003D55B7" w:rsidRPr="002E7C1B" w:rsidRDefault="003D55B7" w:rsidP="003D55B7">
      <w:pPr>
        <w:pStyle w:val="1"/>
        <w:tabs>
          <w:tab w:val="left" w:pos="851"/>
        </w:tabs>
        <w:spacing w:line="360" w:lineRule="auto"/>
        <w:ind w:left="990" w:hanging="281"/>
        <w:rPr>
          <w:rFonts w:ascii="GHEA Grapalat" w:hAnsi="GHEA Grapalat" w:cs="GHEA Grapalat"/>
          <w:color w:val="auto"/>
          <w:lang w:val="hy-AM"/>
        </w:rPr>
      </w:pPr>
      <w:r w:rsidRPr="002E7C1B">
        <w:rPr>
          <w:rFonts w:ascii="GHEA Grapalat" w:hAnsi="GHEA Grapalat" w:cs="GHEA Grapalat"/>
          <w:color w:val="auto"/>
          <w:lang w:val="hy-AM"/>
        </w:rPr>
        <w:t>1) արդյունաբերական դիզայնը սույն օրենքի 11-րդ հոդվածի իմաստով  արդյունաբերական դիզայն չէ,</w:t>
      </w:r>
    </w:p>
    <w:p w:rsidR="003D55B7" w:rsidRPr="002E7C1B" w:rsidRDefault="003D55B7" w:rsidP="003D55B7">
      <w:pPr>
        <w:pStyle w:val="1"/>
        <w:tabs>
          <w:tab w:val="left" w:pos="851"/>
        </w:tabs>
        <w:spacing w:line="360" w:lineRule="auto"/>
        <w:ind w:left="990" w:hanging="281"/>
        <w:rPr>
          <w:rFonts w:ascii="GHEA Grapalat" w:hAnsi="GHEA Grapalat" w:cs="Sylfaen"/>
          <w:color w:val="auto"/>
          <w:lang w:val="hy-AM"/>
        </w:rPr>
      </w:pPr>
      <w:r w:rsidRPr="002E7C1B">
        <w:rPr>
          <w:rFonts w:ascii="GHEA Grapalat" w:hAnsi="GHEA Grapalat" w:cs="GHEA Grapalat"/>
          <w:color w:val="auto"/>
          <w:lang w:val="hy-AM"/>
        </w:rPr>
        <w:t>2) արդյունաբերական դիզայնը չի համապատասխանում սույն օրենքի 12-15-րդ հոդվածներով սահմանված պահանջներին,</w:t>
      </w:r>
      <w:r w:rsidRPr="002E7C1B">
        <w:rPr>
          <w:rFonts w:ascii="Courier New" w:hAnsi="Courier New" w:cs="Courier New"/>
          <w:color w:val="auto"/>
          <w:lang w:val="hy-AM"/>
        </w:rPr>
        <w:t> </w:t>
      </w:r>
    </w:p>
    <w:p w:rsidR="003D55B7" w:rsidRPr="002E7C1B" w:rsidRDefault="003D55B7" w:rsidP="003D55B7">
      <w:pPr>
        <w:pStyle w:val="1"/>
        <w:tabs>
          <w:tab w:val="left" w:pos="851"/>
        </w:tabs>
        <w:spacing w:line="360" w:lineRule="auto"/>
        <w:ind w:left="990" w:hanging="281"/>
        <w:rPr>
          <w:rFonts w:ascii="GHEA Grapalat" w:hAnsi="GHEA Grapalat" w:cs="GHEA Grapalat"/>
          <w:color w:val="auto"/>
          <w:lang w:val="hy-AM"/>
        </w:rPr>
      </w:pPr>
      <w:r w:rsidRPr="002E7C1B">
        <w:rPr>
          <w:rFonts w:ascii="GHEA Grapalat" w:hAnsi="GHEA Grapalat" w:cs="Sylfaen"/>
          <w:color w:val="auto"/>
          <w:lang w:val="hy-AM"/>
        </w:rPr>
        <w:t>3</w:t>
      </w:r>
      <w:r w:rsidRPr="002E7C1B">
        <w:rPr>
          <w:rFonts w:ascii="GHEA Grapalat" w:hAnsi="GHEA Grapalat" w:cs="GHEA Grapalat"/>
          <w:color w:val="auto"/>
          <w:lang w:val="hy-AM"/>
        </w:rPr>
        <w:t>) դատավճռի հիման վրա, հայտատուն կամ արտոնագրատերը սույն օրենքի 18-րդ և 19-րդ հոդվածների իմաստով արդյունաբերական դիզայնի նկատմամբ իրավունք չունի,</w:t>
      </w:r>
    </w:p>
    <w:p w:rsidR="003D55B7" w:rsidRPr="002E7C1B" w:rsidRDefault="003D55B7" w:rsidP="003D55B7">
      <w:pPr>
        <w:pStyle w:val="1"/>
        <w:tabs>
          <w:tab w:val="left" w:pos="851"/>
        </w:tabs>
        <w:spacing w:line="360" w:lineRule="auto"/>
        <w:ind w:left="990" w:hanging="281"/>
        <w:rPr>
          <w:rFonts w:ascii="GHEA Grapalat" w:hAnsi="GHEA Grapalat" w:cs="GHEA Grapalat"/>
          <w:color w:val="auto"/>
          <w:lang w:val="hy-AM"/>
        </w:rPr>
      </w:pPr>
      <w:r w:rsidRPr="002E7C1B">
        <w:rPr>
          <w:rFonts w:ascii="GHEA Grapalat" w:hAnsi="GHEA Grapalat" w:cs="GHEA Grapalat"/>
          <w:color w:val="auto"/>
          <w:lang w:val="hy-AM"/>
        </w:rPr>
        <w:t>4) արդյունաբերական դիզայնը ներառում է Փարիզյան կոնվենցիայի 6</w:t>
      </w:r>
      <w:r w:rsidRPr="002E7C1B">
        <w:rPr>
          <w:rFonts w:ascii="GHEA Grapalat" w:hAnsi="GHEA Grapalat" w:cs="GHEA Grapalat"/>
          <w:color w:val="auto"/>
          <w:vertAlign w:val="superscript"/>
          <w:lang w:val="hy-AM"/>
        </w:rPr>
        <w:t>ter</w:t>
      </w:r>
      <w:r w:rsidRPr="002E7C1B">
        <w:rPr>
          <w:rFonts w:ascii="GHEA Grapalat" w:hAnsi="GHEA Grapalat" w:cs="GHEA Grapalat"/>
          <w:color w:val="auto"/>
          <w:lang w:val="hy-AM"/>
        </w:rPr>
        <w:t xml:space="preserve"> հոդվածում նշված որևէ տարր՝ առանց համապատասխան իրավասու մարմնի թույլտվության.</w:t>
      </w:r>
    </w:p>
    <w:p w:rsidR="003D55B7" w:rsidRPr="002E7C1B" w:rsidRDefault="003D55B7" w:rsidP="003D55B7">
      <w:pPr>
        <w:pStyle w:val="1"/>
        <w:tabs>
          <w:tab w:val="left" w:pos="851"/>
        </w:tabs>
        <w:spacing w:line="360" w:lineRule="auto"/>
        <w:ind w:left="990" w:hanging="281"/>
        <w:rPr>
          <w:rFonts w:ascii="GHEA Grapalat" w:hAnsi="GHEA Grapalat" w:cs="GHEA Grapalat"/>
          <w:color w:val="auto"/>
          <w:lang w:val="hy-AM"/>
        </w:rPr>
      </w:pPr>
      <w:r w:rsidRPr="002E7C1B">
        <w:rPr>
          <w:rFonts w:ascii="GHEA Grapalat" w:hAnsi="GHEA Grapalat" w:cs="GHEA Grapalat"/>
          <w:color w:val="auto"/>
          <w:lang w:val="hy-AM"/>
        </w:rPr>
        <w:t>5) արդյունաբերական դիզայնը ներառում կամ նմանակում է խորհրդանիշներ, խորհրդանշաններ, զինանշաններ, որոնք այլ են, քան Փարիզյան կոնվենցիայի 6ter հոդվածով սահմանվածները, և որոնք առանձնահատուկ հետաքրքրություն են ներկայացնում հանրության համար, բացառությամբ այն դեպքերի, երբ դրանց գրանցման համար առկա է համապատասխան իրավասու մարմնի թույլտվությունը.</w:t>
      </w:r>
    </w:p>
    <w:p w:rsidR="003D55B7" w:rsidRPr="002E7C1B" w:rsidRDefault="003D55B7" w:rsidP="003D55B7">
      <w:pPr>
        <w:pStyle w:val="1"/>
        <w:tabs>
          <w:tab w:val="left" w:pos="851"/>
        </w:tabs>
        <w:spacing w:line="360" w:lineRule="auto"/>
        <w:ind w:left="990" w:hanging="281"/>
        <w:rPr>
          <w:rFonts w:ascii="GHEA Grapalat" w:hAnsi="GHEA Grapalat" w:cs="GHEA Grapalat"/>
          <w:color w:val="auto"/>
          <w:lang w:val="hy-AM"/>
        </w:rPr>
      </w:pPr>
      <w:r w:rsidRPr="002E7C1B">
        <w:rPr>
          <w:rFonts w:ascii="GHEA Grapalat" w:hAnsi="GHEA Grapalat" w:cs="GHEA Grapalat"/>
          <w:color w:val="auto"/>
          <w:lang w:val="hy-AM"/>
        </w:rPr>
        <w:t xml:space="preserve">6) արդյունաբերական դիզայնը հակասության մեջ է նախորդող (ավելի վաղ) արդյունաբերական դիզայնի հետ, որը հանրամատչելի է դարձել  պետական լիազոր մարմին հայտ ներկայացնելու թվականից, իսկ առաջնություն  </w:t>
      </w:r>
      <w:r w:rsidRPr="002E7C1B">
        <w:rPr>
          <w:rFonts w:ascii="GHEA Grapalat" w:hAnsi="GHEA Grapalat" w:cs="GHEA Grapalat"/>
          <w:color w:val="auto"/>
          <w:lang w:val="hy-AM"/>
        </w:rPr>
        <w:lastRenderedPageBreak/>
        <w:t>խնդրարկելու դեպքում՝  առաջնության թվականից հետո և որը պահպանվում է՝ ունենալով ավելի վաղ գրանցման, հայտի ներկայացման կամ առաջնության թվական.</w:t>
      </w:r>
    </w:p>
    <w:p w:rsidR="003D55B7" w:rsidRPr="002E7C1B" w:rsidRDefault="003D55B7" w:rsidP="003D55B7">
      <w:pPr>
        <w:pStyle w:val="1"/>
        <w:tabs>
          <w:tab w:val="left" w:pos="851"/>
        </w:tabs>
        <w:spacing w:line="360" w:lineRule="auto"/>
        <w:ind w:left="990" w:hanging="281"/>
        <w:rPr>
          <w:rFonts w:ascii="GHEA Grapalat" w:hAnsi="GHEA Grapalat" w:cs="GHEA Grapalat"/>
          <w:color w:val="auto"/>
          <w:lang w:val="hy-AM"/>
        </w:rPr>
      </w:pPr>
      <w:r w:rsidRPr="002E7C1B">
        <w:rPr>
          <w:rFonts w:ascii="GHEA Grapalat" w:hAnsi="GHEA Grapalat" w:cs="GHEA Grapalat"/>
          <w:color w:val="auto"/>
          <w:lang w:val="hy-AM"/>
        </w:rPr>
        <w:t xml:space="preserve">7) արդյունաբերական դիզայնը առանց համապատասխան թույլտվության ներառում է հեղինակային իրավունքի մասին օրենսդրությամբ պահպանվող ստեղծագործություն. </w:t>
      </w:r>
    </w:p>
    <w:p w:rsidR="003D55B7" w:rsidRPr="002E7C1B" w:rsidRDefault="003D55B7" w:rsidP="003D55B7">
      <w:pPr>
        <w:pStyle w:val="1"/>
        <w:tabs>
          <w:tab w:val="left" w:pos="851"/>
        </w:tabs>
        <w:spacing w:line="360" w:lineRule="auto"/>
        <w:ind w:left="990" w:hanging="281"/>
        <w:rPr>
          <w:rFonts w:ascii="GHEA Grapalat" w:hAnsi="GHEA Grapalat" w:cs="GHEA Grapalat"/>
          <w:color w:val="auto"/>
          <w:lang w:val="hy-AM"/>
        </w:rPr>
      </w:pPr>
      <w:r w:rsidRPr="002E7C1B">
        <w:rPr>
          <w:rFonts w:ascii="GHEA Grapalat" w:hAnsi="GHEA Grapalat" w:cs="GHEA Grapalat"/>
          <w:color w:val="auto"/>
          <w:lang w:val="hy-AM"/>
        </w:rPr>
        <w:t>8) արդյունաբերական դիզայնում ներառված է պահպանվող անհատականացման միջոց, ինչը հանգեցնում դրա իրավատիրոջ՝ օրենսդրությամբ նախատեսված իրավունքների խախտման.</w:t>
      </w:r>
    </w:p>
    <w:p w:rsidR="003D55B7" w:rsidRPr="002E7C1B" w:rsidRDefault="003D55B7" w:rsidP="003D55B7">
      <w:pPr>
        <w:pStyle w:val="1"/>
        <w:tabs>
          <w:tab w:val="left" w:pos="851"/>
        </w:tabs>
        <w:spacing w:line="360" w:lineRule="auto"/>
        <w:ind w:left="990" w:hanging="281"/>
        <w:rPr>
          <w:rFonts w:ascii="GHEA Grapalat" w:hAnsi="GHEA Grapalat" w:cs="GHEA Grapalat"/>
          <w:color w:val="auto"/>
          <w:lang w:val="hy-AM"/>
        </w:rPr>
      </w:pPr>
      <w:r w:rsidRPr="002E7C1B">
        <w:rPr>
          <w:rFonts w:ascii="GHEA Grapalat" w:hAnsi="GHEA Grapalat" w:cs="GHEA Grapalat"/>
          <w:color w:val="auto"/>
          <w:lang w:val="hy-AM"/>
        </w:rPr>
        <w:t>9) գրանցումը հակասում է այլ իրավական ակտերին։</w:t>
      </w:r>
    </w:p>
    <w:p w:rsidR="003D55B7" w:rsidRPr="002E7C1B" w:rsidRDefault="003D55B7" w:rsidP="003D55B7">
      <w:pPr>
        <w:pStyle w:val="1"/>
        <w:tabs>
          <w:tab w:val="left" w:pos="851"/>
        </w:tabs>
        <w:spacing w:line="360" w:lineRule="auto"/>
        <w:ind w:left="0" w:firstLine="709"/>
        <w:rPr>
          <w:rFonts w:ascii="GHEA Grapalat" w:hAnsi="GHEA Grapalat" w:cs="GHEA Grapalat"/>
          <w:color w:val="auto"/>
          <w:lang w:val="hy-AM"/>
        </w:rPr>
      </w:pPr>
      <w:r w:rsidRPr="002E7C1B">
        <w:rPr>
          <w:rFonts w:ascii="GHEA Grapalat" w:hAnsi="GHEA Grapalat" w:cs="GHEA Grapalat"/>
          <w:color w:val="auto"/>
          <w:lang w:val="hy-AM"/>
        </w:rPr>
        <w:t xml:space="preserve">2. Սույն հոդվածի 1-ին մասում նշված հիմքերով արդյունաբերական դիզայնի նկատմամբ բացառիկ իրավունքն անվավեր ճանաչելու հայց կարող է ներկայացնել միայն շահագրգիռ անձը: </w:t>
      </w:r>
      <w:r w:rsidRPr="002E7C1B">
        <w:rPr>
          <w:rFonts w:ascii="GHEA Grapalat" w:hAnsi="GHEA Grapalat" w:cs="GHEA Grapalat"/>
          <w:b/>
          <w:color w:val="auto"/>
          <w:lang w:val="hy-AM"/>
        </w:rPr>
        <w:br/>
      </w:r>
      <w:r w:rsidRPr="002E7C1B">
        <w:rPr>
          <w:rFonts w:ascii="GHEA Grapalat" w:hAnsi="GHEA Grapalat" w:cs="GHEA Grapalat"/>
          <w:color w:val="auto"/>
          <w:lang w:val="hy-AM"/>
        </w:rPr>
        <w:t xml:space="preserve">          3. Սույն հոդվածի 1-ին մասի 2-րդ, 5-րդ, 7-րդ կամ 8-րդ կետերում նշված հիմքերով արդյունաբերական դիզայնի հայտի մերժման կամ արտոնագրով վերապահված դրա նկատմամբ իրավունքների անվավեր ճանաչման դեպքում արդյունաբերական դիզայնը կարող է գրանցվել կամ արտոնագիրը կարող է գործողության մեջ մնալ ճշգրտված արդյունաբերական դիզայնի տեսքով, եթե այդ տեսքով նա համապատասխանում է արտոնագրաունակության պայմաններին և պահպանված է արդյունաբերական դիզայնի էությունը։ Ճշգրտված արդյունաբերական նմուշի գրանցումը ենթադրում է արդյունաբերական դիզայնի գրանցում, որն իրականացվել է հայտարկված արդյունաբերական դիզայնից հայտատուի մասնակիորեն հրաժարված տեսքով։ Ճշգրտված արդյունաբերական դիզայնի արտոնագիրը գործողության մեջ պահելը ենթադրում է գրանցամատյան մտցնել արդյունաբերական դիզայնի արտոնագիրը մասնակիորեն անվավեր ճանաչելու մասին դատարանի որոշումը։ </w:t>
      </w:r>
    </w:p>
    <w:p w:rsidR="003D55B7" w:rsidRPr="002E7C1B" w:rsidRDefault="003D55B7" w:rsidP="003D55B7">
      <w:pPr>
        <w:pStyle w:val="1"/>
        <w:tabs>
          <w:tab w:val="left" w:pos="851"/>
        </w:tabs>
        <w:spacing w:line="360" w:lineRule="auto"/>
        <w:ind w:left="0" w:firstLine="709"/>
        <w:rPr>
          <w:rFonts w:ascii="GHEA Grapalat" w:hAnsi="GHEA Grapalat" w:cs="GHEA Grapalat"/>
          <w:color w:val="auto"/>
          <w:lang w:val="hy-AM"/>
        </w:rPr>
      </w:pPr>
    </w:p>
    <w:p w:rsidR="003D55B7" w:rsidRPr="002E7C1B" w:rsidRDefault="003D55B7" w:rsidP="003D55B7">
      <w:pPr>
        <w:pStyle w:val="Heading3"/>
        <w:numPr>
          <w:ilvl w:val="2"/>
          <w:numId w:val="1"/>
        </w:numPr>
        <w:shd w:val="clear" w:color="auto" w:fill="FFFFFF"/>
        <w:tabs>
          <w:tab w:val="clear" w:pos="0"/>
          <w:tab w:val="num" w:pos="87"/>
        </w:tabs>
        <w:ind w:left="807" w:firstLine="0"/>
        <w:jc w:val="center"/>
        <w:rPr>
          <w:rFonts w:ascii="GHEA Grapalat" w:hAnsi="GHEA Grapalat" w:cs="GHEA Grapalat"/>
          <w:color w:val="auto"/>
          <w:sz w:val="24"/>
          <w:szCs w:val="24"/>
          <w:lang w:val="hy-AM"/>
        </w:rPr>
      </w:pPr>
    </w:p>
    <w:p w:rsidR="003D55B7" w:rsidRPr="002E7C1B" w:rsidRDefault="003D55B7" w:rsidP="003D55B7">
      <w:pPr>
        <w:pStyle w:val="Heading3"/>
        <w:numPr>
          <w:ilvl w:val="2"/>
          <w:numId w:val="1"/>
        </w:numPr>
        <w:shd w:val="clear" w:color="auto" w:fill="FFFFFF"/>
        <w:tabs>
          <w:tab w:val="clear" w:pos="0"/>
          <w:tab w:val="num" w:pos="87"/>
        </w:tabs>
        <w:ind w:left="807" w:firstLine="0"/>
        <w:jc w:val="center"/>
        <w:rPr>
          <w:rFonts w:ascii="GHEA Grapalat" w:hAnsi="GHEA Grapalat" w:cs="GHEA Grapalat"/>
          <w:color w:val="auto"/>
          <w:sz w:val="24"/>
          <w:szCs w:val="24"/>
          <w:lang w:val="hy-AM"/>
        </w:rPr>
      </w:pPr>
    </w:p>
    <w:p w:rsidR="003D55B7" w:rsidRPr="002E7C1B" w:rsidRDefault="003D55B7" w:rsidP="003D55B7">
      <w:pPr>
        <w:tabs>
          <w:tab w:val="left" w:pos="1080"/>
        </w:tabs>
        <w:spacing w:line="360" w:lineRule="auto"/>
        <w:ind w:firstLine="720"/>
        <w:rPr>
          <w:rFonts w:ascii="GHEA Grapalat" w:eastAsia="Times New Roman" w:hAnsi="GHEA Grapalat" w:cs="GHEA Grapalat"/>
          <w:b/>
          <w:bCs/>
          <w:color w:val="0070C0"/>
          <w:lang w:val="hy-AM"/>
        </w:rPr>
      </w:pPr>
      <w:r w:rsidRPr="002E7C1B">
        <w:rPr>
          <w:rFonts w:ascii="GHEA Grapalat" w:eastAsia="Times New Roman" w:hAnsi="GHEA Grapalat" w:cs="GHEA Grapalat"/>
          <w:color w:val="auto"/>
          <w:lang w:val="hy-AM"/>
        </w:rPr>
        <w:br/>
      </w:r>
    </w:p>
    <w:p w:rsidR="003D55B7" w:rsidRPr="002E7C1B" w:rsidRDefault="003D55B7" w:rsidP="003D55B7">
      <w:pPr>
        <w:tabs>
          <w:tab w:val="left" w:pos="851"/>
        </w:tabs>
        <w:spacing w:line="360" w:lineRule="auto"/>
        <w:rPr>
          <w:rFonts w:ascii="GHEA Grapalat" w:hAnsi="GHEA Grapalat" w:cs="Sylfaen"/>
          <w:lang w:val="hy-AM"/>
        </w:rPr>
      </w:pPr>
    </w:p>
    <w:p w:rsidR="003D55B7" w:rsidRPr="002E7C1B" w:rsidRDefault="003D55B7" w:rsidP="003D55B7">
      <w:pPr>
        <w:tabs>
          <w:tab w:val="left" w:pos="851"/>
        </w:tabs>
        <w:spacing w:line="360" w:lineRule="auto"/>
        <w:jc w:val="center"/>
        <w:rPr>
          <w:rFonts w:ascii="GHEA Grapalat" w:hAnsi="GHEA Grapalat" w:cs="GHEA Grapalat"/>
          <w:b/>
          <w:color w:val="FF0000"/>
          <w:lang w:val="hy-AM"/>
        </w:rPr>
      </w:pPr>
      <w:r w:rsidRPr="002E7C1B">
        <w:rPr>
          <w:rFonts w:ascii="GHEA Grapalat" w:hAnsi="GHEA Grapalat" w:cs="GHEA Grapalat"/>
          <w:b/>
          <w:lang w:val="hy-AM"/>
        </w:rPr>
        <w:t>ԳԼՈՒԽ 3</w:t>
      </w:r>
    </w:p>
    <w:p w:rsidR="003D55B7" w:rsidRPr="002E7C1B" w:rsidRDefault="003D55B7" w:rsidP="003D55B7">
      <w:pPr>
        <w:tabs>
          <w:tab w:val="left" w:pos="851"/>
        </w:tabs>
        <w:spacing w:line="360" w:lineRule="auto"/>
        <w:rPr>
          <w:rFonts w:ascii="GHEA Grapalat" w:hAnsi="GHEA Grapalat" w:cs="GHEA Grapalat"/>
          <w:b/>
          <w:color w:val="FF0000"/>
          <w:lang w:val="hy-AM"/>
        </w:rPr>
      </w:pPr>
    </w:p>
    <w:p w:rsidR="003D55B7" w:rsidRPr="002E7C1B" w:rsidRDefault="003D55B7" w:rsidP="003D55B7">
      <w:pPr>
        <w:spacing w:line="360" w:lineRule="auto"/>
        <w:ind w:firstLine="375"/>
        <w:jc w:val="center"/>
        <w:rPr>
          <w:rFonts w:ascii="GHEA Grapalat" w:hAnsi="GHEA Grapalat" w:cs="GHEA Grapalat"/>
          <w:lang w:val="hy-AM"/>
        </w:rPr>
      </w:pPr>
      <w:r w:rsidRPr="002E7C1B">
        <w:rPr>
          <w:rFonts w:ascii="GHEA Grapalat" w:hAnsi="GHEA Grapalat" w:cs="GHEA Grapalat"/>
          <w:b/>
          <w:lang w:val="hy-AM"/>
        </w:rPr>
        <w:t xml:space="preserve">Մաս I. </w:t>
      </w:r>
      <w:r w:rsidRPr="002E7C1B">
        <w:rPr>
          <w:rFonts w:ascii="GHEA Grapalat" w:eastAsia="Times New Roman" w:hAnsi="GHEA Grapalat" w:cs="GHEA Grapalat"/>
          <w:b/>
          <w:bCs/>
          <w:i/>
          <w:iCs/>
          <w:lang w:val="hy-AM"/>
        </w:rPr>
        <w:t>ԱՌԱՋՆՈՒԹՅՈՒՆԸ</w:t>
      </w:r>
      <w:r w:rsidRPr="002E7C1B">
        <w:rPr>
          <w:rFonts w:ascii="GHEA Grapalat" w:eastAsia="Times New Roman" w:hAnsi="GHEA Grapalat" w:cs="Cambria Math"/>
          <w:b/>
          <w:bCs/>
          <w:i/>
          <w:iCs/>
          <w:lang w:val="hy-AM"/>
        </w:rPr>
        <w:t>.</w:t>
      </w:r>
      <w:r w:rsidRPr="002E7C1B">
        <w:rPr>
          <w:rFonts w:ascii="GHEA Grapalat" w:eastAsia="Times New Roman" w:hAnsi="GHEA Grapalat" w:cs="GHEA Grapalat"/>
          <w:b/>
          <w:bCs/>
          <w:i/>
          <w:iCs/>
          <w:lang w:val="hy-AM"/>
        </w:rPr>
        <w:t xml:space="preserve"> ՍԱՀՄԱՆՎԱԾ ԺԱՄԿԵՏՆԵՐԻ ԵՐԿԱՐԱՁԳՈՒՄԸ</w:t>
      </w:r>
      <w:r w:rsidRPr="002E7C1B">
        <w:rPr>
          <w:rFonts w:ascii="GHEA Grapalat" w:eastAsia="Times New Roman" w:hAnsi="GHEA Grapalat" w:cs="Cambria Math"/>
          <w:b/>
          <w:bCs/>
          <w:i/>
          <w:iCs/>
          <w:lang w:val="hy-AM"/>
        </w:rPr>
        <w:t>.</w:t>
      </w:r>
      <w:r w:rsidRPr="002E7C1B">
        <w:rPr>
          <w:rFonts w:ascii="GHEA Grapalat" w:eastAsia="Times New Roman" w:hAnsi="GHEA Grapalat" w:cs="GHEA Grapalat"/>
          <w:b/>
          <w:bCs/>
          <w:i/>
          <w:iCs/>
          <w:lang w:val="hy-AM"/>
        </w:rPr>
        <w:t xml:space="preserve"> ԻՐԱՎՈՒՆՔՆԵՐԻ ՎԵՐԱԿԱՆԳՆՈՒՄԸ</w:t>
      </w:r>
    </w:p>
    <w:p w:rsidR="003D55B7" w:rsidRPr="002E7C1B" w:rsidRDefault="003D55B7" w:rsidP="003D55B7">
      <w:pPr>
        <w:spacing w:line="360" w:lineRule="auto"/>
        <w:ind w:firstLine="375"/>
        <w:jc w:val="center"/>
        <w:rPr>
          <w:rFonts w:ascii="GHEA Grapalat" w:hAnsi="GHEA Grapalat" w:cs="GHEA Grapalat"/>
          <w:lang w:val="hy-AM"/>
        </w:rPr>
      </w:pPr>
    </w:p>
    <w:p w:rsidR="003D55B7" w:rsidRPr="002E7C1B" w:rsidRDefault="003D55B7" w:rsidP="003D55B7">
      <w:pPr>
        <w:tabs>
          <w:tab w:val="left" w:pos="851"/>
        </w:tabs>
        <w:spacing w:line="360" w:lineRule="auto"/>
        <w:ind w:left="709"/>
        <w:rPr>
          <w:rFonts w:ascii="GHEA Grapalat" w:eastAsia="Times New Roman" w:hAnsi="GHEA Grapalat" w:cs="GHEA Grapalat"/>
          <w:color w:val="auto"/>
          <w:lang w:val="hy-AM"/>
        </w:rPr>
      </w:pPr>
      <w:r w:rsidRPr="002E7C1B">
        <w:rPr>
          <w:rFonts w:ascii="GHEA Grapalat" w:eastAsia="Times New Roman" w:hAnsi="GHEA Grapalat" w:cs="GHEA Grapalat"/>
          <w:b/>
          <w:bCs/>
          <w:color w:val="auto"/>
          <w:lang w:val="hy-AM"/>
        </w:rPr>
        <w:t>Հոդված 29. Առաջնության իրավունքը</w:t>
      </w:r>
    </w:p>
    <w:p w:rsidR="003D55B7" w:rsidRPr="002E7C1B" w:rsidRDefault="003D55B7" w:rsidP="003D55B7">
      <w:pPr>
        <w:tabs>
          <w:tab w:val="left" w:pos="993"/>
        </w:tabs>
        <w:spacing w:line="360" w:lineRule="auto"/>
        <w:ind w:firstLine="709"/>
        <w:jc w:val="both"/>
        <w:rPr>
          <w:rFonts w:ascii="GHEA Grapalat" w:eastAsia="Times New Roman" w:hAnsi="GHEA Grapalat" w:cs="GHEA Grapalat"/>
          <w:color w:val="auto"/>
          <w:lang w:val="hy-AM"/>
        </w:rPr>
      </w:pPr>
      <w:r w:rsidRPr="002E7C1B">
        <w:rPr>
          <w:rFonts w:ascii="GHEA Grapalat" w:eastAsia="Times New Roman" w:hAnsi="GHEA Grapalat" w:cs="GHEA Grapalat"/>
          <w:color w:val="auto"/>
          <w:lang w:val="hy-AM"/>
        </w:rPr>
        <w:t>1. Արդյունաբերական դիզայնի առաջնությունը որոշվում է հայտը պետական լիազոր մարմին ներկայացնելու թվականով:</w:t>
      </w:r>
    </w:p>
    <w:p w:rsidR="003D55B7" w:rsidRPr="002E7C1B" w:rsidRDefault="003D55B7" w:rsidP="003D55B7">
      <w:pPr>
        <w:tabs>
          <w:tab w:val="left" w:pos="993"/>
        </w:tabs>
        <w:spacing w:line="360" w:lineRule="auto"/>
        <w:ind w:firstLine="709"/>
        <w:jc w:val="both"/>
        <w:rPr>
          <w:rFonts w:ascii="GHEA Grapalat" w:eastAsia="Times New Roman" w:hAnsi="GHEA Grapalat" w:cs="GHEA Grapalat"/>
          <w:color w:val="auto"/>
          <w:lang w:val="hy-AM"/>
        </w:rPr>
      </w:pPr>
      <w:r w:rsidRPr="002E7C1B">
        <w:rPr>
          <w:rFonts w:ascii="GHEA Grapalat" w:eastAsia="Times New Roman" w:hAnsi="GHEA Grapalat" w:cs="GHEA Grapalat"/>
          <w:color w:val="auto"/>
          <w:lang w:val="hy-AM"/>
        </w:rPr>
        <w:t xml:space="preserve">2. Առաջնությունը կարող է որոշվել առաջին հայտը Փարիզյան կոնվենցիայի մասնակից կամ այդ կոնվենցիայի մասնակից չհանդիսացող Առևտրի համաշխարհային կազմակերպության անդամ որևէ պետություն ներկայացնելու թվականով (միջազգային առաջնություն), եթե արդյունաբերական դիզայնի հայտը պետական լիազոր մարմին է ներկայացվել նշված թվականից վեց ամսվա ընթացքում: </w:t>
      </w:r>
    </w:p>
    <w:p w:rsidR="003D55B7" w:rsidRPr="002E7C1B" w:rsidRDefault="003D55B7" w:rsidP="003D55B7">
      <w:pPr>
        <w:tabs>
          <w:tab w:val="left" w:pos="993"/>
        </w:tabs>
        <w:spacing w:line="360" w:lineRule="auto"/>
        <w:ind w:firstLine="709"/>
        <w:jc w:val="both"/>
        <w:rPr>
          <w:rFonts w:ascii="GHEA Grapalat" w:eastAsia="Times New Roman" w:hAnsi="GHEA Grapalat" w:cs="GHEA Grapalat"/>
          <w:color w:val="auto"/>
          <w:lang w:val="hy-AM"/>
        </w:rPr>
      </w:pPr>
      <w:r w:rsidRPr="002E7C1B">
        <w:rPr>
          <w:rFonts w:ascii="GHEA Grapalat" w:eastAsia="Times New Roman" w:hAnsi="GHEA Grapalat" w:cs="GHEA Grapalat"/>
          <w:color w:val="auto"/>
          <w:lang w:val="hy-AM"/>
        </w:rPr>
        <w:t>3. Առաջնության իրավունքից օգտվելու համար հայտատուն հայտ ներկայացնելիս կամ հայտի ներկայացման թվականից երկու ամսվա ընթացքում պետք է պետական լիազոր մարմնին հայտնի այդ  մասին, նշելով խնդրարկվող առաջնության թվականը, վճարի օրենքով սահմանված պետական տուրքը յուրաքանչյուր խնդրարկվող առաջնության համար, և առաջին հայտի ներկայացման թվականից, իսկ եթե առաջին հայտերը մի քանիսն են՝ այդպիսի հայտերի ամենավաղ ներկայացման թվականից ինն ամսվա ընթացքում պետական լիազոր մարմին ներկայացնի առաջին հայտի ներկայացման գերատեսչության կողմից տվյալ հայտի վավերացված պատճենը: Սույն պահանջները չկատարելու դեպքում խնդրարկվող առաջնությունը չի տրամադրվում:</w:t>
      </w:r>
    </w:p>
    <w:p w:rsidR="003D55B7" w:rsidRPr="002E7C1B" w:rsidRDefault="003D55B7" w:rsidP="003D55B7">
      <w:pPr>
        <w:tabs>
          <w:tab w:val="left" w:pos="993"/>
        </w:tabs>
        <w:spacing w:line="360" w:lineRule="auto"/>
        <w:ind w:firstLine="709"/>
        <w:jc w:val="both"/>
        <w:rPr>
          <w:rFonts w:ascii="GHEA Grapalat" w:eastAsia="Times New Roman" w:hAnsi="GHEA Grapalat" w:cs="GHEA Grapalat"/>
          <w:color w:val="auto"/>
          <w:lang w:val="hy-AM"/>
        </w:rPr>
      </w:pPr>
      <w:r w:rsidRPr="002E7C1B">
        <w:rPr>
          <w:rFonts w:ascii="GHEA Grapalat" w:eastAsia="Times New Roman" w:hAnsi="GHEA Grapalat" w:cs="GHEA Grapalat"/>
          <w:color w:val="auto"/>
          <w:lang w:val="hy-AM"/>
        </w:rPr>
        <w:t>4. Անհրաժեշտության դեպքում պետական լիազոր մարմինը հայտատուից կարող է պահանջել առաջին հայտի հայերեն թարգմանությունը, որը ներկայացվում է այդ մասին հարցումն ստանալու օրվանից երեք ամսվա ընթացքում։</w:t>
      </w:r>
    </w:p>
    <w:p w:rsidR="003D55B7" w:rsidRPr="002E7C1B" w:rsidRDefault="003D55B7" w:rsidP="003D55B7">
      <w:pPr>
        <w:tabs>
          <w:tab w:val="left" w:pos="993"/>
        </w:tabs>
        <w:spacing w:line="360" w:lineRule="auto"/>
        <w:ind w:firstLine="709"/>
        <w:jc w:val="both"/>
        <w:rPr>
          <w:rFonts w:ascii="GHEA Grapalat" w:eastAsia="Times New Roman" w:hAnsi="GHEA Grapalat" w:cs="GHEA Grapalat"/>
          <w:color w:val="auto"/>
          <w:lang w:val="hy-AM"/>
        </w:rPr>
      </w:pPr>
      <w:r w:rsidRPr="002E7C1B">
        <w:rPr>
          <w:rFonts w:ascii="GHEA Grapalat" w:eastAsia="Times New Roman" w:hAnsi="GHEA Grapalat" w:cs="GHEA Grapalat"/>
          <w:color w:val="auto"/>
          <w:lang w:val="hy-AM"/>
        </w:rPr>
        <w:t xml:space="preserve">5. Մի քանի առաջնություններ կարող են խնդրարկվել մի քանի առաջին հայտերի հիման վրա, որոնք ներկայացվել են մեկ կամ մի քանի երկրներում։ Եթե </w:t>
      </w:r>
      <w:r w:rsidRPr="002E7C1B">
        <w:rPr>
          <w:rFonts w:ascii="GHEA Grapalat" w:eastAsia="Times New Roman" w:hAnsi="GHEA Grapalat" w:cs="GHEA Grapalat"/>
          <w:color w:val="auto"/>
          <w:lang w:val="hy-AM"/>
        </w:rPr>
        <w:lastRenderedPageBreak/>
        <w:t>խնդրարկել են մի քանի առաջնություններ, առաջնություն խնդրարկելու ժամկետը հաշվարկվում է ամենավաղ առաջնության թվականից:</w:t>
      </w:r>
    </w:p>
    <w:p w:rsidR="003D55B7" w:rsidRPr="002E7C1B" w:rsidRDefault="003D55B7" w:rsidP="003D55B7">
      <w:pPr>
        <w:tabs>
          <w:tab w:val="left" w:pos="993"/>
        </w:tabs>
        <w:spacing w:line="360" w:lineRule="auto"/>
        <w:ind w:firstLine="709"/>
        <w:jc w:val="both"/>
        <w:rPr>
          <w:rFonts w:ascii="GHEA Grapalat" w:eastAsia="Times New Roman" w:hAnsi="GHEA Grapalat" w:cs="GHEA Grapalat"/>
          <w:color w:val="auto"/>
          <w:lang w:val="hy-AM"/>
        </w:rPr>
      </w:pPr>
      <w:r w:rsidRPr="002E7C1B">
        <w:rPr>
          <w:rFonts w:ascii="GHEA Grapalat" w:eastAsia="Times New Roman" w:hAnsi="GHEA Grapalat" w:cs="GHEA Grapalat"/>
          <w:color w:val="auto"/>
          <w:lang w:val="hy-AM"/>
        </w:rPr>
        <w:t>6. Արդյունաբերական դիզայնի առաջնությունը կարող է որոշվել նույն արդյունաբերական դիզայնի էությունը բացահայտող նույն հայտատուի սկզբնական (ավելի վաղ ներկայացված) հայտի ներկայացման թվականով (ներքին առաջնություն), պայմանով, որ այն հետ կանչված չէ այն հայտի ներկայացման թվականի դրությամբ, որով խնդրարկվում է այդպիսի առաջնություն, եթե նոր հայտը պետական լիազոր մարմին ներկայացվել է սկզբնական հայտի ներկայացման թվականից վեց ամսվա ընթացքում։ Այս դեպքում սկզբնական հայտը համարվում է հետ կանչված։</w:t>
      </w:r>
    </w:p>
    <w:p w:rsidR="003D55B7" w:rsidRPr="002E7C1B" w:rsidRDefault="003D55B7" w:rsidP="003D55B7">
      <w:pPr>
        <w:tabs>
          <w:tab w:val="left" w:pos="993"/>
        </w:tabs>
        <w:spacing w:line="360" w:lineRule="auto"/>
        <w:ind w:firstLine="709"/>
        <w:jc w:val="both"/>
        <w:rPr>
          <w:rFonts w:ascii="GHEA Grapalat" w:eastAsia="Times New Roman" w:hAnsi="GHEA Grapalat" w:cs="GHEA Grapalat"/>
          <w:color w:val="auto"/>
          <w:lang w:val="hy-AM"/>
        </w:rPr>
      </w:pPr>
      <w:r w:rsidRPr="002E7C1B">
        <w:rPr>
          <w:rFonts w:ascii="GHEA Grapalat" w:eastAsia="Times New Roman" w:hAnsi="GHEA Grapalat" w:cs="GHEA Grapalat"/>
          <w:color w:val="auto"/>
          <w:lang w:val="hy-AM"/>
        </w:rPr>
        <w:t>7. Առաջնությունը չի կարող որոշվել այն հայտով, որով արդեն խնդրարկվել է ավելի վաղ առաջնություն։</w:t>
      </w:r>
    </w:p>
    <w:p w:rsidR="003D55B7" w:rsidRPr="002E7C1B" w:rsidRDefault="003D55B7" w:rsidP="003D55B7">
      <w:pPr>
        <w:tabs>
          <w:tab w:val="left" w:pos="993"/>
        </w:tabs>
        <w:spacing w:line="360" w:lineRule="auto"/>
        <w:ind w:firstLine="709"/>
        <w:jc w:val="both"/>
        <w:rPr>
          <w:rFonts w:ascii="GHEA Grapalat" w:eastAsia="Times New Roman" w:hAnsi="GHEA Grapalat" w:cs="GHEA Grapalat"/>
          <w:color w:val="FF0000"/>
          <w:lang w:val="hy-AM"/>
        </w:rPr>
      </w:pPr>
      <w:r w:rsidRPr="002E7C1B">
        <w:rPr>
          <w:rFonts w:ascii="GHEA Grapalat" w:eastAsia="Times New Roman" w:hAnsi="GHEA Grapalat" w:cs="GHEA Grapalat"/>
          <w:color w:val="auto"/>
          <w:lang w:val="hy-AM"/>
        </w:rPr>
        <w:t xml:space="preserve">8. Արդյունաբերական դիզայնի առաջնությունը, որի հայտը ներկայացվել է սկզբնական (ավելի վաղ ներկայացված) հայտից այն առանձնացնելու հետևանքով (զատված հայտ), որոշվում է միևնույն հայտատուի կողմից պետական լիազոր մարմին ներկայացված սկզբնական հայտի ներկայացման թվականով, իսկ սկզբնական հայտով ավելի վաղ առաջնություն խնդրարկելու իրավունք ունենալու դեպքում՝ խնդրարկված ավելի վաղ առաջնության թվականով, եթե զատված հայտ ներկայացնելու օրվա դրությամբ սկզբնական հայտը հետ կանչված կամ հետ կանչված համարված չէ, զատված հայտը ներկայացվել է մինչև սկզբնական հայտով ընդունված արտոնագիր տալը մերժելու մասին որոշումը բողոքարկելու հնարավորությունների սպառվելը, իսկ սկզբնական հայտով ընդունված արտոնագիր տալու մասին որոշման դեպքում` ոչ ուշ, քան արդյունաբերական դիզայնի պետական գրանցումը։ </w:t>
      </w:r>
    </w:p>
    <w:p w:rsidR="003D55B7" w:rsidRPr="002E7C1B" w:rsidRDefault="003D55B7" w:rsidP="003D55B7">
      <w:pPr>
        <w:tabs>
          <w:tab w:val="left" w:pos="993"/>
        </w:tabs>
        <w:spacing w:line="360" w:lineRule="auto"/>
        <w:ind w:firstLine="709"/>
        <w:jc w:val="both"/>
        <w:rPr>
          <w:rFonts w:ascii="GHEA Grapalat" w:eastAsia="Times New Roman" w:hAnsi="GHEA Grapalat" w:cs="GHEA Grapalat"/>
          <w:color w:val="944FFF"/>
          <w:lang w:val="hy-AM"/>
        </w:rPr>
      </w:pPr>
      <w:r w:rsidRPr="002E7C1B">
        <w:rPr>
          <w:rFonts w:ascii="GHEA Grapalat" w:eastAsia="Times New Roman" w:hAnsi="GHEA Grapalat" w:cs="GHEA Grapalat"/>
          <w:color w:val="auto"/>
          <w:lang w:val="hy-AM"/>
        </w:rPr>
        <w:t>9. Առաջնությունը կարող է որոշվել ավելի վաղ ներկայացված մի քանի սկզբնական (ավելի վաղ ներկայացված) հայտերով` յուրաքանչյուրի նկատմամբ պահպանելով սույն հոդվածի 6-րդ և 8-րդ մասերով սահմանված կարգը։</w:t>
      </w:r>
    </w:p>
    <w:p w:rsidR="003D55B7" w:rsidRPr="002E7C1B" w:rsidRDefault="003D55B7" w:rsidP="003D55B7">
      <w:pPr>
        <w:spacing w:line="360" w:lineRule="auto"/>
        <w:ind w:firstLine="709"/>
        <w:jc w:val="both"/>
        <w:rPr>
          <w:rFonts w:ascii="GHEA Grapalat" w:eastAsia="Times New Roman" w:hAnsi="GHEA Grapalat" w:cs="GHEA Grapalat"/>
          <w:color w:val="944FFF"/>
          <w:lang w:val="hy-AM"/>
        </w:rPr>
      </w:pPr>
    </w:p>
    <w:p w:rsidR="003D55B7" w:rsidRPr="002E7C1B" w:rsidRDefault="003D55B7" w:rsidP="003D55B7">
      <w:pPr>
        <w:spacing w:line="360" w:lineRule="auto"/>
        <w:ind w:firstLine="709"/>
        <w:jc w:val="both"/>
        <w:rPr>
          <w:rFonts w:ascii="GHEA Grapalat" w:eastAsia="Times New Roman" w:hAnsi="GHEA Grapalat" w:cs="GHEA Grapalat"/>
          <w:color w:val="00000A"/>
          <w:lang w:val="hy-AM"/>
        </w:rPr>
      </w:pPr>
      <w:r w:rsidRPr="002E7C1B">
        <w:rPr>
          <w:rFonts w:ascii="GHEA Grapalat" w:eastAsia="Times New Roman" w:hAnsi="GHEA Grapalat" w:cs="GHEA Grapalat"/>
          <w:b/>
          <w:bCs/>
          <w:lang w:val="hy-AM"/>
        </w:rPr>
        <w:t>Հոդված 30. Ցուցահանդեսային առաջնություն</w:t>
      </w:r>
    </w:p>
    <w:p w:rsidR="003D55B7" w:rsidRPr="002E7C1B" w:rsidRDefault="003D55B7" w:rsidP="003D55B7">
      <w:pPr>
        <w:spacing w:line="360" w:lineRule="auto"/>
        <w:ind w:firstLine="709"/>
        <w:rPr>
          <w:rFonts w:ascii="GHEA Grapalat" w:eastAsia="Times New Roman" w:hAnsi="GHEA Grapalat" w:cs="GHEA Grapalat"/>
          <w:color w:val="auto"/>
          <w:lang w:val="hy-AM"/>
        </w:rPr>
      </w:pPr>
      <w:r w:rsidRPr="002E7C1B">
        <w:rPr>
          <w:rFonts w:ascii="GHEA Grapalat" w:eastAsia="Times New Roman" w:hAnsi="GHEA Grapalat" w:cs="GHEA Grapalat"/>
          <w:color w:val="00000A"/>
          <w:lang w:val="hy-AM"/>
        </w:rPr>
        <w:t xml:space="preserve">1. </w:t>
      </w:r>
      <w:r w:rsidRPr="002E7C1B">
        <w:rPr>
          <w:rFonts w:ascii="GHEA Grapalat" w:eastAsia="Times New Roman" w:hAnsi="GHEA Grapalat" w:cs="GHEA Grapalat"/>
          <w:color w:val="auto"/>
          <w:lang w:val="hy-AM"/>
        </w:rPr>
        <w:t xml:space="preserve">Անձը, որը իրի կամ նրա մի մասի արտաքին տեսքը ցուցադրում է (առաջին ցուցադրում) պաշտոնական կամ պաշտոնապես ճանաչված միջազգային ցուցահանդեսում, որը կազմակերպվել է Հայաստանի Հանրապետությունում կամ </w:t>
      </w:r>
      <w:r w:rsidRPr="002E7C1B">
        <w:rPr>
          <w:rFonts w:ascii="GHEA Grapalat" w:eastAsia="Times New Roman" w:hAnsi="GHEA Grapalat" w:cs="GHEA Grapalat"/>
          <w:color w:val="auto"/>
          <w:lang w:val="hy-AM"/>
        </w:rPr>
        <w:lastRenderedPageBreak/>
        <w:t>Փարիզյան կոնվենցիային մասնակից կամ այդ կոնվենցիայի մասնակից չհանդիսացող Առևտրի համաշխարհային կազմակերպության անդամ որևէ պետությունում, կարող է առաջին ցուցադրման օրից հետո` վեց ամսվա ընթացքում, պետական լիազոր մարմին հայտ ներկայացնել՝ խնդրարկելով առաջնություն, որը սահմանվում է ցուցահանդեսում արտադրանքի առաջին ցուցադրման թվականով  (ցուցահանդեսային առաջնություն)։</w:t>
      </w:r>
    </w:p>
    <w:p w:rsidR="003D55B7" w:rsidRPr="002E7C1B" w:rsidRDefault="003D55B7" w:rsidP="003D55B7">
      <w:pPr>
        <w:spacing w:line="360" w:lineRule="auto"/>
        <w:ind w:firstLine="709"/>
        <w:jc w:val="both"/>
        <w:rPr>
          <w:rFonts w:ascii="GHEA Grapalat" w:eastAsia="Times New Roman" w:hAnsi="GHEA Grapalat" w:cs="GHEA Grapalat"/>
          <w:lang w:val="hy-AM"/>
        </w:rPr>
      </w:pPr>
      <w:r w:rsidRPr="002E7C1B">
        <w:rPr>
          <w:rFonts w:ascii="GHEA Grapalat" w:eastAsia="Times New Roman" w:hAnsi="GHEA Grapalat" w:cs="GHEA Grapalat"/>
          <w:color w:val="auto"/>
          <w:lang w:val="hy-AM"/>
        </w:rPr>
        <w:t>2. Անձը, որը</w:t>
      </w:r>
      <w:r w:rsidRPr="002E7C1B">
        <w:rPr>
          <w:rFonts w:ascii="GHEA Grapalat" w:eastAsia="Times New Roman" w:hAnsi="GHEA Grapalat" w:cs="GHEA Grapalat"/>
          <w:color w:val="FF0000"/>
          <w:lang w:val="hy-AM"/>
        </w:rPr>
        <w:t>,</w:t>
      </w:r>
      <w:r w:rsidRPr="002E7C1B">
        <w:rPr>
          <w:rFonts w:ascii="GHEA Grapalat" w:eastAsia="Times New Roman" w:hAnsi="GHEA Grapalat" w:cs="GHEA Grapalat"/>
          <w:color w:val="auto"/>
          <w:lang w:val="hy-AM"/>
        </w:rPr>
        <w:t xml:space="preserve"> սույն հոդվածի 1-ին մասի համաձայն, խնդրարկո</w:t>
      </w:r>
      <w:r w:rsidRPr="002E7C1B">
        <w:rPr>
          <w:rFonts w:ascii="GHEA Grapalat" w:eastAsia="Times New Roman" w:hAnsi="GHEA Grapalat" w:cs="GHEA Grapalat"/>
          <w:color w:val="00000A"/>
          <w:lang w:val="hy-AM"/>
        </w:rPr>
        <w:t xml:space="preserve">ւմ է ցուցահանդեսային առաջնություն, պետական լիազոր մարմին հայտ ներկայացնելիս կամ հայտի ներկայացման թվականից եռամսյա ժամկետում </w:t>
      </w:r>
      <w:r w:rsidRPr="002E7C1B">
        <w:rPr>
          <w:rFonts w:ascii="GHEA Grapalat" w:eastAsia="Times New Roman" w:hAnsi="GHEA Grapalat" w:cs="GHEA Grapalat"/>
          <w:lang w:val="hy-AM"/>
        </w:rPr>
        <w:t>նշում է ցուցահանդեսի տեսակը, դրա անցկացման վայրը, բացման և փակման թվականները, ցուցադրման առաջին օրը և ներկայացնում է ցուցահանդեսի միջազգային կարգավիճակի մասին գրավոր հավաստագիր, որը տրվել է ցուցահանդեսը</w:t>
      </w:r>
      <w:r w:rsidRPr="002E7C1B">
        <w:rPr>
          <w:rFonts w:ascii="GHEA Grapalat" w:eastAsia="Times New Roman" w:hAnsi="GHEA Grapalat" w:cs="Times New Roman"/>
          <w:lang w:val="hy-AM"/>
        </w:rPr>
        <w:t xml:space="preserve"> </w:t>
      </w:r>
      <w:r w:rsidRPr="002E7C1B">
        <w:rPr>
          <w:rFonts w:ascii="GHEA Grapalat" w:eastAsia="Times New Roman" w:hAnsi="GHEA Grapalat" w:cs="GHEA Grapalat"/>
          <w:lang w:val="hy-AM"/>
        </w:rPr>
        <w:t>կազմակերպած մարմնի կողմից։ Նշված պահանջները չկատարելու դեպքում խնդրարկվող ցուցահանդեսային առաջնությունը չի տրվում։</w:t>
      </w:r>
    </w:p>
    <w:p w:rsidR="003D55B7" w:rsidRPr="002E7C1B" w:rsidRDefault="003D55B7" w:rsidP="003D55B7">
      <w:pPr>
        <w:spacing w:line="360" w:lineRule="auto"/>
        <w:ind w:firstLine="709"/>
        <w:jc w:val="both"/>
        <w:rPr>
          <w:rFonts w:ascii="GHEA Grapalat" w:eastAsia="Times New Roman" w:hAnsi="GHEA Grapalat" w:cs="GHEA Grapalat"/>
          <w:b/>
          <w:bCs/>
          <w:lang w:val="hy-AM"/>
        </w:rPr>
      </w:pPr>
      <w:r w:rsidRPr="002E7C1B">
        <w:rPr>
          <w:rFonts w:ascii="GHEA Grapalat" w:eastAsia="Times New Roman" w:hAnsi="GHEA Grapalat" w:cs="GHEA Grapalat"/>
          <w:lang w:val="hy-AM"/>
        </w:rPr>
        <w:t xml:space="preserve">3. Սույն հոդվածի 1-ին մասի համաձայն` խնդրարկվող ցուցահանդեսային առաջնությունը չի երկարաձգում սույն օրենքի 29-րդ հոդվածի 2-րդ մասով սահմանված միջազգային առաջնության խնդրարկման ժամկետը: </w:t>
      </w:r>
    </w:p>
    <w:p w:rsidR="003D55B7" w:rsidRPr="002E7C1B" w:rsidRDefault="003D55B7" w:rsidP="003D55B7">
      <w:pPr>
        <w:spacing w:line="360" w:lineRule="auto"/>
        <w:ind w:firstLine="375"/>
        <w:rPr>
          <w:rFonts w:ascii="GHEA Grapalat" w:eastAsia="Times New Roman" w:hAnsi="GHEA Grapalat" w:cs="GHEA Grapalat"/>
          <w:b/>
          <w:bCs/>
          <w:lang w:val="hy-AM"/>
        </w:rPr>
      </w:pPr>
    </w:p>
    <w:p w:rsidR="003D55B7" w:rsidRPr="002E7C1B" w:rsidRDefault="003D55B7" w:rsidP="003D55B7">
      <w:pPr>
        <w:spacing w:line="360" w:lineRule="auto"/>
        <w:ind w:firstLine="851"/>
        <w:rPr>
          <w:rFonts w:ascii="GHEA Grapalat" w:eastAsia="Times New Roman" w:hAnsi="GHEA Grapalat" w:cs="GHEA Grapalat"/>
          <w:lang w:val="hy-AM"/>
        </w:rPr>
      </w:pPr>
      <w:r w:rsidRPr="002E7C1B">
        <w:rPr>
          <w:rFonts w:ascii="GHEA Grapalat" w:eastAsia="Times New Roman" w:hAnsi="GHEA Grapalat" w:cs="GHEA Grapalat"/>
          <w:b/>
          <w:bCs/>
          <w:lang w:val="hy-AM"/>
        </w:rPr>
        <w:t>Հոդված 31. Խնդրարկվող առաջնության ճշգրտումը կամ լրացումը</w:t>
      </w:r>
    </w:p>
    <w:p w:rsidR="003D55B7" w:rsidRPr="002E7C1B" w:rsidRDefault="003D55B7" w:rsidP="003D55B7">
      <w:pPr>
        <w:spacing w:line="360" w:lineRule="auto"/>
        <w:ind w:firstLine="709"/>
        <w:rPr>
          <w:rFonts w:ascii="GHEA Grapalat" w:eastAsia="Times New Roman" w:hAnsi="GHEA Grapalat" w:cs="GHEA Grapalat"/>
          <w:color w:val="00000A"/>
          <w:lang w:val="hy-AM"/>
        </w:rPr>
      </w:pPr>
      <w:r w:rsidRPr="002E7C1B">
        <w:rPr>
          <w:rFonts w:ascii="GHEA Grapalat" w:eastAsia="Times New Roman" w:hAnsi="GHEA Grapalat" w:cs="GHEA Grapalat"/>
          <w:lang w:val="hy-AM"/>
        </w:rPr>
        <w:t xml:space="preserve">1. Խնդրարկվող առաջնությունը ճշգրտելու կամ լրացնելու համար հայտատուն կարող է դիմում ներկայացնել պետական լիազոր մարմին առաջնության թվականից, կամ եթե ճշգրտումը կամ լրացումն առաջացնում է առաջնության թվականի փոփոխություն՝ այդ փոփոխված առաջնության թվականից </w:t>
      </w:r>
      <w:r w:rsidRPr="002E7C1B">
        <w:rPr>
          <w:rFonts w:ascii="GHEA Grapalat" w:eastAsia="Times New Roman" w:hAnsi="GHEA Grapalat" w:cs="GHEA Grapalat"/>
          <w:color w:val="auto"/>
          <w:lang w:val="hy-AM"/>
        </w:rPr>
        <w:t xml:space="preserve">իննը </w:t>
      </w:r>
      <w:r w:rsidRPr="002E7C1B">
        <w:rPr>
          <w:rFonts w:ascii="GHEA Grapalat" w:eastAsia="Times New Roman" w:hAnsi="GHEA Grapalat" w:cs="GHEA Grapalat"/>
          <w:lang w:val="hy-AM"/>
        </w:rPr>
        <w:t xml:space="preserve">ամսվա ընթացքում, պայմանով, որ այդ դիմումը պետական լիազոր մարմին է ներկայացվում հայտը ներկայացնելու թվականից </w:t>
      </w:r>
      <w:r w:rsidRPr="002E7C1B">
        <w:rPr>
          <w:rFonts w:ascii="GHEA Grapalat" w:eastAsia="Times New Roman" w:hAnsi="GHEA Grapalat" w:cs="GHEA Grapalat"/>
          <w:color w:val="auto"/>
          <w:lang w:val="hy-AM"/>
        </w:rPr>
        <w:t>երեք</w:t>
      </w:r>
      <w:r w:rsidRPr="002E7C1B">
        <w:rPr>
          <w:rFonts w:ascii="GHEA Grapalat" w:eastAsia="Times New Roman" w:hAnsi="GHEA Grapalat" w:cs="GHEA Grapalat"/>
          <w:lang w:val="hy-AM"/>
        </w:rPr>
        <w:t xml:space="preserve"> ամսվա ընթացքում։</w:t>
      </w:r>
    </w:p>
    <w:p w:rsidR="003D55B7" w:rsidRPr="002E7C1B" w:rsidRDefault="003D55B7" w:rsidP="003D55B7">
      <w:pPr>
        <w:spacing w:line="360" w:lineRule="auto"/>
        <w:ind w:firstLine="709"/>
        <w:jc w:val="both"/>
        <w:rPr>
          <w:rFonts w:ascii="GHEA Grapalat" w:eastAsia="Times New Roman" w:hAnsi="GHEA Grapalat" w:cs="GHEA Grapalat"/>
          <w:lang w:val="hy-AM"/>
        </w:rPr>
      </w:pPr>
      <w:r w:rsidRPr="002E7C1B">
        <w:rPr>
          <w:rFonts w:ascii="GHEA Grapalat" w:eastAsia="Times New Roman" w:hAnsi="GHEA Grapalat" w:cs="GHEA Grapalat"/>
          <w:color w:val="00000A"/>
          <w:lang w:val="hy-AM"/>
        </w:rPr>
        <w:t>2. Դիմումին կցվում է սահմանված պետական տուրքի վճարումը հաստատող փաստաթուղթը, առանց որի դիմումը համարվում է չներկայացված։</w:t>
      </w:r>
    </w:p>
    <w:p w:rsidR="003D55B7" w:rsidRPr="002E7C1B" w:rsidRDefault="003D55B7" w:rsidP="003D55B7">
      <w:pPr>
        <w:spacing w:line="360" w:lineRule="auto"/>
        <w:ind w:firstLine="709"/>
        <w:jc w:val="both"/>
        <w:rPr>
          <w:rFonts w:ascii="GHEA Grapalat" w:eastAsia="Times New Roman" w:hAnsi="GHEA Grapalat" w:cs="GHEA Grapalat"/>
          <w:b/>
          <w:bCs/>
          <w:lang w:val="hy-AM"/>
        </w:rPr>
      </w:pPr>
      <w:r w:rsidRPr="002E7C1B">
        <w:rPr>
          <w:rFonts w:ascii="GHEA Grapalat" w:eastAsia="Times New Roman" w:hAnsi="GHEA Grapalat" w:cs="GHEA Grapalat"/>
          <w:lang w:val="hy-AM"/>
        </w:rPr>
        <w:t>4. Եթե խնդրարկվող առաջնության ճշգրտումը կամ լրացումն առաջացնում է առաջնության թվականի փոփոխություն, ապա սահմանված ժամկետները հաշվարկվում են փոփոխված առաջնության թվականից։</w:t>
      </w:r>
    </w:p>
    <w:p w:rsidR="003D55B7" w:rsidRPr="002E7C1B" w:rsidRDefault="003D55B7" w:rsidP="003D55B7">
      <w:pPr>
        <w:spacing w:line="360" w:lineRule="auto"/>
        <w:ind w:firstLine="709"/>
        <w:jc w:val="both"/>
        <w:rPr>
          <w:rFonts w:ascii="GHEA Grapalat" w:eastAsia="Times New Roman" w:hAnsi="GHEA Grapalat" w:cs="GHEA Grapalat"/>
          <w:b/>
          <w:bCs/>
          <w:lang w:val="hy-AM"/>
        </w:rPr>
      </w:pPr>
    </w:p>
    <w:p w:rsidR="003D55B7" w:rsidRPr="002E7C1B" w:rsidRDefault="003D55B7" w:rsidP="003D55B7">
      <w:pPr>
        <w:spacing w:line="360" w:lineRule="auto"/>
        <w:ind w:firstLine="709"/>
        <w:rPr>
          <w:rFonts w:ascii="GHEA Grapalat" w:eastAsia="Times New Roman" w:hAnsi="GHEA Grapalat" w:cs="GHEA Grapalat"/>
          <w:color w:val="0070C0"/>
          <w:lang w:val="hy-AM"/>
        </w:rPr>
      </w:pPr>
      <w:r w:rsidRPr="002E7C1B">
        <w:rPr>
          <w:rFonts w:ascii="GHEA Grapalat" w:eastAsia="Times New Roman" w:hAnsi="GHEA Grapalat" w:cs="GHEA Grapalat"/>
          <w:b/>
          <w:bCs/>
          <w:lang w:val="hy-AM"/>
        </w:rPr>
        <w:lastRenderedPageBreak/>
        <w:t>Հոդված 32. Առաջնության իրավունքի վերականգնումը</w:t>
      </w:r>
      <w:r w:rsidRPr="002E7C1B">
        <w:rPr>
          <w:rFonts w:ascii="GHEA Grapalat" w:eastAsia="Times New Roman" w:hAnsi="GHEA Grapalat" w:cs="GHEA Grapalat"/>
          <w:lang w:val="hy-AM"/>
        </w:rPr>
        <w:br/>
      </w:r>
      <w:r w:rsidRPr="002E7C1B">
        <w:rPr>
          <w:rFonts w:ascii="GHEA Grapalat" w:eastAsia="Times New Roman" w:hAnsi="GHEA Grapalat" w:cs="GHEA Grapalat"/>
          <w:lang w:val="hy-AM"/>
        </w:rPr>
        <w:tab/>
        <w:t xml:space="preserve">1. Եթե հայտը, որով խնդրարկվում է միջազգային առաջնություն, հայտատուի կողմից պետական լիազոր մարմին է ներկայացվում ուշացումով՝ առաջին հայտի ներկայացման թվականից վեց ամիս լրանալուց հետո, ապա հայտատուն կարող է </w:t>
      </w:r>
      <w:r w:rsidRPr="002E7C1B">
        <w:rPr>
          <w:rFonts w:ascii="GHEA Grapalat" w:eastAsia="Times New Roman" w:hAnsi="GHEA Grapalat" w:cs="GHEA Grapalat"/>
          <w:color w:val="auto"/>
          <w:lang w:val="hy-AM"/>
        </w:rPr>
        <w:t>առաջնության իրավունքի վերականգնման մասին դիմում ներկայացնել պետական լիազոր մարմին, եթե նշված ժամկետի խախտումը հայտատուի կողմից եղել է չկանխամտածված:</w:t>
      </w:r>
    </w:p>
    <w:p w:rsidR="003D55B7" w:rsidRPr="002E7C1B" w:rsidRDefault="003D55B7" w:rsidP="003D55B7">
      <w:pPr>
        <w:spacing w:line="360" w:lineRule="auto"/>
        <w:ind w:firstLine="709"/>
        <w:rPr>
          <w:rFonts w:ascii="GHEA Grapalat" w:eastAsia="Times New Roman" w:hAnsi="GHEA Grapalat" w:cs="GHEA Grapalat"/>
          <w:lang w:val="hy-AM"/>
        </w:rPr>
      </w:pPr>
      <w:r w:rsidRPr="002E7C1B">
        <w:rPr>
          <w:rFonts w:ascii="GHEA Grapalat" w:eastAsia="Times New Roman" w:hAnsi="GHEA Grapalat" w:cs="GHEA Grapalat"/>
          <w:lang w:val="hy-AM"/>
        </w:rPr>
        <w:t xml:space="preserve">2. Առաջնության իրավունքի վերականգնման մասին դիմումը պետական լիազոր մարմին ներկայացվում է առաջնության թվականի խնդրարկման ժամկետի ավարտից հետո` </w:t>
      </w:r>
      <w:r w:rsidRPr="002E7C1B">
        <w:rPr>
          <w:rFonts w:ascii="GHEA Grapalat" w:eastAsia="Times New Roman" w:hAnsi="GHEA Grapalat" w:cs="GHEA Grapalat"/>
          <w:color w:val="auto"/>
          <w:lang w:val="hy-AM"/>
        </w:rPr>
        <w:t>երկու ամսվա</w:t>
      </w:r>
      <w:r w:rsidRPr="002E7C1B">
        <w:rPr>
          <w:rFonts w:ascii="GHEA Grapalat" w:eastAsia="Times New Roman" w:hAnsi="GHEA Grapalat" w:cs="GHEA Grapalat"/>
          <w:lang w:val="hy-AM"/>
        </w:rPr>
        <w:t xml:space="preserve"> ընթացքում: Դիմումին </w:t>
      </w:r>
      <w:r w:rsidRPr="002E7C1B">
        <w:rPr>
          <w:rFonts w:ascii="GHEA Grapalat" w:eastAsia="Times New Roman" w:hAnsi="GHEA Grapalat" w:cs="GHEA Grapalat"/>
          <w:color w:val="00000A"/>
          <w:lang w:val="hy-AM"/>
        </w:rPr>
        <w:t>կցվում է սահմանված պետական տուրքի վճարումը հաստատող փաստաթուղթը, առանց որի դիմումը համարվում է չներկայացված։</w:t>
      </w:r>
    </w:p>
    <w:p w:rsidR="003D55B7" w:rsidRPr="002E7C1B" w:rsidRDefault="003D55B7" w:rsidP="003D55B7">
      <w:pPr>
        <w:spacing w:line="360" w:lineRule="auto"/>
        <w:ind w:firstLine="709"/>
        <w:jc w:val="both"/>
        <w:rPr>
          <w:rFonts w:ascii="GHEA Grapalat" w:eastAsia="Times New Roman" w:hAnsi="GHEA Grapalat" w:cs="GHEA Grapalat"/>
          <w:color w:val="00000A"/>
          <w:lang w:val="hy-AM"/>
        </w:rPr>
      </w:pPr>
      <w:r w:rsidRPr="002E7C1B">
        <w:rPr>
          <w:rFonts w:ascii="GHEA Grapalat" w:eastAsia="Times New Roman" w:hAnsi="GHEA Grapalat" w:cs="GHEA Grapalat"/>
          <w:lang w:val="hy-AM"/>
        </w:rPr>
        <w:t xml:space="preserve">3. Եթե առաջին հայտի վավերացված պատճենը չի ներկայացվել պետական լիազոր մարմին սույն օրենքի 29-րդ հոդվածի 3-րդ մասում նշված ժամկետում, ապա պետական </w:t>
      </w:r>
      <w:r w:rsidRPr="002E7C1B">
        <w:rPr>
          <w:rFonts w:ascii="GHEA Grapalat" w:eastAsia="Times New Roman" w:hAnsi="GHEA Grapalat" w:cs="GHEA Grapalat"/>
          <w:color w:val="00000A"/>
          <w:lang w:val="hy-AM"/>
        </w:rPr>
        <w:t>լիազոր մարմինը կարող է վերականգնել առաջնության իրավունքը հետևյալ պայմանները պահպանելու դեպքում՝</w:t>
      </w:r>
    </w:p>
    <w:p w:rsidR="003D55B7" w:rsidRPr="002E7C1B" w:rsidRDefault="003D55B7" w:rsidP="00837057">
      <w:pPr>
        <w:numPr>
          <w:ilvl w:val="0"/>
          <w:numId w:val="54"/>
        </w:numPr>
        <w:tabs>
          <w:tab w:val="clear" w:pos="720"/>
        </w:tabs>
        <w:spacing w:line="360" w:lineRule="auto"/>
        <w:ind w:left="1080" w:hanging="371"/>
        <w:jc w:val="both"/>
        <w:rPr>
          <w:rFonts w:ascii="GHEA Grapalat" w:eastAsia="Times New Roman" w:hAnsi="GHEA Grapalat" w:cs="GHEA Grapalat"/>
          <w:color w:val="00000A"/>
          <w:lang w:val="hy-AM"/>
        </w:rPr>
      </w:pPr>
      <w:r w:rsidRPr="002E7C1B">
        <w:rPr>
          <w:rFonts w:ascii="GHEA Grapalat" w:eastAsia="Times New Roman" w:hAnsi="GHEA Grapalat" w:cs="GHEA Grapalat"/>
          <w:color w:val="00000A"/>
          <w:lang w:val="hy-AM"/>
        </w:rPr>
        <w:t>համապատասխան դիմումը հայտատուն ներկայացրել է մինչև սույն օրենքի 29–րդ հոդվածի 3-րդ մասում նշված ժամկետի ավարտը, դիմումին կցելով սահմանված պետական տուրքի վճարումը հաստատող փաստաթուղթը, առանց որի դիմումը համարվում է չներկայացված.</w:t>
      </w:r>
    </w:p>
    <w:p w:rsidR="003D55B7" w:rsidRPr="002E7C1B" w:rsidRDefault="003D55B7" w:rsidP="00837057">
      <w:pPr>
        <w:numPr>
          <w:ilvl w:val="0"/>
          <w:numId w:val="55"/>
        </w:numPr>
        <w:tabs>
          <w:tab w:val="clear" w:pos="720"/>
        </w:tabs>
        <w:spacing w:line="360" w:lineRule="auto"/>
        <w:ind w:left="1080" w:hanging="371"/>
        <w:jc w:val="both"/>
        <w:rPr>
          <w:rFonts w:ascii="GHEA Grapalat" w:eastAsia="Times New Roman" w:hAnsi="GHEA Grapalat" w:cs="GHEA Grapalat"/>
          <w:color w:val="00000A"/>
          <w:lang w:val="hy-AM"/>
        </w:rPr>
      </w:pPr>
      <w:r w:rsidRPr="002E7C1B">
        <w:rPr>
          <w:rFonts w:ascii="GHEA Grapalat" w:eastAsia="Times New Roman" w:hAnsi="GHEA Grapalat" w:cs="GHEA Grapalat"/>
          <w:color w:val="00000A"/>
          <w:lang w:val="hy-AM"/>
        </w:rPr>
        <w:t xml:space="preserve">հայտատուն պետական լիազոր մարմին ներկայացրել է ապացույց այն մասին, որ առաջին հայտի պատճենի խնդրանքով դիմումը տվյալ հայտի  ներկայացման գերատեսչություն ներկայացվել է ոչ ուշ քան առաջին հայտի ներկայացման </w:t>
      </w:r>
      <w:r w:rsidRPr="002E7C1B">
        <w:rPr>
          <w:rFonts w:ascii="GHEA Grapalat" w:eastAsia="Times New Roman" w:hAnsi="GHEA Grapalat" w:cs="GHEA Grapalat"/>
          <w:color w:val="auto"/>
          <w:lang w:val="hy-AM"/>
        </w:rPr>
        <w:t>թվականից ութ ա</w:t>
      </w:r>
      <w:r w:rsidRPr="002E7C1B">
        <w:rPr>
          <w:rFonts w:ascii="GHEA Grapalat" w:eastAsia="Times New Roman" w:hAnsi="GHEA Grapalat" w:cs="GHEA Grapalat"/>
          <w:color w:val="00000A"/>
          <w:lang w:val="hy-AM"/>
        </w:rPr>
        <w:t>միս լրանալը:</w:t>
      </w:r>
    </w:p>
    <w:p w:rsidR="003D55B7" w:rsidRPr="002E7C1B" w:rsidRDefault="003D55B7" w:rsidP="003D55B7">
      <w:pPr>
        <w:pStyle w:val="ListParagraph1"/>
        <w:widowControl w:val="0"/>
        <w:numPr>
          <w:ilvl w:val="0"/>
          <w:numId w:val="3"/>
        </w:numPr>
        <w:tabs>
          <w:tab w:val="clear" w:pos="0"/>
          <w:tab w:val="num" w:pos="273"/>
          <w:tab w:val="left" w:pos="1134"/>
        </w:tabs>
        <w:spacing w:line="360" w:lineRule="auto"/>
        <w:ind w:left="1080" w:hanging="371"/>
        <w:jc w:val="both"/>
        <w:rPr>
          <w:rFonts w:ascii="GHEA Grapalat" w:eastAsia="Times New Roman" w:hAnsi="GHEA Grapalat" w:cs="GHEA Grapalat"/>
          <w:color w:val="00000A"/>
          <w:lang w:val="hy-AM"/>
        </w:rPr>
      </w:pPr>
      <w:r w:rsidRPr="002E7C1B">
        <w:rPr>
          <w:rFonts w:ascii="GHEA Grapalat" w:eastAsia="Times New Roman" w:hAnsi="GHEA Grapalat" w:cs="GHEA Grapalat"/>
          <w:color w:val="00000A"/>
          <w:lang w:val="hy-AM"/>
        </w:rPr>
        <w:t>առաջին հայտի վավերացված պատճենը պետական լիազոր մարմին է ներկայացվել երկու ամսվա ընթացքում այն օրվանից, երբ առաջին հայտը գրանցած գերատեսչությունը հայտատուին տվել է համապատասխան պատճենը:</w:t>
      </w:r>
    </w:p>
    <w:p w:rsidR="003D55B7" w:rsidRPr="002E7C1B" w:rsidRDefault="003D55B7" w:rsidP="003D55B7">
      <w:pPr>
        <w:spacing w:line="360" w:lineRule="auto"/>
        <w:ind w:firstLine="709"/>
        <w:rPr>
          <w:rFonts w:ascii="GHEA Grapalat" w:eastAsia="Times New Roman" w:hAnsi="GHEA Grapalat" w:cs="GHEA Grapalat"/>
          <w:lang w:val="hy-AM"/>
        </w:rPr>
      </w:pPr>
    </w:p>
    <w:p w:rsidR="003D55B7" w:rsidRPr="002E7C1B" w:rsidRDefault="003D55B7" w:rsidP="003D55B7">
      <w:pPr>
        <w:spacing w:line="360" w:lineRule="auto"/>
        <w:ind w:firstLine="709"/>
        <w:rPr>
          <w:rFonts w:ascii="GHEA Grapalat" w:eastAsia="Times New Roman" w:hAnsi="GHEA Grapalat" w:cs="GHEA Grapalat"/>
          <w:lang w:val="hy-AM"/>
        </w:rPr>
      </w:pPr>
      <w:r w:rsidRPr="002E7C1B">
        <w:rPr>
          <w:rFonts w:ascii="GHEA Grapalat" w:eastAsia="Times New Roman" w:hAnsi="GHEA Grapalat" w:cs="GHEA Grapalat"/>
          <w:b/>
          <w:bCs/>
          <w:lang w:val="hy-AM"/>
        </w:rPr>
        <w:t>Հոդված 33. Սահմանված ժամկետների երկարաձգումը</w:t>
      </w:r>
    </w:p>
    <w:p w:rsidR="003D55B7" w:rsidRPr="002E7C1B" w:rsidRDefault="003D55B7" w:rsidP="003D55B7">
      <w:pPr>
        <w:spacing w:line="360" w:lineRule="auto"/>
        <w:ind w:firstLine="709"/>
        <w:jc w:val="both"/>
        <w:rPr>
          <w:rFonts w:ascii="GHEA Grapalat" w:eastAsia="Times New Roman" w:hAnsi="GHEA Grapalat" w:cs="GHEA Grapalat"/>
          <w:b/>
          <w:bCs/>
          <w:lang w:val="hy-AM"/>
        </w:rPr>
      </w:pPr>
      <w:r w:rsidRPr="002E7C1B">
        <w:rPr>
          <w:rFonts w:ascii="GHEA Grapalat" w:eastAsia="Times New Roman" w:hAnsi="GHEA Grapalat" w:cs="GHEA Grapalat"/>
          <w:lang w:val="hy-AM"/>
        </w:rPr>
        <w:lastRenderedPageBreak/>
        <w:t>1. Մինչև որոշակի գործողություններ կատարելու համար սույն օրենքով սահմանված ժամկետների ավարտը հայտատուն կամ արտոնագրատերը կարող է դրանց երկարաձգման մասին դիմում ներկայացնել պետական լիազոր մարմին՝ կցելով օրենքով սահմանված պետական տուրքի վճարումը հաստատող փաստաթուղթը, առանց որի դիմումը համարվում է չներկայացված: Պետական լիազոր մարմինը կարող է սահմանված ժամկետները երկարաձգել առավելագույնը վեց ամսով։</w:t>
      </w:r>
    </w:p>
    <w:p w:rsidR="003D55B7" w:rsidRPr="002E7C1B" w:rsidRDefault="003D55B7" w:rsidP="003D55B7">
      <w:pPr>
        <w:spacing w:line="360" w:lineRule="auto"/>
        <w:ind w:firstLine="709"/>
        <w:jc w:val="both"/>
        <w:rPr>
          <w:rFonts w:ascii="GHEA Grapalat" w:eastAsia="Times New Roman" w:hAnsi="GHEA Grapalat" w:cs="GHEA Grapalat"/>
          <w:b/>
          <w:bCs/>
          <w:lang w:val="hy-AM"/>
        </w:rPr>
      </w:pPr>
      <w:r w:rsidRPr="002E7C1B">
        <w:rPr>
          <w:rFonts w:ascii="GHEA Grapalat" w:eastAsia="Times New Roman" w:hAnsi="GHEA Grapalat" w:cs="GHEA Grapalat"/>
          <w:b/>
          <w:bCs/>
          <w:lang w:val="hy-AM"/>
        </w:rPr>
        <w:t xml:space="preserve">2. </w:t>
      </w:r>
      <w:r w:rsidRPr="002E7C1B">
        <w:rPr>
          <w:rFonts w:ascii="GHEA Grapalat" w:eastAsia="Times New Roman" w:hAnsi="GHEA Grapalat" w:cs="GHEA Grapalat"/>
          <w:lang w:val="hy-AM"/>
        </w:rPr>
        <w:t xml:space="preserve">Սույն հոդվածի 1-ին մասով նախատեսված, ինչպես նաև սույն օրենքի 13-րդ հոդվածով </w:t>
      </w:r>
      <w:r w:rsidRPr="002E7C1B">
        <w:rPr>
          <w:rFonts w:ascii="GHEA Grapalat" w:eastAsia="Times New Roman" w:hAnsi="GHEA Grapalat" w:cs="GHEA Grapalat"/>
          <w:color w:val="auto"/>
          <w:lang w:val="hy-AM"/>
        </w:rPr>
        <w:t>29-րդ հոդվածի 2-րդ մասով, 30-րդ հոդվածի 1-ին մասով, 31-րդ հոդվածի 1-ին մասով, 32-րդ հոդվածի 2-րդ և 3-րդ մասերով, 34-րդ հոդվածի 2-րդ մասով, 35-րդ հոդվածի 2-րդ և 4-րդ մասերով, 39-րդ հոդվածի 3-րդ մասով, 47-րդ հոդվածի 1-ին մասով, 49-րդ հոդվածի 1-ին մասով, 51-րդ հոդվածով, 52-րդ հոդվածի 1-ին մասով, 65-րդ հոդվածի 2-րդ մասով նախատեսված դեպքերում սահմանված ժամկետները</w:t>
      </w:r>
      <w:r w:rsidRPr="002E7C1B">
        <w:rPr>
          <w:rFonts w:ascii="GHEA Grapalat" w:eastAsia="Times New Roman" w:hAnsi="GHEA Grapalat" w:cs="GHEA Grapalat"/>
          <w:lang w:val="hy-AM"/>
        </w:rPr>
        <w:t xml:space="preserve"> սույն հոդվածի 1-ին մասի համաձայն չեն երկարաձգվում։ </w:t>
      </w:r>
    </w:p>
    <w:p w:rsidR="003D55B7" w:rsidRPr="002E7C1B" w:rsidRDefault="003D55B7" w:rsidP="003D55B7">
      <w:pPr>
        <w:spacing w:line="360" w:lineRule="auto"/>
        <w:ind w:firstLine="709"/>
        <w:jc w:val="both"/>
        <w:rPr>
          <w:rFonts w:ascii="GHEA Grapalat" w:eastAsia="Times New Roman" w:hAnsi="GHEA Grapalat" w:cs="GHEA Grapalat"/>
          <w:lang w:val="hy-AM"/>
        </w:rPr>
      </w:pPr>
      <w:r w:rsidRPr="002E7C1B">
        <w:rPr>
          <w:rFonts w:ascii="GHEA Grapalat" w:eastAsia="Times New Roman" w:hAnsi="GHEA Grapalat" w:cs="GHEA Grapalat"/>
          <w:b/>
          <w:bCs/>
          <w:lang w:val="hy-AM"/>
        </w:rPr>
        <w:t xml:space="preserve">3. </w:t>
      </w:r>
      <w:r w:rsidRPr="002E7C1B">
        <w:rPr>
          <w:rFonts w:ascii="GHEA Grapalat" w:eastAsia="Times New Roman" w:hAnsi="GHEA Grapalat" w:cs="GHEA Grapalat"/>
          <w:color w:val="00000A"/>
          <w:lang w:val="hy-AM"/>
        </w:rPr>
        <w:t xml:space="preserve">Սահմանված ժամկետների երկարաձգման մասին դիմումը չի կարող մերժվել, եթե դիմող կողմը նախապես գրավոր չի ծանուցվել դիմումի հնարավոր մերժման </w:t>
      </w:r>
      <w:r w:rsidRPr="002E7C1B">
        <w:rPr>
          <w:rFonts w:ascii="GHEA Grapalat" w:eastAsia="Times New Roman" w:hAnsi="GHEA Grapalat" w:cs="GHEA Grapalat"/>
          <w:lang w:val="hy-AM"/>
        </w:rPr>
        <w:t>մասին՝ ծանուցագիրն ստանալու օրվանից երկամսյա ժամկետում իր նկատառումները ներկայացնելու առաջարկությամբ:</w:t>
      </w:r>
    </w:p>
    <w:p w:rsidR="003D55B7" w:rsidRPr="002E7C1B" w:rsidRDefault="003D55B7" w:rsidP="003D55B7">
      <w:pPr>
        <w:spacing w:line="360" w:lineRule="auto"/>
        <w:ind w:firstLine="375"/>
        <w:jc w:val="both"/>
        <w:rPr>
          <w:rFonts w:ascii="GHEA Grapalat" w:eastAsia="Times New Roman" w:hAnsi="GHEA Grapalat" w:cs="GHEA Grapalat"/>
          <w:lang w:val="hy-AM"/>
        </w:rPr>
      </w:pPr>
    </w:p>
    <w:p w:rsidR="003D55B7" w:rsidRPr="002E7C1B" w:rsidRDefault="003D55B7" w:rsidP="003D55B7">
      <w:pPr>
        <w:spacing w:line="360" w:lineRule="auto"/>
        <w:ind w:left="851"/>
        <w:jc w:val="both"/>
        <w:rPr>
          <w:rFonts w:ascii="GHEA Grapalat" w:eastAsia="Times New Roman" w:hAnsi="GHEA Grapalat" w:cs="GHEA Grapalat"/>
          <w:lang w:val="hy-AM"/>
        </w:rPr>
      </w:pPr>
      <w:r w:rsidRPr="002E7C1B">
        <w:rPr>
          <w:rFonts w:ascii="GHEA Grapalat" w:eastAsia="Times New Roman" w:hAnsi="GHEA Grapalat" w:cs="GHEA Grapalat"/>
          <w:b/>
          <w:bCs/>
          <w:color w:val="auto"/>
          <w:lang w:val="hy-AM"/>
        </w:rPr>
        <w:t>Հոդված 34.</w:t>
      </w:r>
      <w:r w:rsidRPr="002E7C1B">
        <w:rPr>
          <w:rFonts w:ascii="GHEA Grapalat" w:eastAsia="Times New Roman" w:hAnsi="GHEA Grapalat" w:cs="GHEA Grapalat"/>
          <w:b/>
          <w:bCs/>
          <w:lang w:val="hy-AM"/>
        </w:rPr>
        <w:t xml:space="preserve"> Սահմանված ժամկետները խախտելու դեպքում հայտով գործավարությունը</w:t>
      </w:r>
    </w:p>
    <w:p w:rsidR="003D55B7" w:rsidRPr="002E7C1B" w:rsidRDefault="003D55B7" w:rsidP="003D55B7">
      <w:pPr>
        <w:spacing w:line="360" w:lineRule="auto"/>
        <w:ind w:firstLine="709"/>
        <w:rPr>
          <w:rFonts w:ascii="GHEA Grapalat" w:eastAsia="Times New Roman" w:hAnsi="GHEA Grapalat" w:cs="GHEA Grapalat"/>
          <w:lang w:val="hy-AM"/>
        </w:rPr>
      </w:pPr>
      <w:r w:rsidRPr="002E7C1B">
        <w:rPr>
          <w:rFonts w:ascii="GHEA Grapalat" w:eastAsia="Times New Roman" w:hAnsi="GHEA Grapalat" w:cs="GHEA Grapalat"/>
          <w:lang w:val="hy-AM"/>
        </w:rPr>
        <w:t xml:space="preserve">1. Հայտատուն, որը սահմանված ժամկետում չի կատարել արդյունաբերական դիզայնի նկատմամբ իրավունքների ձեռքբերման գործընթացներին առնչվող պարտադիր գործողությունները </w:t>
      </w:r>
      <w:r w:rsidRPr="002E7C1B">
        <w:rPr>
          <w:rFonts w:ascii="GHEA Grapalat" w:eastAsia="Times New Roman" w:hAnsi="GHEA Grapalat" w:cs="GHEA Grapalat"/>
          <w:color w:val="00000A"/>
          <w:lang w:val="hy-AM"/>
        </w:rPr>
        <w:t xml:space="preserve">և դրա հետևանքով կորցրել է հայտի նկատմամբ ունեցած իրավունքը, կարող է դիմել պետական լիազոր </w:t>
      </w:r>
      <w:r w:rsidRPr="002E7C1B">
        <w:rPr>
          <w:rFonts w:ascii="GHEA Grapalat" w:eastAsia="Times New Roman" w:hAnsi="GHEA Grapalat" w:cs="GHEA Grapalat"/>
          <w:lang w:val="hy-AM"/>
        </w:rPr>
        <w:t>մարմին՝ իր իրավունքը վերականգնելու և հայտով գործավարությունը շարունակելու խնդրանքով։</w:t>
      </w:r>
    </w:p>
    <w:p w:rsidR="003D55B7" w:rsidRPr="002E7C1B" w:rsidRDefault="003D55B7" w:rsidP="003D55B7">
      <w:pPr>
        <w:spacing w:line="360" w:lineRule="auto"/>
        <w:ind w:firstLine="709"/>
        <w:jc w:val="both"/>
        <w:rPr>
          <w:rFonts w:ascii="GHEA Grapalat" w:eastAsia="Times New Roman" w:hAnsi="GHEA Grapalat" w:cs="GHEA Grapalat"/>
          <w:lang w:val="hy-AM"/>
        </w:rPr>
      </w:pPr>
      <w:r w:rsidRPr="002E7C1B">
        <w:rPr>
          <w:rFonts w:ascii="GHEA Grapalat" w:eastAsia="Times New Roman" w:hAnsi="GHEA Grapalat" w:cs="GHEA Grapalat"/>
          <w:lang w:val="hy-AM"/>
        </w:rPr>
        <w:t xml:space="preserve">2. Հետագա գործավարությունը շարունակելու մասին դիմումը ներկայացնելու համար սահմանված ժամկետի խախտման և դրա իրավական հետևանքների մասին ծանուցագիրն ստանալու օրվանից երկամսյա ժամկետում հայտատուն պետք է ավարտի չկատարված գործողությունը և վճարի օրենքով սահմանված պետական տուրքը։ Նշված ժամկետում պահանջվող գործողությունը չկատարելու և </w:t>
      </w:r>
      <w:r w:rsidRPr="002E7C1B">
        <w:rPr>
          <w:rFonts w:ascii="GHEA Grapalat" w:eastAsia="Times New Roman" w:hAnsi="GHEA Grapalat" w:cs="GHEA Grapalat"/>
          <w:lang w:val="hy-AM"/>
        </w:rPr>
        <w:lastRenderedPageBreak/>
        <w:t>համապատասխան պետական տուրքը չվճարելու դեպքում դիմումը համարվում է չներկայացված։</w:t>
      </w:r>
    </w:p>
    <w:p w:rsidR="003D55B7" w:rsidRPr="002E7C1B" w:rsidRDefault="003D55B7" w:rsidP="003D55B7">
      <w:pPr>
        <w:spacing w:line="360" w:lineRule="auto"/>
        <w:ind w:firstLine="709"/>
        <w:jc w:val="both"/>
        <w:rPr>
          <w:rFonts w:ascii="GHEA Grapalat" w:eastAsia="Times New Roman" w:hAnsi="GHEA Grapalat" w:cs="GHEA Grapalat"/>
          <w:lang w:val="hy-AM"/>
        </w:rPr>
      </w:pPr>
      <w:r w:rsidRPr="002E7C1B">
        <w:rPr>
          <w:rFonts w:ascii="GHEA Grapalat" w:eastAsia="Times New Roman" w:hAnsi="GHEA Grapalat" w:cs="GHEA Grapalat"/>
          <w:lang w:val="hy-AM"/>
        </w:rPr>
        <w:t>3. Պետական լիազոր մարմինը չի կարող բավարարել հետագա գործավարությունը շարունակելու մասին հայտատուի դիմումը, եթե դա վերաբերում է սույն հոդվածի 2-րդ մասում նշված ժամկետի, ինչպես նաև պետական լիազոր մարմնի բողոքարկման խորհուրդ բողոք ներկայացնելու, սահմանված ժամկետների երկարաձգման մասին, իրավունքների վերականգնման մասին, խնդրարկվող առաջնության ճշգրտման կամ լրացման մասին, կամ առաջնության իրավունքի վերականգնման մասին դիմում կամ առաջին հայտի վավերացված պատճենը ներկայացնելու, կամ արտոնագիրը գործողության մեջ պահելու համար տարեկան պետական տուրքերի վճարման ժամկետների խախտմանը։</w:t>
      </w:r>
    </w:p>
    <w:p w:rsidR="003D55B7" w:rsidRPr="002E7C1B" w:rsidRDefault="003D55B7" w:rsidP="003D55B7">
      <w:pPr>
        <w:spacing w:line="360" w:lineRule="auto"/>
        <w:ind w:firstLine="709"/>
        <w:jc w:val="both"/>
        <w:rPr>
          <w:rFonts w:ascii="GHEA Grapalat" w:eastAsia="Times New Roman" w:hAnsi="GHEA Grapalat" w:cs="GHEA Grapalat"/>
          <w:b/>
          <w:bCs/>
          <w:lang w:val="hy-AM"/>
        </w:rPr>
      </w:pPr>
      <w:r w:rsidRPr="002E7C1B">
        <w:rPr>
          <w:rFonts w:ascii="GHEA Grapalat" w:eastAsia="Times New Roman" w:hAnsi="GHEA Grapalat" w:cs="GHEA Grapalat"/>
          <w:lang w:val="hy-AM"/>
        </w:rPr>
        <w:t xml:space="preserve">4. Հետագա գործավարությունը շարունակելու մասին դիմումը չի կարող մերժվել, եթե դիմող կողմը </w:t>
      </w:r>
      <w:r w:rsidRPr="002E7C1B">
        <w:rPr>
          <w:rFonts w:ascii="GHEA Grapalat" w:eastAsia="Times New Roman" w:hAnsi="GHEA Grapalat" w:cs="GHEA Grapalat"/>
          <w:color w:val="00000A"/>
          <w:lang w:val="hy-AM"/>
        </w:rPr>
        <w:t xml:space="preserve">նախապես գրավոր չի ծանուցվել դիմումի հնարավոր մերժման մասին՝ </w:t>
      </w:r>
      <w:r w:rsidRPr="002E7C1B">
        <w:rPr>
          <w:rFonts w:ascii="GHEA Grapalat" w:eastAsia="Times New Roman" w:hAnsi="GHEA Grapalat" w:cs="GHEA Grapalat"/>
          <w:lang w:val="hy-AM"/>
        </w:rPr>
        <w:t>ծանուցագիրն ստանալու օրվանից  երկամսյա ժամկետում</w:t>
      </w:r>
      <w:r w:rsidRPr="002E7C1B">
        <w:rPr>
          <w:rFonts w:ascii="GHEA Grapalat" w:eastAsia="Times New Roman" w:hAnsi="GHEA Grapalat" w:cs="GHEA Grapalat"/>
          <w:color w:val="FF0000"/>
          <w:lang w:val="hy-AM"/>
        </w:rPr>
        <w:t>,</w:t>
      </w:r>
      <w:r w:rsidRPr="002E7C1B">
        <w:rPr>
          <w:rFonts w:ascii="GHEA Grapalat" w:eastAsia="Times New Roman" w:hAnsi="GHEA Grapalat" w:cs="GHEA Grapalat"/>
          <w:lang w:val="hy-AM"/>
        </w:rPr>
        <w:t xml:space="preserve"> իր նկատառումները ներկայացնելու առաջարկությամբ։</w:t>
      </w:r>
    </w:p>
    <w:p w:rsidR="003D55B7" w:rsidRPr="002E7C1B" w:rsidRDefault="003D55B7" w:rsidP="003D55B7">
      <w:pPr>
        <w:spacing w:line="360" w:lineRule="auto"/>
        <w:ind w:firstLine="375"/>
        <w:rPr>
          <w:rFonts w:ascii="GHEA Grapalat" w:eastAsia="Times New Roman" w:hAnsi="GHEA Grapalat" w:cs="GHEA Grapalat"/>
          <w:b/>
          <w:bCs/>
          <w:lang w:val="hy-AM"/>
        </w:rPr>
      </w:pPr>
    </w:p>
    <w:p w:rsidR="003D55B7" w:rsidRPr="002E7C1B" w:rsidRDefault="003D55B7" w:rsidP="003D55B7">
      <w:pPr>
        <w:spacing w:line="360" w:lineRule="auto"/>
        <w:ind w:firstLine="709"/>
        <w:rPr>
          <w:rFonts w:ascii="GHEA Grapalat" w:eastAsia="Times New Roman" w:hAnsi="GHEA Grapalat" w:cs="GHEA Grapalat"/>
          <w:lang w:val="hy-AM"/>
        </w:rPr>
      </w:pPr>
      <w:r w:rsidRPr="002E7C1B">
        <w:rPr>
          <w:rFonts w:ascii="GHEA Grapalat" w:eastAsia="Times New Roman" w:hAnsi="GHEA Grapalat" w:cs="GHEA Grapalat"/>
          <w:b/>
          <w:bCs/>
          <w:lang w:val="hy-AM"/>
        </w:rPr>
        <w:t>Հոդված 35. Իրավունքների վերականգնումը</w:t>
      </w:r>
    </w:p>
    <w:p w:rsidR="003D55B7" w:rsidRPr="002E7C1B" w:rsidRDefault="003D55B7" w:rsidP="003D55B7">
      <w:pPr>
        <w:spacing w:line="360" w:lineRule="auto"/>
        <w:ind w:firstLine="709"/>
        <w:jc w:val="both"/>
        <w:rPr>
          <w:rFonts w:ascii="GHEA Grapalat" w:eastAsia="Times New Roman" w:hAnsi="GHEA Grapalat" w:cs="GHEA Grapalat"/>
          <w:color w:val="auto"/>
          <w:lang w:val="hy-AM"/>
        </w:rPr>
      </w:pPr>
      <w:r w:rsidRPr="002E7C1B">
        <w:rPr>
          <w:rFonts w:ascii="GHEA Grapalat" w:eastAsia="Times New Roman" w:hAnsi="GHEA Grapalat" w:cs="GHEA Grapalat"/>
          <w:lang w:val="hy-AM"/>
        </w:rPr>
        <w:t xml:space="preserve">1. </w:t>
      </w:r>
      <w:r w:rsidRPr="002E7C1B">
        <w:rPr>
          <w:rFonts w:ascii="GHEA Grapalat" w:eastAsia="Times New Roman" w:hAnsi="GHEA Grapalat" w:cs="GHEA Grapalat"/>
          <w:color w:val="auto"/>
          <w:lang w:val="hy-AM"/>
        </w:rPr>
        <w:t>Պետական լիազոր մարմնի առջև գործավարություն իրականացնող կողմը, որը սույն օրենքի և վերջինիս կիրարկումն ապահովող կարգերի համաձայն պետական լիազոր մարմնի սահմանած ժամկետներում չի կարողացել պատշաճ կերպով կատարել իր պարտականությունները, կարող է վերականգնել իր իրավունքները, եթե սահմանված ժամկետի խախտումը հանգեցնում է հայտի կամ ցանկացած դիմումի հետկանչմանը, մերժմանը կամ իրավունքից զրկմանը, և պետական լիազոր մարմինը գտնում է, որ ժամկետների խախտումը տեղի է ունեցել ոչ կանխամտածված: :</w:t>
      </w:r>
    </w:p>
    <w:p w:rsidR="003D55B7" w:rsidRPr="002E7C1B" w:rsidRDefault="003D55B7" w:rsidP="003D55B7">
      <w:pPr>
        <w:spacing w:line="360" w:lineRule="auto"/>
        <w:ind w:firstLine="709"/>
        <w:jc w:val="both"/>
        <w:rPr>
          <w:rFonts w:ascii="GHEA Grapalat" w:eastAsia="Times New Roman" w:hAnsi="GHEA Grapalat" w:cs="GHEA Grapalat"/>
          <w:lang w:val="hy-AM"/>
        </w:rPr>
      </w:pPr>
      <w:r w:rsidRPr="002E7C1B">
        <w:rPr>
          <w:rFonts w:ascii="GHEA Grapalat" w:eastAsia="Times New Roman" w:hAnsi="GHEA Grapalat" w:cs="GHEA Grapalat"/>
          <w:color w:val="auto"/>
          <w:lang w:val="hy-AM"/>
        </w:rPr>
        <w:t>2. Իրավունքների վերականգնման մասին դիմումը ներկայացվում է սահմանված ժամկետի խախտման պատճառի վերացման պահից, կամ եթե կողմը հետագայում ծանուցվել է սահմանված ժամկետի խախտման մասին՝ ծանուցագիրն ստանալու օրվանից երկամսյա ժամկետում: Դիմումը ներկայացվում է սահմանված</w:t>
      </w:r>
      <w:r w:rsidRPr="002E7C1B">
        <w:rPr>
          <w:rFonts w:ascii="GHEA Grapalat" w:eastAsia="Times New Roman" w:hAnsi="GHEA Grapalat" w:cs="GHEA Grapalat"/>
          <w:lang w:val="hy-AM"/>
        </w:rPr>
        <w:t xml:space="preserve"> ժամկետը լրանալուց հետո պահանջված գործողությունները կատարելու դեպքում՝ կցելով սահմանված պետական տուրքի վճարումը հաստատող փաստաթուղթը։ </w:t>
      </w:r>
      <w:r w:rsidRPr="002E7C1B">
        <w:rPr>
          <w:rFonts w:ascii="GHEA Grapalat" w:eastAsia="Times New Roman" w:hAnsi="GHEA Grapalat" w:cs="GHEA Grapalat"/>
          <w:color w:val="auto"/>
          <w:lang w:val="hy-AM"/>
        </w:rPr>
        <w:lastRenderedPageBreak/>
        <w:t>Իրավունքների վերականգնման մասին դիմումը պետք է լինի հիմնավորված և պարունակի փաստեր և ապացույցներ, որոնք կարդարացնեն ժամկետները չպահպանելը։</w:t>
      </w:r>
      <w:r w:rsidRPr="002E7C1B">
        <w:rPr>
          <w:rFonts w:ascii="Courier New" w:hAnsi="Courier New" w:cs="Courier New"/>
          <w:color w:val="0070C0"/>
          <w:shd w:val="clear" w:color="auto" w:fill="FFFFFF"/>
          <w:lang w:val="hy-AM"/>
        </w:rPr>
        <w:t> </w:t>
      </w:r>
      <w:r w:rsidRPr="002E7C1B">
        <w:rPr>
          <w:rFonts w:ascii="GHEA Grapalat" w:eastAsia="Times New Roman" w:hAnsi="GHEA Grapalat" w:cs="GHEA Grapalat"/>
          <w:lang w:val="hy-AM"/>
        </w:rPr>
        <w:t xml:space="preserve"> Նշված պահանջների չկատարման դեպքում դիմումը համարվում է չներկայացված։</w:t>
      </w:r>
    </w:p>
    <w:p w:rsidR="003D55B7" w:rsidRPr="002E7C1B" w:rsidRDefault="003D55B7" w:rsidP="003D55B7">
      <w:pPr>
        <w:spacing w:line="360" w:lineRule="auto"/>
        <w:ind w:firstLine="709"/>
        <w:jc w:val="both"/>
        <w:rPr>
          <w:rFonts w:ascii="GHEA Grapalat" w:eastAsia="Times New Roman" w:hAnsi="GHEA Grapalat" w:cs="GHEA Grapalat"/>
          <w:lang w:val="hy-AM"/>
        </w:rPr>
      </w:pPr>
      <w:r w:rsidRPr="002E7C1B">
        <w:rPr>
          <w:rFonts w:ascii="GHEA Grapalat" w:eastAsia="Times New Roman" w:hAnsi="GHEA Grapalat" w:cs="GHEA Grapalat"/>
          <w:lang w:val="hy-AM"/>
        </w:rPr>
        <w:t xml:space="preserve">3. Իրավունքների վերականգնման մասին դիմումը չի կարող ամբողջությամբ կամ մասնակիորեն մերժվել, եթե դիմող կողմը </w:t>
      </w:r>
      <w:r w:rsidRPr="002E7C1B">
        <w:rPr>
          <w:rFonts w:ascii="GHEA Grapalat" w:eastAsia="Times New Roman" w:hAnsi="GHEA Grapalat" w:cs="GHEA Grapalat"/>
          <w:color w:val="00000A"/>
          <w:lang w:val="hy-AM"/>
        </w:rPr>
        <w:t xml:space="preserve">նախապես գրավոր չի ծանուցվել դիմումն ամբողջությամբ կամ մասնակիորեն մերժման հնարավորության մասին` </w:t>
      </w:r>
      <w:r w:rsidRPr="002E7C1B">
        <w:rPr>
          <w:rFonts w:ascii="GHEA Grapalat" w:eastAsia="Times New Roman" w:hAnsi="GHEA Grapalat" w:cs="GHEA Grapalat"/>
          <w:lang w:val="hy-AM"/>
        </w:rPr>
        <w:t>ծանուցագիրն ստանալու օրվանից եռամսյա ժամկետում</w:t>
      </w:r>
      <w:r w:rsidRPr="002E7C1B">
        <w:rPr>
          <w:rFonts w:ascii="GHEA Grapalat" w:eastAsia="Times New Roman" w:hAnsi="GHEA Grapalat" w:cs="GHEA Grapalat"/>
          <w:color w:val="FF0000"/>
          <w:lang w:val="hy-AM"/>
        </w:rPr>
        <w:t>,</w:t>
      </w:r>
      <w:r w:rsidRPr="002E7C1B">
        <w:rPr>
          <w:rFonts w:ascii="GHEA Grapalat" w:eastAsia="Times New Roman" w:hAnsi="GHEA Grapalat" w:cs="GHEA Grapalat"/>
          <w:lang w:val="hy-AM"/>
        </w:rPr>
        <w:t xml:space="preserve"> իր նկատառումները ներկայացնելու առաջարկությամբ։</w:t>
      </w:r>
    </w:p>
    <w:p w:rsidR="003D55B7" w:rsidRPr="002E7C1B" w:rsidRDefault="003D55B7" w:rsidP="003D55B7">
      <w:pPr>
        <w:spacing w:line="360" w:lineRule="auto"/>
        <w:ind w:firstLine="709"/>
        <w:jc w:val="both"/>
        <w:rPr>
          <w:rFonts w:ascii="GHEA Grapalat" w:eastAsia="Times New Roman" w:hAnsi="GHEA Grapalat" w:cs="GHEA Grapalat"/>
          <w:lang w:val="hy-AM"/>
        </w:rPr>
      </w:pPr>
      <w:r w:rsidRPr="002E7C1B">
        <w:rPr>
          <w:rFonts w:ascii="GHEA Grapalat" w:eastAsia="Times New Roman" w:hAnsi="GHEA Grapalat" w:cs="GHEA Grapalat"/>
          <w:lang w:val="hy-AM"/>
        </w:rPr>
        <w:t xml:space="preserve">4. Իրավունքների վերականգնման մասին դիմումը ներկայացվում է ոչ ուշ, քան սահմանված ժամկետը լրանալուց </w:t>
      </w:r>
      <w:r w:rsidRPr="002E7C1B">
        <w:rPr>
          <w:rFonts w:ascii="GHEA Grapalat" w:eastAsia="Times New Roman" w:hAnsi="GHEA Grapalat" w:cs="GHEA Grapalat"/>
          <w:color w:val="auto"/>
          <w:lang w:val="hy-AM"/>
        </w:rPr>
        <w:t>հետո</w:t>
      </w:r>
      <w:r w:rsidRPr="002E7C1B">
        <w:rPr>
          <w:rFonts w:ascii="GHEA Grapalat" w:eastAsia="Times New Roman" w:hAnsi="GHEA Grapalat" w:cs="GHEA Grapalat"/>
          <w:color w:val="FF0000"/>
          <w:lang w:val="hy-AM"/>
        </w:rPr>
        <w:t>`</w:t>
      </w:r>
      <w:r w:rsidRPr="002E7C1B">
        <w:rPr>
          <w:rFonts w:ascii="GHEA Grapalat" w:eastAsia="Times New Roman" w:hAnsi="GHEA Grapalat" w:cs="GHEA Grapalat"/>
          <w:color w:val="auto"/>
          <w:lang w:val="hy-AM"/>
        </w:rPr>
        <w:t xml:space="preserve"> մեկ տարվա ընթացքում, իսկ եթե դիմումը վերաբերում է իրավունքների երկարաձգման համար պետական տուրքերի չվճարմանը՝ ոչ ուշ, քան «Պետական տուրքի մասին» Հայաստանի Հանրապետության օրենքով սահմանված լրացուցիչ 6-ամսյա ժամկետը լրանալուց հետո` մեկ տարվա ընթաց</w:t>
      </w:r>
      <w:r w:rsidRPr="002E7C1B">
        <w:rPr>
          <w:rFonts w:ascii="GHEA Grapalat" w:eastAsia="Times New Roman" w:hAnsi="GHEA Grapalat" w:cs="GHEA Grapalat"/>
          <w:lang w:val="hy-AM"/>
        </w:rPr>
        <w:t xml:space="preserve">քում: </w:t>
      </w:r>
    </w:p>
    <w:p w:rsidR="003D55B7" w:rsidRPr="002E7C1B" w:rsidRDefault="003D55B7" w:rsidP="003D55B7">
      <w:pPr>
        <w:spacing w:line="360" w:lineRule="auto"/>
        <w:ind w:firstLine="709"/>
        <w:jc w:val="both"/>
        <w:rPr>
          <w:rFonts w:ascii="GHEA Grapalat" w:eastAsia="Times New Roman" w:hAnsi="GHEA Grapalat" w:cs="GHEA Grapalat"/>
          <w:color w:val="00000A"/>
          <w:lang w:val="hy-AM"/>
        </w:rPr>
      </w:pPr>
      <w:r w:rsidRPr="002E7C1B">
        <w:rPr>
          <w:rFonts w:ascii="GHEA Grapalat" w:eastAsia="Times New Roman" w:hAnsi="GHEA Grapalat" w:cs="GHEA Grapalat"/>
          <w:lang w:val="hy-AM"/>
        </w:rPr>
        <w:t>5. Իրավունքների վերականգնման մասին դիմումը չի բավարարվում, եթե դա վերաբերում է սույն հոդվածի 2-րդ և 4-րդ մասերով սահմանված ժամկետներին, պետական լիազոր մարմնի բողոքարկման խորհուրդ բողոք ներկայացնելու, առաջին հայտի վավերացված պատճենը ներկայացնելու, սահմանված ժամկետների երկարաձգման, հետագա գործավարությունը շարունակելու, խնդրարկվող առաջնության ճշգրտման կամ լրացման, կամ առաջնության իրավունքի վերականգնման մասին դիմում ներկայացնելու ժամկետներին։</w:t>
      </w:r>
    </w:p>
    <w:p w:rsidR="003D55B7" w:rsidRPr="002E7C1B" w:rsidRDefault="003D55B7" w:rsidP="003D55B7">
      <w:pPr>
        <w:spacing w:line="360" w:lineRule="auto"/>
        <w:ind w:firstLine="709"/>
        <w:jc w:val="both"/>
        <w:rPr>
          <w:rFonts w:ascii="GHEA Grapalat" w:hAnsi="GHEA Grapalat" w:cs="GHEA Grapalat"/>
          <w:b/>
          <w:lang w:val="hy-AM"/>
        </w:rPr>
      </w:pPr>
      <w:r w:rsidRPr="002E7C1B">
        <w:rPr>
          <w:rFonts w:ascii="GHEA Grapalat" w:eastAsia="Times New Roman" w:hAnsi="GHEA Grapalat" w:cs="GHEA Grapalat"/>
          <w:color w:val="00000A"/>
          <w:lang w:val="hy-AM"/>
        </w:rPr>
        <w:t>6. Եթե իրավունքների վերականգնման մասին դիմում ներկայացնելիս նշված չեն եղել ժամկետը բաց թողնելու պատճառները, ապա կողմն այդ տվյալները ներկայացնում է այդ մասին պետական լիազոր մարմնի ծանուցագիրն ստանալու օրվանից եռամսյա ժամկետում։</w:t>
      </w:r>
    </w:p>
    <w:p w:rsidR="003D55B7" w:rsidRPr="002E7C1B" w:rsidRDefault="003D55B7" w:rsidP="003D55B7">
      <w:pPr>
        <w:tabs>
          <w:tab w:val="left" w:pos="851"/>
        </w:tabs>
        <w:spacing w:line="360" w:lineRule="auto"/>
        <w:rPr>
          <w:rFonts w:ascii="GHEA Grapalat" w:hAnsi="GHEA Grapalat" w:cs="GHEA Grapalat"/>
          <w:b/>
          <w:lang w:val="hy-AM"/>
        </w:rPr>
      </w:pPr>
    </w:p>
    <w:p w:rsidR="003D55B7" w:rsidRPr="002E7C1B" w:rsidRDefault="003D55B7" w:rsidP="003D55B7">
      <w:pPr>
        <w:tabs>
          <w:tab w:val="left" w:pos="851"/>
        </w:tabs>
        <w:spacing w:line="360" w:lineRule="auto"/>
        <w:ind w:firstLine="709"/>
        <w:rPr>
          <w:rFonts w:ascii="GHEA Grapalat" w:eastAsia="Times New Roman" w:hAnsi="GHEA Grapalat" w:cs="GHEA Grapalat"/>
          <w:color w:val="auto"/>
          <w:lang w:val="hy-AM"/>
        </w:rPr>
      </w:pPr>
      <w:r w:rsidRPr="002E7C1B">
        <w:rPr>
          <w:rFonts w:ascii="GHEA Grapalat" w:hAnsi="GHEA Grapalat" w:cs="GHEA Grapalat"/>
          <w:b/>
          <w:color w:val="auto"/>
          <w:lang w:val="hy-AM"/>
        </w:rPr>
        <w:t xml:space="preserve">Հոդված 36. Դիմումի </w:t>
      </w:r>
      <w:r w:rsidRPr="002E7C1B">
        <w:rPr>
          <w:rFonts w:ascii="GHEA Grapalat" w:eastAsia="Times New Roman" w:hAnsi="GHEA Grapalat" w:cs="GHEA Grapalat"/>
          <w:b/>
          <w:bCs/>
          <w:color w:val="auto"/>
          <w:lang w:val="hy-AM"/>
        </w:rPr>
        <w:t>հետ կանչումը</w:t>
      </w:r>
    </w:p>
    <w:p w:rsidR="003D55B7" w:rsidRPr="002E7C1B" w:rsidRDefault="003D55B7" w:rsidP="003D55B7">
      <w:pPr>
        <w:tabs>
          <w:tab w:val="left" w:pos="993"/>
        </w:tabs>
        <w:spacing w:line="360" w:lineRule="auto"/>
        <w:ind w:firstLine="709"/>
        <w:jc w:val="both"/>
        <w:rPr>
          <w:rFonts w:ascii="GHEA Grapalat" w:hAnsi="GHEA Grapalat" w:cs="GHEA Grapalat"/>
          <w:color w:val="auto"/>
          <w:lang w:val="hy-AM"/>
        </w:rPr>
      </w:pPr>
      <w:r w:rsidRPr="002E7C1B">
        <w:rPr>
          <w:rFonts w:ascii="GHEA Grapalat" w:eastAsia="Times New Roman" w:hAnsi="GHEA Grapalat" w:cs="GHEA Grapalat"/>
          <w:color w:val="auto"/>
          <w:lang w:val="hy-AM"/>
        </w:rPr>
        <w:t xml:space="preserve">1. Գործավարության ցանկացած փուլում հայտատուն կարող է հետ կանչել պետական լիազոր մարմին ներկայացրած իր </w:t>
      </w:r>
      <w:r w:rsidRPr="002E7C1B">
        <w:rPr>
          <w:rFonts w:ascii="GHEA Grapalat" w:hAnsi="GHEA Grapalat" w:cs="GHEA Grapalat"/>
          <w:b/>
          <w:color w:val="auto"/>
          <w:lang w:val="hy-AM"/>
        </w:rPr>
        <w:t>դիմումը</w:t>
      </w:r>
      <w:r w:rsidRPr="002E7C1B">
        <w:rPr>
          <w:rFonts w:ascii="GHEA Grapalat" w:eastAsia="Times New Roman" w:hAnsi="GHEA Grapalat" w:cs="GHEA Grapalat"/>
          <w:color w:val="auto"/>
          <w:lang w:val="hy-AM"/>
        </w:rPr>
        <w:t>։</w:t>
      </w:r>
    </w:p>
    <w:p w:rsidR="003D55B7" w:rsidRPr="002E7C1B" w:rsidRDefault="003D55B7" w:rsidP="003D55B7">
      <w:pPr>
        <w:tabs>
          <w:tab w:val="left" w:pos="993"/>
        </w:tabs>
        <w:spacing w:line="360" w:lineRule="auto"/>
        <w:ind w:firstLine="709"/>
        <w:rPr>
          <w:rFonts w:ascii="GHEA Grapalat" w:eastAsia="Times New Roman" w:hAnsi="GHEA Grapalat" w:cs="GHEA Grapalat"/>
          <w:color w:val="auto"/>
          <w:lang w:val="hy-AM"/>
        </w:rPr>
      </w:pPr>
      <w:r w:rsidRPr="002E7C1B">
        <w:rPr>
          <w:rFonts w:ascii="GHEA Grapalat" w:hAnsi="GHEA Grapalat" w:cs="GHEA Grapalat"/>
          <w:color w:val="auto"/>
          <w:lang w:val="hy-AM"/>
        </w:rPr>
        <w:lastRenderedPageBreak/>
        <w:t xml:space="preserve">2. </w:t>
      </w:r>
      <w:r w:rsidRPr="002E7C1B">
        <w:rPr>
          <w:rFonts w:ascii="GHEA Grapalat" w:eastAsia="Times New Roman" w:hAnsi="GHEA Grapalat" w:cs="GHEA Grapalat"/>
          <w:bCs/>
          <w:color w:val="auto"/>
          <w:lang w:val="hy-AM"/>
        </w:rPr>
        <w:t>Դիմում</w:t>
      </w:r>
      <w:r w:rsidRPr="002E7C1B">
        <w:rPr>
          <w:rFonts w:ascii="GHEA Grapalat" w:eastAsia="Times New Roman" w:hAnsi="GHEA Grapalat" w:cs="GHEA Grapalat"/>
          <w:color w:val="auto"/>
          <w:lang w:val="hy-AM"/>
        </w:rPr>
        <w:t>ը համարվում է հետ կանչված՝ պետական լիազոր մարմնի կողմից դրա հետկանչման դիմումն ստանալու օրվանից։</w:t>
      </w:r>
    </w:p>
    <w:p w:rsidR="003D55B7" w:rsidRPr="002E7C1B" w:rsidRDefault="003D55B7" w:rsidP="003D55B7">
      <w:pPr>
        <w:tabs>
          <w:tab w:val="left" w:pos="993"/>
        </w:tabs>
        <w:spacing w:line="360" w:lineRule="auto"/>
        <w:ind w:firstLine="709"/>
        <w:jc w:val="both"/>
        <w:rPr>
          <w:rFonts w:ascii="GHEA Grapalat" w:hAnsi="GHEA Grapalat" w:cs="GHEA Grapalat"/>
          <w:color w:val="auto"/>
          <w:lang w:val="hy-AM"/>
        </w:rPr>
      </w:pPr>
      <w:r w:rsidRPr="002E7C1B">
        <w:rPr>
          <w:rFonts w:ascii="GHEA Grapalat" w:eastAsia="Times New Roman" w:hAnsi="GHEA Grapalat" w:cs="GHEA Grapalat"/>
          <w:color w:val="auto"/>
          <w:lang w:val="hy-AM"/>
        </w:rPr>
        <w:t xml:space="preserve">3 </w:t>
      </w:r>
      <w:r w:rsidRPr="002E7C1B">
        <w:rPr>
          <w:rFonts w:ascii="GHEA Grapalat" w:hAnsi="GHEA Grapalat" w:cs="GHEA Grapalat"/>
          <w:color w:val="auto"/>
          <w:lang w:val="hy-AM"/>
        </w:rPr>
        <w:t>Հայտը, որը ներառում է մի քանի արդյունաբերական դիզայն, կարող է հետ կանչվել դրանց բոլորի կամ որոշ մասի համար:</w:t>
      </w:r>
    </w:p>
    <w:p w:rsidR="003D55B7" w:rsidRPr="002E7C1B" w:rsidRDefault="003D55B7" w:rsidP="003D55B7">
      <w:pPr>
        <w:tabs>
          <w:tab w:val="left" w:pos="993"/>
        </w:tabs>
        <w:spacing w:line="360" w:lineRule="auto"/>
        <w:ind w:firstLine="709"/>
        <w:rPr>
          <w:rFonts w:ascii="GHEA Grapalat" w:eastAsia="Times New Roman" w:hAnsi="GHEA Grapalat" w:cs="GHEA Grapalat"/>
          <w:b/>
          <w:bCs/>
          <w:lang w:val="hy-AM"/>
        </w:rPr>
      </w:pPr>
      <w:r w:rsidRPr="002E7C1B">
        <w:rPr>
          <w:rFonts w:ascii="GHEA Grapalat" w:hAnsi="GHEA Grapalat" w:cs="GHEA Grapalat"/>
          <w:color w:val="auto"/>
          <w:lang w:val="hy-AM"/>
        </w:rPr>
        <w:t xml:space="preserve">4. Մի քանի հայտատուների դեպքում </w:t>
      </w:r>
      <w:r w:rsidRPr="002E7C1B">
        <w:rPr>
          <w:rFonts w:ascii="GHEA Grapalat" w:eastAsia="Times New Roman" w:hAnsi="GHEA Grapalat" w:cs="GHEA Grapalat"/>
          <w:color w:val="auto"/>
          <w:lang w:val="hy-AM"/>
        </w:rPr>
        <w:t xml:space="preserve">հայտը </w:t>
      </w:r>
      <w:r w:rsidRPr="002E7C1B">
        <w:rPr>
          <w:rFonts w:ascii="GHEA Grapalat" w:hAnsi="GHEA Grapalat" w:cs="GHEA Grapalat"/>
          <w:color w:val="auto"/>
          <w:lang w:val="hy-AM"/>
        </w:rPr>
        <w:t xml:space="preserve"> </w:t>
      </w:r>
      <w:r w:rsidRPr="002E7C1B">
        <w:rPr>
          <w:rFonts w:ascii="GHEA Grapalat" w:eastAsia="Times New Roman" w:hAnsi="GHEA Grapalat" w:cs="GHEA Grapalat"/>
          <w:color w:val="auto"/>
          <w:lang w:val="hy-AM"/>
        </w:rPr>
        <w:t>կարող է հետ կանչ</w:t>
      </w:r>
      <w:r w:rsidRPr="002E7C1B">
        <w:rPr>
          <w:rFonts w:ascii="GHEA Grapalat" w:eastAsia="Times New Roman" w:hAnsi="GHEA Grapalat" w:cs="GHEA Grapalat"/>
          <w:color w:val="0000FF"/>
          <w:lang w:val="hy-AM"/>
        </w:rPr>
        <w:t>վ</w:t>
      </w:r>
      <w:r w:rsidRPr="002E7C1B">
        <w:rPr>
          <w:rFonts w:ascii="GHEA Grapalat" w:eastAsia="Times New Roman" w:hAnsi="GHEA Grapalat" w:cs="GHEA Grapalat"/>
          <w:color w:val="auto"/>
          <w:lang w:val="hy-AM"/>
        </w:rPr>
        <w:t xml:space="preserve">ել </w:t>
      </w:r>
      <w:r w:rsidRPr="002E7C1B">
        <w:rPr>
          <w:rFonts w:ascii="GHEA Grapalat" w:hAnsi="GHEA Grapalat" w:cs="GHEA Grapalat"/>
          <w:color w:val="auto"/>
          <w:lang w:val="hy-AM"/>
        </w:rPr>
        <w:t>միայն նրանց բոլորի գրավոր համաձայնությամբ:</w:t>
      </w:r>
    </w:p>
    <w:p w:rsidR="003D55B7" w:rsidRPr="002E7C1B" w:rsidRDefault="003D55B7" w:rsidP="003D55B7">
      <w:pPr>
        <w:tabs>
          <w:tab w:val="left" w:pos="851"/>
        </w:tabs>
        <w:spacing w:line="360" w:lineRule="auto"/>
        <w:rPr>
          <w:rFonts w:ascii="GHEA Grapalat" w:eastAsia="Times New Roman" w:hAnsi="GHEA Grapalat" w:cs="GHEA Grapalat"/>
          <w:b/>
          <w:bCs/>
          <w:lang w:val="hy-AM"/>
        </w:rPr>
      </w:pPr>
    </w:p>
    <w:p w:rsidR="003D55B7" w:rsidRPr="002E7C1B" w:rsidRDefault="003D55B7" w:rsidP="003D55B7">
      <w:pPr>
        <w:tabs>
          <w:tab w:val="left" w:pos="851"/>
        </w:tabs>
        <w:spacing w:line="360" w:lineRule="auto"/>
        <w:ind w:firstLine="709"/>
        <w:rPr>
          <w:rFonts w:ascii="GHEA Grapalat" w:eastAsia="Times New Roman" w:hAnsi="GHEA Grapalat" w:cs="GHEA Grapalat"/>
          <w:lang w:val="hy-AM"/>
        </w:rPr>
      </w:pPr>
      <w:r w:rsidRPr="002E7C1B">
        <w:rPr>
          <w:rFonts w:ascii="GHEA Grapalat" w:eastAsia="Times New Roman" w:hAnsi="GHEA Grapalat" w:cs="GHEA Grapalat"/>
          <w:b/>
          <w:bCs/>
          <w:lang w:val="hy-AM"/>
        </w:rPr>
        <w:t>Հոդված 37. Սխալների ուղղումը</w:t>
      </w:r>
    </w:p>
    <w:p w:rsidR="003D55B7" w:rsidRPr="002E7C1B" w:rsidRDefault="003D55B7" w:rsidP="003D55B7">
      <w:pPr>
        <w:spacing w:line="360" w:lineRule="auto"/>
        <w:ind w:firstLine="709"/>
        <w:jc w:val="both"/>
        <w:rPr>
          <w:rFonts w:ascii="GHEA Grapalat" w:eastAsia="Times New Roman" w:hAnsi="GHEA Grapalat" w:cs="GHEA Grapalat"/>
          <w:lang w:val="hy-AM"/>
        </w:rPr>
      </w:pPr>
      <w:r w:rsidRPr="002E7C1B">
        <w:rPr>
          <w:rFonts w:ascii="GHEA Grapalat" w:eastAsia="Times New Roman" w:hAnsi="GHEA Grapalat" w:cs="GHEA Grapalat"/>
          <w:lang w:val="hy-AM"/>
        </w:rPr>
        <w:t xml:space="preserve">1. Պետական լիազոր մարմինը կարող է ցանկացած ժամանակ իր նախաձեռնությամբ, հայտատուի կամ արտոնագրատիրոջ դիմումի համաձայն` անվանումների, թվականների, համարների և այլ վրիպակների վերաբերյալ ուղղումներ </w:t>
      </w:r>
      <w:r w:rsidRPr="002E7C1B">
        <w:rPr>
          <w:rFonts w:ascii="GHEA Grapalat" w:eastAsia="Times New Roman" w:hAnsi="GHEA Grapalat" w:cs="GHEA Grapalat"/>
          <w:color w:val="auto"/>
          <w:lang w:val="hy-AM"/>
        </w:rPr>
        <w:t>կատարել իր հրապարակումներում</w:t>
      </w:r>
      <w:r w:rsidRPr="002E7C1B">
        <w:rPr>
          <w:rFonts w:ascii="GHEA Grapalat" w:eastAsia="Times New Roman" w:hAnsi="GHEA Grapalat" w:cs="GHEA Grapalat"/>
          <w:lang w:val="hy-AM"/>
        </w:rPr>
        <w:t xml:space="preserve"> և գրանցամատյանում։</w:t>
      </w:r>
    </w:p>
    <w:p w:rsidR="003D55B7" w:rsidRPr="002E7C1B" w:rsidRDefault="003D55B7" w:rsidP="003D55B7">
      <w:pPr>
        <w:spacing w:line="360" w:lineRule="auto"/>
        <w:ind w:firstLine="709"/>
        <w:jc w:val="both"/>
        <w:rPr>
          <w:rFonts w:ascii="GHEA Grapalat" w:eastAsia="Times New Roman" w:hAnsi="GHEA Grapalat" w:cs="GHEA Grapalat"/>
          <w:lang w:val="hy-AM"/>
        </w:rPr>
      </w:pPr>
      <w:r w:rsidRPr="002E7C1B">
        <w:rPr>
          <w:rFonts w:ascii="GHEA Grapalat" w:eastAsia="Times New Roman" w:hAnsi="GHEA Grapalat" w:cs="GHEA Grapalat"/>
          <w:lang w:val="hy-AM"/>
        </w:rPr>
        <w:t xml:space="preserve">2. Հայտատուի, արտոնագրատիրոջ կողմից թույլ տրված վրիպակների ուղղման համար ներկայացվող դիմումին կցվում է </w:t>
      </w:r>
      <w:r w:rsidRPr="002E7C1B">
        <w:rPr>
          <w:rFonts w:ascii="GHEA Grapalat" w:eastAsia="Times New Roman" w:hAnsi="GHEA Grapalat" w:cs="GHEA Grapalat"/>
          <w:color w:val="00000A"/>
          <w:lang w:val="hy-AM"/>
        </w:rPr>
        <w:t>սահմանված պետական տուրքի վճարումը հաստատող փաստաթուղթը, առանց որի դիմումը համարվում է չներկայացված։</w:t>
      </w:r>
    </w:p>
    <w:p w:rsidR="003D55B7" w:rsidRPr="002E7C1B" w:rsidRDefault="003D55B7" w:rsidP="003D55B7">
      <w:pPr>
        <w:spacing w:line="360" w:lineRule="auto"/>
        <w:ind w:firstLine="709"/>
        <w:jc w:val="both"/>
        <w:rPr>
          <w:rFonts w:ascii="GHEA Grapalat" w:hAnsi="GHEA Grapalat" w:cs="GHEA Grapalat"/>
          <w:b/>
          <w:color w:val="FF0000"/>
          <w:lang w:val="hy-AM"/>
        </w:rPr>
      </w:pPr>
      <w:r w:rsidRPr="002E7C1B">
        <w:rPr>
          <w:rFonts w:ascii="GHEA Grapalat" w:eastAsia="Times New Roman" w:hAnsi="GHEA Grapalat" w:cs="GHEA Grapalat"/>
          <w:lang w:val="hy-AM"/>
        </w:rPr>
        <w:t>3. Ուղղված սխալների մասին տեղեկությունները հրապարակվում են պետական լիազոր մարմնի պաշտոնական տեղեկագրում:</w:t>
      </w:r>
      <w:r w:rsidRPr="002E7C1B">
        <w:rPr>
          <w:rFonts w:ascii="GHEA Grapalat" w:eastAsia="Times New Roman" w:hAnsi="GHEA Grapalat" w:cs="GHEA Grapalat"/>
          <w:color w:val="FE39FE"/>
          <w:lang w:val="hy-AM"/>
        </w:rPr>
        <w:t xml:space="preserve"> </w:t>
      </w:r>
    </w:p>
    <w:p w:rsidR="003D55B7" w:rsidRPr="002E7C1B" w:rsidRDefault="003D55B7" w:rsidP="003D55B7">
      <w:pPr>
        <w:tabs>
          <w:tab w:val="left" w:pos="851"/>
        </w:tabs>
        <w:spacing w:line="360" w:lineRule="auto"/>
        <w:ind w:firstLine="709"/>
        <w:rPr>
          <w:rFonts w:ascii="GHEA Grapalat" w:hAnsi="GHEA Grapalat" w:cs="GHEA Grapalat"/>
          <w:b/>
          <w:color w:val="FF0000"/>
          <w:lang w:val="hy-AM"/>
        </w:rPr>
      </w:pPr>
    </w:p>
    <w:bookmarkEnd w:id="1"/>
    <w:p w:rsidR="003D55B7" w:rsidRPr="002E7C1B" w:rsidRDefault="003D55B7" w:rsidP="003D55B7">
      <w:pPr>
        <w:tabs>
          <w:tab w:val="left" w:pos="851"/>
        </w:tabs>
        <w:spacing w:line="360" w:lineRule="auto"/>
        <w:jc w:val="center"/>
        <w:rPr>
          <w:rFonts w:ascii="GHEA Grapalat" w:eastAsia="Times New Roman" w:hAnsi="GHEA Grapalat" w:cs="GHEA Grapalat"/>
          <w:b/>
          <w:bCs/>
          <w:i/>
          <w:iCs/>
          <w:color w:val="auto"/>
          <w:lang w:val="hy-AM"/>
        </w:rPr>
      </w:pPr>
      <w:r w:rsidRPr="002E7C1B">
        <w:rPr>
          <w:rFonts w:ascii="GHEA Grapalat" w:eastAsia="Times New Roman" w:hAnsi="GHEA Grapalat" w:cs="GHEA Grapalat"/>
          <w:b/>
          <w:bCs/>
          <w:lang w:val="hy-AM"/>
        </w:rPr>
        <w:t>ԳԼՈՒԽ</w:t>
      </w:r>
      <w:r w:rsidRPr="002E7C1B">
        <w:rPr>
          <w:rFonts w:ascii="Courier New" w:eastAsia="Times New Roman" w:hAnsi="Courier New" w:cs="Courier New"/>
          <w:b/>
          <w:bCs/>
          <w:lang w:val="hy-AM"/>
        </w:rPr>
        <w:t> </w:t>
      </w:r>
      <w:r w:rsidRPr="002E7C1B">
        <w:rPr>
          <w:rFonts w:ascii="GHEA Grapalat" w:eastAsia="Times New Roman" w:hAnsi="GHEA Grapalat" w:cs="GHEA Grapalat"/>
          <w:b/>
          <w:bCs/>
          <w:lang w:val="hy-AM"/>
        </w:rPr>
        <w:t>4</w:t>
      </w:r>
    </w:p>
    <w:p w:rsidR="003D55B7" w:rsidRPr="002E7C1B" w:rsidRDefault="003D55B7" w:rsidP="003D55B7">
      <w:pPr>
        <w:tabs>
          <w:tab w:val="left" w:pos="851"/>
        </w:tabs>
        <w:spacing w:line="360" w:lineRule="auto"/>
        <w:jc w:val="center"/>
        <w:rPr>
          <w:rFonts w:ascii="GHEA Grapalat" w:hAnsi="GHEA Grapalat" w:cs="GHEA Grapalat"/>
          <w:b/>
          <w:lang w:val="hy-AM"/>
        </w:rPr>
      </w:pPr>
      <w:r w:rsidRPr="002E7C1B">
        <w:rPr>
          <w:rFonts w:ascii="GHEA Grapalat" w:eastAsia="Times New Roman" w:hAnsi="GHEA Grapalat" w:cs="GHEA Grapalat"/>
          <w:b/>
          <w:bCs/>
          <w:i/>
          <w:iCs/>
          <w:color w:val="auto"/>
          <w:lang w:val="hy-AM"/>
        </w:rPr>
        <w:t>ՀԱՅՏ ՆԵՐԿԱՅԱՑՆԵԼԸ ԵՎ ԴՐԱ ՆԿԱՏՄԱՄԲ ՊԱՀԱՆՋՆԵՐԸ</w:t>
      </w:r>
    </w:p>
    <w:p w:rsidR="003D55B7" w:rsidRPr="002E7C1B" w:rsidRDefault="003D55B7" w:rsidP="003D55B7">
      <w:pPr>
        <w:tabs>
          <w:tab w:val="left" w:pos="851"/>
        </w:tabs>
        <w:spacing w:line="360" w:lineRule="auto"/>
        <w:rPr>
          <w:rFonts w:ascii="GHEA Grapalat" w:hAnsi="GHEA Grapalat" w:cs="GHEA Grapalat"/>
          <w:b/>
          <w:lang w:val="hy-AM"/>
        </w:rPr>
      </w:pPr>
    </w:p>
    <w:p w:rsidR="003D55B7" w:rsidRPr="002E7C1B" w:rsidRDefault="003D55B7" w:rsidP="003D55B7">
      <w:pPr>
        <w:tabs>
          <w:tab w:val="left" w:pos="851"/>
        </w:tabs>
        <w:spacing w:line="360" w:lineRule="auto"/>
        <w:ind w:firstLine="709"/>
        <w:rPr>
          <w:rFonts w:ascii="GHEA Grapalat" w:hAnsi="GHEA Grapalat" w:cs="GHEA Grapalat"/>
          <w:color w:val="auto"/>
          <w:lang w:val="hy-AM"/>
        </w:rPr>
      </w:pPr>
      <w:r w:rsidRPr="002E7C1B">
        <w:rPr>
          <w:rFonts w:ascii="GHEA Grapalat" w:hAnsi="GHEA Grapalat" w:cs="GHEA Grapalat"/>
          <w:b/>
          <w:lang w:val="hy-AM"/>
        </w:rPr>
        <w:t>Հոդված 38.  Հայտին ներկայացվող պահանջները</w:t>
      </w:r>
    </w:p>
    <w:p w:rsidR="003D55B7" w:rsidRPr="002E7C1B" w:rsidRDefault="003D55B7" w:rsidP="003D55B7">
      <w:pPr>
        <w:tabs>
          <w:tab w:val="left" w:pos="851"/>
        </w:tabs>
        <w:spacing w:line="360" w:lineRule="auto"/>
        <w:ind w:firstLine="709"/>
        <w:rPr>
          <w:rFonts w:ascii="GHEA Grapalat" w:hAnsi="GHEA Grapalat" w:cs="GHEA Grapalat"/>
          <w:color w:val="auto"/>
          <w:lang w:val="hy-AM"/>
        </w:rPr>
      </w:pPr>
      <w:r w:rsidRPr="002E7C1B">
        <w:rPr>
          <w:rFonts w:ascii="GHEA Grapalat" w:hAnsi="GHEA Grapalat" w:cs="GHEA Grapalat"/>
          <w:color w:val="auto"/>
          <w:lang w:val="hy-AM"/>
        </w:rPr>
        <w:t>1. Արդյունաբերական դիզայնի հայտը կարող է վերաբերել մեկ կամ մի քանի արդյունաբերական դիզայնի՝ պայմանով, որ դրանք վերաբերում են արդյունաբերական դիզայնների միջազգային դասակարգման (այսուհետ`  ԱԴՄԴ) մեկ դասին</w:t>
      </w:r>
      <w:r w:rsidRPr="002E7C1B">
        <w:rPr>
          <w:rFonts w:ascii="GHEA Grapalat" w:hAnsi="GHEA Grapalat" w:cs="GHEA Grapalat"/>
          <w:color w:val="00DCFF"/>
          <w:lang w:val="hy-AM"/>
        </w:rPr>
        <w:t>,</w:t>
      </w:r>
      <w:r w:rsidRPr="002E7C1B">
        <w:rPr>
          <w:rFonts w:ascii="GHEA Grapalat" w:hAnsi="GHEA Grapalat" w:cs="GHEA Grapalat"/>
          <w:color w:val="auto"/>
          <w:lang w:val="hy-AM"/>
        </w:rPr>
        <w:t xml:space="preserve"> բացառությամբ զարդանախշերի։</w:t>
      </w:r>
    </w:p>
    <w:p w:rsidR="003D55B7" w:rsidRPr="002E7C1B" w:rsidRDefault="003D55B7" w:rsidP="003D55B7">
      <w:pPr>
        <w:tabs>
          <w:tab w:val="left" w:pos="851"/>
        </w:tabs>
        <w:spacing w:line="360" w:lineRule="auto"/>
        <w:ind w:firstLine="709"/>
        <w:rPr>
          <w:rFonts w:ascii="GHEA Grapalat" w:hAnsi="GHEA Grapalat" w:cs="GHEA Grapalat"/>
          <w:lang w:val="hy-AM"/>
        </w:rPr>
      </w:pPr>
      <w:r w:rsidRPr="002E7C1B">
        <w:rPr>
          <w:rFonts w:ascii="GHEA Grapalat" w:hAnsi="GHEA Grapalat" w:cs="GHEA Grapalat"/>
          <w:color w:val="auto"/>
          <w:lang w:val="hy-AM"/>
        </w:rPr>
        <w:t>2. Հայտը պետք է ներառի՝</w:t>
      </w:r>
    </w:p>
    <w:p w:rsidR="003D55B7" w:rsidRPr="002E7C1B" w:rsidRDefault="003D55B7" w:rsidP="003D55B7">
      <w:pPr>
        <w:pStyle w:val="ListParagraph1"/>
        <w:spacing w:line="360" w:lineRule="auto"/>
        <w:ind w:left="993" w:hanging="273"/>
        <w:rPr>
          <w:rFonts w:ascii="GHEA Grapalat" w:hAnsi="GHEA Grapalat" w:cs="GHEA Grapalat"/>
          <w:color w:val="auto"/>
          <w:lang w:val="hy-AM"/>
        </w:rPr>
      </w:pPr>
      <w:r w:rsidRPr="002E7C1B">
        <w:rPr>
          <w:rFonts w:ascii="GHEA Grapalat" w:hAnsi="GHEA Grapalat" w:cs="GHEA Grapalat"/>
          <w:lang w:val="hy-AM"/>
        </w:rPr>
        <w:t xml:space="preserve">1) դիմում՝ </w:t>
      </w:r>
      <w:r w:rsidRPr="002E7C1B">
        <w:rPr>
          <w:rFonts w:ascii="GHEA Grapalat" w:hAnsi="GHEA Grapalat" w:cs="GHEA Grapalat"/>
          <w:color w:val="auto"/>
          <w:lang w:val="hy-AM"/>
        </w:rPr>
        <w:t>արտոնագիր ստանալու մասին.</w:t>
      </w:r>
    </w:p>
    <w:p w:rsidR="003D55B7" w:rsidRPr="002E7C1B" w:rsidRDefault="003D55B7" w:rsidP="003D55B7">
      <w:pPr>
        <w:pStyle w:val="ListParagraph1"/>
        <w:spacing w:line="360" w:lineRule="auto"/>
        <w:ind w:left="993" w:hanging="273"/>
        <w:rPr>
          <w:rFonts w:ascii="GHEA Grapalat" w:hAnsi="GHEA Grapalat" w:cs="GHEA Grapalat"/>
          <w:color w:val="auto"/>
          <w:lang w:val="hy-AM"/>
        </w:rPr>
      </w:pPr>
      <w:r w:rsidRPr="002E7C1B">
        <w:rPr>
          <w:rFonts w:ascii="GHEA Grapalat" w:hAnsi="GHEA Grapalat" w:cs="GHEA Grapalat"/>
          <w:color w:val="auto"/>
          <w:lang w:val="hy-AM"/>
        </w:rPr>
        <w:t>2</w:t>
      </w:r>
      <w:r w:rsidRPr="002E7C1B">
        <w:rPr>
          <w:rFonts w:ascii="GHEA Grapalat" w:hAnsi="GHEA Grapalat" w:cs="GHEA Grapalat"/>
          <w:lang w:val="hy-AM"/>
        </w:rPr>
        <w:t>)</w:t>
      </w:r>
      <w:r w:rsidRPr="002E7C1B">
        <w:rPr>
          <w:rFonts w:ascii="GHEA Grapalat" w:hAnsi="GHEA Grapalat" w:cs="GHEA Grapalat"/>
          <w:color w:val="auto"/>
          <w:lang w:val="hy-AM"/>
        </w:rPr>
        <w:t xml:space="preserve"> տեղեկություններ, որոնք թույլ են տալիս անհատականացնել հայտատուին</w:t>
      </w:r>
      <w:r w:rsidRPr="002E7C1B">
        <w:rPr>
          <w:rFonts w:ascii="GHEA Grapalat" w:hAnsi="GHEA Grapalat" w:cs="GHEA Grapalat"/>
          <w:color w:val="0070C0"/>
          <w:lang w:val="hy-AM"/>
        </w:rPr>
        <w:t>.</w:t>
      </w:r>
    </w:p>
    <w:p w:rsidR="003D55B7" w:rsidRPr="002E7C1B" w:rsidRDefault="003D55B7" w:rsidP="00837057">
      <w:pPr>
        <w:pStyle w:val="ListParagraph1"/>
        <w:numPr>
          <w:ilvl w:val="0"/>
          <w:numId w:val="56"/>
        </w:numPr>
        <w:spacing w:line="360" w:lineRule="auto"/>
        <w:ind w:left="993" w:hanging="273"/>
        <w:rPr>
          <w:rFonts w:ascii="GHEA Grapalat" w:hAnsi="GHEA Grapalat" w:cs="GHEA Grapalat"/>
          <w:color w:val="auto"/>
          <w:lang w:val="hy-AM"/>
        </w:rPr>
      </w:pPr>
      <w:r w:rsidRPr="002E7C1B">
        <w:rPr>
          <w:rFonts w:ascii="GHEA Grapalat" w:hAnsi="GHEA Grapalat" w:cs="GHEA Grapalat"/>
          <w:color w:val="auto"/>
          <w:lang w:val="hy-AM"/>
        </w:rPr>
        <w:lastRenderedPageBreak/>
        <w:t>հայտում ներառված իրի կամ մի քանի իրերի արտաքին տեսքն ամբողջությամբ բացահայտող և վերարտադրման հնարավորություն ունեցող լուսանկարը (լուսանկարները) կամ գրաֆիկական պատկերը (պատկերները)՝</w:t>
      </w:r>
    </w:p>
    <w:p w:rsidR="003D55B7" w:rsidRPr="002E7C1B" w:rsidRDefault="003D55B7" w:rsidP="00837057">
      <w:pPr>
        <w:pStyle w:val="ListParagraph1"/>
        <w:numPr>
          <w:ilvl w:val="0"/>
          <w:numId w:val="57"/>
        </w:numPr>
        <w:spacing w:line="360" w:lineRule="auto"/>
        <w:ind w:left="993" w:hanging="273"/>
        <w:rPr>
          <w:rFonts w:ascii="GHEA Grapalat" w:hAnsi="GHEA Grapalat" w:cs="GHEA Grapalat"/>
          <w:color w:val="auto"/>
          <w:lang w:val="hy-AM"/>
        </w:rPr>
      </w:pPr>
      <w:r w:rsidRPr="002E7C1B">
        <w:rPr>
          <w:rFonts w:ascii="GHEA Grapalat" w:hAnsi="GHEA Grapalat" w:cs="GHEA Grapalat"/>
          <w:color w:val="auto"/>
          <w:lang w:val="hy-AM"/>
        </w:rPr>
        <w:t>արտադրանքի նշումը, որում արդյունաբերական դիզայնը կարող է մարմնավորվել կամ օգտագործվել.</w:t>
      </w:r>
    </w:p>
    <w:p w:rsidR="003D55B7" w:rsidRPr="002E7C1B" w:rsidRDefault="003D55B7" w:rsidP="003D55B7">
      <w:pPr>
        <w:pStyle w:val="ListParagraph1"/>
        <w:numPr>
          <w:ilvl w:val="0"/>
          <w:numId w:val="15"/>
        </w:numPr>
        <w:tabs>
          <w:tab w:val="left" w:pos="993"/>
        </w:tabs>
        <w:spacing w:line="360" w:lineRule="auto"/>
        <w:ind w:left="1069" w:hanging="360"/>
        <w:rPr>
          <w:rFonts w:ascii="GHEA Grapalat" w:hAnsi="GHEA Grapalat" w:cs="GHEA Grapalat"/>
          <w:color w:val="auto"/>
          <w:lang w:val="hy-AM"/>
        </w:rPr>
      </w:pPr>
      <w:r w:rsidRPr="002E7C1B">
        <w:rPr>
          <w:rFonts w:ascii="GHEA Grapalat" w:hAnsi="GHEA Grapalat" w:cs="GHEA Grapalat"/>
          <w:color w:val="auto"/>
          <w:lang w:val="hy-AM"/>
        </w:rPr>
        <w:t>Հայտը կարող է ներառել՝</w:t>
      </w:r>
    </w:p>
    <w:p w:rsidR="003D55B7" w:rsidRPr="002E7C1B" w:rsidRDefault="003D55B7" w:rsidP="003D55B7">
      <w:pPr>
        <w:pStyle w:val="ListParagraph1"/>
        <w:numPr>
          <w:ilvl w:val="0"/>
          <w:numId w:val="2"/>
        </w:numPr>
        <w:tabs>
          <w:tab w:val="clear" w:pos="0"/>
          <w:tab w:val="num" w:pos="273"/>
        </w:tabs>
        <w:spacing w:line="360" w:lineRule="auto"/>
        <w:ind w:left="993" w:hanging="273"/>
        <w:rPr>
          <w:rFonts w:ascii="GHEA Grapalat" w:hAnsi="GHEA Grapalat" w:cs="GHEA Grapalat"/>
          <w:color w:val="auto"/>
          <w:lang w:val="hy-AM"/>
        </w:rPr>
      </w:pPr>
      <w:r w:rsidRPr="002E7C1B">
        <w:rPr>
          <w:rFonts w:ascii="GHEA Grapalat" w:hAnsi="GHEA Grapalat" w:cs="GHEA Grapalat"/>
          <w:color w:val="auto"/>
          <w:lang w:val="hy-AM"/>
        </w:rPr>
        <w:t xml:space="preserve">տեղեկություններ, որոնք թույլ են տալիս անհատականացնել հեղինակին (հեղինակներին)։ Հայտում նշվելուց հեղինակի հրաժարվելու դեպքում՝ հայտատուի  հայտարարությունն այն մասին, որ հեղինակը հրաժարվել է որպես այդպիսին հայտում նշված լինելուց. </w:t>
      </w:r>
    </w:p>
    <w:p w:rsidR="003D55B7" w:rsidRPr="002E7C1B" w:rsidRDefault="003D55B7" w:rsidP="003D55B7">
      <w:pPr>
        <w:pStyle w:val="ListParagraph1"/>
        <w:numPr>
          <w:ilvl w:val="0"/>
          <w:numId w:val="2"/>
        </w:numPr>
        <w:tabs>
          <w:tab w:val="clear" w:pos="0"/>
          <w:tab w:val="num" w:pos="273"/>
        </w:tabs>
        <w:spacing w:line="360" w:lineRule="auto"/>
        <w:ind w:left="993" w:hanging="273"/>
        <w:rPr>
          <w:rFonts w:ascii="GHEA Grapalat" w:hAnsi="GHEA Grapalat" w:cs="GHEA Grapalat"/>
          <w:color w:val="auto"/>
          <w:lang w:val="hy-AM"/>
        </w:rPr>
      </w:pPr>
      <w:r w:rsidRPr="002E7C1B">
        <w:rPr>
          <w:rFonts w:ascii="GHEA Grapalat" w:hAnsi="GHEA Grapalat" w:cs="GHEA Grapalat"/>
          <w:color w:val="auto"/>
          <w:lang w:val="hy-AM"/>
        </w:rPr>
        <w:t>տեղեկություններ, որոնք անհատականացնում են արտոնագրային հավատարմատարին կամ հայտատուի այլ ներկայացուցչին (ներկայացուցչի առկայության դեպքում).</w:t>
      </w:r>
    </w:p>
    <w:p w:rsidR="003D55B7" w:rsidRPr="002E7C1B" w:rsidRDefault="003D55B7" w:rsidP="003D55B7">
      <w:pPr>
        <w:pStyle w:val="ListParagraph1"/>
        <w:numPr>
          <w:ilvl w:val="0"/>
          <w:numId w:val="2"/>
        </w:numPr>
        <w:tabs>
          <w:tab w:val="clear" w:pos="0"/>
          <w:tab w:val="num" w:pos="273"/>
        </w:tabs>
        <w:spacing w:line="360" w:lineRule="auto"/>
        <w:ind w:left="993" w:hanging="273"/>
        <w:rPr>
          <w:rFonts w:ascii="GHEA Grapalat" w:hAnsi="GHEA Grapalat" w:cs="GHEA Grapalat"/>
          <w:color w:val="auto"/>
          <w:lang w:val="hy-AM"/>
        </w:rPr>
      </w:pPr>
      <w:r w:rsidRPr="002E7C1B">
        <w:rPr>
          <w:rFonts w:ascii="GHEA Grapalat" w:hAnsi="GHEA Grapalat" w:cs="GHEA Grapalat"/>
          <w:color w:val="auto"/>
          <w:lang w:val="hy-AM"/>
        </w:rPr>
        <w:t>տեղեկություններ՝ խնդրարկվող առաջնության մասին (համապատասխան դեպքում).</w:t>
      </w:r>
    </w:p>
    <w:p w:rsidR="003D55B7" w:rsidRPr="002E7C1B" w:rsidRDefault="003D55B7" w:rsidP="003D55B7">
      <w:pPr>
        <w:pStyle w:val="ListParagraph1"/>
        <w:numPr>
          <w:ilvl w:val="0"/>
          <w:numId w:val="2"/>
        </w:numPr>
        <w:tabs>
          <w:tab w:val="clear" w:pos="0"/>
          <w:tab w:val="num" w:pos="273"/>
        </w:tabs>
        <w:spacing w:line="360" w:lineRule="auto"/>
        <w:ind w:left="993" w:hanging="273"/>
        <w:rPr>
          <w:rFonts w:ascii="GHEA Grapalat" w:hAnsi="GHEA Grapalat" w:cs="GHEA Grapalat"/>
          <w:color w:val="auto"/>
          <w:lang w:val="hy-AM"/>
        </w:rPr>
      </w:pPr>
      <w:r w:rsidRPr="002E7C1B">
        <w:rPr>
          <w:rFonts w:ascii="GHEA Grapalat" w:hAnsi="GHEA Grapalat" w:cs="GHEA Grapalat"/>
          <w:color w:val="auto"/>
          <w:lang w:val="hy-AM"/>
        </w:rPr>
        <w:t>արդյունաբերական դիզայնի միջազգային դասակարգման ցուցիչը՝ Լոկառնոյի</w:t>
      </w:r>
      <w:r w:rsidRPr="002E7C1B">
        <w:rPr>
          <w:rFonts w:ascii="GHEA Grapalat" w:eastAsia="Times New Roman" w:hAnsi="GHEA Grapalat" w:cs="GHEA Grapalat"/>
          <w:color w:val="auto"/>
          <w:lang w:val="hy-AM"/>
        </w:rPr>
        <w:t xml:space="preserve"> համաձայնագրին համապատասխան.</w:t>
      </w:r>
    </w:p>
    <w:p w:rsidR="003D55B7" w:rsidRPr="002E7C1B" w:rsidRDefault="003D55B7" w:rsidP="003D55B7">
      <w:pPr>
        <w:pStyle w:val="ListParagraph1"/>
        <w:numPr>
          <w:ilvl w:val="0"/>
          <w:numId w:val="2"/>
        </w:numPr>
        <w:tabs>
          <w:tab w:val="clear" w:pos="0"/>
          <w:tab w:val="num" w:pos="273"/>
        </w:tabs>
        <w:spacing w:line="360" w:lineRule="auto"/>
        <w:ind w:left="993" w:hanging="273"/>
        <w:rPr>
          <w:rFonts w:ascii="GHEA Grapalat" w:hAnsi="GHEA Grapalat" w:cs="GHEA Grapalat"/>
          <w:color w:val="auto"/>
          <w:lang w:val="hy-AM"/>
        </w:rPr>
      </w:pPr>
      <w:r w:rsidRPr="002E7C1B">
        <w:rPr>
          <w:rFonts w:ascii="GHEA Grapalat" w:hAnsi="GHEA Grapalat" w:cs="GHEA Grapalat"/>
          <w:color w:val="auto"/>
          <w:lang w:val="hy-AM"/>
        </w:rPr>
        <w:t xml:space="preserve">խնդրանք՝ արդյունաբերական դիզայնի հայտի հրապարակումը հետաձգելու մասին սույն </w:t>
      </w:r>
      <w:r w:rsidRPr="002E7C1B">
        <w:rPr>
          <w:rFonts w:ascii="GHEA Grapalat" w:eastAsia="Times New Roman" w:hAnsi="GHEA Grapalat" w:cs="GHEA Grapalat"/>
          <w:color w:val="auto"/>
          <w:lang w:val="hy-AM"/>
        </w:rPr>
        <w:t>օրենքի 44-րդ հոդված 2-րդ մասի համաձայն.</w:t>
      </w:r>
    </w:p>
    <w:p w:rsidR="003D55B7" w:rsidRPr="002E7C1B" w:rsidRDefault="003D55B7" w:rsidP="003D55B7">
      <w:pPr>
        <w:pStyle w:val="ListParagraph1"/>
        <w:numPr>
          <w:ilvl w:val="0"/>
          <w:numId w:val="15"/>
        </w:numPr>
        <w:spacing w:line="360" w:lineRule="auto"/>
        <w:ind w:left="1069" w:hanging="360"/>
        <w:rPr>
          <w:rFonts w:ascii="GHEA Grapalat" w:hAnsi="GHEA Grapalat" w:cs="GHEA Grapalat"/>
          <w:lang w:val="hy-AM"/>
        </w:rPr>
      </w:pPr>
      <w:r w:rsidRPr="002E7C1B">
        <w:rPr>
          <w:rFonts w:ascii="GHEA Grapalat" w:hAnsi="GHEA Grapalat" w:cs="GHEA Grapalat"/>
          <w:lang w:val="hy-AM"/>
        </w:rPr>
        <w:t>Հայտին կցվում են՝</w:t>
      </w:r>
    </w:p>
    <w:p w:rsidR="003D55B7" w:rsidRPr="002E7C1B" w:rsidRDefault="003D55B7" w:rsidP="00837057">
      <w:pPr>
        <w:numPr>
          <w:ilvl w:val="0"/>
          <w:numId w:val="58"/>
        </w:numPr>
        <w:spacing w:line="360" w:lineRule="auto"/>
        <w:ind w:left="993" w:hanging="273"/>
        <w:rPr>
          <w:rFonts w:ascii="GHEA Grapalat" w:hAnsi="GHEA Grapalat" w:cs="GHEA Grapalat"/>
          <w:lang w:val="hy-AM"/>
        </w:rPr>
      </w:pPr>
      <w:r w:rsidRPr="002E7C1B">
        <w:rPr>
          <w:rFonts w:ascii="GHEA Grapalat" w:hAnsi="GHEA Grapalat" w:cs="GHEA Grapalat"/>
          <w:lang w:val="hy-AM"/>
        </w:rPr>
        <w:t xml:space="preserve">լիազորագիրը՝ հայտը հավատարմատարի </w:t>
      </w:r>
      <w:r w:rsidRPr="002E7C1B">
        <w:rPr>
          <w:rFonts w:ascii="GHEA Grapalat" w:hAnsi="GHEA Grapalat" w:cs="GHEA Grapalat"/>
          <w:color w:val="auto"/>
          <w:lang w:val="hy-AM"/>
        </w:rPr>
        <w:t>կամ այլ ներկայացուցչի</w:t>
      </w:r>
      <w:r w:rsidRPr="002E7C1B">
        <w:rPr>
          <w:rFonts w:ascii="GHEA Grapalat" w:hAnsi="GHEA Grapalat" w:cs="GHEA Grapalat"/>
          <w:lang w:val="hy-AM"/>
        </w:rPr>
        <w:t xml:space="preserve"> միջոցով ներկայացնելու </w:t>
      </w:r>
      <w:r w:rsidRPr="002E7C1B">
        <w:rPr>
          <w:rFonts w:ascii="GHEA Grapalat" w:hAnsi="GHEA Grapalat" w:cs="GHEA Grapalat"/>
          <w:color w:val="00000A"/>
          <w:lang w:val="hy-AM"/>
        </w:rPr>
        <w:t>դեպքում</w:t>
      </w:r>
      <w:r w:rsidRPr="002E7C1B">
        <w:rPr>
          <w:rFonts w:ascii="GHEA Grapalat" w:hAnsi="GHEA Grapalat" w:cs="GHEA Grapalat"/>
          <w:lang w:val="hy-AM"/>
        </w:rPr>
        <w:t>.</w:t>
      </w:r>
    </w:p>
    <w:p w:rsidR="003D55B7" w:rsidRPr="002E7C1B" w:rsidRDefault="003D55B7" w:rsidP="003D55B7">
      <w:pPr>
        <w:spacing w:line="360" w:lineRule="auto"/>
        <w:ind w:left="993" w:hanging="273"/>
        <w:rPr>
          <w:rFonts w:ascii="GHEA Grapalat" w:hAnsi="GHEA Grapalat" w:cs="GHEA Grapalat"/>
          <w:lang w:val="hy-AM"/>
        </w:rPr>
      </w:pPr>
      <w:r w:rsidRPr="002E7C1B">
        <w:rPr>
          <w:rFonts w:ascii="GHEA Grapalat" w:hAnsi="GHEA Grapalat" w:cs="GHEA Grapalat"/>
          <w:lang w:val="hy-AM"/>
        </w:rPr>
        <w:t>2) արդյունաբերական դիզայնի նկարագրությունը՝ հայտատուի ցանկությամբ.</w:t>
      </w:r>
    </w:p>
    <w:p w:rsidR="003D55B7" w:rsidRPr="002E7C1B" w:rsidRDefault="003D55B7" w:rsidP="003D55B7">
      <w:pPr>
        <w:spacing w:line="360" w:lineRule="auto"/>
        <w:ind w:left="993" w:hanging="273"/>
        <w:rPr>
          <w:rFonts w:ascii="GHEA Grapalat" w:hAnsi="GHEA Grapalat" w:cs="GHEA Grapalat"/>
          <w:color w:val="00000A"/>
          <w:lang w:val="hy-AM"/>
        </w:rPr>
      </w:pPr>
      <w:r w:rsidRPr="002E7C1B">
        <w:rPr>
          <w:rFonts w:ascii="GHEA Grapalat" w:hAnsi="GHEA Grapalat" w:cs="GHEA Grapalat"/>
          <w:lang w:val="hy-AM"/>
        </w:rPr>
        <w:t>3) արդյունաբերական դիզայնի առաջնությունը հաստատող փաստաթուղթը՝</w:t>
      </w:r>
      <w:r w:rsidRPr="002E7C1B">
        <w:rPr>
          <w:rFonts w:ascii="GHEA Grapalat" w:hAnsi="GHEA Grapalat" w:cs="GHEA Grapalat"/>
          <w:color w:val="00000A"/>
          <w:lang w:val="hy-AM"/>
        </w:rPr>
        <w:t xml:space="preserve"> առաջնություն խնդրարկելու դեպքում.</w:t>
      </w:r>
    </w:p>
    <w:p w:rsidR="003D55B7" w:rsidRPr="002E7C1B" w:rsidRDefault="003D55B7" w:rsidP="003D55B7">
      <w:pPr>
        <w:spacing w:line="360" w:lineRule="auto"/>
        <w:ind w:left="993" w:hanging="273"/>
        <w:rPr>
          <w:rFonts w:ascii="GHEA Grapalat" w:hAnsi="GHEA Grapalat" w:cs="GHEA Grapalat"/>
          <w:lang w:val="hy-AM"/>
        </w:rPr>
      </w:pPr>
      <w:r w:rsidRPr="002E7C1B">
        <w:rPr>
          <w:rFonts w:ascii="GHEA Grapalat" w:hAnsi="GHEA Grapalat" w:cs="GHEA Grapalat"/>
          <w:lang w:val="hy-AM"/>
        </w:rPr>
        <w:t>4) օրենքով սահմանված պետական տուրքի վճարման անդորրագիրը, համապատասխան դեպքում նաև` զեղչով վճարման հիմքերը` համաձայն «Պետական տուրքի մասին» Հայաստանի Հանրապետության օրենքի 28-րդ հոդվածի։</w:t>
      </w:r>
    </w:p>
    <w:p w:rsidR="003D55B7" w:rsidRPr="002E7C1B" w:rsidRDefault="003D55B7" w:rsidP="003D55B7">
      <w:pPr>
        <w:spacing w:line="360" w:lineRule="auto"/>
        <w:ind w:firstLine="709"/>
        <w:rPr>
          <w:rFonts w:ascii="GHEA Grapalat" w:hAnsi="GHEA Grapalat" w:cs="GHEA Grapalat"/>
          <w:b/>
          <w:color w:val="FF00FF"/>
          <w:lang w:val="hy-AM"/>
        </w:rPr>
      </w:pPr>
      <w:r w:rsidRPr="002E7C1B">
        <w:rPr>
          <w:rFonts w:ascii="GHEA Grapalat" w:hAnsi="GHEA Grapalat" w:cs="GHEA Grapalat"/>
          <w:color w:val="auto"/>
          <w:lang w:val="hy-AM"/>
        </w:rPr>
        <w:lastRenderedPageBreak/>
        <w:t xml:space="preserve">5. Արդյունաբերական դիզայնի հայտը լրացնելու </w:t>
      </w:r>
      <w:r w:rsidRPr="002E7C1B">
        <w:rPr>
          <w:rFonts w:ascii="GHEA Grapalat" w:eastAsia="Times New Roman" w:hAnsi="GHEA Grapalat" w:cs="GHEA Grapalat"/>
          <w:color w:val="auto"/>
          <w:lang w:val="hy-AM"/>
        </w:rPr>
        <w:t>և</w:t>
      </w:r>
      <w:r w:rsidRPr="002E7C1B">
        <w:rPr>
          <w:rFonts w:ascii="GHEA Grapalat" w:hAnsi="GHEA Grapalat" w:cs="GHEA Grapalat"/>
          <w:color w:val="auto"/>
          <w:lang w:val="hy-AM"/>
        </w:rPr>
        <w:t xml:space="preserve"> ներկայացնելու այլ պայմանները սահմանում է պետական լիազոր մարմինը:</w:t>
      </w:r>
      <w:r w:rsidRPr="002E7C1B">
        <w:rPr>
          <w:rFonts w:ascii="GHEA Grapalat" w:hAnsi="GHEA Grapalat" w:cs="GHEA Grapalat"/>
          <w:b/>
          <w:color w:val="FF0000"/>
          <w:lang w:val="hy-AM"/>
        </w:rPr>
        <w:t xml:space="preserve"> </w:t>
      </w:r>
    </w:p>
    <w:p w:rsidR="003D55B7" w:rsidRPr="002E7C1B" w:rsidRDefault="003D55B7" w:rsidP="003D55B7">
      <w:pPr>
        <w:tabs>
          <w:tab w:val="left" w:pos="851"/>
        </w:tabs>
        <w:spacing w:line="360" w:lineRule="auto"/>
        <w:rPr>
          <w:rFonts w:ascii="GHEA Grapalat" w:hAnsi="GHEA Grapalat" w:cs="GHEA Grapalat"/>
          <w:b/>
          <w:color w:val="FF00FF"/>
          <w:lang w:val="hy-AM"/>
        </w:rPr>
      </w:pPr>
    </w:p>
    <w:p w:rsidR="003D55B7" w:rsidRPr="002E7C1B" w:rsidRDefault="003D55B7" w:rsidP="003D55B7">
      <w:pPr>
        <w:tabs>
          <w:tab w:val="left" w:pos="851"/>
        </w:tabs>
        <w:spacing w:line="360" w:lineRule="auto"/>
        <w:ind w:firstLine="709"/>
        <w:jc w:val="both"/>
        <w:rPr>
          <w:rFonts w:ascii="GHEA Grapalat" w:hAnsi="GHEA Grapalat" w:cs="GHEA Grapalat"/>
          <w:b/>
          <w:lang w:val="hy-AM"/>
        </w:rPr>
      </w:pPr>
      <w:r w:rsidRPr="002E7C1B">
        <w:rPr>
          <w:rFonts w:ascii="GHEA Grapalat" w:hAnsi="GHEA Grapalat" w:cs="GHEA Grapalat"/>
          <w:b/>
          <w:color w:val="auto"/>
          <w:lang w:val="hy-AM"/>
        </w:rPr>
        <w:t>Հոդված 39.  Հայտի ձևակերպումը և  ներկայացման ձևերը</w:t>
      </w:r>
      <w:r w:rsidRPr="002E7C1B">
        <w:rPr>
          <w:rFonts w:ascii="GHEA Grapalat" w:hAnsi="GHEA Grapalat" w:cs="GHEA Grapalat"/>
          <w:b/>
          <w:color w:val="00B050"/>
          <w:lang w:val="hy-AM"/>
        </w:rPr>
        <w:t xml:space="preserve"> </w:t>
      </w:r>
    </w:p>
    <w:p w:rsidR="003D55B7" w:rsidRPr="002E7C1B" w:rsidRDefault="003D55B7" w:rsidP="003D55B7">
      <w:pPr>
        <w:spacing w:line="360" w:lineRule="auto"/>
        <w:ind w:firstLine="709"/>
        <w:rPr>
          <w:rFonts w:ascii="GHEA Grapalat" w:hAnsi="GHEA Grapalat" w:cs="GHEA Grapalat"/>
          <w:color w:val="auto"/>
          <w:lang w:val="hy-AM"/>
        </w:rPr>
      </w:pPr>
      <w:r w:rsidRPr="002E7C1B">
        <w:rPr>
          <w:rFonts w:ascii="GHEA Grapalat" w:hAnsi="GHEA Grapalat" w:cs="GHEA Grapalat"/>
          <w:b/>
          <w:lang w:val="hy-AM"/>
        </w:rPr>
        <w:t xml:space="preserve">1.  </w:t>
      </w:r>
      <w:r w:rsidRPr="002E7C1B">
        <w:rPr>
          <w:rFonts w:ascii="GHEA Grapalat" w:hAnsi="GHEA Grapalat" w:cs="GHEA Grapalat"/>
          <w:color w:val="auto"/>
          <w:lang w:val="hy-AM"/>
        </w:rPr>
        <w:t xml:space="preserve">Հայտը պետական լիազոր մարմին ներկայացնում է սույն օրենքի 18-րդ և 19-րդ  հոդվածների համաձայն դրա իրավասությունն ունեցող անձը անձամբ կամ իր ներկայացուցչի միջոցով: </w:t>
      </w:r>
    </w:p>
    <w:p w:rsidR="003D55B7" w:rsidRPr="002E7C1B" w:rsidRDefault="003D55B7" w:rsidP="003D55B7">
      <w:pPr>
        <w:spacing w:line="360" w:lineRule="auto"/>
        <w:ind w:firstLine="709"/>
        <w:rPr>
          <w:rFonts w:ascii="GHEA Grapalat" w:hAnsi="GHEA Grapalat" w:cs="GHEA Grapalat"/>
          <w:lang w:val="hy-AM"/>
        </w:rPr>
      </w:pPr>
      <w:r w:rsidRPr="002E7C1B">
        <w:rPr>
          <w:rFonts w:ascii="GHEA Grapalat" w:hAnsi="GHEA Grapalat" w:cs="GHEA Grapalat"/>
          <w:color w:val="auto"/>
          <w:lang w:val="hy-AM"/>
        </w:rPr>
        <w:t xml:space="preserve">3. Արտոնագիր ստանալու մասին դիմումը և մյուս փաստաթղթերը ներկայացվում են հայերեն։ </w:t>
      </w:r>
    </w:p>
    <w:p w:rsidR="003D55B7" w:rsidRPr="002E7C1B" w:rsidRDefault="003D55B7" w:rsidP="003D55B7">
      <w:pPr>
        <w:tabs>
          <w:tab w:val="left" w:pos="851"/>
        </w:tabs>
        <w:spacing w:line="360" w:lineRule="auto"/>
        <w:ind w:firstLine="709"/>
        <w:rPr>
          <w:rFonts w:ascii="GHEA Grapalat" w:hAnsi="GHEA Grapalat" w:cs="GHEA Grapalat"/>
          <w:lang w:val="hy-AM"/>
        </w:rPr>
      </w:pPr>
      <w:r w:rsidRPr="002E7C1B">
        <w:rPr>
          <w:rFonts w:ascii="GHEA Grapalat" w:hAnsi="GHEA Grapalat" w:cs="GHEA Grapalat"/>
          <w:lang w:val="hy-AM"/>
        </w:rPr>
        <w:t xml:space="preserve">4. </w:t>
      </w:r>
      <w:r w:rsidRPr="002E7C1B">
        <w:rPr>
          <w:rFonts w:ascii="GHEA Grapalat" w:eastAsia="Times New Roman" w:hAnsi="GHEA Grapalat" w:cs="GHEA Grapalat"/>
          <w:color w:val="auto"/>
          <w:lang w:val="hy-AM"/>
        </w:rPr>
        <w:t>Հայտի մյուս փաստաթղթերը կարող են ներկայացվել նաև այլ լեզվով։ Այս դեպքում հայտատուն պարտավոր է պետական լիազոր մարմին ներկայացնել դրանց հայերեն թարգմանությունը՝ հայտը ներկայացնելու օրվանից հետո` եռամսյա ժամկետում:</w:t>
      </w:r>
    </w:p>
    <w:p w:rsidR="003D55B7" w:rsidRPr="002E7C1B" w:rsidRDefault="003D55B7" w:rsidP="003D55B7">
      <w:pPr>
        <w:tabs>
          <w:tab w:val="left" w:pos="851"/>
        </w:tabs>
        <w:spacing w:line="360" w:lineRule="auto"/>
        <w:ind w:firstLine="709"/>
        <w:rPr>
          <w:rFonts w:ascii="GHEA Grapalat" w:hAnsi="GHEA Grapalat" w:cs="GHEA Grapalat"/>
          <w:lang w:val="hy-AM"/>
        </w:rPr>
      </w:pPr>
      <w:r w:rsidRPr="002E7C1B">
        <w:rPr>
          <w:rFonts w:ascii="GHEA Grapalat" w:hAnsi="GHEA Grapalat" w:cs="GHEA Grapalat"/>
          <w:lang w:val="hy-AM"/>
        </w:rPr>
        <w:t xml:space="preserve">5. </w:t>
      </w:r>
      <w:r w:rsidRPr="002E7C1B">
        <w:rPr>
          <w:rFonts w:ascii="GHEA Grapalat" w:hAnsi="GHEA Grapalat" w:cs="GHEA Grapalat"/>
          <w:color w:val="auto"/>
          <w:lang w:val="hy-AM"/>
        </w:rPr>
        <w:t>Սահմանված ժամկետում հայտի փաստաթղթերի թարգմանությունը պետական լիազոր մարմին չներկայացնելու դեպքում հայտը համարվում է հետ կանչված, ինչի մասին ծանուցվում է հայտատուն։</w:t>
      </w:r>
    </w:p>
    <w:p w:rsidR="003D55B7" w:rsidRPr="002E7C1B" w:rsidRDefault="003D55B7" w:rsidP="003D55B7">
      <w:pPr>
        <w:tabs>
          <w:tab w:val="left" w:pos="851"/>
        </w:tabs>
        <w:spacing w:line="360" w:lineRule="auto"/>
        <w:ind w:firstLine="709"/>
        <w:rPr>
          <w:rFonts w:ascii="GHEA Grapalat" w:hAnsi="GHEA Grapalat" w:cs="GHEA Grapalat"/>
          <w:color w:val="auto"/>
          <w:lang w:val="hy-AM"/>
        </w:rPr>
      </w:pPr>
      <w:r w:rsidRPr="002E7C1B">
        <w:rPr>
          <w:rFonts w:ascii="GHEA Grapalat" w:hAnsi="GHEA Grapalat" w:cs="GHEA Grapalat"/>
          <w:lang w:val="hy-AM"/>
        </w:rPr>
        <w:t>6. Պետական լիազոր մարմինը հայտով գործավարությունն իրականացնում է հայերեն։</w:t>
      </w:r>
    </w:p>
    <w:p w:rsidR="003D55B7" w:rsidRPr="002E7C1B" w:rsidRDefault="003D55B7" w:rsidP="003D55B7">
      <w:pPr>
        <w:tabs>
          <w:tab w:val="left" w:pos="851"/>
        </w:tabs>
        <w:spacing w:line="360" w:lineRule="auto"/>
        <w:ind w:firstLine="709"/>
        <w:rPr>
          <w:rFonts w:ascii="GHEA Grapalat" w:eastAsia="Times New Roman" w:hAnsi="GHEA Grapalat" w:cs="GHEA Grapalat"/>
          <w:b/>
          <w:bCs/>
          <w:lang w:val="hy-AM"/>
        </w:rPr>
      </w:pPr>
      <w:r w:rsidRPr="002E7C1B">
        <w:rPr>
          <w:rFonts w:ascii="GHEA Grapalat" w:hAnsi="GHEA Grapalat" w:cs="GHEA Grapalat"/>
          <w:color w:val="auto"/>
          <w:lang w:val="hy-AM"/>
        </w:rPr>
        <w:t>7. Հայտի ձևակերպման, ներկայացման և</w:t>
      </w:r>
      <w:r w:rsidRPr="002E7C1B">
        <w:rPr>
          <w:rFonts w:ascii="GHEA Grapalat" w:eastAsia="Times New Roman" w:hAnsi="GHEA Grapalat" w:cs="GHEA Grapalat"/>
          <w:color w:val="auto"/>
          <w:lang w:val="hy-AM"/>
        </w:rPr>
        <w:t xml:space="preserve"> քննարկման</w:t>
      </w:r>
      <w:r w:rsidRPr="002E7C1B">
        <w:rPr>
          <w:rFonts w:ascii="GHEA Grapalat" w:hAnsi="GHEA Grapalat" w:cs="GHEA Grapalat"/>
          <w:color w:val="auto"/>
          <w:lang w:val="hy-AM"/>
        </w:rPr>
        <w:t xml:space="preserve"> կարգը (այսուհետ` Կարգ)</w:t>
      </w:r>
      <w:r w:rsidRPr="002E7C1B">
        <w:rPr>
          <w:rFonts w:ascii="GHEA Grapalat" w:hAnsi="GHEA Grapalat" w:cs="GHEA Grapalat"/>
          <w:color w:val="0000FF"/>
          <w:lang w:val="hy-AM"/>
        </w:rPr>
        <w:t xml:space="preserve"> </w:t>
      </w:r>
      <w:r w:rsidRPr="002E7C1B">
        <w:rPr>
          <w:rFonts w:ascii="GHEA Grapalat" w:hAnsi="GHEA Grapalat" w:cs="GHEA Grapalat"/>
          <w:color w:val="auto"/>
          <w:lang w:val="hy-AM"/>
        </w:rPr>
        <w:t>սահմանում է պետական լիազոր մարմինը։</w:t>
      </w:r>
    </w:p>
    <w:p w:rsidR="003D55B7" w:rsidRPr="002E7C1B" w:rsidRDefault="003D55B7" w:rsidP="003D55B7">
      <w:pPr>
        <w:tabs>
          <w:tab w:val="left" w:pos="851"/>
        </w:tabs>
        <w:spacing w:line="360" w:lineRule="auto"/>
        <w:rPr>
          <w:rFonts w:ascii="GHEA Grapalat" w:eastAsia="Times New Roman" w:hAnsi="GHEA Grapalat" w:cs="GHEA Grapalat"/>
          <w:b/>
          <w:bCs/>
          <w:lang w:val="hy-AM"/>
        </w:rPr>
      </w:pPr>
    </w:p>
    <w:p w:rsidR="003D55B7" w:rsidRPr="002E7C1B" w:rsidRDefault="003D55B7" w:rsidP="003D55B7">
      <w:pPr>
        <w:tabs>
          <w:tab w:val="left" w:pos="851"/>
        </w:tabs>
        <w:spacing w:line="360" w:lineRule="auto"/>
        <w:ind w:firstLine="709"/>
        <w:rPr>
          <w:rFonts w:ascii="GHEA Grapalat" w:eastAsia="Times New Roman" w:hAnsi="GHEA Grapalat" w:cs="GHEA Grapalat"/>
          <w:lang w:val="hy-AM"/>
        </w:rPr>
      </w:pPr>
      <w:r w:rsidRPr="002E7C1B">
        <w:rPr>
          <w:rFonts w:ascii="GHEA Grapalat" w:eastAsia="Times New Roman" w:hAnsi="GHEA Grapalat" w:cs="GHEA Grapalat"/>
          <w:b/>
          <w:bCs/>
          <w:lang w:val="hy-AM"/>
        </w:rPr>
        <w:t xml:space="preserve">Հոդված </w:t>
      </w:r>
      <w:r w:rsidRPr="002E7C1B">
        <w:rPr>
          <w:rFonts w:ascii="GHEA Grapalat" w:eastAsia="Times New Roman" w:hAnsi="GHEA Grapalat" w:cs="GHEA Grapalat"/>
          <w:b/>
          <w:bCs/>
        </w:rPr>
        <w:t>40</w:t>
      </w:r>
      <w:r w:rsidRPr="002E7C1B">
        <w:rPr>
          <w:rFonts w:ascii="GHEA Grapalat" w:eastAsia="Times New Roman" w:hAnsi="GHEA Grapalat" w:cs="GHEA Grapalat"/>
          <w:b/>
          <w:bCs/>
          <w:lang w:val="hy-AM"/>
        </w:rPr>
        <w:t>. Հայտի ներկայացման թվականը</w:t>
      </w:r>
    </w:p>
    <w:p w:rsidR="003D55B7" w:rsidRPr="002E7C1B" w:rsidRDefault="003D55B7" w:rsidP="00837057">
      <w:pPr>
        <w:numPr>
          <w:ilvl w:val="1"/>
          <w:numId w:val="58"/>
        </w:numPr>
        <w:tabs>
          <w:tab w:val="left" w:pos="1080"/>
        </w:tabs>
        <w:spacing w:line="360" w:lineRule="auto"/>
        <w:ind w:left="0" w:firstLine="720"/>
        <w:jc w:val="both"/>
        <w:rPr>
          <w:rFonts w:ascii="GHEA Grapalat" w:eastAsia="Times New Roman" w:hAnsi="GHEA Grapalat" w:cs="GHEA Grapalat"/>
          <w:color w:val="auto"/>
          <w:lang w:val="hy-AM"/>
        </w:rPr>
      </w:pPr>
      <w:r w:rsidRPr="002E7C1B">
        <w:rPr>
          <w:rFonts w:ascii="GHEA Grapalat" w:eastAsia="Times New Roman" w:hAnsi="GHEA Grapalat" w:cs="GHEA Grapalat"/>
          <w:lang w:val="hy-AM"/>
        </w:rPr>
        <w:t xml:space="preserve">Պետական լիազոր մարմինը հայտի ներկայացման թվականը սահմանում է հայտի ստացման թվականով և հայտին տալիս է գրանցման հերթական համար, եթե այն ներառում է առնվազն` </w:t>
      </w:r>
    </w:p>
    <w:p w:rsidR="003D55B7" w:rsidRPr="002E7C1B" w:rsidRDefault="003D55B7" w:rsidP="00837057">
      <w:pPr>
        <w:numPr>
          <w:ilvl w:val="0"/>
          <w:numId w:val="65"/>
        </w:numPr>
        <w:tabs>
          <w:tab w:val="left" w:pos="990"/>
        </w:tabs>
        <w:spacing w:line="360" w:lineRule="auto"/>
        <w:ind w:left="990" w:hanging="270"/>
        <w:jc w:val="both"/>
        <w:rPr>
          <w:rFonts w:ascii="GHEA Grapalat" w:eastAsia="Times New Roman" w:hAnsi="GHEA Grapalat" w:cs="GHEA Grapalat"/>
          <w:color w:val="auto"/>
          <w:lang w:val="hy-AM"/>
        </w:rPr>
      </w:pPr>
      <w:r w:rsidRPr="002E7C1B">
        <w:rPr>
          <w:rFonts w:ascii="GHEA Grapalat" w:eastAsia="Times New Roman" w:hAnsi="GHEA Grapalat" w:cs="GHEA Grapalat"/>
          <w:color w:val="auto"/>
          <w:lang w:val="hy-AM"/>
        </w:rPr>
        <w:t>հիշատակում (դիմում) այն մասին, որ խնդրարկվում է արդյունաբերական դիզայնի արտոնագիր.</w:t>
      </w:r>
    </w:p>
    <w:p w:rsidR="003D55B7" w:rsidRPr="002E7C1B" w:rsidRDefault="003D55B7" w:rsidP="00837057">
      <w:pPr>
        <w:numPr>
          <w:ilvl w:val="0"/>
          <w:numId w:val="65"/>
        </w:numPr>
        <w:tabs>
          <w:tab w:val="left" w:pos="990"/>
        </w:tabs>
        <w:spacing w:line="360" w:lineRule="auto"/>
        <w:ind w:left="720" w:firstLine="0"/>
        <w:jc w:val="both"/>
        <w:rPr>
          <w:rFonts w:ascii="GHEA Grapalat" w:eastAsia="Times New Roman" w:hAnsi="GHEA Grapalat" w:cs="GHEA Grapalat"/>
          <w:color w:val="auto"/>
          <w:lang w:val="hy-AM"/>
        </w:rPr>
      </w:pPr>
      <w:r w:rsidRPr="002E7C1B">
        <w:rPr>
          <w:rFonts w:ascii="GHEA Grapalat" w:eastAsia="Times New Roman" w:hAnsi="GHEA Grapalat" w:cs="GHEA Grapalat"/>
          <w:color w:val="auto"/>
          <w:lang w:val="hy-AM"/>
        </w:rPr>
        <w:t>տեղեկություններ, որոնք թույլ են տալիս նույնականացնել հայտատուին.</w:t>
      </w:r>
    </w:p>
    <w:p w:rsidR="003D55B7" w:rsidRPr="002E7C1B" w:rsidRDefault="003D55B7" w:rsidP="00837057">
      <w:pPr>
        <w:numPr>
          <w:ilvl w:val="0"/>
          <w:numId w:val="65"/>
        </w:numPr>
        <w:spacing w:line="360" w:lineRule="auto"/>
        <w:ind w:left="990" w:hanging="270"/>
        <w:jc w:val="both"/>
        <w:rPr>
          <w:rFonts w:ascii="GHEA Grapalat" w:eastAsia="Times New Roman" w:hAnsi="GHEA Grapalat" w:cs="GHEA Grapalat"/>
          <w:color w:val="auto"/>
          <w:lang w:val="hy-AM"/>
        </w:rPr>
      </w:pPr>
      <w:r w:rsidRPr="002E7C1B">
        <w:rPr>
          <w:rFonts w:ascii="GHEA Grapalat" w:eastAsia="Times New Roman" w:hAnsi="GHEA Grapalat" w:cs="GHEA Grapalat"/>
          <w:color w:val="auto"/>
          <w:lang w:val="hy-AM"/>
        </w:rPr>
        <w:lastRenderedPageBreak/>
        <w:t>հայտում ներառված իրի կամ մի քանի իրերի կամ դրանց մի մասի արտաքին տեսքը բացահայտող լուսանկարը (լուսանկարները) կամ գրաֆիկական պատկերը (պատկերները).</w:t>
      </w:r>
    </w:p>
    <w:p w:rsidR="003D55B7" w:rsidRPr="002E7C1B" w:rsidRDefault="003D55B7" w:rsidP="00837057">
      <w:pPr>
        <w:numPr>
          <w:ilvl w:val="0"/>
          <w:numId w:val="65"/>
        </w:numPr>
        <w:spacing w:line="360" w:lineRule="auto"/>
        <w:ind w:left="990" w:hanging="270"/>
        <w:jc w:val="both"/>
        <w:rPr>
          <w:rFonts w:ascii="GHEA Grapalat" w:eastAsia="Times New Roman" w:hAnsi="GHEA Grapalat" w:cs="GHEA Grapalat"/>
          <w:color w:val="auto"/>
          <w:lang w:val="hy-AM"/>
        </w:rPr>
      </w:pPr>
      <w:r w:rsidRPr="002E7C1B">
        <w:rPr>
          <w:rFonts w:ascii="GHEA Grapalat" w:eastAsia="Times New Roman" w:hAnsi="GHEA Grapalat" w:cs="GHEA Grapalat"/>
          <w:color w:val="auto"/>
          <w:lang w:val="hy-AM"/>
        </w:rPr>
        <w:t>օրենքով սահմանված պետական տուրքի վճարման անդորրագիրը։</w:t>
      </w:r>
    </w:p>
    <w:p w:rsidR="003D55B7" w:rsidRPr="002E7C1B" w:rsidRDefault="003D55B7" w:rsidP="003D55B7">
      <w:pPr>
        <w:spacing w:line="360" w:lineRule="auto"/>
        <w:ind w:firstLine="708"/>
        <w:jc w:val="both"/>
        <w:rPr>
          <w:rFonts w:ascii="GHEA Grapalat" w:hAnsi="GHEA Grapalat" w:cs="Sylfaen"/>
          <w:lang w:val="hy-AM"/>
        </w:rPr>
      </w:pPr>
      <w:r w:rsidRPr="002E7C1B">
        <w:rPr>
          <w:rFonts w:ascii="GHEA Grapalat" w:eastAsia="Times New Roman" w:hAnsi="GHEA Grapalat" w:cs="GHEA Grapalat"/>
          <w:color w:val="auto"/>
          <w:lang w:val="hy-AM"/>
        </w:rPr>
        <w:t xml:space="preserve">2. Միջազգային հայտի ներկայացման թվականը սահմանվում է </w:t>
      </w:r>
      <w:r w:rsidRPr="002E7C1B">
        <w:rPr>
          <w:rFonts w:ascii="GHEA Grapalat" w:hAnsi="GHEA Grapalat" w:cs="GHEA Grapalat"/>
          <w:color w:val="auto"/>
          <w:lang w:val="hy-AM"/>
        </w:rPr>
        <w:t>Հաագայի համաձայնագրին</w:t>
      </w:r>
      <w:r w:rsidRPr="002E7C1B">
        <w:rPr>
          <w:rFonts w:ascii="GHEA Grapalat" w:eastAsia="Times New Roman" w:hAnsi="GHEA Grapalat" w:cs="GHEA Grapalat"/>
          <w:color w:val="auto"/>
          <w:lang w:val="hy-AM"/>
        </w:rPr>
        <w:t xml:space="preserve"> համապատասխան: </w:t>
      </w:r>
    </w:p>
    <w:p w:rsidR="003D55B7" w:rsidRPr="002E7C1B" w:rsidRDefault="003D55B7" w:rsidP="003D55B7">
      <w:pPr>
        <w:tabs>
          <w:tab w:val="left" w:pos="851"/>
        </w:tabs>
        <w:spacing w:line="360" w:lineRule="auto"/>
        <w:ind w:firstLine="709"/>
        <w:rPr>
          <w:rFonts w:ascii="GHEA Grapalat" w:hAnsi="GHEA Grapalat" w:cs="Sylfaen"/>
          <w:lang w:val="hy-AM"/>
        </w:rPr>
      </w:pPr>
    </w:p>
    <w:p w:rsidR="003D55B7" w:rsidRPr="002E7C1B" w:rsidRDefault="003D55B7" w:rsidP="003D55B7">
      <w:pPr>
        <w:tabs>
          <w:tab w:val="left" w:pos="851"/>
        </w:tabs>
        <w:spacing w:line="360" w:lineRule="auto"/>
        <w:jc w:val="center"/>
        <w:rPr>
          <w:rFonts w:ascii="GHEA Grapalat" w:eastAsia="Times New Roman" w:hAnsi="GHEA Grapalat" w:cs="GHEA Grapalat"/>
          <w:b/>
          <w:bCs/>
          <w:lang w:val="hy-AM"/>
        </w:rPr>
      </w:pPr>
      <w:r w:rsidRPr="002E7C1B">
        <w:rPr>
          <w:rFonts w:ascii="GHEA Grapalat" w:hAnsi="GHEA Grapalat" w:cs="GHEA Grapalat"/>
          <w:b/>
          <w:lang w:val="hy-AM"/>
        </w:rPr>
        <w:t>ԳԼՈՒԽ 5</w:t>
      </w:r>
    </w:p>
    <w:p w:rsidR="003D55B7" w:rsidRPr="002E7C1B" w:rsidRDefault="003D55B7" w:rsidP="003D55B7">
      <w:pPr>
        <w:spacing w:line="360" w:lineRule="auto"/>
        <w:ind w:firstLine="375"/>
        <w:rPr>
          <w:rFonts w:ascii="GHEA Grapalat" w:eastAsia="Times New Roman" w:hAnsi="GHEA Grapalat" w:cs="GHEA Grapalat"/>
          <w:b/>
          <w:bCs/>
          <w:lang w:val="hy-AM"/>
        </w:rPr>
      </w:pPr>
    </w:p>
    <w:p w:rsidR="003D55B7" w:rsidRPr="002E7C1B" w:rsidRDefault="003D55B7" w:rsidP="003D55B7">
      <w:pPr>
        <w:spacing w:line="360" w:lineRule="auto"/>
        <w:ind w:firstLine="375"/>
        <w:jc w:val="center"/>
        <w:rPr>
          <w:rFonts w:ascii="GHEA Grapalat" w:eastAsia="Times New Roman" w:hAnsi="GHEA Grapalat" w:cs="Courier New"/>
          <w:lang w:val="hy-AM"/>
        </w:rPr>
      </w:pPr>
      <w:r w:rsidRPr="002E7C1B">
        <w:rPr>
          <w:rFonts w:ascii="GHEA Grapalat" w:eastAsia="Times New Roman" w:hAnsi="GHEA Grapalat" w:cs="GHEA Grapalat"/>
          <w:b/>
          <w:bCs/>
          <w:i/>
          <w:iCs/>
          <w:lang w:val="hy-AM"/>
        </w:rPr>
        <w:t>ԱՐՏՈՆԱԳԻՐ ՏԱԼՈՒՆ ՆԱԽՈՐԴՈՂ ԸՆԹԱՑԱԿԱՐԳԸ</w:t>
      </w:r>
    </w:p>
    <w:p w:rsidR="003D55B7" w:rsidRPr="002E7C1B" w:rsidRDefault="003D55B7" w:rsidP="003D55B7">
      <w:pPr>
        <w:spacing w:line="360" w:lineRule="auto"/>
        <w:ind w:firstLine="709"/>
        <w:rPr>
          <w:rFonts w:ascii="GHEA Grapalat" w:eastAsia="Times New Roman" w:hAnsi="GHEA Grapalat" w:cs="Courier New"/>
          <w:lang w:val="hy-AM"/>
        </w:rPr>
      </w:pPr>
    </w:p>
    <w:p w:rsidR="003D55B7" w:rsidRPr="002E7C1B" w:rsidRDefault="003D55B7" w:rsidP="003D55B7">
      <w:pPr>
        <w:spacing w:line="360" w:lineRule="auto"/>
        <w:ind w:firstLine="709"/>
        <w:rPr>
          <w:rFonts w:ascii="GHEA Grapalat" w:eastAsia="Times New Roman" w:hAnsi="GHEA Grapalat" w:cs="GHEA Grapalat"/>
          <w:color w:val="auto"/>
          <w:lang w:val="hy-AM"/>
        </w:rPr>
      </w:pPr>
      <w:r w:rsidRPr="002E7C1B">
        <w:rPr>
          <w:rFonts w:ascii="GHEA Grapalat" w:eastAsia="Times New Roman" w:hAnsi="GHEA Grapalat" w:cs="GHEA Grapalat"/>
          <w:b/>
          <w:bCs/>
          <w:lang w:val="hy-AM"/>
        </w:rPr>
        <w:t>Հոդված 41</w:t>
      </w:r>
      <w:r w:rsidRPr="002E7C1B">
        <w:rPr>
          <w:rFonts w:ascii="GHEA Grapalat" w:eastAsia="Times New Roman" w:hAnsi="GHEA Grapalat" w:cs="GHEA Grapalat"/>
          <w:b/>
          <w:bCs/>
          <w:color w:val="auto"/>
          <w:lang w:val="hy-AM"/>
        </w:rPr>
        <w:t>. Հայտի փորձաքննությունը</w:t>
      </w:r>
    </w:p>
    <w:p w:rsidR="003D55B7" w:rsidRPr="002E7C1B" w:rsidRDefault="003D55B7" w:rsidP="003D55B7">
      <w:pPr>
        <w:pStyle w:val="ListParagraph2"/>
        <w:numPr>
          <w:ilvl w:val="0"/>
          <w:numId w:val="17"/>
        </w:numPr>
        <w:tabs>
          <w:tab w:val="left" w:pos="1134"/>
        </w:tabs>
        <w:spacing w:line="360" w:lineRule="auto"/>
        <w:ind w:left="0" w:firstLine="709"/>
        <w:jc w:val="both"/>
        <w:rPr>
          <w:rFonts w:ascii="GHEA Grapalat" w:eastAsia="Times New Roman" w:hAnsi="GHEA Grapalat" w:cs="GHEA Grapalat"/>
          <w:color w:val="auto"/>
          <w:lang w:val="hy-AM"/>
        </w:rPr>
      </w:pPr>
      <w:r w:rsidRPr="002E7C1B">
        <w:rPr>
          <w:rFonts w:ascii="GHEA Grapalat" w:eastAsia="Times New Roman" w:hAnsi="GHEA Grapalat" w:cs="GHEA Grapalat"/>
          <w:color w:val="auto"/>
          <w:lang w:val="hy-AM"/>
        </w:rPr>
        <w:t>Պետական լիազոր մարմինը Կարգի համաձայն ստուգում է հայտի և դրա առարկա հանդիսացող արդյունաբերական դիզայնի համապատասխանությունը սույն օրենքով սահմանված պահանջներին: Այդ նպատակով պետական լիազոր մարմինն անցկացնում է հայտի ձևական և նախնական փորձաքննություն և, սույն օրենքով սահմանված կարգով` ըստ էության փորձաքննություն:</w:t>
      </w:r>
    </w:p>
    <w:p w:rsidR="003D55B7" w:rsidRPr="002E7C1B" w:rsidRDefault="003D55B7" w:rsidP="003D55B7">
      <w:pPr>
        <w:pStyle w:val="ListParagraph2"/>
        <w:numPr>
          <w:ilvl w:val="0"/>
          <w:numId w:val="17"/>
        </w:numPr>
        <w:tabs>
          <w:tab w:val="left" w:pos="1134"/>
        </w:tabs>
        <w:spacing w:line="360" w:lineRule="auto"/>
        <w:ind w:left="0" w:firstLine="709"/>
        <w:jc w:val="both"/>
        <w:rPr>
          <w:rFonts w:ascii="GHEA Grapalat" w:eastAsia="Times New Roman" w:hAnsi="GHEA Grapalat" w:cs="GHEA Grapalat"/>
          <w:b/>
          <w:bCs/>
          <w:lang w:val="hy-AM"/>
        </w:rPr>
      </w:pPr>
      <w:r w:rsidRPr="002E7C1B">
        <w:rPr>
          <w:rFonts w:ascii="GHEA Grapalat" w:eastAsia="Times New Roman" w:hAnsi="GHEA Grapalat" w:cs="GHEA Grapalat"/>
          <w:color w:val="auto"/>
          <w:lang w:val="hy-AM"/>
        </w:rPr>
        <w:t>Հայտի փորձաքննության ընթացքում պետական լիազոր մարմինն իրավունք ունի հայտատուից պահանջել հայտատուի կամ հեղինակի անձը ճշտելու, ճիշտ ձևակերպված ազգային հայտին կամ արտոնագրաունակության պայմանների բավարարմանը վերաբերող լրացուցիչ նյութեր, որոնք համարում է անհրաժեշտ:</w:t>
      </w:r>
    </w:p>
    <w:p w:rsidR="003D55B7" w:rsidRPr="002E7C1B" w:rsidRDefault="003D55B7" w:rsidP="003D55B7">
      <w:pPr>
        <w:rPr>
          <w:rFonts w:ascii="GHEA Grapalat" w:eastAsia="Times New Roman" w:hAnsi="GHEA Grapalat" w:cs="GHEA Grapalat"/>
          <w:b/>
          <w:bCs/>
          <w:lang w:val="hy-AM"/>
        </w:rPr>
      </w:pPr>
    </w:p>
    <w:p w:rsidR="003D55B7" w:rsidRPr="002E7C1B" w:rsidRDefault="003D55B7" w:rsidP="003D55B7">
      <w:pPr>
        <w:rPr>
          <w:rFonts w:ascii="GHEA Grapalat" w:eastAsia="Times New Roman" w:hAnsi="GHEA Grapalat" w:cs="GHEA Grapalat"/>
          <w:b/>
          <w:bCs/>
          <w:lang w:val="hy-AM"/>
        </w:rPr>
      </w:pPr>
    </w:p>
    <w:p w:rsidR="003D55B7" w:rsidRPr="002E7C1B" w:rsidRDefault="003D55B7" w:rsidP="003D55B7">
      <w:pPr>
        <w:ind w:firstLine="709"/>
        <w:rPr>
          <w:rFonts w:ascii="GHEA Grapalat" w:hAnsi="GHEA Grapalat"/>
          <w:lang w:val="hy-AM"/>
        </w:rPr>
      </w:pPr>
      <w:r w:rsidRPr="002E7C1B">
        <w:rPr>
          <w:rFonts w:ascii="GHEA Grapalat" w:eastAsia="Times New Roman" w:hAnsi="GHEA Grapalat" w:cs="GHEA Grapalat"/>
          <w:b/>
          <w:bCs/>
          <w:lang w:val="hy-AM"/>
        </w:rPr>
        <w:t xml:space="preserve">Հոդված </w:t>
      </w:r>
      <w:r w:rsidRPr="002E7C1B">
        <w:rPr>
          <w:rFonts w:ascii="GHEA Grapalat" w:eastAsia="Times New Roman" w:hAnsi="GHEA Grapalat" w:cs="GHEA Grapalat"/>
          <w:b/>
          <w:bCs/>
          <w:color w:val="auto"/>
          <w:lang w:val="hy-AM"/>
        </w:rPr>
        <w:t>42. Հայտի ձևական</w:t>
      </w:r>
      <w:r w:rsidRPr="002E7C1B">
        <w:rPr>
          <w:rFonts w:ascii="GHEA Grapalat" w:eastAsia="Times New Roman" w:hAnsi="GHEA Grapalat" w:cs="GHEA Grapalat"/>
          <w:b/>
          <w:bCs/>
          <w:lang w:val="hy-AM"/>
        </w:rPr>
        <w:t xml:space="preserve"> փորձաքննությունը</w:t>
      </w:r>
    </w:p>
    <w:p w:rsidR="003D55B7" w:rsidRPr="002E7C1B" w:rsidRDefault="003D55B7" w:rsidP="003D55B7">
      <w:pPr>
        <w:ind w:firstLine="709"/>
        <w:rPr>
          <w:rFonts w:ascii="GHEA Grapalat" w:hAnsi="GHEA Grapalat"/>
          <w:lang w:val="hy-AM"/>
        </w:rPr>
      </w:pPr>
    </w:p>
    <w:p w:rsidR="003D55B7" w:rsidRPr="002E7C1B" w:rsidRDefault="003D55B7" w:rsidP="003D55B7">
      <w:pPr>
        <w:pStyle w:val="ListParagraph2"/>
        <w:spacing w:line="360" w:lineRule="auto"/>
        <w:ind w:left="0" w:firstLine="709"/>
        <w:jc w:val="both"/>
        <w:rPr>
          <w:rFonts w:ascii="GHEA Grapalat" w:eastAsia="Times New Roman" w:hAnsi="GHEA Grapalat" w:cs="GHEA Grapalat"/>
          <w:color w:val="auto"/>
          <w:lang w:val="hy-AM"/>
        </w:rPr>
      </w:pPr>
      <w:r w:rsidRPr="002E7C1B">
        <w:rPr>
          <w:rFonts w:ascii="GHEA Grapalat" w:eastAsia="Times New Roman" w:hAnsi="GHEA Grapalat" w:cs="GHEA Grapalat"/>
          <w:color w:val="auto"/>
          <w:lang w:val="hy-AM"/>
        </w:rPr>
        <w:t>1. Հայտի ձևական փորձաքննության անցկացման ընթացքում պետական լիազոր մարմինն ստուգում է դրա համապատասխանությունը սույն օրենքի 40-րդ հոդվածի համաձայն հայտի ներկայացման թվականը սահմանելու պահանջներին:</w:t>
      </w:r>
    </w:p>
    <w:p w:rsidR="003D55B7" w:rsidRPr="002E7C1B" w:rsidRDefault="003D55B7" w:rsidP="003D55B7">
      <w:pPr>
        <w:spacing w:line="360" w:lineRule="auto"/>
        <w:ind w:firstLine="709"/>
        <w:jc w:val="both"/>
        <w:rPr>
          <w:rFonts w:ascii="GHEA Grapalat" w:eastAsia="Times New Roman" w:hAnsi="GHEA Grapalat" w:cs="GHEA Grapalat"/>
          <w:color w:val="auto"/>
          <w:lang w:val="hy-AM"/>
        </w:rPr>
      </w:pPr>
      <w:r w:rsidRPr="002E7C1B">
        <w:rPr>
          <w:rFonts w:ascii="GHEA Grapalat" w:eastAsia="Times New Roman" w:hAnsi="GHEA Grapalat" w:cs="GHEA Grapalat"/>
          <w:color w:val="auto"/>
          <w:lang w:val="hy-AM"/>
        </w:rPr>
        <w:t>2.  Եթե ստուգման արդյունքում պարզվում է, որ ստացված փաստաթղթերը չեն  համապատասխանում սույն օրենքի 40-րդ հոդվածի 1-ին մասում նշված պահանջներին, պետական լիազոր մարմինը դրանք ստանալու օրվանից երեք աշխատանքային օրվա ընթացքում այդ մասին</w:t>
      </w:r>
      <w:r w:rsidRPr="002E7C1B">
        <w:rPr>
          <w:rFonts w:ascii="GHEA Grapalat" w:eastAsia="Times New Roman" w:hAnsi="GHEA Grapalat" w:cs="Courier New"/>
          <w:color w:val="auto"/>
          <w:lang w:val="hy-AM"/>
        </w:rPr>
        <w:t xml:space="preserve"> </w:t>
      </w:r>
      <w:r w:rsidRPr="002E7C1B">
        <w:rPr>
          <w:rFonts w:ascii="GHEA Grapalat" w:eastAsia="Times New Roman" w:hAnsi="GHEA Grapalat" w:cs="GHEA Grapalat"/>
          <w:color w:val="auto"/>
          <w:lang w:val="hy-AM"/>
        </w:rPr>
        <w:t xml:space="preserve">գրավոր ծանուցում է հայտատուին` այն  </w:t>
      </w:r>
      <w:r w:rsidRPr="002E7C1B">
        <w:rPr>
          <w:rFonts w:ascii="GHEA Grapalat" w:eastAsia="Times New Roman" w:hAnsi="GHEA Grapalat" w:cs="GHEA Grapalat"/>
          <w:color w:val="auto"/>
          <w:lang w:val="hy-AM"/>
        </w:rPr>
        <w:lastRenderedPageBreak/>
        <w:t xml:space="preserve">ստանալու օրվանից հետո </w:t>
      </w:r>
      <w:r w:rsidRPr="002E7C1B">
        <w:rPr>
          <w:rFonts w:ascii="GHEA Grapalat" w:hAnsi="GHEA Grapalat" w:cs="GHEA Grapalat"/>
          <w:lang w:val="hy-AM"/>
        </w:rPr>
        <w:t xml:space="preserve">երկամսյա </w:t>
      </w:r>
      <w:r w:rsidRPr="002E7C1B">
        <w:rPr>
          <w:rFonts w:ascii="GHEA Grapalat" w:eastAsia="Times New Roman" w:hAnsi="GHEA Grapalat" w:cs="GHEA Grapalat"/>
          <w:color w:val="auto"/>
          <w:lang w:val="hy-AM"/>
        </w:rPr>
        <w:t>ժամկետում բացակայող փաստաթղթերը և (կամ</w:t>
      </w:r>
      <w:r w:rsidRPr="002E7C1B">
        <w:rPr>
          <w:rFonts w:ascii="GHEA Grapalat" w:eastAsia="Times New Roman" w:hAnsi="GHEA Grapalat" w:cs="Times New Roman"/>
          <w:color w:val="auto"/>
          <w:lang w:val="hy-AM"/>
        </w:rPr>
        <w:t>)</w:t>
      </w:r>
      <w:r w:rsidRPr="002E7C1B">
        <w:rPr>
          <w:rFonts w:ascii="GHEA Grapalat" w:eastAsia="Times New Roman" w:hAnsi="GHEA Grapalat" w:cs="GHEA Grapalat"/>
          <w:color w:val="auto"/>
          <w:lang w:val="hy-AM"/>
        </w:rPr>
        <w:t xml:space="preserve"> տեղեկությունները ներկայացնելու առաջարկությամբ։ Սահմանված ժամկետում պահանջվող փաստաթղթերը և (կամ</w:t>
      </w:r>
      <w:r w:rsidRPr="002E7C1B">
        <w:rPr>
          <w:rFonts w:ascii="GHEA Grapalat" w:eastAsia="Times New Roman" w:hAnsi="GHEA Grapalat" w:cs="Times New Roman"/>
          <w:color w:val="auto"/>
          <w:lang w:val="hy-AM"/>
        </w:rPr>
        <w:t>)</w:t>
      </w:r>
      <w:r w:rsidRPr="002E7C1B">
        <w:rPr>
          <w:rFonts w:ascii="GHEA Grapalat" w:eastAsia="Times New Roman" w:hAnsi="GHEA Grapalat" w:cs="GHEA Grapalat"/>
          <w:color w:val="auto"/>
          <w:lang w:val="hy-AM"/>
        </w:rPr>
        <w:t xml:space="preserve"> տեղեկությունները պետական լիազոր մարմին չներկայացնելու դեպքում հայտը համարվում է չներկայացված, ինչի մասին ծանուցվում է հայտատուն</w:t>
      </w:r>
      <w:r w:rsidRPr="002E7C1B">
        <w:rPr>
          <w:rFonts w:ascii="GHEA Grapalat" w:hAnsi="GHEA Grapalat" w:cs="GHEA Grapalat"/>
          <w:color w:val="auto"/>
          <w:lang w:val="hy-AM"/>
        </w:rPr>
        <w:t>։</w:t>
      </w:r>
    </w:p>
    <w:p w:rsidR="003D55B7" w:rsidRPr="002E7C1B" w:rsidRDefault="003D55B7" w:rsidP="003D55B7">
      <w:pPr>
        <w:spacing w:line="360" w:lineRule="auto"/>
        <w:ind w:firstLine="709"/>
        <w:jc w:val="both"/>
        <w:rPr>
          <w:rFonts w:ascii="GHEA Grapalat" w:eastAsia="Times New Roman" w:hAnsi="GHEA Grapalat" w:cs="GHEA Grapalat"/>
          <w:b/>
          <w:bCs/>
          <w:lang w:val="hy-AM"/>
        </w:rPr>
      </w:pPr>
      <w:r w:rsidRPr="002E7C1B">
        <w:rPr>
          <w:rFonts w:ascii="GHEA Grapalat" w:eastAsia="Times New Roman" w:hAnsi="GHEA Grapalat" w:cs="GHEA Grapalat"/>
          <w:color w:val="auto"/>
          <w:lang w:val="hy-AM"/>
        </w:rPr>
        <w:t>3. Եթե ստուգման արդյունքում պարզվում է, որ ստացված փաստաթղթերը համապատասխանում է սույն օրենքի 40-րդ հոդվածի 1-ին մասում նշված պահանջներին, պետական լիազոր մարմինը հայտի ներկայացման թվականը սահմանվում է դրանց ստացման թվականով: Եթե սույն հոդվածի 2-րդ մասի համաձայն հայտի փաստաթղթերը համապատասխանեցվել են սահմանված  պահանջներին, ապա պետական լիազոր մարմինը հայտի ներկայացման թվականը սահմանում է դրանցից վերջինի ստացման թվականով, եթե  պահանջված  փաստաթղթերը և (կամ</w:t>
      </w:r>
      <w:r w:rsidRPr="002E7C1B">
        <w:rPr>
          <w:rFonts w:ascii="GHEA Grapalat" w:eastAsia="Times New Roman" w:hAnsi="GHEA Grapalat" w:cs="Times New Roman"/>
          <w:color w:val="auto"/>
          <w:lang w:val="hy-AM"/>
        </w:rPr>
        <w:t>)</w:t>
      </w:r>
      <w:r w:rsidRPr="002E7C1B">
        <w:rPr>
          <w:rFonts w:ascii="GHEA Grapalat" w:eastAsia="Times New Roman" w:hAnsi="GHEA Grapalat" w:cs="GHEA Grapalat"/>
          <w:color w:val="auto"/>
          <w:lang w:val="hy-AM"/>
        </w:rPr>
        <w:t xml:space="preserve"> տեղեկությունները պետական լիազոր մարմին ներկայացվել են ոչ միաժամանակ: Հայտի ներկայացման թվականը սահմանելու դեպքում պետական լիազոր մարմինը հայտը գրանցում է արդյունաբերական դիզայնների հայտերի հիմնապաշարում:</w:t>
      </w:r>
      <w:r w:rsidRPr="002E7C1B">
        <w:rPr>
          <w:rFonts w:ascii="GHEA Grapalat" w:eastAsia="Times New Roman" w:hAnsi="GHEA Grapalat" w:cs="GHEA Grapalat"/>
          <w:color w:val="0000FF"/>
          <w:lang w:val="hy-AM"/>
        </w:rPr>
        <w:t xml:space="preserve"> </w:t>
      </w:r>
    </w:p>
    <w:p w:rsidR="003D55B7" w:rsidRPr="002E7C1B" w:rsidRDefault="003D55B7" w:rsidP="003D55B7">
      <w:pPr>
        <w:spacing w:line="360" w:lineRule="auto"/>
        <w:ind w:firstLine="375"/>
        <w:jc w:val="both"/>
        <w:rPr>
          <w:rFonts w:ascii="GHEA Grapalat" w:eastAsia="Times New Roman" w:hAnsi="GHEA Grapalat" w:cs="GHEA Grapalat"/>
          <w:b/>
          <w:bCs/>
          <w:lang w:val="hy-AM"/>
        </w:rPr>
      </w:pPr>
    </w:p>
    <w:p w:rsidR="003D55B7" w:rsidRPr="002E7C1B" w:rsidRDefault="003D55B7" w:rsidP="003D55B7">
      <w:pPr>
        <w:spacing w:line="360" w:lineRule="auto"/>
        <w:ind w:firstLine="709"/>
        <w:jc w:val="both"/>
        <w:rPr>
          <w:rFonts w:ascii="GHEA Grapalat" w:eastAsia="Times New Roman" w:hAnsi="GHEA Grapalat" w:cs="GHEA Grapalat"/>
          <w:color w:val="auto"/>
          <w:lang w:val="hy-AM"/>
        </w:rPr>
      </w:pPr>
      <w:r w:rsidRPr="002E7C1B">
        <w:rPr>
          <w:rFonts w:ascii="GHEA Grapalat" w:eastAsia="Times New Roman" w:hAnsi="GHEA Grapalat" w:cs="GHEA Grapalat"/>
          <w:b/>
          <w:bCs/>
        </w:rPr>
        <w:t>Հոդված 43. Հայտի</w:t>
      </w:r>
      <w:r w:rsidRPr="002E7C1B">
        <w:rPr>
          <w:rFonts w:ascii="GHEA Grapalat" w:eastAsia="Times New Roman" w:hAnsi="GHEA Grapalat" w:cs="GHEA Grapalat"/>
          <w:b/>
          <w:bCs/>
          <w:lang w:val="hy-AM"/>
        </w:rPr>
        <w:t xml:space="preserve"> նախնական </w:t>
      </w:r>
      <w:r w:rsidRPr="002E7C1B">
        <w:rPr>
          <w:rFonts w:ascii="GHEA Grapalat" w:eastAsia="Times New Roman" w:hAnsi="GHEA Grapalat" w:cs="GHEA Grapalat"/>
          <w:b/>
          <w:bCs/>
        </w:rPr>
        <w:t>փորձաքննությունը</w:t>
      </w:r>
    </w:p>
    <w:p w:rsidR="003D55B7" w:rsidRPr="002E7C1B" w:rsidRDefault="003D55B7" w:rsidP="003D55B7">
      <w:pPr>
        <w:pStyle w:val="ListParagraph2"/>
        <w:numPr>
          <w:ilvl w:val="0"/>
          <w:numId w:val="9"/>
        </w:numPr>
        <w:tabs>
          <w:tab w:val="left" w:pos="0"/>
        </w:tabs>
        <w:spacing w:line="360" w:lineRule="auto"/>
        <w:ind w:left="0" w:firstLine="709"/>
        <w:jc w:val="both"/>
        <w:rPr>
          <w:rFonts w:ascii="GHEA Grapalat" w:eastAsia="Times New Roman" w:hAnsi="GHEA Grapalat" w:cs="GHEA Grapalat"/>
          <w:color w:val="auto"/>
          <w:lang w:val="hy-AM"/>
        </w:rPr>
      </w:pPr>
      <w:r w:rsidRPr="002E7C1B">
        <w:rPr>
          <w:rFonts w:ascii="GHEA Grapalat" w:eastAsia="Times New Roman" w:hAnsi="GHEA Grapalat" w:cs="GHEA Grapalat"/>
          <w:color w:val="auto"/>
          <w:lang w:val="hy-AM"/>
        </w:rPr>
        <w:t>1. Հայտի ներկայացման թվականը սահմանելուց հետո պետական լիազոր մարմինը տասն աշխատանքային օրվա ընթացքում անցկացնում է հայտի նախնական փորձաքննություն:</w:t>
      </w:r>
    </w:p>
    <w:p w:rsidR="003D55B7" w:rsidRPr="002E7C1B" w:rsidRDefault="003D55B7" w:rsidP="003D55B7">
      <w:pPr>
        <w:pStyle w:val="ListParagraph2"/>
        <w:numPr>
          <w:ilvl w:val="0"/>
          <w:numId w:val="9"/>
        </w:numPr>
        <w:tabs>
          <w:tab w:val="left" w:pos="0"/>
        </w:tabs>
        <w:spacing w:line="360" w:lineRule="auto"/>
        <w:ind w:left="0" w:firstLine="709"/>
        <w:jc w:val="both"/>
        <w:rPr>
          <w:rFonts w:ascii="GHEA Grapalat" w:eastAsia="Times New Roman" w:hAnsi="GHEA Grapalat" w:cs="GHEA Grapalat"/>
          <w:color w:val="auto"/>
          <w:lang w:val="hy-AM"/>
        </w:rPr>
      </w:pPr>
      <w:r w:rsidRPr="002E7C1B">
        <w:rPr>
          <w:rFonts w:ascii="GHEA Grapalat" w:eastAsia="Times New Roman" w:hAnsi="GHEA Grapalat" w:cs="GHEA Grapalat"/>
          <w:color w:val="auto"/>
          <w:lang w:val="hy-AM"/>
        </w:rPr>
        <w:t>2. Նախնական փորձաքննության շրջանակներում պետական լիազոր մարմինն ստուգում է՝</w:t>
      </w:r>
    </w:p>
    <w:p w:rsidR="003D55B7" w:rsidRPr="002E7C1B" w:rsidRDefault="003D55B7" w:rsidP="003D55B7">
      <w:pPr>
        <w:pStyle w:val="ListParagraph2"/>
        <w:numPr>
          <w:ilvl w:val="0"/>
          <w:numId w:val="10"/>
        </w:numPr>
        <w:spacing w:line="360" w:lineRule="auto"/>
        <w:ind w:left="1080" w:hanging="371"/>
        <w:jc w:val="both"/>
        <w:rPr>
          <w:rFonts w:ascii="GHEA Grapalat" w:eastAsia="Times New Roman" w:hAnsi="GHEA Grapalat" w:cs="GHEA Grapalat"/>
          <w:color w:val="auto"/>
          <w:lang w:val="hy-AM"/>
        </w:rPr>
      </w:pPr>
      <w:r w:rsidRPr="002E7C1B">
        <w:rPr>
          <w:rFonts w:ascii="GHEA Grapalat" w:eastAsia="Times New Roman" w:hAnsi="GHEA Grapalat" w:cs="GHEA Grapalat"/>
          <w:color w:val="auto"/>
          <w:lang w:val="hy-AM"/>
        </w:rPr>
        <w:t>հայտի և դրա փաստաթղթերի համապատասխանությունը սույն օրենքի 38-րդ հոդվածի 2-րդ մասով և Կարգով սահմանված պահանջներին.</w:t>
      </w:r>
    </w:p>
    <w:p w:rsidR="003D55B7" w:rsidRPr="002E7C1B" w:rsidRDefault="003D55B7" w:rsidP="003D55B7">
      <w:pPr>
        <w:pStyle w:val="ListParagraph2"/>
        <w:numPr>
          <w:ilvl w:val="0"/>
          <w:numId w:val="10"/>
        </w:numPr>
        <w:spacing w:line="360" w:lineRule="auto"/>
        <w:ind w:left="1080" w:hanging="371"/>
        <w:jc w:val="both"/>
        <w:rPr>
          <w:rFonts w:ascii="GHEA Grapalat" w:eastAsia="Times New Roman" w:hAnsi="GHEA Grapalat" w:cs="GHEA Grapalat"/>
          <w:color w:val="auto"/>
          <w:lang w:val="hy-AM"/>
        </w:rPr>
      </w:pPr>
      <w:r w:rsidRPr="002E7C1B">
        <w:rPr>
          <w:rFonts w:ascii="GHEA Grapalat" w:eastAsia="Times New Roman" w:hAnsi="GHEA Grapalat" w:cs="GHEA Grapalat"/>
          <w:color w:val="auto"/>
          <w:lang w:val="hy-AM"/>
        </w:rPr>
        <w:t>լրացուցիչ նյութերի բովանդակությունը (համապատասխան դեպքում), պարզելու համար, արդյոք դրանք չեն փոխում արդյունաբերական դիզայնի էությունը.</w:t>
      </w:r>
    </w:p>
    <w:p w:rsidR="003D55B7" w:rsidRPr="002E7C1B" w:rsidRDefault="003D55B7" w:rsidP="00837057">
      <w:pPr>
        <w:pStyle w:val="ListParagraph2"/>
        <w:numPr>
          <w:ilvl w:val="0"/>
          <w:numId w:val="59"/>
        </w:numPr>
        <w:tabs>
          <w:tab w:val="clear" w:pos="720"/>
        </w:tabs>
        <w:spacing w:line="360" w:lineRule="auto"/>
        <w:ind w:left="1080" w:hanging="371"/>
        <w:jc w:val="both"/>
        <w:rPr>
          <w:rFonts w:ascii="GHEA Grapalat" w:eastAsia="Times New Roman" w:hAnsi="GHEA Grapalat" w:cs="GHEA Grapalat"/>
          <w:lang w:val="hy-AM"/>
        </w:rPr>
      </w:pPr>
      <w:r w:rsidRPr="002E7C1B">
        <w:rPr>
          <w:rFonts w:ascii="GHEA Grapalat" w:eastAsia="Times New Roman" w:hAnsi="GHEA Grapalat" w:cs="GHEA Grapalat"/>
          <w:lang w:val="hy-AM"/>
        </w:rPr>
        <w:lastRenderedPageBreak/>
        <w:t xml:space="preserve">սույն օրենքով նախատեսված առաջնության խնդրարկման համար սահմանված պահանջների </w:t>
      </w:r>
      <w:r w:rsidRPr="002E7C1B">
        <w:rPr>
          <w:rFonts w:ascii="GHEA Grapalat" w:eastAsia="Times New Roman" w:hAnsi="GHEA Grapalat" w:cs="GHEA Grapalat"/>
          <w:color w:val="auto"/>
          <w:lang w:val="hy-AM"/>
        </w:rPr>
        <w:t>կատարումը և, համապատասխան դեպքում, սահմանում է խնդրարկվող առաջնությունը.</w:t>
      </w:r>
    </w:p>
    <w:p w:rsidR="003D55B7" w:rsidRPr="002E7C1B" w:rsidRDefault="003D55B7" w:rsidP="00837057">
      <w:pPr>
        <w:pStyle w:val="ListParagraph2"/>
        <w:numPr>
          <w:ilvl w:val="0"/>
          <w:numId w:val="60"/>
        </w:numPr>
        <w:tabs>
          <w:tab w:val="clear" w:pos="720"/>
        </w:tabs>
        <w:spacing w:line="360" w:lineRule="auto"/>
        <w:ind w:left="1080" w:hanging="371"/>
        <w:jc w:val="both"/>
        <w:rPr>
          <w:rFonts w:ascii="GHEA Grapalat" w:eastAsia="Times New Roman" w:hAnsi="GHEA Grapalat" w:cs="GHEA Grapalat"/>
          <w:lang w:val="hy-AM"/>
        </w:rPr>
      </w:pPr>
      <w:r w:rsidRPr="002E7C1B">
        <w:rPr>
          <w:rFonts w:ascii="GHEA Grapalat" w:eastAsia="Times New Roman" w:hAnsi="GHEA Grapalat" w:cs="GHEA Grapalat"/>
          <w:lang w:val="hy-AM"/>
        </w:rPr>
        <w:t>սույն օրենքով սահմանված ներկայացուցչությանը վերաբերող պահանջների կատարումը:</w:t>
      </w:r>
    </w:p>
    <w:p w:rsidR="003D55B7" w:rsidRPr="002E7C1B" w:rsidRDefault="003D55B7" w:rsidP="003D55B7">
      <w:pPr>
        <w:spacing w:line="360" w:lineRule="auto"/>
        <w:ind w:firstLine="709"/>
        <w:jc w:val="both"/>
        <w:rPr>
          <w:rFonts w:ascii="GHEA Grapalat" w:eastAsia="Times New Roman" w:hAnsi="GHEA Grapalat" w:cs="GHEA Grapalat"/>
          <w:lang w:val="hy-AM"/>
        </w:rPr>
      </w:pPr>
      <w:r w:rsidRPr="002E7C1B">
        <w:rPr>
          <w:rFonts w:ascii="GHEA Grapalat" w:eastAsia="Times New Roman" w:hAnsi="GHEA Grapalat" w:cs="GHEA Grapalat"/>
          <w:lang w:val="hy-AM"/>
        </w:rPr>
        <w:t>3. Եթե նախնական փորձաքննության ընթացքում պարզվում է, որ հայտում կամ լրացուցիչ նյութերում առկա են բացակայող կամ Կարգով սահմանված պահանջներին չհամապատասխանող մասեր կամ փաստաթղթեր, ապա պետական լիազոր մարմինը հայտատուին ուղարկում է հարցում՝ ուղղված կամ բացակայող մասերը կամ փաստաթղթերը հարցումն ստանալու օրվանից երկամսյա ժամկետում, ներկայացնելու առաջարկությամբ։ Այս դեպքում սույն հոդվածի 1-ին մասով սահմանված ժամկետի ընթացքը կասեցվում է մինչև հարցման պատասխանի ստացումը, բայց ոչ ավելի, քան հարցման պատասխանի ներկայացման ժամկետի ավարտը։</w:t>
      </w:r>
    </w:p>
    <w:p w:rsidR="003D55B7" w:rsidRPr="002E7C1B" w:rsidRDefault="003D55B7" w:rsidP="003D55B7">
      <w:pPr>
        <w:spacing w:line="360" w:lineRule="auto"/>
        <w:ind w:firstLine="709"/>
        <w:jc w:val="both"/>
        <w:rPr>
          <w:rFonts w:ascii="GHEA Grapalat" w:eastAsia="Times New Roman" w:hAnsi="GHEA Grapalat" w:cs="GHEA Grapalat"/>
          <w:lang w:val="hy-AM"/>
        </w:rPr>
      </w:pPr>
      <w:r w:rsidRPr="002E7C1B">
        <w:rPr>
          <w:rFonts w:ascii="GHEA Grapalat" w:eastAsia="Times New Roman" w:hAnsi="GHEA Grapalat" w:cs="GHEA Grapalat"/>
          <w:lang w:val="hy-AM"/>
        </w:rPr>
        <w:t xml:space="preserve">4. Հայտը ներկայացնելու թվականից </w:t>
      </w:r>
      <w:r w:rsidRPr="002E7C1B">
        <w:rPr>
          <w:rFonts w:ascii="GHEA Grapalat" w:eastAsia="Times New Roman" w:hAnsi="GHEA Grapalat" w:cs="GHEA Grapalat"/>
          <w:color w:val="auto"/>
          <w:lang w:val="hy-AM"/>
        </w:rPr>
        <w:t>երկամսյա ժամկետում,</w:t>
      </w:r>
      <w:r w:rsidRPr="002E7C1B">
        <w:rPr>
          <w:rFonts w:ascii="GHEA Grapalat" w:eastAsia="Times New Roman" w:hAnsi="GHEA Grapalat" w:cs="GHEA Grapalat"/>
          <w:lang w:val="hy-AM"/>
        </w:rPr>
        <w:t xml:space="preserve"> իր նախաձեռնությամբ կամ հարցման հիման վրա հայտատուն կարող է լրացուցիչ նյութեր ներկայացնելով ուղղումներ կամ ճշգրտումներ կատարել հայտի նյութերում՝ չփոփոխելով ներկայացված արդյունաբերական դիզայնի էությունը։</w:t>
      </w:r>
    </w:p>
    <w:p w:rsidR="003D55B7" w:rsidRPr="002E7C1B" w:rsidRDefault="003D55B7" w:rsidP="003D55B7">
      <w:pPr>
        <w:spacing w:line="360" w:lineRule="auto"/>
        <w:ind w:firstLine="709"/>
        <w:jc w:val="both"/>
        <w:rPr>
          <w:rFonts w:ascii="GHEA Grapalat" w:eastAsia="Times New Roman" w:hAnsi="GHEA Grapalat" w:cs="GHEA Grapalat"/>
          <w:color w:val="auto"/>
          <w:lang w:val="hy-AM"/>
        </w:rPr>
      </w:pPr>
      <w:r w:rsidRPr="002E7C1B">
        <w:rPr>
          <w:rFonts w:ascii="GHEA Grapalat" w:eastAsia="Times New Roman" w:hAnsi="GHEA Grapalat" w:cs="GHEA Grapalat"/>
          <w:lang w:val="hy-AM"/>
        </w:rPr>
        <w:t xml:space="preserve">5. </w:t>
      </w:r>
      <w:r w:rsidRPr="002E7C1B">
        <w:rPr>
          <w:rFonts w:ascii="GHEA Grapalat" w:eastAsia="Times New Roman" w:hAnsi="GHEA Grapalat" w:cs="GHEA Grapalat"/>
          <w:color w:val="auto"/>
          <w:lang w:val="hy-AM"/>
        </w:rPr>
        <w:t xml:space="preserve">Լրացուցիչ նյութերը համարվում են արդյունաբերական դիզայնի էությունը փոփոխող, եթե ներկայացվել </w:t>
      </w:r>
      <w:r w:rsidRPr="002E7C1B">
        <w:rPr>
          <w:rFonts w:ascii="GHEA Grapalat" w:hAnsi="GHEA Grapalat" w:cs="GHEA Grapalat"/>
          <w:color w:val="auto"/>
          <w:lang w:val="hy-AM"/>
        </w:rPr>
        <w:t>են արդյունաբերական դիզայնի էական հատկանիշներ, որոնք բացակայել են արդյունաբերական դիզայնում ներկայացման թվականի դրությամբ կամ ներկայացվել են արտադրանքի պատկերներ, որոնցից հեռացվել են արդյունաբերական դիզայնի էական հատկանիշներ, որոնք պատկերների վրա առկա էին հայտի ներկայացման թվական դրությամբ:</w:t>
      </w:r>
      <w:r w:rsidRPr="002E7C1B">
        <w:rPr>
          <w:rFonts w:ascii="GHEA Grapalat" w:eastAsia="Times New Roman" w:hAnsi="GHEA Grapalat" w:cs="GHEA Grapalat"/>
          <w:color w:val="auto"/>
          <w:lang w:val="hy-AM"/>
        </w:rPr>
        <w:t xml:space="preserve"> Լրացուցիչ նյութերի այն մասը, որը փոփոխում է ներկայացված արդյունաբերական դիզայնի էությունը, փորձաքննության ընթացքում հաշվի չի առնվում։</w:t>
      </w:r>
    </w:p>
    <w:p w:rsidR="003D55B7" w:rsidRPr="002E7C1B" w:rsidRDefault="003D55B7" w:rsidP="003D55B7">
      <w:pPr>
        <w:pStyle w:val="ListParagraph2"/>
        <w:spacing w:line="360" w:lineRule="auto"/>
        <w:ind w:left="0" w:firstLine="709"/>
        <w:jc w:val="both"/>
        <w:rPr>
          <w:rFonts w:ascii="GHEA Grapalat" w:eastAsia="Times New Roman" w:hAnsi="GHEA Grapalat" w:cs="GHEA Grapalat"/>
          <w:color w:val="auto"/>
          <w:lang w:val="hy-AM"/>
        </w:rPr>
      </w:pPr>
      <w:r w:rsidRPr="002E7C1B">
        <w:rPr>
          <w:rFonts w:ascii="GHEA Grapalat" w:eastAsia="Times New Roman" w:hAnsi="GHEA Grapalat" w:cs="GHEA Grapalat"/>
          <w:color w:val="auto"/>
          <w:lang w:val="hy-AM"/>
        </w:rPr>
        <w:t xml:space="preserve">6. Եթե խախտված է սույն օրենքի 38-րդ հոդվածի 3-րդ մասի 1-ին կետի պահանջը՝ հայտում բացակայում են հեղինակի անհատականացման համար բավարար տեղեկությունները ու հայտարարություն չի ներկայացվել այն մասին, որ հեղինակը հրաժարվել է որպես այդպիսին նշված լինելուց </w:t>
      </w:r>
      <w:r w:rsidRPr="002E7C1B">
        <w:rPr>
          <w:rFonts w:ascii="GHEA Grapalat" w:eastAsia="Times New Roman" w:hAnsi="GHEA Grapalat" w:cs="GHEA Grapalat"/>
          <w:color w:val="00000A"/>
          <w:lang w:val="hy-AM"/>
        </w:rPr>
        <w:t xml:space="preserve">և այդ բացթողումը չի վերացվել այդ մասին պետական լիազոր մարմնի հարցումն ուղարկման օրվանից </w:t>
      </w:r>
      <w:r w:rsidRPr="002E7C1B">
        <w:rPr>
          <w:rFonts w:ascii="GHEA Grapalat" w:eastAsia="Times New Roman" w:hAnsi="GHEA Grapalat" w:cs="GHEA Grapalat"/>
          <w:color w:val="00000A"/>
          <w:lang w:val="hy-AM"/>
        </w:rPr>
        <w:lastRenderedPageBreak/>
        <w:t>երկամսյա ժամկետում, հայտը համարվում է հետ կանչված</w:t>
      </w:r>
      <w:r w:rsidRPr="002E7C1B">
        <w:rPr>
          <w:rFonts w:ascii="GHEA Grapalat" w:eastAsia="Times New Roman" w:hAnsi="GHEA Grapalat" w:cs="GHEA Grapalat"/>
          <w:color w:val="auto"/>
          <w:lang w:val="hy-AM"/>
        </w:rPr>
        <w:t xml:space="preserve">, ինչի մասին ծանուցվում է հայտատուն: </w:t>
      </w:r>
    </w:p>
    <w:p w:rsidR="003D55B7" w:rsidRPr="002E7C1B" w:rsidRDefault="003D55B7" w:rsidP="003D55B7">
      <w:pPr>
        <w:pStyle w:val="ListParagraph2"/>
        <w:spacing w:line="360" w:lineRule="auto"/>
        <w:ind w:left="0" w:firstLine="709"/>
        <w:jc w:val="both"/>
        <w:rPr>
          <w:rFonts w:ascii="GHEA Grapalat" w:eastAsia="Times New Roman" w:hAnsi="GHEA Grapalat" w:cs="GHEA Grapalat"/>
          <w:lang w:val="hy-AM"/>
        </w:rPr>
      </w:pPr>
      <w:r w:rsidRPr="002E7C1B">
        <w:rPr>
          <w:rFonts w:ascii="GHEA Grapalat" w:eastAsia="Times New Roman" w:hAnsi="GHEA Grapalat" w:cs="GHEA Grapalat"/>
          <w:color w:val="auto"/>
          <w:lang w:val="hy-AM"/>
        </w:rPr>
        <w:t>7. Առաջնության խնդրարկմա</w:t>
      </w:r>
      <w:r w:rsidRPr="002E7C1B">
        <w:rPr>
          <w:rFonts w:ascii="GHEA Grapalat" w:eastAsia="Times New Roman" w:hAnsi="GHEA Grapalat" w:cs="GHEA Grapalat"/>
          <w:lang w:val="hy-AM"/>
        </w:rPr>
        <w:t xml:space="preserve">ն համար սույն օրենքով սահմանված պահանջները </w:t>
      </w:r>
      <w:r w:rsidRPr="002E7C1B">
        <w:rPr>
          <w:rFonts w:ascii="GHEA Grapalat" w:eastAsia="Times New Roman" w:hAnsi="GHEA Grapalat" w:cs="GHEA Grapalat"/>
          <w:color w:val="00000A"/>
          <w:lang w:val="hy-AM"/>
        </w:rPr>
        <w:t xml:space="preserve">հայտատուի կողմից չկատարելը հանգեցնում է տվյալ հայտով առաջնության իրավունքի </w:t>
      </w:r>
      <w:r w:rsidRPr="002E7C1B">
        <w:rPr>
          <w:rFonts w:ascii="GHEA Grapalat" w:eastAsia="Times New Roman" w:hAnsi="GHEA Grapalat" w:cs="GHEA Grapalat"/>
          <w:lang w:val="hy-AM"/>
        </w:rPr>
        <w:t>կորստին:</w:t>
      </w:r>
    </w:p>
    <w:p w:rsidR="003D55B7" w:rsidRPr="002E7C1B" w:rsidRDefault="003D55B7" w:rsidP="003D55B7">
      <w:pPr>
        <w:spacing w:line="360" w:lineRule="auto"/>
        <w:ind w:firstLine="709"/>
        <w:jc w:val="both"/>
        <w:rPr>
          <w:rFonts w:ascii="GHEA Grapalat" w:hAnsi="GHEA Grapalat" w:cs="GHEA Grapalat"/>
          <w:color w:val="auto"/>
          <w:lang w:val="hy-AM"/>
        </w:rPr>
      </w:pPr>
      <w:r w:rsidRPr="002E7C1B">
        <w:rPr>
          <w:rFonts w:ascii="GHEA Grapalat" w:eastAsia="Times New Roman" w:hAnsi="GHEA Grapalat" w:cs="GHEA Grapalat"/>
          <w:lang w:val="hy-AM"/>
        </w:rPr>
        <w:t xml:space="preserve">8. Եթե հայտը ներկայացվել է </w:t>
      </w:r>
      <w:r w:rsidRPr="002E7C1B">
        <w:rPr>
          <w:rFonts w:ascii="GHEA Grapalat" w:hAnsi="GHEA Grapalat" w:cs="GHEA Grapalat"/>
          <w:color w:val="auto"/>
          <w:lang w:val="hy-AM"/>
        </w:rPr>
        <w:t>մի քանի արդյունաբերական դիզայնի համար</w:t>
      </w:r>
      <w:r w:rsidRPr="002E7C1B">
        <w:rPr>
          <w:rFonts w:ascii="GHEA Grapalat" w:eastAsia="Times New Roman" w:hAnsi="GHEA Grapalat" w:cs="GHEA Grapalat"/>
          <w:color w:val="auto"/>
          <w:lang w:val="hy-AM"/>
        </w:rPr>
        <w:t xml:space="preserve">, </w:t>
      </w:r>
      <w:r w:rsidRPr="002E7C1B">
        <w:rPr>
          <w:rFonts w:ascii="GHEA Grapalat" w:hAnsi="GHEA Grapalat" w:cs="GHEA Grapalat"/>
          <w:color w:val="auto"/>
          <w:lang w:val="hy-AM"/>
        </w:rPr>
        <w:t>որոնք չեն վերաբերում ԱԴՄԴ մեկ դասին,</w:t>
      </w:r>
      <w:r w:rsidRPr="002E7C1B">
        <w:rPr>
          <w:rFonts w:ascii="GHEA Grapalat" w:eastAsia="Times New Roman" w:hAnsi="GHEA Grapalat" w:cs="GHEA Grapalat"/>
          <w:lang w:val="hy-AM"/>
        </w:rPr>
        <w:t xml:space="preserve"> ապա հայտատուին առաջարկվում է այդ մասին ծանուցումն ստանալու օրվանից երկամսյա ժամկետում հայտնել, </w:t>
      </w:r>
      <w:r w:rsidRPr="002E7C1B">
        <w:rPr>
          <w:rFonts w:ascii="GHEA Grapalat" w:eastAsia="Times New Roman" w:hAnsi="GHEA Grapalat" w:cs="GHEA Grapalat"/>
          <w:color w:val="auto"/>
          <w:lang w:val="hy-AM"/>
        </w:rPr>
        <w:t xml:space="preserve">թե </w:t>
      </w:r>
      <w:r w:rsidRPr="002E7C1B">
        <w:rPr>
          <w:rFonts w:ascii="GHEA Grapalat" w:hAnsi="GHEA Grapalat" w:cs="GHEA Grapalat"/>
          <w:color w:val="auto"/>
          <w:lang w:val="hy-AM"/>
        </w:rPr>
        <w:t>արդյունաբերական դիզայններ</w:t>
      </w:r>
      <w:r w:rsidRPr="002E7C1B">
        <w:rPr>
          <w:rFonts w:ascii="GHEA Grapalat" w:eastAsia="Times New Roman" w:hAnsi="GHEA Grapalat" w:cs="GHEA Grapalat"/>
          <w:color w:val="auto"/>
          <w:lang w:val="hy-AM"/>
        </w:rPr>
        <w:t xml:space="preserve">րից որը պետք է քննարկվի և անհրաժեշտ ճշգրտումներ կատարել հայտի փաստաթղթերում։ Նշված ժամկետում հայտատուի կողմից ծանուցումն անպատասխան թողնվելու դեպքում քննարկվում է այն </w:t>
      </w:r>
      <w:r w:rsidRPr="002E7C1B">
        <w:rPr>
          <w:rFonts w:ascii="GHEA Grapalat" w:hAnsi="GHEA Grapalat" w:cs="GHEA Grapalat"/>
          <w:color w:val="auto"/>
          <w:lang w:val="hy-AM"/>
        </w:rPr>
        <w:t>արդյունաբերական դիզայն</w:t>
      </w:r>
      <w:r w:rsidRPr="002E7C1B">
        <w:rPr>
          <w:rFonts w:ascii="GHEA Grapalat" w:eastAsia="Times New Roman" w:hAnsi="GHEA Grapalat" w:cs="GHEA Grapalat"/>
          <w:color w:val="auto"/>
          <w:lang w:val="hy-AM"/>
        </w:rPr>
        <w:t>ը</w:t>
      </w:r>
      <w:r w:rsidRPr="002E7C1B">
        <w:rPr>
          <w:rFonts w:ascii="GHEA Grapalat" w:eastAsia="Times New Roman" w:hAnsi="GHEA Grapalat" w:cs="GHEA Grapalat"/>
          <w:lang w:val="hy-AM"/>
        </w:rPr>
        <w:t xml:space="preserve">, </w:t>
      </w:r>
      <w:r w:rsidRPr="002E7C1B">
        <w:rPr>
          <w:rFonts w:ascii="GHEA Grapalat" w:eastAsia="Times New Roman" w:hAnsi="GHEA Grapalat" w:cs="GHEA Grapalat"/>
          <w:color w:val="auto"/>
          <w:lang w:val="hy-AM"/>
        </w:rPr>
        <w:t>որը հայտի մեջ բերված</w:t>
      </w:r>
      <w:r w:rsidRPr="002E7C1B">
        <w:rPr>
          <w:rFonts w:ascii="GHEA Grapalat" w:eastAsia="Times New Roman" w:hAnsi="GHEA Grapalat" w:cs="GHEA Grapalat"/>
          <w:lang w:val="hy-AM"/>
        </w:rPr>
        <w:t xml:space="preserve"> է առաջինը։ </w:t>
      </w:r>
    </w:p>
    <w:p w:rsidR="003D55B7" w:rsidRPr="002E7C1B" w:rsidRDefault="003D55B7" w:rsidP="003D55B7">
      <w:pPr>
        <w:tabs>
          <w:tab w:val="left" w:pos="993"/>
        </w:tabs>
        <w:spacing w:line="360" w:lineRule="auto"/>
        <w:ind w:firstLine="709"/>
        <w:rPr>
          <w:rFonts w:ascii="GHEA Grapalat" w:hAnsi="GHEA Grapalat" w:cs="GHEA Grapalat"/>
          <w:color w:val="FF0000"/>
          <w:lang w:val="hy-AM"/>
        </w:rPr>
      </w:pPr>
      <w:r w:rsidRPr="002E7C1B">
        <w:rPr>
          <w:rFonts w:ascii="GHEA Grapalat" w:hAnsi="GHEA Grapalat" w:cs="GHEA Grapalat"/>
          <w:color w:val="auto"/>
          <w:lang w:val="hy-AM"/>
        </w:rPr>
        <w:t>9. Հայտը, որը ներառում է մեկից ավել արդյունաբերական դիզայն</w:t>
      </w:r>
      <w:r w:rsidRPr="002E7C1B">
        <w:rPr>
          <w:rFonts w:ascii="GHEA Grapalat" w:eastAsia="Times New Roman" w:hAnsi="GHEA Grapalat" w:cs="GHEA Grapalat"/>
          <w:color w:val="auto"/>
          <w:lang w:val="hy-AM"/>
        </w:rPr>
        <w:t xml:space="preserve">, </w:t>
      </w:r>
      <w:r w:rsidRPr="002E7C1B">
        <w:rPr>
          <w:rFonts w:ascii="GHEA Grapalat" w:hAnsi="GHEA Grapalat" w:cs="GHEA Grapalat"/>
          <w:color w:val="auto"/>
          <w:lang w:val="hy-AM"/>
        </w:rPr>
        <w:t>որոնք չեն վերաբերում ԱԴՄԴ մեկ դասին, հայտատուի դիմումի հիման վրա կարող է բաժանվել երկու կամ ավելի հայտերի (այսուհետ՝ զատված հայտեր) ՝ սկզբնական հայտում ներկայացված արդյունաբերական դիզայնները բաշխելով այդ հայտերի միջև։ Զատված հայտերը պահպանում են սկզբնական հայտի ներկայացման թվականը և առաջնության թվականը, եթե այդպիսին կա։ Զատման պայմանները սահմանվում է պետական լիազոր մարմինը:</w:t>
      </w:r>
      <w:r w:rsidRPr="002E7C1B">
        <w:rPr>
          <w:rFonts w:ascii="GHEA Grapalat" w:hAnsi="GHEA Grapalat" w:cs="GHEA Grapalat"/>
          <w:color w:val="0070C0"/>
          <w:lang w:val="hy-AM"/>
        </w:rPr>
        <w:t xml:space="preserve"> </w:t>
      </w:r>
    </w:p>
    <w:p w:rsidR="003D55B7" w:rsidRPr="002E7C1B" w:rsidRDefault="003D55B7" w:rsidP="003D55B7">
      <w:pPr>
        <w:tabs>
          <w:tab w:val="left" w:pos="993"/>
        </w:tabs>
        <w:spacing w:line="360" w:lineRule="auto"/>
        <w:ind w:firstLine="709"/>
        <w:rPr>
          <w:rFonts w:ascii="GHEA Grapalat" w:eastAsia="Times New Roman" w:hAnsi="GHEA Grapalat" w:cs="GHEA Grapalat"/>
          <w:color w:val="auto"/>
          <w:lang w:val="hy-AM"/>
        </w:rPr>
      </w:pPr>
      <w:r w:rsidRPr="002E7C1B">
        <w:rPr>
          <w:rFonts w:ascii="GHEA Grapalat" w:hAnsi="GHEA Grapalat" w:cs="GHEA Grapalat"/>
          <w:color w:val="auto"/>
          <w:lang w:val="hy-AM"/>
        </w:rPr>
        <w:t>10. Մի քանի արդյունաբերական դիզայն ներառող հայտը հայտատուն իր նախաձեռնությամբ կարող է զատել երկու կամ ավելի հայտերի` սկզբնական հայտում ներկայացված արդյունաբերական դիզայնները բաշխելով այդ հայտերի միջև։ Զատված հայտերը պահպանում են սկզբնական հայտի ներկայացման թվականը և առաջնության թվականը, եթե այդպիսին կա։</w:t>
      </w:r>
      <w:r w:rsidRPr="002E7C1B">
        <w:rPr>
          <w:rFonts w:ascii="Courier New" w:hAnsi="Courier New" w:cs="Courier New"/>
          <w:color w:val="auto"/>
          <w:lang w:val="hy-AM"/>
        </w:rPr>
        <w:t> </w:t>
      </w:r>
      <w:r w:rsidRPr="002E7C1B">
        <w:rPr>
          <w:rFonts w:ascii="GHEA Grapalat" w:hAnsi="GHEA Grapalat" w:cs="GHEA Grapalat"/>
          <w:color w:val="auto"/>
          <w:lang w:val="hy-AM"/>
        </w:rPr>
        <w:t xml:space="preserve">  </w:t>
      </w:r>
    </w:p>
    <w:p w:rsidR="003D55B7" w:rsidRPr="002E7C1B" w:rsidRDefault="003D55B7" w:rsidP="003D55B7">
      <w:pPr>
        <w:pStyle w:val="ListParagraph2"/>
        <w:spacing w:line="360" w:lineRule="auto"/>
        <w:ind w:left="0" w:firstLine="709"/>
        <w:jc w:val="both"/>
        <w:rPr>
          <w:rFonts w:ascii="GHEA Grapalat" w:eastAsia="Times New Roman" w:hAnsi="GHEA Grapalat" w:cs="GHEA Grapalat"/>
          <w:lang w:val="hy-AM"/>
        </w:rPr>
      </w:pPr>
      <w:r w:rsidRPr="002E7C1B">
        <w:rPr>
          <w:rFonts w:ascii="GHEA Grapalat" w:eastAsia="Times New Roman" w:hAnsi="GHEA Grapalat" w:cs="GHEA Grapalat"/>
          <w:color w:val="auto"/>
          <w:lang w:val="hy-AM"/>
        </w:rPr>
        <w:t>11. Զատված հայտի ձևակերպման և ներկայացման նկատմամբ Կարգով նախատեսված պահանջների խախտման ու սահմանված</w:t>
      </w:r>
      <w:r w:rsidRPr="002E7C1B">
        <w:rPr>
          <w:rFonts w:ascii="GHEA Grapalat" w:eastAsia="Times New Roman" w:hAnsi="GHEA Grapalat" w:cs="GHEA Grapalat"/>
          <w:lang w:val="hy-AM"/>
        </w:rPr>
        <w:t xml:space="preserve"> ժամկետում հայտատուի կողմից անհրաժեշտ ճշգրտումները և ուղղումները  չներկայացնելու դեպքում, զատված հայտը համարվում է չներկայացված, ինչի մասին ծանուցվում է հայտատուն:</w:t>
      </w:r>
    </w:p>
    <w:p w:rsidR="003D55B7" w:rsidRPr="002E7C1B" w:rsidRDefault="003D55B7" w:rsidP="003D55B7">
      <w:pPr>
        <w:spacing w:line="360" w:lineRule="auto"/>
        <w:ind w:firstLine="709"/>
        <w:jc w:val="both"/>
        <w:rPr>
          <w:rFonts w:ascii="GHEA Grapalat" w:eastAsia="Times New Roman" w:hAnsi="GHEA Grapalat" w:cs="GHEA Grapalat"/>
          <w:color w:val="auto"/>
          <w:lang w:val="hy-AM"/>
        </w:rPr>
      </w:pPr>
      <w:r w:rsidRPr="002E7C1B">
        <w:rPr>
          <w:rFonts w:ascii="GHEA Grapalat" w:eastAsia="Times New Roman" w:hAnsi="GHEA Grapalat" w:cs="GHEA Grapalat"/>
          <w:lang w:val="hy-AM"/>
        </w:rPr>
        <w:t xml:space="preserve">12. Սույն հոդվածի 3-րդ մասում նշված հարցման մեջ հիշատակված բոլոր թերությունները սահմանված ժամկետում հայտատուի կողմից </w:t>
      </w:r>
      <w:r w:rsidRPr="002E7C1B">
        <w:rPr>
          <w:rFonts w:ascii="GHEA Grapalat" w:eastAsia="Times New Roman" w:hAnsi="GHEA Grapalat" w:cs="GHEA Grapalat"/>
          <w:color w:val="auto"/>
          <w:lang w:val="hy-AM"/>
        </w:rPr>
        <w:t xml:space="preserve">չվերացնելու դեպքում </w:t>
      </w:r>
      <w:r w:rsidRPr="002E7C1B">
        <w:rPr>
          <w:rFonts w:ascii="GHEA Grapalat" w:eastAsia="Times New Roman" w:hAnsi="GHEA Grapalat" w:cs="GHEA Grapalat"/>
          <w:color w:val="auto"/>
          <w:lang w:val="hy-AM"/>
        </w:rPr>
        <w:lastRenderedPageBreak/>
        <w:t>հայտը համարվում է հետ կանչված, բացառությամբ սույն օրենքի 64-րդ և 65-րդ հոդվածներում նշված դեպքերի։</w:t>
      </w:r>
    </w:p>
    <w:p w:rsidR="003D55B7" w:rsidRPr="002E7C1B" w:rsidRDefault="003D55B7" w:rsidP="003D55B7">
      <w:pPr>
        <w:spacing w:line="360" w:lineRule="auto"/>
        <w:ind w:firstLine="709"/>
        <w:jc w:val="both"/>
        <w:rPr>
          <w:rFonts w:ascii="GHEA Grapalat" w:eastAsia="Times New Roman" w:hAnsi="GHEA Grapalat" w:cs="GHEA Grapalat"/>
          <w:color w:val="auto"/>
          <w:lang w:val="hy-AM"/>
        </w:rPr>
      </w:pPr>
      <w:r w:rsidRPr="002E7C1B">
        <w:rPr>
          <w:rFonts w:ascii="GHEA Grapalat" w:eastAsia="Times New Roman" w:hAnsi="GHEA Grapalat" w:cs="GHEA Grapalat"/>
          <w:color w:val="auto"/>
          <w:lang w:val="hy-AM"/>
        </w:rPr>
        <w:t>13. Եթե պետական լիազոր մարմինը գտնում է, որ հայտի փաստաթղթերն ու լրացուցիչ նյութերն իրենց բովանդակությամբ և ձևով համապատասխանում են սույն օրենքով սահմանված պահանջներին, որոշում է կայացնում սույն օրենքի 44-րդ</w:t>
      </w:r>
      <w:r w:rsidRPr="002E7C1B">
        <w:rPr>
          <w:rFonts w:ascii="GHEA Grapalat" w:eastAsia="Times New Roman" w:hAnsi="GHEA Grapalat" w:cs="GHEA Grapalat"/>
          <w:lang w:val="hy-AM"/>
        </w:rPr>
        <w:t xml:space="preserve"> հոդվածով սահմանված ժամկետում հայտի հրապարակման մասին, ինչի մասին ծանուցում է </w:t>
      </w:r>
      <w:r w:rsidRPr="002E7C1B">
        <w:rPr>
          <w:rFonts w:ascii="GHEA Grapalat" w:eastAsia="Times New Roman" w:hAnsi="GHEA Grapalat" w:cs="GHEA Grapalat"/>
          <w:color w:val="auto"/>
          <w:lang w:val="hy-AM"/>
        </w:rPr>
        <w:t>հայտատուին:</w:t>
      </w:r>
    </w:p>
    <w:p w:rsidR="003D55B7" w:rsidRPr="002E7C1B" w:rsidRDefault="003D55B7" w:rsidP="003D55B7">
      <w:pPr>
        <w:spacing w:line="360" w:lineRule="auto"/>
        <w:ind w:firstLine="709"/>
        <w:jc w:val="both"/>
        <w:rPr>
          <w:rFonts w:ascii="GHEA Grapalat" w:eastAsia="Times New Roman" w:hAnsi="GHEA Grapalat" w:cs="GHEA Grapalat"/>
          <w:color w:val="FF0000"/>
          <w:lang w:val="hy-AM"/>
        </w:rPr>
      </w:pPr>
    </w:p>
    <w:p w:rsidR="003D55B7" w:rsidRPr="002E7C1B" w:rsidRDefault="003D55B7" w:rsidP="003D55B7">
      <w:pPr>
        <w:spacing w:line="360" w:lineRule="auto"/>
        <w:ind w:firstLine="709"/>
        <w:rPr>
          <w:rFonts w:ascii="GHEA Grapalat" w:eastAsia="Times New Roman" w:hAnsi="GHEA Grapalat" w:cs="GHEA Grapalat"/>
          <w:lang w:val="hy-AM"/>
        </w:rPr>
      </w:pPr>
      <w:r w:rsidRPr="002E7C1B">
        <w:rPr>
          <w:rFonts w:ascii="GHEA Grapalat" w:eastAsia="Times New Roman" w:hAnsi="GHEA Grapalat" w:cs="GHEA Grapalat"/>
          <w:b/>
          <w:bCs/>
          <w:lang w:val="hy-AM"/>
        </w:rPr>
        <w:t xml:space="preserve">Հոդված 44. </w:t>
      </w:r>
      <w:r w:rsidRPr="002E7C1B">
        <w:rPr>
          <w:rFonts w:ascii="GHEA Grapalat" w:eastAsia="Times New Roman" w:hAnsi="GHEA Grapalat" w:cs="GHEA Grapalat"/>
          <w:b/>
          <w:bCs/>
          <w:shd w:val="clear" w:color="auto" w:fill="FFFFFF"/>
          <w:lang w:val="hy-AM"/>
        </w:rPr>
        <w:t xml:space="preserve">Հայտի </w:t>
      </w:r>
      <w:r w:rsidRPr="002E7C1B">
        <w:rPr>
          <w:rFonts w:ascii="GHEA Grapalat" w:eastAsia="Times New Roman" w:hAnsi="GHEA Grapalat" w:cs="GHEA Grapalat"/>
          <w:b/>
          <w:bCs/>
          <w:lang w:val="hy-AM"/>
        </w:rPr>
        <w:t>հրապարակումը</w:t>
      </w:r>
    </w:p>
    <w:p w:rsidR="003D55B7" w:rsidRPr="002E7C1B" w:rsidRDefault="003D55B7" w:rsidP="003D55B7">
      <w:pPr>
        <w:spacing w:line="360" w:lineRule="auto"/>
        <w:ind w:firstLine="709"/>
        <w:jc w:val="both"/>
        <w:rPr>
          <w:rFonts w:ascii="GHEA Grapalat" w:eastAsia="Times New Roman" w:hAnsi="GHEA Grapalat" w:cs="GHEA Grapalat"/>
          <w:lang w:val="hy-AM"/>
        </w:rPr>
      </w:pPr>
      <w:r w:rsidRPr="002E7C1B">
        <w:rPr>
          <w:rFonts w:ascii="GHEA Grapalat" w:eastAsia="Times New Roman" w:hAnsi="GHEA Grapalat" w:cs="GHEA Grapalat"/>
          <w:lang w:val="hy-AM"/>
        </w:rPr>
        <w:t xml:space="preserve">1. Սույն </w:t>
      </w:r>
      <w:r w:rsidRPr="002E7C1B">
        <w:rPr>
          <w:rFonts w:ascii="GHEA Grapalat" w:eastAsia="Times New Roman" w:hAnsi="GHEA Grapalat" w:cs="GHEA Grapalat"/>
          <w:color w:val="auto"/>
          <w:lang w:val="hy-AM"/>
        </w:rPr>
        <w:t>օրենքի 43-րդ հոդվածի 13-րդ մասի համաձայն հայտի հրապարակման մասին ընդունած որոշման հիման վրա, դրա</w:t>
      </w:r>
      <w:r w:rsidRPr="002E7C1B">
        <w:rPr>
          <w:rFonts w:ascii="GHEA Grapalat" w:eastAsia="Times New Roman" w:hAnsi="GHEA Grapalat" w:cs="GHEA Grapalat"/>
          <w:lang w:val="hy-AM"/>
        </w:rPr>
        <w:t xml:space="preserve"> կայացման օրվանից 15 աշխատանքային օրվա ընթացքում, պետական լիազոր մարմինը հայտը հրապարակում է «Արդյունաբերական սեփականություն» պաշտոնական տեղեկագրում: Հայտի մասին հրապարակվող տեղեկությունների ցանկը սահմանում է պետական լիազոր մարմինը:</w:t>
      </w:r>
    </w:p>
    <w:p w:rsidR="003D55B7" w:rsidRPr="002E7C1B" w:rsidRDefault="003D55B7" w:rsidP="003D55B7">
      <w:pPr>
        <w:spacing w:line="360" w:lineRule="auto"/>
        <w:ind w:firstLine="709"/>
        <w:jc w:val="both"/>
        <w:rPr>
          <w:rFonts w:ascii="GHEA Grapalat" w:eastAsia="Times New Roman" w:hAnsi="GHEA Grapalat" w:cs="GHEA Grapalat"/>
          <w:color w:val="auto"/>
          <w:lang w:val="hy-AM"/>
        </w:rPr>
      </w:pPr>
      <w:r w:rsidRPr="002E7C1B">
        <w:rPr>
          <w:rFonts w:ascii="GHEA Grapalat" w:eastAsia="Times New Roman" w:hAnsi="GHEA Grapalat" w:cs="GHEA Grapalat"/>
          <w:lang w:val="hy-AM"/>
        </w:rPr>
        <w:t xml:space="preserve">2. Հայտատուի դիմումի համաձայն, օրենքով սահմանված պետական տուրքի վճարման պայմանով, սույն հոդվածի 1-ին մասով նախատեսված հրապարակումը կարող է հետաձգվել ոչ ավելի, քան մինչև հայտի ներկայացման </w:t>
      </w:r>
      <w:r w:rsidRPr="002E7C1B">
        <w:rPr>
          <w:rFonts w:ascii="GHEA Grapalat" w:eastAsia="Times New Roman" w:hAnsi="GHEA Grapalat" w:cs="GHEA Grapalat"/>
          <w:color w:val="auto"/>
          <w:lang w:val="hy-AM"/>
        </w:rPr>
        <w:t>թվականից հաշված  վեց ամիս լրանալը։</w:t>
      </w:r>
    </w:p>
    <w:p w:rsidR="003D55B7" w:rsidRPr="002E7C1B" w:rsidRDefault="003D55B7" w:rsidP="003D55B7">
      <w:pPr>
        <w:spacing w:line="360" w:lineRule="auto"/>
        <w:ind w:firstLine="709"/>
        <w:jc w:val="both"/>
        <w:rPr>
          <w:rFonts w:ascii="GHEA Grapalat" w:eastAsia="Times New Roman" w:hAnsi="GHEA Grapalat" w:cs="GHEA Grapalat"/>
          <w:color w:val="auto"/>
          <w:lang w:val="hy-AM"/>
        </w:rPr>
      </w:pPr>
      <w:r w:rsidRPr="002E7C1B">
        <w:rPr>
          <w:rFonts w:ascii="GHEA Grapalat" w:eastAsia="Times New Roman" w:hAnsi="GHEA Grapalat" w:cs="GHEA Grapalat"/>
          <w:color w:val="00000A"/>
          <w:lang w:val="hy-AM"/>
        </w:rPr>
        <w:t xml:space="preserve">3. Չեն հրապարակվում այն </w:t>
      </w:r>
      <w:r w:rsidRPr="002E7C1B">
        <w:rPr>
          <w:rFonts w:ascii="GHEA Grapalat" w:eastAsia="Times New Roman" w:hAnsi="GHEA Grapalat" w:cs="GHEA Grapalat"/>
          <w:color w:val="auto"/>
          <w:lang w:val="hy-AM"/>
        </w:rPr>
        <w:t xml:space="preserve">հայտերը, որոնք մերժված, հետ կանչված կամ հետ կանչված են համարված, </w:t>
      </w:r>
    </w:p>
    <w:p w:rsidR="003D55B7" w:rsidRPr="002E7C1B" w:rsidRDefault="003D55B7" w:rsidP="003D55B7">
      <w:pPr>
        <w:spacing w:line="360" w:lineRule="auto"/>
        <w:ind w:firstLine="709"/>
        <w:jc w:val="both"/>
        <w:rPr>
          <w:rFonts w:ascii="GHEA Grapalat" w:hAnsi="GHEA Grapalat"/>
          <w:color w:val="0070C0"/>
          <w:lang w:val="hy-AM"/>
        </w:rPr>
      </w:pPr>
      <w:r w:rsidRPr="002E7C1B">
        <w:rPr>
          <w:rFonts w:ascii="GHEA Grapalat" w:eastAsia="Times New Roman" w:hAnsi="GHEA Grapalat" w:cs="GHEA Grapalat"/>
          <w:color w:val="auto"/>
          <w:lang w:val="hy-AM"/>
        </w:rPr>
        <w:t>4. Հայտի հրապարակումից հետո ցանկացած անձ կարող</w:t>
      </w:r>
      <w:r w:rsidRPr="002E7C1B">
        <w:rPr>
          <w:rFonts w:ascii="GHEA Grapalat" w:eastAsia="Times New Roman" w:hAnsi="GHEA Grapalat" w:cs="GHEA Grapalat"/>
          <w:color w:val="00000A"/>
          <w:lang w:val="hy-AM"/>
        </w:rPr>
        <w:t xml:space="preserve"> է ծանոթանալ հայտի նյութերի հետ, եթե հայտի մասին տեղեկությունների հրապարակման օրվա դրությամբ հայտը հետ կանչված չէ: Հայտի նյութերի հետ ծանոթացման և դրանց պատճեների տրամադրման </w:t>
      </w:r>
      <w:r w:rsidRPr="002E7C1B">
        <w:rPr>
          <w:rFonts w:ascii="GHEA Grapalat" w:eastAsia="Times New Roman" w:hAnsi="GHEA Grapalat" w:cs="GHEA Grapalat"/>
          <w:color w:val="auto"/>
          <w:lang w:val="hy-AM"/>
        </w:rPr>
        <w:t>կարգը սահմանում է պետական լիազոր մարմինը:</w:t>
      </w:r>
    </w:p>
    <w:p w:rsidR="003D55B7" w:rsidRPr="002E7C1B" w:rsidRDefault="003D55B7" w:rsidP="003D55B7">
      <w:pPr>
        <w:rPr>
          <w:rFonts w:ascii="GHEA Grapalat" w:hAnsi="GHEA Grapalat"/>
          <w:color w:val="auto"/>
          <w:lang w:val="hy-AM"/>
        </w:rPr>
      </w:pPr>
    </w:p>
    <w:p w:rsidR="003D55B7" w:rsidRPr="002E7C1B" w:rsidRDefault="003D55B7" w:rsidP="003D55B7">
      <w:pPr>
        <w:spacing w:line="360" w:lineRule="auto"/>
        <w:ind w:firstLine="709"/>
        <w:rPr>
          <w:rFonts w:ascii="GHEA Grapalat" w:hAnsi="GHEA Grapalat"/>
          <w:color w:val="auto"/>
          <w:lang w:val="hy-AM"/>
        </w:rPr>
      </w:pPr>
      <w:r w:rsidRPr="002E7C1B">
        <w:rPr>
          <w:rFonts w:ascii="GHEA Grapalat" w:eastAsia="Times New Roman" w:hAnsi="GHEA Grapalat" w:cs="GHEA Grapalat"/>
          <w:b/>
          <w:bCs/>
          <w:color w:val="auto"/>
          <w:lang w:val="hy-AM"/>
        </w:rPr>
        <w:t>Հոդված</w:t>
      </w:r>
      <w:r w:rsidRPr="002E7C1B">
        <w:rPr>
          <w:rFonts w:ascii="GHEA Grapalat" w:eastAsia="Times New Roman" w:hAnsi="GHEA Grapalat" w:cs="GHEA Grapalat"/>
          <w:b/>
          <w:bCs/>
          <w:color w:val="auto"/>
        </w:rPr>
        <w:t xml:space="preserve"> 4</w:t>
      </w:r>
      <w:r w:rsidRPr="002E7C1B">
        <w:rPr>
          <w:rFonts w:ascii="GHEA Grapalat" w:eastAsia="Times New Roman" w:hAnsi="GHEA Grapalat" w:cs="GHEA Grapalat"/>
          <w:b/>
          <w:bCs/>
          <w:color w:val="auto"/>
          <w:lang w:val="hy-AM"/>
        </w:rPr>
        <w:t xml:space="preserve">5. </w:t>
      </w:r>
      <w:r w:rsidRPr="002E7C1B">
        <w:rPr>
          <w:rFonts w:ascii="GHEA Grapalat" w:eastAsia="Times New Roman" w:hAnsi="GHEA Grapalat" w:cs="GHEA Grapalat"/>
          <w:b/>
          <w:bCs/>
          <w:color w:val="auto"/>
        </w:rPr>
        <w:t>Ե</w:t>
      </w:r>
      <w:r w:rsidRPr="002E7C1B">
        <w:rPr>
          <w:rFonts w:ascii="GHEA Grapalat" w:eastAsia="Times New Roman" w:hAnsi="GHEA Grapalat" w:cs="GHEA Grapalat"/>
          <w:b/>
          <w:bCs/>
          <w:color w:val="auto"/>
          <w:lang w:val="hy-AM"/>
        </w:rPr>
        <w:t>րրորդ անձանց առարկությունները</w:t>
      </w:r>
    </w:p>
    <w:p w:rsidR="003D55B7" w:rsidRPr="002E7C1B" w:rsidRDefault="003D55B7" w:rsidP="00837057">
      <w:pPr>
        <w:pStyle w:val="ListParagraph3"/>
        <w:numPr>
          <w:ilvl w:val="0"/>
          <w:numId w:val="23"/>
        </w:numPr>
        <w:tabs>
          <w:tab w:val="left" w:pos="1134"/>
        </w:tabs>
        <w:spacing w:line="360" w:lineRule="auto"/>
        <w:ind w:left="0" w:firstLine="709"/>
        <w:jc w:val="both"/>
        <w:rPr>
          <w:rFonts w:ascii="GHEA Grapalat" w:eastAsia="Times New Roman" w:hAnsi="GHEA Grapalat" w:cs="GHEA Grapalat"/>
          <w:color w:val="auto"/>
          <w:lang w:val="hy-AM"/>
        </w:rPr>
      </w:pPr>
      <w:r w:rsidRPr="002E7C1B">
        <w:rPr>
          <w:rFonts w:ascii="GHEA Grapalat" w:eastAsia="Times New Roman" w:hAnsi="GHEA Grapalat" w:cs="GHEA Grapalat"/>
          <w:color w:val="auto"/>
          <w:lang w:val="hy-AM"/>
        </w:rPr>
        <w:t>Հայտի հրապարակման թվականից երկամսյա ժամկետում ցանկացած շահագրգիռ անձ կարող է արդյունաբերական դիզայնի արտոնագիր տալու դեմ գրավոր հիմնավորված առարկություն ներկայացնել պետական լիազոր մարմին հետևյալ հիմքերով՝</w:t>
      </w:r>
    </w:p>
    <w:p w:rsidR="003D55B7" w:rsidRPr="002E7C1B" w:rsidRDefault="003D55B7" w:rsidP="00837057">
      <w:pPr>
        <w:pStyle w:val="ListParagraph3"/>
        <w:numPr>
          <w:ilvl w:val="0"/>
          <w:numId w:val="24"/>
        </w:numPr>
        <w:spacing w:line="360" w:lineRule="auto"/>
        <w:ind w:left="1069"/>
        <w:jc w:val="both"/>
        <w:rPr>
          <w:rFonts w:ascii="GHEA Grapalat" w:eastAsia="Times New Roman" w:hAnsi="GHEA Grapalat" w:cs="GHEA Grapalat"/>
          <w:color w:val="auto"/>
          <w:lang w:val="hy-AM"/>
        </w:rPr>
      </w:pPr>
      <w:r w:rsidRPr="002E7C1B">
        <w:rPr>
          <w:rFonts w:ascii="GHEA Grapalat" w:eastAsia="Times New Roman" w:hAnsi="GHEA Grapalat" w:cs="GHEA Grapalat"/>
          <w:color w:val="auto"/>
          <w:lang w:val="hy-AM"/>
        </w:rPr>
        <w:lastRenderedPageBreak/>
        <w:t>արդյունաբերական դիզայնը չի համապատասխանում սույն օրենքի 11-րդ հոդվածով սահմանված պահանջներին կամ հակասում է հասարակության շահերին կամ բարոյականության սկզբունքներին,</w:t>
      </w:r>
    </w:p>
    <w:p w:rsidR="003D55B7" w:rsidRPr="002E7C1B" w:rsidRDefault="003D55B7" w:rsidP="00837057">
      <w:pPr>
        <w:pStyle w:val="ListParagraph3"/>
        <w:numPr>
          <w:ilvl w:val="0"/>
          <w:numId w:val="24"/>
        </w:numPr>
        <w:spacing w:line="360" w:lineRule="auto"/>
        <w:ind w:left="1069"/>
        <w:jc w:val="both"/>
        <w:rPr>
          <w:rFonts w:ascii="GHEA Grapalat" w:eastAsia="Times New Roman" w:hAnsi="GHEA Grapalat" w:cs="GHEA Grapalat"/>
          <w:color w:val="auto"/>
          <w:lang w:val="hy-AM"/>
        </w:rPr>
      </w:pPr>
      <w:r w:rsidRPr="002E7C1B">
        <w:rPr>
          <w:rFonts w:ascii="GHEA Grapalat" w:eastAsia="Times New Roman" w:hAnsi="GHEA Grapalat" w:cs="GHEA Grapalat"/>
          <w:color w:val="auto"/>
          <w:lang w:val="hy-AM"/>
        </w:rPr>
        <w:t>արդյունաբերական դիզայնը ներառում է հեղինակային իրավունքով պահպանվող օբյեկտ, եթե այդ իրավունքները ձեռք են բերվել մինչև տվյալ արդյունաբերական դիզայնի հայտի ներկայացման կամ առաջնության թվականը (եթե այդպիսին կա), կամ ավելի վաղ առաջնության թվական ունեցող</w:t>
      </w:r>
      <w:r w:rsidRPr="002E7C1B">
        <w:rPr>
          <w:rFonts w:ascii="Courier New" w:hAnsi="Courier New" w:cs="Courier New"/>
          <w:color w:val="auto"/>
          <w:shd w:val="clear" w:color="auto" w:fill="FFFFFF"/>
          <w:lang w:val="hy-AM"/>
        </w:rPr>
        <w:t> </w:t>
      </w:r>
      <w:r w:rsidRPr="002E7C1B">
        <w:rPr>
          <w:rFonts w:ascii="GHEA Grapalat" w:eastAsia="Times New Roman" w:hAnsi="GHEA Grapalat" w:cs="GHEA Grapalat"/>
          <w:color w:val="auto"/>
          <w:lang w:val="hy-AM"/>
        </w:rPr>
        <w:t xml:space="preserve"> արդյունաբերական սեփականության ցանկացած այլ պահպանվող օբյեկտ` առանց իրավատիրոջ թույլտվության,  </w:t>
      </w:r>
    </w:p>
    <w:p w:rsidR="003D55B7" w:rsidRPr="002E7C1B" w:rsidRDefault="003D55B7" w:rsidP="00837057">
      <w:pPr>
        <w:pStyle w:val="ListParagraph3"/>
        <w:numPr>
          <w:ilvl w:val="0"/>
          <w:numId w:val="24"/>
        </w:numPr>
        <w:spacing w:line="360" w:lineRule="auto"/>
        <w:ind w:left="1069"/>
        <w:jc w:val="both"/>
        <w:rPr>
          <w:rFonts w:ascii="GHEA Grapalat" w:eastAsia="Times New Roman" w:hAnsi="GHEA Grapalat" w:cs="GHEA Grapalat"/>
          <w:color w:val="auto"/>
          <w:lang w:val="hy-AM"/>
        </w:rPr>
      </w:pPr>
      <w:r w:rsidRPr="002E7C1B">
        <w:rPr>
          <w:rFonts w:ascii="GHEA Grapalat" w:eastAsia="Times New Roman" w:hAnsi="GHEA Grapalat" w:cs="GHEA Grapalat"/>
          <w:color w:val="auto"/>
          <w:lang w:val="hy-AM"/>
        </w:rPr>
        <w:t>հայտատում չի հանդիսանում հայտ ներկայացնելու իրավասություն ունեցող անձ սույն օրենքի 18-րդ և 19-րդ հոդվածների համաձայն:</w:t>
      </w:r>
    </w:p>
    <w:p w:rsidR="003D55B7" w:rsidRPr="002E7C1B" w:rsidRDefault="003D55B7" w:rsidP="00837057">
      <w:pPr>
        <w:pStyle w:val="ListParagraph3"/>
        <w:numPr>
          <w:ilvl w:val="0"/>
          <w:numId w:val="23"/>
        </w:numPr>
        <w:tabs>
          <w:tab w:val="left" w:pos="1134"/>
        </w:tabs>
        <w:spacing w:line="360" w:lineRule="auto"/>
        <w:ind w:left="0" w:firstLine="709"/>
        <w:jc w:val="both"/>
        <w:rPr>
          <w:rFonts w:ascii="GHEA Grapalat" w:eastAsia="Times New Roman" w:hAnsi="GHEA Grapalat" w:cs="GHEA Grapalat"/>
          <w:color w:val="auto"/>
          <w:lang w:val="hy-AM"/>
        </w:rPr>
      </w:pPr>
      <w:r w:rsidRPr="002E7C1B">
        <w:rPr>
          <w:rFonts w:ascii="GHEA Grapalat" w:eastAsia="Times New Roman" w:hAnsi="GHEA Grapalat" w:cs="GHEA Grapalat"/>
          <w:color w:val="auto"/>
          <w:lang w:val="hy-AM"/>
        </w:rPr>
        <w:t>Առարկությունը համարվում է ներկայացված, եթե դրան կցված է օրենքով սահմանված պետական տուրքի վճարման անդորրագիրը։</w:t>
      </w:r>
    </w:p>
    <w:p w:rsidR="003D55B7" w:rsidRPr="002E7C1B" w:rsidRDefault="003D55B7" w:rsidP="00837057">
      <w:pPr>
        <w:pStyle w:val="ListParagraph3"/>
        <w:numPr>
          <w:ilvl w:val="0"/>
          <w:numId w:val="23"/>
        </w:numPr>
        <w:tabs>
          <w:tab w:val="left" w:pos="1134"/>
        </w:tabs>
        <w:spacing w:line="360" w:lineRule="auto"/>
        <w:ind w:left="0" w:firstLine="709"/>
        <w:jc w:val="both"/>
        <w:rPr>
          <w:rFonts w:ascii="GHEA Grapalat" w:eastAsia="Times New Roman" w:hAnsi="GHEA Grapalat" w:cs="GHEA Grapalat"/>
          <w:color w:val="auto"/>
          <w:lang w:val="hy-AM"/>
        </w:rPr>
      </w:pPr>
      <w:r w:rsidRPr="002E7C1B">
        <w:rPr>
          <w:rFonts w:ascii="GHEA Grapalat" w:eastAsia="Times New Roman" w:hAnsi="GHEA Grapalat" w:cs="GHEA Grapalat"/>
          <w:color w:val="auto"/>
          <w:lang w:val="hy-AM"/>
        </w:rPr>
        <w:t>Առարկությունն ստանալու օրվանից երեք աշխատանքային օրվա ընթացքում պետական լիազոր մարմինն ստուգում է այն և, սույն հոդվածի 1-ին և 2-րդ մասերով սահմանված պայմաններին դրա համապատասխանության դեպքում, առարկության մասին գրավոր ծանուցում է հայտատուին՝ նշված ծանուցագիրն ստանալու օրվանից մեկամսյա ժամկետում իր նկատառումները ներկայացնելու առաջարկությամբ։ Նշված ժամկետում հայտատուի կողմից նկատառումներ չներկայացնելու դեպքում առարկության հետագա քննարկումն իրականացվում է առկա նյութերի հիման վրա։</w:t>
      </w:r>
    </w:p>
    <w:p w:rsidR="003D55B7" w:rsidRPr="002E7C1B" w:rsidRDefault="003D55B7" w:rsidP="00837057">
      <w:pPr>
        <w:pStyle w:val="ListParagraph3"/>
        <w:numPr>
          <w:ilvl w:val="0"/>
          <w:numId w:val="23"/>
        </w:numPr>
        <w:tabs>
          <w:tab w:val="left" w:pos="1134"/>
        </w:tabs>
        <w:spacing w:line="360" w:lineRule="auto"/>
        <w:ind w:left="0" w:firstLine="709"/>
        <w:jc w:val="both"/>
        <w:rPr>
          <w:rFonts w:ascii="GHEA Grapalat" w:eastAsia="Times New Roman" w:hAnsi="GHEA Grapalat" w:cs="GHEA Grapalat"/>
          <w:b/>
          <w:bCs/>
          <w:color w:val="auto"/>
          <w:lang w:val="hy-AM"/>
        </w:rPr>
      </w:pPr>
      <w:r w:rsidRPr="002E7C1B">
        <w:rPr>
          <w:rFonts w:ascii="GHEA Grapalat" w:eastAsia="Times New Roman" w:hAnsi="GHEA Grapalat" w:cs="GHEA Grapalat"/>
          <w:color w:val="auto"/>
          <w:lang w:val="hy-AM"/>
        </w:rPr>
        <w:t>Սույն հոդվածի 1-ին և 2-րդ մասերով սահմանված պայմաններին չհամապատասխանող առարկությունը համարվում է չներկայացված, ինչի մասին պետական լիազոր մարմինը գրավոր ծանուցում է այն ներկայացնողին։</w:t>
      </w:r>
    </w:p>
    <w:p w:rsidR="003D55B7" w:rsidRPr="002E7C1B" w:rsidRDefault="003D55B7" w:rsidP="003D55B7">
      <w:pPr>
        <w:pStyle w:val="ListParagraph3"/>
        <w:spacing w:line="360" w:lineRule="auto"/>
        <w:ind w:left="0"/>
        <w:jc w:val="both"/>
        <w:rPr>
          <w:rFonts w:ascii="GHEA Grapalat" w:eastAsia="Times New Roman" w:hAnsi="GHEA Grapalat" w:cs="GHEA Grapalat"/>
          <w:b/>
          <w:bCs/>
          <w:color w:val="auto"/>
          <w:lang w:val="hy-AM"/>
        </w:rPr>
      </w:pPr>
    </w:p>
    <w:p w:rsidR="003D55B7" w:rsidRPr="002E7C1B" w:rsidRDefault="003D55B7" w:rsidP="003D55B7">
      <w:pPr>
        <w:pStyle w:val="ListParagraph3"/>
        <w:spacing w:line="360" w:lineRule="auto"/>
        <w:ind w:left="0"/>
        <w:jc w:val="both"/>
        <w:rPr>
          <w:rFonts w:ascii="GHEA Grapalat" w:eastAsia="Times New Roman" w:hAnsi="GHEA Grapalat" w:cs="GHEA Grapalat"/>
          <w:b/>
          <w:bCs/>
          <w:color w:val="auto"/>
          <w:lang w:val="hy-AM"/>
        </w:rPr>
      </w:pPr>
    </w:p>
    <w:p w:rsidR="003D55B7" w:rsidRPr="002E7C1B" w:rsidRDefault="003D55B7" w:rsidP="003D55B7">
      <w:pPr>
        <w:pStyle w:val="ListParagraph3"/>
        <w:spacing w:line="360" w:lineRule="auto"/>
        <w:ind w:left="0" w:firstLine="709"/>
        <w:jc w:val="both"/>
        <w:rPr>
          <w:rFonts w:ascii="GHEA Grapalat" w:eastAsia="Times New Roman" w:hAnsi="GHEA Grapalat" w:cs="GHEA Grapalat"/>
          <w:color w:val="auto"/>
          <w:lang w:val="hy-AM"/>
        </w:rPr>
      </w:pPr>
      <w:r w:rsidRPr="002E7C1B">
        <w:rPr>
          <w:rFonts w:ascii="GHEA Grapalat" w:eastAsia="Times New Roman" w:hAnsi="GHEA Grapalat" w:cs="GHEA Grapalat"/>
          <w:b/>
          <w:bCs/>
          <w:color w:val="auto"/>
          <w:lang w:val="hy-AM"/>
        </w:rPr>
        <w:t>Հոդված 46. Առարկությունների քննարկումը</w:t>
      </w:r>
    </w:p>
    <w:p w:rsidR="003D55B7" w:rsidRPr="002E7C1B" w:rsidRDefault="003D55B7" w:rsidP="003D55B7">
      <w:pPr>
        <w:pStyle w:val="ListParagraph3"/>
        <w:tabs>
          <w:tab w:val="left" w:pos="993"/>
        </w:tabs>
        <w:spacing w:line="360" w:lineRule="auto"/>
        <w:ind w:left="0" w:firstLine="720"/>
        <w:jc w:val="both"/>
        <w:rPr>
          <w:rFonts w:ascii="GHEA Grapalat" w:eastAsia="Times New Roman" w:hAnsi="GHEA Grapalat" w:cs="GHEA Grapalat"/>
          <w:color w:val="auto"/>
          <w:lang w:val="hy-AM"/>
        </w:rPr>
      </w:pPr>
      <w:r w:rsidRPr="002E7C1B">
        <w:rPr>
          <w:rFonts w:ascii="GHEA Grapalat" w:eastAsia="Times New Roman" w:hAnsi="GHEA Grapalat" w:cs="GHEA Grapalat"/>
          <w:color w:val="auto"/>
          <w:lang w:val="hy-AM"/>
        </w:rPr>
        <w:t>1</w:t>
      </w:r>
      <w:r w:rsidRPr="002E7C1B">
        <w:rPr>
          <w:rFonts w:ascii="GHEA Grapalat" w:eastAsia="Times New Roman" w:hAnsi="GHEA Grapalat" w:cs="Cambria Math"/>
          <w:color w:val="auto"/>
          <w:lang w:val="hy-AM"/>
        </w:rPr>
        <w:t>.</w:t>
      </w:r>
      <w:r w:rsidRPr="002E7C1B">
        <w:rPr>
          <w:rFonts w:ascii="GHEA Grapalat" w:eastAsia="Times New Roman" w:hAnsi="GHEA Grapalat" w:cs="GHEA Grapalat"/>
          <w:color w:val="auto"/>
          <w:lang w:val="hy-AM"/>
        </w:rPr>
        <w:t xml:space="preserve"> Առարկությունների քննարկման ընթացքում պետական լիազոր մարմինը</w:t>
      </w:r>
    </w:p>
    <w:p w:rsidR="003D55B7" w:rsidRPr="002E7C1B" w:rsidRDefault="003D55B7" w:rsidP="003D55B7">
      <w:pPr>
        <w:pStyle w:val="ListParagraph3"/>
        <w:tabs>
          <w:tab w:val="left" w:pos="993"/>
        </w:tabs>
        <w:spacing w:line="360" w:lineRule="auto"/>
        <w:ind w:left="0" w:firstLine="720"/>
        <w:jc w:val="both"/>
        <w:rPr>
          <w:rFonts w:ascii="GHEA Grapalat" w:eastAsia="Times New Roman" w:hAnsi="GHEA Grapalat" w:cs="GHEA Grapalat"/>
          <w:color w:val="FF0000"/>
          <w:lang w:val="hy-AM"/>
        </w:rPr>
      </w:pPr>
      <w:r w:rsidRPr="002E7C1B">
        <w:rPr>
          <w:rFonts w:ascii="GHEA Grapalat" w:eastAsia="Times New Roman" w:hAnsi="GHEA Grapalat" w:cs="GHEA Grapalat"/>
          <w:color w:val="auto"/>
          <w:lang w:val="hy-AM"/>
        </w:rPr>
        <w:t>գնահատում է դրանց հիմնավորվածությունը, հաշվի առնելով հայտատուի ներկայացրած նկատառումները (ստանալու դեպքում):</w:t>
      </w:r>
    </w:p>
    <w:p w:rsidR="003D55B7" w:rsidRPr="002E7C1B" w:rsidRDefault="003D55B7" w:rsidP="003D55B7">
      <w:pPr>
        <w:pStyle w:val="ListParagraph3"/>
        <w:tabs>
          <w:tab w:val="left" w:pos="730"/>
        </w:tabs>
        <w:spacing w:line="360" w:lineRule="auto"/>
        <w:ind w:left="0" w:firstLine="720"/>
        <w:jc w:val="both"/>
        <w:rPr>
          <w:rFonts w:ascii="GHEA Grapalat" w:eastAsia="Times New Roman" w:hAnsi="GHEA Grapalat" w:cs="GHEA Grapalat"/>
          <w:color w:val="auto"/>
          <w:lang w:val="hy-AM"/>
        </w:rPr>
      </w:pPr>
      <w:r w:rsidRPr="002E7C1B">
        <w:rPr>
          <w:rFonts w:ascii="GHEA Grapalat" w:eastAsia="Times New Roman" w:hAnsi="GHEA Grapalat" w:cs="GHEA Grapalat"/>
          <w:color w:val="00000A"/>
          <w:lang w:val="hy-AM"/>
        </w:rPr>
        <w:lastRenderedPageBreak/>
        <w:tab/>
      </w:r>
      <w:r w:rsidRPr="002E7C1B">
        <w:rPr>
          <w:rFonts w:ascii="GHEA Grapalat" w:eastAsia="Times New Roman" w:hAnsi="GHEA Grapalat" w:cs="GHEA Grapalat"/>
          <w:color w:val="auto"/>
          <w:lang w:val="hy-AM"/>
        </w:rPr>
        <w:t>2. Առարկության քննարկումը կարող է կասեցվել այդ մասին հայտատուի ներկայացրած հիմնավորված դիմումի համաձայն` մինչև դիմումում նշված ծամկետի ավաետը:</w:t>
      </w:r>
    </w:p>
    <w:p w:rsidR="003D55B7" w:rsidRPr="002E7C1B" w:rsidRDefault="003D55B7" w:rsidP="003D55B7">
      <w:pPr>
        <w:pStyle w:val="ListParagraph3"/>
        <w:tabs>
          <w:tab w:val="left" w:pos="993"/>
        </w:tabs>
        <w:spacing w:line="360" w:lineRule="auto"/>
        <w:ind w:left="0" w:firstLine="720"/>
        <w:rPr>
          <w:rFonts w:ascii="GHEA Grapalat" w:hAnsi="GHEA Grapalat" w:cs="GHEA Grapalat"/>
          <w:color w:val="auto"/>
          <w:shd w:val="clear" w:color="auto" w:fill="FFFFFF"/>
          <w:lang w:val="hy-AM"/>
        </w:rPr>
      </w:pPr>
      <w:r w:rsidRPr="002E7C1B">
        <w:rPr>
          <w:rFonts w:ascii="GHEA Grapalat" w:eastAsia="Times New Roman" w:hAnsi="GHEA Grapalat" w:cs="GHEA Grapalat"/>
          <w:color w:val="00000A"/>
          <w:lang w:val="hy-AM"/>
        </w:rPr>
        <w:t>3</w:t>
      </w:r>
      <w:r w:rsidRPr="002E7C1B">
        <w:rPr>
          <w:rFonts w:ascii="GHEA Grapalat" w:eastAsia="Times New Roman" w:hAnsi="GHEA Grapalat" w:cs="Cambria Math"/>
          <w:color w:val="00000A"/>
          <w:lang w:val="hy-AM"/>
        </w:rPr>
        <w:t>.</w:t>
      </w:r>
      <w:r w:rsidRPr="002E7C1B">
        <w:rPr>
          <w:rFonts w:ascii="GHEA Grapalat" w:eastAsia="Times New Roman" w:hAnsi="GHEA Grapalat" w:cs="GHEA Grapalat"/>
          <w:color w:val="00000A"/>
          <w:lang w:val="hy-AM"/>
        </w:rPr>
        <w:t xml:space="preserve"> Առարկության քննարկումը կասեցվում է հետևյալ դեպքերում և ժ</w:t>
      </w:r>
      <w:r w:rsidRPr="002E7C1B">
        <w:rPr>
          <w:rFonts w:ascii="GHEA Grapalat" w:eastAsia="Times New Roman" w:hAnsi="GHEA Grapalat" w:cs="GHEA Grapalat"/>
          <w:color w:val="auto"/>
          <w:lang w:val="hy-AM"/>
        </w:rPr>
        <w:t>ամկետներով՝</w:t>
      </w:r>
    </w:p>
    <w:p w:rsidR="003D55B7" w:rsidRPr="002E7C1B" w:rsidRDefault="003D55B7" w:rsidP="00837057">
      <w:pPr>
        <w:pStyle w:val="ListParagraph3"/>
        <w:numPr>
          <w:ilvl w:val="0"/>
          <w:numId w:val="39"/>
        </w:numPr>
        <w:spacing w:line="360" w:lineRule="auto"/>
        <w:ind w:left="990" w:hanging="270"/>
        <w:rPr>
          <w:rFonts w:ascii="GHEA Grapalat" w:hAnsi="GHEA Grapalat" w:cs="GHEA Grapalat"/>
          <w:color w:val="auto"/>
          <w:shd w:val="clear" w:color="auto" w:fill="FFFFFF"/>
          <w:lang w:val="hy-AM"/>
        </w:rPr>
      </w:pPr>
      <w:r w:rsidRPr="002E7C1B">
        <w:rPr>
          <w:rFonts w:ascii="GHEA Grapalat" w:hAnsi="GHEA Grapalat" w:cs="GHEA Grapalat"/>
          <w:color w:val="auto"/>
          <w:shd w:val="clear" w:color="auto" w:fill="FFFFFF"/>
          <w:lang w:val="hy-AM"/>
        </w:rPr>
        <w:t>հակադրվել է ավելի վաղ առաջնությամբ արդյունաբերական դիզայնի հայտ՝ մինչև դրա վերաբերյալ վերջնական որոշման կայացումը.</w:t>
      </w:r>
      <w:r w:rsidRPr="002E7C1B">
        <w:rPr>
          <w:rFonts w:ascii="Courier New" w:hAnsi="Courier New" w:cs="Courier New"/>
          <w:color w:val="auto"/>
          <w:shd w:val="clear" w:color="auto" w:fill="FFFFFF"/>
          <w:lang w:val="hy-AM"/>
        </w:rPr>
        <w:t> </w:t>
      </w:r>
    </w:p>
    <w:p w:rsidR="003D55B7" w:rsidRPr="002E7C1B" w:rsidRDefault="003D55B7" w:rsidP="00837057">
      <w:pPr>
        <w:pStyle w:val="ListParagraph3"/>
        <w:numPr>
          <w:ilvl w:val="0"/>
          <w:numId w:val="39"/>
        </w:numPr>
        <w:spacing w:line="360" w:lineRule="auto"/>
        <w:ind w:left="990" w:hanging="270"/>
        <w:rPr>
          <w:rFonts w:ascii="GHEA Grapalat" w:hAnsi="GHEA Grapalat" w:cs="GHEA Grapalat"/>
          <w:color w:val="auto"/>
          <w:shd w:val="clear" w:color="auto" w:fill="FFFFFF"/>
          <w:lang w:val="hy-AM"/>
        </w:rPr>
      </w:pPr>
      <w:r w:rsidRPr="002E7C1B">
        <w:rPr>
          <w:rFonts w:ascii="GHEA Grapalat" w:hAnsi="GHEA Grapalat" w:cs="GHEA Grapalat"/>
          <w:color w:val="auto"/>
          <w:shd w:val="clear" w:color="auto" w:fill="FFFFFF"/>
          <w:lang w:val="hy-AM"/>
        </w:rPr>
        <w:t>առարկության հիմքում դրված արդյունաբերական դիզայնը գտնվում է  գրանցումն անվավեր կամ չեղյալ ճանաչելու գործընթացում՝ մինչև տվյալ գործով վերջնական որոշման ընդունումը.</w:t>
      </w:r>
    </w:p>
    <w:p w:rsidR="003D55B7" w:rsidRPr="002E7C1B" w:rsidRDefault="003D55B7" w:rsidP="00837057">
      <w:pPr>
        <w:pStyle w:val="ListParagraph3"/>
        <w:numPr>
          <w:ilvl w:val="0"/>
          <w:numId w:val="39"/>
        </w:numPr>
        <w:spacing w:line="360" w:lineRule="auto"/>
        <w:ind w:left="990" w:hanging="270"/>
        <w:rPr>
          <w:rFonts w:ascii="GHEA Grapalat" w:hAnsi="GHEA Grapalat" w:cs="GHEA Grapalat"/>
          <w:color w:val="auto"/>
          <w:shd w:val="clear" w:color="auto" w:fill="FFFFFF"/>
          <w:lang w:val="hy-AM"/>
        </w:rPr>
      </w:pPr>
      <w:r w:rsidRPr="002E7C1B">
        <w:rPr>
          <w:rFonts w:ascii="GHEA Grapalat" w:hAnsi="GHEA Grapalat" w:cs="GHEA Grapalat"/>
          <w:color w:val="auto"/>
          <w:shd w:val="clear" w:color="auto" w:fill="FFFFFF"/>
          <w:lang w:val="hy-AM"/>
        </w:rPr>
        <w:t xml:space="preserve">կողմերից մեկը հիմնավորված դիմում է ներկայացրել՝ մինչև դրա մեջ նշված </w:t>
      </w:r>
      <w:r w:rsidRPr="002E7C1B">
        <w:rPr>
          <w:rFonts w:ascii="GHEA Grapalat" w:hAnsi="GHEA Grapalat" w:cs="GHEA Grapalat"/>
          <w:shd w:val="clear" w:color="auto" w:fill="FFFFFF"/>
          <w:lang w:val="hy-AM"/>
        </w:rPr>
        <w:t>ժամկետի ավարտը, բայց ոչ ավելի` քան երեք ամիս։</w:t>
      </w:r>
      <w:r w:rsidRPr="002E7C1B">
        <w:rPr>
          <w:rFonts w:ascii="Courier New" w:hAnsi="Courier New" w:cs="Courier New"/>
          <w:shd w:val="clear" w:color="auto" w:fill="FFFFFF"/>
          <w:lang w:val="hy-AM"/>
        </w:rPr>
        <w:t> </w:t>
      </w:r>
    </w:p>
    <w:p w:rsidR="003D55B7" w:rsidRPr="002E7C1B" w:rsidRDefault="003D55B7" w:rsidP="003D55B7">
      <w:pPr>
        <w:pStyle w:val="ListParagraph3"/>
        <w:tabs>
          <w:tab w:val="left" w:pos="1276"/>
        </w:tabs>
        <w:spacing w:line="360" w:lineRule="auto"/>
        <w:ind w:left="0" w:firstLine="720"/>
        <w:rPr>
          <w:rFonts w:ascii="GHEA Grapalat" w:eastAsia="Times New Roman" w:hAnsi="GHEA Grapalat" w:cs="GHEA Grapalat"/>
          <w:color w:val="auto"/>
          <w:lang w:val="hy-AM"/>
        </w:rPr>
      </w:pPr>
      <w:r w:rsidRPr="002E7C1B">
        <w:rPr>
          <w:rFonts w:ascii="GHEA Grapalat" w:hAnsi="GHEA Grapalat" w:cs="GHEA Grapalat"/>
          <w:shd w:val="clear" w:color="auto" w:fill="FFFFFF"/>
          <w:lang w:val="hy-AM"/>
        </w:rPr>
        <w:t xml:space="preserve">Առարկության քննարկումը վերսկսվում է դրա կասեցման հիմքերը </w:t>
      </w:r>
      <w:r w:rsidRPr="002E7C1B">
        <w:rPr>
          <w:rFonts w:ascii="GHEA Grapalat" w:hAnsi="GHEA Grapalat" w:cs="GHEA Grapalat"/>
          <w:color w:val="auto"/>
          <w:shd w:val="clear" w:color="auto" w:fill="FFFFFF"/>
          <w:lang w:val="hy-AM"/>
        </w:rPr>
        <w:t>վերանալուց հետո։</w:t>
      </w:r>
    </w:p>
    <w:p w:rsidR="003D55B7" w:rsidRPr="002E7C1B" w:rsidRDefault="003D55B7" w:rsidP="00837057">
      <w:pPr>
        <w:pStyle w:val="ListParagraph3"/>
        <w:numPr>
          <w:ilvl w:val="1"/>
          <w:numId w:val="61"/>
        </w:numPr>
        <w:spacing w:line="360" w:lineRule="auto"/>
        <w:ind w:left="142" w:firstLine="566"/>
        <w:jc w:val="both"/>
        <w:rPr>
          <w:rFonts w:ascii="GHEA Grapalat" w:eastAsia="Times New Roman" w:hAnsi="GHEA Grapalat" w:cs="GHEA Grapalat"/>
          <w:color w:val="auto"/>
          <w:lang w:val="hy-AM"/>
        </w:rPr>
      </w:pPr>
      <w:r w:rsidRPr="002E7C1B">
        <w:rPr>
          <w:rFonts w:ascii="GHEA Grapalat" w:eastAsia="Times New Roman" w:hAnsi="GHEA Grapalat" w:cs="GHEA Grapalat"/>
          <w:color w:val="auto"/>
          <w:lang w:val="hy-AM"/>
        </w:rPr>
        <w:t>Առարկության քննարկման արդյունքում պետական լիազոր մարմինը</w:t>
      </w:r>
    </w:p>
    <w:p w:rsidR="003D55B7" w:rsidRPr="002E7C1B" w:rsidRDefault="003D55B7" w:rsidP="003D55B7">
      <w:pPr>
        <w:pStyle w:val="ListParagraph3"/>
        <w:spacing w:line="360" w:lineRule="auto"/>
        <w:ind w:left="30"/>
        <w:jc w:val="both"/>
        <w:rPr>
          <w:rFonts w:ascii="GHEA Grapalat" w:hAnsi="GHEA Grapalat" w:cs="GHEA Grapalat"/>
          <w:color w:val="auto"/>
          <w:shd w:val="clear" w:color="auto" w:fill="FFFFFF"/>
          <w:lang w:val="hy-AM"/>
        </w:rPr>
      </w:pPr>
      <w:r w:rsidRPr="002E7C1B">
        <w:rPr>
          <w:rFonts w:ascii="GHEA Grapalat" w:eastAsia="Times New Roman" w:hAnsi="GHEA Grapalat" w:cs="GHEA Grapalat"/>
          <w:color w:val="auto"/>
          <w:lang w:val="hy-AM"/>
        </w:rPr>
        <w:t>կայացնում է հետևյալ որոշումներից մեկը՝</w:t>
      </w:r>
    </w:p>
    <w:p w:rsidR="003D55B7" w:rsidRPr="002E7C1B" w:rsidRDefault="003D55B7" w:rsidP="003D55B7">
      <w:pPr>
        <w:pStyle w:val="ListParagraph3"/>
        <w:spacing w:line="360" w:lineRule="auto"/>
        <w:ind w:left="1080" w:hanging="360"/>
        <w:rPr>
          <w:rFonts w:ascii="GHEA Grapalat" w:hAnsi="GHEA Grapalat" w:cs="GHEA Grapalat"/>
          <w:color w:val="FF0000"/>
          <w:shd w:val="clear" w:color="auto" w:fill="FFFFFF"/>
          <w:lang w:val="hy-AM"/>
        </w:rPr>
      </w:pPr>
      <w:r w:rsidRPr="002E7C1B">
        <w:rPr>
          <w:rFonts w:ascii="GHEA Grapalat" w:hAnsi="GHEA Grapalat" w:cs="GHEA Grapalat"/>
          <w:color w:val="auto"/>
          <w:shd w:val="clear" w:color="auto" w:fill="FFFFFF"/>
          <w:lang w:val="hy-AM"/>
        </w:rPr>
        <w:t>1) առարկությունն ամբողջությամբ կամ մասնակիորեն բավարարելու և</w:t>
      </w:r>
      <w:r w:rsidRPr="002E7C1B">
        <w:rPr>
          <w:rFonts w:ascii="GHEA Grapalat" w:hAnsi="GHEA Grapalat" w:cs="GHEA Grapalat"/>
          <w:color w:val="FF0000"/>
          <w:shd w:val="clear" w:color="auto" w:fill="FFFFFF"/>
          <w:lang w:val="hy-AM"/>
        </w:rPr>
        <w:t xml:space="preserve"> </w:t>
      </w:r>
      <w:r w:rsidRPr="002E7C1B">
        <w:rPr>
          <w:rFonts w:ascii="GHEA Grapalat" w:hAnsi="GHEA Grapalat" w:cs="GHEA Grapalat"/>
          <w:color w:val="auto"/>
          <w:shd w:val="clear" w:color="auto" w:fill="FFFFFF"/>
          <w:lang w:val="hy-AM"/>
        </w:rPr>
        <w:t>արդյունաբերական դիզայնի գրանցումը մերժելու կամ մասնակիորեն մերժելու մասին</w:t>
      </w:r>
    </w:p>
    <w:p w:rsidR="003D55B7" w:rsidRPr="002E7C1B" w:rsidRDefault="003D55B7" w:rsidP="003D55B7">
      <w:pPr>
        <w:pStyle w:val="ListParagraph3"/>
        <w:spacing w:line="360" w:lineRule="auto"/>
        <w:ind w:left="1080" w:hanging="360"/>
        <w:rPr>
          <w:rFonts w:ascii="GHEA Grapalat" w:eastAsia="Times New Roman" w:hAnsi="GHEA Grapalat" w:cs="GHEA Grapalat"/>
          <w:b/>
          <w:bCs/>
          <w:lang w:val="hy-AM"/>
        </w:rPr>
      </w:pPr>
      <w:r w:rsidRPr="002E7C1B">
        <w:rPr>
          <w:rFonts w:ascii="GHEA Grapalat" w:hAnsi="GHEA Grapalat" w:cs="GHEA Grapalat"/>
          <w:shd w:val="clear" w:color="auto" w:fill="FFFFFF"/>
          <w:lang w:val="hy-AM"/>
        </w:rPr>
        <w:t>2) առարկությունը մերժելու մասին։</w:t>
      </w:r>
    </w:p>
    <w:p w:rsidR="003D55B7" w:rsidRPr="002E7C1B" w:rsidRDefault="003D55B7" w:rsidP="003D55B7">
      <w:pPr>
        <w:pStyle w:val="ListParagraph3"/>
        <w:spacing w:line="360" w:lineRule="auto"/>
        <w:ind w:left="0"/>
        <w:rPr>
          <w:rFonts w:ascii="GHEA Grapalat" w:eastAsia="Times New Roman" w:hAnsi="GHEA Grapalat" w:cs="GHEA Grapalat"/>
          <w:b/>
          <w:bCs/>
          <w:lang w:val="hy-AM"/>
        </w:rPr>
      </w:pPr>
    </w:p>
    <w:p w:rsidR="003D55B7" w:rsidRPr="002E7C1B" w:rsidRDefault="003D55B7" w:rsidP="003D55B7">
      <w:pPr>
        <w:pStyle w:val="ListParagraph3"/>
        <w:spacing w:line="360" w:lineRule="auto"/>
        <w:ind w:hanging="11"/>
        <w:jc w:val="both"/>
        <w:rPr>
          <w:rFonts w:ascii="GHEA Grapalat" w:hAnsi="GHEA Grapalat" w:cs="GHEA Grapalat"/>
          <w:color w:val="auto"/>
          <w:shd w:val="clear" w:color="auto" w:fill="FFFFFF"/>
          <w:lang w:val="hy-AM"/>
        </w:rPr>
      </w:pPr>
      <w:r w:rsidRPr="002E7C1B">
        <w:rPr>
          <w:rFonts w:ascii="GHEA Grapalat" w:eastAsia="Times New Roman" w:hAnsi="GHEA Grapalat" w:cs="GHEA Grapalat"/>
          <w:b/>
          <w:bCs/>
          <w:lang w:val="hy-AM"/>
        </w:rPr>
        <w:t>Հոդված 47. Արդյունաբերական դիզայնի ըստ էության փորձաքննությունը</w:t>
      </w:r>
    </w:p>
    <w:p w:rsidR="003D55B7" w:rsidRPr="002E7C1B" w:rsidRDefault="003D55B7" w:rsidP="003D55B7">
      <w:pPr>
        <w:pStyle w:val="ListParagraph2"/>
        <w:tabs>
          <w:tab w:val="left" w:pos="993"/>
        </w:tabs>
        <w:spacing w:line="360" w:lineRule="auto"/>
        <w:ind w:left="426" w:firstLine="283"/>
        <w:jc w:val="both"/>
        <w:rPr>
          <w:rFonts w:ascii="GHEA Grapalat" w:hAnsi="GHEA Grapalat" w:cs="GHEA Grapalat"/>
          <w:color w:val="auto"/>
          <w:shd w:val="clear" w:color="auto" w:fill="FFFFFF"/>
          <w:lang w:val="hy-AM"/>
        </w:rPr>
      </w:pPr>
      <w:r w:rsidRPr="002E7C1B">
        <w:rPr>
          <w:rFonts w:ascii="GHEA Grapalat" w:hAnsi="GHEA Grapalat" w:cs="GHEA Grapalat"/>
          <w:color w:val="auto"/>
          <w:shd w:val="clear" w:color="auto" w:fill="FFFFFF"/>
          <w:lang w:val="hy-AM"/>
        </w:rPr>
        <w:t>1</w:t>
      </w:r>
      <w:r w:rsidRPr="002E7C1B">
        <w:rPr>
          <w:rFonts w:ascii="GHEA Grapalat" w:hAnsi="GHEA Grapalat" w:cs="Cambria Math"/>
          <w:color w:val="auto"/>
          <w:shd w:val="clear" w:color="auto" w:fill="FFFFFF"/>
          <w:lang w:val="hy-AM"/>
        </w:rPr>
        <w:t>.</w:t>
      </w:r>
      <w:r w:rsidRPr="002E7C1B">
        <w:rPr>
          <w:rFonts w:ascii="GHEA Grapalat" w:hAnsi="GHEA Grapalat" w:cs="GHEA Grapalat"/>
          <w:color w:val="auto"/>
          <w:shd w:val="clear" w:color="auto" w:fill="FFFFFF"/>
          <w:lang w:val="hy-AM"/>
        </w:rPr>
        <w:t xml:space="preserve"> Երրորդ անձանց կողմից առարկություններ ներկայացնելու ժամկետի</w:t>
      </w:r>
    </w:p>
    <w:p w:rsidR="003D55B7" w:rsidRPr="002E7C1B" w:rsidRDefault="003D55B7" w:rsidP="003D55B7">
      <w:pPr>
        <w:pStyle w:val="ListParagraph2"/>
        <w:tabs>
          <w:tab w:val="left" w:pos="993"/>
        </w:tabs>
        <w:spacing w:line="360" w:lineRule="auto"/>
        <w:ind w:left="0"/>
        <w:jc w:val="both"/>
        <w:rPr>
          <w:rFonts w:ascii="GHEA Grapalat" w:hAnsi="GHEA Grapalat" w:cs="GHEA Grapalat"/>
          <w:color w:val="auto"/>
          <w:shd w:val="clear" w:color="auto" w:fill="FFFFFF"/>
          <w:lang w:val="hy-AM"/>
        </w:rPr>
      </w:pPr>
      <w:r w:rsidRPr="002E7C1B">
        <w:rPr>
          <w:rFonts w:ascii="GHEA Grapalat" w:hAnsi="GHEA Grapalat" w:cs="GHEA Grapalat"/>
          <w:color w:val="auto"/>
          <w:shd w:val="clear" w:color="auto" w:fill="FFFFFF"/>
          <w:lang w:val="hy-AM"/>
        </w:rPr>
        <w:t>Ավարտից հետո՝ մեկամսյա ժամկետում</w:t>
      </w:r>
      <w:r w:rsidRPr="002E7C1B">
        <w:rPr>
          <w:rFonts w:ascii="Courier New" w:hAnsi="Courier New" w:cs="Courier New"/>
          <w:color w:val="auto"/>
          <w:shd w:val="clear" w:color="auto" w:fill="FFFFFF"/>
          <w:lang w:val="hy-AM"/>
        </w:rPr>
        <w:t> </w:t>
      </w:r>
      <w:r w:rsidRPr="002E7C1B">
        <w:rPr>
          <w:rFonts w:ascii="GHEA Grapalat" w:hAnsi="GHEA Grapalat" w:cs="GHEA Grapalat"/>
          <w:color w:val="auto"/>
          <w:shd w:val="clear" w:color="auto" w:fill="FFFFFF"/>
          <w:lang w:val="hy-AM"/>
        </w:rPr>
        <w:t xml:space="preserve"> պետական լիազոր մարմինը, սահմանած կարգով, անցկացնում է հայտի ըստ էության փորձաքննություն՝ ստուգելու համար արդյունաբերական նմուշի համապատասխանությունը սույն օրենքով սահմանված պահպանության պայմաններին։ </w:t>
      </w:r>
    </w:p>
    <w:p w:rsidR="003D55B7" w:rsidRPr="002E7C1B" w:rsidRDefault="003D55B7" w:rsidP="003D55B7">
      <w:pPr>
        <w:pStyle w:val="ListParagraph2"/>
        <w:tabs>
          <w:tab w:val="left" w:pos="709"/>
        </w:tabs>
        <w:spacing w:line="360" w:lineRule="auto"/>
        <w:ind w:left="0"/>
        <w:jc w:val="both"/>
        <w:rPr>
          <w:rFonts w:ascii="GHEA Grapalat" w:hAnsi="GHEA Grapalat" w:cs="GHEA Grapalat"/>
          <w:color w:val="0070C0"/>
          <w:shd w:val="clear" w:color="auto" w:fill="FFFFFF"/>
          <w:lang w:val="hy-AM"/>
        </w:rPr>
      </w:pPr>
      <w:r w:rsidRPr="002E7C1B">
        <w:rPr>
          <w:rFonts w:ascii="GHEA Grapalat" w:hAnsi="GHEA Grapalat" w:cs="GHEA Grapalat"/>
          <w:color w:val="auto"/>
          <w:shd w:val="clear" w:color="auto" w:fill="FFFFFF"/>
          <w:lang w:val="hy-AM"/>
        </w:rPr>
        <w:tab/>
        <w:t>2</w:t>
      </w:r>
      <w:r w:rsidRPr="002E7C1B">
        <w:rPr>
          <w:rFonts w:ascii="GHEA Grapalat" w:hAnsi="GHEA Grapalat" w:cs="Cambria Math"/>
          <w:color w:val="auto"/>
          <w:shd w:val="clear" w:color="auto" w:fill="FFFFFF"/>
          <w:lang w:val="hy-AM"/>
        </w:rPr>
        <w:t>.</w:t>
      </w:r>
      <w:r w:rsidRPr="002E7C1B">
        <w:rPr>
          <w:rFonts w:ascii="GHEA Grapalat" w:hAnsi="GHEA Grapalat" w:cs="GHEA Grapalat"/>
          <w:color w:val="auto"/>
          <w:shd w:val="clear" w:color="auto" w:fill="FFFFFF"/>
          <w:lang w:val="hy-AM"/>
        </w:rPr>
        <w:t xml:space="preserve"> Փորձաքննության ժամկետի ընթացքը կասեցվում է տվյալ հայտի վերաբերյալ</w:t>
      </w:r>
    </w:p>
    <w:p w:rsidR="003D55B7" w:rsidRPr="002E7C1B" w:rsidRDefault="003D55B7" w:rsidP="003D55B7">
      <w:pPr>
        <w:pStyle w:val="ListParagraph2"/>
        <w:tabs>
          <w:tab w:val="left" w:pos="993"/>
        </w:tabs>
        <w:spacing w:line="360" w:lineRule="auto"/>
        <w:ind w:left="0"/>
        <w:jc w:val="both"/>
        <w:rPr>
          <w:rFonts w:ascii="GHEA Grapalat" w:hAnsi="GHEA Grapalat" w:cs="GHEA Grapalat"/>
          <w:color w:val="auto"/>
          <w:shd w:val="clear" w:color="auto" w:fill="FFFFFF"/>
          <w:lang w:val="hy-AM"/>
        </w:rPr>
      </w:pPr>
      <w:r w:rsidRPr="002E7C1B">
        <w:rPr>
          <w:rFonts w:ascii="GHEA Grapalat" w:hAnsi="GHEA Grapalat" w:cs="GHEA Grapalat"/>
          <w:color w:val="auto"/>
          <w:shd w:val="clear" w:color="auto" w:fill="FFFFFF"/>
          <w:lang w:val="hy-AM"/>
        </w:rPr>
        <w:lastRenderedPageBreak/>
        <w:t>սույն օրենքի 45-րդ հոդվածի 1-ին մասին համապատասխան յուրաքանչյուր առարկության ստացման կապակցությամբ, նույն հոդվածի 5-րդ մասում նշված ժամկետներով:</w:t>
      </w:r>
    </w:p>
    <w:p w:rsidR="003D55B7" w:rsidRPr="002E7C1B" w:rsidRDefault="003D55B7" w:rsidP="003D55B7">
      <w:pPr>
        <w:pStyle w:val="ListParagraph2"/>
        <w:tabs>
          <w:tab w:val="left" w:pos="709"/>
        </w:tabs>
        <w:spacing w:line="360" w:lineRule="auto"/>
        <w:ind w:left="0"/>
        <w:jc w:val="both"/>
        <w:rPr>
          <w:rFonts w:ascii="GHEA Grapalat" w:eastAsia="Times New Roman" w:hAnsi="GHEA Grapalat" w:cs="GHEA Grapalat"/>
          <w:bCs/>
          <w:color w:val="auto"/>
          <w:lang w:val="hy-AM"/>
        </w:rPr>
      </w:pPr>
      <w:r w:rsidRPr="002E7C1B">
        <w:rPr>
          <w:rFonts w:ascii="GHEA Grapalat" w:eastAsia="Times New Roman" w:hAnsi="GHEA Grapalat" w:cs="GHEA Grapalat"/>
          <w:bCs/>
          <w:color w:val="auto"/>
          <w:lang w:val="hy-AM"/>
        </w:rPr>
        <w:tab/>
        <w:t>3</w:t>
      </w:r>
      <w:r w:rsidRPr="002E7C1B">
        <w:rPr>
          <w:rFonts w:ascii="GHEA Grapalat" w:eastAsia="Times New Roman" w:hAnsi="GHEA Grapalat" w:cs="Cambria Math"/>
          <w:bCs/>
          <w:color w:val="auto"/>
          <w:lang w:val="hy-AM"/>
        </w:rPr>
        <w:t>.</w:t>
      </w:r>
      <w:r w:rsidRPr="002E7C1B">
        <w:rPr>
          <w:rFonts w:ascii="GHEA Grapalat" w:eastAsia="Times New Roman" w:hAnsi="GHEA Grapalat" w:cs="GHEA Grapalat"/>
          <w:bCs/>
          <w:color w:val="auto"/>
          <w:lang w:val="hy-AM"/>
        </w:rPr>
        <w:t xml:space="preserve"> Սույն օրենքի 43-րդ հոդվածի 9-րդ և 10-րդ մասի համաձայն զատված հայտով, որը առանձնացվել է այն սկզբնական (ավելի վաղ) ներկայացված հայտից, որով սկսվել էր ըստ էության փորձաքննության անցկացումը և վճարվել էր օրենքով սահմանված պետական տուրքը,  ըստ էության փորձաքննությունն անցկացվում է սույն օրենքի 46-րդ հոդվածով նախատեսված հայտի նախնական փորձաքննությունը դրական արդյունքով ավարտից անմիջապես հետո: Արդյունաբերական դիզայնի ըստ էության փորձաքննություն անցկացնելու համար սահմանված պետական տուրքն այս դեպքում չի վճարվում:</w:t>
      </w:r>
    </w:p>
    <w:p w:rsidR="003D55B7" w:rsidRPr="002E7C1B" w:rsidRDefault="003D55B7" w:rsidP="003D55B7">
      <w:pPr>
        <w:pStyle w:val="ListParagraph2"/>
        <w:spacing w:line="360" w:lineRule="auto"/>
        <w:ind w:left="0"/>
        <w:jc w:val="both"/>
        <w:rPr>
          <w:rFonts w:ascii="GHEA Grapalat" w:eastAsia="Times New Roman" w:hAnsi="GHEA Grapalat" w:cs="GHEA Grapalat"/>
          <w:bCs/>
          <w:lang w:val="hy-AM"/>
        </w:rPr>
      </w:pPr>
      <w:r w:rsidRPr="002E7C1B">
        <w:rPr>
          <w:rFonts w:ascii="GHEA Grapalat" w:eastAsia="Times New Roman" w:hAnsi="GHEA Grapalat" w:cs="GHEA Grapalat"/>
          <w:bCs/>
          <w:color w:val="auto"/>
          <w:lang w:val="hy-AM"/>
        </w:rPr>
        <w:tab/>
        <w:t>4</w:t>
      </w:r>
      <w:r w:rsidRPr="002E7C1B">
        <w:rPr>
          <w:rFonts w:ascii="GHEA Grapalat" w:eastAsia="Times New Roman" w:hAnsi="GHEA Grapalat" w:cs="Cambria Math"/>
          <w:bCs/>
          <w:color w:val="auto"/>
          <w:lang w:val="hy-AM"/>
        </w:rPr>
        <w:t>.</w:t>
      </w:r>
      <w:r w:rsidRPr="002E7C1B">
        <w:rPr>
          <w:rFonts w:ascii="GHEA Grapalat" w:eastAsia="Times New Roman" w:hAnsi="GHEA Grapalat" w:cs="GHEA Grapalat"/>
          <w:bCs/>
          <w:color w:val="auto"/>
          <w:lang w:val="hy-AM"/>
        </w:rPr>
        <w:t xml:space="preserve"> Սույն հոդվածի 1-ին մասի համաձայն պետական լիազոր մարմինն ստուգում է սույն օրենքի 28-րդ հոդվածի 1-ին մասով նախատեսված մերժման հիմքերի առկայությունը</w:t>
      </w:r>
      <w:r w:rsidRPr="002E7C1B">
        <w:rPr>
          <w:rFonts w:ascii="GHEA Grapalat" w:eastAsia="Times New Roman" w:hAnsi="GHEA Grapalat" w:cs="GHEA Grapalat"/>
          <w:bCs/>
          <w:lang w:val="hy-AM"/>
        </w:rPr>
        <w:t xml:space="preserve">` հաշվի առնելով ներկայացված առարկությունների քննարկման արդյունքները: </w:t>
      </w:r>
    </w:p>
    <w:p w:rsidR="003D55B7" w:rsidRPr="002E7C1B" w:rsidRDefault="003D55B7" w:rsidP="00837057">
      <w:pPr>
        <w:pStyle w:val="ListParagraph2"/>
        <w:numPr>
          <w:ilvl w:val="1"/>
          <w:numId w:val="61"/>
        </w:numPr>
        <w:tabs>
          <w:tab w:val="left" w:pos="1080"/>
        </w:tabs>
        <w:spacing w:line="360" w:lineRule="auto"/>
        <w:ind w:left="0" w:firstLine="630"/>
        <w:jc w:val="both"/>
        <w:rPr>
          <w:rFonts w:ascii="GHEA Grapalat" w:eastAsia="Times New Roman" w:hAnsi="GHEA Grapalat" w:cs="GHEA Grapalat"/>
          <w:bCs/>
          <w:color w:val="auto"/>
          <w:lang w:val="hy-AM"/>
        </w:rPr>
      </w:pPr>
      <w:r w:rsidRPr="002E7C1B">
        <w:rPr>
          <w:rFonts w:ascii="GHEA Grapalat" w:eastAsia="Times New Roman" w:hAnsi="GHEA Grapalat" w:cs="GHEA Grapalat"/>
          <w:bCs/>
          <w:color w:val="auto"/>
          <w:lang w:val="hy-AM"/>
        </w:rPr>
        <w:t>Արդյունաբերական դիզայնի պահպանունակության պայմաններն ստուգվում են հաշվի առնելով առնվազն անմիջականորեն պետական լիազոր մարմնի  տրամադրության տակ գտնվող տեղեկատվությունը։</w:t>
      </w:r>
    </w:p>
    <w:p w:rsidR="003D55B7" w:rsidRPr="002E7C1B" w:rsidRDefault="003D55B7" w:rsidP="003D55B7">
      <w:pPr>
        <w:pStyle w:val="ListParagraph2"/>
        <w:tabs>
          <w:tab w:val="left" w:pos="709"/>
        </w:tabs>
        <w:spacing w:line="360" w:lineRule="auto"/>
        <w:ind w:left="0"/>
        <w:jc w:val="both"/>
        <w:rPr>
          <w:rFonts w:ascii="GHEA Grapalat" w:eastAsia="Times New Roman" w:hAnsi="GHEA Grapalat" w:cs="GHEA Grapalat"/>
          <w:bCs/>
          <w:color w:val="auto"/>
          <w:lang w:val="hy-AM"/>
        </w:rPr>
      </w:pPr>
      <w:r w:rsidRPr="002E7C1B">
        <w:rPr>
          <w:rFonts w:ascii="GHEA Grapalat" w:eastAsia="Times New Roman" w:hAnsi="GHEA Grapalat" w:cs="GHEA Grapalat"/>
          <w:color w:val="auto"/>
          <w:lang w:val="hy-AM"/>
        </w:rPr>
        <w:tab/>
        <w:t>6</w:t>
      </w:r>
      <w:r w:rsidRPr="002E7C1B">
        <w:rPr>
          <w:rFonts w:ascii="GHEA Grapalat" w:eastAsia="Times New Roman" w:hAnsi="GHEA Grapalat" w:cs="Cambria Math"/>
          <w:color w:val="auto"/>
          <w:lang w:val="hy-AM"/>
        </w:rPr>
        <w:t>.</w:t>
      </w:r>
      <w:r w:rsidRPr="002E7C1B">
        <w:rPr>
          <w:rFonts w:ascii="GHEA Grapalat" w:eastAsia="Times New Roman" w:hAnsi="GHEA Grapalat" w:cs="GHEA Grapalat"/>
          <w:color w:val="auto"/>
          <w:lang w:val="hy-AM"/>
        </w:rPr>
        <w:t xml:space="preserve"> Պետական լիազոր մարմինն իրավունք ունի հայտատուից պահանջել ցանկացած տեղեկություն, որը համարում է անհրաժեշտ հայտատուին կամ հեղինակին անհատականացմելու, հայտը ճիշտ լրացնելու, պահպանության պայմաններին համապատասխանեցումն ապահովելու համար: Տեղեկությունը հայտատուի կողմից ներկայացվում է ծանուցումն ստանալու օրվանից երկամսյա ժամկետում և չպետք է փոխի արդյունաբերական դիզայնի էությունը: Սահմանված ժամկետում</w:t>
      </w:r>
      <w:r w:rsidRPr="002E7C1B">
        <w:rPr>
          <w:rFonts w:ascii="GHEA Grapalat" w:eastAsia="Times New Roman" w:hAnsi="GHEA Grapalat" w:cs="Calibri"/>
          <w:color w:val="auto"/>
          <w:lang w:val="hy-AM"/>
        </w:rPr>
        <w:t xml:space="preserve"> </w:t>
      </w:r>
      <w:r w:rsidRPr="002E7C1B">
        <w:rPr>
          <w:rFonts w:ascii="GHEA Grapalat" w:eastAsia="Times New Roman" w:hAnsi="GHEA Grapalat" w:cs="GHEA Grapalat"/>
          <w:color w:val="auto"/>
          <w:lang w:val="hy-AM"/>
        </w:rPr>
        <w:t>պատասխանը կամ սահմանված ժամկետի երկարաձգման դիմումը չներկայացնելու դեպքում հայտը համարվում  է հետ կանչված՝ պայմանով, որ առանց պահանջված տեղեկության ըստ էության փորձաքննություն անցկացնելն անհնարին է, ինչի մասին ծանուցվում է հայտատուն:</w:t>
      </w:r>
    </w:p>
    <w:p w:rsidR="003D55B7" w:rsidRPr="002E7C1B" w:rsidRDefault="003D55B7" w:rsidP="003D55B7">
      <w:pPr>
        <w:pStyle w:val="ListParagraph2"/>
        <w:tabs>
          <w:tab w:val="left" w:pos="709"/>
        </w:tabs>
        <w:spacing w:line="360" w:lineRule="auto"/>
        <w:ind w:left="0"/>
        <w:jc w:val="both"/>
        <w:rPr>
          <w:rFonts w:ascii="GHEA Grapalat" w:eastAsia="Times New Roman" w:hAnsi="GHEA Grapalat" w:cs="GHEA Grapalat"/>
          <w:color w:val="auto"/>
          <w:lang w:val="hy-AM"/>
        </w:rPr>
      </w:pPr>
      <w:r w:rsidRPr="002E7C1B">
        <w:rPr>
          <w:rFonts w:ascii="GHEA Grapalat" w:eastAsia="Times New Roman" w:hAnsi="GHEA Grapalat" w:cs="GHEA Grapalat"/>
          <w:bCs/>
          <w:color w:val="auto"/>
          <w:lang w:val="hy-AM"/>
        </w:rPr>
        <w:tab/>
        <w:t>7</w:t>
      </w:r>
      <w:r w:rsidRPr="002E7C1B">
        <w:rPr>
          <w:rFonts w:ascii="GHEA Grapalat" w:eastAsia="Times New Roman" w:hAnsi="GHEA Grapalat" w:cs="Cambria Math"/>
          <w:bCs/>
          <w:color w:val="auto"/>
          <w:lang w:val="hy-AM"/>
        </w:rPr>
        <w:t>.</w:t>
      </w:r>
      <w:r w:rsidRPr="002E7C1B">
        <w:rPr>
          <w:rFonts w:ascii="GHEA Grapalat" w:eastAsia="Times New Roman" w:hAnsi="GHEA Grapalat" w:cs="GHEA Grapalat"/>
          <w:bCs/>
          <w:color w:val="auto"/>
          <w:lang w:val="hy-AM"/>
        </w:rPr>
        <w:t xml:space="preserve"> </w:t>
      </w:r>
      <w:r w:rsidRPr="002E7C1B">
        <w:rPr>
          <w:rFonts w:ascii="GHEA Grapalat" w:eastAsia="Times New Roman" w:hAnsi="GHEA Grapalat" w:cs="GHEA Grapalat"/>
          <w:color w:val="auto"/>
          <w:lang w:val="hy-AM"/>
        </w:rPr>
        <w:t xml:space="preserve">Արդյունաբերական դիզայնի գրանցումը չի կարող մերժվել առանց հայտատուին հնարավորություն ընձեռելու հետ կանչել կամ փոփոխություններ </w:t>
      </w:r>
      <w:r w:rsidRPr="002E7C1B">
        <w:rPr>
          <w:rFonts w:ascii="GHEA Grapalat" w:eastAsia="Times New Roman" w:hAnsi="GHEA Grapalat" w:cs="GHEA Grapalat"/>
          <w:color w:val="auto"/>
          <w:lang w:val="hy-AM"/>
        </w:rPr>
        <w:lastRenderedPageBreak/>
        <w:t>կատարել հայտի մեջ կամ փաստարկներ ներկայացնել արդյունաբերական դիզայնի գրանցման օգտին՝ փորձաքննության արդյունքների մասին (հնարավոր մերժման կամ մասնակի մերժման) ծանուցումն ուղարկելու օրվանից երկամսյա ժամկետում։ Հայտատուի ներկայացրած փաստարկները պետական լիազոր մարմինը քննարկում է դռանք ստանալու օրվանից մեկամսյա ժամկետում։</w:t>
      </w:r>
    </w:p>
    <w:p w:rsidR="003D55B7" w:rsidRPr="002E7C1B" w:rsidRDefault="003D55B7" w:rsidP="003D55B7">
      <w:pPr>
        <w:pStyle w:val="ListParagraph2"/>
        <w:spacing w:line="360" w:lineRule="auto"/>
        <w:ind w:left="375"/>
        <w:jc w:val="both"/>
        <w:rPr>
          <w:rFonts w:ascii="GHEA Grapalat" w:eastAsia="Times New Roman" w:hAnsi="GHEA Grapalat" w:cs="GHEA Grapalat"/>
          <w:color w:val="auto"/>
          <w:lang w:val="hy-AM"/>
        </w:rPr>
      </w:pPr>
    </w:p>
    <w:p w:rsidR="003D55B7" w:rsidRPr="002E7C1B" w:rsidRDefault="003D55B7" w:rsidP="003D55B7">
      <w:pPr>
        <w:pStyle w:val="ListParagraph2"/>
        <w:spacing w:line="360" w:lineRule="auto"/>
        <w:ind w:left="0" w:firstLine="709"/>
        <w:jc w:val="both"/>
        <w:rPr>
          <w:rFonts w:ascii="GHEA Grapalat" w:eastAsia="Times New Roman" w:hAnsi="GHEA Grapalat" w:cs="GHEA Grapalat"/>
          <w:color w:val="auto"/>
          <w:lang w:val="hy-AM"/>
        </w:rPr>
      </w:pPr>
      <w:r w:rsidRPr="002E7C1B">
        <w:rPr>
          <w:rFonts w:ascii="GHEA Grapalat" w:eastAsia="Times New Roman" w:hAnsi="GHEA Grapalat" w:cs="GHEA Grapalat"/>
          <w:b/>
          <w:color w:val="auto"/>
          <w:lang w:val="hy-AM"/>
        </w:rPr>
        <w:t xml:space="preserve">Հադված </w:t>
      </w:r>
      <w:r w:rsidRPr="002E7C1B">
        <w:rPr>
          <w:rFonts w:ascii="GHEA Grapalat" w:eastAsia="Times New Roman" w:hAnsi="GHEA Grapalat" w:cs="GHEA Grapalat"/>
          <w:b/>
          <w:color w:val="auto"/>
        </w:rPr>
        <w:t>48</w:t>
      </w:r>
      <w:r w:rsidRPr="002E7C1B">
        <w:rPr>
          <w:rFonts w:ascii="GHEA Grapalat" w:eastAsia="Times New Roman" w:hAnsi="GHEA Grapalat" w:cs="GHEA Grapalat"/>
          <w:b/>
          <w:color w:val="auto"/>
          <w:lang w:val="hy-AM"/>
        </w:rPr>
        <w:t>. Արտոնագիր տալու վերաբերյալ որոշումները</w:t>
      </w:r>
    </w:p>
    <w:p w:rsidR="003D55B7" w:rsidRPr="002E7C1B" w:rsidRDefault="003D55B7" w:rsidP="003D55B7">
      <w:pPr>
        <w:pStyle w:val="ListParagraph2"/>
        <w:numPr>
          <w:ilvl w:val="0"/>
          <w:numId w:val="14"/>
        </w:numPr>
        <w:tabs>
          <w:tab w:val="left" w:pos="993"/>
        </w:tabs>
        <w:spacing w:line="360" w:lineRule="auto"/>
        <w:ind w:left="0" w:firstLine="709"/>
        <w:jc w:val="both"/>
        <w:rPr>
          <w:rFonts w:ascii="GHEA Grapalat" w:eastAsia="Times New Roman" w:hAnsi="GHEA Grapalat" w:cs="GHEA Grapalat"/>
          <w:color w:val="auto"/>
          <w:lang w:val="hy-AM"/>
        </w:rPr>
      </w:pPr>
      <w:r w:rsidRPr="002E7C1B">
        <w:rPr>
          <w:rFonts w:ascii="GHEA Grapalat" w:eastAsia="Times New Roman" w:hAnsi="GHEA Grapalat" w:cs="GHEA Grapalat"/>
          <w:color w:val="auto"/>
          <w:lang w:val="hy-AM"/>
        </w:rPr>
        <w:t>Արդյունաբերական դիզայնի ըստ էության փորձաքննության արդյունքում՝ հաշվի առնելով սույն օրենքի 46-րդ հոդվածի 4-րդ մասի համաձայն  ընդունած որոշումները, պետական լիազոր մարմինը որոշում է կայացնում`</w:t>
      </w:r>
    </w:p>
    <w:p w:rsidR="003D55B7" w:rsidRPr="002E7C1B" w:rsidRDefault="003D55B7" w:rsidP="003D55B7">
      <w:pPr>
        <w:pStyle w:val="ListParagraph2"/>
        <w:spacing w:line="360" w:lineRule="auto"/>
        <w:ind w:left="1080" w:hanging="360"/>
        <w:jc w:val="both"/>
        <w:rPr>
          <w:rFonts w:ascii="GHEA Grapalat" w:eastAsia="Times New Roman" w:hAnsi="GHEA Grapalat" w:cs="GHEA Grapalat"/>
          <w:color w:val="auto"/>
          <w:lang w:val="hy-AM"/>
        </w:rPr>
      </w:pPr>
      <w:r w:rsidRPr="002E7C1B">
        <w:rPr>
          <w:rFonts w:ascii="GHEA Grapalat" w:eastAsia="Times New Roman" w:hAnsi="GHEA Grapalat" w:cs="GHEA Grapalat"/>
          <w:color w:val="auto"/>
          <w:lang w:val="hy-AM"/>
        </w:rPr>
        <w:t>1) արտոնագիր տալու մասին, եթե պարզվել է, որ արդյունաբերական դիզայնը համապատասխանում է պահպանունակության պայմաններին, կամ</w:t>
      </w:r>
    </w:p>
    <w:p w:rsidR="003D55B7" w:rsidRPr="002E7C1B" w:rsidRDefault="003D55B7" w:rsidP="003D55B7">
      <w:pPr>
        <w:pStyle w:val="ListParagraph2"/>
        <w:spacing w:line="360" w:lineRule="auto"/>
        <w:ind w:left="1080" w:hanging="360"/>
        <w:jc w:val="both"/>
        <w:rPr>
          <w:rFonts w:ascii="GHEA Grapalat" w:eastAsia="Times New Roman" w:hAnsi="GHEA Grapalat" w:cs="GHEA Grapalat"/>
          <w:color w:val="auto"/>
          <w:lang w:val="hy-AM"/>
        </w:rPr>
      </w:pPr>
      <w:r w:rsidRPr="002E7C1B">
        <w:rPr>
          <w:rFonts w:ascii="GHEA Grapalat" w:eastAsia="Times New Roman" w:hAnsi="GHEA Grapalat" w:cs="GHEA Grapalat"/>
          <w:color w:val="auto"/>
          <w:lang w:val="hy-AM"/>
        </w:rPr>
        <w:t>2) արտոնագիր տալը մերժելու մասին` սույն օրենքի 28-րդ հոդվածով նախատեսված` արտոնագիր տալը մերժելու մասին հիմքերով:</w:t>
      </w:r>
    </w:p>
    <w:p w:rsidR="003D55B7" w:rsidRPr="002E7C1B" w:rsidRDefault="003D55B7" w:rsidP="003D55B7">
      <w:pPr>
        <w:pStyle w:val="ListParagraph2"/>
        <w:numPr>
          <w:ilvl w:val="0"/>
          <w:numId w:val="14"/>
        </w:numPr>
        <w:tabs>
          <w:tab w:val="left" w:pos="993"/>
        </w:tabs>
        <w:spacing w:line="360" w:lineRule="auto"/>
        <w:ind w:left="0" w:firstLine="709"/>
        <w:jc w:val="both"/>
        <w:rPr>
          <w:rFonts w:ascii="GHEA Grapalat" w:eastAsia="Times New Roman" w:hAnsi="GHEA Grapalat" w:cs="GHEA Grapalat"/>
          <w:color w:val="auto"/>
          <w:lang w:val="hy-AM"/>
        </w:rPr>
      </w:pPr>
      <w:r w:rsidRPr="002E7C1B">
        <w:rPr>
          <w:rFonts w:ascii="GHEA Grapalat" w:eastAsia="Times New Roman" w:hAnsi="GHEA Grapalat" w:cs="GHEA Grapalat"/>
          <w:color w:val="auto"/>
          <w:lang w:val="hy-AM"/>
        </w:rPr>
        <w:t xml:space="preserve">Եթե մեկ հայտով ներկայացված արդյունաբերական դիզայններից միայն մի մասն է համապատասխանում պահպանունակության պայմաններին, ապա արտոնագիր տալու մասին որոշումը կայացվում է միայն տվյալ մասի նկատմամաբ: </w:t>
      </w:r>
    </w:p>
    <w:p w:rsidR="003D55B7" w:rsidRPr="002E7C1B" w:rsidRDefault="003D55B7" w:rsidP="003D55B7">
      <w:pPr>
        <w:pStyle w:val="ListParagraph2"/>
        <w:numPr>
          <w:ilvl w:val="0"/>
          <w:numId w:val="14"/>
        </w:numPr>
        <w:tabs>
          <w:tab w:val="left" w:pos="993"/>
        </w:tabs>
        <w:spacing w:line="360" w:lineRule="auto"/>
        <w:ind w:left="0" w:firstLine="709"/>
        <w:jc w:val="both"/>
        <w:rPr>
          <w:rFonts w:ascii="GHEA Grapalat" w:eastAsia="Times New Roman" w:hAnsi="GHEA Grapalat" w:cs="GHEA Grapalat"/>
          <w:color w:val="auto"/>
          <w:lang w:val="hy-AM"/>
        </w:rPr>
      </w:pPr>
      <w:r w:rsidRPr="002E7C1B">
        <w:rPr>
          <w:rFonts w:ascii="GHEA Grapalat" w:eastAsia="Times New Roman" w:hAnsi="GHEA Grapalat" w:cs="GHEA Grapalat"/>
          <w:color w:val="auto"/>
          <w:lang w:val="hy-AM"/>
        </w:rPr>
        <w:t xml:space="preserve"> Արդյունաբերական դիզայնի արտոնագիր տալը մերժելու մասին պետական</w:t>
      </w:r>
    </w:p>
    <w:p w:rsidR="003D55B7" w:rsidRPr="002E7C1B" w:rsidRDefault="003D55B7" w:rsidP="003D55B7">
      <w:pPr>
        <w:pStyle w:val="ListParagraph2"/>
        <w:tabs>
          <w:tab w:val="left" w:pos="993"/>
        </w:tabs>
        <w:spacing w:line="360" w:lineRule="auto"/>
        <w:ind w:left="0"/>
        <w:jc w:val="both"/>
        <w:rPr>
          <w:rFonts w:ascii="GHEA Grapalat" w:eastAsia="Times New Roman" w:hAnsi="GHEA Grapalat" w:cs="GHEA Grapalat"/>
          <w:color w:val="auto"/>
          <w:lang w:val="hy-AM"/>
        </w:rPr>
      </w:pPr>
      <w:r w:rsidRPr="002E7C1B">
        <w:rPr>
          <w:rFonts w:ascii="GHEA Grapalat" w:eastAsia="Times New Roman" w:hAnsi="GHEA Grapalat" w:cs="GHEA Grapalat"/>
          <w:color w:val="auto"/>
          <w:lang w:val="hy-AM"/>
        </w:rPr>
        <w:t>լիազոր մարմնի</w:t>
      </w:r>
      <w:r w:rsidRPr="002E7C1B">
        <w:rPr>
          <w:rFonts w:ascii="GHEA Grapalat" w:eastAsia="Times New Roman" w:hAnsi="GHEA Grapalat" w:cs="GHEA Grapalat"/>
          <w:color w:val="FF0000"/>
          <w:lang w:val="hy-AM"/>
        </w:rPr>
        <w:t xml:space="preserve">՝ </w:t>
      </w:r>
      <w:r w:rsidRPr="002E7C1B">
        <w:rPr>
          <w:rFonts w:ascii="GHEA Grapalat" w:eastAsia="Times New Roman" w:hAnsi="GHEA Grapalat" w:cs="GHEA Grapalat"/>
          <w:color w:val="auto"/>
          <w:lang w:val="hy-AM"/>
        </w:rPr>
        <w:t xml:space="preserve">որոշումները պետք է լինեն հիմնավորված։ Սույն հոդվածի 1-ին մասին համապատասխան կայացված որոշումներում պետք է նշվեն պատճառները և հիմքերը։ </w:t>
      </w:r>
    </w:p>
    <w:p w:rsidR="003D55B7" w:rsidRPr="002E7C1B" w:rsidRDefault="003D55B7" w:rsidP="003D55B7">
      <w:pPr>
        <w:pStyle w:val="ListParagraph2"/>
        <w:spacing w:line="360" w:lineRule="auto"/>
        <w:ind w:left="0"/>
        <w:jc w:val="both"/>
        <w:rPr>
          <w:rFonts w:ascii="GHEA Grapalat" w:eastAsia="Times New Roman" w:hAnsi="GHEA Grapalat" w:cs="GHEA Grapalat"/>
          <w:b/>
          <w:bCs/>
          <w:color w:val="auto"/>
          <w:lang w:val="hy-AM"/>
        </w:rPr>
      </w:pPr>
    </w:p>
    <w:p w:rsidR="003D55B7" w:rsidRPr="002E7C1B" w:rsidRDefault="003D55B7" w:rsidP="003D55B7">
      <w:pPr>
        <w:pStyle w:val="ListParagraph2"/>
        <w:spacing w:line="360" w:lineRule="auto"/>
        <w:ind w:left="0" w:firstLine="709"/>
        <w:jc w:val="both"/>
        <w:rPr>
          <w:rFonts w:ascii="GHEA Grapalat" w:eastAsia="Times New Roman" w:hAnsi="GHEA Grapalat" w:cs="GHEA Grapalat"/>
          <w:color w:val="auto"/>
          <w:lang w:val="hy-AM"/>
        </w:rPr>
      </w:pPr>
      <w:r w:rsidRPr="002E7C1B">
        <w:rPr>
          <w:rFonts w:ascii="GHEA Grapalat" w:eastAsia="Times New Roman" w:hAnsi="GHEA Grapalat" w:cs="GHEA Grapalat"/>
          <w:b/>
          <w:bCs/>
          <w:lang w:val="hy-AM"/>
        </w:rPr>
        <w:t>Հոդված 49. Պետական լիազոր մարմնի որոշումների բողոքարկումը</w:t>
      </w:r>
    </w:p>
    <w:p w:rsidR="003D55B7" w:rsidRPr="002E7C1B" w:rsidRDefault="003D55B7" w:rsidP="003D55B7">
      <w:pPr>
        <w:pStyle w:val="ListParagraph2"/>
        <w:tabs>
          <w:tab w:val="left" w:pos="709"/>
        </w:tabs>
        <w:spacing w:line="360" w:lineRule="auto"/>
        <w:ind w:left="0"/>
        <w:jc w:val="both"/>
        <w:rPr>
          <w:rFonts w:ascii="GHEA Grapalat" w:eastAsia="Times New Roman" w:hAnsi="GHEA Grapalat" w:cs="GHEA Grapalat"/>
          <w:lang w:val="hy-AM"/>
        </w:rPr>
      </w:pPr>
      <w:r w:rsidRPr="002E7C1B">
        <w:rPr>
          <w:rFonts w:ascii="GHEA Grapalat" w:eastAsia="Times New Roman" w:hAnsi="GHEA Grapalat" w:cs="GHEA Grapalat"/>
          <w:color w:val="auto"/>
          <w:lang w:val="hy-AM"/>
        </w:rPr>
        <w:tab/>
        <w:t>1</w:t>
      </w:r>
      <w:r w:rsidRPr="002E7C1B">
        <w:rPr>
          <w:rFonts w:ascii="GHEA Grapalat" w:eastAsia="Times New Roman" w:hAnsi="GHEA Grapalat" w:cs="Cambria Math"/>
          <w:color w:val="auto"/>
          <w:lang w:val="hy-AM"/>
        </w:rPr>
        <w:t>.</w:t>
      </w:r>
      <w:r w:rsidRPr="002E7C1B">
        <w:rPr>
          <w:rFonts w:ascii="GHEA Grapalat" w:eastAsia="Times New Roman" w:hAnsi="GHEA Grapalat" w:cs="GHEA Grapalat"/>
          <w:color w:val="auto"/>
          <w:lang w:val="hy-AM"/>
        </w:rPr>
        <w:t xml:space="preserve"> Հայտի քննարկման և արդյունաբերական դիզայնի ըստ էության փորձաքննության ընթացքում պետական լիազոր մարմնի  կայացրած ցանկացած որոշմանը չհամաձայնելու դեպքում, այն ստանալու օրվանից եռամսյա ժամկետում հայտատուն կարող է բողոք ներկայացնել</w:t>
      </w:r>
      <w:r w:rsidRPr="002E7C1B">
        <w:rPr>
          <w:rFonts w:ascii="GHEA Grapalat" w:eastAsia="Times New Roman" w:hAnsi="GHEA Grapalat" w:cs="GHEA Grapalat"/>
          <w:lang w:val="hy-AM"/>
        </w:rPr>
        <w:t xml:space="preserve"> պետական լիազոր մարմնի բողոքարկման խորհուրդ:</w:t>
      </w:r>
    </w:p>
    <w:p w:rsidR="003D55B7" w:rsidRPr="002E7C1B" w:rsidRDefault="003D55B7" w:rsidP="003D55B7">
      <w:pPr>
        <w:pStyle w:val="ListParagraph2"/>
        <w:numPr>
          <w:ilvl w:val="0"/>
          <w:numId w:val="12"/>
        </w:numPr>
        <w:tabs>
          <w:tab w:val="left" w:pos="993"/>
        </w:tabs>
        <w:spacing w:line="360" w:lineRule="auto"/>
        <w:ind w:left="0" w:firstLine="709"/>
        <w:jc w:val="both"/>
        <w:rPr>
          <w:rFonts w:ascii="GHEA Grapalat" w:eastAsia="Times New Roman" w:hAnsi="GHEA Grapalat" w:cs="GHEA Grapalat"/>
          <w:color w:val="auto"/>
          <w:lang w:val="hy-AM"/>
        </w:rPr>
      </w:pPr>
      <w:r w:rsidRPr="002E7C1B">
        <w:rPr>
          <w:rFonts w:ascii="GHEA Grapalat" w:eastAsia="Times New Roman" w:hAnsi="GHEA Grapalat" w:cs="GHEA Grapalat"/>
          <w:lang w:val="hy-AM"/>
        </w:rPr>
        <w:t xml:space="preserve">Պետական լիազոր մարմնի որոշման դեմ բողոքարկման խորհուրդ բողոք ներկայացնելու դեպքում տվյալ որոշման գործողությունը կասեցվում է: </w:t>
      </w:r>
    </w:p>
    <w:p w:rsidR="003D55B7" w:rsidRPr="002E7C1B" w:rsidRDefault="003D55B7" w:rsidP="003D55B7">
      <w:pPr>
        <w:pStyle w:val="ListParagraph2"/>
        <w:numPr>
          <w:ilvl w:val="0"/>
          <w:numId w:val="12"/>
        </w:numPr>
        <w:tabs>
          <w:tab w:val="left" w:pos="993"/>
        </w:tabs>
        <w:spacing w:line="360" w:lineRule="auto"/>
        <w:ind w:left="0" w:firstLine="709"/>
        <w:jc w:val="both"/>
        <w:rPr>
          <w:rFonts w:ascii="GHEA Grapalat" w:eastAsia="Times New Roman" w:hAnsi="GHEA Grapalat" w:cs="GHEA Grapalat"/>
          <w:color w:val="auto"/>
          <w:lang w:val="hy-AM"/>
        </w:rPr>
      </w:pPr>
      <w:r w:rsidRPr="002E7C1B">
        <w:rPr>
          <w:rFonts w:ascii="GHEA Grapalat" w:eastAsia="Times New Roman" w:hAnsi="GHEA Grapalat" w:cs="GHEA Grapalat"/>
          <w:color w:val="auto"/>
          <w:lang w:val="hy-AM"/>
        </w:rPr>
        <w:lastRenderedPageBreak/>
        <w:t xml:space="preserve">Բողոքը համարվում է ներկայացված` սահմանված պետական տուրքի վճարումը հաստատող փաստաթուղթը ներկայացնելու դեպքում: </w:t>
      </w:r>
    </w:p>
    <w:p w:rsidR="003D55B7" w:rsidRPr="002E7C1B" w:rsidRDefault="003D55B7" w:rsidP="003D55B7">
      <w:pPr>
        <w:pStyle w:val="ListParagraph2"/>
        <w:numPr>
          <w:ilvl w:val="0"/>
          <w:numId w:val="12"/>
        </w:numPr>
        <w:tabs>
          <w:tab w:val="left" w:pos="993"/>
        </w:tabs>
        <w:spacing w:line="360" w:lineRule="auto"/>
        <w:ind w:left="0" w:firstLine="709"/>
        <w:jc w:val="both"/>
        <w:rPr>
          <w:rFonts w:ascii="GHEA Grapalat" w:eastAsia="Times New Roman" w:hAnsi="GHEA Grapalat" w:cs="GHEA Grapalat"/>
          <w:lang w:val="hy-AM"/>
        </w:rPr>
      </w:pPr>
      <w:r w:rsidRPr="002E7C1B">
        <w:rPr>
          <w:rFonts w:ascii="GHEA Grapalat" w:eastAsia="Times New Roman" w:hAnsi="GHEA Grapalat" w:cs="GHEA Grapalat"/>
          <w:color w:val="auto"/>
          <w:lang w:val="hy-AM"/>
        </w:rPr>
        <w:t>Բողոքը պետք է պարունակի որոշման ոչ իրավաչափությունը հաստատող հիմնավոր փաստարկներ:</w:t>
      </w:r>
    </w:p>
    <w:p w:rsidR="003D55B7" w:rsidRPr="002E7C1B" w:rsidRDefault="003D55B7" w:rsidP="003D55B7">
      <w:pPr>
        <w:pStyle w:val="ListParagraph2"/>
        <w:numPr>
          <w:ilvl w:val="0"/>
          <w:numId w:val="12"/>
        </w:numPr>
        <w:tabs>
          <w:tab w:val="left" w:pos="993"/>
        </w:tabs>
        <w:spacing w:line="360" w:lineRule="auto"/>
        <w:ind w:left="0" w:firstLine="709"/>
        <w:jc w:val="both"/>
        <w:rPr>
          <w:rFonts w:ascii="GHEA Grapalat" w:eastAsia="Times New Roman" w:hAnsi="GHEA Grapalat" w:cs="GHEA Grapalat"/>
          <w:lang w:val="hy-AM"/>
        </w:rPr>
      </w:pPr>
      <w:r w:rsidRPr="002E7C1B">
        <w:rPr>
          <w:rFonts w:ascii="GHEA Grapalat" w:eastAsia="Times New Roman" w:hAnsi="GHEA Grapalat" w:cs="GHEA Grapalat"/>
          <w:lang w:val="hy-AM"/>
        </w:rPr>
        <w:t>Բողոքը քննարկվում է ստացման օրվանից երկամսյա ժամկետում:</w:t>
      </w:r>
    </w:p>
    <w:p w:rsidR="003D55B7" w:rsidRPr="002E7C1B" w:rsidRDefault="003D55B7" w:rsidP="003D55B7">
      <w:pPr>
        <w:pStyle w:val="ListParagraph2"/>
        <w:numPr>
          <w:ilvl w:val="0"/>
          <w:numId w:val="12"/>
        </w:numPr>
        <w:tabs>
          <w:tab w:val="left" w:pos="993"/>
        </w:tabs>
        <w:spacing w:line="360" w:lineRule="auto"/>
        <w:ind w:left="0" w:firstLine="709"/>
        <w:jc w:val="both"/>
        <w:rPr>
          <w:rFonts w:ascii="GHEA Grapalat" w:eastAsia="Times New Roman" w:hAnsi="GHEA Grapalat" w:cs="GHEA Grapalat"/>
          <w:color w:val="auto"/>
          <w:lang w:val="hy-AM"/>
        </w:rPr>
      </w:pPr>
      <w:r w:rsidRPr="002E7C1B">
        <w:rPr>
          <w:rFonts w:ascii="GHEA Grapalat" w:eastAsia="Times New Roman" w:hAnsi="GHEA Grapalat" w:cs="GHEA Grapalat"/>
          <w:lang w:val="hy-AM"/>
        </w:rPr>
        <w:t>Բողոքի քննարկման արդյունքում բողոքարկման խորհուրդն ընդունում է հետևյալ որոշումներից որևիցե մեկը՝</w:t>
      </w:r>
    </w:p>
    <w:p w:rsidR="003D55B7" w:rsidRPr="002E7C1B" w:rsidRDefault="003D55B7" w:rsidP="00837057">
      <w:pPr>
        <w:pStyle w:val="ListParagraph2"/>
        <w:numPr>
          <w:ilvl w:val="0"/>
          <w:numId w:val="62"/>
        </w:numPr>
        <w:tabs>
          <w:tab w:val="clear" w:pos="720"/>
        </w:tabs>
        <w:spacing w:line="360" w:lineRule="auto"/>
        <w:ind w:left="1080"/>
        <w:jc w:val="both"/>
        <w:rPr>
          <w:rFonts w:ascii="GHEA Grapalat" w:eastAsia="Times New Roman" w:hAnsi="GHEA Grapalat" w:cs="GHEA Grapalat"/>
          <w:color w:val="auto"/>
          <w:lang w:val="hy-AM"/>
        </w:rPr>
      </w:pPr>
      <w:r w:rsidRPr="002E7C1B">
        <w:rPr>
          <w:rFonts w:ascii="GHEA Grapalat" w:eastAsia="Times New Roman" w:hAnsi="GHEA Grapalat" w:cs="GHEA Grapalat"/>
          <w:color w:val="auto"/>
          <w:lang w:val="hy-AM"/>
        </w:rPr>
        <w:t>բողոքն ամբողջությամբ կամ մասնակիորեն բավարարելու, փորձաքննության որոշումն ամբողջությամբ կամ մասնակիորեն չեղյալ ճանաչելու և հայտով գործավարությունը շարունակելու մասին.</w:t>
      </w:r>
    </w:p>
    <w:p w:rsidR="003D55B7" w:rsidRPr="002E7C1B" w:rsidRDefault="003D55B7" w:rsidP="00837057">
      <w:pPr>
        <w:pStyle w:val="ListParagraph2"/>
        <w:numPr>
          <w:ilvl w:val="0"/>
          <w:numId w:val="63"/>
        </w:numPr>
        <w:tabs>
          <w:tab w:val="clear" w:pos="720"/>
        </w:tabs>
        <w:spacing w:line="360" w:lineRule="auto"/>
        <w:ind w:left="1080"/>
        <w:jc w:val="both"/>
        <w:rPr>
          <w:rFonts w:ascii="GHEA Grapalat" w:eastAsia="Times New Roman" w:hAnsi="GHEA Grapalat" w:cs="GHEA Grapalat"/>
          <w:color w:val="auto"/>
          <w:lang w:val="hy-AM"/>
        </w:rPr>
      </w:pPr>
      <w:r w:rsidRPr="002E7C1B">
        <w:rPr>
          <w:rFonts w:ascii="GHEA Grapalat" w:eastAsia="Times New Roman" w:hAnsi="GHEA Grapalat" w:cs="GHEA Grapalat"/>
          <w:color w:val="auto"/>
          <w:lang w:val="hy-AM"/>
        </w:rPr>
        <w:t>բողոքն ամբողջությամբ կամ մասնակիորեն բավարարելու, փորձաքննության որոշումն ամբողջությամբ կամ մասնակիորեն չեղյալ ճանաչելու և արդյունաբերական դիզայնի արտոնագիր տալու մասին.</w:t>
      </w:r>
    </w:p>
    <w:p w:rsidR="003D55B7" w:rsidRPr="002E7C1B" w:rsidRDefault="003D55B7" w:rsidP="003D55B7">
      <w:pPr>
        <w:pStyle w:val="ListParagraph2"/>
        <w:spacing w:line="360" w:lineRule="auto"/>
        <w:ind w:left="1080" w:hanging="360"/>
        <w:jc w:val="both"/>
        <w:rPr>
          <w:rFonts w:ascii="GHEA Grapalat" w:eastAsia="Times New Roman" w:hAnsi="GHEA Grapalat" w:cs="GHEA Grapalat"/>
          <w:lang w:val="hy-AM"/>
        </w:rPr>
      </w:pPr>
      <w:r w:rsidRPr="002E7C1B">
        <w:rPr>
          <w:rFonts w:ascii="GHEA Grapalat" w:eastAsia="Times New Roman" w:hAnsi="GHEA Grapalat" w:cs="GHEA Grapalat"/>
          <w:color w:val="auto"/>
          <w:lang w:val="hy-AM"/>
        </w:rPr>
        <w:t>3) բողոքը մերժելու և փորձաքննության որոշումն ուժի մեջ թողնելու մասին։</w:t>
      </w:r>
    </w:p>
    <w:p w:rsidR="003D55B7" w:rsidRPr="002E7C1B" w:rsidRDefault="003D55B7" w:rsidP="003D55B7">
      <w:pPr>
        <w:pStyle w:val="ListParagraph2"/>
        <w:spacing w:line="360" w:lineRule="auto"/>
        <w:ind w:left="0" w:firstLine="709"/>
        <w:jc w:val="both"/>
        <w:rPr>
          <w:rFonts w:ascii="GHEA Grapalat" w:eastAsia="Times New Roman" w:hAnsi="GHEA Grapalat" w:cs="GHEA Grapalat"/>
          <w:b/>
          <w:bCs/>
          <w:lang w:val="hy-AM"/>
        </w:rPr>
      </w:pPr>
      <w:r w:rsidRPr="002E7C1B">
        <w:rPr>
          <w:rFonts w:ascii="GHEA Grapalat" w:eastAsia="Times New Roman" w:hAnsi="GHEA Grapalat" w:cs="GHEA Grapalat"/>
          <w:lang w:val="hy-AM"/>
        </w:rPr>
        <w:t xml:space="preserve">7. Հայտատուն </w:t>
      </w:r>
      <w:r w:rsidRPr="002E7C1B">
        <w:rPr>
          <w:rFonts w:ascii="GHEA Grapalat" w:eastAsia="Times New Roman" w:hAnsi="GHEA Grapalat" w:cs="GHEA Grapalat"/>
          <w:color w:val="auto"/>
          <w:lang w:val="hy-AM"/>
        </w:rPr>
        <w:t>անձամբ կամ իր ներկայացուցչի միջոցով կարող</w:t>
      </w:r>
      <w:r w:rsidRPr="002E7C1B">
        <w:rPr>
          <w:rFonts w:ascii="GHEA Grapalat" w:eastAsia="Times New Roman" w:hAnsi="GHEA Grapalat" w:cs="GHEA Grapalat"/>
          <w:lang w:val="hy-AM"/>
        </w:rPr>
        <w:t xml:space="preserve"> է բողոքարկման խորհրդի որոշումը բողոքարկել դատական կարգով՝ դրա ուղարկման օրվանից </w:t>
      </w:r>
      <w:r w:rsidRPr="002E7C1B">
        <w:rPr>
          <w:rFonts w:ascii="GHEA Grapalat" w:eastAsia="Times New Roman" w:hAnsi="GHEA Grapalat" w:cs="GHEA Grapalat"/>
          <w:color w:val="auto"/>
          <w:lang w:val="hy-AM"/>
        </w:rPr>
        <w:t>վեցամսյա ժամկետում</w:t>
      </w:r>
      <w:r w:rsidRPr="002E7C1B">
        <w:rPr>
          <w:rFonts w:ascii="GHEA Grapalat" w:eastAsia="Times New Roman" w:hAnsi="GHEA Grapalat" w:cs="GHEA Grapalat"/>
          <w:lang w:val="hy-AM"/>
        </w:rPr>
        <w:t>։</w:t>
      </w:r>
    </w:p>
    <w:p w:rsidR="003D55B7" w:rsidRPr="002E7C1B" w:rsidRDefault="003D55B7" w:rsidP="003D55B7">
      <w:pPr>
        <w:spacing w:line="360" w:lineRule="auto"/>
        <w:ind w:firstLine="375"/>
        <w:jc w:val="center"/>
        <w:rPr>
          <w:rFonts w:ascii="GHEA Grapalat" w:eastAsia="Times New Roman" w:hAnsi="GHEA Grapalat" w:cs="GHEA Grapalat"/>
          <w:b/>
          <w:bCs/>
          <w:lang w:val="hy-AM"/>
        </w:rPr>
      </w:pPr>
    </w:p>
    <w:p w:rsidR="003D55B7" w:rsidRPr="002E7C1B" w:rsidRDefault="003D55B7" w:rsidP="003D55B7">
      <w:pPr>
        <w:spacing w:line="360" w:lineRule="auto"/>
        <w:ind w:firstLine="375"/>
        <w:jc w:val="center"/>
        <w:rPr>
          <w:rFonts w:ascii="GHEA Grapalat" w:eastAsia="Times New Roman" w:hAnsi="GHEA Grapalat" w:cs="Courier New"/>
          <w:color w:val="auto"/>
          <w:lang w:val="hy-AM"/>
        </w:rPr>
      </w:pPr>
      <w:r w:rsidRPr="002E7C1B">
        <w:rPr>
          <w:rFonts w:ascii="GHEA Grapalat" w:eastAsia="Times New Roman" w:hAnsi="GHEA Grapalat" w:cs="GHEA Grapalat"/>
          <w:b/>
          <w:bCs/>
          <w:color w:val="auto"/>
          <w:lang w:val="hy-AM"/>
        </w:rPr>
        <w:t>ԳԼՈՒԽ 6</w:t>
      </w:r>
    </w:p>
    <w:p w:rsidR="003D55B7" w:rsidRPr="002E7C1B" w:rsidRDefault="003D55B7" w:rsidP="003D55B7">
      <w:pPr>
        <w:spacing w:line="360" w:lineRule="auto"/>
        <w:ind w:firstLine="375"/>
        <w:jc w:val="center"/>
        <w:rPr>
          <w:rFonts w:ascii="GHEA Grapalat" w:eastAsia="Times New Roman" w:hAnsi="GHEA Grapalat" w:cs="Courier New"/>
          <w:color w:val="auto"/>
          <w:lang w:val="hy-AM"/>
        </w:rPr>
      </w:pPr>
    </w:p>
    <w:p w:rsidR="003D55B7" w:rsidRPr="002E7C1B" w:rsidRDefault="003D55B7" w:rsidP="003D55B7">
      <w:pPr>
        <w:spacing w:line="360" w:lineRule="auto"/>
        <w:ind w:firstLine="375"/>
        <w:jc w:val="center"/>
        <w:rPr>
          <w:rFonts w:ascii="GHEA Grapalat" w:hAnsi="GHEA Grapalat"/>
          <w:color w:val="auto"/>
          <w:lang w:val="hy-AM"/>
        </w:rPr>
      </w:pPr>
      <w:r w:rsidRPr="002E7C1B">
        <w:rPr>
          <w:rFonts w:ascii="GHEA Grapalat" w:eastAsia="Times New Roman" w:hAnsi="GHEA Grapalat" w:cs="GHEA Grapalat"/>
          <w:b/>
          <w:bCs/>
          <w:i/>
          <w:iCs/>
          <w:color w:val="auto"/>
          <w:lang w:val="hy-AM"/>
        </w:rPr>
        <w:t>ԱՐՏՈՆԱԳԻՐ ՏԱԼԸ ԵՎ ԴՐԱՆ ՀԱՋՈՐԴՈՂ ԳՈՐԾԸՆԹԱՑԸ</w:t>
      </w:r>
    </w:p>
    <w:p w:rsidR="003D55B7" w:rsidRPr="002E7C1B" w:rsidRDefault="003D55B7" w:rsidP="003D55B7">
      <w:pPr>
        <w:rPr>
          <w:rFonts w:ascii="GHEA Grapalat" w:hAnsi="GHEA Grapalat"/>
          <w:color w:val="auto"/>
          <w:lang w:val="hy-AM"/>
        </w:rPr>
      </w:pPr>
    </w:p>
    <w:p w:rsidR="003D55B7" w:rsidRPr="002E7C1B" w:rsidRDefault="003D55B7" w:rsidP="003D55B7">
      <w:pPr>
        <w:spacing w:line="360" w:lineRule="auto"/>
        <w:ind w:left="709"/>
        <w:rPr>
          <w:rFonts w:ascii="GHEA Grapalat" w:eastAsia="Times New Roman" w:hAnsi="GHEA Grapalat" w:cs="GHEA Grapalat"/>
          <w:color w:val="auto"/>
          <w:lang w:val="hy-AM"/>
        </w:rPr>
      </w:pPr>
      <w:r w:rsidRPr="002E7C1B">
        <w:rPr>
          <w:rFonts w:ascii="GHEA Grapalat" w:eastAsia="Times New Roman" w:hAnsi="GHEA Grapalat" w:cs="GHEA Grapalat"/>
          <w:b/>
          <w:bCs/>
          <w:color w:val="auto"/>
          <w:lang w:val="hy-AM"/>
        </w:rPr>
        <w:t>Հոդված 50. Արտոնագիր տալը և դրա մասին տեղեկությունների հրապարակումը</w:t>
      </w:r>
    </w:p>
    <w:p w:rsidR="003D55B7" w:rsidRPr="002E7C1B" w:rsidRDefault="003D55B7" w:rsidP="003D55B7">
      <w:pPr>
        <w:pStyle w:val="ListParagraph2"/>
        <w:tabs>
          <w:tab w:val="left" w:pos="709"/>
        </w:tabs>
        <w:spacing w:line="360" w:lineRule="auto"/>
        <w:ind w:left="0"/>
        <w:jc w:val="both"/>
        <w:rPr>
          <w:rFonts w:ascii="GHEA Grapalat" w:eastAsia="Times New Roman" w:hAnsi="GHEA Grapalat" w:cs="GHEA Grapalat"/>
          <w:color w:val="auto"/>
          <w:lang w:val="hy-AM"/>
        </w:rPr>
      </w:pPr>
      <w:r w:rsidRPr="002E7C1B">
        <w:rPr>
          <w:rFonts w:ascii="GHEA Grapalat" w:eastAsia="Times New Roman" w:hAnsi="GHEA Grapalat" w:cs="GHEA Grapalat"/>
          <w:color w:val="auto"/>
          <w:lang w:val="hy-AM"/>
        </w:rPr>
        <w:tab/>
        <w:t>1. Արտոնագիր տալու մասին որոշման հիման վրա՝ որոշումն ստանալու օրվանից եռամսյա ժակետում կամ օրենքով նախատեսված ավելի ուշ ժամկետում արտոնագիր տալու համար օրենքով սահմանված պետական տուրքի վճարման դեպքում, պետական լիազոր մարմինը արդյունաբերական դիզայնը գրանցում է գրանցամատյանում և տալիս է արտոնագիր:</w:t>
      </w:r>
    </w:p>
    <w:p w:rsidR="003D55B7" w:rsidRPr="002E7C1B" w:rsidRDefault="003D55B7" w:rsidP="003D55B7">
      <w:pPr>
        <w:pStyle w:val="ListParagraph2"/>
        <w:tabs>
          <w:tab w:val="left" w:pos="709"/>
        </w:tabs>
        <w:spacing w:line="360" w:lineRule="auto"/>
        <w:ind w:left="0"/>
        <w:jc w:val="both"/>
        <w:rPr>
          <w:rFonts w:ascii="GHEA Grapalat" w:eastAsia="Times New Roman" w:hAnsi="GHEA Grapalat" w:cs="GHEA Grapalat"/>
          <w:color w:val="auto"/>
          <w:lang w:val="hy-AM"/>
        </w:rPr>
      </w:pPr>
      <w:r w:rsidRPr="002E7C1B">
        <w:rPr>
          <w:rFonts w:ascii="GHEA Grapalat" w:eastAsia="Times New Roman" w:hAnsi="GHEA Grapalat" w:cs="GHEA Grapalat"/>
          <w:color w:val="auto"/>
          <w:lang w:val="hy-AM"/>
        </w:rPr>
        <w:tab/>
        <w:t xml:space="preserve">2. Օրենքով սահմանված պետական տուրքի վճարման անդորրագիրը նշված ժամկետում կամ օրենքով նախատեսված` ավելի ուշ ժամկետում չստանալու դեպքում, </w:t>
      </w:r>
      <w:r w:rsidRPr="002E7C1B">
        <w:rPr>
          <w:rFonts w:ascii="GHEA Grapalat" w:eastAsia="Times New Roman" w:hAnsi="GHEA Grapalat" w:cs="GHEA Grapalat"/>
          <w:color w:val="auto"/>
          <w:lang w:val="hy-AM"/>
        </w:rPr>
        <w:lastRenderedPageBreak/>
        <w:t>պետական լիազոր մարմինը հայտը համարում է հետ կանչված, ինչի մասին ծանուցում է հայտատուին։</w:t>
      </w:r>
    </w:p>
    <w:p w:rsidR="003D55B7" w:rsidRPr="002E7C1B" w:rsidRDefault="003D55B7" w:rsidP="00837057">
      <w:pPr>
        <w:pStyle w:val="ListParagraph2"/>
        <w:numPr>
          <w:ilvl w:val="0"/>
          <w:numId w:val="40"/>
        </w:numPr>
        <w:tabs>
          <w:tab w:val="left" w:pos="993"/>
        </w:tabs>
        <w:spacing w:line="360" w:lineRule="auto"/>
        <w:ind w:left="0" w:firstLine="709"/>
        <w:jc w:val="both"/>
        <w:rPr>
          <w:rFonts w:ascii="GHEA Grapalat" w:eastAsia="Times New Roman" w:hAnsi="GHEA Grapalat" w:cs="GHEA Grapalat"/>
          <w:color w:val="auto"/>
          <w:lang w:val="hy-AM"/>
        </w:rPr>
      </w:pPr>
      <w:r w:rsidRPr="002E7C1B">
        <w:rPr>
          <w:rFonts w:ascii="GHEA Grapalat" w:eastAsia="Times New Roman" w:hAnsi="GHEA Grapalat" w:cs="GHEA Grapalat"/>
          <w:color w:val="auto"/>
          <w:lang w:val="hy-AM"/>
        </w:rPr>
        <w:t xml:space="preserve">Եթե արտոնագիրը խնդրարկվում է մի քանի անձանց անունով, նրանց բոլորին միասին տրվում է մեկ արտոնագիր: Ընդ որում, համապատասխան պետական տուրքի վճարման դեպքում արտոնագրատերերից յուրաքանչյուրին կարող է տրվել  արտոնագրի պատճենը: </w:t>
      </w:r>
    </w:p>
    <w:p w:rsidR="003D55B7" w:rsidRPr="002E7C1B" w:rsidRDefault="003D55B7" w:rsidP="00837057">
      <w:pPr>
        <w:pStyle w:val="ListParagraph2"/>
        <w:numPr>
          <w:ilvl w:val="0"/>
          <w:numId w:val="40"/>
        </w:numPr>
        <w:tabs>
          <w:tab w:val="left" w:pos="993"/>
        </w:tabs>
        <w:spacing w:line="360" w:lineRule="auto"/>
        <w:ind w:left="0" w:firstLine="709"/>
        <w:jc w:val="both"/>
        <w:rPr>
          <w:rFonts w:ascii="GHEA Grapalat" w:eastAsia="Times New Roman" w:hAnsi="GHEA Grapalat" w:cs="GHEA Grapalat"/>
          <w:color w:val="auto"/>
          <w:lang w:val="hy-AM"/>
        </w:rPr>
      </w:pPr>
      <w:r w:rsidRPr="002E7C1B">
        <w:rPr>
          <w:rFonts w:ascii="GHEA Grapalat" w:eastAsia="Times New Roman" w:hAnsi="GHEA Grapalat" w:cs="GHEA Grapalat"/>
          <w:color w:val="auto"/>
          <w:lang w:val="hy-AM"/>
        </w:rPr>
        <w:t>Արտոնագրի ձևը և դրա մեջ նշվող տեղեկությունների ցանկը սահմանում է պետական լիազոր մարմինը:</w:t>
      </w:r>
    </w:p>
    <w:p w:rsidR="003D55B7" w:rsidRPr="002E7C1B" w:rsidRDefault="003D55B7" w:rsidP="00837057">
      <w:pPr>
        <w:pStyle w:val="ListParagraph2"/>
        <w:numPr>
          <w:ilvl w:val="0"/>
          <w:numId w:val="40"/>
        </w:numPr>
        <w:tabs>
          <w:tab w:val="left" w:pos="993"/>
        </w:tabs>
        <w:spacing w:line="360" w:lineRule="auto"/>
        <w:ind w:left="0" w:firstLine="709"/>
        <w:jc w:val="both"/>
        <w:rPr>
          <w:rFonts w:ascii="GHEA Grapalat" w:eastAsia="Times New Roman" w:hAnsi="GHEA Grapalat" w:cs="GHEA Grapalat"/>
          <w:color w:val="auto"/>
          <w:lang w:val="hy-AM"/>
        </w:rPr>
      </w:pPr>
      <w:r w:rsidRPr="002E7C1B">
        <w:rPr>
          <w:rFonts w:ascii="GHEA Grapalat" w:eastAsia="Times New Roman" w:hAnsi="GHEA Grapalat" w:cs="GHEA Grapalat"/>
          <w:color w:val="auto"/>
          <w:lang w:val="hy-AM"/>
        </w:rPr>
        <w:t xml:space="preserve">Գրանցամատյանում գրանցելու հետ միաժամանակ պետական լիազոր մարմինն իր պաշտոնական տեղեկագրում տեղեկություններ է հրապարակում արտոնագիր տալու մասին, որոնք ներառում են՝ հեղինակի անունը, ազգանունը (եթե հեղինակը չի հրաժարվել նշվել որպես այդպիսին), արտոնագրատիրոջ անունը, ազգանունը կամ անվանումը, արդյունաբերական դիզայնի անվանումը և այլ տեղեկություններ: </w:t>
      </w:r>
    </w:p>
    <w:p w:rsidR="003D55B7" w:rsidRPr="002E7C1B" w:rsidRDefault="003D55B7" w:rsidP="003D55B7">
      <w:pPr>
        <w:tabs>
          <w:tab w:val="left" w:pos="993"/>
        </w:tabs>
        <w:spacing w:line="360" w:lineRule="auto"/>
        <w:ind w:firstLine="709"/>
        <w:jc w:val="both"/>
        <w:rPr>
          <w:rFonts w:ascii="GHEA Grapalat" w:eastAsia="Times New Roman" w:hAnsi="GHEA Grapalat" w:cs="GHEA Grapalat"/>
          <w:color w:val="auto"/>
          <w:lang w:val="hy-AM"/>
        </w:rPr>
      </w:pPr>
      <w:r w:rsidRPr="002E7C1B">
        <w:rPr>
          <w:rFonts w:ascii="GHEA Grapalat" w:eastAsia="Times New Roman" w:hAnsi="GHEA Grapalat" w:cs="GHEA Grapalat"/>
          <w:color w:val="auto"/>
          <w:lang w:val="hy-AM"/>
        </w:rPr>
        <w:t>Հրապարակվող տեղեկությունների լրիվ ցանկը սահմանում է պետական լիազոր մարմինը:</w:t>
      </w:r>
    </w:p>
    <w:p w:rsidR="003D55B7" w:rsidRPr="002E7C1B" w:rsidRDefault="003D55B7" w:rsidP="00837057">
      <w:pPr>
        <w:pStyle w:val="ListParagraph2"/>
        <w:numPr>
          <w:ilvl w:val="0"/>
          <w:numId w:val="40"/>
        </w:numPr>
        <w:tabs>
          <w:tab w:val="left" w:pos="993"/>
        </w:tabs>
        <w:spacing w:line="360" w:lineRule="auto"/>
        <w:ind w:left="0" w:firstLine="709"/>
        <w:jc w:val="both"/>
        <w:rPr>
          <w:rFonts w:ascii="GHEA Grapalat" w:eastAsia="Times New Roman" w:hAnsi="GHEA Grapalat" w:cs="GHEA Grapalat"/>
          <w:color w:val="auto"/>
          <w:lang w:val="hy-AM"/>
        </w:rPr>
      </w:pPr>
      <w:r w:rsidRPr="002E7C1B">
        <w:rPr>
          <w:rFonts w:ascii="GHEA Grapalat" w:eastAsia="Times New Roman" w:hAnsi="GHEA Grapalat" w:cs="GHEA Grapalat"/>
          <w:color w:val="auto"/>
          <w:lang w:val="hy-AM"/>
        </w:rPr>
        <w:t xml:space="preserve">Արտոնագիր տալու թվական համարվում է պետական լիազոր մարմնի պաշտոնական տեղեկագրում արտոնագիր տալու մասին տեղեկությունների հրապարակման թվականը: </w:t>
      </w:r>
    </w:p>
    <w:p w:rsidR="003D55B7" w:rsidRPr="002E7C1B" w:rsidRDefault="003D55B7" w:rsidP="00837057">
      <w:pPr>
        <w:pStyle w:val="ListParagraph2"/>
        <w:numPr>
          <w:ilvl w:val="0"/>
          <w:numId w:val="40"/>
        </w:numPr>
        <w:tabs>
          <w:tab w:val="left" w:pos="993"/>
        </w:tabs>
        <w:spacing w:line="360" w:lineRule="auto"/>
        <w:ind w:left="0" w:firstLine="709"/>
        <w:jc w:val="both"/>
        <w:rPr>
          <w:rFonts w:ascii="GHEA Grapalat" w:hAnsi="GHEA Grapalat"/>
          <w:lang w:val="hy-AM"/>
        </w:rPr>
      </w:pPr>
      <w:r w:rsidRPr="002E7C1B">
        <w:rPr>
          <w:rFonts w:ascii="GHEA Grapalat" w:eastAsia="Times New Roman" w:hAnsi="GHEA Grapalat" w:cs="GHEA Grapalat"/>
          <w:color w:val="auto"/>
          <w:lang w:val="hy-AM"/>
        </w:rPr>
        <w:t>Սույն հոդվածի համաձայն տեղեկությունների հրապարակումից հետո ցանկացած անձ կարող է ծանոթանալ տվյալ արդյունաբերական դիզայնի հայտի նյութերի հետ: Հայտի նյութերի հետ ծանոթացման և դրանց պատճեների տրամադրման կարգը սահմանում է պետական լիազոր մարմինը:</w:t>
      </w:r>
      <w:r w:rsidRPr="002E7C1B">
        <w:rPr>
          <w:rFonts w:ascii="GHEA Grapalat" w:eastAsia="Times New Roman" w:hAnsi="GHEA Grapalat" w:cs="GHEA Grapalat"/>
          <w:color w:val="00B050"/>
          <w:lang w:val="hy-AM"/>
        </w:rPr>
        <w:t xml:space="preserve">  </w:t>
      </w:r>
    </w:p>
    <w:p w:rsidR="003D55B7" w:rsidRPr="002E7C1B" w:rsidRDefault="003D55B7" w:rsidP="003D55B7">
      <w:pPr>
        <w:pStyle w:val="ListParagraph2"/>
        <w:tabs>
          <w:tab w:val="left" w:pos="993"/>
        </w:tabs>
        <w:spacing w:line="360" w:lineRule="auto"/>
        <w:jc w:val="both"/>
        <w:rPr>
          <w:rFonts w:ascii="GHEA Grapalat" w:hAnsi="GHEA Grapalat"/>
          <w:lang w:val="hy-AM"/>
        </w:rPr>
      </w:pPr>
    </w:p>
    <w:p w:rsidR="003D55B7" w:rsidRPr="002E7C1B" w:rsidRDefault="003D55B7" w:rsidP="003D55B7">
      <w:pPr>
        <w:pStyle w:val="ListParagraph2"/>
        <w:spacing w:line="360" w:lineRule="auto"/>
        <w:jc w:val="both"/>
        <w:rPr>
          <w:rFonts w:ascii="GHEA Grapalat" w:hAnsi="GHEA Grapalat" w:cs="GHEA Grapalat"/>
          <w:b/>
          <w:color w:val="auto"/>
          <w:lang w:val="hy-AM"/>
        </w:rPr>
      </w:pPr>
      <w:r w:rsidRPr="002E7C1B">
        <w:rPr>
          <w:rFonts w:ascii="GHEA Grapalat" w:eastAsia="Times New Roman" w:hAnsi="GHEA Grapalat" w:cs="GHEA Grapalat"/>
          <w:b/>
          <w:bCs/>
          <w:color w:val="auto"/>
          <w:lang w:val="hy-AM"/>
        </w:rPr>
        <w:t>Հոդված 51</w:t>
      </w:r>
      <w:r w:rsidRPr="002E7C1B">
        <w:rPr>
          <w:rFonts w:ascii="GHEA Grapalat" w:eastAsia="Times New Roman" w:hAnsi="GHEA Grapalat" w:cs="Cambria Math"/>
          <w:b/>
          <w:bCs/>
          <w:color w:val="auto"/>
          <w:lang w:val="hy-AM"/>
        </w:rPr>
        <w:t>.</w:t>
      </w:r>
      <w:r w:rsidRPr="002E7C1B">
        <w:rPr>
          <w:rFonts w:ascii="GHEA Grapalat" w:eastAsia="Times New Roman" w:hAnsi="GHEA Grapalat" w:cs="Times New Roman"/>
          <w:b/>
          <w:bCs/>
          <w:color w:val="auto"/>
          <w:lang w:val="hy-AM"/>
        </w:rPr>
        <w:t xml:space="preserve"> </w:t>
      </w:r>
      <w:r w:rsidRPr="002E7C1B">
        <w:rPr>
          <w:rFonts w:ascii="GHEA Grapalat" w:hAnsi="GHEA Grapalat" w:cs="GHEA Grapalat"/>
          <w:b/>
          <w:color w:val="auto"/>
          <w:lang w:val="hy-AM"/>
        </w:rPr>
        <w:t xml:space="preserve">Արդյունաբերական դիզայնի  արտոնագրի գործողության ժամկետի </w:t>
      </w:r>
      <w:r w:rsidRPr="002E7C1B">
        <w:rPr>
          <w:rFonts w:ascii="GHEA Grapalat" w:hAnsi="GHEA Grapalat" w:cs="GHEA Grapalat"/>
          <w:b/>
          <w:bCs/>
          <w:color w:val="auto"/>
          <w:lang w:val="hy-AM"/>
        </w:rPr>
        <w:t>երկարաձգումը</w:t>
      </w:r>
    </w:p>
    <w:p w:rsidR="003D55B7" w:rsidRPr="002E7C1B" w:rsidRDefault="003D55B7" w:rsidP="00837057">
      <w:pPr>
        <w:pStyle w:val="1"/>
        <w:numPr>
          <w:ilvl w:val="0"/>
          <w:numId w:val="64"/>
        </w:numPr>
        <w:tabs>
          <w:tab w:val="left" w:pos="993"/>
        </w:tabs>
        <w:spacing w:line="360" w:lineRule="auto"/>
        <w:ind w:left="0" w:firstLine="720"/>
        <w:rPr>
          <w:rFonts w:ascii="GHEA Grapalat" w:hAnsi="GHEA Grapalat" w:cs="GHEA Grapalat"/>
          <w:color w:val="auto"/>
          <w:lang w:val="hy-AM"/>
        </w:rPr>
      </w:pPr>
      <w:r w:rsidRPr="002E7C1B">
        <w:rPr>
          <w:rFonts w:ascii="GHEA Grapalat" w:hAnsi="GHEA Grapalat" w:cs="GHEA Grapalat"/>
          <w:color w:val="auto"/>
          <w:lang w:val="hy-AM"/>
        </w:rPr>
        <w:t xml:space="preserve">Արդյունաբերական դիզայնի արտոնագրի գործողության ժամկետը կարող է երկարաձգվել </w:t>
      </w:r>
      <w:r w:rsidRPr="002E7C1B">
        <w:rPr>
          <w:rFonts w:ascii="GHEA Grapalat" w:eastAsia="Times New Roman" w:hAnsi="GHEA Grapalat" w:cs="GHEA Grapalat"/>
          <w:bCs/>
          <w:color w:val="auto"/>
          <w:lang w:val="hy-AM"/>
        </w:rPr>
        <w:t>արտոնագրատիրոջ</w:t>
      </w:r>
      <w:r w:rsidRPr="002E7C1B">
        <w:rPr>
          <w:rFonts w:ascii="GHEA Grapalat" w:hAnsi="GHEA Grapalat" w:cs="GHEA Grapalat"/>
          <w:color w:val="auto"/>
          <w:lang w:val="hy-AM"/>
        </w:rPr>
        <w:t xml:space="preserve"> կամ նրա ներկայացուցչի դիմումի հիման վրա՝ սահմանված պետական տուրքի վճարման պայմանով:</w:t>
      </w:r>
    </w:p>
    <w:p w:rsidR="003D55B7" w:rsidRPr="002E7C1B" w:rsidRDefault="003D55B7" w:rsidP="00837057">
      <w:pPr>
        <w:pStyle w:val="1"/>
        <w:numPr>
          <w:ilvl w:val="0"/>
          <w:numId w:val="64"/>
        </w:numPr>
        <w:tabs>
          <w:tab w:val="left" w:pos="993"/>
        </w:tabs>
        <w:spacing w:line="360" w:lineRule="auto"/>
        <w:ind w:left="0" w:firstLine="720"/>
        <w:rPr>
          <w:rFonts w:ascii="GHEA Grapalat" w:hAnsi="GHEA Grapalat" w:cs="GHEA Grapalat"/>
          <w:color w:val="auto"/>
          <w:lang w:val="hy-AM"/>
        </w:rPr>
      </w:pPr>
      <w:r w:rsidRPr="002E7C1B">
        <w:rPr>
          <w:rFonts w:ascii="GHEA Grapalat" w:hAnsi="GHEA Grapalat" w:cs="GHEA Grapalat"/>
          <w:color w:val="auto"/>
          <w:lang w:val="hy-AM"/>
        </w:rPr>
        <w:lastRenderedPageBreak/>
        <w:t>Համալիր (բարդ) իրի արտոնագրի գործողության ժամկետը կարող է երկարաձգվել ինչպես ամբողջությամբ, այնպես էլ մասնակիորեն՝ միայն դրանց որոշ բաղադրիչների նկատմամբ:</w:t>
      </w:r>
    </w:p>
    <w:p w:rsidR="003D55B7" w:rsidRPr="002E7C1B" w:rsidRDefault="003D55B7" w:rsidP="00837057">
      <w:pPr>
        <w:pStyle w:val="1"/>
        <w:numPr>
          <w:ilvl w:val="0"/>
          <w:numId w:val="64"/>
        </w:numPr>
        <w:tabs>
          <w:tab w:val="left" w:pos="993"/>
        </w:tabs>
        <w:spacing w:line="360" w:lineRule="auto"/>
        <w:ind w:left="0" w:firstLine="720"/>
        <w:rPr>
          <w:rFonts w:ascii="GHEA Grapalat" w:hAnsi="GHEA Grapalat" w:cs="GHEA Grapalat"/>
          <w:color w:val="auto"/>
          <w:lang w:val="hy-AM"/>
        </w:rPr>
      </w:pPr>
      <w:r w:rsidRPr="002E7C1B">
        <w:rPr>
          <w:rFonts w:ascii="GHEA Grapalat" w:hAnsi="GHEA Grapalat" w:cs="GHEA Grapalat"/>
          <w:color w:val="auto"/>
          <w:lang w:val="hy-AM"/>
        </w:rPr>
        <w:t>Մեկից ավել արդյունաբերական դիզայնների արտոնագրի գործողության ժամկետը կարող է երկարաձգվել նաև դրանց մի մասի համար:</w:t>
      </w:r>
    </w:p>
    <w:p w:rsidR="003D55B7" w:rsidRPr="002E7C1B" w:rsidRDefault="003D55B7" w:rsidP="00837057">
      <w:pPr>
        <w:pStyle w:val="1"/>
        <w:numPr>
          <w:ilvl w:val="0"/>
          <w:numId w:val="64"/>
        </w:numPr>
        <w:tabs>
          <w:tab w:val="left" w:pos="993"/>
        </w:tabs>
        <w:spacing w:line="360" w:lineRule="auto"/>
        <w:ind w:left="0" w:firstLine="720"/>
        <w:rPr>
          <w:rFonts w:ascii="GHEA Grapalat" w:hAnsi="GHEA Grapalat" w:cs="GHEA Grapalat"/>
          <w:color w:val="auto"/>
          <w:lang w:val="hy-AM"/>
        </w:rPr>
      </w:pPr>
      <w:r w:rsidRPr="002E7C1B">
        <w:rPr>
          <w:rFonts w:ascii="GHEA Grapalat" w:hAnsi="GHEA Grapalat" w:cs="GHEA Grapalat"/>
          <w:color w:val="auto"/>
          <w:lang w:val="hy-AM"/>
        </w:rPr>
        <w:t>Սույն հոդվածի 1-ին մասում  նշված արդյունաբերական դիզայնի արտոնագրի գործողության ժամկետի երկարաձգման դիմումը պետական լիազոր մարմին ներկայացվում է արտոնագրի գործողության ընթացիկ հնգամյա ժամկետի վերջին տարվա ընթացքում:</w:t>
      </w:r>
    </w:p>
    <w:p w:rsidR="003D55B7" w:rsidRPr="002E7C1B" w:rsidRDefault="003D55B7" w:rsidP="00837057">
      <w:pPr>
        <w:pStyle w:val="1"/>
        <w:numPr>
          <w:ilvl w:val="0"/>
          <w:numId w:val="64"/>
        </w:numPr>
        <w:tabs>
          <w:tab w:val="left" w:pos="993"/>
        </w:tabs>
        <w:spacing w:line="360" w:lineRule="auto"/>
        <w:ind w:left="0" w:firstLine="720"/>
        <w:rPr>
          <w:rFonts w:ascii="GHEA Grapalat" w:hAnsi="GHEA Grapalat" w:cs="GHEA Grapalat"/>
          <w:color w:val="auto"/>
          <w:lang w:val="hy-AM"/>
        </w:rPr>
      </w:pPr>
      <w:r w:rsidRPr="002E7C1B">
        <w:rPr>
          <w:rFonts w:ascii="GHEA Grapalat" w:hAnsi="GHEA Grapalat" w:cs="GHEA Grapalat"/>
          <w:color w:val="auto"/>
          <w:lang w:val="hy-AM"/>
        </w:rPr>
        <w:t>Արդյունաբերական դիզայնի արտոնագրի գործողության ժամկետը կարող է երկարաձգվել նաև սահմանված ժամկետի ավարտից հետո` վեց ամսվա ընթացքում, ներկայացված դիմումի հիման վրա՝ լրացուցիչ պետական տուրքի վճարման  դեպքում:</w:t>
      </w:r>
    </w:p>
    <w:p w:rsidR="003D55B7" w:rsidRPr="002E7C1B" w:rsidRDefault="003D55B7" w:rsidP="00837057">
      <w:pPr>
        <w:pStyle w:val="1"/>
        <w:numPr>
          <w:ilvl w:val="0"/>
          <w:numId w:val="64"/>
        </w:numPr>
        <w:tabs>
          <w:tab w:val="left" w:pos="993"/>
        </w:tabs>
        <w:spacing w:line="360" w:lineRule="auto"/>
        <w:ind w:left="0" w:firstLine="720"/>
        <w:rPr>
          <w:rFonts w:ascii="GHEA Grapalat" w:hAnsi="GHEA Grapalat" w:cs="GHEA Grapalat"/>
          <w:color w:val="auto"/>
          <w:lang w:val="hy-AM"/>
        </w:rPr>
      </w:pPr>
      <w:r w:rsidRPr="002E7C1B">
        <w:rPr>
          <w:rFonts w:ascii="GHEA Grapalat" w:hAnsi="GHEA Grapalat" w:cs="GHEA Grapalat"/>
          <w:color w:val="auto"/>
          <w:lang w:val="hy-AM"/>
        </w:rPr>
        <w:t>Սույն հոդվածի 1-ին մասով սահմանված պետական տուրքը վճարված չլինելու և սույն հոդվածի 5-րդ մասով վճարելու անհրաժեշտության ու չվճարելու դեպքում դրա հետևանքների մասին պետական լիազոր մարմինն արտոնագրատիրոջը հիշեցումով ծանուցում է  ոչ ուշ, քան մինչև արտոնագրի գործողության ընթացիկ հնգամյա ժամկետի վերջին տարվա 9-րդ ամսվա ավարտը։</w:t>
      </w:r>
    </w:p>
    <w:p w:rsidR="003D55B7" w:rsidRPr="002E7C1B" w:rsidRDefault="003D55B7" w:rsidP="00837057">
      <w:pPr>
        <w:pStyle w:val="1"/>
        <w:numPr>
          <w:ilvl w:val="0"/>
          <w:numId w:val="64"/>
        </w:numPr>
        <w:tabs>
          <w:tab w:val="left" w:pos="993"/>
        </w:tabs>
        <w:spacing w:line="360" w:lineRule="auto"/>
        <w:ind w:left="0" w:firstLine="720"/>
        <w:rPr>
          <w:rFonts w:ascii="GHEA Grapalat" w:hAnsi="GHEA Grapalat" w:cs="GHEA Grapalat"/>
          <w:color w:val="auto"/>
          <w:lang w:val="hy-AM"/>
        </w:rPr>
      </w:pPr>
      <w:r w:rsidRPr="002E7C1B">
        <w:rPr>
          <w:rFonts w:ascii="GHEA Grapalat" w:hAnsi="GHEA Grapalat" w:cs="GHEA Grapalat"/>
          <w:color w:val="auto"/>
          <w:lang w:val="hy-AM"/>
        </w:rPr>
        <w:t>Պետական տուրքերը սահմանված ժամկետներում չվճարելը կամ սույն հոդվածի 6-րդ մասում նշված պետական լիազոր մարմնի հիշեցումն անհետևանք թողնելը հանգեցնում արտոնագրի գործողության դադարեցմանը։</w:t>
      </w:r>
    </w:p>
    <w:p w:rsidR="003D55B7" w:rsidRPr="002E7C1B" w:rsidRDefault="003D55B7" w:rsidP="00837057">
      <w:pPr>
        <w:pStyle w:val="1"/>
        <w:numPr>
          <w:ilvl w:val="0"/>
          <w:numId w:val="64"/>
        </w:numPr>
        <w:tabs>
          <w:tab w:val="left" w:pos="993"/>
        </w:tabs>
        <w:spacing w:line="360" w:lineRule="auto"/>
        <w:ind w:left="0" w:firstLine="720"/>
        <w:rPr>
          <w:rFonts w:ascii="GHEA Grapalat" w:hAnsi="GHEA Grapalat" w:cs="GHEA Grapalat"/>
          <w:color w:val="auto"/>
          <w:lang w:val="hy-AM"/>
        </w:rPr>
      </w:pPr>
      <w:r w:rsidRPr="002E7C1B">
        <w:rPr>
          <w:rFonts w:ascii="GHEA Grapalat" w:hAnsi="GHEA Grapalat" w:cs="GHEA Grapalat"/>
          <w:color w:val="auto"/>
          <w:lang w:val="hy-AM"/>
        </w:rPr>
        <w:t>Արտոնագրի գործողության երկարաձգված ժամկետը</w:t>
      </w:r>
      <w:r w:rsidRPr="002E7C1B">
        <w:rPr>
          <w:rStyle w:val="apple-converted-space"/>
          <w:rFonts w:ascii="GHEA Grapalat" w:hAnsi="GHEA Grapalat"/>
          <w:lang w:val="hy-AM"/>
        </w:rPr>
        <w:t xml:space="preserve"> </w:t>
      </w:r>
      <w:r w:rsidRPr="002E7C1B">
        <w:rPr>
          <w:rFonts w:ascii="GHEA Grapalat" w:hAnsi="GHEA Grapalat" w:cs="GHEA Grapalat"/>
          <w:color w:val="auto"/>
          <w:lang w:val="hy-AM"/>
        </w:rPr>
        <w:t xml:space="preserve">հաշվարկվում է նախորդող հինգ տարվա ժամանակահատվածին հաջորդող օրվանից։ </w:t>
      </w:r>
    </w:p>
    <w:p w:rsidR="003D55B7" w:rsidRPr="002E7C1B" w:rsidRDefault="003D55B7" w:rsidP="00837057">
      <w:pPr>
        <w:pStyle w:val="1"/>
        <w:numPr>
          <w:ilvl w:val="0"/>
          <w:numId w:val="64"/>
        </w:numPr>
        <w:tabs>
          <w:tab w:val="left" w:pos="993"/>
        </w:tabs>
        <w:spacing w:line="360" w:lineRule="auto"/>
        <w:ind w:left="0" w:firstLine="720"/>
        <w:rPr>
          <w:rFonts w:ascii="GHEA Grapalat" w:hAnsi="GHEA Grapalat" w:cs="GHEA Grapalat"/>
          <w:lang w:val="hy-AM"/>
        </w:rPr>
      </w:pPr>
      <w:r w:rsidRPr="002E7C1B">
        <w:rPr>
          <w:rFonts w:ascii="GHEA Grapalat" w:hAnsi="GHEA Grapalat" w:cs="GHEA Grapalat"/>
          <w:color w:val="auto"/>
          <w:lang w:val="hy-AM"/>
        </w:rPr>
        <w:t>Արտոնագրի գործողության ժամկետի երկարաձգման մասին պետական</w:t>
      </w:r>
      <w:r w:rsidRPr="002E7C1B">
        <w:rPr>
          <w:rFonts w:ascii="GHEA Grapalat" w:hAnsi="GHEA Grapalat" w:cs="GHEA Grapalat"/>
          <w:lang w:val="hy-AM"/>
        </w:rPr>
        <w:t xml:space="preserve"> </w:t>
      </w:r>
      <w:r w:rsidRPr="002E7C1B">
        <w:rPr>
          <w:rFonts w:ascii="GHEA Grapalat" w:hAnsi="GHEA Grapalat" w:cs="GHEA Grapalat"/>
          <w:color w:val="auto"/>
          <w:lang w:val="hy-AM"/>
        </w:rPr>
        <w:t xml:space="preserve">լիազոր մարմինը գրառում է կատարում պետական գրանցամատյանում, </w:t>
      </w:r>
      <w:r w:rsidRPr="002E7C1B">
        <w:rPr>
          <w:rFonts w:ascii="GHEA Grapalat" w:eastAsia="Times New Roman" w:hAnsi="GHEA Grapalat" w:cs="GHEA Grapalat"/>
          <w:bCs/>
          <w:color w:val="auto"/>
          <w:lang w:val="hy-AM"/>
        </w:rPr>
        <w:t>արտոնագրի մեջ</w:t>
      </w:r>
      <w:r w:rsidRPr="002E7C1B">
        <w:rPr>
          <w:rFonts w:ascii="GHEA Grapalat" w:hAnsi="GHEA Grapalat" w:cs="GHEA Grapalat"/>
          <w:color w:val="auto"/>
          <w:lang w:val="hy-AM"/>
        </w:rPr>
        <w:t xml:space="preserve">  (</w:t>
      </w:r>
      <w:r w:rsidRPr="002E7C1B">
        <w:rPr>
          <w:rFonts w:ascii="GHEA Grapalat" w:eastAsia="Times New Roman" w:hAnsi="GHEA Grapalat" w:cs="GHEA Grapalat"/>
          <w:bCs/>
          <w:color w:val="auto"/>
          <w:lang w:val="hy-AM"/>
        </w:rPr>
        <w:t>արտոնագրատիրոջ</w:t>
      </w:r>
      <w:r w:rsidRPr="002E7C1B">
        <w:rPr>
          <w:rFonts w:ascii="GHEA Grapalat" w:hAnsi="GHEA Grapalat" w:cs="GHEA Grapalat"/>
          <w:color w:val="auto"/>
          <w:lang w:val="hy-AM"/>
        </w:rPr>
        <w:t xml:space="preserve"> ցանկությամբ) և տեղեկություններ է հրապարակում «Արդյունաբերական սեփականություն» պաշտոնական տեղեկագրում։</w:t>
      </w:r>
    </w:p>
    <w:p w:rsidR="003D55B7" w:rsidRPr="002E7C1B" w:rsidRDefault="003D55B7" w:rsidP="003D55B7">
      <w:pPr>
        <w:rPr>
          <w:rFonts w:ascii="GHEA Grapalat" w:eastAsia="Times New Roman" w:hAnsi="GHEA Grapalat" w:cs="GHEA Grapalat"/>
          <w:b/>
          <w:bCs/>
          <w:lang w:val="hy-AM"/>
        </w:rPr>
      </w:pPr>
    </w:p>
    <w:p w:rsidR="003D55B7" w:rsidRPr="002E7C1B" w:rsidRDefault="003D55B7" w:rsidP="003D55B7">
      <w:pPr>
        <w:spacing w:line="360" w:lineRule="auto"/>
        <w:ind w:left="709"/>
        <w:rPr>
          <w:rFonts w:ascii="GHEA Grapalat" w:eastAsia="Times New Roman" w:hAnsi="GHEA Grapalat" w:cs="Sylfaen"/>
          <w:b/>
          <w:bCs/>
          <w:lang w:val="hy-AM"/>
        </w:rPr>
      </w:pPr>
      <w:r w:rsidRPr="002E7C1B">
        <w:rPr>
          <w:rFonts w:ascii="GHEA Grapalat" w:eastAsia="Times New Roman" w:hAnsi="GHEA Grapalat" w:cs="GHEA Grapalat"/>
          <w:b/>
          <w:bCs/>
          <w:lang w:val="hy-AM"/>
        </w:rPr>
        <w:t>Հոդված 52. Արդյունաբերական դիզայնի նկատմամբ իրավունքների վերականգնումը և հետօգտագործման իրավունքը</w:t>
      </w:r>
      <w:r w:rsidRPr="002E7C1B">
        <w:rPr>
          <w:rFonts w:ascii="Courier New" w:eastAsia="Times New Roman" w:hAnsi="Courier New" w:cs="Courier New"/>
          <w:b/>
          <w:bCs/>
          <w:lang w:val="hy-AM"/>
        </w:rPr>
        <w:t> </w:t>
      </w:r>
    </w:p>
    <w:p w:rsidR="003D55B7" w:rsidRPr="002E7C1B" w:rsidRDefault="003D55B7" w:rsidP="003D55B7">
      <w:pPr>
        <w:rPr>
          <w:rFonts w:ascii="GHEA Grapalat" w:eastAsia="Times New Roman" w:hAnsi="GHEA Grapalat" w:cs="Sylfaen"/>
          <w:b/>
          <w:bCs/>
          <w:lang w:val="hy-AM"/>
        </w:rPr>
      </w:pPr>
    </w:p>
    <w:p w:rsidR="003D55B7" w:rsidRPr="002E7C1B" w:rsidRDefault="003D55B7" w:rsidP="003D55B7">
      <w:pPr>
        <w:pStyle w:val="ListParagraph2"/>
        <w:spacing w:line="360" w:lineRule="auto"/>
        <w:ind w:left="0" w:firstLine="709"/>
        <w:jc w:val="both"/>
        <w:rPr>
          <w:rFonts w:ascii="GHEA Grapalat" w:eastAsia="Times New Roman" w:hAnsi="GHEA Grapalat" w:cs="GHEA Grapalat"/>
          <w:b/>
          <w:color w:val="auto"/>
          <w:lang w:val="hy-AM"/>
        </w:rPr>
      </w:pPr>
      <w:r w:rsidRPr="002E7C1B">
        <w:rPr>
          <w:rFonts w:ascii="GHEA Grapalat" w:eastAsia="Times New Roman" w:hAnsi="GHEA Grapalat" w:cs="GHEA Grapalat"/>
          <w:color w:val="auto"/>
          <w:lang w:val="hy-AM"/>
        </w:rPr>
        <w:lastRenderedPageBreak/>
        <w:t>1. Արդյունաբերական դիզայնի նկատմամբ իրավունքները, որոնք դադարեցվել են սույն օրենքի 51-րդ</w:t>
      </w:r>
      <w:r w:rsidRPr="002E7C1B">
        <w:rPr>
          <w:rFonts w:ascii="GHEA Grapalat" w:eastAsia="Times New Roman" w:hAnsi="GHEA Grapalat" w:cs="GHEA Grapalat"/>
          <w:color w:val="FF0000"/>
          <w:lang w:val="hy-AM"/>
        </w:rPr>
        <w:t xml:space="preserve"> </w:t>
      </w:r>
      <w:r w:rsidRPr="002E7C1B">
        <w:rPr>
          <w:rFonts w:ascii="GHEA Grapalat" w:eastAsia="Times New Roman" w:hAnsi="GHEA Grapalat" w:cs="GHEA Grapalat"/>
          <w:color w:val="auto"/>
          <w:lang w:val="hy-AM"/>
        </w:rPr>
        <w:t>հոդվածի 7-րդ մասի համաձայն, կարող են վերականգնվել իրավատիրոջ դիմումի հիման վրա։ Դիմումն անհրաժեշտ է պետական լիազոր մարմին ներկայացնել սույն օրենքի 51-րդ հոդվածի 3-րդ, 4-րդ մասերով սահմանված ժամկետը լրանալուց հետո` 12 ամսվա ընթացքում։ Դիմումին կցվում է արտոնագրի գործողության վերականգնման համար սահմանված պետական տուրքի, ինչպես նաև արտոնագիրը գործողության մեջ պահելու համար համար չվճարված պետական տուրքերի վճարումը հաստատող փաստաթուղթը։</w:t>
      </w:r>
      <w:r w:rsidRPr="002E7C1B">
        <w:rPr>
          <w:rFonts w:ascii="Courier New" w:eastAsia="Times New Roman" w:hAnsi="Courier New" w:cs="Courier New"/>
          <w:color w:val="auto"/>
          <w:lang w:val="hy-AM"/>
        </w:rPr>
        <w:t> </w:t>
      </w:r>
      <w:r w:rsidRPr="002E7C1B">
        <w:rPr>
          <w:rFonts w:ascii="GHEA Grapalat" w:eastAsia="Times New Roman" w:hAnsi="GHEA Grapalat" w:cs="GHEA Grapalat"/>
          <w:color w:val="auto"/>
          <w:lang w:val="hy-AM"/>
        </w:rPr>
        <w:t xml:space="preserve">Իրավունքները չեն վերականգնվում, եթե մինչև իրավունքների վերականգնման մասին դիմում ներկայացնելը նույնական արդյունաբերական դիզայնի նկատմամբ արդեն իրավունք է ձեռք բերել այլ անձ։ </w:t>
      </w:r>
    </w:p>
    <w:p w:rsidR="003D55B7" w:rsidRPr="002E7C1B" w:rsidRDefault="003D55B7" w:rsidP="003D55B7">
      <w:pPr>
        <w:pStyle w:val="ListParagraph2"/>
        <w:spacing w:line="360" w:lineRule="auto"/>
        <w:ind w:left="0" w:firstLine="709"/>
        <w:jc w:val="both"/>
        <w:rPr>
          <w:rFonts w:ascii="GHEA Grapalat" w:eastAsia="Times New Roman" w:hAnsi="GHEA Grapalat" w:cs="GHEA Grapalat"/>
          <w:color w:val="auto"/>
          <w:lang w:val="hy-AM"/>
        </w:rPr>
      </w:pPr>
      <w:r w:rsidRPr="002E7C1B">
        <w:rPr>
          <w:rFonts w:ascii="GHEA Grapalat" w:eastAsia="Times New Roman" w:hAnsi="GHEA Grapalat" w:cs="GHEA Grapalat"/>
          <w:color w:val="auto"/>
          <w:lang w:val="hy-AM"/>
        </w:rPr>
        <w:t>2. Արդյունաբերական դիզայնի արտոնագրի գործողության վերականգնման մասին պետական լիազոր մարմինը տեղեկություն է հրապարակում իր պաշտոնական տեղեկագրում։</w:t>
      </w:r>
      <w:r w:rsidRPr="002E7C1B">
        <w:rPr>
          <w:rFonts w:ascii="Courier New" w:eastAsia="Times New Roman" w:hAnsi="Courier New" w:cs="Courier New"/>
          <w:color w:val="auto"/>
          <w:lang w:val="hy-AM"/>
        </w:rPr>
        <w:t> </w:t>
      </w:r>
    </w:p>
    <w:p w:rsidR="003D55B7" w:rsidRPr="002E7C1B" w:rsidRDefault="003D55B7" w:rsidP="003D55B7">
      <w:pPr>
        <w:pStyle w:val="ListParagraph2"/>
        <w:spacing w:line="360" w:lineRule="auto"/>
        <w:ind w:left="0" w:firstLine="709"/>
        <w:jc w:val="both"/>
        <w:rPr>
          <w:rFonts w:ascii="GHEA Grapalat" w:eastAsia="Times New Roman" w:hAnsi="GHEA Grapalat" w:cs="GHEA Grapalat"/>
          <w:color w:val="auto"/>
          <w:lang w:val="hy-AM"/>
        </w:rPr>
      </w:pPr>
      <w:r w:rsidRPr="002E7C1B">
        <w:rPr>
          <w:rFonts w:ascii="GHEA Grapalat" w:eastAsia="Times New Roman" w:hAnsi="GHEA Grapalat" w:cs="GHEA Grapalat"/>
          <w:color w:val="auto"/>
          <w:lang w:val="hy-AM"/>
        </w:rPr>
        <w:t>3. Ցանկացած անձ, որը սույն օրենքի 50-րդ (18-րդ) հոդվածի 7-րդ մասի համաձայն արդյունաբերական դիզայնի իրավական պահպանության դադարեցման թվականից մինչև պետական լիազոր մարմնի պաշտոնական տեղեկագրում արտոնագրի գործողության նկատմամբ իրավունքների վերականգնման մասին տեղեկությունների հրապարակման թվականը բարեխղճորեն սկսել է սույն օրենքի համաձայն պահպանվող արդյունաբերական դիզայնի օգտագործումը կամ կատարել է օգտագործման համար անհրաժեշտ նախապատրաստական աշխատանքներ, պահպանում է դրա հետագա անհատույց օգտագործման իրավունքը՝ առանց այդպիսի օգտագործման ծավալի ընդլայնման (հետօգտագործման իրավունք)։</w:t>
      </w:r>
      <w:r w:rsidRPr="002E7C1B">
        <w:rPr>
          <w:rFonts w:ascii="Courier New" w:eastAsia="Times New Roman" w:hAnsi="Courier New" w:cs="Courier New"/>
          <w:color w:val="auto"/>
          <w:lang w:val="hy-AM"/>
        </w:rPr>
        <w:t> </w:t>
      </w:r>
    </w:p>
    <w:p w:rsidR="003D55B7" w:rsidRPr="002E7C1B" w:rsidRDefault="003D55B7" w:rsidP="003D55B7">
      <w:pPr>
        <w:pStyle w:val="ListParagraph2"/>
        <w:spacing w:line="360" w:lineRule="auto"/>
        <w:ind w:left="0" w:firstLine="709"/>
        <w:jc w:val="both"/>
        <w:rPr>
          <w:rFonts w:ascii="GHEA Grapalat" w:eastAsia="Times New Roman" w:hAnsi="GHEA Grapalat" w:cs="GHEA Grapalat"/>
          <w:color w:val="auto"/>
          <w:lang w:val="hy-AM"/>
        </w:rPr>
      </w:pPr>
      <w:r w:rsidRPr="002E7C1B">
        <w:rPr>
          <w:rFonts w:ascii="GHEA Grapalat" w:eastAsia="Times New Roman" w:hAnsi="GHEA Grapalat" w:cs="GHEA Grapalat"/>
          <w:color w:val="auto"/>
          <w:lang w:val="hy-AM"/>
        </w:rPr>
        <w:t>4. Սույն օրենքի 35-րդ հոդվածի 1-ին մասում նշված իրավունքը կորցնելու և դրա վերականգնման մասին հայտարարություն հրապարակելու ժամանակահատվածի համար սույն հոդվածի 3-րդ մասը կիրառվում է mutatis mutandis:</w:t>
      </w:r>
      <w:r w:rsidRPr="002E7C1B">
        <w:rPr>
          <w:rFonts w:ascii="Courier New" w:eastAsia="Times New Roman" w:hAnsi="Courier New" w:cs="Courier New"/>
          <w:color w:val="auto"/>
          <w:lang w:val="hy-AM"/>
        </w:rPr>
        <w:t> </w:t>
      </w:r>
    </w:p>
    <w:p w:rsidR="003D55B7" w:rsidRPr="002E7C1B" w:rsidRDefault="003D55B7" w:rsidP="003D55B7">
      <w:pPr>
        <w:pStyle w:val="ListParagraph2"/>
        <w:spacing w:line="360" w:lineRule="auto"/>
        <w:ind w:left="0" w:firstLine="709"/>
        <w:jc w:val="both"/>
        <w:rPr>
          <w:rFonts w:ascii="GHEA Grapalat" w:eastAsia="Times New Roman" w:hAnsi="GHEA Grapalat" w:cs="GHEA Grapalat"/>
          <w:color w:val="auto"/>
          <w:lang w:val="hy-AM"/>
        </w:rPr>
      </w:pPr>
      <w:r w:rsidRPr="002E7C1B">
        <w:rPr>
          <w:rFonts w:ascii="GHEA Grapalat" w:eastAsia="Times New Roman" w:hAnsi="GHEA Grapalat" w:cs="GHEA Grapalat"/>
          <w:color w:val="auto"/>
          <w:lang w:val="hy-AM"/>
        </w:rPr>
        <w:t>5. Հետօգտագործման իրավունքը թույլատրվում է փոխանցել այլ անձի միայն այն արտադրության հետ միասին, որտեղ օգտագործվել է արդյունաբերական դիզայնը, կամ կատարվել է դրա համար անհրաժեշտ նախապատրաստական աշխատանքներ։</w:t>
      </w:r>
    </w:p>
    <w:p w:rsidR="003D55B7" w:rsidRPr="002E7C1B" w:rsidRDefault="003D55B7" w:rsidP="003D55B7">
      <w:pPr>
        <w:pStyle w:val="ListParagraph2"/>
        <w:spacing w:line="360" w:lineRule="auto"/>
        <w:ind w:left="0" w:firstLine="709"/>
        <w:jc w:val="both"/>
        <w:rPr>
          <w:rFonts w:ascii="GHEA Grapalat" w:eastAsia="Times New Roman" w:hAnsi="GHEA Grapalat" w:cs="GHEA Grapalat"/>
          <w:color w:val="auto"/>
          <w:lang w:val="hy-AM"/>
        </w:rPr>
      </w:pPr>
    </w:p>
    <w:p w:rsidR="003D55B7" w:rsidRPr="002E7C1B" w:rsidRDefault="003D55B7" w:rsidP="003D55B7">
      <w:pPr>
        <w:pStyle w:val="ListParagraph2"/>
        <w:spacing w:line="360" w:lineRule="auto"/>
        <w:ind w:hanging="11"/>
        <w:jc w:val="both"/>
        <w:rPr>
          <w:rFonts w:ascii="GHEA Grapalat" w:eastAsia="Times New Roman" w:hAnsi="GHEA Grapalat" w:cs="GHEA Grapalat"/>
          <w:color w:val="auto"/>
          <w:lang w:val="hy-AM"/>
        </w:rPr>
      </w:pPr>
      <w:r w:rsidRPr="002E7C1B">
        <w:rPr>
          <w:rFonts w:ascii="GHEA Grapalat" w:eastAsia="Times New Roman" w:hAnsi="GHEA Grapalat" w:cs="GHEA Grapalat"/>
          <w:b/>
          <w:color w:val="auto"/>
          <w:lang w:val="hy-AM"/>
        </w:rPr>
        <w:lastRenderedPageBreak/>
        <w:t xml:space="preserve">Հոդված 53. Արտոնագիրն անվավեր ճանաչելը </w:t>
      </w:r>
    </w:p>
    <w:p w:rsidR="003D55B7" w:rsidRPr="002E7C1B" w:rsidRDefault="003D55B7" w:rsidP="003D55B7">
      <w:pPr>
        <w:pStyle w:val="ListParagraph2"/>
        <w:spacing w:line="360" w:lineRule="auto"/>
        <w:ind w:left="0" w:firstLine="709"/>
        <w:jc w:val="both"/>
        <w:rPr>
          <w:rFonts w:ascii="GHEA Grapalat" w:eastAsia="Times New Roman" w:hAnsi="GHEA Grapalat" w:cs="GHEA Grapalat"/>
          <w:color w:val="auto"/>
          <w:lang w:val="hy-AM"/>
        </w:rPr>
      </w:pPr>
      <w:r w:rsidRPr="002E7C1B">
        <w:rPr>
          <w:rFonts w:ascii="GHEA Grapalat" w:eastAsia="Times New Roman" w:hAnsi="GHEA Grapalat" w:cs="GHEA Grapalat"/>
          <w:color w:val="auto"/>
          <w:lang w:val="hy-AM"/>
        </w:rPr>
        <w:t>1. Արդյունաբերական դիզայնի արտոնագրի գործողությունը կարող է ցանկացած շահագրգիռ անձի դիմումի հիման վրա դատարանի որոշմամբ ճանաչվել անվավեր ամբողջությամբ կամ մասնակիորեն, եթե՝</w:t>
      </w:r>
    </w:p>
    <w:p w:rsidR="003D55B7" w:rsidRPr="002E7C1B" w:rsidRDefault="003D55B7" w:rsidP="003D55B7">
      <w:pPr>
        <w:pStyle w:val="ListParagraph2"/>
        <w:spacing w:line="360" w:lineRule="auto"/>
        <w:ind w:left="1080" w:hanging="371"/>
        <w:jc w:val="both"/>
        <w:rPr>
          <w:rFonts w:ascii="GHEA Grapalat" w:eastAsia="Times New Roman" w:hAnsi="GHEA Grapalat" w:cs="GHEA Grapalat"/>
          <w:color w:val="auto"/>
          <w:lang w:val="hy-AM"/>
        </w:rPr>
      </w:pPr>
      <w:r w:rsidRPr="002E7C1B">
        <w:rPr>
          <w:rFonts w:ascii="GHEA Grapalat" w:eastAsia="Times New Roman" w:hAnsi="GHEA Grapalat" w:cs="GHEA Grapalat"/>
          <w:color w:val="auto"/>
          <w:lang w:val="hy-AM"/>
        </w:rPr>
        <w:t>1) արդյունաբերական դիզայնը չի համապատասխանում սույն օրենքի 27-րդ հոդվածով սահմանված պահանջներին.</w:t>
      </w:r>
    </w:p>
    <w:p w:rsidR="003D55B7" w:rsidRPr="002E7C1B" w:rsidRDefault="003D55B7" w:rsidP="003D55B7">
      <w:pPr>
        <w:pStyle w:val="ListParagraph2"/>
        <w:tabs>
          <w:tab w:val="left" w:pos="1080"/>
        </w:tabs>
        <w:spacing w:line="360" w:lineRule="auto"/>
        <w:ind w:left="1080" w:hanging="371"/>
        <w:jc w:val="both"/>
        <w:rPr>
          <w:rFonts w:ascii="GHEA Grapalat" w:eastAsia="Times New Roman" w:hAnsi="GHEA Grapalat" w:cs="GHEA Grapalat"/>
          <w:color w:val="auto"/>
          <w:lang w:val="hy-AM"/>
        </w:rPr>
      </w:pPr>
      <w:r w:rsidRPr="002E7C1B">
        <w:rPr>
          <w:rFonts w:ascii="GHEA Grapalat" w:eastAsia="Times New Roman" w:hAnsi="GHEA Grapalat" w:cs="GHEA Grapalat"/>
          <w:color w:val="auto"/>
          <w:lang w:val="hy-AM"/>
        </w:rPr>
        <w:t>2)</w:t>
      </w:r>
      <w:r w:rsidRPr="002E7C1B">
        <w:rPr>
          <w:rFonts w:ascii="GHEA Grapalat" w:eastAsia="Times New Roman" w:hAnsi="GHEA Grapalat" w:cs="GHEA Grapalat"/>
          <w:color w:val="auto"/>
          <w:lang w:val="hy-AM"/>
        </w:rPr>
        <w:tab/>
        <w:t>արտադրանքի արտաքին տեսքի պատկերն առաջացնող էական հատկանիշների համախմբությունը գերազանցում է ներկայացված սկզբնական հայտով տրված արտաքին տեսքի պատկերն առաջացնող էական հատկանիշները.</w:t>
      </w:r>
    </w:p>
    <w:p w:rsidR="003D55B7" w:rsidRPr="002E7C1B" w:rsidRDefault="003D55B7" w:rsidP="003D55B7">
      <w:pPr>
        <w:pStyle w:val="ListParagraph2"/>
        <w:spacing w:line="360" w:lineRule="auto"/>
        <w:ind w:left="0" w:firstLine="709"/>
        <w:jc w:val="both"/>
        <w:rPr>
          <w:rFonts w:ascii="GHEA Grapalat" w:eastAsia="Times New Roman" w:hAnsi="GHEA Grapalat" w:cs="GHEA Grapalat"/>
          <w:color w:val="auto"/>
          <w:lang w:val="hy-AM"/>
        </w:rPr>
      </w:pPr>
      <w:r w:rsidRPr="002E7C1B">
        <w:rPr>
          <w:rFonts w:ascii="GHEA Grapalat" w:eastAsia="Times New Roman" w:hAnsi="GHEA Grapalat" w:cs="GHEA Grapalat"/>
          <w:color w:val="auto"/>
          <w:lang w:val="hy-AM"/>
        </w:rPr>
        <w:t>3. Արդյունաբերական դիզայնի արտոնագրատերը, սույն օրենքի համաձայն, առտոնագիրն ստանալու իրավունք չի ունեցել։</w:t>
      </w:r>
    </w:p>
    <w:p w:rsidR="003D55B7" w:rsidRPr="002E7C1B" w:rsidRDefault="003D55B7" w:rsidP="003D55B7">
      <w:pPr>
        <w:pStyle w:val="ListParagraph2"/>
        <w:spacing w:line="360" w:lineRule="auto"/>
        <w:ind w:left="0" w:firstLine="709"/>
        <w:jc w:val="both"/>
        <w:rPr>
          <w:rFonts w:ascii="GHEA Grapalat" w:eastAsia="Times New Roman" w:hAnsi="GHEA Grapalat" w:cs="GHEA Grapalat"/>
          <w:color w:val="auto"/>
          <w:lang w:val="hy-AM"/>
        </w:rPr>
      </w:pPr>
      <w:r w:rsidRPr="002E7C1B">
        <w:rPr>
          <w:rFonts w:ascii="GHEA Grapalat" w:eastAsia="Times New Roman" w:hAnsi="GHEA Grapalat" w:cs="GHEA Grapalat"/>
          <w:color w:val="auto"/>
          <w:lang w:val="hy-AM"/>
        </w:rPr>
        <w:t>4. Սույն հոդվածի 3-րդ կետով նախատեսված դեպքի համար դատարան կարող է դիմել միայն այն անձը, որն իրավասու է ստանալու տվյալ առտոնագիրը:</w:t>
      </w:r>
    </w:p>
    <w:p w:rsidR="003D55B7" w:rsidRPr="002E7C1B" w:rsidRDefault="003D55B7" w:rsidP="003D55B7">
      <w:pPr>
        <w:pStyle w:val="ListParagraph2"/>
        <w:spacing w:line="360" w:lineRule="auto"/>
        <w:ind w:left="0" w:firstLine="709"/>
        <w:jc w:val="both"/>
        <w:rPr>
          <w:rFonts w:ascii="GHEA Grapalat" w:eastAsia="Times New Roman" w:hAnsi="GHEA Grapalat" w:cs="GHEA Grapalat"/>
          <w:color w:val="auto"/>
          <w:lang w:val="hy-AM"/>
        </w:rPr>
      </w:pPr>
      <w:r w:rsidRPr="002E7C1B">
        <w:rPr>
          <w:rFonts w:ascii="GHEA Grapalat" w:eastAsia="Times New Roman" w:hAnsi="GHEA Grapalat" w:cs="GHEA Grapalat"/>
          <w:color w:val="auto"/>
          <w:lang w:val="hy-AM"/>
        </w:rPr>
        <w:t>5. Հայտի նկատմամբ մեկ կամ մի քանի ձևական պահանջները չկատարելը չի կարող հիմք հանդիսանալ արտոնագիրն ամբողջությամբ կամ մասնակիորեն անվավեր ճանաչելու համար, բացառությամբ այն դեպքերի, երբ դա կանխամտածված խաբեության արդյունք է:</w:t>
      </w:r>
    </w:p>
    <w:p w:rsidR="003D55B7" w:rsidRPr="002E7C1B" w:rsidRDefault="003D55B7" w:rsidP="003D55B7">
      <w:pPr>
        <w:pStyle w:val="ListParagraph2"/>
        <w:spacing w:line="360" w:lineRule="auto"/>
        <w:ind w:left="0" w:firstLine="709"/>
        <w:jc w:val="both"/>
        <w:rPr>
          <w:rFonts w:ascii="GHEA Grapalat" w:eastAsia="Times New Roman" w:hAnsi="GHEA Grapalat" w:cs="GHEA Grapalat"/>
          <w:color w:val="auto"/>
          <w:lang w:val="hy-AM"/>
        </w:rPr>
      </w:pPr>
    </w:p>
    <w:p w:rsidR="003D55B7" w:rsidRPr="002E7C1B" w:rsidRDefault="003D55B7" w:rsidP="003D55B7">
      <w:pPr>
        <w:pStyle w:val="1"/>
        <w:spacing w:line="360" w:lineRule="auto"/>
        <w:ind w:left="709"/>
        <w:rPr>
          <w:rFonts w:ascii="GHEA Grapalat" w:hAnsi="GHEA Grapalat" w:cs="GHEA Grapalat"/>
          <w:color w:val="auto"/>
          <w:lang w:val="hy-AM"/>
        </w:rPr>
      </w:pPr>
      <w:r w:rsidRPr="002E7C1B">
        <w:rPr>
          <w:rFonts w:ascii="GHEA Grapalat" w:hAnsi="GHEA Grapalat" w:cs="GHEA Grapalat"/>
          <w:b/>
          <w:color w:val="auto"/>
          <w:lang w:val="hy-AM"/>
        </w:rPr>
        <w:t>Հոդված 54. Անվավերության հետևանքները</w:t>
      </w:r>
    </w:p>
    <w:p w:rsidR="003D55B7" w:rsidRPr="002E7C1B" w:rsidRDefault="003D55B7" w:rsidP="003D55B7">
      <w:pPr>
        <w:pStyle w:val="1"/>
        <w:spacing w:line="360" w:lineRule="auto"/>
        <w:ind w:left="0" w:firstLine="708"/>
        <w:rPr>
          <w:rFonts w:ascii="GHEA Grapalat" w:eastAsia="Times New Roman" w:hAnsi="GHEA Grapalat" w:cs="GHEA Grapalat"/>
          <w:color w:val="auto"/>
          <w:lang w:val="hy-AM"/>
        </w:rPr>
      </w:pPr>
      <w:r w:rsidRPr="002E7C1B">
        <w:rPr>
          <w:rFonts w:ascii="GHEA Grapalat" w:hAnsi="GHEA Grapalat" w:cs="GHEA Grapalat"/>
          <w:color w:val="auto"/>
          <w:lang w:val="hy-AM"/>
        </w:rPr>
        <w:t>1. Արդյունաբերական դիզայնի նկատմամբ իրավունքն անվավեր ճանաչման դեպքում համարվում է, որ սույն օրենքով նախատեսված իրավունքները չեն գործել ի սկզբանե:</w:t>
      </w:r>
    </w:p>
    <w:p w:rsidR="003D55B7" w:rsidRPr="002E7C1B" w:rsidRDefault="003D55B7" w:rsidP="003D55B7">
      <w:pPr>
        <w:spacing w:line="360" w:lineRule="auto"/>
        <w:ind w:firstLine="708"/>
        <w:rPr>
          <w:rFonts w:ascii="GHEA Grapalat" w:eastAsia="Times New Roman" w:hAnsi="GHEA Grapalat" w:cs="GHEA Grapalat"/>
          <w:color w:val="auto"/>
          <w:lang w:val="hy-AM"/>
        </w:rPr>
      </w:pPr>
      <w:r w:rsidRPr="002E7C1B">
        <w:rPr>
          <w:rFonts w:ascii="GHEA Grapalat" w:eastAsia="Times New Roman" w:hAnsi="GHEA Grapalat" w:cs="GHEA Grapalat"/>
          <w:color w:val="auto"/>
          <w:lang w:val="hy-AM"/>
        </w:rPr>
        <w:t xml:space="preserve">2. </w:t>
      </w:r>
      <w:r w:rsidRPr="002E7C1B">
        <w:rPr>
          <w:rFonts w:ascii="GHEA Grapalat" w:hAnsi="GHEA Grapalat" w:cs="GHEA Grapalat"/>
          <w:color w:val="auto"/>
          <w:lang w:val="hy-AM"/>
        </w:rPr>
        <w:t>Արդյունաբերական դիզայնի նկատմամբ իրավունքի</w:t>
      </w:r>
      <w:r w:rsidRPr="002E7C1B">
        <w:rPr>
          <w:rFonts w:ascii="GHEA Grapalat" w:eastAsia="Times New Roman" w:hAnsi="GHEA Grapalat" w:cs="GHEA Grapalat"/>
          <w:color w:val="auto"/>
          <w:lang w:val="hy-AM"/>
        </w:rPr>
        <w:t xml:space="preserve"> անվավեր ճանաչումը չի ազդում՝</w:t>
      </w:r>
    </w:p>
    <w:p w:rsidR="003D55B7" w:rsidRPr="002E7C1B" w:rsidRDefault="003D55B7" w:rsidP="00837057">
      <w:pPr>
        <w:numPr>
          <w:ilvl w:val="0"/>
          <w:numId w:val="50"/>
        </w:numPr>
        <w:tabs>
          <w:tab w:val="clear" w:pos="720"/>
          <w:tab w:val="num" w:pos="900"/>
        </w:tabs>
        <w:spacing w:line="360" w:lineRule="auto"/>
        <w:ind w:left="1080" w:hanging="372"/>
        <w:rPr>
          <w:rFonts w:ascii="GHEA Grapalat" w:eastAsia="Times New Roman" w:hAnsi="GHEA Grapalat" w:cs="GHEA Grapalat"/>
          <w:color w:val="auto"/>
          <w:lang w:val="hy-AM"/>
        </w:rPr>
      </w:pPr>
      <w:r w:rsidRPr="002E7C1B">
        <w:rPr>
          <w:rFonts w:ascii="GHEA Grapalat" w:eastAsia="Times New Roman" w:hAnsi="GHEA Grapalat" w:cs="GHEA Grapalat"/>
          <w:color w:val="auto"/>
          <w:lang w:val="hy-AM"/>
        </w:rPr>
        <w:t>դատարանի ուժի մեջ մտած որոշումների վրա, որոնք կատարվել են մինչև արդյունաբերական դիզայնի նկատմամբ իրավունքն անվավեր ճանաչելու մասին որոշման ընդունումը.</w:t>
      </w:r>
    </w:p>
    <w:p w:rsidR="003D55B7" w:rsidRPr="002E7C1B" w:rsidRDefault="003D55B7" w:rsidP="00837057">
      <w:pPr>
        <w:numPr>
          <w:ilvl w:val="0"/>
          <w:numId w:val="51"/>
        </w:numPr>
        <w:tabs>
          <w:tab w:val="clear" w:pos="720"/>
          <w:tab w:val="num" w:pos="900"/>
        </w:tabs>
        <w:spacing w:line="360" w:lineRule="auto"/>
        <w:ind w:left="1080" w:hanging="372"/>
        <w:rPr>
          <w:rFonts w:ascii="GHEA Grapalat" w:eastAsia="Times New Roman" w:hAnsi="GHEA Grapalat" w:cs="GHEA Grapalat"/>
          <w:color w:val="auto"/>
          <w:lang w:val="hy-AM"/>
        </w:rPr>
      </w:pPr>
      <w:r w:rsidRPr="002E7C1B">
        <w:rPr>
          <w:rFonts w:ascii="GHEA Grapalat" w:eastAsia="Times New Roman" w:hAnsi="GHEA Grapalat" w:cs="GHEA Grapalat"/>
          <w:color w:val="auto"/>
          <w:lang w:val="hy-AM"/>
        </w:rPr>
        <w:t xml:space="preserve">մինչև արդյունաբերական դիզայնի նկատմամբ իրավունքն անվավեր ճանաչելու մասին որոշման ընդունումը կնքված պայմանագրերի վրա այն </w:t>
      </w:r>
      <w:r w:rsidRPr="002E7C1B">
        <w:rPr>
          <w:rFonts w:ascii="GHEA Grapalat" w:eastAsia="Times New Roman" w:hAnsi="GHEA Grapalat" w:cs="GHEA Grapalat"/>
          <w:color w:val="auto"/>
          <w:lang w:val="hy-AM"/>
        </w:rPr>
        <w:lastRenderedPageBreak/>
        <w:t>չափով, որով դրանք կատարվել են մինչև նշված որոշման ընդունումը: Միաժամանակ, արդարացի հանգամանքներից ելնելով, կարող է հատուցում պահանջվել պայմանագրի համաձայն կատարված ծախսերի ողջամիտ ծավալի համար։</w:t>
      </w:r>
    </w:p>
    <w:p w:rsidR="003D55B7" w:rsidRPr="002E7C1B" w:rsidRDefault="003D55B7" w:rsidP="003D55B7">
      <w:pPr>
        <w:pStyle w:val="ListParagraph2"/>
        <w:spacing w:line="360" w:lineRule="auto"/>
        <w:ind w:left="0"/>
        <w:jc w:val="both"/>
        <w:rPr>
          <w:rFonts w:ascii="GHEA Grapalat" w:eastAsia="Times New Roman" w:hAnsi="GHEA Grapalat" w:cs="GHEA Grapalat"/>
          <w:color w:val="auto"/>
          <w:lang w:val="hy-AM"/>
        </w:rPr>
      </w:pPr>
    </w:p>
    <w:p w:rsidR="003D55B7" w:rsidRPr="002E7C1B" w:rsidRDefault="003D55B7" w:rsidP="003D55B7">
      <w:pPr>
        <w:pStyle w:val="1"/>
        <w:spacing w:line="360" w:lineRule="auto"/>
        <w:ind w:left="709"/>
        <w:rPr>
          <w:rFonts w:ascii="GHEA Grapalat" w:eastAsia="Times New Roman" w:hAnsi="GHEA Grapalat" w:cs="GHEA Grapalat"/>
          <w:color w:val="auto"/>
          <w:lang w:val="hy-AM"/>
        </w:rPr>
      </w:pPr>
      <w:r w:rsidRPr="002E7C1B">
        <w:rPr>
          <w:rFonts w:ascii="GHEA Grapalat" w:eastAsia="Times New Roman" w:hAnsi="GHEA Grapalat" w:cs="GHEA Grapalat"/>
          <w:b/>
          <w:bCs/>
          <w:color w:val="auto"/>
          <w:lang w:val="hy-AM"/>
        </w:rPr>
        <w:t xml:space="preserve">Հոդված 55. Իրավունքների դադարեցումը </w:t>
      </w:r>
    </w:p>
    <w:p w:rsidR="003D55B7" w:rsidRPr="002E7C1B" w:rsidRDefault="003D55B7" w:rsidP="003D55B7">
      <w:pPr>
        <w:tabs>
          <w:tab w:val="left" w:pos="851"/>
        </w:tabs>
        <w:spacing w:line="360" w:lineRule="auto"/>
        <w:ind w:firstLine="709"/>
        <w:rPr>
          <w:rFonts w:ascii="GHEA Grapalat" w:hAnsi="GHEA Grapalat" w:cs="GHEA Grapalat"/>
          <w:color w:val="auto"/>
          <w:lang w:val="hy-AM"/>
        </w:rPr>
      </w:pPr>
      <w:r w:rsidRPr="002E7C1B">
        <w:rPr>
          <w:rFonts w:ascii="GHEA Grapalat" w:hAnsi="GHEA Grapalat" w:cs="GHEA Grapalat"/>
          <w:color w:val="auto"/>
          <w:lang w:val="hy-AM"/>
        </w:rPr>
        <w:t>1. Արդյունաբերական դիզայնի արտոնագրով վերապահված իրավունքները դադարեցվում են ամբողջությամբ կամ մասնակիորեն, եթե`</w:t>
      </w:r>
    </w:p>
    <w:p w:rsidR="003D55B7" w:rsidRPr="002E7C1B" w:rsidRDefault="003D55B7" w:rsidP="00837057">
      <w:pPr>
        <w:numPr>
          <w:ilvl w:val="0"/>
          <w:numId w:val="52"/>
        </w:numPr>
        <w:tabs>
          <w:tab w:val="clear" w:pos="720"/>
          <w:tab w:val="left" w:pos="851"/>
        </w:tabs>
        <w:spacing w:line="360" w:lineRule="auto"/>
        <w:ind w:left="1080" w:hanging="371"/>
        <w:rPr>
          <w:rStyle w:val="apple-converted-space"/>
          <w:rFonts w:ascii="GHEA Grapalat" w:hAnsi="GHEA Grapalat" w:cs="GHEA Grapalat"/>
          <w:lang w:val="hy-AM"/>
        </w:rPr>
      </w:pPr>
      <w:r w:rsidRPr="002E7C1B">
        <w:rPr>
          <w:rFonts w:ascii="GHEA Grapalat" w:hAnsi="GHEA Grapalat" w:cs="GHEA Grapalat"/>
          <w:color w:val="auto"/>
          <w:lang w:val="hy-AM"/>
        </w:rPr>
        <w:t>արտոնագրատերը դրանցից ամբողջությամբ կամ մասնակի հրաժարվելու մասին դիմում է ներկայացրել պետական լիազոր մարմին։ Այս դեպքում արտոնագրի նկատմամբ համապատասխան իրավունքները նա կորցնում է դիմումը ներկայացնելու հաջորդ օրվանից։</w:t>
      </w:r>
    </w:p>
    <w:p w:rsidR="003D55B7" w:rsidRPr="002E7C1B" w:rsidRDefault="003D55B7" w:rsidP="003D55B7">
      <w:pPr>
        <w:tabs>
          <w:tab w:val="left" w:pos="851"/>
        </w:tabs>
        <w:spacing w:line="360" w:lineRule="auto"/>
        <w:rPr>
          <w:rFonts w:ascii="GHEA Grapalat" w:hAnsi="GHEA Grapalat" w:cs="GHEA Grapalat"/>
          <w:color w:val="auto"/>
          <w:lang w:val="hy-AM"/>
        </w:rPr>
      </w:pPr>
      <w:r w:rsidRPr="002E7C1B">
        <w:rPr>
          <w:rStyle w:val="apple-converted-space"/>
          <w:rFonts w:ascii="GHEA Grapalat" w:hAnsi="GHEA Grapalat" w:cs="GHEA Grapalat"/>
          <w:lang w:val="hy-AM"/>
        </w:rPr>
        <w:tab/>
        <w:t xml:space="preserve">Եթե գրանցված արդյունաբերական </w:t>
      </w:r>
      <w:r w:rsidRPr="002E7C1B">
        <w:rPr>
          <w:rFonts w:ascii="GHEA Grapalat" w:hAnsi="GHEA Grapalat" w:cs="GHEA Grapalat"/>
          <w:color w:val="auto"/>
          <w:lang w:val="hy-AM"/>
        </w:rPr>
        <w:t>դիզայնի նկատմամբ իրավունքներից ամբողջությամբ</w:t>
      </w:r>
      <w:r w:rsidRPr="002E7C1B">
        <w:rPr>
          <w:rStyle w:val="apple-converted-space"/>
          <w:rFonts w:ascii="GHEA Grapalat" w:hAnsi="GHEA Grapalat" w:cs="GHEA Grapalat"/>
          <w:lang w:val="hy-AM"/>
        </w:rPr>
        <w:t xml:space="preserve"> հրաժարվում է </w:t>
      </w:r>
      <w:r w:rsidRPr="002E7C1B">
        <w:rPr>
          <w:rFonts w:ascii="GHEA Grapalat" w:hAnsi="GHEA Grapalat" w:cs="GHEA Grapalat"/>
          <w:color w:val="auto"/>
          <w:lang w:val="hy-AM"/>
        </w:rPr>
        <w:t>արտոնագրա</w:t>
      </w:r>
      <w:r w:rsidRPr="002E7C1B">
        <w:rPr>
          <w:rStyle w:val="apple-converted-space"/>
          <w:rFonts w:ascii="GHEA Grapalat" w:hAnsi="GHEA Grapalat" w:cs="GHEA Grapalat"/>
          <w:lang w:val="hy-AM"/>
        </w:rPr>
        <w:t xml:space="preserve">տերերից միայն մեկը, </w:t>
      </w:r>
      <w:r w:rsidRPr="002E7C1B">
        <w:rPr>
          <w:rFonts w:ascii="GHEA Grapalat" w:hAnsi="GHEA Grapalat" w:cs="GHEA Grapalat"/>
          <w:color w:val="auto"/>
          <w:lang w:val="hy-AM"/>
        </w:rPr>
        <w:t>արտոնագր</w:t>
      </w:r>
      <w:r w:rsidRPr="002E7C1B">
        <w:rPr>
          <w:rStyle w:val="apple-converted-space"/>
          <w:rFonts w:ascii="GHEA Grapalat" w:hAnsi="GHEA Grapalat" w:cs="GHEA Grapalat"/>
          <w:lang w:val="hy-AM"/>
        </w:rPr>
        <w:t xml:space="preserve">ի գործողությունը չի դադարում, նշված իրավունքներն անցնում են մյուս </w:t>
      </w:r>
      <w:r w:rsidRPr="002E7C1B">
        <w:rPr>
          <w:rFonts w:ascii="GHEA Grapalat" w:hAnsi="GHEA Grapalat" w:cs="GHEA Grapalat"/>
          <w:color w:val="auto"/>
          <w:lang w:val="hy-AM"/>
        </w:rPr>
        <w:t>արտոնագրա</w:t>
      </w:r>
      <w:r w:rsidRPr="002E7C1B">
        <w:rPr>
          <w:rStyle w:val="apple-converted-space"/>
          <w:rFonts w:ascii="GHEA Grapalat" w:hAnsi="GHEA Grapalat" w:cs="GHEA Grapalat"/>
          <w:lang w:val="hy-AM"/>
        </w:rPr>
        <w:t>տերերին:</w:t>
      </w:r>
    </w:p>
    <w:p w:rsidR="003D55B7" w:rsidRPr="002E7C1B" w:rsidRDefault="003D55B7" w:rsidP="003D55B7">
      <w:pPr>
        <w:tabs>
          <w:tab w:val="left" w:pos="851"/>
        </w:tabs>
        <w:spacing w:line="360" w:lineRule="auto"/>
        <w:rPr>
          <w:rFonts w:ascii="GHEA Grapalat" w:hAnsi="GHEA Grapalat" w:cs="GHEA Grapalat"/>
          <w:color w:val="auto"/>
          <w:lang w:val="hy-AM"/>
        </w:rPr>
      </w:pPr>
      <w:r w:rsidRPr="002E7C1B">
        <w:rPr>
          <w:rFonts w:ascii="GHEA Grapalat" w:hAnsi="GHEA Grapalat" w:cs="GHEA Grapalat"/>
          <w:color w:val="auto"/>
          <w:lang w:val="hy-AM"/>
        </w:rPr>
        <w:tab/>
        <w:t>Եթե բոլոր արտոնագրա</w:t>
      </w:r>
      <w:r w:rsidRPr="002E7C1B">
        <w:rPr>
          <w:rStyle w:val="apple-converted-space"/>
          <w:rFonts w:ascii="GHEA Grapalat" w:hAnsi="GHEA Grapalat" w:cs="GHEA Grapalat"/>
          <w:lang w:val="hy-AM"/>
        </w:rPr>
        <w:t>տերերն</w:t>
      </w:r>
      <w:r w:rsidRPr="002E7C1B">
        <w:rPr>
          <w:rFonts w:ascii="GHEA Grapalat" w:hAnsi="GHEA Grapalat" w:cs="GHEA Grapalat"/>
          <w:color w:val="auto"/>
          <w:lang w:val="hy-AM"/>
        </w:rPr>
        <w:t xml:space="preserve"> ամբողջությամբ հրաժարվում են գրանցված արդյունաբերական դիզայնի նկատմամբ իրավունքներից, նրանք պետք է այդ մասին ծանուցեն նա</w:t>
      </w:r>
      <w:r w:rsidRPr="002E7C1B">
        <w:rPr>
          <w:rFonts w:ascii="GHEA Grapalat" w:eastAsia="Times New Roman" w:hAnsi="GHEA Grapalat" w:cs="GHEA Grapalat"/>
          <w:color w:val="auto"/>
          <w:lang w:val="hy-AM"/>
        </w:rPr>
        <w:t>և</w:t>
      </w:r>
      <w:r w:rsidRPr="002E7C1B">
        <w:rPr>
          <w:rFonts w:ascii="GHEA Grapalat" w:hAnsi="GHEA Grapalat" w:cs="GHEA Grapalat"/>
          <w:color w:val="auto"/>
          <w:lang w:val="hy-AM"/>
        </w:rPr>
        <w:t xml:space="preserve"> հեղինակին: Այս դեպքում հեղինակն ունի իր անվամբ արտոնագիր ստանալու առաջնահերթ իրավունք, եթե այդ մասին պետական լիազոր մարմին դիմի արտոնագրա</w:t>
      </w:r>
      <w:r w:rsidRPr="002E7C1B">
        <w:rPr>
          <w:rStyle w:val="apple-converted-space"/>
          <w:rFonts w:ascii="GHEA Grapalat" w:hAnsi="GHEA Grapalat" w:cs="GHEA Grapalat"/>
          <w:lang w:val="hy-AM"/>
        </w:rPr>
        <w:t xml:space="preserve">տիրոջ </w:t>
      </w:r>
      <w:r w:rsidRPr="002E7C1B">
        <w:rPr>
          <w:rFonts w:ascii="GHEA Grapalat" w:hAnsi="GHEA Grapalat" w:cs="GHEA Grapalat"/>
          <w:color w:val="auto"/>
          <w:lang w:val="hy-AM"/>
        </w:rPr>
        <w:t xml:space="preserve"> կողմից ծանուցվելուց հետո երեք ամսվա ընթացքում:</w:t>
      </w:r>
    </w:p>
    <w:p w:rsidR="003D55B7" w:rsidRPr="002E7C1B" w:rsidRDefault="003D55B7" w:rsidP="00837057">
      <w:pPr>
        <w:numPr>
          <w:ilvl w:val="0"/>
          <w:numId w:val="53"/>
        </w:numPr>
        <w:tabs>
          <w:tab w:val="clear" w:pos="720"/>
          <w:tab w:val="left" w:pos="0"/>
        </w:tabs>
        <w:spacing w:line="360" w:lineRule="auto"/>
        <w:ind w:left="1080" w:hanging="371"/>
        <w:rPr>
          <w:rFonts w:ascii="GHEA Grapalat" w:hAnsi="GHEA Grapalat" w:cs="GHEA Grapalat"/>
          <w:color w:val="auto"/>
          <w:lang w:val="hy-AM"/>
        </w:rPr>
      </w:pPr>
      <w:r w:rsidRPr="002E7C1B">
        <w:rPr>
          <w:rFonts w:ascii="GHEA Grapalat" w:hAnsi="GHEA Grapalat" w:cs="GHEA Grapalat"/>
          <w:color w:val="auto"/>
          <w:lang w:val="hy-AM"/>
        </w:rPr>
        <w:t>արտոնագիրը գործողության մեջ պահելու համար պետական տուրքը սահմանված ժամկետներում չի վճարվել.</w:t>
      </w:r>
    </w:p>
    <w:p w:rsidR="003D55B7" w:rsidRPr="002E7C1B" w:rsidRDefault="003D55B7" w:rsidP="003D55B7">
      <w:pPr>
        <w:tabs>
          <w:tab w:val="left" w:pos="0"/>
        </w:tabs>
        <w:spacing w:line="360" w:lineRule="auto"/>
        <w:ind w:left="1080" w:hanging="371"/>
        <w:rPr>
          <w:rFonts w:ascii="GHEA Grapalat" w:hAnsi="GHEA Grapalat" w:cs="GHEA Grapalat"/>
          <w:color w:val="auto"/>
          <w:lang w:val="hy-AM"/>
        </w:rPr>
      </w:pPr>
      <w:r w:rsidRPr="002E7C1B">
        <w:rPr>
          <w:rFonts w:ascii="GHEA Grapalat" w:hAnsi="GHEA Grapalat" w:cs="GHEA Grapalat"/>
          <w:color w:val="auto"/>
          <w:lang w:val="hy-AM"/>
        </w:rPr>
        <w:t>3) սույն օրենքի 53-րդ հոդվածի համաձայն արտոնագիրն անվավեր է ճանաչվել.</w:t>
      </w:r>
    </w:p>
    <w:p w:rsidR="003D55B7" w:rsidRPr="002E7C1B" w:rsidRDefault="003D55B7" w:rsidP="003D55B7">
      <w:pPr>
        <w:tabs>
          <w:tab w:val="left" w:pos="0"/>
        </w:tabs>
        <w:spacing w:line="360" w:lineRule="auto"/>
        <w:ind w:left="1080" w:hanging="371"/>
        <w:rPr>
          <w:rFonts w:ascii="GHEA Grapalat" w:eastAsia="Times New Roman" w:hAnsi="GHEA Grapalat" w:cs="GHEA Grapalat"/>
          <w:color w:val="auto"/>
          <w:lang w:val="hy-AM"/>
        </w:rPr>
      </w:pPr>
      <w:r w:rsidRPr="002E7C1B">
        <w:rPr>
          <w:rFonts w:ascii="GHEA Grapalat" w:hAnsi="GHEA Grapalat" w:cs="GHEA Grapalat"/>
          <w:color w:val="auto"/>
          <w:lang w:val="hy-AM"/>
        </w:rPr>
        <w:t>4) լրացել է արտոնագրի գործողության ժամկետը։</w:t>
      </w:r>
    </w:p>
    <w:p w:rsidR="003D55B7" w:rsidRPr="002E7C1B" w:rsidRDefault="003D55B7" w:rsidP="003D55B7">
      <w:pPr>
        <w:spacing w:line="360" w:lineRule="auto"/>
        <w:ind w:firstLine="709"/>
        <w:rPr>
          <w:rFonts w:ascii="GHEA Grapalat" w:eastAsia="Times New Roman" w:hAnsi="GHEA Grapalat" w:cs="GHEA Grapalat"/>
          <w:color w:val="auto"/>
          <w:lang w:val="hy-AM"/>
        </w:rPr>
      </w:pPr>
      <w:r w:rsidRPr="002E7C1B">
        <w:rPr>
          <w:rFonts w:ascii="GHEA Grapalat" w:eastAsia="Times New Roman" w:hAnsi="GHEA Grapalat" w:cs="GHEA Grapalat"/>
          <w:color w:val="auto"/>
          <w:lang w:val="hy-AM"/>
        </w:rPr>
        <w:t xml:space="preserve">2. Արտոնագիրը գործողության մեջ պահելու համար պետական տուրքը սահմանված ժամկետում չվճարելու դեպքում իրավունքները համարվում են դադարեցված նշված ժամկետի ավարտին հաջորդող օրվանից: </w:t>
      </w:r>
    </w:p>
    <w:p w:rsidR="003D55B7" w:rsidRPr="002E7C1B" w:rsidRDefault="003D55B7" w:rsidP="003D55B7">
      <w:pPr>
        <w:spacing w:line="360" w:lineRule="auto"/>
        <w:ind w:firstLine="709"/>
        <w:rPr>
          <w:rFonts w:ascii="GHEA Grapalat" w:hAnsi="GHEA Grapalat" w:cs="GHEA Grapalat"/>
          <w:color w:val="auto"/>
          <w:lang w:val="hy-AM"/>
        </w:rPr>
      </w:pPr>
      <w:r w:rsidRPr="002E7C1B">
        <w:rPr>
          <w:rFonts w:ascii="GHEA Grapalat" w:eastAsia="Times New Roman" w:hAnsi="GHEA Grapalat" w:cs="GHEA Grapalat"/>
          <w:color w:val="auto"/>
          <w:lang w:val="hy-AM"/>
        </w:rPr>
        <w:lastRenderedPageBreak/>
        <w:t xml:space="preserve">3. Պետական լիազոր մարմինն իր պաշտոնական տեղեկագրում տեղեկություններ է հրապարակում արտոնագրի գործողության </w:t>
      </w:r>
      <w:r w:rsidRPr="002E7C1B">
        <w:rPr>
          <w:rFonts w:ascii="GHEA Grapalat" w:eastAsia="Times New Roman" w:hAnsi="GHEA Grapalat" w:cs="Times New Roman"/>
          <w:color w:val="auto"/>
          <w:lang w:val="hy-AM"/>
        </w:rPr>
        <w:t>(</w:t>
      </w:r>
      <w:r w:rsidRPr="002E7C1B">
        <w:rPr>
          <w:rFonts w:ascii="GHEA Grapalat" w:eastAsia="Times New Roman" w:hAnsi="GHEA Grapalat" w:cs="GHEA Grapalat"/>
          <w:color w:val="auto"/>
          <w:lang w:val="hy-AM"/>
        </w:rPr>
        <w:t>արտոնագրով տրամադրվող իրավունքների) դադարեցման մասին:</w:t>
      </w:r>
    </w:p>
    <w:p w:rsidR="003D55B7" w:rsidRPr="002E7C1B" w:rsidRDefault="003D55B7" w:rsidP="003D55B7">
      <w:pPr>
        <w:pStyle w:val="ListParagraph2"/>
        <w:spacing w:line="360" w:lineRule="auto"/>
        <w:ind w:left="0" w:firstLine="709"/>
        <w:jc w:val="both"/>
        <w:rPr>
          <w:rFonts w:ascii="GHEA Grapalat" w:eastAsia="Times New Roman" w:hAnsi="GHEA Grapalat" w:cs="GHEA Grapalat"/>
          <w:color w:val="auto"/>
          <w:lang w:val="hy-AM"/>
        </w:rPr>
      </w:pPr>
    </w:p>
    <w:p w:rsidR="003D55B7" w:rsidRPr="002E7C1B" w:rsidRDefault="003D55B7" w:rsidP="003D55B7">
      <w:pPr>
        <w:pStyle w:val="ListParagraph2"/>
        <w:spacing w:line="360" w:lineRule="auto"/>
        <w:ind w:firstLine="709"/>
        <w:jc w:val="center"/>
        <w:rPr>
          <w:rFonts w:ascii="GHEA Grapalat" w:eastAsia="Times New Roman" w:hAnsi="GHEA Grapalat" w:cs="GHEA Grapalat"/>
          <w:color w:val="auto"/>
          <w:lang w:val="hy-AM"/>
        </w:rPr>
      </w:pPr>
      <w:r w:rsidRPr="002E7C1B">
        <w:rPr>
          <w:rFonts w:ascii="GHEA Grapalat" w:eastAsia="Times New Roman" w:hAnsi="GHEA Grapalat" w:cs="GHEA Grapalat"/>
          <w:b/>
          <w:color w:val="auto"/>
          <w:lang w:val="hy-AM"/>
        </w:rPr>
        <w:t>ԻՐԱՎՈՒՆՔՆԵՐԻ ՓՈԽԱՆՑՈՒՄԸ, ԼԻՑԵՆԶԻԱՅԻ ՏՐԱՄԱԴՐՈՒՄԸ, ԱՐԴՅՈՒՆԱԲԵՐԱԿԱՆ ԴԻԶԱՅՆԻ ՆԿԱՏՄԱՄԲ ԻՐԱՎՈՒՆՔՆԵՐԻ ԳՐԱՎԱԴՐՈՒՄԸ, ՀԱՐԿԱԴՐԱԿԱՆ ԼԻՑԵՆԶԻԱ</w:t>
      </w:r>
    </w:p>
    <w:p w:rsidR="003D55B7" w:rsidRPr="002E7C1B" w:rsidRDefault="003D55B7" w:rsidP="003D55B7">
      <w:pPr>
        <w:pStyle w:val="ListParagraph2"/>
        <w:spacing w:line="360" w:lineRule="auto"/>
        <w:ind w:firstLine="709"/>
        <w:jc w:val="both"/>
        <w:rPr>
          <w:rFonts w:ascii="GHEA Grapalat" w:eastAsia="Times New Roman" w:hAnsi="GHEA Grapalat" w:cs="GHEA Grapalat"/>
          <w:color w:val="auto"/>
          <w:lang w:val="hy-AM"/>
        </w:rPr>
      </w:pPr>
    </w:p>
    <w:p w:rsidR="003D55B7" w:rsidRPr="002E7C1B" w:rsidRDefault="003D55B7" w:rsidP="003D55B7">
      <w:pPr>
        <w:pStyle w:val="ListParagraph2"/>
        <w:spacing w:line="360" w:lineRule="auto"/>
        <w:ind w:hanging="11"/>
        <w:jc w:val="both"/>
        <w:rPr>
          <w:rFonts w:ascii="GHEA Grapalat" w:eastAsia="Times New Roman" w:hAnsi="GHEA Grapalat" w:cs="GHEA Grapalat"/>
          <w:color w:val="auto"/>
          <w:lang w:val="hy-AM"/>
        </w:rPr>
      </w:pPr>
      <w:r w:rsidRPr="002E7C1B">
        <w:rPr>
          <w:rFonts w:ascii="GHEA Grapalat" w:eastAsia="Times New Roman" w:hAnsi="GHEA Grapalat" w:cs="GHEA Grapalat"/>
          <w:b/>
          <w:color w:val="auto"/>
          <w:lang w:val="hy-AM"/>
        </w:rPr>
        <w:t>Հոդված</w:t>
      </w:r>
      <w:r w:rsidRPr="002E7C1B">
        <w:rPr>
          <w:rFonts w:ascii="GHEA Grapalat" w:eastAsia="Times New Roman" w:hAnsi="GHEA Grapalat" w:cs="GHEA Grapalat"/>
          <w:b/>
          <w:color w:val="auto"/>
          <w:lang w:val="ru-RU"/>
        </w:rPr>
        <w:t xml:space="preserve"> 5</w:t>
      </w:r>
      <w:r w:rsidRPr="002E7C1B">
        <w:rPr>
          <w:rFonts w:ascii="GHEA Grapalat" w:eastAsia="Times New Roman" w:hAnsi="GHEA Grapalat" w:cs="GHEA Grapalat"/>
          <w:b/>
          <w:color w:val="auto"/>
          <w:lang w:val="hy-AM"/>
        </w:rPr>
        <w:t xml:space="preserve">6. Իրավունքների փոխանցումը </w:t>
      </w:r>
    </w:p>
    <w:p w:rsidR="003D55B7" w:rsidRPr="002E7C1B" w:rsidRDefault="003D55B7" w:rsidP="003D55B7">
      <w:pPr>
        <w:pStyle w:val="1"/>
        <w:numPr>
          <w:ilvl w:val="0"/>
          <w:numId w:val="8"/>
        </w:numPr>
        <w:tabs>
          <w:tab w:val="left" w:pos="0"/>
          <w:tab w:val="num" w:pos="720"/>
          <w:tab w:val="left" w:pos="1134"/>
        </w:tabs>
        <w:spacing w:line="360" w:lineRule="auto"/>
        <w:ind w:left="0" w:firstLine="709"/>
        <w:rPr>
          <w:rFonts w:ascii="GHEA Grapalat" w:eastAsia="Times New Roman" w:hAnsi="GHEA Grapalat" w:cs="GHEA Grapalat"/>
          <w:color w:val="auto"/>
          <w:lang w:val="hy-AM"/>
        </w:rPr>
      </w:pPr>
      <w:r w:rsidRPr="002E7C1B">
        <w:rPr>
          <w:rFonts w:ascii="GHEA Grapalat" w:eastAsia="Times New Roman" w:hAnsi="GHEA Grapalat" w:cs="GHEA Grapalat"/>
          <w:color w:val="auto"/>
          <w:lang w:val="hy-AM"/>
        </w:rPr>
        <w:t>Արտոնագրատիրոջ իրավունքներն իրավահաջորդության կարգով կամ արտոնագրատիրոջ կողմից պայմանագրով կարող են փոխանցվել այլ անձի ամբողջությամբ կամ մասնակիորեն։</w:t>
      </w:r>
    </w:p>
    <w:p w:rsidR="003D55B7" w:rsidRPr="002E7C1B" w:rsidRDefault="003D55B7" w:rsidP="003D55B7">
      <w:pPr>
        <w:pStyle w:val="1"/>
        <w:numPr>
          <w:ilvl w:val="0"/>
          <w:numId w:val="8"/>
        </w:numPr>
        <w:tabs>
          <w:tab w:val="left" w:pos="0"/>
          <w:tab w:val="num" w:pos="720"/>
          <w:tab w:val="left" w:pos="1134"/>
        </w:tabs>
        <w:spacing w:line="360" w:lineRule="auto"/>
        <w:ind w:left="0" w:firstLine="709"/>
        <w:rPr>
          <w:rFonts w:ascii="GHEA Grapalat" w:eastAsia="Times New Roman" w:hAnsi="GHEA Grapalat" w:cs="GHEA Grapalat"/>
          <w:color w:val="auto"/>
          <w:lang w:val="hy-AM"/>
        </w:rPr>
      </w:pPr>
      <w:r w:rsidRPr="002E7C1B">
        <w:rPr>
          <w:rFonts w:ascii="GHEA Grapalat" w:eastAsia="Times New Roman" w:hAnsi="GHEA Grapalat" w:cs="GHEA Grapalat"/>
          <w:color w:val="auto"/>
          <w:lang w:val="hy-AM"/>
        </w:rPr>
        <w:t xml:space="preserve">Արդյունաբերական </w:t>
      </w:r>
      <w:r w:rsidRPr="002E7C1B">
        <w:rPr>
          <w:rFonts w:ascii="GHEA Grapalat" w:hAnsi="GHEA Grapalat" w:cs="GHEA Grapalat"/>
          <w:color w:val="auto"/>
          <w:lang w:val="hy-AM"/>
        </w:rPr>
        <w:t>դիզայնի նկատմամբ</w:t>
      </w:r>
      <w:r w:rsidRPr="002E7C1B">
        <w:rPr>
          <w:rFonts w:ascii="GHEA Grapalat" w:eastAsia="Times New Roman" w:hAnsi="GHEA Grapalat" w:cs="GHEA Grapalat"/>
          <w:color w:val="auto"/>
          <w:lang w:val="hy-AM"/>
        </w:rPr>
        <w:t xml:space="preserve"> իրավունքների փոխանցումը գրանցվում է արդյունաբերական </w:t>
      </w:r>
      <w:r w:rsidRPr="002E7C1B">
        <w:rPr>
          <w:rFonts w:ascii="GHEA Grapalat" w:hAnsi="GHEA Grapalat" w:cs="GHEA Grapalat"/>
          <w:color w:val="auto"/>
          <w:lang w:val="hy-AM"/>
        </w:rPr>
        <w:t>դիզայնների հայտերի հիմնապաշարում կամ</w:t>
      </w:r>
      <w:r w:rsidRPr="002E7C1B">
        <w:rPr>
          <w:rFonts w:ascii="GHEA Grapalat" w:eastAsia="Times New Roman" w:hAnsi="GHEA Grapalat" w:cs="GHEA Grapalat"/>
          <w:color w:val="auto"/>
          <w:lang w:val="hy-AM"/>
        </w:rPr>
        <w:t xml:space="preserve"> գրանցամատյանում և երրորդ անձանց նկատմամբ ուժի մեջ է մտնում գրանցման պահից:</w:t>
      </w:r>
    </w:p>
    <w:p w:rsidR="003D55B7" w:rsidRPr="002E7C1B" w:rsidRDefault="003D55B7" w:rsidP="003D55B7">
      <w:pPr>
        <w:pStyle w:val="1"/>
        <w:numPr>
          <w:ilvl w:val="0"/>
          <w:numId w:val="8"/>
        </w:numPr>
        <w:tabs>
          <w:tab w:val="left" w:pos="0"/>
          <w:tab w:val="num" w:pos="720"/>
          <w:tab w:val="left" w:pos="1134"/>
        </w:tabs>
        <w:spacing w:line="360" w:lineRule="auto"/>
        <w:ind w:left="709" w:firstLine="0"/>
        <w:rPr>
          <w:rFonts w:ascii="GHEA Grapalat" w:eastAsia="Times New Roman" w:hAnsi="GHEA Grapalat" w:cs="GHEA Grapalat"/>
          <w:color w:val="auto"/>
          <w:lang w:val="hy-AM"/>
        </w:rPr>
      </w:pPr>
      <w:r w:rsidRPr="002E7C1B">
        <w:rPr>
          <w:rFonts w:ascii="GHEA Grapalat" w:eastAsia="Times New Roman" w:hAnsi="GHEA Grapalat" w:cs="GHEA Grapalat"/>
          <w:color w:val="auto"/>
          <w:lang w:val="hy-AM"/>
        </w:rPr>
        <w:t xml:space="preserve">Պետական գրանցամատյանում արդյունաբերական </w:t>
      </w:r>
      <w:r w:rsidRPr="002E7C1B">
        <w:rPr>
          <w:rFonts w:ascii="GHEA Grapalat" w:hAnsi="GHEA Grapalat" w:cs="GHEA Grapalat"/>
          <w:color w:val="auto"/>
          <w:lang w:val="hy-AM"/>
        </w:rPr>
        <w:t>դիզայնի</w:t>
      </w:r>
      <w:r w:rsidRPr="002E7C1B">
        <w:rPr>
          <w:rFonts w:ascii="GHEA Grapalat" w:eastAsia="Times New Roman" w:hAnsi="GHEA Grapalat" w:cs="GHEA Grapalat"/>
          <w:color w:val="auto"/>
          <w:lang w:val="hy-AM"/>
        </w:rPr>
        <w:t xml:space="preserve"> </w:t>
      </w:r>
    </w:p>
    <w:p w:rsidR="003D55B7" w:rsidRPr="002E7C1B" w:rsidRDefault="003D55B7" w:rsidP="003D55B7">
      <w:pPr>
        <w:pStyle w:val="1"/>
        <w:tabs>
          <w:tab w:val="left" w:pos="0"/>
          <w:tab w:val="left" w:pos="1134"/>
        </w:tabs>
        <w:spacing w:line="360" w:lineRule="auto"/>
        <w:ind w:left="0"/>
        <w:rPr>
          <w:rFonts w:ascii="GHEA Grapalat" w:eastAsia="Times New Roman" w:hAnsi="GHEA Grapalat" w:cs="GHEA Grapalat"/>
          <w:color w:val="auto"/>
          <w:lang w:val="hy-AM"/>
        </w:rPr>
      </w:pPr>
      <w:r w:rsidRPr="002E7C1B">
        <w:rPr>
          <w:rFonts w:ascii="GHEA Grapalat" w:eastAsia="Times New Roman" w:hAnsi="GHEA Grapalat" w:cs="GHEA Grapalat"/>
          <w:color w:val="auto"/>
          <w:lang w:val="hy-AM"/>
        </w:rPr>
        <w:t>իրավունքների փոխանցումը գրանցելու համար փոխանցումն իրականացնող կողմերից մեկը պետական լիազոր մարմին է ներկայացնում՝</w:t>
      </w:r>
    </w:p>
    <w:p w:rsidR="003D55B7" w:rsidRPr="002E7C1B" w:rsidRDefault="003D55B7" w:rsidP="00837057">
      <w:pPr>
        <w:pStyle w:val="1"/>
        <w:numPr>
          <w:ilvl w:val="0"/>
          <w:numId w:val="66"/>
        </w:numPr>
        <w:spacing w:line="360" w:lineRule="auto"/>
        <w:rPr>
          <w:rFonts w:ascii="GHEA Grapalat" w:eastAsia="Times New Roman" w:hAnsi="GHEA Grapalat" w:cs="GHEA Grapalat"/>
          <w:color w:val="auto"/>
          <w:lang w:val="hy-AM"/>
        </w:rPr>
      </w:pPr>
      <w:r w:rsidRPr="002E7C1B">
        <w:rPr>
          <w:rFonts w:ascii="GHEA Grapalat" w:eastAsia="Times New Roman" w:hAnsi="GHEA Grapalat" w:cs="GHEA Grapalat"/>
          <w:color w:val="auto"/>
          <w:lang w:val="hy-AM"/>
        </w:rPr>
        <w:t>դիմում իրավունքների փոխանցումը գրանցելու մասին.</w:t>
      </w:r>
    </w:p>
    <w:p w:rsidR="003D55B7" w:rsidRPr="002E7C1B" w:rsidRDefault="003D55B7" w:rsidP="00837057">
      <w:pPr>
        <w:pStyle w:val="1"/>
        <w:numPr>
          <w:ilvl w:val="0"/>
          <w:numId w:val="66"/>
        </w:numPr>
        <w:spacing w:line="360" w:lineRule="auto"/>
        <w:rPr>
          <w:rFonts w:ascii="GHEA Grapalat" w:eastAsia="Times New Roman" w:hAnsi="GHEA Grapalat" w:cs="GHEA Grapalat"/>
          <w:color w:val="auto"/>
          <w:lang w:val="hy-AM"/>
        </w:rPr>
      </w:pPr>
      <w:r w:rsidRPr="002E7C1B">
        <w:rPr>
          <w:rFonts w:ascii="GHEA Grapalat" w:eastAsia="Times New Roman" w:hAnsi="GHEA Grapalat" w:cs="GHEA Grapalat"/>
          <w:color w:val="auto"/>
          <w:lang w:val="hy-AM"/>
        </w:rPr>
        <w:t>իրավունքների փոխանցումը հավաստող փաստաթուղթը.</w:t>
      </w:r>
    </w:p>
    <w:p w:rsidR="003D55B7" w:rsidRPr="002E7C1B" w:rsidRDefault="003D55B7" w:rsidP="00837057">
      <w:pPr>
        <w:pStyle w:val="1"/>
        <w:numPr>
          <w:ilvl w:val="0"/>
          <w:numId w:val="66"/>
        </w:numPr>
        <w:spacing w:line="360" w:lineRule="auto"/>
        <w:rPr>
          <w:rFonts w:ascii="GHEA Grapalat" w:eastAsia="Times New Roman" w:hAnsi="GHEA Grapalat" w:cs="GHEA Grapalat"/>
          <w:color w:val="auto"/>
          <w:lang w:val="hy-AM"/>
        </w:rPr>
      </w:pPr>
      <w:r w:rsidRPr="002E7C1B">
        <w:rPr>
          <w:rFonts w:ascii="GHEA Grapalat" w:hAnsi="GHEA Grapalat" w:cs="GHEA Grapalat"/>
          <w:color w:val="auto"/>
          <w:lang w:val="hy-AM"/>
        </w:rPr>
        <w:t>օրենքով սահմանված պետական տուրքի վճարման անդորրագիրը, համապատասխան դեպքում նաև` զեղչով վճարման հիմքերը` համաձայն «Պետական տուրքի մասին» Հայաստանի Հանրապետության օրենքի 28-րդ հոդվածի։</w:t>
      </w:r>
    </w:p>
    <w:p w:rsidR="003D55B7" w:rsidRPr="002E7C1B" w:rsidRDefault="003D55B7" w:rsidP="00837057">
      <w:pPr>
        <w:pStyle w:val="1"/>
        <w:numPr>
          <w:ilvl w:val="0"/>
          <w:numId w:val="66"/>
        </w:numPr>
        <w:spacing w:line="360" w:lineRule="auto"/>
        <w:rPr>
          <w:rFonts w:ascii="GHEA Grapalat" w:eastAsia="Times New Roman" w:hAnsi="GHEA Grapalat" w:cs="GHEA Grapalat"/>
          <w:color w:val="auto"/>
          <w:lang w:val="hy-AM"/>
        </w:rPr>
      </w:pPr>
      <w:r w:rsidRPr="002E7C1B">
        <w:rPr>
          <w:rFonts w:ascii="GHEA Grapalat" w:eastAsia="Times New Roman" w:hAnsi="GHEA Grapalat" w:cs="GHEA Grapalat"/>
          <w:color w:val="auto"/>
          <w:lang w:val="hy-AM"/>
        </w:rPr>
        <w:t>ներկայացուցչի լիազորությունները հաստատող փաստաթուղթը (ներկայացուցչի առկայության դեպքում).</w:t>
      </w:r>
    </w:p>
    <w:p w:rsidR="003D55B7" w:rsidRPr="002E7C1B" w:rsidRDefault="003D55B7" w:rsidP="003D55B7">
      <w:pPr>
        <w:pStyle w:val="1"/>
        <w:spacing w:line="360" w:lineRule="auto"/>
        <w:ind w:left="0" w:firstLine="720"/>
        <w:rPr>
          <w:rFonts w:ascii="GHEA Grapalat" w:eastAsia="Times New Roman" w:hAnsi="GHEA Grapalat" w:cs="GHEA Grapalat"/>
          <w:color w:val="auto"/>
          <w:lang w:val="hy-AM"/>
        </w:rPr>
      </w:pPr>
      <w:r w:rsidRPr="002E7C1B">
        <w:rPr>
          <w:rFonts w:ascii="GHEA Grapalat" w:eastAsia="Times New Roman" w:hAnsi="GHEA Grapalat" w:cs="GHEA Grapalat"/>
          <w:color w:val="auto"/>
          <w:lang w:val="hy-AM"/>
        </w:rPr>
        <w:t>4. Իրավունքի փոխանցումը ենթակա է գրանցման պետական լիազոր մարմնում: Պետական լիազոր մարմինը լիցենզիան գրանցում է սույն օրենքի 6-րդ հոդվածի 1-ին մասի 4-րդ կետով սահմանած կարգով։</w:t>
      </w:r>
    </w:p>
    <w:p w:rsidR="003D55B7" w:rsidRPr="002E7C1B" w:rsidRDefault="003D55B7" w:rsidP="003D55B7">
      <w:pPr>
        <w:pStyle w:val="1"/>
        <w:spacing w:line="360" w:lineRule="auto"/>
        <w:ind w:left="0" w:firstLine="720"/>
        <w:rPr>
          <w:rFonts w:ascii="GHEA Grapalat" w:eastAsia="Times New Roman" w:hAnsi="GHEA Grapalat" w:cs="GHEA Grapalat"/>
          <w:color w:val="auto"/>
          <w:lang w:val="hy-AM"/>
        </w:rPr>
      </w:pPr>
      <w:r w:rsidRPr="002E7C1B">
        <w:rPr>
          <w:rFonts w:ascii="GHEA Grapalat" w:eastAsia="Times New Roman" w:hAnsi="GHEA Grapalat" w:cs="GHEA Grapalat"/>
          <w:color w:val="auto"/>
          <w:lang w:val="hy-AM"/>
        </w:rPr>
        <w:lastRenderedPageBreak/>
        <w:t>Պետական լիազոր մարմնում չգրանցված իրավունքների փոխանցման մասին պայմանագիրն առոչինչ է:</w:t>
      </w:r>
    </w:p>
    <w:p w:rsidR="003D55B7" w:rsidRPr="002E7C1B" w:rsidRDefault="003D55B7" w:rsidP="003D55B7">
      <w:pPr>
        <w:spacing w:line="360" w:lineRule="auto"/>
        <w:ind w:firstLine="709"/>
        <w:rPr>
          <w:rFonts w:ascii="GHEA Grapalat" w:hAnsi="GHEA Grapalat" w:cs="GHEA Grapalat"/>
          <w:color w:val="auto"/>
          <w:lang w:val="hy-AM"/>
        </w:rPr>
      </w:pPr>
      <w:r w:rsidRPr="002E7C1B">
        <w:rPr>
          <w:rFonts w:ascii="GHEA Grapalat" w:hAnsi="GHEA Grapalat" w:cs="GHEA Grapalat"/>
          <w:color w:val="auto"/>
          <w:lang w:val="hy-AM"/>
        </w:rPr>
        <w:t xml:space="preserve">5. Գրանցված </w:t>
      </w:r>
      <w:r w:rsidRPr="002E7C1B">
        <w:rPr>
          <w:rFonts w:ascii="GHEA Grapalat" w:eastAsia="Times New Roman" w:hAnsi="GHEA Grapalat" w:cs="GHEA Grapalat"/>
          <w:color w:val="auto"/>
          <w:lang w:val="hy-AM"/>
        </w:rPr>
        <w:t xml:space="preserve">արդյունաբերական </w:t>
      </w:r>
      <w:r w:rsidRPr="002E7C1B">
        <w:rPr>
          <w:rFonts w:ascii="GHEA Grapalat" w:hAnsi="GHEA Grapalat" w:cs="GHEA Grapalat"/>
          <w:color w:val="auto"/>
          <w:lang w:val="hy-AM"/>
        </w:rPr>
        <w:t xml:space="preserve">դիզայնի նկատմամբ իրավունքների փոխանցման մասին տվյալները հրապարակվում են </w:t>
      </w:r>
      <w:r w:rsidRPr="002E7C1B">
        <w:rPr>
          <w:rFonts w:ascii="GHEA Grapalat" w:eastAsia="Times New Roman" w:hAnsi="GHEA Grapalat" w:cs="GHEA Grapalat"/>
          <w:color w:val="auto"/>
          <w:lang w:val="hy-AM"/>
        </w:rPr>
        <w:t>«Արդյունաբերական սեփականություն» պաշտոնական տեղեկագրում</w:t>
      </w:r>
      <w:r w:rsidRPr="002E7C1B">
        <w:rPr>
          <w:rFonts w:ascii="GHEA Grapalat" w:hAnsi="GHEA Grapalat" w:cs="GHEA Grapalat"/>
          <w:color w:val="auto"/>
          <w:lang w:val="hy-AM"/>
        </w:rPr>
        <w:t>:</w:t>
      </w:r>
    </w:p>
    <w:p w:rsidR="003D55B7" w:rsidRPr="002E7C1B" w:rsidRDefault="003D55B7" w:rsidP="003D55B7">
      <w:pPr>
        <w:spacing w:line="360" w:lineRule="auto"/>
        <w:ind w:firstLine="709"/>
        <w:rPr>
          <w:rFonts w:ascii="GHEA Grapalat" w:eastAsia="Times New Roman" w:hAnsi="GHEA Grapalat" w:cs="GHEA Grapalat"/>
          <w:color w:val="auto"/>
          <w:lang w:val="hy-AM"/>
        </w:rPr>
      </w:pPr>
      <w:r w:rsidRPr="002E7C1B">
        <w:rPr>
          <w:rFonts w:ascii="GHEA Grapalat" w:hAnsi="GHEA Grapalat" w:cs="GHEA Grapalat"/>
          <w:color w:val="auto"/>
          <w:lang w:val="hy-AM"/>
        </w:rPr>
        <w:t xml:space="preserve">6. </w:t>
      </w:r>
      <w:r w:rsidRPr="002E7C1B">
        <w:rPr>
          <w:rFonts w:ascii="GHEA Grapalat" w:eastAsia="Times New Roman" w:hAnsi="GHEA Grapalat" w:cs="GHEA Grapalat"/>
          <w:color w:val="auto"/>
          <w:lang w:val="hy-AM"/>
        </w:rPr>
        <w:t xml:space="preserve">Սույն հոդվածի 1-ին մասը կիրառվում է նաև հայտատուի նկատմամբ մութաթիս մութանդիս </w:t>
      </w:r>
      <w:r w:rsidRPr="002E7C1B">
        <w:rPr>
          <w:rFonts w:ascii="GHEA Grapalat" w:eastAsia="Times New Roman" w:hAnsi="GHEA Grapalat" w:cs="GHEA Grapalat"/>
          <w:bCs/>
          <w:color w:val="auto"/>
          <w:lang w:val="hy-AM"/>
        </w:rPr>
        <w:t>(mutatis mutandis)</w:t>
      </w:r>
      <w:r w:rsidRPr="002E7C1B">
        <w:rPr>
          <w:rFonts w:ascii="GHEA Grapalat" w:eastAsia="Times New Roman" w:hAnsi="GHEA Grapalat" w:cs="GHEA Grapalat"/>
          <w:color w:val="auto"/>
          <w:lang w:val="hy-AM"/>
        </w:rPr>
        <w:t>։</w:t>
      </w:r>
    </w:p>
    <w:p w:rsidR="003D55B7" w:rsidRPr="002E7C1B" w:rsidRDefault="003D55B7" w:rsidP="003D55B7">
      <w:pPr>
        <w:pStyle w:val="ListParagraph2"/>
        <w:spacing w:line="360" w:lineRule="auto"/>
        <w:ind w:hanging="11"/>
        <w:jc w:val="both"/>
        <w:rPr>
          <w:rFonts w:ascii="GHEA Grapalat" w:eastAsia="Times New Roman" w:hAnsi="GHEA Grapalat" w:cs="GHEA Grapalat"/>
          <w:b/>
          <w:color w:val="auto"/>
          <w:lang w:val="hy-AM"/>
        </w:rPr>
      </w:pPr>
    </w:p>
    <w:p w:rsidR="003D55B7" w:rsidRPr="002E7C1B" w:rsidRDefault="003D55B7" w:rsidP="003D55B7">
      <w:pPr>
        <w:pStyle w:val="ListParagraph2"/>
        <w:spacing w:line="360" w:lineRule="auto"/>
        <w:ind w:hanging="11"/>
        <w:jc w:val="both"/>
        <w:rPr>
          <w:rFonts w:ascii="GHEA Grapalat" w:eastAsia="Times New Roman" w:hAnsi="GHEA Grapalat" w:cs="GHEA Grapalat"/>
          <w:b/>
          <w:color w:val="auto"/>
          <w:lang w:val="hy-AM"/>
        </w:rPr>
      </w:pPr>
      <w:r w:rsidRPr="002E7C1B">
        <w:rPr>
          <w:rFonts w:ascii="GHEA Grapalat" w:eastAsia="Times New Roman" w:hAnsi="GHEA Grapalat" w:cs="GHEA Grapalat"/>
          <w:b/>
          <w:color w:val="auto"/>
          <w:lang w:val="hy-AM"/>
        </w:rPr>
        <w:t xml:space="preserve">Հոդված 57. Lիցենզիայի տրամադրումը </w:t>
      </w:r>
    </w:p>
    <w:p w:rsidR="003D55B7" w:rsidRPr="002E7C1B" w:rsidRDefault="003D55B7" w:rsidP="003D55B7">
      <w:pPr>
        <w:spacing w:line="360" w:lineRule="auto"/>
        <w:ind w:firstLine="709"/>
        <w:rPr>
          <w:rFonts w:ascii="GHEA Grapalat" w:eastAsia="Times New Roman" w:hAnsi="GHEA Grapalat" w:cs="GHEA Grapalat"/>
          <w:color w:val="auto"/>
          <w:lang w:val="hy-AM"/>
        </w:rPr>
      </w:pPr>
      <w:r w:rsidRPr="002E7C1B">
        <w:rPr>
          <w:rFonts w:ascii="GHEA Grapalat" w:eastAsia="Times New Roman" w:hAnsi="GHEA Grapalat" w:cs="GHEA Grapalat"/>
          <w:color w:val="auto"/>
          <w:lang w:val="hy-AM"/>
        </w:rPr>
        <w:t xml:space="preserve">1. Արտոնագրատերը (լիցենզատուն) լիցենզային պայմանագրով թույլատրում է մեկ այլ անձի (լիցենզառուին) արտոնագրով պահպանվող արդյունաբերական </w:t>
      </w:r>
      <w:r w:rsidRPr="002E7C1B">
        <w:rPr>
          <w:rFonts w:ascii="GHEA Grapalat" w:hAnsi="GHEA Grapalat" w:cs="GHEA Grapalat"/>
          <w:color w:val="auto"/>
          <w:lang w:val="hy-AM"/>
        </w:rPr>
        <w:t>դիզայն</w:t>
      </w:r>
      <w:r w:rsidRPr="002E7C1B">
        <w:rPr>
          <w:rFonts w:ascii="GHEA Grapalat" w:eastAsia="Times New Roman" w:hAnsi="GHEA Grapalat" w:cs="GHEA Grapalat"/>
          <w:color w:val="auto"/>
          <w:lang w:val="hy-AM"/>
        </w:rPr>
        <w:t xml:space="preserve">ը պայմանագրով նախատեսված ծավալով օգտագործել, իսկ լիցենզառուն պարտավորվում է լիցենզատուին վճարել պայմանագրով սահմանված վճարները և իրականացնել պայմանագրով նախատեսված այլ գործողություններ: </w:t>
      </w:r>
    </w:p>
    <w:p w:rsidR="003D55B7" w:rsidRPr="002E7C1B" w:rsidRDefault="003D55B7" w:rsidP="003D55B7">
      <w:pPr>
        <w:spacing w:line="360" w:lineRule="auto"/>
        <w:ind w:firstLine="709"/>
        <w:rPr>
          <w:rFonts w:ascii="GHEA Grapalat" w:eastAsia="Times New Roman" w:hAnsi="GHEA Grapalat" w:cs="GHEA Grapalat"/>
          <w:color w:val="auto"/>
          <w:lang w:val="hy-AM"/>
        </w:rPr>
      </w:pPr>
      <w:r w:rsidRPr="002E7C1B">
        <w:rPr>
          <w:rFonts w:ascii="GHEA Grapalat" w:eastAsia="Times New Roman" w:hAnsi="GHEA Grapalat" w:cs="GHEA Grapalat"/>
          <w:color w:val="auto"/>
          <w:lang w:val="hy-AM"/>
        </w:rPr>
        <w:t xml:space="preserve">2. Բացառիկ լիցենզիայի դեպքում արդյունաբերական </w:t>
      </w:r>
      <w:r w:rsidRPr="002E7C1B">
        <w:rPr>
          <w:rFonts w:ascii="GHEA Grapalat" w:hAnsi="GHEA Grapalat" w:cs="GHEA Grapalat"/>
          <w:color w:val="auto"/>
          <w:lang w:val="hy-AM"/>
        </w:rPr>
        <w:t>դիզայնի</w:t>
      </w:r>
      <w:r w:rsidRPr="002E7C1B">
        <w:rPr>
          <w:rFonts w:ascii="GHEA Grapalat" w:eastAsia="Times New Roman" w:hAnsi="GHEA Grapalat" w:cs="GHEA Grapalat"/>
          <w:color w:val="auto"/>
          <w:lang w:val="hy-AM"/>
        </w:rPr>
        <w:t xml:space="preserve"> օգտագործման բացառիկ իրավունքը լիցենզառուին տրամադրվում է պայմանագրով որոշված սահմաններում (ծավալով ու տարածքում), ընդ որում, լիցենզատուն պահպանում է արդյունաբերական դիզայնի օգտագործման իրավունքն այն մասով, որը չի տրամադրվել լիցենզառուին:</w:t>
      </w:r>
    </w:p>
    <w:p w:rsidR="003D55B7" w:rsidRPr="002E7C1B" w:rsidRDefault="003D55B7" w:rsidP="003D55B7">
      <w:pPr>
        <w:spacing w:line="360" w:lineRule="auto"/>
        <w:ind w:firstLine="709"/>
        <w:rPr>
          <w:rFonts w:ascii="GHEA Grapalat" w:eastAsia="Times New Roman" w:hAnsi="GHEA Grapalat" w:cs="GHEA Grapalat"/>
          <w:color w:val="auto"/>
          <w:lang w:val="hy-AM"/>
        </w:rPr>
      </w:pPr>
      <w:r w:rsidRPr="002E7C1B">
        <w:rPr>
          <w:rFonts w:ascii="GHEA Grapalat" w:eastAsia="Times New Roman" w:hAnsi="GHEA Grapalat" w:cs="GHEA Grapalat"/>
          <w:color w:val="auto"/>
          <w:lang w:val="hy-AM"/>
        </w:rPr>
        <w:t xml:space="preserve">3. Հասարակ լիցենզիայի դեպքում լիցենզատուն, արդյունաբերական </w:t>
      </w:r>
      <w:r w:rsidRPr="002E7C1B">
        <w:rPr>
          <w:rFonts w:ascii="GHEA Grapalat" w:hAnsi="GHEA Grapalat" w:cs="GHEA Grapalat"/>
          <w:color w:val="auto"/>
          <w:lang w:val="hy-AM"/>
        </w:rPr>
        <w:t>դիզայնի</w:t>
      </w:r>
      <w:r w:rsidRPr="002E7C1B">
        <w:rPr>
          <w:rFonts w:ascii="GHEA Grapalat" w:eastAsia="Times New Roman" w:hAnsi="GHEA Grapalat" w:cs="GHEA Grapalat"/>
          <w:color w:val="auto"/>
          <w:lang w:val="hy-AM"/>
        </w:rPr>
        <w:t xml:space="preserve"> օգտագործման իրավունքը լիցենզառուին տրամադրելով, պահպանում է իր բոլոր իրավունքները, այդ թվում նաև երրորդ անձանց հասարակ լիցենզիա տրամադրելու իրավունքը:</w:t>
      </w:r>
    </w:p>
    <w:p w:rsidR="003D55B7" w:rsidRPr="002E7C1B" w:rsidRDefault="003D55B7" w:rsidP="003D55B7">
      <w:pPr>
        <w:tabs>
          <w:tab w:val="left" w:pos="4926"/>
        </w:tabs>
        <w:spacing w:line="360" w:lineRule="auto"/>
        <w:ind w:firstLine="709"/>
        <w:rPr>
          <w:rFonts w:ascii="GHEA Grapalat" w:eastAsia="Times New Roman" w:hAnsi="GHEA Grapalat" w:cs="GHEA Grapalat"/>
          <w:color w:val="auto"/>
          <w:lang w:val="hy-AM"/>
        </w:rPr>
      </w:pPr>
      <w:r w:rsidRPr="002E7C1B">
        <w:rPr>
          <w:rFonts w:ascii="GHEA Grapalat" w:eastAsia="Times New Roman" w:hAnsi="GHEA Grapalat" w:cs="GHEA Grapalat"/>
          <w:color w:val="auto"/>
          <w:lang w:val="hy-AM"/>
        </w:rPr>
        <w:t>4. Կողմերի ցանկությամբ լիցենզային պայմանագիրը կարող է գրանցվել պետական լիազոր մարմնում: Պետական լիազոր մարմինը լիցենզիան գրանցում է սույն օրենքի 6-րդ հոդվածի 1-ին մասի 4-րդ կետով սահմանած կարգով։ Պետական լիզաոր մարմնում չգրանցված լիցենզային պայմանագիրը երրորդ անձանց նկատմամբ չի գործում:</w:t>
      </w:r>
    </w:p>
    <w:p w:rsidR="003D55B7" w:rsidRPr="002E7C1B" w:rsidRDefault="003D55B7" w:rsidP="003D55B7">
      <w:pPr>
        <w:spacing w:line="360" w:lineRule="auto"/>
        <w:ind w:firstLine="709"/>
        <w:rPr>
          <w:rFonts w:ascii="GHEA Grapalat" w:eastAsia="Times New Roman" w:hAnsi="GHEA Grapalat" w:cs="GHEA Grapalat"/>
          <w:color w:val="auto"/>
          <w:lang w:val="hy-AM"/>
        </w:rPr>
      </w:pPr>
      <w:r w:rsidRPr="002E7C1B">
        <w:rPr>
          <w:rFonts w:ascii="GHEA Grapalat" w:eastAsia="Times New Roman" w:hAnsi="GHEA Grapalat" w:cs="GHEA Grapalat"/>
          <w:color w:val="auto"/>
          <w:lang w:val="hy-AM"/>
        </w:rPr>
        <w:t xml:space="preserve">5. Լիցենզային պայմանագրի և զիջման մասին պայմանագրի գրանցման հետ կապված պետական լիազոր մարմնի որոշումները դրանց ընդունման օրվանից </w:t>
      </w:r>
      <w:r w:rsidRPr="002E7C1B">
        <w:rPr>
          <w:rFonts w:ascii="GHEA Grapalat" w:eastAsia="Times New Roman" w:hAnsi="GHEA Grapalat" w:cs="GHEA Grapalat"/>
          <w:color w:val="auto"/>
          <w:lang w:val="hy-AM"/>
        </w:rPr>
        <w:lastRenderedPageBreak/>
        <w:t>եռամսյա ժամկետում կարող են բողոքարկվել պետական լիազոր մարմնի բողոքարկման խորհրդում կամ դատական կարգով։</w:t>
      </w:r>
    </w:p>
    <w:p w:rsidR="003D55B7" w:rsidRPr="002E7C1B" w:rsidRDefault="003D55B7" w:rsidP="003D55B7">
      <w:pPr>
        <w:pStyle w:val="ListParagraph2"/>
        <w:spacing w:line="360" w:lineRule="auto"/>
        <w:ind w:firstLine="709"/>
        <w:jc w:val="both"/>
        <w:rPr>
          <w:rFonts w:ascii="GHEA Grapalat" w:eastAsia="Times New Roman" w:hAnsi="GHEA Grapalat" w:cs="GHEA Grapalat"/>
          <w:color w:val="auto"/>
          <w:lang w:val="hy-AM"/>
        </w:rPr>
      </w:pPr>
    </w:p>
    <w:p w:rsidR="003D55B7" w:rsidRPr="002E7C1B" w:rsidRDefault="003D55B7" w:rsidP="003D55B7">
      <w:pPr>
        <w:pStyle w:val="ListParagraph2"/>
        <w:spacing w:line="360" w:lineRule="auto"/>
        <w:jc w:val="both"/>
        <w:rPr>
          <w:rFonts w:ascii="GHEA Grapalat" w:eastAsia="Times New Roman" w:hAnsi="GHEA Grapalat" w:cs="GHEA Grapalat"/>
          <w:color w:val="auto"/>
          <w:lang w:val="hy-AM"/>
        </w:rPr>
      </w:pPr>
      <w:r w:rsidRPr="002E7C1B">
        <w:rPr>
          <w:rFonts w:ascii="GHEA Grapalat" w:eastAsia="Times New Roman" w:hAnsi="GHEA Grapalat" w:cs="GHEA Grapalat"/>
          <w:b/>
          <w:color w:val="auto"/>
          <w:lang w:val="hy-AM"/>
        </w:rPr>
        <w:t xml:space="preserve">Հոդված 58. Արդյունաբերական նմուշի նկատմամբ իրավունքների գրավադրումը և դրանք արգելանքի տակ դնելը </w:t>
      </w:r>
    </w:p>
    <w:p w:rsidR="003D55B7" w:rsidRPr="002E7C1B" w:rsidRDefault="003D55B7" w:rsidP="003D55B7">
      <w:pPr>
        <w:pStyle w:val="ListParagraph2"/>
        <w:spacing w:line="360" w:lineRule="auto"/>
        <w:ind w:left="0" w:firstLine="709"/>
        <w:jc w:val="both"/>
        <w:rPr>
          <w:rFonts w:ascii="GHEA Grapalat" w:eastAsia="Times New Roman" w:hAnsi="GHEA Grapalat" w:cs="GHEA Grapalat"/>
          <w:color w:val="auto"/>
          <w:lang w:val="hy-AM"/>
        </w:rPr>
      </w:pPr>
      <w:r w:rsidRPr="002E7C1B">
        <w:rPr>
          <w:rFonts w:ascii="GHEA Grapalat" w:eastAsia="Times New Roman" w:hAnsi="GHEA Grapalat" w:cs="GHEA Grapalat"/>
          <w:color w:val="auto"/>
          <w:lang w:val="hy-AM"/>
        </w:rPr>
        <w:t>1. Արդյունաբերական դիզայնի նկատմամբ իրավունքներն օրենքով սահմանված կարգով կարող են հանդիսանալ ապահովված իրավունքի առարկա, կամ դրանց նկատմամբ օրենքով սահմանված կարգով կարող է կիրառվել սահմանափակում:</w:t>
      </w:r>
    </w:p>
    <w:p w:rsidR="003D55B7" w:rsidRPr="002E7C1B" w:rsidRDefault="003D55B7" w:rsidP="003D55B7">
      <w:pPr>
        <w:pStyle w:val="ListParagraph2"/>
        <w:spacing w:line="360" w:lineRule="auto"/>
        <w:ind w:left="0" w:firstLine="709"/>
        <w:jc w:val="both"/>
        <w:rPr>
          <w:rFonts w:ascii="GHEA Grapalat" w:eastAsia="Times New Roman" w:hAnsi="GHEA Grapalat" w:cs="GHEA Grapalat"/>
          <w:color w:val="auto"/>
          <w:lang w:val="hy-AM"/>
        </w:rPr>
      </w:pPr>
      <w:r w:rsidRPr="002E7C1B">
        <w:rPr>
          <w:rFonts w:ascii="GHEA Grapalat" w:eastAsia="Times New Roman" w:hAnsi="GHEA Grapalat" w:cs="GHEA Grapalat"/>
          <w:color w:val="auto"/>
          <w:lang w:val="hy-AM"/>
        </w:rPr>
        <w:t>2. Արդյունաբերական դիզայնի նկատմամբ ապահովված իրավունքի գրանցման հետ կապված իրավահարաբերությունները կարգավորվում են «Շարժական գույքի նկատմամբ ապահովված իրավունքների գրանցման մասին» Հայաստանի Հանրապետությաօրենքով:</w:t>
      </w:r>
    </w:p>
    <w:p w:rsidR="003D55B7" w:rsidRPr="002E7C1B" w:rsidRDefault="003D55B7" w:rsidP="003D55B7">
      <w:pPr>
        <w:pStyle w:val="ListParagraph2"/>
        <w:spacing w:line="360" w:lineRule="auto"/>
        <w:ind w:left="0"/>
        <w:jc w:val="both"/>
        <w:rPr>
          <w:rFonts w:ascii="GHEA Grapalat" w:eastAsia="Times New Roman" w:hAnsi="GHEA Grapalat" w:cs="GHEA Grapalat"/>
          <w:color w:val="FF0000"/>
          <w:lang w:val="hy-AM"/>
        </w:rPr>
      </w:pPr>
    </w:p>
    <w:p w:rsidR="003D55B7" w:rsidRPr="002E7C1B" w:rsidRDefault="003D55B7" w:rsidP="003D55B7">
      <w:pPr>
        <w:spacing w:line="360" w:lineRule="auto"/>
        <w:ind w:firstLine="375"/>
        <w:jc w:val="center"/>
        <w:rPr>
          <w:rFonts w:ascii="GHEA Grapalat" w:eastAsia="Times New Roman" w:hAnsi="GHEA Grapalat" w:cs="Courier New"/>
          <w:lang w:val="hy-AM"/>
        </w:rPr>
      </w:pPr>
      <w:r w:rsidRPr="002E7C1B">
        <w:rPr>
          <w:rFonts w:ascii="GHEA Grapalat" w:eastAsia="Times New Roman" w:hAnsi="GHEA Grapalat" w:cs="GHEA Grapalat"/>
          <w:b/>
          <w:bCs/>
          <w:lang w:val="hy-AM"/>
        </w:rPr>
        <w:t>ԳԼՈՒԽ</w:t>
      </w:r>
      <w:r w:rsidRPr="002E7C1B">
        <w:rPr>
          <w:rFonts w:ascii="Courier New" w:eastAsia="Times New Roman" w:hAnsi="Courier New" w:cs="Courier New"/>
          <w:b/>
          <w:bCs/>
          <w:lang w:val="hy-AM"/>
        </w:rPr>
        <w:t> </w:t>
      </w:r>
      <w:r w:rsidRPr="002E7C1B">
        <w:rPr>
          <w:rFonts w:ascii="GHEA Grapalat" w:eastAsia="Times New Roman" w:hAnsi="GHEA Grapalat" w:cs="GHEA Grapalat"/>
          <w:b/>
          <w:bCs/>
          <w:lang w:val="hy-AM"/>
        </w:rPr>
        <w:t>7</w:t>
      </w:r>
    </w:p>
    <w:p w:rsidR="003D55B7" w:rsidRPr="002E7C1B" w:rsidRDefault="003D55B7" w:rsidP="003D55B7">
      <w:pPr>
        <w:spacing w:line="360" w:lineRule="auto"/>
        <w:ind w:firstLine="375"/>
        <w:jc w:val="center"/>
        <w:rPr>
          <w:rFonts w:ascii="GHEA Grapalat" w:eastAsia="Times New Roman" w:hAnsi="GHEA Grapalat" w:cs="GHEA Grapalat"/>
          <w:b/>
          <w:bCs/>
          <w:i/>
          <w:iCs/>
          <w:lang w:val="hy-AM"/>
        </w:rPr>
      </w:pPr>
      <w:r w:rsidRPr="002E7C1B">
        <w:rPr>
          <w:rFonts w:ascii="Courier New" w:eastAsia="Times New Roman" w:hAnsi="Courier New" w:cs="Courier New"/>
          <w:lang w:val="hy-AM"/>
        </w:rPr>
        <w:t> </w:t>
      </w:r>
    </w:p>
    <w:p w:rsidR="003D55B7" w:rsidRPr="002E7C1B" w:rsidRDefault="003D55B7" w:rsidP="003D55B7">
      <w:pPr>
        <w:spacing w:line="360" w:lineRule="auto"/>
        <w:ind w:firstLine="375"/>
        <w:jc w:val="center"/>
        <w:rPr>
          <w:rFonts w:ascii="GHEA Grapalat" w:eastAsia="Times New Roman" w:hAnsi="GHEA Grapalat" w:cs="GHEA Grapalat"/>
          <w:b/>
          <w:bCs/>
          <w:lang w:val="hy-AM"/>
        </w:rPr>
      </w:pPr>
      <w:r w:rsidRPr="002E7C1B">
        <w:rPr>
          <w:rFonts w:ascii="GHEA Grapalat" w:eastAsia="Times New Roman" w:hAnsi="GHEA Grapalat" w:cs="GHEA Grapalat"/>
          <w:b/>
          <w:bCs/>
          <w:i/>
          <w:iCs/>
          <w:lang w:val="hy-AM"/>
        </w:rPr>
        <w:t>ՊԵՏԱԿԱՆ ԳՐԱՆՑԱՄԱՏՅԱՆԸ</w:t>
      </w:r>
    </w:p>
    <w:p w:rsidR="003D55B7" w:rsidRPr="002E7C1B" w:rsidRDefault="003D55B7" w:rsidP="003D55B7">
      <w:pPr>
        <w:tabs>
          <w:tab w:val="left" w:pos="1134"/>
        </w:tabs>
        <w:spacing w:line="360" w:lineRule="auto"/>
        <w:ind w:firstLine="709"/>
        <w:rPr>
          <w:rFonts w:ascii="GHEA Grapalat" w:eastAsia="Times New Roman" w:hAnsi="GHEA Grapalat" w:cs="GHEA Grapalat"/>
          <w:lang w:val="hy-AM"/>
        </w:rPr>
      </w:pPr>
      <w:r w:rsidRPr="002E7C1B">
        <w:rPr>
          <w:rFonts w:ascii="GHEA Grapalat" w:eastAsia="Times New Roman" w:hAnsi="GHEA Grapalat" w:cs="GHEA Grapalat"/>
          <w:b/>
          <w:bCs/>
          <w:lang w:val="hy-AM"/>
        </w:rPr>
        <w:t>Հոդված 59. Պետական գրանցամատյանը</w:t>
      </w:r>
    </w:p>
    <w:p w:rsidR="003D55B7" w:rsidRPr="002E7C1B" w:rsidRDefault="003D55B7" w:rsidP="003D55B7">
      <w:pPr>
        <w:spacing w:line="360" w:lineRule="auto"/>
        <w:ind w:firstLine="900"/>
        <w:jc w:val="both"/>
        <w:rPr>
          <w:rFonts w:ascii="GHEA Grapalat" w:eastAsia="Times New Roman" w:hAnsi="GHEA Grapalat" w:cs="GHEA Grapalat"/>
          <w:color w:val="auto"/>
          <w:lang w:val="hy-AM"/>
        </w:rPr>
      </w:pPr>
      <w:r w:rsidRPr="002E7C1B">
        <w:rPr>
          <w:rFonts w:ascii="GHEA Grapalat" w:eastAsia="Times New Roman" w:hAnsi="GHEA Grapalat" w:cs="GHEA Grapalat"/>
          <w:color w:val="auto"/>
          <w:lang w:val="hy-AM"/>
        </w:rPr>
        <w:t>1. Պետական լիազոր մարմինը վարում է գյուտերի Հայաստանի Հանրապետության համապատասխան պետական գրանցամատյանները (այսուհետ՝ գրանցամատյաններ)։ Գրանցամատյանները բաց են հանրության համար, եթե սույն օրենքով այլ բան նախատեսված չէ։</w:t>
      </w:r>
    </w:p>
    <w:p w:rsidR="003D55B7" w:rsidRPr="002E7C1B" w:rsidRDefault="003D55B7" w:rsidP="003D55B7">
      <w:pPr>
        <w:spacing w:line="360" w:lineRule="auto"/>
        <w:ind w:firstLine="900"/>
        <w:jc w:val="both"/>
        <w:rPr>
          <w:rFonts w:ascii="GHEA Grapalat" w:eastAsia="Times New Roman" w:hAnsi="GHEA Grapalat" w:cs="GHEA Grapalat"/>
          <w:color w:val="auto"/>
          <w:lang w:val="hy-AM"/>
        </w:rPr>
      </w:pPr>
      <w:r w:rsidRPr="002E7C1B">
        <w:rPr>
          <w:rFonts w:ascii="GHEA Grapalat" w:eastAsia="Times New Roman" w:hAnsi="GHEA Grapalat" w:cs="GHEA Grapalat"/>
          <w:color w:val="auto"/>
          <w:lang w:val="hy-AM"/>
        </w:rPr>
        <w:t>2. Ցանկացած անձի դիմումի հիման վրա և օրենքով սահմանված պետական տուրքի վճարման դիմաց պետական լիազոր մարմինը քաղվածք է տրամադրում գրանցամատյանից։</w:t>
      </w:r>
    </w:p>
    <w:p w:rsidR="003D55B7" w:rsidRPr="002E7C1B" w:rsidRDefault="003D55B7" w:rsidP="003D55B7">
      <w:pPr>
        <w:spacing w:line="360" w:lineRule="auto"/>
        <w:ind w:firstLine="900"/>
        <w:rPr>
          <w:rFonts w:ascii="GHEA Grapalat" w:eastAsia="Times New Roman" w:hAnsi="GHEA Grapalat" w:cs="Courier New"/>
          <w:lang w:val="hy-AM"/>
        </w:rPr>
      </w:pPr>
      <w:r w:rsidRPr="002E7C1B">
        <w:rPr>
          <w:rFonts w:ascii="GHEA Grapalat" w:eastAsia="Times New Roman" w:hAnsi="GHEA Grapalat" w:cs="GHEA Grapalat"/>
          <w:color w:val="auto"/>
          <w:lang w:val="hy-AM"/>
        </w:rPr>
        <w:t>3. Գրանցամատյանների բովանդակությունը, դրանցում փոփոխություն կատարելու մասին դիմումի ձևը, փոփոխություններ կատարելու ընթացակարգը, քաղվածքի ձևը և դրա առաքման, ինչպես նաև գրանցամատյանների վարման հետ կապված այլ գործողությունների կատարման կարգը սահմանում է պետական լիազոր մարմինը։</w:t>
      </w:r>
    </w:p>
    <w:p w:rsidR="003D55B7" w:rsidRPr="002E7C1B" w:rsidRDefault="003D55B7" w:rsidP="003D55B7">
      <w:pPr>
        <w:spacing w:line="360" w:lineRule="auto"/>
        <w:ind w:firstLine="375"/>
        <w:rPr>
          <w:rFonts w:ascii="GHEA Grapalat" w:eastAsia="Times New Roman" w:hAnsi="GHEA Grapalat" w:cs="Courier New"/>
          <w:lang w:val="hy-AM"/>
        </w:rPr>
      </w:pPr>
    </w:p>
    <w:p w:rsidR="003D55B7" w:rsidRPr="002E7C1B" w:rsidRDefault="003D55B7" w:rsidP="003D55B7">
      <w:pPr>
        <w:spacing w:line="360" w:lineRule="auto"/>
        <w:ind w:firstLine="709"/>
        <w:rPr>
          <w:rFonts w:ascii="GHEA Grapalat" w:eastAsia="Times New Roman" w:hAnsi="GHEA Grapalat" w:cs="Courier New"/>
          <w:lang w:val="hy-AM"/>
        </w:rPr>
      </w:pPr>
      <w:r w:rsidRPr="002E7C1B">
        <w:rPr>
          <w:rFonts w:ascii="Courier New" w:eastAsia="Times New Roman" w:hAnsi="Courier New" w:cs="Courier New"/>
          <w:lang w:val="hy-AM"/>
        </w:rPr>
        <w:lastRenderedPageBreak/>
        <w:t> </w:t>
      </w:r>
      <w:r w:rsidRPr="002E7C1B">
        <w:rPr>
          <w:rFonts w:ascii="GHEA Grapalat" w:eastAsia="Times New Roman" w:hAnsi="GHEA Grapalat" w:cs="GHEA Grapalat"/>
          <w:b/>
          <w:bCs/>
          <w:lang w:val="hy-AM"/>
        </w:rPr>
        <w:t>Հոդված 60. Գրանցամատյանի բովանդակությունը</w:t>
      </w:r>
    </w:p>
    <w:p w:rsidR="003D55B7" w:rsidRPr="002E7C1B" w:rsidRDefault="003D55B7" w:rsidP="003D55B7">
      <w:pPr>
        <w:spacing w:line="360" w:lineRule="auto"/>
        <w:ind w:firstLine="709"/>
        <w:rPr>
          <w:rFonts w:ascii="GHEA Grapalat" w:eastAsia="Times New Roman" w:hAnsi="GHEA Grapalat" w:cs="GHEA Grapalat"/>
          <w:color w:val="auto"/>
          <w:lang w:val="hy-AM"/>
        </w:rPr>
      </w:pPr>
      <w:r w:rsidRPr="002E7C1B">
        <w:rPr>
          <w:rFonts w:ascii="Courier New" w:eastAsia="Times New Roman" w:hAnsi="Courier New" w:cs="Courier New"/>
          <w:lang w:val="hy-AM"/>
        </w:rPr>
        <w:t> </w:t>
      </w:r>
      <w:r w:rsidRPr="002E7C1B">
        <w:rPr>
          <w:rFonts w:ascii="GHEA Grapalat" w:eastAsia="Times New Roman" w:hAnsi="GHEA Grapalat" w:cs="GHEA Grapalat"/>
          <w:lang w:val="hy-AM"/>
        </w:rPr>
        <w:t xml:space="preserve">1. Արդյունաբերական դիզայնի </w:t>
      </w:r>
      <w:r w:rsidRPr="002E7C1B">
        <w:rPr>
          <w:rFonts w:ascii="GHEA Grapalat" w:eastAsia="Times New Roman" w:hAnsi="GHEA Grapalat" w:cs="GHEA Grapalat"/>
          <w:color w:val="auto"/>
          <w:lang w:val="hy-AM"/>
        </w:rPr>
        <w:t xml:space="preserve">համապատասխան գրանցամատյանը հիմնականում ներառում է </w:t>
      </w:r>
      <w:r w:rsidRPr="002E7C1B">
        <w:rPr>
          <w:rFonts w:ascii="GHEA Grapalat" w:eastAsia="Times New Roman" w:hAnsi="GHEA Grapalat" w:cs="GHEA Grapalat"/>
          <w:lang w:val="hy-AM"/>
        </w:rPr>
        <w:t>արդյունաբերական դիզայնի</w:t>
      </w:r>
      <w:r w:rsidRPr="002E7C1B">
        <w:rPr>
          <w:rFonts w:ascii="GHEA Grapalat" w:eastAsia="Times New Roman" w:hAnsi="GHEA Grapalat" w:cs="GHEA Grapalat"/>
          <w:color w:val="auto"/>
          <w:lang w:val="hy-AM"/>
        </w:rPr>
        <w:t xml:space="preserve"> գրանցման համարը (</w:t>
      </w:r>
      <w:r w:rsidRPr="002E7C1B">
        <w:rPr>
          <w:rFonts w:ascii="GHEA Grapalat" w:eastAsia="Times New Roman" w:hAnsi="GHEA Grapalat" w:cs="GHEA Grapalat"/>
          <w:lang w:val="hy-AM"/>
        </w:rPr>
        <w:t>արդյունաբերական դիզայնի</w:t>
      </w:r>
      <w:r w:rsidRPr="002E7C1B">
        <w:rPr>
          <w:rFonts w:ascii="GHEA Grapalat" w:eastAsia="Times New Roman" w:hAnsi="GHEA Grapalat" w:cs="GHEA Grapalat"/>
          <w:color w:val="auto"/>
          <w:lang w:val="hy-AM"/>
        </w:rPr>
        <w:t xml:space="preserve"> արտոնագրի համարը), հայտի համարը և ներկայացման թվականը, խնդրարկված առաջնության թվականը, հայտի հրապարակման թվականը, գրանցամատյանում գրանցման </w:t>
      </w:r>
      <w:r w:rsidRPr="002E7C1B">
        <w:rPr>
          <w:rFonts w:ascii="GHEA Grapalat" w:eastAsia="Times New Roman" w:hAnsi="GHEA Grapalat" w:cs="Times New Roman"/>
          <w:color w:val="auto"/>
          <w:lang w:val="hy-AM"/>
        </w:rPr>
        <w:t xml:space="preserve"> </w:t>
      </w:r>
      <w:r w:rsidRPr="002E7C1B">
        <w:rPr>
          <w:rFonts w:ascii="GHEA Grapalat" w:eastAsia="Times New Roman" w:hAnsi="GHEA Grapalat" w:cs="GHEA Grapalat"/>
          <w:color w:val="auto"/>
          <w:lang w:val="hy-AM"/>
        </w:rPr>
        <w:t xml:space="preserve">թվականը և արտոնագրի տրման </w:t>
      </w:r>
      <w:r w:rsidRPr="002E7C1B">
        <w:rPr>
          <w:rFonts w:ascii="GHEA Grapalat" w:eastAsia="Times New Roman" w:hAnsi="GHEA Grapalat" w:cs="Times New Roman"/>
          <w:color w:val="auto"/>
          <w:lang w:val="hy-AM"/>
        </w:rPr>
        <w:t xml:space="preserve">(հրապարակման) </w:t>
      </w:r>
      <w:r w:rsidRPr="002E7C1B">
        <w:rPr>
          <w:rFonts w:ascii="GHEA Grapalat" w:eastAsia="Times New Roman" w:hAnsi="GHEA Grapalat" w:cs="GHEA Grapalat"/>
          <w:color w:val="auto"/>
          <w:lang w:val="hy-AM"/>
        </w:rPr>
        <w:t xml:space="preserve">թվականը, արտոնագրատիրոջը </w:t>
      </w:r>
      <w:r w:rsidRPr="002E7C1B">
        <w:rPr>
          <w:rFonts w:ascii="GHEA Grapalat" w:eastAsia="Times New Roman" w:hAnsi="GHEA Grapalat" w:cs="GHEA Grapalat"/>
          <w:lang w:val="hy-AM"/>
        </w:rPr>
        <w:t xml:space="preserve">վերաբերող տվյալները (ֆիզիկական անձի դեպքում՝ անունը, ազգանունը, բնակության վայրը, իրավաբանական անձի դեպքում՝ անվանումը, գտնվելու վայրը (իրավաբանական հասցեն)), արտոնագրի տեսակը, հեղինակին վերաբերող տվյալները (անուն, ազգանունը և բնակության վայրը), արդյունաբերական դիզայնի անվանումը, արտոնագրի գործողության մասին </w:t>
      </w:r>
      <w:r w:rsidRPr="002E7C1B">
        <w:rPr>
          <w:rFonts w:ascii="GHEA Grapalat" w:eastAsia="Times New Roman" w:hAnsi="GHEA Grapalat" w:cs="GHEA Grapalat"/>
          <w:color w:val="auto"/>
          <w:lang w:val="hy-AM"/>
        </w:rPr>
        <w:t>տվյալները, արտոնագրի գործողության դադարեցման թվականը։</w:t>
      </w:r>
    </w:p>
    <w:p w:rsidR="003D55B7" w:rsidRPr="002E7C1B" w:rsidRDefault="003D55B7" w:rsidP="003D55B7">
      <w:pPr>
        <w:spacing w:line="360" w:lineRule="auto"/>
        <w:ind w:firstLine="709"/>
        <w:jc w:val="both"/>
        <w:rPr>
          <w:rFonts w:ascii="GHEA Grapalat" w:eastAsia="Times New Roman" w:hAnsi="GHEA Grapalat" w:cs="GHEA Grapalat"/>
          <w:b/>
          <w:bCs/>
          <w:color w:val="FF0000"/>
          <w:lang w:val="hy-AM"/>
        </w:rPr>
      </w:pPr>
      <w:r w:rsidRPr="002E7C1B">
        <w:rPr>
          <w:rFonts w:ascii="GHEA Grapalat" w:eastAsia="Times New Roman" w:hAnsi="GHEA Grapalat" w:cs="GHEA Grapalat"/>
          <w:color w:val="auto"/>
          <w:lang w:val="hy-AM"/>
        </w:rPr>
        <w:t>2. Գրանցամատյան ներառվում է նաև գրանցված արդյունաբերական դիզայնի վերաբերյալ ուժի մեջ մտած</w:t>
      </w:r>
      <w:r w:rsidRPr="002E7C1B">
        <w:rPr>
          <w:rFonts w:ascii="GHEA Grapalat" w:eastAsia="Times New Roman" w:hAnsi="GHEA Grapalat" w:cs="GHEA Grapalat"/>
          <w:lang w:val="hy-AM"/>
        </w:rPr>
        <w:t xml:space="preserve"> դատական ակտերի մասին տեղեկատվությունը</w:t>
      </w:r>
    </w:p>
    <w:p w:rsidR="003D55B7" w:rsidRPr="002E7C1B" w:rsidRDefault="003D55B7" w:rsidP="003D55B7">
      <w:pPr>
        <w:spacing w:line="360" w:lineRule="auto"/>
        <w:ind w:firstLine="375"/>
        <w:rPr>
          <w:rFonts w:ascii="GHEA Grapalat" w:eastAsia="Times New Roman" w:hAnsi="GHEA Grapalat" w:cs="GHEA Grapalat"/>
          <w:b/>
          <w:bCs/>
          <w:lang w:val="hy-AM"/>
        </w:rPr>
      </w:pPr>
    </w:p>
    <w:p w:rsidR="003D55B7" w:rsidRPr="002E7C1B" w:rsidRDefault="003D55B7" w:rsidP="003D55B7">
      <w:pPr>
        <w:spacing w:line="360" w:lineRule="auto"/>
        <w:ind w:firstLine="709"/>
        <w:rPr>
          <w:rFonts w:ascii="GHEA Grapalat" w:eastAsia="Times New Roman" w:hAnsi="GHEA Grapalat" w:cs="GHEA Grapalat"/>
          <w:lang w:val="hy-AM"/>
        </w:rPr>
      </w:pPr>
      <w:r w:rsidRPr="002E7C1B">
        <w:rPr>
          <w:rFonts w:ascii="GHEA Grapalat" w:eastAsia="Times New Roman" w:hAnsi="GHEA Grapalat" w:cs="GHEA Grapalat"/>
          <w:b/>
          <w:bCs/>
          <w:lang w:val="hy-AM"/>
        </w:rPr>
        <w:t>Հոդված 61.</w:t>
      </w:r>
      <w:r w:rsidRPr="002E7C1B">
        <w:rPr>
          <w:rFonts w:ascii="Courier New" w:eastAsia="Times New Roman" w:hAnsi="Courier New" w:cs="Courier New"/>
          <w:lang w:val="hy-AM"/>
        </w:rPr>
        <w:t> </w:t>
      </w:r>
      <w:r w:rsidRPr="002E7C1B">
        <w:rPr>
          <w:rFonts w:ascii="GHEA Grapalat" w:eastAsia="Times New Roman" w:hAnsi="GHEA Grapalat" w:cs="GHEA Grapalat"/>
          <w:b/>
          <w:bCs/>
          <w:lang w:val="hy-AM"/>
        </w:rPr>
        <w:t>Գրանցամատյանում փոփոխությունների կատարումը</w:t>
      </w:r>
    </w:p>
    <w:p w:rsidR="003D55B7" w:rsidRPr="002E7C1B" w:rsidRDefault="003D55B7" w:rsidP="003D55B7">
      <w:pPr>
        <w:spacing w:line="360" w:lineRule="auto"/>
        <w:ind w:firstLine="709"/>
        <w:rPr>
          <w:rFonts w:ascii="GHEA Grapalat" w:eastAsia="Times New Roman" w:hAnsi="GHEA Grapalat" w:cs="GHEA Grapalat"/>
          <w:lang w:val="hy-AM"/>
        </w:rPr>
      </w:pPr>
      <w:r w:rsidRPr="002E7C1B">
        <w:rPr>
          <w:rFonts w:ascii="GHEA Grapalat" w:eastAsia="Times New Roman" w:hAnsi="GHEA Grapalat" w:cs="GHEA Grapalat"/>
          <w:lang w:val="hy-AM"/>
        </w:rPr>
        <w:t xml:space="preserve">1. Իրավունքներին և արտոնագրատերերին վերաբերող տվյալների հետագա փոփոխությունները գրանցամատյան մուտքագրվում են համապատասխան դիմումի համաձայն։ Սույն հոդվածի դրույթները մութաթիս մութանդիս </w:t>
      </w:r>
      <w:r w:rsidRPr="002E7C1B">
        <w:rPr>
          <w:rFonts w:ascii="GHEA Grapalat" w:eastAsia="Times New Roman" w:hAnsi="GHEA Grapalat" w:cs="GHEA Grapalat"/>
          <w:bCs/>
          <w:lang w:val="hy-AM"/>
        </w:rPr>
        <w:t xml:space="preserve">(mutatis mutandis) </w:t>
      </w:r>
      <w:r w:rsidRPr="002E7C1B">
        <w:rPr>
          <w:rFonts w:ascii="GHEA Grapalat" w:eastAsia="Times New Roman" w:hAnsi="GHEA Grapalat" w:cs="GHEA Grapalat"/>
          <w:lang w:val="hy-AM"/>
        </w:rPr>
        <w:t>կիրառվում են հայտերի և հայտատուների նկատմամբ։</w:t>
      </w:r>
    </w:p>
    <w:p w:rsidR="003D55B7" w:rsidRPr="002E7C1B" w:rsidRDefault="003D55B7" w:rsidP="003D55B7">
      <w:pPr>
        <w:tabs>
          <w:tab w:val="left" w:pos="1134"/>
        </w:tabs>
        <w:spacing w:line="360" w:lineRule="auto"/>
        <w:ind w:firstLine="709"/>
        <w:jc w:val="both"/>
        <w:rPr>
          <w:rFonts w:ascii="GHEA Grapalat" w:eastAsia="Times New Roman" w:hAnsi="GHEA Grapalat" w:cs="GHEA Grapalat"/>
          <w:color w:val="auto"/>
          <w:lang w:val="hy-AM"/>
        </w:rPr>
      </w:pPr>
      <w:r w:rsidRPr="002E7C1B">
        <w:rPr>
          <w:rFonts w:ascii="GHEA Grapalat" w:eastAsia="Times New Roman" w:hAnsi="GHEA Grapalat" w:cs="GHEA Grapalat"/>
          <w:color w:val="auto"/>
          <w:lang w:val="hy-AM"/>
        </w:rPr>
        <w:t>2. Իրավունքների փոխանցումը և տրամադրված լիցենզիաների մասին տվյալները գրանցամատյան մուտքագրվում են պայմանագրի կողմերից որևէ մեկի դիմումի համաձայն։</w:t>
      </w:r>
    </w:p>
    <w:p w:rsidR="003D55B7" w:rsidRPr="002E7C1B" w:rsidRDefault="003D55B7" w:rsidP="003D55B7">
      <w:pPr>
        <w:tabs>
          <w:tab w:val="left" w:pos="1134"/>
        </w:tabs>
        <w:spacing w:line="360" w:lineRule="auto"/>
        <w:ind w:firstLine="709"/>
        <w:jc w:val="both"/>
        <w:rPr>
          <w:rFonts w:ascii="GHEA Grapalat" w:eastAsia="Times New Roman" w:hAnsi="GHEA Grapalat" w:cs="Arial AMU"/>
          <w:b/>
          <w:color w:val="FF0000"/>
          <w:lang w:val="hy-AM"/>
        </w:rPr>
      </w:pPr>
      <w:r w:rsidRPr="002E7C1B">
        <w:rPr>
          <w:rFonts w:ascii="GHEA Grapalat" w:eastAsia="Times New Roman" w:hAnsi="GHEA Grapalat" w:cs="GHEA Grapalat"/>
          <w:color w:val="auto"/>
          <w:lang w:val="hy-AM"/>
        </w:rPr>
        <w:t xml:space="preserve">3. Մինչև փոփոխությունների կատարումը, որպես արտոնագրատեր գրանցամատյանում նշված անձը, համապատասխան ապացույցներ ներկայացնելու դեպքում, կարող է դատական կարգով բողոքարկել ցանկացած փոփոխություն, որն անօրինական ձևով կատարվել է առանց իր համաձայնության։ </w:t>
      </w:r>
    </w:p>
    <w:p w:rsidR="003D55B7" w:rsidRPr="002E7C1B" w:rsidRDefault="003D55B7" w:rsidP="003D55B7">
      <w:pPr>
        <w:spacing w:line="360" w:lineRule="auto"/>
        <w:ind w:firstLine="375"/>
        <w:rPr>
          <w:rFonts w:ascii="GHEA Grapalat" w:eastAsia="Times New Roman" w:hAnsi="GHEA Grapalat" w:cs="GHEA Grapalat"/>
          <w:b/>
          <w:bCs/>
          <w:lang w:val="hy-AM"/>
        </w:rPr>
      </w:pPr>
      <w:r w:rsidRPr="002E7C1B">
        <w:rPr>
          <w:rFonts w:ascii="Courier New" w:eastAsia="Times New Roman" w:hAnsi="Courier New" w:cs="Courier New"/>
          <w:lang w:val="hy-AM"/>
        </w:rPr>
        <w:t> </w:t>
      </w:r>
    </w:p>
    <w:p w:rsidR="003D55B7" w:rsidRPr="002E7C1B" w:rsidRDefault="003D55B7" w:rsidP="003D55B7">
      <w:pPr>
        <w:spacing w:line="360" w:lineRule="auto"/>
        <w:ind w:firstLine="900"/>
        <w:rPr>
          <w:rFonts w:ascii="GHEA Grapalat" w:eastAsia="Times New Roman" w:hAnsi="GHEA Grapalat" w:cs="Courier New"/>
          <w:lang w:val="hy-AM"/>
        </w:rPr>
      </w:pPr>
      <w:r w:rsidRPr="002E7C1B">
        <w:rPr>
          <w:rFonts w:ascii="GHEA Grapalat" w:eastAsia="Times New Roman" w:hAnsi="GHEA Grapalat" w:cs="GHEA Grapalat"/>
          <w:b/>
          <w:bCs/>
          <w:lang w:val="hy-AM"/>
        </w:rPr>
        <w:t>Հոդված 62. Փոփոխություններ կատարելու ընթացակարգը</w:t>
      </w:r>
    </w:p>
    <w:p w:rsidR="003D55B7" w:rsidRPr="002E7C1B" w:rsidRDefault="003D55B7" w:rsidP="003D55B7">
      <w:pPr>
        <w:spacing w:line="360" w:lineRule="auto"/>
        <w:ind w:firstLine="709"/>
        <w:rPr>
          <w:rFonts w:ascii="GHEA Grapalat" w:eastAsia="Times New Roman" w:hAnsi="GHEA Grapalat" w:cs="GHEA Grapalat"/>
          <w:lang w:val="hy-AM"/>
        </w:rPr>
      </w:pPr>
      <w:r w:rsidRPr="002E7C1B">
        <w:rPr>
          <w:rFonts w:ascii="Courier New" w:eastAsia="Times New Roman" w:hAnsi="Courier New" w:cs="Courier New"/>
          <w:lang w:val="hy-AM"/>
        </w:rPr>
        <w:lastRenderedPageBreak/>
        <w:t> </w:t>
      </w:r>
      <w:r w:rsidRPr="002E7C1B">
        <w:rPr>
          <w:rFonts w:ascii="GHEA Grapalat" w:eastAsia="Times New Roman" w:hAnsi="GHEA Grapalat" w:cs="GHEA Grapalat"/>
          <w:lang w:val="hy-AM"/>
        </w:rPr>
        <w:t>1. Մեկ դիմումով կարող է խնդրարկվել գրանցամատյանում կատարել մի քանի փոփոխություն։ Մեկ դիմումը բավարար է նաև, եթե փոփոխությունները խնդրարկվում են մեկից ավելի հայտերի և (կամ) միևնույն անձի իրավունքի համար՝ պայմանով, որ փոփոխությունը կամ փոփոխությունները նույնը լինեն քննարկվող բոլոր հայտերի և իրավունքների համար, և բոլոր հայտերի ու իրավունքների համարները նշված լինեն դիմումում։</w:t>
      </w:r>
    </w:p>
    <w:p w:rsidR="003D55B7" w:rsidRPr="002E7C1B" w:rsidRDefault="003D55B7" w:rsidP="003D55B7">
      <w:pPr>
        <w:spacing w:line="360" w:lineRule="auto"/>
        <w:ind w:firstLine="709"/>
        <w:jc w:val="both"/>
        <w:rPr>
          <w:rFonts w:ascii="GHEA Grapalat" w:eastAsia="Times New Roman" w:hAnsi="GHEA Grapalat" w:cs="GHEA Grapalat"/>
          <w:color w:val="auto"/>
          <w:lang w:val="hy-AM"/>
        </w:rPr>
      </w:pPr>
      <w:r w:rsidRPr="002E7C1B">
        <w:rPr>
          <w:rFonts w:ascii="GHEA Grapalat" w:eastAsia="Times New Roman" w:hAnsi="GHEA Grapalat" w:cs="GHEA Grapalat"/>
          <w:lang w:val="hy-AM"/>
        </w:rPr>
        <w:t xml:space="preserve">2. Յուրաքանչյուր հայտի կամ իրավունքի վերաբերյալ փոփոխությունը </w:t>
      </w:r>
      <w:r w:rsidRPr="002E7C1B">
        <w:rPr>
          <w:rFonts w:ascii="GHEA Grapalat" w:eastAsia="Times New Roman" w:hAnsi="GHEA Grapalat" w:cs="GHEA Grapalat"/>
          <w:color w:val="auto"/>
          <w:lang w:val="hy-AM"/>
        </w:rPr>
        <w:t>գրանցամատյանում գրանցելու համար դիմում ներկայացնելիս կամ պետական լիազոր մարմնի համապատասխան ծանուցագրի ուղարկման օրվանից եռամսյա ժամկետում, վճարվում է պետական տուրք։ Սահմանված ժամկետում</w:t>
      </w:r>
      <w:r w:rsidRPr="002E7C1B">
        <w:rPr>
          <w:rFonts w:ascii="GHEA Grapalat" w:eastAsia="Times New Roman" w:hAnsi="GHEA Grapalat" w:cs="GHEA Grapalat"/>
          <w:lang w:val="hy-AM"/>
        </w:rPr>
        <w:t xml:space="preserve"> պետական տուրքը չվճարելու դեպքում դիմումը համարվում է չներկայացված։</w:t>
      </w:r>
    </w:p>
    <w:p w:rsidR="003D55B7" w:rsidRPr="002E7C1B" w:rsidRDefault="003D55B7" w:rsidP="003D55B7">
      <w:pPr>
        <w:spacing w:line="360" w:lineRule="auto"/>
        <w:ind w:firstLine="709"/>
        <w:jc w:val="both"/>
        <w:rPr>
          <w:rFonts w:ascii="GHEA Grapalat" w:eastAsia="Times New Roman" w:hAnsi="GHEA Grapalat" w:cs="GHEA Grapalat"/>
          <w:color w:val="auto"/>
          <w:lang w:val="hy-AM"/>
        </w:rPr>
      </w:pPr>
      <w:r w:rsidRPr="002E7C1B">
        <w:rPr>
          <w:rFonts w:ascii="GHEA Grapalat" w:eastAsia="Times New Roman" w:hAnsi="GHEA Grapalat" w:cs="GHEA Grapalat"/>
          <w:color w:val="auto"/>
          <w:lang w:val="hy-AM"/>
        </w:rPr>
        <w:t>3. Եթե փոփոխությունները խնդրարկվում են որպես արտոնագրատեր գրանցամատյանում նշված անձի կողմից, ապա պետական լիազոր մարմինը փոփոխությունները գրանցում է համապատասխան գրանցամատյանում։</w:t>
      </w:r>
    </w:p>
    <w:p w:rsidR="003D55B7" w:rsidRPr="002E7C1B" w:rsidRDefault="003D55B7" w:rsidP="003D55B7">
      <w:pPr>
        <w:spacing w:line="360" w:lineRule="auto"/>
        <w:ind w:firstLine="709"/>
        <w:jc w:val="both"/>
        <w:rPr>
          <w:rFonts w:ascii="GHEA Grapalat" w:eastAsia="Times New Roman" w:hAnsi="GHEA Grapalat" w:cs="GHEA Grapalat"/>
          <w:lang w:val="hy-AM"/>
        </w:rPr>
      </w:pPr>
      <w:r w:rsidRPr="002E7C1B">
        <w:rPr>
          <w:rFonts w:ascii="GHEA Grapalat" w:eastAsia="Times New Roman" w:hAnsi="GHEA Grapalat" w:cs="GHEA Grapalat"/>
          <w:color w:val="auto"/>
          <w:lang w:val="hy-AM"/>
        </w:rPr>
        <w:t xml:space="preserve">4. Եթե փոփոխությունները խնդրարկվում են որպես արտոնագրատեր գրանցամատյանում չգրանցված անձի կողմից, ապա տվյալ անձը դիմումը ներկայացնելիս կամ պետական լիազոր մարմնի համապատասխան ծանուցագիրի ուղարկման օրանից երեք ամսվա ընթացքում, իր հայեցողությամբ ներկայացնում է արտոնագրատիրոջ համաձայնությունը կամ փոփոխությունների կատարման իրավական հիմք հանդիսացող այլ փաստաթղթեր։ Եթե պետական լիազոր մարմինը կասկածներ ունի փոփոխություններ կատարելու համար </w:t>
      </w:r>
      <w:r w:rsidRPr="002E7C1B">
        <w:rPr>
          <w:rFonts w:ascii="GHEA Grapalat" w:eastAsia="Times New Roman" w:hAnsi="GHEA Grapalat" w:cs="GHEA Grapalat"/>
          <w:lang w:val="hy-AM"/>
        </w:rPr>
        <w:t>ներկայացված դիմումում տեղ գտած որևէ նշման վերաբերյալ, կամ եթե ներկայացված փաստաթղթերն օտար լեզվով են, ապա նա կարող է պահանջել, որ դիմումն ստանալուց հետո` երեք ամսվա ընթացքում, ներկայացվեն լրացուցիչ փաստաթղթեր կամ ներկայացված փաստաթղթերի հայերեն թարգմանությունը։</w:t>
      </w:r>
    </w:p>
    <w:p w:rsidR="003D55B7" w:rsidRPr="002E7C1B" w:rsidRDefault="003D55B7" w:rsidP="003D55B7">
      <w:pPr>
        <w:spacing w:line="360" w:lineRule="auto"/>
        <w:ind w:firstLine="709"/>
        <w:jc w:val="both"/>
        <w:rPr>
          <w:rFonts w:ascii="GHEA Grapalat" w:eastAsia="Times New Roman" w:hAnsi="GHEA Grapalat" w:cs="GHEA Grapalat"/>
          <w:lang w:val="hy-AM"/>
        </w:rPr>
      </w:pPr>
      <w:r w:rsidRPr="002E7C1B">
        <w:rPr>
          <w:rFonts w:ascii="GHEA Grapalat" w:eastAsia="Times New Roman" w:hAnsi="GHEA Grapalat" w:cs="GHEA Grapalat"/>
          <w:lang w:val="hy-AM"/>
        </w:rPr>
        <w:t>5. Եթե դիմողը ժամանակին չի ներկայացնում սույն հոդվածի 4-րդ մասում նշված լրացուցիչ փաստաթղթերը կամ փաստաթղթերի թարգմանությունը, ապա փոփոխություններ կատարելու մասին դիմումը համարվում է հետ կանչված։</w:t>
      </w:r>
    </w:p>
    <w:p w:rsidR="003D55B7" w:rsidRPr="002E7C1B" w:rsidRDefault="003D55B7" w:rsidP="003D55B7">
      <w:pPr>
        <w:spacing w:line="360" w:lineRule="auto"/>
        <w:ind w:firstLine="709"/>
        <w:jc w:val="both"/>
        <w:rPr>
          <w:rFonts w:ascii="GHEA Grapalat" w:hAnsi="GHEA Grapalat"/>
          <w:lang w:val="hy-AM"/>
        </w:rPr>
      </w:pPr>
      <w:r w:rsidRPr="002E7C1B">
        <w:rPr>
          <w:rFonts w:ascii="GHEA Grapalat" w:eastAsia="Times New Roman" w:hAnsi="GHEA Grapalat" w:cs="GHEA Grapalat"/>
          <w:lang w:val="hy-AM"/>
        </w:rPr>
        <w:t>6. Փոփոխությունները կատարվում են պետական լիազոր մարմնի որոշման հիման վրա։</w:t>
      </w:r>
    </w:p>
    <w:p w:rsidR="003D55B7" w:rsidRPr="002E7C1B" w:rsidRDefault="003D55B7" w:rsidP="003D55B7">
      <w:pPr>
        <w:spacing w:line="360" w:lineRule="auto"/>
        <w:jc w:val="both"/>
        <w:rPr>
          <w:rFonts w:ascii="GHEA Grapalat" w:hAnsi="GHEA Grapalat"/>
          <w:lang w:val="hy-AM"/>
        </w:rPr>
      </w:pPr>
    </w:p>
    <w:p w:rsidR="003D55B7" w:rsidRPr="002E7C1B" w:rsidRDefault="003D55B7" w:rsidP="003D55B7">
      <w:pPr>
        <w:spacing w:line="360" w:lineRule="auto"/>
        <w:ind w:firstLine="375"/>
        <w:jc w:val="center"/>
        <w:rPr>
          <w:rFonts w:ascii="GHEA Grapalat" w:eastAsia="Times New Roman" w:hAnsi="GHEA Grapalat" w:cs="Courier New"/>
          <w:lang w:val="hy-AM"/>
        </w:rPr>
      </w:pPr>
      <w:r w:rsidRPr="002E7C1B">
        <w:rPr>
          <w:rFonts w:ascii="GHEA Grapalat" w:eastAsia="Times New Roman" w:hAnsi="GHEA Grapalat" w:cs="GHEA Grapalat"/>
          <w:b/>
          <w:bCs/>
          <w:lang w:val="hy-AM"/>
        </w:rPr>
        <w:t>ԳԼՈՒԽ</w:t>
      </w:r>
      <w:r w:rsidRPr="002E7C1B">
        <w:rPr>
          <w:rFonts w:ascii="Courier New" w:eastAsia="Times New Roman" w:hAnsi="Courier New" w:cs="Courier New"/>
          <w:b/>
          <w:bCs/>
          <w:lang w:val="hy-AM"/>
        </w:rPr>
        <w:t> </w:t>
      </w:r>
      <w:r w:rsidRPr="002E7C1B">
        <w:rPr>
          <w:rFonts w:ascii="GHEA Grapalat" w:eastAsia="Times New Roman" w:hAnsi="GHEA Grapalat" w:cs="GHEA Grapalat"/>
          <w:b/>
          <w:bCs/>
          <w:lang w:val="hy-AM"/>
        </w:rPr>
        <w:t>8</w:t>
      </w:r>
    </w:p>
    <w:p w:rsidR="003D55B7" w:rsidRPr="002E7C1B" w:rsidRDefault="003D55B7" w:rsidP="003D55B7">
      <w:pPr>
        <w:spacing w:line="360" w:lineRule="auto"/>
        <w:ind w:firstLine="375"/>
        <w:jc w:val="center"/>
        <w:rPr>
          <w:rFonts w:ascii="GHEA Grapalat" w:eastAsia="Times New Roman" w:hAnsi="GHEA Grapalat" w:cs="GHEA Grapalat"/>
          <w:b/>
          <w:bCs/>
          <w:i/>
          <w:iCs/>
          <w:lang w:val="hy-AM"/>
        </w:rPr>
      </w:pPr>
      <w:r w:rsidRPr="002E7C1B">
        <w:rPr>
          <w:rFonts w:ascii="Courier New" w:eastAsia="Times New Roman" w:hAnsi="Courier New" w:cs="Courier New"/>
          <w:lang w:val="hy-AM"/>
        </w:rPr>
        <w:t> </w:t>
      </w:r>
    </w:p>
    <w:p w:rsidR="003D55B7" w:rsidRPr="002E7C1B" w:rsidRDefault="003D55B7" w:rsidP="003D55B7">
      <w:pPr>
        <w:spacing w:line="360" w:lineRule="auto"/>
        <w:ind w:firstLine="375"/>
        <w:jc w:val="center"/>
        <w:rPr>
          <w:rFonts w:ascii="GHEA Grapalat" w:eastAsia="Times New Roman" w:hAnsi="GHEA Grapalat" w:cs="Courier New"/>
          <w:lang w:val="hy-AM"/>
        </w:rPr>
      </w:pPr>
      <w:r w:rsidRPr="002E7C1B">
        <w:rPr>
          <w:rFonts w:ascii="GHEA Grapalat" w:eastAsia="Times New Roman" w:hAnsi="GHEA Grapalat" w:cs="GHEA Grapalat"/>
          <w:b/>
          <w:bCs/>
          <w:i/>
          <w:iCs/>
          <w:lang w:val="hy-AM"/>
        </w:rPr>
        <w:t>ՆԵՐԿԱՅԱՑՈՒՑՉՈՒԹՅՈՒՆԸ</w:t>
      </w:r>
    </w:p>
    <w:p w:rsidR="003D55B7" w:rsidRPr="002E7C1B" w:rsidRDefault="003D55B7" w:rsidP="003D55B7">
      <w:pPr>
        <w:spacing w:line="360" w:lineRule="auto"/>
        <w:ind w:firstLine="375"/>
        <w:jc w:val="center"/>
        <w:rPr>
          <w:rFonts w:ascii="GHEA Grapalat" w:eastAsia="Times New Roman" w:hAnsi="GHEA Grapalat" w:cs="Courier New"/>
          <w:lang w:val="hy-AM"/>
        </w:rPr>
      </w:pPr>
    </w:p>
    <w:p w:rsidR="003D55B7" w:rsidRPr="002E7C1B" w:rsidRDefault="003D55B7" w:rsidP="003D55B7">
      <w:pPr>
        <w:spacing w:line="360" w:lineRule="auto"/>
        <w:ind w:firstLine="709"/>
        <w:rPr>
          <w:rFonts w:ascii="GHEA Grapalat" w:eastAsia="Times New Roman" w:hAnsi="GHEA Grapalat" w:cs="Courier New"/>
          <w:lang w:val="hy-AM"/>
        </w:rPr>
      </w:pPr>
      <w:r w:rsidRPr="002E7C1B">
        <w:rPr>
          <w:rFonts w:ascii="Courier New" w:eastAsia="Times New Roman" w:hAnsi="Courier New" w:cs="Courier New"/>
          <w:lang w:val="hy-AM"/>
        </w:rPr>
        <w:t> </w:t>
      </w:r>
      <w:r w:rsidRPr="002E7C1B">
        <w:rPr>
          <w:rFonts w:ascii="GHEA Grapalat" w:eastAsia="Times New Roman" w:hAnsi="GHEA Grapalat" w:cs="GHEA Grapalat"/>
          <w:b/>
          <w:bCs/>
          <w:lang w:val="hy-AM"/>
        </w:rPr>
        <w:t xml:space="preserve">Հոդված </w:t>
      </w:r>
      <w:r w:rsidRPr="002E7C1B">
        <w:rPr>
          <w:rFonts w:ascii="GHEA Grapalat" w:eastAsia="Times New Roman" w:hAnsi="GHEA Grapalat" w:cs="GHEA Grapalat"/>
          <w:b/>
          <w:bCs/>
          <w:lang w:val="es-CL"/>
        </w:rPr>
        <w:t>6</w:t>
      </w:r>
      <w:r w:rsidRPr="002E7C1B">
        <w:rPr>
          <w:rFonts w:ascii="GHEA Grapalat" w:eastAsia="Times New Roman" w:hAnsi="GHEA Grapalat" w:cs="GHEA Grapalat"/>
          <w:b/>
          <w:bCs/>
          <w:lang w:val="hy-AM"/>
        </w:rPr>
        <w:t>3. Պետական լիազոր մարմնի առջև ներկայացուցչությունը</w:t>
      </w:r>
    </w:p>
    <w:p w:rsidR="003D55B7" w:rsidRPr="002E7C1B" w:rsidRDefault="003D55B7" w:rsidP="003D55B7">
      <w:pPr>
        <w:spacing w:line="360" w:lineRule="auto"/>
        <w:ind w:firstLine="709"/>
        <w:rPr>
          <w:rFonts w:ascii="GHEA Grapalat" w:eastAsia="Times New Roman" w:hAnsi="GHEA Grapalat" w:cs="GHEA Grapalat"/>
          <w:lang w:val="hy-AM"/>
        </w:rPr>
      </w:pPr>
      <w:r w:rsidRPr="002E7C1B">
        <w:rPr>
          <w:rFonts w:ascii="Courier New" w:eastAsia="Times New Roman" w:hAnsi="Courier New" w:cs="Courier New"/>
          <w:lang w:val="hy-AM"/>
        </w:rPr>
        <w:t> </w:t>
      </w:r>
      <w:r w:rsidRPr="002E7C1B">
        <w:rPr>
          <w:rFonts w:ascii="GHEA Grapalat" w:eastAsia="Times New Roman" w:hAnsi="GHEA Grapalat" w:cs="GHEA Grapalat"/>
          <w:lang w:val="hy-AM"/>
        </w:rPr>
        <w:t>1. Հայտատուն, արտոնագրատերը, այլ շահագրգիռ անձը պետական լիազոր մարմնի հետ գործավարությունը կարող է վարել ներկայացուցչի միջոցով, որի իրավասությունը վավերացվում է նրանց կողմից տրված լիազորագրով՝ կազմած հասարակ գրավոր ձևով։</w:t>
      </w:r>
    </w:p>
    <w:p w:rsidR="003D55B7" w:rsidRPr="002E7C1B" w:rsidRDefault="003D55B7" w:rsidP="003D55B7">
      <w:pPr>
        <w:spacing w:line="360" w:lineRule="auto"/>
        <w:ind w:firstLine="709"/>
        <w:jc w:val="both"/>
        <w:rPr>
          <w:rFonts w:ascii="GHEA Grapalat" w:eastAsia="Times New Roman" w:hAnsi="GHEA Grapalat" w:cs="GHEA Grapalat"/>
          <w:lang w:val="hy-AM"/>
        </w:rPr>
      </w:pPr>
      <w:r w:rsidRPr="002E7C1B">
        <w:rPr>
          <w:rFonts w:ascii="GHEA Grapalat" w:eastAsia="Times New Roman" w:hAnsi="GHEA Grapalat" w:cs="GHEA Grapalat"/>
          <w:lang w:val="hy-AM"/>
        </w:rPr>
        <w:t xml:space="preserve">2. Ներկայացուցիչ նշանակող կողմը կարող է նշանակել մեկ կամ մի քանի ներկայացուցիչ յուրաքանչյուր կամ բոլոր գործողությունների համար, որոնք նախատեսված են պետական լիազոր մարմնի ընթացակարգով: Եթե նշանակված է մի քանի ներկայացուցիչ, և նշանակող կողմը ընդհանուր </w:t>
      </w:r>
      <w:r w:rsidRPr="002E7C1B">
        <w:rPr>
          <w:rFonts w:ascii="GHEA Grapalat" w:eastAsia="Times New Roman" w:hAnsi="GHEA Grapalat" w:cs="GHEA Grapalat"/>
          <w:color w:val="auto"/>
          <w:lang w:val="hy-AM"/>
        </w:rPr>
        <w:t>ներկայացուցչին չի նշանակում, որի հետ պետական լիազոր մարմինը պետք է վարի գործավարությունը, ապա</w:t>
      </w:r>
      <w:r w:rsidRPr="002E7C1B">
        <w:rPr>
          <w:rFonts w:ascii="GHEA Grapalat" w:eastAsia="Times New Roman" w:hAnsi="GHEA Grapalat" w:cs="GHEA Grapalat"/>
          <w:lang w:val="hy-AM"/>
        </w:rPr>
        <w:t xml:space="preserve"> պետական լիազոր մարմինը ծանուցումները և </w:t>
      </w:r>
      <w:r w:rsidRPr="002E7C1B">
        <w:rPr>
          <w:rFonts w:ascii="GHEA Grapalat" w:eastAsia="Times New Roman" w:hAnsi="GHEA Grapalat" w:cs="GHEA Grapalat"/>
          <w:color w:val="auto"/>
          <w:lang w:val="hy-AM"/>
        </w:rPr>
        <w:t>որոշումներն ո</w:t>
      </w:r>
      <w:r w:rsidRPr="002E7C1B">
        <w:rPr>
          <w:rFonts w:ascii="GHEA Grapalat" w:eastAsia="Times New Roman" w:hAnsi="GHEA Grapalat" w:cs="GHEA Grapalat"/>
          <w:lang w:val="hy-AM"/>
        </w:rPr>
        <w:t>ւղարկում է հայտը ներկայացրած ներկայացուցչին, իսկ դրա անհնարինության դեպքում՝ նշանակված ներկայացուցիչներից որևէ մեկին:</w:t>
      </w:r>
    </w:p>
    <w:p w:rsidR="003D55B7" w:rsidRPr="002E7C1B" w:rsidRDefault="003D55B7" w:rsidP="003D55B7">
      <w:pPr>
        <w:spacing w:line="360" w:lineRule="auto"/>
        <w:ind w:firstLine="709"/>
        <w:jc w:val="both"/>
        <w:rPr>
          <w:rFonts w:ascii="GHEA Grapalat" w:eastAsia="Times New Roman" w:hAnsi="GHEA Grapalat" w:cs="GHEA Grapalat"/>
          <w:lang w:val="hy-AM"/>
        </w:rPr>
      </w:pPr>
      <w:r w:rsidRPr="002E7C1B">
        <w:rPr>
          <w:rFonts w:ascii="GHEA Grapalat" w:eastAsia="Times New Roman" w:hAnsi="GHEA Grapalat" w:cs="GHEA Grapalat"/>
          <w:lang w:val="hy-AM"/>
        </w:rPr>
        <w:t>3. Ներկայացուցիչ նշանակող կողմը մեկ լիազորագրով կարող է լիազորել ներկայացուցչին կատարել միևնույն հայտատուի՝ պետական լիազոր մարմին ներկայացված կամ հետագայում ներկայացվելիք հայտերին վերաբերող գործողությունները: Այս դեպքում հայտերից մեկի համար ներկայացվում է լիազորագրի բնօրինակը, իսկ մնացած հայտերից յուրաքանչյուրի համար՝ լիազորագրի պատճենը, որի վրա նշվում է այն հայտի համարը, որում պահվում է լիազորագրի բնօրինակը։</w:t>
      </w:r>
    </w:p>
    <w:p w:rsidR="003D55B7" w:rsidRPr="002E7C1B" w:rsidRDefault="003D55B7" w:rsidP="003D55B7">
      <w:pPr>
        <w:spacing w:line="360" w:lineRule="auto"/>
        <w:ind w:firstLine="709"/>
        <w:jc w:val="both"/>
        <w:rPr>
          <w:rFonts w:ascii="GHEA Grapalat" w:eastAsia="Times New Roman" w:hAnsi="GHEA Grapalat" w:cs="Courier New"/>
          <w:lang w:val="hy-AM"/>
        </w:rPr>
      </w:pPr>
      <w:r w:rsidRPr="002E7C1B">
        <w:rPr>
          <w:rFonts w:ascii="GHEA Grapalat" w:eastAsia="Times New Roman" w:hAnsi="GHEA Grapalat" w:cs="GHEA Grapalat"/>
          <w:lang w:val="hy-AM"/>
        </w:rPr>
        <w:t xml:space="preserve">4. </w:t>
      </w:r>
      <w:r w:rsidRPr="002E7C1B">
        <w:rPr>
          <w:rFonts w:ascii="GHEA Grapalat" w:eastAsia="Times New Roman" w:hAnsi="GHEA Grapalat" w:cs="GHEA Grapalat"/>
          <w:color w:val="00000A"/>
          <w:lang w:val="hy-AM"/>
        </w:rPr>
        <w:t xml:space="preserve">Ներկայացուցչի լիազորագիրը պետական լիազոր մարմին ներկայացվում է հայտը ներկայացնելիս կամ այն ներկայացնելուց հետո` երկու ամսվա ընթացքում: Մինչև լիազորագիր ներկայացնելը ներկայացուցչի կատարած գործողությունները </w:t>
      </w:r>
      <w:r w:rsidRPr="002E7C1B">
        <w:rPr>
          <w:rFonts w:ascii="GHEA Grapalat" w:eastAsia="Times New Roman" w:hAnsi="GHEA Grapalat" w:cs="GHEA Grapalat"/>
          <w:lang w:val="hy-AM"/>
        </w:rPr>
        <w:t xml:space="preserve">համարվում են չկատարված և հաշվի չեն առնվում, </w:t>
      </w:r>
      <w:r w:rsidRPr="002E7C1B">
        <w:rPr>
          <w:rFonts w:ascii="GHEA Grapalat" w:eastAsia="Times New Roman" w:hAnsi="GHEA Grapalat" w:cs="GHEA Grapalat"/>
          <w:color w:val="00000A"/>
          <w:lang w:val="hy-AM"/>
        </w:rPr>
        <w:t xml:space="preserve">բացառությամբ հայտը պետական լիազոր մարմին ներկայացնելուց և պետական տուրքը վճարելուց: Նշված ժամկետում լիազորագիրը չներկայացնելու դեպքում գործավարությունն իրականացվում է </w:t>
      </w:r>
      <w:r w:rsidRPr="002E7C1B">
        <w:rPr>
          <w:rFonts w:ascii="GHEA Grapalat" w:eastAsia="Times New Roman" w:hAnsi="GHEA Grapalat" w:cs="GHEA Grapalat"/>
          <w:color w:val="00000A"/>
          <w:lang w:val="hy-AM"/>
        </w:rPr>
        <w:lastRenderedPageBreak/>
        <w:t xml:space="preserve">հայտատուի հետ անմիջականորեն, հաշվի առնելով սույն օրենքի </w:t>
      </w:r>
      <w:r w:rsidRPr="002E7C1B">
        <w:rPr>
          <w:rFonts w:ascii="GHEA Grapalat" w:eastAsia="Times New Roman" w:hAnsi="GHEA Grapalat" w:cs="GHEA Grapalat"/>
          <w:color w:val="auto"/>
          <w:lang w:val="hy-AM"/>
        </w:rPr>
        <w:t>63-րդ</w:t>
      </w:r>
      <w:r w:rsidRPr="002E7C1B">
        <w:rPr>
          <w:rFonts w:ascii="GHEA Grapalat" w:eastAsia="Times New Roman" w:hAnsi="GHEA Grapalat" w:cs="GHEA Grapalat"/>
          <w:color w:val="FF0000"/>
          <w:lang w:val="hy-AM"/>
        </w:rPr>
        <w:t xml:space="preserve"> </w:t>
      </w:r>
      <w:r w:rsidRPr="002E7C1B">
        <w:rPr>
          <w:rFonts w:ascii="GHEA Grapalat" w:eastAsia="Times New Roman" w:hAnsi="GHEA Grapalat" w:cs="GHEA Grapalat"/>
          <w:color w:val="00000A"/>
          <w:lang w:val="hy-AM"/>
        </w:rPr>
        <w:t>հոդվածով սահմանված պահանջները:</w:t>
      </w:r>
    </w:p>
    <w:p w:rsidR="003D55B7" w:rsidRPr="002E7C1B" w:rsidRDefault="003D55B7" w:rsidP="003D55B7">
      <w:pPr>
        <w:spacing w:line="360" w:lineRule="auto"/>
        <w:rPr>
          <w:rFonts w:ascii="GHEA Grapalat" w:eastAsia="Times New Roman" w:hAnsi="GHEA Grapalat" w:cs="GHEA Grapalat"/>
          <w:b/>
          <w:bCs/>
          <w:lang w:val="hy-AM"/>
        </w:rPr>
      </w:pPr>
      <w:r w:rsidRPr="002E7C1B">
        <w:rPr>
          <w:rFonts w:ascii="Courier New" w:eastAsia="Times New Roman" w:hAnsi="Courier New" w:cs="Courier New"/>
          <w:lang w:val="hy-AM"/>
        </w:rPr>
        <w:t> </w:t>
      </w:r>
    </w:p>
    <w:p w:rsidR="003D55B7" w:rsidRPr="002E7C1B" w:rsidRDefault="003D55B7" w:rsidP="003D55B7">
      <w:pPr>
        <w:spacing w:line="360" w:lineRule="auto"/>
        <w:ind w:firstLine="709"/>
        <w:rPr>
          <w:rFonts w:ascii="GHEA Grapalat" w:eastAsia="Times New Roman" w:hAnsi="GHEA Grapalat" w:cs="Courier New"/>
          <w:lang w:val="hy-AM"/>
        </w:rPr>
      </w:pPr>
      <w:r w:rsidRPr="002E7C1B">
        <w:rPr>
          <w:rFonts w:ascii="GHEA Grapalat" w:eastAsia="Times New Roman" w:hAnsi="GHEA Grapalat" w:cs="GHEA Grapalat"/>
          <w:b/>
          <w:bCs/>
          <w:lang w:val="hy-AM"/>
        </w:rPr>
        <w:t>Հոդված</w:t>
      </w:r>
      <w:r w:rsidRPr="002E7C1B">
        <w:rPr>
          <w:rFonts w:ascii="GHEA Grapalat" w:eastAsia="Times New Roman" w:hAnsi="GHEA Grapalat" w:cs="GHEA Grapalat"/>
          <w:b/>
          <w:bCs/>
          <w:color w:val="auto"/>
          <w:lang w:val="hy-AM"/>
        </w:rPr>
        <w:t xml:space="preserve"> </w:t>
      </w:r>
      <w:r w:rsidRPr="002E7C1B">
        <w:rPr>
          <w:rFonts w:ascii="GHEA Grapalat" w:eastAsia="Times New Roman" w:hAnsi="GHEA Grapalat" w:cs="GHEA Grapalat"/>
          <w:b/>
          <w:bCs/>
          <w:color w:val="auto"/>
          <w:lang w:val="es-CL"/>
        </w:rPr>
        <w:t>6</w:t>
      </w:r>
      <w:r w:rsidRPr="002E7C1B">
        <w:rPr>
          <w:rFonts w:ascii="GHEA Grapalat" w:eastAsia="Times New Roman" w:hAnsi="GHEA Grapalat" w:cs="GHEA Grapalat"/>
          <w:b/>
          <w:bCs/>
          <w:color w:val="auto"/>
          <w:lang w:val="hy-AM"/>
        </w:rPr>
        <w:t>4. Օ</w:t>
      </w:r>
      <w:r w:rsidRPr="002E7C1B">
        <w:rPr>
          <w:rFonts w:ascii="GHEA Grapalat" w:eastAsia="Times New Roman" w:hAnsi="GHEA Grapalat" w:cs="GHEA Grapalat"/>
          <w:b/>
          <w:bCs/>
          <w:lang w:val="hy-AM"/>
        </w:rPr>
        <w:t>տարերկրյա անձանց ներկայացուցչությունը</w:t>
      </w:r>
    </w:p>
    <w:p w:rsidR="003D55B7" w:rsidRPr="002E7C1B" w:rsidRDefault="003D55B7" w:rsidP="003D55B7">
      <w:pPr>
        <w:spacing w:line="360" w:lineRule="auto"/>
        <w:ind w:firstLine="709"/>
        <w:rPr>
          <w:rFonts w:ascii="GHEA Grapalat" w:eastAsia="Times New Roman" w:hAnsi="GHEA Grapalat" w:cs="GHEA Grapalat"/>
          <w:lang w:val="hy-AM"/>
        </w:rPr>
      </w:pPr>
      <w:r w:rsidRPr="002E7C1B">
        <w:rPr>
          <w:rFonts w:ascii="Courier New" w:eastAsia="Times New Roman" w:hAnsi="Courier New" w:cs="Courier New"/>
          <w:lang w:val="hy-AM"/>
        </w:rPr>
        <w:t> </w:t>
      </w:r>
      <w:r w:rsidRPr="002E7C1B">
        <w:rPr>
          <w:rFonts w:ascii="GHEA Grapalat" w:eastAsia="Times New Roman" w:hAnsi="GHEA Grapalat" w:cs="GHEA Grapalat"/>
          <w:lang w:val="hy-AM"/>
        </w:rPr>
        <w:t>1. Օտարերկրյա ֆիզիկական և իրավաբանական անձինք, որոնք Հայաստանի Հանրապետության տարածքում չունեն մշտական բնակության վայր կամ իրական և գործող արդյունաբերական կամ առևտրային հաստատություն (այսուհետ՝ օտարերկրյա անձինք), սույն օրենքի համաձայն` իրենց իրավունքների ձեռքբերման և պաշտպանության հետ կապված գործերը պետական լիազոր մարմնում վարում են ներկայացուցչի միջոցով, եթե Հայաստանի Հանրապետության միջազգային պայմանագրերով այլ բան նախատեսված չէ:</w:t>
      </w:r>
    </w:p>
    <w:p w:rsidR="003D55B7" w:rsidRPr="002E7C1B" w:rsidRDefault="003D55B7" w:rsidP="003D55B7">
      <w:pPr>
        <w:spacing w:line="360" w:lineRule="auto"/>
        <w:ind w:firstLine="709"/>
        <w:jc w:val="both"/>
        <w:rPr>
          <w:rFonts w:ascii="GHEA Grapalat" w:eastAsia="Times New Roman" w:hAnsi="GHEA Grapalat" w:cs="GHEA Grapalat"/>
          <w:lang w:val="hy-AM"/>
        </w:rPr>
      </w:pPr>
      <w:r w:rsidRPr="002E7C1B">
        <w:rPr>
          <w:rFonts w:ascii="GHEA Grapalat" w:eastAsia="Times New Roman" w:hAnsi="GHEA Grapalat" w:cs="GHEA Grapalat"/>
          <w:lang w:val="hy-AM"/>
        </w:rPr>
        <w:t xml:space="preserve">2. Անկախ սույն հոդվածի 1-ին մասի պահանջներից և հաշվի առնելով սույն հոդվածի 3-րդ մասի պահանջները` օտարերկրյա անձինք կարող են պետական լիազոր մարմին հայտ ներկայացնել, հայտի ներկայացման թվականի առնչությամբ գործողություններ կատարել, գործավարության կատարման համար վճարել պետական տուրքեր, սույն </w:t>
      </w:r>
      <w:r w:rsidRPr="002E7C1B">
        <w:rPr>
          <w:rFonts w:ascii="GHEA Grapalat" w:eastAsia="Times New Roman" w:hAnsi="GHEA Grapalat" w:cs="GHEA Grapalat"/>
          <w:color w:val="auto"/>
          <w:lang w:val="hy-AM"/>
        </w:rPr>
        <w:t>օրենքի 29-րդ հոդվածի</w:t>
      </w:r>
      <w:r w:rsidRPr="002E7C1B">
        <w:rPr>
          <w:rFonts w:ascii="GHEA Grapalat" w:eastAsia="Times New Roman" w:hAnsi="GHEA Grapalat" w:cs="GHEA Grapalat"/>
          <w:lang w:val="hy-AM"/>
        </w:rPr>
        <w:t xml:space="preserve"> համաձայն` առաջնության իրավունքի խնդրարկման դեպքում ներկայացնել առաջին հայտի վավերացված պատճե</w:t>
      </w:r>
      <w:r w:rsidRPr="002E7C1B">
        <w:rPr>
          <w:rFonts w:ascii="GHEA Grapalat" w:eastAsia="Times New Roman" w:hAnsi="GHEA Grapalat" w:cs="GHEA Grapalat"/>
          <w:color w:val="auto"/>
          <w:lang w:val="hy-AM"/>
        </w:rPr>
        <w:t>նը</w:t>
      </w:r>
      <w:r w:rsidRPr="002E7C1B">
        <w:rPr>
          <w:rFonts w:ascii="GHEA Grapalat" w:eastAsia="Times New Roman" w:hAnsi="GHEA Grapalat" w:cs="GHEA Grapalat"/>
          <w:lang w:val="hy-AM"/>
        </w:rPr>
        <w:t xml:space="preserve"> և այդ գործավարության վերաբերյալ պետական լիազոր մարմնի կողմից ստանալ ծանուցագիր՝ առանց ներկայացուցչի:</w:t>
      </w:r>
    </w:p>
    <w:p w:rsidR="003D55B7" w:rsidRPr="002E7C1B" w:rsidRDefault="003D55B7" w:rsidP="003D55B7">
      <w:pPr>
        <w:spacing w:line="360" w:lineRule="auto"/>
        <w:ind w:firstLine="709"/>
        <w:jc w:val="both"/>
        <w:rPr>
          <w:rFonts w:ascii="GHEA Grapalat" w:eastAsia="Times New Roman" w:hAnsi="GHEA Grapalat" w:cs="GHEA Grapalat"/>
          <w:lang w:val="hy-AM"/>
        </w:rPr>
      </w:pPr>
      <w:r w:rsidRPr="002E7C1B">
        <w:rPr>
          <w:rFonts w:ascii="GHEA Grapalat" w:eastAsia="Times New Roman" w:hAnsi="GHEA Grapalat" w:cs="GHEA Grapalat"/>
          <w:lang w:val="hy-AM"/>
        </w:rPr>
        <w:t xml:space="preserve">3. Եթե օտարերկրյա անձը, սույն հոդվածի 2-րդ մասի համաձայն, փաստաթղթերը պետական լիազոր մարմին ներկայացնելու համար չունի ներկայացուցիչ, ապա նա պետական լիազոր մարմնի հետ նամակագրության համար տալիս է Հայաստանի Հանրապետության տարածքում փոստային կամ էլեկտրոնային հասցե: Սույն հոդվածի 2-րդ մասում նշված ցանկացած ծանուցագիր, որը պետական լիազոր մարմինն ուղարկում է նշված հասցեով, </w:t>
      </w:r>
      <w:r w:rsidRPr="002E7C1B">
        <w:rPr>
          <w:rFonts w:ascii="GHEA Grapalat" w:eastAsia="Times New Roman" w:hAnsi="GHEA Grapalat" w:cs="GHEA Grapalat"/>
          <w:color w:val="auto"/>
          <w:lang w:val="hy-AM"/>
        </w:rPr>
        <w:t>համարվում է պատշաճ  ծանուցում</w:t>
      </w:r>
      <w:r w:rsidRPr="002E7C1B">
        <w:rPr>
          <w:rFonts w:ascii="GHEA Grapalat" w:eastAsia="Times New Roman" w:hAnsi="GHEA Grapalat" w:cs="GHEA Grapalat"/>
          <w:lang w:val="hy-AM"/>
        </w:rPr>
        <w:t>:</w:t>
      </w:r>
    </w:p>
    <w:p w:rsidR="003D55B7" w:rsidRPr="002E7C1B" w:rsidRDefault="003D55B7" w:rsidP="003D55B7">
      <w:pPr>
        <w:spacing w:line="360" w:lineRule="auto"/>
        <w:ind w:firstLine="709"/>
        <w:jc w:val="both"/>
        <w:rPr>
          <w:rFonts w:ascii="GHEA Grapalat" w:eastAsia="Times New Roman" w:hAnsi="GHEA Grapalat" w:cs="GHEA Grapalat"/>
          <w:lang w:val="hy-AM"/>
        </w:rPr>
      </w:pPr>
      <w:r w:rsidRPr="002E7C1B">
        <w:rPr>
          <w:rFonts w:ascii="GHEA Grapalat" w:eastAsia="Times New Roman" w:hAnsi="GHEA Grapalat" w:cs="GHEA Grapalat"/>
          <w:lang w:val="hy-AM"/>
        </w:rPr>
        <w:t>4. Անկախ սույն հոդվածի 1-ին մասի պահանջներից` տարեկան պետական տուրքը կարող է վճարել ցանկացած անձ:</w:t>
      </w:r>
    </w:p>
    <w:p w:rsidR="003D55B7" w:rsidRPr="002E7C1B" w:rsidRDefault="003D55B7" w:rsidP="003D55B7">
      <w:pPr>
        <w:spacing w:line="360" w:lineRule="auto"/>
        <w:ind w:firstLine="709"/>
        <w:jc w:val="both"/>
        <w:rPr>
          <w:rFonts w:ascii="GHEA Grapalat" w:eastAsia="Times New Roman" w:hAnsi="GHEA Grapalat" w:cs="Courier New"/>
          <w:lang w:val="hy-AM"/>
        </w:rPr>
      </w:pPr>
      <w:r w:rsidRPr="002E7C1B">
        <w:rPr>
          <w:rFonts w:ascii="GHEA Grapalat" w:eastAsia="Times New Roman" w:hAnsi="GHEA Grapalat" w:cs="GHEA Grapalat"/>
          <w:lang w:val="hy-AM"/>
        </w:rPr>
        <w:t xml:space="preserve">5. Եթե օտարերկրյա անձը պետական լիազոր մարմնի հետ գործավարության համար չի նշանակում ներկայացուցիչ և սույն հոդվածի 3-րդ մասի համաձայն չի նշում նամակագրության հասցե, ապա պետական լիազոր մարմինը նրան ծանուցագիր է </w:t>
      </w:r>
      <w:r w:rsidRPr="002E7C1B">
        <w:rPr>
          <w:rFonts w:ascii="GHEA Grapalat" w:eastAsia="Times New Roman" w:hAnsi="GHEA Grapalat" w:cs="GHEA Grapalat"/>
          <w:color w:val="auto"/>
          <w:lang w:val="hy-AM"/>
        </w:rPr>
        <w:lastRenderedPageBreak/>
        <w:t>ուղարկում՝ այն ստանալու օրվանից երեք ամսվա</w:t>
      </w:r>
      <w:r w:rsidRPr="002E7C1B">
        <w:rPr>
          <w:rFonts w:ascii="GHEA Grapalat" w:eastAsia="Times New Roman" w:hAnsi="GHEA Grapalat" w:cs="GHEA Grapalat"/>
          <w:lang w:val="hy-AM"/>
        </w:rPr>
        <w:t xml:space="preserve"> ընթացքում, ներկայացուցիչ նշանակելու և լիազորագիր ներկայացնելու, կամ սույն հոդվածի 3-րդ մասի համաձայն՝ նամակագրության հասցե նշելու առաջարկությամբ։ Եթե օտարերկրյա աձը սահմանված ժամկետում ներկայացուցիչ չի նշանակում և լիազորագիր չի ներկայացնում, կամ սույն հոդվածի 3-րդ մասի համաձայն` նամակագրության հասցե չի նշում, հայտը </w:t>
      </w:r>
      <w:r w:rsidRPr="002E7C1B">
        <w:rPr>
          <w:rFonts w:ascii="GHEA Grapalat" w:eastAsia="Times New Roman" w:hAnsi="GHEA Grapalat" w:cs="GHEA Grapalat"/>
          <w:color w:val="auto"/>
          <w:lang w:val="hy-AM"/>
        </w:rPr>
        <w:t>համարվում է</w:t>
      </w:r>
      <w:r w:rsidRPr="002E7C1B">
        <w:rPr>
          <w:rFonts w:ascii="GHEA Grapalat" w:eastAsia="Times New Roman" w:hAnsi="GHEA Grapalat" w:cs="GHEA Grapalat"/>
          <w:lang w:val="hy-AM"/>
        </w:rPr>
        <w:t xml:space="preserve"> հետ կանչված:</w:t>
      </w:r>
    </w:p>
    <w:p w:rsidR="003D55B7" w:rsidRPr="002E7C1B" w:rsidRDefault="003D55B7" w:rsidP="003D55B7">
      <w:pPr>
        <w:spacing w:line="360" w:lineRule="auto"/>
        <w:rPr>
          <w:rFonts w:ascii="GHEA Grapalat" w:eastAsia="Times New Roman" w:hAnsi="GHEA Grapalat" w:cs="GHEA Grapalat"/>
          <w:b/>
          <w:bCs/>
          <w:lang w:val="hy-AM"/>
        </w:rPr>
      </w:pPr>
      <w:r w:rsidRPr="002E7C1B">
        <w:rPr>
          <w:rFonts w:ascii="Courier New" w:eastAsia="Times New Roman" w:hAnsi="Courier New" w:cs="Courier New"/>
          <w:lang w:val="hy-AM"/>
        </w:rPr>
        <w:t> </w:t>
      </w:r>
    </w:p>
    <w:p w:rsidR="003D55B7" w:rsidRPr="002E7C1B" w:rsidRDefault="003D55B7" w:rsidP="003D55B7">
      <w:pPr>
        <w:spacing w:line="360" w:lineRule="auto"/>
        <w:ind w:left="720" w:hanging="11"/>
        <w:rPr>
          <w:rFonts w:ascii="GHEA Grapalat" w:eastAsia="Times New Roman" w:hAnsi="GHEA Grapalat" w:cs="Courier New"/>
          <w:color w:val="auto"/>
          <w:lang w:val="hy-AM"/>
        </w:rPr>
      </w:pPr>
      <w:r w:rsidRPr="002E7C1B">
        <w:rPr>
          <w:rFonts w:ascii="GHEA Grapalat" w:eastAsia="Times New Roman" w:hAnsi="GHEA Grapalat" w:cs="GHEA Grapalat"/>
          <w:b/>
          <w:bCs/>
          <w:color w:val="auto"/>
          <w:lang w:val="hy-AM"/>
        </w:rPr>
        <w:t>Հոդված 65. Ներկայացուցչի լիազորագրի գործողությունը դադարեցնելը և ծառայություններից հրաժարվելը</w:t>
      </w:r>
    </w:p>
    <w:p w:rsidR="003D55B7" w:rsidRPr="002E7C1B" w:rsidRDefault="003D55B7" w:rsidP="003D55B7">
      <w:pPr>
        <w:spacing w:line="360" w:lineRule="auto"/>
        <w:ind w:firstLine="709"/>
        <w:rPr>
          <w:rFonts w:ascii="GHEA Grapalat" w:eastAsia="Times New Roman" w:hAnsi="GHEA Grapalat" w:cs="GHEA Grapalat"/>
          <w:lang w:val="hy-AM"/>
        </w:rPr>
      </w:pPr>
      <w:r w:rsidRPr="002E7C1B">
        <w:rPr>
          <w:rFonts w:ascii="Courier New" w:eastAsia="Times New Roman" w:hAnsi="Courier New" w:cs="Courier New"/>
          <w:lang w:val="hy-AM"/>
        </w:rPr>
        <w:t> </w:t>
      </w:r>
      <w:r w:rsidRPr="002E7C1B">
        <w:rPr>
          <w:rFonts w:ascii="GHEA Grapalat" w:eastAsia="Times New Roman" w:hAnsi="GHEA Grapalat" w:cs="GHEA Grapalat"/>
          <w:lang w:val="hy-AM"/>
        </w:rPr>
        <w:t>1. Ներկայացուցիչ նշանակող կողմը ցանկացած ժամանակ կարող է դադարեցնել լիազորագրի գործողությունը, իսկ ներկայացուցիչը՝ հրաժարվել իր նշանակումից` այդ մասին տեղեկացնելով պետական լիազոր մարմնին:</w:t>
      </w:r>
    </w:p>
    <w:p w:rsidR="003D55B7" w:rsidRPr="002E7C1B" w:rsidRDefault="003D55B7" w:rsidP="003D55B7">
      <w:pPr>
        <w:spacing w:line="360" w:lineRule="auto"/>
        <w:ind w:firstLine="709"/>
        <w:jc w:val="both"/>
        <w:rPr>
          <w:rFonts w:ascii="GHEA Grapalat" w:eastAsia="Times New Roman" w:hAnsi="GHEA Grapalat" w:cs="GHEA Grapalat"/>
          <w:lang w:val="hy-AM"/>
        </w:rPr>
      </w:pPr>
      <w:r w:rsidRPr="002E7C1B">
        <w:rPr>
          <w:rFonts w:ascii="GHEA Grapalat" w:eastAsia="Times New Roman" w:hAnsi="GHEA Grapalat" w:cs="GHEA Grapalat"/>
          <w:lang w:val="hy-AM"/>
        </w:rPr>
        <w:t>2. Ներկայացուցիչ նշանակող կողմի որոշումն ուժի մեջ է մտնում պետական լիազոր մարմնի կողմից այն ստանալու օրվանից: Իր նշանակումից հրաժարվելու մասին ներկայացուցչի որոշումն ուժի մեջ է մտնում այդ որոշումը պետական լիազոր մարմնի կողմից ստանալու օրվանից, պայմանով, որ այդ մասին ծանուցված է ներկայացուցիչ նշանակող կողմը: Նշանակող կողմն ավելի ուշ ծանուցվելու դեպքում ներկայացուցչի որոշումն ուժի մեջ է մտնում այդ որոշումը նշանակող կողմի ստանալու օրվանից:</w:t>
      </w:r>
    </w:p>
    <w:p w:rsidR="003D55B7" w:rsidRPr="002E7C1B" w:rsidRDefault="003D55B7" w:rsidP="003D55B7">
      <w:pPr>
        <w:spacing w:line="360" w:lineRule="auto"/>
        <w:ind w:firstLine="709"/>
        <w:jc w:val="both"/>
        <w:rPr>
          <w:rFonts w:ascii="GHEA Grapalat" w:eastAsia="Times New Roman" w:hAnsi="GHEA Grapalat" w:cs="GHEA Grapalat"/>
          <w:b/>
          <w:bCs/>
          <w:lang w:val="hy-AM"/>
        </w:rPr>
      </w:pPr>
      <w:r w:rsidRPr="002E7C1B">
        <w:rPr>
          <w:rFonts w:ascii="GHEA Grapalat" w:eastAsia="Times New Roman" w:hAnsi="GHEA Grapalat" w:cs="GHEA Grapalat"/>
          <w:lang w:val="hy-AM"/>
        </w:rPr>
        <w:t xml:space="preserve">3. Եթե ներկայացուցչի լիազորությունները դադարեցնելու մասին ներկայացուցիչ նշանակող կողմի որոշման կամ իր </w:t>
      </w:r>
      <w:r w:rsidRPr="002E7C1B">
        <w:rPr>
          <w:rFonts w:ascii="GHEA Grapalat" w:eastAsia="Times New Roman" w:hAnsi="GHEA Grapalat" w:cs="GHEA Grapalat"/>
          <w:color w:val="00000A"/>
          <w:lang w:val="hy-AM"/>
        </w:rPr>
        <w:t xml:space="preserve">լիազորություններից հրաժարվելու մասին ներկայացուցչի որոշման պատճառով օտարերկրյա անձը մնում է առանց ներկայացուցչի, ապա սույն </w:t>
      </w:r>
      <w:r w:rsidRPr="002E7C1B">
        <w:rPr>
          <w:rFonts w:ascii="GHEA Grapalat" w:eastAsia="Times New Roman" w:hAnsi="GHEA Grapalat" w:cs="GHEA Grapalat"/>
          <w:color w:val="auto"/>
          <w:lang w:val="hy-AM"/>
        </w:rPr>
        <w:t>օրենքի 64-րդ հոդվածի 5-րդ մասը կիրառվում</w:t>
      </w:r>
      <w:r w:rsidRPr="002E7C1B">
        <w:rPr>
          <w:rFonts w:ascii="GHEA Grapalat" w:eastAsia="Times New Roman" w:hAnsi="GHEA Grapalat" w:cs="GHEA Grapalat"/>
          <w:color w:val="00000A"/>
          <w:lang w:val="hy-AM"/>
        </w:rPr>
        <w:t xml:space="preserve"> է մութաթիս մութանդիս </w:t>
      </w:r>
      <w:r w:rsidRPr="002E7C1B">
        <w:rPr>
          <w:rFonts w:ascii="GHEA Grapalat" w:eastAsia="Times New Roman" w:hAnsi="GHEA Grapalat" w:cs="GHEA Grapalat"/>
          <w:bCs/>
          <w:color w:val="00000A"/>
          <w:lang w:val="hy-AM"/>
        </w:rPr>
        <w:t>(mutatis mutandis)</w:t>
      </w:r>
      <w:r w:rsidRPr="002E7C1B">
        <w:rPr>
          <w:rFonts w:ascii="GHEA Grapalat" w:eastAsia="Times New Roman" w:hAnsi="GHEA Grapalat" w:cs="GHEA Grapalat"/>
          <w:color w:val="00000A"/>
          <w:lang w:val="hy-AM"/>
        </w:rPr>
        <w:t>:</w:t>
      </w:r>
    </w:p>
    <w:p w:rsidR="003D55B7" w:rsidRPr="002E7C1B" w:rsidRDefault="003D55B7" w:rsidP="003D55B7">
      <w:pPr>
        <w:spacing w:line="360" w:lineRule="auto"/>
        <w:ind w:firstLine="709"/>
        <w:jc w:val="both"/>
        <w:rPr>
          <w:rFonts w:ascii="GHEA Grapalat" w:eastAsia="Times New Roman" w:hAnsi="GHEA Grapalat" w:cs="GHEA Grapalat"/>
          <w:b/>
          <w:bCs/>
          <w:lang w:val="hy-AM"/>
        </w:rPr>
      </w:pPr>
    </w:p>
    <w:p w:rsidR="003D55B7" w:rsidRPr="002E7C1B" w:rsidRDefault="003D55B7" w:rsidP="003D55B7">
      <w:pPr>
        <w:spacing w:line="360" w:lineRule="auto"/>
        <w:ind w:firstLine="709"/>
        <w:jc w:val="both"/>
        <w:rPr>
          <w:rFonts w:ascii="GHEA Grapalat" w:eastAsia="Times New Roman" w:hAnsi="GHEA Grapalat" w:cs="GHEA Grapalat"/>
          <w:lang w:val="hy-AM"/>
        </w:rPr>
      </w:pPr>
      <w:r w:rsidRPr="002E7C1B">
        <w:rPr>
          <w:rFonts w:ascii="GHEA Grapalat" w:eastAsia="Times New Roman" w:hAnsi="GHEA Grapalat" w:cs="GHEA Grapalat"/>
          <w:b/>
          <w:bCs/>
          <w:lang w:val="hy-AM"/>
        </w:rPr>
        <w:t>Հոդված 66. Արտոնագրային հավատարմատարները</w:t>
      </w:r>
    </w:p>
    <w:p w:rsidR="003D55B7" w:rsidRPr="002E7C1B" w:rsidRDefault="003D55B7" w:rsidP="003D55B7">
      <w:pPr>
        <w:spacing w:line="360" w:lineRule="auto"/>
        <w:ind w:firstLine="709"/>
        <w:rPr>
          <w:rFonts w:ascii="GHEA Grapalat" w:eastAsia="Times New Roman" w:hAnsi="GHEA Grapalat" w:cs="GHEA Grapalat"/>
          <w:lang w:val="hy-AM"/>
        </w:rPr>
      </w:pPr>
      <w:r w:rsidRPr="002E7C1B">
        <w:rPr>
          <w:rFonts w:ascii="GHEA Grapalat" w:eastAsia="Times New Roman" w:hAnsi="GHEA Grapalat" w:cs="GHEA Grapalat"/>
          <w:lang w:val="hy-AM"/>
        </w:rPr>
        <w:t xml:space="preserve">1. Արդյունաբերական դիզայնի հայտ ներկայացնելու, հայտով նամակագրություն վարելու, ինչպես նաև սույն օրենքով նախատեսված իրավունքների ձեռքբերման և տնօրինման հետ կապված գործողությունները հայտատուն </w:t>
      </w:r>
      <w:r w:rsidRPr="002E7C1B">
        <w:rPr>
          <w:rFonts w:ascii="GHEA Grapalat" w:eastAsia="Times New Roman" w:hAnsi="GHEA Grapalat" w:cs="GHEA Grapalat"/>
          <w:color w:val="auto"/>
          <w:lang w:val="hy-AM"/>
        </w:rPr>
        <w:t>կարող է կատարել իր կողմից նշանակված արտոնագրային հավատարմատարի միջոցով:</w:t>
      </w:r>
    </w:p>
    <w:p w:rsidR="003D55B7" w:rsidRPr="002E7C1B" w:rsidRDefault="003D55B7" w:rsidP="003D55B7">
      <w:pPr>
        <w:spacing w:line="360" w:lineRule="auto"/>
        <w:ind w:firstLine="709"/>
        <w:jc w:val="both"/>
        <w:rPr>
          <w:rFonts w:ascii="GHEA Grapalat" w:eastAsia="Times New Roman" w:hAnsi="GHEA Grapalat" w:cs="GHEA Grapalat"/>
          <w:color w:val="auto"/>
          <w:lang w:val="hy-AM"/>
        </w:rPr>
      </w:pPr>
      <w:r w:rsidRPr="002E7C1B">
        <w:rPr>
          <w:rFonts w:ascii="GHEA Grapalat" w:eastAsia="Times New Roman" w:hAnsi="GHEA Grapalat" w:cs="GHEA Grapalat"/>
          <w:lang w:val="hy-AM"/>
        </w:rPr>
        <w:t xml:space="preserve"> 2. Արտոնագրային հավատարմատար </w:t>
      </w:r>
      <w:r w:rsidRPr="002E7C1B">
        <w:rPr>
          <w:rFonts w:ascii="GHEA Grapalat" w:eastAsia="Times New Roman" w:hAnsi="GHEA Grapalat" w:cs="GHEA Grapalat"/>
          <w:color w:val="auto"/>
          <w:lang w:val="hy-AM"/>
        </w:rPr>
        <w:t>կարող է լինել՝</w:t>
      </w:r>
    </w:p>
    <w:p w:rsidR="003D55B7" w:rsidRPr="002E7C1B" w:rsidRDefault="003D55B7" w:rsidP="003D55B7">
      <w:pPr>
        <w:spacing w:line="360" w:lineRule="auto"/>
        <w:ind w:left="1080" w:hanging="360"/>
        <w:jc w:val="both"/>
        <w:rPr>
          <w:rFonts w:ascii="GHEA Grapalat" w:eastAsia="Times New Roman" w:hAnsi="GHEA Grapalat" w:cs="GHEA Grapalat"/>
          <w:color w:val="auto"/>
          <w:lang w:val="hy-AM"/>
        </w:rPr>
      </w:pPr>
      <w:r w:rsidRPr="002E7C1B">
        <w:rPr>
          <w:rFonts w:ascii="GHEA Grapalat" w:eastAsia="Times New Roman" w:hAnsi="GHEA Grapalat" w:cs="GHEA Grapalat"/>
          <w:color w:val="auto"/>
          <w:lang w:val="hy-AM"/>
        </w:rPr>
        <w:lastRenderedPageBreak/>
        <w:t xml:space="preserve">1) </w:t>
      </w:r>
      <w:r w:rsidRPr="002E7C1B">
        <w:rPr>
          <w:rFonts w:ascii="GHEA Grapalat" w:eastAsia="Times New Roman" w:hAnsi="GHEA Grapalat" w:cs="GHEA Grapalat"/>
          <w:lang w:val="hy-AM"/>
        </w:rPr>
        <w:t xml:space="preserve">Հայաստանի </w:t>
      </w:r>
      <w:r w:rsidRPr="002E7C1B">
        <w:rPr>
          <w:rFonts w:ascii="GHEA Grapalat" w:eastAsia="Times New Roman" w:hAnsi="GHEA Grapalat" w:cs="GHEA Grapalat"/>
          <w:color w:val="auto"/>
          <w:lang w:val="hy-AM"/>
        </w:rPr>
        <w:t>Հանրապետությունում մշտական բնակություն և բարձրագույն կրթություն ունեցող այն անձը, ով պետական լիազոր մարմնում հանձնել է համապատասխան քննություն և որակավորվել է որպես արտոնագրային հավատարմատար</w:t>
      </w:r>
    </w:p>
    <w:p w:rsidR="003D55B7" w:rsidRPr="002E7C1B" w:rsidRDefault="003D55B7" w:rsidP="00837057">
      <w:pPr>
        <w:numPr>
          <w:ilvl w:val="0"/>
          <w:numId w:val="62"/>
        </w:numPr>
        <w:spacing w:line="360" w:lineRule="auto"/>
        <w:ind w:left="1080"/>
        <w:jc w:val="both"/>
        <w:rPr>
          <w:rFonts w:ascii="GHEA Grapalat" w:eastAsia="Times New Roman" w:hAnsi="GHEA Grapalat" w:cs="GHEA Grapalat"/>
          <w:color w:val="auto"/>
          <w:lang w:val="hy-AM"/>
        </w:rPr>
      </w:pPr>
      <w:r w:rsidRPr="002E7C1B">
        <w:rPr>
          <w:rFonts w:ascii="GHEA Grapalat" w:eastAsia="Times New Roman" w:hAnsi="GHEA Grapalat" w:cs="GHEA Grapalat"/>
          <w:color w:val="auto"/>
          <w:lang w:val="hy-AM"/>
        </w:rPr>
        <w:t xml:space="preserve">Հայաստանի Հանրապետության իրավաբանական անձը, որում </w:t>
      </w:r>
      <w:r w:rsidRPr="002E7C1B">
        <w:rPr>
          <w:rFonts w:ascii="GHEA Grapalat" w:eastAsia="Times New Roman" w:hAnsi="GHEA Grapalat" w:cs="GHEA Grapalat"/>
          <w:lang w:val="hy-AM"/>
        </w:rPr>
        <w:t>աշխատում է սույն մասի 1-ին կետի պահանջներին համապատասխանող առնվազն մեկ անձ։</w:t>
      </w:r>
    </w:p>
    <w:p w:rsidR="003D55B7" w:rsidRPr="002E7C1B" w:rsidRDefault="003D55B7" w:rsidP="003D55B7">
      <w:pPr>
        <w:spacing w:line="360" w:lineRule="auto"/>
        <w:ind w:firstLine="720"/>
        <w:jc w:val="both"/>
        <w:rPr>
          <w:rFonts w:ascii="GHEA Grapalat" w:eastAsia="Times New Roman" w:hAnsi="GHEA Grapalat" w:cs="GHEA Grapalat"/>
          <w:color w:val="auto"/>
          <w:lang w:val="hy-AM"/>
        </w:rPr>
      </w:pPr>
      <w:r w:rsidRPr="002E7C1B">
        <w:rPr>
          <w:rFonts w:ascii="GHEA Grapalat" w:eastAsia="Times New Roman" w:hAnsi="GHEA Grapalat" w:cs="GHEA Grapalat"/>
          <w:lang w:val="hy-AM"/>
        </w:rPr>
        <w:t xml:space="preserve">3. </w:t>
      </w:r>
      <w:r w:rsidRPr="002E7C1B">
        <w:rPr>
          <w:rFonts w:ascii="GHEA Grapalat" w:eastAsia="Times New Roman" w:hAnsi="GHEA Grapalat" w:cs="GHEA Grapalat"/>
          <w:color w:val="auto"/>
          <w:lang w:val="hy-AM"/>
        </w:rPr>
        <w:t>Կողմերը, որոնք, սույն օրենքի համաձայն, իրականացնում են իրավունքների հետ կապված գործողություններ, կարող են նաև դատարաններում և այլ պետական մարմիններում ներկայացվել արտոնագրային հավատարմատարի կողմից, ինչպես նաև նրա մոտ աշխատող լիազորված անձի միջոցով, պայմանով, որ նրանք համապատասխանում են դատարանում և այլ պետական մարմիններում հանդես գալու մասին օրենքով սահմանված պահանջներին։ Այս դեպքերում հավատարմատարն իրավունք ունի վարձատրվելու իր աշխատանքի դիմաց և հատուցում ստանալու իր ծախսերի դիմաց:</w:t>
      </w:r>
    </w:p>
    <w:p w:rsidR="003D55B7" w:rsidRPr="002E7C1B" w:rsidRDefault="003D55B7" w:rsidP="003D55B7">
      <w:pPr>
        <w:spacing w:line="360" w:lineRule="auto"/>
        <w:ind w:firstLine="709"/>
        <w:jc w:val="both"/>
        <w:rPr>
          <w:rFonts w:ascii="GHEA Grapalat" w:eastAsia="Times New Roman" w:hAnsi="GHEA Grapalat" w:cs="Courier New"/>
          <w:lang w:val="hy-AM"/>
        </w:rPr>
      </w:pPr>
      <w:r w:rsidRPr="002E7C1B">
        <w:rPr>
          <w:rFonts w:ascii="GHEA Grapalat" w:eastAsia="Times New Roman" w:hAnsi="GHEA Grapalat" w:cs="GHEA Grapalat"/>
          <w:lang w:val="hy-AM"/>
        </w:rPr>
        <w:t>4. Սույն հոդվածի 2-րդ մասի համաձայն` պետական լիազոր մարմինն անցկացնում է հավատարմատարների որակավորման քննություններ՝ սույն օրենքի 7-րդ հոդվածի 4-րդ մասի համաձայն իր սահմանած կարգով:</w:t>
      </w:r>
    </w:p>
    <w:p w:rsidR="003D55B7" w:rsidRPr="002E7C1B" w:rsidRDefault="003D55B7" w:rsidP="003D55B7">
      <w:pPr>
        <w:spacing w:line="360" w:lineRule="auto"/>
        <w:ind w:firstLine="375"/>
        <w:rPr>
          <w:rFonts w:ascii="GHEA Grapalat" w:eastAsia="Times New Roman" w:hAnsi="GHEA Grapalat" w:cs="GHEA Grapalat"/>
          <w:b/>
          <w:bCs/>
          <w:color w:val="00000A"/>
          <w:lang w:val="hy-AM"/>
        </w:rPr>
      </w:pPr>
      <w:r w:rsidRPr="002E7C1B">
        <w:rPr>
          <w:rFonts w:ascii="Courier New" w:eastAsia="Times New Roman" w:hAnsi="Courier New" w:cs="Courier New"/>
          <w:lang w:val="hy-AM"/>
        </w:rPr>
        <w:t> </w:t>
      </w:r>
    </w:p>
    <w:p w:rsidR="003D55B7" w:rsidRPr="002E7C1B" w:rsidRDefault="003D55B7" w:rsidP="003D55B7">
      <w:pPr>
        <w:spacing w:line="360" w:lineRule="auto"/>
        <w:ind w:firstLine="709"/>
        <w:rPr>
          <w:rFonts w:ascii="GHEA Grapalat" w:eastAsia="Times New Roman" w:hAnsi="GHEA Grapalat" w:cs="GHEA Grapalat"/>
          <w:lang w:val="hy-AM"/>
        </w:rPr>
      </w:pPr>
      <w:r w:rsidRPr="002E7C1B">
        <w:rPr>
          <w:rFonts w:ascii="GHEA Grapalat" w:eastAsia="Times New Roman" w:hAnsi="GHEA Grapalat" w:cs="GHEA Grapalat"/>
          <w:b/>
          <w:bCs/>
          <w:color w:val="00000A"/>
          <w:lang w:val="hy-AM"/>
        </w:rPr>
        <w:t>Հոդված 67. Հավատարմատարների գրանցումը գրանցամատյանում</w:t>
      </w:r>
    </w:p>
    <w:p w:rsidR="003D55B7" w:rsidRPr="002E7C1B" w:rsidRDefault="003D55B7" w:rsidP="003D55B7">
      <w:pPr>
        <w:spacing w:line="360" w:lineRule="auto"/>
        <w:ind w:firstLine="709"/>
        <w:rPr>
          <w:rFonts w:ascii="GHEA Grapalat" w:eastAsia="Times New Roman" w:hAnsi="GHEA Grapalat" w:cs="GHEA Grapalat"/>
          <w:lang w:val="hy-AM"/>
        </w:rPr>
      </w:pPr>
      <w:r w:rsidRPr="002E7C1B">
        <w:rPr>
          <w:rFonts w:ascii="GHEA Grapalat" w:eastAsia="Times New Roman" w:hAnsi="GHEA Grapalat" w:cs="GHEA Grapalat"/>
          <w:lang w:val="hy-AM"/>
        </w:rPr>
        <w:t>1. Պետական լիազոր մարմինը վարում է արտոնագրային հավատարմատարների գրանցամատյանը:</w:t>
      </w:r>
    </w:p>
    <w:p w:rsidR="003D55B7" w:rsidRPr="002E7C1B" w:rsidRDefault="003D55B7" w:rsidP="003D55B7">
      <w:pPr>
        <w:spacing w:line="360" w:lineRule="auto"/>
        <w:ind w:firstLine="709"/>
        <w:jc w:val="both"/>
        <w:rPr>
          <w:rFonts w:ascii="GHEA Grapalat" w:eastAsia="Times New Roman" w:hAnsi="GHEA Grapalat" w:cs="GHEA Grapalat"/>
          <w:color w:val="auto"/>
          <w:lang w:val="hy-AM"/>
        </w:rPr>
      </w:pPr>
      <w:r w:rsidRPr="002E7C1B">
        <w:rPr>
          <w:rFonts w:ascii="GHEA Grapalat" w:eastAsia="Times New Roman" w:hAnsi="GHEA Grapalat" w:cs="GHEA Grapalat"/>
          <w:lang w:val="hy-AM"/>
        </w:rPr>
        <w:t xml:space="preserve">2. Գրանցամատյանում գրանցվելու համար վճարվում է օրենքով սահմանված պետական տուրք: Պետական տուրքի վճարումից հետո պետական լիազոր մարմինը </w:t>
      </w:r>
      <w:r w:rsidRPr="002E7C1B">
        <w:rPr>
          <w:rFonts w:ascii="GHEA Grapalat" w:eastAsia="Times New Roman" w:hAnsi="GHEA Grapalat" w:cs="GHEA Grapalat"/>
          <w:color w:val="auto"/>
          <w:lang w:val="hy-AM"/>
        </w:rPr>
        <w:t>որոշում է կայացնում արտոնագրային հավատարմատարին գրանցելու մասին:</w:t>
      </w:r>
    </w:p>
    <w:p w:rsidR="003D55B7" w:rsidRPr="002E7C1B" w:rsidRDefault="003D55B7" w:rsidP="003D55B7">
      <w:pPr>
        <w:spacing w:line="360" w:lineRule="auto"/>
        <w:ind w:firstLine="709"/>
        <w:jc w:val="both"/>
        <w:rPr>
          <w:rFonts w:ascii="GHEA Grapalat" w:eastAsia="Times New Roman" w:hAnsi="GHEA Grapalat" w:cs="GHEA Grapalat"/>
          <w:lang w:val="hy-AM"/>
        </w:rPr>
      </w:pPr>
      <w:r w:rsidRPr="002E7C1B">
        <w:rPr>
          <w:rFonts w:ascii="GHEA Grapalat" w:eastAsia="Times New Roman" w:hAnsi="GHEA Grapalat" w:cs="GHEA Grapalat"/>
          <w:lang w:val="hy-AM"/>
        </w:rPr>
        <w:t>3. Հավատարմատարները կարող են հանվել գրանցամատյանից, եթե՝</w:t>
      </w:r>
    </w:p>
    <w:p w:rsidR="003D55B7" w:rsidRPr="002E7C1B" w:rsidRDefault="003D55B7" w:rsidP="003D55B7">
      <w:pPr>
        <w:spacing w:line="360" w:lineRule="auto"/>
        <w:ind w:left="709"/>
        <w:jc w:val="both"/>
        <w:rPr>
          <w:rFonts w:ascii="GHEA Grapalat" w:eastAsia="Times New Roman" w:hAnsi="GHEA Grapalat" w:cs="GHEA Grapalat"/>
          <w:lang w:val="hy-AM"/>
        </w:rPr>
      </w:pPr>
      <w:r w:rsidRPr="002E7C1B">
        <w:rPr>
          <w:rFonts w:ascii="GHEA Grapalat" w:eastAsia="Times New Roman" w:hAnsi="GHEA Grapalat" w:cs="GHEA Grapalat"/>
          <w:lang w:val="hy-AM"/>
        </w:rPr>
        <w:t>1) այդ մասին դիմում են ներկայացրել.</w:t>
      </w:r>
    </w:p>
    <w:p w:rsidR="003D55B7" w:rsidRPr="002E7C1B" w:rsidRDefault="003D55B7" w:rsidP="003D55B7">
      <w:pPr>
        <w:spacing w:line="360" w:lineRule="auto"/>
        <w:ind w:left="709"/>
        <w:jc w:val="both"/>
        <w:rPr>
          <w:rFonts w:ascii="GHEA Grapalat" w:eastAsia="Times New Roman" w:hAnsi="GHEA Grapalat" w:cs="GHEA Grapalat"/>
          <w:lang w:val="hy-AM"/>
        </w:rPr>
      </w:pPr>
      <w:r w:rsidRPr="002E7C1B">
        <w:rPr>
          <w:rFonts w:ascii="GHEA Grapalat" w:eastAsia="Times New Roman" w:hAnsi="GHEA Grapalat" w:cs="GHEA Grapalat"/>
          <w:lang w:val="hy-AM"/>
        </w:rPr>
        <w:t xml:space="preserve">2) դատարանի որոշմամբ զրկվել են տվյալ գործունեությամբ զբաղվելու իրավունքից։ </w:t>
      </w:r>
    </w:p>
    <w:p w:rsidR="003D55B7" w:rsidRPr="002E7C1B" w:rsidRDefault="003D55B7" w:rsidP="003D55B7">
      <w:pPr>
        <w:spacing w:line="360" w:lineRule="auto"/>
        <w:ind w:firstLine="709"/>
        <w:jc w:val="both"/>
        <w:rPr>
          <w:rFonts w:ascii="GHEA Grapalat" w:eastAsia="Times New Roman" w:hAnsi="GHEA Grapalat" w:cs="GHEA Grapalat"/>
          <w:b/>
          <w:color w:val="FF6600"/>
          <w:lang w:val="hy-AM"/>
        </w:rPr>
      </w:pPr>
      <w:r w:rsidRPr="002E7C1B">
        <w:rPr>
          <w:rFonts w:ascii="GHEA Grapalat" w:eastAsia="Times New Roman" w:hAnsi="GHEA Grapalat" w:cs="GHEA Grapalat"/>
          <w:lang w:val="hy-AM"/>
        </w:rPr>
        <w:lastRenderedPageBreak/>
        <w:t xml:space="preserve">4. Գրանցամատյանում գրանցվում են, մասնավորապես, հետևյալ տվյալները՝ հավատարմատարի գրանցման համարը, հավատարմատարի տվյալները (անունը, ազգանունը կամ անվանումը, բնակության կամ գտնվելու վայրը), գրանցամատյանում գրանցման թվականը և այն անձի տվյալները, ով համապատասխանում է սույն օրենքի </w:t>
      </w:r>
      <w:r w:rsidRPr="002E7C1B">
        <w:rPr>
          <w:rFonts w:ascii="GHEA Grapalat" w:eastAsia="Times New Roman" w:hAnsi="GHEA Grapalat" w:cs="GHEA Grapalat"/>
          <w:color w:val="auto"/>
          <w:lang w:val="hy-AM"/>
        </w:rPr>
        <w:t>66-րդ հոդվածի 2-րդ</w:t>
      </w:r>
      <w:r w:rsidRPr="002E7C1B">
        <w:rPr>
          <w:rFonts w:ascii="GHEA Grapalat" w:eastAsia="Times New Roman" w:hAnsi="GHEA Grapalat" w:cs="GHEA Grapalat"/>
          <w:lang w:val="hy-AM"/>
        </w:rPr>
        <w:t xml:space="preserve"> մասի 1-ին կետի պահանջներին և ընդունված է մշտական կամ պայմանագրային աշխատանքի հավատարմատարի կողմից (անունը, ազգանունը, բնակության վայրը և կրթությունը): </w:t>
      </w:r>
    </w:p>
    <w:p w:rsidR="003D55B7" w:rsidRPr="002E7C1B" w:rsidRDefault="003D55B7" w:rsidP="003D55B7">
      <w:pPr>
        <w:spacing w:line="360" w:lineRule="auto"/>
        <w:ind w:firstLine="709"/>
        <w:jc w:val="both"/>
        <w:rPr>
          <w:rFonts w:ascii="GHEA Grapalat" w:eastAsia="Times New Roman" w:hAnsi="GHEA Grapalat" w:cs="GHEA Grapalat"/>
          <w:lang w:val="hy-AM"/>
        </w:rPr>
      </w:pPr>
      <w:r w:rsidRPr="002E7C1B">
        <w:rPr>
          <w:rFonts w:ascii="GHEA Grapalat" w:eastAsia="Times New Roman" w:hAnsi="GHEA Grapalat" w:cs="GHEA Grapalat"/>
          <w:lang w:val="hy-AM"/>
        </w:rPr>
        <w:t>5. Հավատարմատարների գործունեությունը կարգավորվում է Հայաստանի Հանրապետության կառավարության հաստատած կանոնադրությամբ: Հավատարմատարների գրանցումն իրականացնում է պետական լիազոր մարմինը՝ սույն օրենքի 7-րդ հոդվածի 4-րդ մասի համաձայն՝ իր սահմանած կարգով:</w:t>
      </w:r>
    </w:p>
    <w:p w:rsidR="003D55B7" w:rsidRPr="002E7C1B" w:rsidRDefault="003D55B7" w:rsidP="003D55B7">
      <w:pPr>
        <w:spacing w:line="360" w:lineRule="auto"/>
        <w:ind w:firstLine="375"/>
        <w:jc w:val="both"/>
        <w:rPr>
          <w:rFonts w:ascii="GHEA Grapalat" w:eastAsia="Times New Roman" w:hAnsi="GHEA Grapalat" w:cs="GHEA Grapalat"/>
          <w:lang w:val="hy-AM"/>
        </w:rPr>
      </w:pPr>
    </w:p>
    <w:p w:rsidR="003D55B7" w:rsidRPr="002E7C1B" w:rsidRDefault="003D55B7" w:rsidP="003D55B7">
      <w:pPr>
        <w:pStyle w:val="ListParagraph2"/>
        <w:spacing w:line="360" w:lineRule="auto"/>
        <w:ind w:left="0" w:firstLine="709"/>
        <w:jc w:val="both"/>
        <w:rPr>
          <w:rFonts w:ascii="GHEA Grapalat" w:eastAsia="Times New Roman" w:hAnsi="GHEA Grapalat" w:cs="GHEA Grapalat"/>
          <w:color w:val="FF0000"/>
          <w:lang w:val="hy-AM"/>
        </w:rPr>
      </w:pPr>
    </w:p>
    <w:p w:rsidR="003D55B7" w:rsidRPr="002E7C1B" w:rsidRDefault="003D55B7" w:rsidP="003D55B7">
      <w:pPr>
        <w:spacing w:line="360" w:lineRule="auto"/>
        <w:ind w:firstLine="375"/>
        <w:jc w:val="center"/>
        <w:rPr>
          <w:rFonts w:ascii="GHEA Grapalat" w:eastAsia="Times New Roman" w:hAnsi="GHEA Grapalat" w:cs="Courier New"/>
          <w:lang w:val="hy-AM"/>
        </w:rPr>
      </w:pPr>
      <w:r w:rsidRPr="002E7C1B">
        <w:rPr>
          <w:rFonts w:ascii="GHEA Grapalat" w:eastAsia="Times New Roman" w:hAnsi="GHEA Grapalat" w:cs="GHEA Grapalat"/>
          <w:b/>
          <w:bCs/>
          <w:lang w:val="hy-AM"/>
        </w:rPr>
        <w:t>ԳԼՈՒԽ</w:t>
      </w:r>
      <w:r w:rsidRPr="002E7C1B">
        <w:rPr>
          <w:rFonts w:ascii="Courier New" w:eastAsia="Times New Roman" w:hAnsi="Courier New" w:cs="Courier New"/>
          <w:b/>
          <w:bCs/>
          <w:lang w:val="hy-AM"/>
        </w:rPr>
        <w:t> </w:t>
      </w:r>
      <w:r w:rsidRPr="002E7C1B">
        <w:rPr>
          <w:rFonts w:ascii="GHEA Grapalat" w:eastAsia="Times New Roman" w:hAnsi="GHEA Grapalat" w:cs="Courier New"/>
          <w:b/>
          <w:bCs/>
          <w:lang w:val="hy-AM"/>
        </w:rPr>
        <w:t>9</w:t>
      </w:r>
    </w:p>
    <w:p w:rsidR="003D55B7" w:rsidRPr="002E7C1B" w:rsidRDefault="003D55B7" w:rsidP="003D55B7">
      <w:pPr>
        <w:spacing w:line="360" w:lineRule="auto"/>
        <w:ind w:firstLine="375"/>
        <w:jc w:val="center"/>
        <w:rPr>
          <w:rFonts w:ascii="GHEA Grapalat" w:eastAsia="Times New Roman" w:hAnsi="GHEA Grapalat" w:cs="GHEA Grapalat"/>
          <w:b/>
          <w:bCs/>
          <w:i/>
          <w:iCs/>
          <w:color w:val="auto"/>
          <w:lang w:val="hy-AM"/>
        </w:rPr>
      </w:pPr>
      <w:r w:rsidRPr="002E7C1B">
        <w:rPr>
          <w:rFonts w:ascii="Courier New" w:eastAsia="Times New Roman" w:hAnsi="Courier New" w:cs="Courier New"/>
          <w:lang w:val="hy-AM"/>
        </w:rPr>
        <w:t> </w:t>
      </w:r>
    </w:p>
    <w:p w:rsidR="003D55B7" w:rsidRPr="002E7C1B" w:rsidRDefault="003D55B7" w:rsidP="003D55B7">
      <w:pPr>
        <w:spacing w:line="360" w:lineRule="auto"/>
        <w:ind w:firstLine="375"/>
        <w:jc w:val="center"/>
        <w:rPr>
          <w:rFonts w:ascii="GHEA Grapalat" w:eastAsia="Times New Roman" w:hAnsi="GHEA Grapalat" w:cs="GHEA Grapalat"/>
          <w:b/>
          <w:bCs/>
          <w:i/>
          <w:iCs/>
          <w:color w:val="auto"/>
          <w:lang w:val="hy-AM"/>
        </w:rPr>
      </w:pPr>
      <w:r w:rsidRPr="002E7C1B">
        <w:rPr>
          <w:rFonts w:ascii="GHEA Grapalat" w:eastAsia="Times New Roman" w:hAnsi="GHEA Grapalat" w:cs="GHEA Grapalat"/>
          <w:b/>
          <w:bCs/>
          <w:i/>
          <w:iCs/>
          <w:color w:val="auto"/>
          <w:lang w:val="hy-AM"/>
        </w:rPr>
        <w:t>ԱՐԴՅՈՒՆԱԲԵՐԱԿԱՆ ԴԻԶԱՅՆԻ ԱՐՏՈՆԱԳՐՈՒՄՆ ՕՏԱՐԵՐԿՐՅԱ ՊԵՏՈՒԹՅՈՒՆՆԵՐՈՒՄ</w:t>
      </w:r>
    </w:p>
    <w:p w:rsidR="003D55B7" w:rsidRPr="002E7C1B" w:rsidRDefault="003D55B7" w:rsidP="003D55B7">
      <w:pPr>
        <w:spacing w:line="360" w:lineRule="auto"/>
        <w:ind w:left="851"/>
        <w:rPr>
          <w:rFonts w:ascii="GHEA Grapalat" w:eastAsia="Times New Roman" w:hAnsi="GHEA Grapalat" w:cs="GHEA Grapalat"/>
          <w:lang w:val="hy-AM"/>
        </w:rPr>
      </w:pPr>
      <w:r w:rsidRPr="002E7C1B">
        <w:rPr>
          <w:rFonts w:ascii="GHEA Grapalat" w:eastAsia="Times New Roman" w:hAnsi="GHEA Grapalat" w:cs="GHEA Grapalat"/>
          <w:b/>
          <w:bCs/>
          <w:iCs/>
          <w:color w:val="auto"/>
          <w:lang w:val="hy-AM"/>
        </w:rPr>
        <w:t xml:space="preserve">Հոդված </w:t>
      </w:r>
      <w:r w:rsidRPr="002E7C1B">
        <w:rPr>
          <w:rFonts w:ascii="GHEA Grapalat" w:eastAsia="Times New Roman" w:hAnsi="GHEA Grapalat" w:cs="GHEA Grapalat"/>
          <w:b/>
          <w:bCs/>
          <w:iCs/>
          <w:color w:val="auto"/>
          <w:lang w:val="es-CL"/>
        </w:rPr>
        <w:t>6</w:t>
      </w:r>
      <w:r w:rsidRPr="002E7C1B">
        <w:rPr>
          <w:rFonts w:ascii="GHEA Grapalat" w:eastAsia="Times New Roman" w:hAnsi="GHEA Grapalat" w:cs="GHEA Grapalat"/>
          <w:b/>
          <w:bCs/>
          <w:iCs/>
          <w:color w:val="auto"/>
          <w:lang w:val="hy-AM"/>
        </w:rPr>
        <w:t>8</w:t>
      </w:r>
      <w:r w:rsidRPr="002E7C1B">
        <w:rPr>
          <w:rFonts w:ascii="GHEA Grapalat" w:eastAsia="Times New Roman" w:hAnsi="GHEA Grapalat" w:cs="GHEA Grapalat"/>
          <w:b/>
          <w:bCs/>
          <w:iCs/>
          <w:color w:val="auto"/>
          <w:lang w:val="es-CL"/>
        </w:rPr>
        <w:t xml:space="preserve">. </w:t>
      </w:r>
      <w:r w:rsidRPr="002E7C1B">
        <w:rPr>
          <w:rFonts w:ascii="GHEA Grapalat" w:eastAsia="Times New Roman" w:hAnsi="GHEA Grapalat" w:cs="GHEA Grapalat"/>
          <w:b/>
          <w:bCs/>
          <w:iCs/>
          <w:color w:val="auto"/>
          <w:lang w:val="hy-AM"/>
        </w:rPr>
        <w:t>Արդյունաբերական դիզայնի արտոնագրումն օտարերկրյա պետություններում</w:t>
      </w:r>
    </w:p>
    <w:p w:rsidR="003D55B7" w:rsidRPr="002E7C1B" w:rsidRDefault="003D55B7" w:rsidP="00837057">
      <w:pPr>
        <w:pStyle w:val="ListParagraph"/>
        <w:numPr>
          <w:ilvl w:val="3"/>
          <w:numId w:val="28"/>
        </w:numPr>
        <w:spacing w:line="360" w:lineRule="auto"/>
        <w:ind w:left="0" w:firstLine="851"/>
        <w:rPr>
          <w:rFonts w:ascii="GHEA Grapalat" w:eastAsia="Times New Roman" w:hAnsi="GHEA Grapalat" w:cs="GHEA Grapalat"/>
          <w:color w:val="auto"/>
          <w:lang w:val="hy-AM"/>
        </w:rPr>
      </w:pPr>
      <w:r w:rsidRPr="002E7C1B">
        <w:rPr>
          <w:rFonts w:ascii="GHEA Grapalat" w:eastAsia="Times New Roman" w:hAnsi="GHEA Grapalat" w:cs="GHEA Grapalat"/>
          <w:color w:val="auto"/>
          <w:lang w:val="hy-AM"/>
        </w:rPr>
        <w:t>Հայաստանի Հանրապետությունում ստեղծված արդյունաբերական դիզայնը կարող է արտոնագրվել օտարերկրյա պետություններում՝ հայտ ներկայացնելով անմիջականորեն այն երկրի գերատեսչություն, որտեղ խնդրարկվում է արդյունաբերական դիզայնի արտոնագիր կամ Հայաստանի Հանրապետության միջազգային պայմանագրերին համապատասխան:</w:t>
      </w:r>
      <w:r w:rsidRPr="002E7C1B">
        <w:rPr>
          <w:rFonts w:ascii="Courier New" w:eastAsia="Times New Roman" w:hAnsi="Courier New" w:cs="Courier New"/>
          <w:color w:val="auto"/>
          <w:lang w:val="hy-AM"/>
        </w:rPr>
        <w:t> </w:t>
      </w:r>
    </w:p>
    <w:p w:rsidR="003D55B7" w:rsidRPr="002E7C1B" w:rsidRDefault="003D55B7" w:rsidP="00837057">
      <w:pPr>
        <w:numPr>
          <w:ilvl w:val="3"/>
          <w:numId w:val="28"/>
        </w:numPr>
        <w:spacing w:line="360" w:lineRule="auto"/>
        <w:ind w:left="0" w:firstLine="851"/>
        <w:rPr>
          <w:rFonts w:ascii="GHEA Grapalat" w:eastAsia="Times New Roman" w:hAnsi="GHEA Grapalat" w:cs="GHEA Grapalat"/>
          <w:color w:val="auto"/>
          <w:lang w:val="hy-AM"/>
        </w:rPr>
      </w:pPr>
      <w:r w:rsidRPr="002E7C1B">
        <w:rPr>
          <w:rFonts w:ascii="GHEA Grapalat" w:eastAsia="Times New Roman" w:hAnsi="GHEA Grapalat" w:cs="GHEA Grapalat"/>
          <w:color w:val="auto"/>
          <w:lang w:val="hy-AM"/>
        </w:rPr>
        <w:t xml:space="preserve">Հաագայի համաձայնագրի համաձայն միջազգայի գրանցման հայտերը Մտավոր սեփականության համաշխարհային կազմակերպության Միջազգային բյուրո ներկայացվում են անմիջականորեն կամ պետական լիազոր մարմնի միջոցով: </w:t>
      </w:r>
    </w:p>
    <w:p w:rsidR="003D55B7" w:rsidRPr="002E7C1B" w:rsidRDefault="003D55B7" w:rsidP="00837057">
      <w:pPr>
        <w:numPr>
          <w:ilvl w:val="3"/>
          <w:numId w:val="28"/>
        </w:numPr>
        <w:spacing w:line="360" w:lineRule="auto"/>
        <w:ind w:left="0" w:firstLine="851"/>
        <w:rPr>
          <w:rFonts w:ascii="GHEA Grapalat" w:eastAsia="Times New Roman" w:hAnsi="GHEA Grapalat" w:cs="GHEA Grapalat"/>
          <w:color w:val="auto"/>
          <w:lang w:val="hy-AM"/>
        </w:rPr>
      </w:pPr>
      <w:r w:rsidRPr="002E7C1B">
        <w:rPr>
          <w:rFonts w:ascii="GHEA Grapalat" w:eastAsia="Times New Roman" w:hAnsi="GHEA Grapalat" w:cs="GHEA Grapalat"/>
          <w:color w:val="auto"/>
          <w:lang w:val="hy-AM"/>
        </w:rPr>
        <w:t xml:space="preserve">Հաագայի համաձայնագրի ընթացակարգով Մտավոր սեփականության համաշխարհային կազմակերպության միջազգային բյուրո (այսուհետ՝ Միջազգային բյուրո) ներկայացվող միջազգային հայտերով պետական լիազոր մարմինը հանդես է </w:t>
      </w:r>
      <w:r w:rsidRPr="002E7C1B">
        <w:rPr>
          <w:rFonts w:ascii="GHEA Grapalat" w:eastAsia="Times New Roman" w:hAnsi="GHEA Grapalat" w:cs="GHEA Grapalat"/>
          <w:color w:val="auto"/>
          <w:lang w:val="hy-AM"/>
        </w:rPr>
        <w:lastRenderedPageBreak/>
        <w:t>գալիս որպես ստացող պետական մարմին միայն Հայաստանի Հանրապետության քաղաքացիների և իրավաբանական անձանց, ինչպես նաև Հայաստանի Հանրապետությունում մշտապես բնակվող ֆիզիկական անձանց համար։</w:t>
      </w:r>
      <w:r w:rsidRPr="002E7C1B">
        <w:rPr>
          <w:rFonts w:ascii="Courier New" w:eastAsia="Times New Roman" w:hAnsi="Courier New" w:cs="Courier New"/>
          <w:color w:val="auto"/>
          <w:lang w:val="hy-AM"/>
        </w:rPr>
        <w:t> </w:t>
      </w:r>
      <w:r w:rsidRPr="002E7C1B">
        <w:rPr>
          <w:rFonts w:ascii="GHEA Grapalat" w:eastAsia="Times New Roman" w:hAnsi="GHEA Grapalat" w:cs="GHEA Grapalat"/>
          <w:color w:val="auto"/>
          <w:lang w:val="hy-AM"/>
        </w:rPr>
        <w:br/>
        <w:t>Միջազգային հայտը ներկայացվում է անգլերեն։</w:t>
      </w:r>
      <w:r w:rsidRPr="002E7C1B">
        <w:rPr>
          <w:rFonts w:ascii="Courier New" w:eastAsia="Times New Roman" w:hAnsi="Courier New" w:cs="Courier New"/>
          <w:color w:val="auto"/>
          <w:lang w:val="hy-AM"/>
        </w:rPr>
        <w:t> </w:t>
      </w:r>
    </w:p>
    <w:p w:rsidR="003D55B7" w:rsidRPr="002E7C1B" w:rsidRDefault="003D55B7" w:rsidP="00837057">
      <w:pPr>
        <w:numPr>
          <w:ilvl w:val="3"/>
          <w:numId w:val="28"/>
        </w:numPr>
        <w:spacing w:line="360" w:lineRule="auto"/>
        <w:ind w:left="0" w:firstLine="851"/>
        <w:rPr>
          <w:rFonts w:ascii="GHEA Grapalat" w:eastAsia="Times New Roman" w:hAnsi="GHEA Grapalat" w:cs="GHEA Grapalat"/>
          <w:color w:val="auto"/>
          <w:lang w:val="hy-AM"/>
        </w:rPr>
      </w:pPr>
      <w:r w:rsidRPr="002E7C1B">
        <w:rPr>
          <w:rFonts w:ascii="GHEA Grapalat" w:eastAsia="Times New Roman" w:hAnsi="GHEA Grapalat" w:cs="GHEA Grapalat"/>
          <w:color w:val="auto"/>
          <w:lang w:val="hy-AM"/>
        </w:rPr>
        <w:t>Պետական լիազոր մարմինն ստուգում է ստացված հայտերի անհրաժեշտ փաստաթղթերի առկայությունը և դրանց համապատասխանությունը սահմանված պահանջներին, որի արդյունքներով սահմանում է միջազգային ներկայացման թվականը, և այդ թվականից հետո` մեկամսյա ժամկետում, առաքում է դրանք Միջազգային բյուրո։</w:t>
      </w:r>
    </w:p>
    <w:p w:rsidR="003D55B7" w:rsidRPr="002E7C1B" w:rsidRDefault="003D55B7" w:rsidP="003D55B7">
      <w:pPr>
        <w:pStyle w:val="ListParagraph2"/>
        <w:spacing w:line="360" w:lineRule="auto"/>
        <w:ind w:left="0" w:firstLine="709"/>
        <w:jc w:val="both"/>
        <w:rPr>
          <w:rFonts w:ascii="GHEA Grapalat" w:eastAsia="Times New Roman" w:hAnsi="GHEA Grapalat" w:cs="GHEA Grapalat"/>
          <w:color w:val="FF0000"/>
          <w:lang w:val="hy-AM"/>
        </w:rPr>
      </w:pPr>
    </w:p>
    <w:p w:rsidR="003D55B7" w:rsidRPr="002E7C1B" w:rsidRDefault="003D55B7" w:rsidP="003D55B7">
      <w:pPr>
        <w:spacing w:line="360" w:lineRule="auto"/>
        <w:jc w:val="center"/>
        <w:rPr>
          <w:rFonts w:ascii="GHEA Grapalat" w:hAnsi="GHEA Grapalat" w:cs="GHEA Grapalat"/>
          <w:b/>
          <w:lang w:val="hy-AM"/>
        </w:rPr>
      </w:pPr>
      <w:r w:rsidRPr="002E7C1B">
        <w:rPr>
          <w:rFonts w:ascii="GHEA Grapalat" w:hAnsi="GHEA Grapalat" w:cs="GHEA Grapalat"/>
          <w:b/>
          <w:lang w:val="hy-AM"/>
        </w:rPr>
        <w:t>ԳԼՈՒԽ 10</w:t>
      </w:r>
    </w:p>
    <w:p w:rsidR="003D55B7" w:rsidRPr="002E7C1B" w:rsidRDefault="003D55B7" w:rsidP="003D55B7">
      <w:pPr>
        <w:spacing w:line="360" w:lineRule="auto"/>
        <w:jc w:val="center"/>
        <w:rPr>
          <w:rFonts w:ascii="GHEA Grapalat" w:hAnsi="GHEA Grapalat" w:cs="GHEA Grapalat"/>
          <w:lang w:val="hy-AM"/>
        </w:rPr>
      </w:pPr>
      <w:r w:rsidRPr="002E7C1B">
        <w:rPr>
          <w:rFonts w:ascii="GHEA Grapalat" w:hAnsi="GHEA Grapalat" w:cs="GHEA Grapalat"/>
          <w:b/>
          <w:lang w:val="hy-AM"/>
        </w:rPr>
        <w:br/>
        <w:t>ԱՆՑՈՒՄԱՅԻՆ ԴՐՈՒՅԹՆԵՐ ԵՎ ՕՐԵՆՔԻ ՈՒԺԻ ՄԵՋ ՄՏՆԵԼԸ</w:t>
      </w:r>
    </w:p>
    <w:p w:rsidR="003D55B7" w:rsidRPr="002E7C1B" w:rsidRDefault="003D55B7" w:rsidP="003D55B7">
      <w:pPr>
        <w:spacing w:line="360" w:lineRule="auto"/>
        <w:ind w:firstLine="708"/>
        <w:rPr>
          <w:rFonts w:ascii="GHEA Grapalat" w:hAnsi="GHEA Grapalat" w:cs="GHEA Grapalat"/>
          <w:b/>
          <w:lang w:val="hy-AM"/>
        </w:rPr>
      </w:pPr>
    </w:p>
    <w:p w:rsidR="003D55B7" w:rsidRPr="002E7C1B" w:rsidRDefault="003D55B7" w:rsidP="003D55B7">
      <w:pPr>
        <w:spacing w:line="360" w:lineRule="auto"/>
        <w:ind w:firstLine="708"/>
        <w:rPr>
          <w:rFonts w:ascii="GHEA Grapalat" w:hAnsi="GHEA Grapalat"/>
          <w:lang w:val="hy-AM"/>
        </w:rPr>
      </w:pPr>
      <w:r w:rsidRPr="002E7C1B">
        <w:rPr>
          <w:rFonts w:ascii="GHEA Grapalat" w:hAnsi="GHEA Grapalat" w:cs="GHEA Grapalat"/>
          <w:b/>
          <w:lang w:val="hy-AM"/>
        </w:rPr>
        <w:t>Հոդված 69. Անցումային դրույթներ</w:t>
      </w:r>
    </w:p>
    <w:p w:rsidR="003D55B7" w:rsidRPr="002E7C1B" w:rsidRDefault="003D55B7" w:rsidP="003D55B7">
      <w:pPr>
        <w:spacing w:line="360" w:lineRule="auto"/>
        <w:ind w:firstLine="851"/>
        <w:jc w:val="both"/>
        <w:rPr>
          <w:rFonts w:ascii="GHEA Grapalat" w:hAnsi="GHEA Grapalat" w:cs="Calibri"/>
          <w:color w:val="FF0000"/>
          <w:shd w:val="clear" w:color="auto" w:fill="FFFFFF"/>
          <w:lang w:val="hy-AM"/>
        </w:rPr>
      </w:pPr>
      <w:r w:rsidRPr="002E7C1B">
        <w:rPr>
          <w:rFonts w:ascii="GHEA Grapalat" w:hAnsi="GHEA Grapalat" w:cs="Arian AMU"/>
          <w:shd w:val="clear" w:color="auto" w:fill="FFFFFF"/>
          <w:lang w:val="hy-AM"/>
        </w:rPr>
        <w:t>1. Մինչև սույն օրենքի ուժի մեջ մտնելը տրված արդյունաբերական նմուշի վկայագրերը, որոնց գործողությունը մինչև սույն օրենքի ուժի մեջ մտնելը դադարեցված չեն, շարունակում են գործել սույն օրենքի դրույթներին համապատասխան՝ որպես սույն օրենքի համաձայն տրված արդյունաբերական դիզայնի արտոնագիր:</w:t>
      </w:r>
    </w:p>
    <w:p w:rsidR="003D55B7" w:rsidRPr="002E7C1B" w:rsidRDefault="003D55B7" w:rsidP="003D55B7">
      <w:pPr>
        <w:spacing w:line="360" w:lineRule="auto"/>
        <w:ind w:firstLine="851"/>
        <w:jc w:val="both"/>
        <w:rPr>
          <w:rFonts w:ascii="GHEA Grapalat" w:hAnsi="GHEA Grapalat" w:cs="GHEA Grapalat"/>
          <w:color w:val="auto"/>
          <w:lang w:val="hy-AM"/>
        </w:rPr>
      </w:pPr>
      <w:r w:rsidRPr="002E7C1B">
        <w:rPr>
          <w:rFonts w:ascii="GHEA Grapalat" w:hAnsi="GHEA Grapalat" w:cs="Arian AMU"/>
          <w:color w:val="auto"/>
          <w:shd w:val="clear" w:color="auto" w:fill="FFFFFF"/>
          <w:lang w:val="hy-AM"/>
        </w:rPr>
        <w:t xml:space="preserve">2. Արդյունաբերական նմուշի վկայագրի գործողությունը, որը սույն օրենքի ուժի մեջ մտնելու պահին դադարեցված են համապատասխան պետական տուրքի չվճարման պատճառով, </w:t>
      </w:r>
      <w:r w:rsidRPr="002E7C1B">
        <w:rPr>
          <w:rFonts w:ascii="GHEA Grapalat" w:hAnsi="GHEA Grapalat" w:cs="GHEA Grapalat"/>
          <w:color w:val="auto"/>
          <w:lang w:val="hy-AM"/>
        </w:rPr>
        <w:t>վերականգնվում են արտոնագրերի գործողությունը վերականգնելու համար  սույն օրենքով սահմանված դրույթներին համապատասխան։</w:t>
      </w:r>
    </w:p>
    <w:p w:rsidR="003D55B7" w:rsidRPr="002E7C1B" w:rsidRDefault="003D55B7" w:rsidP="003D55B7">
      <w:pPr>
        <w:spacing w:line="360" w:lineRule="auto"/>
        <w:ind w:firstLine="851"/>
        <w:jc w:val="both"/>
        <w:rPr>
          <w:rFonts w:ascii="GHEA Grapalat" w:hAnsi="GHEA Grapalat" w:cs="Arian AMU"/>
          <w:lang w:val="hy-AM"/>
        </w:rPr>
      </w:pPr>
      <w:r w:rsidRPr="002E7C1B">
        <w:rPr>
          <w:rFonts w:ascii="GHEA Grapalat" w:hAnsi="GHEA Grapalat" w:cs="Arian AMU"/>
          <w:shd w:val="clear" w:color="auto" w:fill="FFFFFF"/>
          <w:lang w:val="hy-AM"/>
        </w:rPr>
        <w:t>3. Սույն օրենքի ուժի մեջ մտնելու պահին փորձաքննության փուլում գտնվող արդյունաբերական նմուշի հայտերի քննարկումն իրականացվում է սույն օրենքով սահմանված՝ արդյունաբերական դիզայնի հայտերի  փորձաքննության անցկացման դրույթներին համապատասխան:</w:t>
      </w:r>
    </w:p>
    <w:p w:rsidR="003D55B7" w:rsidRPr="002E7C1B" w:rsidRDefault="003D55B7" w:rsidP="003D55B7">
      <w:pPr>
        <w:spacing w:line="360" w:lineRule="auto"/>
        <w:ind w:firstLine="851"/>
        <w:jc w:val="both"/>
        <w:rPr>
          <w:rFonts w:ascii="GHEA Grapalat" w:hAnsi="GHEA Grapalat" w:cs="Arian AMU"/>
          <w:shd w:val="clear" w:color="auto" w:fill="FFFFFF"/>
          <w:lang w:val="hy-AM"/>
        </w:rPr>
      </w:pPr>
      <w:r w:rsidRPr="002E7C1B">
        <w:rPr>
          <w:rFonts w:ascii="GHEA Grapalat" w:hAnsi="GHEA Grapalat" w:cs="Arian AMU"/>
          <w:shd w:val="clear" w:color="auto" w:fill="FFFFFF"/>
          <w:lang w:val="hy-AM"/>
        </w:rPr>
        <w:t xml:space="preserve">4. Արդյունաբերական նմուշների այն հայտերով, որոնց փորձաքննության արդյունքում  մինչև սույն օրենքի ուժի մեջ մտնելու պահը կայացված է որևէ որոշում, </w:t>
      </w:r>
      <w:r w:rsidRPr="002E7C1B">
        <w:rPr>
          <w:rFonts w:ascii="GHEA Grapalat" w:hAnsi="GHEA Grapalat" w:cs="Arian AMU"/>
          <w:shd w:val="clear" w:color="auto" w:fill="FFFFFF"/>
          <w:lang w:val="hy-AM"/>
        </w:rPr>
        <w:lastRenderedPageBreak/>
        <w:t>հետագա գործավարությունն իրականացվում է սույն օրենքով սահմանված դրույթներին համապատասխան։</w:t>
      </w:r>
    </w:p>
    <w:p w:rsidR="003D55B7" w:rsidRPr="002E7C1B" w:rsidRDefault="003D55B7" w:rsidP="003D55B7">
      <w:pPr>
        <w:spacing w:line="360" w:lineRule="auto"/>
        <w:ind w:firstLine="851"/>
        <w:jc w:val="both"/>
        <w:rPr>
          <w:rFonts w:ascii="GHEA Grapalat" w:eastAsia="Times New Roman" w:hAnsi="GHEA Grapalat" w:cs="GHEA Grapalat"/>
          <w:color w:val="auto"/>
          <w:lang w:val="hy-AM"/>
        </w:rPr>
      </w:pPr>
      <w:r w:rsidRPr="002E7C1B">
        <w:rPr>
          <w:rFonts w:ascii="GHEA Grapalat" w:eastAsia="Times New Roman" w:hAnsi="GHEA Grapalat" w:cs="GHEA Grapalat"/>
          <w:color w:val="auto"/>
          <w:lang w:val="hy-AM"/>
        </w:rPr>
        <w:t>5</w:t>
      </w:r>
      <w:r w:rsidRPr="002E7C1B">
        <w:rPr>
          <w:rFonts w:ascii="GHEA Grapalat" w:eastAsia="Times New Roman" w:hAnsi="GHEA Grapalat" w:cs="Cambria Math"/>
          <w:color w:val="auto"/>
          <w:lang w:val="hy-AM"/>
        </w:rPr>
        <w:t>.</w:t>
      </w:r>
      <w:r w:rsidRPr="002E7C1B">
        <w:rPr>
          <w:rFonts w:ascii="GHEA Grapalat" w:eastAsia="Times New Roman" w:hAnsi="GHEA Grapalat" w:cs="GHEA Grapalat"/>
          <w:color w:val="auto"/>
          <w:lang w:val="hy-AM"/>
        </w:rPr>
        <w:t xml:space="preserve"> Մինչև սույն օրենքի ուժի մեջ մտնելը արդյունաբերական նմուշներին վերաբերող ծագած վեճերը լուծվում են մինչև սույն օրենքի ուժի մեջ մտնելը գործող օրենքի դրույթներին համապատասխան։</w:t>
      </w:r>
    </w:p>
    <w:p w:rsidR="003D55B7" w:rsidRPr="002E7C1B" w:rsidRDefault="003D55B7" w:rsidP="003D55B7">
      <w:pPr>
        <w:spacing w:line="360" w:lineRule="auto"/>
        <w:ind w:firstLine="851"/>
        <w:jc w:val="both"/>
        <w:rPr>
          <w:rFonts w:ascii="GHEA Grapalat" w:eastAsia="Times New Roman" w:hAnsi="GHEA Grapalat" w:cs="GHEA Grapalat"/>
          <w:color w:val="auto"/>
          <w:lang w:val="hy-AM"/>
        </w:rPr>
      </w:pPr>
      <w:r w:rsidRPr="002E7C1B">
        <w:rPr>
          <w:rFonts w:ascii="GHEA Grapalat" w:eastAsia="Times New Roman" w:hAnsi="GHEA Grapalat" w:cs="GHEA Grapalat"/>
          <w:color w:val="auto"/>
          <w:lang w:val="hy-AM"/>
        </w:rPr>
        <w:t>6</w:t>
      </w:r>
      <w:r w:rsidRPr="002E7C1B">
        <w:rPr>
          <w:rFonts w:ascii="GHEA Grapalat" w:eastAsia="Times New Roman" w:hAnsi="GHEA Grapalat" w:cs="Cambria Math"/>
          <w:color w:val="auto"/>
          <w:lang w:val="hy-AM"/>
        </w:rPr>
        <w:t>.</w:t>
      </w:r>
      <w:r w:rsidRPr="002E7C1B">
        <w:rPr>
          <w:rFonts w:ascii="GHEA Grapalat" w:eastAsia="Times New Roman" w:hAnsi="GHEA Grapalat" w:cs="GHEA Grapalat"/>
          <w:color w:val="auto"/>
          <w:lang w:val="hy-AM"/>
        </w:rPr>
        <w:t xml:space="preserve"> Ուժը կորցրած ճանաչել «Գյուտերի, օգտակար մոդելների և արդյունաբերական նմուշների մասին» Հայաստանի Հանրապետության 2008 թվականի հունիսի 28-ի ՀՕ-111-Ն օրենքը արդյունաբերական նմուշների մասով:</w:t>
      </w:r>
    </w:p>
    <w:p w:rsidR="003D55B7" w:rsidRPr="002E7C1B" w:rsidRDefault="003D55B7" w:rsidP="003D55B7">
      <w:pPr>
        <w:spacing w:line="360" w:lineRule="auto"/>
        <w:ind w:firstLine="851"/>
        <w:jc w:val="both"/>
        <w:rPr>
          <w:rFonts w:ascii="GHEA Grapalat" w:hAnsi="GHEA Grapalat" w:cs="GHEA Grapalat"/>
          <w:b/>
          <w:lang w:val="hy-AM"/>
        </w:rPr>
      </w:pPr>
    </w:p>
    <w:p w:rsidR="003D55B7" w:rsidRPr="002E7C1B" w:rsidRDefault="003D55B7" w:rsidP="003D55B7">
      <w:pPr>
        <w:tabs>
          <w:tab w:val="left" w:pos="851"/>
        </w:tabs>
        <w:spacing w:line="360" w:lineRule="auto"/>
        <w:jc w:val="both"/>
        <w:rPr>
          <w:rFonts w:ascii="GHEA Grapalat" w:hAnsi="GHEA Grapalat"/>
          <w:lang w:val="hy-AM"/>
        </w:rPr>
      </w:pPr>
      <w:r w:rsidRPr="002E7C1B">
        <w:rPr>
          <w:rFonts w:ascii="GHEA Grapalat" w:hAnsi="GHEA Grapalat" w:cs="GHEA Grapalat"/>
          <w:b/>
          <w:lang w:val="hy-AM"/>
        </w:rPr>
        <w:t>Հոդված 70. Օրենքի ուժի մեջ մտնելը</w:t>
      </w:r>
    </w:p>
    <w:p w:rsidR="003D55B7" w:rsidRPr="002E7C1B" w:rsidRDefault="003D55B7" w:rsidP="003D55B7">
      <w:pPr>
        <w:spacing w:line="360" w:lineRule="auto"/>
        <w:rPr>
          <w:rFonts w:ascii="GHEA Grapalat" w:hAnsi="GHEA Grapalat"/>
          <w:lang w:val="hy-AM"/>
        </w:rPr>
      </w:pPr>
    </w:p>
    <w:p w:rsidR="003D55B7" w:rsidRPr="002E7C1B" w:rsidRDefault="003D55B7" w:rsidP="003D55B7">
      <w:pPr>
        <w:spacing w:line="360" w:lineRule="auto"/>
        <w:ind w:firstLine="708"/>
        <w:rPr>
          <w:rFonts w:ascii="GHEA Grapalat" w:eastAsia="Times New Roman" w:hAnsi="GHEA Grapalat" w:cs="GHEA Grapalat"/>
          <w:color w:val="FF0000"/>
          <w:lang w:val="hy-AM"/>
        </w:rPr>
      </w:pPr>
      <w:r w:rsidRPr="002E7C1B">
        <w:rPr>
          <w:rFonts w:ascii="GHEA Grapalat" w:hAnsi="GHEA Grapalat" w:cs="GHEA Grapalat"/>
          <w:lang w:val="hy-AM"/>
        </w:rPr>
        <w:t xml:space="preserve">1. Սույն օրենքն ուժի մեջ է </w:t>
      </w:r>
      <w:r w:rsidRPr="002E7C1B">
        <w:rPr>
          <w:rFonts w:ascii="GHEA Grapalat" w:hAnsi="GHEA Grapalat" w:cs="GHEA Grapalat"/>
          <w:color w:val="00000A"/>
          <w:lang w:val="hy-AM"/>
        </w:rPr>
        <w:t>մտնում պաշտոնական հրապարակմանը հաջորդող տասներորդ օրվանից։</w:t>
      </w:r>
    </w:p>
    <w:p w:rsidR="003D55B7" w:rsidRPr="002E7C1B" w:rsidRDefault="003D55B7" w:rsidP="003D55B7">
      <w:pPr>
        <w:pStyle w:val="ListParagraph2"/>
        <w:spacing w:line="360" w:lineRule="auto"/>
        <w:ind w:left="0" w:firstLine="709"/>
        <w:jc w:val="both"/>
        <w:rPr>
          <w:rFonts w:ascii="GHEA Grapalat" w:hAnsi="GHEA Grapalat"/>
          <w:lang w:val="hy-AM"/>
        </w:rPr>
      </w:pPr>
    </w:p>
    <w:p w:rsidR="0064281E" w:rsidRPr="002E7C1B" w:rsidRDefault="0064281E" w:rsidP="00311615">
      <w:pPr>
        <w:spacing w:line="360" w:lineRule="auto"/>
        <w:rPr>
          <w:rFonts w:ascii="GHEA Grapalat" w:hAnsi="GHEA Grapalat" w:cs="GHEA Grapalat"/>
          <w:color w:val="auto"/>
          <w:lang w:val="hy-AM"/>
        </w:rPr>
      </w:pPr>
    </w:p>
    <w:p w:rsidR="003D55B7" w:rsidRPr="002E7C1B" w:rsidRDefault="003D55B7" w:rsidP="00311615">
      <w:pPr>
        <w:spacing w:line="360" w:lineRule="auto"/>
        <w:rPr>
          <w:rFonts w:ascii="GHEA Grapalat" w:hAnsi="GHEA Grapalat" w:cs="GHEA Grapalat"/>
          <w:color w:val="auto"/>
          <w:lang w:val="hy-AM"/>
        </w:rPr>
      </w:pPr>
    </w:p>
    <w:p w:rsidR="003D55B7" w:rsidRPr="002E7C1B" w:rsidRDefault="003D55B7" w:rsidP="00311615">
      <w:pPr>
        <w:spacing w:line="360" w:lineRule="auto"/>
        <w:rPr>
          <w:rFonts w:ascii="GHEA Grapalat" w:hAnsi="GHEA Grapalat" w:cs="GHEA Grapalat"/>
          <w:color w:val="auto"/>
          <w:lang w:val="hy-AM"/>
        </w:rPr>
      </w:pPr>
    </w:p>
    <w:p w:rsidR="003D55B7" w:rsidRPr="002E7C1B" w:rsidRDefault="003D55B7" w:rsidP="00311615">
      <w:pPr>
        <w:spacing w:line="360" w:lineRule="auto"/>
        <w:rPr>
          <w:rFonts w:ascii="GHEA Grapalat" w:hAnsi="GHEA Grapalat" w:cs="GHEA Grapalat"/>
          <w:color w:val="auto"/>
          <w:lang w:val="hy-AM"/>
        </w:rPr>
      </w:pPr>
    </w:p>
    <w:p w:rsidR="003D55B7" w:rsidRPr="002E7C1B" w:rsidRDefault="003D55B7" w:rsidP="00311615">
      <w:pPr>
        <w:spacing w:line="360" w:lineRule="auto"/>
        <w:rPr>
          <w:rFonts w:ascii="GHEA Grapalat" w:hAnsi="GHEA Grapalat" w:cs="GHEA Grapalat"/>
          <w:color w:val="auto"/>
          <w:lang w:val="hy-AM"/>
        </w:rPr>
      </w:pPr>
    </w:p>
    <w:p w:rsidR="003D55B7" w:rsidRPr="002E7C1B" w:rsidRDefault="003D55B7" w:rsidP="00311615">
      <w:pPr>
        <w:spacing w:line="360" w:lineRule="auto"/>
        <w:rPr>
          <w:rFonts w:ascii="GHEA Grapalat" w:hAnsi="GHEA Grapalat" w:cs="GHEA Grapalat"/>
          <w:color w:val="auto"/>
          <w:lang w:val="hy-AM"/>
        </w:rPr>
      </w:pPr>
    </w:p>
    <w:p w:rsidR="003D55B7" w:rsidRPr="002E7C1B" w:rsidRDefault="003D55B7" w:rsidP="00311615">
      <w:pPr>
        <w:spacing w:line="360" w:lineRule="auto"/>
        <w:rPr>
          <w:rFonts w:ascii="GHEA Grapalat" w:hAnsi="GHEA Grapalat" w:cs="GHEA Grapalat"/>
          <w:color w:val="auto"/>
          <w:lang w:val="hy-AM"/>
        </w:rPr>
      </w:pPr>
    </w:p>
    <w:p w:rsidR="003D55B7" w:rsidRPr="002E7C1B" w:rsidRDefault="003D55B7" w:rsidP="00311615">
      <w:pPr>
        <w:spacing w:line="360" w:lineRule="auto"/>
        <w:rPr>
          <w:rFonts w:ascii="GHEA Grapalat" w:hAnsi="GHEA Grapalat" w:cs="GHEA Grapalat"/>
          <w:color w:val="auto"/>
          <w:lang w:val="hy-AM"/>
        </w:rPr>
      </w:pPr>
    </w:p>
    <w:p w:rsidR="003D55B7" w:rsidRPr="002E7C1B" w:rsidRDefault="003D55B7" w:rsidP="00311615">
      <w:pPr>
        <w:spacing w:line="360" w:lineRule="auto"/>
        <w:rPr>
          <w:rFonts w:ascii="GHEA Grapalat" w:hAnsi="GHEA Grapalat" w:cs="GHEA Grapalat"/>
          <w:color w:val="auto"/>
          <w:lang w:val="hy-AM"/>
        </w:rPr>
      </w:pPr>
    </w:p>
    <w:p w:rsidR="003D55B7" w:rsidRPr="002E7C1B" w:rsidRDefault="003D55B7" w:rsidP="00311615">
      <w:pPr>
        <w:spacing w:line="360" w:lineRule="auto"/>
        <w:rPr>
          <w:rFonts w:ascii="GHEA Grapalat" w:hAnsi="GHEA Grapalat" w:cs="GHEA Grapalat"/>
          <w:color w:val="auto"/>
          <w:lang w:val="hy-AM"/>
        </w:rPr>
      </w:pPr>
    </w:p>
    <w:p w:rsidR="003D55B7" w:rsidRPr="002E7C1B" w:rsidRDefault="003D55B7" w:rsidP="00311615">
      <w:pPr>
        <w:spacing w:line="360" w:lineRule="auto"/>
        <w:rPr>
          <w:rFonts w:ascii="GHEA Grapalat" w:hAnsi="GHEA Grapalat" w:cs="GHEA Grapalat"/>
          <w:color w:val="auto"/>
          <w:lang w:val="hy-AM"/>
        </w:rPr>
      </w:pPr>
    </w:p>
    <w:p w:rsidR="003D55B7" w:rsidRPr="002E7C1B" w:rsidRDefault="003D55B7" w:rsidP="00311615">
      <w:pPr>
        <w:spacing w:line="360" w:lineRule="auto"/>
        <w:rPr>
          <w:rFonts w:ascii="GHEA Grapalat" w:hAnsi="GHEA Grapalat" w:cs="GHEA Grapalat"/>
          <w:color w:val="auto"/>
          <w:lang w:val="hy-AM"/>
        </w:rPr>
      </w:pPr>
    </w:p>
    <w:p w:rsidR="003D55B7" w:rsidRPr="002E7C1B" w:rsidRDefault="003D55B7" w:rsidP="00311615">
      <w:pPr>
        <w:spacing w:line="360" w:lineRule="auto"/>
        <w:rPr>
          <w:rFonts w:ascii="GHEA Grapalat" w:hAnsi="GHEA Grapalat" w:cs="GHEA Grapalat"/>
          <w:color w:val="auto"/>
          <w:lang w:val="hy-AM"/>
        </w:rPr>
      </w:pPr>
    </w:p>
    <w:p w:rsidR="003D55B7" w:rsidRPr="002E7C1B" w:rsidRDefault="003D55B7" w:rsidP="00311615">
      <w:pPr>
        <w:spacing w:line="360" w:lineRule="auto"/>
        <w:rPr>
          <w:rFonts w:ascii="GHEA Grapalat" w:hAnsi="GHEA Grapalat" w:cs="GHEA Grapalat"/>
          <w:color w:val="auto"/>
          <w:lang w:val="hy-AM"/>
        </w:rPr>
      </w:pPr>
    </w:p>
    <w:p w:rsidR="003D55B7" w:rsidRPr="002E7C1B" w:rsidRDefault="003D55B7" w:rsidP="00311615">
      <w:pPr>
        <w:spacing w:line="360" w:lineRule="auto"/>
        <w:rPr>
          <w:rFonts w:ascii="GHEA Grapalat" w:hAnsi="GHEA Grapalat" w:cs="GHEA Grapalat"/>
          <w:color w:val="auto"/>
          <w:lang w:val="hy-AM"/>
        </w:rPr>
      </w:pPr>
    </w:p>
    <w:p w:rsidR="003D55B7" w:rsidRPr="002E7C1B" w:rsidRDefault="003D55B7" w:rsidP="00311615">
      <w:pPr>
        <w:spacing w:line="360" w:lineRule="auto"/>
        <w:rPr>
          <w:rFonts w:ascii="GHEA Grapalat" w:hAnsi="GHEA Grapalat" w:cs="GHEA Grapalat"/>
          <w:color w:val="auto"/>
          <w:lang w:val="hy-AM"/>
        </w:rPr>
      </w:pPr>
    </w:p>
    <w:p w:rsidR="003D55B7" w:rsidRPr="002E7C1B" w:rsidRDefault="003D55B7" w:rsidP="00311615">
      <w:pPr>
        <w:spacing w:line="360" w:lineRule="auto"/>
        <w:rPr>
          <w:rFonts w:ascii="GHEA Grapalat" w:hAnsi="GHEA Grapalat" w:cs="GHEA Grapalat"/>
          <w:color w:val="auto"/>
          <w:lang w:val="hy-AM"/>
        </w:rPr>
      </w:pPr>
    </w:p>
    <w:p w:rsidR="003D55B7" w:rsidRPr="002E7C1B" w:rsidRDefault="003D55B7" w:rsidP="00311615">
      <w:pPr>
        <w:spacing w:line="360" w:lineRule="auto"/>
        <w:rPr>
          <w:rFonts w:ascii="GHEA Grapalat" w:hAnsi="GHEA Grapalat" w:cs="GHEA Grapalat"/>
          <w:color w:val="auto"/>
          <w:lang w:val="hy-AM"/>
        </w:rPr>
      </w:pPr>
    </w:p>
    <w:p w:rsidR="003D55B7" w:rsidRPr="002E7C1B" w:rsidRDefault="003D55B7" w:rsidP="003D55B7">
      <w:pPr>
        <w:pStyle w:val="NormalWeb1"/>
        <w:shd w:val="clear" w:color="auto" w:fill="FFFFFF"/>
        <w:rPr>
          <w:rFonts w:ascii="GHEA Grapalat" w:hAnsi="GHEA Grapalat"/>
          <w:lang w:val="hy-AM"/>
        </w:rPr>
      </w:pPr>
    </w:p>
    <w:p w:rsidR="003D55B7" w:rsidRPr="002E7C1B" w:rsidRDefault="003D55B7" w:rsidP="003D55B7">
      <w:pPr>
        <w:pStyle w:val="NormalWeb1"/>
        <w:shd w:val="clear" w:color="auto" w:fill="FFFFFF"/>
        <w:jc w:val="right"/>
        <w:rPr>
          <w:rFonts w:ascii="GHEA Grapalat" w:hAnsi="GHEA Grapalat"/>
          <w:lang w:val="hy-AM"/>
        </w:rPr>
      </w:pPr>
      <w:r w:rsidRPr="002E7C1B">
        <w:rPr>
          <w:rFonts w:ascii="GHEA Grapalat" w:hAnsi="GHEA Grapalat"/>
          <w:lang w:val="hy-AM"/>
        </w:rPr>
        <w:t>ՆԱԽԱԳԻԾ</w:t>
      </w:r>
    </w:p>
    <w:p w:rsidR="003D55B7" w:rsidRPr="002E7C1B" w:rsidRDefault="003D55B7" w:rsidP="003D55B7">
      <w:pPr>
        <w:pStyle w:val="NormalWeb1"/>
        <w:shd w:val="clear" w:color="auto" w:fill="FFFFFF"/>
        <w:jc w:val="center"/>
        <w:rPr>
          <w:rFonts w:ascii="GHEA Grapalat" w:hAnsi="GHEA Grapalat"/>
          <w:lang w:val="hy-AM"/>
        </w:rPr>
      </w:pPr>
    </w:p>
    <w:p w:rsidR="003D55B7" w:rsidRPr="002E7C1B" w:rsidRDefault="003D55B7" w:rsidP="003D55B7">
      <w:pPr>
        <w:pStyle w:val="NormalWeb1"/>
        <w:shd w:val="clear" w:color="auto" w:fill="FFFFFF"/>
        <w:jc w:val="center"/>
        <w:rPr>
          <w:rFonts w:ascii="GHEA Grapalat" w:hAnsi="GHEA Grapalat"/>
          <w:lang w:val="hy-AM"/>
        </w:rPr>
      </w:pPr>
      <w:r w:rsidRPr="002E7C1B">
        <w:rPr>
          <w:rFonts w:ascii="GHEA Grapalat" w:hAnsi="GHEA Grapalat"/>
          <w:lang w:val="hy-AM"/>
        </w:rPr>
        <w:t>ՀԱՅԱՍՏԱՆԻ ՀԱՆՐԱՊԵՏՈՒԹՅԱՆ</w:t>
      </w:r>
    </w:p>
    <w:p w:rsidR="003D55B7" w:rsidRPr="002E7C1B" w:rsidRDefault="003D55B7" w:rsidP="003D55B7">
      <w:pPr>
        <w:pStyle w:val="NormalWeb1"/>
        <w:shd w:val="clear" w:color="auto" w:fill="FFFFFF"/>
        <w:jc w:val="center"/>
        <w:rPr>
          <w:rFonts w:ascii="GHEA Grapalat" w:hAnsi="GHEA Grapalat"/>
          <w:lang w:val="hy-AM"/>
        </w:rPr>
      </w:pPr>
      <w:r w:rsidRPr="002E7C1B">
        <w:rPr>
          <w:rFonts w:ascii="GHEA Grapalat" w:hAnsi="GHEA Grapalat"/>
          <w:lang w:val="hy-AM"/>
        </w:rPr>
        <w:t>Օ Ր Ե Ն Ք Ը</w:t>
      </w:r>
    </w:p>
    <w:p w:rsidR="003D55B7" w:rsidRPr="002E7C1B" w:rsidRDefault="003D55B7" w:rsidP="003D55B7">
      <w:pPr>
        <w:pStyle w:val="NormalWeb1"/>
        <w:shd w:val="clear" w:color="auto" w:fill="FFFFFF"/>
        <w:jc w:val="center"/>
        <w:rPr>
          <w:rFonts w:ascii="GHEA Grapalat" w:hAnsi="GHEA Grapalat"/>
          <w:lang w:val="hy-AM"/>
        </w:rPr>
      </w:pPr>
      <w:r w:rsidRPr="002E7C1B">
        <w:rPr>
          <w:rFonts w:ascii="Courier New" w:hAnsi="Courier New" w:cs="Courier New"/>
          <w:lang w:val="hy-AM"/>
        </w:rPr>
        <w:t> </w:t>
      </w:r>
    </w:p>
    <w:p w:rsidR="003D55B7" w:rsidRPr="002E7C1B" w:rsidRDefault="003D55B7" w:rsidP="003D55B7">
      <w:pPr>
        <w:pStyle w:val="NormalWeb1"/>
        <w:shd w:val="clear" w:color="auto" w:fill="FFFFFF"/>
        <w:jc w:val="center"/>
        <w:rPr>
          <w:rFonts w:ascii="GHEA Grapalat" w:hAnsi="GHEA Grapalat"/>
          <w:lang w:val="hy-AM"/>
        </w:rPr>
      </w:pPr>
      <w:r w:rsidRPr="002E7C1B">
        <w:rPr>
          <w:rFonts w:ascii="GHEA Grapalat" w:hAnsi="GHEA Grapalat"/>
          <w:lang w:val="hy-AM"/>
        </w:rPr>
        <w:t xml:space="preserve">«ՊԵՏԱԿԱՆ ՏՈՒՐՔԻ ՄԱՍԻՆ» ՀԱՅԱՍՏԱՆԻ ՀԱՆՐԱՊԵՏՈՒԹՅԱՆ ՕՐԵՆՔՈՒՄ </w:t>
      </w:r>
    </w:p>
    <w:p w:rsidR="003D55B7" w:rsidRPr="002E7C1B" w:rsidRDefault="003D55B7" w:rsidP="003D55B7">
      <w:pPr>
        <w:pStyle w:val="NormalWeb1"/>
        <w:shd w:val="clear" w:color="auto" w:fill="FFFFFF"/>
        <w:jc w:val="center"/>
        <w:rPr>
          <w:rFonts w:ascii="GHEA Grapalat" w:hAnsi="GHEA Grapalat"/>
          <w:lang w:val="hy-AM"/>
        </w:rPr>
      </w:pPr>
      <w:r w:rsidRPr="002E7C1B">
        <w:rPr>
          <w:rFonts w:ascii="GHEA Grapalat" w:hAnsi="GHEA Grapalat"/>
          <w:lang w:val="hy-AM"/>
        </w:rPr>
        <w:t>ՓՈՓՈԽՈՒԹՅՈՒՆՆԵՐ ԿԱՏԱՐԵԼՈՒ ՄԱՍԻՆ</w:t>
      </w:r>
    </w:p>
    <w:p w:rsidR="003D55B7" w:rsidRPr="002E7C1B" w:rsidRDefault="003D55B7" w:rsidP="003D55B7">
      <w:pPr>
        <w:pStyle w:val="NormalWeb1"/>
        <w:shd w:val="clear" w:color="auto" w:fill="FFFFFF"/>
        <w:jc w:val="center"/>
        <w:rPr>
          <w:rFonts w:ascii="GHEA Grapalat" w:hAnsi="GHEA Grapalat"/>
          <w:lang w:val="hy-AM"/>
        </w:rPr>
      </w:pPr>
    </w:p>
    <w:p w:rsidR="003D55B7" w:rsidRPr="002E7C1B" w:rsidRDefault="003D55B7" w:rsidP="003D55B7">
      <w:pPr>
        <w:pStyle w:val="NormalWeb1"/>
        <w:shd w:val="clear" w:color="auto" w:fill="FFFFFF"/>
        <w:ind w:firstLine="313"/>
        <w:rPr>
          <w:rFonts w:ascii="GHEA Grapalat" w:hAnsi="GHEA Grapalat"/>
          <w:lang w:val="hy-AM"/>
        </w:rPr>
      </w:pPr>
    </w:p>
    <w:p w:rsidR="003D55B7" w:rsidRPr="002E7C1B" w:rsidRDefault="003D55B7" w:rsidP="003D55B7">
      <w:pPr>
        <w:pStyle w:val="NormalWeb1"/>
        <w:shd w:val="clear" w:color="auto" w:fill="FFFFFF"/>
        <w:spacing w:line="360" w:lineRule="auto"/>
        <w:ind w:firstLine="313"/>
        <w:jc w:val="both"/>
        <w:rPr>
          <w:rFonts w:ascii="GHEA Grapalat" w:hAnsi="GHEA Grapalat"/>
          <w:lang w:val="hy-AM"/>
        </w:rPr>
      </w:pPr>
      <w:r w:rsidRPr="002E7C1B">
        <w:rPr>
          <w:rFonts w:ascii="GHEA Grapalat" w:hAnsi="GHEA Grapalat"/>
          <w:b/>
          <w:bCs/>
          <w:lang w:val="hy-AM"/>
        </w:rPr>
        <w:t xml:space="preserve">Հոդված 1. </w:t>
      </w:r>
      <w:r w:rsidRPr="002E7C1B">
        <w:rPr>
          <w:rFonts w:ascii="GHEA Grapalat" w:hAnsi="GHEA Grapalat"/>
          <w:lang w:val="hy-AM"/>
        </w:rPr>
        <w:t>«Պետական տուրքի մասին» Հայաստանի Հանրապետության 1997 թվականի դեկտեմբերի 27-ի ՀՕ-186 օրենքի (այսուհետ՝ օրենք)`</w:t>
      </w:r>
    </w:p>
    <w:p w:rsidR="003D55B7" w:rsidRPr="002E7C1B" w:rsidRDefault="003D55B7" w:rsidP="003D55B7">
      <w:pPr>
        <w:pStyle w:val="NormalWeb1"/>
        <w:widowControl w:val="0"/>
        <w:numPr>
          <w:ilvl w:val="0"/>
          <w:numId w:val="1"/>
        </w:numPr>
        <w:shd w:val="clear" w:color="auto" w:fill="FFFFFF"/>
        <w:suppressAutoHyphens/>
        <w:spacing w:before="28" w:after="28" w:line="360" w:lineRule="auto"/>
        <w:ind w:left="370" w:hanging="370"/>
        <w:jc w:val="both"/>
        <w:rPr>
          <w:rFonts w:ascii="GHEA Grapalat" w:hAnsi="GHEA Grapalat"/>
          <w:lang w:val="hy-AM"/>
        </w:rPr>
      </w:pPr>
      <w:r w:rsidRPr="002E7C1B">
        <w:rPr>
          <w:rFonts w:ascii="GHEA Grapalat" w:hAnsi="GHEA Grapalat"/>
          <w:lang w:val="hy-AM"/>
        </w:rPr>
        <w:t>ամբողջ տեքստում «արդյունաբերական նմուշի» արտահայտությունը և դրա հոգնակի ձևը համապատասխանաբար փոխարինել «արդյունաբերական դիզայնի» արտահայտությամբ և դրա հոգնակի ձևով</w:t>
      </w:r>
      <w:r w:rsidRPr="002E7C1B">
        <w:rPr>
          <w:rFonts w:ascii="GHEA Grapalat" w:hAnsi="GHEA Grapalat" w:cs="Lucida Grande"/>
          <w:lang w:val="hy-AM"/>
        </w:rPr>
        <w:t>.</w:t>
      </w:r>
      <w:r w:rsidRPr="002E7C1B">
        <w:rPr>
          <w:rFonts w:ascii="GHEA Grapalat" w:hAnsi="GHEA Grapalat"/>
          <w:lang w:val="hy-AM"/>
        </w:rPr>
        <w:t xml:space="preserve"> </w:t>
      </w:r>
    </w:p>
    <w:p w:rsidR="003D55B7" w:rsidRPr="002E7C1B" w:rsidRDefault="003D55B7" w:rsidP="003D55B7">
      <w:pPr>
        <w:pStyle w:val="NormalWeb1"/>
        <w:widowControl w:val="0"/>
        <w:numPr>
          <w:ilvl w:val="0"/>
          <w:numId w:val="1"/>
        </w:numPr>
        <w:shd w:val="clear" w:color="auto" w:fill="FFFFFF"/>
        <w:tabs>
          <w:tab w:val="clear" w:pos="0"/>
          <w:tab w:val="num" w:pos="426"/>
        </w:tabs>
        <w:suppressAutoHyphens/>
        <w:spacing w:before="28" w:after="28" w:line="360" w:lineRule="auto"/>
        <w:ind w:left="426" w:hanging="426"/>
        <w:jc w:val="both"/>
        <w:rPr>
          <w:rFonts w:ascii="GHEA Grapalat" w:hAnsi="GHEA Grapalat"/>
          <w:lang w:val="hy-AM"/>
        </w:rPr>
      </w:pPr>
      <w:r w:rsidRPr="002E7C1B">
        <w:rPr>
          <w:rFonts w:ascii="GHEA Grapalat" w:hAnsi="GHEA Grapalat"/>
          <w:lang w:val="hy-AM"/>
        </w:rPr>
        <w:t>ամբողջ տեքստից հանել «, օգտակար մոդելի» և «, օգտակար մոդելների» արտահայտությունները.</w:t>
      </w:r>
    </w:p>
    <w:p w:rsidR="003D55B7" w:rsidRPr="002E7C1B" w:rsidRDefault="003D55B7" w:rsidP="003D55B7">
      <w:pPr>
        <w:pStyle w:val="NormalWeb1"/>
        <w:widowControl w:val="0"/>
        <w:numPr>
          <w:ilvl w:val="0"/>
          <w:numId w:val="1"/>
        </w:numPr>
        <w:shd w:val="clear" w:color="auto" w:fill="FFFFFF"/>
        <w:tabs>
          <w:tab w:val="clear" w:pos="0"/>
          <w:tab w:val="num" w:pos="426"/>
        </w:tabs>
        <w:suppressAutoHyphens/>
        <w:spacing w:before="28" w:after="28" w:line="360" w:lineRule="auto"/>
        <w:ind w:left="426" w:hanging="426"/>
        <w:jc w:val="both"/>
        <w:rPr>
          <w:rFonts w:ascii="GHEA Grapalat" w:hAnsi="GHEA Grapalat"/>
          <w:lang w:val="hy-AM"/>
        </w:rPr>
      </w:pPr>
      <w:r w:rsidRPr="002E7C1B">
        <w:rPr>
          <w:rFonts w:ascii="GHEA Grapalat" w:hAnsi="GHEA Grapalat"/>
          <w:lang w:val="hy-AM"/>
        </w:rPr>
        <w:t>ամբողջ տեքստում «արդյունաբերական նմուշի վկայագիր» արտահայտությունը և դրա հոլովված ձևերը համապատասխանաբար փոխարինել «արդյունաբերական դիզայնի արտոնագիր» բառերով և դրա հոլովված ձևերով:</w:t>
      </w:r>
    </w:p>
    <w:p w:rsidR="003D55B7" w:rsidRPr="002E7C1B" w:rsidRDefault="003D55B7" w:rsidP="003D55B7">
      <w:pPr>
        <w:pStyle w:val="NormalWeb1"/>
        <w:shd w:val="clear" w:color="auto" w:fill="FFFFFF"/>
        <w:spacing w:line="360" w:lineRule="auto"/>
        <w:ind w:firstLine="313"/>
        <w:rPr>
          <w:rFonts w:ascii="GHEA Grapalat" w:hAnsi="GHEA Grapalat"/>
          <w:b/>
          <w:bCs/>
          <w:lang w:val="hy-AM"/>
        </w:rPr>
      </w:pPr>
      <w:r w:rsidRPr="002E7C1B">
        <w:rPr>
          <w:rFonts w:ascii="GHEA Grapalat" w:hAnsi="GHEA Grapalat"/>
          <w:lang w:val="hy-AM"/>
        </w:rPr>
        <w:t xml:space="preserve"> </w:t>
      </w:r>
    </w:p>
    <w:p w:rsidR="003D55B7" w:rsidRPr="002E7C1B" w:rsidRDefault="003D55B7" w:rsidP="003D55B7">
      <w:pPr>
        <w:pStyle w:val="NormalWeb1"/>
        <w:shd w:val="clear" w:color="auto" w:fill="FFFFFF"/>
        <w:spacing w:line="360" w:lineRule="auto"/>
        <w:ind w:firstLine="313"/>
        <w:rPr>
          <w:rFonts w:ascii="GHEA Grapalat" w:hAnsi="GHEA Grapalat"/>
          <w:lang w:val="hy-AM"/>
        </w:rPr>
      </w:pPr>
      <w:r w:rsidRPr="002E7C1B">
        <w:rPr>
          <w:rFonts w:ascii="GHEA Grapalat" w:hAnsi="GHEA Grapalat"/>
          <w:b/>
          <w:bCs/>
          <w:lang w:val="hy-AM"/>
        </w:rPr>
        <w:t>Հոդված 2</w:t>
      </w:r>
      <w:r w:rsidRPr="002E7C1B">
        <w:rPr>
          <w:rFonts w:ascii="GHEA Grapalat" w:hAnsi="GHEA Grapalat" w:cs="Lucida Grande"/>
          <w:b/>
          <w:bCs/>
          <w:lang w:val="hy-AM"/>
        </w:rPr>
        <w:t>.</w:t>
      </w:r>
      <w:r w:rsidRPr="002E7C1B">
        <w:rPr>
          <w:rFonts w:ascii="GHEA Grapalat" w:hAnsi="GHEA Grapalat"/>
          <w:b/>
          <w:bCs/>
          <w:lang w:val="hy-AM"/>
        </w:rPr>
        <w:t xml:space="preserve">  </w:t>
      </w:r>
      <w:r w:rsidRPr="002E7C1B">
        <w:rPr>
          <w:rFonts w:ascii="GHEA Grapalat" w:hAnsi="GHEA Grapalat"/>
          <w:bCs/>
          <w:lang w:val="hy-AM"/>
        </w:rPr>
        <w:t xml:space="preserve">Օրենքի </w:t>
      </w:r>
      <w:r w:rsidRPr="002E7C1B">
        <w:rPr>
          <w:rFonts w:ascii="GHEA Grapalat" w:hAnsi="GHEA Grapalat"/>
          <w:lang w:val="hy-AM"/>
        </w:rPr>
        <w:t>18-րդ հոդվածի 1-ին մասում՝</w:t>
      </w:r>
    </w:p>
    <w:p w:rsidR="003D55B7" w:rsidRPr="002E7C1B" w:rsidRDefault="003D55B7" w:rsidP="003D55B7">
      <w:pPr>
        <w:pStyle w:val="NormalWeb1"/>
        <w:shd w:val="clear" w:color="auto" w:fill="FFFFFF"/>
        <w:spacing w:line="360" w:lineRule="auto"/>
        <w:ind w:firstLine="313"/>
        <w:rPr>
          <w:rFonts w:ascii="GHEA Grapalat" w:hAnsi="GHEA Grapalat"/>
          <w:b/>
          <w:bCs/>
          <w:lang w:val="hy-AM"/>
        </w:rPr>
      </w:pPr>
      <w:r w:rsidRPr="002E7C1B">
        <w:rPr>
          <w:rFonts w:ascii="GHEA Grapalat" w:hAnsi="GHEA Grapalat"/>
          <w:lang w:val="hy-AM"/>
        </w:rPr>
        <w:t>1) 1-ին կետը շարադրել հետևյալ խմբագրությամբ՝</w:t>
      </w:r>
    </w:p>
    <w:tbl>
      <w:tblPr>
        <w:tblW w:w="9935" w:type="dxa"/>
        <w:tblLayout w:type="fixed"/>
        <w:tblCellMar>
          <w:top w:w="30" w:type="dxa"/>
          <w:left w:w="30" w:type="dxa"/>
          <w:bottom w:w="30" w:type="dxa"/>
          <w:right w:w="30" w:type="dxa"/>
        </w:tblCellMar>
        <w:tblLook w:val="0000" w:firstRow="0" w:lastRow="0" w:firstColumn="0" w:lastColumn="0" w:noHBand="0" w:noVBand="0"/>
      </w:tblPr>
      <w:tblGrid>
        <w:gridCol w:w="597"/>
        <w:gridCol w:w="7637"/>
        <w:gridCol w:w="1701"/>
      </w:tblGrid>
      <w:tr w:rsidR="003D55B7" w:rsidRPr="002E7C1B" w:rsidTr="001272CA">
        <w:trPr>
          <w:trHeight w:val="472"/>
        </w:trPr>
        <w:tc>
          <w:tcPr>
            <w:tcW w:w="597" w:type="dxa"/>
            <w:tcBorders>
              <w:top w:val="single" w:sz="4" w:space="0" w:color="000000"/>
              <w:left w:val="single" w:sz="4" w:space="0" w:color="000000"/>
              <w:bottom w:val="single" w:sz="4" w:space="0" w:color="000000"/>
              <w:right w:val="single" w:sz="4" w:space="0" w:color="000000"/>
            </w:tcBorders>
            <w:shd w:val="clear" w:color="auto" w:fill="auto"/>
          </w:tcPr>
          <w:p w:rsidR="003D55B7" w:rsidRPr="002E7C1B" w:rsidRDefault="003D55B7" w:rsidP="001272CA">
            <w:pPr>
              <w:spacing w:line="360" w:lineRule="auto"/>
              <w:rPr>
                <w:rFonts w:ascii="GHEA Grapalat" w:eastAsia="Times New Roman" w:hAnsi="GHEA Grapalat" w:cs="Times New Roman"/>
                <w:b/>
                <w:bCs/>
              </w:rPr>
            </w:pPr>
            <w:r w:rsidRPr="002E7C1B">
              <w:rPr>
                <w:rFonts w:ascii="GHEA Grapalat" w:eastAsia="Times New Roman" w:hAnsi="GHEA Grapalat" w:cs="Times New Roman"/>
                <w:b/>
                <w:bCs/>
              </w:rPr>
              <w:lastRenderedPageBreak/>
              <w:t>«1.</w:t>
            </w:r>
          </w:p>
        </w:tc>
        <w:tc>
          <w:tcPr>
            <w:tcW w:w="7637" w:type="dxa"/>
            <w:tcBorders>
              <w:top w:val="single" w:sz="4" w:space="0" w:color="000000"/>
              <w:left w:val="single" w:sz="4" w:space="0" w:color="000000"/>
              <w:bottom w:val="single" w:sz="4" w:space="0" w:color="000000"/>
              <w:right w:val="single" w:sz="4" w:space="0" w:color="000000"/>
            </w:tcBorders>
            <w:shd w:val="clear" w:color="auto" w:fill="auto"/>
          </w:tcPr>
          <w:p w:rsidR="003D55B7" w:rsidRPr="002E7C1B" w:rsidRDefault="003D55B7" w:rsidP="001272CA">
            <w:pPr>
              <w:spacing w:before="28" w:after="28" w:line="360" w:lineRule="auto"/>
              <w:rPr>
                <w:rFonts w:ascii="GHEA Grapalat" w:eastAsia="Times New Roman" w:hAnsi="GHEA Grapalat" w:cs="Calibri"/>
              </w:rPr>
            </w:pPr>
            <w:r w:rsidRPr="002E7C1B">
              <w:rPr>
                <w:rFonts w:ascii="GHEA Grapalat" w:eastAsia="Times New Roman" w:hAnsi="GHEA Grapalat" w:cs="Times New Roman"/>
                <w:b/>
                <w:bCs/>
              </w:rPr>
              <w:t>գյուտերի իրավական պահպանության գծով՝</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bottom"/>
          </w:tcPr>
          <w:p w:rsidR="003D55B7" w:rsidRPr="002E7C1B" w:rsidRDefault="003D55B7" w:rsidP="001272CA">
            <w:pPr>
              <w:spacing w:line="360" w:lineRule="auto"/>
              <w:rPr>
                <w:rFonts w:ascii="GHEA Grapalat" w:eastAsia="Times New Roman" w:hAnsi="GHEA Grapalat" w:cs="Times New Roman"/>
                <w:shd w:val="clear" w:color="auto" w:fill="00FFFF"/>
              </w:rPr>
            </w:pPr>
            <w:r w:rsidRPr="002E7C1B">
              <w:rPr>
                <w:rFonts w:ascii="Courier New" w:eastAsia="Times New Roman" w:hAnsi="Courier New" w:cs="Courier New"/>
              </w:rPr>
              <w:t> </w:t>
            </w:r>
          </w:p>
        </w:tc>
      </w:tr>
      <w:tr w:rsidR="003D55B7" w:rsidRPr="00E1131C" w:rsidTr="001272CA">
        <w:trPr>
          <w:trHeight w:val="247"/>
        </w:trPr>
        <w:tc>
          <w:tcPr>
            <w:tcW w:w="597" w:type="dxa"/>
            <w:tcBorders>
              <w:top w:val="single" w:sz="4" w:space="0" w:color="000000"/>
              <w:left w:val="single" w:sz="4" w:space="0" w:color="000000"/>
              <w:bottom w:val="single" w:sz="4" w:space="0" w:color="000000"/>
              <w:right w:val="single" w:sz="4" w:space="0" w:color="000000"/>
            </w:tcBorders>
            <w:shd w:val="clear" w:color="auto" w:fill="auto"/>
          </w:tcPr>
          <w:p w:rsidR="003D55B7" w:rsidRPr="002E7C1B" w:rsidRDefault="003D55B7" w:rsidP="001272CA">
            <w:pPr>
              <w:spacing w:line="360" w:lineRule="auto"/>
              <w:rPr>
                <w:rFonts w:ascii="GHEA Grapalat" w:eastAsia="Times New Roman" w:hAnsi="GHEA Grapalat" w:cs="Times New Roman"/>
                <w:lang w:val="ru-RU"/>
              </w:rPr>
            </w:pPr>
            <w:r w:rsidRPr="002E7C1B">
              <w:rPr>
                <w:rFonts w:ascii="GHEA Grapalat" w:eastAsia="Times New Roman" w:hAnsi="GHEA Grapalat" w:cs="Times New Roman"/>
              </w:rPr>
              <w:t>ա</w:t>
            </w:r>
            <w:r w:rsidRPr="002E7C1B">
              <w:rPr>
                <w:rFonts w:ascii="GHEA Grapalat" w:eastAsia="Times New Roman" w:hAnsi="GHEA Grapalat" w:cs="Times New Roman"/>
                <w:lang w:val="ru-RU"/>
              </w:rPr>
              <w:t>)</w:t>
            </w:r>
          </w:p>
        </w:tc>
        <w:tc>
          <w:tcPr>
            <w:tcW w:w="7637" w:type="dxa"/>
            <w:tcBorders>
              <w:top w:val="single" w:sz="4" w:space="0" w:color="000000"/>
              <w:left w:val="single" w:sz="4" w:space="0" w:color="000000"/>
              <w:bottom w:val="single" w:sz="4" w:space="0" w:color="000000"/>
              <w:right w:val="single" w:sz="4" w:space="0" w:color="000000"/>
            </w:tcBorders>
            <w:shd w:val="clear" w:color="auto" w:fill="auto"/>
          </w:tcPr>
          <w:p w:rsidR="003D55B7" w:rsidRPr="002E7C1B" w:rsidRDefault="003D55B7" w:rsidP="001272CA">
            <w:pPr>
              <w:spacing w:before="28" w:after="28" w:line="360" w:lineRule="auto"/>
              <w:jc w:val="both"/>
              <w:rPr>
                <w:rFonts w:ascii="GHEA Grapalat" w:eastAsia="Times New Roman" w:hAnsi="GHEA Grapalat" w:cs="Times New Roman"/>
                <w:lang w:val="ru-RU"/>
              </w:rPr>
            </w:pPr>
            <w:r w:rsidRPr="002E7C1B">
              <w:rPr>
                <w:rFonts w:ascii="GHEA Grapalat" w:eastAsia="Times New Roman" w:hAnsi="GHEA Grapalat" w:cs="Times New Roman"/>
              </w:rPr>
              <w:t>գյուտի</w:t>
            </w:r>
            <w:r w:rsidRPr="002E7C1B">
              <w:rPr>
                <w:rFonts w:ascii="GHEA Grapalat" w:eastAsia="Times New Roman" w:hAnsi="GHEA Grapalat" w:cs="Times New Roman"/>
                <w:lang w:val="ru-RU"/>
              </w:rPr>
              <w:t xml:space="preserve"> </w:t>
            </w:r>
            <w:r w:rsidRPr="002E7C1B">
              <w:rPr>
                <w:rFonts w:ascii="GHEA Grapalat" w:eastAsia="Times New Roman" w:hAnsi="GHEA Grapalat" w:cs="Times New Roman"/>
              </w:rPr>
              <w:t>արտոնագիր</w:t>
            </w:r>
            <w:r w:rsidRPr="002E7C1B">
              <w:rPr>
                <w:rFonts w:ascii="GHEA Grapalat" w:eastAsia="Times New Roman" w:hAnsi="GHEA Grapalat" w:cs="Times New Roman"/>
                <w:lang w:val="ru-RU"/>
              </w:rPr>
              <w:t xml:space="preserve"> (</w:t>
            </w:r>
            <w:r w:rsidRPr="002E7C1B">
              <w:rPr>
                <w:rFonts w:ascii="GHEA Grapalat" w:eastAsia="Times New Roman" w:hAnsi="GHEA Grapalat" w:cs="Times New Roman"/>
              </w:rPr>
              <w:t>կարճաժամկետ</w:t>
            </w:r>
            <w:r w:rsidRPr="002E7C1B">
              <w:rPr>
                <w:rFonts w:ascii="GHEA Grapalat" w:eastAsia="Times New Roman" w:hAnsi="GHEA Grapalat" w:cs="Times New Roman"/>
                <w:lang w:val="ru-RU"/>
              </w:rPr>
              <w:t xml:space="preserve"> </w:t>
            </w:r>
            <w:r w:rsidRPr="002E7C1B">
              <w:rPr>
                <w:rFonts w:ascii="GHEA Grapalat" w:eastAsia="Times New Roman" w:hAnsi="GHEA Grapalat" w:cs="Times New Roman"/>
              </w:rPr>
              <w:t>արտոնագիր</w:t>
            </w:r>
            <w:r w:rsidRPr="002E7C1B">
              <w:rPr>
                <w:rFonts w:ascii="GHEA Grapalat" w:eastAsia="Times New Roman" w:hAnsi="GHEA Grapalat" w:cs="Times New Roman"/>
                <w:lang w:val="ru-RU"/>
              </w:rPr>
              <w:t xml:space="preserve">) </w:t>
            </w:r>
            <w:r w:rsidRPr="002E7C1B">
              <w:rPr>
                <w:rFonts w:ascii="GHEA Grapalat" w:eastAsia="Times New Roman" w:hAnsi="GHEA Grapalat" w:cs="Times New Roman"/>
              </w:rPr>
              <w:t>ստանալու</w:t>
            </w:r>
            <w:r w:rsidRPr="002E7C1B">
              <w:rPr>
                <w:rFonts w:ascii="GHEA Grapalat" w:eastAsia="Times New Roman" w:hAnsi="GHEA Grapalat" w:cs="Times New Roman"/>
                <w:lang w:val="ru-RU"/>
              </w:rPr>
              <w:t xml:space="preserve"> </w:t>
            </w:r>
            <w:r w:rsidRPr="002E7C1B">
              <w:rPr>
                <w:rFonts w:ascii="GHEA Grapalat" w:eastAsia="Times New Roman" w:hAnsi="GHEA Grapalat" w:cs="Times New Roman"/>
              </w:rPr>
              <w:t>հայտի</w:t>
            </w:r>
            <w:r w:rsidRPr="002E7C1B">
              <w:rPr>
                <w:rFonts w:ascii="GHEA Grapalat" w:eastAsia="Times New Roman" w:hAnsi="GHEA Grapalat" w:cs="Times New Roman"/>
                <w:lang w:val="ru-RU"/>
              </w:rPr>
              <w:t xml:space="preserve">, </w:t>
            </w:r>
            <w:r w:rsidRPr="002E7C1B">
              <w:rPr>
                <w:rFonts w:ascii="GHEA Grapalat" w:eastAsia="Times New Roman" w:hAnsi="GHEA Grapalat" w:cs="Times New Roman"/>
              </w:rPr>
              <w:t>այդ</w:t>
            </w:r>
            <w:r w:rsidRPr="002E7C1B">
              <w:rPr>
                <w:rFonts w:ascii="GHEA Grapalat" w:eastAsia="Times New Roman" w:hAnsi="GHEA Grapalat" w:cs="Times New Roman"/>
                <w:lang w:val="ru-RU"/>
              </w:rPr>
              <w:t xml:space="preserve"> </w:t>
            </w:r>
            <w:r w:rsidRPr="002E7C1B">
              <w:rPr>
                <w:rFonts w:ascii="GHEA Grapalat" w:eastAsia="Times New Roman" w:hAnsi="GHEA Grapalat" w:cs="Times New Roman"/>
              </w:rPr>
              <w:t>թվում՝</w:t>
            </w:r>
            <w:r w:rsidRPr="002E7C1B">
              <w:rPr>
                <w:rFonts w:ascii="GHEA Grapalat" w:eastAsia="Times New Roman" w:hAnsi="GHEA Grapalat" w:cs="Times New Roman"/>
                <w:lang w:val="ru-RU"/>
              </w:rPr>
              <w:t xml:space="preserve"> </w:t>
            </w:r>
            <w:r w:rsidRPr="002E7C1B">
              <w:rPr>
                <w:rFonts w:ascii="GHEA Grapalat" w:eastAsia="Times New Roman" w:hAnsi="GHEA Grapalat" w:cs="Times New Roman"/>
              </w:rPr>
              <w:t>ազգային</w:t>
            </w:r>
            <w:r w:rsidRPr="002E7C1B">
              <w:rPr>
                <w:rFonts w:ascii="GHEA Grapalat" w:eastAsia="Times New Roman" w:hAnsi="GHEA Grapalat" w:cs="Times New Roman"/>
                <w:lang w:val="ru-RU"/>
              </w:rPr>
              <w:t xml:space="preserve"> </w:t>
            </w:r>
            <w:r w:rsidRPr="002E7C1B">
              <w:rPr>
                <w:rFonts w:ascii="GHEA Grapalat" w:eastAsia="Times New Roman" w:hAnsi="GHEA Grapalat" w:cs="Times New Roman"/>
              </w:rPr>
              <w:t>փուլ</w:t>
            </w:r>
            <w:r w:rsidRPr="002E7C1B">
              <w:rPr>
                <w:rFonts w:ascii="GHEA Grapalat" w:eastAsia="Times New Roman" w:hAnsi="GHEA Grapalat" w:cs="Times New Roman"/>
                <w:lang w:val="ru-RU"/>
              </w:rPr>
              <w:t xml:space="preserve"> </w:t>
            </w:r>
            <w:r w:rsidRPr="002E7C1B">
              <w:rPr>
                <w:rFonts w:ascii="GHEA Grapalat" w:eastAsia="Times New Roman" w:hAnsi="GHEA Grapalat" w:cs="Times New Roman"/>
              </w:rPr>
              <w:t>փոխադրված</w:t>
            </w:r>
            <w:r w:rsidRPr="002E7C1B">
              <w:rPr>
                <w:rFonts w:ascii="GHEA Grapalat" w:eastAsia="Times New Roman" w:hAnsi="GHEA Grapalat" w:cs="Times New Roman"/>
                <w:lang w:val="ru-RU"/>
              </w:rPr>
              <w:t xml:space="preserve"> </w:t>
            </w:r>
            <w:r w:rsidRPr="002E7C1B">
              <w:rPr>
                <w:rFonts w:ascii="GHEA Grapalat" w:eastAsia="Times New Roman" w:hAnsi="GHEA Grapalat" w:cs="Times New Roman"/>
              </w:rPr>
              <w:t>միջազգային</w:t>
            </w:r>
            <w:r w:rsidRPr="002E7C1B">
              <w:rPr>
                <w:rFonts w:ascii="GHEA Grapalat" w:eastAsia="Times New Roman" w:hAnsi="GHEA Grapalat" w:cs="Times New Roman"/>
                <w:lang w:val="ru-RU"/>
              </w:rPr>
              <w:t xml:space="preserve"> </w:t>
            </w:r>
            <w:r w:rsidRPr="002E7C1B">
              <w:rPr>
                <w:rFonts w:ascii="GHEA Grapalat" w:eastAsia="Times New Roman" w:hAnsi="GHEA Grapalat" w:cs="Times New Roman"/>
              </w:rPr>
              <w:t>հայտի</w:t>
            </w:r>
            <w:r w:rsidRPr="002E7C1B">
              <w:rPr>
                <w:rFonts w:ascii="GHEA Grapalat" w:eastAsia="Times New Roman" w:hAnsi="GHEA Grapalat" w:cs="Times New Roman"/>
                <w:lang w:val="ru-RU"/>
              </w:rPr>
              <w:t xml:space="preserve">, </w:t>
            </w:r>
            <w:r w:rsidRPr="002E7C1B">
              <w:rPr>
                <w:rFonts w:ascii="GHEA Grapalat" w:eastAsia="Times New Roman" w:hAnsi="GHEA Grapalat" w:cs="Times New Roman"/>
              </w:rPr>
              <w:t>գրանցման</w:t>
            </w:r>
            <w:r w:rsidRPr="002E7C1B">
              <w:rPr>
                <w:rFonts w:ascii="GHEA Grapalat" w:eastAsia="Times New Roman" w:hAnsi="GHEA Grapalat" w:cs="Times New Roman"/>
                <w:lang w:val="ru-RU"/>
              </w:rPr>
              <w:t xml:space="preserve"> </w:t>
            </w:r>
            <w:r w:rsidRPr="002E7C1B">
              <w:rPr>
                <w:rFonts w:ascii="GHEA Grapalat" w:eastAsia="Times New Roman" w:hAnsi="GHEA Grapalat" w:cs="Times New Roman"/>
              </w:rPr>
              <w:t>և</w:t>
            </w:r>
            <w:r w:rsidRPr="002E7C1B">
              <w:rPr>
                <w:rFonts w:ascii="GHEA Grapalat" w:eastAsia="Times New Roman" w:hAnsi="GHEA Grapalat" w:cs="Times New Roman"/>
                <w:lang w:val="ru-RU"/>
              </w:rPr>
              <w:t xml:space="preserve"> </w:t>
            </w:r>
            <w:r w:rsidRPr="002E7C1B">
              <w:rPr>
                <w:rFonts w:ascii="GHEA Grapalat" w:eastAsia="Times New Roman" w:hAnsi="GHEA Grapalat" w:cs="Times New Roman"/>
              </w:rPr>
              <w:t>նախնական</w:t>
            </w:r>
            <w:r w:rsidRPr="002E7C1B">
              <w:rPr>
                <w:rFonts w:ascii="GHEA Grapalat" w:eastAsia="Times New Roman" w:hAnsi="GHEA Grapalat" w:cs="Times New Roman"/>
                <w:lang w:val="ru-RU"/>
              </w:rPr>
              <w:t xml:space="preserve"> </w:t>
            </w:r>
            <w:r w:rsidRPr="002E7C1B">
              <w:rPr>
                <w:rFonts w:ascii="GHEA Grapalat" w:eastAsia="Times New Roman" w:hAnsi="GHEA Grapalat" w:cs="Times New Roman"/>
              </w:rPr>
              <w:t>փորձաքննության</w:t>
            </w:r>
            <w:r w:rsidRPr="002E7C1B">
              <w:rPr>
                <w:rFonts w:ascii="GHEA Grapalat" w:eastAsia="Times New Roman" w:hAnsi="GHEA Grapalat" w:cs="Times New Roman"/>
                <w:lang w:val="ru-RU"/>
              </w:rPr>
              <w:t xml:space="preserve"> </w:t>
            </w:r>
            <w:r w:rsidRPr="002E7C1B">
              <w:rPr>
                <w:rFonts w:ascii="GHEA Grapalat" w:eastAsia="Times New Roman" w:hAnsi="GHEA Grapalat" w:cs="Times New Roman"/>
              </w:rPr>
              <w:t>արդյունքում</w:t>
            </w:r>
            <w:r w:rsidRPr="002E7C1B">
              <w:rPr>
                <w:rFonts w:ascii="GHEA Grapalat" w:eastAsia="Times New Roman" w:hAnsi="GHEA Grapalat" w:cs="Times New Roman"/>
                <w:lang w:val="ru-RU"/>
              </w:rPr>
              <w:t xml:space="preserve"> </w:t>
            </w:r>
            <w:r w:rsidRPr="002E7C1B">
              <w:rPr>
                <w:rFonts w:ascii="GHEA Grapalat" w:eastAsia="Times New Roman" w:hAnsi="GHEA Grapalat" w:cs="Times New Roman"/>
              </w:rPr>
              <w:t>որոշում</w:t>
            </w:r>
            <w:r w:rsidRPr="002E7C1B">
              <w:rPr>
                <w:rFonts w:ascii="GHEA Grapalat" w:eastAsia="Times New Roman" w:hAnsi="GHEA Grapalat" w:cs="Times New Roman"/>
                <w:lang w:val="ru-RU"/>
              </w:rPr>
              <w:t xml:space="preserve"> </w:t>
            </w:r>
            <w:r w:rsidRPr="002E7C1B">
              <w:rPr>
                <w:rFonts w:ascii="GHEA Grapalat" w:eastAsia="Times New Roman" w:hAnsi="GHEA Grapalat" w:cs="Times New Roman"/>
              </w:rPr>
              <w:t>կայացնելու</w:t>
            </w:r>
            <w:r w:rsidRPr="002E7C1B">
              <w:rPr>
                <w:rFonts w:ascii="GHEA Grapalat" w:eastAsia="Times New Roman" w:hAnsi="GHEA Grapalat" w:cs="Times New Roman"/>
                <w:lang w:val="ru-RU"/>
              </w:rPr>
              <w:t xml:space="preserve"> </w:t>
            </w:r>
            <w:r w:rsidRPr="002E7C1B">
              <w:rPr>
                <w:rFonts w:ascii="GHEA Grapalat" w:eastAsia="Times New Roman" w:hAnsi="GHEA Grapalat" w:cs="Times New Roman"/>
              </w:rPr>
              <w:t>համար</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bottom"/>
          </w:tcPr>
          <w:p w:rsidR="003D55B7" w:rsidRPr="002E7C1B" w:rsidRDefault="003D55B7" w:rsidP="001272CA">
            <w:pPr>
              <w:rPr>
                <w:rFonts w:ascii="GHEA Grapalat" w:eastAsia="Times New Roman" w:hAnsi="GHEA Grapalat" w:cs="Times New Roman"/>
                <w:lang w:val="ru-RU"/>
              </w:rPr>
            </w:pPr>
            <w:r w:rsidRPr="002E7C1B">
              <w:rPr>
                <w:rFonts w:ascii="GHEA Grapalat" w:eastAsia="Times New Roman" w:hAnsi="GHEA Grapalat" w:cs="Times New Roman"/>
                <w:lang w:val="ru-RU"/>
              </w:rPr>
              <w:t xml:space="preserve">20 +5 </w:t>
            </w:r>
            <w:r w:rsidRPr="002E7C1B">
              <w:rPr>
                <w:rFonts w:ascii="GHEA Grapalat" w:eastAsia="Times New Roman" w:hAnsi="GHEA Grapalat" w:cs="Times New Roman"/>
                <w:sz w:val="20"/>
                <w:szCs w:val="20"/>
              </w:rPr>
              <w:t>հավակնության</w:t>
            </w:r>
            <w:r w:rsidRPr="002E7C1B">
              <w:rPr>
                <w:rFonts w:ascii="GHEA Grapalat" w:eastAsia="Times New Roman" w:hAnsi="GHEA Grapalat" w:cs="Times New Roman"/>
                <w:sz w:val="20"/>
                <w:szCs w:val="20"/>
                <w:lang w:val="ru-RU"/>
              </w:rPr>
              <w:t xml:space="preserve"> </w:t>
            </w:r>
            <w:r w:rsidRPr="002E7C1B">
              <w:rPr>
                <w:rFonts w:ascii="GHEA Grapalat" w:eastAsia="Times New Roman" w:hAnsi="GHEA Grapalat" w:cs="Times New Roman"/>
                <w:sz w:val="20"/>
                <w:szCs w:val="20"/>
              </w:rPr>
              <w:t>սահմանման</w:t>
            </w:r>
            <w:r w:rsidRPr="002E7C1B">
              <w:rPr>
                <w:rFonts w:ascii="GHEA Grapalat" w:eastAsia="Times New Roman" w:hAnsi="GHEA Grapalat" w:cs="Times New Roman"/>
                <w:sz w:val="20"/>
                <w:szCs w:val="20"/>
                <w:lang w:val="ru-RU"/>
              </w:rPr>
              <w:t xml:space="preserve"> 5-</w:t>
            </w:r>
            <w:r w:rsidRPr="002E7C1B">
              <w:rPr>
                <w:rFonts w:ascii="GHEA Grapalat" w:eastAsia="Times New Roman" w:hAnsi="GHEA Grapalat" w:cs="Times New Roman"/>
                <w:sz w:val="20"/>
                <w:szCs w:val="20"/>
              </w:rPr>
              <w:t>ից</w:t>
            </w:r>
            <w:r w:rsidRPr="002E7C1B">
              <w:rPr>
                <w:rFonts w:ascii="GHEA Grapalat" w:eastAsia="Times New Roman" w:hAnsi="GHEA Grapalat" w:cs="Times New Roman"/>
                <w:sz w:val="20"/>
                <w:szCs w:val="20"/>
                <w:lang w:val="ru-RU"/>
              </w:rPr>
              <w:t xml:space="preserve"> </w:t>
            </w:r>
            <w:r w:rsidRPr="002E7C1B">
              <w:rPr>
                <w:rFonts w:ascii="GHEA Grapalat" w:eastAsia="Times New Roman" w:hAnsi="GHEA Grapalat" w:cs="Times New Roman"/>
                <w:sz w:val="20"/>
                <w:szCs w:val="20"/>
              </w:rPr>
              <w:t>ավելի</w:t>
            </w:r>
            <w:r w:rsidRPr="002E7C1B">
              <w:rPr>
                <w:rFonts w:ascii="GHEA Grapalat" w:eastAsia="Times New Roman" w:hAnsi="GHEA Grapalat" w:cs="Times New Roman"/>
                <w:sz w:val="20"/>
                <w:szCs w:val="20"/>
                <w:lang w:val="ru-RU"/>
              </w:rPr>
              <w:t xml:space="preserve"> </w:t>
            </w:r>
            <w:r w:rsidRPr="002E7C1B">
              <w:rPr>
                <w:rFonts w:ascii="GHEA Grapalat" w:eastAsia="Times New Roman" w:hAnsi="GHEA Grapalat" w:cs="Times New Roman"/>
                <w:sz w:val="20"/>
                <w:szCs w:val="20"/>
              </w:rPr>
              <w:t>կետերից</w:t>
            </w:r>
            <w:r w:rsidRPr="002E7C1B">
              <w:rPr>
                <w:rFonts w:ascii="GHEA Grapalat" w:eastAsia="Times New Roman" w:hAnsi="GHEA Grapalat" w:cs="Times New Roman"/>
                <w:sz w:val="20"/>
                <w:szCs w:val="20"/>
                <w:lang w:val="ru-RU"/>
              </w:rPr>
              <w:t xml:space="preserve"> </w:t>
            </w:r>
            <w:r w:rsidRPr="002E7C1B">
              <w:rPr>
                <w:rFonts w:ascii="GHEA Grapalat" w:eastAsia="Times New Roman" w:hAnsi="GHEA Grapalat" w:cs="Times New Roman"/>
                <w:sz w:val="20"/>
                <w:szCs w:val="20"/>
              </w:rPr>
              <w:t>յուրաքանչյուրի</w:t>
            </w:r>
            <w:r w:rsidRPr="002E7C1B">
              <w:rPr>
                <w:rFonts w:ascii="GHEA Grapalat" w:eastAsia="Times New Roman" w:hAnsi="GHEA Grapalat" w:cs="Times New Roman"/>
                <w:sz w:val="20"/>
                <w:szCs w:val="20"/>
                <w:lang w:val="ru-RU"/>
              </w:rPr>
              <w:t xml:space="preserve"> </w:t>
            </w:r>
            <w:r w:rsidRPr="002E7C1B">
              <w:rPr>
                <w:rFonts w:ascii="GHEA Grapalat" w:eastAsia="Times New Roman" w:hAnsi="GHEA Grapalat" w:cs="Times New Roman"/>
                <w:sz w:val="20"/>
                <w:szCs w:val="20"/>
              </w:rPr>
              <w:t>համար</w:t>
            </w:r>
          </w:p>
        </w:tc>
      </w:tr>
      <w:tr w:rsidR="003D55B7" w:rsidRPr="002E7C1B" w:rsidTr="001272CA">
        <w:trPr>
          <w:trHeight w:val="247"/>
        </w:trPr>
        <w:tc>
          <w:tcPr>
            <w:tcW w:w="597" w:type="dxa"/>
            <w:tcBorders>
              <w:top w:val="single" w:sz="4" w:space="0" w:color="000000"/>
              <w:left w:val="single" w:sz="4" w:space="0" w:color="000000"/>
              <w:bottom w:val="single" w:sz="4" w:space="0" w:color="000000"/>
              <w:right w:val="single" w:sz="4" w:space="0" w:color="000000"/>
            </w:tcBorders>
            <w:shd w:val="clear" w:color="auto" w:fill="auto"/>
          </w:tcPr>
          <w:p w:rsidR="003D55B7" w:rsidRPr="002E7C1B" w:rsidRDefault="003D55B7" w:rsidP="001272CA">
            <w:pPr>
              <w:spacing w:line="360" w:lineRule="auto"/>
              <w:rPr>
                <w:rFonts w:ascii="GHEA Grapalat" w:eastAsia="Times New Roman" w:hAnsi="GHEA Grapalat" w:cs="Times New Roman"/>
              </w:rPr>
            </w:pPr>
            <w:r w:rsidRPr="002E7C1B">
              <w:rPr>
                <w:rFonts w:ascii="GHEA Grapalat" w:eastAsia="Times New Roman" w:hAnsi="GHEA Grapalat" w:cs="Times New Roman"/>
              </w:rPr>
              <w:t>բ)</w:t>
            </w:r>
          </w:p>
        </w:tc>
        <w:tc>
          <w:tcPr>
            <w:tcW w:w="7637" w:type="dxa"/>
            <w:tcBorders>
              <w:top w:val="single" w:sz="4" w:space="0" w:color="000000"/>
              <w:left w:val="single" w:sz="4" w:space="0" w:color="000000"/>
              <w:bottom w:val="single" w:sz="4" w:space="0" w:color="000000"/>
              <w:right w:val="single" w:sz="4" w:space="0" w:color="000000"/>
            </w:tcBorders>
            <w:shd w:val="clear" w:color="auto" w:fill="auto"/>
          </w:tcPr>
          <w:p w:rsidR="003D55B7" w:rsidRPr="002E7C1B" w:rsidRDefault="003D55B7" w:rsidP="001272CA">
            <w:pPr>
              <w:spacing w:before="28" w:after="28" w:line="360" w:lineRule="auto"/>
              <w:jc w:val="both"/>
              <w:rPr>
                <w:rFonts w:ascii="GHEA Grapalat" w:eastAsia="Times New Roman" w:hAnsi="GHEA Grapalat" w:cs="Times New Roman"/>
              </w:rPr>
            </w:pPr>
            <w:r w:rsidRPr="002E7C1B">
              <w:rPr>
                <w:rFonts w:ascii="GHEA Grapalat" w:eastAsia="Times New Roman" w:hAnsi="GHEA Grapalat" w:cs="Times New Roman"/>
              </w:rPr>
              <w:t>հայտի վաղաժամկետ հրապարակման մասին դիմումի քննարկման և դրա արդյունքում որոշում կայացնելու համար</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bottom"/>
          </w:tcPr>
          <w:p w:rsidR="003D55B7" w:rsidRPr="002E7C1B" w:rsidRDefault="003D55B7" w:rsidP="001272CA">
            <w:pPr>
              <w:spacing w:line="360" w:lineRule="auto"/>
              <w:jc w:val="center"/>
              <w:rPr>
                <w:rFonts w:ascii="GHEA Grapalat" w:eastAsia="Times New Roman" w:hAnsi="GHEA Grapalat" w:cs="Times New Roman"/>
              </w:rPr>
            </w:pPr>
            <w:r w:rsidRPr="002E7C1B">
              <w:rPr>
                <w:rFonts w:ascii="GHEA Grapalat" w:eastAsia="Times New Roman" w:hAnsi="GHEA Grapalat" w:cs="Times New Roman"/>
                <w:lang w:val="en-GB"/>
              </w:rPr>
              <w:t>6</w:t>
            </w:r>
          </w:p>
        </w:tc>
      </w:tr>
      <w:tr w:rsidR="003D55B7" w:rsidRPr="002E7C1B" w:rsidTr="001272CA">
        <w:trPr>
          <w:trHeight w:val="247"/>
        </w:trPr>
        <w:tc>
          <w:tcPr>
            <w:tcW w:w="597" w:type="dxa"/>
            <w:tcBorders>
              <w:top w:val="single" w:sz="4" w:space="0" w:color="000000"/>
              <w:left w:val="single" w:sz="4" w:space="0" w:color="000000"/>
              <w:bottom w:val="single" w:sz="4" w:space="0" w:color="000000"/>
              <w:right w:val="single" w:sz="4" w:space="0" w:color="000000"/>
            </w:tcBorders>
            <w:shd w:val="clear" w:color="auto" w:fill="auto"/>
          </w:tcPr>
          <w:p w:rsidR="003D55B7" w:rsidRPr="002E7C1B" w:rsidRDefault="003D55B7" w:rsidP="001272CA">
            <w:pPr>
              <w:spacing w:line="360" w:lineRule="auto"/>
              <w:rPr>
                <w:rFonts w:ascii="GHEA Grapalat" w:eastAsia="Times New Roman" w:hAnsi="GHEA Grapalat" w:cs="Times New Roman"/>
              </w:rPr>
            </w:pPr>
            <w:r w:rsidRPr="002E7C1B">
              <w:rPr>
                <w:rFonts w:ascii="GHEA Grapalat" w:eastAsia="Times New Roman" w:hAnsi="GHEA Grapalat" w:cs="Times New Roman"/>
              </w:rPr>
              <w:t>գ)</w:t>
            </w:r>
          </w:p>
        </w:tc>
        <w:tc>
          <w:tcPr>
            <w:tcW w:w="7637" w:type="dxa"/>
            <w:tcBorders>
              <w:top w:val="single" w:sz="4" w:space="0" w:color="000000"/>
              <w:left w:val="single" w:sz="4" w:space="0" w:color="000000"/>
              <w:bottom w:val="single" w:sz="4" w:space="0" w:color="000000"/>
              <w:right w:val="single" w:sz="4" w:space="0" w:color="000000"/>
            </w:tcBorders>
            <w:shd w:val="clear" w:color="auto" w:fill="auto"/>
          </w:tcPr>
          <w:p w:rsidR="003D55B7" w:rsidRPr="002E7C1B" w:rsidRDefault="003D55B7" w:rsidP="001272CA">
            <w:pPr>
              <w:spacing w:before="28" w:after="28" w:line="360" w:lineRule="auto"/>
              <w:jc w:val="both"/>
              <w:rPr>
                <w:rFonts w:ascii="GHEA Grapalat" w:eastAsia="Times New Roman" w:hAnsi="GHEA Grapalat" w:cs="Times New Roman"/>
              </w:rPr>
            </w:pPr>
            <w:r w:rsidRPr="002E7C1B">
              <w:rPr>
                <w:rFonts w:ascii="GHEA Grapalat" w:eastAsia="Times New Roman" w:hAnsi="GHEA Grapalat" w:cs="Times New Roman"/>
              </w:rPr>
              <w:t>գյուտի ըստ էության փորձաքննության անցկացման մասին դիմումը քննարկելու և դրա արդյունքում որոշում կայացնելու համար (հավակնության սահմանման յուրաքանչյուր անկախ կետի համար)</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bottom"/>
          </w:tcPr>
          <w:p w:rsidR="003D55B7" w:rsidRPr="002E7C1B" w:rsidRDefault="003D55B7" w:rsidP="001272CA">
            <w:pPr>
              <w:spacing w:line="360" w:lineRule="auto"/>
              <w:jc w:val="center"/>
              <w:rPr>
                <w:rFonts w:ascii="GHEA Grapalat" w:eastAsia="Times New Roman" w:hAnsi="GHEA Grapalat" w:cs="Times New Roman"/>
              </w:rPr>
            </w:pPr>
          </w:p>
          <w:p w:rsidR="003D55B7" w:rsidRPr="002E7C1B" w:rsidRDefault="003D55B7" w:rsidP="001272CA">
            <w:pPr>
              <w:spacing w:line="360" w:lineRule="auto"/>
              <w:jc w:val="center"/>
              <w:rPr>
                <w:rFonts w:ascii="GHEA Grapalat" w:eastAsia="Times New Roman" w:hAnsi="GHEA Grapalat" w:cs="Times New Roman"/>
              </w:rPr>
            </w:pPr>
          </w:p>
          <w:p w:rsidR="003D55B7" w:rsidRPr="002E7C1B" w:rsidRDefault="003D55B7" w:rsidP="001272CA">
            <w:pPr>
              <w:spacing w:line="360" w:lineRule="auto"/>
              <w:jc w:val="center"/>
              <w:rPr>
                <w:rFonts w:ascii="GHEA Grapalat" w:eastAsia="Times New Roman" w:hAnsi="GHEA Grapalat" w:cs="Times New Roman"/>
                <w:shd w:val="clear" w:color="auto" w:fill="00FFFF"/>
              </w:rPr>
            </w:pPr>
            <w:r w:rsidRPr="002E7C1B">
              <w:rPr>
                <w:rFonts w:ascii="GHEA Grapalat" w:eastAsia="Times New Roman" w:hAnsi="GHEA Grapalat" w:cs="Times New Roman"/>
              </w:rPr>
              <w:t>120</w:t>
            </w:r>
          </w:p>
        </w:tc>
      </w:tr>
      <w:tr w:rsidR="003D55B7" w:rsidRPr="002E7C1B" w:rsidTr="001272CA">
        <w:trPr>
          <w:trHeight w:val="247"/>
        </w:trPr>
        <w:tc>
          <w:tcPr>
            <w:tcW w:w="597" w:type="dxa"/>
            <w:tcBorders>
              <w:top w:val="single" w:sz="4" w:space="0" w:color="000000"/>
              <w:left w:val="single" w:sz="4" w:space="0" w:color="000000"/>
              <w:bottom w:val="single" w:sz="4" w:space="0" w:color="000000"/>
              <w:right w:val="single" w:sz="4" w:space="0" w:color="000000"/>
            </w:tcBorders>
            <w:shd w:val="clear" w:color="auto" w:fill="auto"/>
          </w:tcPr>
          <w:p w:rsidR="003D55B7" w:rsidRPr="002E7C1B" w:rsidRDefault="003D55B7" w:rsidP="001272CA">
            <w:pPr>
              <w:spacing w:line="360" w:lineRule="auto"/>
              <w:rPr>
                <w:rFonts w:ascii="GHEA Grapalat" w:eastAsia="Times New Roman" w:hAnsi="GHEA Grapalat" w:cs="Times New Roman"/>
                <w:lang w:val="ru-RU"/>
              </w:rPr>
            </w:pPr>
            <w:r w:rsidRPr="002E7C1B">
              <w:rPr>
                <w:rFonts w:ascii="GHEA Grapalat" w:eastAsia="Times New Roman" w:hAnsi="GHEA Grapalat" w:cs="Times New Roman"/>
              </w:rPr>
              <w:t>դ</w:t>
            </w:r>
            <w:r w:rsidRPr="002E7C1B">
              <w:rPr>
                <w:rFonts w:ascii="GHEA Grapalat" w:eastAsia="Times New Roman" w:hAnsi="GHEA Grapalat" w:cs="Times New Roman"/>
                <w:lang w:val="ru-RU"/>
              </w:rPr>
              <w:t>)</w:t>
            </w:r>
          </w:p>
        </w:tc>
        <w:tc>
          <w:tcPr>
            <w:tcW w:w="7637" w:type="dxa"/>
            <w:tcBorders>
              <w:top w:val="single" w:sz="4" w:space="0" w:color="000000"/>
              <w:left w:val="single" w:sz="4" w:space="0" w:color="000000"/>
              <w:bottom w:val="single" w:sz="4" w:space="0" w:color="000000"/>
              <w:right w:val="single" w:sz="4" w:space="0" w:color="000000"/>
            </w:tcBorders>
            <w:shd w:val="clear" w:color="auto" w:fill="auto"/>
          </w:tcPr>
          <w:p w:rsidR="003D55B7" w:rsidRPr="002E7C1B" w:rsidRDefault="003D55B7" w:rsidP="001272CA">
            <w:pPr>
              <w:spacing w:line="360" w:lineRule="auto"/>
              <w:jc w:val="both"/>
              <w:rPr>
                <w:rFonts w:ascii="GHEA Grapalat" w:eastAsia="Times New Roman" w:hAnsi="GHEA Grapalat" w:cs="Times New Roman"/>
                <w:lang w:val="ru-RU"/>
              </w:rPr>
            </w:pPr>
            <w:r w:rsidRPr="002E7C1B">
              <w:rPr>
                <w:rFonts w:ascii="GHEA Grapalat" w:eastAsia="Times New Roman" w:hAnsi="GHEA Grapalat" w:cs="Times New Roman"/>
              </w:rPr>
              <w:t>գյուտի</w:t>
            </w:r>
            <w:r w:rsidRPr="002E7C1B">
              <w:rPr>
                <w:rFonts w:ascii="GHEA Grapalat" w:eastAsia="Times New Roman" w:hAnsi="GHEA Grapalat" w:cs="Times New Roman"/>
                <w:lang w:val="ru-RU"/>
              </w:rPr>
              <w:t xml:space="preserve"> </w:t>
            </w:r>
            <w:r w:rsidRPr="002E7C1B">
              <w:rPr>
                <w:rFonts w:ascii="GHEA Grapalat" w:eastAsia="Times New Roman" w:hAnsi="GHEA Grapalat" w:cs="Times New Roman"/>
              </w:rPr>
              <w:t>պետական</w:t>
            </w:r>
            <w:r w:rsidRPr="002E7C1B">
              <w:rPr>
                <w:rFonts w:ascii="GHEA Grapalat" w:eastAsia="Times New Roman" w:hAnsi="GHEA Grapalat" w:cs="Times New Roman"/>
                <w:lang w:val="ru-RU"/>
              </w:rPr>
              <w:t xml:space="preserve"> </w:t>
            </w:r>
            <w:r w:rsidRPr="002E7C1B">
              <w:rPr>
                <w:rFonts w:ascii="GHEA Grapalat" w:eastAsia="Times New Roman" w:hAnsi="GHEA Grapalat" w:cs="Times New Roman"/>
              </w:rPr>
              <w:t>գրանցման</w:t>
            </w:r>
            <w:r w:rsidRPr="002E7C1B">
              <w:rPr>
                <w:rFonts w:ascii="GHEA Grapalat" w:eastAsia="Times New Roman" w:hAnsi="GHEA Grapalat" w:cs="Times New Roman"/>
                <w:lang w:val="ru-RU"/>
              </w:rPr>
              <w:t xml:space="preserve"> </w:t>
            </w:r>
            <w:r w:rsidRPr="002E7C1B">
              <w:rPr>
                <w:rFonts w:ascii="GHEA Grapalat" w:eastAsia="Times New Roman" w:hAnsi="GHEA Grapalat" w:cs="Times New Roman"/>
              </w:rPr>
              <w:t>և</w:t>
            </w:r>
            <w:r w:rsidRPr="002E7C1B">
              <w:rPr>
                <w:rFonts w:ascii="GHEA Grapalat" w:eastAsia="Times New Roman" w:hAnsi="GHEA Grapalat" w:cs="Times New Roman"/>
                <w:lang w:val="ru-RU"/>
              </w:rPr>
              <w:t xml:space="preserve"> </w:t>
            </w:r>
            <w:r w:rsidRPr="002E7C1B">
              <w:rPr>
                <w:rFonts w:ascii="GHEA Grapalat" w:eastAsia="Times New Roman" w:hAnsi="GHEA Grapalat" w:cs="Times New Roman"/>
              </w:rPr>
              <w:t>արտոնագիր</w:t>
            </w:r>
            <w:r w:rsidRPr="002E7C1B">
              <w:rPr>
                <w:rFonts w:ascii="GHEA Grapalat" w:eastAsia="Times New Roman" w:hAnsi="GHEA Grapalat" w:cs="Times New Roman"/>
                <w:lang w:val="ru-RU"/>
              </w:rPr>
              <w:t xml:space="preserve"> (</w:t>
            </w:r>
            <w:r w:rsidRPr="002E7C1B">
              <w:rPr>
                <w:rFonts w:ascii="GHEA Grapalat" w:eastAsia="Times New Roman" w:hAnsi="GHEA Grapalat" w:cs="Times New Roman"/>
              </w:rPr>
              <w:t>կարճաժամկետ</w:t>
            </w:r>
            <w:r w:rsidRPr="002E7C1B">
              <w:rPr>
                <w:rFonts w:ascii="GHEA Grapalat" w:eastAsia="Times New Roman" w:hAnsi="GHEA Grapalat" w:cs="Times New Roman"/>
                <w:lang w:val="ru-RU"/>
              </w:rPr>
              <w:t xml:space="preserve"> </w:t>
            </w:r>
            <w:r w:rsidRPr="002E7C1B">
              <w:rPr>
                <w:rFonts w:ascii="GHEA Grapalat" w:eastAsia="Times New Roman" w:hAnsi="GHEA Grapalat" w:cs="Times New Roman"/>
              </w:rPr>
              <w:t>արտոնագիր</w:t>
            </w:r>
            <w:r w:rsidRPr="002E7C1B">
              <w:rPr>
                <w:rFonts w:ascii="GHEA Grapalat" w:eastAsia="Times New Roman" w:hAnsi="GHEA Grapalat" w:cs="Times New Roman"/>
                <w:lang w:val="ru-RU"/>
              </w:rPr>
              <w:t xml:space="preserve">) </w:t>
            </w:r>
            <w:r w:rsidRPr="002E7C1B">
              <w:rPr>
                <w:rFonts w:ascii="GHEA Grapalat" w:eastAsia="Times New Roman" w:hAnsi="GHEA Grapalat" w:cs="Times New Roman"/>
              </w:rPr>
              <w:t>տալու</w:t>
            </w:r>
            <w:r w:rsidRPr="002E7C1B">
              <w:rPr>
                <w:rFonts w:ascii="GHEA Grapalat" w:eastAsia="Times New Roman" w:hAnsi="GHEA Grapalat" w:cs="Times New Roman"/>
                <w:lang w:val="ru-RU"/>
              </w:rPr>
              <w:t xml:space="preserve"> </w:t>
            </w:r>
            <w:r w:rsidRPr="002E7C1B">
              <w:rPr>
                <w:rFonts w:ascii="GHEA Grapalat" w:eastAsia="Times New Roman" w:hAnsi="GHEA Grapalat" w:cs="Times New Roman"/>
              </w:rPr>
              <w:t>համար</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bottom"/>
          </w:tcPr>
          <w:p w:rsidR="003D55B7" w:rsidRPr="002E7C1B" w:rsidRDefault="003D55B7" w:rsidP="001272CA">
            <w:pPr>
              <w:spacing w:line="360" w:lineRule="auto"/>
              <w:jc w:val="center"/>
              <w:rPr>
                <w:rFonts w:ascii="GHEA Grapalat" w:eastAsia="Times New Roman" w:hAnsi="GHEA Grapalat" w:cs="Times New Roman"/>
                <w:shd w:val="clear" w:color="auto" w:fill="00FFFF"/>
              </w:rPr>
            </w:pPr>
            <w:r w:rsidRPr="002E7C1B">
              <w:rPr>
                <w:rFonts w:ascii="GHEA Grapalat" w:eastAsia="Times New Roman" w:hAnsi="GHEA Grapalat" w:cs="Times New Roman"/>
                <w:lang w:val="en-GB"/>
              </w:rPr>
              <w:t>15</w:t>
            </w:r>
          </w:p>
        </w:tc>
      </w:tr>
      <w:tr w:rsidR="003D55B7" w:rsidRPr="002E7C1B" w:rsidTr="001272CA">
        <w:trPr>
          <w:trHeight w:val="247"/>
        </w:trPr>
        <w:tc>
          <w:tcPr>
            <w:tcW w:w="597" w:type="dxa"/>
            <w:tcBorders>
              <w:top w:val="single" w:sz="4" w:space="0" w:color="000000"/>
              <w:left w:val="single" w:sz="4" w:space="0" w:color="000000"/>
              <w:bottom w:val="single" w:sz="4" w:space="0" w:color="000000"/>
              <w:right w:val="single" w:sz="4" w:space="0" w:color="000000"/>
            </w:tcBorders>
            <w:shd w:val="clear" w:color="auto" w:fill="auto"/>
          </w:tcPr>
          <w:p w:rsidR="003D55B7" w:rsidRPr="002E7C1B" w:rsidRDefault="003D55B7" w:rsidP="001272CA">
            <w:pPr>
              <w:spacing w:line="360" w:lineRule="auto"/>
              <w:rPr>
                <w:rFonts w:ascii="GHEA Grapalat" w:eastAsia="Times New Roman" w:hAnsi="GHEA Grapalat" w:cs="Times New Roman"/>
                <w:lang w:val="ru-RU"/>
              </w:rPr>
            </w:pPr>
            <w:r w:rsidRPr="002E7C1B">
              <w:rPr>
                <w:rFonts w:ascii="GHEA Grapalat" w:eastAsia="Times New Roman" w:hAnsi="GHEA Grapalat" w:cs="Times New Roman"/>
              </w:rPr>
              <w:t>ե</w:t>
            </w:r>
            <w:r w:rsidRPr="002E7C1B">
              <w:rPr>
                <w:rFonts w:ascii="GHEA Grapalat" w:eastAsia="Times New Roman" w:hAnsi="GHEA Grapalat" w:cs="Times New Roman"/>
                <w:lang w:val="ru-RU"/>
              </w:rPr>
              <w:t>)</w:t>
            </w:r>
          </w:p>
        </w:tc>
        <w:tc>
          <w:tcPr>
            <w:tcW w:w="7637" w:type="dxa"/>
            <w:tcBorders>
              <w:top w:val="single" w:sz="4" w:space="0" w:color="000000"/>
              <w:left w:val="single" w:sz="4" w:space="0" w:color="000000"/>
              <w:bottom w:val="single" w:sz="4" w:space="0" w:color="000000"/>
              <w:right w:val="single" w:sz="4" w:space="0" w:color="000000"/>
            </w:tcBorders>
            <w:shd w:val="clear" w:color="auto" w:fill="auto"/>
          </w:tcPr>
          <w:p w:rsidR="003D55B7" w:rsidRPr="002E7C1B" w:rsidRDefault="003D55B7" w:rsidP="001272CA">
            <w:pPr>
              <w:spacing w:line="360" w:lineRule="auto"/>
              <w:jc w:val="both"/>
              <w:rPr>
                <w:rFonts w:ascii="GHEA Grapalat" w:eastAsia="Times New Roman" w:hAnsi="GHEA Grapalat" w:cs="Times New Roman"/>
                <w:lang w:val="ru-RU"/>
              </w:rPr>
            </w:pPr>
            <w:r w:rsidRPr="002E7C1B">
              <w:rPr>
                <w:rFonts w:ascii="GHEA Grapalat" w:eastAsia="Times New Roman" w:hAnsi="GHEA Grapalat" w:cs="Times New Roman"/>
              </w:rPr>
              <w:t>գյուտի</w:t>
            </w:r>
            <w:r w:rsidRPr="002E7C1B">
              <w:rPr>
                <w:rFonts w:ascii="GHEA Grapalat" w:eastAsia="Times New Roman" w:hAnsi="GHEA Grapalat" w:cs="Times New Roman"/>
                <w:lang w:val="ru-RU"/>
              </w:rPr>
              <w:t xml:space="preserve"> </w:t>
            </w:r>
            <w:r w:rsidRPr="002E7C1B">
              <w:rPr>
                <w:rFonts w:ascii="GHEA Grapalat" w:eastAsia="Times New Roman" w:hAnsi="GHEA Grapalat" w:cs="Times New Roman"/>
              </w:rPr>
              <w:t>արտոնագրին</w:t>
            </w:r>
            <w:r w:rsidRPr="002E7C1B">
              <w:rPr>
                <w:rFonts w:ascii="GHEA Grapalat" w:eastAsia="Times New Roman" w:hAnsi="GHEA Grapalat" w:cs="Times New Roman"/>
                <w:lang w:val="ru-RU"/>
              </w:rPr>
              <w:t xml:space="preserve"> (</w:t>
            </w:r>
            <w:r w:rsidRPr="002E7C1B">
              <w:rPr>
                <w:rFonts w:ascii="GHEA Grapalat" w:eastAsia="Times New Roman" w:hAnsi="GHEA Grapalat" w:cs="Times New Roman"/>
              </w:rPr>
              <w:t>կարճաժամկետ</w:t>
            </w:r>
            <w:r w:rsidRPr="002E7C1B">
              <w:rPr>
                <w:rFonts w:ascii="GHEA Grapalat" w:eastAsia="Times New Roman" w:hAnsi="GHEA Grapalat" w:cs="Times New Roman"/>
                <w:lang w:val="ru-RU"/>
              </w:rPr>
              <w:t xml:space="preserve"> </w:t>
            </w:r>
            <w:r w:rsidRPr="002E7C1B">
              <w:rPr>
                <w:rFonts w:ascii="GHEA Grapalat" w:eastAsia="Times New Roman" w:hAnsi="GHEA Grapalat" w:cs="Times New Roman"/>
              </w:rPr>
              <w:t>արտոնագրին</w:t>
            </w:r>
            <w:r w:rsidRPr="002E7C1B">
              <w:rPr>
                <w:rFonts w:ascii="GHEA Grapalat" w:eastAsia="Times New Roman" w:hAnsi="GHEA Grapalat" w:cs="Times New Roman"/>
                <w:lang w:val="ru-RU"/>
              </w:rPr>
              <w:t xml:space="preserve">) </w:t>
            </w:r>
            <w:r w:rsidRPr="002E7C1B">
              <w:rPr>
                <w:rFonts w:ascii="GHEA Grapalat" w:eastAsia="Times New Roman" w:hAnsi="GHEA Grapalat" w:cs="Times New Roman"/>
              </w:rPr>
              <w:t>կից</w:t>
            </w:r>
            <w:r w:rsidRPr="002E7C1B">
              <w:rPr>
                <w:rFonts w:ascii="GHEA Grapalat" w:eastAsia="Times New Roman" w:hAnsi="GHEA Grapalat" w:cs="Times New Roman"/>
                <w:lang w:val="ru-RU"/>
              </w:rPr>
              <w:t xml:space="preserve"> </w:t>
            </w:r>
            <w:r w:rsidRPr="002E7C1B">
              <w:rPr>
                <w:rFonts w:ascii="GHEA Grapalat" w:eastAsia="Times New Roman" w:hAnsi="GHEA Grapalat" w:cs="Times New Roman"/>
              </w:rPr>
              <w:t>գյուտի</w:t>
            </w:r>
            <w:r w:rsidRPr="002E7C1B">
              <w:rPr>
                <w:rFonts w:ascii="GHEA Grapalat" w:eastAsia="Times New Roman" w:hAnsi="GHEA Grapalat" w:cs="Times New Roman"/>
                <w:lang w:val="ru-RU"/>
              </w:rPr>
              <w:t xml:space="preserve"> </w:t>
            </w:r>
            <w:r w:rsidRPr="002E7C1B">
              <w:rPr>
                <w:rFonts w:ascii="GHEA Grapalat" w:eastAsia="Times New Roman" w:hAnsi="GHEA Grapalat" w:cs="Times New Roman"/>
              </w:rPr>
              <w:t>լրիվ</w:t>
            </w:r>
            <w:r w:rsidRPr="002E7C1B">
              <w:rPr>
                <w:rFonts w:ascii="GHEA Grapalat" w:eastAsia="Times New Roman" w:hAnsi="GHEA Grapalat" w:cs="Times New Roman"/>
                <w:lang w:val="ru-RU"/>
              </w:rPr>
              <w:t xml:space="preserve"> </w:t>
            </w:r>
            <w:r w:rsidRPr="002E7C1B">
              <w:rPr>
                <w:rFonts w:ascii="GHEA Grapalat" w:eastAsia="Times New Roman" w:hAnsi="GHEA Grapalat" w:cs="Times New Roman"/>
              </w:rPr>
              <w:t>նկարագրությունը</w:t>
            </w:r>
            <w:r w:rsidRPr="002E7C1B">
              <w:rPr>
                <w:rFonts w:ascii="GHEA Grapalat" w:eastAsia="Times New Roman" w:hAnsi="GHEA Grapalat" w:cs="Times New Roman"/>
                <w:lang w:val="ru-RU"/>
              </w:rPr>
              <w:t xml:space="preserve"> </w:t>
            </w:r>
            <w:r w:rsidRPr="002E7C1B">
              <w:rPr>
                <w:rFonts w:ascii="GHEA Grapalat" w:eastAsia="Times New Roman" w:hAnsi="GHEA Grapalat" w:cs="Times New Roman"/>
              </w:rPr>
              <w:t>հրապարակելու</w:t>
            </w:r>
            <w:r w:rsidRPr="002E7C1B">
              <w:rPr>
                <w:rFonts w:ascii="GHEA Grapalat" w:eastAsia="Times New Roman" w:hAnsi="GHEA Grapalat" w:cs="Times New Roman"/>
                <w:lang w:val="ru-RU"/>
              </w:rPr>
              <w:t xml:space="preserve"> </w:t>
            </w:r>
            <w:r w:rsidRPr="002E7C1B">
              <w:rPr>
                <w:rFonts w:ascii="GHEA Grapalat" w:eastAsia="Times New Roman" w:hAnsi="GHEA Grapalat" w:cs="Times New Roman"/>
              </w:rPr>
              <w:t>համար</w:t>
            </w:r>
            <w:r w:rsidRPr="002E7C1B">
              <w:rPr>
                <w:rFonts w:ascii="GHEA Grapalat" w:eastAsia="Times New Roman" w:hAnsi="GHEA Grapalat" w:cs="Times New Roman"/>
                <w:lang w:val="ru-RU"/>
              </w:rPr>
              <w:t xml:space="preserve">` 25 </w:t>
            </w:r>
            <w:r w:rsidRPr="002E7C1B">
              <w:rPr>
                <w:rFonts w:ascii="GHEA Grapalat" w:eastAsia="Times New Roman" w:hAnsi="GHEA Grapalat" w:cs="Times New Roman"/>
              </w:rPr>
              <w:t>էջից</w:t>
            </w:r>
            <w:r w:rsidRPr="002E7C1B">
              <w:rPr>
                <w:rFonts w:ascii="GHEA Grapalat" w:eastAsia="Times New Roman" w:hAnsi="GHEA Grapalat" w:cs="Times New Roman"/>
                <w:lang w:val="ru-RU"/>
              </w:rPr>
              <w:t xml:space="preserve"> </w:t>
            </w:r>
            <w:r w:rsidRPr="002E7C1B">
              <w:rPr>
                <w:rFonts w:ascii="GHEA Grapalat" w:eastAsia="Times New Roman" w:hAnsi="GHEA Grapalat" w:cs="Times New Roman"/>
              </w:rPr>
              <w:t>ավելի</w:t>
            </w:r>
            <w:r w:rsidRPr="002E7C1B">
              <w:rPr>
                <w:rFonts w:ascii="GHEA Grapalat" w:eastAsia="Times New Roman" w:hAnsi="GHEA Grapalat" w:cs="Times New Roman"/>
                <w:lang w:val="ru-RU"/>
              </w:rPr>
              <w:t xml:space="preserve"> </w:t>
            </w:r>
            <w:r w:rsidRPr="002E7C1B">
              <w:rPr>
                <w:rFonts w:ascii="GHEA Grapalat" w:eastAsia="Times New Roman" w:hAnsi="GHEA Grapalat" w:cs="Times New Roman"/>
              </w:rPr>
              <w:t>յուրաքանչյուր</w:t>
            </w:r>
            <w:r w:rsidRPr="002E7C1B">
              <w:rPr>
                <w:rFonts w:ascii="GHEA Grapalat" w:eastAsia="Times New Roman" w:hAnsi="GHEA Grapalat" w:cs="Times New Roman"/>
                <w:lang w:val="ru-RU"/>
              </w:rPr>
              <w:t xml:space="preserve"> </w:t>
            </w:r>
            <w:r w:rsidRPr="002E7C1B">
              <w:rPr>
                <w:rFonts w:ascii="GHEA Grapalat" w:eastAsia="Times New Roman" w:hAnsi="GHEA Grapalat" w:cs="Times New Roman"/>
              </w:rPr>
              <w:t>էջի</w:t>
            </w:r>
            <w:r w:rsidRPr="002E7C1B">
              <w:rPr>
                <w:rFonts w:ascii="GHEA Grapalat" w:eastAsia="Times New Roman" w:hAnsi="GHEA Grapalat" w:cs="Times New Roman"/>
                <w:lang w:val="ru-RU"/>
              </w:rPr>
              <w:t xml:space="preserve"> </w:t>
            </w:r>
            <w:r w:rsidRPr="002E7C1B">
              <w:rPr>
                <w:rFonts w:ascii="GHEA Grapalat" w:eastAsia="Times New Roman" w:hAnsi="GHEA Grapalat" w:cs="Times New Roman"/>
              </w:rPr>
              <w:t>համար</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bottom"/>
          </w:tcPr>
          <w:p w:rsidR="003D55B7" w:rsidRPr="002E7C1B" w:rsidRDefault="003D55B7" w:rsidP="001272CA">
            <w:pPr>
              <w:spacing w:line="360" w:lineRule="auto"/>
              <w:jc w:val="center"/>
              <w:rPr>
                <w:rFonts w:ascii="GHEA Grapalat" w:eastAsia="Times New Roman" w:hAnsi="GHEA Grapalat" w:cs="Times New Roman"/>
                <w:shd w:val="clear" w:color="auto" w:fill="00FFFF"/>
              </w:rPr>
            </w:pPr>
            <w:r w:rsidRPr="002E7C1B">
              <w:rPr>
                <w:rFonts w:ascii="GHEA Grapalat" w:eastAsia="Times New Roman" w:hAnsi="GHEA Grapalat" w:cs="Times New Roman"/>
              </w:rPr>
              <w:t>1,5</w:t>
            </w:r>
          </w:p>
        </w:tc>
      </w:tr>
      <w:tr w:rsidR="003D55B7" w:rsidRPr="002E7C1B" w:rsidTr="001272CA">
        <w:trPr>
          <w:trHeight w:val="247"/>
        </w:trPr>
        <w:tc>
          <w:tcPr>
            <w:tcW w:w="597" w:type="dxa"/>
            <w:tcBorders>
              <w:top w:val="single" w:sz="4" w:space="0" w:color="000000"/>
              <w:left w:val="single" w:sz="4" w:space="0" w:color="000000"/>
              <w:bottom w:val="single" w:sz="4" w:space="0" w:color="000000"/>
              <w:right w:val="single" w:sz="4" w:space="0" w:color="000000"/>
            </w:tcBorders>
            <w:shd w:val="clear" w:color="auto" w:fill="auto"/>
          </w:tcPr>
          <w:p w:rsidR="003D55B7" w:rsidRPr="002E7C1B" w:rsidRDefault="003D55B7" w:rsidP="001272CA">
            <w:pPr>
              <w:spacing w:line="360" w:lineRule="auto"/>
              <w:rPr>
                <w:rFonts w:ascii="GHEA Grapalat" w:eastAsia="Times New Roman" w:hAnsi="GHEA Grapalat" w:cs="Times New Roman"/>
                <w:lang w:val="ru-RU"/>
              </w:rPr>
            </w:pPr>
            <w:r w:rsidRPr="002E7C1B">
              <w:rPr>
                <w:rFonts w:ascii="GHEA Grapalat" w:eastAsia="Times New Roman" w:hAnsi="GHEA Grapalat" w:cs="Times New Roman"/>
              </w:rPr>
              <w:t>զ</w:t>
            </w:r>
            <w:r w:rsidRPr="002E7C1B">
              <w:rPr>
                <w:rFonts w:ascii="GHEA Grapalat" w:eastAsia="Times New Roman" w:hAnsi="GHEA Grapalat" w:cs="Times New Roman"/>
                <w:lang w:val="ru-RU"/>
              </w:rPr>
              <w:t>)</w:t>
            </w:r>
          </w:p>
        </w:tc>
        <w:tc>
          <w:tcPr>
            <w:tcW w:w="7637" w:type="dxa"/>
            <w:tcBorders>
              <w:top w:val="single" w:sz="4" w:space="0" w:color="000000"/>
              <w:left w:val="single" w:sz="4" w:space="0" w:color="000000"/>
              <w:bottom w:val="single" w:sz="4" w:space="0" w:color="000000"/>
              <w:right w:val="single" w:sz="4" w:space="0" w:color="000000"/>
            </w:tcBorders>
            <w:shd w:val="clear" w:color="auto" w:fill="auto"/>
          </w:tcPr>
          <w:p w:rsidR="003D55B7" w:rsidRPr="002E7C1B" w:rsidRDefault="003D55B7" w:rsidP="001272CA">
            <w:pPr>
              <w:spacing w:line="360" w:lineRule="auto"/>
              <w:jc w:val="both"/>
              <w:rPr>
                <w:rFonts w:ascii="GHEA Grapalat" w:eastAsia="Times New Roman" w:hAnsi="GHEA Grapalat" w:cs="Times New Roman"/>
                <w:lang w:val="ru-RU"/>
              </w:rPr>
            </w:pPr>
            <w:r w:rsidRPr="002E7C1B">
              <w:rPr>
                <w:rFonts w:ascii="GHEA Grapalat" w:eastAsia="Times New Roman" w:hAnsi="GHEA Grapalat" w:cs="Times New Roman"/>
              </w:rPr>
              <w:t>բողոքարկման</w:t>
            </w:r>
            <w:r w:rsidRPr="002E7C1B">
              <w:rPr>
                <w:rFonts w:ascii="GHEA Grapalat" w:eastAsia="Times New Roman" w:hAnsi="GHEA Grapalat" w:cs="Times New Roman"/>
                <w:lang w:val="ru-RU"/>
              </w:rPr>
              <w:t xml:space="preserve"> </w:t>
            </w:r>
            <w:r w:rsidRPr="002E7C1B">
              <w:rPr>
                <w:rFonts w:ascii="GHEA Grapalat" w:eastAsia="Times New Roman" w:hAnsi="GHEA Grapalat" w:cs="Times New Roman"/>
              </w:rPr>
              <w:t>խորհուրդ</w:t>
            </w:r>
            <w:r w:rsidRPr="002E7C1B">
              <w:rPr>
                <w:rFonts w:ascii="GHEA Grapalat" w:eastAsia="Times New Roman" w:hAnsi="GHEA Grapalat" w:cs="Times New Roman"/>
                <w:lang w:val="ru-RU"/>
              </w:rPr>
              <w:t xml:space="preserve"> </w:t>
            </w:r>
            <w:r w:rsidRPr="002E7C1B">
              <w:rPr>
                <w:rFonts w:ascii="GHEA Grapalat" w:eastAsia="Times New Roman" w:hAnsi="GHEA Grapalat" w:cs="Times New Roman"/>
              </w:rPr>
              <w:t>ներկայացված</w:t>
            </w:r>
            <w:r w:rsidRPr="002E7C1B">
              <w:rPr>
                <w:rFonts w:ascii="GHEA Grapalat" w:eastAsia="Times New Roman" w:hAnsi="GHEA Grapalat" w:cs="Times New Roman"/>
                <w:lang w:val="ru-RU"/>
              </w:rPr>
              <w:t xml:space="preserve"> </w:t>
            </w:r>
            <w:r w:rsidRPr="002E7C1B">
              <w:rPr>
                <w:rFonts w:ascii="GHEA Grapalat" w:eastAsia="Times New Roman" w:hAnsi="GHEA Grapalat" w:cs="Times New Roman"/>
              </w:rPr>
              <w:t>բողոքի</w:t>
            </w:r>
            <w:r w:rsidRPr="002E7C1B">
              <w:rPr>
                <w:rFonts w:ascii="GHEA Grapalat" w:eastAsia="Times New Roman" w:hAnsi="GHEA Grapalat" w:cs="Times New Roman"/>
                <w:lang w:val="ru-RU"/>
              </w:rPr>
              <w:t xml:space="preserve"> </w:t>
            </w:r>
            <w:r w:rsidRPr="002E7C1B">
              <w:rPr>
                <w:rFonts w:ascii="GHEA Grapalat" w:eastAsia="Times New Roman" w:hAnsi="GHEA Grapalat" w:cs="Times New Roman"/>
              </w:rPr>
              <w:t>քննարկման</w:t>
            </w:r>
            <w:r w:rsidRPr="002E7C1B">
              <w:rPr>
                <w:rFonts w:ascii="GHEA Grapalat" w:eastAsia="Times New Roman" w:hAnsi="GHEA Grapalat" w:cs="Times New Roman"/>
                <w:lang w:val="ru-RU"/>
              </w:rPr>
              <w:t xml:space="preserve"> </w:t>
            </w:r>
            <w:r w:rsidRPr="002E7C1B">
              <w:rPr>
                <w:rFonts w:ascii="GHEA Grapalat" w:eastAsia="Times New Roman" w:hAnsi="GHEA Grapalat" w:cs="Times New Roman"/>
              </w:rPr>
              <w:t>և</w:t>
            </w:r>
            <w:r w:rsidRPr="002E7C1B">
              <w:rPr>
                <w:rFonts w:ascii="GHEA Grapalat" w:eastAsia="Times New Roman" w:hAnsi="GHEA Grapalat" w:cs="Times New Roman"/>
                <w:lang w:val="ru-RU"/>
              </w:rPr>
              <w:t xml:space="preserve"> </w:t>
            </w:r>
            <w:r w:rsidRPr="002E7C1B">
              <w:rPr>
                <w:rFonts w:ascii="GHEA Grapalat" w:eastAsia="Times New Roman" w:hAnsi="GHEA Grapalat" w:cs="Times New Roman"/>
              </w:rPr>
              <w:t>դրա</w:t>
            </w:r>
            <w:r w:rsidRPr="002E7C1B">
              <w:rPr>
                <w:rFonts w:ascii="GHEA Grapalat" w:eastAsia="Times New Roman" w:hAnsi="GHEA Grapalat" w:cs="Times New Roman"/>
                <w:lang w:val="ru-RU"/>
              </w:rPr>
              <w:t xml:space="preserve"> </w:t>
            </w:r>
            <w:r w:rsidRPr="002E7C1B">
              <w:rPr>
                <w:rFonts w:ascii="GHEA Grapalat" w:eastAsia="Times New Roman" w:hAnsi="GHEA Grapalat" w:cs="Times New Roman"/>
              </w:rPr>
              <w:t>արդյունքում</w:t>
            </w:r>
            <w:r w:rsidRPr="002E7C1B">
              <w:rPr>
                <w:rFonts w:ascii="GHEA Grapalat" w:eastAsia="Times New Roman" w:hAnsi="GHEA Grapalat" w:cs="Times New Roman"/>
                <w:lang w:val="ru-RU"/>
              </w:rPr>
              <w:t xml:space="preserve"> </w:t>
            </w:r>
            <w:r w:rsidRPr="002E7C1B">
              <w:rPr>
                <w:rFonts w:ascii="GHEA Grapalat" w:eastAsia="Times New Roman" w:hAnsi="GHEA Grapalat" w:cs="Times New Roman"/>
              </w:rPr>
              <w:t>որոշում</w:t>
            </w:r>
            <w:r w:rsidRPr="002E7C1B">
              <w:rPr>
                <w:rFonts w:ascii="GHEA Grapalat" w:eastAsia="Times New Roman" w:hAnsi="GHEA Grapalat" w:cs="Times New Roman"/>
                <w:lang w:val="ru-RU"/>
              </w:rPr>
              <w:t xml:space="preserve"> </w:t>
            </w:r>
            <w:r w:rsidRPr="002E7C1B">
              <w:rPr>
                <w:rFonts w:ascii="GHEA Grapalat" w:eastAsia="Times New Roman" w:hAnsi="GHEA Grapalat" w:cs="Times New Roman"/>
              </w:rPr>
              <w:t>կայացնելու</w:t>
            </w:r>
            <w:r w:rsidRPr="002E7C1B">
              <w:rPr>
                <w:rFonts w:ascii="GHEA Grapalat" w:eastAsia="Times New Roman" w:hAnsi="GHEA Grapalat" w:cs="Times New Roman"/>
                <w:lang w:val="ru-RU"/>
              </w:rPr>
              <w:t xml:space="preserve"> </w:t>
            </w:r>
            <w:r w:rsidRPr="002E7C1B">
              <w:rPr>
                <w:rFonts w:ascii="GHEA Grapalat" w:eastAsia="Times New Roman" w:hAnsi="GHEA Grapalat" w:cs="Times New Roman"/>
              </w:rPr>
              <w:t>համար</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bottom"/>
          </w:tcPr>
          <w:p w:rsidR="003D55B7" w:rsidRPr="002E7C1B" w:rsidRDefault="003D55B7" w:rsidP="001272CA">
            <w:pPr>
              <w:spacing w:line="360" w:lineRule="auto"/>
              <w:jc w:val="center"/>
              <w:rPr>
                <w:rFonts w:ascii="GHEA Grapalat" w:eastAsia="Times New Roman" w:hAnsi="GHEA Grapalat" w:cs="Times New Roman"/>
                <w:shd w:val="clear" w:color="auto" w:fill="00FFFF"/>
              </w:rPr>
            </w:pPr>
            <w:r w:rsidRPr="002E7C1B">
              <w:rPr>
                <w:rFonts w:ascii="GHEA Grapalat" w:eastAsia="Times New Roman" w:hAnsi="GHEA Grapalat" w:cs="Times New Roman"/>
              </w:rPr>
              <w:t>25</w:t>
            </w:r>
          </w:p>
        </w:tc>
      </w:tr>
      <w:tr w:rsidR="003D55B7" w:rsidRPr="002E7C1B" w:rsidTr="001272CA">
        <w:trPr>
          <w:trHeight w:val="247"/>
        </w:trPr>
        <w:tc>
          <w:tcPr>
            <w:tcW w:w="597" w:type="dxa"/>
            <w:tcBorders>
              <w:top w:val="single" w:sz="4" w:space="0" w:color="000000"/>
              <w:left w:val="single" w:sz="4" w:space="0" w:color="000000"/>
              <w:bottom w:val="single" w:sz="4" w:space="0" w:color="000000"/>
              <w:right w:val="single" w:sz="4" w:space="0" w:color="000000"/>
            </w:tcBorders>
            <w:shd w:val="clear" w:color="auto" w:fill="auto"/>
          </w:tcPr>
          <w:p w:rsidR="003D55B7" w:rsidRPr="002E7C1B" w:rsidRDefault="003D55B7" w:rsidP="001272CA">
            <w:pPr>
              <w:spacing w:line="360" w:lineRule="auto"/>
              <w:rPr>
                <w:rFonts w:ascii="GHEA Grapalat" w:eastAsia="Times New Roman" w:hAnsi="GHEA Grapalat" w:cs="Times New Roman"/>
                <w:lang w:val="ru-RU"/>
              </w:rPr>
            </w:pPr>
            <w:r w:rsidRPr="002E7C1B">
              <w:rPr>
                <w:rFonts w:ascii="GHEA Grapalat" w:eastAsia="Times New Roman" w:hAnsi="GHEA Grapalat" w:cs="Times New Roman"/>
              </w:rPr>
              <w:t>է</w:t>
            </w:r>
            <w:r w:rsidRPr="002E7C1B">
              <w:rPr>
                <w:rFonts w:ascii="GHEA Grapalat" w:eastAsia="Times New Roman" w:hAnsi="GHEA Grapalat" w:cs="Times New Roman"/>
                <w:lang w:val="ru-RU"/>
              </w:rPr>
              <w:t>)</w:t>
            </w:r>
          </w:p>
        </w:tc>
        <w:tc>
          <w:tcPr>
            <w:tcW w:w="7637" w:type="dxa"/>
            <w:tcBorders>
              <w:top w:val="single" w:sz="4" w:space="0" w:color="000000"/>
              <w:left w:val="single" w:sz="4" w:space="0" w:color="000000"/>
              <w:bottom w:val="single" w:sz="4" w:space="0" w:color="000000"/>
              <w:right w:val="single" w:sz="4" w:space="0" w:color="000000"/>
            </w:tcBorders>
            <w:shd w:val="clear" w:color="auto" w:fill="auto"/>
          </w:tcPr>
          <w:p w:rsidR="003D55B7" w:rsidRPr="002E7C1B" w:rsidRDefault="003D55B7" w:rsidP="001272CA">
            <w:pPr>
              <w:spacing w:line="360" w:lineRule="auto"/>
              <w:jc w:val="both"/>
              <w:rPr>
                <w:rFonts w:ascii="GHEA Grapalat" w:eastAsia="Times New Roman" w:hAnsi="GHEA Grapalat" w:cs="Times New Roman"/>
                <w:lang w:val="ru-RU"/>
              </w:rPr>
            </w:pPr>
            <w:r w:rsidRPr="002E7C1B">
              <w:rPr>
                <w:rFonts w:ascii="GHEA Grapalat" w:eastAsia="Times New Roman" w:hAnsi="GHEA Grapalat" w:cs="Times New Roman"/>
              </w:rPr>
              <w:t>գյուտի</w:t>
            </w:r>
            <w:r w:rsidRPr="002E7C1B">
              <w:rPr>
                <w:rFonts w:ascii="GHEA Grapalat" w:eastAsia="Times New Roman" w:hAnsi="GHEA Grapalat" w:cs="Times New Roman"/>
                <w:lang w:val="ru-RU"/>
              </w:rPr>
              <w:t xml:space="preserve"> </w:t>
            </w:r>
            <w:r w:rsidRPr="002E7C1B">
              <w:rPr>
                <w:rFonts w:ascii="GHEA Grapalat" w:eastAsia="Times New Roman" w:hAnsi="GHEA Grapalat" w:cs="Times New Roman"/>
              </w:rPr>
              <w:t>արտոնագիր</w:t>
            </w:r>
            <w:r w:rsidRPr="002E7C1B">
              <w:rPr>
                <w:rFonts w:ascii="GHEA Grapalat" w:eastAsia="Times New Roman" w:hAnsi="GHEA Grapalat" w:cs="Times New Roman"/>
                <w:lang w:val="ru-RU"/>
              </w:rPr>
              <w:t xml:space="preserve"> </w:t>
            </w:r>
            <w:r w:rsidRPr="002E7C1B">
              <w:rPr>
                <w:rFonts w:ascii="GHEA Grapalat" w:eastAsia="Times New Roman" w:hAnsi="GHEA Grapalat" w:cs="Times New Roman"/>
              </w:rPr>
              <w:t>տալու</w:t>
            </w:r>
            <w:r w:rsidRPr="002E7C1B">
              <w:rPr>
                <w:rFonts w:ascii="GHEA Grapalat" w:eastAsia="Times New Roman" w:hAnsi="GHEA Grapalat" w:cs="Times New Roman"/>
                <w:lang w:val="ru-RU"/>
              </w:rPr>
              <w:t xml:space="preserve"> </w:t>
            </w:r>
            <w:r w:rsidRPr="002E7C1B">
              <w:rPr>
                <w:rFonts w:ascii="GHEA Grapalat" w:eastAsia="Times New Roman" w:hAnsi="GHEA Grapalat" w:cs="Times New Roman"/>
              </w:rPr>
              <w:t>հայտը</w:t>
            </w:r>
            <w:r w:rsidRPr="002E7C1B">
              <w:rPr>
                <w:rFonts w:ascii="GHEA Grapalat" w:eastAsia="Times New Roman" w:hAnsi="GHEA Grapalat" w:cs="Times New Roman"/>
                <w:lang w:val="ru-RU"/>
              </w:rPr>
              <w:t xml:space="preserve"> </w:t>
            </w:r>
            <w:r w:rsidRPr="002E7C1B">
              <w:rPr>
                <w:rFonts w:ascii="GHEA Grapalat" w:eastAsia="Times New Roman" w:hAnsi="GHEA Grapalat" w:cs="Times New Roman"/>
              </w:rPr>
              <w:t>գյուտի</w:t>
            </w:r>
            <w:r w:rsidRPr="002E7C1B">
              <w:rPr>
                <w:rFonts w:ascii="GHEA Grapalat" w:eastAsia="Times New Roman" w:hAnsi="GHEA Grapalat" w:cs="Times New Roman"/>
                <w:lang w:val="ru-RU"/>
              </w:rPr>
              <w:t xml:space="preserve"> </w:t>
            </w:r>
            <w:r w:rsidRPr="002E7C1B">
              <w:rPr>
                <w:rFonts w:ascii="GHEA Grapalat" w:eastAsia="Times New Roman" w:hAnsi="GHEA Grapalat" w:cs="Times New Roman"/>
              </w:rPr>
              <w:t>կարճաժամկետ</w:t>
            </w:r>
            <w:r w:rsidRPr="002E7C1B">
              <w:rPr>
                <w:rFonts w:ascii="GHEA Grapalat" w:eastAsia="Times New Roman" w:hAnsi="GHEA Grapalat" w:cs="Times New Roman"/>
                <w:lang w:val="ru-RU"/>
              </w:rPr>
              <w:t xml:space="preserve"> </w:t>
            </w:r>
            <w:r w:rsidRPr="002E7C1B">
              <w:rPr>
                <w:rFonts w:ascii="GHEA Grapalat" w:eastAsia="Times New Roman" w:hAnsi="GHEA Grapalat" w:cs="Times New Roman"/>
              </w:rPr>
              <w:t>արտոնագիր</w:t>
            </w:r>
            <w:r w:rsidRPr="002E7C1B">
              <w:rPr>
                <w:rFonts w:ascii="GHEA Grapalat" w:eastAsia="Times New Roman" w:hAnsi="GHEA Grapalat" w:cs="Times New Roman"/>
                <w:lang w:val="ru-RU"/>
              </w:rPr>
              <w:t xml:space="preserve"> </w:t>
            </w:r>
            <w:r w:rsidRPr="002E7C1B">
              <w:rPr>
                <w:rFonts w:ascii="GHEA Grapalat" w:eastAsia="Times New Roman" w:hAnsi="GHEA Grapalat" w:cs="Times New Roman"/>
              </w:rPr>
              <w:t>տալու</w:t>
            </w:r>
            <w:r w:rsidRPr="002E7C1B">
              <w:rPr>
                <w:rFonts w:ascii="GHEA Grapalat" w:eastAsia="Times New Roman" w:hAnsi="GHEA Grapalat" w:cs="Times New Roman"/>
                <w:lang w:val="ru-RU"/>
              </w:rPr>
              <w:t xml:space="preserve"> </w:t>
            </w:r>
            <w:r w:rsidRPr="002E7C1B">
              <w:rPr>
                <w:rFonts w:ascii="GHEA Grapalat" w:eastAsia="Times New Roman" w:hAnsi="GHEA Grapalat" w:cs="Times New Roman"/>
              </w:rPr>
              <w:t>հայտի</w:t>
            </w:r>
            <w:r w:rsidRPr="002E7C1B">
              <w:rPr>
                <w:rFonts w:ascii="GHEA Grapalat" w:eastAsia="Times New Roman" w:hAnsi="GHEA Grapalat" w:cs="Times New Roman"/>
                <w:lang w:val="ru-RU"/>
              </w:rPr>
              <w:t xml:space="preserve"> </w:t>
            </w:r>
            <w:r w:rsidRPr="002E7C1B">
              <w:rPr>
                <w:rFonts w:ascii="GHEA Grapalat" w:eastAsia="Times New Roman" w:hAnsi="GHEA Grapalat" w:cs="Times New Roman"/>
              </w:rPr>
              <w:t>փոխակերպելու</w:t>
            </w:r>
            <w:r w:rsidRPr="002E7C1B">
              <w:rPr>
                <w:rFonts w:ascii="GHEA Grapalat" w:eastAsia="Times New Roman" w:hAnsi="GHEA Grapalat" w:cs="Times New Roman"/>
                <w:lang w:val="ru-RU"/>
              </w:rPr>
              <w:t xml:space="preserve"> </w:t>
            </w:r>
            <w:r w:rsidRPr="002E7C1B">
              <w:rPr>
                <w:rFonts w:ascii="GHEA Grapalat" w:eastAsia="Times New Roman" w:hAnsi="GHEA Grapalat" w:cs="Times New Roman"/>
              </w:rPr>
              <w:t>մասին</w:t>
            </w:r>
            <w:r w:rsidRPr="002E7C1B">
              <w:rPr>
                <w:rFonts w:ascii="GHEA Grapalat" w:eastAsia="Times New Roman" w:hAnsi="GHEA Grapalat" w:cs="Times New Roman"/>
                <w:lang w:val="ru-RU"/>
              </w:rPr>
              <w:t xml:space="preserve"> </w:t>
            </w:r>
            <w:r w:rsidRPr="002E7C1B">
              <w:rPr>
                <w:rFonts w:ascii="GHEA Grapalat" w:eastAsia="Times New Roman" w:hAnsi="GHEA Grapalat" w:cs="Times New Roman"/>
              </w:rPr>
              <w:t>դիմումի</w:t>
            </w:r>
            <w:r w:rsidRPr="002E7C1B">
              <w:rPr>
                <w:rFonts w:ascii="GHEA Grapalat" w:eastAsia="Times New Roman" w:hAnsi="GHEA Grapalat" w:cs="Times New Roman"/>
                <w:lang w:val="ru-RU"/>
              </w:rPr>
              <w:t xml:space="preserve"> </w:t>
            </w:r>
            <w:r w:rsidRPr="002E7C1B">
              <w:rPr>
                <w:rFonts w:ascii="GHEA Grapalat" w:eastAsia="Times New Roman" w:hAnsi="GHEA Grapalat" w:cs="Times New Roman"/>
              </w:rPr>
              <w:t>քննարկման</w:t>
            </w:r>
            <w:r w:rsidRPr="002E7C1B">
              <w:rPr>
                <w:rFonts w:ascii="GHEA Grapalat" w:eastAsia="Times New Roman" w:hAnsi="GHEA Grapalat" w:cs="Times New Roman"/>
                <w:lang w:val="ru-RU"/>
              </w:rPr>
              <w:t xml:space="preserve"> </w:t>
            </w:r>
            <w:r w:rsidRPr="002E7C1B">
              <w:rPr>
                <w:rFonts w:ascii="GHEA Grapalat" w:eastAsia="Times New Roman" w:hAnsi="GHEA Grapalat" w:cs="Times New Roman"/>
              </w:rPr>
              <w:t>և</w:t>
            </w:r>
            <w:r w:rsidRPr="002E7C1B">
              <w:rPr>
                <w:rFonts w:ascii="GHEA Grapalat" w:eastAsia="Times New Roman" w:hAnsi="GHEA Grapalat" w:cs="Times New Roman"/>
                <w:lang w:val="ru-RU"/>
              </w:rPr>
              <w:t xml:space="preserve"> </w:t>
            </w:r>
            <w:r w:rsidRPr="002E7C1B">
              <w:rPr>
                <w:rFonts w:ascii="GHEA Grapalat" w:eastAsia="Times New Roman" w:hAnsi="GHEA Grapalat" w:cs="Times New Roman"/>
              </w:rPr>
              <w:t>դրա</w:t>
            </w:r>
            <w:r w:rsidRPr="002E7C1B">
              <w:rPr>
                <w:rFonts w:ascii="GHEA Grapalat" w:eastAsia="Times New Roman" w:hAnsi="GHEA Grapalat" w:cs="Times New Roman"/>
                <w:lang w:val="ru-RU"/>
              </w:rPr>
              <w:t xml:space="preserve"> </w:t>
            </w:r>
            <w:r w:rsidRPr="002E7C1B">
              <w:rPr>
                <w:rFonts w:ascii="GHEA Grapalat" w:eastAsia="Times New Roman" w:hAnsi="GHEA Grapalat" w:cs="Times New Roman"/>
              </w:rPr>
              <w:t>արդյունքում</w:t>
            </w:r>
            <w:r w:rsidRPr="002E7C1B">
              <w:rPr>
                <w:rFonts w:ascii="GHEA Grapalat" w:eastAsia="Times New Roman" w:hAnsi="GHEA Grapalat" w:cs="Times New Roman"/>
                <w:lang w:val="ru-RU"/>
              </w:rPr>
              <w:t xml:space="preserve"> </w:t>
            </w:r>
            <w:r w:rsidRPr="002E7C1B">
              <w:rPr>
                <w:rFonts w:ascii="GHEA Grapalat" w:eastAsia="Times New Roman" w:hAnsi="GHEA Grapalat" w:cs="Times New Roman"/>
              </w:rPr>
              <w:t>որոշում</w:t>
            </w:r>
            <w:r w:rsidRPr="002E7C1B">
              <w:rPr>
                <w:rFonts w:ascii="GHEA Grapalat" w:eastAsia="Times New Roman" w:hAnsi="GHEA Grapalat" w:cs="Times New Roman"/>
                <w:lang w:val="ru-RU"/>
              </w:rPr>
              <w:t xml:space="preserve"> </w:t>
            </w:r>
            <w:r w:rsidRPr="002E7C1B">
              <w:rPr>
                <w:rFonts w:ascii="GHEA Grapalat" w:eastAsia="Times New Roman" w:hAnsi="GHEA Grapalat" w:cs="Times New Roman"/>
              </w:rPr>
              <w:t>կայացնելու</w:t>
            </w:r>
            <w:r w:rsidRPr="002E7C1B">
              <w:rPr>
                <w:rFonts w:ascii="GHEA Grapalat" w:eastAsia="Times New Roman" w:hAnsi="GHEA Grapalat" w:cs="Times New Roman"/>
                <w:lang w:val="ru-RU"/>
              </w:rPr>
              <w:t xml:space="preserve"> </w:t>
            </w:r>
            <w:r w:rsidRPr="002E7C1B">
              <w:rPr>
                <w:rFonts w:ascii="GHEA Grapalat" w:eastAsia="Times New Roman" w:hAnsi="GHEA Grapalat" w:cs="Times New Roman"/>
              </w:rPr>
              <w:t>համար</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bottom"/>
          </w:tcPr>
          <w:p w:rsidR="003D55B7" w:rsidRPr="002E7C1B" w:rsidRDefault="003D55B7" w:rsidP="001272CA">
            <w:pPr>
              <w:spacing w:line="360" w:lineRule="auto"/>
              <w:jc w:val="center"/>
              <w:rPr>
                <w:rFonts w:ascii="GHEA Grapalat" w:eastAsia="Times New Roman" w:hAnsi="GHEA Grapalat" w:cs="Times New Roman"/>
                <w:shd w:val="clear" w:color="auto" w:fill="00FFFF"/>
              </w:rPr>
            </w:pPr>
            <w:r w:rsidRPr="002E7C1B">
              <w:rPr>
                <w:rFonts w:ascii="GHEA Grapalat" w:eastAsia="Times New Roman" w:hAnsi="GHEA Grapalat" w:cs="Times New Roman"/>
              </w:rPr>
              <w:t>10</w:t>
            </w:r>
          </w:p>
        </w:tc>
      </w:tr>
      <w:tr w:rsidR="003D55B7" w:rsidRPr="002E7C1B" w:rsidTr="001272CA">
        <w:trPr>
          <w:trHeight w:val="247"/>
        </w:trPr>
        <w:tc>
          <w:tcPr>
            <w:tcW w:w="597" w:type="dxa"/>
            <w:tcBorders>
              <w:top w:val="single" w:sz="4" w:space="0" w:color="000000"/>
              <w:left w:val="single" w:sz="4" w:space="0" w:color="000000"/>
              <w:bottom w:val="single" w:sz="4" w:space="0" w:color="000000"/>
              <w:right w:val="single" w:sz="4" w:space="0" w:color="000000"/>
            </w:tcBorders>
            <w:shd w:val="clear" w:color="auto" w:fill="auto"/>
          </w:tcPr>
          <w:p w:rsidR="003D55B7" w:rsidRPr="002E7C1B" w:rsidRDefault="003D55B7" w:rsidP="001272CA">
            <w:pPr>
              <w:spacing w:line="360" w:lineRule="auto"/>
              <w:rPr>
                <w:rFonts w:ascii="GHEA Grapalat" w:eastAsia="Times New Roman" w:hAnsi="GHEA Grapalat" w:cs="Times New Roman"/>
                <w:lang w:val="ru-RU"/>
              </w:rPr>
            </w:pPr>
            <w:r w:rsidRPr="002E7C1B">
              <w:rPr>
                <w:rFonts w:ascii="GHEA Grapalat" w:eastAsia="Times New Roman" w:hAnsi="GHEA Grapalat" w:cs="Times New Roman"/>
              </w:rPr>
              <w:t>ը</w:t>
            </w:r>
            <w:r w:rsidRPr="002E7C1B">
              <w:rPr>
                <w:rFonts w:ascii="GHEA Grapalat" w:eastAsia="Times New Roman" w:hAnsi="GHEA Grapalat" w:cs="Times New Roman"/>
                <w:lang w:val="ru-RU"/>
              </w:rPr>
              <w:t>)</w:t>
            </w:r>
          </w:p>
        </w:tc>
        <w:tc>
          <w:tcPr>
            <w:tcW w:w="7637" w:type="dxa"/>
            <w:tcBorders>
              <w:top w:val="single" w:sz="4" w:space="0" w:color="000000"/>
              <w:left w:val="single" w:sz="4" w:space="0" w:color="000000"/>
              <w:bottom w:val="single" w:sz="4" w:space="0" w:color="000000"/>
              <w:right w:val="single" w:sz="4" w:space="0" w:color="000000"/>
            </w:tcBorders>
            <w:shd w:val="clear" w:color="auto" w:fill="auto"/>
          </w:tcPr>
          <w:p w:rsidR="003D55B7" w:rsidRPr="002E7C1B" w:rsidRDefault="003D55B7" w:rsidP="001272CA">
            <w:pPr>
              <w:spacing w:line="360" w:lineRule="auto"/>
              <w:jc w:val="both"/>
              <w:rPr>
                <w:rFonts w:ascii="GHEA Grapalat" w:eastAsia="Times New Roman" w:hAnsi="GHEA Grapalat" w:cs="Times New Roman"/>
                <w:lang w:val="ru-RU"/>
              </w:rPr>
            </w:pPr>
            <w:r w:rsidRPr="002E7C1B">
              <w:rPr>
                <w:rFonts w:ascii="GHEA Grapalat" w:eastAsia="Times New Roman" w:hAnsi="GHEA Grapalat" w:cs="Times New Roman"/>
              </w:rPr>
              <w:t>գյուտի</w:t>
            </w:r>
            <w:r w:rsidRPr="002E7C1B">
              <w:rPr>
                <w:rFonts w:ascii="GHEA Grapalat" w:eastAsia="Times New Roman" w:hAnsi="GHEA Grapalat" w:cs="Times New Roman"/>
                <w:lang w:val="ru-RU"/>
              </w:rPr>
              <w:t xml:space="preserve"> </w:t>
            </w:r>
            <w:r w:rsidRPr="002E7C1B">
              <w:rPr>
                <w:rFonts w:ascii="GHEA Grapalat" w:eastAsia="Times New Roman" w:hAnsi="GHEA Grapalat" w:cs="Times New Roman"/>
              </w:rPr>
              <w:t>կարճաժամկետ</w:t>
            </w:r>
            <w:r w:rsidRPr="002E7C1B">
              <w:rPr>
                <w:rFonts w:ascii="GHEA Grapalat" w:eastAsia="Times New Roman" w:hAnsi="GHEA Grapalat" w:cs="Times New Roman"/>
                <w:lang w:val="ru-RU"/>
              </w:rPr>
              <w:t xml:space="preserve"> </w:t>
            </w:r>
            <w:r w:rsidRPr="002E7C1B">
              <w:rPr>
                <w:rFonts w:ascii="GHEA Grapalat" w:eastAsia="Times New Roman" w:hAnsi="GHEA Grapalat" w:cs="Times New Roman"/>
              </w:rPr>
              <w:t>արտոնագիր</w:t>
            </w:r>
            <w:r w:rsidRPr="002E7C1B">
              <w:rPr>
                <w:rFonts w:ascii="GHEA Grapalat" w:eastAsia="Times New Roman" w:hAnsi="GHEA Grapalat" w:cs="Times New Roman"/>
                <w:lang w:val="ru-RU"/>
              </w:rPr>
              <w:t xml:space="preserve"> </w:t>
            </w:r>
            <w:r w:rsidRPr="002E7C1B">
              <w:rPr>
                <w:rFonts w:ascii="GHEA Grapalat" w:eastAsia="Times New Roman" w:hAnsi="GHEA Grapalat" w:cs="Times New Roman"/>
              </w:rPr>
              <w:t>տալու</w:t>
            </w:r>
            <w:r w:rsidRPr="002E7C1B">
              <w:rPr>
                <w:rFonts w:ascii="GHEA Grapalat" w:eastAsia="Times New Roman" w:hAnsi="GHEA Grapalat" w:cs="Times New Roman"/>
                <w:lang w:val="ru-RU"/>
              </w:rPr>
              <w:t xml:space="preserve"> </w:t>
            </w:r>
            <w:r w:rsidRPr="002E7C1B">
              <w:rPr>
                <w:rFonts w:ascii="GHEA Grapalat" w:eastAsia="Times New Roman" w:hAnsi="GHEA Grapalat" w:cs="Times New Roman"/>
              </w:rPr>
              <w:t>հայտը</w:t>
            </w:r>
            <w:r w:rsidRPr="002E7C1B">
              <w:rPr>
                <w:rFonts w:ascii="GHEA Grapalat" w:eastAsia="Times New Roman" w:hAnsi="GHEA Grapalat" w:cs="Times New Roman"/>
                <w:lang w:val="ru-RU"/>
              </w:rPr>
              <w:t xml:space="preserve"> </w:t>
            </w:r>
            <w:r w:rsidRPr="002E7C1B">
              <w:rPr>
                <w:rFonts w:ascii="GHEA Grapalat" w:eastAsia="Times New Roman" w:hAnsi="GHEA Grapalat" w:cs="Times New Roman"/>
              </w:rPr>
              <w:t>գյուտի</w:t>
            </w:r>
            <w:r w:rsidRPr="002E7C1B">
              <w:rPr>
                <w:rFonts w:ascii="GHEA Grapalat" w:eastAsia="Times New Roman" w:hAnsi="GHEA Grapalat" w:cs="Times New Roman"/>
                <w:lang w:val="ru-RU"/>
              </w:rPr>
              <w:t xml:space="preserve"> </w:t>
            </w:r>
            <w:r w:rsidRPr="002E7C1B">
              <w:rPr>
                <w:rFonts w:ascii="GHEA Grapalat" w:eastAsia="Times New Roman" w:hAnsi="GHEA Grapalat" w:cs="Times New Roman"/>
              </w:rPr>
              <w:t>արտոնագիր</w:t>
            </w:r>
            <w:r w:rsidRPr="002E7C1B">
              <w:rPr>
                <w:rFonts w:ascii="GHEA Grapalat" w:eastAsia="Times New Roman" w:hAnsi="GHEA Grapalat" w:cs="Times New Roman"/>
                <w:lang w:val="ru-RU"/>
              </w:rPr>
              <w:t xml:space="preserve"> </w:t>
            </w:r>
            <w:r w:rsidRPr="002E7C1B">
              <w:rPr>
                <w:rFonts w:ascii="GHEA Grapalat" w:eastAsia="Times New Roman" w:hAnsi="GHEA Grapalat" w:cs="Times New Roman"/>
              </w:rPr>
              <w:t>տալու</w:t>
            </w:r>
            <w:r w:rsidRPr="002E7C1B">
              <w:rPr>
                <w:rFonts w:ascii="GHEA Grapalat" w:eastAsia="Times New Roman" w:hAnsi="GHEA Grapalat" w:cs="Times New Roman"/>
                <w:lang w:val="ru-RU"/>
              </w:rPr>
              <w:t xml:space="preserve"> </w:t>
            </w:r>
            <w:r w:rsidRPr="002E7C1B">
              <w:rPr>
                <w:rFonts w:ascii="GHEA Grapalat" w:eastAsia="Times New Roman" w:hAnsi="GHEA Grapalat" w:cs="Times New Roman"/>
              </w:rPr>
              <w:t>հայտի</w:t>
            </w:r>
            <w:r w:rsidRPr="002E7C1B">
              <w:rPr>
                <w:rFonts w:ascii="GHEA Grapalat" w:eastAsia="Times New Roman" w:hAnsi="GHEA Grapalat" w:cs="Times New Roman"/>
                <w:lang w:val="ru-RU"/>
              </w:rPr>
              <w:t xml:space="preserve"> </w:t>
            </w:r>
            <w:r w:rsidRPr="002E7C1B">
              <w:rPr>
                <w:rFonts w:ascii="GHEA Grapalat" w:eastAsia="Times New Roman" w:hAnsi="GHEA Grapalat" w:cs="Times New Roman"/>
              </w:rPr>
              <w:t>փոխակերպելու</w:t>
            </w:r>
            <w:r w:rsidRPr="002E7C1B">
              <w:rPr>
                <w:rFonts w:ascii="GHEA Grapalat" w:eastAsia="Times New Roman" w:hAnsi="GHEA Grapalat" w:cs="Times New Roman"/>
                <w:lang w:val="ru-RU"/>
              </w:rPr>
              <w:t xml:space="preserve"> </w:t>
            </w:r>
            <w:r w:rsidRPr="002E7C1B">
              <w:rPr>
                <w:rFonts w:ascii="GHEA Grapalat" w:eastAsia="Times New Roman" w:hAnsi="GHEA Grapalat" w:cs="Times New Roman"/>
              </w:rPr>
              <w:t>մասին</w:t>
            </w:r>
            <w:r w:rsidRPr="002E7C1B">
              <w:rPr>
                <w:rFonts w:ascii="GHEA Grapalat" w:eastAsia="Times New Roman" w:hAnsi="GHEA Grapalat" w:cs="Times New Roman"/>
                <w:lang w:val="ru-RU"/>
              </w:rPr>
              <w:t xml:space="preserve"> </w:t>
            </w:r>
            <w:r w:rsidRPr="002E7C1B">
              <w:rPr>
                <w:rFonts w:ascii="GHEA Grapalat" w:eastAsia="Times New Roman" w:hAnsi="GHEA Grapalat" w:cs="Times New Roman"/>
              </w:rPr>
              <w:t>դիմումի</w:t>
            </w:r>
            <w:r w:rsidRPr="002E7C1B">
              <w:rPr>
                <w:rFonts w:ascii="GHEA Grapalat" w:eastAsia="Times New Roman" w:hAnsi="GHEA Grapalat" w:cs="Times New Roman"/>
                <w:lang w:val="ru-RU"/>
              </w:rPr>
              <w:t xml:space="preserve"> </w:t>
            </w:r>
            <w:r w:rsidRPr="002E7C1B">
              <w:rPr>
                <w:rFonts w:ascii="GHEA Grapalat" w:eastAsia="Times New Roman" w:hAnsi="GHEA Grapalat" w:cs="Times New Roman"/>
              </w:rPr>
              <w:t>քննարկման</w:t>
            </w:r>
            <w:r w:rsidRPr="002E7C1B">
              <w:rPr>
                <w:rFonts w:ascii="GHEA Grapalat" w:eastAsia="Times New Roman" w:hAnsi="GHEA Grapalat" w:cs="Times New Roman"/>
                <w:lang w:val="ru-RU"/>
              </w:rPr>
              <w:t xml:space="preserve"> </w:t>
            </w:r>
            <w:r w:rsidRPr="002E7C1B">
              <w:rPr>
                <w:rFonts w:ascii="GHEA Grapalat" w:eastAsia="Times New Roman" w:hAnsi="GHEA Grapalat" w:cs="Times New Roman"/>
              </w:rPr>
              <w:t>և</w:t>
            </w:r>
            <w:r w:rsidRPr="002E7C1B">
              <w:rPr>
                <w:rFonts w:ascii="GHEA Grapalat" w:eastAsia="Times New Roman" w:hAnsi="GHEA Grapalat" w:cs="Times New Roman"/>
                <w:lang w:val="ru-RU"/>
              </w:rPr>
              <w:t xml:space="preserve"> </w:t>
            </w:r>
            <w:r w:rsidRPr="002E7C1B">
              <w:rPr>
                <w:rFonts w:ascii="GHEA Grapalat" w:eastAsia="Times New Roman" w:hAnsi="GHEA Grapalat" w:cs="Times New Roman"/>
              </w:rPr>
              <w:t>դրա</w:t>
            </w:r>
            <w:r w:rsidRPr="002E7C1B">
              <w:rPr>
                <w:rFonts w:ascii="GHEA Grapalat" w:eastAsia="Times New Roman" w:hAnsi="GHEA Grapalat" w:cs="Times New Roman"/>
                <w:lang w:val="ru-RU"/>
              </w:rPr>
              <w:t xml:space="preserve"> </w:t>
            </w:r>
            <w:r w:rsidRPr="002E7C1B">
              <w:rPr>
                <w:rFonts w:ascii="GHEA Grapalat" w:eastAsia="Times New Roman" w:hAnsi="GHEA Grapalat" w:cs="Times New Roman"/>
              </w:rPr>
              <w:t>արդյունքում</w:t>
            </w:r>
            <w:r w:rsidRPr="002E7C1B">
              <w:rPr>
                <w:rFonts w:ascii="GHEA Grapalat" w:eastAsia="Times New Roman" w:hAnsi="GHEA Grapalat" w:cs="Times New Roman"/>
                <w:lang w:val="ru-RU"/>
              </w:rPr>
              <w:t xml:space="preserve"> </w:t>
            </w:r>
            <w:r w:rsidRPr="002E7C1B">
              <w:rPr>
                <w:rFonts w:ascii="GHEA Grapalat" w:eastAsia="Times New Roman" w:hAnsi="GHEA Grapalat" w:cs="Times New Roman"/>
              </w:rPr>
              <w:t>որոշում</w:t>
            </w:r>
            <w:r w:rsidRPr="002E7C1B">
              <w:rPr>
                <w:rFonts w:ascii="GHEA Grapalat" w:eastAsia="Times New Roman" w:hAnsi="GHEA Grapalat" w:cs="Times New Roman"/>
                <w:lang w:val="ru-RU"/>
              </w:rPr>
              <w:t xml:space="preserve"> </w:t>
            </w:r>
            <w:r w:rsidRPr="002E7C1B">
              <w:rPr>
                <w:rFonts w:ascii="GHEA Grapalat" w:eastAsia="Times New Roman" w:hAnsi="GHEA Grapalat" w:cs="Times New Roman"/>
              </w:rPr>
              <w:t>կայացնելու</w:t>
            </w:r>
            <w:r w:rsidRPr="002E7C1B">
              <w:rPr>
                <w:rFonts w:ascii="GHEA Grapalat" w:eastAsia="Times New Roman" w:hAnsi="GHEA Grapalat" w:cs="Times New Roman"/>
                <w:lang w:val="ru-RU"/>
              </w:rPr>
              <w:t xml:space="preserve"> </w:t>
            </w:r>
            <w:r w:rsidRPr="002E7C1B">
              <w:rPr>
                <w:rFonts w:ascii="GHEA Grapalat" w:eastAsia="Times New Roman" w:hAnsi="GHEA Grapalat" w:cs="Times New Roman"/>
              </w:rPr>
              <w:t>համար</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bottom"/>
          </w:tcPr>
          <w:p w:rsidR="003D55B7" w:rsidRPr="002E7C1B" w:rsidRDefault="003D55B7" w:rsidP="001272CA">
            <w:pPr>
              <w:spacing w:line="360" w:lineRule="auto"/>
              <w:jc w:val="center"/>
              <w:rPr>
                <w:rFonts w:ascii="GHEA Grapalat" w:eastAsia="Times New Roman" w:hAnsi="GHEA Grapalat" w:cs="Times New Roman"/>
                <w:shd w:val="clear" w:color="auto" w:fill="00FFFF"/>
              </w:rPr>
            </w:pPr>
            <w:r w:rsidRPr="002E7C1B">
              <w:rPr>
                <w:rFonts w:ascii="GHEA Grapalat" w:eastAsia="Times New Roman" w:hAnsi="GHEA Grapalat" w:cs="Times New Roman"/>
              </w:rPr>
              <w:t>10</w:t>
            </w:r>
          </w:p>
        </w:tc>
      </w:tr>
      <w:tr w:rsidR="003D55B7" w:rsidRPr="002E7C1B" w:rsidTr="001272CA">
        <w:trPr>
          <w:trHeight w:val="247"/>
        </w:trPr>
        <w:tc>
          <w:tcPr>
            <w:tcW w:w="597" w:type="dxa"/>
            <w:tcBorders>
              <w:top w:val="single" w:sz="4" w:space="0" w:color="000000"/>
              <w:left w:val="single" w:sz="4" w:space="0" w:color="000000"/>
              <w:bottom w:val="single" w:sz="4" w:space="0" w:color="000000"/>
              <w:right w:val="single" w:sz="4" w:space="0" w:color="000000"/>
            </w:tcBorders>
            <w:shd w:val="clear" w:color="auto" w:fill="auto"/>
          </w:tcPr>
          <w:p w:rsidR="003D55B7" w:rsidRPr="002E7C1B" w:rsidRDefault="003D55B7" w:rsidP="001272CA">
            <w:pPr>
              <w:spacing w:line="360" w:lineRule="auto"/>
              <w:rPr>
                <w:rFonts w:ascii="GHEA Grapalat" w:eastAsia="Times New Roman" w:hAnsi="GHEA Grapalat" w:cs="Times New Roman"/>
                <w:lang w:val="ru-RU"/>
              </w:rPr>
            </w:pPr>
            <w:r w:rsidRPr="002E7C1B">
              <w:rPr>
                <w:rFonts w:ascii="GHEA Grapalat" w:eastAsia="Times New Roman" w:hAnsi="GHEA Grapalat" w:cs="Times New Roman"/>
              </w:rPr>
              <w:t>թ</w:t>
            </w:r>
            <w:r w:rsidRPr="002E7C1B">
              <w:rPr>
                <w:rFonts w:ascii="GHEA Grapalat" w:eastAsia="Times New Roman" w:hAnsi="GHEA Grapalat" w:cs="Times New Roman"/>
                <w:lang w:val="ru-RU"/>
              </w:rPr>
              <w:t>)</w:t>
            </w:r>
          </w:p>
        </w:tc>
        <w:tc>
          <w:tcPr>
            <w:tcW w:w="7637" w:type="dxa"/>
            <w:tcBorders>
              <w:top w:val="single" w:sz="4" w:space="0" w:color="000000"/>
              <w:left w:val="single" w:sz="4" w:space="0" w:color="000000"/>
              <w:bottom w:val="single" w:sz="4" w:space="0" w:color="000000"/>
              <w:right w:val="single" w:sz="4" w:space="0" w:color="000000"/>
            </w:tcBorders>
            <w:shd w:val="clear" w:color="auto" w:fill="auto"/>
          </w:tcPr>
          <w:p w:rsidR="003D55B7" w:rsidRPr="002E7C1B" w:rsidRDefault="003D55B7" w:rsidP="001272CA">
            <w:pPr>
              <w:spacing w:line="360" w:lineRule="auto"/>
              <w:jc w:val="both"/>
              <w:rPr>
                <w:rFonts w:ascii="GHEA Grapalat" w:eastAsia="Times New Roman" w:hAnsi="GHEA Grapalat" w:cs="Times New Roman"/>
                <w:lang w:val="ru-RU"/>
              </w:rPr>
            </w:pPr>
            <w:r w:rsidRPr="002E7C1B">
              <w:rPr>
                <w:rFonts w:ascii="GHEA Grapalat" w:eastAsia="Times New Roman" w:hAnsi="GHEA Grapalat" w:cs="Times New Roman"/>
              </w:rPr>
              <w:t>սահմանված</w:t>
            </w:r>
            <w:r w:rsidRPr="002E7C1B">
              <w:rPr>
                <w:rFonts w:ascii="GHEA Grapalat" w:eastAsia="Times New Roman" w:hAnsi="GHEA Grapalat" w:cs="Times New Roman"/>
                <w:lang w:val="ru-RU"/>
              </w:rPr>
              <w:t xml:space="preserve"> </w:t>
            </w:r>
            <w:r w:rsidRPr="002E7C1B">
              <w:rPr>
                <w:rFonts w:ascii="GHEA Grapalat" w:eastAsia="Times New Roman" w:hAnsi="GHEA Grapalat" w:cs="Times New Roman"/>
              </w:rPr>
              <w:t>ժամկետների</w:t>
            </w:r>
            <w:r w:rsidRPr="002E7C1B">
              <w:rPr>
                <w:rFonts w:ascii="GHEA Grapalat" w:eastAsia="Times New Roman" w:hAnsi="GHEA Grapalat" w:cs="Times New Roman"/>
                <w:lang w:val="ru-RU"/>
              </w:rPr>
              <w:t xml:space="preserve"> </w:t>
            </w:r>
            <w:r w:rsidRPr="002E7C1B">
              <w:rPr>
                <w:rFonts w:ascii="GHEA Grapalat" w:eastAsia="Times New Roman" w:hAnsi="GHEA Grapalat" w:cs="Times New Roman"/>
              </w:rPr>
              <w:t>երկարաձգման</w:t>
            </w:r>
            <w:r w:rsidRPr="002E7C1B">
              <w:rPr>
                <w:rFonts w:ascii="GHEA Grapalat" w:eastAsia="Times New Roman" w:hAnsi="GHEA Grapalat" w:cs="Times New Roman"/>
                <w:lang w:val="ru-RU"/>
              </w:rPr>
              <w:t xml:space="preserve"> </w:t>
            </w:r>
            <w:r w:rsidRPr="002E7C1B">
              <w:rPr>
                <w:rFonts w:ascii="GHEA Grapalat" w:eastAsia="Times New Roman" w:hAnsi="GHEA Grapalat" w:cs="Times New Roman"/>
              </w:rPr>
              <w:t>մասին</w:t>
            </w:r>
            <w:r w:rsidRPr="002E7C1B">
              <w:rPr>
                <w:rFonts w:ascii="GHEA Grapalat" w:eastAsia="Times New Roman" w:hAnsi="GHEA Grapalat" w:cs="Times New Roman"/>
                <w:lang w:val="ru-RU"/>
              </w:rPr>
              <w:t xml:space="preserve"> </w:t>
            </w:r>
            <w:r w:rsidRPr="002E7C1B">
              <w:rPr>
                <w:rFonts w:ascii="GHEA Grapalat" w:eastAsia="Times New Roman" w:hAnsi="GHEA Grapalat" w:cs="Times New Roman"/>
              </w:rPr>
              <w:t>դիմումի</w:t>
            </w:r>
            <w:r w:rsidRPr="002E7C1B">
              <w:rPr>
                <w:rFonts w:ascii="GHEA Grapalat" w:eastAsia="Times New Roman" w:hAnsi="GHEA Grapalat" w:cs="Times New Roman"/>
                <w:lang w:val="ru-RU"/>
              </w:rPr>
              <w:t xml:space="preserve"> </w:t>
            </w:r>
            <w:r w:rsidRPr="002E7C1B">
              <w:rPr>
                <w:rFonts w:ascii="GHEA Grapalat" w:eastAsia="Times New Roman" w:hAnsi="GHEA Grapalat" w:cs="Times New Roman"/>
              </w:rPr>
              <w:t>քննարկման</w:t>
            </w:r>
            <w:r w:rsidRPr="002E7C1B">
              <w:rPr>
                <w:rFonts w:ascii="GHEA Grapalat" w:eastAsia="Times New Roman" w:hAnsi="GHEA Grapalat" w:cs="Times New Roman"/>
                <w:lang w:val="ru-RU"/>
              </w:rPr>
              <w:t xml:space="preserve"> </w:t>
            </w:r>
            <w:r w:rsidRPr="002E7C1B">
              <w:rPr>
                <w:rFonts w:ascii="GHEA Grapalat" w:eastAsia="Times New Roman" w:hAnsi="GHEA Grapalat" w:cs="Times New Roman"/>
              </w:rPr>
              <w:t>և</w:t>
            </w:r>
            <w:r w:rsidRPr="002E7C1B">
              <w:rPr>
                <w:rFonts w:ascii="GHEA Grapalat" w:eastAsia="Times New Roman" w:hAnsi="GHEA Grapalat" w:cs="Times New Roman"/>
                <w:lang w:val="ru-RU"/>
              </w:rPr>
              <w:t xml:space="preserve"> </w:t>
            </w:r>
            <w:r w:rsidRPr="002E7C1B">
              <w:rPr>
                <w:rFonts w:ascii="GHEA Grapalat" w:eastAsia="Times New Roman" w:hAnsi="GHEA Grapalat" w:cs="Times New Roman"/>
              </w:rPr>
              <w:t>դրա</w:t>
            </w:r>
            <w:r w:rsidRPr="002E7C1B">
              <w:rPr>
                <w:rFonts w:ascii="GHEA Grapalat" w:eastAsia="Times New Roman" w:hAnsi="GHEA Grapalat" w:cs="Times New Roman"/>
                <w:lang w:val="ru-RU"/>
              </w:rPr>
              <w:t xml:space="preserve"> </w:t>
            </w:r>
            <w:r w:rsidRPr="002E7C1B">
              <w:rPr>
                <w:rFonts w:ascii="GHEA Grapalat" w:eastAsia="Times New Roman" w:hAnsi="GHEA Grapalat" w:cs="Times New Roman"/>
              </w:rPr>
              <w:t>արդյունքում</w:t>
            </w:r>
            <w:r w:rsidRPr="002E7C1B">
              <w:rPr>
                <w:rFonts w:ascii="GHEA Grapalat" w:eastAsia="Times New Roman" w:hAnsi="GHEA Grapalat" w:cs="Times New Roman"/>
                <w:lang w:val="ru-RU"/>
              </w:rPr>
              <w:t xml:space="preserve"> </w:t>
            </w:r>
            <w:r w:rsidRPr="002E7C1B">
              <w:rPr>
                <w:rFonts w:ascii="GHEA Grapalat" w:eastAsia="Times New Roman" w:hAnsi="GHEA Grapalat" w:cs="Times New Roman"/>
              </w:rPr>
              <w:t>որոշում</w:t>
            </w:r>
            <w:r w:rsidRPr="002E7C1B">
              <w:rPr>
                <w:rFonts w:ascii="GHEA Grapalat" w:eastAsia="Times New Roman" w:hAnsi="GHEA Grapalat" w:cs="Times New Roman"/>
                <w:lang w:val="ru-RU"/>
              </w:rPr>
              <w:t xml:space="preserve"> </w:t>
            </w:r>
            <w:r w:rsidRPr="002E7C1B">
              <w:rPr>
                <w:rFonts w:ascii="GHEA Grapalat" w:eastAsia="Times New Roman" w:hAnsi="GHEA Grapalat" w:cs="Times New Roman"/>
              </w:rPr>
              <w:t>կայացնելու</w:t>
            </w:r>
            <w:r w:rsidRPr="002E7C1B">
              <w:rPr>
                <w:rFonts w:ascii="GHEA Grapalat" w:eastAsia="Times New Roman" w:hAnsi="GHEA Grapalat" w:cs="Times New Roman"/>
                <w:lang w:val="ru-RU"/>
              </w:rPr>
              <w:t xml:space="preserve"> </w:t>
            </w:r>
            <w:r w:rsidRPr="002E7C1B">
              <w:rPr>
                <w:rFonts w:ascii="GHEA Grapalat" w:eastAsia="Times New Roman" w:hAnsi="GHEA Grapalat" w:cs="Times New Roman"/>
              </w:rPr>
              <w:t>համար</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bottom"/>
          </w:tcPr>
          <w:p w:rsidR="003D55B7" w:rsidRPr="002E7C1B" w:rsidRDefault="003D55B7" w:rsidP="001272CA">
            <w:pPr>
              <w:spacing w:line="360" w:lineRule="auto"/>
              <w:jc w:val="center"/>
              <w:rPr>
                <w:rFonts w:ascii="GHEA Grapalat" w:eastAsia="Times New Roman" w:hAnsi="GHEA Grapalat" w:cs="Times New Roman"/>
                <w:shd w:val="clear" w:color="auto" w:fill="00FFFF"/>
              </w:rPr>
            </w:pPr>
            <w:r w:rsidRPr="002E7C1B">
              <w:rPr>
                <w:rFonts w:ascii="GHEA Grapalat" w:eastAsia="Times New Roman" w:hAnsi="GHEA Grapalat" w:cs="Times New Roman"/>
              </w:rPr>
              <w:t>8</w:t>
            </w:r>
          </w:p>
        </w:tc>
      </w:tr>
      <w:tr w:rsidR="003D55B7" w:rsidRPr="002E7C1B" w:rsidTr="001272CA">
        <w:trPr>
          <w:trHeight w:val="247"/>
        </w:trPr>
        <w:tc>
          <w:tcPr>
            <w:tcW w:w="597" w:type="dxa"/>
            <w:tcBorders>
              <w:top w:val="single" w:sz="4" w:space="0" w:color="000000"/>
              <w:left w:val="single" w:sz="4" w:space="0" w:color="000000"/>
              <w:bottom w:val="single" w:sz="4" w:space="0" w:color="000000"/>
              <w:right w:val="single" w:sz="4" w:space="0" w:color="000000"/>
            </w:tcBorders>
            <w:shd w:val="clear" w:color="auto" w:fill="auto"/>
          </w:tcPr>
          <w:p w:rsidR="003D55B7" w:rsidRPr="002E7C1B" w:rsidRDefault="003D55B7" w:rsidP="001272CA">
            <w:pPr>
              <w:spacing w:line="360" w:lineRule="auto"/>
              <w:rPr>
                <w:rFonts w:ascii="GHEA Grapalat" w:eastAsia="Times New Roman" w:hAnsi="GHEA Grapalat" w:cs="Times New Roman"/>
                <w:lang w:val="ru-RU"/>
              </w:rPr>
            </w:pPr>
            <w:r w:rsidRPr="002E7C1B">
              <w:rPr>
                <w:rFonts w:ascii="GHEA Grapalat" w:eastAsia="Times New Roman" w:hAnsi="GHEA Grapalat" w:cs="Times New Roman"/>
              </w:rPr>
              <w:t>ժ</w:t>
            </w:r>
            <w:r w:rsidRPr="002E7C1B">
              <w:rPr>
                <w:rFonts w:ascii="GHEA Grapalat" w:eastAsia="Times New Roman" w:hAnsi="GHEA Grapalat" w:cs="Times New Roman"/>
                <w:lang w:val="ru-RU"/>
              </w:rPr>
              <w:t>)</w:t>
            </w:r>
          </w:p>
        </w:tc>
        <w:tc>
          <w:tcPr>
            <w:tcW w:w="7637" w:type="dxa"/>
            <w:tcBorders>
              <w:top w:val="single" w:sz="4" w:space="0" w:color="000000"/>
              <w:left w:val="single" w:sz="4" w:space="0" w:color="000000"/>
              <w:bottom w:val="single" w:sz="4" w:space="0" w:color="000000"/>
              <w:right w:val="single" w:sz="4" w:space="0" w:color="000000"/>
            </w:tcBorders>
            <w:shd w:val="clear" w:color="auto" w:fill="auto"/>
          </w:tcPr>
          <w:p w:rsidR="003D55B7" w:rsidRPr="002E7C1B" w:rsidRDefault="003D55B7" w:rsidP="001272CA">
            <w:pPr>
              <w:spacing w:line="360" w:lineRule="auto"/>
              <w:jc w:val="both"/>
              <w:rPr>
                <w:rFonts w:ascii="GHEA Grapalat" w:eastAsia="Times New Roman" w:hAnsi="GHEA Grapalat" w:cs="Times New Roman"/>
                <w:lang w:val="ru-RU"/>
              </w:rPr>
            </w:pPr>
            <w:r w:rsidRPr="002E7C1B">
              <w:rPr>
                <w:rFonts w:ascii="GHEA Grapalat" w:eastAsia="Times New Roman" w:hAnsi="GHEA Grapalat" w:cs="Times New Roman"/>
              </w:rPr>
              <w:t>հայտով</w:t>
            </w:r>
            <w:r w:rsidRPr="002E7C1B">
              <w:rPr>
                <w:rFonts w:ascii="GHEA Grapalat" w:eastAsia="Times New Roman" w:hAnsi="GHEA Grapalat" w:cs="Times New Roman"/>
                <w:lang w:val="ru-RU"/>
              </w:rPr>
              <w:t xml:space="preserve"> </w:t>
            </w:r>
            <w:r w:rsidRPr="002E7C1B">
              <w:rPr>
                <w:rFonts w:ascii="GHEA Grapalat" w:eastAsia="Times New Roman" w:hAnsi="GHEA Grapalat" w:cs="Times New Roman"/>
              </w:rPr>
              <w:t>գործավարությունը</w:t>
            </w:r>
            <w:r w:rsidRPr="002E7C1B">
              <w:rPr>
                <w:rFonts w:ascii="GHEA Grapalat" w:eastAsia="Times New Roman" w:hAnsi="GHEA Grapalat" w:cs="Times New Roman"/>
                <w:lang w:val="ru-RU"/>
              </w:rPr>
              <w:t xml:space="preserve"> </w:t>
            </w:r>
            <w:r w:rsidRPr="002E7C1B">
              <w:rPr>
                <w:rFonts w:ascii="GHEA Grapalat" w:eastAsia="Times New Roman" w:hAnsi="GHEA Grapalat" w:cs="Times New Roman"/>
              </w:rPr>
              <w:t>շարունակելու</w:t>
            </w:r>
            <w:r w:rsidRPr="002E7C1B">
              <w:rPr>
                <w:rFonts w:ascii="GHEA Grapalat" w:eastAsia="Times New Roman" w:hAnsi="GHEA Grapalat" w:cs="Times New Roman"/>
                <w:lang w:val="ru-RU"/>
              </w:rPr>
              <w:t xml:space="preserve"> </w:t>
            </w:r>
            <w:r w:rsidRPr="002E7C1B">
              <w:rPr>
                <w:rFonts w:ascii="GHEA Grapalat" w:eastAsia="Times New Roman" w:hAnsi="GHEA Grapalat" w:cs="Times New Roman"/>
              </w:rPr>
              <w:t>մասին</w:t>
            </w:r>
            <w:r w:rsidRPr="002E7C1B">
              <w:rPr>
                <w:rFonts w:ascii="GHEA Grapalat" w:eastAsia="Times New Roman" w:hAnsi="GHEA Grapalat" w:cs="Times New Roman"/>
                <w:lang w:val="ru-RU"/>
              </w:rPr>
              <w:t xml:space="preserve"> </w:t>
            </w:r>
            <w:r w:rsidRPr="002E7C1B">
              <w:rPr>
                <w:rFonts w:ascii="GHEA Grapalat" w:eastAsia="Times New Roman" w:hAnsi="GHEA Grapalat" w:cs="Times New Roman"/>
              </w:rPr>
              <w:t>դիմումի</w:t>
            </w:r>
            <w:r w:rsidRPr="002E7C1B">
              <w:rPr>
                <w:rFonts w:ascii="GHEA Grapalat" w:eastAsia="Times New Roman" w:hAnsi="GHEA Grapalat" w:cs="Times New Roman"/>
                <w:lang w:val="ru-RU"/>
              </w:rPr>
              <w:t xml:space="preserve"> </w:t>
            </w:r>
            <w:r w:rsidRPr="002E7C1B">
              <w:rPr>
                <w:rFonts w:ascii="GHEA Grapalat" w:eastAsia="Times New Roman" w:hAnsi="GHEA Grapalat" w:cs="Times New Roman"/>
              </w:rPr>
              <w:t>քննարկման</w:t>
            </w:r>
            <w:r w:rsidRPr="002E7C1B">
              <w:rPr>
                <w:rFonts w:ascii="GHEA Grapalat" w:eastAsia="Times New Roman" w:hAnsi="GHEA Grapalat" w:cs="Times New Roman"/>
                <w:lang w:val="ru-RU"/>
              </w:rPr>
              <w:t xml:space="preserve"> </w:t>
            </w:r>
            <w:r w:rsidRPr="002E7C1B">
              <w:rPr>
                <w:rFonts w:ascii="GHEA Grapalat" w:eastAsia="Times New Roman" w:hAnsi="GHEA Grapalat" w:cs="Times New Roman"/>
              </w:rPr>
              <w:t>և</w:t>
            </w:r>
            <w:r w:rsidRPr="002E7C1B">
              <w:rPr>
                <w:rFonts w:ascii="GHEA Grapalat" w:eastAsia="Times New Roman" w:hAnsi="GHEA Grapalat" w:cs="Times New Roman"/>
                <w:lang w:val="ru-RU"/>
              </w:rPr>
              <w:t xml:space="preserve"> </w:t>
            </w:r>
            <w:r w:rsidRPr="002E7C1B">
              <w:rPr>
                <w:rFonts w:ascii="GHEA Grapalat" w:eastAsia="Times New Roman" w:hAnsi="GHEA Grapalat" w:cs="Times New Roman"/>
              </w:rPr>
              <w:t>դրա</w:t>
            </w:r>
            <w:r w:rsidRPr="002E7C1B">
              <w:rPr>
                <w:rFonts w:ascii="GHEA Grapalat" w:eastAsia="Times New Roman" w:hAnsi="GHEA Grapalat" w:cs="Times New Roman"/>
                <w:lang w:val="ru-RU"/>
              </w:rPr>
              <w:t xml:space="preserve"> </w:t>
            </w:r>
            <w:r w:rsidRPr="002E7C1B">
              <w:rPr>
                <w:rFonts w:ascii="GHEA Grapalat" w:eastAsia="Times New Roman" w:hAnsi="GHEA Grapalat" w:cs="Times New Roman"/>
              </w:rPr>
              <w:t>արդյունքում</w:t>
            </w:r>
            <w:r w:rsidRPr="002E7C1B">
              <w:rPr>
                <w:rFonts w:ascii="GHEA Grapalat" w:eastAsia="Times New Roman" w:hAnsi="GHEA Grapalat" w:cs="Times New Roman"/>
                <w:lang w:val="ru-RU"/>
              </w:rPr>
              <w:t xml:space="preserve"> </w:t>
            </w:r>
            <w:r w:rsidRPr="002E7C1B">
              <w:rPr>
                <w:rFonts w:ascii="GHEA Grapalat" w:eastAsia="Times New Roman" w:hAnsi="GHEA Grapalat" w:cs="Times New Roman"/>
              </w:rPr>
              <w:t>որոշում</w:t>
            </w:r>
            <w:r w:rsidRPr="002E7C1B">
              <w:rPr>
                <w:rFonts w:ascii="GHEA Grapalat" w:eastAsia="Times New Roman" w:hAnsi="GHEA Grapalat" w:cs="Times New Roman"/>
                <w:lang w:val="ru-RU"/>
              </w:rPr>
              <w:t xml:space="preserve"> </w:t>
            </w:r>
            <w:r w:rsidRPr="002E7C1B">
              <w:rPr>
                <w:rFonts w:ascii="GHEA Grapalat" w:eastAsia="Times New Roman" w:hAnsi="GHEA Grapalat" w:cs="Times New Roman"/>
              </w:rPr>
              <w:t>կայացնելու</w:t>
            </w:r>
            <w:r w:rsidRPr="002E7C1B">
              <w:rPr>
                <w:rFonts w:ascii="GHEA Grapalat" w:eastAsia="Times New Roman" w:hAnsi="GHEA Grapalat" w:cs="Times New Roman"/>
                <w:lang w:val="ru-RU"/>
              </w:rPr>
              <w:t xml:space="preserve"> </w:t>
            </w:r>
            <w:r w:rsidRPr="002E7C1B">
              <w:rPr>
                <w:rFonts w:ascii="GHEA Grapalat" w:eastAsia="Times New Roman" w:hAnsi="GHEA Grapalat" w:cs="Times New Roman"/>
              </w:rPr>
              <w:t>համար</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bottom"/>
          </w:tcPr>
          <w:p w:rsidR="003D55B7" w:rsidRPr="002E7C1B" w:rsidRDefault="003D55B7" w:rsidP="001272CA">
            <w:pPr>
              <w:spacing w:line="360" w:lineRule="auto"/>
              <w:jc w:val="center"/>
              <w:rPr>
                <w:rFonts w:ascii="GHEA Grapalat" w:eastAsia="Times New Roman" w:hAnsi="GHEA Grapalat" w:cs="Times New Roman"/>
              </w:rPr>
            </w:pPr>
            <w:r w:rsidRPr="002E7C1B">
              <w:rPr>
                <w:rFonts w:ascii="GHEA Grapalat" w:eastAsia="Times New Roman" w:hAnsi="GHEA Grapalat" w:cs="Times New Roman"/>
              </w:rPr>
              <w:t>15</w:t>
            </w:r>
          </w:p>
        </w:tc>
      </w:tr>
      <w:tr w:rsidR="003D55B7" w:rsidRPr="002E7C1B" w:rsidTr="001272CA">
        <w:trPr>
          <w:trHeight w:val="247"/>
        </w:trPr>
        <w:tc>
          <w:tcPr>
            <w:tcW w:w="597" w:type="dxa"/>
            <w:tcBorders>
              <w:top w:val="single" w:sz="4" w:space="0" w:color="000000"/>
              <w:left w:val="single" w:sz="4" w:space="0" w:color="000000"/>
              <w:bottom w:val="single" w:sz="4" w:space="0" w:color="000000"/>
              <w:right w:val="single" w:sz="4" w:space="0" w:color="000000"/>
            </w:tcBorders>
            <w:shd w:val="clear" w:color="auto" w:fill="auto"/>
          </w:tcPr>
          <w:p w:rsidR="003D55B7" w:rsidRPr="002E7C1B" w:rsidRDefault="003D55B7" w:rsidP="001272CA">
            <w:pPr>
              <w:spacing w:line="360" w:lineRule="auto"/>
              <w:rPr>
                <w:rFonts w:ascii="GHEA Grapalat" w:eastAsia="Times New Roman" w:hAnsi="GHEA Grapalat" w:cs="Times New Roman"/>
              </w:rPr>
            </w:pPr>
            <w:r w:rsidRPr="002E7C1B">
              <w:rPr>
                <w:rFonts w:ascii="GHEA Grapalat" w:eastAsia="Times New Roman" w:hAnsi="GHEA Grapalat" w:cs="Times New Roman"/>
              </w:rPr>
              <w:t>ժա)</w:t>
            </w:r>
          </w:p>
        </w:tc>
        <w:tc>
          <w:tcPr>
            <w:tcW w:w="7637" w:type="dxa"/>
            <w:tcBorders>
              <w:top w:val="single" w:sz="4" w:space="0" w:color="000000"/>
              <w:left w:val="single" w:sz="4" w:space="0" w:color="000000"/>
              <w:bottom w:val="single" w:sz="4" w:space="0" w:color="000000"/>
              <w:right w:val="single" w:sz="4" w:space="0" w:color="000000"/>
            </w:tcBorders>
            <w:shd w:val="clear" w:color="auto" w:fill="auto"/>
          </w:tcPr>
          <w:p w:rsidR="003D55B7" w:rsidRPr="002E7C1B" w:rsidRDefault="003D55B7" w:rsidP="001272CA">
            <w:pPr>
              <w:spacing w:line="360" w:lineRule="auto"/>
              <w:jc w:val="both"/>
              <w:rPr>
                <w:rFonts w:ascii="GHEA Grapalat" w:eastAsia="Times New Roman" w:hAnsi="GHEA Grapalat" w:cs="Times New Roman"/>
              </w:rPr>
            </w:pPr>
            <w:r w:rsidRPr="002E7C1B">
              <w:rPr>
                <w:rFonts w:ascii="GHEA Grapalat" w:eastAsia="Times New Roman" w:hAnsi="GHEA Grapalat" w:cs="Times New Roman"/>
              </w:rPr>
              <w:t xml:space="preserve">իրավունքների վերականգնման մասին դիմումի քննարկման և դրա </w:t>
            </w:r>
            <w:r w:rsidRPr="002E7C1B">
              <w:rPr>
                <w:rFonts w:ascii="GHEA Grapalat" w:eastAsia="Times New Roman" w:hAnsi="GHEA Grapalat" w:cs="Times New Roman"/>
              </w:rPr>
              <w:lastRenderedPageBreak/>
              <w:t>արդյունքում որոշում կայացնելու համար</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bottom"/>
          </w:tcPr>
          <w:p w:rsidR="003D55B7" w:rsidRPr="002E7C1B" w:rsidRDefault="003D55B7" w:rsidP="001272CA">
            <w:pPr>
              <w:spacing w:line="360" w:lineRule="auto"/>
              <w:jc w:val="center"/>
              <w:rPr>
                <w:rFonts w:ascii="GHEA Grapalat" w:eastAsia="Times New Roman" w:hAnsi="GHEA Grapalat" w:cs="Times New Roman"/>
                <w:shd w:val="clear" w:color="auto" w:fill="00FFFF"/>
              </w:rPr>
            </w:pPr>
            <w:r w:rsidRPr="002E7C1B">
              <w:rPr>
                <w:rFonts w:ascii="GHEA Grapalat" w:eastAsia="Times New Roman" w:hAnsi="GHEA Grapalat" w:cs="Times New Roman"/>
              </w:rPr>
              <w:lastRenderedPageBreak/>
              <w:t>10</w:t>
            </w:r>
          </w:p>
        </w:tc>
      </w:tr>
      <w:tr w:rsidR="003D55B7" w:rsidRPr="002E7C1B" w:rsidTr="001272CA">
        <w:trPr>
          <w:trHeight w:val="247"/>
        </w:trPr>
        <w:tc>
          <w:tcPr>
            <w:tcW w:w="597" w:type="dxa"/>
            <w:tcBorders>
              <w:top w:val="single" w:sz="4" w:space="0" w:color="000000"/>
              <w:left w:val="single" w:sz="4" w:space="0" w:color="000000"/>
              <w:bottom w:val="single" w:sz="4" w:space="0" w:color="000000"/>
              <w:right w:val="single" w:sz="4" w:space="0" w:color="000000"/>
            </w:tcBorders>
            <w:shd w:val="clear" w:color="auto" w:fill="auto"/>
          </w:tcPr>
          <w:p w:rsidR="003D55B7" w:rsidRPr="002E7C1B" w:rsidRDefault="003D55B7" w:rsidP="001272CA">
            <w:pPr>
              <w:spacing w:line="360" w:lineRule="auto"/>
              <w:rPr>
                <w:rFonts w:ascii="GHEA Grapalat" w:eastAsia="Times New Roman" w:hAnsi="GHEA Grapalat" w:cs="Times New Roman"/>
                <w:lang w:val="ru-RU"/>
              </w:rPr>
            </w:pPr>
            <w:r w:rsidRPr="002E7C1B">
              <w:rPr>
                <w:rFonts w:ascii="GHEA Grapalat" w:eastAsia="Times New Roman" w:hAnsi="GHEA Grapalat" w:cs="Times New Roman"/>
              </w:rPr>
              <w:lastRenderedPageBreak/>
              <w:t>ժբ</w:t>
            </w:r>
            <w:r w:rsidRPr="002E7C1B">
              <w:rPr>
                <w:rFonts w:ascii="GHEA Grapalat" w:eastAsia="Times New Roman" w:hAnsi="GHEA Grapalat" w:cs="Times New Roman"/>
                <w:lang w:val="ru-RU"/>
              </w:rPr>
              <w:t>)</w:t>
            </w:r>
          </w:p>
        </w:tc>
        <w:tc>
          <w:tcPr>
            <w:tcW w:w="7637" w:type="dxa"/>
            <w:tcBorders>
              <w:top w:val="single" w:sz="4" w:space="0" w:color="000000"/>
              <w:left w:val="single" w:sz="4" w:space="0" w:color="000000"/>
              <w:bottom w:val="single" w:sz="4" w:space="0" w:color="000000"/>
              <w:right w:val="single" w:sz="4" w:space="0" w:color="000000"/>
            </w:tcBorders>
            <w:shd w:val="clear" w:color="auto" w:fill="auto"/>
          </w:tcPr>
          <w:p w:rsidR="003D55B7" w:rsidRPr="002E7C1B" w:rsidRDefault="003D55B7" w:rsidP="001272CA">
            <w:pPr>
              <w:spacing w:line="360" w:lineRule="auto"/>
              <w:jc w:val="both"/>
              <w:rPr>
                <w:rFonts w:ascii="GHEA Grapalat" w:eastAsia="Times New Roman" w:hAnsi="GHEA Grapalat" w:cs="Times New Roman"/>
                <w:lang w:val="ru-RU"/>
              </w:rPr>
            </w:pPr>
            <w:r w:rsidRPr="002E7C1B">
              <w:rPr>
                <w:rFonts w:ascii="GHEA Grapalat" w:eastAsia="Times New Roman" w:hAnsi="GHEA Grapalat" w:cs="Times New Roman"/>
              </w:rPr>
              <w:t>միջազգային</w:t>
            </w:r>
            <w:r w:rsidRPr="002E7C1B">
              <w:rPr>
                <w:rFonts w:ascii="GHEA Grapalat" w:eastAsia="Times New Roman" w:hAnsi="GHEA Grapalat" w:cs="Times New Roman"/>
                <w:lang w:val="ru-RU"/>
              </w:rPr>
              <w:t xml:space="preserve"> </w:t>
            </w:r>
            <w:r w:rsidRPr="002E7C1B">
              <w:rPr>
                <w:rFonts w:ascii="GHEA Grapalat" w:eastAsia="Times New Roman" w:hAnsi="GHEA Grapalat" w:cs="Times New Roman"/>
              </w:rPr>
              <w:t>կամ</w:t>
            </w:r>
            <w:r w:rsidRPr="002E7C1B">
              <w:rPr>
                <w:rFonts w:ascii="GHEA Grapalat" w:eastAsia="Times New Roman" w:hAnsi="GHEA Grapalat" w:cs="Times New Roman"/>
                <w:lang w:val="ru-RU"/>
              </w:rPr>
              <w:t xml:space="preserve"> </w:t>
            </w:r>
            <w:r w:rsidRPr="002E7C1B">
              <w:rPr>
                <w:rFonts w:ascii="GHEA Grapalat" w:eastAsia="Times New Roman" w:hAnsi="GHEA Grapalat" w:cs="Times New Roman"/>
              </w:rPr>
              <w:t>ցուցահանդեսային</w:t>
            </w:r>
            <w:r w:rsidRPr="002E7C1B">
              <w:rPr>
                <w:rFonts w:ascii="GHEA Grapalat" w:eastAsia="Times New Roman" w:hAnsi="GHEA Grapalat" w:cs="Times New Roman"/>
                <w:lang w:val="ru-RU"/>
              </w:rPr>
              <w:t xml:space="preserve"> </w:t>
            </w:r>
            <w:r w:rsidRPr="002E7C1B">
              <w:rPr>
                <w:rFonts w:ascii="GHEA Grapalat" w:eastAsia="Times New Roman" w:hAnsi="GHEA Grapalat" w:cs="Times New Roman"/>
              </w:rPr>
              <w:t>առաջնության</w:t>
            </w:r>
            <w:r w:rsidRPr="002E7C1B">
              <w:rPr>
                <w:rFonts w:ascii="GHEA Grapalat" w:eastAsia="Times New Roman" w:hAnsi="GHEA Grapalat" w:cs="Times New Roman"/>
                <w:lang w:val="ru-RU"/>
              </w:rPr>
              <w:t xml:space="preserve"> </w:t>
            </w:r>
            <w:r w:rsidRPr="002E7C1B">
              <w:rPr>
                <w:rFonts w:ascii="GHEA Grapalat" w:eastAsia="Times New Roman" w:hAnsi="GHEA Grapalat" w:cs="Times New Roman"/>
              </w:rPr>
              <w:t>խնդրարկումը</w:t>
            </w:r>
            <w:r w:rsidRPr="002E7C1B">
              <w:rPr>
                <w:rFonts w:ascii="GHEA Grapalat" w:eastAsia="Times New Roman" w:hAnsi="GHEA Grapalat" w:cs="Times New Roman"/>
                <w:lang w:val="ru-RU"/>
              </w:rPr>
              <w:t xml:space="preserve"> </w:t>
            </w:r>
            <w:r w:rsidRPr="002E7C1B">
              <w:rPr>
                <w:rFonts w:ascii="GHEA Grapalat" w:eastAsia="Times New Roman" w:hAnsi="GHEA Grapalat" w:cs="Times New Roman"/>
              </w:rPr>
              <w:t>քննարկելու</w:t>
            </w:r>
            <w:r w:rsidRPr="002E7C1B">
              <w:rPr>
                <w:rFonts w:ascii="GHEA Grapalat" w:eastAsia="Times New Roman" w:hAnsi="GHEA Grapalat" w:cs="Times New Roman"/>
                <w:lang w:val="ru-RU"/>
              </w:rPr>
              <w:t xml:space="preserve"> </w:t>
            </w:r>
            <w:r w:rsidRPr="002E7C1B">
              <w:rPr>
                <w:rFonts w:ascii="GHEA Grapalat" w:eastAsia="Times New Roman" w:hAnsi="GHEA Grapalat" w:cs="Times New Roman"/>
              </w:rPr>
              <w:t>և</w:t>
            </w:r>
            <w:r w:rsidRPr="002E7C1B">
              <w:rPr>
                <w:rFonts w:ascii="GHEA Grapalat" w:eastAsia="Times New Roman" w:hAnsi="GHEA Grapalat" w:cs="Times New Roman"/>
                <w:lang w:val="ru-RU"/>
              </w:rPr>
              <w:t xml:space="preserve"> </w:t>
            </w:r>
            <w:r w:rsidRPr="002E7C1B">
              <w:rPr>
                <w:rFonts w:ascii="GHEA Grapalat" w:eastAsia="Times New Roman" w:hAnsi="GHEA Grapalat" w:cs="Times New Roman"/>
              </w:rPr>
              <w:t>դրա</w:t>
            </w:r>
            <w:r w:rsidRPr="002E7C1B">
              <w:rPr>
                <w:rFonts w:ascii="GHEA Grapalat" w:eastAsia="Times New Roman" w:hAnsi="GHEA Grapalat" w:cs="Times New Roman"/>
                <w:lang w:val="ru-RU"/>
              </w:rPr>
              <w:t xml:space="preserve"> </w:t>
            </w:r>
            <w:r w:rsidRPr="002E7C1B">
              <w:rPr>
                <w:rFonts w:ascii="GHEA Grapalat" w:eastAsia="Times New Roman" w:hAnsi="GHEA Grapalat" w:cs="Times New Roman"/>
              </w:rPr>
              <w:t>արդյունքում</w:t>
            </w:r>
            <w:r w:rsidRPr="002E7C1B">
              <w:rPr>
                <w:rFonts w:ascii="GHEA Grapalat" w:eastAsia="Times New Roman" w:hAnsi="GHEA Grapalat" w:cs="Times New Roman"/>
                <w:lang w:val="ru-RU"/>
              </w:rPr>
              <w:t xml:space="preserve"> </w:t>
            </w:r>
            <w:r w:rsidRPr="002E7C1B">
              <w:rPr>
                <w:rFonts w:ascii="GHEA Grapalat" w:eastAsia="Times New Roman" w:hAnsi="GHEA Grapalat" w:cs="Times New Roman"/>
              </w:rPr>
              <w:t>որոշում</w:t>
            </w:r>
            <w:r w:rsidRPr="002E7C1B">
              <w:rPr>
                <w:rFonts w:ascii="GHEA Grapalat" w:eastAsia="Times New Roman" w:hAnsi="GHEA Grapalat" w:cs="Times New Roman"/>
                <w:lang w:val="ru-RU"/>
              </w:rPr>
              <w:t xml:space="preserve"> </w:t>
            </w:r>
            <w:r w:rsidRPr="002E7C1B">
              <w:rPr>
                <w:rFonts w:ascii="GHEA Grapalat" w:eastAsia="Times New Roman" w:hAnsi="GHEA Grapalat" w:cs="Times New Roman"/>
              </w:rPr>
              <w:t>կայացնելու</w:t>
            </w:r>
            <w:r w:rsidRPr="002E7C1B">
              <w:rPr>
                <w:rFonts w:ascii="GHEA Grapalat" w:eastAsia="Times New Roman" w:hAnsi="GHEA Grapalat" w:cs="Times New Roman"/>
                <w:lang w:val="ru-RU"/>
              </w:rPr>
              <w:t xml:space="preserve"> </w:t>
            </w:r>
            <w:r w:rsidRPr="002E7C1B">
              <w:rPr>
                <w:rFonts w:ascii="GHEA Grapalat" w:eastAsia="Times New Roman" w:hAnsi="GHEA Grapalat" w:cs="Times New Roman"/>
              </w:rPr>
              <w:t>համար</w:t>
            </w:r>
            <w:r w:rsidRPr="002E7C1B">
              <w:rPr>
                <w:rFonts w:ascii="GHEA Grapalat" w:eastAsia="Times New Roman" w:hAnsi="GHEA Grapalat" w:cs="Times New Roman"/>
                <w:lang w:val="ru-RU"/>
              </w:rPr>
              <w:t xml:space="preserve"> (</w:t>
            </w:r>
            <w:r w:rsidRPr="002E7C1B">
              <w:rPr>
                <w:rFonts w:ascii="GHEA Grapalat" w:eastAsia="Times New Roman" w:hAnsi="GHEA Grapalat" w:cs="Times New Roman"/>
              </w:rPr>
              <w:t>յուրաքանչյուրի</w:t>
            </w:r>
            <w:r w:rsidRPr="002E7C1B">
              <w:rPr>
                <w:rFonts w:ascii="GHEA Grapalat" w:eastAsia="Times New Roman" w:hAnsi="GHEA Grapalat" w:cs="Times New Roman"/>
                <w:lang w:val="ru-RU"/>
              </w:rPr>
              <w:t xml:space="preserve"> </w:t>
            </w:r>
            <w:r w:rsidRPr="002E7C1B">
              <w:rPr>
                <w:rFonts w:ascii="GHEA Grapalat" w:eastAsia="Times New Roman" w:hAnsi="GHEA Grapalat" w:cs="Times New Roman"/>
              </w:rPr>
              <w:t>խնդրարկվող</w:t>
            </w:r>
            <w:r w:rsidRPr="002E7C1B">
              <w:rPr>
                <w:rFonts w:ascii="GHEA Grapalat" w:eastAsia="Times New Roman" w:hAnsi="GHEA Grapalat" w:cs="Times New Roman"/>
                <w:lang w:val="ru-RU"/>
              </w:rPr>
              <w:t xml:space="preserve"> </w:t>
            </w:r>
            <w:r w:rsidRPr="002E7C1B">
              <w:rPr>
                <w:rFonts w:ascii="GHEA Grapalat" w:eastAsia="Times New Roman" w:hAnsi="GHEA Grapalat" w:cs="Times New Roman"/>
              </w:rPr>
              <w:t>առաջնության</w:t>
            </w:r>
            <w:r w:rsidRPr="002E7C1B">
              <w:rPr>
                <w:rFonts w:ascii="GHEA Grapalat" w:eastAsia="Times New Roman" w:hAnsi="GHEA Grapalat" w:cs="Times New Roman"/>
                <w:lang w:val="ru-RU"/>
              </w:rPr>
              <w:t xml:space="preserve"> </w:t>
            </w:r>
            <w:r w:rsidRPr="002E7C1B">
              <w:rPr>
                <w:rFonts w:ascii="GHEA Grapalat" w:eastAsia="Times New Roman" w:hAnsi="GHEA Grapalat" w:cs="Times New Roman"/>
              </w:rPr>
              <w:t>համար</w:t>
            </w:r>
            <w:r w:rsidRPr="002E7C1B">
              <w:rPr>
                <w:rFonts w:ascii="GHEA Grapalat" w:eastAsia="Times New Roman" w:hAnsi="GHEA Grapalat" w:cs="Times New Roman"/>
                <w:lang w:val="ru-RU"/>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bottom"/>
          </w:tcPr>
          <w:p w:rsidR="003D55B7" w:rsidRPr="002E7C1B" w:rsidRDefault="003D55B7" w:rsidP="001272CA">
            <w:pPr>
              <w:spacing w:line="360" w:lineRule="auto"/>
              <w:jc w:val="center"/>
              <w:rPr>
                <w:rFonts w:ascii="GHEA Grapalat" w:eastAsia="Times New Roman" w:hAnsi="GHEA Grapalat" w:cs="Times New Roman"/>
                <w:shd w:val="clear" w:color="auto" w:fill="00FFFF"/>
              </w:rPr>
            </w:pPr>
            <w:r w:rsidRPr="002E7C1B">
              <w:rPr>
                <w:rFonts w:ascii="GHEA Grapalat" w:eastAsia="Times New Roman" w:hAnsi="GHEA Grapalat" w:cs="Times New Roman"/>
              </w:rPr>
              <w:t>10</w:t>
            </w:r>
          </w:p>
        </w:tc>
      </w:tr>
      <w:tr w:rsidR="003D55B7" w:rsidRPr="002E7C1B" w:rsidTr="001272CA">
        <w:trPr>
          <w:trHeight w:val="247"/>
        </w:trPr>
        <w:tc>
          <w:tcPr>
            <w:tcW w:w="597" w:type="dxa"/>
            <w:tcBorders>
              <w:top w:val="single" w:sz="4" w:space="0" w:color="000000"/>
              <w:left w:val="single" w:sz="4" w:space="0" w:color="000000"/>
              <w:bottom w:val="single" w:sz="4" w:space="0" w:color="000000"/>
              <w:right w:val="single" w:sz="4" w:space="0" w:color="000000"/>
            </w:tcBorders>
            <w:shd w:val="clear" w:color="auto" w:fill="auto"/>
          </w:tcPr>
          <w:p w:rsidR="003D55B7" w:rsidRPr="002E7C1B" w:rsidRDefault="003D55B7" w:rsidP="001272CA">
            <w:pPr>
              <w:spacing w:line="360" w:lineRule="auto"/>
              <w:rPr>
                <w:rFonts w:ascii="GHEA Grapalat" w:eastAsia="Times New Roman" w:hAnsi="GHEA Grapalat" w:cs="Times New Roman"/>
                <w:lang w:val="ru-RU"/>
              </w:rPr>
            </w:pPr>
            <w:r w:rsidRPr="002E7C1B">
              <w:rPr>
                <w:rFonts w:ascii="GHEA Grapalat" w:eastAsia="Times New Roman" w:hAnsi="GHEA Grapalat" w:cs="Times New Roman"/>
              </w:rPr>
              <w:t>ժգ</w:t>
            </w:r>
            <w:r w:rsidRPr="002E7C1B">
              <w:rPr>
                <w:rFonts w:ascii="GHEA Grapalat" w:eastAsia="Times New Roman" w:hAnsi="GHEA Grapalat" w:cs="Times New Roman"/>
                <w:lang w:val="ru-RU"/>
              </w:rPr>
              <w:t>)</w:t>
            </w:r>
          </w:p>
        </w:tc>
        <w:tc>
          <w:tcPr>
            <w:tcW w:w="7637" w:type="dxa"/>
            <w:tcBorders>
              <w:top w:val="single" w:sz="4" w:space="0" w:color="000000"/>
              <w:left w:val="single" w:sz="4" w:space="0" w:color="000000"/>
              <w:bottom w:val="single" w:sz="4" w:space="0" w:color="000000"/>
              <w:right w:val="single" w:sz="4" w:space="0" w:color="000000"/>
            </w:tcBorders>
            <w:shd w:val="clear" w:color="auto" w:fill="auto"/>
          </w:tcPr>
          <w:p w:rsidR="003D55B7" w:rsidRPr="002E7C1B" w:rsidRDefault="003D55B7" w:rsidP="001272CA">
            <w:pPr>
              <w:spacing w:line="360" w:lineRule="auto"/>
              <w:jc w:val="both"/>
              <w:rPr>
                <w:rFonts w:ascii="GHEA Grapalat" w:eastAsia="Times New Roman" w:hAnsi="GHEA Grapalat" w:cs="Times New Roman"/>
                <w:lang w:val="ru-RU"/>
              </w:rPr>
            </w:pPr>
            <w:r w:rsidRPr="002E7C1B">
              <w:rPr>
                <w:rFonts w:ascii="GHEA Grapalat" w:eastAsia="Times New Roman" w:hAnsi="GHEA Grapalat" w:cs="Times New Roman"/>
              </w:rPr>
              <w:t>խնդրարկվող</w:t>
            </w:r>
            <w:r w:rsidRPr="002E7C1B">
              <w:rPr>
                <w:rFonts w:ascii="GHEA Grapalat" w:eastAsia="Times New Roman" w:hAnsi="GHEA Grapalat" w:cs="Times New Roman"/>
                <w:lang w:val="ru-RU"/>
              </w:rPr>
              <w:t xml:space="preserve"> </w:t>
            </w:r>
            <w:r w:rsidRPr="002E7C1B">
              <w:rPr>
                <w:rFonts w:ascii="GHEA Grapalat" w:eastAsia="Times New Roman" w:hAnsi="GHEA Grapalat" w:cs="Times New Roman"/>
              </w:rPr>
              <w:t>առաջնությունը</w:t>
            </w:r>
            <w:r w:rsidRPr="002E7C1B">
              <w:rPr>
                <w:rFonts w:ascii="GHEA Grapalat" w:eastAsia="Times New Roman" w:hAnsi="GHEA Grapalat" w:cs="Times New Roman"/>
                <w:lang w:val="ru-RU"/>
              </w:rPr>
              <w:t xml:space="preserve"> </w:t>
            </w:r>
            <w:r w:rsidRPr="002E7C1B">
              <w:rPr>
                <w:rFonts w:ascii="GHEA Grapalat" w:eastAsia="Times New Roman" w:hAnsi="GHEA Grapalat" w:cs="Times New Roman"/>
              </w:rPr>
              <w:t>ճշգրտելու</w:t>
            </w:r>
            <w:r w:rsidRPr="002E7C1B">
              <w:rPr>
                <w:rFonts w:ascii="GHEA Grapalat" w:eastAsia="Times New Roman" w:hAnsi="GHEA Grapalat" w:cs="Times New Roman"/>
                <w:lang w:val="ru-RU"/>
              </w:rPr>
              <w:t xml:space="preserve"> </w:t>
            </w:r>
            <w:r w:rsidRPr="002E7C1B">
              <w:rPr>
                <w:rFonts w:ascii="GHEA Grapalat" w:eastAsia="Times New Roman" w:hAnsi="GHEA Grapalat" w:cs="Times New Roman"/>
              </w:rPr>
              <w:t>կամ</w:t>
            </w:r>
            <w:r w:rsidRPr="002E7C1B">
              <w:rPr>
                <w:rFonts w:ascii="GHEA Grapalat" w:eastAsia="Times New Roman" w:hAnsi="GHEA Grapalat" w:cs="Times New Roman"/>
                <w:lang w:val="ru-RU"/>
              </w:rPr>
              <w:t xml:space="preserve"> </w:t>
            </w:r>
            <w:r w:rsidRPr="002E7C1B">
              <w:rPr>
                <w:rFonts w:ascii="GHEA Grapalat" w:eastAsia="Times New Roman" w:hAnsi="GHEA Grapalat" w:cs="Times New Roman"/>
              </w:rPr>
              <w:t>լրացնելու</w:t>
            </w:r>
            <w:r w:rsidRPr="002E7C1B">
              <w:rPr>
                <w:rFonts w:ascii="GHEA Grapalat" w:eastAsia="Times New Roman" w:hAnsi="GHEA Grapalat" w:cs="Times New Roman"/>
                <w:lang w:val="ru-RU"/>
              </w:rPr>
              <w:t xml:space="preserve"> </w:t>
            </w:r>
            <w:r w:rsidRPr="002E7C1B">
              <w:rPr>
                <w:rFonts w:ascii="GHEA Grapalat" w:eastAsia="Times New Roman" w:hAnsi="GHEA Grapalat" w:cs="Times New Roman"/>
              </w:rPr>
              <w:t>համար</w:t>
            </w:r>
            <w:r w:rsidRPr="002E7C1B">
              <w:rPr>
                <w:rFonts w:ascii="GHEA Grapalat" w:eastAsia="Times New Roman" w:hAnsi="GHEA Grapalat" w:cs="Times New Roman"/>
                <w:lang w:val="ru-RU"/>
              </w:rPr>
              <w:t xml:space="preserve"> </w:t>
            </w:r>
            <w:r w:rsidRPr="002E7C1B">
              <w:rPr>
                <w:rFonts w:ascii="GHEA Grapalat" w:eastAsia="Times New Roman" w:hAnsi="GHEA Grapalat" w:cs="Times New Roman"/>
              </w:rPr>
              <w:t>դիմումի</w:t>
            </w:r>
            <w:r w:rsidRPr="002E7C1B">
              <w:rPr>
                <w:rFonts w:ascii="GHEA Grapalat" w:eastAsia="Times New Roman" w:hAnsi="GHEA Grapalat" w:cs="Times New Roman"/>
                <w:lang w:val="ru-RU"/>
              </w:rPr>
              <w:t xml:space="preserve"> </w:t>
            </w:r>
            <w:r w:rsidRPr="002E7C1B">
              <w:rPr>
                <w:rFonts w:ascii="GHEA Grapalat" w:eastAsia="Times New Roman" w:hAnsi="GHEA Grapalat" w:cs="Times New Roman"/>
              </w:rPr>
              <w:t>քննարկման</w:t>
            </w:r>
            <w:r w:rsidRPr="002E7C1B">
              <w:rPr>
                <w:rFonts w:ascii="GHEA Grapalat" w:eastAsia="Times New Roman" w:hAnsi="GHEA Grapalat" w:cs="Times New Roman"/>
                <w:lang w:val="ru-RU"/>
              </w:rPr>
              <w:t xml:space="preserve"> </w:t>
            </w:r>
            <w:r w:rsidRPr="002E7C1B">
              <w:rPr>
                <w:rFonts w:ascii="GHEA Grapalat" w:eastAsia="Times New Roman" w:hAnsi="GHEA Grapalat" w:cs="Times New Roman"/>
              </w:rPr>
              <w:t>և</w:t>
            </w:r>
            <w:r w:rsidRPr="002E7C1B">
              <w:rPr>
                <w:rFonts w:ascii="GHEA Grapalat" w:eastAsia="Times New Roman" w:hAnsi="GHEA Grapalat" w:cs="Times New Roman"/>
                <w:lang w:val="ru-RU"/>
              </w:rPr>
              <w:t xml:space="preserve"> </w:t>
            </w:r>
            <w:r w:rsidRPr="002E7C1B">
              <w:rPr>
                <w:rFonts w:ascii="GHEA Grapalat" w:eastAsia="Times New Roman" w:hAnsi="GHEA Grapalat" w:cs="Times New Roman"/>
              </w:rPr>
              <w:t>դրա</w:t>
            </w:r>
            <w:r w:rsidRPr="002E7C1B">
              <w:rPr>
                <w:rFonts w:ascii="GHEA Grapalat" w:eastAsia="Times New Roman" w:hAnsi="GHEA Grapalat" w:cs="Times New Roman"/>
                <w:lang w:val="ru-RU"/>
              </w:rPr>
              <w:t xml:space="preserve"> </w:t>
            </w:r>
            <w:r w:rsidRPr="002E7C1B">
              <w:rPr>
                <w:rFonts w:ascii="GHEA Grapalat" w:eastAsia="Times New Roman" w:hAnsi="GHEA Grapalat" w:cs="Times New Roman"/>
              </w:rPr>
              <w:t>արդյունքում</w:t>
            </w:r>
            <w:r w:rsidRPr="002E7C1B">
              <w:rPr>
                <w:rFonts w:ascii="GHEA Grapalat" w:eastAsia="Times New Roman" w:hAnsi="GHEA Grapalat" w:cs="Times New Roman"/>
                <w:lang w:val="ru-RU"/>
              </w:rPr>
              <w:t xml:space="preserve"> </w:t>
            </w:r>
            <w:r w:rsidRPr="002E7C1B">
              <w:rPr>
                <w:rFonts w:ascii="GHEA Grapalat" w:eastAsia="Times New Roman" w:hAnsi="GHEA Grapalat" w:cs="Times New Roman"/>
              </w:rPr>
              <w:t>որոշում</w:t>
            </w:r>
            <w:r w:rsidRPr="002E7C1B">
              <w:rPr>
                <w:rFonts w:ascii="GHEA Grapalat" w:eastAsia="Times New Roman" w:hAnsi="GHEA Grapalat" w:cs="Times New Roman"/>
                <w:lang w:val="ru-RU"/>
              </w:rPr>
              <w:t xml:space="preserve"> </w:t>
            </w:r>
            <w:r w:rsidRPr="002E7C1B">
              <w:rPr>
                <w:rFonts w:ascii="GHEA Grapalat" w:eastAsia="Times New Roman" w:hAnsi="GHEA Grapalat" w:cs="Times New Roman"/>
              </w:rPr>
              <w:t>կայացնելու</w:t>
            </w:r>
            <w:r w:rsidRPr="002E7C1B">
              <w:rPr>
                <w:rFonts w:ascii="GHEA Grapalat" w:eastAsia="Times New Roman" w:hAnsi="GHEA Grapalat" w:cs="Times New Roman"/>
                <w:lang w:val="ru-RU"/>
              </w:rPr>
              <w:t xml:space="preserve"> </w:t>
            </w:r>
            <w:r w:rsidRPr="002E7C1B">
              <w:rPr>
                <w:rFonts w:ascii="GHEA Grapalat" w:eastAsia="Times New Roman" w:hAnsi="GHEA Grapalat" w:cs="Times New Roman"/>
              </w:rPr>
              <w:t>համար</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bottom"/>
          </w:tcPr>
          <w:p w:rsidR="003D55B7" w:rsidRPr="002E7C1B" w:rsidRDefault="003D55B7" w:rsidP="001272CA">
            <w:pPr>
              <w:spacing w:line="360" w:lineRule="auto"/>
              <w:jc w:val="center"/>
              <w:rPr>
                <w:rFonts w:ascii="GHEA Grapalat" w:eastAsia="Times New Roman" w:hAnsi="GHEA Grapalat" w:cs="Times New Roman"/>
              </w:rPr>
            </w:pPr>
            <w:r w:rsidRPr="002E7C1B">
              <w:rPr>
                <w:rFonts w:ascii="GHEA Grapalat" w:eastAsia="Times New Roman" w:hAnsi="GHEA Grapalat" w:cs="Times New Roman"/>
              </w:rPr>
              <w:t>10</w:t>
            </w:r>
          </w:p>
        </w:tc>
      </w:tr>
      <w:tr w:rsidR="003D55B7" w:rsidRPr="002E7C1B" w:rsidTr="001272CA">
        <w:trPr>
          <w:trHeight w:val="247"/>
        </w:trPr>
        <w:tc>
          <w:tcPr>
            <w:tcW w:w="597" w:type="dxa"/>
            <w:tcBorders>
              <w:top w:val="single" w:sz="4" w:space="0" w:color="000000"/>
              <w:left w:val="single" w:sz="4" w:space="0" w:color="000000"/>
              <w:bottom w:val="single" w:sz="4" w:space="0" w:color="000000"/>
              <w:right w:val="single" w:sz="4" w:space="0" w:color="000000"/>
            </w:tcBorders>
            <w:shd w:val="clear" w:color="auto" w:fill="auto"/>
          </w:tcPr>
          <w:p w:rsidR="003D55B7" w:rsidRPr="002E7C1B" w:rsidRDefault="003D55B7" w:rsidP="001272CA">
            <w:pPr>
              <w:spacing w:line="360" w:lineRule="auto"/>
              <w:rPr>
                <w:rFonts w:ascii="GHEA Grapalat" w:eastAsia="Times New Roman" w:hAnsi="GHEA Grapalat" w:cs="Times New Roman"/>
              </w:rPr>
            </w:pPr>
            <w:r w:rsidRPr="002E7C1B">
              <w:rPr>
                <w:rFonts w:ascii="GHEA Grapalat" w:eastAsia="Times New Roman" w:hAnsi="GHEA Grapalat" w:cs="Times New Roman"/>
              </w:rPr>
              <w:t>ժդ)</w:t>
            </w:r>
          </w:p>
        </w:tc>
        <w:tc>
          <w:tcPr>
            <w:tcW w:w="7637" w:type="dxa"/>
            <w:tcBorders>
              <w:top w:val="single" w:sz="4" w:space="0" w:color="000000"/>
              <w:left w:val="single" w:sz="4" w:space="0" w:color="000000"/>
              <w:bottom w:val="single" w:sz="4" w:space="0" w:color="000000"/>
              <w:right w:val="single" w:sz="4" w:space="0" w:color="000000"/>
            </w:tcBorders>
            <w:shd w:val="clear" w:color="auto" w:fill="auto"/>
          </w:tcPr>
          <w:p w:rsidR="003D55B7" w:rsidRPr="002E7C1B" w:rsidRDefault="003D55B7" w:rsidP="001272CA">
            <w:pPr>
              <w:spacing w:line="360" w:lineRule="auto"/>
              <w:jc w:val="both"/>
              <w:rPr>
                <w:rFonts w:ascii="GHEA Grapalat" w:eastAsia="Times New Roman" w:hAnsi="GHEA Grapalat" w:cs="Times New Roman"/>
              </w:rPr>
            </w:pPr>
            <w:r w:rsidRPr="002E7C1B">
              <w:rPr>
                <w:rFonts w:ascii="GHEA Grapalat" w:eastAsia="Times New Roman" w:hAnsi="GHEA Grapalat" w:cs="Times New Roman"/>
              </w:rPr>
              <w:t>առաջնության իրավունքի վերականգնման մասին դիմումի քննարկման և դրա արդյունքում որոշում կայացնելու համար</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bottom"/>
          </w:tcPr>
          <w:p w:rsidR="003D55B7" w:rsidRPr="002E7C1B" w:rsidRDefault="003D55B7" w:rsidP="001272CA">
            <w:pPr>
              <w:spacing w:line="360" w:lineRule="auto"/>
              <w:jc w:val="center"/>
              <w:rPr>
                <w:rFonts w:ascii="GHEA Grapalat" w:eastAsia="Times New Roman" w:hAnsi="GHEA Grapalat" w:cs="Times New Roman"/>
                <w:shd w:val="clear" w:color="auto" w:fill="00FFFF"/>
              </w:rPr>
            </w:pPr>
            <w:r w:rsidRPr="002E7C1B">
              <w:rPr>
                <w:rFonts w:ascii="GHEA Grapalat" w:eastAsia="Times New Roman" w:hAnsi="GHEA Grapalat" w:cs="Times New Roman"/>
              </w:rPr>
              <w:t>10</w:t>
            </w:r>
          </w:p>
        </w:tc>
      </w:tr>
      <w:tr w:rsidR="003D55B7" w:rsidRPr="002E7C1B" w:rsidTr="001272CA">
        <w:trPr>
          <w:trHeight w:val="247"/>
        </w:trPr>
        <w:tc>
          <w:tcPr>
            <w:tcW w:w="597" w:type="dxa"/>
            <w:tcBorders>
              <w:top w:val="single" w:sz="4" w:space="0" w:color="000000"/>
              <w:left w:val="single" w:sz="4" w:space="0" w:color="000000"/>
              <w:bottom w:val="single" w:sz="4" w:space="0" w:color="000000"/>
              <w:right w:val="single" w:sz="4" w:space="0" w:color="000000"/>
            </w:tcBorders>
            <w:shd w:val="clear" w:color="auto" w:fill="auto"/>
          </w:tcPr>
          <w:p w:rsidR="003D55B7" w:rsidRPr="002E7C1B" w:rsidRDefault="003D55B7" w:rsidP="001272CA">
            <w:pPr>
              <w:spacing w:line="360" w:lineRule="auto"/>
              <w:rPr>
                <w:rFonts w:ascii="GHEA Grapalat" w:eastAsia="Times New Roman" w:hAnsi="GHEA Grapalat" w:cs="Times New Roman"/>
                <w:lang w:val="ru-RU"/>
              </w:rPr>
            </w:pPr>
            <w:r w:rsidRPr="002E7C1B">
              <w:rPr>
                <w:rFonts w:ascii="GHEA Grapalat" w:eastAsia="Times New Roman" w:hAnsi="GHEA Grapalat" w:cs="Times New Roman"/>
              </w:rPr>
              <w:t>ժե</w:t>
            </w:r>
            <w:r w:rsidRPr="002E7C1B">
              <w:rPr>
                <w:rFonts w:ascii="GHEA Grapalat" w:eastAsia="Times New Roman" w:hAnsi="GHEA Grapalat" w:cs="Times New Roman"/>
                <w:lang w:val="ru-RU"/>
              </w:rPr>
              <w:t>)</w:t>
            </w:r>
          </w:p>
        </w:tc>
        <w:tc>
          <w:tcPr>
            <w:tcW w:w="7637" w:type="dxa"/>
            <w:tcBorders>
              <w:top w:val="single" w:sz="4" w:space="0" w:color="000000"/>
              <w:left w:val="single" w:sz="4" w:space="0" w:color="000000"/>
              <w:bottom w:val="single" w:sz="4" w:space="0" w:color="000000"/>
              <w:right w:val="single" w:sz="4" w:space="0" w:color="000000"/>
            </w:tcBorders>
            <w:shd w:val="clear" w:color="auto" w:fill="auto"/>
          </w:tcPr>
          <w:p w:rsidR="003D55B7" w:rsidRPr="002E7C1B" w:rsidRDefault="003D55B7" w:rsidP="001272CA">
            <w:pPr>
              <w:spacing w:line="360" w:lineRule="auto"/>
              <w:rPr>
                <w:rFonts w:ascii="GHEA Grapalat" w:eastAsia="Times New Roman" w:hAnsi="GHEA Grapalat" w:cs="Times New Roman"/>
                <w:lang w:val="ru-RU"/>
              </w:rPr>
            </w:pPr>
            <w:r w:rsidRPr="002E7C1B">
              <w:rPr>
                <w:rFonts w:ascii="GHEA Grapalat" w:eastAsia="Times New Roman" w:hAnsi="GHEA Grapalat" w:cs="Times New Roman"/>
              </w:rPr>
              <w:t>արտոնագրի</w:t>
            </w:r>
            <w:r w:rsidRPr="002E7C1B">
              <w:rPr>
                <w:rFonts w:ascii="GHEA Grapalat" w:eastAsia="Times New Roman" w:hAnsi="GHEA Grapalat" w:cs="Times New Roman"/>
                <w:lang w:val="ru-RU"/>
              </w:rPr>
              <w:t xml:space="preserve"> (</w:t>
            </w:r>
            <w:r w:rsidRPr="002E7C1B">
              <w:rPr>
                <w:rFonts w:ascii="GHEA Grapalat" w:eastAsia="Times New Roman" w:hAnsi="GHEA Grapalat" w:cs="Times New Roman"/>
              </w:rPr>
              <w:t>կարճաժամկետ</w:t>
            </w:r>
            <w:r w:rsidRPr="002E7C1B">
              <w:rPr>
                <w:rFonts w:ascii="GHEA Grapalat" w:eastAsia="Times New Roman" w:hAnsi="GHEA Grapalat" w:cs="Times New Roman"/>
                <w:lang w:val="ru-RU"/>
              </w:rPr>
              <w:t xml:space="preserve"> </w:t>
            </w:r>
            <w:r w:rsidRPr="002E7C1B">
              <w:rPr>
                <w:rFonts w:ascii="GHEA Grapalat" w:eastAsia="Times New Roman" w:hAnsi="GHEA Grapalat" w:cs="Times New Roman"/>
              </w:rPr>
              <w:t>արտոնագրի</w:t>
            </w:r>
            <w:r w:rsidRPr="002E7C1B">
              <w:rPr>
                <w:rFonts w:ascii="GHEA Grapalat" w:eastAsia="Times New Roman" w:hAnsi="GHEA Grapalat" w:cs="Times New Roman"/>
                <w:lang w:val="ru-RU"/>
              </w:rPr>
              <w:t xml:space="preserve">) </w:t>
            </w:r>
            <w:r w:rsidRPr="002E7C1B">
              <w:rPr>
                <w:rFonts w:ascii="GHEA Grapalat" w:eastAsia="Times New Roman" w:hAnsi="GHEA Grapalat" w:cs="Times New Roman"/>
              </w:rPr>
              <w:t>կրկնակը</w:t>
            </w:r>
            <w:r w:rsidRPr="002E7C1B">
              <w:rPr>
                <w:rFonts w:ascii="GHEA Grapalat" w:eastAsia="Times New Roman" w:hAnsi="GHEA Grapalat" w:cs="Times New Roman"/>
                <w:lang w:val="ru-RU"/>
              </w:rPr>
              <w:t xml:space="preserve"> </w:t>
            </w:r>
            <w:r w:rsidRPr="002E7C1B">
              <w:rPr>
                <w:rFonts w:ascii="GHEA Grapalat" w:eastAsia="Times New Roman" w:hAnsi="GHEA Grapalat" w:cs="Times New Roman"/>
              </w:rPr>
              <w:t>տալու</w:t>
            </w:r>
            <w:r w:rsidRPr="002E7C1B">
              <w:rPr>
                <w:rFonts w:ascii="GHEA Grapalat" w:eastAsia="Times New Roman" w:hAnsi="GHEA Grapalat" w:cs="Times New Roman"/>
                <w:lang w:val="ru-RU"/>
              </w:rPr>
              <w:t xml:space="preserve"> </w:t>
            </w:r>
            <w:r w:rsidRPr="002E7C1B">
              <w:rPr>
                <w:rFonts w:ascii="GHEA Grapalat" w:eastAsia="Times New Roman" w:hAnsi="GHEA Grapalat" w:cs="Times New Roman"/>
              </w:rPr>
              <w:t>համար</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bottom"/>
          </w:tcPr>
          <w:p w:rsidR="003D55B7" w:rsidRPr="002E7C1B" w:rsidRDefault="003D55B7" w:rsidP="001272CA">
            <w:pPr>
              <w:spacing w:line="360" w:lineRule="auto"/>
              <w:jc w:val="center"/>
              <w:rPr>
                <w:rFonts w:ascii="GHEA Grapalat" w:eastAsia="Times New Roman" w:hAnsi="GHEA Grapalat" w:cs="Times New Roman"/>
              </w:rPr>
            </w:pPr>
            <w:r w:rsidRPr="002E7C1B">
              <w:rPr>
                <w:rFonts w:ascii="GHEA Grapalat" w:eastAsia="Times New Roman" w:hAnsi="GHEA Grapalat" w:cs="Times New Roman"/>
              </w:rPr>
              <w:t>10</w:t>
            </w:r>
          </w:p>
        </w:tc>
      </w:tr>
      <w:tr w:rsidR="003D55B7" w:rsidRPr="002E7C1B" w:rsidTr="001272CA">
        <w:trPr>
          <w:trHeight w:val="247"/>
        </w:trPr>
        <w:tc>
          <w:tcPr>
            <w:tcW w:w="597" w:type="dxa"/>
            <w:tcBorders>
              <w:top w:val="single" w:sz="4" w:space="0" w:color="000000"/>
              <w:left w:val="single" w:sz="4" w:space="0" w:color="000000"/>
              <w:bottom w:val="single" w:sz="4" w:space="0" w:color="000000"/>
              <w:right w:val="single" w:sz="4" w:space="0" w:color="000000"/>
            </w:tcBorders>
            <w:shd w:val="clear" w:color="auto" w:fill="auto"/>
          </w:tcPr>
          <w:p w:rsidR="003D55B7" w:rsidRPr="002E7C1B" w:rsidRDefault="003D55B7" w:rsidP="001272CA">
            <w:pPr>
              <w:spacing w:line="360" w:lineRule="auto"/>
              <w:rPr>
                <w:rFonts w:ascii="GHEA Grapalat" w:eastAsia="Times New Roman" w:hAnsi="GHEA Grapalat" w:cs="Times New Roman"/>
              </w:rPr>
            </w:pPr>
            <w:r w:rsidRPr="002E7C1B">
              <w:rPr>
                <w:rFonts w:ascii="GHEA Grapalat" w:eastAsia="Times New Roman" w:hAnsi="GHEA Grapalat" w:cs="Times New Roman"/>
              </w:rPr>
              <w:t>ժզ)</w:t>
            </w:r>
          </w:p>
        </w:tc>
        <w:tc>
          <w:tcPr>
            <w:tcW w:w="7637" w:type="dxa"/>
            <w:tcBorders>
              <w:top w:val="single" w:sz="4" w:space="0" w:color="000000"/>
              <w:left w:val="single" w:sz="4" w:space="0" w:color="000000"/>
              <w:bottom w:val="single" w:sz="4" w:space="0" w:color="000000"/>
              <w:right w:val="single" w:sz="4" w:space="0" w:color="000000"/>
            </w:tcBorders>
            <w:shd w:val="clear" w:color="auto" w:fill="auto"/>
          </w:tcPr>
          <w:p w:rsidR="003D55B7" w:rsidRPr="002E7C1B" w:rsidRDefault="003D55B7" w:rsidP="001272CA">
            <w:pPr>
              <w:spacing w:line="360" w:lineRule="auto"/>
              <w:rPr>
                <w:rFonts w:ascii="GHEA Grapalat" w:eastAsia="Times New Roman" w:hAnsi="GHEA Grapalat" w:cs="Times New Roman"/>
              </w:rPr>
            </w:pPr>
            <w:r w:rsidRPr="002E7C1B">
              <w:rPr>
                <w:rFonts w:ascii="GHEA Grapalat" w:eastAsia="Times New Roman" w:hAnsi="GHEA Grapalat" w:cs="Times New Roman"/>
              </w:rPr>
              <w:t>արտոնագրի (կարճաժամկետ արտոնագրի) պատճենը տալու համար</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bottom"/>
          </w:tcPr>
          <w:p w:rsidR="003D55B7" w:rsidRPr="002E7C1B" w:rsidRDefault="003D55B7" w:rsidP="001272CA">
            <w:pPr>
              <w:spacing w:line="360" w:lineRule="auto"/>
              <w:jc w:val="center"/>
              <w:rPr>
                <w:rFonts w:ascii="GHEA Grapalat" w:eastAsia="Times New Roman" w:hAnsi="GHEA Grapalat" w:cs="Times New Roman"/>
                <w:shd w:val="clear" w:color="auto" w:fill="00FFFF"/>
              </w:rPr>
            </w:pPr>
            <w:r w:rsidRPr="002E7C1B">
              <w:rPr>
                <w:rFonts w:ascii="GHEA Grapalat" w:eastAsia="Times New Roman" w:hAnsi="GHEA Grapalat" w:cs="Times New Roman"/>
              </w:rPr>
              <w:t>5</w:t>
            </w:r>
          </w:p>
        </w:tc>
      </w:tr>
      <w:tr w:rsidR="003D55B7" w:rsidRPr="00E1131C" w:rsidTr="001272CA">
        <w:trPr>
          <w:trHeight w:val="247"/>
        </w:trPr>
        <w:tc>
          <w:tcPr>
            <w:tcW w:w="597" w:type="dxa"/>
            <w:tcBorders>
              <w:top w:val="single" w:sz="4" w:space="0" w:color="000000"/>
              <w:left w:val="single" w:sz="4" w:space="0" w:color="000000"/>
              <w:bottom w:val="single" w:sz="4" w:space="0" w:color="000000"/>
              <w:right w:val="single" w:sz="4" w:space="0" w:color="000000"/>
            </w:tcBorders>
            <w:shd w:val="clear" w:color="auto" w:fill="auto"/>
          </w:tcPr>
          <w:p w:rsidR="003D55B7" w:rsidRPr="002E7C1B" w:rsidRDefault="003D55B7" w:rsidP="001272CA">
            <w:pPr>
              <w:spacing w:line="360" w:lineRule="auto"/>
              <w:rPr>
                <w:rFonts w:ascii="GHEA Grapalat" w:eastAsia="Times New Roman" w:hAnsi="GHEA Grapalat" w:cs="Times New Roman"/>
                <w:lang w:val="ru-RU"/>
              </w:rPr>
            </w:pPr>
            <w:r w:rsidRPr="002E7C1B">
              <w:rPr>
                <w:rFonts w:ascii="GHEA Grapalat" w:eastAsia="Times New Roman" w:hAnsi="GHEA Grapalat" w:cs="Times New Roman"/>
              </w:rPr>
              <w:t>ժէ</w:t>
            </w:r>
            <w:r w:rsidRPr="002E7C1B">
              <w:rPr>
                <w:rFonts w:ascii="GHEA Grapalat" w:eastAsia="Times New Roman" w:hAnsi="GHEA Grapalat" w:cs="Times New Roman"/>
                <w:lang w:val="ru-RU"/>
              </w:rPr>
              <w:t>)</w:t>
            </w:r>
          </w:p>
        </w:tc>
        <w:tc>
          <w:tcPr>
            <w:tcW w:w="7637" w:type="dxa"/>
            <w:tcBorders>
              <w:top w:val="single" w:sz="4" w:space="0" w:color="000000"/>
              <w:left w:val="single" w:sz="4" w:space="0" w:color="000000"/>
              <w:bottom w:val="single" w:sz="4" w:space="0" w:color="000000"/>
              <w:right w:val="single" w:sz="4" w:space="0" w:color="000000"/>
            </w:tcBorders>
            <w:shd w:val="clear" w:color="auto" w:fill="auto"/>
          </w:tcPr>
          <w:p w:rsidR="003D55B7" w:rsidRPr="002E7C1B" w:rsidRDefault="003D55B7" w:rsidP="001272CA">
            <w:pPr>
              <w:spacing w:line="360" w:lineRule="auto"/>
              <w:jc w:val="both"/>
              <w:rPr>
                <w:rFonts w:ascii="GHEA Grapalat" w:eastAsia="Times New Roman" w:hAnsi="GHEA Grapalat" w:cs="Times New Roman"/>
                <w:lang w:val="ru-RU"/>
              </w:rPr>
            </w:pPr>
            <w:r w:rsidRPr="002E7C1B">
              <w:rPr>
                <w:rFonts w:ascii="GHEA Grapalat" w:eastAsia="Times New Roman" w:hAnsi="GHEA Grapalat" w:cs="Times New Roman"/>
              </w:rPr>
              <w:t>գյուտի</w:t>
            </w:r>
            <w:r w:rsidRPr="002E7C1B">
              <w:rPr>
                <w:rFonts w:ascii="GHEA Grapalat" w:eastAsia="Times New Roman" w:hAnsi="GHEA Grapalat" w:cs="Times New Roman"/>
                <w:lang w:val="ru-RU"/>
              </w:rPr>
              <w:t xml:space="preserve"> </w:t>
            </w:r>
            <w:r w:rsidRPr="002E7C1B">
              <w:rPr>
                <w:rFonts w:ascii="GHEA Grapalat" w:eastAsia="Times New Roman" w:hAnsi="GHEA Grapalat" w:cs="Times New Roman"/>
              </w:rPr>
              <w:t>արտոնագիրը</w:t>
            </w:r>
            <w:r w:rsidRPr="002E7C1B">
              <w:rPr>
                <w:rFonts w:ascii="GHEA Grapalat" w:eastAsia="Times New Roman" w:hAnsi="GHEA Grapalat" w:cs="Times New Roman"/>
                <w:lang w:val="ru-RU"/>
              </w:rPr>
              <w:t xml:space="preserve"> </w:t>
            </w:r>
            <w:r w:rsidRPr="002E7C1B">
              <w:rPr>
                <w:rFonts w:ascii="GHEA Grapalat" w:eastAsia="Times New Roman" w:hAnsi="GHEA Grapalat" w:cs="Times New Roman"/>
              </w:rPr>
              <w:t>գործողության</w:t>
            </w:r>
            <w:r w:rsidRPr="002E7C1B">
              <w:rPr>
                <w:rFonts w:ascii="GHEA Grapalat" w:eastAsia="Times New Roman" w:hAnsi="GHEA Grapalat" w:cs="Times New Roman"/>
                <w:lang w:val="ru-RU"/>
              </w:rPr>
              <w:t xml:space="preserve"> </w:t>
            </w:r>
            <w:r w:rsidRPr="002E7C1B">
              <w:rPr>
                <w:rFonts w:ascii="GHEA Grapalat" w:eastAsia="Times New Roman" w:hAnsi="GHEA Grapalat" w:cs="Times New Roman"/>
              </w:rPr>
              <w:t>մեջ</w:t>
            </w:r>
            <w:r w:rsidRPr="002E7C1B">
              <w:rPr>
                <w:rFonts w:ascii="GHEA Grapalat" w:eastAsia="Times New Roman" w:hAnsi="GHEA Grapalat" w:cs="Times New Roman"/>
                <w:lang w:val="ru-RU"/>
              </w:rPr>
              <w:t xml:space="preserve"> </w:t>
            </w:r>
            <w:r w:rsidRPr="002E7C1B">
              <w:rPr>
                <w:rFonts w:ascii="GHEA Grapalat" w:eastAsia="Times New Roman" w:hAnsi="GHEA Grapalat" w:cs="Times New Roman"/>
              </w:rPr>
              <w:t>պահելու</w:t>
            </w:r>
            <w:r w:rsidRPr="002E7C1B">
              <w:rPr>
                <w:rFonts w:ascii="GHEA Grapalat" w:eastAsia="Times New Roman" w:hAnsi="GHEA Grapalat" w:cs="Times New Roman"/>
                <w:lang w:val="ru-RU"/>
              </w:rPr>
              <w:t xml:space="preserve"> </w:t>
            </w:r>
            <w:r w:rsidRPr="002E7C1B">
              <w:rPr>
                <w:rFonts w:ascii="GHEA Grapalat" w:eastAsia="Times New Roman" w:hAnsi="GHEA Grapalat" w:cs="Times New Roman"/>
              </w:rPr>
              <w:t>համար</w:t>
            </w:r>
            <w:r w:rsidRPr="002E7C1B">
              <w:rPr>
                <w:rFonts w:ascii="GHEA Grapalat" w:eastAsia="Times New Roman" w:hAnsi="GHEA Grapalat" w:cs="Times New Roman"/>
                <w:lang w:val="ru-RU"/>
              </w:rPr>
              <w:t xml:space="preserve"> (</w:t>
            </w:r>
            <w:r w:rsidRPr="002E7C1B">
              <w:rPr>
                <w:rFonts w:ascii="GHEA Grapalat" w:eastAsia="Times New Roman" w:hAnsi="GHEA Grapalat" w:cs="Times New Roman"/>
              </w:rPr>
              <w:t>յուրաքանչյուր</w:t>
            </w:r>
            <w:r w:rsidRPr="002E7C1B">
              <w:rPr>
                <w:rFonts w:ascii="GHEA Grapalat" w:eastAsia="Times New Roman" w:hAnsi="GHEA Grapalat" w:cs="Times New Roman"/>
                <w:lang w:val="ru-RU"/>
              </w:rPr>
              <w:t xml:space="preserve"> </w:t>
            </w:r>
            <w:r w:rsidRPr="002E7C1B">
              <w:rPr>
                <w:rFonts w:ascii="GHEA Grapalat" w:eastAsia="Times New Roman" w:hAnsi="GHEA Grapalat" w:cs="Times New Roman"/>
              </w:rPr>
              <w:t>տարվա</w:t>
            </w:r>
            <w:r w:rsidRPr="002E7C1B">
              <w:rPr>
                <w:rFonts w:ascii="GHEA Grapalat" w:eastAsia="Times New Roman" w:hAnsi="GHEA Grapalat" w:cs="Times New Roman"/>
                <w:lang w:val="ru-RU"/>
              </w:rPr>
              <w:t xml:space="preserve"> </w:t>
            </w:r>
            <w:r w:rsidRPr="002E7C1B">
              <w:rPr>
                <w:rFonts w:ascii="GHEA Grapalat" w:eastAsia="Times New Roman" w:hAnsi="GHEA Grapalat" w:cs="Times New Roman"/>
              </w:rPr>
              <w:t>համար</w:t>
            </w:r>
            <w:r w:rsidRPr="002E7C1B">
              <w:rPr>
                <w:rFonts w:ascii="GHEA Grapalat" w:eastAsia="Times New Roman" w:hAnsi="GHEA Grapalat" w:cs="Times New Roman"/>
                <w:lang w:val="ru-RU"/>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bottom"/>
          </w:tcPr>
          <w:p w:rsidR="003D55B7" w:rsidRPr="002E7C1B" w:rsidRDefault="003D55B7" w:rsidP="001272CA">
            <w:pPr>
              <w:spacing w:line="360" w:lineRule="auto"/>
              <w:jc w:val="center"/>
              <w:rPr>
                <w:rFonts w:ascii="GHEA Grapalat" w:eastAsia="Times New Roman" w:hAnsi="GHEA Grapalat" w:cs="Times New Roman"/>
                <w:lang w:val="ru-RU"/>
              </w:rPr>
            </w:pPr>
          </w:p>
        </w:tc>
      </w:tr>
      <w:tr w:rsidR="003D55B7" w:rsidRPr="002E7C1B" w:rsidTr="001272CA">
        <w:trPr>
          <w:trHeight w:val="247"/>
        </w:trPr>
        <w:tc>
          <w:tcPr>
            <w:tcW w:w="597" w:type="dxa"/>
            <w:tcBorders>
              <w:top w:val="single" w:sz="4" w:space="0" w:color="000000"/>
              <w:left w:val="single" w:sz="4" w:space="0" w:color="000000"/>
              <w:bottom w:val="single" w:sz="4" w:space="0" w:color="000000"/>
              <w:right w:val="single" w:sz="4" w:space="0" w:color="000000"/>
            </w:tcBorders>
            <w:shd w:val="clear" w:color="auto" w:fill="auto"/>
          </w:tcPr>
          <w:p w:rsidR="003D55B7" w:rsidRPr="002E7C1B" w:rsidRDefault="003D55B7" w:rsidP="001272CA">
            <w:pPr>
              <w:spacing w:line="360" w:lineRule="auto"/>
              <w:rPr>
                <w:rFonts w:ascii="GHEA Grapalat" w:eastAsia="Times New Roman" w:hAnsi="GHEA Grapalat" w:cs="Times New Roman"/>
                <w:shd w:val="clear" w:color="auto" w:fill="00FFFF"/>
                <w:lang w:val="ru-RU"/>
              </w:rPr>
            </w:pPr>
          </w:p>
        </w:tc>
        <w:tc>
          <w:tcPr>
            <w:tcW w:w="7637" w:type="dxa"/>
            <w:tcBorders>
              <w:top w:val="single" w:sz="4" w:space="0" w:color="000000"/>
              <w:left w:val="single" w:sz="4" w:space="0" w:color="000000"/>
              <w:bottom w:val="single" w:sz="4" w:space="0" w:color="000000"/>
              <w:right w:val="single" w:sz="4" w:space="0" w:color="000000"/>
            </w:tcBorders>
            <w:shd w:val="clear" w:color="auto" w:fill="auto"/>
          </w:tcPr>
          <w:p w:rsidR="003D55B7" w:rsidRPr="002E7C1B" w:rsidRDefault="003D55B7" w:rsidP="001272CA">
            <w:pPr>
              <w:spacing w:line="360" w:lineRule="auto"/>
              <w:jc w:val="both"/>
              <w:rPr>
                <w:rFonts w:ascii="GHEA Grapalat" w:eastAsia="Times New Roman" w:hAnsi="GHEA Grapalat" w:cs="Times New Roman"/>
              </w:rPr>
            </w:pPr>
            <w:r w:rsidRPr="002E7C1B">
              <w:rPr>
                <w:rFonts w:ascii="GHEA Grapalat" w:eastAsia="Times New Roman" w:hAnsi="GHEA Grapalat" w:cs="Times New Roman"/>
              </w:rPr>
              <w:t>երկրորդ, երրորդ տարվա համար</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bottom"/>
          </w:tcPr>
          <w:p w:rsidR="003D55B7" w:rsidRPr="002E7C1B" w:rsidRDefault="003D55B7" w:rsidP="001272CA">
            <w:pPr>
              <w:spacing w:line="360" w:lineRule="auto"/>
              <w:jc w:val="center"/>
              <w:rPr>
                <w:rFonts w:ascii="GHEA Grapalat" w:eastAsia="Times New Roman" w:hAnsi="GHEA Grapalat" w:cs="Times New Roman"/>
                <w:shd w:val="clear" w:color="auto" w:fill="00FFFF"/>
              </w:rPr>
            </w:pPr>
            <w:r w:rsidRPr="002E7C1B">
              <w:rPr>
                <w:rFonts w:ascii="GHEA Grapalat" w:eastAsia="Times New Roman" w:hAnsi="GHEA Grapalat" w:cs="Times New Roman"/>
              </w:rPr>
              <w:t>20</w:t>
            </w:r>
          </w:p>
        </w:tc>
      </w:tr>
      <w:tr w:rsidR="003D55B7" w:rsidRPr="002E7C1B" w:rsidTr="001272CA">
        <w:trPr>
          <w:trHeight w:val="247"/>
        </w:trPr>
        <w:tc>
          <w:tcPr>
            <w:tcW w:w="597" w:type="dxa"/>
            <w:tcBorders>
              <w:top w:val="single" w:sz="4" w:space="0" w:color="000000"/>
              <w:left w:val="single" w:sz="4" w:space="0" w:color="000000"/>
              <w:bottom w:val="single" w:sz="4" w:space="0" w:color="000000"/>
              <w:right w:val="single" w:sz="4" w:space="0" w:color="000000"/>
            </w:tcBorders>
            <w:shd w:val="clear" w:color="auto" w:fill="auto"/>
          </w:tcPr>
          <w:p w:rsidR="003D55B7" w:rsidRPr="002E7C1B" w:rsidRDefault="003D55B7" w:rsidP="001272CA">
            <w:pPr>
              <w:spacing w:line="360" w:lineRule="auto"/>
              <w:rPr>
                <w:rFonts w:ascii="GHEA Grapalat" w:eastAsia="Times New Roman" w:hAnsi="GHEA Grapalat" w:cs="Times New Roman"/>
                <w:shd w:val="clear" w:color="auto" w:fill="00FFFF"/>
              </w:rPr>
            </w:pPr>
          </w:p>
        </w:tc>
        <w:tc>
          <w:tcPr>
            <w:tcW w:w="7637" w:type="dxa"/>
            <w:tcBorders>
              <w:top w:val="single" w:sz="4" w:space="0" w:color="000000"/>
              <w:left w:val="single" w:sz="4" w:space="0" w:color="000000"/>
              <w:bottom w:val="single" w:sz="4" w:space="0" w:color="000000"/>
              <w:right w:val="single" w:sz="4" w:space="0" w:color="000000"/>
            </w:tcBorders>
            <w:shd w:val="clear" w:color="auto" w:fill="auto"/>
          </w:tcPr>
          <w:p w:rsidR="003D55B7" w:rsidRPr="002E7C1B" w:rsidRDefault="003D55B7" w:rsidP="001272CA">
            <w:pPr>
              <w:spacing w:line="360" w:lineRule="auto"/>
              <w:jc w:val="both"/>
              <w:rPr>
                <w:rFonts w:ascii="GHEA Grapalat" w:eastAsia="Times New Roman" w:hAnsi="GHEA Grapalat" w:cs="Times New Roman"/>
              </w:rPr>
            </w:pPr>
            <w:r w:rsidRPr="002E7C1B">
              <w:rPr>
                <w:rFonts w:ascii="GHEA Grapalat" w:eastAsia="Times New Roman" w:hAnsi="GHEA Grapalat" w:cs="Times New Roman"/>
              </w:rPr>
              <w:t>չորրորդ, հինգերորդ տարվա համար</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bottom"/>
          </w:tcPr>
          <w:p w:rsidR="003D55B7" w:rsidRPr="002E7C1B" w:rsidRDefault="003D55B7" w:rsidP="001272CA">
            <w:pPr>
              <w:spacing w:line="360" w:lineRule="auto"/>
              <w:jc w:val="center"/>
              <w:rPr>
                <w:rFonts w:ascii="GHEA Grapalat" w:eastAsia="Times New Roman" w:hAnsi="GHEA Grapalat" w:cs="Times New Roman"/>
                <w:shd w:val="clear" w:color="auto" w:fill="00FFFF"/>
              </w:rPr>
            </w:pPr>
            <w:r w:rsidRPr="002E7C1B">
              <w:rPr>
                <w:rFonts w:ascii="GHEA Grapalat" w:eastAsia="Times New Roman" w:hAnsi="GHEA Grapalat" w:cs="Times New Roman"/>
              </w:rPr>
              <w:t>25</w:t>
            </w:r>
          </w:p>
        </w:tc>
      </w:tr>
      <w:tr w:rsidR="003D55B7" w:rsidRPr="002E7C1B" w:rsidTr="001272CA">
        <w:trPr>
          <w:trHeight w:val="247"/>
        </w:trPr>
        <w:tc>
          <w:tcPr>
            <w:tcW w:w="597" w:type="dxa"/>
            <w:tcBorders>
              <w:top w:val="single" w:sz="4" w:space="0" w:color="000000"/>
              <w:left w:val="single" w:sz="4" w:space="0" w:color="000000"/>
              <w:bottom w:val="single" w:sz="4" w:space="0" w:color="000000"/>
              <w:right w:val="single" w:sz="4" w:space="0" w:color="000000"/>
            </w:tcBorders>
            <w:shd w:val="clear" w:color="auto" w:fill="auto"/>
          </w:tcPr>
          <w:p w:rsidR="003D55B7" w:rsidRPr="002E7C1B" w:rsidRDefault="003D55B7" w:rsidP="001272CA">
            <w:pPr>
              <w:spacing w:line="360" w:lineRule="auto"/>
              <w:rPr>
                <w:rFonts w:ascii="GHEA Grapalat" w:eastAsia="Times New Roman" w:hAnsi="GHEA Grapalat" w:cs="Times New Roman"/>
                <w:shd w:val="clear" w:color="auto" w:fill="00FFFF"/>
              </w:rPr>
            </w:pPr>
          </w:p>
        </w:tc>
        <w:tc>
          <w:tcPr>
            <w:tcW w:w="7637" w:type="dxa"/>
            <w:tcBorders>
              <w:top w:val="single" w:sz="4" w:space="0" w:color="000000"/>
              <w:left w:val="single" w:sz="4" w:space="0" w:color="000000"/>
              <w:bottom w:val="single" w:sz="4" w:space="0" w:color="000000"/>
              <w:right w:val="single" w:sz="4" w:space="0" w:color="000000"/>
            </w:tcBorders>
            <w:shd w:val="clear" w:color="auto" w:fill="auto"/>
          </w:tcPr>
          <w:p w:rsidR="003D55B7" w:rsidRPr="002E7C1B" w:rsidRDefault="003D55B7" w:rsidP="001272CA">
            <w:pPr>
              <w:spacing w:line="360" w:lineRule="auto"/>
              <w:jc w:val="both"/>
              <w:rPr>
                <w:rFonts w:ascii="GHEA Grapalat" w:eastAsia="Times New Roman" w:hAnsi="GHEA Grapalat" w:cs="Times New Roman"/>
              </w:rPr>
            </w:pPr>
            <w:r w:rsidRPr="002E7C1B">
              <w:rPr>
                <w:rFonts w:ascii="GHEA Grapalat" w:eastAsia="Times New Roman" w:hAnsi="GHEA Grapalat" w:cs="Times New Roman"/>
              </w:rPr>
              <w:t>վեցերորդ, յոթերորդ տարվա համար</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bottom"/>
          </w:tcPr>
          <w:p w:rsidR="003D55B7" w:rsidRPr="002E7C1B" w:rsidRDefault="003D55B7" w:rsidP="001272CA">
            <w:pPr>
              <w:spacing w:line="360" w:lineRule="auto"/>
              <w:jc w:val="center"/>
              <w:rPr>
                <w:rFonts w:ascii="GHEA Grapalat" w:eastAsia="Times New Roman" w:hAnsi="GHEA Grapalat" w:cs="Times New Roman"/>
                <w:shd w:val="clear" w:color="auto" w:fill="00FFFF"/>
              </w:rPr>
            </w:pPr>
            <w:r w:rsidRPr="002E7C1B">
              <w:rPr>
                <w:rFonts w:ascii="GHEA Grapalat" w:eastAsia="Times New Roman" w:hAnsi="GHEA Grapalat" w:cs="Times New Roman"/>
              </w:rPr>
              <w:t>30</w:t>
            </w:r>
          </w:p>
        </w:tc>
      </w:tr>
      <w:tr w:rsidR="003D55B7" w:rsidRPr="002E7C1B" w:rsidTr="001272CA">
        <w:trPr>
          <w:trHeight w:val="247"/>
        </w:trPr>
        <w:tc>
          <w:tcPr>
            <w:tcW w:w="597" w:type="dxa"/>
            <w:tcBorders>
              <w:top w:val="single" w:sz="4" w:space="0" w:color="000000"/>
              <w:left w:val="single" w:sz="4" w:space="0" w:color="000000"/>
              <w:bottom w:val="single" w:sz="4" w:space="0" w:color="000000"/>
              <w:right w:val="single" w:sz="4" w:space="0" w:color="000000"/>
            </w:tcBorders>
            <w:shd w:val="clear" w:color="auto" w:fill="auto"/>
          </w:tcPr>
          <w:p w:rsidR="003D55B7" w:rsidRPr="002E7C1B" w:rsidRDefault="003D55B7" w:rsidP="001272CA">
            <w:pPr>
              <w:spacing w:line="360" w:lineRule="auto"/>
              <w:rPr>
                <w:rFonts w:ascii="GHEA Grapalat" w:eastAsia="Times New Roman" w:hAnsi="GHEA Grapalat" w:cs="Times New Roman"/>
                <w:shd w:val="clear" w:color="auto" w:fill="00FFFF"/>
              </w:rPr>
            </w:pPr>
          </w:p>
        </w:tc>
        <w:tc>
          <w:tcPr>
            <w:tcW w:w="7637" w:type="dxa"/>
            <w:tcBorders>
              <w:top w:val="single" w:sz="4" w:space="0" w:color="000000"/>
              <w:left w:val="single" w:sz="4" w:space="0" w:color="000000"/>
              <w:bottom w:val="single" w:sz="4" w:space="0" w:color="000000"/>
              <w:right w:val="single" w:sz="4" w:space="0" w:color="000000"/>
            </w:tcBorders>
            <w:shd w:val="clear" w:color="auto" w:fill="auto"/>
          </w:tcPr>
          <w:p w:rsidR="003D55B7" w:rsidRPr="002E7C1B" w:rsidRDefault="003D55B7" w:rsidP="001272CA">
            <w:pPr>
              <w:spacing w:line="360" w:lineRule="auto"/>
              <w:jc w:val="both"/>
              <w:rPr>
                <w:rFonts w:ascii="GHEA Grapalat" w:eastAsia="Times New Roman" w:hAnsi="GHEA Grapalat" w:cs="Times New Roman"/>
              </w:rPr>
            </w:pPr>
            <w:r w:rsidRPr="002E7C1B">
              <w:rPr>
                <w:rFonts w:ascii="GHEA Grapalat" w:eastAsia="Times New Roman" w:hAnsi="GHEA Grapalat" w:cs="Times New Roman"/>
              </w:rPr>
              <w:t>ութերորդ, իններորդ տարվա համար</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bottom"/>
          </w:tcPr>
          <w:p w:rsidR="003D55B7" w:rsidRPr="002E7C1B" w:rsidRDefault="003D55B7" w:rsidP="001272CA">
            <w:pPr>
              <w:spacing w:line="360" w:lineRule="auto"/>
              <w:jc w:val="center"/>
              <w:rPr>
                <w:rFonts w:ascii="GHEA Grapalat" w:eastAsia="Times New Roman" w:hAnsi="GHEA Grapalat" w:cs="Times New Roman"/>
                <w:shd w:val="clear" w:color="auto" w:fill="00FFFF"/>
              </w:rPr>
            </w:pPr>
            <w:r w:rsidRPr="002E7C1B">
              <w:rPr>
                <w:rFonts w:ascii="GHEA Grapalat" w:eastAsia="Times New Roman" w:hAnsi="GHEA Grapalat" w:cs="Times New Roman"/>
              </w:rPr>
              <w:t>40</w:t>
            </w:r>
          </w:p>
        </w:tc>
      </w:tr>
      <w:tr w:rsidR="003D55B7" w:rsidRPr="002E7C1B" w:rsidTr="001272CA">
        <w:trPr>
          <w:trHeight w:val="247"/>
        </w:trPr>
        <w:tc>
          <w:tcPr>
            <w:tcW w:w="597" w:type="dxa"/>
            <w:tcBorders>
              <w:top w:val="single" w:sz="4" w:space="0" w:color="000000"/>
              <w:left w:val="single" w:sz="4" w:space="0" w:color="000000"/>
              <w:bottom w:val="single" w:sz="4" w:space="0" w:color="000000"/>
              <w:right w:val="single" w:sz="4" w:space="0" w:color="000000"/>
            </w:tcBorders>
            <w:shd w:val="clear" w:color="auto" w:fill="auto"/>
          </w:tcPr>
          <w:p w:rsidR="003D55B7" w:rsidRPr="002E7C1B" w:rsidRDefault="003D55B7" w:rsidP="001272CA">
            <w:pPr>
              <w:spacing w:line="360" w:lineRule="auto"/>
              <w:rPr>
                <w:rFonts w:ascii="GHEA Grapalat" w:eastAsia="Times New Roman" w:hAnsi="GHEA Grapalat" w:cs="Times New Roman"/>
                <w:shd w:val="clear" w:color="auto" w:fill="00FFFF"/>
              </w:rPr>
            </w:pPr>
          </w:p>
        </w:tc>
        <w:tc>
          <w:tcPr>
            <w:tcW w:w="7637" w:type="dxa"/>
            <w:tcBorders>
              <w:top w:val="single" w:sz="4" w:space="0" w:color="000000"/>
              <w:left w:val="single" w:sz="4" w:space="0" w:color="000000"/>
              <w:bottom w:val="single" w:sz="4" w:space="0" w:color="000000"/>
              <w:right w:val="single" w:sz="4" w:space="0" w:color="000000"/>
            </w:tcBorders>
            <w:shd w:val="clear" w:color="auto" w:fill="auto"/>
          </w:tcPr>
          <w:p w:rsidR="003D55B7" w:rsidRPr="002E7C1B" w:rsidRDefault="003D55B7" w:rsidP="001272CA">
            <w:pPr>
              <w:spacing w:line="360" w:lineRule="auto"/>
              <w:jc w:val="both"/>
              <w:rPr>
                <w:rFonts w:ascii="GHEA Grapalat" w:eastAsia="Times New Roman" w:hAnsi="GHEA Grapalat" w:cs="Times New Roman"/>
              </w:rPr>
            </w:pPr>
            <w:r w:rsidRPr="002E7C1B">
              <w:rPr>
                <w:rFonts w:ascii="GHEA Grapalat" w:eastAsia="Times New Roman" w:hAnsi="GHEA Grapalat" w:cs="Times New Roman"/>
              </w:rPr>
              <w:t>տասներորդ, տասնմեկերորդ տարվա համար</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bottom"/>
          </w:tcPr>
          <w:p w:rsidR="003D55B7" w:rsidRPr="002E7C1B" w:rsidRDefault="003D55B7" w:rsidP="001272CA">
            <w:pPr>
              <w:spacing w:line="360" w:lineRule="auto"/>
              <w:jc w:val="center"/>
              <w:rPr>
                <w:rFonts w:ascii="GHEA Grapalat" w:eastAsia="Times New Roman" w:hAnsi="GHEA Grapalat" w:cs="Times New Roman"/>
                <w:shd w:val="clear" w:color="auto" w:fill="00FFFF"/>
              </w:rPr>
            </w:pPr>
            <w:r w:rsidRPr="002E7C1B">
              <w:rPr>
                <w:rFonts w:ascii="GHEA Grapalat" w:eastAsia="Times New Roman" w:hAnsi="GHEA Grapalat" w:cs="Times New Roman"/>
              </w:rPr>
              <w:t>50</w:t>
            </w:r>
          </w:p>
        </w:tc>
      </w:tr>
      <w:tr w:rsidR="003D55B7" w:rsidRPr="002E7C1B" w:rsidTr="001272CA">
        <w:trPr>
          <w:trHeight w:val="247"/>
        </w:trPr>
        <w:tc>
          <w:tcPr>
            <w:tcW w:w="597" w:type="dxa"/>
            <w:tcBorders>
              <w:top w:val="single" w:sz="4" w:space="0" w:color="000000"/>
              <w:left w:val="single" w:sz="4" w:space="0" w:color="000000"/>
              <w:bottom w:val="single" w:sz="4" w:space="0" w:color="000000"/>
              <w:right w:val="single" w:sz="4" w:space="0" w:color="000000"/>
            </w:tcBorders>
            <w:shd w:val="clear" w:color="auto" w:fill="auto"/>
          </w:tcPr>
          <w:p w:rsidR="003D55B7" w:rsidRPr="002E7C1B" w:rsidRDefault="003D55B7" w:rsidP="001272CA">
            <w:pPr>
              <w:spacing w:line="360" w:lineRule="auto"/>
              <w:rPr>
                <w:rFonts w:ascii="GHEA Grapalat" w:eastAsia="Times New Roman" w:hAnsi="GHEA Grapalat" w:cs="Times New Roman"/>
                <w:shd w:val="clear" w:color="auto" w:fill="00FFFF"/>
              </w:rPr>
            </w:pPr>
          </w:p>
        </w:tc>
        <w:tc>
          <w:tcPr>
            <w:tcW w:w="7637" w:type="dxa"/>
            <w:tcBorders>
              <w:top w:val="single" w:sz="4" w:space="0" w:color="000000"/>
              <w:left w:val="single" w:sz="4" w:space="0" w:color="000000"/>
              <w:bottom w:val="single" w:sz="4" w:space="0" w:color="000000"/>
              <w:right w:val="single" w:sz="4" w:space="0" w:color="000000"/>
            </w:tcBorders>
            <w:shd w:val="clear" w:color="auto" w:fill="auto"/>
          </w:tcPr>
          <w:p w:rsidR="003D55B7" w:rsidRPr="002E7C1B" w:rsidRDefault="003D55B7" w:rsidP="001272CA">
            <w:pPr>
              <w:spacing w:line="360" w:lineRule="auto"/>
              <w:jc w:val="both"/>
              <w:rPr>
                <w:rFonts w:ascii="GHEA Grapalat" w:eastAsia="Times New Roman" w:hAnsi="GHEA Grapalat" w:cs="Times New Roman"/>
              </w:rPr>
            </w:pPr>
            <w:r w:rsidRPr="002E7C1B">
              <w:rPr>
                <w:rFonts w:ascii="GHEA Grapalat" w:eastAsia="Times New Roman" w:hAnsi="GHEA Grapalat" w:cs="Times New Roman"/>
              </w:rPr>
              <w:t>տասներկուերորդ, տասներեքերորդ տարվա համար</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bottom"/>
          </w:tcPr>
          <w:p w:rsidR="003D55B7" w:rsidRPr="002E7C1B" w:rsidRDefault="003D55B7" w:rsidP="001272CA">
            <w:pPr>
              <w:spacing w:line="360" w:lineRule="auto"/>
              <w:jc w:val="center"/>
              <w:rPr>
                <w:rFonts w:ascii="GHEA Grapalat" w:eastAsia="Times New Roman" w:hAnsi="GHEA Grapalat" w:cs="Times New Roman"/>
                <w:shd w:val="clear" w:color="auto" w:fill="00FFFF"/>
              </w:rPr>
            </w:pPr>
            <w:r w:rsidRPr="002E7C1B">
              <w:rPr>
                <w:rFonts w:ascii="GHEA Grapalat" w:eastAsia="Times New Roman" w:hAnsi="GHEA Grapalat" w:cs="Times New Roman"/>
              </w:rPr>
              <w:t>60</w:t>
            </w:r>
          </w:p>
        </w:tc>
      </w:tr>
      <w:tr w:rsidR="003D55B7" w:rsidRPr="002E7C1B" w:rsidTr="001272CA">
        <w:trPr>
          <w:trHeight w:val="247"/>
        </w:trPr>
        <w:tc>
          <w:tcPr>
            <w:tcW w:w="597" w:type="dxa"/>
            <w:tcBorders>
              <w:top w:val="single" w:sz="4" w:space="0" w:color="000000"/>
              <w:left w:val="single" w:sz="4" w:space="0" w:color="000000"/>
              <w:bottom w:val="single" w:sz="4" w:space="0" w:color="000000"/>
              <w:right w:val="single" w:sz="4" w:space="0" w:color="000000"/>
            </w:tcBorders>
            <w:shd w:val="clear" w:color="auto" w:fill="auto"/>
          </w:tcPr>
          <w:p w:rsidR="003D55B7" w:rsidRPr="002E7C1B" w:rsidRDefault="003D55B7" w:rsidP="001272CA">
            <w:pPr>
              <w:spacing w:line="360" w:lineRule="auto"/>
              <w:rPr>
                <w:rFonts w:ascii="GHEA Grapalat" w:eastAsia="Times New Roman" w:hAnsi="GHEA Grapalat" w:cs="Times New Roman"/>
                <w:shd w:val="clear" w:color="auto" w:fill="00FFFF"/>
              </w:rPr>
            </w:pPr>
          </w:p>
        </w:tc>
        <w:tc>
          <w:tcPr>
            <w:tcW w:w="7637" w:type="dxa"/>
            <w:tcBorders>
              <w:top w:val="single" w:sz="4" w:space="0" w:color="000000"/>
              <w:left w:val="single" w:sz="4" w:space="0" w:color="000000"/>
              <w:bottom w:val="single" w:sz="4" w:space="0" w:color="000000"/>
              <w:right w:val="single" w:sz="4" w:space="0" w:color="000000"/>
            </w:tcBorders>
            <w:shd w:val="clear" w:color="auto" w:fill="auto"/>
          </w:tcPr>
          <w:p w:rsidR="003D55B7" w:rsidRPr="002E7C1B" w:rsidRDefault="003D55B7" w:rsidP="001272CA">
            <w:pPr>
              <w:spacing w:line="360" w:lineRule="auto"/>
              <w:jc w:val="both"/>
              <w:rPr>
                <w:rFonts w:ascii="GHEA Grapalat" w:eastAsia="Times New Roman" w:hAnsi="GHEA Grapalat" w:cs="Times New Roman"/>
              </w:rPr>
            </w:pPr>
            <w:r w:rsidRPr="002E7C1B">
              <w:rPr>
                <w:rFonts w:ascii="GHEA Grapalat" w:eastAsia="Times New Roman" w:hAnsi="GHEA Grapalat" w:cs="Times New Roman"/>
              </w:rPr>
              <w:t>տասնչորսերորդ, տասնհինգերորդ տարվա համար</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bottom"/>
          </w:tcPr>
          <w:p w:rsidR="003D55B7" w:rsidRPr="002E7C1B" w:rsidRDefault="003D55B7" w:rsidP="001272CA">
            <w:pPr>
              <w:spacing w:line="360" w:lineRule="auto"/>
              <w:jc w:val="center"/>
              <w:rPr>
                <w:rFonts w:ascii="GHEA Grapalat" w:eastAsia="Times New Roman" w:hAnsi="GHEA Grapalat" w:cs="Times New Roman"/>
                <w:shd w:val="clear" w:color="auto" w:fill="00FFFF"/>
              </w:rPr>
            </w:pPr>
            <w:r w:rsidRPr="002E7C1B">
              <w:rPr>
                <w:rFonts w:ascii="GHEA Grapalat" w:eastAsia="Times New Roman" w:hAnsi="GHEA Grapalat" w:cs="Times New Roman"/>
              </w:rPr>
              <w:t>70</w:t>
            </w:r>
          </w:p>
        </w:tc>
      </w:tr>
      <w:tr w:rsidR="003D55B7" w:rsidRPr="002E7C1B" w:rsidTr="001272CA">
        <w:trPr>
          <w:trHeight w:val="247"/>
        </w:trPr>
        <w:tc>
          <w:tcPr>
            <w:tcW w:w="597" w:type="dxa"/>
            <w:tcBorders>
              <w:top w:val="single" w:sz="4" w:space="0" w:color="000000"/>
              <w:left w:val="single" w:sz="4" w:space="0" w:color="000000"/>
              <w:bottom w:val="single" w:sz="4" w:space="0" w:color="000000"/>
              <w:right w:val="single" w:sz="4" w:space="0" w:color="000000"/>
            </w:tcBorders>
            <w:shd w:val="clear" w:color="auto" w:fill="auto"/>
          </w:tcPr>
          <w:p w:rsidR="003D55B7" w:rsidRPr="002E7C1B" w:rsidRDefault="003D55B7" w:rsidP="001272CA">
            <w:pPr>
              <w:spacing w:line="360" w:lineRule="auto"/>
              <w:rPr>
                <w:rFonts w:ascii="GHEA Grapalat" w:eastAsia="Times New Roman" w:hAnsi="GHEA Grapalat" w:cs="Times New Roman"/>
                <w:shd w:val="clear" w:color="auto" w:fill="00FFFF"/>
              </w:rPr>
            </w:pPr>
          </w:p>
        </w:tc>
        <w:tc>
          <w:tcPr>
            <w:tcW w:w="7637" w:type="dxa"/>
            <w:tcBorders>
              <w:top w:val="single" w:sz="4" w:space="0" w:color="000000"/>
              <w:left w:val="single" w:sz="4" w:space="0" w:color="000000"/>
              <w:bottom w:val="single" w:sz="4" w:space="0" w:color="000000"/>
              <w:right w:val="single" w:sz="4" w:space="0" w:color="000000"/>
            </w:tcBorders>
            <w:shd w:val="clear" w:color="auto" w:fill="auto"/>
          </w:tcPr>
          <w:p w:rsidR="003D55B7" w:rsidRPr="002E7C1B" w:rsidRDefault="003D55B7" w:rsidP="001272CA">
            <w:pPr>
              <w:spacing w:line="360" w:lineRule="auto"/>
              <w:jc w:val="both"/>
              <w:rPr>
                <w:rFonts w:ascii="GHEA Grapalat" w:eastAsia="Times New Roman" w:hAnsi="GHEA Grapalat" w:cs="Times New Roman"/>
              </w:rPr>
            </w:pPr>
            <w:r w:rsidRPr="002E7C1B">
              <w:rPr>
                <w:rFonts w:ascii="GHEA Grapalat" w:eastAsia="Times New Roman" w:hAnsi="GHEA Grapalat" w:cs="Times New Roman"/>
              </w:rPr>
              <w:t>տասնվեցերորդ, տասնյոթերորդ տարվա համար</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bottom"/>
          </w:tcPr>
          <w:p w:rsidR="003D55B7" w:rsidRPr="002E7C1B" w:rsidRDefault="003D55B7" w:rsidP="001272CA">
            <w:pPr>
              <w:spacing w:line="360" w:lineRule="auto"/>
              <w:jc w:val="center"/>
              <w:rPr>
                <w:rFonts w:ascii="GHEA Grapalat" w:eastAsia="Times New Roman" w:hAnsi="GHEA Grapalat" w:cs="Times New Roman"/>
                <w:shd w:val="clear" w:color="auto" w:fill="00FFFF"/>
              </w:rPr>
            </w:pPr>
            <w:r w:rsidRPr="002E7C1B">
              <w:rPr>
                <w:rFonts w:ascii="GHEA Grapalat" w:eastAsia="Times New Roman" w:hAnsi="GHEA Grapalat" w:cs="Times New Roman"/>
              </w:rPr>
              <w:t>80</w:t>
            </w:r>
          </w:p>
        </w:tc>
      </w:tr>
      <w:tr w:rsidR="003D55B7" w:rsidRPr="002E7C1B" w:rsidTr="001272CA">
        <w:trPr>
          <w:trHeight w:val="247"/>
        </w:trPr>
        <w:tc>
          <w:tcPr>
            <w:tcW w:w="597" w:type="dxa"/>
            <w:tcBorders>
              <w:top w:val="single" w:sz="4" w:space="0" w:color="000000"/>
              <w:left w:val="single" w:sz="4" w:space="0" w:color="000000"/>
              <w:bottom w:val="single" w:sz="4" w:space="0" w:color="000000"/>
              <w:right w:val="single" w:sz="4" w:space="0" w:color="000000"/>
            </w:tcBorders>
            <w:shd w:val="clear" w:color="auto" w:fill="auto"/>
          </w:tcPr>
          <w:p w:rsidR="003D55B7" w:rsidRPr="002E7C1B" w:rsidRDefault="003D55B7" w:rsidP="001272CA">
            <w:pPr>
              <w:spacing w:line="360" w:lineRule="auto"/>
              <w:rPr>
                <w:rFonts w:ascii="GHEA Grapalat" w:eastAsia="Times New Roman" w:hAnsi="GHEA Grapalat" w:cs="Times New Roman"/>
                <w:shd w:val="clear" w:color="auto" w:fill="00FFFF"/>
              </w:rPr>
            </w:pPr>
          </w:p>
        </w:tc>
        <w:tc>
          <w:tcPr>
            <w:tcW w:w="7637" w:type="dxa"/>
            <w:tcBorders>
              <w:top w:val="single" w:sz="4" w:space="0" w:color="000000"/>
              <w:left w:val="single" w:sz="4" w:space="0" w:color="000000"/>
              <w:bottom w:val="single" w:sz="4" w:space="0" w:color="000000"/>
              <w:right w:val="single" w:sz="4" w:space="0" w:color="000000"/>
            </w:tcBorders>
            <w:shd w:val="clear" w:color="auto" w:fill="auto"/>
          </w:tcPr>
          <w:p w:rsidR="003D55B7" w:rsidRPr="002E7C1B" w:rsidRDefault="003D55B7" w:rsidP="001272CA">
            <w:pPr>
              <w:spacing w:line="360" w:lineRule="auto"/>
              <w:jc w:val="both"/>
              <w:rPr>
                <w:rFonts w:ascii="GHEA Grapalat" w:eastAsia="Times New Roman" w:hAnsi="GHEA Grapalat" w:cs="Times New Roman"/>
              </w:rPr>
            </w:pPr>
            <w:r w:rsidRPr="002E7C1B">
              <w:rPr>
                <w:rFonts w:ascii="GHEA Grapalat" w:eastAsia="Times New Roman" w:hAnsi="GHEA Grapalat" w:cs="Times New Roman"/>
              </w:rPr>
              <w:t>տասնութերորդ, տասնիններորդ, քսաներորդ տարվա համար</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bottom"/>
          </w:tcPr>
          <w:p w:rsidR="003D55B7" w:rsidRPr="002E7C1B" w:rsidRDefault="003D55B7" w:rsidP="001272CA">
            <w:pPr>
              <w:spacing w:line="360" w:lineRule="auto"/>
              <w:jc w:val="center"/>
              <w:rPr>
                <w:rFonts w:ascii="GHEA Grapalat" w:eastAsia="Times New Roman" w:hAnsi="GHEA Grapalat" w:cs="Times New Roman"/>
                <w:shd w:val="clear" w:color="auto" w:fill="00FFFF"/>
              </w:rPr>
            </w:pPr>
            <w:r w:rsidRPr="002E7C1B">
              <w:rPr>
                <w:rFonts w:ascii="GHEA Grapalat" w:eastAsia="Times New Roman" w:hAnsi="GHEA Grapalat" w:cs="Times New Roman"/>
              </w:rPr>
              <w:t>100</w:t>
            </w:r>
          </w:p>
        </w:tc>
      </w:tr>
      <w:tr w:rsidR="003D55B7" w:rsidRPr="002E7C1B" w:rsidTr="001272CA">
        <w:trPr>
          <w:trHeight w:val="247"/>
        </w:trPr>
        <w:tc>
          <w:tcPr>
            <w:tcW w:w="597" w:type="dxa"/>
            <w:tcBorders>
              <w:top w:val="single" w:sz="4" w:space="0" w:color="000000"/>
              <w:left w:val="single" w:sz="4" w:space="0" w:color="000000"/>
              <w:bottom w:val="single" w:sz="4" w:space="0" w:color="000000"/>
              <w:right w:val="single" w:sz="4" w:space="0" w:color="000000"/>
            </w:tcBorders>
            <w:shd w:val="clear" w:color="auto" w:fill="auto"/>
          </w:tcPr>
          <w:p w:rsidR="003D55B7" w:rsidRPr="002E7C1B" w:rsidRDefault="003D55B7" w:rsidP="001272CA">
            <w:pPr>
              <w:spacing w:line="360" w:lineRule="auto"/>
              <w:rPr>
                <w:rFonts w:ascii="GHEA Grapalat" w:eastAsia="Times New Roman" w:hAnsi="GHEA Grapalat" w:cs="Times New Roman"/>
                <w:shd w:val="clear" w:color="auto" w:fill="00FFFF"/>
              </w:rPr>
            </w:pPr>
          </w:p>
        </w:tc>
        <w:tc>
          <w:tcPr>
            <w:tcW w:w="7637" w:type="dxa"/>
            <w:tcBorders>
              <w:top w:val="single" w:sz="4" w:space="0" w:color="000000"/>
              <w:left w:val="single" w:sz="4" w:space="0" w:color="000000"/>
              <w:bottom w:val="single" w:sz="4" w:space="0" w:color="000000"/>
              <w:right w:val="single" w:sz="4" w:space="0" w:color="000000"/>
            </w:tcBorders>
            <w:shd w:val="clear" w:color="auto" w:fill="auto"/>
          </w:tcPr>
          <w:p w:rsidR="003D55B7" w:rsidRPr="002E7C1B" w:rsidRDefault="003D55B7" w:rsidP="001272CA">
            <w:pPr>
              <w:spacing w:line="360" w:lineRule="auto"/>
              <w:jc w:val="both"/>
              <w:rPr>
                <w:rFonts w:ascii="GHEA Grapalat" w:eastAsia="Times New Roman" w:hAnsi="GHEA Grapalat" w:cs="Times New Roman"/>
              </w:rPr>
            </w:pPr>
            <w:r w:rsidRPr="002E7C1B">
              <w:rPr>
                <w:rFonts w:ascii="GHEA Grapalat" w:eastAsia="Times New Roman" w:hAnsi="GHEA Grapalat" w:cs="Times New Roman"/>
              </w:rPr>
              <w:t>քսանմեկերորդ, քսաներկուերորդ տարվա համար</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bottom"/>
          </w:tcPr>
          <w:p w:rsidR="003D55B7" w:rsidRPr="002E7C1B" w:rsidRDefault="003D55B7" w:rsidP="001272CA">
            <w:pPr>
              <w:spacing w:line="360" w:lineRule="auto"/>
              <w:jc w:val="center"/>
              <w:rPr>
                <w:rFonts w:ascii="GHEA Grapalat" w:eastAsia="Times New Roman" w:hAnsi="GHEA Grapalat" w:cs="Times New Roman"/>
                <w:shd w:val="clear" w:color="auto" w:fill="00FFFF"/>
              </w:rPr>
            </w:pPr>
            <w:r w:rsidRPr="002E7C1B">
              <w:rPr>
                <w:rFonts w:ascii="GHEA Grapalat" w:eastAsia="Times New Roman" w:hAnsi="GHEA Grapalat" w:cs="Times New Roman"/>
              </w:rPr>
              <w:t>130</w:t>
            </w:r>
          </w:p>
        </w:tc>
      </w:tr>
      <w:tr w:rsidR="003D55B7" w:rsidRPr="002E7C1B" w:rsidTr="001272CA">
        <w:trPr>
          <w:trHeight w:val="247"/>
        </w:trPr>
        <w:tc>
          <w:tcPr>
            <w:tcW w:w="597" w:type="dxa"/>
            <w:tcBorders>
              <w:top w:val="single" w:sz="4" w:space="0" w:color="000000"/>
              <w:left w:val="single" w:sz="4" w:space="0" w:color="000000"/>
              <w:bottom w:val="single" w:sz="4" w:space="0" w:color="000000"/>
              <w:right w:val="single" w:sz="4" w:space="0" w:color="000000"/>
            </w:tcBorders>
            <w:shd w:val="clear" w:color="auto" w:fill="auto"/>
          </w:tcPr>
          <w:p w:rsidR="003D55B7" w:rsidRPr="002E7C1B" w:rsidRDefault="003D55B7" w:rsidP="001272CA">
            <w:pPr>
              <w:spacing w:line="360" w:lineRule="auto"/>
              <w:rPr>
                <w:rFonts w:ascii="GHEA Grapalat" w:eastAsia="Times New Roman" w:hAnsi="GHEA Grapalat" w:cs="Times New Roman"/>
                <w:shd w:val="clear" w:color="auto" w:fill="00FFFF"/>
              </w:rPr>
            </w:pPr>
          </w:p>
        </w:tc>
        <w:tc>
          <w:tcPr>
            <w:tcW w:w="7637" w:type="dxa"/>
            <w:tcBorders>
              <w:top w:val="single" w:sz="4" w:space="0" w:color="000000"/>
              <w:left w:val="single" w:sz="4" w:space="0" w:color="000000"/>
              <w:bottom w:val="single" w:sz="4" w:space="0" w:color="000000"/>
              <w:right w:val="single" w:sz="4" w:space="0" w:color="000000"/>
            </w:tcBorders>
            <w:shd w:val="clear" w:color="auto" w:fill="auto"/>
          </w:tcPr>
          <w:p w:rsidR="003D55B7" w:rsidRPr="002E7C1B" w:rsidRDefault="003D55B7" w:rsidP="001272CA">
            <w:pPr>
              <w:spacing w:line="360" w:lineRule="auto"/>
              <w:jc w:val="both"/>
              <w:rPr>
                <w:rFonts w:ascii="GHEA Grapalat" w:eastAsia="Times New Roman" w:hAnsi="GHEA Grapalat" w:cs="Times New Roman"/>
              </w:rPr>
            </w:pPr>
            <w:r w:rsidRPr="002E7C1B">
              <w:rPr>
                <w:rFonts w:ascii="GHEA Grapalat" w:eastAsia="Times New Roman" w:hAnsi="GHEA Grapalat" w:cs="Times New Roman"/>
              </w:rPr>
              <w:t>քսաներեքերորդ, քսանչորսերորդ, քսանհինգերորդ տարվա համար</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bottom"/>
          </w:tcPr>
          <w:p w:rsidR="003D55B7" w:rsidRPr="002E7C1B" w:rsidRDefault="003D55B7" w:rsidP="001272CA">
            <w:pPr>
              <w:spacing w:line="360" w:lineRule="auto"/>
              <w:jc w:val="center"/>
              <w:rPr>
                <w:rFonts w:ascii="GHEA Grapalat" w:eastAsia="Times New Roman" w:hAnsi="GHEA Grapalat" w:cs="Times New Roman"/>
                <w:shd w:val="clear" w:color="auto" w:fill="00FFFF"/>
              </w:rPr>
            </w:pPr>
            <w:r w:rsidRPr="002E7C1B">
              <w:rPr>
                <w:rFonts w:ascii="GHEA Grapalat" w:eastAsia="Times New Roman" w:hAnsi="GHEA Grapalat" w:cs="Times New Roman"/>
              </w:rPr>
              <w:t>160</w:t>
            </w:r>
          </w:p>
        </w:tc>
      </w:tr>
      <w:tr w:rsidR="003D55B7" w:rsidRPr="00E1131C" w:rsidTr="001272CA">
        <w:trPr>
          <w:trHeight w:val="247"/>
        </w:trPr>
        <w:tc>
          <w:tcPr>
            <w:tcW w:w="597" w:type="dxa"/>
            <w:tcBorders>
              <w:top w:val="single" w:sz="4" w:space="0" w:color="000000"/>
              <w:left w:val="single" w:sz="4" w:space="0" w:color="000000"/>
              <w:bottom w:val="single" w:sz="4" w:space="0" w:color="000000"/>
              <w:right w:val="single" w:sz="4" w:space="0" w:color="000000"/>
            </w:tcBorders>
            <w:shd w:val="clear" w:color="auto" w:fill="auto"/>
          </w:tcPr>
          <w:p w:rsidR="003D55B7" w:rsidRPr="002E7C1B" w:rsidRDefault="003D55B7" w:rsidP="001272CA">
            <w:pPr>
              <w:spacing w:line="360" w:lineRule="auto"/>
              <w:rPr>
                <w:rFonts w:ascii="GHEA Grapalat" w:eastAsia="Times New Roman" w:hAnsi="GHEA Grapalat" w:cs="Times New Roman"/>
                <w:lang w:val="ru-RU"/>
              </w:rPr>
            </w:pPr>
            <w:r w:rsidRPr="002E7C1B">
              <w:rPr>
                <w:rFonts w:ascii="GHEA Grapalat" w:eastAsia="Times New Roman" w:hAnsi="GHEA Grapalat" w:cs="Times New Roman"/>
              </w:rPr>
              <w:t>ժը</w:t>
            </w:r>
            <w:r w:rsidRPr="002E7C1B">
              <w:rPr>
                <w:rFonts w:ascii="GHEA Grapalat" w:eastAsia="Times New Roman" w:hAnsi="GHEA Grapalat" w:cs="Times New Roman"/>
                <w:lang w:val="ru-RU"/>
              </w:rPr>
              <w:t>)</w:t>
            </w:r>
          </w:p>
        </w:tc>
        <w:tc>
          <w:tcPr>
            <w:tcW w:w="7637" w:type="dxa"/>
            <w:tcBorders>
              <w:top w:val="single" w:sz="4" w:space="0" w:color="000000"/>
              <w:left w:val="single" w:sz="4" w:space="0" w:color="000000"/>
              <w:bottom w:val="single" w:sz="4" w:space="0" w:color="000000"/>
              <w:right w:val="single" w:sz="4" w:space="0" w:color="000000"/>
            </w:tcBorders>
            <w:shd w:val="clear" w:color="auto" w:fill="auto"/>
          </w:tcPr>
          <w:p w:rsidR="003D55B7" w:rsidRPr="002E7C1B" w:rsidRDefault="003D55B7" w:rsidP="001272CA">
            <w:pPr>
              <w:spacing w:line="360" w:lineRule="auto"/>
              <w:jc w:val="both"/>
              <w:rPr>
                <w:rFonts w:ascii="GHEA Grapalat" w:eastAsia="Times New Roman" w:hAnsi="GHEA Grapalat" w:cs="Times New Roman"/>
                <w:lang w:val="ru-RU"/>
              </w:rPr>
            </w:pPr>
            <w:r w:rsidRPr="002E7C1B">
              <w:rPr>
                <w:rFonts w:ascii="GHEA Grapalat" w:eastAsia="Times New Roman" w:hAnsi="GHEA Grapalat" w:cs="Times New Roman"/>
              </w:rPr>
              <w:t>գյուտի</w:t>
            </w:r>
            <w:r w:rsidRPr="002E7C1B">
              <w:rPr>
                <w:rFonts w:ascii="GHEA Grapalat" w:eastAsia="Times New Roman" w:hAnsi="GHEA Grapalat" w:cs="Times New Roman"/>
                <w:lang w:val="ru-RU"/>
              </w:rPr>
              <w:t xml:space="preserve"> </w:t>
            </w:r>
            <w:r w:rsidRPr="002E7C1B">
              <w:rPr>
                <w:rFonts w:ascii="GHEA Grapalat" w:eastAsia="Times New Roman" w:hAnsi="GHEA Grapalat" w:cs="Times New Roman"/>
              </w:rPr>
              <w:t>կարճաժամկետ</w:t>
            </w:r>
            <w:r w:rsidRPr="002E7C1B">
              <w:rPr>
                <w:rFonts w:ascii="GHEA Grapalat" w:eastAsia="Times New Roman" w:hAnsi="GHEA Grapalat" w:cs="Times New Roman"/>
                <w:lang w:val="ru-RU"/>
              </w:rPr>
              <w:t xml:space="preserve"> </w:t>
            </w:r>
            <w:r w:rsidRPr="002E7C1B">
              <w:rPr>
                <w:rFonts w:ascii="GHEA Grapalat" w:eastAsia="Times New Roman" w:hAnsi="GHEA Grapalat" w:cs="Times New Roman"/>
              </w:rPr>
              <w:t>արտոնագիրը</w:t>
            </w:r>
            <w:r w:rsidRPr="002E7C1B">
              <w:rPr>
                <w:rFonts w:ascii="GHEA Grapalat" w:eastAsia="Times New Roman" w:hAnsi="GHEA Grapalat" w:cs="Times New Roman"/>
                <w:lang w:val="ru-RU"/>
              </w:rPr>
              <w:t xml:space="preserve"> </w:t>
            </w:r>
            <w:r w:rsidRPr="002E7C1B">
              <w:rPr>
                <w:rFonts w:ascii="GHEA Grapalat" w:eastAsia="Times New Roman" w:hAnsi="GHEA Grapalat" w:cs="Times New Roman"/>
              </w:rPr>
              <w:t>գործողության</w:t>
            </w:r>
            <w:r w:rsidRPr="002E7C1B">
              <w:rPr>
                <w:rFonts w:ascii="GHEA Grapalat" w:eastAsia="Times New Roman" w:hAnsi="GHEA Grapalat" w:cs="Times New Roman"/>
                <w:lang w:val="ru-RU"/>
              </w:rPr>
              <w:t xml:space="preserve"> </w:t>
            </w:r>
            <w:r w:rsidRPr="002E7C1B">
              <w:rPr>
                <w:rFonts w:ascii="GHEA Grapalat" w:eastAsia="Times New Roman" w:hAnsi="GHEA Grapalat" w:cs="Times New Roman"/>
              </w:rPr>
              <w:t>մեջ</w:t>
            </w:r>
            <w:r w:rsidRPr="002E7C1B">
              <w:rPr>
                <w:rFonts w:ascii="GHEA Grapalat" w:eastAsia="Times New Roman" w:hAnsi="GHEA Grapalat" w:cs="Times New Roman"/>
                <w:lang w:val="ru-RU"/>
              </w:rPr>
              <w:t xml:space="preserve"> </w:t>
            </w:r>
            <w:r w:rsidRPr="002E7C1B">
              <w:rPr>
                <w:rFonts w:ascii="GHEA Grapalat" w:eastAsia="Times New Roman" w:hAnsi="GHEA Grapalat" w:cs="Times New Roman"/>
              </w:rPr>
              <w:t>պահելու</w:t>
            </w:r>
            <w:r w:rsidRPr="002E7C1B">
              <w:rPr>
                <w:rFonts w:ascii="GHEA Grapalat" w:eastAsia="Times New Roman" w:hAnsi="GHEA Grapalat" w:cs="Times New Roman"/>
                <w:lang w:val="ru-RU"/>
              </w:rPr>
              <w:t xml:space="preserve"> </w:t>
            </w:r>
            <w:r w:rsidRPr="002E7C1B">
              <w:rPr>
                <w:rFonts w:ascii="GHEA Grapalat" w:eastAsia="Times New Roman" w:hAnsi="GHEA Grapalat" w:cs="Times New Roman"/>
              </w:rPr>
              <w:t>համար</w:t>
            </w:r>
            <w:r w:rsidRPr="002E7C1B">
              <w:rPr>
                <w:rFonts w:ascii="GHEA Grapalat" w:eastAsia="Times New Roman" w:hAnsi="GHEA Grapalat" w:cs="Times New Roman"/>
                <w:lang w:val="ru-RU"/>
              </w:rPr>
              <w:t xml:space="preserve"> (</w:t>
            </w:r>
            <w:r w:rsidRPr="002E7C1B">
              <w:rPr>
                <w:rFonts w:ascii="GHEA Grapalat" w:eastAsia="Times New Roman" w:hAnsi="GHEA Grapalat" w:cs="Times New Roman"/>
              </w:rPr>
              <w:t>յուրաքանչյուր</w:t>
            </w:r>
            <w:r w:rsidRPr="002E7C1B">
              <w:rPr>
                <w:rFonts w:ascii="GHEA Grapalat" w:eastAsia="Times New Roman" w:hAnsi="GHEA Grapalat" w:cs="Times New Roman"/>
                <w:lang w:val="ru-RU"/>
              </w:rPr>
              <w:t xml:space="preserve"> </w:t>
            </w:r>
            <w:r w:rsidRPr="002E7C1B">
              <w:rPr>
                <w:rFonts w:ascii="GHEA Grapalat" w:eastAsia="Times New Roman" w:hAnsi="GHEA Grapalat" w:cs="Times New Roman"/>
              </w:rPr>
              <w:t>տարվա</w:t>
            </w:r>
            <w:r w:rsidRPr="002E7C1B">
              <w:rPr>
                <w:rFonts w:ascii="GHEA Grapalat" w:eastAsia="Times New Roman" w:hAnsi="GHEA Grapalat" w:cs="Times New Roman"/>
                <w:lang w:val="ru-RU"/>
              </w:rPr>
              <w:t xml:space="preserve"> </w:t>
            </w:r>
            <w:r w:rsidRPr="002E7C1B">
              <w:rPr>
                <w:rFonts w:ascii="GHEA Grapalat" w:eastAsia="Times New Roman" w:hAnsi="GHEA Grapalat" w:cs="Times New Roman"/>
              </w:rPr>
              <w:t>համար</w:t>
            </w:r>
            <w:r w:rsidRPr="002E7C1B">
              <w:rPr>
                <w:rFonts w:ascii="GHEA Grapalat" w:eastAsia="Times New Roman" w:hAnsi="GHEA Grapalat" w:cs="Times New Roman"/>
                <w:lang w:val="ru-RU"/>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bottom"/>
          </w:tcPr>
          <w:p w:rsidR="003D55B7" w:rsidRPr="002E7C1B" w:rsidRDefault="003D55B7" w:rsidP="001272CA">
            <w:pPr>
              <w:spacing w:line="360" w:lineRule="auto"/>
              <w:jc w:val="center"/>
              <w:rPr>
                <w:rFonts w:ascii="GHEA Grapalat" w:eastAsia="Times New Roman" w:hAnsi="GHEA Grapalat" w:cs="Times New Roman"/>
                <w:lang w:val="ru-RU"/>
              </w:rPr>
            </w:pPr>
          </w:p>
        </w:tc>
      </w:tr>
      <w:tr w:rsidR="003D55B7" w:rsidRPr="002E7C1B" w:rsidTr="001272CA">
        <w:trPr>
          <w:trHeight w:val="247"/>
        </w:trPr>
        <w:tc>
          <w:tcPr>
            <w:tcW w:w="597" w:type="dxa"/>
            <w:tcBorders>
              <w:top w:val="single" w:sz="4" w:space="0" w:color="000000"/>
              <w:left w:val="single" w:sz="4" w:space="0" w:color="000000"/>
              <w:bottom w:val="single" w:sz="4" w:space="0" w:color="000000"/>
              <w:right w:val="single" w:sz="4" w:space="0" w:color="000000"/>
            </w:tcBorders>
            <w:shd w:val="clear" w:color="auto" w:fill="auto"/>
          </w:tcPr>
          <w:p w:rsidR="003D55B7" w:rsidRPr="002E7C1B" w:rsidRDefault="003D55B7" w:rsidP="001272CA">
            <w:pPr>
              <w:spacing w:line="360" w:lineRule="auto"/>
              <w:rPr>
                <w:rFonts w:ascii="GHEA Grapalat" w:eastAsia="Times New Roman" w:hAnsi="GHEA Grapalat" w:cs="Times New Roman"/>
                <w:shd w:val="clear" w:color="auto" w:fill="00FFFF"/>
                <w:lang w:val="ru-RU"/>
              </w:rPr>
            </w:pPr>
          </w:p>
        </w:tc>
        <w:tc>
          <w:tcPr>
            <w:tcW w:w="7637" w:type="dxa"/>
            <w:tcBorders>
              <w:top w:val="single" w:sz="4" w:space="0" w:color="000000"/>
              <w:left w:val="single" w:sz="4" w:space="0" w:color="000000"/>
              <w:bottom w:val="single" w:sz="4" w:space="0" w:color="000000"/>
              <w:right w:val="single" w:sz="4" w:space="0" w:color="000000"/>
            </w:tcBorders>
            <w:shd w:val="clear" w:color="auto" w:fill="auto"/>
          </w:tcPr>
          <w:p w:rsidR="003D55B7" w:rsidRPr="002E7C1B" w:rsidRDefault="003D55B7" w:rsidP="001272CA">
            <w:pPr>
              <w:spacing w:line="360" w:lineRule="auto"/>
              <w:jc w:val="both"/>
              <w:rPr>
                <w:rFonts w:ascii="GHEA Grapalat" w:eastAsia="Times New Roman" w:hAnsi="GHEA Grapalat" w:cs="Times New Roman"/>
              </w:rPr>
            </w:pPr>
            <w:r w:rsidRPr="002E7C1B">
              <w:rPr>
                <w:rFonts w:ascii="GHEA Grapalat" w:eastAsia="Times New Roman" w:hAnsi="GHEA Grapalat" w:cs="Times New Roman"/>
              </w:rPr>
              <w:t>երկրորդ, երրորդ տարվա համար</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bottom"/>
          </w:tcPr>
          <w:p w:rsidR="003D55B7" w:rsidRPr="002E7C1B" w:rsidRDefault="003D55B7" w:rsidP="001272CA">
            <w:pPr>
              <w:spacing w:line="360" w:lineRule="auto"/>
              <w:jc w:val="center"/>
              <w:rPr>
                <w:rFonts w:ascii="GHEA Grapalat" w:eastAsia="Times New Roman" w:hAnsi="GHEA Grapalat" w:cs="Times New Roman"/>
                <w:shd w:val="clear" w:color="auto" w:fill="00FFFF"/>
              </w:rPr>
            </w:pPr>
            <w:r w:rsidRPr="002E7C1B">
              <w:rPr>
                <w:rFonts w:ascii="GHEA Grapalat" w:eastAsia="Times New Roman" w:hAnsi="GHEA Grapalat" w:cs="Times New Roman"/>
              </w:rPr>
              <w:t>20</w:t>
            </w:r>
          </w:p>
        </w:tc>
      </w:tr>
      <w:tr w:rsidR="003D55B7" w:rsidRPr="002E7C1B" w:rsidTr="001272CA">
        <w:trPr>
          <w:trHeight w:val="247"/>
        </w:trPr>
        <w:tc>
          <w:tcPr>
            <w:tcW w:w="597" w:type="dxa"/>
            <w:tcBorders>
              <w:top w:val="single" w:sz="4" w:space="0" w:color="000000"/>
              <w:left w:val="single" w:sz="4" w:space="0" w:color="000000"/>
              <w:bottom w:val="single" w:sz="4" w:space="0" w:color="000000"/>
              <w:right w:val="single" w:sz="4" w:space="0" w:color="000000"/>
            </w:tcBorders>
            <w:shd w:val="clear" w:color="auto" w:fill="auto"/>
          </w:tcPr>
          <w:p w:rsidR="003D55B7" w:rsidRPr="002E7C1B" w:rsidRDefault="003D55B7" w:rsidP="001272CA">
            <w:pPr>
              <w:spacing w:line="360" w:lineRule="auto"/>
              <w:rPr>
                <w:rFonts w:ascii="GHEA Grapalat" w:eastAsia="Times New Roman" w:hAnsi="GHEA Grapalat" w:cs="Times New Roman"/>
                <w:shd w:val="clear" w:color="auto" w:fill="00FFFF"/>
              </w:rPr>
            </w:pPr>
          </w:p>
        </w:tc>
        <w:tc>
          <w:tcPr>
            <w:tcW w:w="7637" w:type="dxa"/>
            <w:tcBorders>
              <w:top w:val="single" w:sz="4" w:space="0" w:color="000000"/>
              <w:left w:val="single" w:sz="4" w:space="0" w:color="000000"/>
              <w:bottom w:val="single" w:sz="4" w:space="0" w:color="000000"/>
              <w:right w:val="single" w:sz="4" w:space="0" w:color="000000"/>
            </w:tcBorders>
            <w:shd w:val="clear" w:color="auto" w:fill="auto"/>
          </w:tcPr>
          <w:p w:rsidR="003D55B7" w:rsidRPr="002E7C1B" w:rsidRDefault="003D55B7" w:rsidP="001272CA">
            <w:pPr>
              <w:spacing w:line="360" w:lineRule="auto"/>
              <w:jc w:val="both"/>
              <w:rPr>
                <w:rFonts w:ascii="GHEA Grapalat" w:eastAsia="Times New Roman" w:hAnsi="GHEA Grapalat" w:cs="Times New Roman"/>
              </w:rPr>
            </w:pPr>
            <w:r w:rsidRPr="002E7C1B">
              <w:rPr>
                <w:rFonts w:ascii="GHEA Grapalat" w:eastAsia="Times New Roman" w:hAnsi="GHEA Grapalat" w:cs="Times New Roman"/>
              </w:rPr>
              <w:t>չորրորդ, հինգերորդ տարվա համար</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bottom"/>
          </w:tcPr>
          <w:p w:rsidR="003D55B7" w:rsidRPr="002E7C1B" w:rsidRDefault="003D55B7" w:rsidP="001272CA">
            <w:pPr>
              <w:spacing w:line="360" w:lineRule="auto"/>
              <w:jc w:val="center"/>
              <w:rPr>
                <w:rFonts w:ascii="GHEA Grapalat" w:eastAsia="Times New Roman" w:hAnsi="GHEA Grapalat" w:cs="Times New Roman"/>
                <w:shd w:val="clear" w:color="auto" w:fill="00FFFF"/>
              </w:rPr>
            </w:pPr>
            <w:r w:rsidRPr="002E7C1B">
              <w:rPr>
                <w:rFonts w:ascii="GHEA Grapalat" w:eastAsia="Times New Roman" w:hAnsi="GHEA Grapalat" w:cs="Times New Roman"/>
              </w:rPr>
              <w:t>25</w:t>
            </w:r>
          </w:p>
        </w:tc>
      </w:tr>
      <w:tr w:rsidR="003D55B7" w:rsidRPr="002E7C1B" w:rsidTr="001272CA">
        <w:trPr>
          <w:trHeight w:val="247"/>
        </w:trPr>
        <w:tc>
          <w:tcPr>
            <w:tcW w:w="597" w:type="dxa"/>
            <w:tcBorders>
              <w:top w:val="single" w:sz="4" w:space="0" w:color="000000"/>
              <w:left w:val="single" w:sz="4" w:space="0" w:color="000000"/>
              <w:bottom w:val="single" w:sz="4" w:space="0" w:color="000000"/>
              <w:right w:val="single" w:sz="4" w:space="0" w:color="000000"/>
            </w:tcBorders>
            <w:shd w:val="clear" w:color="auto" w:fill="auto"/>
          </w:tcPr>
          <w:p w:rsidR="003D55B7" w:rsidRPr="002E7C1B" w:rsidRDefault="003D55B7" w:rsidP="001272CA">
            <w:pPr>
              <w:spacing w:line="360" w:lineRule="auto"/>
              <w:rPr>
                <w:rFonts w:ascii="GHEA Grapalat" w:eastAsia="Times New Roman" w:hAnsi="GHEA Grapalat" w:cs="Times New Roman"/>
                <w:shd w:val="clear" w:color="auto" w:fill="00FFFF"/>
              </w:rPr>
            </w:pPr>
          </w:p>
        </w:tc>
        <w:tc>
          <w:tcPr>
            <w:tcW w:w="7637" w:type="dxa"/>
            <w:tcBorders>
              <w:top w:val="single" w:sz="4" w:space="0" w:color="000000"/>
              <w:left w:val="single" w:sz="4" w:space="0" w:color="000000"/>
              <w:bottom w:val="single" w:sz="4" w:space="0" w:color="000000"/>
              <w:right w:val="single" w:sz="4" w:space="0" w:color="000000"/>
            </w:tcBorders>
            <w:shd w:val="clear" w:color="auto" w:fill="auto"/>
          </w:tcPr>
          <w:p w:rsidR="003D55B7" w:rsidRPr="002E7C1B" w:rsidRDefault="003D55B7" w:rsidP="001272CA">
            <w:pPr>
              <w:spacing w:line="360" w:lineRule="auto"/>
              <w:jc w:val="both"/>
              <w:rPr>
                <w:rFonts w:ascii="GHEA Grapalat" w:eastAsia="Times New Roman" w:hAnsi="GHEA Grapalat" w:cs="Times New Roman"/>
              </w:rPr>
            </w:pPr>
            <w:r w:rsidRPr="002E7C1B">
              <w:rPr>
                <w:rFonts w:ascii="GHEA Grapalat" w:eastAsia="Times New Roman" w:hAnsi="GHEA Grapalat" w:cs="Times New Roman"/>
              </w:rPr>
              <w:t>վեցերորդ, յոթերորդ տարվա համար</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bottom"/>
          </w:tcPr>
          <w:p w:rsidR="003D55B7" w:rsidRPr="002E7C1B" w:rsidRDefault="003D55B7" w:rsidP="001272CA">
            <w:pPr>
              <w:spacing w:line="360" w:lineRule="auto"/>
              <w:jc w:val="center"/>
              <w:rPr>
                <w:rFonts w:ascii="GHEA Grapalat" w:eastAsia="Times New Roman" w:hAnsi="GHEA Grapalat" w:cs="Times New Roman"/>
                <w:shd w:val="clear" w:color="auto" w:fill="00FFFF"/>
              </w:rPr>
            </w:pPr>
            <w:r w:rsidRPr="002E7C1B">
              <w:rPr>
                <w:rFonts w:ascii="GHEA Grapalat" w:eastAsia="Times New Roman" w:hAnsi="GHEA Grapalat" w:cs="Times New Roman"/>
              </w:rPr>
              <w:t>30</w:t>
            </w:r>
          </w:p>
        </w:tc>
      </w:tr>
      <w:tr w:rsidR="003D55B7" w:rsidRPr="002E7C1B" w:rsidTr="001272CA">
        <w:trPr>
          <w:trHeight w:val="247"/>
        </w:trPr>
        <w:tc>
          <w:tcPr>
            <w:tcW w:w="597" w:type="dxa"/>
            <w:tcBorders>
              <w:top w:val="single" w:sz="4" w:space="0" w:color="000000"/>
              <w:left w:val="single" w:sz="4" w:space="0" w:color="000000"/>
              <w:bottom w:val="single" w:sz="4" w:space="0" w:color="000000"/>
              <w:right w:val="single" w:sz="4" w:space="0" w:color="000000"/>
            </w:tcBorders>
            <w:shd w:val="clear" w:color="auto" w:fill="auto"/>
          </w:tcPr>
          <w:p w:rsidR="003D55B7" w:rsidRPr="002E7C1B" w:rsidRDefault="003D55B7" w:rsidP="001272CA">
            <w:pPr>
              <w:spacing w:line="360" w:lineRule="auto"/>
              <w:rPr>
                <w:rFonts w:ascii="GHEA Grapalat" w:eastAsia="Times New Roman" w:hAnsi="GHEA Grapalat" w:cs="Times New Roman"/>
                <w:shd w:val="clear" w:color="auto" w:fill="00FFFF"/>
              </w:rPr>
            </w:pPr>
          </w:p>
        </w:tc>
        <w:tc>
          <w:tcPr>
            <w:tcW w:w="7637" w:type="dxa"/>
            <w:tcBorders>
              <w:top w:val="single" w:sz="4" w:space="0" w:color="000000"/>
              <w:left w:val="single" w:sz="4" w:space="0" w:color="000000"/>
              <w:bottom w:val="single" w:sz="4" w:space="0" w:color="000000"/>
              <w:right w:val="single" w:sz="4" w:space="0" w:color="000000"/>
            </w:tcBorders>
            <w:shd w:val="clear" w:color="auto" w:fill="auto"/>
          </w:tcPr>
          <w:p w:rsidR="003D55B7" w:rsidRPr="002E7C1B" w:rsidRDefault="003D55B7" w:rsidP="001272CA">
            <w:pPr>
              <w:spacing w:line="360" w:lineRule="auto"/>
              <w:jc w:val="both"/>
              <w:rPr>
                <w:rFonts w:ascii="GHEA Grapalat" w:eastAsia="Times New Roman" w:hAnsi="GHEA Grapalat" w:cs="Times New Roman"/>
              </w:rPr>
            </w:pPr>
            <w:r w:rsidRPr="002E7C1B">
              <w:rPr>
                <w:rFonts w:ascii="GHEA Grapalat" w:eastAsia="Times New Roman" w:hAnsi="GHEA Grapalat" w:cs="Times New Roman"/>
              </w:rPr>
              <w:t>ութերորդ, իններորդ տարվա համար</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bottom"/>
          </w:tcPr>
          <w:p w:rsidR="003D55B7" w:rsidRPr="002E7C1B" w:rsidRDefault="003D55B7" w:rsidP="001272CA">
            <w:pPr>
              <w:spacing w:line="360" w:lineRule="auto"/>
              <w:jc w:val="center"/>
              <w:rPr>
                <w:rFonts w:ascii="GHEA Grapalat" w:eastAsia="Times New Roman" w:hAnsi="GHEA Grapalat" w:cs="Times New Roman"/>
                <w:shd w:val="clear" w:color="auto" w:fill="00FFFF"/>
              </w:rPr>
            </w:pPr>
            <w:r w:rsidRPr="002E7C1B">
              <w:rPr>
                <w:rFonts w:ascii="GHEA Grapalat" w:eastAsia="Times New Roman" w:hAnsi="GHEA Grapalat" w:cs="Times New Roman"/>
              </w:rPr>
              <w:t>35</w:t>
            </w:r>
            <w:r w:rsidRPr="002E7C1B">
              <w:rPr>
                <w:rFonts w:ascii="GHEA Grapalat" w:eastAsia="Times New Roman" w:hAnsi="GHEA Grapalat" w:cs="Times New Roman"/>
                <w:lang w:val="en-GB"/>
              </w:rPr>
              <w:t xml:space="preserve"> </w:t>
            </w:r>
          </w:p>
        </w:tc>
      </w:tr>
      <w:tr w:rsidR="003D55B7" w:rsidRPr="002E7C1B" w:rsidTr="001272CA">
        <w:trPr>
          <w:trHeight w:val="247"/>
        </w:trPr>
        <w:tc>
          <w:tcPr>
            <w:tcW w:w="597" w:type="dxa"/>
            <w:tcBorders>
              <w:top w:val="single" w:sz="4" w:space="0" w:color="000000"/>
              <w:left w:val="single" w:sz="4" w:space="0" w:color="000000"/>
              <w:bottom w:val="single" w:sz="4" w:space="0" w:color="000000"/>
              <w:right w:val="single" w:sz="4" w:space="0" w:color="000000"/>
            </w:tcBorders>
            <w:shd w:val="clear" w:color="auto" w:fill="auto"/>
          </w:tcPr>
          <w:p w:rsidR="003D55B7" w:rsidRPr="002E7C1B" w:rsidRDefault="003D55B7" w:rsidP="001272CA">
            <w:pPr>
              <w:spacing w:line="360" w:lineRule="auto"/>
              <w:rPr>
                <w:rFonts w:ascii="GHEA Grapalat" w:eastAsia="Times New Roman" w:hAnsi="GHEA Grapalat" w:cs="Times New Roman"/>
                <w:shd w:val="clear" w:color="auto" w:fill="00FFFF"/>
              </w:rPr>
            </w:pPr>
          </w:p>
        </w:tc>
        <w:tc>
          <w:tcPr>
            <w:tcW w:w="7637" w:type="dxa"/>
            <w:tcBorders>
              <w:top w:val="single" w:sz="4" w:space="0" w:color="000000"/>
              <w:left w:val="single" w:sz="4" w:space="0" w:color="000000"/>
              <w:bottom w:val="single" w:sz="4" w:space="0" w:color="000000"/>
              <w:right w:val="single" w:sz="4" w:space="0" w:color="000000"/>
            </w:tcBorders>
            <w:shd w:val="clear" w:color="auto" w:fill="auto"/>
          </w:tcPr>
          <w:p w:rsidR="003D55B7" w:rsidRPr="002E7C1B" w:rsidRDefault="003D55B7" w:rsidP="001272CA">
            <w:pPr>
              <w:spacing w:line="360" w:lineRule="auto"/>
              <w:jc w:val="both"/>
              <w:rPr>
                <w:rFonts w:ascii="GHEA Grapalat" w:eastAsia="Times New Roman" w:hAnsi="GHEA Grapalat" w:cs="Times New Roman"/>
              </w:rPr>
            </w:pPr>
            <w:r w:rsidRPr="002E7C1B">
              <w:rPr>
                <w:rFonts w:ascii="GHEA Grapalat" w:eastAsia="Times New Roman" w:hAnsi="GHEA Grapalat" w:cs="Times New Roman"/>
              </w:rPr>
              <w:t>տասներորդ տարվա համար</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bottom"/>
          </w:tcPr>
          <w:p w:rsidR="003D55B7" w:rsidRPr="002E7C1B" w:rsidRDefault="003D55B7" w:rsidP="001272CA">
            <w:pPr>
              <w:spacing w:line="360" w:lineRule="auto"/>
              <w:jc w:val="center"/>
              <w:rPr>
                <w:rFonts w:ascii="GHEA Grapalat" w:eastAsia="Times New Roman" w:hAnsi="GHEA Grapalat" w:cs="Times New Roman"/>
              </w:rPr>
            </w:pPr>
            <w:r w:rsidRPr="002E7C1B">
              <w:rPr>
                <w:rFonts w:ascii="GHEA Grapalat" w:eastAsia="Times New Roman" w:hAnsi="GHEA Grapalat" w:cs="Times New Roman"/>
              </w:rPr>
              <w:t>40</w:t>
            </w:r>
          </w:p>
        </w:tc>
      </w:tr>
      <w:tr w:rsidR="003D55B7" w:rsidRPr="002E7C1B" w:rsidTr="001272CA">
        <w:trPr>
          <w:trHeight w:val="247"/>
        </w:trPr>
        <w:tc>
          <w:tcPr>
            <w:tcW w:w="597" w:type="dxa"/>
            <w:tcBorders>
              <w:top w:val="single" w:sz="4" w:space="0" w:color="000000"/>
              <w:left w:val="single" w:sz="4" w:space="0" w:color="000000"/>
              <w:bottom w:val="single" w:sz="4" w:space="0" w:color="000000"/>
              <w:right w:val="single" w:sz="4" w:space="0" w:color="000000"/>
            </w:tcBorders>
            <w:shd w:val="clear" w:color="auto" w:fill="auto"/>
          </w:tcPr>
          <w:p w:rsidR="003D55B7" w:rsidRPr="002E7C1B" w:rsidRDefault="003D55B7" w:rsidP="001272CA">
            <w:pPr>
              <w:spacing w:line="360" w:lineRule="auto"/>
              <w:rPr>
                <w:rFonts w:ascii="GHEA Grapalat" w:eastAsia="Times New Roman" w:hAnsi="GHEA Grapalat" w:cs="Times New Roman"/>
              </w:rPr>
            </w:pPr>
            <w:r w:rsidRPr="002E7C1B">
              <w:rPr>
                <w:rFonts w:ascii="GHEA Grapalat" w:eastAsia="Times New Roman" w:hAnsi="GHEA Grapalat" w:cs="Times New Roman"/>
              </w:rPr>
              <w:t>ժթ)</w:t>
            </w:r>
          </w:p>
        </w:tc>
        <w:tc>
          <w:tcPr>
            <w:tcW w:w="7637" w:type="dxa"/>
            <w:tcBorders>
              <w:top w:val="single" w:sz="4" w:space="0" w:color="000000"/>
              <w:left w:val="single" w:sz="4" w:space="0" w:color="000000"/>
              <w:bottom w:val="single" w:sz="4" w:space="0" w:color="000000"/>
              <w:right w:val="single" w:sz="4" w:space="0" w:color="000000"/>
            </w:tcBorders>
            <w:shd w:val="clear" w:color="auto" w:fill="auto"/>
          </w:tcPr>
          <w:p w:rsidR="003D55B7" w:rsidRPr="002E7C1B" w:rsidRDefault="003D55B7" w:rsidP="001272CA">
            <w:pPr>
              <w:spacing w:line="360" w:lineRule="auto"/>
              <w:jc w:val="both"/>
              <w:rPr>
                <w:rFonts w:ascii="GHEA Grapalat" w:eastAsia="Times New Roman" w:hAnsi="GHEA Grapalat" w:cs="Times New Roman"/>
              </w:rPr>
            </w:pPr>
            <w:r w:rsidRPr="002E7C1B">
              <w:rPr>
                <w:rFonts w:ascii="GHEA Grapalat" w:eastAsia="Times New Roman" w:hAnsi="GHEA Grapalat" w:cs="Times New Roman"/>
              </w:rPr>
              <w:t xml:space="preserve">գյուտի արտոնագրի (կարճաժամկետ արտոնագրի) </w:t>
            </w:r>
            <w:r w:rsidRPr="002E7C1B">
              <w:rPr>
                <w:rFonts w:ascii="GHEA Grapalat" w:eastAsia="Times New Roman" w:hAnsi="GHEA Grapalat" w:cs="GHEA Grapalat"/>
              </w:rPr>
              <w:t>գործողության վերականգնման մասին</w:t>
            </w:r>
            <w:r w:rsidRPr="002E7C1B">
              <w:rPr>
                <w:rFonts w:ascii="GHEA Grapalat" w:eastAsia="Times New Roman" w:hAnsi="GHEA Grapalat" w:cs="Times New Roman"/>
              </w:rPr>
              <w:t xml:space="preserve"> դիմումի քննարկման և դրա արդյունքում որոշում կայացնելու համար</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bottom"/>
          </w:tcPr>
          <w:p w:rsidR="003D55B7" w:rsidRPr="002E7C1B" w:rsidRDefault="003D55B7" w:rsidP="001272CA">
            <w:pPr>
              <w:spacing w:line="360" w:lineRule="auto"/>
              <w:jc w:val="center"/>
              <w:rPr>
                <w:rFonts w:ascii="GHEA Grapalat" w:eastAsia="Times New Roman" w:hAnsi="GHEA Grapalat" w:cs="Times New Roman"/>
              </w:rPr>
            </w:pPr>
            <w:r w:rsidRPr="002E7C1B">
              <w:rPr>
                <w:rFonts w:ascii="GHEA Grapalat" w:eastAsia="Times New Roman" w:hAnsi="GHEA Grapalat" w:cs="Times New Roman"/>
              </w:rPr>
              <w:t>30</w:t>
            </w:r>
          </w:p>
        </w:tc>
      </w:tr>
      <w:tr w:rsidR="003D55B7" w:rsidRPr="002E7C1B" w:rsidTr="001272CA">
        <w:trPr>
          <w:trHeight w:val="247"/>
        </w:trPr>
        <w:tc>
          <w:tcPr>
            <w:tcW w:w="597" w:type="dxa"/>
            <w:tcBorders>
              <w:top w:val="single" w:sz="4" w:space="0" w:color="000000"/>
              <w:left w:val="single" w:sz="4" w:space="0" w:color="000000"/>
              <w:bottom w:val="single" w:sz="4" w:space="0" w:color="000000"/>
              <w:right w:val="single" w:sz="4" w:space="0" w:color="000000"/>
            </w:tcBorders>
            <w:shd w:val="clear" w:color="auto" w:fill="auto"/>
          </w:tcPr>
          <w:p w:rsidR="003D55B7" w:rsidRPr="002E7C1B" w:rsidRDefault="003D55B7" w:rsidP="001272CA">
            <w:pPr>
              <w:spacing w:line="360" w:lineRule="auto"/>
              <w:rPr>
                <w:rFonts w:ascii="GHEA Grapalat" w:eastAsia="Times New Roman" w:hAnsi="GHEA Grapalat" w:cs="Times New Roman"/>
              </w:rPr>
            </w:pPr>
            <w:r w:rsidRPr="002E7C1B">
              <w:rPr>
                <w:rFonts w:ascii="GHEA Grapalat" w:eastAsia="Times New Roman" w:hAnsi="GHEA Grapalat" w:cs="Times New Roman"/>
              </w:rPr>
              <w:t>ի)</w:t>
            </w:r>
          </w:p>
        </w:tc>
        <w:tc>
          <w:tcPr>
            <w:tcW w:w="7637" w:type="dxa"/>
            <w:tcBorders>
              <w:top w:val="single" w:sz="4" w:space="0" w:color="000000"/>
              <w:left w:val="single" w:sz="4" w:space="0" w:color="000000"/>
              <w:bottom w:val="single" w:sz="4" w:space="0" w:color="000000"/>
              <w:right w:val="single" w:sz="4" w:space="0" w:color="000000"/>
            </w:tcBorders>
            <w:shd w:val="clear" w:color="auto" w:fill="auto"/>
          </w:tcPr>
          <w:p w:rsidR="003D55B7" w:rsidRPr="002E7C1B" w:rsidRDefault="003D55B7" w:rsidP="001272CA">
            <w:pPr>
              <w:spacing w:line="360" w:lineRule="auto"/>
              <w:jc w:val="both"/>
              <w:rPr>
                <w:rFonts w:ascii="GHEA Grapalat" w:eastAsia="Times New Roman" w:hAnsi="GHEA Grapalat" w:cs="Times New Roman"/>
              </w:rPr>
            </w:pPr>
            <w:r w:rsidRPr="002E7C1B">
              <w:rPr>
                <w:rFonts w:ascii="GHEA Grapalat" w:eastAsia="Times New Roman" w:hAnsi="GHEA Grapalat" w:cs="Times New Roman"/>
              </w:rPr>
              <w:t>լրացուցիչ իրավական պահպանություն խնդրարկելու մասին դիմումի քննարկման և դրա արդյունքում որոշում կայացնելու համար</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bottom"/>
          </w:tcPr>
          <w:p w:rsidR="003D55B7" w:rsidRPr="002E7C1B" w:rsidRDefault="003D55B7" w:rsidP="001272CA">
            <w:pPr>
              <w:spacing w:line="360" w:lineRule="auto"/>
              <w:jc w:val="center"/>
              <w:rPr>
                <w:rFonts w:ascii="GHEA Grapalat" w:eastAsia="Times New Roman" w:hAnsi="GHEA Grapalat" w:cs="Times New Roman"/>
                <w:shd w:val="clear" w:color="auto" w:fill="00FFFF"/>
              </w:rPr>
            </w:pPr>
            <w:r w:rsidRPr="002E7C1B">
              <w:rPr>
                <w:rFonts w:ascii="GHEA Grapalat" w:eastAsia="Times New Roman" w:hAnsi="GHEA Grapalat" w:cs="Times New Roman"/>
              </w:rPr>
              <w:t>50</w:t>
            </w:r>
          </w:p>
        </w:tc>
      </w:tr>
      <w:tr w:rsidR="003D55B7" w:rsidRPr="002E7C1B" w:rsidTr="001272CA">
        <w:trPr>
          <w:trHeight w:val="247"/>
        </w:trPr>
        <w:tc>
          <w:tcPr>
            <w:tcW w:w="597" w:type="dxa"/>
            <w:tcBorders>
              <w:top w:val="single" w:sz="4" w:space="0" w:color="000000"/>
              <w:left w:val="single" w:sz="4" w:space="0" w:color="000000"/>
              <w:bottom w:val="single" w:sz="4" w:space="0" w:color="000000"/>
              <w:right w:val="single" w:sz="4" w:space="0" w:color="000000"/>
            </w:tcBorders>
            <w:shd w:val="clear" w:color="auto" w:fill="auto"/>
          </w:tcPr>
          <w:p w:rsidR="003D55B7" w:rsidRPr="002E7C1B" w:rsidRDefault="003D55B7" w:rsidP="001272CA">
            <w:pPr>
              <w:spacing w:line="360" w:lineRule="auto"/>
              <w:rPr>
                <w:rFonts w:ascii="GHEA Grapalat" w:eastAsia="Times New Roman" w:hAnsi="GHEA Grapalat" w:cs="Times New Roman"/>
                <w:lang w:val="ru-RU"/>
              </w:rPr>
            </w:pPr>
            <w:r w:rsidRPr="002E7C1B">
              <w:rPr>
                <w:rFonts w:ascii="GHEA Grapalat" w:eastAsia="Times New Roman" w:hAnsi="GHEA Grapalat" w:cs="Times New Roman"/>
              </w:rPr>
              <w:t>իա</w:t>
            </w:r>
            <w:r w:rsidRPr="002E7C1B">
              <w:rPr>
                <w:rFonts w:ascii="GHEA Grapalat" w:eastAsia="Times New Roman" w:hAnsi="GHEA Grapalat" w:cs="Times New Roman"/>
                <w:lang w:val="ru-RU"/>
              </w:rPr>
              <w:t>)</w:t>
            </w:r>
          </w:p>
        </w:tc>
        <w:tc>
          <w:tcPr>
            <w:tcW w:w="7637" w:type="dxa"/>
            <w:tcBorders>
              <w:top w:val="single" w:sz="4" w:space="0" w:color="000000"/>
              <w:left w:val="single" w:sz="4" w:space="0" w:color="000000"/>
              <w:bottom w:val="single" w:sz="4" w:space="0" w:color="000000"/>
              <w:right w:val="single" w:sz="4" w:space="0" w:color="000000"/>
            </w:tcBorders>
            <w:shd w:val="clear" w:color="auto" w:fill="auto"/>
          </w:tcPr>
          <w:p w:rsidR="003D55B7" w:rsidRPr="002E7C1B" w:rsidRDefault="003D55B7" w:rsidP="001272CA">
            <w:pPr>
              <w:spacing w:line="360" w:lineRule="auto"/>
              <w:jc w:val="both"/>
              <w:rPr>
                <w:rFonts w:ascii="GHEA Grapalat" w:eastAsia="Times New Roman" w:hAnsi="GHEA Grapalat" w:cs="Times New Roman"/>
                <w:lang w:val="ru-RU"/>
              </w:rPr>
            </w:pPr>
            <w:r w:rsidRPr="002E7C1B">
              <w:rPr>
                <w:rFonts w:ascii="GHEA Grapalat" w:eastAsia="Times New Roman" w:hAnsi="GHEA Grapalat" w:cs="Times New Roman"/>
              </w:rPr>
              <w:t>գյուտերի</w:t>
            </w:r>
            <w:r w:rsidRPr="002E7C1B">
              <w:rPr>
                <w:rFonts w:ascii="GHEA Grapalat" w:eastAsia="Times New Roman" w:hAnsi="GHEA Grapalat" w:cs="Times New Roman"/>
                <w:lang w:val="ru-RU"/>
              </w:rPr>
              <w:t xml:space="preserve">` </w:t>
            </w:r>
            <w:r w:rsidRPr="002E7C1B">
              <w:rPr>
                <w:rFonts w:ascii="GHEA Grapalat" w:eastAsia="Times New Roman" w:hAnsi="GHEA Grapalat" w:cs="Times New Roman"/>
              </w:rPr>
              <w:t>Հայաստանի</w:t>
            </w:r>
            <w:r w:rsidRPr="002E7C1B">
              <w:rPr>
                <w:rFonts w:ascii="GHEA Grapalat" w:eastAsia="Times New Roman" w:hAnsi="GHEA Grapalat" w:cs="Times New Roman"/>
                <w:lang w:val="ru-RU"/>
              </w:rPr>
              <w:t xml:space="preserve"> </w:t>
            </w:r>
            <w:r w:rsidRPr="002E7C1B">
              <w:rPr>
                <w:rFonts w:ascii="GHEA Grapalat" w:eastAsia="Times New Roman" w:hAnsi="GHEA Grapalat" w:cs="Times New Roman"/>
              </w:rPr>
              <w:t>Հանրապետության</w:t>
            </w:r>
            <w:r w:rsidRPr="002E7C1B">
              <w:rPr>
                <w:rFonts w:ascii="GHEA Grapalat" w:eastAsia="Times New Roman" w:hAnsi="GHEA Grapalat" w:cs="Times New Roman"/>
                <w:lang w:val="ru-RU"/>
              </w:rPr>
              <w:t xml:space="preserve"> </w:t>
            </w:r>
            <w:r w:rsidRPr="002E7C1B">
              <w:rPr>
                <w:rFonts w:ascii="GHEA Grapalat" w:eastAsia="Times New Roman" w:hAnsi="GHEA Grapalat" w:cs="Times New Roman"/>
              </w:rPr>
              <w:t>համապատասխան</w:t>
            </w:r>
            <w:r w:rsidRPr="002E7C1B">
              <w:rPr>
                <w:rFonts w:ascii="GHEA Grapalat" w:eastAsia="Times New Roman" w:hAnsi="GHEA Grapalat" w:cs="Times New Roman"/>
                <w:lang w:val="ru-RU"/>
              </w:rPr>
              <w:t xml:space="preserve"> </w:t>
            </w:r>
            <w:r w:rsidRPr="002E7C1B">
              <w:rPr>
                <w:rFonts w:ascii="GHEA Grapalat" w:eastAsia="Times New Roman" w:hAnsi="GHEA Grapalat" w:cs="Times New Roman"/>
              </w:rPr>
              <w:t>պետական</w:t>
            </w:r>
            <w:r w:rsidRPr="002E7C1B">
              <w:rPr>
                <w:rFonts w:ascii="GHEA Grapalat" w:eastAsia="Times New Roman" w:hAnsi="GHEA Grapalat" w:cs="Times New Roman"/>
                <w:lang w:val="ru-RU"/>
              </w:rPr>
              <w:t xml:space="preserve"> </w:t>
            </w:r>
            <w:r w:rsidRPr="002E7C1B">
              <w:rPr>
                <w:rFonts w:ascii="GHEA Grapalat" w:eastAsia="Times New Roman" w:hAnsi="GHEA Grapalat" w:cs="Times New Roman"/>
              </w:rPr>
              <w:t>գրանցամատյանում</w:t>
            </w:r>
            <w:r w:rsidRPr="002E7C1B">
              <w:rPr>
                <w:rFonts w:ascii="GHEA Grapalat" w:eastAsia="Times New Roman" w:hAnsi="GHEA Grapalat" w:cs="Times New Roman"/>
                <w:lang w:val="ru-RU"/>
              </w:rPr>
              <w:t xml:space="preserve"> </w:t>
            </w:r>
            <w:r w:rsidRPr="002E7C1B">
              <w:rPr>
                <w:rFonts w:ascii="GHEA Grapalat" w:eastAsia="Times New Roman" w:hAnsi="GHEA Grapalat" w:cs="Times New Roman"/>
              </w:rPr>
              <w:t>փոփոխություն</w:t>
            </w:r>
            <w:r w:rsidRPr="002E7C1B">
              <w:rPr>
                <w:rFonts w:ascii="GHEA Grapalat" w:eastAsia="Times New Roman" w:hAnsi="GHEA Grapalat" w:cs="Times New Roman"/>
                <w:lang w:val="ru-RU"/>
              </w:rPr>
              <w:t xml:space="preserve"> </w:t>
            </w:r>
            <w:r w:rsidRPr="002E7C1B">
              <w:rPr>
                <w:rFonts w:ascii="GHEA Grapalat" w:eastAsia="Times New Roman" w:hAnsi="GHEA Grapalat" w:cs="Times New Roman"/>
              </w:rPr>
              <w:t>կատարելու</w:t>
            </w:r>
            <w:r w:rsidRPr="002E7C1B">
              <w:rPr>
                <w:rFonts w:ascii="GHEA Grapalat" w:eastAsia="Times New Roman" w:hAnsi="GHEA Grapalat" w:cs="Times New Roman"/>
                <w:lang w:val="ru-RU"/>
              </w:rPr>
              <w:t xml:space="preserve"> </w:t>
            </w:r>
            <w:r w:rsidRPr="002E7C1B">
              <w:rPr>
                <w:rFonts w:ascii="GHEA Grapalat" w:eastAsia="Times New Roman" w:hAnsi="GHEA Grapalat" w:cs="Times New Roman"/>
              </w:rPr>
              <w:t>մասին</w:t>
            </w:r>
            <w:r w:rsidRPr="002E7C1B">
              <w:rPr>
                <w:rFonts w:ascii="GHEA Grapalat" w:eastAsia="Times New Roman" w:hAnsi="GHEA Grapalat" w:cs="Times New Roman"/>
                <w:lang w:val="ru-RU"/>
              </w:rPr>
              <w:t xml:space="preserve"> </w:t>
            </w:r>
            <w:r w:rsidRPr="002E7C1B">
              <w:rPr>
                <w:rFonts w:ascii="GHEA Grapalat" w:eastAsia="Times New Roman" w:hAnsi="GHEA Grapalat" w:cs="Times New Roman"/>
              </w:rPr>
              <w:t>դիմումի</w:t>
            </w:r>
            <w:r w:rsidRPr="002E7C1B">
              <w:rPr>
                <w:rFonts w:ascii="GHEA Grapalat" w:eastAsia="Times New Roman" w:hAnsi="GHEA Grapalat" w:cs="Times New Roman"/>
                <w:lang w:val="ru-RU"/>
              </w:rPr>
              <w:t xml:space="preserve"> </w:t>
            </w:r>
            <w:r w:rsidRPr="002E7C1B">
              <w:rPr>
                <w:rFonts w:ascii="GHEA Grapalat" w:eastAsia="Times New Roman" w:hAnsi="GHEA Grapalat" w:cs="Times New Roman"/>
              </w:rPr>
              <w:t>քննարկման</w:t>
            </w:r>
            <w:r w:rsidRPr="002E7C1B">
              <w:rPr>
                <w:rFonts w:ascii="GHEA Grapalat" w:eastAsia="Times New Roman" w:hAnsi="GHEA Grapalat" w:cs="Times New Roman"/>
                <w:lang w:val="ru-RU"/>
              </w:rPr>
              <w:t xml:space="preserve"> </w:t>
            </w:r>
            <w:r w:rsidRPr="002E7C1B">
              <w:rPr>
                <w:rFonts w:ascii="GHEA Grapalat" w:eastAsia="Times New Roman" w:hAnsi="GHEA Grapalat" w:cs="Times New Roman"/>
              </w:rPr>
              <w:t>և</w:t>
            </w:r>
            <w:r w:rsidRPr="002E7C1B">
              <w:rPr>
                <w:rFonts w:ascii="GHEA Grapalat" w:eastAsia="Times New Roman" w:hAnsi="GHEA Grapalat" w:cs="Times New Roman"/>
                <w:lang w:val="ru-RU"/>
              </w:rPr>
              <w:t xml:space="preserve"> </w:t>
            </w:r>
            <w:r w:rsidRPr="002E7C1B">
              <w:rPr>
                <w:rFonts w:ascii="GHEA Grapalat" w:eastAsia="Times New Roman" w:hAnsi="GHEA Grapalat" w:cs="Times New Roman"/>
              </w:rPr>
              <w:t>դրա</w:t>
            </w:r>
            <w:r w:rsidRPr="002E7C1B">
              <w:rPr>
                <w:rFonts w:ascii="GHEA Grapalat" w:eastAsia="Times New Roman" w:hAnsi="GHEA Grapalat" w:cs="Times New Roman"/>
                <w:lang w:val="ru-RU"/>
              </w:rPr>
              <w:t xml:space="preserve"> </w:t>
            </w:r>
            <w:r w:rsidRPr="002E7C1B">
              <w:rPr>
                <w:rFonts w:ascii="GHEA Grapalat" w:eastAsia="Times New Roman" w:hAnsi="GHEA Grapalat" w:cs="Times New Roman"/>
              </w:rPr>
              <w:t>արդյունքում</w:t>
            </w:r>
            <w:r w:rsidRPr="002E7C1B">
              <w:rPr>
                <w:rFonts w:ascii="GHEA Grapalat" w:eastAsia="Times New Roman" w:hAnsi="GHEA Grapalat" w:cs="Times New Roman"/>
                <w:lang w:val="ru-RU"/>
              </w:rPr>
              <w:t xml:space="preserve"> </w:t>
            </w:r>
            <w:r w:rsidRPr="002E7C1B">
              <w:rPr>
                <w:rFonts w:ascii="GHEA Grapalat" w:eastAsia="Times New Roman" w:hAnsi="GHEA Grapalat" w:cs="Times New Roman"/>
              </w:rPr>
              <w:t>որոշում</w:t>
            </w:r>
            <w:r w:rsidRPr="002E7C1B">
              <w:rPr>
                <w:rFonts w:ascii="GHEA Grapalat" w:eastAsia="Times New Roman" w:hAnsi="GHEA Grapalat" w:cs="Times New Roman"/>
                <w:lang w:val="ru-RU"/>
              </w:rPr>
              <w:t xml:space="preserve"> </w:t>
            </w:r>
            <w:r w:rsidRPr="002E7C1B">
              <w:rPr>
                <w:rFonts w:ascii="GHEA Grapalat" w:eastAsia="Times New Roman" w:hAnsi="GHEA Grapalat" w:cs="Times New Roman"/>
              </w:rPr>
              <w:t>կայացնելու</w:t>
            </w:r>
            <w:r w:rsidRPr="002E7C1B">
              <w:rPr>
                <w:rFonts w:ascii="GHEA Grapalat" w:eastAsia="Times New Roman" w:hAnsi="GHEA Grapalat" w:cs="Times New Roman"/>
                <w:lang w:val="ru-RU"/>
              </w:rPr>
              <w:t xml:space="preserve"> </w:t>
            </w:r>
            <w:r w:rsidRPr="002E7C1B">
              <w:rPr>
                <w:rFonts w:ascii="GHEA Grapalat" w:eastAsia="Times New Roman" w:hAnsi="GHEA Grapalat" w:cs="Times New Roman"/>
              </w:rPr>
              <w:t>համար</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bottom"/>
          </w:tcPr>
          <w:p w:rsidR="003D55B7" w:rsidRPr="002E7C1B" w:rsidRDefault="003D55B7" w:rsidP="001272CA">
            <w:pPr>
              <w:spacing w:line="360" w:lineRule="auto"/>
              <w:jc w:val="center"/>
              <w:rPr>
                <w:rFonts w:ascii="GHEA Grapalat" w:eastAsia="Times New Roman" w:hAnsi="GHEA Grapalat" w:cs="Times New Roman"/>
              </w:rPr>
            </w:pPr>
            <w:r w:rsidRPr="002E7C1B">
              <w:rPr>
                <w:rFonts w:ascii="GHEA Grapalat" w:eastAsia="Times New Roman" w:hAnsi="GHEA Grapalat" w:cs="Times New Roman"/>
              </w:rPr>
              <w:t>8</w:t>
            </w:r>
          </w:p>
        </w:tc>
      </w:tr>
      <w:tr w:rsidR="003D55B7" w:rsidRPr="002E7C1B" w:rsidTr="001272CA">
        <w:trPr>
          <w:trHeight w:val="247"/>
        </w:trPr>
        <w:tc>
          <w:tcPr>
            <w:tcW w:w="597" w:type="dxa"/>
            <w:tcBorders>
              <w:top w:val="single" w:sz="4" w:space="0" w:color="000000"/>
              <w:left w:val="single" w:sz="4" w:space="0" w:color="000000"/>
              <w:bottom w:val="single" w:sz="4" w:space="0" w:color="000000"/>
              <w:right w:val="single" w:sz="4" w:space="0" w:color="000000"/>
            </w:tcBorders>
            <w:shd w:val="clear" w:color="auto" w:fill="auto"/>
          </w:tcPr>
          <w:p w:rsidR="003D55B7" w:rsidRPr="002E7C1B" w:rsidRDefault="003D55B7" w:rsidP="001272CA">
            <w:pPr>
              <w:spacing w:line="360" w:lineRule="auto"/>
              <w:rPr>
                <w:rFonts w:ascii="GHEA Grapalat" w:eastAsia="Times New Roman" w:hAnsi="GHEA Grapalat" w:cs="Times New Roman"/>
              </w:rPr>
            </w:pPr>
            <w:r w:rsidRPr="002E7C1B">
              <w:rPr>
                <w:rFonts w:ascii="GHEA Grapalat" w:eastAsia="Times New Roman" w:hAnsi="GHEA Grapalat" w:cs="Times New Roman"/>
              </w:rPr>
              <w:t>իբ)</w:t>
            </w:r>
          </w:p>
        </w:tc>
        <w:tc>
          <w:tcPr>
            <w:tcW w:w="7637" w:type="dxa"/>
            <w:tcBorders>
              <w:top w:val="single" w:sz="4" w:space="0" w:color="000000"/>
              <w:left w:val="single" w:sz="4" w:space="0" w:color="000000"/>
              <w:bottom w:val="single" w:sz="4" w:space="0" w:color="000000"/>
              <w:right w:val="single" w:sz="4" w:space="0" w:color="000000"/>
            </w:tcBorders>
            <w:shd w:val="clear" w:color="auto" w:fill="auto"/>
          </w:tcPr>
          <w:p w:rsidR="003D55B7" w:rsidRPr="002E7C1B" w:rsidRDefault="003D55B7" w:rsidP="001272CA">
            <w:pPr>
              <w:spacing w:line="360" w:lineRule="auto"/>
              <w:jc w:val="both"/>
              <w:rPr>
                <w:rFonts w:ascii="GHEA Grapalat" w:eastAsia="Times New Roman" w:hAnsi="GHEA Grapalat" w:cs="Times New Roman"/>
              </w:rPr>
            </w:pPr>
            <w:r w:rsidRPr="002E7C1B">
              <w:rPr>
                <w:rFonts w:ascii="GHEA Grapalat" w:eastAsia="Times New Roman" w:hAnsi="GHEA Grapalat" w:cs="Times New Roman"/>
              </w:rPr>
              <w:t>գյուտի կարճաժամկետ արտոնագիր տալու դեմ բողոքարկման խորհուրդ ներկայացված առարկության քննարկման և դրա արդյունքում որոշում կայացնելու համար</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bottom"/>
          </w:tcPr>
          <w:p w:rsidR="003D55B7" w:rsidRPr="002E7C1B" w:rsidRDefault="003D55B7" w:rsidP="001272CA">
            <w:pPr>
              <w:spacing w:line="360" w:lineRule="auto"/>
              <w:jc w:val="center"/>
              <w:rPr>
                <w:rFonts w:ascii="GHEA Grapalat" w:eastAsia="Times New Roman" w:hAnsi="GHEA Grapalat" w:cs="Times New Roman"/>
              </w:rPr>
            </w:pPr>
            <w:r w:rsidRPr="002E7C1B">
              <w:rPr>
                <w:rFonts w:ascii="GHEA Grapalat" w:eastAsia="Times New Roman" w:hAnsi="GHEA Grapalat" w:cs="Times New Roman"/>
              </w:rPr>
              <w:t>40</w:t>
            </w:r>
          </w:p>
        </w:tc>
      </w:tr>
      <w:tr w:rsidR="003D55B7" w:rsidRPr="002E7C1B" w:rsidTr="001272CA">
        <w:trPr>
          <w:trHeight w:val="247"/>
        </w:trPr>
        <w:tc>
          <w:tcPr>
            <w:tcW w:w="597" w:type="dxa"/>
            <w:tcBorders>
              <w:top w:val="single" w:sz="4" w:space="0" w:color="000000"/>
              <w:left w:val="single" w:sz="4" w:space="0" w:color="000000"/>
              <w:bottom w:val="single" w:sz="4" w:space="0" w:color="000000"/>
              <w:right w:val="single" w:sz="4" w:space="0" w:color="000000"/>
            </w:tcBorders>
            <w:shd w:val="clear" w:color="auto" w:fill="auto"/>
          </w:tcPr>
          <w:p w:rsidR="003D55B7" w:rsidRPr="002E7C1B" w:rsidRDefault="003D55B7" w:rsidP="001272CA">
            <w:pPr>
              <w:spacing w:line="360" w:lineRule="auto"/>
              <w:rPr>
                <w:rFonts w:ascii="GHEA Grapalat" w:eastAsia="Times New Roman" w:hAnsi="GHEA Grapalat" w:cs="Times New Roman"/>
              </w:rPr>
            </w:pPr>
            <w:r w:rsidRPr="002E7C1B">
              <w:rPr>
                <w:rFonts w:ascii="GHEA Grapalat" w:eastAsia="Times New Roman" w:hAnsi="GHEA Grapalat" w:cs="Times New Roman"/>
              </w:rPr>
              <w:t>իգ)</w:t>
            </w:r>
          </w:p>
        </w:tc>
        <w:tc>
          <w:tcPr>
            <w:tcW w:w="7637" w:type="dxa"/>
            <w:tcBorders>
              <w:top w:val="single" w:sz="4" w:space="0" w:color="000000"/>
              <w:left w:val="single" w:sz="4" w:space="0" w:color="000000"/>
              <w:bottom w:val="single" w:sz="4" w:space="0" w:color="000000"/>
              <w:right w:val="single" w:sz="4" w:space="0" w:color="000000"/>
            </w:tcBorders>
            <w:shd w:val="clear" w:color="auto" w:fill="auto"/>
          </w:tcPr>
          <w:p w:rsidR="003D55B7" w:rsidRPr="002E7C1B" w:rsidRDefault="003D55B7" w:rsidP="001272CA">
            <w:pPr>
              <w:spacing w:line="360" w:lineRule="auto"/>
              <w:jc w:val="both"/>
              <w:rPr>
                <w:rFonts w:ascii="GHEA Grapalat" w:eastAsia="Times New Roman" w:hAnsi="GHEA Grapalat" w:cs="Times New Roman"/>
              </w:rPr>
            </w:pPr>
            <w:r w:rsidRPr="002E7C1B">
              <w:rPr>
                <w:rFonts w:ascii="GHEA Grapalat" w:eastAsia="Times New Roman" w:hAnsi="GHEA Grapalat" w:cs="Times New Roman"/>
              </w:rPr>
              <w:t>գյուտի կարճաժամկետ արտոնագրին կից գյուտի նոր լրիվ նկարագրությունը հրապարակելու համար</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bottom"/>
          </w:tcPr>
          <w:p w:rsidR="003D55B7" w:rsidRPr="002E7C1B" w:rsidRDefault="003D55B7" w:rsidP="001272CA">
            <w:pPr>
              <w:jc w:val="center"/>
              <w:rPr>
                <w:rFonts w:ascii="GHEA Grapalat" w:eastAsia="Times New Roman" w:hAnsi="GHEA Grapalat" w:cs="Times New Roman"/>
              </w:rPr>
            </w:pPr>
            <w:r w:rsidRPr="002E7C1B">
              <w:rPr>
                <w:rFonts w:ascii="GHEA Grapalat" w:eastAsia="Times New Roman" w:hAnsi="GHEA Grapalat" w:cs="Times New Roman"/>
              </w:rPr>
              <w:t xml:space="preserve">5 +1.5 </w:t>
            </w:r>
          </w:p>
          <w:p w:rsidR="003D55B7" w:rsidRPr="002E7C1B" w:rsidRDefault="003D55B7" w:rsidP="001272CA">
            <w:pPr>
              <w:jc w:val="center"/>
              <w:rPr>
                <w:rFonts w:ascii="GHEA Grapalat" w:eastAsia="Times New Roman" w:hAnsi="GHEA Grapalat" w:cs="Times New Roman"/>
                <w:shd w:val="clear" w:color="auto" w:fill="FFFF00"/>
              </w:rPr>
            </w:pPr>
            <w:r w:rsidRPr="002E7C1B">
              <w:rPr>
                <w:rFonts w:ascii="GHEA Grapalat" w:eastAsia="Times New Roman" w:hAnsi="GHEA Grapalat" w:cs="Times New Roman"/>
                <w:sz w:val="20"/>
                <w:szCs w:val="20"/>
              </w:rPr>
              <w:t>25 էջից ավելի յուրաքանչյուր էջի համար</w:t>
            </w:r>
          </w:p>
        </w:tc>
      </w:tr>
      <w:tr w:rsidR="003D55B7" w:rsidRPr="002E7C1B" w:rsidTr="001272CA">
        <w:trPr>
          <w:trHeight w:val="247"/>
        </w:trPr>
        <w:tc>
          <w:tcPr>
            <w:tcW w:w="597" w:type="dxa"/>
            <w:tcBorders>
              <w:top w:val="single" w:sz="4" w:space="0" w:color="000000"/>
              <w:left w:val="single" w:sz="4" w:space="0" w:color="000000"/>
              <w:bottom w:val="single" w:sz="4" w:space="0" w:color="000000"/>
              <w:right w:val="single" w:sz="4" w:space="0" w:color="000000"/>
            </w:tcBorders>
            <w:shd w:val="clear" w:color="auto" w:fill="auto"/>
          </w:tcPr>
          <w:p w:rsidR="003D55B7" w:rsidRPr="002E7C1B" w:rsidRDefault="003D55B7" w:rsidP="001272CA">
            <w:pPr>
              <w:spacing w:line="360" w:lineRule="auto"/>
              <w:rPr>
                <w:rFonts w:ascii="GHEA Grapalat" w:eastAsia="Times New Roman" w:hAnsi="GHEA Grapalat" w:cs="Times New Roman"/>
              </w:rPr>
            </w:pPr>
            <w:r w:rsidRPr="002E7C1B">
              <w:rPr>
                <w:rFonts w:ascii="GHEA Grapalat" w:eastAsia="Times New Roman" w:hAnsi="GHEA Grapalat" w:cs="Times New Roman"/>
              </w:rPr>
              <w:t>իդ</w:t>
            </w:r>
            <w:r w:rsidRPr="002E7C1B">
              <w:rPr>
                <w:rFonts w:ascii="GHEA Grapalat" w:eastAsia="Times New Roman" w:hAnsi="GHEA Grapalat" w:cs="Times New Roman"/>
                <w:lang w:val="en-GB"/>
              </w:rPr>
              <w:t>)</w:t>
            </w:r>
          </w:p>
        </w:tc>
        <w:tc>
          <w:tcPr>
            <w:tcW w:w="7637" w:type="dxa"/>
            <w:tcBorders>
              <w:top w:val="single" w:sz="4" w:space="0" w:color="000000"/>
              <w:left w:val="single" w:sz="4" w:space="0" w:color="000000"/>
              <w:bottom w:val="single" w:sz="4" w:space="0" w:color="000000"/>
              <w:right w:val="single" w:sz="4" w:space="0" w:color="000000"/>
            </w:tcBorders>
            <w:shd w:val="clear" w:color="auto" w:fill="auto"/>
          </w:tcPr>
          <w:p w:rsidR="003D55B7" w:rsidRPr="002E7C1B" w:rsidRDefault="003D55B7" w:rsidP="001272CA">
            <w:pPr>
              <w:spacing w:line="360" w:lineRule="auto"/>
              <w:jc w:val="both"/>
              <w:rPr>
                <w:rFonts w:ascii="GHEA Grapalat" w:eastAsia="Times New Roman" w:hAnsi="GHEA Grapalat" w:cs="Times New Roman"/>
              </w:rPr>
            </w:pPr>
            <w:r w:rsidRPr="002E7C1B">
              <w:rPr>
                <w:rFonts w:ascii="GHEA Grapalat" w:eastAsia="Times New Roman" w:hAnsi="GHEA Grapalat" w:cs="Times New Roman"/>
              </w:rPr>
              <w:t>արտոնագրատիրոջ իրավունքների զիջումը գրանցելու մասին որոշում կայացնելու համար (պայմանագրով (զիջման ակտով) նախատեսված յուրաքանչյուր գյուտի համար)</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bottom"/>
          </w:tcPr>
          <w:p w:rsidR="003D55B7" w:rsidRPr="002E7C1B" w:rsidRDefault="003D55B7" w:rsidP="001272CA">
            <w:pPr>
              <w:spacing w:line="360" w:lineRule="auto"/>
              <w:jc w:val="center"/>
              <w:rPr>
                <w:rFonts w:ascii="GHEA Grapalat" w:eastAsia="Times New Roman" w:hAnsi="GHEA Grapalat" w:cs="Times New Roman"/>
              </w:rPr>
            </w:pPr>
            <w:r w:rsidRPr="002E7C1B">
              <w:rPr>
                <w:rFonts w:ascii="GHEA Grapalat" w:eastAsia="Times New Roman" w:hAnsi="GHEA Grapalat" w:cs="Times New Roman"/>
              </w:rPr>
              <w:t>40</w:t>
            </w:r>
          </w:p>
        </w:tc>
      </w:tr>
      <w:tr w:rsidR="003D55B7" w:rsidRPr="002E7C1B" w:rsidTr="001272CA">
        <w:trPr>
          <w:trHeight w:val="247"/>
        </w:trPr>
        <w:tc>
          <w:tcPr>
            <w:tcW w:w="597" w:type="dxa"/>
            <w:tcBorders>
              <w:top w:val="single" w:sz="4" w:space="0" w:color="000000"/>
              <w:left w:val="single" w:sz="4" w:space="0" w:color="000000"/>
              <w:bottom w:val="single" w:sz="4" w:space="0" w:color="000000"/>
              <w:right w:val="single" w:sz="4" w:space="0" w:color="000000"/>
            </w:tcBorders>
            <w:shd w:val="clear" w:color="auto" w:fill="auto"/>
          </w:tcPr>
          <w:p w:rsidR="003D55B7" w:rsidRPr="002E7C1B" w:rsidRDefault="003D55B7" w:rsidP="001272CA">
            <w:pPr>
              <w:spacing w:line="360" w:lineRule="auto"/>
              <w:rPr>
                <w:rFonts w:ascii="GHEA Grapalat" w:eastAsia="Times New Roman" w:hAnsi="GHEA Grapalat" w:cs="Times New Roman"/>
              </w:rPr>
            </w:pPr>
            <w:r w:rsidRPr="002E7C1B">
              <w:rPr>
                <w:rFonts w:ascii="GHEA Grapalat" w:eastAsia="Times New Roman" w:hAnsi="GHEA Grapalat" w:cs="Times New Roman"/>
              </w:rPr>
              <w:t>իե)</w:t>
            </w:r>
          </w:p>
        </w:tc>
        <w:tc>
          <w:tcPr>
            <w:tcW w:w="7637" w:type="dxa"/>
            <w:tcBorders>
              <w:top w:val="single" w:sz="4" w:space="0" w:color="000000"/>
              <w:left w:val="single" w:sz="4" w:space="0" w:color="000000"/>
              <w:bottom w:val="single" w:sz="4" w:space="0" w:color="000000"/>
              <w:right w:val="single" w:sz="4" w:space="0" w:color="000000"/>
            </w:tcBorders>
            <w:shd w:val="clear" w:color="auto" w:fill="auto"/>
          </w:tcPr>
          <w:p w:rsidR="003D55B7" w:rsidRPr="002E7C1B" w:rsidRDefault="003D55B7" w:rsidP="001272CA">
            <w:pPr>
              <w:spacing w:line="360" w:lineRule="auto"/>
              <w:jc w:val="both"/>
              <w:rPr>
                <w:rFonts w:ascii="GHEA Grapalat" w:eastAsia="Times New Roman" w:hAnsi="GHEA Grapalat" w:cs="Times New Roman"/>
              </w:rPr>
            </w:pPr>
            <w:r w:rsidRPr="002E7C1B">
              <w:rPr>
                <w:rFonts w:ascii="GHEA Grapalat" w:eastAsia="Times New Roman" w:hAnsi="GHEA Grapalat" w:cs="Times New Roman"/>
              </w:rPr>
              <w:t>լիցենզիայի գրանցման համար (յուրաքանչյուր գյուտի համար)</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bottom"/>
          </w:tcPr>
          <w:p w:rsidR="003D55B7" w:rsidRPr="002E7C1B" w:rsidRDefault="003D55B7" w:rsidP="001272CA">
            <w:pPr>
              <w:spacing w:line="360" w:lineRule="auto"/>
              <w:jc w:val="center"/>
              <w:rPr>
                <w:rFonts w:ascii="GHEA Grapalat" w:eastAsia="Times New Roman" w:hAnsi="GHEA Grapalat" w:cs="Times New Roman"/>
              </w:rPr>
            </w:pPr>
            <w:r w:rsidRPr="002E7C1B">
              <w:rPr>
                <w:rFonts w:ascii="GHEA Grapalat" w:eastAsia="Times New Roman" w:hAnsi="GHEA Grapalat" w:cs="Times New Roman"/>
              </w:rPr>
              <w:t>60</w:t>
            </w:r>
          </w:p>
        </w:tc>
      </w:tr>
      <w:tr w:rsidR="003D55B7" w:rsidRPr="002E7C1B" w:rsidTr="001272CA">
        <w:trPr>
          <w:trHeight w:val="247"/>
        </w:trPr>
        <w:tc>
          <w:tcPr>
            <w:tcW w:w="597" w:type="dxa"/>
            <w:tcBorders>
              <w:top w:val="single" w:sz="4" w:space="0" w:color="000000"/>
              <w:left w:val="single" w:sz="4" w:space="0" w:color="000000"/>
              <w:bottom w:val="single" w:sz="4" w:space="0" w:color="000000"/>
              <w:right w:val="single" w:sz="4" w:space="0" w:color="000000"/>
            </w:tcBorders>
            <w:shd w:val="clear" w:color="auto" w:fill="auto"/>
          </w:tcPr>
          <w:p w:rsidR="003D55B7" w:rsidRPr="002E7C1B" w:rsidRDefault="003D55B7" w:rsidP="001272CA">
            <w:pPr>
              <w:spacing w:line="360" w:lineRule="auto"/>
              <w:rPr>
                <w:rFonts w:ascii="GHEA Grapalat" w:eastAsia="Times New Roman" w:hAnsi="GHEA Grapalat" w:cs="Times New Roman"/>
              </w:rPr>
            </w:pPr>
            <w:r w:rsidRPr="002E7C1B">
              <w:rPr>
                <w:rFonts w:ascii="GHEA Grapalat" w:eastAsia="Times New Roman" w:hAnsi="GHEA Grapalat" w:cs="Times New Roman"/>
              </w:rPr>
              <w:t>իզ)</w:t>
            </w:r>
          </w:p>
        </w:tc>
        <w:tc>
          <w:tcPr>
            <w:tcW w:w="7637" w:type="dxa"/>
            <w:tcBorders>
              <w:top w:val="single" w:sz="4" w:space="0" w:color="000000"/>
              <w:left w:val="single" w:sz="4" w:space="0" w:color="000000"/>
              <w:bottom w:val="single" w:sz="4" w:space="0" w:color="000000"/>
              <w:right w:val="single" w:sz="4" w:space="0" w:color="000000"/>
            </w:tcBorders>
            <w:shd w:val="clear" w:color="auto" w:fill="auto"/>
          </w:tcPr>
          <w:p w:rsidR="003D55B7" w:rsidRPr="002E7C1B" w:rsidRDefault="003D55B7" w:rsidP="001272CA">
            <w:pPr>
              <w:spacing w:line="360" w:lineRule="auto"/>
              <w:jc w:val="both"/>
              <w:rPr>
                <w:rFonts w:ascii="GHEA Grapalat" w:eastAsia="Times New Roman" w:hAnsi="GHEA Grapalat" w:cs="Times New Roman"/>
              </w:rPr>
            </w:pPr>
            <w:r w:rsidRPr="002E7C1B">
              <w:rPr>
                <w:rFonts w:ascii="GHEA Grapalat" w:eastAsia="Times New Roman" w:hAnsi="GHEA Grapalat" w:cs="Times New Roman"/>
              </w:rPr>
              <w:t>լիցենզիայի մեջ կատարված փոփոխությունները գրանցելու համար</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bottom"/>
          </w:tcPr>
          <w:p w:rsidR="003D55B7" w:rsidRPr="002E7C1B" w:rsidRDefault="003D55B7" w:rsidP="001272CA">
            <w:pPr>
              <w:spacing w:line="360" w:lineRule="auto"/>
              <w:jc w:val="center"/>
              <w:rPr>
                <w:rFonts w:ascii="GHEA Grapalat" w:eastAsia="Times New Roman" w:hAnsi="GHEA Grapalat" w:cs="Times New Roman"/>
              </w:rPr>
            </w:pPr>
            <w:r w:rsidRPr="002E7C1B">
              <w:rPr>
                <w:rFonts w:ascii="GHEA Grapalat" w:eastAsia="Times New Roman" w:hAnsi="GHEA Grapalat" w:cs="Times New Roman"/>
              </w:rPr>
              <w:t>10</w:t>
            </w:r>
          </w:p>
        </w:tc>
      </w:tr>
      <w:tr w:rsidR="003D55B7" w:rsidRPr="002E7C1B" w:rsidTr="001272CA">
        <w:trPr>
          <w:trHeight w:val="247"/>
        </w:trPr>
        <w:tc>
          <w:tcPr>
            <w:tcW w:w="597" w:type="dxa"/>
            <w:tcBorders>
              <w:top w:val="single" w:sz="4" w:space="0" w:color="000000"/>
              <w:left w:val="single" w:sz="4" w:space="0" w:color="000000"/>
              <w:bottom w:val="single" w:sz="4" w:space="0" w:color="000000"/>
              <w:right w:val="single" w:sz="4" w:space="0" w:color="000000"/>
            </w:tcBorders>
            <w:shd w:val="clear" w:color="auto" w:fill="auto"/>
          </w:tcPr>
          <w:p w:rsidR="003D55B7" w:rsidRPr="002E7C1B" w:rsidRDefault="003D55B7" w:rsidP="001272CA">
            <w:pPr>
              <w:spacing w:line="360" w:lineRule="auto"/>
              <w:rPr>
                <w:rFonts w:ascii="GHEA Grapalat" w:eastAsia="Times New Roman" w:hAnsi="GHEA Grapalat" w:cs="Times New Roman"/>
              </w:rPr>
            </w:pPr>
            <w:r w:rsidRPr="002E7C1B">
              <w:rPr>
                <w:rFonts w:ascii="GHEA Grapalat" w:eastAsia="Times New Roman" w:hAnsi="GHEA Grapalat" w:cs="Times New Roman"/>
              </w:rPr>
              <w:t>իէ)</w:t>
            </w:r>
          </w:p>
        </w:tc>
        <w:tc>
          <w:tcPr>
            <w:tcW w:w="7637" w:type="dxa"/>
            <w:tcBorders>
              <w:top w:val="single" w:sz="4" w:space="0" w:color="000000"/>
              <w:left w:val="single" w:sz="4" w:space="0" w:color="000000"/>
              <w:bottom w:val="single" w:sz="4" w:space="0" w:color="000000"/>
              <w:right w:val="single" w:sz="4" w:space="0" w:color="000000"/>
            </w:tcBorders>
            <w:shd w:val="clear" w:color="auto" w:fill="auto"/>
          </w:tcPr>
          <w:p w:rsidR="003D55B7" w:rsidRPr="002E7C1B" w:rsidRDefault="003D55B7" w:rsidP="001272CA">
            <w:pPr>
              <w:spacing w:line="360" w:lineRule="auto"/>
              <w:jc w:val="both"/>
              <w:rPr>
                <w:rFonts w:ascii="GHEA Grapalat" w:eastAsia="Times New Roman" w:hAnsi="GHEA Grapalat" w:cs="Times New Roman"/>
              </w:rPr>
            </w:pPr>
            <w:r w:rsidRPr="002E7C1B">
              <w:rPr>
                <w:rFonts w:ascii="GHEA Grapalat" w:eastAsia="Times New Roman" w:hAnsi="GHEA Grapalat" w:cs="Times New Roman"/>
              </w:rPr>
              <w:t>բաց լիցենզիա տրամադրելու պատրաստակամության մասին հայտարարություն հրապարակելու մասին դիմումի քննարկման և դրա արդյունքում որոշում կայացնելու համար</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bottom"/>
          </w:tcPr>
          <w:p w:rsidR="003D55B7" w:rsidRPr="002E7C1B" w:rsidRDefault="003D55B7" w:rsidP="001272CA">
            <w:pPr>
              <w:spacing w:line="360" w:lineRule="auto"/>
              <w:jc w:val="center"/>
              <w:rPr>
                <w:rFonts w:ascii="GHEA Grapalat" w:eastAsia="Times New Roman" w:hAnsi="GHEA Grapalat" w:cs="Times New Roman"/>
                <w:shd w:val="clear" w:color="auto" w:fill="FFFF00"/>
              </w:rPr>
            </w:pPr>
            <w:r w:rsidRPr="002E7C1B">
              <w:rPr>
                <w:rFonts w:ascii="GHEA Grapalat" w:eastAsia="Times New Roman" w:hAnsi="GHEA Grapalat" w:cs="Times New Roman"/>
              </w:rPr>
              <w:t>2</w:t>
            </w:r>
          </w:p>
          <w:p w:rsidR="003D55B7" w:rsidRPr="002E7C1B" w:rsidRDefault="003D55B7" w:rsidP="001272CA">
            <w:pPr>
              <w:spacing w:line="360" w:lineRule="auto"/>
              <w:jc w:val="center"/>
              <w:rPr>
                <w:rFonts w:ascii="GHEA Grapalat" w:eastAsia="Times New Roman" w:hAnsi="GHEA Grapalat" w:cs="Times New Roman"/>
                <w:shd w:val="clear" w:color="auto" w:fill="FFFF00"/>
              </w:rPr>
            </w:pPr>
          </w:p>
        </w:tc>
      </w:tr>
      <w:tr w:rsidR="003D55B7" w:rsidRPr="002E7C1B" w:rsidTr="001272CA">
        <w:trPr>
          <w:trHeight w:val="247"/>
        </w:trPr>
        <w:tc>
          <w:tcPr>
            <w:tcW w:w="597" w:type="dxa"/>
            <w:tcBorders>
              <w:top w:val="single" w:sz="4" w:space="0" w:color="000000"/>
              <w:left w:val="single" w:sz="4" w:space="0" w:color="000000"/>
              <w:bottom w:val="single" w:sz="4" w:space="0" w:color="000000"/>
              <w:right w:val="single" w:sz="4" w:space="0" w:color="000000"/>
            </w:tcBorders>
            <w:shd w:val="clear" w:color="auto" w:fill="auto"/>
          </w:tcPr>
          <w:p w:rsidR="003D55B7" w:rsidRPr="002E7C1B" w:rsidRDefault="003D55B7" w:rsidP="001272CA">
            <w:pPr>
              <w:spacing w:line="360" w:lineRule="auto"/>
              <w:rPr>
                <w:rFonts w:ascii="GHEA Grapalat" w:eastAsia="Times New Roman" w:hAnsi="GHEA Grapalat" w:cs="Times New Roman"/>
              </w:rPr>
            </w:pPr>
            <w:r w:rsidRPr="002E7C1B">
              <w:rPr>
                <w:rFonts w:ascii="GHEA Grapalat" w:eastAsia="Times New Roman" w:hAnsi="GHEA Grapalat" w:cs="Times New Roman"/>
              </w:rPr>
              <w:lastRenderedPageBreak/>
              <w:t>իը</w:t>
            </w:r>
            <w:r w:rsidRPr="002E7C1B">
              <w:rPr>
                <w:rFonts w:ascii="GHEA Grapalat" w:eastAsia="Times New Roman" w:hAnsi="GHEA Grapalat" w:cs="Times New Roman"/>
                <w:lang w:val="ru-RU"/>
              </w:rPr>
              <w:t>)</w:t>
            </w:r>
          </w:p>
        </w:tc>
        <w:tc>
          <w:tcPr>
            <w:tcW w:w="7637" w:type="dxa"/>
            <w:tcBorders>
              <w:top w:val="single" w:sz="4" w:space="0" w:color="000000"/>
              <w:left w:val="single" w:sz="4" w:space="0" w:color="000000"/>
              <w:bottom w:val="single" w:sz="4" w:space="0" w:color="000000"/>
              <w:right w:val="single" w:sz="4" w:space="0" w:color="000000"/>
            </w:tcBorders>
            <w:shd w:val="clear" w:color="auto" w:fill="auto"/>
          </w:tcPr>
          <w:p w:rsidR="003D55B7" w:rsidRPr="002E7C1B" w:rsidRDefault="003D55B7" w:rsidP="001272CA">
            <w:pPr>
              <w:spacing w:line="360" w:lineRule="auto"/>
              <w:jc w:val="both"/>
              <w:rPr>
                <w:rFonts w:ascii="GHEA Grapalat" w:eastAsia="Times New Roman" w:hAnsi="GHEA Grapalat" w:cs="Times New Roman"/>
              </w:rPr>
            </w:pPr>
            <w:r w:rsidRPr="002E7C1B">
              <w:rPr>
                <w:rFonts w:ascii="GHEA Grapalat" w:eastAsia="Times New Roman" w:hAnsi="GHEA Grapalat" w:cs="Times New Roman"/>
              </w:rPr>
              <w:t>բաց լիցենզիա տրամադրելու պատրաստակամության մասին հայտարարությունը հետ կանչելու մասին տեղեկությունների հրապարակման մասին դիմումի քննարկման և դրա արդյունքում որոշում կայացնելու համար</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bottom"/>
          </w:tcPr>
          <w:p w:rsidR="003D55B7" w:rsidRPr="002E7C1B" w:rsidRDefault="003D55B7" w:rsidP="001272CA">
            <w:pPr>
              <w:spacing w:line="360" w:lineRule="auto"/>
              <w:jc w:val="center"/>
              <w:rPr>
                <w:rFonts w:ascii="GHEA Grapalat" w:eastAsia="Times New Roman" w:hAnsi="GHEA Grapalat" w:cs="Times New Roman"/>
                <w:shd w:val="clear" w:color="auto" w:fill="FFFF00"/>
                <w:lang w:val="en-GB"/>
              </w:rPr>
            </w:pPr>
            <w:r w:rsidRPr="002E7C1B">
              <w:rPr>
                <w:rFonts w:ascii="GHEA Grapalat" w:eastAsia="Times New Roman" w:hAnsi="GHEA Grapalat" w:cs="Times New Roman"/>
              </w:rPr>
              <w:t>5</w:t>
            </w:r>
          </w:p>
          <w:p w:rsidR="003D55B7" w:rsidRPr="002E7C1B" w:rsidRDefault="003D55B7" w:rsidP="001272CA">
            <w:pPr>
              <w:spacing w:line="360" w:lineRule="auto"/>
              <w:jc w:val="center"/>
              <w:rPr>
                <w:rFonts w:ascii="GHEA Grapalat" w:eastAsia="Times New Roman" w:hAnsi="GHEA Grapalat" w:cs="Times New Roman"/>
                <w:shd w:val="clear" w:color="auto" w:fill="FFFF00"/>
                <w:lang w:val="en-GB"/>
              </w:rPr>
            </w:pPr>
          </w:p>
        </w:tc>
      </w:tr>
      <w:tr w:rsidR="003D55B7" w:rsidRPr="002E7C1B" w:rsidTr="001272CA">
        <w:trPr>
          <w:trHeight w:val="247"/>
        </w:trPr>
        <w:tc>
          <w:tcPr>
            <w:tcW w:w="597" w:type="dxa"/>
            <w:tcBorders>
              <w:top w:val="single" w:sz="4" w:space="0" w:color="000000"/>
              <w:left w:val="single" w:sz="4" w:space="0" w:color="000000"/>
              <w:bottom w:val="single" w:sz="4" w:space="0" w:color="000000"/>
              <w:right w:val="single" w:sz="4" w:space="0" w:color="000000"/>
            </w:tcBorders>
            <w:shd w:val="clear" w:color="auto" w:fill="auto"/>
          </w:tcPr>
          <w:p w:rsidR="003D55B7" w:rsidRPr="002E7C1B" w:rsidRDefault="003D55B7" w:rsidP="001272CA">
            <w:pPr>
              <w:spacing w:line="360" w:lineRule="auto"/>
              <w:rPr>
                <w:rFonts w:ascii="GHEA Grapalat" w:eastAsia="Times New Roman" w:hAnsi="GHEA Grapalat" w:cs="Times New Roman"/>
                <w:lang w:val="en-GB"/>
              </w:rPr>
            </w:pPr>
            <w:r w:rsidRPr="002E7C1B">
              <w:rPr>
                <w:rFonts w:ascii="GHEA Grapalat" w:eastAsia="Times New Roman" w:hAnsi="GHEA Grapalat" w:cs="Times New Roman"/>
              </w:rPr>
              <w:t>իթ</w:t>
            </w:r>
            <w:r w:rsidRPr="002E7C1B">
              <w:rPr>
                <w:rFonts w:ascii="GHEA Grapalat" w:eastAsia="Times New Roman" w:hAnsi="GHEA Grapalat" w:cs="Times New Roman"/>
                <w:lang w:val="en-GB"/>
              </w:rPr>
              <w:t>)</w:t>
            </w:r>
          </w:p>
        </w:tc>
        <w:tc>
          <w:tcPr>
            <w:tcW w:w="7637" w:type="dxa"/>
            <w:tcBorders>
              <w:top w:val="single" w:sz="4" w:space="0" w:color="000000"/>
              <w:left w:val="single" w:sz="4" w:space="0" w:color="000000"/>
              <w:bottom w:val="single" w:sz="4" w:space="0" w:color="000000"/>
              <w:right w:val="single" w:sz="4" w:space="0" w:color="000000"/>
            </w:tcBorders>
            <w:shd w:val="clear" w:color="auto" w:fill="auto"/>
          </w:tcPr>
          <w:p w:rsidR="003D55B7" w:rsidRPr="002E7C1B" w:rsidRDefault="003D55B7" w:rsidP="001272CA">
            <w:pPr>
              <w:spacing w:line="360" w:lineRule="auto"/>
              <w:jc w:val="both"/>
              <w:rPr>
                <w:rFonts w:ascii="GHEA Grapalat" w:eastAsia="Times New Roman" w:hAnsi="GHEA Grapalat" w:cs="Times New Roman"/>
              </w:rPr>
            </w:pPr>
            <w:r w:rsidRPr="002E7C1B">
              <w:rPr>
                <w:rFonts w:ascii="GHEA Grapalat" w:eastAsia="Times New Roman" w:hAnsi="GHEA Grapalat" w:cs="Times New Roman"/>
              </w:rPr>
              <w:t>արտոնագիր ստանալու իրավունքի զիջման մասին դիմումի քննարկման և դրա արդյունքում որոշում կայացնելու համար</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bottom"/>
          </w:tcPr>
          <w:p w:rsidR="003D55B7" w:rsidRPr="002E7C1B" w:rsidRDefault="003D55B7" w:rsidP="001272CA">
            <w:pPr>
              <w:spacing w:line="360" w:lineRule="auto"/>
              <w:jc w:val="center"/>
              <w:rPr>
                <w:rFonts w:ascii="GHEA Grapalat" w:eastAsia="Times New Roman" w:hAnsi="GHEA Grapalat" w:cs="Times New Roman"/>
              </w:rPr>
            </w:pPr>
            <w:r w:rsidRPr="002E7C1B">
              <w:rPr>
                <w:rFonts w:ascii="GHEA Grapalat" w:eastAsia="Times New Roman" w:hAnsi="GHEA Grapalat" w:cs="Times New Roman"/>
              </w:rPr>
              <w:t>15</w:t>
            </w:r>
          </w:p>
        </w:tc>
      </w:tr>
      <w:tr w:rsidR="003D55B7" w:rsidRPr="002E7C1B" w:rsidTr="001272CA">
        <w:trPr>
          <w:trHeight w:val="247"/>
        </w:trPr>
        <w:tc>
          <w:tcPr>
            <w:tcW w:w="597" w:type="dxa"/>
            <w:tcBorders>
              <w:top w:val="single" w:sz="4" w:space="0" w:color="000000"/>
              <w:left w:val="single" w:sz="4" w:space="0" w:color="000000"/>
              <w:bottom w:val="single" w:sz="4" w:space="0" w:color="000000"/>
              <w:right w:val="single" w:sz="4" w:space="0" w:color="000000"/>
            </w:tcBorders>
            <w:shd w:val="clear" w:color="auto" w:fill="auto"/>
          </w:tcPr>
          <w:p w:rsidR="003D55B7" w:rsidRPr="002E7C1B" w:rsidRDefault="003D55B7" w:rsidP="001272CA">
            <w:pPr>
              <w:spacing w:line="360" w:lineRule="auto"/>
              <w:rPr>
                <w:rFonts w:ascii="GHEA Grapalat" w:eastAsia="Times New Roman" w:hAnsi="GHEA Grapalat" w:cs="Times New Roman"/>
              </w:rPr>
            </w:pPr>
            <w:r w:rsidRPr="002E7C1B">
              <w:rPr>
                <w:rFonts w:ascii="GHEA Grapalat" w:eastAsia="Times New Roman" w:hAnsi="GHEA Grapalat" w:cs="Times New Roman"/>
              </w:rPr>
              <w:t>լ</w:t>
            </w:r>
            <w:r w:rsidRPr="002E7C1B">
              <w:rPr>
                <w:rFonts w:ascii="GHEA Grapalat" w:eastAsia="Times New Roman" w:hAnsi="GHEA Grapalat" w:cs="Times New Roman"/>
                <w:lang w:val="ru-RU"/>
              </w:rPr>
              <w:t>)</w:t>
            </w:r>
          </w:p>
        </w:tc>
        <w:tc>
          <w:tcPr>
            <w:tcW w:w="7637" w:type="dxa"/>
            <w:tcBorders>
              <w:top w:val="single" w:sz="4" w:space="0" w:color="000000"/>
              <w:left w:val="single" w:sz="4" w:space="0" w:color="000000"/>
              <w:bottom w:val="single" w:sz="4" w:space="0" w:color="000000"/>
              <w:right w:val="single" w:sz="4" w:space="0" w:color="000000"/>
            </w:tcBorders>
            <w:shd w:val="clear" w:color="auto" w:fill="auto"/>
          </w:tcPr>
          <w:p w:rsidR="003D55B7" w:rsidRPr="002E7C1B" w:rsidRDefault="003D55B7" w:rsidP="001272CA">
            <w:pPr>
              <w:spacing w:line="360" w:lineRule="auto"/>
              <w:jc w:val="both"/>
              <w:rPr>
                <w:rFonts w:ascii="GHEA Grapalat" w:eastAsia="Times New Roman" w:hAnsi="GHEA Grapalat" w:cs="Times New Roman"/>
              </w:rPr>
            </w:pPr>
            <w:r w:rsidRPr="002E7C1B">
              <w:rPr>
                <w:rFonts w:ascii="GHEA Grapalat" w:eastAsia="Times New Roman" w:hAnsi="GHEA Grapalat" w:cs="Times New Roman"/>
              </w:rPr>
              <w:t>հայտում</w:t>
            </w:r>
            <w:r w:rsidRPr="002E7C1B">
              <w:rPr>
                <w:rFonts w:ascii="GHEA Grapalat" w:eastAsia="Times New Roman" w:hAnsi="GHEA Grapalat" w:cs="Times New Roman"/>
                <w:color w:val="FF0000"/>
              </w:rPr>
              <w:t xml:space="preserve"> </w:t>
            </w:r>
            <w:r w:rsidRPr="002E7C1B">
              <w:rPr>
                <w:rFonts w:ascii="GHEA Grapalat" w:eastAsia="Times New Roman" w:hAnsi="GHEA Grapalat" w:cs="Times New Roman"/>
              </w:rPr>
              <w:t xml:space="preserve">փոփոխություն կատարելու մասին դիմումի քննարկման և դրա արդյունքում որոշում կայացնելու համար </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bottom"/>
          </w:tcPr>
          <w:p w:rsidR="003D55B7" w:rsidRPr="002E7C1B" w:rsidRDefault="003D55B7" w:rsidP="001272CA">
            <w:pPr>
              <w:spacing w:line="360" w:lineRule="auto"/>
              <w:jc w:val="center"/>
              <w:rPr>
                <w:rFonts w:ascii="GHEA Grapalat" w:eastAsia="Times New Roman" w:hAnsi="GHEA Grapalat" w:cs="Times New Roman"/>
              </w:rPr>
            </w:pPr>
            <w:r w:rsidRPr="002E7C1B">
              <w:rPr>
                <w:rFonts w:ascii="GHEA Grapalat" w:eastAsia="Times New Roman" w:hAnsi="GHEA Grapalat" w:cs="Times New Roman"/>
              </w:rPr>
              <w:t>2</w:t>
            </w:r>
          </w:p>
        </w:tc>
      </w:tr>
      <w:tr w:rsidR="003D55B7" w:rsidRPr="002E7C1B" w:rsidTr="001272CA">
        <w:trPr>
          <w:trHeight w:val="247"/>
        </w:trPr>
        <w:tc>
          <w:tcPr>
            <w:tcW w:w="597" w:type="dxa"/>
            <w:tcBorders>
              <w:top w:val="single" w:sz="4" w:space="0" w:color="000000"/>
              <w:left w:val="single" w:sz="4" w:space="0" w:color="000000"/>
              <w:bottom w:val="single" w:sz="4" w:space="0" w:color="000000"/>
              <w:right w:val="single" w:sz="4" w:space="0" w:color="000000"/>
            </w:tcBorders>
            <w:shd w:val="clear" w:color="auto" w:fill="auto"/>
          </w:tcPr>
          <w:p w:rsidR="003D55B7" w:rsidRPr="002E7C1B" w:rsidRDefault="003D55B7" w:rsidP="001272CA">
            <w:pPr>
              <w:spacing w:line="360" w:lineRule="auto"/>
              <w:rPr>
                <w:rFonts w:ascii="GHEA Grapalat" w:eastAsia="Times New Roman" w:hAnsi="GHEA Grapalat" w:cs="GHEA Grapalat"/>
              </w:rPr>
            </w:pPr>
            <w:r w:rsidRPr="002E7C1B">
              <w:rPr>
                <w:rFonts w:ascii="GHEA Grapalat" w:eastAsia="Times New Roman" w:hAnsi="GHEA Grapalat" w:cs="Times New Roman"/>
              </w:rPr>
              <w:t>լա</w:t>
            </w:r>
            <w:r w:rsidRPr="002E7C1B">
              <w:rPr>
                <w:rFonts w:ascii="GHEA Grapalat" w:eastAsia="Times New Roman" w:hAnsi="GHEA Grapalat" w:cs="Times New Roman"/>
                <w:lang w:val="en-GB"/>
              </w:rPr>
              <w:t>)</w:t>
            </w:r>
          </w:p>
        </w:tc>
        <w:tc>
          <w:tcPr>
            <w:tcW w:w="7637" w:type="dxa"/>
            <w:tcBorders>
              <w:top w:val="single" w:sz="4" w:space="0" w:color="000000"/>
              <w:left w:val="single" w:sz="4" w:space="0" w:color="000000"/>
              <w:bottom w:val="single" w:sz="4" w:space="0" w:color="000000"/>
              <w:right w:val="single" w:sz="4" w:space="0" w:color="000000"/>
            </w:tcBorders>
            <w:shd w:val="clear" w:color="auto" w:fill="auto"/>
          </w:tcPr>
          <w:p w:rsidR="003D55B7" w:rsidRPr="002E7C1B" w:rsidRDefault="003D55B7" w:rsidP="001272CA">
            <w:pPr>
              <w:spacing w:line="360" w:lineRule="auto"/>
              <w:jc w:val="both"/>
              <w:rPr>
                <w:rFonts w:ascii="GHEA Grapalat" w:eastAsia="Times New Roman" w:hAnsi="GHEA Grapalat" w:cs="Times New Roman"/>
              </w:rPr>
            </w:pPr>
            <w:r w:rsidRPr="002E7C1B">
              <w:rPr>
                <w:rFonts w:ascii="GHEA Grapalat" w:eastAsia="Times New Roman" w:hAnsi="GHEA Grapalat" w:cs="GHEA Grapalat"/>
              </w:rPr>
              <w:t>հայտին կամ գրանցված իրավունքներին վերաբերող  փաստաթղթերն ու նյութերը ուսումնասիրման կամ ծանոթացման  դիմումի քննարկման և դրա արդյունքում որոշում կայացնելու համար</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bottom"/>
          </w:tcPr>
          <w:p w:rsidR="003D55B7" w:rsidRPr="002E7C1B" w:rsidRDefault="003D55B7" w:rsidP="001272CA">
            <w:pPr>
              <w:spacing w:line="360" w:lineRule="auto"/>
              <w:jc w:val="center"/>
              <w:rPr>
                <w:rFonts w:ascii="GHEA Grapalat" w:eastAsia="Times New Roman" w:hAnsi="GHEA Grapalat" w:cs="Times New Roman"/>
              </w:rPr>
            </w:pPr>
            <w:r w:rsidRPr="002E7C1B">
              <w:rPr>
                <w:rFonts w:ascii="GHEA Grapalat" w:eastAsia="Times New Roman" w:hAnsi="GHEA Grapalat" w:cs="Times New Roman"/>
                <w:lang w:val="ru-RU"/>
              </w:rPr>
              <w:t>1</w:t>
            </w:r>
            <w:r w:rsidRPr="002E7C1B">
              <w:rPr>
                <w:rFonts w:ascii="GHEA Grapalat" w:eastAsia="Times New Roman" w:hAnsi="GHEA Grapalat" w:cs="Times New Roman"/>
              </w:rPr>
              <w:t>2</w:t>
            </w:r>
          </w:p>
        </w:tc>
      </w:tr>
      <w:tr w:rsidR="003D55B7" w:rsidRPr="002E7C1B" w:rsidTr="001272CA">
        <w:trPr>
          <w:trHeight w:val="247"/>
        </w:trPr>
        <w:tc>
          <w:tcPr>
            <w:tcW w:w="597" w:type="dxa"/>
            <w:tcBorders>
              <w:top w:val="single" w:sz="4" w:space="0" w:color="000000"/>
              <w:left w:val="single" w:sz="4" w:space="0" w:color="000000"/>
              <w:bottom w:val="single" w:sz="4" w:space="0" w:color="000000"/>
              <w:right w:val="single" w:sz="4" w:space="0" w:color="000000"/>
            </w:tcBorders>
            <w:shd w:val="clear" w:color="auto" w:fill="auto"/>
          </w:tcPr>
          <w:p w:rsidR="003D55B7" w:rsidRPr="002E7C1B" w:rsidRDefault="003D55B7" w:rsidP="001272CA">
            <w:pPr>
              <w:spacing w:line="360" w:lineRule="auto"/>
              <w:rPr>
                <w:rFonts w:ascii="GHEA Grapalat" w:eastAsia="Times New Roman" w:hAnsi="GHEA Grapalat" w:cs="Times New Roman"/>
              </w:rPr>
            </w:pPr>
            <w:r w:rsidRPr="002E7C1B">
              <w:rPr>
                <w:rFonts w:ascii="GHEA Grapalat" w:eastAsia="Times New Roman" w:hAnsi="GHEA Grapalat" w:cs="Times New Roman"/>
              </w:rPr>
              <w:t>լբ)</w:t>
            </w:r>
          </w:p>
        </w:tc>
        <w:tc>
          <w:tcPr>
            <w:tcW w:w="7637" w:type="dxa"/>
            <w:tcBorders>
              <w:top w:val="single" w:sz="4" w:space="0" w:color="000000"/>
              <w:left w:val="single" w:sz="4" w:space="0" w:color="000000"/>
              <w:bottom w:val="single" w:sz="4" w:space="0" w:color="000000"/>
              <w:right w:val="single" w:sz="4" w:space="0" w:color="000000"/>
            </w:tcBorders>
            <w:shd w:val="clear" w:color="auto" w:fill="auto"/>
          </w:tcPr>
          <w:p w:rsidR="003D55B7" w:rsidRPr="002E7C1B" w:rsidRDefault="003D55B7" w:rsidP="001272CA">
            <w:pPr>
              <w:spacing w:line="360" w:lineRule="auto"/>
              <w:jc w:val="both"/>
              <w:rPr>
                <w:rFonts w:ascii="GHEA Grapalat" w:eastAsia="Times New Roman" w:hAnsi="GHEA Grapalat" w:cs="Times New Roman"/>
              </w:rPr>
            </w:pPr>
            <w:r w:rsidRPr="002E7C1B">
              <w:rPr>
                <w:rFonts w:ascii="GHEA Grapalat" w:eastAsia="Times New Roman" w:hAnsi="GHEA Grapalat" w:cs="Times New Roman"/>
              </w:rPr>
              <w:t>Եվրասիական արտոնագրային կոնվենցիայի համաձայն փորձաքննության պահանջներին (ձևական հատկանիշներով) հայտի համապատասխանության ստուգման և առաքման համար</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bottom"/>
          </w:tcPr>
          <w:p w:rsidR="003D55B7" w:rsidRPr="002E7C1B" w:rsidRDefault="003D55B7" w:rsidP="001272CA">
            <w:pPr>
              <w:jc w:val="center"/>
              <w:rPr>
                <w:rFonts w:ascii="GHEA Grapalat" w:eastAsia="Times New Roman" w:hAnsi="GHEA Grapalat" w:cs="Times New Roman"/>
              </w:rPr>
            </w:pPr>
            <w:r w:rsidRPr="002E7C1B">
              <w:rPr>
                <w:rFonts w:ascii="GHEA Grapalat" w:eastAsia="Times New Roman" w:hAnsi="GHEA Grapalat" w:cs="Times New Roman"/>
              </w:rPr>
              <w:t>30</w:t>
            </w:r>
          </w:p>
        </w:tc>
      </w:tr>
      <w:tr w:rsidR="003D55B7" w:rsidRPr="002E7C1B" w:rsidTr="001272CA">
        <w:trPr>
          <w:trHeight w:val="247"/>
        </w:trPr>
        <w:tc>
          <w:tcPr>
            <w:tcW w:w="597" w:type="dxa"/>
            <w:tcBorders>
              <w:top w:val="single" w:sz="4" w:space="0" w:color="000000"/>
              <w:left w:val="single" w:sz="4" w:space="0" w:color="000000"/>
              <w:bottom w:val="single" w:sz="4" w:space="0" w:color="000000"/>
              <w:right w:val="single" w:sz="4" w:space="0" w:color="000000"/>
            </w:tcBorders>
            <w:shd w:val="clear" w:color="auto" w:fill="auto"/>
          </w:tcPr>
          <w:p w:rsidR="003D55B7" w:rsidRPr="002E7C1B" w:rsidRDefault="003D55B7" w:rsidP="001272CA">
            <w:pPr>
              <w:spacing w:line="360" w:lineRule="auto"/>
              <w:rPr>
                <w:rFonts w:ascii="GHEA Grapalat" w:eastAsia="Times New Roman" w:hAnsi="GHEA Grapalat" w:cs="Times New Roman"/>
              </w:rPr>
            </w:pPr>
            <w:r w:rsidRPr="002E7C1B">
              <w:rPr>
                <w:rFonts w:ascii="GHEA Grapalat" w:eastAsia="Times New Roman" w:hAnsi="GHEA Grapalat" w:cs="Times New Roman"/>
              </w:rPr>
              <w:t>լգ)</w:t>
            </w:r>
          </w:p>
        </w:tc>
        <w:tc>
          <w:tcPr>
            <w:tcW w:w="7637" w:type="dxa"/>
            <w:tcBorders>
              <w:top w:val="single" w:sz="4" w:space="0" w:color="000000"/>
              <w:left w:val="single" w:sz="4" w:space="0" w:color="000000"/>
              <w:bottom w:val="single" w:sz="4" w:space="0" w:color="000000"/>
              <w:right w:val="single" w:sz="4" w:space="0" w:color="000000"/>
            </w:tcBorders>
            <w:shd w:val="clear" w:color="auto" w:fill="auto"/>
          </w:tcPr>
          <w:p w:rsidR="003D55B7" w:rsidRPr="002E7C1B" w:rsidRDefault="003D55B7" w:rsidP="001272CA">
            <w:pPr>
              <w:spacing w:line="360" w:lineRule="auto"/>
              <w:jc w:val="both"/>
              <w:rPr>
                <w:rFonts w:ascii="GHEA Grapalat" w:eastAsia="Times New Roman" w:hAnsi="GHEA Grapalat" w:cs="Times New Roman"/>
              </w:rPr>
            </w:pPr>
            <w:r w:rsidRPr="002E7C1B">
              <w:rPr>
                <w:rFonts w:ascii="GHEA Grapalat" w:eastAsia="Times New Roman" w:hAnsi="GHEA Grapalat" w:cs="Times New Roman"/>
              </w:rPr>
              <w:t>ազգային փուլ փոխադրված միջազգային հայտի քննարկումը սահմանված ժամկետից շուտ սկսելու մասին դիմումի քննարկման և դրա արդյունքում որոշում կայացնելու համար</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5B7" w:rsidRPr="002E7C1B" w:rsidRDefault="003D55B7" w:rsidP="001272CA">
            <w:pPr>
              <w:spacing w:line="360" w:lineRule="auto"/>
              <w:ind w:hanging="12"/>
              <w:jc w:val="center"/>
              <w:rPr>
                <w:rFonts w:ascii="GHEA Grapalat" w:eastAsia="Times New Roman" w:hAnsi="GHEA Grapalat" w:cs="Times New Roman"/>
              </w:rPr>
            </w:pPr>
          </w:p>
          <w:p w:rsidR="003D55B7" w:rsidRPr="002E7C1B" w:rsidRDefault="003D55B7" w:rsidP="001272CA">
            <w:pPr>
              <w:spacing w:line="360" w:lineRule="auto"/>
              <w:ind w:hanging="12"/>
              <w:jc w:val="center"/>
              <w:rPr>
                <w:rFonts w:ascii="GHEA Grapalat" w:eastAsia="Times New Roman" w:hAnsi="GHEA Grapalat" w:cs="Times New Roman"/>
              </w:rPr>
            </w:pPr>
          </w:p>
          <w:p w:rsidR="003D55B7" w:rsidRPr="002E7C1B" w:rsidRDefault="003D55B7" w:rsidP="001272CA">
            <w:pPr>
              <w:spacing w:line="360" w:lineRule="auto"/>
              <w:ind w:hanging="12"/>
              <w:jc w:val="center"/>
              <w:rPr>
                <w:rFonts w:ascii="GHEA Grapalat" w:hAnsi="GHEA Grapalat"/>
              </w:rPr>
            </w:pPr>
            <w:r w:rsidRPr="002E7C1B">
              <w:rPr>
                <w:rFonts w:ascii="GHEA Grapalat" w:eastAsia="Times New Roman" w:hAnsi="GHEA Grapalat" w:cs="Times New Roman"/>
              </w:rPr>
              <w:t>2:»</w:t>
            </w:r>
          </w:p>
        </w:tc>
      </w:tr>
    </w:tbl>
    <w:p w:rsidR="003D55B7" w:rsidRPr="002E7C1B" w:rsidRDefault="003D55B7" w:rsidP="003D55B7">
      <w:pPr>
        <w:pStyle w:val="NormalWeb1"/>
        <w:shd w:val="clear" w:color="auto" w:fill="FFFFFF"/>
        <w:spacing w:line="360" w:lineRule="auto"/>
        <w:ind w:firstLine="313"/>
        <w:rPr>
          <w:rFonts w:ascii="GHEA Grapalat" w:hAnsi="GHEA Grapalat"/>
        </w:rPr>
      </w:pPr>
    </w:p>
    <w:p w:rsidR="003D55B7" w:rsidRPr="002E7C1B" w:rsidRDefault="003D55B7" w:rsidP="003D55B7">
      <w:pPr>
        <w:pStyle w:val="NormalWeb1"/>
        <w:shd w:val="clear" w:color="auto" w:fill="FFFFFF"/>
        <w:spacing w:line="360" w:lineRule="auto"/>
        <w:ind w:firstLine="313"/>
        <w:rPr>
          <w:rFonts w:ascii="GHEA Grapalat" w:hAnsi="GHEA Grapalat"/>
        </w:rPr>
      </w:pPr>
      <w:r w:rsidRPr="002E7C1B">
        <w:rPr>
          <w:rFonts w:ascii="GHEA Grapalat" w:hAnsi="GHEA Grapalat"/>
        </w:rPr>
        <w:t>2)   2-րդ կետն ուժը կորցրած ճանաչել</w:t>
      </w:r>
      <w:r w:rsidRPr="002E7C1B">
        <w:rPr>
          <w:rFonts w:ascii="GHEA Grapalat" w:hAnsi="GHEA Grapalat" w:cs="Lucida Grande"/>
        </w:rPr>
        <w:t>.</w:t>
      </w:r>
      <w:r w:rsidRPr="002E7C1B">
        <w:rPr>
          <w:rFonts w:ascii="GHEA Grapalat" w:hAnsi="GHEA Grapalat"/>
        </w:rPr>
        <w:t xml:space="preserve"> </w:t>
      </w:r>
    </w:p>
    <w:p w:rsidR="003D55B7" w:rsidRPr="002E7C1B" w:rsidRDefault="003D55B7" w:rsidP="003D55B7">
      <w:pPr>
        <w:pStyle w:val="NormalWeb1"/>
        <w:shd w:val="clear" w:color="auto" w:fill="FFFFFF"/>
        <w:spacing w:line="360" w:lineRule="auto"/>
        <w:ind w:firstLine="313"/>
        <w:rPr>
          <w:rFonts w:ascii="GHEA Grapalat" w:hAnsi="GHEA Grapalat"/>
        </w:rPr>
      </w:pPr>
      <w:r w:rsidRPr="002E7C1B">
        <w:rPr>
          <w:rFonts w:ascii="GHEA Grapalat" w:hAnsi="GHEA Grapalat"/>
        </w:rPr>
        <w:t>3)   3-րդ կետը շարադրել հետևյալ խմբագրությամբ՝</w:t>
      </w:r>
    </w:p>
    <w:tbl>
      <w:tblPr>
        <w:tblW w:w="9811" w:type="dxa"/>
        <w:tblLayout w:type="fixed"/>
        <w:tblCellMar>
          <w:top w:w="30" w:type="dxa"/>
          <w:left w:w="30" w:type="dxa"/>
          <w:bottom w:w="30" w:type="dxa"/>
          <w:right w:w="30" w:type="dxa"/>
        </w:tblCellMar>
        <w:tblLook w:val="0000" w:firstRow="0" w:lastRow="0" w:firstColumn="0" w:lastColumn="0" w:noHBand="0" w:noVBand="0"/>
      </w:tblPr>
      <w:tblGrid>
        <w:gridCol w:w="542"/>
        <w:gridCol w:w="7568"/>
        <w:gridCol w:w="1701"/>
      </w:tblGrid>
      <w:tr w:rsidR="003D55B7" w:rsidRPr="002E7C1B" w:rsidTr="001272CA">
        <w:trPr>
          <w:trHeight w:val="538"/>
        </w:trPr>
        <w:tc>
          <w:tcPr>
            <w:tcW w:w="542" w:type="dxa"/>
            <w:tcBorders>
              <w:top w:val="single" w:sz="4" w:space="0" w:color="000000"/>
              <w:left w:val="single" w:sz="4" w:space="0" w:color="000000"/>
              <w:bottom w:val="single" w:sz="4" w:space="0" w:color="000000"/>
              <w:right w:val="single" w:sz="4" w:space="0" w:color="000000"/>
            </w:tcBorders>
            <w:shd w:val="clear" w:color="auto" w:fill="FFFFFF"/>
          </w:tcPr>
          <w:p w:rsidR="003D55B7" w:rsidRPr="002E7C1B" w:rsidRDefault="003D55B7" w:rsidP="001272CA">
            <w:pPr>
              <w:spacing w:line="360" w:lineRule="auto"/>
              <w:rPr>
                <w:rFonts w:ascii="GHEA Grapalat" w:eastAsia="Times New Roman" w:hAnsi="GHEA Grapalat" w:cs="Times New Roman"/>
                <w:b/>
                <w:bCs/>
              </w:rPr>
            </w:pPr>
            <w:r w:rsidRPr="002E7C1B">
              <w:rPr>
                <w:rFonts w:ascii="GHEA Grapalat" w:eastAsia="Times New Roman" w:hAnsi="GHEA Grapalat" w:cs="Times New Roman"/>
                <w:b/>
                <w:bCs/>
              </w:rPr>
              <w:t>«3</w:t>
            </w:r>
            <w:r w:rsidRPr="002E7C1B">
              <w:rPr>
                <w:rFonts w:ascii="GHEA Grapalat" w:eastAsia="Times New Roman" w:hAnsi="GHEA Grapalat" w:cs="Times New Roman"/>
                <w:bCs/>
              </w:rPr>
              <w:t>.</w:t>
            </w:r>
          </w:p>
        </w:tc>
        <w:tc>
          <w:tcPr>
            <w:tcW w:w="7568" w:type="dxa"/>
            <w:tcBorders>
              <w:top w:val="single" w:sz="4" w:space="0" w:color="000000"/>
              <w:left w:val="single" w:sz="4" w:space="0" w:color="000000"/>
              <w:bottom w:val="single" w:sz="4" w:space="0" w:color="000000"/>
              <w:right w:val="single" w:sz="4" w:space="0" w:color="000000"/>
            </w:tcBorders>
            <w:shd w:val="clear" w:color="auto" w:fill="FFFFFF"/>
          </w:tcPr>
          <w:p w:rsidR="003D55B7" w:rsidRPr="002E7C1B" w:rsidRDefault="003D55B7" w:rsidP="001272CA">
            <w:pPr>
              <w:spacing w:line="360" w:lineRule="auto"/>
              <w:rPr>
                <w:rFonts w:ascii="GHEA Grapalat" w:eastAsia="Times New Roman" w:hAnsi="GHEA Grapalat" w:cs="Times New Roman"/>
              </w:rPr>
            </w:pPr>
            <w:r w:rsidRPr="002E7C1B">
              <w:rPr>
                <w:rFonts w:ascii="GHEA Grapalat" w:eastAsia="Times New Roman" w:hAnsi="GHEA Grapalat" w:cs="Times New Roman"/>
                <w:b/>
                <w:bCs/>
              </w:rPr>
              <w:t>արդյունաբերական դիզայնի իրավական պահպանության հետ կապված գործողությունների գծով`</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D55B7" w:rsidRPr="002E7C1B" w:rsidRDefault="003D55B7" w:rsidP="001272CA">
            <w:pPr>
              <w:spacing w:line="360" w:lineRule="auto"/>
              <w:rPr>
                <w:rFonts w:ascii="GHEA Grapalat" w:eastAsia="Times New Roman" w:hAnsi="GHEA Grapalat" w:cs="Times New Roman"/>
              </w:rPr>
            </w:pPr>
          </w:p>
        </w:tc>
      </w:tr>
      <w:tr w:rsidR="003D55B7" w:rsidRPr="00E1131C" w:rsidTr="001272CA">
        <w:trPr>
          <w:trHeight w:val="538"/>
        </w:trPr>
        <w:tc>
          <w:tcPr>
            <w:tcW w:w="542" w:type="dxa"/>
            <w:tcBorders>
              <w:top w:val="single" w:sz="4" w:space="0" w:color="000000"/>
              <w:left w:val="single" w:sz="4" w:space="0" w:color="000000"/>
              <w:bottom w:val="single" w:sz="4" w:space="0" w:color="000000"/>
              <w:right w:val="single" w:sz="4" w:space="0" w:color="000000"/>
            </w:tcBorders>
            <w:shd w:val="clear" w:color="auto" w:fill="FFFFFF"/>
          </w:tcPr>
          <w:p w:rsidR="003D55B7" w:rsidRPr="002E7C1B" w:rsidRDefault="003D55B7" w:rsidP="001272CA">
            <w:pPr>
              <w:spacing w:line="360" w:lineRule="auto"/>
              <w:rPr>
                <w:rFonts w:ascii="GHEA Grapalat" w:hAnsi="GHEA Grapalat"/>
                <w:lang w:val="ru-RU"/>
              </w:rPr>
            </w:pPr>
            <w:r w:rsidRPr="002E7C1B">
              <w:rPr>
                <w:rFonts w:ascii="GHEA Grapalat" w:hAnsi="GHEA Grapalat"/>
              </w:rPr>
              <w:t>ա</w:t>
            </w:r>
            <w:r w:rsidRPr="002E7C1B">
              <w:rPr>
                <w:rFonts w:ascii="GHEA Grapalat" w:hAnsi="GHEA Grapalat"/>
                <w:lang w:val="ru-RU"/>
              </w:rPr>
              <w:t>)</w:t>
            </w:r>
          </w:p>
        </w:tc>
        <w:tc>
          <w:tcPr>
            <w:tcW w:w="7568" w:type="dxa"/>
            <w:tcBorders>
              <w:top w:val="single" w:sz="4" w:space="0" w:color="000000"/>
              <w:left w:val="single" w:sz="4" w:space="0" w:color="000000"/>
              <w:bottom w:val="single" w:sz="4" w:space="0" w:color="000000"/>
              <w:right w:val="single" w:sz="4" w:space="0" w:color="000000"/>
            </w:tcBorders>
            <w:shd w:val="clear" w:color="auto" w:fill="FFFFFF"/>
          </w:tcPr>
          <w:p w:rsidR="003D55B7" w:rsidRPr="002E7C1B" w:rsidRDefault="003D55B7" w:rsidP="001272CA">
            <w:pPr>
              <w:spacing w:line="360" w:lineRule="auto"/>
              <w:jc w:val="both"/>
              <w:rPr>
                <w:rFonts w:ascii="GHEA Grapalat" w:hAnsi="GHEA Grapalat"/>
                <w:lang w:val="ru-RU"/>
              </w:rPr>
            </w:pPr>
            <w:r w:rsidRPr="002E7C1B">
              <w:rPr>
                <w:rFonts w:ascii="GHEA Grapalat" w:hAnsi="GHEA Grapalat"/>
                <w:lang w:val="ru-RU"/>
              </w:rPr>
              <w:t xml:space="preserve"> </w:t>
            </w:r>
            <w:r w:rsidRPr="002E7C1B">
              <w:rPr>
                <w:rFonts w:ascii="GHEA Grapalat" w:hAnsi="GHEA Grapalat"/>
              </w:rPr>
              <w:t>արդյունաբերական</w:t>
            </w:r>
            <w:r w:rsidRPr="002E7C1B">
              <w:rPr>
                <w:rFonts w:ascii="GHEA Grapalat" w:hAnsi="GHEA Grapalat"/>
                <w:lang w:val="ru-RU"/>
              </w:rPr>
              <w:t xml:space="preserve"> </w:t>
            </w:r>
            <w:r w:rsidRPr="002E7C1B">
              <w:rPr>
                <w:rFonts w:ascii="GHEA Grapalat" w:hAnsi="GHEA Grapalat"/>
              </w:rPr>
              <w:t>դիզայնի</w:t>
            </w:r>
            <w:r w:rsidRPr="002E7C1B">
              <w:rPr>
                <w:rFonts w:ascii="GHEA Grapalat" w:hAnsi="GHEA Grapalat"/>
                <w:lang w:val="ru-RU"/>
              </w:rPr>
              <w:t xml:space="preserve"> </w:t>
            </w:r>
            <w:r w:rsidRPr="002E7C1B">
              <w:rPr>
                <w:rFonts w:ascii="GHEA Grapalat" w:hAnsi="GHEA Grapalat"/>
              </w:rPr>
              <w:t>արտոնագիր</w:t>
            </w:r>
            <w:r w:rsidRPr="002E7C1B">
              <w:rPr>
                <w:rFonts w:ascii="GHEA Grapalat" w:hAnsi="GHEA Grapalat"/>
                <w:lang w:val="ru-RU"/>
              </w:rPr>
              <w:t xml:space="preserve"> </w:t>
            </w:r>
            <w:r w:rsidRPr="002E7C1B">
              <w:rPr>
                <w:rFonts w:ascii="GHEA Grapalat" w:hAnsi="GHEA Grapalat"/>
              </w:rPr>
              <w:t>տալու</w:t>
            </w:r>
            <w:r w:rsidRPr="002E7C1B">
              <w:rPr>
                <w:rFonts w:ascii="GHEA Grapalat" w:hAnsi="GHEA Grapalat"/>
                <w:lang w:val="ru-RU"/>
              </w:rPr>
              <w:t xml:space="preserve"> </w:t>
            </w:r>
            <w:r w:rsidRPr="002E7C1B">
              <w:rPr>
                <w:rFonts w:ascii="GHEA Grapalat" w:hAnsi="GHEA Grapalat"/>
              </w:rPr>
              <w:t>հատը</w:t>
            </w:r>
            <w:r w:rsidRPr="002E7C1B">
              <w:rPr>
                <w:rFonts w:ascii="GHEA Grapalat" w:hAnsi="GHEA Grapalat"/>
                <w:lang w:val="ru-RU"/>
              </w:rPr>
              <w:t xml:space="preserve"> </w:t>
            </w:r>
            <w:r w:rsidRPr="002E7C1B">
              <w:rPr>
                <w:rFonts w:ascii="GHEA Grapalat" w:hAnsi="GHEA Grapalat"/>
              </w:rPr>
              <w:t>գրանցելու</w:t>
            </w:r>
            <w:r w:rsidRPr="002E7C1B">
              <w:rPr>
                <w:rFonts w:ascii="GHEA Grapalat" w:hAnsi="GHEA Grapalat"/>
                <w:lang w:val="ru-RU"/>
              </w:rPr>
              <w:t xml:space="preserve">,  </w:t>
            </w:r>
            <w:r w:rsidRPr="002E7C1B">
              <w:rPr>
                <w:rFonts w:ascii="GHEA Grapalat" w:hAnsi="GHEA Grapalat"/>
              </w:rPr>
              <w:t>հայտի</w:t>
            </w:r>
            <w:r w:rsidRPr="002E7C1B">
              <w:rPr>
                <w:rFonts w:ascii="GHEA Grapalat" w:hAnsi="GHEA Grapalat"/>
                <w:lang w:val="ru-RU"/>
              </w:rPr>
              <w:t xml:space="preserve">  </w:t>
            </w:r>
            <w:r w:rsidRPr="002E7C1B">
              <w:rPr>
                <w:rFonts w:ascii="GHEA Grapalat" w:hAnsi="GHEA Grapalat"/>
              </w:rPr>
              <w:t>նախնական</w:t>
            </w:r>
            <w:r w:rsidRPr="002E7C1B">
              <w:rPr>
                <w:rFonts w:ascii="GHEA Grapalat" w:hAnsi="GHEA Grapalat"/>
                <w:lang w:val="ru-RU"/>
              </w:rPr>
              <w:t xml:space="preserve"> </w:t>
            </w:r>
            <w:r w:rsidRPr="002E7C1B">
              <w:rPr>
                <w:rFonts w:ascii="GHEA Grapalat" w:hAnsi="GHEA Grapalat"/>
              </w:rPr>
              <w:t>փորձաքննություն</w:t>
            </w:r>
            <w:r w:rsidRPr="002E7C1B">
              <w:rPr>
                <w:rFonts w:ascii="GHEA Grapalat" w:hAnsi="GHEA Grapalat"/>
                <w:lang w:val="ru-RU"/>
              </w:rPr>
              <w:t xml:space="preserve"> </w:t>
            </w:r>
            <w:r w:rsidRPr="002E7C1B">
              <w:rPr>
                <w:rFonts w:ascii="GHEA Grapalat" w:hAnsi="GHEA Grapalat"/>
              </w:rPr>
              <w:t>անցկացնելու</w:t>
            </w:r>
            <w:r w:rsidRPr="002E7C1B">
              <w:rPr>
                <w:rFonts w:ascii="GHEA Grapalat" w:hAnsi="GHEA Grapalat"/>
                <w:lang w:val="ru-RU"/>
              </w:rPr>
              <w:t xml:space="preserve"> </w:t>
            </w:r>
            <w:r w:rsidRPr="002E7C1B">
              <w:rPr>
                <w:rFonts w:ascii="GHEA Grapalat" w:hAnsi="GHEA Grapalat"/>
              </w:rPr>
              <w:t>և</w:t>
            </w:r>
            <w:r w:rsidRPr="002E7C1B">
              <w:rPr>
                <w:rFonts w:ascii="GHEA Grapalat" w:hAnsi="GHEA Grapalat"/>
                <w:lang w:val="ru-RU"/>
              </w:rPr>
              <w:t xml:space="preserve"> </w:t>
            </w:r>
            <w:r w:rsidRPr="002E7C1B">
              <w:rPr>
                <w:rFonts w:ascii="GHEA Grapalat" w:hAnsi="GHEA Grapalat"/>
              </w:rPr>
              <w:t>դրա</w:t>
            </w:r>
            <w:r w:rsidRPr="002E7C1B">
              <w:rPr>
                <w:rFonts w:ascii="GHEA Grapalat" w:hAnsi="GHEA Grapalat"/>
                <w:lang w:val="ru-RU"/>
              </w:rPr>
              <w:t xml:space="preserve"> </w:t>
            </w:r>
            <w:r w:rsidRPr="002E7C1B">
              <w:rPr>
                <w:rFonts w:ascii="GHEA Grapalat" w:hAnsi="GHEA Grapalat"/>
              </w:rPr>
              <w:t>արդյունքում</w:t>
            </w:r>
            <w:r w:rsidRPr="002E7C1B">
              <w:rPr>
                <w:rFonts w:ascii="GHEA Grapalat" w:hAnsi="GHEA Grapalat"/>
                <w:lang w:val="ru-RU"/>
              </w:rPr>
              <w:t xml:space="preserve"> </w:t>
            </w:r>
            <w:r w:rsidRPr="002E7C1B">
              <w:rPr>
                <w:rFonts w:ascii="GHEA Grapalat" w:hAnsi="GHEA Grapalat"/>
              </w:rPr>
              <w:t>որոշում</w:t>
            </w:r>
            <w:r w:rsidRPr="002E7C1B">
              <w:rPr>
                <w:rFonts w:ascii="GHEA Grapalat" w:hAnsi="GHEA Grapalat"/>
                <w:lang w:val="ru-RU"/>
              </w:rPr>
              <w:t xml:space="preserve"> </w:t>
            </w:r>
            <w:r w:rsidRPr="002E7C1B">
              <w:rPr>
                <w:rFonts w:ascii="GHEA Grapalat" w:hAnsi="GHEA Grapalat"/>
              </w:rPr>
              <w:t>կայացնելու</w:t>
            </w:r>
            <w:r w:rsidRPr="002E7C1B">
              <w:rPr>
                <w:rFonts w:ascii="GHEA Grapalat" w:hAnsi="GHEA Grapalat"/>
                <w:lang w:val="ru-RU"/>
              </w:rPr>
              <w:t xml:space="preserve"> </w:t>
            </w:r>
            <w:r w:rsidRPr="002E7C1B">
              <w:rPr>
                <w:rFonts w:ascii="GHEA Grapalat" w:hAnsi="GHEA Grapalat"/>
              </w:rPr>
              <w:t>համար</w:t>
            </w:r>
            <w:r w:rsidRPr="002E7C1B">
              <w:rPr>
                <w:rFonts w:ascii="GHEA Grapalat" w:hAnsi="GHEA Grapalat"/>
                <w:lang w:val="ru-RU"/>
              </w:rPr>
              <w:t xml:space="preserve"> </w:t>
            </w:r>
          </w:p>
          <w:p w:rsidR="003D55B7" w:rsidRPr="002E7C1B" w:rsidRDefault="003D55B7" w:rsidP="001272CA">
            <w:pPr>
              <w:jc w:val="both"/>
              <w:rPr>
                <w:rFonts w:ascii="GHEA Grapalat" w:hAnsi="GHEA Grapalat"/>
                <w:lang w:val="ru-RU"/>
              </w:rPr>
            </w:pPr>
          </w:p>
          <w:p w:rsidR="003D55B7" w:rsidRPr="002E7C1B" w:rsidRDefault="003D55B7" w:rsidP="001272CA">
            <w:pPr>
              <w:jc w:val="both"/>
              <w:rPr>
                <w:rFonts w:ascii="GHEA Grapalat" w:eastAsia="Times New Roman" w:hAnsi="GHEA Grapalat" w:cs="Times New Roman"/>
                <w:lang w:val="ru-RU"/>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3D55B7" w:rsidRPr="002E7C1B" w:rsidRDefault="003D55B7" w:rsidP="001272CA">
            <w:pPr>
              <w:jc w:val="center"/>
              <w:rPr>
                <w:rFonts w:ascii="GHEA Grapalat" w:eastAsia="Times New Roman" w:hAnsi="GHEA Grapalat" w:cs="Times New Roman"/>
                <w:lang w:val="ru-RU"/>
              </w:rPr>
            </w:pPr>
            <w:r w:rsidRPr="002E7C1B">
              <w:rPr>
                <w:rFonts w:ascii="GHEA Grapalat" w:eastAsia="Times New Roman" w:hAnsi="GHEA Grapalat" w:cs="Times New Roman"/>
                <w:lang w:val="ru-RU"/>
              </w:rPr>
              <w:lastRenderedPageBreak/>
              <w:t xml:space="preserve">20 +8 </w:t>
            </w:r>
            <w:r w:rsidRPr="002E7C1B">
              <w:rPr>
                <w:rFonts w:ascii="GHEA Grapalat" w:hAnsi="GHEA Grapalat"/>
                <w:sz w:val="20"/>
                <w:szCs w:val="20"/>
              </w:rPr>
              <w:t>հայտում</w:t>
            </w:r>
            <w:r w:rsidRPr="002E7C1B">
              <w:rPr>
                <w:rFonts w:ascii="GHEA Grapalat" w:hAnsi="GHEA Grapalat"/>
                <w:sz w:val="20"/>
                <w:szCs w:val="20"/>
                <w:lang w:val="ru-RU"/>
              </w:rPr>
              <w:t xml:space="preserve">  </w:t>
            </w:r>
            <w:r w:rsidRPr="002E7C1B">
              <w:rPr>
                <w:rFonts w:ascii="GHEA Grapalat" w:hAnsi="GHEA Grapalat"/>
                <w:sz w:val="20"/>
                <w:szCs w:val="20"/>
              </w:rPr>
              <w:t>ներառված</w:t>
            </w:r>
            <w:r w:rsidRPr="002E7C1B">
              <w:rPr>
                <w:rFonts w:ascii="GHEA Grapalat" w:hAnsi="GHEA Grapalat"/>
                <w:sz w:val="20"/>
                <w:szCs w:val="20"/>
                <w:lang w:val="ru-RU"/>
              </w:rPr>
              <w:t xml:space="preserve"> </w:t>
            </w:r>
            <w:r w:rsidRPr="002E7C1B">
              <w:rPr>
                <w:rFonts w:ascii="GHEA Grapalat" w:hAnsi="GHEA Grapalat"/>
                <w:sz w:val="20"/>
                <w:szCs w:val="20"/>
              </w:rPr>
              <w:t>մեկից</w:t>
            </w:r>
            <w:r w:rsidRPr="002E7C1B">
              <w:rPr>
                <w:rFonts w:ascii="GHEA Grapalat" w:hAnsi="GHEA Grapalat"/>
                <w:sz w:val="20"/>
                <w:szCs w:val="20"/>
                <w:lang w:val="ru-RU"/>
              </w:rPr>
              <w:t xml:space="preserve"> </w:t>
            </w:r>
            <w:r w:rsidRPr="002E7C1B">
              <w:rPr>
                <w:rFonts w:ascii="GHEA Grapalat" w:hAnsi="GHEA Grapalat"/>
                <w:sz w:val="20"/>
                <w:szCs w:val="20"/>
              </w:rPr>
              <w:t>ավելի</w:t>
            </w:r>
            <w:r w:rsidRPr="002E7C1B">
              <w:rPr>
                <w:rFonts w:ascii="GHEA Grapalat" w:hAnsi="GHEA Grapalat"/>
                <w:sz w:val="20"/>
                <w:szCs w:val="20"/>
                <w:lang w:val="ru-RU"/>
              </w:rPr>
              <w:t xml:space="preserve"> </w:t>
            </w:r>
            <w:r w:rsidRPr="002E7C1B">
              <w:rPr>
                <w:rFonts w:ascii="GHEA Grapalat" w:hAnsi="GHEA Grapalat"/>
                <w:sz w:val="20"/>
                <w:szCs w:val="20"/>
              </w:rPr>
              <w:t>յուրաքանչյուր</w:t>
            </w:r>
            <w:r w:rsidRPr="002E7C1B">
              <w:rPr>
                <w:rFonts w:ascii="GHEA Grapalat" w:hAnsi="GHEA Grapalat"/>
                <w:sz w:val="20"/>
                <w:szCs w:val="20"/>
                <w:lang w:val="ru-RU"/>
              </w:rPr>
              <w:t xml:space="preserve"> </w:t>
            </w:r>
            <w:r w:rsidRPr="002E7C1B">
              <w:rPr>
                <w:rFonts w:ascii="GHEA Grapalat" w:hAnsi="GHEA Grapalat"/>
                <w:sz w:val="20"/>
                <w:szCs w:val="20"/>
              </w:rPr>
              <w:t>արդյունաբերական</w:t>
            </w:r>
            <w:r w:rsidRPr="002E7C1B">
              <w:rPr>
                <w:rFonts w:ascii="GHEA Grapalat" w:hAnsi="GHEA Grapalat"/>
                <w:sz w:val="20"/>
                <w:szCs w:val="20"/>
                <w:lang w:val="ru-RU"/>
              </w:rPr>
              <w:t xml:space="preserve"> </w:t>
            </w:r>
            <w:r w:rsidRPr="002E7C1B">
              <w:rPr>
                <w:rFonts w:ascii="GHEA Grapalat" w:hAnsi="GHEA Grapalat"/>
                <w:sz w:val="20"/>
                <w:szCs w:val="20"/>
              </w:rPr>
              <w:t>դիզայնի</w:t>
            </w:r>
            <w:r w:rsidRPr="002E7C1B">
              <w:rPr>
                <w:rFonts w:ascii="GHEA Grapalat" w:hAnsi="GHEA Grapalat"/>
                <w:sz w:val="20"/>
                <w:szCs w:val="20"/>
                <w:lang w:val="ru-RU"/>
              </w:rPr>
              <w:t xml:space="preserve">  </w:t>
            </w:r>
            <w:r w:rsidRPr="002E7C1B">
              <w:rPr>
                <w:rFonts w:ascii="GHEA Grapalat" w:hAnsi="GHEA Grapalat"/>
                <w:sz w:val="20"/>
                <w:szCs w:val="20"/>
              </w:rPr>
              <w:lastRenderedPageBreak/>
              <w:t>համար</w:t>
            </w:r>
          </w:p>
        </w:tc>
      </w:tr>
      <w:tr w:rsidR="003D55B7" w:rsidRPr="002E7C1B" w:rsidTr="001272CA">
        <w:trPr>
          <w:trHeight w:val="538"/>
        </w:trPr>
        <w:tc>
          <w:tcPr>
            <w:tcW w:w="542" w:type="dxa"/>
            <w:tcBorders>
              <w:top w:val="single" w:sz="4" w:space="0" w:color="000000"/>
              <w:left w:val="single" w:sz="4" w:space="0" w:color="000000"/>
              <w:bottom w:val="single" w:sz="4" w:space="0" w:color="000000"/>
              <w:right w:val="single" w:sz="4" w:space="0" w:color="000000"/>
            </w:tcBorders>
            <w:shd w:val="clear" w:color="auto" w:fill="FFFFFF"/>
          </w:tcPr>
          <w:p w:rsidR="003D55B7" w:rsidRPr="002E7C1B" w:rsidRDefault="003D55B7" w:rsidP="001272CA">
            <w:pPr>
              <w:spacing w:line="360" w:lineRule="auto"/>
              <w:rPr>
                <w:rFonts w:ascii="GHEA Grapalat" w:eastAsia="Times New Roman" w:hAnsi="GHEA Grapalat" w:cs="Times New Roman"/>
              </w:rPr>
            </w:pPr>
            <w:r w:rsidRPr="002E7C1B">
              <w:rPr>
                <w:rFonts w:ascii="GHEA Grapalat" w:eastAsia="Times New Roman" w:hAnsi="GHEA Grapalat" w:cs="Times New Roman"/>
              </w:rPr>
              <w:lastRenderedPageBreak/>
              <w:t>բ)</w:t>
            </w:r>
          </w:p>
        </w:tc>
        <w:tc>
          <w:tcPr>
            <w:tcW w:w="7568" w:type="dxa"/>
            <w:tcBorders>
              <w:top w:val="single" w:sz="4" w:space="0" w:color="000000"/>
              <w:left w:val="single" w:sz="4" w:space="0" w:color="000000"/>
              <w:bottom w:val="single" w:sz="4" w:space="0" w:color="000000"/>
              <w:right w:val="single" w:sz="4" w:space="0" w:color="000000"/>
            </w:tcBorders>
            <w:shd w:val="clear" w:color="auto" w:fill="FFFFFF"/>
          </w:tcPr>
          <w:p w:rsidR="003D55B7" w:rsidRPr="002E7C1B" w:rsidRDefault="003D55B7" w:rsidP="001272CA">
            <w:pPr>
              <w:spacing w:line="360" w:lineRule="auto"/>
              <w:jc w:val="both"/>
              <w:rPr>
                <w:rFonts w:ascii="GHEA Grapalat" w:eastAsia="Times New Roman" w:hAnsi="GHEA Grapalat" w:cs="Times New Roman"/>
              </w:rPr>
            </w:pPr>
            <w:r w:rsidRPr="002E7C1B">
              <w:rPr>
                <w:rFonts w:ascii="GHEA Grapalat" w:eastAsia="Times New Roman" w:hAnsi="GHEA Grapalat" w:cs="Times New Roman"/>
              </w:rPr>
              <w:t xml:space="preserve">հայտում կատարված փոփոխություն կատարելու մասին դիմումի քննարկման և դրա արդյունքում որոշում կայացնելու համար </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3D55B7" w:rsidRPr="002E7C1B" w:rsidRDefault="003D55B7" w:rsidP="001272CA">
            <w:pPr>
              <w:spacing w:line="360" w:lineRule="auto"/>
              <w:jc w:val="center"/>
              <w:rPr>
                <w:rFonts w:ascii="GHEA Grapalat" w:eastAsia="Times New Roman" w:hAnsi="GHEA Grapalat" w:cs="Times New Roman"/>
                <w:shd w:val="clear" w:color="auto" w:fill="00FFFF"/>
              </w:rPr>
            </w:pPr>
            <w:r w:rsidRPr="002E7C1B">
              <w:rPr>
                <w:rFonts w:ascii="GHEA Grapalat" w:eastAsia="Times New Roman" w:hAnsi="GHEA Grapalat" w:cs="Times New Roman"/>
              </w:rPr>
              <w:t>2</w:t>
            </w:r>
          </w:p>
        </w:tc>
      </w:tr>
      <w:tr w:rsidR="003D55B7" w:rsidRPr="002E7C1B" w:rsidTr="001272CA">
        <w:trPr>
          <w:trHeight w:val="538"/>
        </w:trPr>
        <w:tc>
          <w:tcPr>
            <w:tcW w:w="542" w:type="dxa"/>
            <w:tcBorders>
              <w:top w:val="single" w:sz="4" w:space="0" w:color="000000"/>
              <w:left w:val="single" w:sz="4" w:space="0" w:color="000000"/>
              <w:bottom w:val="single" w:sz="4" w:space="0" w:color="000000"/>
              <w:right w:val="single" w:sz="4" w:space="0" w:color="000000"/>
            </w:tcBorders>
            <w:shd w:val="clear" w:color="auto" w:fill="FFFFFF"/>
          </w:tcPr>
          <w:p w:rsidR="003D55B7" w:rsidRPr="002E7C1B" w:rsidRDefault="003D55B7" w:rsidP="001272CA">
            <w:pPr>
              <w:spacing w:line="360" w:lineRule="auto"/>
              <w:rPr>
                <w:rFonts w:ascii="GHEA Grapalat" w:eastAsia="Times New Roman" w:hAnsi="GHEA Grapalat" w:cs="Times New Roman"/>
                <w:lang w:val="ru-RU"/>
              </w:rPr>
            </w:pPr>
            <w:r w:rsidRPr="002E7C1B">
              <w:rPr>
                <w:rFonts w:ascii="GHEA Grapalat" w:eastAsia="Times New Roman" w:hAnsi="GHEA Grapalat" w:cs="Times New Roman"/>
              </w:rPr>
              <w:t>գ</w:t>
            </w:r>
            <w:r w:rsidRPr="002E7C1B">
              <w:rPr>
                <w:rFonts w:ascii="GHEA Grapalat" w:eastAsia="Times New Roman" w:hAnsi="GHEA Grapalat" w:cs="Times New Roman"/>
                <w:lang w:val="ru-RU"/>
              </w:rPr>
              <w:t>)</w:t>
            </w:r>
          </w:p>
        </w:tc>
        <w:tc>
          <w:tcPr>
            <w:tcW w:w="7568" w:type="dxa"/>
            <w:tcBorders>
              <w:top w:val="single" w:sz="4" w:space="0" w:color="000000"/>
              <w:left w:val="single" w:sz="4" w:space="0" w:color="000000"/>
              <w:bottom w:val="single" w:sz="4" w:space="0" w:color="000000"/>
              <w:right w:val="single" w:sz="4" w:space="0" w:color="000000"/>
            </w:tcBorders>
            <w:shd w:val="clear" w:color="auto" w:fill="FFFFFF"/>
          </w:tcPr>
          <w:p w:rsidR="003D55B7" w:rsidRPr="002E7C1B" w:rsidRDefault="003D55B7" w:rsidP="001272CA">
            <w:pPr>
              <w:spacing w:line="360" w:lineRule="auto"/>
              <w:jc w:val="both"/>
              <w:rPr>
                <w:rFonts w:ascii="GHEA Grapalat" w:eastAsia="Times New Roman" w:hAnsi="GHEA Grapalat" w:cs="Times New Roman"/>
                <w:lang w:val="ru-RU"/>
              </w:rPr>
            </w:pPr>
            <w:r w:rsidRPr="002E7C1B">
              <w:rPr>
                <w:rFonts w:ascii="GHEA Grapalat" w:eastAsia="Times New Roman" w:hAnsi="GHEA Grapalat" w:cs="Times New Roman"/>
              </w:rPr>
              <w:t>միջազգային</w:t>
            </w:r>
            <w:r w:rsidRPr="002E7C1B">
              <w:rPr>
                <w:rFonts w:ascii="GHEA Grapalat" w:eastAsia="Times New Roman" w:hAnsi="GHEA Grapalat" w:cs="Times New Roman"/>
                <w:lang w:val="ru-RU"/>
              </w:rPr>
              <w:t xml:space="preserve"> </w:t>
            </w:r>
            <w:r w:rsidRPr="002E7C1B">
              <w:rPr>
                <w:rFonts w:ascii="GHEA Grapalat" w:eastAsia="Times New Roman" w:hAnsi="GHEA Grapalat" w:cs="Times New Roman"/>
              </w:rPr>
              <w:t>կամ</w:t>
            </w:r>
            <w:r w:rsidRPr="002E7C1B">
              <w:rPr>
                <w:rFonts w:ascii="GHEA Grapalat" w:eastAsia="Times New Roman" w:hAnsi="GHEA Grapalat" w:cs="Times New Roman"/>
                <w:lang w:val="ru-RU"/>
              </w:rPr>
              <w:t xml:space="preserve"> </w:t>
            </w:r>
            <w:r w:rsidRPr="002E7C1B">
              <w:rPr>
                <w:rFonts w:ascii="GHEA Grapalat" w:eastAsia="Times New Roman" w:hAnsi="GHEA Grapalat" w:cs="Times New Roman"/>
              </w:rPr>
              <w:t>ցուցահանդեսային</w:t>
            </w:r>
            <w:r w:rsidRPr="002E7C1B">
              <w:rPr>
                <w:rFonts w:ascii="GHEA Grapalat" w:eastAsia="Times New Roman" w:hAnsi="GHEA Grapalat" w:cs="Times New Roman"/>
                <w:lang w:val="ru-RU"/>
              </w:rPr>
              <w:t xml:space="preserve"> </w:t>
            </w:r>
            <w:r w:rsidRPr="002E7C1B">
              <w:rPr>
                <w:rFonts w:ascii="GHEA Grapalat" w:eastAsia="Times New Roman" w:hAnsi="GHEA Grapalat" w:cs="Times New Roman"/>
              </w:rPr>
              <w:t>առաջնության</w:t>
            </w:r>
            <w:r w:rsidRPr="002E7C1B">
              <w:rPr>
                <w:rFonts w:ascii="GHEA Grapalat" w:eastAsia="Times New Roman" w:hAnsi="GHEA Grapalat" w:cs="Times New Roman"/>
                <w:lang w:val="ru-RU"/>
              </w:rPr>
              <w:t xml:space="preserve"> </w:t>
            </w:r>
            <w:r w:rsidRPr="002E7C1B">
              <w:rPr>
                <w:rFonts w:ascii="GHEA Grapalat" w:eastAsia="Times New Roman" w:hAnsi="GHEA Grapalat" w:cs="Times New Roman"/>
              </w:rPr>
              <w:t>խնդրարկման</w:t>
            </w:r>
            <w:r w:rsidRPr="002E7C1B">
              <w:rPr>
                <w:rFonts w:ascii="GHEA Grapalat" w:eastAsia="Times New Roman" w:hAnsi="GHEA Grapalat" w:cs="Times New Roman"/>
                <w:lang w:val="ru-RU"/>
              </w:rPr>
              <w:t xml:space="preserve"> </w:t>
            </w:r>
            <w:r w:rsidRPr="002E7C1B">
              <w:rPr>
                <w:rFonts w:ascii="GHEA Grapalat" w:eastAsia="Times New Roman" w:hAnsi="GHEA Grapalat" w:cs="Times New Roman"/>
              </w:rPr>
              <w:t>քննարկման</w:t>
            </w:r>
            <w:r w:rsidRPr="002E7C1B">
              <w:rPr>
                <w:rFonts w:ascii="GHEA Grapalat" w:eastAsia="Times New Roman" w:hAnsi="GHEA Grapalat" w:cs="Times New Roman"/>
                <w:lang w:val="ru-RU"/>
              </w:rPr>
              <w:t xml:space="preserve"> </w:t>
            </w:r>
            <w:r w:rsidRPr="002E7C1B">
              <w:rPr>
                <w:rFonts w:ascii="GHEA Grapalat" w:eastAsia="Times New Roman" w:hAnsi="GHEA Grapalat" w:cs="Times New Roman"/>
              </w:rPr>
              <w:t>և</w:t>
            </w:r>
            <w:r w:rsidRPr="002E7C1B">
              <w:rPr>
                <w:rFonts w:ascii="GHEA Grapalat" w:eastAsia="Times New Roman" w:hAnsi="GHEA Grapalat" w:cs="Times New Roman"/>
                <w:lang w:val="ru-RU"/>
              </w:rPr>
              <w:t xml:space="preserve">  </w:t>
            </w:r>
            <w:r w:rsidRPr="002E7C1B">
              <w:rPr>
                <w:rFonts w:ascii="GHEA Grapalat" w:eastAsia="Times New Roman" w:hAnsi="GHEA Grapalat" w:cs="Times New Roman"/>
              </w:rPr>
              <w:t>դրա</w:t>
            </w:r>
            <w:r w:rsidRPr="002E7C1B">
              <w:rPr>
                <w:rFonts w:ascii="GHEA Grapalat" w:eastAsia="Times New Roman" w:hAnsi="GHEA Grapalat" w:cs="Times New Roman"/>
                <w:lang w:val="ru-RU"/>
              </w:rPr>
              <w:t xml:space="preserve"> </w:t>
            </w:r>
            <w:r w:rsidRPr="002E7C1B">
              <w:rPr>
                <w:rFonts w:ascii="GHEA Grapalat" w:eastAsia="Times New Roman" w:hAnsi="GHEA Grapalat" w:cs="Times New Roman"/>
              </w:rPr>
              <w:t>արդյունքում</w:t>
            </w:r>
            <w:r w:rsidRPr="002E7C1B">
              <w:rPr>
                <w:rFonts w:ascii="GHEA Grapalat" w:eastAsia="Times New Roman" w:hAnsi="GHEA Grapalat" w:cs="Times New Roman"/>
                <w:lang w:val="ru-RU"/>
              </w:rPr>
              <w:t xml:space="preserve"> </w:t>
            </w:r>
            <w:r w:rsidRPr="002E7C1B">
              <w:rPr>
                <w:rFonts w:ascii="GHEA Grapalat" w:eastAsia="Times New Roman" w:hAnsi="GHEA Grapalat" w:cs="Times New Roman"/>
              </w:rPr>
              <w:t>որոշում</w:t>
            </w:r>
            <w:r w:rsidRPr="002E7C1B">
              <w:rPr>
                <w:rFonts w:ascii="GHEA Grapalat" w:eastAsia="Times New Roman" w:hAnsi="GHEA Grapalat" w:cs="Times New Roman"/>
                <w:lang w:val="ru-RU"/>
              </w:rPr>
              <w:t xml:space="preserve"> </w:t>
            </w:r>
            <w:r w:rsidRPr="002E7C1B">
              <w:rPr>
                <w:rFonts w:ascii="GHEA Grapalat" w:eastAsia="Times New Roman" w:hAnsi="GHEA Grapalat" w:cs="Times New Roman"/>
              </w:rPr>
              <w:t>կայացնելու</w:t>
            </w:r>
            <w:r w:rsidRPr="002E7C1B">
              <w:rPr>
                <w:rFonts w:ascii="GHEA Grapalat" w:eastAsia="Times New Roman" w:hAnsi="GHEA Grapalat" w:cs="Times New Roman"/>
                <w:lang w:val="ru-RU"/>
              </w:rPr>
              <w:t xml:space="preserve"> </w:t>
            </w:r>
            <w:r w:rsidRPr="002E7C1B">
              <w:rPr>
                <w:rFonts w:ascii="GHEA Grapalat" w:eastAsia="Times New Roman" w:hAnsi="GHEA Grapalat" w:cs="Times New Roman"/>
              </w:rPr>
              <w:t>համար</w:t>
            </w:r>
            <w:r w:rsidRPr="002E7C1B">
              <w:rPr>
                <w:rFonts w:ascii="GHEA Grapalat" w:eastAsia="Times New Roman" w:hAnsi="GHEA Grapalat" w:cs="Times New Roman"/>
                <w:lang w:val="ru-RU"/>
              </w:rPr>
              <w:t xml:space="preserve"> (</w:t>
            </w:r>
            <w:r w:rsidRPr="002E7C1B">
              <w:rPr>
                <w:rFonts w:ascii="GHEA Grapalat" w:eastAsia="Times New Roman" w:hAnsi="GHEA Grapalat" w:cs="Times New Roman"/>
              </w:rPr>
              <w:t>յուրաքանչյուրի</w:t>
            </w:r>
            <w:r w:rsidRPr="002E7C1B">
              <w:rPr>
                <w:rFonts w:ascii="GHEA Grapalat" w:eastAsia="Times New Roman" w:hAnsi="GHEA Grapalat" w:cs="Times New Roman"/>
                <w:lang w:val="ru-RU"/>
              </w:rPr>
              <w:t xml:space="preserve"> </w:t>
            </w:r>
            <w:r w:rsidRPr="002E7C1B">
              <w:rPr>
                <w:rFonts w:ascii="GHEA Grapalat" w:eastAsia="Times New Roman" w:hAnsi="GHEA Grapalat" w:cs="Times New Roman"/>
              </w:rPr>
              <w:t>համար</w:t>
            </w:r>
            <w:r w:rsidRPr="002E7C1B">
              <w:rPr>
                <w:rFonts w:ascii="GHEA Grapalat" w:eastAsia="Times New Roman" w:hAnsi="GHEA Grapalat" w:cs="Times New Roman"/>
                <w:lang w:val="ru-RU"/>
              </w:rPr>
              <w:t>)</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D55B7" w:rsidRPr="002E7C1B" w:rsidRDefault="003D55B7" w:rsidP="001272CA">
            <w:pPr>
              <w:spacing w:line="360" w:lineRule="auto"/>
              <w:jc w:val="center"/>
              <w:rPr>
                <w:rFonts w:ascii="GHEA Grapalat" w:eastAsia="Times New Roman" w:hAnsi="GHEA Grapalat" w:cs="Times New Roman"/>
              </w:rPr>
            </w:pPr>
            <w:r w:rsidRPr="002E7C1B">
              <w:rPr>
                <w:rFonts w:ascii="GHEA Grapalat" w:eastAsia="Times New Roman" w:hAnsi="GHEA Grapalat" w:cs="Times New Roman"/>
              </w:rPr>
              <w:t>10</w:t>
            </w:r>
          </w:p>
        </w:tc>
      </w:tr>
      <w:tr w:rsidR="003D55B7" w:rsidRPr="002E7C1B" w:rsidTr="001272CA">
        <w:trPr>
          <w:trHeight w:val="538"/>
        </w:trPr>
        <w:tc>
          <w:tcPr>
            <w:tcW w:w="542" w:type="dxa"/>
            <w:tcBorders>
              <w:top w:val="single" w:sz="4" w:space="0" w:color="000000"/>
              <w:left w:val="single" w:sz="4" w:space="0" w:color="000000"/>
              <w:bottom w:val="single" w:sz="4" w:space="0" w:color="000000"/>
              <w:right w:val="single" w:sz="4" w:space="0" w:color="000000"/>
            </w:tcBorders>
            <w:shd w:val="clear" w:color="auto" w:fill="FFFFFF"/>
          </w:tcPr>
          <w:p w:rsidR="003D55B7" w:rsidRPr="002E7C1B" w:rsidRDefault="003D55B7" w:rsidP="001272CA">
            <w:pPr>
              <w:spacing w:line="360" w:lineRule="auto"/>
              <w:rPr>
                <w:rFonts w:ascii="GHEA Grapalat" w:eastAsia="Times New Roman" w:hAnsi="GHEA Grapalat" w:cs="Times New Roman"/>
              </w:rPr>
            </w:pPr>
            <w:r w:rsidRPr="002E7C1B">
              <w:rPr>
                <w:rFonts w:ascii="GHEA Grapalat" w:eastAsia="Times New Roman" w:hAnsi="GHEA Grapalat" w:cs="Times New Roman"/>
              </w:rPr>
              <w:t>դ)</w:t>
            </w:r>
          </w:p>
        </w:tc>
        <w:tc>
          <w:tcPr>
            <w:tcW w:w="7568" w:type="dxa"/>
            <w:tcBorders>
              <w:top w:val="single" w:sz="4" w:space="0" w:color="000000"/>
              <w:left w:val="single" w:sz="4" w:space="0" w:color="000000"/>
              <w:bottom w:val="single" w:sz="4" w:space="0" w:color="000000"/>
              <w:right w:val="single" w:sz="4" w:space="0" w:color="000000"/>
            </w:tcBorders>
            <w:shd w:val="clear" w:color="auto" w:fill="FFFFFF"/>
          </w:tcPr>
          <w:p w:rsidR="003D55B7" w:rsidRPr="002E7C1B" w:rsidRDefault="003D55B7" w:rsidP="001272CA">
            <w:pPr>
              <w:spacing w:line="360" w:lineRule="auto"/>
              <w:jc w:val="both"/>
              <w:rPr>
                <w:rFonts w:ascii="GHEA Grapalat" w:eastAsia="Times New Roman" w:hAnsi="GHEA Grapalat" w:cs="Times New Roman"/>
              </w:rPr>
            </w:pPr>
            <w:r w:rsidRPr="002E7C1B">
              <w:rPr>
                <w:rFonts w:ascii="GHEA Grapalat" w:eastAsia="Times New Roman" w:hAnsi="GHEA Grapalat" w:cs="Times New Roman"/>
              </w:rPr>
              <w:t>առաջնության իրավունքի վերականգնման մասին դիմումի քննարկման և դրա արդյունքում որոշում կայացնելու համար</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D55B7" w:rsidRPr="002E7C1B" w:rsidRDefault="003D55B7" w:rsidP="001272CA">
            <w:pPr>
              <w:spacing w:line="360" w:lineRule="auto"/>
              <w:jc w:val="center"/>
              <w:rPr>
                <w:rFonts w:ascii="GHEA Grapalat" w:eastAsia="Times New Roman" w:hAnsi="GHEA Grapalat" w:cs="Times New Roman"/>
                <w:shd w:val="clear" w:color="auto" w:fill="00FFFF"/>
              </w:rPr>
            </w:pPr>
            <w:r w:rsidRPr="002E7C1B">
              <w:rPr>
                <w:rFonts w:ascii="GHEA Grapalat" w:eastAsia="Times New Roman" w:hAnsi="GHEA Grapalat" w:cs="Times New Roman"/>
              </w:rPr>
              <w:t>10</w:t>
            </w:r>
          </w:p>
        </w:tc>
      </w:tr>
      <w:tr w:rsidR="003D55B7" w:rsidRPr="002E7C1B" w:rsidTr="001272CA">
        <w:trPr>
          <w:trHeight w:val="538"/>
        </w:trPr>
        <w:tc>
          <w:tcPr>
            <w:tcW w:w="542" w:type="dxa"/>
            <w:tcBorders>
              <w:top w:val="single" w:sz="4" w:space="0" w:color="000000"/>
              <w:left w:val="single" w:sz="4" w:space="0" w:color="000000"/>
              <w:bottom w:val="single" w:sz="4" w:space="0" w:color="000000"/>
              <w:right w:val="single" w:sz="4" w:space="0" w:color="000000"/>
            </w:tcBorders>
            <w:shd w:val="clear" w:color="auto" w:fill="FFFFFF"/>
          </w:tcPr>
          <w:p w:rsidR="003D55B7" w:rsidRPr="002E7C1B" w:rsidRDefault="003D55B7" w:rsidP="001272CA">
            <w:pPr>
              <w:spacing w:line="360" w:lineRule="auto"/>
              <w:rPr>
                <w:rFonts w:ascii="GHEA Grapalat" w:eastAsia="Times New Roman" w:hAnsi="GHEA Grapalat" w:cs="Times New Roman"/>
                <w:lang w:val="ru-RU"/>
              </w:rPr>
            </w:pPr>
            <w:r w:rsidRPr="002E7C1B">
              <w:rPr>
                <w:rFonts w:ascii="GHEA Grapalat" w:eastAsia="Times New Roman" w:hAnsi="GHEA Grapalat" w:cs="Times New Roman"/>
              </w:rPr>
              <w:t>ե</w:t>
            </w:r>
            <w:r w:rsidRPr="002E7C1B">
              <w:rPr>
                <w:rFonts w:ascii="GHEA Grapalat" w:eastAsia="Times New Roman" w:hAnsi="GHEA Grapalat" w:cs="Times New Roman"/>
                <w:lang w:val="ru-RU"/>
              </w:rPr>
              <w:t>)</w:t>
            </w:r>
          </w:p>
        </w:tc>
        <w:tc>
          <w:tcPr>
            <w:tcW w:w="7568" w:type="dxa"/>
            <w:tcBorders>
              <w:top w:val="single" w:sz="4" w:space="0" w:color="000000"/>
              <w:left w:val="single" w:sz="4" w:space="0" w:color="000000"/>
              <w:bottom w:val="single" w:sz="4" w:space="0" w:color="000000"/>
              <w:right w:val="single" w:sz="4" w:space="0" w:color="000000"/>
            </w:tcBorders>
            <w:shd w:val="clear" w:color="auto" w:fill="FFFFFF"/>
          </w:tcPr>
          <w:p w:rsidR="003D55B7" w:rsidRPr="002E7C1B" w:rsidRDefault="003D55B7" w:rsidP="001272CA">
            <w:pPr>
              <w:spacing w:line="360" w:lineRule="auto"/>
              <w:jc w:val="both"/>
              <w:rPr>
                <w:rFonts w:ascii="GHEA Grapalat" w:eastAsia="Times New Roman" w:hAnsi="GHEA Grapalat" w:cs="Times New Roman"/>
                <w:lang w:val="ru-RU"/>
              </w:rPr>
            </w:pPr>
            <w:r w:rsidRPr="002E7C1B">
              <w:rPr>
                <w:rFonts w:ascii="GHEA Grapalat" w:eastAsia="Times New Roman" w:hAnsi="GHEA Grapalat" w:cs="Times New Roman"/>
              </w:rPr>
              <w:t>խնդրարկվող</w:t>
            </w:r>
            <w:r w:rsidRPr="002E7C1B">
              <w:rPr>
                <w:rFonts w:ascii="GHEA Grapalat" w:eastAsia="Times New Roman" w:hAnsi="GHEA Grapalat" w:cs="Times New Roman"/>
                <w:lang w:val="ru-RU"/>
              </w:rPr>
              <w:t xml:space="preserve"> </w:t>
            </w:r>
            <w:r w:rsidRPr="002E7C1B">
              <w:rPr>
                <w:rFonts w:ascii="GHEA Grapalat" w:eastAsia="Times New Roman" w:hAnsi="GHEA Grapalat" w:cs="Times New Roman"/>
              </w:rPr>
              <w:t>առաջնությունը</w:t>
            </w:r>
            <w:r w:rsidRPr="002E7C1B">
              <w:rPr>
                <w:rFonts w:ascii="GHEA Grapalat" w:eastAsia="Times New Roman" w:hAnsi="GHEA Grapalat" w:cs="Times New Roman"/>
                <w:lang w:val="ru-RU"/>
              </w:rPr>
              <w:t xml:space="preserve"> </w:t>
            </w:r>
            <w:r w:rsidRPr="002E7C1B">
              <w:rPr>
                <w:rFonts w:ascii="GHEA Grapalat" w:eastAsia="Times New Roman" w:hAnsi="GHEA Grapalat" w:cs="Times New Roman"/>
              </w:rPr>
              <w:t>ճշգրտելու</w:t>
            </w:r>
            <w:r w:rsidRPr="002E7C1B">
              <w:rPr>
                <w:rFonts w:ascii="GHEA Grapalat" w:eastAsia="Times New Roman" w:hAnsi="GHEA Grapalat" w:cs="Times New Roman"/>
                <w:lang w:val="ru-RU"/>
              </w:rPr>
              <w:t xml:space="preserve"> </w:t>
            </w:r>
            <w:r w:rsidRPr="002E7C1B">
              <w:rPr>
                <w:rFonts w:ascii="GHEA Grapalat" w:eastAsia="Times New Roman" w:hAnsi="GHEA Grapalat" w:cs="Times New Roman"/>
              </w:rPr>
              <w:t>կամ</w:t>
            </w:r>
            <w:r w:rsidRPr="002E7C1B">
              <w:rPr>
                <w:rFonts w:ascii="GHEA Grapalat" w:eastAsia="Times New Roman" w:hAnsi="GHEA Grapalat" w:cs="Times New Roman"/>
                <w:lang w:val="ru-RU"/>
              </w:rPr>
              <w:t xml:space="preserve"> </w:t>
            </w:r>
            <w:r w:rsidRPr="002E7C1B">
              <w:rPr>
                <w:rFonts w:ascii="GHEA Grapalat" w:eastAsia="Times New Roman" w:hAnsi="GHEA Grapalat" w:cs="Times New Roman"/>
              </w:rPr>
              <w:t>լրացնելու</w:t>
            </w:r>
            <w:r w:rsidRPr="002E7C1B">
              <w:rPr>
                <w:rFonts w:ascii="GHEA Grapalat" w:eastAsia="Times New Roman" w:hAnsi="GHEA Grapalat" w:cs="Times New Roman"/>
                <w:lang w:val="ru-RU"/>
              </w:rPr>
              <w:t xml:space="preserve"> </w:t>
            </w:r>
            <w:r w:rsidRPr="002E7C1B">
              <w:rPr>
                <w:rFonts w:ascii="GHEA Grapalat" w:eastAsia="Times New Roman" w:hAnsi="GHEA Grapalat" w:cs="Times New Roman"/>
              </w:rPr>
              <w:t>համար</w:t>
            </w:r>
            <w:r w:rsidRPr="002E7C1B">
              <w:rPr>
                <w:rFonts w:ascii="GHEA Grapalat" w:eastAsia="Times New Roman" w:hAnsi="GHEA Grapalat" w:cs="Times New Roman"/>
                <w:lang w:val="ru-RU"/>
              </w:rPr>
              <w:t xml:space="preserve"> </w:t>
            </w:r>
            <w:r w:rsidRPr="002E7C1B">
              <w:rPr>
                <w:rFonts w:ascii="GHEA Grapalat" w:eastAsia="Times New Roman" w:hAnsi="GHEA Grapalat" w:cs="Times New Roman"/>
              </w:rPr>
              <w:t>դիմումի</w:t>
            </w:r>
            <w:r w:rsidRPr="002E7C1B">
              <w:rPr>
                <w:rFonts w:ascii="GHEA Grapalat" w:eastAsia="Times New Roman" w:hAnsi="GHEA Grapalat" w:cs="Times New Roman"/>
                <w:lang w:val="ru-RU"/>
              </w:rPr>
              <w:t xml:space="preserve"> </w:t>
            </w:r>
            <w:r w:rsidRPr="002E7C1B">
              <w:rPr>
                <w:rFonts w:ascii="GHEA Grapalat" w:eastAsia="Times New Roman" w:hAnsi="GHEA Grapalat" w:cs="Times New Roman"/>
              </w:rPr>
              <w:t>քննարկման</w:t>
            </w:r>
            <w:r w:rsidRPr="002E7C1B">
              <w:rPr>
                <w:rFonts w:ascii="GHEA Grapalat" w:eastAsia="Times New Roman" w:hAnsi="GHEA Grapalat" w:cs="Times New Roman"/>
                <w:lang w:val="ru-RU"/>
              </w:rPr>
              <w:t xml:space="preserve"> </w:t>
            </w:r>
            <w:r w:rsidRPr="002E7C1B">
              <w:rPr>
                <w:rFonts w:ascii="GHEA Grapalat" w:eastAsia="Times New Roman" w:hAnsi="GHEA Grapalat" w:cs="Times New Roman"/>
              </w:rPr>
              <w:t>և</w:t>
            </w:r>
            <w:r w:rsidRPr="002E7C1B">
              <w:rPr>
                <w:rFonts w:ascii="GHEA Grapalat" w:eastAsia="Times New Roman" w:hAnsi="GHEA Grapalat" w:cs="Times New Roman"/>
                <w:lang w:val="ru-RU"/>
              </w:rPr>
              <w:t xml:space="preserve"> </w:t>
            </w:r>
            <w:r w:rsidRPr="002E7C1B">
              <w:rPr>
                <w:rFonts w:ascii="GHEA Grapalat" w:eastAsia="Times New Roman" w:hAnsi="GHEA Grapalat" w:cs="Times New Roman"/>
              </w:rPr>
              <w:t>դրա</w:t>
            </w:r>
            <w:r w:rsidRPr="002E7C1B">
              <w:rPr>
                <w:rFonts w:ascii="GHEA Grapalat" w:eastAsia="Times New Roman" w:hAnsi="GHEA Grapalat" w:cs="Times New Roman"/>
                <w:lang w:val="ru-RU"/>
              </w:rPr>
              <w:t xml:space="preserve"> </w:t>
            </w:r>
            <w:r w:rsidRPr="002E7C1B">
              <w:rPr>
                <w:rFonts w:ascii="GHEA Grapalat" w:eastAsia="Times New Roman" w:hAnsi="GHEA Grapalat" w:cs="Times New Roman"/>
              </w:rPr>
              <w:t>արդյունքում</w:t>
            </w:r>
            <w:r w:rsidRPr="002E7C1B">
              <w:rPr>
                <w:rFonts w:ascii="GHEA Grapalat" w:eastAsia="Times New Roman" w:hAnsi="GHEA Grapalat" w:cs="Times New Roman"/>
                <w:lang w:val="ru-RU"/>
              </w:rPr>
              <w:t xml:space="preserve"> </w:t>
            </w:r>
            <w:r w:rsidRPr="002E7C1B">
              <w:rPr>
                <w:rFonts w:ascii="GHEA Grapalat" w:eastAsia="Times New Roman" w:hAnsi="GHEA Grapalat" w:cs="Times New Roman"/>
              </w:rPr>
              <w:t>որոշում</w:t>
            </w:r>
            <w:r w:rsidRPr="002E7C1B">
              <w:rPr>
                <w:rFonts w:ascii="GHEA Grapalat" w:eastAsia="Times New Roman" w:hAnsi="GHEA Grapalat" w:cs="Times New Roman"/>
                <w:lang w:val="ru-RU"/>
              </w:rPr>
              <w:t xml:space="preserve"> </w:t>
            </w:r>
            <w:r w:rsidRPr="002E7C1B">
              <w:rPr>
                <w:rFonts w:ascii="GHEA Grapalat" w:eastAsia="Times New Roman" w:hAnsi="GHEA Grapalat" w:cs="Times New Roman"/>
              </w:rPr>
              <w:t>կայացնելու</w:t>
            </w:r>
            <w:r w:rsidRPr="002E7C1B">
              <w:rPr>
                <w:rFonts w:ascii="GHEA Grapalat" w:eastAsia="Times New Roman" w:hAnsi="GHEA Grapalat" w:cs="Times New Roman"/>
                <w:lang w:val="ru-RU"/>
              </w:rPr>
              <w:t xml:space="preserve"> </w:t>
            </w:r>
            <w:r w:rsidRPr="002E7C1B">
              <w:rPr>
                <w:rFonts w:ascii="GHEA Grapalat" w:eastAsia="Times New Roman" w:hAnsi="GHEA Grapalat" w:cs="Times New Roman"/>
              </w:rPr>
              <w:t>համար</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D55B7" w:rsidRPr="002E7C1B" w:rsidRDefault="003D55B7" w:rsidP="001272CA">
            <w:pPr>
              <w:spacing w:line="360" w:lineRule="auto"/>
              <w:jc w:val="center"/>
              <w:rPr>
                <w:rFonts w:ascii="GHEA Grapalat" w:eastAsia="Times New Roman" w:hAnsi="GHEA Grapalat" w:cs="Times New Roman"/>
              </w:rPr>
            </w:pPr>
            <w:r w:rsidRPr="002E7C1B">
              <w:rPr>
                <w:rFonts w:ascii="GHEA Grapalat" w:eastAsia="Times New Roman" w:hAnsi="GHEA Grapalat" w:cs="Times New Roman"/>
              </w:rPr>
              <w:t>10</w:t>
            </w:r>
          </w:p>
        </w:tc>
      </w:tr>
      <w:tr w:rsidR="003D55B7" w:rsidRPr="002E7C1B" w:rsidTr="001272CA">
        <w:trPr>
          <w:trHeight w:val="538"/>
        </w:trPr>
        <w:tc>
          <w:tcPr>
            <w:tcW w:w="542" w:type="dxa"/>
            <w:tcBorders>
              <w:top w:val="single" w:sz="4" w:space="0" w:color="000000"/>
              <w:left w:val="single" w:sz="4" w:space="0" w:color="000000"/>
              <w:bottom w:val="single" w:sz="4" w:space="0" w:color="000000"/>
              <w:right w:val="single" w:sz="4" w:space="0" w:color="000000"/>
            </w:tcBorders>
            <w:shd w:val="clear" w:color="auto" w:fill="FFFFFF"/>
          </w:tcPr>
          <w:p w:rsidR="003D55B7" w:rsidRPr="002E7C1B" w:rsidRDefault="003D55B7" w:rsidP="001272CA">
            <w:pPr>
              <w:spacing w:line="360" w:lineRule="auto"/>
              <w:rPr>
                <w:rFonts w:ascii="GHEA Grapalat" w:eastAsia="Times New Roman" w:hAnsi="GHEA Grapalat" w:cs="Times New Roman"/>
              </w:rPr>
            </w:pPr>
            <w:r w:rsidRPr="002E7C1B">
              <w:rPr>
                <w:rFonts w:ascii="GHEA Grapalat" w:eastAsia="Times New Roman" w:hAnsi="GHEA Grapalat" w:cs="Times New Roman"/>
              </w:rPr>
              <w:t>զ)</w:t>
            </w:r>
          </w:p>
        </w:tc>
        <w:tc>
          <w:tcPr>
            <w:tcW w:w="7568" w:type="dxa"/>
            <w:tcBorders>
              <w:top w:val="single" w:sz="4" w:space="0" w:color="000000"/>
              <w:left w:val="single" w:sz="4" w:space="0" w:color="000000"/>
              <w:bottom w:val="single" w:sz="4" w:space="0" w:color="000000"/>
              <w:right w:val="single" w:sz="4" w:space="0" w:color="000000"/>
            </w:tcBorders>
            <w:shd w:val="clear" w:color="auto" w:fill="FFFFFF"/>
          </w:tcPr>
          <w:p w:rsidR="003D55B7" w:rsidRPr="002E7C1B" w:rsidRDefault="003D55B7" w:rsidP="001272CA">
            <w:pPr>
              <w:spacing w:before="28" w:after="28" w:line="360" w:lineRule="auto"/>
              <w:jc w:val="both"/>
              <w:rPr>
                <w:rFonts w:ascii="GHEA Grapalat" w:eastAsia="Times New Roman" w:hAnsi="GHEA Grapalat" w:cs="Times New Roman"/>
              </w:rPr>
            </w:pPr>
            <w:r w:rsidRPr="002E7C1B">
              <w:rPr>
                <w:rFonts w:ascii="GHEA Grapalat" w:eastAsia="Times New Roman" w:hAnsi="GHEA Grapalat" w:cs="Times New Roman"/>
              </w:rPr>
              <w:t xml:space="preserve"> հայտի հրապարակումը հետաձգելու մասին դիմումի քննարկման և դրա արդյունքում որոշում կայացնելու համար</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D55B7" w:rsidRPr="002E7C1B" w:rsidRDefault="003D55B7" w:rsidP="001272CA">
            <w:pPr>
              <w:spacing w:line="360" w:lineRule="auto"/>
              <w:jc w:val="center"/>
              <w:rPr>
                <w:rFonts w:ascii="GHEA Grapalat" w:eastAsia="Times New Roman" w:hAnsi="GHEA Grapalat" w:cs="Times New Roman"/>
              </w:rPr>
            </w:pPr>
            <w:r w:rsidRPr="002E7C1B">
              <w:rPr>
                <w:rFonts w:ascii="GHEA Grapalat" w:eastAsia="Times New Roman" w:hAnsi="GHEA Grapalat" w:cs="Times New Roman"/>
              </w:rPr>
              <w:t>10</w:t>
            </w:r>
          </w:p>
        </w:tc>
      </w:tr>
      <w:tr w:rsidR="003D55B7" w:rsidRPr="002E7C1B" w:rsidTr="001272CA">
        <w:trPr>
          <w:trHeight w:val="538"/>
        </w:trPr>
        <w:tc>
          <w:tcPr>
            <w:tcW w:w="542" w:type="dxa"/>
            <w:tcBorders>
              <w:top w:val="single" w:sz="4" w:space="0" w:color="000000"/>
              <w:left w:val="single" w:sz="4" w:space="0" w:color="000000"/>
              <w:bottom w:val="single" w:sz="4" w:space="0" w:color="000000"/>
              <w:right w:val="single" w:sz="4" w:space="0" w:color="000000"/>
            </w:tcBorders>
            <w:shd w:val="clear" w:color="auto" w:fill="FFFFFF"/>
          </w:tcPr>
          <w:p w:rsidR="003D55B7" w:rsidRPr="002E7C1B" w:rsidRDefault="003D55B7" w:rsidP="001272CA">
            <w:pPr>
              <w:spacing w:line="360" w:lineRule="auto"/>
              <w:rPr>
                <w:rFonts w:ascii="GHEA Grapalat" w:eastAsia="Times New Roman" w:hAnsi="GHEA Grapalat" w:cs="GHEA Grapalat"/>
              </w:rPr>
            </w:pPr>
            <w:r w:rsidRPr="002E7C1B">
              <w:rPr>
                <w:rFonts w:ascii="GHEA Grapalat" w:eastAsia="Times New Roman" w:hAnsi="GHEA Grapalat" w:cs="Times New Roman"/>
              </w:rPr>
              <w:t>է)</w:t>
            </w:r>
          </w:p>
        </w:tc>
        <w:tc>
          <w:tcPr>
            <w:tcW w:w="7568" w:type="dxa"/>
            <w:tcBorders>
              <w:top w:val="single" w:sz="4" w:space="0" w:color="000000"/>
              <w:left w:val="single" w:sz="4" w:space="0" w:color="000000"/>
              <w:bottom w:val="single" w:sz="4" w:space="0" w:color="000000"/>
              <w:right w:val="single" w:sz="4" w:space="0" w:color="000000"/>
            </w:tcBorders>
            <w:shd w:val="clear" w:color="auto" w:fill="FFFFFF"/>
          </w:tcPr>
          <w:p w:rsidR="003D55B7" w:rsidRPr="002E7C1B" w:rsidRDefault="003D55B7" w:rsidP="001272CA">
            <w:pPr>
              <w:spacing w:line="360" w:lineRule="auto"/>
              <w:jc w:val="both"/>
              <w:rPr>
                <w:rFonts w:ascii="GHEA Grapalat" w:eastAsia="Times New Roman" w:hAnsi="GHEA Grapalat" w:cs="Times New Roman"/>
              </w:rPr>
            </w:pPr>
            <w:r w:rsidRPr="002E7C1B">
              <w:rPr>
                <w:rFonts w:ascii="GHEA Grapalat" w:eastAsia="Times New Roman" w:hAnsi="GHEA Grapalat" w:cs="GHEA Grapalat"/>
              </w:rPr>
              <w:t xml:space="preserve">հայտին կամ գրանցված իրավունքներին վերաբերող  փաստաթղթերն ու նյութերը ուսումնասիրման կամ ծանոթացման  դիմումի քննարկման և դրա արդյունքում որոշում կայացնելու համար </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D55B7" w:rsidRPr="002E7C1B" w:rsidRDefault="003D55B7" w:rsidP="001272CA">
            <w:pPr>
              <w:spacing w:line="360" w:lineRule="auto"/>
              <w:jc w:val="center"/>
              <w:rPr>
                <w:rFonts w:ascii="GHEA Grapalat" w:eastAsia="Times New Roman" w:hAnsi="GHEA Grapalat" w:cs="Times New Roman"/>
              </w:rPr>
            </w:pPr>
            <w:r w:rsidRPr="002E7C1B">
              <w:rPr>
                <w:rFonts w:ascii="GHEA Grapalat" w:eastAsia="Times New Roman" w:hAnsi="GHEA Grapalat" w:cs="Times New Roman"/>
              </w:rPr>
              <w:t>12</w:t>
            </w:r>
          </w:p>
        </w:tc>
      </w:tr>
      <w:tr w:rsidR="003D55B7" w:rsidRPr="002E7C1B" w:rsidTr="001272CA">
        <w:trPr>
          <w:trHeight w:val="538"/>
        </w:trPr>
        <w:tc>
          <w:tcPr>
            <w:tcW w:w="542" w:type="dxa"/>
            <w:tcBorders>
              <w:top w:val="single" w:sz="4" w:space="0" w:color="000000"/>
              <w:left w:val="single" w:sz="4" w:space="0" w:color="000000"/>
              <w:bottom w:val="single" w:sz="4" w:space="0" w:color="000000"/>
              <w:right w:val="single" w:sz="4" w:space="0" w:color="000000"/>
            </w:tcBorders>
            <w:shd w:val="clear" w:color="auto" w:fill="FFFFFF"/>
          </w:tcPr>
          <w:p w:rsidR="003D55B7" w:rsidRPr="002E7C1B" w:rsidRDefault="003D55B7" w:rsidP="001272CA">
            <w:pPr>
              <w:spacing w:line="360" w:lineRule="auto"/>
              <w:rPr>
                <w:rFonts w:ascii="GHEA Grapalat" w:eastAsia="Times New Roman" w:hAnsi="GHEA Grapalat" w:cs="Times New Roman"/>
                <w:shd w:val="clear" w:color="auto" w:fill="FFFF00"/>
              </w:rPr>
            </w:pPr>
            <w:r w:rsidRPr="002E7C1B">
              <w:rPr>
                <w:rFonts w:ascii="GHEA Grapalat" w:eastAsia="Times New Roman" w:hAnsi="GHEA Grapalat" w:cs="Times New Roman"/>
              </w:rPr>
              <w:t>ը</w:t>
            </w:r>
            <w:r w:rsidRPr="002E7C1B">
              <w:rPr>
                <w:rFonts w:ascii="GHEA Grapalat" w:eastAsia="Times New Roman" w:hAnsi="GHEA Grapalat" w:cs="Times New Roman"/>
                <w:lang w:val="ru-RU"/>
              </w:rPr>
              <w:t>)</w:t>
            </w:r>
          </w:p>
        </w:tc>
        <w:tc>
          <w:tcPr>
            <w:tcW w:w="7568" w:type="dxa"/>
            <w:tcBorders>
              <w:top w:val="single" w:sz="4" w:space="0" w:color="000000"/>
              <w:left w:val="single" w:sz="4" w:space="0" w:color="000000"/>
              <w:bottom w:val="single" w:sz="4" w:space="0" w:color="000000"/>
              <w:right w:val="single" w:sz="4" w:space="0" w:color="000000"/>
            </w:tcBorders>
            <w:shd w:val="clear" w:color="auto" w:fill="auto"/>
          </w:tcPr>
          <w:p w:rsidR="003D55B7" w:rsidRPr="002E7C1B" w:rsidRDefault="003D55B7" w:rsidP="001272CA">
            <w:pPr>
              <w:spacing w:line="360" w:lineRule="auto"/>
              <w:jc w:val="both"/>
              <w:rPr>
                <w:rFonts w:ascii="GHEA Grapalat" w:eastAsia="Times New Roman" w:hAnsi="GHEA Grapalat" w:cs="Times New Roman"/>
              </w:rPr>
            </w:pPr>
            <w:r w:rsidRPr="002E7C1B">
              <w:rPr>
                <w:rFonts w:ascii="GHEA Grapalat" w:eastAsia="Times New Roman" w:hAnsi="GHEA Grapalat" w:cs="Times New Roman"/>
              </w:rPr>
              <w:t>իրավունքների վերականգնման մասին դիմումի քննարկման ր դրա արդյունքում որոշում կայացնելու համար</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D55B7" w:rsidRPr="002E7C1B" w:rsidRDefault="003D55B7" w:rsidP="001272CA">
            <w:pPr>
              <w:spacing w:line="360" w:lineRule="auto"/>
              <w:jc w:val="center"/>
              <w:rPr>
                <w:rFonts w:ascii="GHEA Grapalat" w:eastAsia="Times New Roman" w:hAnsi="GHEA Grapalat" w:cs="Times New Roman"/>
                <w:shd w:val="clear" w:color="auto" w:fill="00FFFF"/>
              </w:rPr>
            </w:pPr>
            <w:r w:rsidRPr="002E7C1B">
              <w:rPr>
                <w:rFonts w:ascii="GHEA Grapalat" w:eastAsia="Times New Roman" w:hAnsi="GHEA Grapalat" w:cs="Times New Roman"/>
              </w:rPr>
              <w:t>10</w:t>
            </w:r>
          </w:p>
        </w:tc>
      </w:tr>
      <w:tr w:rsidR="003D55B7" w:rsidRPr="002E7C1B" w:rsidTr="001272CA">
        <w:trPr>
          <w:trHeight w:val="538"/>
        </w:trPr>
        <w:tc>
          <w:tcPr>
            <w:tcW w:w="542" w:type="dxa"/>
            <w:tcBorders>
              <w:top w:val="single" w:sz="4" w:space="0" w:color="000000"/>
              <w:left w:val="single" w:sz="4" w:space="0" w:color="000000"/>
              <w:bottom w:val="single" w:sz="4" w:space="0" w:color="000000"/>
              <w:right w:val="single" w:sz="4" w:space="0" w:color="000000"/>
            </w:tcBorders>
            <w:shd w:val="clear" w:color="auto" w:fill="FFFFFF"/>
          </w:tcPr>
          <w:p w:rsidR="003D55B7" w:rsidRPr="002E7C1B" w:rsidRDefault="003D55B7" w:rsidP="001272CA">
            <w:pPr>
              <w:spacing w:line="360" w:lineRule="auto"/>
              <w:rPr>
                <w:rFonts w:ascii="GHEA Grapalat" w:hAnsi="GHEA Grapalat"/>
                <w:lang w:val="ru-RU"/>
              </w:rPr>
            </w:pPr>
            <w:r w:rsidRPr="002E7C1B">
              <w:rPr>
                <w:rFonts w:ascii="GHEA Grapalat" w:hAnsi="GHEA Grapalat"/>
              </w:rPr>
              <w:t>թ</w:t>
            </w:r>
            <w:r w:rsidRPr="002E7C1B">
              <w:rPr>
                <w:rFonts w:ascii="GHEA Grapalat" w:hAnsi="GHEA Grapalat"/>
                <w:lang w:val="ru-RU"/>
              </w:rPr>
              <w:t>)</w:t>
            </w:r>
          </w:p>
        </w:tc>
        <w:tc>
          <w:tcPr>
            <w:tcW w:w="7568" w:type="dxa"/>
            <w:tcBorders>
              <w:top w:val="single" w:sz="4" w:space="0" w:color="000000"/>
              <w:left w:val="single" w:sz="4" w:space="0" w:color="000000"/>
              <w:bottom w:val="single" w:sz="4" w:space="0" w:color="000000"/>
              <w:right w:val="single" w:sz="4" w:space="0" w:color="000000"/>
            </w:tcBorders>
            <w:shd w:val="clear" w:color="auto" w:fill="FFFFFF"/>
          </w:tcPr>
          <w:p w:rsidR="003D55B7" w:rsidRPr="002E7C1B" w:rsidRDefault="003D55B7" w:rsidP="001272CA">
            <w:pPr>
              <w:spacing w:line="360" w:lineRule="auto"/>
              <w:jc w:val="both"/>
              <w:rPr>
                <w:rFonts w:ascii="GHEA Grapalat" w:eastAsia="Times New Roman" w:hAnsi="GHEA Grapalat" w:cs="Times New Roman"/>
                <w:lang w:val="ru-RU"/>
              </w:rPr>
            </w:pPr>
            <w:r w:rsidRPr="002E7C1B">
              <w:rPr>
                <w:rFonts w:ascii="GHEA Grapalat" w:eastAsia="Times New Roman" w:hAnsi="GHEA Grapalat" w:cs="Times New Roman"/>
              </w:rPr>
              <w:t>սահմանված</w:t>
            </w:r>
            <w:r w:rsidRPr="002E7C1B">
              <w:rPr>
                <w:rFonts w:ascii="GHEA Grapalat" w:eastAsia="Times New Roman" w:hAnsi="GHEA Grapalat" w:cs="Times New Roman"/>
                <w:lang w:val="ru-RU"/>
              </w:rPr>
              <w:t xml:space="preserve"> </w:t>
            </w:r>
            <w:r w:rsidRPr="002E7C1B">
              <w:rPr>
                <w:rFonts w:ascii="GHEA Grapalat" w:eastAsia="Times New Roman" w:hAnsi="GHEA Grapalat" w:cs="Times New Roman"/>
              </w:rPr>
              <w:t>ժամկետների</w:t>
            </w:r>
            <w:r w:rsidRPr="002E7C1B">
              <w:rPr>
                <w:rFonts w:ascii="GHEA Grapalat" w:eastAsia="Times New Roman" w:hAnsi="GHEA Grapalat" w:cs="Times New Roman"/>
                <w:lang w:val="ru-RU"/>
              </w:rPr>
              <w:t xml:space="preserve"> </w:t>
            </w:r>
            <w:r w:rsidRPr="002E7C1B">
              <w:rPr>
                <w:rFonts w:ascii="GHEA Grapalat" w:eastAsia="Times New Roman" w:hAnsi="GHEA Grapalat" w:cs="Times New Roman"/>
              </w:rPr>
              <w:t>երկարաձգման</w:t>
            </w:r>
            <w:r w:rsidRPr="002E7C1B">
              <w:rPr>
                <w:rFonts w:ascii="GHEA Grapalat" w:eastAsia="Times New Roman" w:hAnsi="GHEA Grapalat" w:cs="Times New Roman"/>
                <w:lang w:val="ru-RU"/>
              </w:rPr>
              <w:t xml:space="preserve"> </w:t>
            </w:r>
            <w:r w:rsidRPr="002E7C1B">
              <w:rPr>
                <w:rFonts w:ascii="GHEA Grapalat" w:eastAsia="Times New Roman" w:hAnsi="GHEA Grapalat" w:cs="Times New Roman"/>
              </w:rPr>
              <w:t>մասին</w:t>
            </w:r>
            <w:r w:rsidRPr="002E7C1B">
              <w:rPr>
                <w:rFonts w:ascii="GHEA Grapalat" w:eastAsia="Times New Roman" w:hAnsi="GHEA Grapalat" w:cs="Times New Roman"/>
                <w:lang w:val="ru-RU"/>
              </w:rPr>
              <w:t xml:space="preserve"> </w:t>
            </w:r>
            <w:r w:rsidRPr="002E7C1B">
              <w:rPr>
                <w:rFonts w:ascii="GHEA Grapalat" w:eastAsia="Times New Roman" w:hAnsi="GHEA Grapalat" w:cs="Times New Roman"/>
              </w:rPr>
              <w:t>դիմումը</w:t>
            </w:r>
            <w:r w:rsidRPr="002E7C1B">
              <w:rPr>
                <w:rFonts w:ascii="GHEA Grapalat" w:eastAsia="Times New Roman" w:hAnsi="GHEA Grapalat" w:cs="Times New Roman"/>
                <w:lang w:val="ru-RU"/>
              </w:rPr>
              <w:t xml:space="preserve"> </w:t>
            </w:r>
            <w:r w:rsidRPr="002E7C1B">
              <w:rPr>
                <w:rFonts w:ascii="GHEA Grapalat" w:eastAsia="Times New Roman" w:hAnsi="GHEA Grapalat" w:cs="Times New Roman"/>
              </w:rPr>
              <w:t>քննարկելու</w:t>
            </w:r>
            <w:r w:rsidRPr="002E7C1B">
              <w:rPr>
                <w:rFonts w:ascii="GHEA Grapalat" w:eastAsia="Times New Roman" w:hAnsi="GHEA Grapalat" w:cs="Times New Roman"/>
                <w:lang w:val="ru-RU"/>
              </w:rPr>
              <w:t xml:space="preserve"> </w:t>
            </w:r>
            <w:r w:rsidRPr="002E7C1B">
              <w:rPr>
                <w:rFonts w:ascii="GHEA Grapalat" w:eastAsia="Times New Roman" w:hAnsi="GHEA Grapalat" w:cs="Times New Roman"/>
              </w:rPr>
              <w:t>և</w:t>
            </w:r>
            <w:r w:rsidRPr="002E7C1B">
              <w:rPr>
                <w:rFonts w:ascii="GHEA Grapalat" w:eastAsia="Times New Roman" w:hAnsi="GHEA Grapalat" w:cs="Times New Roman"/>
                <w:lang w:val="ru-RU"/>
              </w:rPr>
              <w:t xml:space="preserve"> </w:t>
            </w:r>
            <w:r w:rsidRPr="002E7C1B">
              <w:rPr>
                <w:rFonts w:ascii="GHEA Grapalat" w:eastAsia="Times New Roman" w:hAnsi="GHEA Grapalat" w:cs="Times New Roman"/>
              </w:rPr>
              <w:t>դրա</w:t>
            </w:r>
            <w:r w:rsidRPr="002E7C1B">
              <w:rPr>
                <w:rFonts w:ascii="GHEA Grapalat" w:eastAsia="Times New Roman" w:hAnsi="GHEA Grapalat" w:cs="Times New Roman"/>
                <w:lang w:val="ru-RU"/>
              </w:rPr>
              <w:t xml:space="preserve"> </w:t>
            </w:r>
            <w:r w:rsidRPr="002E7C1B">
              <w:rPr>
                <w:rFonts w:ascii="GHEA Grapalat" w:eastAsia="Times New Roman" w:hAnsi="GHEA Grapalat" w:cs="Times New Roman"/>
              </w:rPr>
              <w:t>արդյունքում</w:t>
            </w:r>
            <w:r w:rsidRPr="002E7C1B">
              <w:rPr>
                <w:rFonts w:ascii="GHEA Grapalat" w:eastAsia="Times New Roman" w:hAnsi="GHEA Grapalat" w:cs="Times New Roman"/>
                <w:lang w:val="ru-RU"/>
              </w:rPr>
              <w:t xml:space="preserve"> </w:t>
            </w:r>
            <w:r w:rsidRPr="002E7C1B">
              <w:rPr>
                <w:rFonts w:ascii="GHEA Grapalat" w:eastAsia="Times New Roman" w:hAnsi="GHEA Grapalat" w:cs="Times New Roman"/>
              </w:rPr>
              <w:t>որոշում</w:t>
            </w:r>
            <w:r w:rsidRPr="002E7C1B">
              <w:rPr>
                <w:rFonts w:ascii="GHEA Grapalat" w:eastAsia="Times New Roman" w:hAnsi="GHEA Grapalat" w:cs="Times New Roman"/>
                <w:lang w:val="ru-RU"/>
              </w:rPr>
              <w:t xml:space="preserve"> </w:t>
            </w:r>
            <w:r w:rsidRPr="002E7C1B">
              <w:rPr>
                <w:rFonts w:ascii="GHEA Grapalat" w:eastAsia="Times New Roman" w:hAnsi="GHEA Grapalat" w:cs="Times New Roman"/>
              </w:rPr>
              <w:t>կայացնելու</w:t>
            </w:r>
            <w:r w:rsidRPr="002E7C1B">
              <w:rPr>
                <w:rFonts w:ascii="GHEA Grapalat" w:eastAsia="Times New Roman" w:hAnsi="GHEA Grapalat" w:cs="Times New Roman"/>
                <w:lang w:val="ru-RU"/>
              </w:rPr>
              <w:t xml:space="preserve"> </w:t>
            </w:r>
            <w:r w:rsidRPr="002E7C1B">
              <w:rPr>
                <w:rFonts w:ascii="GHEA Grapalat" w:eastAsia="Times New Roman" w:hAnsi="GHEA Grapalat" w:cs="Times New Roman"/>
              </w:rPr>
              <w:t>համար</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D55B7" w:rsidRPr="002E7C1B" w:rsidRDefault="003D55B7" w:rsidP="001272CA">
            <w:pPr>
              <w:spacing w:line="360" w:lineRule="auto"/>
              <w:jc w:val="center"/>
              <w:rPr>
                <w:rFonts w:ascii="GHEA Grapalat" w:eastAsia="Times New Roman" w:hAnsi="GHEA Grapalat" w:cs="Times New Roman"/>
              </w:rPr>
            </w:pPr>
            <w:r w:rsidRPr="002E7C1B">
              <w:rPr>
                <w:rFonts w:ascii="GHEA Grapalat" w:eastAsia="Times New Roman" w:hAnsi="GHEA Grapalat" w:cs="Times New Roman"/>
              </w:rPr>
              <w:t>8</w:t>
            </w:r>
          </w:p>
        </w:tc>
      </w:tr>
      <w:tr w:rsidR="003D55B7" w:rsidRPr="002E7C1B" w:rsidTr="001272CA">
        <w:trPr>
          <w:trHeight w:val="538"/>
        </w:trPr>
        <w:tc>
          <w:tcPr>
            <w:tcW w:w="542" w:type="dxa"/>
            <w:tcBorders>
              <w:top w:val="single" w:sz="4" w:space="0" w:color="000000"/>
              <w:left w:val="single" w:sz="4" w:space="0" w:color="000000"/>
              <w:bottom w:val="single" w:sz="4" w:space="0" w:color="000000"/>
              <w:right w:val="single" w:sz="4" w:space="0" w:color="000000"/>
            </w:tcBorders>
            <w:shd w:val="clear" w:color="auto" w:fill="FFFFFF"/>
          </w:tcPr>
          <w:p w:rsidR="003D55B7" w:rsidRPr="002E7C1B" w:rsidRDefault="003D55B7" w:rsidP="001272CA">
            <w:pPr>
              <w:spacing w:line="360" w:lineRule="auto"/>
              <w:rPr>
                <w:rFonts w:ascii="GHEA Grapalat" w:hAnsi="GHEA Grapalat"/>
              </w:rPr>
            </w:pPr>
            <w:r w:rsidRPr="002E7C1B">
              <w:rPr>
                <w:rFonts w:ascii="GHEA Grapalat" w:eastAsia="Times New Roman" w:hAnsi="GHEA Grapalat" w:cs="Times New Roman"/>
              </w:rPr>
              <w:t>ժ</w:t>
            </w:r>
            <w:r w:rsidRPr="002E7C1B">
              <w:rPr>
                <w:rFonts w:ascii="GHEA Grapalat" w:eastAsia="Times New Roman" w:hAnsi="GHEA Grapalat" w:cs="Times New Roman"/>
                <w:lang w:val="en-GB"/>
              </w:rPr>
              <w:t>)</w:t>
            </w:r>
          </w:p>
        </w:tc>
        <w:tc>
          <w:tcPr>
            <w:tcW w:w="7568" w:type="dxa"/>
            <w:tcBorders>
              <w:top w:val="single" w:sz="4" w:space="0" w:color="000000"/>
              <w:left w:val="single" w:sz="4" w:space="0" w:color="000000"/>
              <w:bottom w:val="single" w:sz="4" w:space="0" w:color="000000"/>
              <w:right w:val="single" w:sz="4" w:space="0" w:color="000000"/>
            </w:tcBorders>
            <w:shd w:val="clear" w:color="auto" w:fill="FFFFFF"/>
          </w:tcPr>
          <w:p w:rsidR="003D55B7" w:rsidRPr="002E7C1B" w:rsidRDefault="003D55B7" w:rsidP="001272CA">
            <w:pPr>
              <w:spacing w:line="360" w:lineRule="auto"/>
              <w:jc w:val="both"/>
              <w:rPr>
                <w:rFonts w:ascii="GHEA Grapalat" w:hAnsi="GHEA Grapalat"/>
              </w:rPr>
            </w:pPr>
            <w:r w:rsidRPr="002E7C1B">
              <w:rPr>
                <w:rFonts w:ascii="GHEA Grapalat" w:hAnsi="GHEA Grapalat"/>
              </w:rPr>
              <w:t>արդյունաբերական դիզայնի հայտի ըստ էության փորձաքննության անցկացման և դրա արդյունքում որոշում կայացնելու համար</w:t>
            </w:r>
          </w:p>
          <w:p w:rsidR="003D55B7" w:rsidRPr="002E7C1B" w:rsidRDefault="003D55B7" w:rsidP="001272CA">
            <w:pPr>
              <w:spacing w:line="360" w:lineRule="auto"/>
              <w:jc w:val="both"/>
              <w:rPr>
                <w:rFonts w:ascii="GHEA Grapalat" w:hAnsi="GHEA Grapalat"/>
              </w:rPr>
            </w:pPr>
          </w:p>
          <w:p w:rsidR="003D55B7" w:rsidRPr="002E7C1B" w:rsidRDefault="003D55B7" w:rsidP="001272CA">
            <w:pPr>
              <w:spacing w:line="360" w:lineRule="auto"/>
              <w:jc w:val="both"/>
              <w:rPr>
                <w:rFonts w:ascii="GHEA Grapalat" w:eastAsia="Times New Roman" w:hAnsi="GHEA Grapalat" w:cs="Times New Roman"/>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D55B7" w:rsidRPr="002E7C1B" w:rsidRDefault="003D55B7" w:rsidP="001272CA">
            <w:pPr>
              <w:jc w:val="center"/>
              <w:rPr>
                <w:rFonts w:ascii="GHEA Grapalat" w:eastAsia="Times New Roman" w:hAnsi="GHEA Grapalat" w:cs="Times New Roman"/>
              </w:rPr>
            </w:pPr>
            <w:r w:rsidRPr="002E7C1B">
              <w:rPr>
                <w:rFonts w:ascii="GHEA Grapalat" w:eastAsia="Times New Roman" w:hAnsi="GHEA Grapalat" w:cs="Times New Roman"/>
              </w:rPr>
              <w:t xml:space="preserve">30 + 20 </w:t>
            </w:r>
            <w:r w:rsidRPr="002E7C1B">
              <w:rPr>
                <w:rFonts w:ascii="GHEA Grapalat" w:hAnsi="GHEA Grapalat"/>
                <w:sz w:val="20"/>
                <w:szCs w:val="20"/>
              </w:rPr>
              <w:t>հայտում  ներառված մեկից ավելի յուրաքանչյուր արդյունաբերական դիզայնի  համար</w:t>
            </w:r>
          </w:p>
        </w:tc>
      </w:tr>
      <w:tr w:rsidR="003D55B7" w:rsidRPr="002E7C1B" w:rsidTr="001272CA">
        <w:trPr>
          <w:trHeight w:val="538"/>
        </w:trPr>
        <w:tc>
          <w:tcPr>
            <w:tcW w:w="542" w:type="dxa"/>
            <w:tcBorders>
              <w:top w:val="single" w:sz="4" w:space="0" w:color="000000"/>
              <w:left w:val="single" w:sz="4" w:space="0" w:color="000000"/>
              <w:bottom w:val="single" w:sz="4" w:space="0" w:color="000000"/>
              <w:right w:val="single" w:sz="4" w:space="0" w:color="000000"/>
            </w:tcBorders>
            <w:shd w:val="clear" w:color="auto" w:fill="FFFFFF"/>
          </w:tcPr>
          <w:p w:rsidR="003D55B7" w:rsidRPr="002E7C1B" w:rsidRDefault="003D55B7" w:rsidP="001272CA">
            <w:pPr>
              <w:spacing w:line="360" w:lineRule="auto"/>
              <w:rPr>
                <w:rFonts w:ascii="GHEA Grapalat" w:eastAsia="Times New Roman" w:hAnsi="GHEA Grapalat" w:cs="Times New Roman"/>
                <w:lang w:val="ru-RU"/>
              </w:rPr>
            </w:pPr>
            <w:r w:rsidRPr="002E7C1B">
              <w:rPr>
                <w:rFonts w:ascii="GHEA Grapalat" w:eastAsia="Times New Roman" w:hAnsi="GHEA Grapalat" w:cs="Times New Roman"/>
              </w:rPr>
              <w:t>ժա</w:t>
            </w:r>
            <w:r w:rsidRPr="002E7C1B">
              <w:rPr>
                <w:rFonts w:ascii="GHEA Grapalat" w:eastAsia="Times New Roman" w:hAnsi="GHEA Grapalat" w:cs="Times New Roman"/>
                <w:lang w:val="ru-RU"/>
              </w:rPr>
              <w:t>)</w:t>
            </w:r>
          </w:p>
        </w:tc>
        <w:tc>
          <w:tcPr>
            <w:tcW w:w="7568" w:type="dxa"/>
            <w:tcBorders>
              <w:top w:val="single" w:sz="4" w:space="0" w:color="000000"/>
              <w:left w:val="single" w:sz="4" w:space="0" w:color="000000"/>
              <w:bottom w:val="single" w:sz="4" w:space="0" w:color="000000"/>
              <w:right w:val="single" w:sz="4" w:space="0" w:color="000000"/>
            </w:tcBorders>
            <w:shd w:val="clear" w:color="auto" w:fill="FFFFFF"/>
          </w:tcPr>
          <w:p w:rsidR="003D55B7" w:rsidRPr="002E7C1B" w:rsidRDefault="003D55B7" w:rsidP="001272CA">
            <w:pPr>
              <w:spacing w:line="360" w:lineRule="auto"/>
              <w:jc w:val="both"/>
              <w:rPr>
                <w:rFonts w:ascii="GHEA Grapalat" w:eastAsia="Times New Roman" w:hAnsi="GHEA Grapalat" w:cs="Times New Roman"/>
                <w:lang w:val="ru-RU"/>
              </w:rPr>
            </w:pPr>
            <w:r w:rsidRPr="002E7C1B">
              <w:rPr>
                <w:rFonts w:ascii="GHEA Grapalat" w:eastAsia="Times New Roman" w:hAnsi="GHEA Grapalat" w:cs="Times New Roman"/>
              </w:rPr>
              <w:t>բողոքարկման</w:t>
            </w:r>
            <w:r w:rsidRPr="002E7C1B">
              <w:rPr>
                <w:rFonts w:ascii="GHEA Grapalat" w:eastAsia="Times New Roman" w:hAnsi="GHEA Grapalat" w:cs="Times New Roman"/>
                <w:lang w:val="ru-RU"/>
              </w:rPr>
              <w:t xml:space="preserve"> </w:t>
            </w:r>
            <w:r w:rsidRPr="002E7C1B">
              <w:rPr>
                <w:rFonts w:ascii="GHEA Grapalat" w:eastAsia="Times New Roman" w:hAnsi="GHEA Grapalat" w:cs="Times New Roman"/>
              </w:rPr>
              <w:t>խորհուրդ</w:t>
            </w:r>
            <w:r w:rsidRPr="002E7C1B">
              <w:rPr>
                <w:rFonts w:ascii="GHEA Grapalat" w:eastAsia="Times New Roman" w:hAnsi="GHEA Grapalat" w:cs="Times New Roman"/>
                <w:lang w:val="ru-RU"/>
              </w:rPr>
              <w:t xml:space="preserve"> </w:t>
            </w:r>
            <w:r w:rsidRPr="002E7C1B">
              <w:rPr>
                <w:rFonts w:ascii="GHEA Grapalat" w:eastAsia="Times New Roman" w:hAnsi="GHEA Grapalat" w:cs="Times New Roman"/>
              </w:rPr>
              <w:t>ներկայացված</w:t>
            </w:r>
            <w:r w:rsidRPr="002E7C1B">
              <w:rPr>
                <w:rFonts w:ascii="GHEA Grapalat" w:eastAsia="Times New Roman" w:hAnsi="GHEA Grapalat" w:cs="Times New Roman"/>
                <w:lang w:val="ru-RU"/>
              </w:rPr>
              <w:t xml:space="preserve"> </w:t>
            </w:r>
            <w:r w:rsidRPr="002E7C1B">
              <w:rPr>
                <w:rFonts w:ascii="GHEA Grapalat" w:eastAsia="Times New Roman" w:hAnsi="GHEA Grapalat" w:cs="Times New Roman"/>
              </w:rPr>
              <w:t>բողոքի</w:t>
            </w:r>
            <w:r w:rsidRPr="002E7C1B">
              <w:rPr>
                <w:rFonts w:ascii="GHEA Grapalat" w:eastAsia="Times New Roman" w:hAnsi="GHEA Grapalat" w:cs="Times New Roman"/>
                <w:lang w:val="ru-RU"/>
              </w:rPr>
              <w:t xml:space="preserve"> </w:t>
            </w:r>
            <w:r w:rsidRPr="002E7C1B">
              <w:rPr>
                <w:rFonts w:ascii="GHEA Grapalat" w:eastAsia="Times New Roman" w:hAnsi="GHEA Grapalat" w:cs="Times New Roman"/>
              </w:rPr>
              <w:t>քննարկման</w:t>
            </w:r>
            <w:r w:rsidRPr="002E7C1B">
              <w:rPr>
                <w:rFonts w:ascii="GHEA Grapalat" w:eastAsia="Times New Roman" w:hAnsi="GHEA Grapalat" w:cs="Times New Roman"/>
                <w:lang w:val="ru-RU"/>
              </w:rPr>
              <w:t xml:space="preserve"> </w:t>
            </w:r>
            <w:r w:rsidRPr="002E7C1B">
              <w:rPr>
                <w:rFonts w:ascii="GHEA Grapalat" w:hAnsi="GHEA Grapalat"/>
              </w:rPr>
              <w:t>և</w:t>
            </w:r>
            <w:r w:rsidRPr="002E7C1B">
              <w:rPr>
                <w:rFonts w:ascii="GHEA Grapalat" w:hAnsi="GHEA Grapalat"/>
                <w:lang w:val="ru-RU"/>
              </w:rPr>
              <w:t xml:space="preserve"> </w:t>
            </w:r>
            <w:r w:rsidRPr="002E7C1B">
              <w:rPr>
                <w:rFonts w:ascii="GHEA Grapalat" w:hAnsi="GHEA Grapalat"/>
              </w:rPr>
              <w:t>դրա</w:t>
            </w:r>
            <w:r w:rsidRPr="002E7C1B">
              <w:rPr>
                <w:rFonts w:ascii="GHEA Grapalat" w:hAnsi="GHEA Grapalat"/>
                <w:lang w:val="ru-RU"/>
              </w:rPr>
              <w:t xml:space="preserve"> </w:t>
            </w:r>
            <w:r w:rsidRPr="002E7C1B">
              <w:rPr>
                <w:rFonts w:ascii="GHEA Grapalat" w:eastAsia="Times New Roman" w:hAnsi="GHEA Grapalat" w:cs="GHEA Grapalat"/>
              </w:rPr>
              <w:t>արդյունքում</w:t>
            </w:r>
            <w:r w:rsidRPr="002E7C1B">
              <w:rPr>
                <w:rFonts w:ascii="GHEA Grapalat" w:hAnsi="GHEA Grapalat"/>
                <w:lang w:val="ru-RU"/>
              </w:rPr>
              <w:t xml:space="preserve"> </w:t>
            </w:r>
            <w:r w:rsidRPr="002E7C1B">
              <w:rPr>
                <w:rFonts w:ascii="GHEA Grapalat" w:hAnsi="GHEA Grapalat"/>
              </w:rPr>
              <w:t>որոշում</w:t>
            </w:r>
            <w:r w:rsidRPr="002E7C1B">
              <w:rPr>
                <w:rFonts w:ascii="GHEA Grapalat" w:hAnsi="GHEA Grapalat"/>
                <w:lang w:val="ru-RU"/>
              </w:rPr>
              <w:t xml:space="preserve"> </w:t>
            </w:r>
            <w:r w:rsidRPr="002E7C1B">
              <w:rPr>
                <w:rFonts w:ascii="GHEA Grapalat" w:hAnsi="GHEA Grapalat"/>
              </w:rPr>
              <w:t>կայացնելու</w:t>
            </w:r>
            <w:r w:rsidRPr="002E7C1B">
              <w:rPr>
                <w:rFonts w:ascii="GHEA Grapalat" w:hAnsi="GHEA Grapalat"/>
                <w:lang w:val="ru-RU"/>
              </w:rPr>
              <w:t xml:space="preserve"> </w:t>
            </w:r>
            <w:r w:rsidRPr="002E7C1B">
              <w:rPr>
                <w:rFonts w:ascii="GHEA Grapalat" w:hAnsi="GHEA Grapalat"/>
              </w:rPr>
              <w:t>համար</w:t>
            </w:r>
            <w:r w:rsidRPr="002E7C1B">
              <w:rPr>
                <w:rFonts w:ascii="GHEA Grapalat" w:eastAsia="Times New Roman" w:hAnsi="GHEA Grapalat" w:cs="Times New Roman"/>
                <w:lang w:val="ru-RU"/>
              </w:rPr>
              <w:t xml:space="preserve"> </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D55B7" w:rsidRPr="002E7C1B" w:rsidRDefault="003D55B7" w:rsidP="001272CA">
            <w:pPr>
              <w:spacing w:line="360" w:lineRule="auto"/>
              <w:jc w:val="center"/>
              <w:rPr>
                <w:rFonts w:ascii="GHEA Grapalat" w:eastAsia="Times New Roman" w:hAnsi="GHEA Grapalat" w:cs="Times New Roman"/>
                <w:shd w:val="clear" w:color="auto" w:fill="00FFFF"/>
              </w:rPr>
            </w:pPr>
            <w:r w:rsidRPr="002E7C1B">
              <w:rPr>
                <w:rFonts w:ascii="GHEA Grapalat" w:eastAsia="Times New Roman" w:hAnsi="GHEA Grapalat" w:cs="Times New Roman"/>
              </w:rPr>
              <w:t>15</w:t>
            </w:r>
          </w:p>
        </w:tc>
      </w:tr>
      <w:tr w:rsidR="003D55B7" w:rsidRPr="002E7C1B" w:rsidTr="001272CA">
        <w:trPr>
          <w:trHeight w:val="538"/>
        </w:trPr>
        <w:tc>
          <w:tcPr>
            <w:tcW w:w="542" w:type="dxa"/>
            <w:tcBorders>
              <w:top w:val="single" w:sz="4" w:space="0" w:color="000000"/>
              <w:left w:val="single" w:sz="4" w:space="0" w:color="000000"/>
              <w:bottom w:val="single" w:sz="4" w:space="0" w:color="000000"/>
              <w:right w:val="single" w:sz="4" w:space="0" w:color="000000"/>
            </w:tcBorders>
            <w:shd w:val="clear" w:color="auto" w:fill="FFFFFF"/>
          </w:tcPr>
          <w:p w:rsidR="003D55B7" w:rsidRPr="002E7C1B" w:rsidRDefault="003D55B7" w:rsidP="001272CA">
            <w:pPr>
              <w:spacing w:line="360" w:lineRule="auto"/>
              <w:rPr>
                <w:rFonts w:ascii="GHEA Grapalat" w:hAnsi="GHEA Grapalat"/>
                <w:lang w:val="ru-RU"/>
              </w:rPr>
            </w:pPr>
            <w:r w:rsidRPr="002E7C1B">
              <w:rPr>
                <w:rFonts w:ascii="GHEA Grapalat" w:hAnsi="GHEA Grapalat"/>
              </w:rPr>
              <w:lastRenderedPageBreak/>
              <w:t>ժբ</w:t>
            </w:r>
            <w:r w:rsidRPr="002E7C1B">
              <w:rPr>
                <w:rFonts w:ascii="GHEA Grapalat" w:hAnsi="GHEA Grapalat"/>
                <w:lang w:val="ru-RU"/>
              </w:rPr>
              <w:t>)</w:t>
            </w:r>
          </w:p>
        </w:tc>
        <w:tc>
          <w:tcPr>
            <w:tcW w:w="7568" w:type="dxa"/>
            <w:tcBorders>
              <w:top w:val="single" w:sz="4" w:space="0" w:color="000000"/>
              <w:left w:val="single" w:sz="4" w:space="0" w:color="000000"/>
              <w:bottom w:val="single" w:sz="4" w:space="0" w:color="000000"/>
              <w:right w:val="single" w:sz="4" w:space="0" w:color="000000"/>
            </w:tcBorders>
            <w:shd w:val="clear" w:color="auto" w:fill="FFFFFF"/>
          </w:tcPr>
          <w:p w:rsidR="003D55B7" w:rsidRPr="002E7C1B" w:rsidRDefault="003D55B7" w:rsidP="001272CA">
            <w:pPr>
              <w:spacing w:line="360" w:lineRule="auto"/>
              <w:jc w:val="both"/>
              <w:rPr>
                <w:rFonts w:ascii="GHEA Grapalat" w:eastAsia="Times New Roman" w:hAnsi="GHEA Grapalat" w:cs="Times New Roman"/>
                <w:lang w:val="ru-RU"/>
              </w:rPr>
            </w:pPr>
            <w:r w:rsidRPr="002E7C1B">
              <w:rPr>
                <w:rFonts w:ascii="GHEA Grapalat" w:hAnsi="GHEA Grapalat"/>
              </w:rPr>
              <w:t>արդյունաբերական</w:t>
            </w:r>
            <w:r w:rsidRPr="002E7C1B">
              <w:rPr>
                <w:rFonts w:ascii="GHEA Grapalat" w:hAnsi="GHEA Grapalat"/>
                <w:lang w:val="ru-RU"/>
              </w:rPr>
              <w:t xml:space="preserve"> </w:t>
            </w:r>
            <w:r w:rsidRPr="002E7C1B">
              <w:rPr>
                <w:rFonts w:ascii="GHEA Grapalat" w:hAnsi="GHEA Grapalat"/>
              </w:rPr>
              <w:t>դիզայնի</w:t>
            </w:r>
            <w:r w:rsidRPr="002E7C1B">
              <w:rPr>
                <w:rFonts w:ascii="GHEA Grapalat" w:hAnsi="GHEA Grapalat"/>
                <w:lang w:val="ru-RU"/>
              </w:rPr>
              <w:t xml:space="preserve"> </w:t>
            </w:r>
            <w:r w:rsidRPr="002E7C1B">
              <w:rPr>
                <w:rFonts w:ascii="GHEA Grapalat" w:hAnsi="GHEA Grapalat"/>
              </w:rPr>
              <w:t>պետական</w:t>
            </w:r>
            <w:r w:rsidRPr="002E7C1B">
              <w:rPr>
                <w:rFonts w:ascii="GHEA Grapalat" w:hAnsi="GHEA Grapalat"/>
                <w:lang w:val="ru-RU"/>
              </w:rPr>
              <w:t xml:space="preserve"> </w:t>
            </w:r>
            <w:r w:rsidRPr="002E7C1B">
              <w:rPr>
                <w:rFonts w:ascii="GHEA Grapalat" w:hAnsi="GHEA Grapalat"/>
              </w:rPr>
              <w:t>գրանցման</w:t>
            </w:r>
            <w:r w:rsidRPr="002E7C1B">
              <w:rPr>
                <w:rFonts w:ascii="GHEA Grapalat" w:hAnsi="GHEA Grapalat"/>
                <w:lang w:val="ru-RU"/>
              </w:rPr>
              <w:t xml:space="preserve"> </w:t>
            </w:r>
            <w:r w:rsidRPr="002E7C1B">
              <w:rPr>
                <w:rFonts w:ascii="GHEA Grapalat" w:hAnsi="GHEA Grapalat"/>
              </w:rPr>
              <w:t>և</w:t>
            </w:r>
            <w:r w:rsidRPr="002E7C1B">
              <w:rPr>
                <w:rFonts w:ascii="GHEA Grapalat" w:hAnsi="GHEA Grapalat"/>
                <w:lang w:val="ru-RU"/>
              </w:rPr>
              <w:t xml:space="preserve"> </w:t>
            </w:r>
            <w:r w:rsidRPr="002E7C1B">
              <w:rPr>
                <w:rFonts w:ascii="GHEA Grapalat" w:hAnsi="GHEA Grapalat"/>
              </w:rPr>
              <w:t>արտոնագիր</w:t>
            </w:r>
            <w:r w:rsidRPr="002E7C1B">
              <w:rPr>
                <w:rFonts w:ascii="GHEA Grapalat" w:hAnsi="GHEA Grapalat"/>
                <w:lang w:val="ru-RU"/>
              </w:rPr>
              <w:t xml:space="preserve"> </w:t>
            </w:r>
            <w:r w:rsidRPr="002E7C1B">
              <w:rPr>
                <w:rFonts w:ascii="GHEA Grapalat" w:hAnsi="GHEA Grapalat"/>
              </w:rPr>
              <w:t>տալու</w:t>
            </w:r>
            <w:r w:rsidRPr="002E7C1B">
              <w:rPr>
                <w:rFonts w:ascii="GHEA Grapalat" w:hAnsi="GHEA Grapalat"/>
                <w:lang w:val="ru-RU"/>
              </w:rPr>
              <w:t xml:space="preserve"> </w:t>
            </w:r>
            <w:r w:rsidRPr="002E7C1B">
              <w:rPr>
                <w:rFonts w:ascii="GHEA Grapalat" w:hAnsi="GHEA Grapalat"/>
              </w:rPr>
              <w:t>համար</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D55B7" w:rsidRPr="002E7C1B" w:rsidRDefault="003D55B7" w:rsidP="001272CA">
            <w:pPr>
              <w:spacing w:line="360" w:lineRule="auto"/>
              <w:jc w:val="center"/>
              <w:rPr>
                <w:rFonts w:ascii="GHEA Grapalat" w:eastAsia="Times New Roman" w:hAnsi="GHEA Grapalat" w:cs="Times New Roman"/>
              </w:rPr>
            </w:pPr>
            <w:r w:rsidRPr="002E7C1B">
              <w:rPr>
                <w:rFonts w:ascii="GHEA Grapalat" w:eastAsia="Times New Roman" w:hAnsi="GHEA Grapalat" w:cs="Times New Roman"/>
              </w:rPr>
              <w:t>15</w:t>
            </w:r>
          </w:p>
        </w:tc>
      </w:tr>
      <w:tr w:rsidR="003D55B7" w:rsidRPr="002E7C1B" w:rsidTr="001272CA">
        <w:trPr>
          <w:trHeight w:val="538"/>
        </w:trPr>
        <w:tc>
          <w:tcPr>
            <w:tcW w:w="542" w:type="dxa"/>
            <w:tcBorders>
              <w:top w:val="single" w:sz="4" w:space="0" w:color="000000"/>
              <w:left w:val="single" w:sz="4" w:space="0" w:color="000000"/>
              <w:bottom w:val="single" w:sz="4" w:space="0" w:color="000000"/>
              <w:right w:val="single" w:sz="4" w:space="0" w:color="000000"/>
            </w:tcBorders>
            <w:shd w:val="clear" w:color="auto" w:fill="FFFFFF"/>
          </w:tcPr>
          <w:p w:rsidR="003D55B7" w:rsidRPr="002E7C1B" w:rsidRDefault="003D55B7" w:rsidP="001272CA">
            <w:pPr>
              <w:spacing w:line="360" w:lineRule="auto"/>
              <w:rPr>
                <w:rFonts w:ascii="GHEA Grapalat" w:hAnsi="GHEA Grapalat"/>
              </w:rPr>
            </w:pPr>
            <w:r w:rsidRPr="002E7C1B">
              <w:rPr>
                <w:rFonts w:ascii="GHEA Grapalat" w:eastAsia="Times New Roman" w:hAnsi="GHEA Grapalat" w:cs="Times New Roman"/>
              </w:rPr>
              <w:t>ժգ</w:t>
            </w:r>
            <w:r w:rsidRPr="002E7C1B">
              <w:rPr>
                <w:rFonts w:ascii="GHEA Grapalat" w:eastAsia="Times New Roman" w:hAnsi="GHEA Grapalat" w:cs="Times New Roman"/>
                <w:lang w:val="en-GB"/>
              </w:rPr>
              <w:t>)</w:t>
            </w:r>
          </w:p>
        </w:tc>
        <w:tc>
          <w:tcPr>
            <w:tcW w:w="7568" w:type="dxa"/>
            <w:tcBorders>
              <w:top w:val="single" w:sz="4" w:space="0" w:color="000000"/>
              <w:left w:val="single" w:sz="4" w:space="0" w:color="000000"/>
              <w:bottom w:val="single" w:sz="4" w:space="0" w:color="000000"/>
              <w:right w:val="single" w:sz="4" w:space="0" w:color="000000"/>
            </w:tcBorders>
            <w:shd w:val="clear" w:color="auto" w:fill="FFFFFF"/>
          </w:tcPr>
          <w:p w:rsidR="003D55B7" w:rsidRPr="002E7C1B" w:rsidRDefault="003D55B7" w:rsidP="001272CA">
            <w:pPr>
              <w:spacing w:line="360" w:lineRule="auto"/>
              <w:jc w:val="both"/>
              <w:rPr>
                <w:rFonts w:ascii="GHEA Grapalat" w:eastAsia="Times New Roman" w:hAnsi="GHEA Grapalat" w:cs="Times New Roman"/>
              </w:rPr>
            </w:pPr>
            <w:r w:rsidRPr="002E7C1B">
              <w:rPr>
                <w:rFonts w:ascii="GHEA Grapalat" w:hAnsi="GHEA Grapalat"/>
              </w:rPr>
              <w:t xml:space="preserve">արդյունաբերական դիզայնի արտոնագիր տալու դեմ առարկության քննարկման և դրա </w:t>
            </w:r>
            <w:r w:rsidRPr="002E7C1B">
              <w:rPr>
                <w:rFonts w:ascii="GHEA Grapalat" w:eastAsia="Times New Roman" w:hAnsi="GHEA Grapalat" w:cs="GHEA Grapalat"/>
              </w:rPr>
              <w:t>արդյունքում</w:t>
            </w:r>
            <w:r w:rsidRPr="002E7C1B">
              <w:rPr>
                <w:rFonts w:ascii="GHEA Grapalat" w:hAnsi="GHEA Grapalat"/>
              </w:rPr>
              <w:t xml:space="preserve"> որոշում կայացնելու համար</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D55B7" w:rsidRPr="002E7C1B" w:rsidRDefault="003D55B7" w:rsidP="001272CA">
            <w:pPr>
              <w:spacing w:line="360" w:lineRule="auto"/>
              <w:jc w:val="center"/>
              <w:rPr>
                <w:rFonts w:ascii="GHEA Grapalat" w:eastAsia="Times New Roman" w:hAnsi="GHEA Grapalat" w:cs="Times New Roman"/>
                <w:shd w:val="clear" w:color="auto" w:fill="00FFFF"/>
              </w:rPr>
            </w:pPr>
            <w:r w:rsidRPr="002E7C1B">
              <w:rPr>
                <w:rFonts w:ascii="GHEA Grapalat" w:eastAsia="Times New Roman" w:hAnsi="GHEA Grapalat" w:cs="Times New Roman"/>
              </w:rPr>
              <w:t>10</w:t>
            </w:r>
          </w:p>
        </w:tc>
      </w:tr>
      <w:tr w:rsidR="003D55B7" w:rsidRPr="00E1131C" w:rsidTr="001272CA">
        <w:trPr>
          <w:trHeight w:val="538"/>
        </w:trPr>
        <w:tc>
          <w:tcPr>
            <w:tcW w:w="542" w:type="dxa"/>
            <w:tcBorders>
              <w:top w:val="single" w:sz="4" w:space="0" w:color="000000"/>
              <w:left w:val="single" w:sz="4" w:space="0" w:color="000000"/>
              <w:bottom w:val="single" w:sz="4" w:space="0" w:color="000000"/>
              <w:right w:val="single" w:sz="4" w:space="0" w:color="000000"/>
            </w:tcBorders>
            <w:shd w:val="clear" w:color="auto" w:fill="FFFFFF"/>
          </w:tcPr>
          <w:p w:rsidR="003D55B7" w:rsidRPr="002E7C1B" w:rsidRDefault="003D55B7" w:rsidP="001272CA">
            <w:pPr>
              <w:spacing w:line="360" w:lineRule="auto"/>
              <w:rPr>
                <w:rFonts w:ascii="GHEA Grapalat" w:hAnsi="GHEA Grapalat"/>
                <w:lang w:val="ru-RU"/>
              </w:rPr>
            </w:pPr>
            <w:r w:rsidRPr="002E7C1B">
              <w:rPr>
                <w:rFonts w:ascii="GHEA Grapalat" w:hAnsi="GHEA Grapalat"/>
              </w:rPr>
              <w:t>ժդ</w:t>
            </w:r>
            <w:r w:rsidRPr="002E7C1B">
              <w:rPr>
                <w:rFonts w:ascii="GHEA Grapalat" w:hAnsi="GHEA Grapalat"/>
                <w:lang w:val="ru-RU"/>
              </w:rPr>
              <w:t>)</w:t>
            </w:r>
          </w:p>
        </w:tc>
        <w:tc>
          <w:tcPr>
            <w:tcW w:w="7568" w:type="dxa"/>
            <w:tcBorders>
              <w:top w:val="single" w:sz="4" w:space="0" w:color="000000"/>
              <w:left w:val="single" w:sz="4" w:space="0" w:color="000000"/>
              <w:bottom w:val="single" w:sz="4" w:space="0" w:color="000000"/>
              <w:right w:val="single" w:sz="4" w:space="0" w:color="000000"/>
            </w:tcBorders>
            <w:shd w:val="clear" w:color="auto" w:fill="FFFFFF"/>
          </w:tcPr>
          <w:p w:rsidR="003D55B7" w:rsidRPr="002E7C1B" w:rsidRDefault="003D55B7" w:rsidP="001272CA">
            <w:pPr>
              <w:spacing w:line="360" w:lineRule="auto"/>
              <w:jc w:val="both"/>
              <w:rPr>
                <w:rFonts w:ascii="GHEA Grapalat" w:eastAsia="Times New Roman" w:hAnsi="GHEA Grapalat" w:cs="Times New Roman"/>
                <w:lang w:val="ru-RU"/>
              </w:rPr>
            </w:pPr>
            <w:r w:rsidRPr="002E7C1B">
              <w:rPr>
                <w:rFonts w:ascii="GHEA Grapalat" w:hAnsi="GHEA Grapalat"/>
              </w:rPr>
              <w:t>արդյունաբերական</w:t>
            </w:r>
            <w:r w:rsidRPr="002E7C1B">
              <w:rPr>
                <w:rFonts w:ascii="GHEA Grapalat" w:hAnsi="GHEA Grapalat"/>
                <w:lang w:val="ru-RU"/>
              </w:rPr>
              <w:t xml:space="preserve"> </w:t>
            </w:r>
            <w:r w:rsidRPr="002E7C1B">
              <w:rPr>
                <w:rFonts w:ascii="GHEA Grapalat" w:hAnsi="GHEA Grapalat"/>
              </w:rPr>
              <w:t>դիզայնի</w:t>
            </w:r>
            <w:r w:rsidRPr="002E7C1B">
              <w:rPr>
                <w:rFonts w:ascii="GHEA Grapalat" w:hAnsi="GHEA Grapalat"/>
                <w:lang w:val="ru-RU"/>
              </w:rPr>
              <w:t xml:space="preserve"> </w:t>
            </w:r>
            <w:r w:rsidRPr="002E7C1B">
              <w:rPr>
                <w:rFonts w:ascii="GHEA Grapalat" w:hAnsi="GHEA Grapalat"/>
              </w:rPr>
              <w:t>արտոնագրի</w:t>
            </w:r>
            <w:r w:rsidRPr="002E7C1B">
              <w:rPr>
                <w:rFonts w:ascii="GHEA Grapalat" w:hAnsi="GHEA Grapalat"/>
                <w:lang w:val="ru-RU"/>
              </w:rPr>
              <w:t xml:space="preserve"> </w:t>
            </w:r>
            <w:r w:rsidRPr="002E7C1B">
              <w:rPr>
                <w:rFonts w:ascii="GHEA Grapalat" w:hAnsi="GHEA Grapalat"/>
              </w:rPr>
              <w:t>գործողության</w:t>
            </w:r>
            <w:r w:rsidRPr="002E7C1B">
              <w:rPr>
                <w:rFonts w:ascii="GHEA Grapalat" w:hAnsi="GHEA Grapalat"/>
                <w:lang w:val="ru-RU"/>
              </w:rPr>
              <w:t xml:space="preserve"> </w:t>
            </w:r>
            <w:r w:rsidRPr="002E7C1B">
              <w:rPr>
                <w:rFonts w:ascii="GHEA Grapalat" w:hAnsi="GHEA Grapalat"/>
              </w:rPr>
              <w:t>ժամկետի</w:t>
            </w:r>
            <w:r w:rsidRPr="002E7C1B">
              <w:rPr>
                <w:rFonts w:ascii="GHEA Grapalat" w:hAnsi="GHEA Grapalat"/>
                <w:lang w:val="ru-RU"/>
              </w:rPr>
              <w:t xml:space="preserve"> </w:t>
            </w:r>
            <w:r w:rsidRPr="002E7C1B">
              <w:rPr>
                <w:rFonts w:ascii="GHEA Grapalat" w:hAnsi="GHEA Grapalat"/>
              </w:rPr>
              <w:t>երկարաձգման</w:t>
            </w:r>
            <w:r w:rsidRPr="002E7C1B">
              <w:rPr>
                <w:rFonts w:ascii="GHEA Grapalat" w:hAnsi="GHEA Grapalat"/>
                <w:lang w:val="ru-RU"/>
              </w:rPr>
              <w:t xml:space="preserve"> </w:t>
            </w:r>
            <w:r w:rsidRPr="002E7C1B">
              <w:rPr>
                <w:rFonts w:ascii="GHEA Grapalat" w:hAnsi="GHEA Grapalat"/>
              </w:rPr>
              <w:t>համար</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D55B7" w:rsidRPr="002E7C1B" w:rsidRDefault="003D55B7" w:rsidP="001272CA">
            <w:pPr>
              <w:spacing w:line="360" w:lineRule="auto"/>
              <w:jc w:val="center"/>
              <w:rPr>
                <w:rFonts w:ascii="GHEA Grapalat" w:eastAsia="Times New Roman" w:hAnsi="GHEA Grapalat" w:cs="Times New Roman"/>
                <w:lang w:val="ru-RU"/>
              </w:rPr>
            </w:pPr>
          </w:p>
        </w:tc>
      </w:tr>
      <w:tr w:rsidR="003D55B7" w:rsidRPr="002E7C1B" w:rsidTr="001272CA">
        <w:trPr>
          <w:trHeight w:val="538"/>
        </w:trPr>
        <w:tc>
          <w:tcPr>
            <w:tcW w:w="542" w:type="dxa"/>
            <w:tcBorders>
              <w:top w:val="single" w:sz="4" w:space="0" w:color="000000"/>
              <w:left w:val="single" w:sz="4" w:space="0" w:color="000000"/>
              <w:bottom w:val="single" w:sz="4" w:space="0" w:color="000000"/>
              <w:right w:val="single" w:sz="4" w:space="0" w:color="000000"/>
            </w:tcBorders>
            <w:shd w:val="clear" w:color="auto" w:fill="FFFFFF"/>
          </w:tcPr>
          <w:p w:rsidR="003D55B7" w:rsidRPr="002E7C1B" w:rsidRDefault="003D55B7" w:rsidP="001272CA">
            <w:pPr>
              <w:spacing w:line="360" w:lineRule="auto"/>
              <w:rPr>
                <w:rFonts w:ascii="GHEA Grapalat" w:eastAsia="Times New Roman" w:hAnsi="GHEA Grapalat" w:cs="Times New Roman"/>
                <w:lang w:val="ru-RU"/>
              </w:rPr>
            </w:pPr>
          </w:p>
        </w:tc>
        <w:tc>
          <w:tcPr>
            <w:tcW w:w="7568" w:type="dxa"/>
            <w:tcBorders>
              <w:top w:val="single" w:sz="4" w:space="0" w:color="000000"/>
              <w:left w:val="single" w:sz="4" w:space="0" w:color="000000"/>
              <w:bottom w:val="single" w:sz="4" w:space="0" w:color="000000"/>
              <w:right w:val="single" w:sz="4" w:space="0" w:color="000000"/>
            </w:tcBorders>
            <w:shd w:val="clear" w:color="auto" w:fill="FFFFFF"/>
          </w:tcPr>
          <w:p w:rsidR="003D55B7" w:rsidRPr="002E7C1B" w:rsidRDefault="003D55B7" w:rsidP="001272CA">
            <w:pPr>
              <w:spacing w:before="28" w:after="28" w:line="360" w:lineRule="auto"/>
              <w:jc w:val="both"/>
              <w:rPr>
                <w:rFonts w:ascii="GHEA Grapalat" w:eastAsia="Times New Roman" w:hAnsi="GHEA Grapalat" w:cs="Times New Roman"/>
              </w:rPr>
            </w:pPr>
            <w:r w:rsidRPr="002E7C1B">
              <w:rPr>
                <w:rFonts w:ascii="GHEA Grapalat" w:eastAsia="Times New Roman" w:hAnsi="GHEA Grapalat" w:cs="Times New Roman"/>
              </w:rPr>
              <w:t>առաջին հինգ տարվա համար</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D55B7" w:rsidRPr="002E7C1B" w:rsidRDefault="003D55B7" w:rsidP="001272CA">
            <w:pPr>
              <w:spacing w:line="360" w:lineRule="auto"/>
              <w:jc w:val="center"/>
              <w:rPr>
                <w:rFonts w:ascii="GHEA Grapalat" w:eastAsia="Times New Roman" w:hAnsi="GHEA Grapalat" w:cs="Times New Roman"/>
              </w:rPr>
            </w:pPr>
            <w:r w:rsidRPr="002E7C1B">
              <w:rPr>
                <w:rFonts w:ascii="GHEA Grapalat" w:eastAsia="Times New Roman" w:hAnsi="GHEA Grapalat" w:cs="Times New Roman"/>
              </w:rPr>
              <w:t>60</w:t>
            </w:r>
          </w:p>
        </w:tc>
      </w:tr>
      <w:tr w:rsidR="003D55B7" w:rsidRPr="002E7C1B" w:rsidTr="001272CA">
        <w:trPr>
          <w:trHeight w:val="538"/>
        </w:trPr>
        <w:tc>
          <w:tcPr>
            <w:tcW w:w="542" w:type="dxa"/>
            <w:tcBorders>
              <w:top w:val="single" w:sz="4" w:space="0" w:color="000000"/>
              <w:left w:val="single" w:sz="4" w:space="0" w:color="000000"/>
              <w:bottom w:val="single" w:sz="4" w:space="0" w:color="000000"/>
              <w:right w:val="single" w:sz="4" w:space="0" w:color="000000"/>
            </w:tcBorders>
            <w:shd w:val="clear" w:color="auto" w:fill="FFFFFF"/>
          </w:tcPr>
          <w:p w:rsidR="003D55B7" w:rsidRPr="002E7C1B" w:rsidRDefault="003D55B7" w:rsidP="001272CA">
            <w:pPr>
              <w:spacing w:line="360" w:lineRule="auto"/>
              <w:rPr>
                <w:rFonts w:ascii="GHEA Grapalat" w:eastAsia="Times New Roman" w:hAnsi="GHEA Grapalat" w:cs="Times New Roman"/>
              </w:rPr>
            </w:pPr>
          </w:p>
        </w:tc>
        <w:tc>
          <w:tcPr>
            <w:tcW w:w="7568" w:type="dxa"/>
            <w:tcBorders>
              <w:top w:val="single" w:sz="4" w:space="0" w:color="000000"/>
              <w:left w:val="single" w:sz="4" w:space="0" w:color="000000"/>
              <w:bottom w:val="single" w:sz="4" w:space="0" w:color="000000"/>
              <w:right w:val="single" w:sz="4" w:space="0" w:color="000000"/>
            </w:tcBorders>
            <w:shd w:val="clear" w:color="auto" w:fill="FFFFFF"/>
          </w:tcPr>
          <w:p w:rsidR="003D55B7" w:rsidRPr="002E7C1B" w:rsidRDefault="003D55B7" w:rsidP="001272CA">
            <w:pPr>
              <w:spacing w:before="28" w:after="28" w:line="360" w:lineRule="auto"/>
              <w:jc w:val="both"/>
              <w:rPr>
                <w:rFonts w:ascii="GHEA Grapalat" w:eastAsia="Times New Roman" w:hAnsi="GHEA Grapalat" w:cs="Times New Roman"/>
              </w:rPr>
            </w:pPr>
            <w:r w:rsidRPr="002E7C1B">
              <w:rPr>
                <w:rFonts w:ascii="GHEA Grapalat" w:eastAsia="Times New Roman" w:hAnsi="GHEA Grapalat" w:cs="Times New Roman"/>
              </w:rPr>
              <w:t>երկրորդ հինգ տարվա համար</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D55B7" w:rsidRPr="002E7C1B" w:rsidRDefault="003D55B7" w:rsidP="001272CA">
            <w:pPr>
              <w:spacing w:line="360" w:lineRule="auto"/>
              <w:jc w:val="center"/>
              <w:rPr>
                <w:rFonts w:ascii="GHEA Grapalat" w:eastAsia="Times New Roman" w:hAnsi="GHEA Grapalat" w:cs="Times New Roman"/>
              </w:rPr>
            </w:pPr>
            <w:r w:rsidRPr="002E7C1B">
              <w:rPr>
                <w:rFonts w:ascii="GHEA Grapalat" w:eastAsia="Times New Roman" w:hAnsi="GHEA Grapalat" w:cs="Times New Roman"/>
              </w:rPr>
              <w:t>120</w:t>
            </w:r>
          </w:p>
        </w:tc>
      </w:tr>
      <w:tr w:rsidR="003D55B7" w:rsidRPr="002E7C1B" w:rsidTr="001272CA">
        <w:trPr>
          <w:trHeight w:val="538"/>
        </w:trPr>
        <w:tc>
          <w:tcPr>
            <w:tcW w:w="542" w:type="dxa"/>
            <w:tcBorders>
              <w:top w:val="single" w:sz="4" w:space="0" w:color="000000"/>
              <w:left w:val="single" w:sz="4" w:space="0" w:color="000000"/>
              <w:bottom w:val="single" w:sz="4" w:space="0" w:color="000000"/>
              <w:right w:val="single" w:sz="4" w:space="0" w:color="000000"/>
            </w:tcBorders>
            <w:shd w:val="clear" w:color="auto" w:fill="FFFFFF"/>
          </w:tcPr>
          <w:p w:rsidR="003D55B7" w:rsidRPr="002E7C1B" w:rsidRDefault="003D55B7" w:rsidP="001272CA">
            <w:pPr>
              <w:spacing w:line="360" w:lineRule="auto"/>
              <w:rPr>
                <w:rFonts w:ascii="GHEA Grapalat" w:eastAsia="Times New Roman" w:hAnsi="GHEA Grapalat" w:cs="Times New Roman"/>
              </w:rPr>
            </w:pPr>
          </w:p>
        </w:tc>
        <w:tc>
          <w:tcPr>
            <w:tcW w:w="7568" w:type="dxa"/>
            <w:tcBorders>
              <w:top w:val="single" w:sz="4" w:space="0" w:color="000000"/>
              <w:left w:val="single" w:sz="4" w:space="0" w:color="000000"/>
              <w:bottom w:val="single" w:sz="4" w:space="0" w:color="000000"/>
              <w:right w:val="single" w:sz="4" w:space="0" w:color="000000"/>
            </w:tcBorders>
            <w:shd w:val="clear" w:color="auto" w:fill="FFFFFF"/>
          </w:tcPr>
          <w:p w:rsidR="003D55B7" w:rsidRPr="002E7C1B" w:rsidRDefault="003D55B7" w:rsidP="001272CA">
            <w:pPr>
              <w:spacing w:line="360" w:lineRule="auto"/>
              <w:jc w:val="both"/>
              <w:rPr>
                <w:rFonts w:ascii="GHEA Grapalat" w:eastAsia="Times New Roman" w:hAnsi="GHEA Grapalat" w:cs="Times New Roman"/>
              </w:rPr>
            </w:pPr>
            <w:r w:rsidRPr="002E7C1B">
              <w:rPr>
                <w:rFonts w:ascii="GHEA Grapalat" w:eastAsia="Times New Roman" w:hAnsi="GHEA Grapalat" w:cs="Times New Roman"/>
              </w:rPr>
              <w:t>երրորդ հինգ տարվա համար</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D55B7" w:rsidRPr="002E7C1B" w:rsidRDefault="003D55B7" w:rsidP="001272CA">
            <w:pPr>
              <w:spacing w:line="360" w:lineRule="auto"/>
              <w:jc w:val="center"/>
              <w:rPr>
                <w:rFonts w:ascii="GHEA Grapalat" w:eastAsia="Times New Roman" w:hAnsi="GHEA Grapalat" w:cs="Times New Roman"/>
              </w:rPr>
            </w:pPr>
            <w:r w:rsidRPr="002E7C1B">
              <w:rPr>
                <w:rFonts w:ascii="GHEA Grapalat" w:eastAsia="Times New Roman" w:hAnsi="GHEA Grapalat" w:cs="Times New Roman"/>
              </w:rPr>
              <w:t>180</w:t>
            </w:r>
          </w:p>
        </w:tc>
      </w:tr>
      <w:tr w:rsidR="003D55B7" w:rsidRPr="002E7C1B" w:rsidTr="001272CA">
        <w:trPr>
          <w:trHeight w:val="538"/>
        </w:trPr>
        <w:tc>
          <w:tcPr>
            <w:tcW w:w="542" w:type="dxa"/>
            <w:tcBorders>
              <w:top w:val="single" w:sz="4" w:space="0" w:color="000000"/>
              <w:left w:val="single" w:sz="4" w:space="0" w:color="000000"/>
              <w:bottom w:val="single" w:sz="4" w:space="0" w:color="000000"/>
              <w:right w:val="single" w:sz="4" w:space="0" w:color="000000"/>
            </w:tcBorders>
            <w:shd w:val="clear" w:color="auto" w:fill="FFFFFF"/>
          </w:tcPr>
          <w:p w:rsidR="003D55B7" w:rsidRPr="002E7C1B" w:rsidRDefault="003D55B7" w:rsidP="001272CA">
            <w:pPr>
              <w:spacing w:line="360" w:lineRule="auto"/>
              <w:rPr>
                <w:rFonts w:ascii="GHEA Grapalat" w:eastAsia="Times New Roman" w:hAnsi="GHEA Grapalat" w:cs="Times New Roman"/>
              </w:rPr>
            </w:pPr>
          </w:p>
        </w:tc>
        <w:tc>
          <w:tcPr>
            <w:tcW w:w="7568" w:type="dxa"/>
            <w:tcBorders>
              <w:top w:val="single" w:sz="4" w:space="0" w:color="000000"/>
              <w:left w:val="single" w:sz="4" w:space="0" w:color="000000"/>
              <w:bottom w:val="single" w:sz="4" w:space="0" w:color="000000"/>
              <w:right w:val="single" w:sz="4" w:space="0" w:color="000000"/>
            </w:tcBorders>
            <w:shd w:val="clear" w:color="auto" w:fill="FFFFFF"/>
          </w:tcPr>
          <w:p w:rsidR="003D55B7" w:rsidRPr="002E7C1B" w:rsidRDefault="003D55B7" w:rsidP="001272CA">
            <w:pPr>
              <w:spacing w:before="28" w:after="28" w:line="360" w:lineRule="auto"/>
              <w:jc w:val="both"/>
              <w:rPr>
                <w:rFonts w:ascii="GHEA Grapalat" w:eastAsia="Times New Roman" w:hAnsi="GHEA Grapalat" w:cs="Times New Roman"/>
              </w:rPr>
            </w:pPr>
            <w:r w:rsidRPr="002E7C1B">
              <w:rPr>
                <w:rFonts w:ascii="GHEA Grapalat" w:eastAsia="Times New Roman" w:hAnsi="GHEA Grapalat" w:cs="Times New Roman"/>
              </w:rPr>
              <w:t>չորրորդ հինգ տարվա համար</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D55B7" w:rsidRPr="002E7C1B" w:rsidRDefault="003D55B7" w:rsidP="001272CA">
            <w:pPr>
              <w:spacing w:line="360" w:lineRule="auto"/>
              <w:jc w:val="center"/>
              <w:rPr>
                <w:rFonts w:ascii="GHEA Grapalat" w:eastAsia="Times New Roman" w:hAnsi="GHEA Grapalat" w:cs="Times New Roman"/>
              </w:rPr>
            </w:pPr>
            <w:r w:rsidRPr="002E7C1B">
              <w:rPr>
                <w:rFonts w:ascii="GHEA Grapalat" w:eastAsia="Times New Roman" w:hAnsi="GHEA Grapalat" w:cs="Times New Roman"/>
              </w:rPr>
              <w:t>270</w:t>
            </w:r>
          </w:p>
        </w:tc>
      </w:tr>
      <w:tr w:rsidR="003D55B7" w:rsidRPr="002E7C1B" w:rsidTr="001272CA">
        <w:trPr>
          <w:trHeight w:val="538"/>
        </w:trPr>
        <w:tc>
          <w:tcPr>
            <w:tcW w:w="542" w:type="dxa"/>
            <w:tcBorders>
              <w:top w:val="single" w:sz="4" w:space="0" w:color="000000"/>
              <w:left w:val="single" w:sz="4" w:space="0" w:color="000000"/>
              <w:bottom w:val="single" w:sz="4" w:space="0" w:color="000000"/>
              <w:right w:val="single" w:sz="4" w:space="0" w:color="000000"/>
            </w:tcBorders>
            <w:shd w:val="clear" w:color="auto" w:fill="FFFFFF"/>
          </w:tcPr>
          <w:p w:rsidR="003D55B7" w:rsidRPr="002E7C1B" w:rsidRDefault="003D55B7" w:rsidP="001272CA">
            <w:pPr>
              <w:spacing w:line="360" w:lineRule="auto"/>
              <w:rPr>
                <w:rFonts w:ascii="GHEA Grapalat" w:eastAsia="Times New Roman" w:hAnsi="GHEA Grapalat" w:cs="Times New Roman"/>
              </w:rPr>
            </w:pPr>
            <w:r w:rsidRPr="002E7C1B">
              <w:rPr>
                <w:rFonts w:ascii="Courier New" w:eastAsia="Times New Roman" w:hAnsi="Courier New" w:cs="Courier New"/>
              </w:rPr>
              <w:t> </w:t>
            </w:r>
          </w:p>
        </w:tc>
        <w:tc>
          <w:tcPr>
            <w:tcW w:w="7568" w:type="dxa"/>
            <w:tcBorders>
              <w:top w:val="single" w:sz="4" w:space="0" w:color="000000"/>
              <w:left w:val="single" w:sz="4" w:space="0" w:color="000000"/>
              <w:bottom w:val="single" w:sz="4" w:space="0" w:color="000000"/>
              <w:right w:val="single" w:sz="4" w:space="0" w:color="000000"/>
            </w:tcBorders>
            <w:shd w:val="clear" w:color="auto" w:fill="FFFFFF"/>
          </w:tcPr>
          <w:p w:rsidR="003D55B7" w:rsidRPr="002E7C1B" w:rsidRDefault="003D55B7" w:rsidP="001272CA">
            <w:pPr>
              <w:spacing w:line="360" w:lineRule="auto"/>
              <w:jc w:val="both"/>
              <w:rPr>
                <w:rFonts w:ascii="GHEA Grapalat" w:eastAsia="Times New Roman" w:hAnsi="GHEA Grapalat" w:cs="Times New Roman"/>
              </w:rPr>
            </w:pPr>
            <w:r w:rsidRPr="002E7C1B">
              <w:rPr>
                <w:rFonts w:ascii="GHEA Grapalat" w:eastAsia="Times New Roman" w:hAnsi="GHEA Grapalat" w:cs="Times New Roman"/>
              </w:rPr>
              <w:t>հինգերորդ հինգ տարվա համար</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D55B7" w:rsidRPr="002E7C1B" w:rsidRDefault="003D55B7" w:rsidP="001272CA">
            <w:pPr>
              <w:spacing w:line="360" w:lineRule="auto"/>
              <w:jc w:val="center"/>
              <w:rPr>
                <w:rFonts w:ascii="GHEA Grapalat" w:eastAsia="Times New Roman" w:hAnsi="GHEA Grapalat" w:cs="Times New Roman"/>
                <w:shd w:val="clear" w:color="auto" w:fill="00FFFF"/>
              </w:rPr>
            </w:pPr>
            <w:r w:rsidRPr="002E7C1B">
              <w:rPr>
                <w:rFonts w:ascii="GHEA Grapalat" w:eastAsia="Times New Roman" w:hAnsi="GHEA Grapalat" w:cs="Times New Roman"/>
              </w:rPr>
              <w:t>480</w:t>
            </w:r>
          </w:p>
        </w:tc>
      </w:tr>
      <w:tr w:rsidR="003D55B7" w:rsidRPr="002E7C1B" w:rsidTr="001272CA">
        <w:trPr>
          <w:trHeight w:val="1208"/>
        </w:trPr>
        <w:tc>
          <w:tcPr>
            <w:tcW w:w="542" w:type="dxa"/>
            <w:tcBorders>
              <w:top w:val="single" w:sz="4" w:space="0" w:color="000000"/>
              <w:left w:val="single" w:sz="4" w:space="0" w:color="000000"/>
              <w:bottom w:val="single" w:sz="4" w:space="0" w:color="000000"/>
              <w:right w:val="single" w:sz="4" w:space="0" w:color="000000"/>
            </w:tcBorders>
            <w:shd w:val="clear" w:color="auto" w:fill="FFFFFF"/>
          </w:tcPr>
          <w:p w:rsidR="003D55B7" w:rsidRPr="002E7C1B" w:rsidRDefault="003D55B7" w:rsidP="001272CA">
            <w:pPr>
              <w:spacing w:line="360" w:lineRule="auto"/>
              <w:rPr>
                <w:rFonts w:ascii="GHEA Grapalat" w:eastAsia="Times New Roman" w:hAnsi="GHEA Grapalat" w:cs="Times New Roman"/>
                <w:lang w:val="ru-RU"/>
              </w:rPr>
            </w:pPr>
            <w:r w:rsidRPr="002E7C1B">
              <w:rPr>
                <w:rFonts w:ascii="GHEA Grapalat" w:eastAsia="Times New Roman" w:hAnsi="GHEA Grapalat" w:cs="Times New Roman"/>
              </w:rPr>
              <w:t>ժե</w:t>
            </w:r>
            <w:r w:rsidRPr="002E7C1B">
              <w:rPr>
                <w:rFonts w:ascii="GHEA Grapalat" w:eastAsia="Times New Roman" w:hAnsi="GHEA Grapalat" w:cs="Times New Roman"/>
                <w:lang w:val="ru-RU"/>
              </w:rPr>
              <w:t>)</w:t>
            </w:r>
          </w:p>
        </w:tc>
        <w:tc>
          <w:tcPr>
            <w:tcW w:w="7568" w:type="dxa"/>
            <w:tcBorders>
              <w:top w:val="single" w:sz="4" w:space="0" w:color="000000"/>
              <w:left w:val="single" w:sz="4" w:space="0" w:color="000000"/>
              <w:bottom w:val="single" w:sz="4" w:space="0" w:color="000000"/>
              <w:right w:val="single" w:sz="4" w:space="0" w:color="000000"/>
            </w:tcBorders>
            <w:shd w:val="clear" w:color="auto" w:fill="FFFFFF"/>
          </w:tcPr>
          <w:p w:rsidR="003D55B7" w:rsidRPr="002E7C1B" w:rsidRDefault="003D55B7" w:rsidP="001272CA">
            <w:pPr>
              <w:spacing w:before="28" w:after="28" w:line="360" w:lineRule="auto"/>
              <w:jc w:val="both"/>
              <w:rPr>
                <w:rFonts w:ascii="GHEA Grapalat" w:eastAsia="Times New Roman" w:hAnsi="GHEA Grapalat" w:cs="Times New Roman"/>
                <w:lang w:val="ru-RU"/>
              </w:rPr>
            </w:pPr>
            <w:r w:rsidRPr="002E7C1B">
              <w:rPr>
                <w:rFonts w:ascii="GHEA Grapalat" w:eastAsia="Times New Roman" w:hAnsi="GHEA Grapalat" w:cs="Times New Roman"/>
              </w:rPr>
              <w:t>արդյունաբերական</w:t>
            </w:r>
            <w:r w:rsidRPr="002E7C1B">
              <w:rPr>
                <w:rFonts w:ascii="GHEA Grapalat" w:eastAsia="Times New Roman" w:hAnsi="GHEA Grapalat" w:cs="Times New Roman"/>
                <w:lang w:val="ru-RU"/>
              </w:rPr>
              <w:t xml:space="preserve"> </w:t>
            </w:r>
            <w:r w:rsidRPr="002E7C1B">
              <w:rPr>
                <w:rFonts w:ascii="GHEA Grapalat" w:eastAsia="Times New Roman" w:hAnsi="GHEA Grapalat" w:cs="Times New Roman"/>
              </w:rPr>
              <w:t>դիզայնի</w:t>
            </w:r>
            <w:r w:rsidRPr="002E7C1B">
              <w:rPr>
                <w:rFonts w:ascii="GHEA Grapalat" w:eastAsia="Times New Roman" w:hAnsi="GHEA Grapalat" w:cs="Times New Roman"/>
                <w:lang w:val="ru-RU"/>
              </w:rPr>
              <w:t xml:space="preserve"> </w:t>
            </w:r>
            <w:r w:rsidRPr="002E7C1B">
              <w:rPr>
                <w:rFonts w:ascii="GHEA Grapalat" w:eastAsia="Times New Roman" w:hAnsi="GHEA Grapalat" w:cs="Times New Roman"/>
              </w:rPr>
              <w:t>նկատմամբ</w:t>
            </w:r>
            <w:r w:rsidRPr="002E7C1B">
              <w:rPr>
                <w:rFonts w:ascii="GHEA Grapalat" w:eastAsia="Times New Roman" w:hAnsi="GHEA Grapalat" w:cs="Times New Roman"/>
                <w:lang w:val="ru-RU"/>
              </w:rPr>
              <w:t xml:space="preserve"> </w:t>
            </w:r>
            <w:r w:rsidRPr="002E7C1B">
              <w:rPr>
                <w:rFonts w:ascii="GHEA Grapalat" w:eastAsia="Times New Roman" w:hAnsi="GHEA Grapalat" w:cs="Times New Roman"/>
              </w:rPr>
              <w:t>իրավունքների</w:t>
            </w:r>
            <w:r w:rsidRPr="002E7C1B">
              <w:rPr>
                <w:rFonts w:ascii="GHEA Grapalat" w:eastAsia="Times New Roman" w:hAnsi="GHEA Grapalat" w:cs="Times New Roman"/>
                <w:lang w:val="ru-RU"/>
              </w:rPr>
              <w:t xml:space="preserve"> </w:t>
            </w:r>
            <w:r w:rsidRPr="002E7C1B">
              <w:rPr>
                <w:rFonts w:ascii="GHEA Grapalat" w:eastAsia="Times New Roman" w:hAnsi="GHEA Grapalat" w:cs="Times New Roman"/>
              </w:rPr>
              <w:t>զիջումը</w:t>
            </w:r>
            <w:r w:rsidRPr="002E7C1B">
              <w:rPr>
                <w:rFonts w:ascii="GHEA Grapalat" w:eastAsia="Times New Roman" w:hAnsi="GHEA Grapalat" w:cs="Times New Roman"/>
                <w:lang w:val="ru-RU"/>
              </w:rPr>
              <w:t xml:space="preserve"> </w:t>
            </w:r>
            <w:r w:rsidRPr="002E7C1B">
              <w:rPr>
                <w:rFonts w:ascii="GHEA Grapalat" w:eastAsia="Times New Roman" w:hAnsi="GHEA Grapalat" w:cs="Times New Roman"/>
              </w:rPr>
              <w:t>գրանցելու</w:t>
            </w:r>
            <w:r w:rsidRPr="002E7C1B">
              <w:rPr>
                <w:rFonts w:ascii="GHEA Grapalat" w:eastAsia="Times New Roman" w:hAnsi="GHEA Grapalat" w:cs="Times New Roman"/>
                <w:lang w:val="ru-RU"/>
              </w:rPr>
              <w:t xml:space="preserve"> </w:t>
            </w:r>
            <w:r w:rsidRPr="002E7C1B">
              <w:rPr>
                <w:rFonts w:ascii="GHEA Grapalat" w:eastAsia="Times New Roman" w:hAnsi="GHEA Grapalat" w:cs="Times New Roman"/>
              </w:rPr>
              <w:t>համար</w:t>
            </w:r>
            <w:r w:rsidRPr="002E7C1B">
              <w:rPr>
                <w:rFonts w:ascii="GHEA Grapalat" w:eastAsia="Times New Roman" w:hAnsi="GHEA Grapalat" w:cs="Times New Roman"/>
                <w:lang w:val="ru-RU"/>
              </w:rPr>
              <w:t xml:space="preserve"> (</w:t>
            </w:r>
            <w:r w:rsidRPr="002E7C1B">
              <w:rPr>
                <w:rFonts w:ascii="GHEA Grapalat" w:eastAsia="Times New Roman" w:hAnsi="GHEA Grapalat" w:cs="Times New Roman"/>
              </w:rPr>
              <w:t>յուրաքանչյուր</w:t>
            </w:r>
            <w:r w:rsidRPr="002E7C1B">
              <w:rPr>
                <w:rFonts w:ascii="GHEA Grapalat" w:eastAsia="Times New Roman" w:hAnsi="GHEA Grapalat" w:cs="Times New Roman"/>
                <w:lang w:val="ru-RU"/>
              </w:rPr>
              <w:t xml:space="preserve"> </w:t>
            </w:r>
            <w:r w:rsidRPr="002E7C1B">
              <w:rPr>
                <w:rFonts w:ascii="GHEA Grapalat" w:eastAsia="Times New Roman" w:hAnsi="GHEA Grapalat" w:cs="Times New Roman"/>
              </w:rPr>
              <w:t>արդյունաբերական</w:t>
            </w:r>
            <w:r w:rsidRPr="002E7C1B">
              <w:rPr>
                <w:rFonts w:ascii="GHEA Grapalat" w:eastAsia="Times New Roman" w:hAnsi="GHEA Grapalat" w:cs="Times New Roman"/>
                <w:lang w:val="ru-RU"/>
              </w:rPr>
              <w:t xml:space="preserve"> </w:t>
            </w:r>
            <w:r w:rsidRPr="002E7C1B">
              <w:rPr>
                <w:rFonts w:ascii="GHEA Grapalat" w:eastAsia="Times New Roman" w:hAnsi="GHEA Grapalat" w:cs="Times New Roman"/>
              </w:rPr>
              <w:t>դիզայնի</w:t>
            </w:r>
            <w:r w:rsidRPr="002E7C1B">
              <w:rPr>
                <w:rFonts w:ascii="GHEA Grapalat" w:eastAsia="Times New Roman" w:hAnsi="GHEA Grapalat" w:cs="Times New Roman"/>
                <w:lang w:val="ru-RU"/>
              </w:rPr>
              <w:t xml:space="preserve"> </w:t>
            </w:r>
            <w:r w:rsidRPr="002E7C1B">
              <w:rPr>
                <w:rFonts w:ascii="GHEA Grapalat" w:eastAsia="Times New Roman" w:hAnsi="GHEA Grapalat" w:cs="Times New Roman"/>
              </w:rPr>
              <w:t>համար</w:t>
            </w:r>
            <w:r w:rsidRPr="002E7C1B">
              <w:rPr>
                <w:rFonts w:ascii="GHEA Grapalat" w:eastAsia="Times New Roman" w:hAnsi="GHEA Grapalat" w:cs="Times New Roman"/>
                <w:lang w:val="ru-RU"/>
              </w:rPr>
              <w:t>)</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D55B7" w:rsidRPr="002E7C1B" w:rsidRDefault="003D55B7" w:rsidP="001272CA">
            <w:pPr>
              <w:spacing w:line="360" w:lineRule="auto"/>
              <w:jc w:val="center"/>
              <w:rPr>
                <w:rFonts w:ascii="GHEA Grapalat" w:eastAsia="Times New Roman" w:hAnsi="GHEA Grapalat" w:cs="Times New Roman"/>
              </w:rPr>
            </w:pPr>
            <w:r w:rsidRPr="002E7C1B">
              <w:rPr>
                <w:rFonts w:ascii="GHEA Grapalat" w:eastAsia="Times New Roman" w:hAnsi="GHEA Grapalat" w:cs="Times New Roman"/>
              </w:rPr>
              <w:t>40</w:t>
            </w:r>
          </w:p>
        </w:tc>
      </w:tr>
      <w:tr w:rsidR="003D55B7" w:rsidRPr="002E7C1B" w:rsidTr="001272CA">
        <w:trPr>
          <w:trHeight w:val="538"/>
        </w:trPr>
        <w:tc>
          <w:tcPr>
            <w:tcW w:w="542" w:type="dxa"/>
            <w:tcBorders>
              <w:top w:val="single" w:sz="4" w:space="0" w:color="000000"/>
              <w:left w:val="single" w:sz="4" w:space="0" w:color="000000"/>
              <w:bottom w:val="single" w:sz="4" w:space="0" w:color="000000"/>
              <w:right w:val="single" w:sz="4" w:space="0" w:color="000000"/>
            </w:tcBorders>
            <w:shd w:val="clear" w:color="auto" w:fill="FFFFFF"/>
          </w:tcPr>
          <w:p w:rsidR="003D55B7" w:rsidRPr="002E7C1B" w:rsidRDefault="003D55B7" w:rsidP="001272CA">
            <w:pPr>
              <w:spacing w:line="360" w:lineRule="auto"/>
              <w:rPr>
                <w:rFonts w:ascii="GHEA Grapalat" w:eastAsia="Times New Roman" w:hAnsi="GHEA Grapalat" w:cs="Times New Roman"/>
              </w:rPr>
            </w:pPr>
            <w:r w:rsidRPr="002E7C1B">
              <w:rPr>
                <w:rFonts w:ascii="GHEA Grapalat" w:eastAsia="Times New Roman" w:hAnsi="GHEA Grapalat" w:cs="Times New Roman"/>
              </w:rPr>
              <w:t>ժզ)</w:t>
            </w:r>
          </w:p>
        </w:tc>
        <w:tc>
          <w:tcPr>
            <w:tcW w:w="7568" w:type="dxa"/>
            <w:tcBorders>
              <w:top w:val="single" w:sz="4" w:space="0" w:color="000000"/>
              <w:left w:val="single" w:sz="4" w:space="0" w:color="000000"/>
              <w:bottom w:val="single" w:sz="4" w:space="0" w:color="000000"/>
              <w:right w:val="single" w:sz="4" w:space="0" w:color="000000"/>
            </w:tcBorders>
            <w:shd w:val="clear" w:color="auto" w:fill="FFFFFF"/>
          </w:tcPr>
          <w:p w:rsidR="003D55B7" w:rsidRPr="002E7C1B" w:rsidRDefault="003D55B7" w:rsidP="001272CA">
            <w:pPr>
              <w:spacing w:line="360" w:lineRule="auto"/>
              <w:jc w:val="both"/>
              <w:rPr>
                <w:rFonts w:ascii="GHEA Grapalat" w:eastAsia="Times New Roman" w:hAnsi="GHEA Grapalat" w:cs="Times New Roman"/>
              </w:rPr>
            </w:pPr>
            <w:r w:rsidRPr="002E7C1B">
              <w:rPr>
                <w:rFonts w:ascii="GHEA Grapalat" w:eastAsia="Times New Roman" w:hAnsi="GHEA Grapalat" w:cs="Times New Roman"/>
              </w:rPr>
              <w:t>լիցենզիայի գրանցման համար</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D55B7" w:rsidRPr="002E7C1B" w:rsidRDefault="003D55B7" w:rsidP="001272CA">
            <w:pPr>
              <w:jc w:val="center"/>
              <w:rPr>
                <w:rFonts w:ascii="GHEA Grapalat" w:eastAsia="Times New Roman" w:hAnsi="GHEA Grapalat" w:cs="Tahoma Armenian"/>
              </w:rPr>
            </w:pPr>
            <w:r w:rsidRPr="002E7C1B">
              <w:rPr>
                <w:rFonts w:ascii="GHEA Grapalat" w:eastAsia="Times New Roman" w:hAnsi="GHEA Grapalat" w:cs="Times New Roman"/>
              </w:rPr>
              <w:t xml:space="preserve">60 + 45 </w:t>
            </w:r>
            <w:r w:rsidRPr="002E7C1B">
              <w:rPr>
                <w:rFonts w:ascii="GHEA Grapalat" w:eastAsia="Times New Roman" w:hAnsi="GHEA Grapalat" w:cs="Tahoma Armenian"/>
              </w:rPr>
              <w:t>մեկից ավելի յուրաքանչյուր արդյունաբերական դիզայնի համար</w:t>
            </w:r>
          </w:p>
        </w:tc>
      </w:tr>
      <w:tr w:rsidR="003D55B7" w:rsidRPr="002E7C1B" w:rsidTr="001272CA">
        <w:trPr>
          <w:trHeight w:val="538"/>
        </w:trPr>
        <w:tc>
          <w:tcPr>
            <w:tcW w:w="542" w:type="dxa"/>
            <w:tcBorders>
              <w:top w:val="single" w:sz="4" w:space="0" w:color="000000"/>
              <w:left w:val="single" w:sz="4" w:space="0" w:color="000000"/>
              <w:bottom w:val="single" w:sz="4" w:space="0" w:color="000000"/>
              <w:right w:val="single" w:sz="4" w:space="0" w:color="000000"/>
            </w:tcBorders>
            <w:shd w:val="clear" w:color="auto" w:fill="FFFFFF"/>
          </w:tcPr>
          <w:p w:rsidR="003D55B7" w:rsidRPr="002E7C1B" w:rsidRDefault="003D55B7" w:rsidP="001272CA">
            <w:pPr>
              <w:spacing w:line="360" w:lineRule="auto"/>
              <w:rPr>
                <w:rFonts w:ascii="GHEA Grapalat" w:eastAsia="Times New Roman" w:hAnsi="GHEA Grapalat" w:cs="Times New Roman"/>
              </w:rPr>
            </w:pPr>
            <w:r w:rsidRPr="002E7C1B">
              <w:rPr>
                <w:rFonts w:ascii="GHEA Grapalat" w:eastAsia="Times New Roman" w:hAnsi="GHEA Grapalat" w:cs="Times New Roman"/>
              </w:rPr>
              <w:t>ժէ)</w:t>
            </w:r>
          </w:p>
        </w:tc>
        <w:tc>
          <w:tcPr>
            <w:tcW w:w="7568" w:type="dxa"/>
            <w:tcBorders>
              <w:top w:val="single" w:sz="4" w:space="0" w:color="000000"/>
              <w:left w:val="single" w:sz="4" w:space="0" w:color="000000"/>
              <w:bottom w:val="single" w:sz="4" w:space="0" w:color="000000"/>
              <w:right w:val="single" w:sz="4" w:space="0" w:color="000000"/>
            </w:tcBorders>
            <w:shd w:val="clear" w:color="auto" w:fill="FFFFFF"/>
          </w:tcPr>
          <w:p w:rsidR="003D55B7" w:rsidRPr="002E7C1B" w:rsidRDefault="003D55B7" w:rsidP="001272CA">
            <w:pPr>
              <w:spacing w:line="360" w:lineRule="auto"/>
              <w:jc w:val="both"/>
              <w:rPr>
                <w:rFonts w:ascii="GHEA Grapalat" w:eastAsia="Times New Roman" w:hAnsi="GHEA Grapalat" w:cs="Times New Roman"/>
              </w:rPr>
            </w:pPr>
            <w:r w:rsidRPr="002E7C1B">
              <w:rPr>
                <w:rFonts w:ascii="GHEA Grapalat" w:eastAsia="Times New Roman" w:hAnsi="GHEA Grapalat" w:cs="Times New Roman"/>
              </w:rPr>
              <w:t>արդյունաբերական դիզայնի լիցենզիայի փոփոխությունները գրանցելու համար</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D55B7" w:rsidRPr="002E7C1B" w:rsidRDefault="003D55B7" w:rsidP="001272CA">
            <w:pPr>
              <w:spacing w:line="360" w:lineRule="auto"/>
              <w:jc w:val="center"/>
              <w:rPr>
                <w:rFonts w:ascii="GHEA Grapalat" w:eastAsia="Times New Roman" w:hAnsi="GHEA Grapalat" w:cs="Times New Roman"/>
                <w:shd w:val="clear" w:color="auto" w:fill="00FFFF"/>
              </w:rPr>
            </w:pPr>
            <w:r w:rsidRPr="002E7C1B">
              <w:rPr>
                <w:rFonts w:ascii="GHEA Grapalat" w:eastAsia="Times New Roman" w:hAnsi="GHEA Grapalat" w:cs="Times New Roman"/>
              </w:rPr>
              <w:t>10</w:t>
            </w:r>
          </w:p>
        </w:tc>
      </w:tr>
      <w:tr w:rsidR="003D55B7" w:rsidRPr="002E7C1B" w:rsidTr="001272CA">
        <w:trPr>
          <w:trHeight w:val="538"/>
        </w:trPr>
        <w:tc>
          <w:tcPr>
            <w:tcW w:w="542" w:type="dxa"/>
            <w:tcBorders>
              <w:top w:val="single" w:sz="4" w:space="0" w:color="000000"/>
              <w:left w:val="single" w:sz="4" w:space="0" w:color="000000"/>
              <w:bottom w:val="single" w:sz="4" w:space="0" w:color="000000"/>
              <w:right w:val="single" w:sz="4" w:space="0" w:color="000000"/>
            </w:tcBorders>
            <w:shd w:val="clear" w:color="auto" w:fill="FFFFFF"/>
          </w:tcPr>
          <w:p w:rsidR="003D55B7" w:rsidRPr="002E7C1B" w:rsidRDefault="003D55B7" w:rsidP="001272CA">
            <w:pPr>
              <w:spacing w:line="360" w:lineRule="auto"/>
              <w:rPr>
                <w:rFonts w:ascii="GHEA Grapalat" w:eastAsia="Times New Roman" w:hAnsi="GHEA Grapalat" w:cs="Times New Roman"/>
                <w:lang w:val="ru-RU"/>
              </w:rPr>
            </w:pPr>
            <w:r w:rsidRPr="002E7C1B">
              <w:rPr>
                <w:rFonts w:ascii="GHEA Grapalat" w:eastAsia="Times New Roman" w:hAnsi="GHEA Grapalat" w:cs="Times New Roman"/>
              </w:rPr>
              <w:t>ժը</w:t>
            </w:r>
            <w:r w:rsidRPr="002E7C1B">
              <w:rPr>
                <w:rFonts w:ascii="GHEA Grapalat" w:eastAsia="Times New Roman" w:hAnsi="GHEA Grapalat" w:cs="Times New Roman"/>
                <w:lang w:val="ru-RU"/>
              </w:rPr>
              <w:t>)</w:t>
            </w:r>
          </w:p>
        </w:tc>
        <w:tc>
          <w:tcPr>
            <w:tcW w:w="7568" w:type="dxa"/>
            <w:tcBorders>
              <w:top w:val="single" w:sz="4" w:space="0" w:color="000000"/>
              <w:left w:val="single" w:sz="4" w:space="0" w:color="000000"/>
              <w:bottom w:val="single" w:sz="4" w:space="0" w:color="000000"/>
              <w:right w:val="single" w:sz="4" w:space="0" w:color="000000"/>
            </w:tcBorders>
            <w:shd w:val="clear" w:color="auto" w:fill="FFFFFF"/>
          </w:tcPr>
          <w:p w:rsidR="003D55B7" w:rsidRPr="002E7C1B" w:rsidRDefault="003D55B7" w:rsidP="001272CA">
            <w:pPr>
              <w:spacing w:line="360" w:lineRule="auto"/>
              <w:jc w:val="both"/>
              <w:rPr>
                <w:rFonts w:ascii="GHEA Grapalat" w:eastAsia="Times New Roman" w:hAnsi="GHEA Grapalat" w:cs="Times New Roman"/>
              </w:rPr>
            </w:pPr>
            <w:r w:rsidRPr="002E7C1B">
              <w:rPr>
                <w:rFonts w:ascii="GHEA Grapalat" w:eastAsia="Times New Roman" w:hAnsi="GHEA Grapalat" w:cs="Times New Roman"/>
              </w:rPr>
              <w:t>արտոնագրի կրկնակը տալու համար</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D55B7" w:rsidRPr="002E7C1B" w:rsidRDefault="003D55B7" w:rsidP="001272CA">
            <w:pPr>
              <w:spacing w:line="360" w:lineRule="auto"/>
              <w:jc w:val="center"/>
              <w:rPr>
                <w:rFonts w:ascii="GHEA Grapalat" w:eastAsia="Times New Roman" w:hAnsi="GHEA Grapalat" w:cs="Times New Roman"/>
              </w:rPr>
            </w:pPr>
            <w:r w:rsidRPr="002E7C1B">
              <w:rPr>
                <w:rFonts w:ascii="GHEA Grapalat" w:eastAsia="Times New Roman" w:hAnsi="GHEA Grapalat" w:cs="Times New Roman"/>
              </w:rPr>
              <w:t>10</w:t>
            </w:r>
          </w:p>
        </w:tc>
      </w:tr>
      <w:tr w:rsidR="003D55B7" w:rsidRPr="002E7C1B" w:rsidTr="001272CA">
        <w:trPr>
          <w:trHeight w:val="538"/>
        </w:trPr>
        <w:tc>
          <w:tcPr>
            <w:tcW w:w="542" w:type="dxa"/>
            <w:tcBorders>
              <w:top w:val="single" w:sz="4" w:space="0" w:color="000000"/>
              <w:left w:val="single" w:sz="4" w:space="0" w:color="000000"/>
              <w:bottom w:val="single" w:sz="4" w:space="0" w:color="000000"/>
              <w:right w:val="single" w:sz="4" w:space="0" w:color="000000"/>
            </w:tcBorders>
            <w:shd w:val="clear" w:color="auto" w:fill="FFFFFF"/>
          </w:tcPr>
          <w:p w:rsidR="003D55B7" w:rsidRPr="002E7C1B" w:rsidRDefault="003D55B7" w:rsidP="001272CA">
            <w:pPr>
              <w:spacing w:line="360" w:lineRule="auto"/>
              <w:rPr>
                <w:rFonts w:ascii="GHEA Grapalat" w:eastAsia="Times New Roman" w:hAnsi="GHEA Grapalat" w:cs="Times New Roman"/>
              </w:rPr>
            </w:pPr>
            <w:r w:rsidRPr="002E7C1B">
              <w:rPr>
                <w:rFonts w:ascii="GHEA Grapalat" w:eastAsia="Times New Roman" w:hAnsi="GHEA Grapalat" w:cs="Times New Roman"/>
              </w:rPr>
              <w:t>ժթ)</w:t>
            </w:r>
          </w:p>
        </w:tc>
        <w:tc>
          <w:tcPr>
            <w:tcW w:w="7568" w:type="dxa"/>
            <w:tcBorders>
              <w:top w:val="single" w:sz="4" w:space="0" w:color="000000"/>
              <w:left w:val="single" w:sz="4" w:space="0" w:color="000000"/>
              <w:bottom w:val="single" w:sz="4" w:space="0" w:color="000000"/>
              <w:right w:val="single" w:sz="4" w:space="0" w:color="000000"/>
            </w:tcBorders>
            <w:shd w:val="clear" w:color="auto" w:fill="FFFFFF"/>
          </w:tcPr>
          <w:p w:rsidR="003D55B7" w:rsidRPr="002E7C1B" w:rsidRDefault="003D55B7" w:rsidP="001272CA">
            <w:pPr>
              <w:spacing w:line="360" w:lineRule="auto"/>
              <w:jc w:val="both"/>
              <w:rPr>
                <w:rFonts w:ascii="GHEA Grapalat" w:eastAsia="Times New Roman" w:hAnsi="GHEA Grapalat" w:cs="Times New Roman"/>
              </w:rPr>
            </w:pPr>
            <w:r w:rsidRPr="002E7C1B">
              <w:rPr>
                <w:rFonts w:ascii="GHEA Grapalat" w:eastAsia="Times New Roman" w:hAnsi="GHEA Grapalat" w:cs="Times New Roman"/>
              </w:rPr>
              <w:t>արտոնագրի պատճենը տալու համար</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D55B7" w:rsidRPr="002E7C1B" w:rsidRDefault="003D55B7" w:rsidP="001272CA">
            <w:pPr>
              <w:spacing w:line="360" w:lineRule="auto"/>
              <w:jc w:val="center"/>
              <w:rPr>
                <w:rFonts w:ascii="GHEA Grapalat" w:eastAsia="Times New Roman" w:hAnsi="GHEA Grapalat" w:cs="Times New Roman"/>
                <w:shd w:val="clear" w:color="auto" w:fill="00FFFF"/>
              </w:rPr>
            </w:pPr>
            <w:r w:rsidRPr="002E7C1B">
              <w:rPr>
                <w:rFonts w:ascii="GHEA Grapalat" w:eastAsia="Times New Roman" w:hAnsi="GHEA Grapalat" w:cs="Times New Roman"/>
              </w:rPr>
              <w:t>5</w:t>
            </w:r>
          </w:p>
        </w:tc>
      </w:tr>
      <w:tr w:rsidR="003D55B7" w:rsidRPr="002E7C1B" w:rsidTr="001272CA">
        <w:trPr>
          <w:trHeight w:val="538"/>
        </w:trPr>
        <w:tc>
          <w:tcPr>
            <w:tcW w:w="542" w:type="dxa"/>
            <w:tcBorders>
              <w:top w:val="single" w:sz="4" w:space="0" w:color="000000"/>
              <w:left w:val="single" w:sz="4" w:space="0" w:color="000000"/>
              <w:bottom w:val="single" w:sz="4" w:space="0" w:color="000000"/>
              <w:right w:val="single" w:sz="4" w:space="0" w:color="000000"/>
            </w:tcBorders>
            <w:shd w:val="clear" w:color="auto" w:fill="FFFFFF"/>
          </w:tcPr>
          <w:p w:rsidR="003D55B7" w:rsidRPr="002E7C1B" w:rsidRDefault="003D55B7" w:rsidP="001272CA">
            <w:pPr>
              <w:spacing w:line="360" w:lineRule="auto"/>
              <w:rPr>
                <w:rFonts w:ascii="GHEA Grapalat" w:eastAsia="Times New Roman" w:hAnsi="GHEA Grapalat" w:cs="Times New Roman"/>
                <w:lang w:val="ru-RU"/>
              </w:rPr>
            </w:pPr>
            <w:r w:rsidRPr="002E7C1B">
              <w:rPr>
                <w:rFonts w:ascii="GHEA Grapalat" w:eastAsia="Times New Roman" w:hAnsi="GHEA Grapalat" w:cs="Times New Roman"/>
              </w:rPr>
              <w:t>ի</w:t>
            </w:r>
            <w:r w:rsidRPr="002E7C1B">
              <w:rPr>
                <w:rFonts w:ascii="GHEA Grapalat" w:eastAsia="Times New Roman" w:hAnsi="GHEA Grapalat" w:cs="Times New Roman"/>
                <w:lang w:val="ru-RU"/>
              </w:rPr>
              <w:t>)</w:t>
            </w:r>
          </w:p>
        </w:tc>
        <w:tc>
          <w:tcPr>
            <w:tcW w:w="7568" w:type="dxa"/>
            <w:tcBorders>
              <w:top w:val="single" w:sz="4" w:space="0" w:color="000000"/>
              <w:left w:val="single" w:sz="4" w:space="0" w:color="000000"/>
              <w:bottom w:val="single" w:sz="4" w:space="0" w:color="000000"/>
              <w:right w:val="single" w:sz="4" w:space="0" w:color="000000"/>
            </w:tcBorders>
            <w:shd w:val="clear" w:color="auto" w:fill="FFFFFF"/>
          </w:tcPr>
          <w:p w:rsidR="003D55B7" w:rsidRPr="002E7C1B" w:rsidRDefault="003D55B7" w:rsidP="001272CA">
            <w:pPr>
              <w:spacing w:line="360" w:lineRule="auto"/>
              <w:jc w:val="both"/>
              <w:rPr>
                <w:rFonts w:ascii="GHEA Grapalat" w:eastAsia="Times New Roman" w:hAnsi="GHEA Grapalat" w:cs="Times New Roman"/>
                <w:lang w:val="ru-RU"/>
              </w:rPr>
            </w:pPr>
            <w:r w:rsidRPr="002E7C1B">
              <w:rPr>
                <w:rFonts w:ascii="GHEA Grapalat" w:eastAsia="Times New Roman" w:hAnsi="GHEA Grapalat" w:cs="Times New Roman"/>
              </w:rPr>
              <w:t>արդյունաբերական</w:t>
            </w:r>
            <w:r w:rsidRPr="002E7C1B">
              <w:rPr>
                <w:rFonts w:ascii="GHEA Grapalat" w:eastAsia="Times New Roman" w:hAnsi="GHEA Grapalat" w:cs="Times New Roman"/>
                <w:lang w:val="ru-RU"/>
              </w:rPr>
              <w:t xml:space="preserve"> </w:t>
            </w:r>
            <w:r w:rsidRPr="002E7C1B">
              <w:rPr>
                <w:rFonts w:ascii="GHEA Grapalat" w:eastAsia="Times New Roman" w:hAnsi="GHEA Grapalat" w:cs="Times New Roman"/>
              </w:rPr>
              <w:t>դիզայնների</w:t>
            </w:r>
            <w:r w:rsidRPr="002E7C1B">
              <w:rPr>
                <w:rFonts w:ascii="GHEA Grapalat" w:eastAsia="Times New Roman" w:hAnsi="GHEA Grapalat" w:cs="Times New Roman"/>
                <w:lang w:val="ru-RU"/>
              </w:rPr>
              <w:t xml:space="preserve"> </w:t>
            </w:r>
            <w:r w:rsidRPr="002E7C1B">
              <w:rPr>
                <w:rFonts w:ascii="GHEA Grapalat" w:eastAsia="Times New Roman" w:hAnsi="GHEA Grapalat" w:cs="Times New Roman"/>
              </w:rPr>
              <w:t>Հայաստանի</w:t>
            </w:r>
            <w:r w:rsidRPr="002E7C1B">
              <w:rPr>
                <w:rFonts w:ascii="GHEA Grapalat" w:eastAsia="Times New Roman" w:hAnsi="GHEA Grapalat" w:cs="Times New Roman"/>
                <w:lang w:val="ru-RU"/>
              </w:rPr>
              <w:t xml:space="preserve"> </w:t>
            </w:r>
            <w:r w:rsidRPr="002E7C1B">
              <w:rPr>
                <w:rFonts w:ascii="GHEA Grapalat" w:eastAsia="Times New Roman" w:hAnsi="GHEA Grapalat" w:cs="Times New Roman"/>
              </w:rPr>
              <w:t>Հանրապետության</w:t>
            </w:r>
            <w:r w:rsidRPr="002E7C1B">
              <w:rPr>
                <w:rFonts w:ascii="GHEA Grapalat" w:eastAsia="Times New Roman" w:hAnsi="GHEA Grapalat" w:cs="Times New Roman"/>
                <w:lang w:val="ru-RU"/>
              </w:rPr>
              <w:t xml:space="preserve"> </w:t>
            </w:r>
            <w:r w:rsidRPr="002E7C1B">
              <w:rPr>
                <w:rFonts w:ascii="GHEA Grapalat" w:eastAsia="Times New Roman" w:hAnsi="GHEA Grapalat" w:cs="Times New Roman"/>
              </w:rPr>
              <w:t>պետական</w:t>
            </w:r>
            <w:r w:rsidRPr="002E7C1B">
              <w:rPr>
                <w:rFonts w:ascii="GHEA Grapalat" w:eastAsia="Times New Roman" w:hAnsi="GHEA Grapalat" w:cs="Times New Roman"/>
                <w:lang w:val="ru-RU"/>
              </w:rPr>
              <w:t xml:space="preserve"> </w:t>
            </w:r>
            <w:r w:rsidRPr="002E7C1B">
              <w:rPr>
                <w:rFonts w:ascii="GHEA Grapalat" w:eastAsia="Times New Roman" w:hAnsi="GHEA Grapalat" w:cs="Times New Roman"/>
              </w:rPr>
              <w:t>գրանցամատյանում</w:t>
            </w:r>
            <w:r w:rsidRPr="002E7C1B">
              <w:rPr>
                <w:rFonts w:ascii="GHEA Grapalat" w:eastAsia="Times New Roman" w:hAnsi="GHEA Grapalat" w:cs="Times New Roman"/>
                <w:lang w:val="ru-RU"/>
              </w:rPr>
              <w:t xml:space="preserve"> </w:t>
            </w:r>
            <w:r w:rsidRPr="002E7C1B">
              <w:rPr>
                <w:rFonts w:ascii="GHEA Grapalat" w:eastAsia="Times New Roman" w:hAnsi="GHEA Grapalat" w:cs="Times New Roman"/>
              </w:rPr>
              <w:t>փոփոխություն</w:t>
            </w:r>
            <w:r w:rsidRPr="002E7C1B">
              <w:rPr>
                <w:rFonts w:ascii="GHEA Grapalat" w:eastAsia="Times New Roman" w:hAnsi="GHEA Grapalat" w:cs="Times New Roman"/>
                <w:lang w:val="ru-RU"/>
              </w:rPr>
              <w:t xml:space="preserve"> </w:t>
            </w:r>
            <w:r w:rsidRPr="002E7C1B">
              <w:rPr>
                <w:rFonts w:ascii="GHEA Grapalat" w:eastAsia="Times New Roman" w:hAnsi="GHEA Grapalat" w:cs="Times New Roman"/>
              </w:rPr>
              <w:t>կատարելու</w:t>
            </w:r>
            <w:r w:rsidRPr="002E7C1B">
              <w:rPr>
                <w:rFonts w:ascii="GHEA Grapalat" w:eastAsia="Times New Roman" w:hAnsi="GHEA Grapalat" w:cs="Times New Roman"/>
                <w:lang w:val="ru-RU"/>
              </w:rPr>
              <w:t xml:space="preserve"> </w:t>
            </w:r>
            <w:r w:rsidRPr="002E7C1B">
              <w:rPr>
                <w:rFonts w:ascii="GHEA Grapalat" w:eastAsia="Times New Roman" w:hAnsi="GHEA Grapalat" w:cs="Times New Roman"/>
              </w:rPr>
              <w:t>համար</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D55B7" w:rsidRPr="002E7C1B" w:rsidRDefault="003D55B7" w:rsidP="001272CA">
            <w:pPr>
              <w:spacing w:line="360" w:lineRule="auto"/>
              <w:jc w:val="center"/>
              <w:rPr>
                <w:rFonts w:ascii="GHEA Grapalat" w:eastAsia="Times New Roman" w:hAnsi="GHEA Grapalat" w:cs="Times New Roman"/>
                <w:shd w:val="clear" w:color="auto" w:fill="00FFFF"/>
              </w:rPr>
            </w:pPr>
            <w:r w:rsidRPr="002E7C1B">
              <w:rPr>
                <w:rFonts w:ascii="GHEA Grapalat" w:eastAsia="Times New Roman" w:hAnsi="GHEA Grapalat" w:cs="Times New Roman"/>
              </w:rPr>
              <w:t>8</w:t>
            </w:r>
          </w:p>
        </w:tc>
      </w:tr>
      <w:tr w:rsidR="003D55B7" w:rsidRPr="002E7C1B" w:rsidTr="001272CA">
        <w:trPr>
          <w:trHeight w:val="538"/>
        </w:trPr>
        <w:tc>
          <w:tcPr>
            <w:tcW w:w="542" w:type="dxa"/>
            <w:tcBorders>
              <w:top w:val="single" w:sz="4" w:space="0" w:color="000000"/>
              <w:left w:val="single" w:sz="4" w:space="0" w:color="000000"/>
              <w:bottom w:val="single" w:sz="4" w:space="0" w:color="000000"/>
              <w:right w:val="single" w:sz="4" w:space="0" w:color="000000"/>
            </w:tcBorders>
            <w:shd w:val="clear" w:color="auto" w:fill="FFFFFF"/>
          </w:tcPr>
          <w:p w:rsidR="003D55B7" w:rsidRPr="002E7C1B" w:rsidRDefault="003D55B7" w:rsidP="001272CA">
            <w:pPr>
              <w:spacing w:line="360" w:lineRule="auto"/>
              <w:rPr>
                <w:rFonts w:ascii="GHEA Grapalat" w:eastAsia="Times New Roman" w:hAnsi="GHEA Grapalat" w:cs="Times New Roman"/>
                <w:lang w:val="ru-RU"/>
              </w:rPr>
            </w:pPr>
            <w:r w:rsidRPr="002E7C1B">
              <w:rPr>
                <w:rFonts w:ascii="GHEA Grapalat" w:eastAsia="Times New Roman" w:hAnsi="GHEA Grapalat" w:cs="Times New Roman"/>
              </w:rPr>
              <w:t>իա</w:t>
            </w:r>
            <w:r w:rsidRPr="002E7C1B">
              <w:rPr>
                <w:rFonts w:ascii="GHEA Grapalat" w:eastAsia="Times New Roman" w:hAnsi="GHEA Grapalat" w:cs="Times New Roman"/>
                <w:lang w:val="ru-RU"/>
              </w:rPr>
              <w:t>)</w:t>
            </w:r>
          </w:p>
        </w:tc>
        <w:tc>
          <w:tcPr>
            <w:tcW w:w="7568" w:type="dxa"/>
            <w:tcBorders>
              <w:top w:val="single" w:sz="4" w:space="0" w:color="000000"/>
              <w:left w:val="single" w:sz="4" w:space="0" w:color="000000"/>
              <w:bottom w:val="single" w:sz="4" w:space="0" w:color="000000"/>
              <w:right w:val="single" w:sz="4" w:space="0" w:color="000000"/>
            </w:tcBorders>
            <w:shd w:val="clear" w:color="auto" w:fill="FFFFFF"/>
          </w:tcPr>
          <w:p w:rsidR="003D55B7" w:rsidRPr="002E7C1B" w:rsidRDefault="003D55B7" w:rsidP="001272CA">
            <w:pPr>
              <w:spacing w:line="360" w:lineRule="auto"/>
              <w:jc w:val="both"/>
              <w:rPr>
                <w:rFonts w:ascii="GHEA Grapalat" w:eastAsia="Times New Roman" w:hAnsi="GHEA Grapalat" w:cs="Times New Roman"/>
                <w:lang w:val="ru-RU"/>
              </w:rPr>
            </w:pPr>
            <w:r w:rsidRPr="002E7C1B">
              <w:rPr>
                <w:rFonts w:ascii="GHEA Grapalat" w:eastAsia="Times New Roman" w:hAnsi="GHEA Grapalat" w:cs="Times New Roman"/>
              </w:rPr>
              <w:t>արդյունաբերական</w:t>
            </w:r>
            <w:r w:rsidRPr="002E7C1B">
              <w:rPr>
                <w:rFonts w:ascii="GHEA Grapalat" w:eastAsia="Times New Roman" w:hAnsi="GHEA Grapalat" w:cs="Times New Roman"/>
                <w:lang w:val="ru-RU"/>
              </w:rPr>
              <w:t xml:space="preserve"> </w:t>
            </w:r>
            <w:r w:rsidRPr="002E7C1B">
              <w:rPr>
                <w:rFonts w:ascii="GHEA Grapalat" w:eastAsia="Times New Roman" w:hAnsi="GHEA Grapalat" w:cs="Times New Roman"/>
              </w:rPr>
              <w:t>դիզայնի</w:t>
            </w:r>
            <w:r w:rsidRPr="002E7C1B">
              <w:rPr>
                <w:rFonts w:ascii="GHEA Grapalat" w:eastAsia="Times New Roman" w:hAnsi="GHEA Grapalat" w:cs="Times New Roman"/>
                <w:lang w:val="ru-RU"/>
              </w:rPr>
              <w:t xml:space="preserve"> </w:t>
            </w:r>
            <w:r w:rsidRPr="002E7C1B">
              <w:rPr>
                <w:rFonts w:ascii="GHEA Grapalat" w:eastAsia="Times New Roman" w:hAnsi="GHEA Grapalat" w:cs="Times New Roman"/>
              </w:rPr>
              <w:t>արտոնագիր</w:t>
            </w:r>
            <w:r w:rsidRPr="002E7C1B">
              <w:rPr>
                <w:rFonts w:ascii="GHEA Grapalat" w:eastAsia="Times New Roman" w:hAnsi="GHEA Grapalat" w:cs="Times New Roman"/>
                <w:lang w:val="ru-RU"/>
              </w:rPr>
              <w:t xml:space="preserve"> </w:t>
            </w:r>
            <w:r w:rsidRPr="002E7C1B">
              <w:rPr>
                <w:rFonts w:ascii="GHEA Grapalat" w:eastAsia="Times New Roman" w:hAnsi="GHEA Grapalat" w:cs="Times New Roman"/>
              </w:rPr>
              <w:t>ստանալու</w:t>
            </w:r>
            <w:r w:rsidRPr="002E7C1B">
              <w:rPr>
                <w:rFonts w:ascii="GHEA Grapalat" w:eastAsia="Times New Roman" w:hAnsi="GHEA Grapalat" w:cs="Times New Roman"/>
                <w:lang w:val="ru-RU"/>
              </w:rPr>
              <w:t xml:space="preserve"> </w:t>
            </w:r>
            <w:r w:rsidRPr="002E7C1B">
              <w:rPr>
                <w:rFonts w:ascii="GHEA Grapalat" w:eastAsia="Times New Roman" w:hAnsi="GHEA Grapalat" w:cs="Times New Roman"/>
              </w:rPr>
              <w:t>իրավունքի</w:t>
            </w:r>
            <w:r w:rsidRPr="002E7C1B">
              <w:rPr>
                <w:rFonts w:ascii="GHEA Grapalat" w:eastAsia="Times New Roman" w:hAnsi="GHEA Grapalat" w:cs="Times New Roman"/>
                <w:lang w:val="ru-RU"/>
              </w:rPr>
              <w:t xml:space="preserve"> </w:t>
            </w:r>
            <w:r w:rsidRPr="002E7C1B">
              <w:rPr>
                <w:rFonts w:ascii="GHEA Grapalat" w:eastAsia="Times New Roman" w:hAnsi="GHEA Grapalat" w:cs="Times New Roman"/>
              </w:rPr>
              <w:t>զիջման</w:t>
            </w:r>
            <w:r w:rsidRPr="002E7C1B">
              <w:rPr>
                <w:rFonts w:ascii="GHEA Grapalat" w:eastAsia="Times New Roman" w:hAnsi="GHEA Grapalat" w:cs="Times New Roman"/>
                <w:lang w:val="ru-RU"/>
              </w:rPr>
              <w:t xml:space="preserve"> </w:t>
            </w:r>
            <w:r w:rsidRPr="002E7C1B">
              <w:rPr>
                <w:rFonts w:ascii="GHEA Grapalat" w:eastAsia="Times New Roman" w:hAnsi="GHEA Grapalat" w:cs="Times New Roman"/>
              </w:rPr>
              <w:t>մասին</w:t>
            </w:r>
            <w:r w:rsidRPr="002E7C1B">
              <w:rPr>
                <w:rFonts w:ascii="GHEA Grapalat" w:eastAsia="Times New Roman" w:hAnsi="GHEA Grapalat" w:cs="Times New Roman"/>
                <w:lang w:val="ru-RU"/>
              </w:rPr>
              <w:t xml:space="preserve"> </w:t>
            </w:r>
            <w:r w:rsidRPr="002E7C1B">
              <w:rPr>
                <w:rFonts w:ascii="GHEA Grapalat" w:eastAsia="Times New Roman" w:hAnsi="GHEA Grapalat" w:cs="Times New Roman"/>
              </w:rPr>
              <w:t>դիմումի</w:t>
            </w:r>
            <w:r w:rsidRPr="002E7C1B">
              <w:rPr>
                <w:rFonts w:ascii="GHEA Grapalat" w:eastAsia="Times New Roman" w:hAnsi="GHEA Grapalat" w:cs="Times New Roman"/>
                <w:lang w:val="ru-RU"/>
              </w:rPr>
              <w:t xml:space="preserve"> </w:t>
            </w:r>
            <w:r w:rsidRPr="002E7C1B">
              <w:rPr>
                <w:rFonts w:ascii="GHEA Grapalat" w:eastAsia="Times New Roman" w:hAnsi="GHEA Grapalat" w:cs="Times New Roman"/>
              </w:rPr>
              <w:t>քննարկման</w:t>
            </w:r>
            <w:r w:rsidRPr="002E7C1B">
              <w:rPr>
                <w:rFonts w:ascii="GHEA Grapalat" w:eastAsia="Times New Roman" w:hAnsi="GHEA Grapalat" w:cs="Times New Roman"/>
                <w:lang w:val="ru-RU"/>
              </w:rPr>
              <w:t xml:space="preserve">  </w:t>
            </w:r>
            <w:r w:rsidRPr="002E7C1B">
              <w:rPr>
                <w:rFonts w:ascii="GHEA Grapalat" w:eastAsia="Times New Roman" w:hAnsi="GHEA Grapalat" w:cs="Times New Roman"/>
              </w:rPr>
              <w:t>և</w:t>
            </w:r>
            <w:r w:rsidRPr="002E7C1B">
              <w:rPr>
                <w:rFonts w:ascii="GHEA Grapalat" w:eastAsia="Times New Roman" w:hAnsi="GHEA Grapalat" w:cs="Times New Roman"/>
                <w:lang w:val="ru-RU"/>
              </w:rPr>
              <w:t xml:space="preserve"> </w:t>
            </w:r>
            <w:r w:rsidRPr="002E7C1B">
              <w:rPr>
                <w:rFonts w:ascii="GHEA Grapalat" w:eastAsia="Times New Roman" w:hAnsi="GHEA Grapalat" w:cs="Times New Roman"/>
              </w:rPr>
              <w:t>զիջումը</w:t>
            </w:r>
            <w:r w:rsidRPr="002E7C1B">
              <w:rPr>
                <w:rFonts w:ascii="GHEA Grapalat" w:eastAsia="Times New Roman" w:hAnsi="GHEA Grapalat" w:cs="Times New Roman"/>
                <w:lang w:val="ru-RU"/>
              </w:rPr>
              <w:t xml:space="preserve"> </w:t>
            </w:r>
            <w:r w:rsidRPr="002E7C1B">
              <w:rPr>
                <w:rFonts w:ascii="GHEA Grapalat" w:eastAsia="Times New Roman" w:hAnsi="GHEA Grapalat" w:cs="Times New Roman"/>
              </w:rPr>
              <w:t>գրանցելու</w:t>
            </w:r>
            <w:r w:rsidRPr="002E7C1B">
              <w:rPr>
                <w:rFonts w:ascii="GHEA Grapalat" w:eastAsia="Times New Roman" w:hAnsi="GHEA Grapalat" w:cs="Times New Roman"/>
                <w:lang w:val="ru-RU"/>
              </w:rPr>
              <w:t xml:space="preserve"> </w:t>
            </w:r>
            <w:r w:rsidRPr="002E7C1B">
              <w:rPr>
                <w:rFonts w:ascii="GHEA Grapalat" w:eastAsia="Times New Roman" w:hAnsi="GHEA Grapalat" w:cs="Times New Roman"/>
              </w:rPr>
              <w:t>համար</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D55B7" w:rsidRPr="002E7C1B" w:rsidRDefault="003D55B7" w:rsidP="001272CA">
            <w:pPr>
              <w:spacing w:line="360" w:lineRule="auto"/>
              <w:jc w:val="center"/>
              <w:rPr>
                <w:rFonts w:ascii="GHEA Grapalat" w:eastAsia="Times New Roman" w:hAnsi="GHEA Grapalat" w:cs="Times New Roman"/>
                <w:shd w:val="clear" w:color="auto" w:fill="00FFFF"/>
              </w:rPr>
            </w:pPr>
            <w:r w:rsidRPr="002E7C1B">
              <w:rPr>
                <w:rFonts w:ascii="GHEA Grapalat" w:eastAsia="Times New Roman" w:hAnsi="GHEA Grapalat" w:cs="Times New Roman"/>
              </w:rPr>
              <w:t>15</w:t>
            </w:r>
          </w:p>
        </w:tc>
      </w:tr>
      <w:tr w:rsidR="003D55B7" w:rsidRPr="002E7C1B" w:rsidTr="001272CA">
        <w:trPr>
          <w:trHeight w:val="538"/>
        </w:trPr>
        <w:tc>
          <w:tcPr>
            <w:tcW w:w="542" w:type="dxa"/>
            <w:tcBorders>
              <w:top w:val="single" w:sz="4" w:space="0" w:color="000000"/>
              <w:left w:val="single" w:sz="4" w:space="0" w:color="000000"/>
              <w:bottom w:val="single" w:sz="4" w:space="0" w:color="000000"/>
              <w:right w:val="single" w:sz="4" w:space="0" w:color="000000"/>
            </w:tcBorders>
            <w:shd w:val="clear" w:color="auto" w:fill="FFFFFF"/>
          </w:tcPr>
          <w:p w:rsidR="003D55B7" w:rsidRPr="002E7C1B" w:rsidRDefault="003D55B7" w:rsidP="001272CA">
            <w:pPr>
              <w:spacing w:line="360" w:lineRule="auto"/>
              <w:rPr>
                <w:rFonts w:ascii="GHEA Grapalat" w:eastAsia="Times New Roman" w:hAnsi="GHEA Grapalat" w:cs="Times New Roman"/>
                <w:lang w:val="ru-RU"/>
              </w:rPr>
            </w:pPr>
            <w:r w:rsidRPr="002E7C1B">
              <w:rPr>
                <w:rFonts w:ascii="GHEA Grapalat" w:eastAsia="Times New Roman" w:hAnsi="GHEA Grapalat" w:cs="Times New Roman"/>
              </w:rPr>
              <w:lastRenderedPageBreak/>
              <w:t>իբ</w:t>
            </w:r>
            <w:r w:rsidRPr="002E7C1B">
              <w:rPr>
                <w:rFonts w:ascii="GHEA Grapalat" w:eastAsia="Times New Roman" w:hAnsi="GHEA Grapalat" w:cs="Times New Roman"/>
                <w:lang w:val="ru-RU"/>
              </w:rPr>
              <w:t>)</w:t>
            </w:r>
          </w:p>
        </w:tc>
        <w:tc>
          <w:tcPr>
            <w:tcW w:w="7568" w:type="dxa"/>
            <w:tcBorders>
              <w:top w:val="single" w:sz="4" w:space="0" w:color="000000"/>
              <w:left w:val="single" w:sz="4" w:space="0" w:color="000000"/>
              <w:bottom w:val="single" w:sz="4" w:space="0" w:color="000000"/>
              <w:right w:val="single" w:sz="4" w:space="0" w:color="000000"/>
            </w:tcBorders>
            <w:shd w:val="clear" w:color="auto" w:fill="FFFFFF"/>
          </w:tcPr>
          <w:p w:rsidR="003D55B7" w:rsidRPr="002E7C1B" w:rsidRDefault="003D55B7" w:rsidP="001272CA">
            <w:pPr>
              <w:spacing w:line="360" w:lineRule="auto"/>
              <w:jc w:val="both"/>
              <w:rPr>
                <w:rFonts w:ascii="GHEA Grapalat" w:eastAsia="Times New Roman" w:hAnsi="GHEA Grapalat" w:cs="Times New Roman"/>
                <w:lang w:val="ru-RU"/>
              </w:rPr>
            </w:pPr>
            <w:r w:rsidRPr="002E7C1B">
              <w:rPr>
                <w:rFonts w:ascii="GHEA Grapalat" w:eastAsia="Times New Roman" w:hAnsi="GHEA Grapalat" w:cs="Times New Roman"/>
              </w:rPr>
              <w:t>սահմանված</w:t>
            </w:r>
            <w:r w:rsidRPr="002E7C1B">
              <w:rPr>
                <w:rFonts w:ascii="GHEA Grapalat" w:eastAsia="Times New Roman" w:hAnsi="GHEA Grapalat" w:cs="Times New Roman"/>
                <w:lang w:val="ru-RU"/>
              </w:rPr>
              <w:t xml:space="preserve"> </w:t>
            </w:r>
            <w:r w:rsidRPr="002E7C1B">
              <w:rPr>
                <w:rFonts w:ascii="GHEA Grapalat" w:eastAsia="Times New Roman" w:hAnsi="GHEA Grapalat" w:cs="Times New Roman"/>
              </w:rPr>
              <w:t>ժամկետները</w:t>
            </w:r>
            <w:r w:rsidRPr="002E7C1B">
              <w:rPr>
                <w:rFonts w:ascii="GHEA Grapalat" w:eastAsia="Times New Roman" w:hAnsi="GHEA Grapalat" w:cs="Times New Roman"/>
                <w:lang w:val="ru-RU"/>
              </w:rPr>
              <w:t xml:space="preserve"> </w:t>
            </w:r>
            <w:r w:rsidRPr="002E7C1B">
              <w:rPr>
                <w:rFonts w:ascii="GHEA Grapalat" w:eastAsia="Times New Roman" w:hAnsi="GHEA Grapalat" w:cs="Times New Roman"/>
              </w:rPr>
              <w:t>երկարաձգելու</w:t>
            </w:r>
            <w:r w:rsidRPr="002E7C1B">
              <w:rPr>
                <w:rFonts w:ascii="GHEA Grapalat" w:eastAsia="Times New Roman" w:hAnsi="GHEA Grapalat" w:cs="Times New Roman"/>
                <w:lang w:val="ru-RU"/>
              </w:rPr>
              <w:t xml:space="preserve"> </w:t>
            </w:r>
            <w:r w:rsidRPr="002E7C1B">
              <w:rPr>
                <w:rFonts w:ascii="GHEA Grapalat" w:eastAsia="Times New Roman" w:hAnsi="GHEA Grapalat" w:cs="Times New Roman"/>
              </w:rPr>
              <w:t>մասին</w:t>
            </w:r>
            <w:r w:rsidRPr="002E7C1B">
              <w:rPr>
                <w:rFonts w:ascii="GHEA Grapalat" w:eastAsia="Times New Roman" w:hAnsi="GHEA Grapalat" w:cs="Times New Roman"/>
                <w:lang w:val="ru-RU"/>
              </w:rPr>
              <w:t xml:space="preserve"> </w:t>
            </w:r>
            <w:r w:rsidRPr="002E7C1B">
              <w:rPr>
                <w:rFonts w:ascii="GHEA Grapalat" w:eastAsia="Times New Roman" w:hAnsi="GHEA Grapalat" w:cs="Times New Roman"/>
              </w:rPr>
              <w:t>դիմումի</w:t>
            </w:r>
            <w:r w:rsidRPr="002E7C1B">
              <w:rPr>
                <w:rFonts w:ascii="GHEA Grapalat" w:eastAsia="Times New Roman" w:hAnsi="GHEA Grapalat" w:cs="Times New Roman"/>
                <w:lang w:val="ru-RU"/>
              </w:rPr>
              <w:t xml:space="preserve"> </w:t>
            </w:r>
            <w:r w:rsidRPr="002E7C1B">
              <w:rPr>
                <w:rFonts w:ascii="GHEA Grapalat" w:eastAsia="Times New Roman" w:hAnsi="GHEA Grapalat" w:cs="Times New Roman"/>
              </w:rPr>
              <w:t>քննարկման</w:t>
            </w:r>
            <w:r w:rsidRPr="002E7C1B">
              <w:rPr>
                <w:rFonts w:ascii="GHEA Grapalat" w:eastAsia="Times New Roman" w:hAnsi="GHEA Grapalat" w:cs="Times New Roman"/>
                <w:lang w:val="ru-RU"/>
              </w:rPr>
              <w:t xml:space="preserve"> </w:t>
            </w:r>
            <w:r w:rsidRPr="002E7C1B">
              <w:rPr>
                <w:rFonts w:ascii="GHEA Grapalat" w:eastAsia="Times New Roman" w:hAnsi="GHEA Grapalat" w:cs="Times New Roman"/>
              </w:rPr>
              <w:t>և</w:t>
            </w:r>
            <w:r w:rsidRPr="002E7C1B">
              <w:rPr>
                <w:rFonts w:ascii="GHEA Grapalat" w:eastAsia="Times New Roman" w:hAnsi="GHEA Grapalat" w:cs="Times New Roman"/>
                <w:lang w:val="ru-RU"/>
              </w:rPr>
              <w:t xml:space="preserve"> </w:t>
            </w:r>
            <w:r w:rsidRPr="002E7C1B">
              <w:rPr>
                <w:rFonts w:ascii="GHEA Grapalat" w:eastAsia="Times New Roman" w:hAnsi="GHEA Grapalat" w:cs="Times New Roman"/>
              </w:rPr>
              <w:t>դրա</w:t>
            </w:r>
            <w:r w:rsidRPr="002E7C1B">
              <w:rPr>
                <w:rFonts w:ascii="GHEA Grapalat" w:eastAsia="Times New Roman" w:hAnsi="GHEA Grapalat" w:cs="Times New Roman"/>
                <w:lang w:val="ru-RU"/>
              </w:rPr>
              <w:t xml:space="preserve"> </w:t>
            </w:r>
            <w:r w:rsidRPr="002E7C1B">
              <w:rPr>
                <w:rFonts w:ascii="GHEA Grapalat" w:eastAsia="Times New Roman" w:hAnsi="GHEA Grapalat" w:cs="GHEA Grapalat"/>
              </w:rPr>
              <w:t>արդյունքում</w:t>
            </w:r>
            <w:r w:rsidRPr="002E7C1B">
              <w:rPr>
                <w:rFonts w:ascii="GHEA Grapalat" w:eastAsia="Times New Roman" w:hAnsi="GHEA Grapalat" w:cs="Times New Roman"/>
                <w:lang w:val="ru-RU"/>
              </w:rPr>
              <w:t xml:space="preserve"> </w:t>
            </w:r>
            <w:r w:rsidRPr="002E7C1B">
              <w:rPr>
                <w:rFonts w:ascii="GHEA Grapalat" w:eastAsia="Times New Roman" w:hAnsi="GHEA Grapalat" w:cs="Times New Roman"/>
              </w:rPr>
              <w:t>որոշում</w:t>
            </w:r>
            <w:r w:rsidRPr="002E7C1B">
              <w:rPr>
                <w:rFonts w:ascii="GHEA Grapalat" w:eastAsia="Times New Roman" w:hAnsi="GHEA Grapalat" w:cs="Times New Roman"/>
                <w:lang w:val="ru-RU"/>
              </w:rPr>
              <w:t xml:space="preserve"> </w:t>
            </w:r>
            <w:r w:rsidRPr="002E7C1B">
              <w:rPr>
                <w:rFonts w:ascii="GHEA Grapalat" w:eastAsia="Times New Roman" w:hAnsi="GHEA Grapalat" w:cs="Times New Roman"/>
              </w:rPr>
              <w:t>կայացնելու</w:t>
            </w:r>
            <w:r w:rsidRPr="002E7C1B">
              <w:rPr>
                <w:rFonts w:ascii="GHEA Grapalat" w:eastAsia="Times New Roman" w:hAnsi="GHEA Grapalat" w:cs="Times New Roman"/>
                <w:lang w:val="ru-RU"/>
              </w:rPr>
              <w:t xml:space="preserve"> </w:t>
            </w:r>
            <w:r w:rsidRPr="002E7C1B">
              <w:rPr>
                <w:rFonts w:ascii="GHEA Grapalat" w:eastAsia="Times New Roman" w:hAnsi="GHEA Grapalat" w:cs="Times New Roman"/>
              </w:rPr>
              <w:t>համար</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D55B7" w:rsidRPr="002E7C1B" w:rsidRDefault="003D55B7" w:rsidP="001272CA">
            <w:pPr>
              <w:spacing w:line="360" w:lineRule="auto"/>
              <w:jc w:val="center"/>
              <w:rPr>
                <w:rFonts w:ascii="GHEA Grapalat" w:eastAsia="Times New Roman" w:hAnsi="GHEA Grapalat" w:cs="Times New Roman"/>
              </w:rPr>
            </w:pPr>
            <w:r w:rsidRPr="002E7C1B">
              <w:rPr>
                <w:rFonts w:ascii="GHEA Grapalat" w:eastAsia="Times New Roman" w:hAnsi="GHEA Grapalat" w:cs="Times New Roman"/>
              </w:rPr>
              <w:t>8</w:t>
            </w:r>
          </w:p>
        </w:tc>
      </w:tr>
      <w:tr w:rsidR="003D55B7" w:rsidRPr="002E7C1B" w:rsidTr="001272CA">
        <w:trPr>
          <w:trHeight w:val="538"/>
        </w:trPr>
        <w:tc>
          <w:tcPr>
            <w:tcW w:w="542" w:type="dxa"/>
            <w:tcBorders>
              <w:top w:val="single" w:sz="4" w:space="0" w:color="000000"/>
              <w:left w:val="single" w:sz="4" w:space="0" w:color="000000"/>
              <w:bottom w:val="single" w:sz="4" w:space="0" w:color="000000"/>
              <w:right w:val="single" w:sz="4" w:space="0" w:color="000000"/>
            </w:tcBorders>
            <w:shd w:val="clear" w:color="auto" w:fill="FFFFFF"/>
          </w:tcPr>
          <w:p w:rsidR="003D55B7" w:rsidRPr="002E7C1B" w:rsidRDefault="003D55B7" w:rsidP="001272CA">
            <w:pPr>
              <w:spacing w:line="360" w:lineRule="auto"/>
              <w:rPr>
                <w:rFonts w:ascii="GHEA Grapalat" w:eastAsia="Times New Roman" w:hAnsi="GHEA Grapalat" w:cs="Times New Roman"/>
              </w:rPr>
            </w:pPr>
            <w:r w:rsidRPr="002E7C1B">
              <w:rPr>
                <w:rFonts w:ascii="GHEA Grapalat" w:eastAsia="Times New Roman" w:hAnsi="GHEA Grapalat" w:cs="Times New Roman"/>
              </w:rPr>
              <w:t>իգ)</w:t>
            </w:r>
          </w:p>
        </w:tc>
        <w:tc>
          <w:tcPr>
            <w:tcW w:w="7568" w:type="dxa"/>
            <w:tcBorders>
              <w:top w:val="single" w:sz="4" w:space="0" w:color="000000"/>
              <w:left w:val="single" w:sz="4" w:space="0" w:color="000000"/>
              <w:bottom w:val="single" w:sz="4" w:space="0" w:color="000000"/>
              <w:right w:val="single" w:sz="4" w:space="0" w:color="000000"/>
            </w:tcBorders>
            <w:shd w:val="clear" w:color="auto" w:fill="FFFFFF"/>
          </w:tcPr>
          <w:p w:rsidR="003D55B7" w:rsidRPr="002E7C1B" w:rsidRDefault="003D55B7" w:rsidP="001272CA">
            <w:pPr>
              <w:spacing w:line="360" w:lineRule="auto"/>
              <w:jc w:val="both"/>
              <w:rPr>
                <w:rFonts w:ascii="GHEA Grapalat" w:eastAsia="Times New Roman" w:hAnsi="GHEA Grapalat" w:cs="Times New Roman"/>
              </w:rPr>
            </w:pPr>
            <w:r w:rsidRPr="002E7C1B">
              <w:rPr>
                <w:rFonts w:ascii="GHEA Grapalat" w:eastAsia="Times New Roman" w:hAnsi="GHEA Grapalat" w:cs="Times New Roman"/>
              </w:rPr>
              <w:t xml:space="preserve">արդյունաբերական դիզայնի արտոնագրի գործողությունը վերականգնելու մասին դիմումի քննարկման և դրա </w:t>
            </w:r>
            <w:r w:rsidRPr="002E7C1B">
              <w:rPr>
                <w:rFonts w:ascii="GHEA Grapalat" w:eastAsia="Times New Roman" w:hAnsi="GHEA Grapalat" w:cs="GHEA Grapalat"/>
              </w:rPr>
              <w:t>արդյունքում</w:t>
            </w:r>
            <w:r w:rsidRPr="002E7C1B">
              <w:rPr>
                <w:rFonts w:ascii="GHEA Grapalat" w:eastAsia="Times New Roman" w:hAnsi="GHEA Grapalat" w:cs="Times New Roman"/>
              </w:rPr>
              <w:t xml:space="preserve"> որոշում կայացնելու համար</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D55B7" w:rsidRPr="002E7C1B" w:rsidRDefault="003D55B7" w:rsidP="001272CA">
            <w:pPr>
              <w:spacing w:line="360" w:lineRule="auto"/>
              <w:jc w:val="center"/>
              <w:rPr>
                <w:rFonts w:ascii="GHEA Grapalat" w:eastAsia="Times New Roman" w:hAnsi="GHEA Grapalat" w:cs="Times New Roman"/>
              </w:rPr>
            </w:pPr>
            <w:r w:rsidRPr="002E7C1B">
              <w:rPr>
                <w:rFonts w:ascii="GHEA Grapalat" w:eastAsia="Times New Roman" w:hAnsi="GHEA Grapalat" w:cs="Times New Roman"/>
              </w:rPr>
              <w:t>40</w:t>
            </w:r>
          </w:p>
        </w:tc>
      </w:tr>
      <w:tr w:rsidR="003D55B7" w:rsidRPr="002E7C1B" w:rsidTr="001272CA">
        <w:trPr>
          <w:trHeight w:val="538"/>
        </w:trPr>
        <w:tc>
          <w:tcPr>
            <w:tcW w:w="542" w:type="dxa"/>
            <w:tcBorders>
              <w:top w:val="single" w:sz="4" w:space="0" w:color="000000"/>
              <w:left w:val="single" w:sz="4" w:space="0" w:color="000000"/>
              <w:bottom w:val="single" w:sz="4" w:space="0" w:color="000000"/>
              <w:right w:val="single" w:sz="4" w:space="0" w:color="000000"/>
            </w:tcBorders>
            <w:shd w:val="clear" w:color="auto" w:fill="FFFFFF"/>
          </w:tcPr>
          <w:p w:rsidR="003D55B7" w:rsidRPr="002E7C1B" w:rsidRDefault="003D55B7" w:rsidP="001272CA">
            <w:pPr>
              <w:spacing w:line="360" w:lineRule="auto"/>
              <w:rPr>
                <w:rFonts w:ascii="GHEA Grapalat" w:eastAsia="Times New Roman" w:hAnsi="GHEA Grapalat" w:cs="Times New Roman"/>
                <w:shd w:val="clear" w:color="auto" w:fill="FFFF00"/>
              </w:rPr>
            </w:pPr>
            <w:r w:rsidRPr="002E7C1B">
              <w:rPr>
                <w:rFonts w:ascii="GHEA Grapalat" w:eastAsia="Times New Roman" w:hAnsi="GHEA Grapalat" w:cs="Times New Roman"/>
              </w:rPr>
              <w:t>իդ</w:t>
            </w:r>
            <w:r w:rsidRPr="002E7C1B">
              <w:rPr>
                <w:rFonts w:ascii="GHEA Grapalat" w:eastAsia="Times New Roman" w:hAnsi="GHEA Grapalat" w:cs="Times New Roman"/>
                <w:lang w:val="en-GB"/>
              </w:rPr>
              <w:t>)</w:t>
            </w:r>
          </w:p>
        </w:tc>
        <w:tc>
          <w:tcPr>
            <w:tcW w:w="7568" w:type="dxa"/>
            <w:tcBorders>
              <w:top w:val="single" w:sz="4" w:space="0" w:color="000000"/>
              <w:left w:val="single" w:sz="4" w:space="0" w:color="000000"/>
              <w:bottom w:val="single" w:sz="4" w:space="0" w:color="000000"/>
              <w:right w:val="single" w:sz="4" w:space="0" w:color="000000"/>
            </w:tcBorders>
            <w:shd w:val="clear" w:color="auto" w:fill="auto"/>
          </w:tcPr>
          <w:p w:rsidR="003D55B7" w:rsidRPr="002E7C1B" w:rsidRDefault="003D55B7" w:rsidP="001272CA">
            <w:pPr>
              <w:spacing w:line="360" w:lineRule="auto"/>
              <w:jc w:val="both"/>
              <w:rPr>
                <w:rFonts w:ascii="GHEA Grapalat" w:eastAsia="Times New Roman" w:hAnsi="GHEA Grapalat" w:cs="Times New Roman"/>
              </w:rPr>
            </w:pPr>
            <w:r w:rsidRPr="002E7C1B">
              <w:rPr>
                <w:rFonts w:ascii="GHEA Grapalat" w:eastAsia="Times New Roman" w:hAnsi="GHEA Grapalat" w:cs="Times New Roman"/>
              </w:rPr>
              <w:t>հայտի նկատմամբ իրավունքները վերականգնելու մասին դիմումի քննարկման և դրա արդյունքում որոշում կայացնելու համար</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D55B7" w:rsidRPr="002E7C1B" w:rsidRDefault="003D55B7" w:rsidP="001272CA">
            <w:pPr>
              <w:spacing w:line="360" w:lineRule="auto"/>
              <w:jc w:val="center"/>
              <w:rPr>
                <w:rFonts w:ascii="GHEA Grapalat" w:eastAsia="Times New Roman" w:hAnsi="GHEA Grapalat" w:cs="Times New Roman"/>
              </w:rPr>
            </w:pPr>
            <w:r w:rsidRPr="002E7C1B">
              <w:rPr>
                <w:rFonts w:ascii="GHEA Grapalat" w:eastAsia="Times New Roman" w:hAnsi="GHEA Grapalat" w:cs="Times New Roman"/>
              </w:rPr>
              <w:t>10</w:t>
            </w:r>
          </w:p>
        </w:tc>
      </w:tr>
      <w:tr w:rsidR="003D55B7" w:rsidRPr="002E7C1B" w:rsidTr="001272CA">
        <w:trPr>
          <w:trHeight w:val="538"/>
        </w:trPr>
        <w:tc>
          <w:tcPr>
            <w:tcW w:w="542" w:type="dxa"/>
            <w:tcBorders>
              <w:top w:val="single" w:sz="4" w:space="0" w:color="000000"/>
              <w:left w:val="single" w:sz="4" w:space="0" w:color="000000"/>
              <w:bottom w:val="single" w:sz="4" w:space="0" w:color="000000"/>
              <w:right w:val="single" w:sz="4" w:space="0" w:color="000000"/>
            </w:tcBorders>
            <w:shd w:val="clear" w:color="auto" w:fill="FFFFFF"/>
          </w:tcPr>
          <w:p w:rsidR="003D55B7" w:rsidRPr="002E7C1B" w:rsidRDefault="003D55B7" w:rsidP="001272CA">
            <w:pPr>
              <w:spacing w:line="360" w:lineRule="auto"/>
              <w:rPr>
                <w:rFonts w:ascii="GHEA Grapalat" w:eastAsia="Times New Roman" w:hAnsi="GHEA Grapalat" w:cs="Times New Roman"/>
                <w:shd w:val="clear" w:color="auto" w:fill="FFFF00"/>
              </w:rPr>
            </w:pPr>
            <w:r w:rsidRPr="002E7C1B">
              <w:rPr>
                <w:rFonts w:ascii="GHEA Grapalat" w:eastAsia="Times New Roman" w:hAnsi="GHEA Grapalat" w:cs="Times New Roman"/>
              </w:rPr>
              <w:t>իե</w:t>
            </w:r>
            <w:r w:rsidRPr="002E7C1B">
              <w:rPr>
                <w:rFonts w:ascii="GHEA Grapalat" w:eastAsia="Times New Roman" w:hAnsi="GHEA Grapalat" w:cs="Times New Roman"/>
                <w:lang w:val="en-GB"/>
              </w:rPr>
              <w:t>)</w:t>
            </w:r>
          </w:p>
        </w:tc>
        <w:tc>
          <w:tcPr>
            <w:tcW w:w="7568" w:type="dxa"/>
            <w:tcBorders>
              <w:top w:val="single" w:sz="4" w:space="0" w:color="000000"/>
              <w:left w:val="single" w:sz="4" w:space="0" w:color="000000"/>
              <w:bottom w:val="single" w:sz="4" w:space="0" w:color="000000"/>
              <w:right w:val="single" w:sz="4" w:space="0" w:color="000000"/>
            </w:tcBorders>
            <w:shd w:val="clear" w:color="auto" w:fill="auto"/>
          </w:tcPr>
          <w:p w:rsidR="003D55B7" w:rsidRPr="002E7C1B" w:rsidRDefault="003D55B7" w:rsidP="001272CA">
            <w:pPr>
              <w:spacing w:line="360" w:lineRule="auto"/>
              <w:rPr>
                <w:rFonts w:ascii="GHEA Grapalat" w:eastAsia="Times New Roman" w:hAnsi="GHEA Grapalat" w:cs="Times New Roman"/>
              </w:rPr>
            </w:pPr>
            <w:r w:rsidRPr="002E7C1B">
              <w:rPr>
                <w:rFonts w:ascii="GHEA Grapalat" w:eastAsia="Times New Roman" w:hAnsi="GHEA Grapalat" w:cs="Times New Roman"/>
              </w:rPr>
              <w:t>արդյունաբերական դիզայնի միջազգային հայտի առաքման համար</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D55B7" w:rsidRPr="002E7C1B" w:rsidRDefault="003D55B7" w:rsidP="001272CA">
            <w:pPr>
              <w:spacing w:line="360" w:lineRule="auto"/>
              <w:jc w:val="center"/>
              <w:rPr>
                <w:rFonts w:ascii="GHEA Grapalat" w:hAnsi="GHEA Grapalat"/>
              </w:rPr>
            </w:pPr>
            <w:r w:rsidRPr="002E7C1B">
              <w:rPr>
                <w:rFonts w:ascii="GHEA Grapalat" w:eastAsia="Times New Roman" w:hAnsi="GHEA Grapalat" w:cs="Times New Roman"/>
              </w:rPr>
              <w:t>30։»</w:t>
            </w:r>
          </w:p>
        </w:tc>
      </w:tr>
    </w:tbl>
    <w:p w:rsidR="003D55B7" w:rsidRPr="002E7C1B" w:rsidRDefault="003D55B7" w:rsidP="003D55B7">
      <w:pPr>
        <w:pStyle w:val="NormalWeb1"/>
        <w:shd w:val="clear" w:color="auto" w:fill="FFFFFF"/>
        <w:spacing w:line="360" w:lineRule="auto"/>
        <w:rPr>
          <w:rFonts w:ascii="GHEA Grapalat" w:hAnsi="GHEA Grapalat"/>
        </w:rPr>
      </w:pPr>
    </w:p>
    <w:p w:rsidR="003D55B7" w:rsidRPr="002E7C1B" w:rsidRDefault="003D55B7" w:rsidP="00837057">
      <w:pPr>
        <w:pStyle w:val="NormalWeb1"/>
        <w:widowControl w:val="0"/>
        <w:numPr>
          <w:ilvl w:val="0"/>
          <w:numId w:val="67"/>
        </w:numPr>
        <w:shd w:val="clear" w:color="auto" w:fill="FFFFFF"/>
        <w:suppressAutoHyphens/>
        <w:spacing w:before="28" w:after="28" w:line="360" w:lineRule="auto"/>
        <w:ind w:left="567" w:hanging="141"/>
        <w:rPr>
          <w:rFonts w:ascii="GHEA Grapalat" w:hAnsi="GHEA Grapalat"/>
        </w:rPr>
      </w:pPr>
      <w:r w:rsidRPr="002E7C1B">
        <w:rPr>
          <w:rFonts w:ascii="GHEA Grapalat" w:hAnsi="GHEA Grapalat"/>
        </w:rPr>
        <w:t>8-րդ կետի՝</w:t>
      </w:r>
    </w:p>
    <w:p w:rsidR="003D55B7" w:rsidRPr="002E7C1B" w:rsidRDefault="003D55B7" w:rsidP="003D55B7">
      <w:pPr>
        <w:pStyle w:val="NormalWeb1"/>
        <w:shd w:val="clear" w:color="auto" w:fill="FFFFFF"/>
        <w:spacing w:line="360" w:lineRule="auto"/>
        <w:ind w:left="313"/>
        <w:rPr>
          <w:rFonts w:ascii="GHEA Grapalat" w:hAnsi="GHEA Grapalat"/>
        </w:rPr>
      </w:pPr>
      <w:r w:rsidRPr="002E7C1B">
        <w:rPr>
          <w:rFonts w:ascii="GHEA Grapalat" w:hAnsi="GHEA Grapalat"/>
        </w:rPr>
        <w:t>ա)  «ե» ենթակետն ուժը կորցրած ճանաչել</w:t>
      </w:r>
      <w:r w:rsidRPr="002E7C1B">
        <w:rPr>
          <w:rFonts w:ascii="GHEA Grapalat" w:hAnsi="GHEA Grapalat" w:cs="Lucida Grande"/>
        </w:rPr>
        <w:t>.</w:t>
      </w:r>
    </w:p>
    <w:p w:rsidR="003D55B7" w:rsidRPr="002E7C1B" w:rsidRDefault="003D55B7" w:rsidP="003D55B7">
      <w:pPr>
        <w:pStyle w:val="NormalWeb1"/>
        <w:shd w:val="clear" w:color="auto" w:fill="FFFFFF"/>
        <w:spacing w:line="360" w:lineRule="auto"/>
        <w:ind w:firstLine="313"/>
        <w:rPr>
          <w:rFonts w:ascii="GHEA Grapalat" w:hAnsi="GHEA Grapalat"/>
        </w:rPr>
      </w:pPr>
      <w:r w:rsidRPr="002E7C1B">
        <w:rPr>
          <w:rFonts w:ascii="GHEA Grapalat" w:hAnsi="GHEA Grapalat"/>
        </w:rPr>
        <w:t xml:space="preserve"> բ) «ը» ենթակետը շարադրել հետևյալ խմբագրությամբ</w:t>
      </w:r>
      <w:r w:rsidRPr="002E7C1B">
        <w:rPr>
          <w:rFonts w:ascii="GHEA Grapalat" w:hAnsi="GHEA Grapalat" w:cs="Lucida Grande"/>
        </w:rPr>
        <w:t>.</w:t>
      </w:r>
    </w:p>
    <w:p w:rsidR="003D55B7" w:rsidRPr="002E7C1B" w:rsidRDefault="003D55B7" w:rsidP="003D55B7">
      <w:pPr>
        <w:pStyle w:val="NormalWeb1"/>
        <w:shd w:val="clear" w:color="auto" w:fill="FFFFFF"/>
        <w:spacing w:line="360" w:lineRule="auto"/>
        <w:ind w:firstLine="313"/>
        <w:rPr>
          <w:rFonts w:ascii="GHEA Grapalat" w:hAnsi="GHEA Grapalat"/>
        </w:rPr>
      </w:pPr>
      <w:r w:rsidRPr="002E7C1B">
        <w:rPr>
          <w:rFonts w:ascii="GHEA Grapalat" w:hAnsi="GHEA Grapalat"/>
        </w:rPr>
        <w:t xml:space="preserve">«ը) արդյունաբերական սեփականության օբյեկտների մասին </w:t>
      </w:r>
    </w:p>
    <w:p w:rsidR="003D55B7" w:rsidRPr="002E7C1B" w:rsidRDefault="003D55B7" w:rsidP="003D55B7">
      <w:pPr>
        <w:pStyle w:val="NormalWeb1"/>
        <w:shd w:val="clear" w:color="auto" w:fill="FFFFFF"/>
        <w:spacing w:line="360" w:lineRule="auto"/>
        <w:ind w:firstLine="313"/>
        <w:rPr>
          <w:rFonts w:ascii="GHEA Grapalat" w:hAnsi="GHEA Grapalat"/>
        </w:rPr>
      </w:pPr>
      <w:r w:rsidRPr="002E7C1B">
        <w:rPr>
          <w:rFonts w:ascii="GHEA Grapalat" w:hAnsi="GHEA Grapalat"/>
        </w:rPr>
        <w:t xml:space="preserve">պաշտոնական հրապարակումներում հայտատուի, </w:t>
      </w:r>
    </w:p>
    <w:p w:rsidR="003D55B7" w:rsidRPr="002E7C1B" w:rsidRDefault="003D55B7" w:rsidP="003D55B7">
      <w:pPr>
        <w:pStyle w:val="NormalWeb1"/>
        <w:shd w:val="clear" w:color="auto" w:fill="FFFFFF"/>
        <w:spacing w:line="360" w:lineRule="auto"/>
        <w:ind w:firstLine="313"/>
        <w:rPr>
          <w:rFonts w:ascii="GHEA Grapalat" w:hAnsi="GHEA Grapalat"/>
        </w:rPr>
      </w:pPr>
      <w:r w:rsidRPr="002E7C1B">
        <w:rPr>
          <w:rFonts w:ascii="GHEA Grapalat" w:hAnsi="GHEA Grapalat"/>
        </w:rPr>
        <w:t xml:space="preserve">արտոնագրատիրոջ կամ այլ իրավատիրոջ կողմից թույլ </w:t>
      </w:r>
    </w:p>
    <w:p w:rsidR="003D55B7" w:rsidRPr="002E7C1B" w:rsidRDefault="003D55B7" w:rsidP="003D55B7">
      <w:pPr>
        <w:pStyle w:val="NormalWeb1"/>
        <w:shd w:val="clear" w:color="auto" w:fill="FFFFFF"/>
        <w:spacing w:line="360" w:lineRule="auto"/>
        <w:ind w:firstLine="313"/>
        <w:rPr>
          <w:rFonts w:ascii="GHEA Grapalat" w:hAnsi="GHEA Grapalat"/>
        </w:rPr>
      </w:pPr>
      <w:r w:rsidRPr="002E7C1B">
        <w:rPr>
          <w:rFonts w:ascii="GHEA Grapalat" w:hAnsi="GHEA Grapalat"/>
        </w:rPr>
        <w:t xml:space="preserve">տրված վրիպակներն ուղղելու համար ( յուրաքանչյուրի համար)                        2,5 »։                                </w:t>
      </w:r>
    </w:p>
    <w:p w:rsidR="003D55B7" w:rsidRPr="002E7C1B" w:rsidRDefault="003D55B7" w:rsidP="003D55B7">
      <w:pPr>
        <w:pStyle w:val="NormalWeb1"/>
        <w:shd w:val="clear" w:color="auto" w:fill="FFFFFF"/>
        <w:spacing w:line="360" w:lineRule="auto"/>
        <w:ind w:firstLine="313"/>
        <w:rPr>
          <w:rFonts w:ascii="GHEA Grapalat" w:hAnsi="GHEA Grapalat"/>
        </w:rPr>
      </w:pPr>
    </w:p>
    <w:p w:rsidR="003D55B7" w:rsidRPr="002E7C1B" w:rsidRDefault="003D55B7" w:rsidP="003D55B7">
      <w:pPr>
        <w:pStyle w:val="NormalWeb1"/>
        <w:shd w:val="clear" w:color="auto" w:fill="FFFFFF"/>
        <w:spacing w:line="360" w:lineRule="auto"/>
        <w:ind w:firstLine="313"/>
        <w:rPr>
          <w:rFonts w:ascii="GHEA Grapalat" w:hAnsi="GHEA Grapalat"/>
        </w:rPr>
      </w:pPr>
      <w:r w:rsidRPr="002E7C1B">
        <w:rPr>
          <w:rFonts w:ascii="GHEA Grapalat" w:hAnsi="GHEA Grapalat"/>
          <w:b/>
        </w:rPr>
        <w:t>Հոդված 3</w:t>
      </w:r>
      <w:r w:rsidRPr="002E7C1B">
        <w:rPr>
          <w:rFonts w:ascii="GHEA Grapalat" w:hAnsi="GHEA Grapalat" w:cs="Lucida Grande"/>
        </w:rPr>
        <w:t>.</w:t>
      </w:r>
      <w:r w:rsidRPr="002E7C1B">
        <w:rPr>
          <w:rFonts w:ascii="GHEA Grapalat" w:hAnsi="GHEA Grapalat"/>
        </w:rPr>
        <w:t>Օրենքի 28-րդ հոդվածը շարադրել հետևյալ խմբագրությամբ</w:t>
      </w:r>
      <w:r w:rsidRPr="002E7C1B">
        <w:rPr>
          <w:rFonts w:ascii="GHEA Grapalat" w:hAnsi="GHEA Grapalat" w:cs="Lucida Grande"/>
        </w:rPr>
        <w:t>.</w:t>
      </w:r>
    </w:p>
    <w:p w:rsidR="003D55B7" w:rsidRPr="002E7C1B" w:rsidRDefault="003D55B7" w:rsidP="003D55B7">
      <w:pPr>
        <w:pStyle w:val="NormalWeb1"/>
        <w:shd w:val="clear" w:color="auto" w:fill="FFFFFF"/>
        <w:spacing w:line="276" w:lineRule="auto"/>
        <w:ind w:left="1701" w:hanging="1388"/>
        <w:rPr>
          <w:rFonts w:ascii="GHEA Grapalat" w:hAnsi="GHEA Grapalat"/>
        </w:rPr>
      </w:pPr>
      <w:r w:rsidRPr="002E7C1B">
        <w:rPr>
          <w:rFonts w:ascii="GHEA Grapalat" w:hAnsi="GHEA Grapalat"/>
        </w:rPr>
        <w:t xml:space="preserve"> «Հոդված 28</w:t>
      </w:r>
      <w:r w:rsidRPr="002E7C1B">
        <w:rPr>
          <w:rFonts w:ascii="GHEA Grapalat" w:hAnsi="GHEA Grapalat" w:cs="Lucida Grande"/>
        </w:rPr>
        <w:t>.</w:t>
      </w:r>
      <w:r w:rsidRPr="002E7C1B">
        <w:rPr>
          <w:rFonts w:ascii="GHEA Grapalat" w:hAnsi="GHEA Grapalat"/>
        </w:rPr>
        <w:t xml:space="preserve"> Գյուտերի, արդյունաբերական դիզայնների, բույսերի սորտերի, ապրանքային նշանների, աշխարհագրական նշումների, ծագման տեղանունների, երաշխավորված ավանդական արտադրանքի, ինտեգրալ միկրոսխեմաների տոպոլոգիաների իրավական պահպանության հետ կապված իրավաբանական նշանակություն </w:t>
      </w:r>
      <w:r w:rsidRPr="002E7C1B">
        <w:rPr>
          <w:rFonts w:ascii="GHEA Grapalat" w:hAnsi="GHEA Grapalat"/>
        </w:rPr>
        <w:lastRenderedPageBreak/>
        <w:t>ունեցող գործողությունների համար պետական տուրքի գծով արտոնությունները</w:t>
      </w:r>
    </w:p>
    <w:p w:rsidR="003D55B7" w:rsidRPr="002E7C1B" w:rsidRDefault="003D55B7" w:rsidP="003D55B7">
      <w:pPr>
        <w:pStyle w:val="NormalWeb1"/>
        <w:shd w:val="clear" w:color="auto" w:fill="FFFFFF"/>
        <w:spacing w:line="276" w:lineRule="auto"/>
        <w:ind w:left="1701" w:hanging="1388"/>
        <w:rPr>
          <w:rFonts w:ascii="GHEA Grapalat" w:hAnsi="GHEA Grapalat"/>
        </w:rPr>
      </w:pPr>
    </w:p>
    <w:p w:rsidR="003D55B7" w:rsidRPr="002E7C1B" w:rsidRDefault="003D55B7" w:rsidP="003D55B7">
      <w:pPr>
        <w:pStyle w:val="NormalWeb1"/>
        <w:shd w:val="clear" w:color="auto" w:fill="FFFFFF"/>
        <w:spacing w:line="360" w:lineRule="auto"/>
        <w:ind w:firstLine="313"/>
        <w:jc w:val="both"/>
        <w:rPr>
          <w:rFonts w:ascii="GHEA Grapalat" w:hAnsi="GHEA Grapalat"/>
        </w:rPr>
      </w:pPr>
      <w:r w:rsidRPr="002E7C1B">
        <w:rPr>
          <w:rFonts w:ascii="GHEA Grapalat" w:hAnsi="GHEA Grapalat"/>
        </w:rPr>
        <w:t>«Պետության կողմից գաղտնի ճանաչված գյուտի արտոնագիրը գործողության մեջ պահելու համար տարեկան պետական տուրք չի վճարվում։</w:t>
      </w:r>
    </w:p>
    <w:p w:rsidR="003D55B7" w:rsidRPr="002E7C1B" w:rsidRDefault="003D55B7" w:rsidP="003D55B7">
      <w:pPr>
        <w:pStyle w:val="NormalWeb1"/>
        <w:shd w:val="clear" w:color="auto" w:fill="FFFFFF"/>
        <w:spacing w:line="360" w:lineRule="auto"/>
        <w:ind w:firstLine="313"/>
        <w:jc w:val="both"/>
        <w:rPr>
          <w:rFonts w:ascii="GHEA Grapalat" w:hAnsi="GHEA Grapalat"/>
        </w:rPr>
      </w:pPr>
      <w:r w:rsidRPr="002E7C1B">
        <w:rPr>
          <w:rFonts w:ascii="GHEA Grapalat" w:hAnsi="GHEA Grapalat"/>
        </w:rPr>
        <w:t xml:space="preserve"> Արտոնագրատիրոջ կողմից՝ գյուտի օգտագործման իրավունքը ցանկացած այլ անձի տրամադրելու պատրաստակամության մասին հայտարարության հրապարակումից հետո դրան հաջորդող տարվանից արտոնագիրն ուժի մեջ պահելու պետական տուրքը նվազեցվում է 50 տոկոսով: </w:t>
      </w:r>
    </w:p>
    <w:p w:rsidR="003D55B7" w:rsidRPr="002E7C1B" w:rsidRDefault="003D55B7" w:rsidP="003D55B7">
      <w:pPr>
        <w:pStyle w:val="NormalWeb1"/>
        <w:shd w:val="clear" w:color="auto" w:fill="FFFFFF"/>
        <w:spacing w:line="360" w:lineRule="auto"/>
        <w:ind w:firstLine="313"/>
        <w:jc w:val="both"/>
        <w:rPr>
          <w:rFonts w:ascii="GHEA Grapalat" w:hAnsi="GHEA Grapalat"/>
        </w:rPr>
      </w:pPr>
      <w:r w:rsidRPr="002E7C1B">
        <w:rPr>
          <w:rFonts w:ascii="GHEA Grapalat" w:hAnsi="GHEA Grapalat"/>
        </w:rPr>
        <w:t>Ֆիզիկական անձինք, մինչև 25 աշխատող ունեցող իրավաբանական անձինք գյուտի, արդյունաբերական դիզայնի արտոնագիր ստանալու և այն գործողության մեջ պահելու հետ կապված, բույսերի սորտերի,</w:t>
      </w:r>
      <w:r w:rsidRPr="002E7C1B">
        <w:rPr>
          <w:rFonts w:ascii="Courier New" w:hAnsi="Courier New" w:cs="Courier New"/>
        </w:rPr>
        <w:t> </w:t>
      </w:r>
      <w:r w:rsidRPr="002E7C1B">
        <w:rPr>
          <w:rFonts w:ascii="GHEA Grapalat" w:hAnsi="GHEA Grapalat" w:cs="GHEA Grapalat"/>
        </w:rPr>
        <w:t>գրանցման</w:t>
      </w:r>
      <w:r w:rsidRPr="002E7C1B">
        <w:rPr>
          <w:rFonts w:ascii="GHEA Grapalat" w:hAnsi="GHEA Grapalat"/>
        </w:rPr>
        <w:t xml:space="preserve"> </w:t>
      </w:r>
      <w:r w:rsidRPr="002E7C1B">
        <w:rPr>
          <w:rFonts w:ascii="GHEA Grapalat" w:hAnsi="GHEA Grapalat" w:cs="GHEA Grapalat"/>
        </w:rPr>
        <w:t>և</w:t>
      </w:r>
      <w:r w:rsidRPr="002E7C1B">
        <w:rPr>
          <w:rFonts w:ascii="GHEA Grapalat" w:hAnsi="GHEA Grapalat"/>
        </w:rPr>
        <w:t xml:space="preserve"> </w:t>
      </w:r>
      <w:r w:rsidRPr="002E7C1B">
        <w:rPr>
          <w:rFonts w:ascii="GHEA Grapalat" w:hAnsi="GHEA Grapalat" w:cs="GHEA Grapalat"/>
        </w:rPr>
        <w:t>դրա</w:t>
      </w:r>
      <w:r w:rsidRPr="002E7C1B">
        <w:rPr>
          <w:rFonts w:ascii="GHEA Grapalat" w:hAnsi="GHEA Grapalat"/>
        </w:rPr>
        <w:t xml:space="preserve"> </w:t>
      </w:r>
      <w:r w:rsidRPr="002E7C1B">
        <w:rPr>
          <w:rFonts w:ascii="GHEA Grapalat" w:hAnsi="GHEA Grapalat" w:cs="GHEA Grapalat"/>
        </w:rPr>
        <w:t>նկատմամբ</w:t>
      </w:r>
      <w:r w:rsidRPr="002E7C1B">
        <w:rPr>
          <w:rFonts w:ascii="GHEA Grapalat" w:hAnsi="GHEA Grapalat"/>
        </w:rPr>
        <w:t xml:space="preserve"> </w:t>
      </w:r>
      <w:r w:rsidRPr="002E7C1B">
        <w:rPr>
          <w:rFonts w:ascii="GHEA Grapalat" w:hAnsi="GHEA Grapalat" w:cs="GHEA Grapalat"/>
        </w:rPr>
        <w:t>իրավունքները</w:t>
      </w:r>
      <w:r w:rsidRPr="002E7C1B">
        <w:rPr>
          <w:rFonts w:ascii="GHEA Grapalat" w:hAnsi="GHEA Grapalat"/>
        </w:rPr>
        <w:t xml:space="preserve"> </w:t>
      </w:r>
      <w:r w:rsidRPr="002E7C1B">
        <w:rPr>
          <w:rFonts w:ascii="GHEA Grapalat" w:hAnsi="GHEA Grapalat" w:cs="GHEA Grapalat"/>
        </w:rPr>
        <w:t>գործողության</w:t>
      </w:r>
      <w:r w:rsidRPr="002E7C1B">
        <w:rPr>
          <w:rFonts w:ascii="GHEA Grapalat" w:hAnsi="GHEA Grapalat"/>
        </w:rPr>
        <w:t xml:space="preserve"> </w:t>
      </w:r>
      <w:r w:rsidRPr="002E7C1B">
        <w:rPr>
          <w:rFonts w:ascii="GHEA Grapalat" w:hAnsi="GHEA Grapalat" w:cs="GHEA Grapalat"/>
        </w:rPr>
        <w:t>մեջ</w:t>
      </w:r>
      <w:r w:rsidRPr="002E7C1B">
        <w:rPr>
          <w:rFonts w:ascii="GHEA Grapalat" w:hAnsi="GHEA Grapalat"/>
        </w:rPr>
        <w:t xml:space="preserve"> </w:t>
      </w:r>
      <w:r w:rsidRPr="002E7C1B">
        <w:rPr>
          <w:rFonts w:ascii="GHEA Grapalat" w:hAnsi="GHEA Grapalat" w:cs="GHEA Grapalat"/>
        </w:rPr>
        <w:t>պահելու</w:t>
      </w:r>
      <w:r w:rsidRPr="002E7C1B">
        <w:rPr>
          <w:rFonts w:ascii="GHEA Grapalat" w:hAnsi="GHEA Grapalat"/>
        </w:rPr>
        <w:t xml:space="preserve"> </w:t>
      </w:r>
      <w:r w:rsidRPr="002E7C1B">
        <w:rPr>
          <w:rFonts w:ascii="GHEA Grapalat" w:hAnsi="GHEA Grapalat" w:cs="GHEA Grapalat"/>
        </w:rPr>
        <w:t>հե</w:t>
      </w:r>
      <w:r w:rsidRPr="002E7C1B">
        <w:rPr>
          <w:rFonts w:ascii="GHEA Grapalat" w:hAnsi="GHEA Grapalat"/>
        </w:rPr>
        <w:t>տ կապված` սույն oրենքի 18-րդ հոդվածի 1-ին կետի «ա», «դ»-«ժ», «ժբ»-«ժգ», «ժե», «ժէ»-«ժը», «իա», «իդ», «իթ» ենթակետերով, 3-րդ կետի «ա», «գ», «ե», «թ», «ժա»-«ժբ», «ժդ»-«ժե», «ժը», «ի»-«իբ» ենթակետերով նախատեսված պետական տուրքերը, ինչպես նաև ապրանքային նշանների (բացառությամբ կոլեկտիվ և հավաստագրային ապրանքային նշանների) գրանցման և վկայական ստանալու հետ կապված` սույն oրենքի 18-րդ հոդվածի 4-րդ կետի «ա»-«ժդ» և «ժը»</w:t>
      </w:r>
      <w:r w:rsidRPr="002E7C1B">
        <w:rPr>
          <w:rFonts w:ascii="Courier New" w:hAnsi="Courier New" w:cs="Courier New"/>
        </w:rPr>
        <w:t> </w:t>
      </w:r>
      <w:r w:rsidRPr="002E7C1B">
        <w:rPr>
          <w:rFonts w:ascii="GHEA Grapalat" w:hAnsi="GHEA Grapalat" w:cs="GHEA Grapalat"/>
        </w:rPr>
        <w:t>ենթակետերով</w:t>
      </w:r>
      <w:r w:rsidRPr="002E7C1B">
        <w:rPr>
          <w:rFonts w:ascii="GHEA Grapalat" w:hAnsi="GHEA Grapalat"/>
        </w:rPr>
        <w:t xml:space="preserve"> </w:t>
      </w:r>
      <w:r w:rsidRPr="002E7C1B">
        <w:rPr>
          <w:rFonts w:ascii="GHEA Grapalat" w:hAnsi="GHEA Grapalat" w:cs="GHEA Grapalat"/>
        </w:rPr>
        <w:t>սահմանված</w:t>
      </w:r>
      <w:r w:rsidRPr="002E7C1B">
        <w:rPr>
          <w:rFonts w:ascii="GHEA Grapalat" w:hAnsi="GHEA Grapalat"/>
        </w:rPr>
        <w:t xml:space="preserve"> </w:t>
      </w:r>
      <w:r w:rsidRPr="002E7C1B">
        <w:rPr>
          <w:rFonts w:ascii="GHEA Grapalat" w:hAnsi="GHEA Grapalat" w:cs="GHEA Grapalat"/>
        </w:rPr>
        <w:t>պետական</w:t>
      </w:r>
      <w:r w:rsidRPr="002E7C1B">
        <w:rPr>
          <w:rFonts w:ascii="GHEA Grapalat" w:hAnsi="GHEA Grapalat"/>
        </w:rPr>
        <w:t xml:space="preserve"> </w:t>
      </w:r>
      <w:r w:rsidRPr="002E7C1B">
        <w:rPr>
          <w:rFonts w:ascii="GHEA Grapalat" w:hAnsi="GHEA Grapalat" w:cs="GHEA Grapalat"/>
        </w:rPr>
        <w:t>տուրքերը</w:t>
      </w:r>
      <w:r w:rsidRPr="002E7C1B">
        <w:rPr>
          <w:rFonts w:ascii="GHEA Grapalat" w:hAnsi="GHEA Grapalat"/>
        </w:rPr>
        <w:t xml:space="preserve"> </w:t>
      </w:r>
      <w:r w:rsidRPr="002E7C1B">
        <w:rPr>
          <w:rFonts w:ascii="GHEA Grapalat" w:hAnsi="GHEA Grapalat" w:cs="GHEA Grapalat"/>
        </w:rPr>
        <w:t>վճարում</w:t>
      </w:r>
      <w:r w:rsidRPr="002E7C1B">
        <w:rPr>
          <w:rFonts w:ascii="GHEA Grapalat" w:hAnsi="GHEA Grapalat"/>
        </w:rPr>
        <w:t xml:space="preserve"> </w:t>
      </w:r>
      <w:r w:rsidRPr="002E7C1B">
        <w:rPr>
          <w:rFonts w:ascii="GHEA Grapalat" w:hAnsi="GHEA Grapalat" w:cs="GHEA Grapalat"/>
        </w:rPr>
        <w:t>են</w:t>
      </w:r>
      <w:r w:rsidRPr="002E7C1B">
        <w:rPr>
          <w:rFonts w:ascii="GHEA Grapalat" w:hAnsi="GHEA Grapalat"/>
        </w:rPr>
        <w:t xml:space="preserve"> 75 </w:t>
      </w:r>
      <w:r w:rsidRPr="002E7C1B">
        <w:rPr>
          <w:rFonts w:ascii="GHEA Grapalat" w:hAnsi="GHEA Grapalat" w:cs="GHEA Grapalat"/>
        </w:rPr>
        <w:t>տոկոս</w:t>
      </w:r>
      <w:r w:rsidRPr="002E7C1B">
        <w:rPr>
          <w:rFonts w:ascii="GHEA Grapalat" w:hAnsi="GHEA Grapalat"/>
        </w:rPr>
        <w:t xml:space="preserve"> </w:t>
      </w:r>
      <w:r w:rsidRPr="002E7C1B">
        <w:rPr>
          <w:rFonts w:ascii="GHEA Grapalat" w:hAnsi="GHEA Grapalat" w:cs="GHEA Grapalat"/>
        </w:rPr>
        <w:t>զեղչով</w:t>
      </w:r>
      <w:r w:rsidRPr="002E7C1B">
        <w:rPr>
          <w:rFonts w:ascii="GHEA Grapalat" w:hAnsi="GHEA Grapalat"/>
        </w:rPr>
        <w:t xml:space="preserve">, </w:t>
      </w:r>
      <w:r w:rsidRPr="002E7C1B">
        <w:rPr>
          <w:rFonts w:ascii="GHEA Grapalat" w:hAnsi="GHEA Grapalat" w:cs="GHEA Grapalat"/>
        </w:rPr>
        <w:t>իսկ</w:t>
      </w:r>
      <w:r w:rsidRPr="002E7C1B">
        <w:rPr>
          <w:rFonts w:ascii="GHEA Grapalat" w:hAnsi="GHEA Grapalat"/>
        </w:rPr>
        <w:t xml:space="preserve"> 25-</w:t>
      </w:r>
      <w:r w:rsidRPr="002E7C1B">
        <w:rPr>
          <w:rFonts w:ascii="GHEA Grapalat" w:hAnsi="GHEA Grapalat" w:cs="GHEA Grapalat"/>
        </w:rPr>
        <w:t>ից</w:t>
      </w:r>
      <w:r w:rsidRPr="002E7C1B">
        <w:rPr>
          <w:rFonts w:ascii="GHEA Grapalat" w:hAnsi="GHEA Grapalat"/>
        </w:rPr>
        <w:t xml:space="preserve"> 100 </w:t>
      </w:r>
      <w:r w:rsidRPr="002E7C1B">
        <w:rPr>
          <w:rFonts w:ascii="GHEA Grapalat" w:hAnsi="GHEA Grapalat" w:cs="GHEA Grapalat"/>
        </w:rPr>
        <w:t>աշխատող</w:t>
      </w:r>
      <w:r w:rsidRPr="002E7C1B">
        <w:rPr>
          <w:rFonts w:ascii="GHEA Grapalat" w:hAnsi="GHEA Grapalat"/>
        </w:rPr>
        <w:t xml:space="preserve"> </w:t>
      </w:r>
      <w:r w:rsidRPr="002E7C1B">
        <w:rPr>
          <w:rFonts w:ascii="GHEA Grapalat" w:hAnsi="GHEA Grapalat" w:cs="GHEA Grapalat"/>
        </w:rPr>
        <w:t>ունեցող</w:t>
      </w:r>
      <w:r w:rsidRPr="002E7C1B">
        <w:rPr>
          <w:rFonts w:ascii="GHEA Grapalat" w:hAnsi="GHEA Grapalat"/>
        </w:rPr>
        <w:t xml:space="preserve"> </w:t>
      </w:r>
      <w:r w:rsidRPr="002E7C1B">
        <w:rPr>
          <w:rFonts w:ascii="GHEA Grapalat" w:hAnsi="GHEA Grapalat" w:cs="GHEA Grapalat"/>
        </w:rPr>
        <w:t>իրա</w:t>
      </w:r>
      <w:r w:rsidRPr="002E7C1B">
        <w:rPr>
          <w:rFonts w:ascii="GHEA Grapalat" w:hAnsi="GHEA Grapalat"/>
        </w:rPr>
        <w:t>վաբանական անձինք` 50 տոկոս զեղչով:</w:t>
      </w:r>
    </w:p>
    <w:p w:rsidR="00AD22C7" w:rsidRPr="002E7C1B" w:rsidRDefault="00AD22C7" w:rsidP="00AD22C7">
      <w:pPr>
        <w:pStyle w:val="NormalWeb1"/>
        <w:shd w:val="clear" w:color="auto" w:fill="FFFFFF"/>
        <w:spacing w:line="360" w:lineRule="auto"/>
        <w:ind w:firstLine="313"/>
        <w:jc w:val="both"/>
        <w:rPr>
          <w:rFonts w:ascii="GHEA Grapalat" w:hAnsi="GHEA Grapalat"/>
        </w:rPr>
      </w:pPr>
      <w:r w:rsidRPr="002E7C1B">
        <w:rPr>
          <w:rFonts w:ascii="GHEA Grapalat" w:hAnsi="GHEA Grapalat"/>
        </w:rPr>
        <w:t>Ընդ որում` 1-ին կետի «</w:t>
      </w:r>
      <w:r w:rsidR="00E70CC2" w:rsidRPr="002E7C1B">
        <w:rPr>
          <w:rFonts w:ascii="GHEA Grapalat" w:hAnsi="GHEA Grapalat"/>
          <w:lang w:val="hy-AM"/>
        </w:rPr>
        <w:t>իդ</w:t>
      </w:r>
      <w:r w:rsidRPr="002E7C1B">
        <w:rPr>
          <w:rFonts w:ascii="GHEA Grapalat" w:hAnsi="GHEA Grapalat"/>
        </w:rPr>
        <w:t>»,</w:t>
      </w:r>
      <w:r w:rsidR="00E70CC2" w:rsidRPr="002E7C1B">
        <w:rPr>
          <w:rFonts w:ascii="GHEA Grapalat" w:hAnsi="GHEA Grapalat"/>
          <w:lang w:val="hy-AM"/>
        </w:rPr>
        <w:t xml:space="preserve"> «իթ», 3</w:t>
      </w:r>
      <w:r w:rsidRPr="002E7C1B">
        <w:rPr>
          <w:rFonts w:ascii="GHEA Grapalat" w:hAnsi="GHEA Grapalat"/>
        </w:rPr>
        <w:t>-րդ կետի «</w:t>
      </w:r>
      <w:r w:rsidR="00E70CC2" w:rsidRPr="002E7C1B">
        <w:rPr>
          <w:rFonts w:ascii="GHEA Grapalat" w:hAnsi="GHEA Grapalat"/>
          <w:lang w:val="hy-AM"/>
        </w:rPr>
        <w:t>ժե</w:t>
      </w:r>
      <w:r w:rsidRPr="002E7C1B">
        <w:rPr>
          <w:rFonts w:ascii="GHEA Grapalat" w:hAnsi="GHEA Grapalat"/>
        </w:rPr>
        <w:t>»,</w:t>
      </w:r>
      <w:r w:rsidR="00E70CC2" w:rsidRPr="002E7C1B">
        <w:rPr>
          <w:rFonts w:ascii="GHEA Grapalat" w:hAnsi="GHEA Grapalat"/>
          <w:lang w:val="hy-AM"/>
        </w:rPr>
        <w:t xml:space="preserve"> «իա», 4</w:t>
      </w:r>
      <w:r w:rsidRPr="002E7C1B">
        <w:rPr>
          <w:rFonts w:ascii="GHEA Grapalat" w:hAnsi="GHEA Grapalat"/>
        </w:rPr>
        <w:t xml:space="preserve">-րդ կետի «ժգ» ենթակետերով զեղչը կիրառվում է, եթե </w:t>
      </w:r>
      <w:r w:rsidR="00F960B4" w:rsidRPr="002E7C1B">
        <w:rPr>
          <w:rFonts w:ascii="GHEA Grapalat" w:hAnsi="GHEA Grapalat"/>
          <w:lang w:val="hy-AM"/>
        </w:rPr>
        <w:t xml:space="preserve">արտոնագրատերը կամ </w:t>
      </w:r>
      <w:r w:rsidR="00C134A2" w:rsidRPr="002E7C1B">
        <w:rPr>
          <w:rFonts w:ascii="GHEA Grapalat" w:hAnsi="GHEA Grapalat"/>
          <w:lang w:val="hy-AM"/>
        </w:rPr>
        <w:t xml:space="preserve">ապրանքային նշանի իրավատերը </w:t>
      </w:r>
      <w:r w:rsidR="00F960B4" w:rsidRPr="002E7C1B">
        <w:rPr>
          <w:rFonts w:ascii="GHEA Grapalat" w:hAnsi="GHEA Grapalat"/>
          <w:lang w:val="hy-AM"/>
        </w:rPr>
        <w:t xml:space="preserve">և այդ իրավունքները ստացողը </w:t>
      </w:r>
      <w:r w:rsidR="00DB6D24" w:rsidRPr="002E7C1B">
        <w:rPr>
          <w:rFonts w:ascii="GHEA Grapalat" w:hAnsi="GHEA Grapalat"/>
          <w:lang w:val="hy-AM"/>
        </w:rPr>
        <w:t>կամ</w:t>
      </w:r>
      <w:r w:rsidR="00C134A2" w:rsidRPr="002E7C1B">
        <w:rPr>
          <w:rFonts w:ascii="GHEA Grapalat" w:hAnsi="GHEA Grapalat"/>
          <w:lang w:val="hy-AM"/>
        </w:rPr>
        <w:t xml:space="preserve"> </w:t>
      </w:r>
      <w:r w:rsidRPr="002E7C1B">
        <w:rPr>
          <w:rFonts w:ascii="GHEA Grapalat" w:hAnsi="GHEA Grapalat"/>
        </w:rPr>
        <w:t xml:space="preserve">արտոնագիր ստանալու </w:t>
      </w:r>
      <w:r w:rsidR="00F960B4" w:rsidRPr="002E7C1B">
        <w:rPr>
          <w:rFonts w:ascii="GHEA Grapalat" w:hAnsi="GHEA Grapalat"/>
        </w:rPr>
        <w:t xml:space="preserve">իրավունքը զիջողը </w:t>
      </w:r>
      <w:r w:rsidR="00F960B4" w:rsidRPr="002E7C1B">
        <w:rPr>
          <w:rFonts w:ascii="GHEA Grapalat" w:hAnsi="GHEA Grapalat"/>
          <w:lang w:val="hy-AM"/>
        </w:rPr>
        <w:t xml:space="preserve">և </w:t>
      </w:r>
      <w:r w:rsidR="00DB6D24" w:rsidRPr="002E7C1B">
        <w:rPr>
          <w:rFonts w:ascii="GHEA Grapalat" w:hAnsi="GHEA Grapalat"/>
          <w:lang w:val="hy-AM"/>
        </w:rPr>
        <w:t>այդ իրավունքները ստացողը</w:t>
      </w:r>
      <w:r w:rsidRPr="002E7C1B">
        <w:rPr>
          <w:rFonts w:ascii="GHEA Grapalat" w:hAnsi="GHEA Grapalat"/>
        </w:rPr>
        <w:t>, օգտվում են զեղչով պետական տուրք վճարելու արտոնությունից: Ընդ որում, եթե նրանք համարվում են տարբեր կատեգորիաների հայտատուներ</w:t>
      </w:r>
      <w:r w:rsidR="00F960B4" w:rsidRPr="002E7C1B">
        <w:rPr>
          <w:rFonts w:ascii="GHEA Grapalat" w:hAnsi="GHEA Grapalat"/>
          <w:lang w:val="hy-AM"/>
        </w:rPr>
        <w:t xml:space="preserve"> և իրավատերեր</w:t>
      </w:r>
      <w:r w:rsidRPr="002E7C1B">
        <w:rPr>
          <w:rFonts w:ascii="GHEA Grapalat" w:hAnsi="GHEA Grapalat"/>
        </w:rPr>
        <w:t>, այսինքն</w:t>
      </w:r>
      <w:r w:rsidR="00C134A2" w:rsidRPr="002E7C1B">
        <w:rPr>
          <w:rFonts w:ascii="GHEA Grapalat" w:hAnsi="GHEA Grapalat"/>
          <w:lang w:val="hy-AM"/>
        </w:rPr>
        <w:t>՝</w:t>
      </w:r>
      <w:r w:rsidRPr="002E7C1B">
        <w:rPr>
          <w:rFonts w:ascii="GHEA Grapalat" w:hAnsi="GHEA Grapalat"/>
        </w:rPr>
        <w:t xml:space="preserve"> օգտվում են զեղչի տարբեր տոկոսներից, ապա տուրքը վճարվում է զեղչման նվազագույն տոկոսով:</w:t>
      </w:r>
    </w:p>
    <w:p w:rsidR="003D55B7" w:rsidRPr="002E7C1B" w:rsidRDefault="003D55B7" w:rsidP="003D55B7">
      <w:pPr>
        <w:pStyle w:val="NormalWeb1"/>
        <w:shd w:val="clear" w:color="auto" w:fill="FFFFFF"/>
        <w:spacing w:line="360" w:lineRule="auto"/>
        <w:ind w:firstLine="313"/>
        <w:jc w:val="both"/>
        <w:rPr>
          <w:rFonts w:ascii="GHEA Grapalat" w:hAnsi="GHEA Grapalat"/>
        </w:rPr>
      </w:pPr>
      <w:r w:rsidRPr="002E7C1B">
        <w:rPr>
          <w:rFonts w:ascii="GHEA Grapalat" w:hAnsi="GHEA Grapalat"/>
        </w:rPr>
        <w:lastRenderedPageBreak/>
        <w:t>Արտոնագրված գյուտի, բույսերի սորտերի,</w:t>
      </w:r>
      <w:r w:rsidRPr="002E7C1B">
        <w:rPr>
          <w:rFonts w:ascii="Courier New" w:hAnsi="Courier New" w:cs="Courier New"/>
        </w:rPr>
        <w:t> </w:t>
      </w:r>
      <w:r w:rsidRPr="002E7C1B">
        <w:rPr>
          <w:rFonts w:ascii="GHEA Grapalat" w:hAnsi="GHEA Grapalat" w:cs="GHEA Grapalat"/>
        </w:rPr>
        <w:t>օգտագործման</w:t>
      </w:r>
      <w:r w:rsidRPr="002E7C1B">
        <w:rPr>
          <w:rFonts w:ascii="GHEA Grapalat" w:hAnsi="GHEA Grapalat"/>
        </w:rPr>
        <w:t xml:space="preserve"> </w:t>
      </w:r>
      <w:r w:rsidRPr="002E7C1B">
        <w:rPr>
          <w:rFonts w:ascii="GHEA Grapalat" w:hAnsi="GHEA Grapalat" w:cs="GHEA Grapalat"/>
        </w:rPr>
        <w:t>լիցենզիայի</w:t>
      </w:r>
      <w:r w:rsidRPr="002E7C1B">
        <w:rPr>
          <w:rFonts w:ascii="GHEA Grapalat" w:hAnsi="GHEA Grapalat"/>
        </w:rPr>
        <w:t xml:space="preserve"> </w:t>
      </w:r>
      <w:r w:rsidRPr="002E7C1B">
        <w:rPr>
          <w:rFonts w:ascii="GHEA Grapalat" w:hAnsi="GHEA Grapalat" w:cs="GHEA Grapalat"/>
        </w:rPr>
        <w:t>գրանցման</w:t>
      </w:r>
      <w:r w:rsidRPr="002E7C1B">
        <w:rPr>
          <w:rFonts w:ascii="GHEA Grapalat" w:hAnsi="GHEA Grapalat"/>
        </w:rPr>
        <w:t xml:space="preserve"> </w:t>
      </w:r>
      <w:r w:rsidRPr="002E7C1B">
        <w:rPr>
          <w:rFonts w:ascii="GHEA Grapalat" w:hAnsi="GHEA Grapalat" w:cs="GHEA Grapalat"/>
        </w:rPr>
        <w:t>պահից</w:t>
      </w:r>
      <w:r w:rsidRPr="002E7C1B">
        <w:rPr>
          <w:rFonts w:ascii="GHEA Grapalat" w:hAnsi="GHEA Grapalat"/>
        </w:rPr>
        <w:t xml:space="preserve"> </w:t>
      </w:r>
      <w:r w:rsidRPr="002E7C1B">
        <w:rPr>
          <w:rFonts w:ascii="GHEA Grapalat" w:hAnsi="GHEA Grapalat" w:cs="GHEA Grapalat"/>
        </w:rPr>
        <w:t>տվյալ</w:t>
      </w:r>
      <w:r w:rsidRPr="002E7C1B">
        <w:rPr>
          <w:rFonts w:ascii="GHEA Grapalat" w:hAnsi="GHEA Grapalat"/>
        </w:rPr>
        <w:t xml:space="preserve"> </w:t>
      </w:r>
      <w:r w:rsidRPr="002E7C1B">
        <w:rPr>
          <w:rFonts w:ascii="GHEA Grapalat" w:hAnsi="GHEA Grapalat" w:cs="GHEA Grapalat"/>
        </w:rPr>
        <w:t>արտոնագիրը</w:t>
      </w:r>
      <w:r w:rsidRPr="002E7C1B">
        <w:rPr>
          <w:rFonts w:ascii="GHEA Grapalat" w:hAnsi="GHEA Grapalat"/>
        </w:rPr>
        <w:t xml:space="preserve"> </w:t>
      </w:r>
      <w:r w:rsidRPr="002E7C1B">
        <w:rPr>
          <w:rFonts w:ascii="GHEA Grapalat" w:hAnsi="GHEA Grapalat" w:cs="GHEA Grapalat"/>
        </w:rPr>
        <w:t>գործողության</w:t>
      </w:r>
      <w:r w:rsidRPr="002E7C1B">
        <w:rPr>
          <w:rFonts w:ascii="GHEA Grapalat" w:hAnsi="GHEA Grapalat"/>
        </w:rPr>
        <w:t xml:space="preserve"> </w:t>
      </w:r>
      <w:r w:rsidRPr="002E7C1B">
        <w:rPr>
          <w:rFonts w:ascii="GHEA Grapalat" w:hAnsi="GHEA Grapalat" w:cs="GHEA Grapalat"/>
        </w:rPr>
        <w:t>մեջ</w:t>
      </w:r>
      <w:r w:rsidRPr="002E7C1B">
        <w:rPr>
          <w:rFonts w:ascii="GHEA Grapalat" w:hAnsi="GHEA Grapalat"/>
        </w:rPr>
        <w:t xml:space="preserve"> </w:t>
      </w:r>
      <w:r w:rsidRPr="002E7C1B">
        <w:rPr>
          <w:rFonts w:ascii="GHEA Grapalat" w:hAnsi="GHEA Grapalat" w:cs="GHEA Grapalat"/>
        </w:rPr>
        <w:t>պահելու</w:t>
      </w:r>
      <w:r w:rsidRPr="002E7C1B">
        <w:rPr>
          <w:rFonts w:ascii="GHEA Grapalat" w:hAnsi="GHEA Grapalat"/>
        </w:rPr>
        <w:t xml:space="preserve"> </w:t>
      </w:r>
      <w:r w:rsidRPr="002E7C1B">
        <w:rPr>
          <w:rFonts w:ascii="GHEA Grapalat" w:hAnsi="GHEA Grapalat" w:cs="GHEA Grapalat"/>
        </w:rPr>
        <w:t>համար</w:t>
      </w:r>
      <w:r w:rsidRPr="002E7C1B">
        <w:rPr>
          <w:rFonts w:ascii="GHEA Grapalat" w:hAnsi="GHEA Grapalat"/>
        </w:rPr>
        <w:t xml:space="preserve"> </w:t>
      </w:r>
      <w:r w:rsidRPr="002E7C1B">
        <w:rPr>
          <w:rFonts w:ascii="GHEA Grapalat" w:hAnsi="GHEA Grapalat" w:cs="GHEA Grapalat"/>
        </w:rPr>
        <w:t>հետագա</w:t>
      </w:r>
      <w:r w:rsidRPr="002E7C1B">
        <w:rPr>
          <w:rFonts w:ascii="GHEA Grapalat" w:hAnsi="GHEA Grapalat"/>
        </w:rPr>
        <w:t xml:space="preserve"> </w:t>
      </w:r>
      <w:r w:rsidRPr="002E7C1B">
        <w:rPr>
          <w:rFonts w:ascii="GHEA Grapalat" w:hAnsi="GHEA Grapalat" w:cs="GHEA Grapalat"/>
        </w:rPr>
        <w:t>տարեկան</w:t>
      </w:r>
      <w:r w:rsidRPr="002E7C1B">
        <w:rPr>
          <w:rFonts w:ascii="GHEA Grapalat" w:hAnsi="GHEA Grapalat"/>
        </w:rPr>
        <w:t xml:space="preserve"> </w:t>
      </w:r>
      <w:r w:rsidRPr="002E7C1B">
        <w:rPr>
          <w:rFonts w:ascii="GHEA Grapalat" w:hAnsi="GHEA Grapalat" w:cs="GHEA Grapalat"/>
        </w:rPr>
        <w:t>պետական</w:t>
      </w:r>
      <w:r w:rsidRPr="002E7C1B">
        <w:rPr>
          <w:rFonts w:ascii="GHEA Grapalat" w:hAnsi="GHEA Grapalat"/>
        </w:rPr>
        <w:t xml:space="preserve"> </w:t>
      </w:r>
      <w:r w:rsidRPr="002E7C1B">
        <w:rPr>
          <w:rFonts w:ascii="GHEA Grapalat" w:hAnsi="GHEA Grapalat" w:cs="GHEA Grapalat"/>
        </w:rPr>
        <w:t>տուրքերը</w:t>
      </w:r>
      <w:r w:rsidRPr="002E7C1B">
        <w:rPr>
          <w:rFonts w:ascii="GHEA Grapalat" w:hAnsi="GHEA Grapalat"/>
        </w:rPr>
        <w:t xml:space="preserve"> </w:t>
      </w:r>
      <w:r w:rsidRPr="002E7C1B">
        <w:rPr>
          <w:rFonts w:ascii="GHEA Grapalat" w:hAnsi="GHEA Grapalat" w:cs="GHEA Grapalat"/>
        </w:rPr>
        <w:t>վճարվում</w:t>
      </w:r>
      <w:r w:rsidRPr="002E7C1B">
        <w:rPr>
          <w:rFonts w:ascii="GHEA Grapalat" w:hAnsi="GHEA Grapalat"/>
        </w:rPr>
        <w:t xml:space="preserve"> </w:t>
      </w:r>
      <w:r w:rsidRPr="002E7C1B">
        <w:rPr>
          <w:rFonts w:ascii="GHEA Grapalat" w:hAnsi="GHEA Grapalat" w:cs="GHEA Grapalat"/>
        </w:rPr>
        <w:t>է</w:t>
      </w:r>
      <w:r w:rsidRPr="002E7C1B">
        <w:rPr>
          <w:rFonts w:ascii="GHEA Grapalat" w:hAnsi="GHEA Grapalat"/>
        </w:rPr>
        <w:t xml:space="preserve"> </w:t>
      </w:r>
      <w:r w:rsidRPr="002E7C1B">
        <w:rPr>
          <w:rFonts w:ascii="GHEA Grapalat" w:hAnsi="GHEA Grapalat" w:cs="GHEA Grapalat"/>
        </w:rPr>
        <w:t>լրիվ</w:t>
      </w:r>
      <w:r w:rsidRPr="002E7C1B">
        <w:rPr>
          <w:rFonts w:ascii="GHEA Grapalat" w:hAnsi="GHEA Grapalat"/>
        </w:rPr>
        <w:t xml:space="preserve"> </w:t>
      </w:r>
      <w:r w:rsidRPr="002E7C1B">
        <w:rPr>
          <w:rFonts w:ascii="GHEA Grapalat" w:hAnsi="GHEA Grapalat" w:cs="GHEA Grapalat"/>
        </w:rPr>
        <w:t>դրույքաչափով։»։</w:t>
      </w:r>
    </w:p>
    <w:p w:rsidR="003D55B7" w:rsidRPr="002E7C1B" w:rsidRDefault="003D55B7" w:rsidP="003D55B7">
      <w:pPr>
        <w:pStyle w:val="NormalWeb1"/>
        <w:shd w:val="clear" w:color="auto" w:fill="FFFFFF"/>
        <w:spacing w:line="360" w:lineRule="auto"/>
        <w:ind w:firstLine="313"/>
        <w:rPr>
          <w:rFonts w:ascii="GHEA Grapalat" w:hAnsi="GHEA Grapalat"/>
        </w:rPr>
      </w:pPr>
      <w:r w:rsidRPr="002E7C1B">
        <w:rPr>
          <w:rFonts w:ascii="Courier New" w:hAnsi="Courier New" w:cs="Courier New"/>
        </w:rPr>
        <w:t> </w:t>
      </w:r>
    </w:p>
    <w:p w:rsidR="003D55B7" w:rsidRPr="002E7C1B" w:rsidRDefault="003D55B7" w:rsidP="003D55B7">
      <w:pPr>
        <w:pStyle w:val="NormalWeb1"/>
        <w:shd w:val="clear" w:color="auto" w:fill="FFFFFF"/>
        <w:spacing w:line="360" w:lineRule="auto"/>
        <w:ind w:firstLine="313"/>
        <w:jc w:val="both"/>
        <w:rPr>
          <w:rFonts w:ascii="GHEA Grapalat" w:hAnsi="GHEA Grapalat"/>
        </w:rPr>
      </w:pPr>
      <w:r w:rsidRPr="002E7C1B">
        <w:rPr>
          <w:rFonts w:ascii="GHEA Grapalat" w:hAnsi="GHEA Grapalat"/>
          <w:b/>
        </w:rPr>
        <w:t>Հոդված 4.</w:t>
      </w:r>
      <w:r w:rsidRPr="002E7C1B">
        <w:rPr>
          <w:rFonts w:ascii="Courier New" w:hAnsi="Courier New" w:cs="Courier New"/>
        </w:rPr>
        <w:t> </w:t>
      </w:r>
      <w:r w:rsidRPr="002E7C1B">
        <w:rPr>
          <w:rFonts w:ascii="GHEA Grapalat" w:hAnsi="GHEA Grapalat"/>
        </w:rPr>
        <w:t>Օրենքի 33-րդ հոդվածի՝</w:t>
      </w:r>
    </w:p>
    <w:p w:rsidR="003D55B7" w:rsidRPr="002E7C1B" w:rsidRDefault="003D55B7" w:rsidP="00837057">
      <w:pPr>
        <w:pStyle w:val="NormalWeb1"/>
        <w:widowControl w:val="0"/>
        <w:numPr>
          <w:ilvl w:val="0"/>
          <w:numId w:val="68"/>
        </w:numPr>
        <w:shd w:val="clear" w:color="auto" w:fill="FFFFFF"/>
        <w:suppressAutoHyphens/>
        <w:spacing w:before="28" w:after="28" w:line="360" w:lineRule="auto"/>
        <w:jc w:val="both"/>
        <w:rPr>
          <w:rFonts w:ascii="GHEA Grapalat" w:hAnsi="GHEA Grapalat"/>
        </w:rPr>
      </w:pPr>
      <w:r w:rsidRPr="002E7C1B">
        <w:rPr>
          <w:rFonts w:ascii="GHEA Grapalat" w:hAnsi="GHEA Grapalat"/>
        </w:rPr>
        <w:t>երկրորդ մասը շարադրել հետևյալ խմբագրությամբ՝</w:t>
      </w:r>
    </w:p>
    <w:p w:rsidR="003D55B7" w:rsidRPr="002E7C1B" w:rsidRDefault="003D55B7" w:rsidP="003D55B7">
      <w:pPr>
        <w:pStyle w:val="NormalWeb1"/>
        <w:shd w:val="clear" w:color="auto" w:fill="FFFFFF"/>
        <w:spacing w:line="360" w:lineRule="auto"/>
        <w:ind w:firstLine="313"/>
        <w:jc w:val="both"/>
        <w:rPr>
          <w:rFonts w:ascii="GHEA Grapalat" w:hAnsi="GHEA Grapalat"/>
        </w:rPr>
      </w:pPr>
      <w:r w:rsidRPr="002E7C1B">
        <w:rPr>
          <w:rFonts w:ascii="Courier New" w:hAnsi="Courier New" w:cs="Courier New"/>
        </w:rPr>
        <w:t> </w:t>
      </w:r>
      <w:r w:rsidRPr="002E7C1B">
        <w:rPr>
          <w:rFonts w:ascii="GHEA Grapalat" w:hAnsi="GHEA Grapalat"/>
        </w:rPr>
        <w:t>«Եթե սույն օրենքի 18 հոդվածով նախատեսված որևէ գործողության համար վճարված տուրքի գումարը չի համապատասխանում սահմանված չափերին, ապա պակաս վճարված պետական տուրքը ենթակա է վճարման օրենքով սահմանված ժամկետում:».</w:t>
      </w:r>
    </w:p>
    <w:p w:rsidR="003D55B7" w:rsidRPr="002E7C1B" w:rsidRDefault="003D55B7" w:rsidP="00837057">
      <w:pPr>
        <w:pStyle w:val="NormalWeb1"/>
        <w:widowControl w:val="0"/>
        <w:numPr>
          <w:ilvl w:val="0"/>
          <w:numId w:val="68"/>
        </w:numPr>
        <w:shd w:val="clear" w:color="auto" w:fill="FFFFFF"/>
        <w:suppressAutoHyphens/>
        <w:spacing w:before="28" w:after="28" w:line="360" w:lineRule="auto"/>
        <w:jc w:val="both"/>
        <w:rPr>
          <w:rFonts w:ascii="GHEA Grapalat" w:hAnsi="GHEA Grapalat"/>
        </w:rPr>
      </w:pPr>
      <w:r w:rsidRPr="002E7C1B">
        <w:rPr>
          <w:rFonts w:ascii="GHEA Grapalat" w:hAnsi="GHEA Grapalat"/>
        </w:rPr>
        <w:t>երրորդ մասը շարադրել հետևյալ խմբագրությամբ՝</w:t>
      </w:r>
    </w:p>
    <w:p w:rsidR="003D55B7" w:rsidRPr="002E7C1B" w:rsidRDefault="003D55B7" w:rsidP="003D55B7">
      <w:pPr>
        <w:pStyle w:val="NormalWeb1"/>
        <w:shd w:val="clear" w:color="auto" w:fill="FFFFFF"/>
        <w:spacing w:line="360" w:lineRule="auto"/>
        <w:ind w:firstLine="313"/>
        <w:jc w:val="both"/>
        <w:rPr>
          <w:rFonts w:ascii="GHEA Grapalat" w:hAnsi="GHEA Grapalat"/>
        </w:rPr>
      </w:pPr>
      <w:r w:rsidRPr="002E7C1B">
        <w:rPr>
          <w:rFonts w:ascii="GHEA Grapalat" w:hAnsi="GHEA Grapalat"/>
        </w:rPr>
        <w:t>«Գյուտի, արդյունաբերական դիզայնի արտոնագիր տալու համար, բույսերի սորտերի, ապրանքային նշանների գրանցման և վկայագիր տալու, աշխարհագրական նշումների և ծագման տեղանունների գրանցման և (կամ) օգտագործման վկայագիր տալու, երաշխավորված ավանդական արտադրանքի գրանցման տալու համար պետական տուրքերը վճարվում են այդ մասին լիազորված պետական կառավարման մարմնի որոշումը ստանալուց հետո օրենքով սահմանված ժամկետում: Նշված տուրքերը կարող են վճարվել նաև այդ ժամկետի ավարտից հետո` վեց ամսվա ընթացքում: Այս դեպքում դրանց չափերն ավելացվում են 50 տոկոսով, բացառությամբ ապրանքային նշանների գրանցման և վկայագիր տալու համար տուրքերի, որոնց չափերն ավելացվում են 20 տոկոսով:».</w:t>
      </w:r>
    </w:p>
    <w:p w:rsidR="003D55B7" w:rsidRPr="002E7C1B" w:rsidRDefault="003D55B7" w:rsidP="00837057">
      <w:pPr>
        <w:pStyle w:val="NormalWeb1"/>
        <w:widowControl w:val="0"/>
        <w:numPr>
          <w:ilvl w:val="0"/>
          <w:numId w:val="68"/>
        </w:numPr>
        <w:shd w:val="clear" w:color="auto" w:fill="FFFFFF"/>
        <w:suppressAutoHyphens/>
        <w:spacing w:before="28" w:after="28" w:line="360" w:lineRule="auto"/>
        <w:jc w:val="both"/>
        <w:rPr>
          <w:rFonts w:ascii="GHEA Grapalat" w:hAnsi="GHEA Grapalat"/>
        </w:rPr>
      </w:pPr>
      <w:r w:rsidRPr="002E7C1B">
        <w:rPr>
          <w:rFonts w:ascii="GHEA Grapalat" w:hAnsi="GHEA Grapalat"/>
        </w:rPr>
        <w:t>հինգերորդ մասը շարադրել հետևյալ խմբագրությամբ՝</w:t>
      </w:r>
    </w:p>
    <w:p w:rsidR="003D55B7" w:rsidRPr="002E7C1B" w:rsidRDefault="003D55B7" w:rsidP="003D55B7">
      <w:pPr>
        <w:shd w:val="clear" w:color="auto" w:fill="FFFFFF"/>
        <w:spacing w:line="360" w:lineRule="auto"/>
        <w:ind w:firstLine="375"/>
        <w:jc w:val="both"/>
        <w:rPr>
          <w:rFonts w:ascii="GHEA Grapalat" w:eastAsia="Times New Roman" w:hAnsi="GHEA Grapalat" w:cs="Times New Roman"/>
        </w:rPr>
      </w:pPr>
      <w:r w:rsidRPr="002E7C1B">
        <w:rPr>
          <w:rFonts w:ascii="GHEA Grapalat" w:eastAsia="Times New Roman" w:hAnsi="GHEA Grapalat" w:cs="Times New Roman"/>
        </w:rPr>
        <w:t>«Սույն օրենքի 18 հոդվածի 1-ին կետի «ե» ենթակետով սահմանված պետական տուրքը ենթակա է վճարման արտոնագիր տալու համար սահմանված պետական տուրքի հետ մեկտեղ:</w:t>
      </w:r>
      <w:r w:rsidRPr="002E7C1B">
        <w:rPr>
          <w:rFonts w:ascii="GHEA Grapalat" w:hAnsi="GHEA Grapalat"/>
        </w:rPr>
        <w:t>»:</w:t>
      </w:r>
    </w:p>
    <w:p w:rsidR="003D55B7" w:rsidRPr="002E7C1B" w:rsidRDefault="003D55B7" w:rsidP="003D55B7">
      <w:pPr>
        <w:pStyle w:val="NormalWeb1"/>
        <w:shd w:val="clear" w:color="auto" w:fill="FFFFFF"/>
        <w:spacing w:line="360" w:lineRule="auto"/>
        <w:rPr>
          <w:rFonts w:ascii="GHEA Grapalat" w:hAnsi="GHEA Grapalat"/>
        </w:rPr>
      </w:pPr>
    </w:p>
    <w:p w:rsidR="006B69EE" w:rsidRPr="002E7C1B" w:rsidRDefault="003D55B7" w:rsidP="00E1131C">
      <w:pPr>
        <w:pStyle w:val="NormalWeb1"/>
        <w:shd w:val="clear" w:color="auto" w:fill="FFFFFF"/>
        <w:spacing w:line="360" w:lineRule="auto"/>
        <w:ind w:firstLine="313"/>
        <w:jc w:val="both"/>
        <w:rPr>
          <w:rFonts w:ascii="GHEA Grapalat" w:hAnsi="GHEA Grapalat"/>
          <w:lang w:val="hy-AM"/>
        </w:rPr>
      </w:pPr>
      <w:r w:rsidRPr="002E7C1B">
        <w:rPr>
          <w:rFonts w:ascii="GHEA Grapalat" w:hAnsi="GHEA Grapalat"/>
          <w:b/>
        </w:rPr>
        <w:lastRenderedPageBreak/>
        <w:t>Հոդված 5.</w:t>
      </w:r>
      <w:r w:rsidRPr="002E7C1B">
        <w:rPr>
          <w:rFonts w:ascii="Courier New" w:hAnsi="Courier New" w:cs="Courier New"/>
        </w:rPr>
        <w:t> </w:t>
      </w:r>
      <w:r w:rsidRPr="002E7C1B">
        <w:rPr>
          <w:rFonts w:ascii="GHEA Grapalat" w:hAnsi="GHEA Grapalat" w:cs="GHEA Grapalat"/>
        </w:rPr>
        <w:t>Սույն</w:t>
      </w:r>
      <w:r w:rsidRPr="002E7C1B">
        <w:rPr>
          <w:rFonts w:ascii="GHEA Grapalat" w:hAnsi="GHEA Grapalat"/>
        </w:rPr>
        <w:t xml:space="preserve"> </w:t>
      </w:r>
      <w:r w:rsidRPr="002E7C1B">
        <w:rPr>
          <w:rFonts w:ascii="GHEA Grapalat" w:hAnsi="GHEA Grapalat" w:cs="GHEA Grapalat"/>
        </w:rPr>
        <w:t>օրենքն</w:t>
      </w:r>
      <w:r w:rsidRPr="002E7C1B">
        <w:rPr>
          <w:rFonts w:ascii="GHEA Grapalat" w:hAnsi="GHEA Grapalat"/>
        </w:rPr>
        <w:t xml:space="preserve"> </w:t>
      </w:r>
      <w:r w:rsidRPr="002E7C1B">
        <w:rPr>
          <w:rFonts w:ascii="GHEA Grapalat" w:hAnsi="GHEA Grapalat" w:cs="GHEA Grapalat"/>
        </w:rPr>
        <w:t>ուժի</w:t>
      </w:r>
      <w:r w:rsidRPr="002E7C1B">
        <w:rPr>
          <w:rFonts w:ascii="GHEA Grapalat" w:hAnsi="GHEA Grapalat"/>
        </w:rPr>
        <w:t xml:space="preserve"> </w:t>
      </w:r>
      <w:r w:rsidRPr="002E7C1B">
        <w:rPr>
          <w:rFonts w:ascii="GHEA Grapalat" w:hAnsi="GHEA Grapalat" w:cs="GHEA Grapalat"/>
        </w:rPr>
        <w:t>մեջ</w:t>
      </w:r>
      <w:r w:rsidRPr="002E7C1B">
        <w:rPr>
          <w:rFonts w:ascii="GHEA Grapalat" w:hAnsi="GHEA Grapalat"/>
        </w:rPr>
        <w:t xml:space="preserve"> </w:t>
      </w:r>
      <w:r w:rsidRPr="002E7C1B">
        <w:rPr>
          <w:rFonts w:ascii="GHEA Grapalat" w:hAnsi="GHEA Grapalat" w:cs="GHEA Grapalat"/>
        </w:rPr>
        <w:t>է</w:t>
      </w:r>
      <w:r w:rsidRPr="002E7C1B">
        <w:rPr>
          <w:rFonts w:ascii="GHEA Grapalat" w:hAnsi="GHEA Grapalat"/>
        </w:rPr>
        <w:t xml:space="preserve"> </w:t>
      </w:r>
      <w:r w:rsidRPr="002E7C1B">
        <w:rPr>
          <w:rFonts w:ascii="GHEA Grapalat" w:hAnsi="GHEA Grapalat" w:cs="GHEA Grapalat"/>
        </w:rPr>
        <w:t>մտնում</w:t>
      </w:r>
      <w:r w:rsidRPr="002E7C1B">
        <w:rPr>
          <w:rFonts w:ascii="GHEA Grapalat" w:hAnsi="GHEA Grapalat"/>
        </w:rPr>
        <w:t xml:space="preserve"> </w:t>
      </w:r>
      <w:r w:rsidRPr="002E7C1B">
        <w:rPr>
          <w:rFonts w:ascii="GHEA Grapalat" w:hAnsi="GHEA Grapalat" w:cs="GHEA Grapalat"/>
        </w:rPr>
        <w:t>հրապարակմանը</w:t>
      </w:r>
      <w:r w:rsidRPr="002E7C1B">
        <w:rPr>
          <w:rFonts w:ascii="GHEA Grapalat" w:hAnsi="GHEA Grapalat"/>
        </w:rPr>
        <w:t xml:space="preserve"> </w:t>
      </w:r>
      <w:r w:rsidRPr="002E7C1B">
        <w:rPr>
          <w:rFonts w:ascii="GHEA Grapalat" w:hAnsi="GHEA Grapalat" w:cs="GHEA Grapalat"/>
        </w:rPr>
        <w:t>հաջորդող</w:t>
      </w:r>
      <w:r w:rsidRPr="002E7C1B">
        <w:rPr>
          <w:rFonts w:ascii="GHEA Grapalat" w:hAnsi="GHEA Grapalat"/>
        </w:rPr>
        <w:t xml:space="preserve"> 10-</w:t>
      </w:r>
      <w:r w:rsidRPr="002E7C1B">
        <w:rPr>
          <w:rFonts w:ascii="GHEA Grapalat" w:hAnsi="GHEA Grapalat" w:cs="GHEA Grapalat"/>
        </w:rPr>
        <w:t>րդ</w:t>
      </w:r>
      <w:r w:rsidRPr="002E7C1B">
        <w:rPr>
          <w:rFonts w:ascii="GHEA Grapalat" w:hAnsi="GHEA Grapalat"/>
        </w:rPr>
        <w:t xml:space="preserve"> </w:t>
      </w:r>
      <w:r w:rsidRPr="002E7C1B">
        <w:rPr>
          <w:rFonts w:ascii="GHEA Grapalat" w:hAnsi="GHEA Grapalat" w:cs="GHEA Grapalat"/>
        </w:rPr>
        <w:t>օրվանից</w:t>
      </w:r>
      <w:r w:rsidRPr="002E7C1B">
        <w:rPr>
          <w:rFonts w:ascii="GHEA Grapalat" w:hAnsi="GHEA Grapalat"/>
        </w:rPr>
        <w:t>:</w:t>
      </w:r>
      <w:bookmarkStart w:id="5" w:name="_GoBack"/>
      <w:bookmarkEnd w:id="5"/>
    </w:p>
    <w:p w:rsidR="006B69EE" w:rsidRPr="002E7C1B" w:rsidRDefault="006B69EE" w:rsidP="002E171A">
      <w:pPr>
        <w:rPr>
          <w:rFonts w:ascii="GHEA Grapalat" w:hAnsi="GHEA Grapalat"/>
          <w:lang w:val="hy-AM"/>
        </w:rPr>
      </w:pPr>
    </w:p>
    <w:p w:rsidR="006B69EE" w:rsidRPr="002E7C1B" w:rsidRDefault="006B69EE" w:rsidP="002E171A">
      <w:pPr>
        <w:rPr>
          <w:rFonts w:ascii="GHEA Grapalat" w:hAnsi="GHEA Grapalat"/>
          <w:lang w:val="hy-AM"/>
        </w:rPr>
      </w:pPr>
    </w:p>
    <w:p w:rsidR="006B69EE" w:rsidRPr="002E7C1B" w:rsidRDefault="006B69EE" w:rsidP="002E171A">
      <w:pPr>
        <w:rPr>
          <w:rFonts w:ascii="GHEA Grapalat" w:hAnsi="GHEA Grapalat"/>
          <w:lang w:val="hy-AM"/>
        </w:rPr>
      </w:pPr>
    </w:p>
    <w:p w:rsidR="006B69EE" w:rsidRPr="002E7C1B" w:rsidRDefault="006B69EE" w:rsidP="002E171A">
      <w:pPr>
        <w:rPr>
          <w:rFonts w:ascii="GHEA Grapalat" w:hAnsi="GHEA Grapalat"/>
          <w:lang w:val="hy-AM"/>
        </w:rPr>
      </w:pPr>
    </w:p>
    <w:p w:rsidR="006B69EE" w:rsidRPr="002E7C1B" w:rsidRDefault="006B69EE" w:rsidP="002E171A">
      <w:pPr>
        <w:rPr>
          <w:rFonts w:ascii="GHEA Grapalat" w:hAnsi="GHEA Grapalat"/>
          <w:lang w:val="hy-AM"/>
        </w:rPr>
      </w:pPr>
    </w:p>
    <w:p w:rsidR="006B69EE" w:rsidRPr="002E7C1B" w:rsidRDefault="006B69EE" w:rsidP="002E171A">
      <w:pPr>
        <w:rPr>
          <w:rFonts w:ascii="GHEA Grapalat" w:hAnsi="GHEA Grapalat"/>
          <w:lang w:val="hy-AM"/>
        </w:rPr>
      </w:pPr>
    </w:p>
    <w:p w:rsidR="006B69EE" w:rsidRPr="002E7C1B" w:rsidRDefault="006B69EE" w:rsidP="002E171A">
      <w:pPr>
        <w:rPr>
          <w:rFonts w:ascii="GHEA Grapalat" w:hAnsi="GHEA Grapalat"/>
          <w:lang w:val="hy-AM"/>
        </w:rPr>
      </w:pPr>
    </w:p>
    <w:p w:rsidR="006B69EE" w:rsidRPr="002E7C1B" w:rsidRDefault="006B69EE" w:rsidP="002E171A">
      <w:pPr>
        <w:rPr>
          <w:rFonts w:ascii="GHEA Grapalat" w:hAnsi="GHEA Grapalat"/>
          <w:lang w:val="hy-AM"/>
        </w:rPr>
      </w:pPr>
    </w:p>
    <w:p w:rsidR="006B69EE" w:rsidRPr="002E7C1B" w:rsidRDefault="006B69EE" w:rsidP="002E171A">
      <w:pPr>
        <w:rPr>
          <w:rFonts w:ascii="GHEA Grapalat" w:hAnsi="GHEA Grapalat"/>
          <w:lang w:val="hy-AM"/>
        </w:rPr>
      </w:pPr>
    </w:p>
    <w:p w:rsidR="002E171A" w:rsidRPr="002E7C1B" w:rsidRDefault="002E171A" w:rsidP="002E171A">
      <w:pPr>
        <w:rPr>
          <w:rFonts w:ascii="GHEA Grapalat" w:hAnsi="GHEA Grapalat"/>
          <w:lang w:val="hy-AM"/>
        </w:rPr>
      </w:pPr>
    </w:p>
    <w:p w:rsidR="001272CA" w:rsidRPr="00E1131C" w:rsidRDefault="001272CA" w:rsidP="00E1131C">
      <w:pPr>
        <w:pStyle w:val="ListParagraph"/>
        <w:tabs>
          <w:tab w:val="left" w:pos="0"/>
        </w:tabs>
        <w:ind w:left="0"/>
        <w:rPr>
          <w:rFonts w:ascii="GHEA Grapalat" w:hAnsi="GHEA Grapalat"/>
          <w:bCs/>
        </w:rPr>
      </w:pPr>
    </w:p>
    <w:p w:rsidR="001272CA" w:rsidRPr="002E7C1B" w:rsidRDefault="001272CA" w:rsidP="00311615">
      <w:pPr>
        <w:spacing w:line="360" w:lineRule="auto"/>
        <w:rPr>
          <w:rFonts w:ascii="GHEA Grapalat" w:hAnsi="GHEA Grapalat" w:cs="GHEA Grapalat"/>
          <w:color w:val="auto"/>
          <w:lang w:val="hy-AM"/>
        </w:rPr>
      </w:pPr>
    </w:p>
    <w:p w:rsidR="001272CA" w:rsidRPr="002E7C1B" w:rsidRDefault="001272CA" w:rsidP="00311615">
      <w:pPr>
        <w:spacing w:line="360" w:lineRule="auto"/>
        <w:rPr>
          <w:rFonts w:ascii="GHEA Grapalat" w:hAnsi="GHEA Grapalat" w:cs="GHEA Grapalat"/>
          <w:color w:val="auto"/>
          <w:lang w:val="hy-AM"/>
        </w:rPr>
      </w:pPr>
    </w:p>
    <w:sectPr w:rsidR="001272CA" w:rsidRPr="002E7C1B" w:rsidSect="005D6F04">
      <w:footerReference w:type="default" r:id="rId9"/>
      <w:pgSz w:w="11907" w:h="16840" w:code="9"/>
      <w:pgMar w:top="851" w:right="850"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16E6" w:rsidRDefault="00B016E6" w:rsidP="00362079">
      <w:pPr>
        <w:spacing w:line="240" w:lineRule="auto"/>
      </w:pPr>
      <w:r>
        <w:separator/>
      </w:r>
    </w:p>
  </w:endnote>
  <w:endnote w:type="continuationSeparator" w:id="0">
    <w:p w:rsidR="00B016E6" w:rsidRDefault="00B016E6" w:rsidP="0036207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40502020204"/>
    <w:charset w:val="CC"/>
    <w:family w:val="swiss"/>
    <w:pitch w:val="variable"/>
    <w:sig w:usb0="8100AAF7" w:usb1="0000807B" w:usb2="00000008" w:usb3="00000000" w:csb0="000100FF" w:csb1="00000000"/>
  </w:font>
  <w:font w:name="Arial Armenian">
    <w:charset w:val="00"/>
    <w:family w:val="swiss"/>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Arian AMU">
    <w:panose1 w:val="01000000000000000000"/>
    <w:charset w:val="CC"/>
    <w:family w:val="auto"/>
    <w:pitch w:val="variable"/>
    <w:sig w:usb0="A5002EEF" w:usb1="5000000B" w:usb2="00000000"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Times New Roman"/>
    <w:charset w:val="00"/>
    <w:family w:val="roman"/>
    <w:pitch w:val="default"/>
  </w:font>
  <w:font w:name="Tahoma Armenian">
    <w:panose1 w:val="020B0604030504040204"/>
    <w:charset w:val="CC"/>
    <w:family w:val="swiss"/>
    <w:pitch w:val="variable"/>
    <w:sig w:usb0="800006AF" w:usb1="0000000A" w:usb2="00000000" w:usb3="00000000" w:csb0="00000005" w:csb1="00000000"/>
  </w:font>
  <w:font w:name="Arial AMU">
    <w:panose1 w:val="01000000000000000000"/>
    <w:charset w:val="CC"/>
    <w:family w:val="auto"/>
    <w:pitch w:val="variable"/>
    <w:sig w:usb0="A1002E8F" w:usb1="10000008" w:usb2="00000000" w:usb3="00000000" w:csb0="000101FF" w:csb1="00000000"/>
  </w:font>
  <w:font w:name="Cambria Math">
    <w:panose1 w:val="02040503050406030204"/>
    <w:charset w:val="CC"/>
    <w:family w:val="roman"/>
    <w:pitch w:val="variable"/>
    <w:sig w:usb0="E00006FF" w:usb1="420024FF" w:usb2="02000000" w:usb3="00000000" w:csb0="0000019F" w:csb1="00000000"/>
  </w:font>
  <w:font w:name="Lucida Grande">
    <w:altName w:val="Arial"/>
    <w:charset w:val="00"/>
    <w:family w:val="auto"/>
    <w:pitch w:val="variable"/>
    <w:sig w:usb0="00000000" w:usb1="5000A1FF" w:usb2="00000000" w:usb3="00000000" w:csb0="000001B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3563550"/>
      <w:docPartObj>
        <w:docPartGallery w:val="Page Numbers (Bottom of Page)"/>
        <w:docPartUnique/>
      </w:docPartObj>
    </w:sdtPr>
    <w:sdtEndPr>
      <w:rPr>
        <w:noProof/>
      </w:rPr>
    </w:sdtEndPr>
    <w:sdtContent>
      <w:p w:rsidR="002E171A" w:rsidRDefault="002E171A">
        <w:pPr>
          <w:pStyle w:val="Footer"/>
          <w:jc w:val="center"/>
        </w:pPr>
        <w:r>
          <w:fldChar w:fldCharType="begin"/>
        </w:r>
        <w:r>
          <w:instrText xml:space="preserve"> PAGE   \* MERGEFORMAT </w:instrText>
        </w:r>
        <w:r>
          <w:fldChar w:fldCharType="separate"/>
        </w:r>
        <w:r w:rsidR="00E1131C">
          <w:rPr>
            <w:noProof/>
          </w:rPr>
          <w:t>158</w:t>
        </w:r>
        <w:r>
          <w:rPr>
            <w:noProof/>
          </w:rPr>
          <w:fldChar w:fldCharType="end"/>
        </w:r>
      </w:p>
    </w:sdtContent>
  </w:sdt>
  <w:p w:rsidR="002E171A" w:rsidRDefault="002E17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16E6" w:rsidRDefault="00B016E6" w:rsidP="00362079">
      <w:pPr>
        <w:spacing w:line="240" w:lineRule="auto"/>
      </w:pPr>
      <w:r>
        <w:separator/>
      </w:r>
    </w:p>
  </w:footnote>
  <w:footnote w:type="continuationSeparator" w:id="0">
    <w:p w:rsidR="00B016E6" w:rsidRDefault="00B016E6" w:rsidP="0036207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0"/>
        </w:tabs>
        <w:ind w:left="735" w:hanging="360"/>
      </w:pPr>
    </w:lvl>
    <w:lvl w:ilvl="1">
      <w:start w:val="1"/>
      <w:numFmt w:val="lowerLetter"/>
      <w:lvlText w:val="%2."/>
      <w:lvlJc w:val="left"/>
      <w:pPr>
        <w:tabs>
          <w:tab w:val="num" w:pos="0"/>
        </w:tabs>
        <w:ind w:left="1455" w:hanging="360"/>
      </w:pPr>
    </w:lvl>
    <w:lvl w:ilvl="2">
      <w:start w:val="1"/>
      <w:numFmt w:val="lowerRoman"/>
      <w:lvlText w:val="%2.%3."/>
      <w:lvlJc w:val="right"/>
      <w:pPr>
        <w:tabs>
          <w:tab w:val="num" w:pos="0"/>
        </w:tabs>
        <w:ind w:left="2175" w:hanging="180"/>
      </w:pPr>
    </w:lvl>
    <w:lvl w:ilvl="3">
      <w:start w:val="1"/>
      <w:numFmt w:val="decimal"/>
      <w:lvlText w:val="%2.%3.%4."/>
      <w:lvlJc w:val="left"/>
      <w:pPr>
        <w:tabs>
          <w:tab w:val="num" w:pos="0"/>
        </w:tabs>
        <w:ind w:left="2895" w:hanging="360"/>
      </w:pPr>
    </w:lvl>
    <w:lvl w:ilvl="4">
      <w:start w:val="1"/>
      <w:numFmt w:val="lowerLetter"/>
      <w:lvlText w:val="%2.%3.%4.%5."/>
      <w:lvlJc w:val="left"/>
      <w:pPr>
        <w:tabs>
          <w:tab w:val="num" w:pos="0"/>
        </w:tabs>
        <w:ind w:left="3615" w:hanging="360"/>
      </w:pPr>
    </w:lvl>
    <w:lvl w:ilvl="5">
      <w:start w:val="1"/>
      <w:numFmt w:val="lowerRoman"/>
      <w:lvlText w:val="%2.%3.%4.%5.%6."/>
      <w:lvlJc w:val="right"/>
      <w:pPr>
        <w:tabs>
          <w:tab w:val="num" w:pos="0"/>
        </w:tabs>
        <w:ind w:left="4335" w:hanging="180"/>
      </w:pPr>
    </w:lvl>
    <w:lvl w:ilvl="6">
      <w:start w:val="1"/>
      <w:numFmt w:val="decimal"/>
      <w:lvlText w:val="%2.%3.%4.%5.%6.%7."/>
      <w:lvlJc w:val="left"/>
      <w:pPr>
        <w:tabs>
          <w:tab w:val="num" w:pos="0"/>
        </w:tabs>
        <w:ind w:left="5055" w:hanging="360"/>
      </w:pPr>
    </w:lvl>
    <w:lvl w:ilvl="7">
      <w:start w:val="1"/>
      <w:numFmt w:val="lowerLetter"/>
      <w:lvlText w:val="%2.%3.%4.%5.%6.%7.%8."/>
      <w:lvlJc w:val="left"/>
      <w:pPr>
        <w:tabs>
          <w:tab w:val="num" w:pos="0"/>
        </w:tabs>
        <w:ind w:left="5775" w:hanging="360"/>
      </w:pPr>
    </w:lvl>
    <w:lvl w:ilvl="8">
      <w:start w:val="1"/>
      <w:numFmt w:val="lowerRoman"/>
      <w:lvlText w:val="%2.%3.%4.%5.%6.%7.%8.%9."/>
      <w:lvlJc w:val="right"/>
      <w:pPr>
        <w:tabs>
          <w:tab w:val="num" w:pos="0"/>
        </w:tabs>
        <w:ind w:left="6495" w:hanging="180"/>
      </w:pPr>
    </w:lvl>
  </w:abstractNum>
  <w:abstractNum w:abstractNumId="1">
    <w:nsid w:val="00000002"/>
    <w:multiLevelType w:val="multilevel"/>
    <w:tmpl w:val="00000002"/>
    <w:name w:val="WW8Num2"/>
    <w:lvl w:ilvl="0">
      <w:start w:val="1"/>
      <w:numFmt w:val="decimal"/>
      <w:lvlText w:val="%1."/>
      <w:lvlJc w:val="left"/>
      <w:pPr>
        <w:tabs>
          <w:tab w:val="num" w:pos="0"/>
        </w:tabs>
        <w:ind w:left="1140" w:hanging="765"/>
      </w:pPr>
      <w:rPr>
        <w:rFonts w:eastAsia="Times New Roman" w:cs="Times New Roman"/>
      </w:rPr>
    </w:lvl>
    <w:lvl w:ilvl="1">
      <w:start w:val="1"/>
      <w:numFmt w:val="lowerLetter"/>
      <w:lvlText w:val="%2."/>
      <w:lvlJc w:val="left"/>
      <w:pPr>
        <w:tabs>
          <w:tab w:val="num" w:pos="0"/>
        </w:tabs>
        <w:ind w:left="1455" w:hanging="360"/>
      </w:pPr>
    </w:lvl>
    <w:lvl w:ilvl="2">
      <w:start w:val="1"/>
      <w:numFmt w:val="lowerRoman"/>
      <w:lvlText w:val="%2.%3."/>
      <w:lvlJc w:val="right"/>
      <w:pPr>
        <w:tabs>
          <w:tab w:val="num" w:pos="0"/>
        </w:tabs>
        <w:ind w:left="2175" w:hanging="180"/>
      </w:pPr>
    </w:lvl>
    <w:lvl w:ilvl="3">
      <w:start w:val="1"/>
      <w:numFmt w:val="decimal"/>
      <w:lvlText w:val="%2.%3.%4."/>
      <w:lvlJc w:val="left"/>
      <w:pPr>
        <w:tabs>
          <w:tab w:val="num" w:pos="0"/>
        </w:tabs>
        <w:ind w:left="2895" w:hanging="360"/>
      </w:pPr>
    </w:lvl>
    <w:lvl w:ilvl="4">
      <w:start w:val="1"/>
      <w:numFmt w:val="lowerLetter"/>
      <w:lvlText w:val="%2.%3.%4.%5."/>
      <w:lvlJc w:val="left"/>
      <w:pPr>
        <w:tabs>
          <w:tab w:val="num" w:pos="0"/>
        </w:tabs>
        <w:ind w:left="3615" w:hanging="360"/>
      </w:pPr>
    </w:lvl>
    <w:lvl w:ilvl="5">
      <w:start w:val="1"/>
      <w:numFmt w:val="lowerRoman"/>
      <w:lvlText w:val="%2.%3.%4.%5.%6."/>
      <w:lvlJc w:val="right"/>
      <w:pPr>
        <w:tabs>
          <w:tab w:val="num" w:pos="0"/>
        </w:tabs>
        <w:ind w:left="4335" w:hanging="180"/>
      </w:pPr>
    </w:lvl>
    <w:lvl w:ilvl="6">
      <w:start w:val="1"/>
      <w:numFmt w:val="decimal"/>
      <w:lvlText w:val="%2.%3.%4.%5.%6.%7."/>
      <w:lvlJc w:val="left"/>
      <w:pPr>
        <w:tabs>
          <w:tab w:val="num" w:pos="0"/>
        </w:tabs>
        <w:ind w:left="5055" w:hanging="360"/>
      </w:pPr>
    </w:lvl>
    <w:lvl w:ilvl="7">
      <w:start w:val="1"/>
      <w:numFmt w:val="lowerLetter"/>
      <w:lvlText w:val="%2.%3.%4.%5.%6.%7.%8."/>
      <w:lvlJc w:val="left"/>
      <w:pPr>
        <w:tabs>
          <w:tab w:val="num" w:pos="0"/>
        </w:tabs>
        <w:ind w:left="5775" w:hanging="360"/>
      </w:pPr>
    </w:lvl>
    <w:lvl w:ilvl="8">
      <w:start w:val="1"/>
      <w:numFmt w:val="lowerRoman"/>
      <w:lvlText w:val="%2.%3.%4.%5.%6.%7.%8.%9."/>
      <w:lvlJc w:val="right"/>
      <w:pPr>
        <w:tabs>
          <w:tab w:val="num" w:pos="0"/>
        </w:tabs>
        <w:ind w:left="6495" w:hanging="180"/>
      </w:pPr>
    </w:lvl>
  </w:abstractNum>
  <w:abstractNum w:abstractNumId="2">
    <w:nsid w:val="00000003"/>
    <w:multiLevelType w:val="multilevel"/>
    <w:tmpl w:val="00000003"/>
    <w:name w:val="WW8Num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nsid w:val="00000004"/>
    <w:multiLevelType w:val="multilevel"/>
    <w:tmpl w:val="00000004"/>
    <w:name w:val="WW8Num4"/>
    <w:lvl w:ilvl="0">
      <w:start w:val="1"/>
      <w:numFmt w:val="decimal"/>
      <w:lvlText w:val="%1."/>
      <w:lvlJc w:val="left"/>
      <w:pPr>
        <w:tabs>
          <w:tab w:val="num" w:pos="0"/>
        </w:tabs>
        <w:ind w:left="1035" w:hanging="660"/>
      </w:pPr>
    </w:lvl>
    <w:lvl w:ilvl="1">
      <w:start w:val="1"/>
      <w:numFmt w:val="lowerLetter"/>
      <w:lvlText w:val="%2."/>
      <w:lvlJc w:val="left"/>
      <w:pPr>
        <w:tabs>
          <w:tab w:val="num" w:pos="0"/>
        </w:tabs>
        <w:ind w:left="1455" w:hanging="360"/>
      </w:pPr>
    </w:lvl>
    <w:lvl w:ilvl="2">
      <w:start w:val="1"/>
      <w:numFmt w:val="lowerRoman"/>
      <w:lvlText w:val="%2.%3."/>
      <w:lvlJc w:val="right"/>
      <w:pPr>
        <w:tabs>
          <w:tab w:val="num" w:pos="0"/>
        </w:tabs>
        <w:ind w:left="2175" w:hanging="180"/>
      </w:pPr>
    </w:lvl>
    <w:lvl w:ilvl="3">
      <w:start w:val="1"/>
      <w:numFmt w:val="decimal"/>
      <w:lvlText w:val="%2.%3.%4."/>
      <w:lvlJc w:val="left"/>
      <w:pPr>
        <w:tabs>
          <w:tab w:val="num" w:pos="0"/>
        </w:tabs>
        <w:ind w:left="2895" w:hanging="360"/>
      </w:pPr>
    </w:lvl>
    <w:lvl w:ilvl="4">
      <w:start w:val="1"/>
      <w:numFmt w:val="lowerLetter"/>
      <w:lvlText w:val="%2.%3.%4.%5."/>
      <w:lvlJc w:val="left"/>
      <w:pPr>
        <w:tabs>
          <w:tab w:val="num" w:pos="0"/>
        </w:tabs>
        <w:ind w:left="3615" w:hanging="360"/>
      </w:pPr>
    </w:lvl>
    <w:lvl w:ilvl="5">
      <w:start w:val="1"/>
      <w:numFmt w:val="lowerRoman"/>
      <w:lvlText w:val="%2.%3.%4.%5.%6."/>
      <w:lvlJc w:val="right"/>
      <w:pPr>
        <w:tabs>
          <w:tab w:val="num" w:pos="0"/>
        </w:tabs>
        <w:ind w:left="4335" w:hanging="180"/>
      </w:pPr>
    </w:lvl>
    <w:lvl w:ilvl="6">
      <w:start w:val="1"/>
      <w:numFmt w:val="decimal"/>
      <w:lvlText w:val="%2.%3.%4.%5.%6.%7."/>
      <w:lvlJc w:val="left"/>
      <w:pPr>
        <w:tabs>
          <w:tab w:val="num" w:pos="0"/>
        </w:tabs>
        <w:ind w:left="5055" w:hanging="360"/>
      </w:pPr>
    </w:lvl>
    <w:lvl w:ilvl="7">
      <w:start w:val="1"/>
      <w:numFmt w:val="lowerLetter"/>
      <w:lvlText w:val="%2.%3.%4.%5.%6.%7.%8."/>
      <w:lvlJc w:val="left"/>
      <w:pPr>
        <w:tabs>
          <w:tab w:val="num" w:pos="0"/>
        </w:tabs>
        <w:ind w:left="5775" w:hanging="360"/>
      </w:pPr>
    </w:lvl>
    <w:lvl w:ilvl="8">
      <w:start w:val="1"/>
      <w:numFmt w:val="lowerRoman"/>
      <w:lvlText w:val="%2.%3.%4.%5.%6.%7.%8.%9."/>
      <w:lvlJc w:val="right"/>
      <w:pPr>
        <w:tabs>
          <w:tab w:val="num" w:pos="0"/>
        </w:tabs>
        <w:ind w:left="6495" w:hanging="180"/>
      </w:pPr>
    </w:lvl>
  </w:abstractNum>
  <w:abstractNum w:abstractNumId="4">
    <w:nsid w:val="00000005"/>
    <w:multiLevelType w:val="multilevel"/>
    <w:tmpl w:val="00000005"/>
    <w:name w:val="WW8Num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6"/>
    <w:multiLevelType w:val="multilevel"/>
    <w:tmpl w:val="00000006"/>
    <w:name w:val="WW8Num6"/>
    <w:lvl w:ilvl="0">
      <w:start w:val="1"/>
      <w:numFmt w:val="decimal"/>
      <w:lvlText w:val="%1."/>
      <w:lvlJc w:val="left"/>
      <w:pPr>
        <w:tabs>
          <w:tab w:val="num" w:pos="0"/>
        </w:tabs>
        <w:ind w:left="786" w:hanging="360"/>
      </w:pPr>
    </w:lvl>
    <w:lvl w:ilvl="1">
      <w:start w:val="1"/>
      <w:numFmt w:val="lowerLetter"/>
      <w:lvlText w:val="%2."/>
      <w:lvlJc w:val="left"/>
      <w:pPr>
        <w:tabs>
          <w:tab w:val="num" w:pos="0"/>
        </w:tabs>
        <w:ind w:left="1506" w:hanging="360"/>
      </w:pPr>
    </w:lvl>
    <w:lvl w:ilvl="2">
      <w:start w:val="1"/>
      <w:numFmt w:val="lowerRoman"/>
      <w:lvlText w:val="%2.%3."/>
      <w:lvlJc w:val="right"/>
      <w:pPr>
        <w:tabs>
          <w:tab w:val="num" w:pos="0"/>
        </w:tabs>
        <w:ind w:left="2226" w:hanging="180"/>
      </w:pPr>
    </w:lvl>
    <w:lvl w:ilvl="3">
      <w:start w:val="1"/>
      <w:numFmt w:val="decimal"/>
      <w:lvlText w:val="%2.%3.%4."/>
      <w:lvlJc w:val="left"/>
      <w:pPr>
        <w:tabs>
          <w:tab w:val="num" w:pos="0"/>
        </w:tabs>
        <w:ind w:left="2946" w:hanging="360"/>
      </w:pPr>
    </w:lvl>
    <w:lvl w:ilvl="4">
      <w:start w:val="1"/>
      <w:numFmt w:val="lowerLetter"/>
      <w:lvlText w:val="%2.%3.%4.%5."/>
      <w:lvlJc w:val="left"/>
      <w:pPr>
        <w:tabs>
          <w:tab w:val="num" w:pos="0"/>
        </w:tabs>
        <w:ind w:left="3666" w:hanging="360"/>
      </w:pPr>
    </w:lvl>
    <w:lvl w:ilvl="5">
      <w:start w:val="1"/>
      <w:numFmt w:val="lowerRoman"/>
      <w:lvlText w:val="%2.%3.%4.%5.%6."/>
      <w:lvlJc w:val="right"/>
      <w:pPr>
        <w:tabs>
          <w:tab w:val="num" w:pos="0"/>
        </w:tabs>
        <w:ind w:left="4386" w:hanging="180"/>
      </w:pPr>
    </w:lvl>
    <w:lvl w:ilvl="6">
      <w:start w:val="1"/>
      <w:numFmt w:val="decimal"/>
      <w:lvlText w:val="%2.%3.%4.%5.%6.%7."/>
      <w:lvlJc w:val="left"/>
      <w:pPr>
        <w:tabs>
          <w:tab w:val="num" w:pos="0"/>
        </w:tabs>
        <w:ind w:left="5106" w:hanging="360"/>
      </w:pPr>
    </w:lvl>
    <w:lvl w:ilvl="7">
      <w:start w:val="1"/>
      <w:numFmt w:val="lowerLetter"/>
      <w:lvlText w:val="%2.%3.%4.%5.%6.%7.%8."/>
      <w:lvlJc w:val="left"/>
      <w:pPr>
        <w:tabs>
          <w:tab w:val="num" w:pos="0"/>
        </w:tabs>
        <w:ind w:left="5826" w:hanging="360"/>
      </w:pPr>
    </w:lvl>
    <w:lvl w:ilvl="8">
      <w:start w:val="1"/>
      <w:numFmt w:val="lowerRoman"/>
      <w:lvlText w:val="%2.%3.%4.%5.%6.%7.%8.%9."/>
      <w:lvlJc w:val="right"/>
      <w:pPr>
        <w:tabs>
          <w:tab w:val="num" w:pos="0"/>
        </w:tabs>
        <w:ind w:left="6546" w:hanging="180"/>
      </w:pPr>
    </w:lvl>
  </w:abstractNum>
  <w:abstractNum w:abstractNumId="6">
    <w:nsid w:val="00000007"/>
    <w:multiLevelType w:val="multilevel"/>
    <w:tmpl w:val="00000007"/>
    <w:name w:val="WW8Num7"/>
    <w:lvl w:ilvl="0">
      <w:start w:val="1"/>
      <w:numFmt w:val="decimal"/>
      <w:lvlText w:val="%1)"/>
      <w:lvlJc w:val="left"/>
      <w:pPr>
        <w:tabs>
          <w:tab w:val="num" w:pos="0"/>
        </w:tabs>
        <w:ind w:left="1146" w:hanging="720"/>
      </w:pPr>
    </w:lvl>
    <w:lvl w:ilvl="1">
      <w:start w:val="1"/>
      <w:numFmt w:val="lowerLetter"/>
      <w:lvlText w:val="%2."/>
      <w:lvlJc w:val="left"/>
      <w:pPr>
        <w:tabs>
          <w:tab w:val="num" w:pos="0"/>
        </w:tabs>
        <w:ind w:left="1506" w:hanging="360"/>
      </w:pPr>
    </w:lvl>
    <w:lvl w:ilvl="2">
      <w:start w:val="1"/>
      <w:numFmt w:val="lowerRoman"/>
      <w:lvlText w:val="%2.%3."/>
      <w:lvlJc w:val="right"/>
      <w:pPr>
        <w:tabs>
          <w:tab w:val="num" w:pos="0"/>
        </w:tabs>
        <w:ind w:left="2226" w:hanging="180"/>
      </w:pPr>
    </w:lvl>
    <w:lvl w:ilvl="3">
      <w:start w:val="1"/>
      <w:numFmt w:val="decimal"/>
      <w:lvlText w:val="%2.%3.%4."/>
      <w:lvlJc w:val="left"/>
      <w:pPr>
        <w:tabs>
          <w:tab w:val="num" w:pos="0"/>
        </w:tabs>
        <w:ind w:left="2946" w:hanging="360"/>
      </w:pPr>
    </w:lvl>
    <w:lvl w:ilvl="4">
      <w:start w:val="1"/>
      <w:numFmt w:val="lowerLetter"/>
      <w:lvlText w:val="%2.%3.%4.%5."/>
      <w:lvlJc w:val="left"/>
      <w:pPr>
        <w:tabs>
          <w:tab w:val="num" w:pos="0"/>
        </w:tabs>
        <w:ind w:left="3666" w:hanging="360"/>
      </w:pPr>
    </w:lvl>
    <w:lvl w:ilvl="5">
      <w:start w:val="1"/>
      <w:numFmt w:val="lowerRoman"/>
      <w:lvlText w:val="%2.%3.%4.%5.%6."/>
      <w:lvlJc w:val="right"/>
      <w:pPr>
        <w:tabs>
          <w:tab w:val="num" w:pos="0"/>
        </w:tabs>
        <w:ind w:left="4386" w:hanging="180"/>
      </w:pPr>
    </w:lvl>
    <w:lvl w:ilvl="6">
      <w:start w:val="1"/>
      <w:numFmt w:val="decimal"/>
      <w:lvlText w:val="%2.%3.%4.%5.%6.%7."/>
      <w:lvlJc w:val="left"/>
      <w:pPr>
        <w:tabs>
          <w:tab w:val="num" w:pos="0"/>
        </w:tabs>
        <w:ind w:left="5106" w:hanging="360"/>
      </w:pPr>
    </w:lvl>
    <w:lvl w:ilvl="7">
      <w:start w:val="1"/>
      <w:numFmt w:val="lowerLetter"/>
      <w:lvlText w:val="%2.%3.%4.%5.%6.%7.%8."/>
      <w:lvlJc w:val="left"/>
      <w:pPr>
        <w:tabs>
          <w:tab w:val="num" w:pos="0"/>
        </w:tabs>
        <w:ind w:left="5826" w:hanging="360"/>
      </w:pPr>
    </w:lvl>
    <w:lvl w:ilvl="8">
      <w:start w:val="1"/>
      <w:numFmt w:val="lowerRoman"/>
      <w:lvlText w:val="%2.%3.%4.%5.%6.%7.%8.%9."/>
      <w:lvlJc w:val="right"/>
      <w:pPr>
        <w:tabs>
          <w:tab w:val="num" w:pos="0"/>
        </w:tabs>
        <w:ind w:left="6546" w:hanging="180"/>
      </w:pPr>
    </w:lvl>
  </w:abstractNum>
  <w:abstractNum w:abstractNumId="7">
    <w:nsid w:val="00000008"/>
    <w:multiLevelType w:val="multilevel"/>
    <w:tmpl w:val="00000008"/>
    <w:name w:val="WW8Num8"/>
    <w:lvl w:ilvl="0">
      <w:start w:val="1"/>
      <w:numFmt w:val="decimal"/>
      <w:lvlText w:val="%1."/>
      <w:lvlJc w:val="left"/>
      <w:pPr>
        <w:tabs>
          <w:tab w:val="num" w:pos="0"/>
        </w:tabs>
        <w:ind w:left="735" w:hanging="360"/>
      </w:pPr>
    </w:lvl>
    <w:lvl w:ilvl="1">
      <w:start w:val="1"/>
      <w:numFmt w:val="lowerLetter"/>
      <w:lvlText w:val="%2."/>
      <w:lvlJc w:val="left"/>
      <w:pPr>
        <w:tabs>
          <w:tab w:val="num" w:pos="0"/>
        </w:tabs>
        <w:ind w:left="1455" w:hanging="360"/>
      </w:pPr>
    </w:lvl>
    <w:lvl w:ilvl="2">
      <w:start w:val="1"/>
      <w:numFmt w:val="lowerRoman"/>
      <w:lvlText w:val="%2.%3."/>
      <w:lvlJc w:val="right"/>
      <w:pPr>
        <w:tabs>
          <w:tab w:val="num" w:pos="0"/>
        </w:tabs>
        <w:ind w:left="2175" w:hanging="180"/>
      </w:pPr>
    </w:lvl>
    <w:lvl w:ilvl="3">
      <w:start w:val="1"/>
      <w:numFmt w:val="decimal"/>
      <w:lvlText w:val="%2.%3.%4."/>
      <w:lvlJc w:val="left"/>
      <w:pPr>
        <w:tabs>
          <w:tab w:val="num" w:pos="0"/>
        </w:tabs>
        <w:ind w:left="2895" w:hanging="360"/>
      </w:pPr>
    </w:lvl>
    <w:lvl w:ilvl="4">
      <w:start w:val="1"/>
      <w:numFmt w:val="lowerLetter"/>
      <w:lvlText w:val="%2.%3.%4.%5."/>
      <w:lvlJc w:val="left"/>
      <w:pPr>
        <w:tabs>
          <w:tab w:val="num" w:pos="0"/>
        </w:tabs>
        <w:ind w:left="3615" w:hanging="360"/>
      </w:pPr>
    </w:lvl>
    <w:lvl w:ilvl="5">
      <w:start w:val="1"/>
      <w:numFmt w:val="lowerRoman"/>
      <w:lvlText w:val="%2.%3.%4.%5.%6."/>
      <w:lvlJc w:val="right"/>
      <w:pPr>
        <w:tabs>
          <w:tab w:val="num" w:pos="0"/>
        </w:tabs>
        <w:ind w:left="4335" w:hanging="180"/>
      </w:pPr>
    </w:lvl>
    <w:lvl w:ilvl="6">
      <w:start w:val="1"/>
      <w:numFmt w:val="decimal"/>
      <w:lvlText w:val="%2.%3.%4.%5.%6.%7."/>
      <w:lvlJc w:val="left"/>
      <w:pPr>
        <w:tabs>
          <w:tab w:val="num" w:pos="0"/>
        </w:tabs>
        <w:ind w:left="5055" w:hanging="360"/>
      </w:pPr>
    </w:lvl>
    <w:lvl w:ilvl="7">
      <w:start w:val="1"/>
      <w:numFmt w:val="lowerLetter"/>
      <w:lvlText w:val="%2.%3.%4.%5.%6.%7.%8."/>
      <w:lvlJc w:val="left"/>
      <w:pPr>
        <w:tabs>
          <w:tab w:val="num" w:pos="0"/>
        </w:tabs>
        <w:ind w:left="5775" w:hanging="360"/>
      </w:pPr>
    </w:lvl>
    <w:lvl w:ilvl="8">
      <w:start w:val="1"/>
      <w:numFmt w:val="lowerRoman"/>
      <w:lvlText w:val="%2.%3.%4.%5.%6.%7.%8.%9."/>
      <w:lvlJc w:val="right"/>
      <w:pPr>
        <w:tabs>
          <w:tab w:val="num" w:pos="0"/>
        </w:tabs>
        <w:ind w:left="6495" w:hanging="180"/>
      </w:pPr>
    </w:lvl>
  </w:abstractNum>
  <w:abstractNum w:abstractNumId="8">
    <w:nsid w:val="00000009"/>
    <w:multiLevelType w:val="multilevel"/>
    <w:tmpl w:val="00000009"/>
    <w:name w:val="WW8Num9"/>
    <w:lvl w:ilvl="0">
      <w:start w:val="1"/>
      <w:numFmt w:val="decimal"/>
      <w:lvlText w:val="%1."/>
      <w:lvlJc w:val="left"/>
      <w:pPr>
        <w:tabs>
          <w:tab w:val="num" w:pos="0"/>
        </w:tabs>
        <w:ind w:left="1101" w:hanging="675"/>
      </w:pPr>
    </w:lvl>
    <w:lvl w:ilvl="1">
      <w:start w:val="1"/>
      <w:numFmt w:val="lowerLetter"/>
      <w:lvlText w:val="%2."/>
      <w:lvlJc w:val="left"/>
      <w:pPr>
        <w:tabs>
          <w:tab w:val="num" w:pos="0"/>
        </w:tabs>
        <w:ind w:left="1506" w:hanging="360"/>
      </w:pPr>
    </w:lvl>
    <w:lvl w:ilvl="2">
      <w:start w:val="1"/>
      <w:numFmt w:val="lowerRoman"/>
      <w:lvlText w:val="%2.%3."/>
      <w:lvlJc w:val="right"/>
      <w:pPr>
        <w:tabs>
          <w:tab w:val="num" w:pos="0"/>
        </w:tabs>
        <w:ind w:left="2226" w:hanging="180"/>
      </w:pPr>
    </w:lvl>
    <w:lvl w:ilvl="3">
      <w:start w:val="1"/>
      <w:numFmt w:val="decimal"/>
      <w:lvlText w:val="%2.%3.%4."/>
      <w:lvlJc w:val="left"/>
      <w:pPr>
        <w:tabs>
          <w:tab w:val="num" w:pos="0"/>
        </w:tabs>
        <w:ind w:left="2946" w:hanging="360"/>
      </w:pPr>
    </w:lvl>
    <w:lvl w:ilvl="4">
      <w:start w:val="1"/>
      <w:numFmt w:val="lowerLetter"/>
      <w:lvlText w:val="%2.%3.%4.%5."/>
      <w:lvlJc w:val="left"/>
      <w:pPr>
        <w:tabs>
          <w:tab w:val="num" w:pos="0"/>
        </w:tabs>
        <w:ind w:left="3666" w:hanging="360"/>
      </w:pPr>
    </w:lvl>
    <w:lvl w:ilvl="5">
      <w:start w:val="1"/>
      <w:numFmt w:val="lowerRoman"/>
      <w:lvlText w:val="%2.%3.%4.%5.%6."/>
      <w:lvlJc w:val="right"/>
      <w:pPr>
        <w:tabs>
          <w:tab w:val="num" w:pos="0"/>
        </w:tabs>
        <w:ind w:left="4386" w:hanging="180"/>
      </w:pPr>
    </w:lvl>
    <w:lvl w:ilvl="6">
      <w:start w:val="1"/>
      <w:numFmt w:val="decimal"/>
      <w:lvlText w:val="%2.%3.%4.%5.%6.%7."/>
      <w:lvlJc w:val="left"/>
      <w:pPr>
        <w:tabs>
          <w:tab w:val="num" w:pos="0"/>
        </w:tabs>
        <w:ind w:left="5106" w:hanging="360"/>
      </w:pPr>
    </w:lvl>
    <w:lvl w:ilvl="7">
      <w:start w:val="1"/>
      <w:numFmt w:val="lowerLetter"/>
      <w:lvlText w:val="%2.%3.%4.%5.%6.%7.%8."/>
      <w:lvlJc w:val="left"/>
      <w:pPr>
        <w:tabs>
          <w:tab w:val="num" w:pos="0"/>
        </w:tabs>
        <w:ind w:left="5826" w:hanging="360"/>
      </w:pPr>
    </w:lvl>
    <w:lvl w:ilvl="8">
      <w:start w:val="1"/>
      <w:numFmt w:val="lowerRoman"/>
      <w:lvlText w:val="%2.%3.%4.%5.%6.%7.%8.%9."/>
      <w:lvlJc w:val="right"/>
      <w:pPr>
        <w:tabs>
          <w:tab w:val="num" w:pos="0"/>
        </w:tabs>
        <w:ind w:left="6546" w:hanging="180"/>
      </w:pPr>
    </w:lvl>
  </w:abstractNum>
  <w:abstractNum w:abstractNumId="9">
    <w:nsid w:val="0000000A"/>
    <w:multiLevelType w:val="multilevel"/>
    <w:tmpl w:val="0000000A"/>
    <w:name w:val="WW8Num10"/>
    <w:lvl w:ilvl="0">
      <w:start w:val="1"/>
      <w:numFmt w:val="decimal"/>
      <w:lvlText w:val="%1."/>
      <w:lvlJc w:val="left"/>
      <w:pPr>
        <w:tabs>
          <w:tab w:val="num" w:pos="0"/>
        </w:tabs>
        <w:ind w:left="1035" w:hanging="660"/>
      </w:pPr>
    </w:lvl>
    <w:lvl w:ilvl="1">
      <w:start w:val="1"/>
      <w:numFmt w:val="lowerLetter"/>
      <w:lvlText w:val="%2."/>
      <w:lvlJc w:val="left"/>
      <w:pPr>
        <w:tabs>
          <w:tab w:val="num" w:pos="0"/>
        </w:tabs>
        <w:ind w:left="1455" w:hanging="360"/>
      </w:pPr>
    </w:lvl>
    <w:lvl w:ilvl="2">
      <w:start w:val="1"/>
      <w:numFmt w:val="lowerRoman"/>
      <w:lvlText w:val="%2.%3."/>
      <w:lvlJc w:val="right"/>
      <w:pPr>
        <w:tabs>
          <w:tab w:val="num" w:pos="0"/>
        </w:tabs>
        <w:ind w:left="2175" w:hanging="180"/>
      </w:pPr>
    </w:lvl>
    <w:lvl w:ilvl="3">
      <w:start w:val="1"/>
      <w:numFmt w:val="decimal"/>
      <w:lvlText w:val="%2.%3.%4."/>
      <w:lvlJc w:val="left"/>
      <w:pPr>
        <w:tabs>
          <w:tab w:val="num" w:pos="0"/>
        </w:tabs>
        <w:ind w:left="2895" w:hanging="360"/>
      </w:pPr>
    </w:lvl>
    <w:lvl w:ilvl="4">
      <w:start w:val="1"/>
      <w:numFmt w:val="lowerLetter"/>
      <w:lvlText w:val="%2.%3.%4.%5."/>
      <w:lvlJc w:val="left"/>
      <w:pPr>
        <w:tabs>
          <w:tab w:val="num" w:pos="0"/>
        </w:tabs>
        <w:ind w:left="3615" w:hanging="360"/>
      </w:pPr>
    </w:lvl>
    <w:lvl w:ilvl="5">
      <w:start w:val="1"/>
      <w:numFmt w:val="lowerRoman"/>
      <w:lvlText w:val="%2.%3.%4.%5.%6."/>
      <w:lvlJc w:val="right"/>
      <w:pPr>
        <w:tabs>
          <w:tab w:val="num" w:pos="0"/>
        </w:tabs>
        <w:ind w:left="4335" w:hanging="180"/>
      </w:pPr>
    </w:lvl>
    <w:lvl w:ilvl="6">
      <w:start w:val="1"/>
      <w:numFmt w:val="decimal"/>
      <w:lvlText w:val="%2.%3.%4.%5.%6.%7."/>
      <w:lvlJc w:val="left"/>
      <w:pPr>
        <w:tabs>
          <w:tab w:val="num" w:pos="0"/>
        </w:tabs>
        <w:ind w:left="5055" w:hanging="360"/>
      </w:pPr>
    </w:lvl>
    <w:lvl w:ilvl="7">
      <w:start w:val="1"/>
      <w:numFmt w:val="lowerLetter"/>
      <w:lvlText w:val="%2.%3.%4.%5.%6.%7.%8."/>
      <w:lvlJc w:val="left"/>
      <w:pPr>
        <w:tabs>
          <w:tab w:val="num" w:pos="0"/>
        </w:tabs>
        <w:ind w:left="5775" w:hanging="360"/>
      </w:pPr>
    </w:lvl>
    <w:lvl w:ilvl="8">
      <w:start w:val="1"/>
      <w:numFmt w:val="lowerRoman"/>
      <w:lvlText w:val="%2.%3.%4.%5.%6.%7.%8.%9."/>
      <w:lvlJc w:val="right"/>
      <w:pPr>
        <w:tabs>
          <w:tab w:val="num" w:pos="0"/>
        </w:tabs>
        <w:ind w:left="6495" w:hanging="180"/>
      </w:pPr>
    </w:lvl>
  </w:abstractNum>
  <w:abstractNum w:abstractNumId="10">
    <w:nsid w:val="0000000B"/>
    <w:multiLevelType w:val="multilevel"/>
    <w:tmpl w:val="0000000B"/>
    <w:name w:val="WW8Num11"/>
    <w:lvl w:ilvl="0">
      <w:start w:val="1"/>
      <w:numFmt w:val="decimal"/>
      <w:lvlText w:val="%1."/>
      <w:lvlJc w:val="left"/>
      <w:pPr>
        <w:tabs>
          <w:tab w:val="num" w:pos="0"/>
        </w:tabs>
        <w:ind w:left="735" w:hanging="360"/>
      </w:pPr>
    </w:lvl>
    <w:lvl w:ilvl="1">
      <w:start w:val="1"/>
      <w:numFmt w:val="lowerLetter"/>
      <w:lvlText w:val="%2."/>
      <w:lvlJc w:val="left"/>
      <w:pPr>
        <w:tabs>
          <w:tab w:val="num" w:pos="0"/>
        </w:tabs>
        <w:ind w:left="1455" w:hanging="360"/>
      </w:pPr>
    </w:lvl>
    <w:lvl w:ilvl="2">
      <w:start w:val="1"/>
      <w:numFmt w:val="lowerRoman"/>
      <w:lvlText w:val="%2.%3."/>
      <w:lvlJc w:val="right"/>
      <w:pPr>
        <w:tabs>
          <w:tab w:val="num" w:pos="0"/>
        </w:tabs>
        <w:ind w:left="2175" w:hanging="180"/>
      </w:pPr>
    </w:lvl>
    <w:lvl w:ilvl="3">
      <w:start w:val="1"/>
      <w:numFmt w:val="decimal"/>
      <w:lvlText w:val="%2.%3.%4."/>
      <w:lvlJc w:val="left"/>
      <w:pPr>
        <w:tabs>
          <w:tab w:val="num" w:pos="0"/>
        </w:tabs>
        <w:ind w:left="2895" w:hanging="360"/>
      </w:pPr>
    </w:lvl>
    <w:lvl w:ilvl="4">
      <w:start w:val="1"/>
      <w:numFmt w:val="lowerLetter"/>
      <w:lvlText w:val="%2.%3.%4.%5."/>
      <w:lvlJc w:val="left"/>
      <w:pPr>
        <w:tabs>
          <w:tab w:val="num" w:pos="0"/>
        </w:tabs>
        <w:ind w:left="3615" w:hanging="360"/>
      </w:pPr>
    </w:lvl>
    <w:lvl w:ilvl="5">
      <w:start w:val="1"/>
      <w:numFmt w:val="lowerRoman"/>
      <w:lvlText w:val="%2.%3.%4.%5.%6."/>
      <w:lvlJc w:val="right"/>
      <w:pPr>
        <w:tabs>
          <w:tab w:val="num" w:pos="0"/>
        </w:tabs>
        <w:ind w:left="4335" w:hanging="180"/>
      </w:pPr>
    </w:lvl>
    <w:lvl w:ilvl="6">
      <w:start w:val="1"/>
      <w:numFmt w:val="decimal"/>
      <w:lvlText w:val="%2.%3.%4.%5.%6.%7."/>
      <w:lvlJc w:val="left"/>
      <w:pPr>
        <w:tabs>
          <w:tab w:val="num" w:pos="0"/>
        </w:tabs>
        <w:ind w:left="5055" w:hanging="360"/>
      </w:pPr>
    </w:lvl>
    <w:lvl w:ilvl="7">
      <w:start w:val="1"/>
      <w:numFmt w:val="lowerLetter"/>
      <w:lvlText w:val="%2.%3.%4.%5.%6.%7.%8."/>
      <w:lvlJc w:val="left"/>
      <w:pPr>
        <w:tabs>
          <w:tab w:val="num" w:pos="0"/>
        </w:tabs>
        <w:ind w:left="5775" w:hanging="360"/>
      </w:pPr>
    </w:lvl>
    <w:lvl w:ilvl="8">
      <w:start w:val="1"/>
      <w:numFmt w:val="lowerRoman"/>
      <w:lvlText w:val="%2.%3.%4.%5.%6.%7.%8.%9."/>
      <w:lvlJc w:val="right"/>
      <w:pPr>
        <w:tabs>
          <w:tab w:val="num" w:pos="0"/>
        </w:tabs>
        <w:ind w:left="6495" w:hanging="180"/>
      </w:pPr>
    </w:lvl>
  </w:abstractNum>
  <w:abstractNum w:abstractNumId="11">
    <w:nsid w:val="0000000C"/>
    <w:multiLevelType w:val="multilevel"/>
    <w:tmpl w:val="0000000C"/>
    <w:name w:val="WW8Num12"/>
    <w:lvl w:ilvl="0">
      <w:start w:val="1"/>
      <w:numFmt w:val="decimal"/>
      <w:lvlText w:val="%1."/>
      <w:lvlJc w:val="left"/>
      <w:pPr>
        <w:tabs>
          <w:tab w:val="num" w:pos="0"/>
        </w:tabs>
        <w:ind w:left="786" w:hanging="360"/>
      </w:pPr>
    </w:lvl>
    <w:lvl w:ilvl="1">
      <w:start w:val="1"/>
      <w:numFmt w:val="lowerLetter"/>
      <w:lvlText w:val="%2."/>
      <w:lvlJc w:val="left"/>
      <w:pPr>
        <w:tabs>
          <w:tab w:val="num" w:pos="0"/>
        </w:tabs>
        <w:ind w:left="1506" w:hanging="360"/>
      </w:pPr>
    </w:lvl>
    <w:lvl w:ilvl="2">
      <w:start w:val="1"/>
      <w:numFmt w:val="lowerRoman"/>
      <w:lvlText w:val="%2.%3."/>
      <w:lvlJc w:val="right"/>
      <w:pPr>
        <w:tabs>
          <w:tab w:val="num" w:pos="0"/>
        </w:tabs>
        <w:ind w:left="2226" w:hanging="180"/>
      </w:pPr>
    </w:lvl>
    <w:lvl w:ilvl="3">
      <w:start w:val="1"/>
      <w:numFmt w:val="decimal"/>
      <w:lvlText w:val="%2.%3.%4."/>
      <w:lvlJc w:val="left"/>
      <w:pPr>
        <w:tabs>
          <w:tab w:val="num" w:pos="0"/>
        </w:tabs>
        <w:ind w:left="2946" w:hanging="360"/>
      </w:pPr>
    </w:lvl>
    <w:lvl w:ilvl="4">
      <w:start w:val="1"/>
      <w:numFmt w:val="lowerLetter"/>
      <w:lvlText w:val="%2.%3.%4.%5."/>
      <w:lvlJc w:val="left"/>
      <w:pPr>
        <w:tabs>
          <w:tab w:val="num" w:pos="0"/>
        </w:tabs>
        <w:ind w:left="3666" w:hanging="360"/>
      </w:pPr>
    </w:lvl>
    <w:lvl w:ilvl="5">
      <w:start w:val="1"/>
      <w:numFmt w:val="lowerRoman"/>
      <w:lvlText w:val="%2.%3.%4.%5.%6."/>
      <w:lvlJc w:val="right"/>
      <w:pPr>
        <w:tabs>
          <w:tab w:val="num" w:pos="0"/>
        </w:tabs>
        <w:ind w:left="4386" w:hanging="180"/>
      </w:pPr>
    </w:lvl>
    <w:lvl w:ilvl="6">
      <w:start w:val="1"/>
      <w:numFmt w:val="decimal"/>
      <w:lvlText w:val="%2.%3.%4.%5.%6.%7."/>
      <w:lvlJc w:val="left"/>
      <w:pPr>
        <w:tabs>
          <w:tab w:val="num" w:pos="0"/>
        </w:tabs>
        <w:ind w:left="5106" w:hanging="360"/>
      </w:pPr>
    </w:lvl>
    <w:lvl w:ilvl="7">
      <w:start w:val="1"/>
      <w:numFmt w:val="lowerLetter"/>
      <w:lvlText w:val="%2.%3.%4.%5.%6.%7.%8."/>
      <w:lvlJc w:val="left"/>
      <w:pPr>
        <w:tabs>
          <w:tab w:val="num" w:pos="0"/>
        </w:tabs>
        <w:ind w:left="5826" w:hanging="360"/>
      </w:pPr>
    </w:lvl>
    <w:lvl w:ilvl="8">
      <w:start w:val="1"/>
      <w:numFmt w:val="lowerRoman"/>
      <w:lvlText w:val="%2.%3.%4.%5.%6.%7.%8.%9."/>
      <w:lvlJc w:val="right"/>
      <w:pPr>
        <w:tabs>
          <w:tab w:val="num" w:pos="0"/>
        </w:tabs>
        <w:ind w:left="6546" w:hanging="180"/>
      </w:pPr>
    </w:lvl>
  </w:abstractNum>
  <w:abstractNum w:abstractNumId="12">
    <w:nsid w:val="0000000D"/>
    <w:multiLevelType w:val="multilevel"/>
    <w:tmpl w:val="0000000D"/>
    <w:name w:val="WW8Num13"/>
    <w:lvl w:ilvl="0">
      <w:start w:val="1"/>
      <w:numFmt w:val="decimal"/>
      <w:lvlText w:val="%1."/>
      <w:lvlJc w:val="left"/>
      <w:pPr>
        <w:tabs>
          <w:tab w:val="num" w:pos="0"/>
        </w:tabs>
        <w:ind w:left="927" w:hanging="360"/>
      </w:pPr>
    </w:lvl>
    <w:lvl w:ilvl="1">
      <w:start w:val="1"/>
      <w:numFmt w:val="lowerLetter"/>
      <w:lvlText w:val="%2."/>
      <w:lvlJc w:val="left"/>
      <w:pPr>
        <w:tabs>
          <w:tab w:val="num" w:pos="0"/>
        </w:tabs>
        <w:ind w:left="1647" w:hanging="360"/>
      </w:pPr>
    </w:lvl>
    <w:lvl w:ilvl="2">
      <w:start w:val="1"/>
      <w:numFmt w:val="lowerRoman"/>
      <w:lvlText w:val="%2.%3."/>
      <w:lvlJc w:val="right"/>
      <w:pPr>
        <w:tabs>
          <w:tab w:val="num" w:pos="0"/>
        </w:tabs>
        <w:ind w:left="2367" w:hanging="180"/>
      </w:pPr>
    </w:lvl>
    <w:lvl w:ilvl="3">
      <w:start w:val="1"/>
      <w:numFmt w:val="decimal"/>
      <w:lvlText w:val="%2.%3.%4."/>
      <w:lvlJc w:val="left"/>
      <w:pPr>
        <w:tabs>
          <w:tab w:val="num" w:pos="0"/>
        </w:tabs>
        <w:ind w:left="3087" w:hanging="360"/>
      </w:pPr>
    </w:lvl>
    <w:lvl w:ilvl="4">
      <w:start w:val="1"/>
      <w:numFmt w:val="lowerLetter"/>
      <w:lvlText w:val="%2.%3.%4.%5."/>
      <w:lvlJc w:val="left"/>
      <w:pPr>
        <w:tabs>
          <w:tab w:val="num" w:pos="0"/>
        </w:tabs>
        <w:ind w:left="3807" w:hanging="360"/>
      </w:pPr>
    </w:lvl>
    <w:lvl w:ilvl="5">
      <w:start w:val="1"/>
      <w:numFmt w:val="lowerRoman"/>
      <w:lvlText w:val="%2.%3.%4.%5.%6."/>
      <w:lvlJc w:val="right"/>
      <w:pPr>
        <w:tabs>
          <w:tab w:val="num" w:pos="0"/>
        </w:tabs>
        <w:ind w:left="4527" w:hanging="180"/>
      </w:pPr>
    </w:lvl>
    <w:lvl w:ilvl="6">
      <w:start w:val="1"/>
      <w:numFmt w:val="decimal"/>
      <w:lvlText w:val="%2.%3.%4.%5.%6.%7."/>
      <w:lvlJc w:val="left"/>
      <w:pPr>
        <w:tabs>
          <w:tab w:val="num" w:pos="0"/>
        </w:tabs>
        <w:ind w:left="5247" w:hanging="360"/>
      </w:pPr>
    </w:lvl>
    <w:lvl w:ilvl="7">
      <w:start w:val="1"/>
      <w:numFmt w:val="lowerLetter"/>
      <w:lvlText w:val="%2.%3.%4.%5.%6.%7.%8."/>
      <w:lvlJc w:val="left"/>
      <w:pPr>
        <w:tabs>
          <w:tab w:val="num" w:pos="0"/>
        </w:tabs>
        <w:ind w:left="5967" w:hanging="360"/>
      </w:pPr>
    </w:lvl>
    <w:lvl w:ilvl="8">
      <w:start w:val="1"/>
      <w:numFmt w:val="lowerRoman"/>
      <w:lvlText w:val="%2.%3.%4.%5.%6.%7.%8.%9."/>
      <w:lvlJc w:val="right"/>
      <w:pPr>
        <w:tabs>
          <w:tab w:val="num" w:pos="0"/>
        </w:tabs>
        <w:ind w:left="6687" w:hanging="180"/>
      </w:pPr>
    </w:lvl>
  </w:abstractNum>
  <w:abstractNum w:abstractNumId="13">
    <w:nsid w:val="0000000E"/>
    <w:multiLevelType w:val="multilevel"/>
    <w:tmpl w:val="0000000E"/>
    <w:name w:val="WW8Num14"/>
    <w:lvl w:ilvl="0">
      <w:start w:val="1"/>
      <w:numFmt w:val="decimal"/>
      <w:lvlText w:val="%1)"/>
      <w:lvlJc w:val="left"/>
      <w:pPr>
        <w:tabs>
          <w:tab w:val="num" w:pos="0"/>
        </w:tabs>
        <w:ind w:left="927" w:hanging="360"/>
      </w:pPr>
    </w:lvl>
    <w:lvl w:ilvl="1">
      <w:start w:val="1"/>
      <w:numFmt w:val="lowerLetter"/>
      <w:lvlText w:val="%2."/>
      <w:lvlJc w:val="left"/>
      <w:pPr>
        <w:tabs>
          <w:tab w:val="num" w:pos="0"/>
        </w:tabs>
        <w:ind w:left="1647" w:hanging="360"/>
      </w:pPr>
    </w:lvl>
    <w:lvl w:ilvl="2">
      <w:start w:val="1"/>
      <w:numFmt w:val="lowerRoman"/>
      <w:lvlText w:val="%2.%3."/>
      <w:lvlJc w:val="right"/>
      <w:pPr>
        <w:tabs>
          <w:tab w:val="num" w:pos="0"/>
        </w:tabs>
        <w:ind w:left="2367" w:hanging="180"/>
      </w:pPr>
    </w:lvl>
    <w:lvl w:ilvl="3">
      <w:start w:val="1"/>
      <w:numFmt w:val="decimal"/>
      <w:lvlText w:val="%2.%3.%4."/>
      <w:lvlJc w:val="left"/>
      <w:pPr>
        <w:tabs>
          <w:tab w:val="num" w:pos="0"/>
        </w:tabs>
        <w:ind w:left="3087" w:hanging="360"/>
      </w:pPr>
    </w:lvl>
    <w:lvl w:ilvl="4">
      <w:start w:val="1"/>
      <w:numFmt w:val="lowerLetter"/>
      <w:lvlText w:val="%2.%3.%4.%5."/>
      <w:lvlJc w:val="left"/>
      <w:pPr>
        <w:tabs>
          <w:tab w:val="num" w:pos="0"/>
        </w:tabs>
        <w:ind w:left="3807" w:hanging="360"/>
      </w:pPr>
    </w:lvl>
    <w:lvl w:ilvl="5">
      <w:start w:val="1"/>
      <w:numFmt w:val="lowerRoman"/>
      <w:lvlText w:val="%2.%3.%4.%5.%6."/>
      <w:lvlJc w:val="right"/>
      <w:pPr>
        <w:tabs>
          <w:tab w:val="num" w:pos="0"/>
        </w:tabs>
        <w:ind w:left="4527" w:hanging="180"/>
      </w:pPr>
    </w:lvl>
    <w:lvl w:ilvl="6">
      <w:start w:val="1"/>
      <w:numFmt w:val="decimal"/>
      <w:lvlText w:val="%2.%3.%4.%5.%6.%7."/>
      <w:lvlJc w:val="left"/>
      <w:pPr>
        <w:tabs>
          <w:tab w:val="num" w:pos="0"/>
        </w:tabs>
        <w:ind w:left="5247" w:hanging="360"/>
      </w:pPr>
    </w:lvl>
    <w:lvl w:ilvl="7">
      <w:start w:val="1"/>
      <w:numFmt w:val="lowerLetter"/>
      <w:lvlText w:val="%2.%3.%4.%5.%6.%7.%8."/>
      <w:lvlJc w:val="left"/>
      <w:pPr>
        <w:tabs>
          <w:tab w:val="num" w:pos="0"/>
        </w:tabs>
        <w:ind w:left="5967" w:hanging="360"/>
      </w:pPr>
    </w:lvl>
    <w:lvl w:ilvl="8">
      <w:start w:val="1"/>
      <w:numFmt w:val="lowerRoman"/>
      <w:lvlText w:val="%2.%3.%4.%5.%6.%7.%8.%9."/>
      <w:lvlJc w:val="right"/>
      <w:pPr>
        <w:tabs>
          <w:tab w:val="num" w:pos="0"/>
        </w:tabs>
        <w:ind w:left="6687" w:hanging="180"/>
      </w:pPr>
    </w:lvl>
  </w:abstractNum>
  <w:abstractNum w:abstractNumId="14">
    <w:nsid w:val="0000000F"/>
    <w:multiLevelType w:val="multilevel"/>
    <w:tmpl w:val="0000000F"/>
    <w:name w:val="WW8Num15"/>
    <w:lvl w:ilvl="0">
      <w:start w:val="1"/>
      <w:numFmt w:val="decimal"/>
      <w:lvlText w:val="%1."/>
      <w:lvlJc w:val="left"/>
      <w:pPr>
        <w:tabs>
          <w:tab w:val="num" w:pos="0"/>
        </w:tabs>
        <w:ind w:left="1191" w:hanging="765"/>
      </w:pPr>
      <w:rPr>
        <w:rFonts w:cs="Calibri"/>
        <w:color w:val="000000"/>
        <w:sz w:val="23"/>
      </w:rPr>
    </w:lvl>
    <w:lvl w:ilvl="1">
      <w:start w:val="1"/>
      <w:numFmt w:val="lowerLetter"/>
      <w:lvlText w:val="%2."/>
      <w:lvlJc w:val="left"/>
      <w:pPr>
        <w:tabs>
          <w:tab w:val="num" w:pos="0"/>
        </w:tabs>
        <w:ind w:left="1506" w:hanging="360"/>
      </w:pPr>
    </w:lvl>
    <w:lvl w:ilvl="2">
      <w:start w:val="1"/>
      <w:numFmt w:val="lowerRoman"/>
      <w:lvlText w:val="%2.%3."/>
      <w:lvlJc w:val="right"/>
      <w:pPr>
        <w:tabs>
          <w:tab w:val="num" w:pos="0"/>
        </w:tabs>
        <w:ind w:left="2226" w:hanging="180"/>
      </w:pPr>
    </w:lvl>
    <w:lvl w:ilvl="3">
      <w:start w:val="1"/>
      <w:numFmt w:val="decimal"/>
      <w:lvlText w:val="%2.%3.%4."/>
      <w:lvlJc w:val="left"/>
      <w:pPr>
        <w:tabs>
          <w:tab w:val="num" w:pos="0"/>
        </w:tabs>
        <w:ind w:left="2946" w:hanging="360"/>
      </w:pPr>
    </w:lvl>
    <w:lvl w:ilvl="4">
      <w:start w:val="1"/>
      <w:numFmt w:val="lowerLetter"/>
      <w:lvlText w:val="%2.%3.%4.%5."/>
      <w:lvlJc w:val="left"/>
      <w:pPr>
        <w:tabs>
          <w:tab w:val="num" w:pos="0"/>
        </w:tabs>
        <w:ind w:left="3666" w:hanging="360"/>
      </w:pPr>
    </w:lvl>
    <w:lvl w:ilvl="5">
      <w:start w:val="1"/>
      <w:numFmt w:val="lowerRoman"/>
      <w:lvlText w:val="%2.%3.%4.%5.%6."/>
      <w:lvlJc w:val="right"/>
      <w:pPr>
        <w:tabs>
          <w:tab w:val="num" w:pos="0"/>
        </w:tabs>
        <w:ind w:left="4386" w:hanging="180"/>
      </w:pPr>
    </w:lvl>
    <w:lvl w:ilvl="6">
      <w:start w:val="1"/>
      <w:numFmt w:val="decimal"/>
      <w:lvlText w:val="%2.%3.%4.%5.%6.%7."/>
      <w:lvlJc w:val="left"/>
      <w:pPr>
        <w:tabs>
          <w:tab w:val="num" w:pos="0"/>
        </w:tabs>
        <w:ind w:left="5106" w:hanging="360"/>
      </w:pPr>
    </w:lvl>
    <w:lvl w:ilvl="7">
      <w:start w:val="1"/>
      <w:numFmt w:val="lowerLetter"/>
      <w:lvlText w:val="%2.%3.%4.%5.%6.%7.%8."/>
      <w:lvlJc w:val="left"/>
      <w:pPr>
        <w:tabs>
          <w:tab w:val="num" w:pos="0"/>
        </w:tabs>
        <w:ind w:left="5826" w:hanging="360"/>
      </w:pPr>
    </w:lvl>
    <w:lvl w:ilvl="8">
      <w:start w:val="1"/>
      <w:numFmt w:val="lowerRoman"/>
      <w:lvlText w:val="%2.%3.%4.%5.%6.%7.%8.%9."/>
      <w:lvlJc w:val="right"/>
      <w:pPr>
        <w:tabs>
          <w:tab w:val="num" w:pos="0"/>
        </w:tabs>
        <w:ind w:left="6546" w:hanging="180"/>
      </w:pPr>
    </w:lvl>
  </w:abstractNum>
  <w:abstractNum w:abstractNumId="15">
    <w:nsid w:val="00000010"/>
    <w:multiLevelType w:val="multilevel"/>
    <w:tmpl w:val="5D40B382"/>
    <w:name w:val="WW8Num1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4."/>
      <w:lvlJc w:val="left"/>
      <w:pPr>
        <w:tabs>
          <w:tab w:val="num" w:pos="-1669"/>
        </w:tabs>
        <w:ind w:left="1211" w:hanging="360"/>
      </w:pPr>
      <w:rPr>
        <w:rFonts w:ascii="GHEA Grapalat" w:eastAsia="Times New Roman" w:hAnsi="GHEA Grapalat" w:cs="GHEA Grapalat"/>
      </w:r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6">
    <w:nsid w:val="00000011"/>
    <w:multiLevelType w:val="multilevel"/>
    <w:tmpl w:val="00000011"/>
    <w:name w:val="WW8Num17"/>
    <w:lvl w:ilvl="0">
      <w:start w:val="1"/>
      <w:numFmt w:val="decimal"/>
      <w:lvlText w:val="%1."/>
      <w:lvlJc w:val="left"/>
      <w:pPr>
        <w:tabs>
          <w:tab w:val="num" w:pos="0"/>
        </w:tabs>
        <w:ind w:left="786" w:hanging="360"/>
      </w:pPr>
    </w:lvl>
    <w:lvl w:ilvl="1">
      <w:start w:val="1"/>
      <w:numFmt w:val="lowerLetter"/>
      <w:lvlText w:val="%2."/>
      <w:lvlJc w:val="left"/>
      <w:pPr>
        <w:tabs>
          <w:tab w:val="num" w:pos="0"/>
        </w:tabs>
        <w:ind w:left="1506" w:hanging="360"/>
      </w:pPr>
    </w:lvl>
    <w:lvl w:ilvl="2">
      <w:start w:val="1"/>
      <w:numFmt w:val="lowerRoman"/>
      <w:lvlText w:val="%2.%3."/>
      <w:lvlJc w:val="right"/>
      <w:pPr>
        <w:tabs>
          <w:tab w:val="num" w:pos="0"/>
        </w:tabs>
        <w:ind w:left="2226" w:hanging="180"/>
      </w:pPr>
    </w:lvl>
    <w:lvl w:ilvl="3">
      <w:start w:val="1"/>
      <w:numFmt w:val="decimal"/>
      <w:lvlText w:val="%2.%3.%4."/>
      <w:lvlJc w:val="left"/>
      <w:pPr>
        <w:tabs>
          <w:tab w:val="num" w:pos="0"/>
        </w:tabs>
        <w:ind w:left="2946" w:hanging="360"/>
      </w:pPr>
    </w:lvl>
    <w:lvl w:ilvl="4">
      <w:start w:val="1"/>
      <w:numFmt w:val="lowerLetter"/>
      <w:lvlText w:val="%2.%3.%4.%5."/>
      <w:lvlJc w:val="left"/>
      <w:pPr>
        <w:tabs>
          <w:tab w:val="num" w:pos="0"/>
        </w:tabs>
        <w:ind w:left="3666" w:hanging="360"/>
      </w:pPr>
    </w:lvl>
    <w:lvl w:ilvl="5">
      <w:start w:val="1"/>
      <w:numFmt w:val="lowerRoman"/>
      <w:lvlText w:val="%2.%3.%4.%5.%6."/>
      <w:lvlJc w:val="right"/>
      <w:pPr>
        <w:tabs>
          <w:tab w:val="num" w:pos="0"/>
        </w:tabs>
        <w:ind w:left="4386" w:hanging="180"/>
      </w:pPr>
    </w:lvl>
    <w:lvl w:ilvl="6">
      <w:start w:val="1"/>
      <w:numFmt w:val="decimal"/>
      <w:lvlText w:val="%2.%3.%4.%5.%6.%7."/>
      <w:lvlJc w:val="left"/>
      <w:pPr>
        <w:tabs>
          <w:tab w:val="num" w:pos="0"/>
        </w:tabs>
        <w:ind w:left="5106" w:hanging="360"/>
      </w:pPr>
    </w:lvl>
    <w:lvl w:ilvl="7">
      <w:start w:val="1"/>
      <w:numFmt w:val="lowerLetter"/>
      <w:lvlText w:val="%2.%3.%4.%5.%6.%7.%8."/>
      <w:lvlJc w:val="left"/>
      <w:pPr>
        <w:tabs>
          <w:tab w:val="num" w:pos="0"/>
        </w:tabs>
        <w:ind w:left="5826" w:hanging="360"/>
      </w:pPr>
    </w:lvl>
    <w:lvl w:ilvl="8">
      <w:start w:val="1"/>
      <w:numFmt w:val="lowerRoman"/>
      <w:lvlText w:val="%2.%3.%4.%5.%6.%7.%8.%9."/>
      <w:lvlJc w:val="right"/>
      <w:pPr>
        <w:tabs>
          <w:tab w:val="num" w:pos="0"/>
        </w:tabs>
        <w:ind w:left="6546" w:hanging="180"/>
      </w:pPr>
    </w:lvl>
  </w:abstractNum>
  <w:abstractNum w:abstractNumId="17">
    <w:nsid w:val="00000012"/>
    <w:multiLevelType w:val="multilevel"/>
    <w:tmpl w:val="00000012"/>
    <w:name w:val="WW8Num18"/>
    <w:lvl w:ilvl="0">
      <w:start w:val="1"/>
      <w:numFmt w:val="decimal"/>
      <w:lvlText w:val="%1)"/>
      <w:lvlJc w:val="left"/>
      <w:pPr>
        <w:tabs>
          <w:tab w:val="num" w:pos="0"/>
        </w:tabs>
        <w:ind w:left="786" w:hanging="360"/>
      </w:pPr>
    </w:lvl>
    <w:lvl w:ilvl="1">
      <w:start w:val="1"/>
      <w:numFmt w:val="lowerLetter"/>
      <w:lvlText w:val="%2."/>
      <w:lvlJc w:val="left"/>
      <w:pPr>
        <w:tabs>
          <w:tab w:val="num" w:pos="0"/>
        </w:tabs>
        <w:ind w:left="1506" w:hanging="360"/>
      </w:pPr>
    </w:lvl>
    <w:lvl w:ilvl="2">
      <w:start w:val="1"/>
      <w:numFmt w:val="lowerRoman"/>
      <w:lvlText w:val="%2.%3."/>
      <w:lvlJc w:val="right"/>
      <w:pPr>
        <w:tabs>
          <w:tab w:val="num" w:pos="0"/>
        </w:tabs>
        <w:ind w:left="2226" w:hanging="180"/>
      </w:pPr>
    </w:lvl>
    <w:lvl w:ilvl="3">
      <w:start w:val="1"/>
      <w:numFmt w:val="decimal"/>
      <w:lvlText w:val="%2.%3.%4."/>
      <w:lvlJc w:val="left"/>
      <w:pPr>
        <w:tabs>
          <w:tab w:val="num" w:pos="0"/>
        </w:tabs>
        <w:ind w:left="2946" w:hanging="360"/>
      </w:pPr>
    </w:lvl>
    <w:lvl w:ilvl="4">
      <w:start w:val="1"/>
      <w:numFmt w:val="lowerLetter"/>
      <w:lvlText w:val="%2.%3.%4.%5."/>
      <w:lvlJc w:val="left"/>
      <w:pPr>
        <w:tabs>
          <w:tab w:val="num" w:pos="0"/>
        </w:tabs>
        <w:ind w:left="3666" w:hanging="360"/>
      </w:pPr>
    </w:lvl>
    <w:lvl w:ilvl="5">
      <w:start w:val="1"/>
      <w:numFmt w:val="lowerRoman"/>
      <w:lvlText w:val="%2.%3.%4.%5.%6."/>
      <w:lvlJc w:val="right"/>
      <w:pPr>
        <w:tabs>
          <w:tab w:val="num" w:pos="0"/>
        </w:tabs>
        <w:ind w:left="4386" w:hanging="180"/>
      </w:pPr>
    </w:lvl>
    <w:lvl w:ilvl="6">
      <w:start w:val="1"/>
      <w:numFmt w:val="decimal"/>
      <w:lvlText w:val="%2.%3.%4.%5.%6.%7."/>
      <w:lvlJc w:val="left"/>
      <w:pPr>
        <w:tabs>
          <w:tab w:val="num" w:pos="0"/>
        </w:tabs>
        <w:ind w:left="5106" w:hanging="360"/>
      </w:pPr>
    </w:lvl>
    <w:lvl w:ilvl="7">
      <w:start w:val="1"/>
      <w:numFmt w:val="lowerLetter"/>
      <w:lvlText w:val="%2.%3.%4.%5.%6.%7.%8."/>
      <w:lvlJc w:val="left"/>
      <w:pPr>
        <w:tabs>
          <w:tab w:val="num" w:pos="0"/>
        </w:tabs>
        <w:ind w:left="5826" w:hanging="360"/>
      </w:pPr>
    </w:lvl>
    <w:lvl w:ilvl="8">
      <w:start w:val="1"/>
      <w:numFmt w:val="lowerRoman"/>
      <w:lvlText w:val="%2.%3.%4.%5.%6.%7.%8.%9."/>
      <w:lvlJc w:val="right"/>
      <w:pPr>
        <w:tabs>
          <w:tab w:val="num" w:pos="0"/>
        </w:tabs>
        <w:ind w:left="6546" w:hanging="180"/>
      </w:pPr>
    </w:lvl>
  </w:abstractNum>
  <w:abstractNum w:abstractNumId="18">
    <w:nsid w:val="00000013"/>
    <w:multiLevelType w:val="singleLevel"/>
    <w:tmpl w:val="00000013"/>
    <w:name w:val="WW8Num19"/>
    <w:lvl w:ilvl="0">
      <w:start w:val="1"/>
      <w:numFmt w:val="decimal"/>
      <w:lvlText w:val="%1)"/>
      <w:lvlJc w:val="left"/>
      <w:pPr>
        <w:tabs>
          <w:tab w:val="num" w:pos="0"/>
        </w:tabs>
        <w:ind w:left="1353" w:hanging="360"/>
      </w:pPr>
    </w:lvl>
  </w:abstractNum>
  <w:abstractNum w:abstractNumId="19">
    <w:nsid w:val="00000014"/>
    <w:multiLevelType w:val="multilevel"/>
    <w:tmpl w:val="00000014"/>
    <w:name w:val="WW8Num20"/>
    <w:lvl w:ilvl="0">
      <w:start w:val="1"/>
      <w:numFmt w:val="decimal"/>
      <w:lvlText w:val="%1."/>
      <w:lvlJc w:val="left"/>
      <w:pPr>
        <w:tabs>
          <w:tab w:val="num" w:pos="0"/>
        </w:tabs>
        <w:ind w:left="735" w:hanging="360"/>
      </w:pPr>
      <w:rPr>
        <w:i w:val="0"/>
      </w:rPr>
    </w:lvl>
    <w:lvl w:ilvl="1">
      <w:start w:val="1"/>
      <w:numFmt w:val="lowerLetter"/>
      <w:lvlText w:val="%2."/>
      <w:lvlJc w:val="left"/>
      <w:pPr>
        <w:tabs>
          <w:tab w:val="num" w:pos="0"/>
        </w:tabs>
        <w:ind w:left="1455" w:hanging="360"/>
      </w:pPr>
    </w:lvl>
    <w:lvl w:ilvl="2">
      <w:start w:val="1"/>
      <w:numFmt w:val="lowerRoman"/>
      <w:lvlText w:val="%2.%3."/>
      <w:lvlJc w:val="right"/>
      <w:pPr>
        <w:tabs>
          <w:tab w:val="num" w:pos="0"/>
        </w:tabs>
        <w:ind w:left="2175" w:hanging="180"/>
      </w:pPr>
    </w:lvl>
    <w:lvl w:ilvl="3">
      <w:start w:val="1"/>
      <w:numFmt w:val="decimal"/>
      <w:lvlText w:val="%2.%3.%4."/>
      <w:lvlJc w:val="left"/>
      <w:pPr>
        <w:tabs>
          <w:tab w:val="num" w:pos="0"/>
        </w:tabs>
        <w:ind w:left="2895" w:hanging="360"/>
      </w:pPr>
    </w:lvl>
    <w:lvl w:ilvl="4">
      <w:start w:val="1"/>
      <w:numFmt w:val="lowerLetter"/>
      <w:lvlText w:val="%2.%3.%4.%5."/>
      <w:lvlJc w:val="left"/>
      <w:pPr>
        <w:tabs>
          <w:tab w:val="num" w:pos="0"/>
        </w:tabs>
        <w:ind w:left="3615" w:hanging="360"/>
      </w:pPr>
    </w:lvl>
    <w:lvl w:ilvl="5">
      <w:start w:val="1"/>
      <w:numFmt w:val="lowerRoman"/>
      <w:lvlText w:val="%2.%3.%4.%5.%6."/>
      <w:lvlJc w:val="right"/>
      <w:pPr>
        <w:tabs>
          <w:tab w:val="num" w:pos="0"/>
        </w:tabs>
        <w:ind w:left="4335" w:hanging="180"/>
      </w:pPr>
    </w:lvl>
    <w:lvl w:ilvl="6">
      <w:start w:val="1"/>
      <w:numFmt w:val="decimal"/>
      <w:lvlText w:val="%2.%3.%4.%5.%6.%7."/>
      <w:lvlJc w:val="left"/>
      <w:pPr>
        <w:tabs>
          <w:tab w:val="num" w:pos="0"/>
        </w:tabs>
        <w:ind w:left="5055" w:hanging="360"/>
      </w:pPr>
    </w:lvl>
    <w:lvl w:ilvl="7">
      <w:start w:val="1"/>
      <w:numFmt w:val="lowerLetter"/>
      <w:lvlText w:val="%2.%3.%4.%5.%6.%7.%8."/>
      <w:lvlJc w:val="left"/>
      <w:pPr>
        <w:tabs>
          <w:tab w:val="num" w:pos="0"/>
        </w:tabs>
        <w:ind w:left="5775" w:hanging="360"/>
      </w:pPr>
    </w:lvl>
    <w:lvl w:ilvl="8">
      <w:start w:val="1"/>
      <w:numFmt w:val="lowerRoman"/>
      <w:lvlText w:val="%2.%3.%4.%5.%6.%7.%8.%9."/>
      <w:lvlJc w:val="right"/>
      <w:pPr>
        <w:tabs>
          <w:tab w:val="num" w:pos="0"/>
        </w:tabs>
        <w:ind w:left="6495" w:hanging="180"/>
      </w:pPr>
    </w:lvl>
  </w:abstractNum>
  <w:abstractNum w:abstractNumId="20">
    <w:nsid w:val="00000015"/>
    <w:multiLevelType w:val="singleLevel"/>
    <w:tmpl w:val="00000015"/>
    <w:name w:val="WW8Num21"/>
    <w:lvl w:ilvl="0">
      <w:start w:val="1"/>
      <w:numFmt w:val="decimal"/>
      <w:lvlText w:val="%1."/>
      <w:lvlJc w:val="left"/>
      <w:pPr>
        <w:tabs>
          <w:tab w:val="num" w:pos="0"/>
        </w:tabs>
        <w:ind w:left="1362" w:hanging="360"/>
      </w:pPr>
    </w:lvl>
  </w:abstractNum>
  <w:abstractNum w:abstractNumId="21">
    <w:nsid w:val="00000016"/>
    <w:multiLevelType w:val="multilevel"/>
    <w:tmpl w:val="00000016"/>
    <w:name w:val="WW8Num22"/>
    <w:lvl w:ilvl="0">
      <w:start w:val="1"/>
      <w:numFmt w:val="decimal"/>
      <w:lvlText w:val="%1."/>
      <w:lvlJc w:val="left"/>
      <w:pPr>
        <w:tabs>
          <w:tab w:val="num" w:pos="0"/>
        </w:tabs>
        <w:ind w:left="786" w:hanging="360"/>
      </w:pPr>
    </w:lvl>
    <w:lvl w:ilvl="1">
      <w:start w:val="1"/>
      <w:numFmt w:val="lowerLetter"/>
      <w:lvlText w:val="%2."/>
      <w:lvlJc w:val="left"/>
      <w:pPr>
        <w:tabs>
          <w:tab w:val="num" w:pos="0"/>
        </w:tabs>
        <w:ind w:left="1506" w:hanging="360"/>
      </w:pPr>
    </w:lvl>
    <w:lvl w:ilvl="2">
      <w:start w:val="1"/>
      <w:numFmt w:val="lowerRoman"/>
      <w:lvlText w:val="%2.%3."/>
      <w:lvlJc w:val="right"/>
      <w:pPr>
        <w:tabs>
          <w:tab w:val="num" w:pos="0"/>
        </w:tabs>
        <w:ind w:left="2226" w:hanging="180"/>
      </w:pPr>
    </w:lvl>
    <w:lvl w:ilvl="3">
      <w:start w:val="1"/>
      <w:numFmt w:val="decimal"/>
      <w:lvlText w:val="%2.%3.%4."/>
      <w:lvlJc w:val="left"/>
      <w:pPr>
        <w:tabs>
          <w:tab w:val="num" w:pos="0"/>
        </w:tabs>
        <w:ind w:left="2946" w:hanging="360"/>
      </w:pPr>
    </w:lvl>
    <w:lvl w:ilvl="4">
      <w:start w:val="1"/>
      <w:numFmt w:val="lowerLetter"/>
      <w:lvlText w:val="%2.%3.%4.%5."/>
      <w:lvlJc w:val="left"/>
      <w:pPr>
        <w:tabs>
          <w:tab w:val="num" w:pos="0"/>
        </w:tabs>
        <w:ind w:left="3666" w:hanging="360"/>
      </w:pPr>
    </w:lvl>
    <w:lvl w:ilvl="5">
      <w:start w:val="1"/>
      <w:numFmt w:val="lowerRoman"/>
      <w:lvlText w:val="%2.%3.%4.%5.%6."/>
      <w:lvlJc w:val="right"/>
      <w:pPr>
        <w:tabs>
          <w:tab w:val="num" w:pos="0"/>
        </w:tabs>
        <w:ind w:left="4386" w:hanging="180"/>
      </w:pPr>
    </w:lvl>
    <w:lvl w:ilvl="6">
      <w:start w:val="1"/>
      <w:numFmt w:val="decimal"/>
      <w:lvlText w:val="%2.%3.%4.%5.%6.%7."/>
      <w:lvlJc w:val="left"/>
      <w:pPr>
        <w:tabs>
          <w:tab w:val="num" w:pos="0"/>
        </w:tabs>
        <w:ind w:left="5106" w:hanging="360"/>
      </w:pPr>
    </w:lvl>
    <w:lvl w:ilvl="7">
      <w:start w:val="1"/>
      <w:numFmt w:val="lowerLetter"/>
      <w:lvlText w:val="%2.%3.%4.%5.%6.%7.%8."/>
      <w:lvlJc w:val="left"/>
      <w:pPr>
        <w:tabs>
          <w:tab w:val="num" w:pos="0"/>
        </w:tabs>
        <w:ind w:left="5826" w:hanging="360"/>
      </w:pPr>
    </w:lvl>
    <w:lvl w:ilvl="8">
      <w:start w:val="1"/>
      <w:numFmt w:val="lowerRoman"/>
      <w:lvlText w:val="%2.%3.%4.%5.%6.%7.%8.%9."/>
      <w:lvlJc w:val="right"/>
      <w:pPr>
        <w:tabs>
          <w:tab w:val="num" w:pos="0"/>
        </w:tabs>
        <w:ind w:left="6546" w:hanging="180"/>
      </w:pPr>
    </w:lvl>
  </w:abstractNum>
  <w:abstractNum w:abstractNumId="22">
    <w:nsid w:val="00000017"/>
    <w:multiLevelType w:val="multilevel"/>
    <w:tmpl w:val="00000017"/>
    <w:name w:val="WW8Num23"/>
    <w:lvl w:ilvl="0">
      <w:start w:val="1"/>
      <w:numFmt w:val="decimal"/>
      <w:lvlText w:val="%1."/>
      <w:lvlJc w:val="left"/>
      <w:pPr>
        <w:tabs>
          <w:tab w:val="num" w:pos="0"/>
        </w:tabs>
        <w:ind w:left="735" w:hanging="360"/>
      </w:pPr>
    </w:lvl>
    <w:lvl w:ilvl="1">
      <w:start w:val="1"/>
      <w:numFmt w:val="lowerLetter"/>
      <w:lvlText w:val="%2."/>
      <w:lvlJc w:val="left"/>
      <w:pPr>
        <w:tabs>
          <w:tab w:val="num" w:pos="0"/>
        </w:tabs>
        <w:ind w:left="1455" w:hanging="360"/>
      </w:pPr>
    </w:lvl>
    <w:lvl w:ilvl="2">
      <w:start w:val="1"/>
      <w:numFmt w:val="lowerRoman"/>
      <w:lvlText w:val="%2.%3."/>
      <w:lvlJc w:val="right"/>
      <w:pPr>
        <w:tabs>
          <w:tab w:val="num" w:pos="0"/>
        </w:tabs>
        <w:ind w:left="2175" w:hanging="180"/>
      </w:pPr>
    </w:lvl>
    <w:lvl w:ilvl="3">
      <w:start w:val="1"/>
      <w:numFmt w:val="decimal"/>
      <w:lvlText w:val="%2.%3.%4."/>
      <w:lvlJc w:val="left"/>
      <w:pPr>
        <w:tabs>
          <w:tab w:val="num" w:pos="0"/>
        </w:tabs>
        <w:ind w:left="2895" w:hanging="360"/>
      </w:pPr>
    </w:lvl>
    <w:lvl w:ilvl="4">
      <w:start w:val="1"/>
      <w:numFmt w:val="lowerLetter"/>
      <w:lvlText w:val="%2.%3.%4.%5."/>
      <w:lvlJc w:val="left"/>
      <w:pPr>
        <w:tabs>
          <w:tab w:val="num" w:pos="0"/>
        </w:tabs>
        <w:ind w:left="3615" w:hanging="360"/>
      </w:pPr>
    </w:lvl>
    <w:lvl w:ilvl="5">
      <w:start w:val="1"/>
      <w:numFmt w:val="lowerRoman"/>
      <w:lvlText w:val="%2.%3.%4.%5.%6."/>
      <w:lvlJc w:val="right"/>
      <w:pPr>
        <w:tabs>
          <w:tab w:val="num" w:pos="0"/>
        </w:tabs>
        <w:ind w:left="4335" w:hanging="180"/>
      </w:pPr>
    </w:lvl>
    <w:lvl w:ilvl="6">
      <w:start w:val="1"/>
      <w:numFmt w:val="decimal"/>
      <w:lvlText w:val="%2.%3.%4.%5.%6.%7."/>
      <w:lvlJc w:val="left"/>
      <w:pPr>
        <w:tabs>
          <w:tab w:val="num" w:pos="0"/>
        </w:tabs>
        <w:ind w:left="5055" w:hanging="360"/>
      </w:pPr>
    </w:lvl>
    <w:lvl w:ilvl="7">
      <w:start w:val="1"/>
      <w:numFmt w:val="lowerLetter"/>
      <w:lvlText w:val="%2.%3.%4.%5.%6.%7.%8."/>
      <w:lvlJc w:val="left"/>
      <w:pPr>
        <w:tabs>
          <w:tab w:val="num" w:pos="0"/>
        </w:tabs>
        <w:ind w:left="5775" w:hanging="360"/>
      </w:pPr>
    </w:lvl>
    <w:lvl w:ilvl="8">
      <w:start w:val="1"/>
      <w:numFmt w:val="lowerRoman"/>
      <w:lvlText w:val="%2.%3.%4.%5.%6.%7.%8.%9."/>
      <w:lvlJc w:val="right"/>
      <w:pPr>
        <w:tabs>
          <w:tab w:val="num" w:pos="0"/>
        </w:tabs>
        <w:ind w:left="6495" w:hanging="180"/>
      </w:pPr>
    </w:lvl>
  </w:abstractNum>
  <w:abstractNum w:abstractNumId="23">
    <w:nsid w:val="00000018"/>
    <w:multiLevelType w:val="multilevel"/>
    <w:tmpl w:val="00000018"/>
    <w:name w:val="WW8Num24"/>
    <w:lvl w:ilvl="0">
      <w:start w:val="1"/>
      <w:numFmt w:val="decimal"/>
      <w:lvlText w:val="%1."/>
      <w:lvlJc w:val="left"/>
      <w:pPr>
        <w:tabs>
          <w:tab w:val="num" w:pos="0"/>
        </w:tabs>
        <w:ind w:left="1065" w:hanging="690"/>
      </w:pPr>
    </w:lvl>
    <w:lvl w:ilvl="1">
      <w:start w:val="1"/>
      <w:numFmt w:val="lowerLetter"/>
      <w:lvlText w:val="%2."/>
      <w:lvlJc w:val="left"/>
      <w:pPr>
        <w:tabs>
          <w:tab w:val="num" w:pos="0"/>
        </w:tabs>
        <w:ind w:left="1455" w:hanging="360"/>
      </w:pPr>
    </w:lvl>
    <w:lvl w:ilvl="2">
      <w:start w:val="1"/>
      <w:numFmt w:val="lowerRoman"/>
      <w:lvlText w:val="%2.%3."/>
      <w:lvlJc w:val="right"/>
      <w:pPr>
        <w:tabs>
          <w:tab w:val="num" w:pos="0"/>
        </w:tabs>
        <w:ind w:left="2175" w:hanging="180"/>
      </w:pPr>
    </w:lvl>
    <w:lvl w:ilvl="3">
      <w:start w:val="1"/>
      <w:numFmt w:val="decimal"/>
      <w:lvlText w:val="%2.%3.%4."/>
      <w:lvlJc w:val="left"/>
      <w:pPr>
        <w:tabs>
          <w:tab w:val="num" w:pos="0"/>
        </w:tabs>
        <w:ind w:left="2895" w:hanging="360"/>
      </w:pPr>
    </w:lvl>
    <w:lvl w:ilvl="4">
      <w:start w:val="1"/>
      <w:numFmt w:val="lowerLetter"/>
      <w:lvlText w:val="%2.%3.%4.%5."/>
      <w:lvlJc w:val="left"/>
      <w:pPr>
        <w:tabs>
          <w:tab w:val="num" w:pos="0"/>
        </w:tabs>
        <w:ind w:left="3615" w:hanging="360"/>
      </w:pPr>
    </w:lvl>
    <w:lvl w:ilvl="5">
      <w:start w:val="1"/>
      <w:numFmt w:val="lowerRoman"/>
      <w:lvlText w:val="%2.%3.%4.%5.%6."/>
      <w:lvlJc w:val="right"/>
      <w:pPr>
        <w:tabs>
          <w:tab w:val="num" w:pos="0"/>
        </w:tabs>
        <w:ind w:left="4335" w:hanging="180"/>
      </w:pPr>
    </w:lvl>
    <w:lvl w:ilvl="6">
      <w:start w:val="1"/>
      <w:numFmt w:val="decimal"/>
      <w:lvlText w:val="%2.%3.%4.%5.%6.%7."/>
      <w:lvlJc w:val="left"/>
      <w:pPr>
        <w:tabs>
          <w:tab w:val="num" w:pos="0"/>
        </w:tabs>
        <w:ind w:left="5055" w:hanging="360"/>
      </w:pPr>
    </w:lvl>
    <w:lvl w:ilvl="7">
      <w:start w:val="1"/>
      <w:numFmt w:val="lowerLetter"/>
      <w:lvlText w:val="%2.%3.%4.%5.%6.%7.%8."/>
      <w:lvlJc w:val="left"/>
      <w:pPr>
        <w:tabs>
          <w:tab w:val="num" w:pos="0"/>
        </w:tabs>
        <w:ind w:left="5775" w:hanging="360"/>
      </w:pPr>
    </w:lvl>
    <w:lvl w:ilvl="8">
      <w:start w:val="1"/>
      <w:numFmt w:val="lowerRoman"/>
      <w:lvlText w:val="%2.%3.%4.%5.%6.%7.%8.%9."/>
      <w:lvlJc w:val="right"/>
      <w:pPr>
        <w:tabs>
          <w:tab w:val="num" w:pos="0"/>
        </w:tabs>
        <w:ind w:left="6495" w:hanging="180"/>
      </w:pPr>
    </w:lvl>
  </w:abstractNum>
  <w:abstractNum w:abstractNumId="24">
    <w:nsid w:val="00000019"/>
    <w:multiLevelType w:val="multilevel"/>
    <w:tmpl w:val="00000019"/>
    <w:name w:val="WW8Num25"/>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25">
    <w:nsid w:val="0000001A"/>
    <w:multiLevelType w:val="multilevel"/>
    <w:tmpl w:val="0000001A"/>
    <w:name w:val="WW8Num26"/>
    <w:lvl w:ilvl="0">
      <w:start w:val="1"/>
      <w:numFmt w:val="decimal"/>
      <w:lvlText w:val="%1)"/>
      <w:lvlJc w:val="left"/>
      <w:pPr>
        <w:tabs>
          <w:tab w:val="num" w:pos="0"/>
        </w:tabs>
        <w:ind w:left="786" w:hanging="360"/>
      </w:pPr>
    </w:lvl>
    <w:lvl w:ilvl="1">
      <w:start w:val="1"/>
      <w:numFmt w:val="lowerLetter"/>
      <w:lvlText w:val="%2."/>
      <w:lvlJc w:val="left"/>
      <w:pPr>
        <w:tabs>
          <w:tab w:val="num" w:pos="0"/>
        </w:tabs>
        <w:ind w:left="1506" w:hanging="360"/>
      </w:pPr>
    </w:lvl>
    <w:lvl w:ilvl="2">
      <w:start w:val="1"/>
      <w:numFmt w:val="lowerRoman"/>
      <w:lvlText w:val="%2.%3."/>
      <w:lvlJc w:val="right"/>
      <w:pPr>
        <w:tabs>
          <w:tab w:val="num" w:pos="0"/>
        </w:tabs>
        <w:ind w:left="2226" w:hanging="180"/>
      </w:pPr>
    </w:lvl>
    <w:lvl w:ilvl="3">
      <w:start w:val="1"/>
      <w:numFmt w:val="decimal"/>
      <w:lvlText w:val="%2.%3.%4."/>
      <w:lvlJc w:val="left"/>
      <w:pPr>
        <w:tabs>
          <w:tab w:val="num" w:pos="0"/>
        </w:tabs>
        <w:ind w:left="2946" w:hanging="360"/>
      </w:pPr>
    </w:lvl>
    <w:lvl w:ilvl="4">
      <w:start w:val="1"/>
      <w:numFmt w:val="lowerLetter"/>
      <w:lvlText w:val="%2.%3.%4.%5."/>
      <w:lvlJc w:val="left"/>
      <w:pPr>
        <w:tabs>
          <w:tab w:val="num" w:pos="0"/>
        </w:tabs>
        <w:ind w:left="3666" w:hanging="360"/>
      </w:pPr>
    </w:lvl>
    <w:lvl w:ilvl="5">
      <w:start w:val="1"/>
      <w:numFmt w:val="lowerRoman"/>
      <w:lvlText w:val="%2.%3.%4.%5.%6."/>
      <w:lvlJc w:val="right"/>
      <w:pPr>
        <w:tabs>
          <w:tab w:val="num" w:pos="0"/>
        </w:tabs>
        <w:ind w:left="4386" w:hanging="180"/>
      </w:pPr>
    </w:lvl>
    <w:lvl w:ilvl="6">
      <w:start w:val="1"/>
      <w:numFmt w:val="decimal"/>
      <w:lvlText w:val="%2.%3.%4.%5.%6.%7."/>
      <w:lvlJc w:val="left"/>
      <w:pPr>
        <w:tabs>
          <w:tab w:val="num" w:pos="0"/>
        </w:tabs>
        <w:ind w:left="5106" w:hanging="360"/>
      </w:pPr>
    </w:lvl>
    <w:lvl w:ilvl="7">
      <w:start w:val="1"/>
      <w:numFmt w:val="lowerLetter"/>
      <w:lvlText w:val="%2.%3.%4.%5.%6.%7.%8."/>
      <w:lvlJc w:val="left"/>
      <w:pPr>
        <w:tabs>
          <w:tab w:val="num" w:pos="0"/>
        </w:tabs>
        <w:ind w:left="5826" w:hanging="360"/>
      </w:pPr>
    </w:lvl>
    <w:lvl w:ilvl="8">
      <w:start w:val="1"/>
      <w:numFmt w:val="lowerRoman"/>
      <w:lvlText w:val="%2.%3.%4.%5.%6.%7.%8.%9."/>
      <w:lvlJc w:val="right"/>
      <w:pPr>
        <w:tabs>
          <w:tab w:val="num" w:pos="0"/>
        </w:tabs>
        <w:ind w:left="6546" w:hanging="180"/>
      </w:pPr>
    </w:lvl>
  </w:abstractNum>
  <w:abstractNum w:abstractNumId="26">
    <w:nsid w:val="0000001B"/>
    <w:multiLevelType w:val="multilevel"/>
    <w:tmpl w:val="0000001B"/>
    <w:name w:val="WW8Num27"/>
    <w:lvl w:ilvl="0">
      <w:start w:val="1"/>
      <w:numFmt w:val="decimal"/>
      <w:lvlText w:val="%1."/>
      <w:lvlJc w:val="left"/>
      <w:pPr>
        <w:tabs>
          <w:tab w:val="num" w:pos="0"/>
        </w:tabs>
        <w:ind w:left="735" w:hanging="360"/>
      </w:pPr>
    </w:lvl>
    <w:lvl w:ilvl="1">
      <w:start w:val="1"/>
      <w:numFmt w:val="lowerLetter"/>
      <w:lvlText w:val="%2."/>
      <w:lvlJc w:val="left"/>
      <w:pPr>
        <w:tabs>
          <w:tab w:val="num" w:pos="0"/>
        </w:tabs>
        <w:ind w:left="1455" w:hanging="360"/>
      </w:pPr>
    </w:lvl>
    <w:lvl w:ilvl="2">
      <w:start w:val="1"/>
      <w:numFmt w:val="lowerRoman"/>
      <w:lvlText w:val="%2.%3."/>
      <w:lvlJc w:val="right"/>
      <w:pPr>
        <w:tabs>
          <w:tab w:val="num" w:pos="0"/>
        </w:tabs>
        <w:ind w:left="2175" w:hanging="180"/>
      </w:pPr>
    </w:lvl>
    <w:lvl w:ilvl="3">
      <w:start w:val="1"/>
      <w:numFmt w:val="decimal"/>
      <w:lvlText w:val="%2.%3.%4."/>
      <w:lvlJc w:val="left"/>
      <w:pPr>
        <w:tabs>
          <w:tab w:val="num" w:pos="0"/>
        </w:tabs>
        <w:ind w:left="2895" w:hanging="360"/>
      </w:pPr>
    </w:lvl>
    <w:lvl w:ilvl="4">
      <w:start w:val="1"/>
      <w:numFmt w:val="lowerLetter"/>
      <w:lvlText w:val="%2.%3.%4.%5."/>
      <w:lvlJc w:val="left"/>
      <w:pPr>
        <w:tabs>
          <w:tab w:val="num" w:pos="0"/>
        </w:tabs>
        <w:ind w:left="3615" w:hanging="360"/>
      </w:pPr>
    </w:lvl>
    <w:lvl w:ilvl="5">
      <w:start w:val="1"/>
      <w:numFmt w:val="lowerRoman"/>
      <w:lvlText w:val="%2.%3.%4.%5.%6."/>
      <w:lvlJc w:val="right"/>
      <w:pPr>
        <w:tabs>
          <w:tab w:val="num" w:pos="0"/>
        </w:tabs>
        <w:ind w:left="4335" w:hanging="180"/>
      </w:pPr>
    </w:lvl>
    <w:lvl w:ilvl="6">
      <w:start w:val="1"/>
      <w:numFmt w:val="decimal"/>
      <w:lvlText w:val="%2.%3.%4.%5.%6.%7."/>
      <w:lvlJc w:val="left"/>
      <w:pPr>
        <w:tabs>
          <w:tab w:val="num" w:pos="0"/>
        </w:tabs>
        <w:ind w:left="5055" w:hanging="360"/>
      </w:pPr>
    </w:lvl>
    <w:lvl w:ilvl="7">
      <w:start w:val="1"/>
      <w:numFmt w:val="lowerLetter"/>
      <w:lvlText w:val="%2.%3.%4.%5.%6.%7.%8."/>
      <w:lvlJc w:val="left"/>
      <w:pPr>
        <w:tabs>
          <w:tab w:val="num" w:pos="0"/>
        </w:tabs>
        <w:ind w:left="5775" w:hanging="360"/>
      </w:pPr>
    </w:lvl>
    <w:lvl w:ilvl="8">
      <w:start w:val="1"/>
      <w:numFmt w:val="lowerRoman"/>
      <w:lvlText w:val="%2.%3.%4.%5.%6.%7.%8.%9."/>
      <w:lvlJc w:val="right"/>
      <w:pPr>
        <w:tabs>
          <w:tab w:val="num" w:pos="0"/>
        </w:tabs>
        <w:ind w:left="6495" w:hanging="180"/>
      </w:pPr>
    </w:lvl>
  </w:abstractNum>
  <w:abstractNum w:abstractNumId="27">
    <w:nsid w:val="0000001C"/>
    <w:multiLevelType w:val="multilevel"/>
    <w:tmpl w:val="AF6EC376"/>
    <w:name w:val="WW8Num28"/>
    <w:lvl w:ilvl="0">
      <w:start w:val="1"/>
      <w:numFmt w:val="decimal"/>
      <w:lvlText w:val="%1)"/>
      <w:lvlJc w:val="left"/>
      <w:pPr>
        <w:tabs>
          <w:tab w:val="num" w:pos="0"/>
        </w:tabs>
        <w:ind w:left="735" w:hanging="360"/>
      </w:pPr>
      <w:rPr>
        <w:rFonts w:ascii="GHEA Grapalat" w:eastAsia="Times New Roman" w:hAnsi="GHEA Grapalat" w:cs="GHEA Grapalat"/>
      </w:rPr>
    </w:lvl>
    <w:lvl w:ilvl="1">
      <w:start w:val="1"/>
      <w:numFmt w:val="lowerLetter"/>
      <w:lvlText w:val="%2."/>
      <w:lvlJc w:val="left"/>
      <w:pPr>
        <w:tabs>
          <w:tab w:val="num" w:pos="0"/>
        </w:tabs>
        <w:ind w:left="1455" w:hanging="360"/>
      </w:pPr>
    </w:lvl>
    <w:lvl w:ilvl="2">
      <w:start w:val="1"/>
      <w:numFmt w:val="lowerRoman"/>
      <w:lvlText w:val="%2.%3."/>
      <w:lvlJc w:val="right"/>
      <w:pPr>
        <w:tabs>
          <w:tab w:val="num" w:pos="0"/>
        </w:tabs>
        <w:ind w:left="2175" w:hanging="180"/>
      </w:pPr>
    </w:lvl>
    <w:lvl w:ilvl="3">
      <w:start w:val="1"/>
      <w:numFmt w:val="decimal"/>
      <w:lvlText w:val="%2.%3.%4."/>
      <w:lvlJc w:val="left"/>
      <w:pPr>
        <w:tabs>
          <w:tab w:val="num" w:pos="0"/>
        </w:tabs>
        <w:ind w:left="2895" w:hanging="360"/>
      </w:pPr>
    </w:lvl>
    <w:lvl w:ilvl="4">
      <w:start w:val="1"/>
      <w:numFmt w:val="lowerLetter"/>
      <w:lvlText w:val="%2.%3.%4.%5."/>
      <w:lvlJc w:val="left"/>
      <w:pPr>
        <w:tabs>
          <w:tab w:val="num" w:pos="0"/>
        </w:tabs>
        <w:ind w:left="3615" w:hanging="360"/>
      </w:pPr>
    </w:lvl>
    <w:lvl w:ilvl="5">
      <w:start w:val="1"/>
      <w:numFmt w:val="lowerRoman"/>
      <w:lvlText w:val="%2.%3.%4.%5.%6."/>
      <w:lvlJc w:val="right"/>
      <w:pPr>
        <w:tabs>
          <w:tab w:val="num" w:pos="0"/>
        </w:tabs>
        <w:ind w:left="4335" w:hanging="180"/>
      </w:pPr>
    </w:lvl>
    <w:lvl w:ilvl="6">
      <w:start w:val="1"/>
      <w:numFmt w:val="decimal"/>
      <w:lvlText w:val="%2.%3.%4.%5.%6.%7."/>
      <w:lvlJc w:val="left"/>
      <w:pPr>
        <w:tabs>
          <w:tab w:val="num" w:pos="0"/>
        </w:tabs>
        <w:ind w:left="5055" w:hanging="360"/>
      </w:pPr>
    </w:lvl>
    <w:lvl w:ilvl="7">
      <w:start w:val="1"/>
      <w:numFmt w:val="lowerLetter"/>
      <w:lvlText w:val="%2.%3.%4.%5.%6.%7.%8."/>
      <w:lvlJc w:val="left"/>
      <w:pPr>
        <w:tabs>
          <w:tab w:val="num" w:pos="0"/>
        </w:tabs>
        <w:ind w:left="5775" w:hanging="360"/>
      </w:pPr>
    </w:lvl>
    <w:lvl w:ilvl="8">
      <w:start w:val="1"/>
      <w:numFmt w:val="lowerRoman"/>
      <w:lvlText w:val="%2.%3.%4.%5.%6.%7.%8.%9."/>
      <w:lvlJc w:val="right"/>
      <w:pPr>
        <w:tabs>
          <w:tab w:val="num" w:pos="0"/>
        </w:tabs>
        <w:ind w:left="6495" w:hanging="180"/>
      </w:pPr>
    </w:lvl>
  </w:abstractNum>
  <w:abstractNum w:abstractNumId="28">
    <w:nsid w:val="0000001D"/>
    <w:multiLevelType w:val="multilevel"/>
    <w:tmpl w:val="0000001D"/>
    <w:name w:val="WW8Num29"/>
    <w:lvl w:ilvl="0">
      <w:start w:val="1"/>
      <w:numFmt w:val="decimal"/>
      <w:lvlText w:val="%1."/>
      <w:lvlJc w:val="left"/>
      <w:pPr>
        <w:tabs>
          <w:tab w:val="num" w:pos="0"/>
        </w:tabs>
        <w:ind w:left="735"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9">
    <w:nsid w:val="0000001E"/>
    <w:multiLevelType w:val="multilevel"/>
    <w:tmpl w:val="0000001E"/>
    <w:name w:val="WW8Num30"/>
    <w:lvl w:ilvl="0">
      <w:start w:val="1"/>
      <w:numFmt w:val="decimal"/>
      <w:lvlText w:val="%1)"/>
      <w:lvlJc w:val="left"/>
      <w:pPr>
        <w:tabs>
          <w:tab w:val="num" w:pos="0"/>
        </w:tabs>
        <w:ind w:left="786" w:hanging="360"/>
      </w:pPr>
    </w:lvl>
    <w:lvl w:ilvl="1">
      <w:start w:val="1"/>
      <w:numFmt w:val="lowerLetter"/>
      <w:lvlText w:val="%2."/>
      <w:lvlJc w:val="left"/>
      <w:pPr>
        <w:tabs>
          <w:tab w:val="num" w:pos="0"/>
        </w:tabs>
        <w:ind w:left="1506" w:hanging="360"/>
      </w:pPr>
    </w:lvl>
    <w:lvl w:ilvl="2">
      <w:start w:val="1"/>
      <w:numFmt w:val="lowerRoman"/>
      <w:lvlText w:val="%2.%3."/>
      <w:lvlJc w:val="right"/>
      <w:pPr>
        <w:tabs>
          <w:tab w:val="num" w:pos="0"/>
        </w:tabs>
        <w:ind w:left="2226" w:hanging="180"/>
      </w:pPr>
    </w:lvl>
    <w:lvl w:ilvl="3">
      <w:start w:val="1"/>
      <w:numFmt w:val="decimal"/>
      <w:lvlText w:val="%2.%3.%4."/>
      <w:lvlJc w:val="left"/>
      <w:pPr>
        <w:tabs>
          <w:tab w:val="num" w:pos="0"/>
        </w:tabs>
        <w:ind w:left="2946" w:hanging="360"/>
      </w:pPr>
    </w:lvl>
    <w:lvl w:ilvl="4">
      <w:start w:val="1"/>
      <w:numFmt w:val="lowerLetter"/>
      <w:lvlText w:val="%2.%3.%4.%5."/>
      <w:lvlJc w:val="left"/>
      <w:pPr>
        <w:tabs>
          <w:tab w:val="num" w:pos="0"/>
        </w:tabs>
        <w:ind w:left="3666" w:hanging="360"/>
      </w:pPr>
    </w:lvl>
    <w:lvl w:ilvl="5">
      <w:start w:val="1"/>
      <w:numFmt w:val="lowerRoman"/>
      <w:lvlText w:val="%2.%3.%4.%5.%6."/>
      <w:lvlJc w:val="right"/>
      <w:pPr>
        <w:tabs>
          <w:tab w:val="num" w:pos="0"/>
        </w:tabs>
        <w:ind w:left="4386" w:hanging="180"/>
      </w:pPr>
    </w:lvl>
    <w:lvl w:ilvl="6">
      <w:start w:val="1"/>
      <w:numFmt w:val="decimal"/>
      <w:lvlText w:val="%2.%3.%4.%5.%6.%7."/>
      <w:lvlJc w:val="left"/>
      <w:pPr>
        <w:tabs>
          <w:tab w:val="num" w:pos="0"/>
        </w:tabs>
        <w:ind w:left="5106" w:hanging="360"/>
      </w:pPr>
    </w:lvl>
    <w:lvl w:ilvl="7">
      <w:start w:val="1"/>
      <w:numFmt w:val="lowerLetter"/>
      <w:lvlText w:val="%2.%3.%4.%5.%6.%7.%8."/>
      <w:lvlJc w:val="left"/>
      <w:pPr>
        <w:tabs>
          <w:tab w:val="num" w:pos="0"/>
        </w:tabs>
        <w:ind w:left="5826" w:hanging="360"/>
      </w:pPr>
    </w:lvl>
    <w:lvl w:ilvl="8">
      <w:start w:val="1"/>
      <w:numFmt w:val="lowerRoman"/>
      <w:lvlText w:val="%2.%3.%4.%5.%6.%7.%8.%9."/>
      <w:lvlJc w:val="right"/>
      <w:pPr>
        <w:tabs>
          <w:tab w:val="num" w:pos="0"/>
        </w:tabs>
        <w:ind w:left="6546" w:hanging="180"/>
      </w:pPr>
    </w:lvl>
  </w:abstractNum>
  <w:abstractNum w:abstractNumId="30">
    <w:nsid w:val="0000001F"/>
    <w:multiLevelType w:val="multilevel"/>
    <w:tmpl w:val="0000001F"/>
    <w:name w:val="WW8Num31"/>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00000020"/>
    <w:multiLevelType w:val="multilevel"/>
    <w:tmpl w:val="58B445C0"/>
    <w:name w:val="WW8Num32"/>
    <w:lvl w:ilvl="0">
      <w:start w:val="1"/>
      <w:numFmt w:val="decimal"/>
      <w:lvlText w:val="%1."/>
      <w:lvlJc w:val="left"/>
      <w:pPr>
        <w:tabs>
          <w:tab w:val="num" w:pos="720"/>
        </w:tabs>
        <w:ind w:left="720" w:hanging="360"/>
      </w:pPr>
    </w:lvl>
    <w:lvl w:ilvl="1">
      <w:start w:val="14"/>
      <w:numFmt w:val="decimal"/>
      <w:lvlText w:val="%2."/>
      <w:lvlJc w:val="left"/>
      <w:pPr>
        <w:tabs>
          <w:tab w:val="num" w:pos="928"/>
        </w:tabs>
        <w:ind w:left="928" w:hanging="360"/>
      </w:pPr>
      <w:rPr>
        <w:color w:val="auto"/>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00000021"/>
    <w:multiLevelType w:val="multilevel"/>
    <w:tmpl w:val="00000021"/>
    <w:name w:val="WW8Num33"/>
    <w:lvl w:ilvl="0">
      <w:start w:val="1"/>
      <w:numFmt w:val="decimal"/>
      <w:lvlText w:val="%1."/>
      <w:lvlJc w:val="left"/>
      <w:pPr>
        <w:tabs>
          <w:tab w:val="num" w:pos="720"/>
        </w:tabs>
        <w:ind w:left="720" w:hanging="360"/>
      </w:pPr>
    </w:lvl>
    <w:lvl w:ilvl="1">
      <w:start w:val="4"/>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22"/>
    <w:multiLevelType w:val="multilevel"/>
    <w:tmpl w:val="00000022"/>
    <w:name w:val="WW8Num34"/>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00000023"/>
    <w:multiLevelType w:val="multilevel"/>
    <w:tmpl w:val="00000023"/>
    <w:name w:val="WW8Num3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00000024"/>
    <w:multiLevelType w:val="multilevel"/>
    <w:tmpl w:val="00000024"/>
    <w:name w:val="WW8Num36"/>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0000025"/>
    <w:multiLevelType w:val="multilevel"/>
    <w:tmpl w:val="00000025"/>
    <w:name w:val="WW8Num3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26"/>
    <w:multiLevelType w:val="multilevel"/>
    <w:tmpl w:val="00000026"/>
    <w:name w:val="WW8Num38"/>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0000027"/>
    <w:multiLevelType w:val="multilevel"/>
    <w:tmpl w:val="00000027"/>
    <w:name w:val="WW8Num3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00000028"/>
    <w:multiLevelType w:val="multilevel"/>
    <w:tmpl w:val="00000028"/>
    <w:name w:val="WW8Num40"/>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00000029"/>
    <w:multiLevelType w:val="multilevel"/>
    <w:tmpl w:val="00000029"/>
    <w:name w:val="WW8Num41"/>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0000002A"/>
    <w:multiLevelType w:val="multilevel"/>
    <w:tmpl w:val="0000002A"/>
    <w:name w:val="WW8Num42"/>
    <w:lvl w:ilvl="0">
      <w:start w:val="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nsid w:val="0000002B"/>
    <w:multiLevelType w:val="multilevel"/>
    <w:tmpl w:val="0000002B"/>
    <w:name w:val="WW8Num4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
    <w:nsid w:val="0000002C"/>
    <w:multiLevelType w:val="multilevel"/>
    <w:tmpl w:val="0000002C"/>
    <w:name w:val="WW8Num44"/>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4">
    <w:nsid w:val="0000002D"/>
    <w:multiLevelType w:val="multilevel"/>
    <w:tmpl w:val="0000002D"/>
    <w:name w:val="WW8Num4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5">
    <w:nsid w:val="0000002E"/>
    <w:multiLevelType w:val="multilevel"/>
    <w:tmpl w:val="0000002E"/>
    <w:name w:val="WW8Num46"/>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6">
    <w:nsid w:val="0000002F"/>
    <w:multiLevelType w:val="multilevel"/>
    <w:tmpl w:val="0000002F"/>
    <w:name w:val="WW8Num47"/>
    <w:lvl w:ilvl="0">
      <w:start w:val="2"/>
      <w:numFmt w:val="decimal"/>
      <w:lvlText w:val="%1)"/>
      <w:lvlJc w:val="left"/>
      <w:pPr>
        <w:tabs>
          <w:tab w:val="num" w:pos="1845"/>
        </w:tabs>
        <w:ind w:left="1845" w:hanging="360"/>
      </w:pPr>
    </w:lvl>
    <w:lvl w:ilvl="1">
      <w:start w:val="1"/>
      <w:numFmt w:val="decimal"/>
      <w:lvlText w:val="%2."/>
      <w:lvlJc w:val="left"/>
      <w:pPr>
        <w:tabs>
          <w:tab w:val="num" w:pos="2205"/>
        </w:tabs>
        <w:ind w:left="2205" w:hanging="360"/>
      </w:pPr>
    </w:lvl>
    <w:lvl w:ilvl="2">
      <w:start w:val="1"/>
      <w:numFmt w:val="decimal"/>
      <w:lvlText w:val="%3."/>
      <w:lvlJc w:val="left"/>
      <w:pPr>
        <w:tabs>
          <w:tab w:val="num" w:pos="2565"/>
        </w:tabs>
        <w:ind w:left="2565" w:hanging="360"/>
      </w:pPr>
    </w:lvl>
    <w:lvl w:ilvl="3">
      <w:start w:val="1"/>
      <w:numFmt w:val="decimal"/>
      <w:lvlText w:val="%4."/>
      <w:lvlJc w:val="left"/>
      <w:pPr>
        <w:tabs>
          <w:tab w:val="num" w:pos="2925"/>
        </w:tabs>
        <w:ind w:left="2925" w:hanging="360"/>
      </w:pPr>
    </w:lvl>
    <w:lvl w:ilvl="4">
      <w:start w:val="1"/>
      <w:numFmt w:val="decimal"/>
      <w:lvlText w:val="%5."/>
      <w:lvlJc w:val="left"/>
      <w:pPr>
        <w:tabs>
          <w:tab w:val="num" w:pos="3285"/>
        </w:tabs>
        <w:ind w:left="3285" w:hanging="360"/>
      </w:pPr>
    </w:lvl>
    <w:lvl w:ilvl="5">
      <w:start w:val="1"/>
      <w:numFmt w:val="decimal"/>
      <w:lvlText w:val="%6."/>
      <w:lvlJc w:val="left"/>
      <w:pPr>
        <w:tabs>
          <w:tab w:val="num" w:pos="3645"/>
        </w:tabs>
        <w:ind w:left="3645" w:hanging="360"/>
      </w:pPr>
    </w:lvl>
    <w:lvl w:ilvl="6">
      <w:start w:val="1"/>
      <w:numFmt w:val="decimal"/>
      <w:lvlText w:val="%7."/>
      <w:lvlJc w:val="left"/>
      <w:pPr>
        <w:tabs>
          <w:tab w:val="num" w:pos="4005"/>
        </w:tabs>
        <w:ind w:left="4005" w:hanging="360"/>
      </w:pPr>
    </w:lvl>
    <w:lvl w:ilvl="7">
      <w:start w:val="1"/>
      <w:numFmt w:val="decimal"/>
      <w:lvlText w:val="%8."/>
      <w:lvlJc w:val="left"/>
      <w:pPr>
        <w:tabs>
          <w:tab w:val="num" w:pos="4365"/>
        </w:tabs>
        <w:ind w:left="4365" w:hanging="360"/>
      </w:pPr>
    </w:lvl>
    <w:lvl w:ilvl="8">
      <w:start w:val="1"/>
      <w:numFmt w:val="decimal"/>
      <w:lvlText w:val="%9."/>
      <w:lvlJc w:val="left"/>
      <w:pPr>
        <w:tabs>
          <w:tab w:val="num" w:pos="4725"/>
        </w:tabs>
        <w:ind w:left="4725" w:hanging="360"/>
      </w:pPr>
    </w:lvl>
  </w:abstractNum>
  <w:abstractNum w:abstractNumId="47">
    <w:nsid w:val="00000030"/>
    <w:multiLevelType w:val="multilevel"/>
    <w:tmpl w:val="00000030"/>
    <w:name w:val="WW8Num4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8">
    <w:nsid w:val="00000031"/>
    <w:multiLevelType w:val="multilevel"/>
    <w:tmpl w:val="00000031"/>
    <w:name w:val="WW8Num49"/>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9">
    <w:nsid w:val="00000032"/>
    <w:multiLevelType w:val="multilevel"/>
    <w:tmpl w:val="00000032"/>
    <w:name w:val="WW8Num50"/>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0">
    <w:nsid w:val="00000033"/>
    <w:multiLevelType w:val="multilevel"/>
    <w:tmpl w:val="00000033"/>
    <w:name w:val="WW8Num51"/>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1">
    <w:nsid w:val="00000034"/>
    <w:multiLevelType w:val="multilevel"/>
    <w:tmpl w:val="00000034"/>
    <w:name w:val="WW8Num5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2">
    <w:nsid w:val="00000035"/>
    <w:multiLevelType w:val="multilevel"/>
    <w:tmpl w:val="00000035"/>
    <w:name w:val="WW8Num5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3">
    <w:nsid w:val="00000036"/>
    <w:multiLevelType w:val="multilevel"/>
    <w:tmpl w:val="00000036"/>
    <w:name w:val="WW8Num56"/>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4">
    <w:nsid w:val="00000037"/>
    <w:multiLevelType w:val="multilevel"/>
    <w:tmpl w:val="00000037"/>
    <w:name w:val="WW8Num57"/>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5">
    <w:nsid w:val="00000038"/>
    <w:multiLevelType w:val="multilevel"/>
    <w:tmpl w:val="00000038"/>
    <w:name w:val="WW8Num58"/>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6">
    <w:nsid w:val="00000039"/>
    <w:multiLevelType w:val="multilevel"/>
    <w:tmpl w:val="00000039"/>
    <w:lvl w:ilvl="0">
      <w:start w:val="1"/>
      <w:numFmt w:val="decimal"/>
      <w:lvlText w:val="%1."/>
      <w:lvlJc w:val="left"/>
      <w:pPr>
        <w:tabs>
          <w:tab w:val="num" w:pos="720"/>
        </w:tabs>
        <w:ind w:left="720" w:hanging="360"/>
      </w:pPr>
    </w:lvl>
    <w:lvl w:ilvl="1">
      <w:start w:val="4"/>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7">
    <w:nsid w:val="0000003B"/>
    <w:multiLevelType w:val="multilevel"/>
    <w:tmpl w:val="0000003B"/>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8">
    <w:nsid w:val="0000003C"/>
    <w:multiLevelType w:val="multilevel"/>
    <w:tmpl w:val="0000003C"/>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9">
    <w:nsid w:val="00B60316"/>
    <w:multiLevelType w:val="hybridMultilevel"/>
    <w:tmpl w:val="82D837A0"/>
    <w:lvl w:ilvl="0" w:tplc="7430B49E">
      <w:start w:val="4"/>
      <w:numFmt w:val="decimal"/>
      <w:lvlText w:val="%1)"/>
      <w:lvlJc w:val="left"/>
      <w:pPr>
        <w:ind w:left="1033" w:hanging="360"/>
      </w:pPr>
      <w:rPr>
        <w:rFonts w:hint="default"/>
      </w:rPr>
    </w:lvl>
    <w:lvl w:ilvl="1" w:tplc="04090019" w:tentative="1">
      <w:start w:val="1"/>
      <w:numFmt w:val="lowerLetter"/>
      <w:lvlText w:val="%2."/>
      <w:lvlJc w:val="left"/>
      <w:pPr>
        <w:ind w:left="1753" w:hanging="360"/>
      </w:pPr>
    </w:lvl>
    <w:lvl w:ilvl="2" w:tplc="0409001B" w:tentative="1">
      <w:start w:val="1"/>
      <w:numFmt w:val="lowerRoman"/>
      <w:lvlText w:val="%3."/>
      <w:lvlJc w:val="right"/>
      <w:pPr>
        <w:ind w:left="2473" w:hanging="180"/>
      </w:pPr>
    </w:lvl>
    <w:lvl w:ilvl="3" w:tplc="0409000F" w:tentative="1">
      <w:start w:val="1"/>
      <w:numFmt w:val="decimal"/>
      <w:lvlText w:val="%4."/>
      <w:lvlJc w:val="left"/>
      <w:pPr>
        <w:ind w:left="3193" w:hanging="360"/>
      </w:pPr>
    </w:lvl>
    <w:lvl w:ilvl="4" w:tplc="04090019" w:tentative="1">
      <w:start w:val="1"/>
      <w:numFmt w:val="lowerLetter"/>
      <w:lvlText w:val="%5."/>
      <w:lvlJc w:val="left"/>
      <w:pPr>
        <w:ind w:left="3913" w:hanging="360"/>
      </w:pPr>
    </w:lvl>
    <w:lvl w:ilvl="5" w:tplc="0409001B" w:tentative="1">
      <w:start w:val="1"/>
      <w:numFmt w:val="lowerRoman"/>
      <w:lvlText w:val="%6."/>
      <w:lvlJc w:val="right"/>
      <w:pPr>
        <w:ind w:left="4633" w:hanging="180"/>
      </w:pPr>
    </w:lvl>
    <w:lvl w:ilvl="6" w:tplc="0409000F" w:tentative="1">
      <w:start w:val="1"/>
      <w:numFmt w:val="decimal"/>
      <w:lvlText w:val="%7."/>
      <w:lvlJc w:val="left"/>
      <w:pPr>
        <w:ind w:left="5353" w:hanging="360"/>
      </w:pPr>
    </w:lvl>
    <w:lvl w:ilvl="7" w:tplc="04090019" w:tentative="1">
      <w:start w:val="1"/>
      <w:numFmt w:val="lowerLetter"/>
      <w:lvlText w:val="%8."/>
      <w:lvlJc w:val="left"/>
      <w:pPr>
        <w:ind w:left="6073" w:hanging="360"/>
      </w:pPr>
    </w:lvl>
    <w:lvl w:ilvl="8" w:tplc="0409001B" w:tentative="1">
      <w:start w:val="1"/>
      <w:numFmt w:val="lowerRoman"/>
      <w:lvlText w:val="%9."/>
      <w:lvlJc w:val="right"/>
      <w:pPr>
        <w:ind w:left="6793" w:hanging="180"/>
      </w:pPr>
    </w:lvl>
  </w:abstractNum>
  <w:abstractNum w:abstractNumId="60">
    <w:nsid w:val="094B3CCB"/>
    <w:multiLevelType w:val="hybridMultilevel"/>
    <w:tmpl w:val="079897D6"/>
    <w:lvl w:ilvl="0" w:tplc="4C026402">
      <w:start w:val="1"/>
      <w:numFmt w:val="decimal"/>
      <w:lvlText w:val="%1)"/>
      <w:lvlJc w:val="left"/>
      <w:pPr>
        <w:ind w:left="1440" w:hanging="360"/>
      </w:pPr>
      <w:rPr>
        <w:rFonts w:ascii="Sylfaen" w:hAnsi="Sylfae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1">
    <w:nsid w:val="0D703BCE"/>
    <w:multiLevelType w:val="hybridMultilevel"/>
    <w:tmpl w:val="880A7D60"/>
    <w:lvl w:ilvl="0" w:tplc="357EAE7E">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nsid w:val="19E63019"/>
    <w:multiLevelType w:val="singleLevel"/>
    <w:tmpl w:val="0000001A"/>
    <w:lvl w:ilvl="0">
      <w:start w:val="1"/>
      <w:numFmt w:val="decimal"/>
      <w:lvlText w:val="%1."/>
      <w:lvlJc w:val="left"/>
      <w:pPr>
        <w:tabs>
          <w:tab w:val="num" w:pos="0"/>
        </w:tabs>
        <w:ind w:left="644" w:hanging="360"/>
      </w:pPr>
    </w:lvl>
  </w:abstractNum>
  <w:abstractNum w:abstractNumId="63">
    <w:nsid w:val="28A17050"/>
    <w:multiLevelType w:val="hybridMultilevel"/>
    <w:tmpl w:val="D13C9B24"/>
    <w:lvl w:ilvl="0" w:tplc="EFF2DFD0">
      <w:start w:val="1"/>
      <w:numFmt w:val="decimal"/>
      <w:lvlText w:val="%1."/>
      <w:lvlJc w:val="left"/>
      <w:pPr>
        <w:ind w:left="886" w:hanging="450"/>
      </w:pPr>
      <w:rPr>
        <w:rFonts w:hint="default"/>
        <w:color w:val="000000"/>
      </w:rPr>
    </w:lvl>
    <w:lvl w:ilvl="1" w:tplc="04090019" w:tentative="1">
      <w:start w:val="1"/>
      <w:numFmt w:val="lowerLetter"/>
      <w:lvlText w:val="%2."/>
      <w:lvlJc w:val="left"/>
      <w:pPr>
        <w:ind w:left="1516" w:hanging="360"/>
      </w:pPr>
    </w:lvl>
    <w:lvl w:ilvl="2" w:tplc="0409001B">
      <w:start w:val="1"/>
      <w:numFmt w:val="lowerRoman"/>
      <w:lvlText w:val="%3."/>
      <w:lvlJc w:val="right"/>
      <w:pPr>
        <w:ind w:left="2236" w:hanging="180"/>
      </w:pPr>
    </w:lvl>
    <w:lvl w:ilvl="3" w:tplc="0409000F" w:tentative="1">
      <w:start w:val="1"/>
      <w:numFmt w:val="decimal"/>
      <w:lvlText w:val="%4."/>
      <w:lvlJc w:val="left"/>
      <w:pPr>
        <w:ind w:left="2956" w:hanging="360"/>
      </w:pPr>
    </w:lvl>
    <w:lvl w:ilvl="4" w:tplc="04090019" w:tentative="1">
      <w:start w:val="1"/>
      <w:numFmt w:val="lowerLetter"/>
      <w:lvlText w:val="%5."/>
      <w:lvlJc w:val="left"/>
      <w:pPr>
        <w:ind w:left="3676" w:hanging="360"/>
      </w:pPr>
    </w:lvl>
    <w:lvl w:ilvl="5" w:tplc="0409001B" w:tentative="1">
      <w:start w:val="1"/>
      <w:numFmt w:val="lowerRoman"/>
      <w:lvlText w:val="%6."/>
      <w:lvlJc w:val="right"/>
      <w:pPr>
        <w:ind w:left="4396" w:hanging="180"/>
      </w:pPr>
    </w:lvl>
    <w:lvl w:ilvl="6" w:tplc="0409000F" w:tentative="1">
      <w:start w:val="1"/>
      <w:numFmt w:val="decimal"/>
      <w:lvlText w:val="%7."/>
      <w:lvlJc w:val="left"/>
      <w:pPr>
        <w:ind w:left="5116" w:hanging="360"/>
      </w:pPr>
    </w:lvl>
    <w:lvl w:ilvl="7" w:tplc="04090019" w:tentative="1">
      <w:start w:val="1"/>
      <w:numFmt w:val="lowerLetter"/>
      <w:lvlText w:val="%8."/>
      <w:lvlJc w:val="left"/>
      <w:pPr>
        <w:ind w:left="5836" w:hanging="360"/>
      </w:pPr>
    </w:lvl>
    <w:lvl w:ilvl="8" w:tplc="0409001B" w:tentative="1">
      <w:start w:val="1"/>
      <w:numFmt w:val="lowerRoman"/>
      <w:lvlText w:val="%9."/>
      <w:lvlJc w:val="right"/>
      <w:pPr>
        <w:ind w:left="6556" w:hanging="180"/>
      </w:pPr>
    </w:lvl>
  </w:abstractNum>
  <w:abstractNum w:abstractNumId="64">
    <w:nsid w:val="372E1577"/>
    <w:multiLevelType w:val="hybridMultilevel"/>
    <w:tmpl w:val="F19461DC"/>
    <w:lvl w:ilvl="0" w:tplc="3E86F0E4">
      <w:start w:val="1"/>
      <w:numFmt w:val="decimal"/>
      <w:lvlText w:val="%1)"/>
      <w:lvlJc w:val="left"/>
      <w:pPr>
        <w:ind w:left="1069" w:hanging="360"/>
      </w:pPr>
      <w:rPr>
        <w:rFonts w:ascii="GHEA Grapalat" w:hAnsi="GHEA Grapalat"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5">
    <w:nsid w:val="43B2358F"/>
    <w:multiLevelType w:val="hybridMultilevel"/>
    <w:tmpl w:val="31C8558E"/>
    <w:lvl w:ilvl="0" w:tplc="82BAAE9C">
      <w:start w:val="1"/>
      <w:numFmt w:val="decimal"/>
      <w:lvlText w:val="%1)"/>
      <w:lvlJc w:val="left"/>
      <w:pPr>
        <w:ind w:left="673" w:hanging="360"/>
      </w:pPr>
      <w:rPr>
        <w:rFonts w:hint="default"/>
      </w:rPr>
    </w:lvl>
    <w:lvl w:ilvl="1" w:tplc="04090019" w:tentative="1">
      <w:start w:val="1"/>
      <w:numFmt w:val="lowerLetter"/>
      <w:lvlText w:val="%2."/>
      <w:lvlJc w:val="left"/>
      <w:pPr>
        <w:ind w:left="1393" w:hanging="360"/>
      </w:pPr>
    </w:lvl>
    <w:lvl w:ilvl="2" w:tplc="0409001B" w:tentative="1">
      <w:start w:val="1"/>
      <w:numFmt w:val="lowerRoman"/>
      <w:lvlText w:val="%3."/>
      <w:lvlJc w:val="right"/>
      <w:pPr>
        <w:ind w:left="2113" w:hanging="180"/>
      </w:pPr>
    </w:lvl>
    <w:lvl w:ilvl="3" w:tplc="0409000F" w:tentative="1">
      <w:start w:val="1"/>
      <w:numFmt w:val="decimal"/>
      <w:lvlText w:val="%4."/>
      <w:lvlJc w:val="left"/>
      <w:pPr>
        <w:ind w:left="2833" w:hanging="360"/>
      </w:pPr>
    </w:lvl>
    <w:lvl w:ilvl="4" w:tplc="04090019" w:tentative="1">
      <w:start w:val="1"/>
      <w:numFmt w:val="lowerLetter"/>
      <w:lvlText w:val="%5."/>
      <w:lvlJc w:val="left"/>
      <w:pPr>
        <w:ind w:left="3553" w:hanging="360"/>
      </w:pPr>
    </w:lvl>
    <w:lvl w:ilvl="5" w:tplc="0409001B" w:tentative="1">
      <w:start w:val="1"/>
      <w:numFmt w:val="lowerRoman"/>
      <w:lvlText w:val="%6."/>
      <w:lvlJc w:val="right"/>
      <w:pPr>
        <w:ind w:left="4273" w:hanging="180"/>
      </w:pPr>
    </w:lvl>
    <w:lvl w:ilvl="6" w:tplc="0409000F" w:tentative="1">
      <w:start w:val="1"/>
      <w:numFmt w:val="decimal"/>
      <w:lvlText w:val="%7."/>
      <w:lvlJc w:val="left"/>
      <w:pPr>
        <w:ind w:left="4993" w:hanging="360"/>
      </w:pPr>
    </w:lvl>
    <w:lvl w:ilvl="7" w:tplc="04090019" w:tentative="1">
      <w:start w:val="1"/>
      <w:numFmt w:val="lowerLetter"/>
      <w:lvlText w:val="%8."/>
      <w:lvlJc w:val="left"/>
      <w:pPr>
        <w:ind w:left="5713" w:hanging="360"/>
      </w:pPr>
    </w:lvl>
    <w:lvl w:ilvl="8" w:tplc="0409001B" w:tentative="1">
      <w:start w:val="1"/>
      <w:numFmt w:val="lowerRoman"/>
      <w:lvlText w:val="%9."/>
      <w:lvlJc w:val="right"/>
      <w:pPr>
        <w:ind w:left="6433" w:hanging="180"/>
      </w:pPr>
    </w:lvl>
  </w:abstractNum>
  <w:abstractNum w:abstractNumId="66">
    <w:nsid w:val="56B35A9D"/>
    <w:multiLevelType w:val="hybridMultilevel"/>
    <w:tmpl w:val="E71A7424"/>
    <w:lvl w:ilvl="0" w:tplc="21ECB6F2">
      <w:start w:val="1"/>
      <w:numFmt w:val="decimal"/>
      <w:lvlText w:val="%1."/>
      <w:lvlJc w:val="left"/>
      <w:pPr>
        <w:ind w:left="750" w:hanging="375"/>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67">
    <w:nsid w:val="5C0207F0"/>
    <w:multiLevelType w:val="multilevel"/>
    <w:tmpl w:val="00000001"/>
    <w:lvl w:ilvl="0">
      <w:start w:val="1"/>
      <w:numFmt w:val="decimal"/>
      <w:lvlText w:val="%1."/>
      <w:lvlJc w:val="left"/>
      <w:pPr>
        <w:tabs>
          <w:tab w:val="num" w:pos="0"/>
        </w:tabs>
        <w:ind w:left="735" w:hanging="360"/>
      </w:pPr>
    </w:lvl>
    <w:lvl w:ilvl="1">
      <w:start w:val="1"/>
      <w:numFmt w:val="lowerLetter"/>
      <w:lvlText w:val="%2."/>
      <w:lvlJc w:val="left"/>
      <w:pPr>
        <w:tabs>
          <w:tab w:val="num" w:pos="0"/>
        </w:tabs>
        <w:ind w:left="1455" w:hanging="360"/>
      </w:pPr>
    </w:lvl>
    <w:lvl w:ilvl="2">
      <w:start w:val="1"/>
      <w:numFmt w:val="lowerRoman"/>
      <w:lvlText w:val="%2.%3."/>
      <w:lvlJc w:val="right"/>
      <w:pPr>
        <w:tabs>
          <w:tab w:val="num" w:pos="0"/>
        </w:tabs>
        <w:ind w:left="2175" w:hanging="180"/>
      </w:pPr>
    </w:lvl>
    <w:lvl w:ilvl="3">
      <w:start w:val="1"/>
      <w:numFmt w:val="decimal"/>
      <w:lvlText w:val="%2.%3.%4."/>
      <w:lvlJc w:val="left"/>
      <w:pPr>
        <w:tabs>
          <w:tab w:val="num" w:pos="0"/>
        </w:tabs>
        <w:ind w:left="2895" w:hanging="360"/>
      </w:pPr>
    </w:lvl>
    <w:lvl w:ilvl="4">
      <w:start w:val="1"/>
      <w:numFmt w:val="lowerLetter"/>
      <w:lvlText w:val="%2.%3.%4.%5."/>
      <w:lvlJc w:val="left"/>
      <w:pPr>
        <w:tabs>
          <w:tab w:val="num" w:pos="0"/>
        </w:tabs>
        <w:ind w:left="3615" w:hanging="360"/>
      </w:pPr>
    </w:lvl>
    <w:lvl w:ilvl="5">
      <w:start w:val="1"/>
      <w:numFmt w:val="lowerRoman"/>
      <w:lvlText w:val="%2.%3.%4.%5.%6."/>
      <w:lvlJc w:val="right"/>
      <w:pPr>
        <w:tabs>
          <w:tab w:val="num" w:pos="0"/>
        </w:tabs>
        <w:ind w:left="4335" w:hanging="180"/>
      </w:pPr>
    </w:lvl>
    <w:lvl w:ilvl="6">
      <w:start w:val="1"/>
      <w:numFmt w:val="decimal"/>
      <w:lvlText w:val="%2.%3.%4.%5.%6.%7."/>
      <w:lvlJc w:val="left"/>
      <w:pPr>
        <w:tabs>
          <w:tab w:val="num" w:pos="0"/>
        </w:tabs>
        <w:ind w:left="5055" w:hanging="360"/>
      </w:pPr>
    </w:lvl>
    <w:lvl w:ilvl="7">
      <w:start w:val="1"/>
      <w:numFmt w:val="lowerLetter"/>
      <w:lvlText w:val="%2.%3.%4.%5.%6.%7.%8."/>
      <w:lvlJc w:val="left"/>
      <w:pPr>
        <w:tabs>
          <w:tab w:val="num" w:pos="0"/>
        </w:tabs>
        <w:ind w:left="5775" w:hanging="360"/>
      </w:pPr>
    </w:lvl>
    <w:lvl w:ilvl="8">
      <w:start w:val="1"/>
      <w:numFmt w:val="lowerRoman"/>
      <w:lvlText w:val="%2.%3.%4.%5.%6.%7.%8.%9."/>
      <w:lvlJc w:val="right"/>
      <w:pPr>
        <w:tabs>
          <w:tab w:val="num" w:pos="0"/>
        </w:tabs>
        <w:ind w:left="6495" w:hanging="180"/>
      </w:pPr>
    </w:lvl>
  </w:abstractNum>
  <w:abstractNum w:abstractNumId="68">
    <w:nsid w:val="63F62354"/>
    <w:multiLevelType w:val="hybridMultilevel"/>
    <w:tmpl w:val="2B525FC0"/>
    <w:lvl w:ilvl="0" w:tplc="500653AA">
      <w:start w:val="1"/>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69">
    <w:nsid w:val="66230AD8"/>
    <w:multiLevelType w:val="hybridMultilevel"/>
    <w:tmpl w:val="04E8B010"/>
    <w:lvl w:ilvl="0" w:tplc="66DC8224">
      <w:start w:val="1"/>
      <w:numFmt w:val="decimal"/>
      <w:lvlText w:val="%1."/>
      <w:lvlJc w:val="left"/>
      <w:pPr>
        <w:ind w:left="644" w:hanging="360"/>
      </w:pPr>
      <w:rPr>
        <w:rFonts w:hint="default"/>
        <w:color w:val="auto"/>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 w:numId="2">
    <w:abstractNumId w:val="1"/>
  </w:num>
  <w:num w:numId="3">
    <w:abstractNumId w:val="2"/>
  </w:num>
  <w:num w:numId="4">
    <w:abstractNumId w:val="19"/>
  </w:num>
  <w:num w:numId="5">
    <w:abstractNumId w:val="22"/>
  </w:num>
  <w:num w:numId="6">
    <w:abstractNumId w:val="30"/>
  </w:num>
  <w:num w:numId="7">
    <w:abstractNumId w:val="61"/>
  </w:num>
  <w:num w:numId="8">
    <w:abstractNumId w:val="14"/>
  </w:num>
  <w:num w:numId="9">
    <w:abstractNumId w:val="3"/>
  </w:num>
  <w:num w:numId="10">
    <w:abstractNumId w:val="4"/>
  </w:num>
  <w:num w:numId="11">
    <w:abstractNumId w:val="5"/>
  </w:num>
  <w:num w:numId="12">
    <w:abstractNumId w:val="6"/>
  </w:num>
  <w:num w:numId="13">
    <w:abstractNumId w:val="7"/>
  </w:num>
  <w:num w:numId="14">
    <w:abstractNumId w:val="8"/>
  </w:num>
  <w:num w:numId="15">
    <w:abstractNumId w:val="9"/>
  </w:num>
  <w:num w:numId="16">
    <w:abstractNumId w:val="10"/>
  </w:num>
  <w:num w:numId="17">
    <w:abstractNumId w:val="11"/>
  </w:num>
  <w:num w:numId="18">
    <w:abstractNumId w:val="24"/>
  </w:num>
  <w:num w:numId="19">
    <w:abstractNumId w:val="25"/>
  </w:num>
  <w:num w:numId="20">
    <w:abstractNumId w:val="26"/>
  </w:num>
  <w:num w:numId="21">
    <w:abstractNumId w:val="31"/>
  </w:num>
  <w:num w:numId="22">
    <w:abstractNumId w:val="32"/>
  </w:num>
  <w:num w:numId="23">
    <w:abstractNumId w:val="12"/>
  </w:num>
  <w:num w:numId="24">
    <w:abstractNumId w:val="13"/>
  </w:num>
  <w:num w:numId="25">
    <w:abstractNumId w:val="23"/>
  </w:num>
  <w:num w:numId="26">
    <w:abstractNumId w:val="27"/>
  </w:num>
  <w:num w:numId="27">
    <w:abstractNumId w:val="29"/>
  </w:num>
  <w:num w:numId="28">
    <w:abstractNumId w:val="15"/>
  </w:num>
  <w:num w:numId="29">
    <w:abstractNumId w:val="16"/>
  </w:num>
  <w:num w:numId="30">
    <w:abstractNumId w:val="17"/>
  </w:num>
  <w:num w:numId="31">
    <w:abstractNumId w:val="28"/>
  </w:num>
  <w:num w:numId="32">
    <w:abstractNumId w:val="21"/>
  </w:num>
  <w:num w:numId="33">
    <w:abstractNumId w:val="68"/>
  </w:num>
  <w:num w:numId="34">
    <w:abstractNumId w:val="67"/>
  </w:num>
  <w:num w:numId="35">
    <w:abstractNumId w:val="63"/>
  </w:num>
  <w:num w:numId="36">
    <w:abstractNumId w:val="69"/>
  </w:num>
  <w:num w:numId="37">
    <w:abstractNumId w:val="66"/>
  </w:num>
  <w:num w:numId="38">
    <w:abstractNumId w:val="46"/>
  </w:num>
  <w:num w:numId="39">
    <w:abstractNumId w:val="18"/>
  </w:num>
  <w:num w:numId="40">
    <w:abstractNumId w:val="20"/>
  </w:num>
  <w:num w:numId="41">
    <w:abstractNumId w:val="33"/>
  </w:num>
  <w:num w:numId="42">
    <w:abstractNumId w:val="34"/>
  </w:num>
  <w:num w:numId="43">
    <w:abstractNumId w:val="35"/>
  </w:num>
  <w:num w:numId="44">
    <w:abstractNumId w:val="36"/>
  </w:num>
  <w:num w:numId="45">
    <w:abstractNumId w:val="37"/>
  </w:num>
  <w:num w:numId="46">
    <w:abstractNumId w:val="38"/>
  </w:num>
  <w:num w:numId="47">
    <w:abstractNumId w:val="39"/>
  </w:num>
  <w:num w:numId="48">
    <w:abstractNumId w:val="40"/>
  </w:num>
  <w:num w:numId="49">
    <w:abstractNumId w:val="41"/>
  </w:num>
  <w:num w:numId="50">
    <w:abstractNumId w:val="42"/>
  </w:num>
  <w:num w:numId="51">
    <w:abstractNumId w:val="43"/>
  </w:num>
  <w:num w:numId="52">
    <w:abstractNumId w:val="44"/>
  </w:num>
  <w:num w:numId="53">
    <w:abstractNumId w:val="45"/>
  </w:num>
  <w:num w:numId="54">
    <w:abstractNumId w:val="47"/>
  </w:num>
  <w:num w:numId="55">
    <w:abstractNumId w:val="48"/>
  </w:num>
  <w:num w:numId="56">
    <w:abstractNumId w:val="49"/>
  </w:num>
  <w:num w:numId="57">
    <w:abstractNumId w:val="50"/>
  </w:num>
  <w:num w:numId="58">
    <w:abstractNumId w:val="51"/>
  </w:num>
  <w:num w:numId="59">
    <w:abstractNumId w:val="54"/>
  </w:num>
  <w:num w:numId="60">
    <w:abstractNumId w:val="55"/>
  </w:num>
  <w:num w:numId="61">
    <w:abstractNumId w:val="56"/>
  </w:num>
  <w:num w:numId="62">
    <w:abstractNumId w:val="57"/>
  </w:num>
  <w:num w:numId="63">
    <w:abstractNumId w:val="58"/>
  </w:num>
  <w:num w:numId="64">
    <w:abstractNumId w:val="62"/>
  </w:num>
  <w:num w:numId="65">
    <w:abstractNumId w:val="60"/>
  </w:num>
  <w:num w:numId="66">
    <w:abstractNumId w:val="64"/>
  </w:num>
  <w:num w:numId="67">
    <w:abstractNumId w:val="59"/>
  </w:num>
  <w:num w:numId="68">
    <w:abstractNumId w:val="65"/>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6D7"/>
    <w:rsid w:val="00000BE9"/>
    <w:rsid w:val="000013DD"/>
    <w:rsid w:val="0000181E"/>
    <w:rsid w:val="0000287E"/>
    <w:rsid w:val="00014617"/>
    <w:rsid w:val="00015D03"/>
    <w:rsid w:val="000162A6"/>
    <w:rsid w:val="00016DFB"/>
    <w:rsid w:val="00020358"/>
    <w:rsid w:val="00023CD8"/>
    <w:rsid w:val="00025FD4"/>
    <w:rsid w:val="00030277"/>
    <w:rsid w:val="00030470"/>
    <w:rsid w:val="0003519D"/>
    <w:rsid w:val="00036CF9"/>
    <w:rsid w:val="00040DC0"/>
    <w:rsid w:val="00041474"/>
    <w:rsid w:val="0004274F"/>
    <w:rsid w:val="00042AFF"/>
    <w:rsid w:val="00042D9F"/>
    <w:rsid w:val="00043BC0"/>
    <w:rsid w:val="00044F94"/>
    <w:rsid w:val="00050231"/>
    <w:rsid w:val="000512F0"/>
    <w:rsid w:val="00053FD1"/>
    <w:rsid w:val="00056A6B"/>
    <w:rsid w:val="0006058C"/>
    <w:rsid w:val="0006435F"/>
    <w:rsid w:val="000646D9"/>
    <w:rsid w:val="0007263A"/>
    <w:rsid w:val="00072E03"/>
    <w:rsid w:val="000735C7"/>
    <w:rsid w:val="00077920"/>
    <w:rsid w:val="000830EA"/>
    <w:rsid w:val="0008335D"/>
    <w:rsid w:val="000834D3"/>
    <w:rsid w:val="00092AAC"/>
    <w:rsid w:val="000936C7"/>
    <w:rsid w:val="000A7ABF"/>
    <w:rsid w:val="000A7F06"/>
    <w:rsid w:val="000B02FA"/>
    <w:rsid w:val="000B05CD"/>
    <w:rsid w:val="000B0CD7"/>
    <w:rsid w:val="000B261C"/>
    <w:rsid w:val="000B2EA9"/>
    <w:rsid w:val="000B364E"/>
    <w:rsid w:val="000B3AB0"/>
    <w:rsid w:val="000B7A34"/>
    <w:rsid w:val="000C2DBF"/>
    <w:rsid w:val="000C3398"/>
    <w:rsid w:val="000C3A7E"/>
    <w:rsid w:val="000C4CF1"/>
    <w:rsid w:val="000C59DC"/>
    <w:rsid w:val="000C6811"/>
    <w:rsid w:val="000D0E01"/>
    <w:rsid w:val="000D1155"/>
    <w:rsid w:val="000D2B6D"/>
    <w:rsid w:val="000D4DAC"/>
    <w:rsid w:val="000D6F83"/>
    <w:rsid w:val="000D7113"/>
    <w:rsid w:val="000E1350"/>
    <w:rsid w:val="000E3C65"/>
    <w:rsid w:val="000E4F02"/>
    <w:rsid w:val="000F355B"/>
    <w:rsid w:val="000F5931"/>
    <w:rsid w:val="00102E6A"/>
    <w:rsid w:val="001040DA"/>
    <w:rsid w:val="00104A53"/>
    <w:rsid w:val="00104DE5"/>
    <w:rsid w:val="00110330"/>
    <w:rsid w:val="00110BFF"/>
    <w:rsid w:val="00111192"/>
    <w:rsid w:val="00114CE6"/>
    <w:rsid w:val="00116FA0"/>
    <w:rsid w:val="001219EE"/>
    <w:rsid w:val="00121D75"/>
    <w:rsid w:val="001272CA"/>
    <w:rsid w:val="001313A7"/>
    <w:rsid w:val="00131755"/>
    <w:rsid w:val="00135DF6"/>
    <w:rsid w:val="001371C5"/>
    <w:rsid w:val="00137F20"/>
    <w:rsid w:val="00141330"/>
    <w:rsid w:val="001414E0"/>
    <w:rsid w:val="00143C5A"/>
    <w:rsid w:val="00143E88"/>
    <w:rsid w:val="001444BD"/>
    <w:rsid w:val="001470B7"/>
    <w:rsid w:val="001475FF"/>
    <w:rsid w:val="001517D5"/>
    <w:rsid w:val="00151BE6"/>
    <w:rsid w:val="00152056"/>
    <w:rsid w:val="001545CE"/>
    <w:rsid w:val="001555CD"/>
    <w:rsid w:val="00155B8C"/>
    <w:rsid w:val="00156690"/>
    <w:rsid w:val="001617F8"/>
    <w:rsid w:val="00165722"/>
    <w:rsid w:val="00173FAD"/>
    <w:rsid w:val="00175E71"/>
    <w:rsid w:val="00177404"/>
    <w:rsid w:val="001807B6"/>
    <w:rsid w:val="0019018F"/>
    <w:rsid w:val="001912F4"/>
    <w:rsid w:val="001925EF"/>
    <w:rsid w:val="00192F56"/>
    <w:rsid w:val="0019639C"/>
    <w:rsid w:val="001A312B"/>
    <w:rsid w:val="001A3E5C"/>
    <w:rsid w:val="001A49BD"/>
    <w:rsid w:val="001A4CAB"/>
    <w:rsid w:val="001A67BA"/>
    <w:rsid w:val="001A7029"/>
    <w:rsid w:val="001B2637"/>
    <w:rsid w:val="001B29D0"/>
    <w:rsid w:val="001B3EEE"/>
    <w:rsid w:val="001B5D1A"/>
    <w:rsid w:val="001B7E02"/>
    <w:rsid w:val="001C5E09"/>
    <w:rsid w:val="001D00CD"/>
    <w:rsid w:val="001D08B3"/>
    <w:rsid w:val="001D0F05"/>
    <w:rsid w:val="001D3B76"/>
    <w:rsid w:val="001D78DC"/>
    <w:rsid w:val="001E4A04"/>
    <w:rsid w:val="001E7DAF"/>
    <w:rsid w:val="001F0609"/>
    <w:rsid w:val="001F2909"/>
    <w:rsid w:val="001F3B8B"/>
    <w:rsid w:val="001F6804"/>
    <w:rsid w:val="001F6C66"/>
    <w:rsid w:val="001F71B3"/>
    <w:rsid w:val="001F7D8D"/>
    <w:rsid w:val="00212A73"/>
    <w:rsid w:val="002157B2"/>
    <w:rsid w:val="00216B28"/>
    <w:rsid w:val="0022115F"/>
    <w:rsid w:val="00221BB3"/>
    <w:rsid w:val="00225D7D"/>
    <w:rsid w:val="002325AF"/>
    <w:rsid w:val="00232708"/>
    <w:rsid w:val="00232C9E"/>
    <w:rsid w:val="0023484F"/>
    <w:rsid w:val="00240C00"/>
    <w:rsid w:val="002439F2"/>
    <w:rsid w:val="002445FB"/>
    <w:rsid w:val="00244881"/>
    <w:rsid w:val="0024752B"/>
    <w:rsid w:val="002524D2"/>
    <w:rsid w:val="002604CB"/>
    <w:rsid w:val="0026378A"/>
    <w:rsid w:val="00265B86"/>
    <w:rsid w:val="002671FC"/>
    <w:rsid w:val="00267ECE"/>
    <w:rsid w:val="00272A27"/>
    <w:rsid w:val="00273319"/>
    <w:rsid w:val="00273FB2"/>
    <w:rsid w:val="00274285"/>
    <w:rsid w:val="00275393"/>
    <w:rsid w:val="00275A16"/>
    <w:rsid w:val="00277AD9"/>
    <w:rsid w:val="00281527"/>
    <w:rsid w:val="002816BD"/>
    <w:rsid w:val="0028500F"/>
    <w:rsid w:val="00285F1D"/>
    <w:rsid w:val="002905DE"/>
    <w:rsid w:val="00295C8F"/>
    <w:rsid w:val="00297517"/>
    <w:rsid w:val="002A7C86"/>
    <w:rsid w:val="002B0737"/>
    <w:rsid w:val="002B129F"/>
    <w:rsid w:val="002B1AC4"/>
    <w:rsid w:val="002B24E2"/>
    <w:rsid w:val="002B4FB3"/>
    <w:rsid w:val="002B5149"/>
    <w:rsid w:val="002C052B"/>
    <w:rsid w:val="002C1476"/>
    <w:rsid w:val="002C69C5"/>
    <w:rsid w:val="002C6D31"/>
    <w:rsid w:val="002C7F7F"/>
    <w:rsid w:val="002D52FB"/>
    <w:rsid w:val="002D61CB"/>
    <w:rsid w:val="002D6452"/>
    <w:rsid w:val="002D6E3E"/>
    <w:rsid w:val="002D70AC"/>
    <w:rsid w:val="002E0DEF"/>
    <w:rsid w:val="002E171A"/>
    <w:rsid w:val="002E3835"/>
    <w:rsid w:val="002E4FA4"/>
    <w:rsid w:val="002E5D69"/>
    <w:rsid w:val="002E7C1B"/>
    <w:rsid w:val="002F1D36"/>
    <w:rsid w:val="002F55E9"/>
    <w:rsid w:val="00302789"/>
    <w:rsid w:val="003029C4"/>
    <w:rsid w:val="003041D2"/>
    <w:rsid w:val="00304B7F"/>
    <w:rsid w:val="00305CA5"/>
    <w:rsid w:val="00306B68"/>
    <w:rsid w:val="003074EA"/>
    <w:rsid w:val="003115C0"/>
    <w:rsid w:val="00311615"/>
    <w:rsid w:val="00313CE9"/>
    <w:rsid w:val="00321767"/>
    <w:rsid w:val="003250E8"/>
    <w:rsid w:val="00325E56"/>
    <w:rsid w:val="00330B38"/>
    <w:rsid w:val="00333FF3"/>
    <w:rsid w:val="0033669B"/>
    <w:rsid w:val="00343115"/>
    <w:rsid w:val="00343337"/>
    <w:rsid w:val="00344A21"/>
    <w:rsid w:val="00350107"/>
    <w:rsid w:val="00354945"/>
    <w:rsid w:val="00362079"/>
    <w:rsid w:val="003638DE"/>
    <w:rsid w:val="00364C7C"/>
    <w:rsid w:val="00367B86"/>
    <w:rsid w:val="00371EA5"/>
    <w:rsid w:val="0037214C"/>
    <w:rsid w:val="003736E8"/>
    <w:rsid w:val="00373A61"/>
    <w:rsid w:val="003769BA"/>
    <w:rsid w:val="00381368"/>
    <w:rsid w:val="0038453D"/>
    <w:rsid w:val="003852D3"/>
    <w:rsid w:val="0039095F"/>
    <w:rsid w:val="00391F13"/>
    <w:rsid w:val="00396B94"/>
    <w:rsid w:val="00397176"/>
    <w:rsid w:val="003A2F59"/>
    <w:rsid w:val="003A487D"/>
    <w:rsid w:val="003B6F88"/>
    <w:rsid w:val="003C3469"/>
    <w:rsid w:val="003D55B7"/>
    <w:rsid w:val="003D716E"/>
    <w:rsid w:val="003E0111"/>
    <w:rsid w:val="003E1571"/>
    <w:rsid w:val="003E2972"/>
    <w:rsid w:val="003E43DB"/>
    <w:rsid w:val="003E7D96"/>
    <w:rsid w:val="003F20DA"/>
    <w:rsid w:val="003F35C1"/>
    <w:rsid w:val="003F393F"/>
    <w:rsid w:val="003F47AF"/>
    <w:rsid w:val="003F5B4D"/>
    <w:rsid w:val="00403397"/>
    <w:rsid w:val="00406149"/>
    <w:rsid w:val="004071D9"/>
    <w:rsid w:val="004072D5"/>
    <w:rsid w:val="00421F17"/>
    <w:rsid w:val="00425823"/>
    <w:rsid w:val="00427A99"/>
    <w:rsid w:val="00430537"/>
    <w:rsid w:val="00431EBF"/>
    <w:rsid w:val="0043334A"/>
    <w:rsid w:val="004343CD"/>
    <w:rsid w:val="004356CF"/>
    <w:rsid w:val="00437F0F"/>
    <w:rsid w:val="004405EC"/>
    <w:rsid w:val="00442B05"/>
    <w:rsid w:val="00444863"/>
    <w:rsid w:val="0044675F"/>
    <w:rsid w:val="00453937"/>
    <w:rsid w:val="004547E5"/>
    <w:rsid w:val="00457F4D"/>
    <w:rsid w:val="00460158"/>
    <w:rsid w:val="00460A11"/>
    <w:rsid w:val="0046142E"/>
    <w:rsid w:val="00461AE3"/>
    <w:rsid w:val="004621DA"/>
    <w:rsid w:val="00462741"/>
    <w:rsid w:val="0046404A"/>
    <w:rsid w:val="00467096"/>
    <w:rsid w:val="004703B7"/>
    <w:rsid w:val="00471937"/>
    <w:rsid w:val="0047193A"/>
    <w:rsid w:val="004764EB"/>
    <w:rsid w:val="0048020F"/>
    <w:rsid w:val="0048281F"/>
    <w:rsid w:val="004861A7"/>
    <w:rsid w:val="00486E47"/>
    <w:rsid w:val="004918E9"/>
    <w:rsid w:val="00491911"/>
    <w:rsid w:val="0049276C"/>
    <w:rsid w:val="00492E3F"/>
    <w:rsid w:val="00494215"/>
    <w:rsid w:val="00496782"/>
    <w:rsid w:val="004A38D2"/>
    <w:rsid w:val="004A66DB"/>
    <w:rsid w:val="004B230D"/>
    <w:rsid w:val="004B25DF"/>
    <w:rsid w:val="004B32BF"/>
    <w:rsid w:val="004B4909"/>
    <w:rsid w:val="004B5D48"/>
    <w:rsid w:val="004B6E4A"/>
    <w:rsid w:val="004C131C"/>
    <w:rsid w:val="004C273E"/>
    <w:rsid w:val="004C625C"/>
    <w:rsid w:val="004C6706"/>
    <w:rsid w:val="004D0DB8"/>
    <w:rsid w:val="004D0F4A"/>
    <w:rsid w:val="004D3360"/>
    <w:rsid w:val="004E1169"/>
    <w:rsid w:val="004E2226"/>
    <w:rsid w:val="004E401B"/>
    <w:rsid w:val="004E405A"/>
    <w:rsid w:val="004E4CBA"/>
    <w:rsid w:val="004E6087"/>
    <w:rsid w:val="004E6C00"/>
    <w:rsid w:val="004F3F62"/>
    <w:rsid w:val="004F46AE"/>
    <w:rsid w:val="004F52B1"/>
    <w:rsid w:val="00500142"/>
    <w:rsid w:val="00507259"/>
    <w:rsid w:val="00510E89"/>
    <w:rsid w:val="00510F01"/>
    <w:rsid w:val="00522237"/>
    <w:rsid w:val="00524327"/>
    <w:rsid w:val="0052504D"/>
    <w:rsid w:val="005255B0"/>
    <w:rsid w:val="005262D7"/>
    <w:rsid w:val="00526663"/>
    <w:rsid w:val="0053481F"/>
    <w:rsid w:val="00536F1C"/>
    <w:rsid w:val="0054150E"/>
    <w:rsid w:val="005455D3"/>
    <w:rsid w:val="00546777"/>
    <w:rsid w:val="00552229"/>
    <w:rsid w:val="00552758"/>
    <w:rsid w:val="0055390D"/>
    <w:rsid w:val="00554D54"/>
    <w:rsid w:val="00555E01"/>
    <w:rsid w:val="0055698C"/>
    <w:rsid w:val="00560A93"/>
    <w:rsid w:val="00564DC1"/>
    <w:rsid w:val="00566FB8"/>
    <w:rsid w:val="005724A6"/>
    <w:rsid w:val="00572A9D"/>
    <w:rsid w:val="00577BE4"/>
    <w:rsid w:val="00577D9A"/>
    <w:rsid w:val="00584B33"/>
    <w:rsid w:val="005876E9"/>
    <w:rsid w:val="00592A0C"/>
    <w:rsid w:val="00595B80"/>
    <w:rsid w:val="005A204B"/>
    <w:rsid w:val="005A2F36"/>
    <w:rsid w:val="005A453E"/>
    <w:rsid w:val="005A5B14"/>
    <w:rsid w:val="005B0A1B"/>
    <w:rsid w:val="005B25D3"/>
    <w:rsid w:val="005B393A"/>
    <w:rsid w:val="005B56BA"/>
    <w:rsid w:val="005B7242"/>
    <w:rsid w:val="005C0BF2"/>
    <w:rsid w:val="005C1443"/>
    <w:rsid w:val="005C1451"/>
    <w:rsid w:val="005C2496"/>
    <w:rsid w:val="005C3516"/>
    <w:rsid w:val="005C7101"/>
    <w:rsid w:val="005D6F04"/>
    <w:rsid w:val="005D7891"/>
    <w:rsid w:val="005E24B3"/>
    <w:rsid w:val="005E6B6B"/>
    <w:rsid w:val="005E7423"/>
    <w:rsid w:val="005F04F7"/>
    <w:rsid w:val="005F29E2"/>
    <w:rsid w:val="005F2E80"/>
    <w:rsid w:val="005F44AA"/>
    <w:rsid w:val="005F44AF"/>
    <w:rsid w:val="005F4B63"/>
    <w:rsid w:val="00602571"/>
    <w:rsid w:val="00602C66"/>
    <w:rsid w:val="00604269"/>
    <w:rsid w:val="006045C2"/>
    <w:rsid w:val="0060549D"/>
    <w:rsid w:val="0060708B"/>
    <w:rsid w:val="0060742A"/>
    <w:rsid w:val="00612EEE"/>
    <w:rsid w:val="00613935"/>
    <w:rsid w:val="00614B9B"/>
    <w:rsid w:val="00623F36"/>
    <w:rsid w:val="0062499A"/>
    <w:rsid w:val="00625167"/>
    <w:rsid w:val="00631CF5"/>
    <w:rsid w:val="00631DD9"/>
    <w:rsid w:val="00633D6D"/>
    <w:rsid w:val="00633E73"/>
    <w:rsid w:val="00635F4F"/>
    <w:rsid w:val="006377C4"/>
    <w:rsid w:val="00637BAE"/>
    <w:rsid w:val="00641651"/>
    <w:rsid w:val="006419C8"/>
    <w:rsid w:val="0064281E"/>
    <w:rsid w:val="006446E9"/>
    <w:rsid w:val="00645B4F"/>
    <w:rsid w:val="0064780D"/>
    <w:rsid w:val="00652BDF"/>
    <w:rsid w:val="00653A86"/>
    <w:rsid w:val="0065518E"/>
    <w:rsid w:val="00656CB6"/>
    <w:rsid w:val="006615C4"/>
    <w:rsid w:val="00661864"/>
    <w:rsid w:val="00662211"/>
    <w:rsid w:val="00663B68"/>
    <w:rsid w:val="00663BE9"/>
    <w:rsid w:val="00663D0C"/>
    <w:rsid w:val="00672E32"/>
    <w:rsid w:val="006732A5"/>
    <w:rsid w:val="00673BC7"/>
    <w:rsid w:val="006759B0"/>
    <w:rsid w:val="00680E03"/>
    <w:rsid w:val="00681C06"/>
    <w:rsid w:val="0068325C"/>
    <w:rsid w:val="00687140"/>
    <w:rsid w:val="00687AD8"/>
    <w:rsid w:val="00691B12"/>
    <w:rsid w:val="00692EB5"/>
    <w:rsid w:val="00695794"/>
    <w:rsid w:val="006A018F"/>
    <w:rsid w:val="006A1457"/>
    <w:rsid w:val="006A14F4"/>
    <w:rsid w:val="006A1548"/>
    <w:rsid w:val="006A6C43"/>
    <w:rsid w:val="006B4374"/>
    <w:rsid w:val="006B45F3"/>
    <w:rsid w:val="006B6065"/>
    <w:rsid w:val="006B6879"/>
    <w:rsid w:val="006B69EE"/>
    <w:rsid w:val="006B78D7"/>
    <w:rsid w:val="006C0C0E"/>
    <w:rsid w:val="006C2AA2"/>
    <w:rsid w:val="006C48A4"/>
    <w:rsid w:val="006C5127"/>
    <w:rsid w:val="006C54E8"/>
    <w:rsid w:val="006C6FC7"/>
    <w:rsid w:val="006C78C2"/>
    <w:rsid w:val="006D071B"/>
    <w:rsid w:val="006D14D3"/>
    <w:rsid w:val="006D1D17"/>
    <w:rsid w:val="006D1EC3"/>
    <w:rsid w:val="006D7990"/>
    <w:rsid w:val="006E0AC5"/>
    <w:rsid w:val="006E1334"/>
    <w:rsid w:val="006E7BF1"/>
    <w:rsid w:val="006E7F02"/>
    <w:rsid w:val="006F2A44"/>
    <w:rsid w:val="006F4D60"/>
    <w:rsid w:val="006F5943"/>
    <w:rsid w:val="006F606B"/>
    <w:rsid w:val="00701ECF"/>
    <w:rsid w:val="00702463"/>
    <w:rsid w:val="007028D9"/>
    <w:rsid w:val="00703571"/>
    <w:rsid w:val="007055C6"/>
    <w:rsid w:val="00712201"/>
    <w:rsid w:val="007123ED"/>
    <w:rsid w:val="0071520E"/>
    <w:rsid w:val="007154CF"/>
    <w:rsid w:val="00715918"/>
    <w:rsid w:val="00721AAE"/>
    <w:rsid w:val="00723F9B"/>
    <w:rsid w:val="00725297"/>
    <w:rsid w:val="0073140F"/>
    <w:rsid w:val="0073179D"/>
    <w:rsid w:val="007337B9"/>
    <w:rsid w:val="007366E6"/>
    <w:rsid w:val="00741F45"/>
    <w:rsid w:val="00743374"/>
    <w:rsid w:val="00757E2C"/>
    <w:rsid w:val="00763742"/>
    <w:rsid w:val="007650F4"/>
    <w:rsid w:val="007654C2"/>
    <w:rsid w:val="0076563A"/>
    <w:rsid w:val="00773C8E"/>
    <w:rsid w:val="00773F5D"/>
    <w:rsid w:val="00777484"/>
    <w:rsid w:val="00780B52"/>
    <w:rsid w:val="00784370"/>
    <w:rsid w:val="00787193"/>
    <w:rsid w:val="00787F1A"/>
    <w:rsid w:val="00790969"/>
    <w:rsid w:val="00792787"/>
    <w:rsid w:val="0079680E"/>
    <w:rsid w:val="00796AE4"/>
    <w:rsid w:val="00797221"/>
    <w:rsid w:val="007A162E"/>
    <w:rsid w:val="007A25C6"/>
    <w:rsid w:val="007A3CE8"/>
    <w:rsid w:val="007A4B01"/>
    <w:rsid w:val="007A4CA7"/>
    <w:rsid w:val="007A5D2C"/>
    <w:rsid w:val="007A7B1C"/>
    <w:rsid w:val="007B10A5"/>
    <w:rsid w:val="007B12B7"/>
    <w:rsid w:val="007B17ED"/>
    <w:rsid w:val="007B2DD7"/>
    <w:rsid w:val="007B2EDA"/>
    <w:rsid w:val="007B4FCB"/>
    <w:rsid w:val="007C250C"/>
    <w:rsid w:val="007C43BE"/>
    <w:rsid w:val="007D0414"/>
    <w:rsid w:val="007D050B"/>
    <w:rsid w:val="007D12B3"/>
    <w:rsid w:val="007E0A46"/>
    <w:rsid w:val="007E0EEF"/>
    <w:rsid w:val="007E416C"/>
    <w:rsid w:val="007E50DB"/>
    <w:rsid w:val="007E573F"/>
    <w:rsid w:val="007E6178"/>
    <w:rsid w:val="007E658B"/>
    <w:rsid w:val="007E75EB"/>
    <w:rsid w:val="007F13EA"/>
    <w:rsid w:val="007F1B11"/>
    <w:rsid w:val="007F5595"/>
    <w:rsid w:val="00802262"/>
    <w:rsid w:val="00804B42"/>
    <w:rsid w:val="00804C00"/>
    <w:rsid w:val="00811F4E"/>
    <w:rsid w:val="00817AB1"/>
    <w:rsid w:val="00822685"/>
    <w:rsid w:val="0082278E"/>
    <w:rsid w:val="00822791"/>
    <w:rsid w:val="00825398"/>
    <w:rsid w:val="0082661D"/>
    <w:rsid w:val="008266A7"/>
    <w:rsid w:val="00830C39"/>
    <w:rsid w:val="0083132B"/>
    <w:rsid w:val="00837057"/>
    <w:rsid w:val="00843306"/>
    <w:rsid w:val="0084353A"/>
    <w:rsid w:val="00846521"/>
    <w:rsid w:val="00847BB4"/>
    <w:rsid w:val="00851597"/>
    <w:rsid w:val="00852CCE"/>
    <w:rsid w:val="008558B1"/>
    <w:rsid w:val="00862BB4"/>
    <w:rsid w:val="0086339F"/>
    <w:rsid w:val="00865914"/>
    <w:rsid w:val="008659BB"/>
    <w:rsid w:val="008663ED"/>
    <w:rsid w:val="008710F0"/>
    <w:rsid w:val="00877CE0"/>
    <w:rsid w:val="0088386D"/>
    <w:rsid w:val="00884668"/>
    <w:rsid w:val="0088511C"/>
    <w:rsid w:val="00894400"/>
    <w:rsid w:val="00895C57"/>
    <w:rsid w:val="008A315F"/>
    <w:rsid w:val="008A52AE"/>
    <w:rsid w:val="008A56AF"/>
    <w:rsid w:val="008B043E"/>
    <w:rsid w:val="008B1FFC"/>
    <w:rsid w:val="008B4CA4"/>
    <w:rsid w:val="008C0011"/>
    <w:rsid w:val="008C1DD7"/>
    <w:rsid w:val="008C2BA5"/>
    <w:rsid w:val="008C35E1"/>
    <w:rsid w:val="008C41BA"/>
    <w:rsid w:val="008C691C"/>
    <w:rsid w:val="008C7018"/>
    <w:rsid w:val="008C72AE"/>
    <w:rsid w:val="008C76FB"/>
    <w:rsid w:val="008D2079"/>
    <w:rsid w:val="008D648E"/>
    <w:rsid w:val="008D6776"/>
    <w:rsid w:val="008E0D24"/>
    <w:rsid w:val="008E46E0"/>
    <w:rsid w:val="008E7803"/>
    <w:rsid w:val="008F2644"/>
    <w:rsid w:val="008F763E"/>
    <w:rsid w:val="00906FA7"/>
    <w:rsid w:val="00913489"/>
    <w:rsid w:val="00914999"/>
    <w:rsid w:val="00915671"/>
    <w:rsid w:val="00916A86"/>
    <w:rsid w:val="00916D01"/>
    <w:rsid w:val="00920079"/>
    <w:rsid w:val="009258D6"/>
    <w:rsid w:val="00932B00"/>
    <w:rsid w:val="009346E3"/>
    <w:rsid w:val="00937A55"/>
    <w:rsid w:val="00940B82"/>
    <w:rsid w:val="009422B1"/>
    <w:rsid w:val="00942928"/>
    <w:rsid w:val="00945483"/>
    <w:rsid w:val="00947CF4"/>
    <w:rsid w:val="009566A1"/>
    <w:rsid w:val="00957BC8"/>
    <w:rsid w:val="0096118B"/>
    <w:rsid w:val="009658CE"/>
    <w:rsid w:val="009800F5"/>
    <w:rsid w:val="009811E6"/>
    <w:rsid w:val="00986FEA"/>
    <w:rsid w:val="00987464"/>
    <w:rsid w:val="00990673"/>
    <w:rsid w:val="00992CED"/>
    <w:rsid w:val="00993D9E"/>
    <w:rsid w:val="00997119"/>
    <w:rsid w:val="009A2734"/>
    <w:rsid w:val="009A534C"/>
    <w:rsid w:val="009A62E0"/>
    <w:rsid w:val="009C0CB4"/>
    <w:rsid w:val="009C3AD8"/>
    <w:rsid w:val="009C6589"/>
    <w:rsid w:val="009C7F81"/>
    <w:rsid w:val="009D0AC2"/>
    <w:rsid w:val="009D3EBE"/>
    <w:rsid w:val="009D4619"/>
    <w:rsid w:val="009D5611"/>
    <w:rsid w:val="009D64C9"/>
    <w:rsid w:val="009E0536"/>
    <w:rsid w:val="009E1E88"/>
    <w:rsid w:val="009E298D"/>
    <w:rsid w:val="009E51FA"/>
    <w:rsid w:val="009F4336"/>
    <w:rsid w:val="009F7193"/>
    <w:rsid w:val="00A003B4"/>
    <w:rsid w:val="00A00692"/>
    <w:rsid w:val="00A0195F"/>
    <w:rsid w:val="00A06253"/>
    <w:rsid w:val="00A07910"/>
    <w:rsid w:val="00A12D62"/>
    <w:rsid w:val="00A22C62"/>
    <w:rsid w:val="00A24242"/>
    <w:rsid w:val="00A261DE"/>
    <w:rsid w:val="00A2648B"/>
    <w:rsid w:val="00A3523C"/>
    <w:rsid w:val="00A4031B"/>
    <w:rsid w:val="00A41E58"/>
    <w:rsid w:val="00A44C5B"/>
    <w:rsid w:val="00A47963"/>
    <w:rsid w:val="00A51EBC"/>
    <w:rsid w:val="00A53391"/>
    <w:rsid w:val="00A55437"/>
    <w:rsid w:val="00A554A4"/>
    <w:rsid w:val="00A5595E"/>
    <w:rsid w:val="00A5770F"/>
    <w:rsid w:val="00A57B75"/>
    <w:rsid w:val="00A67B66"/>
    <w:rsid w:val="00A701F6"/>
    <w:rsid w:val="00A70ED4"/>
    <w:rsid w:val="00A72232"/>
    <w:rsid w:val="00A82736"/>
    <w:rsid w:val="00A83FEC"/>
    <w:rsid w:val="00A86EFA"/>
    <w:rsid w:val="00A87003"/>
    <w:rsid w:val="00A90461"/>
    <w:rsid w:val="00A937D9"/>
    <w:rsid w:val="00A94195"/>
    <w:rsid w:val="00A95B26"/>
    <w:rsid w:val="00AA0F94"/>
    <w:rsid w:val="00AA1DE8"/>
    <w:rsid w:val="00AA2B61"/>
    <w:rsid w:val="00AB0137"/>
    <w:rsid w:val="00AB4AE0"/>
    <w:rsid w:val="00AB78ED"/>
    <w:rsid w:val="00AC0AF4"/>
    <w:rsid w:val="00AC3326"/>
    <w:rsid w:val="00AC3EAA"/>
    <w:rsid w:val="00AC422A"/>
    <w:rsid w:val="00AC46D7"/>
    <w:rsid w:val="00AC5380"/>
    <w:rsid w:val="00AC56E5"/>
    <w:rsid w:val="00AC66A7"/>
    <w:rsid w:val="00AC706A"/>
    <w:rsid w:val="00AC7D3D"/>
    <w:rsid w:val="00AD22C7"/>
    <w:rsid w:val="00AD4DBC"/>
    <w:rsid w:val="00AD6BDA"/>
    <w:rsid w:val="00AD787A"/>
    <w:rsid w:val="00AE2188"/>
    <w:rsid w:val="00AE7411"/>
    <w:rsid w:val="00AF029B"/>
    <w:rsid w:val="00AF243A"/>
    <w:rsid w:val="00B012A2"/>
    <w:rsid w:val="00B0165F"/>
    <w:rsid w:val="00B016E6"/>
    <w:rsid w:val="00B02654"/>
    <w:rsid w:val="00B04A53"/>
    <w:rsid w:val="00B04E20"/>
    <w:rsid w:val="00B07D68"/>
    <w:rsid w:val="00B104A1"/>
    <w:rsid w:val="00B12006"/>
    <w:rsid w:val="00B13208"/>
    <w:rsid w:val="00B1452E"/>
    <w:rsid w:val="00B15775"/>
    <w:rsid w:val="00B15933"/>
    <w:rsid w:val="00B2035D"/>
    <w:rsid w:val="00B21154"/>
    <w:rsid w:val="00B231AA"/>
    <w:rsid w:val="00B234C9"/>
    <w:rsid w:val="00B23CEC"/>
    <w:rsid w:val="00B25816"/>
    <w:rsid w:val="00B25B5D"/>
    <w:rsid w:val="00B263D9"/>
    <w:rsid w:val="00B27707"/>
    <w:rsid w:val="00B344E3"/>
    <w:rsid w:val="00B41EC7"/>
    <w:rsid w:val="00B4256D"/>
    <w:rsid w:val="00B43172"/>
    <w:rsid w:val="00B4351B"/>
    <w:rsid w:val="00B503A0"/>
    <w:rsid w:val="00B52A61"/>
    <w:rsid w:val="00B52E18"/>
    <w:rsid w:val="00B5399C"/>
    <w:rsid w:val="00B563F1"/>
    <w:rsid w:val="00B5645C"/>
    <w:rsid w:val="00B60C07"/>
    <w:rsid w:val="00B60C77"/>
    <w:rsid w:val="00B63DE1"/>
    <w:rsid w:val="00B6426B"/>
    <w:rsid w:val="00B65C10"/>
    <w:rsid w:val="00B667F4"/>
    <w:rsid w:val="00B66A29"/>
    <w:rsid w:val="00B712C5"/>
    <w:rsid w:val="00B76DB7"/>
    <w:rsid w:val="00B805E1"/>
    <w:rsid w:val="00B811CC"/>
    <w:rsid w:val="00B8181A"/>
    <w:rsid w:val="00B81E09"/>
    <w:rsid w:val="00B86A68"/>
    <w:rsid w:val="00B93270"/>
    <w:rsid w:val="00B94CA3"/>
    <w:rsid w:val="00B95C4C"/>
    <w:rsid w:val="00BA1490"/>
    <w:rsid w:val="00BA615D"/>
    <w:rsid w:val="00BB0943"/>
    <w:rsid w:val="00BB41D3"/>
    <w:rsid w:val="00BB480F"/>
    <w:rsid w:val="00BB4EB5"/>
    <w:rsid w:val="00BB7437"/>
    <w:rsid w:val="00BC1655"/>
    <w:rsid w:val="00BC216F"/>
    <w:rsid w:val="00BC3AC3"/>
    <w:rsid w:val="00BC4511"/>
    <w:rsid w:val="00BC461B"/>
    <w:rsid w:val="00BC7C2D"/>
    <w:rsid w:val="00BD0BA1"/>
    <w:rsid w:val="00BD2858"/>
    <w:rsid w:val="00BD4E6E"/>
    <w:rsid w:val="00BD5D1F"/>
    <w:rsid w:val="00BE2EC3"/>
    <w:rsid w:val="00BE4FF0"/>
    <w:rsid w:val="00BE66B3"/>
    <w:rsid w:val="00BE7343"/>
    <w:rsid w:val="00BE7602"/>
    <w:rsid w:val="00BF1605"/>
    <w:rsid w:val="00BF26E0"/>
    <w:rsid w:val="00BF47FE"/>
    <w:rsid w:val="00BF4FF9"/>
    <w:rsid w:val="00C00156"/>
    <w:rsid w:val="00C02EB4"/>
    <w:rsid w:val="00C0541D"/>
    <w:rsid w:val="00C0608E"/>
    <w:rsid w:val="00C06886"/>
    <w:rsid w:val="00C06B77"/>
    <w:rsid w:val="00C10702"/>
    <w:rsid w:val="00C134A2"/>
    <w:rsid w:val="00C14A50"/>
    <w:rsid w:val="00C157DB"/>
    <w:rsid w:val="00C17BC4"/>
    <w:rsid w:val="00C214A0"/>
    <w:rsid w:val="00C21979"/>
    <w:rsid w:val="00C22133"/>
    <w:rsid w:val="00C262B6"/>
    <w:rsid w:val="00C26530"/>
    <w:rsid w:val="00C272CD"/>
    <w:rsid w:val="00C27593"/>
    <w:rsid w:val="00C27D97"/>
    <w:rsid w:val="00C300F1"/>
    <w:rsid w:val="00C302D0"/>
    <w:rsid w:val="00C31D3E"/>
    <w:rsid w:val="00C31E90"/>
    <w:rsid w:val="00C357A9"/>
    <w:rsid w:val="00C36AA2"/>
    <w:rsid w:val="00C371C5"/>
    <w:rsid w:val="00C45EC9"/>
    <w:rsid w:val="00C46C46"/>
    <w:rsid w:val="00C4725C"/>
    <w:rsid w:val="00C473E1"/>
    <w:rsid w:val="00C514E4"/>
    <w:rsid w:val="00C51D6E"/>
    <w:rsid w:val="00C56146"/>
    <w:rsid w:val="00C57ABA"/>
    <w:rsid w:val="00C61127"/>
    <w:rsid w:val="00C6173B"/>
    <w:rsid w:val="00C65057"/>
    <w:rsid w:val="00C65149"/>
    <w:rsid w:val="00C65E6B"/>
    <w:rsid w:val="00C66745"/>
    <w:rsid w:val="00C66D59"/>
    <w:rsid w:val="00C70725"/>
    <w:rsid w:val="00C70D51"/>
    <w:rsid w:val="00C714E6"/>
    <w:rsid w:val="00C73A49"/>
    <w:rsid w:val="00C747ED"/>
    <w:rsid w:val="00C81A77"/>
    <w:rsid w:val="00C869F3"/>
    <w:rsid w:val="00C92A5A"/>
    <w:rsid w:val="00C96BA8"/>
    <w:rsid w:val="00C96F5C"/>
    <w:rsid w:val="00CA01C3"/>
    <w:rsid w:val="00CA19F6"/>
    <w:rsid w:val="00CA5179"/>
    <w:rsid w:val="00CA71BA"/>
    <w:rsid w:val="00CB1B25"/>
    <w:rsid w:val="00CC1CAC"/>
    <w:rsid w:val="00CC473B"/>
    <w:rsid w:val="00CC536A"/>
    <w:rsid w:val="00CC5B45"/>
    <w:rsid w:val="00CC5E53"/>
    <w:rsid w:val="00CC60C4"/>
    <w:rsid w:val="00CC6FAF"/>
    <w:rsid w:val="00CC7247"/>
    <w:rsid w:val="00CD09B2"/>
    <w:rsid w:val="00CD1471"/>
    <w:rsid w:val="00CD1A43"/>
    <w:rsid w:val="00CD42C9"/>
    <w:rsid w:val="00CD6D75"/>
    <w:rsid w:val="00CE1DBE"/>
    <w:rsid w:val="00CE2416"/>
    <w:rsid w:val="00CE242B"/>
    <w:rsid w:val="00CE3717"/>
    <w:rsid w:val="00CE417C"/>
    <w:rsid w:val="00CE52D0"/>
    <w:rsid w:val="00CE5725"/>
    <w:rsid w:val="00CE67AC"/>
    <w:rsid w:val="00CF2CA1"/>
    <w:rsid w:val="00CF4572"/>
    <w:rsid w:val="00D0206B"/>
    <w:rsid w:val="00D027CD"/>
    <w:rsid w:val="00D0656A"/>
    <w:rsid w:val="00D147F5"/>
    <w:rsid w:val="00D15B5E"/>
    <w:rsid w:val="00D17C6E"/>
    <w:rsid w:val="00D21E60"/>
    <w:rsid w:val="00D23A58"/>
    <w:rsid w:val="00D2425E"/>
    <w:rsid w:val="00D31295"/>
    <w:rsid w:val="00D33D25"/>
    <w:rsid w:val="00D37A9B"/>
    <w:rsid w:val="00D41B60"/>
    <w:rsid w:val="00D4442A"/>
    <w:rsid w:val="00D47489"/>
    <w:rsid w:val="00D60E9F"/>
    <w:rsid w:val="00D61844"/>
    <w:rsid w:val="00D640EF"/>
    <w:rsid w:val="00D70A33"/>
    <w:rsid w:val="00D72C80"/>
    <w:rsid w:val="00D73F7F"/>
    <w:rsid w:val="00D74C99"/>
    <w:rsid w:val="00D755CA"/>
    <w:rsid w:val="00D8075A"/>
    <w:rsid w:val="00D80F1E"/>
    <w:rsid w:val="00D82240"/>
    <w:rsid w:val="00D825BA"/>
    <w:rsid w:val="00D83861"/>
    <w:rsid w:val="00D9000C"/>
    <w:rsid w:val="00D925B5"/>
    <w:rsid w:val="00D95135"/>
    <w:rsid w:val="00DA3564"/>
    <w:rsid w:val="00DA4132"/>
    <w:rsid w:val="00DA64D0"/>
    <w:rsid w:val="00DA6E0B"/>
    <w:rsid w:val="00DB046C"/>
    <w:rsid w:val="00DB1D26"/>
    <w:rsid w:val="00DB4445"/>
    <w:rsid w:val="00DB57AD"/>
    <w:rsid w:val="00DB6D24"/>
    <w:rsid w:val="00DC11B7"/>
    <w:rsid w:val="00DC37CA"/>
    <w:rsid w:val="00DC50E7"/>
    <w:rsid w:val="00DD0A18"/>
    <w:rsid w:val="00DD296C"/>
    <w:rsid w:val="00DD473C"/>
    <w:rsid w:val="00DD5012"/>
    <w:rsid w:val="00DD5C73"/>
    <w:rsid w:val="00DD7381"/>
    <w:rsid w:val="00DD7999"/>
    <w:rsid w:val="00DE0CA7"/>
    <w:rsid w:val="00DE1D0B"/>
    <w:rsid w:val="00DE73BB"/>
    <w:rsid w:val="00DE76F4"/>
    <w:rsid w:val="00DF1E3D"/>
    <w:rsid w:val="00DF23FB"/>
    <w:rsid w:val="00DF4B53"/>
    <w:rsid w:val="00DF4E41"/>
    <w:rsid w:val="00E04845"/>
    <w:rsid w:val="00E06E72"/>
    <w:rsid w:val="00E077FC"/>
    <w:rsid w:val="00E1131C"/>
    <w:rsid w:val="00E11EAC"/>
    <w:rsid w:val="00E13BEA"/>
    <w:rsid w:val="00E14A32"/>
    <w:rsid w:val="00E17741"/>
    <w:rsid w:val="00E21740"/>
    <w:rsid w:val="00E239E4"/>
    <w:rsid w:val="00E23FEC"/>
    <w:rsid w:val="00E26518"/>
    <w:rsid w:val="00E26C99"/>
    <w:rsid w:val="00E27C32"/>
    <w:rsid w:val="00E3084F"/>
    <w:rsid w:val="00E32473"/>
    <w:rsid w:val="00E3391B"/>
    <w:rsid w:val="00E35631"/>
    <w:rsid w:val="00E3610F"/>
    <w:rsid w:val="00E401A9"/>
    <w:rsid w:val="00E42CF3"/>
    <w:rsid w:val="00E53657"/>
    <w:rsid w:val="00E56611"/>
    <w:rsid w:val="00E56C88"/>
    <w:rsid w:val="00E624BA"/>
    <w:rsid w:val="00E628F6"/>
    <w:rsid w:val="00E648A4"/>
    <w:rsid w:val="00E64F4B"/>
    <w:rsid w:val="00E70BEC"/>
    <w:rsid w:val="00E70CC2"/>
    <w:rsid w:val="00E716B5"/>
    <w:rsid w:val="00E7305F"/>
    <w:rsid w:val="00E7389E"/>
    <w:rsid w:val="00E74134"/>
    <w:rsid w:val="00E80990"/>
    <w:rsid w:val="00E814AF"/>
    <w:rsid w:val="00E82ECB"/>
    <w:rsid w:val="00E85E09"/>
    <w:rsid w:val="00E86E31"/>
    <w:rsid w:val="00E92EEC"/>
    <w:rsid w:val="00EA0C4A"/>
    <w:rsid w:val="00EA342E"/>
    <w:rsid w:val="00EB0665"/>
    <w:rsid w:val="00EB1897"/>
    <w:rsid w:val="00EB2FEB"/>
    <w:rsid w:val="00EB73AD"/>
    <w:rsid w:val="00EB778A"/>
    <w:rsid w:val="00EC165C"/>
    <w:rsid w:val="00EC68A8"/>
    <w:rsid w:val="00EC77AA"/>
    <w:rsid w:val="00ED2E7B"/>
    <w:rsid w:val="00EE06DD"/>
    <w:rsid w:val="00EE3140"/>
    <w:rsid w:val="00EE38F8"/>
    <w:rsid w:val="00EE438D"/>
    <w:rsid w:val="00EE4BE6"/>
    <w:rsid w:val="00EE6269"/>
    <w:rsid w:val="00EF3788"/>
    <w:rsid w:val="00EF4B13"/>
    <w:rsid w:val="00EF6570"/>
    <w:rsid w:val="00EF7FF2"/>
    <w:rsid w:val="00F02A4D"/>
    <w:rsid w:val="00F04A0E"/>
    <w:rsid w:val="00F10776"/>
    <w:rsid w:val="00F21169"/>
    <w:rsid w:val="00F2395F"/>
    <w:rsid w:val="00F27306"/>
    <w:rsid w:val="00F31A10"/>
    <w:rsid w:val="00F331B2"/>
    <w:rsid w:val="00F35915"/>
    <w:rsid w:val="00F40D7E"/>
    <w:rsid w:val="00F43EF2"/>
    <w:rsid w:val="00F45B42"/>
    <w:rsid w:val="00F47F9F"/>
    <w:rsid w:val="00F50ED1"/>
    <w:rsid w:val="00F544A4"/>
    <w:rsid w:val="00F55A8F"/>
    <w:rsid w:val="00F55BDF"/>
    <w:rsid w:val="00F57184"/>
    <w:rsid w:val="00F60293"/>
    <w:rsid w:val="00F63FDF"/>
    <w:rsid w:val="00F65213"/>
    <w:rsid w:val="00F67532"/>
    <w:rsid w:val="00F77209"/>
    <w:rsid w:val="00F80ED7"/>
    <w:rsid w:val="00F81755"/>
    <w:rsid w:val="00F82979"/>
    <w:rsid w:val="00F85B34"/>
    <w:rsid w:val="00F91405"/>
    <w:rsid w:val="00F91D10"/>
    <w:rsid w:val="00F92E1D"/>
    <w:rsid w:val="00F960B4"/>
    <w:rsid w:val="00F973E4"/>
    <w:rsid w:val="00FA21D7"/>
    <w:rsid w:val="00FA3086"/>
    <w:rsid w:val="00FA3D60"/>
    <w:rsid w:val="00FB0023"/>
    <w:rsid w:val="00FB1BD8"/>
    <w:rsid w:val="00FB5581"/>
    <w:rsid w:val="00FC1FD6"/>
    <w:rsid w:val="00FC7238"/>
    <w:rsid w:val="00FC782F"/>
    <w:rsid w:val="00FD035D"/>
    <w:rsid w:val="00FD3BAB"/>
    <w:rsid w:val="00FD5078"/>
    <w:rsid w:val="00FD6E4E"/>
    <w:rsid w:val="00FF0D13"/>
    <w:rsid w:val="00FF3791"/>
    <w:rsid w:val="00FF75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HEA Grapalat" w:eastAsiaTheme="minorHAnsi" w:hAnsi="GHEA Grapalat"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7532"/>
    <w:pPr>
      <w:suppressAutoHyphens/>
      <w:spacing w:after="0" w:line="100" w:lineRule="atLeast"/>
    </w:pPr>
    <w:rPr>
      <w:rFonts w:ascii="Arial" w:eastAsia="Arial Unicode MS" w:hAnsi="Arial" w:cs="Arial"/>
      <w:color w:val="000000"/>
      <w:kern w:val="1"/>
      <w:sz w:val="24"/>
      <w:szCs w:val="24"/>
      <w:lang w:eastAsia="ar-SA"/>
    </w:rPr>
  </w:style>
  <w:style w:type="paragraph" w:styleId="Heading3">
    <w:name w:val="heading 3"/>
    <w:basedOn w:val="Normal"/>
    <w:next w:val="BodyText"/>
    <w:link w:val="Heading3Char"/>
    <w:qFormat/>
    <w:rsid w:val="003D55B7"/>
    <w:pPr>
      <w:tabs>
        <w:tab w:val="left" w:pos="0"/>
        <w:tab w:val="num" w:pos="87"/>
      </w:tabs>
      <w:suppressAutoHyphens w:val="0"/>
      <w:spacing w:before="28" w:after="28"/>
      <w:ind w:left="807" w:hanging="720"/>
      <w:outlineLvl w:val="2"/>
    </w:pPr>
    <w:rPr>
      <w:rFonts w:ascii="Times New Roman" w:eastAsia="Times New Roman" w:hAnsi="Times New Roman" w:cs="Times New Roman"/>
      <w:b/>
      <w:bCs/>
      <w:color w:val="00000A"/>
      <w:sz w:val="27"/>
      <w:szCs w:val="27"/>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356CF"/>
    <w:pPr>
      <w:widowControl w:val="0"/>
      <w:spacing w:after="120" w:line="240" w:lineRule="auto"/>
    </w:pPr>
    <w:rPr>
      <w:rFonts w:ascii="GHEA Grapalat" w:eastAsia="SimSun" w:hAnsi="GHEA Grapalat" w:cs="Lucida Sans"/>
      <w:color w:val="auto"/>
      <w:lang w:eastAsia="hi-IN" w:bidi="hi-IN"/>
    </w:rPr>
  </w:style>
  <w:style w:type="character" w:customStyle="1" w:styleId="BodyTextChar">
    <w:name w:val="Body Text Char"/>
    <w:basedOn w:val="DefaultParagraphFont"/>
    <w:link w:val="BodyText"/>
    <w:rsid w:val="004356CF"/>
    <w:rPr>
      <w:rFonts w:eastAsia="SimSun" w:cs="Lucida Sans"/>
      <w:kern w:val="1"/>
      <w:sz w:val="24"/>
      <w:szCs w:val="24"/>
      <w:lang w:eastAsia="hi-IN" w:bidi="hi-IN"/>
    </w:rPr>
  </w:style>
  <w:style w:type="character" w:customStyle="1" w:styleId="Heading3Char">
    <w:name w:val="Heading 3 Char"/>
    <w:basedOn w:val="DefaultParagraphFont"/>
    <w:link w:val="Heading3"/>
    <w:rsid w:val="003D55B7"/>
    <w:rPr>
      <w:rFonts w:ascii="Times New Roman" w:eastAsia="Times New Roman" w:hAnsi="Times New Roman" w:cs="Times New Roman"/>
      <w:b/>
      <w:bCs/>
      <w:color w:val="00000A"/>
      <w:kern w:val="1"/>
      <w:sz w:val="27"/>
      <w:szCs w:val="27"/>
      <w:lang w:val="ru-RU" w:eastAsia="ar-SA"/>
    </w:rPr>
  </w:style>
  <w:style w:type="paragraph" w:customStyle="1" w:styleId="ListParagraph1">
    <w:name w:val="List Paragraph1"/>
    <w:basedOn w:val="Normal"/>
    <w:rsid w:val="00F67532"/>
    <w:pPr>
      <w:ind w:left="720"/>
    </w:pPr>
  </w:style>
  <w:style w:type="paragraph" w:styleId="ListParagraph">
    <w:name w:val="List Paragraph"/>
    <w:aliases w:val="Akapit z listą BS,List Paragraph 1,List_Paragraph,Multilevel para_II,List Paragraph (numbered (a)),OBC Bullet,List Paragraph11,Normal numbered"/>
    <w:basedOn w:val="Normal"/>
    <w:link w:val="ListParagraphChar"/>
    <w:uiPriority w:val="34"/>
    <w:qFormat/>
    <w:rsid w:val="007E658B"/>
    <w:pPr>
      <w:ind w:left="720"/>
      <w:contextualSpacing/>
    </w:pPr>
  </w:style>
  <w:style w:type="paragraph" w:customStyle="1" w:styleId="ListParagraph2">
    <w:name w:val="List Paragraph2"/>
    <w:basedOn w:val="Normal"/>
    <w:rsid w:val="00121D75"/>
    <w:pPr>
      <w:ind w:left="720"/>
    </w:pPr>
  </w:style>
  <w:style w:type="paragraph" w:customStyle="1" w:styleId="Normalarm">
    <w:name w:val="Normal_arm"/>
    <w:basedOn w:val="Normal"/>
    <w:rsid w:val="00092AAC"/>
    <w:pPr>
      <w:spacing w:line="360" w:lineRule="auto"/>
      <w:ind w:firstLine="720"/>
      <w:jc w:val="both"/>
    </w:pPr>
    <w:rPr>
      <w:rFonts w:ascii="Arial Armenian" w:eastAsia="Times New Roman" w:hAnsi="Arial Armenian" w:cs="Times New Roman"/>
      <w:sz w:val="20"/>
      <w:lang w:val="ru-RU"/>
    </w:rPr>
  </w:style>
  <w:style w:type="paragraph" w:styleId="Header">
    <w:name w:val="header"/>
    <w:basedOn w:val="Normal"/>
    <w:link w:val="HeaderChar"/>
    <w:unhideWhenUsed/>
    <w:rsid w:val="00362079"/>
    <w:pPr>
      <w:tabs>
        <w:tab w:val="center" w:pos="4844"/>
        <w:tab w:val="right" w:pos="9689"/>
      </w:tabs>
      <w:spacing w:line="240" w:lineRule="auto"/>
    </w:pPr>
  </w:style>
  <w:style w:type="character" w:customStyle="1" w:styleId="HeaderChar">
    <w:name w:val="Header Char"/>
    <w:basedOn w:val="DefaultParagraphFont"/>
    <w:link w:val="Header"/>
    <w:rsid w:val="00362079"/>
    <w:rPr>
      <w:rFonts w:ascii="Arial" w:eastAsia="Arial Unicode MS" w:hAnsi="Arial" w:cs="Arial"/>
      <w:color w:val="000000"/>
      <w:kern w:val="1"/>
      <w:sz w:val="24"/>
      <w:szCs w:val="24"/>
      <w:lang w:eastAsia="ar-SA"/>
    </w:rPr>
  </w:style>
  <w:style w:type="paragraph" w:styleId="Footer">
    <w:name w:val="footer"/>
    <w:basedOn w:val="Normal"/>
    <w:link w:val="FooterChar"/>
    <w:unhideWhenUsed/>
    <w:rsid w:val="00362079"/>
    <w:pPr>
      <w:tabs>
        <w:tab w:val="center" w:pos="4844"/>
        <w:tab w:val="right" w:pos="9689"/>
      </w:tabs>
      <w:spacing w:line="240" w:lineRule="auto"/>
    </w:pPr>
  </w:style>
  <w:style w:type="character" w:customStyle="1" w:styleId="FooterChar">
    <w:name w:val="Footer Char"/>
    <w:basedOn w:val="DefaultParagraphFont"/>
    <w:link w:val="Footer"/>
    <w:rsid w:val="00362079"/>
    <w:rPr>
      <w:rFonts w:ascii="Arial" w:eastAsia="Arial Unicode MS" w:hAnsi="Arial" w:cs="Arial"/>
      <w:color w:val="000000"/>
      <w:kern w:val="1"/>
      <w:sz w:val="24"/>
      <w:szCs w:val="24"/>
      <w:lang w:eastAsia="ar-SA"/>
    </w:rPr>
  </w:style>
  <w:style w:type="paragraph" w:styleId="BalloonText">
    <w:name w:val="Balloon Text"/>
    <w:basedOn w:val="Normal"/>
    <w:link w:val="BalloonTextChar"/>
    <w:uiPriority w:val="99"/>
    <w:semiHidden/>
    <w:unhideWhenUsed/>
    <w:rsid w:val="0052504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rsid w:val="0052504D"/>
    <w:rPr>
      <w:rFonts w:ascii="Segoe UI" w:eastAsia="Arial Unicode MS" w:hAnsi="Segoe UI" w:cs="Segoe UI"/>
      <w:color w:val="000000"/>
      <w:kern w:val="1"/>
      <w:sz w:val="18"/>
      <w:szCs w:val="18"/>
      <w:lang w:eastAsia="ar-SA"/>
    </w:rPr>
  </w:style>
  <w:style w:type="paragraph" w:customStyle="1" w:styleId="1">
    <w:name w:val="Абзац списка1"/>
    <w:basedOn w:val="Normal"/>
    <w:rsid w:val="00275393"/>
    <w:pPr>
      <w:ind w:left="720"/>
    </w:pPr>
  </w:style>
  <w:style w:type="character" w:customStyle="1" w:styleId="WW8Num2z0">
    <w:name w:val="WW8Num2z0"/>
    <w:rsid w:val="003D55B7"/>
    <w:rPr>
      <w:rFonts w:cs="Arian AMU"/>
    </w:rPr>
  </w:style>
  <w:style w:type="character" w:customStyle="1" w:styleId="WW8Num5z0">
    <w:name w:val="WW8Num5z0"/>
    <w:rsid w:val="003D55B7"/>
    <w:rPr>
      <w:rFonts w:ascii="GHEA Grapalat" w:eastAsia="Times New Roman" w:hAnsi="GHEA Grapalat" w:cs="GHEA Grapalat"/>
    </w:rPr>
  </w:style>
  <w:style w:type="character" w:customStyle="1" w:styleId="WW8Num12z0">
    <w:name w:val="WW8Num12z0"/>
    <w:rsid w:val="003D55B7"/>
    <w:rPr>
      <w:rFonts w:ascii="GHEA Grapalat" w:eastAsia="Times New Roman" w:hAnsi="GHEA Grapalat" w:cs="GHEA Grapalat"/>
      <w:color w:val="000000"/>
    </w:rPr>
  </w:style>
  <w:style w:type="character" w:customStyle="1" w:styleId="WW8Num13z0">
    <w:name w:val="WW8Num13z0"/>
    <w:rsid w:val="003D55B7"/>
    <w:rPr>
      <w:rFonts w:eastAsia="Arial Unicode MS" w:cs="Arian AMU"/>
      <w:b w:val="0"/>
      <w:color w:val="auto"/>
    </w:rPr>
  </w:style>
  <w:style w:type="character" w:customStyle="1" w:styleId="WW8Num16z1">
    <w:name w:val="WW8Num16z1"/>
    <w:rsid w:val="003D55B7"/>
    <w:rPr>
      <w:color w:val="auto"/>
    </w:rPr>
  </w:style>
  <w:style w:type="character" w:customStyle="1" w:styleId="WW8Num17z0">
    <w:name w:val="WW8Num17z0"/>
    <w:rsid w:val="003D55B7"/>
    <w:rPr>
      <w:rFonts w:eastAsia="Arial Unicode MS"/>
    </w:rPr>
  </w:style>
  <w:style w:type="character" w:customStyle="1" w:styleId="WW8Num1z0">
    <w:name w:val="WW8Num1z0"/>
    <w:rsid w:val="003D55B7"/>
    <w:rPr>
      <w:rFonts w:ascii="Symbol" w:hAnsi="Symbol" w:cs="Symbol"/>
    </w:rPr>
  </w:style>
  <w:style w:type="character" w:customStyle="1" w:styleId="WW8Num1z2">
    <w:name w:val="WW8Num1z2"/>
    <w:rsid w:val="003D55B7"/>
    <w:rPr>
      <w:rFonts w:ascii="Courier New" w:hAnsi="Courier New" w:cs="Courier New"/>
    </w:rPr>
  </w:style>
  <w:style w:type="character" w:customStyle="1" w:styleId="WW8Num1z3">
    <w:name w:val="WW8Num1z3"/>
    <w:rsid w:val="003D55B7"/>
    <w:rPr>
      <w:rFonts w:ascii="Wingdings" w:hAnsi="Wingdings" w:cs="Wingdings"/>
    </w:rPr>
  </w:style>
  <w:style w:type="character" w:customStyle="1" w:styleId="WW8Num3z0">
    <w:name w:val="WW8Num3z0"/>
    <w:rsid w:val="003D55B7"/>
    <w:rPr>
      <w:rFonts w:eastAsia="Arial Unicode MS" w:cs="Arian AMU"/>
      <w:i w:val="0"/>
    </w:rPr>
  </w:style>
  <w:style w:type="character" w:customStyle="1" w:styleId="WW8Num4z0">
    <w:name w:val="WW8Num4z0"/>
    <w:rsid w:val="003D55B7"/>
    <w:rPr>
      <w:rFonts w:eastAsia="Arial Unicode MS" w:cs="Arian AMU"/>
      <w:i w:val="0"/>
    </w:rPr>
  </w:style>
  <w:style w:type="character" w:customStyle="1" w:styleId="WW8Num7z0">
    <w:name w:val="WW8Num7z0"/>
    <w:rsid w:val="003D55B7"/>
    <w:rPr>
      <w:rFonts w:ascii="GHEA Grapalat" w:eastAsia="Times New Roman" w:hAnsi="GHEA Grapalat" w:cs="GHEA Grapalat"/>
    </w:rPr>
  </w:style>
  <w:style w:type="character" w:customStyle="1" w:styleId="WW8Num14z0">
    <w:name w:val="WW8Num14z0"/>
    <w:rsid w:val="003D55B7"/>
    <w:rPr>
      <w:rFonts w:ascii="GHEA Grapalat" w:eastAsia="Times New Roman" w:hAnsi="GHEA Grapalat" w:cs="GHEA Grapalat"/>
      <w:color w:val="000000"/>
    </w:rPr>
  </w:style>
  <w:style w:type="character" w:customStyle="1" w:styleId="WW8Num15z0">
    <w:name w:val="WW8Num15z0"/>
    <w:rsid w:val="003D55B7"/>
    <w:rPr>
      <w:rFonts w:eastAsia="Arial Unicode MS" w:cs="Arian AMU"/>
      <w:b w:val="0"/>
      <w:color w:val="auto"/>
    </w:rPr>
  </w:style>
  <w:style w:type="character" w:customStyle="1" w:styleId="WW8Num21z1">
    <w:name w:val="WW8Num21z1"/>
    <w:rsid w:val="003D55B7"/>
    <w:rPr>
      <w:color w:val="auto"/>
    </w:rPr>
  </w:style>
  <w:style w:type="character" w:customStyle="1" w:styleId="WW8Num22z0">
    <w:name w:val="WW8Num22z0"/>
    <w:rsid w:val="003D55B7"/>
    <w:rPr>
      <w:rFonts w:eastAsia="Arial Unicode MS"/>
    </w:rPr>
  </w:style>
  <w:style w:type="character" w:customStyle="1" w:styleId="WW8Num35z0">
    <w:name w:val="WW8Num35z0"/>
    <w:rsid w:val="003D55B7"/>
    <w:rPr>
      <w:rFonts w:ascii="GHEA Grapalat" w:eastAsia="Times New Roman" w:hAnsi="GHEA Grapalat" w:cs="GHEA Grapalat"/>
      <w:color w:val="000000"/>
    </w:rPr>
  </w:style>
  <w:style w:type="character" w:customStyle="1" w:styleId="WW8Num36z0">
    <w:name w:val="WW8Num36z0"/>
    <w:rsid w:val="003D55B7"/>
    <w:rPr>
      <w:color w:val="auto"/>
    </w:rPr>
  </w:style>
  <w:style w:type="character" w:customStyle="1" w:styleId="WW8Num37z0">
    <w:name w:val="WW8Num37z0"/>
    <w:rsid w:val="003D55B7"/>
    <w:rPr>
      <w:rFonts w:eastAsia="Arial Unicode MS"/>
    </w:rPr>
  </w:style>
  <w:style w:type="character" w:customStyle="1" w:styleId="WW8Num42z0">
    <w:name w:val="WW8Num42z0"/>
    <w:rsid w:val="003D55B7"/>
    <w:rPr>
      <w:rFonts w:eastAsia="Arial Unicode MS" w:cs="Arian AMU"/>
      <w:b w:val="0"/>
      <w:color w:val="auto"/>
    </w:rPr>
  </w:style>
  <w:style w:type="character" w:customStyle="1" w:styleId="DefaultParagraphFont2">
    <w:name w:val="Default Paragraph Font2"/>
    <w:rsid w:val="003D55B7"/>
  </w:style>
  <w:style w:type="character" w:customStyle="1" w:styleId="DefaultParagraphFont1">
    <w:name w:val="Default Paragraph Font1"/>
    <w:rsid w:val="003D55B7"/>
  </w:style>
  <w:style w:type="character" w:styleId="Strong">
    <w:name w:val="Strong"/>
    <w:uiPriority w:val="22"/>
    <w:qFormat/>
    <w:rsid w:val="003D55B7"/>
    <w:rPr>
      <w:b/>
      <w:bCs/>
    </w:rPr>
  </w:style>
  <w:style w:type="character" w:styleId="Hyperlink">
    <w:name w:val="Hyperlink"/>
    <w:rsid w:val="003D55B7"/>
    <w:rPr>
      <w:color w:val="0000FF"/>
      <w:u w:val="single"/>
    </w:rPr>
  </w:style>
  <w:style w:type="character" w:customStyle="1" w:styleId="ListLabel1">
    <w:name w:val="ListLabel 1"/>
    <w:rsid w:val="003D55B7"/>
    <w:rPr>
      <w:rFonts w:cs="Arian AMU"/>
    </w:rPr>
  </w:style>
  <w:style w:type="character" w:customStyle="1" w:styleId="ListLabel2">
    <w:name w:val="ListLabel 2"/>
    <w:rsid w:val="003D55B7"/>
    <w:rPr>
      <w:rFonts w:eastAsia="Arial Unicode MS" w:cs="Arian AMU"/>
      <w:i w:val="0"/>
    </w:rPr>
  </w:style>
  <w:style w:type="character" w:customStyle="1" w:styleId="WW8Num9z0">
    <w:name w:val="WW8Num9z0"/>
    <w:rsid w:val="003D55B7"/>
    <w:rPr>
      <w:rFonts w:cs="Arian AMU"/>
      <w:b w:val="0"/>
      <w:sz w:val="20"/>
    </w:rPr>
  </w:style>
  <w:style w:type="character" w:customStyle="1" w:styleId="WW8Num10z0">
    <w:name w:val="WW8Num10z0"/>
    <w:rsid w:val="003D55B7"/>
    <w:rPr>
      <w:color w:val="000000"/>
    </w:rPr>
  </w:style>
  <w:style w:type="character" w:customStyle="1" w:styleId="10">
    <w:name w:val="Основной шрифт1"/>
    <w:rsid w:val="003D55B7"/>
  </w:style>
  <w:style w:type="character" w:customStyle="1" w:styleId="apple-converted-space">
    <w:name w:val="apple-converted-space"/>
    <w:basedOn w:val="10"/>
    <w:rsid w:val="003D55B7"/>
  </w:style>
  <w:style w:type="character" w:customStyle="1" w:styleId="ListLabel3">
    <w:name w:val="ListLabel 3"/>
    <w:rsid w:val="003D55B7"/>
    <w:rPr>
      <w:b w:val="0"/>
    </w:rPr>
  </w:style>
  <w:style w:type="character" w:customStyle="1" w:styleId="ListLabel4">
    <w:name w:val="ListLabel 4"/>
    <w:rsid w:val="003D55B7"/>
    <w:rPr>
      <w:rFonts w:cs="Arian AMU"/>
      <w:b w:val="0"/>
      <w:sz w:val="20"/>
    </w:rPr>
  </w:style>
  <w:style w:type="character" w:customStyle="1" w:styleId="ListLabel5">
    <w:name w:val="ListLabel 5"/>
    <w:rsid w:val="003D55B7"/>
    <w:rPr>
      <w:color w:val="000000"/>
    </w:rPr>
  </w:style>
  <w:style w:type="character" w:customStyle="1" w:styleId="ListLabel6">
    <w:name w:val="ListLabel 6"/>
    <w:rsid w:val="003D55B7"/>
    <w:rPr>
      <w:rFonts w:eastAsia="Arial Unicode MS" w:cs="Times New Roman"/>
    </w:rPr>
  </w:style>
  <w:style w:type="character" w:customStyle="1" w:styleId="ListLabel7">
    <w:name w:val="ListLabel 7"/>
    <w:rsid w:val="003D55B7"/>
    <w:rPr>
      <w:rFonts w:cs="Arial"/>
    </w:rPr>
  </w:style>
  <w:style w:type="character" w:customStyle="1" w:styleId="ListLabel8">
    <w:name w:val="ListLabel 8"/>
    <w:rsid w:val="003D55B7"/>
    <w:rPr>
      <w:i w:val="0"/>
    </w:rPr>
  </w:style>
  <w:style w:type="character" w:customStyle="1" w:styleId="NumberingSymbols">
    <w:name w:val="Numbering Symbols"/>
    <w:rsid w:val="003D55B7"/>
  </w:style>
  <w:style w:type="paragraph" w:customStyle="1" w:styleId="Heading">
    <w:name w:val="Heading"/>
    <w:basedOn w:val="Normal"/>
    <w:next w:val="BodyText"/>
    <w:rsid w:val="003D55B7"/>
    <w:pPr>
      <w:keepNext/>
      <w:spacing w:before="240" w:after="120"/>
    </w:pPr>
    <w:rPr>
      <w:rFonts w:cs="Arial Unicode MS"/>
      <w:sz w:val="28"/>
      <w:szCs w:val="28"/>
    </w:rPr>
  </w:style>
  <w:style w:type="paragraph" w:styleId="List">
    <w:name w:val="List"/>
    <w:basedOn w:val="BodyText"/>
    <w:rsid w:val="003D55B7"/>
    <w:pPr>
      <w:widowControl/>
      <w:spacing w:line="100" w:lineRule="atLeast"/>
    </w:pPr>
    <w:rPr>
      <w:rFonts w:eastAsia="Arial Unicode MS"/>
      <w:color w:val="000000"/>
      <w:lang w:eastAsia="ar-SA" w:bidi="ar-SA"/>
    </w:rPr>
  </w:style>
  <w:style w:type="paragraph" w:customStyle="1" w:styleId="Caption2">
    <w:name w:val="Caption2"/>
    <w:basedOn w:val="Normal"/>
    <w:rsid w:val="003D55B7"/>
    <w:pPr>
      <w:suppressLineNumbers/>
      <w:spacing w:before="120" w:after="120"/>
    </w:pPr>
    <w:rPr>
      <w:i/>
      <w:iCs/>
    </w:rPr>
  </w:style>
  <w:style w:type="paragraph" w:customStyle="1" w:styleId="Index">
    <w:name w:val="Index"/>
    <w:basedOn w:val="Normal"/>
    <w:rsid w:val="003D55B7"/>
    <w:pPr>
      <w:suppressLineNumbers/>
    </w:pPr>
  </w:style>
  <w:style w:type="paragraph" w:customStyle="1" w:styleId="Caption1">
    <w:name w:val="Caption1"/>
    <w:basedOn w:val="Normal"/>
    <w:rsid w:val="003D55B7"/>
    <w:pPr>
      <w:suppressLineNumbers/>
      <w:spacing w:before="120" w:after="120"/>
    </w:pPr>
    <w:rPr>
      <w:i/>
      <w:iCs/>
    </w:rPr>
  </w:style>
  <w:style w:type="paragraph" w:customStyle="1" w:styleId="a">
    <w:name w:val="Заголовок"/>
    <w:basedOn w:val="Normal"/>
    <w:next w:val="BodyText"/>
    <w:rsid w:val="003D55B7"/>
    <w:pPr>
      <w:keepNext/>
      <w:spacing w:before="240" w:after="120"/>
    </w:pPr>
    <w:rPr>
      <w:rFonts w:ascii="GHEA Grapalat" w:eastAsia="SimSun" w:hAnsi="GHEA Grapalat" w:cs="Lucida Sans"/>
      <w:sz w:val="28"/>
      <w:szCs w:val="28"/>
    </w:rPr>
  </w:style>
  <w:style w:type="paragraph" w:customStyle="1" w:styleId="11">
    <w:name w:val="Название1"/>
    <w:basedOn w:val="Normal"/>
    <w:rsid w:val="003D55B7"/>
    <w:pPr>
      <w:suppressLineNumbers/>
      <w:spacing w:before="120" w:after="120"/>
    </w:pPr>
    <w:rPr>
      <w:rFonts w:ascii="GHEA Grapalat" w:hAnsi="GHEA Grapalat" w:cs="Lucida Sans"/>
      <w:i/>
      <w:iCs/>
    </w:rPr>
  </w:style>
  <w:style w:type="paragraph" w:customStyle="1" w:styleId="a0">
    <w:name w:val="Указатель"/>
    <w:basedOn w:val="Normal"/>
    <w:rsid w:val="003D55B7"/>
    <w:pPr>
      <w:suppressLineNumbers/>
    </w:pPr>
    <w:rPr>
      <w:rFonts w:ascii="GHEA Grapalat" w:hAnsi="GHEA Grapalat" w:cs="Lucida Sans"/>
    </w:rPr>
  </w:style>
  <w:style w:type="paragraph" w:customStyle="1" w:styleId="TableContents">
    <w:name w:val="Table Contents"/>
    <w:basedOn w:val="Normal"/>
    <w:rsid w:val="003D55B7"/>
    <w:pPr>
      <w:suppressLineNumbers/>
    </w:pPr>
  </w:style>
  <w:style w:type="paragraph" w:customStyle="1" w:styleId="TableHeading">
    <w:name w:val="Table Heading"/>
    <w:basedOn w:val="TableContents"/>
    <w:rsid w:val="003D55B7"/>
    <w:pPr>
      <w:jc w:val="center"/>
    </w:pPr>
    <w:rPr>
      <w:b/>
      <w:bCs/>
    </w:rPr>
  </w:style>
  <w:style w:type="paragraph" w:customStyle="1" w:styleId="ColorfulList-Accent11">
    <w:name w:val="Colorful List - Accent 11"/>
    <w:basedOn w:val="Normal"/>
    <w:rsid w:val="003D55B7"/>
    <w:pPr>
      <w:ind w:left="720"/>
    </w:pPr>
  </w:style>
  <w:style w:type="paragraph" w:customStyle="1" w:styleId="NormalWeb1">
    <w:name w:val="Normal (Web)1"/>
    <w:basedOn w:val="Normal"/>
    <w:rsid w:val="003D55B7"/>
    <w:pPr>
      <w:suppressAutoHyphens w:val="0"/>
      <w:spacing w:before="280" w:after="280" w:line="240" w:lineRule="auto"/>
    </w:pPr>
    <w:rPr>
      <w:rFonts w:ascii="Times New Roman" w:eastAsia="Times New Roman" w:hAnsi="Times New Roman" w:cs="Times New Roman"/>
      <w:color w:val="auto"/>
    </w:rPr>
  </w:style>
  <w:style w:type="paragraph" w:customStyle="1" w:styleId="ListParagraph3">
    <w:name w:val="List Paragraph3"/>
    <w:basedOn w:val="Normal"/>
    <w:rsid w:val="003D55B7"/>
    <w:pPr>
      <w:ind w:left="720"/>
    </w:pPr>
  </w:style>
  <w:style w:type="paragraph" w:customStyle="1" w:styleId="12">
    <w:name w:val="Текст выноски1"/>
    <w:basedOn w:val="Normal"/>
    <w:rsid w:val="003D55B7"/>
    <w:rPr>
      <w:rFonts w:ascii="Segoe UI" w:hAnsi="Segoe UI" w:cs="Segoe UI"/>
      <w:sz w:val="18"/>
      <w:szCs w:val="18"/>
    </w:rPr>
  </w:style>
  <w:style w:type="paragraph" w:customStyle="1" w:styleId="2">
    <w:name w:val="Абзац списка2"/>
    <w:basedOn w:val="Normal"/>
    <w:rsid w:val="003D55B7"/>
    <w:pPr>
      <w:ind w:left="720"/>
    </w:pPr>
  </w:style>
  <w:style w:type="paragraph" w:customStyle="1" w:styleId="ListParagraph4">
    <w:name w:val="List Paragraph4"/>
    <w:basedOn w:val="Normal"/>
    <w:rsid w:val="003D55B7"/>
    <w:pPr>
      <w:ind w:left="720"/>
    </w:pPr>
  </w:style>
  <w:style w:type="character" w:customStyle="1" w:styleId="ListParagraphChar">
    <w:name w:val="List Paragraph Char"/>
    <w:aliases w:val="Akapit z listą BS Char,List Paragraph 1 Char,List_Paragraph Char,Multilevel para_II Char,List Paragraph (numbered (a)) Char,OBC Bullet Char,List Paragraph11 Char,Normal numbered Char"/>
    <w:link w:val="ListParagraph"/>
    <w:uiPriority w:val="34"/>
    <w:rsid w:val="002E171A"/>
    <w:rPr>
      <w:rFonts w:ascii="Arial" w:eastAsia="Arial Unicode MS" w:hAnsi="Arial" w:cs="Arial"/>
      <w:color w:val="000000"/>
      <w:kern w:val="1"/>
      <w:sz w:val="24"/>
      <w:szCs w:val="24"/>
      <w:lang w:eastAsia="ar-SA"/>
    </w:rPr>
  </w:style>
  <w:style w:type="paragraph" w:customStyle="1" w:styleId="Body">
    <w:name w:val="Body"/>
    <w:rsid w:val="002E171A"/>
    <w:pPr>
      <w:spacing w:after="0" w:line="240" w:lineRule="auto"/>
    </w:pPr>
    <w:rPr>
      <w:rFonts w:ascii="Helvetica Neue" w:eastAsia="Arial Unicode MS" w:hAnsi="Helvetica Neue" w:cs="Arial Unicode M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HEA Grapalat" w:eastAsiaTheme="minorHAnsi" w:hAnsi="GHEA Grapalat"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7532"/>
    <w:pPr>
      <w:suppressAutoHyphens/>
      <w:spacing w:after="0" w:line="100" w:lineRule="atLeast"/>
    </w:pPr>
    <w:rPr>
      <w:rFonts w:ascii="Arial" w:eastAsia="Arial Unicode MS" w:hAnsi="Arial" w:cs="Arial"/>
      <w:color w:val="000000"/>
      <w:kern w:val="1"/>
      <w:sz w:val="24"/>
      <w:szCs w:val="24"/>
      <w:lang w:eastAsia="ar-SA"/>
    </w:rPr>
  </w:style>
  <w:style w:type="paragraph" w:styleId="Heading3">
    <w:name w:val="heading 3"/>
    <w:basedOn w:val="Normal"/>
    <w:next w:val="BodyText"/>
    <w:link w:val="Heading3Char"/>
    <w:qFormat/>
    <w:rsid w:val="003D55B7"/>
    <w:pPr>
      <w:tabs>
        <w:tab w:val="left" w:pos="0"/>
        <w:tab w:val="num" w:pos="87"/>
      </w:tabs>
      <w:suppressAutoHyphens w:val="0"/>
      <w:spacing w:before="28" w:after="28"/>
      <w:ind w:left="807" w:hanging="720"/>
      <w:outlineLvl w:val="2"/>
    </w:pPr>
    <w:rPr>
      <w:rFonts w:ascii="Times New Roman" w:eastAsia="Times New Roman" w:hAnsi="Times New Roman" w:cs="Times New Roman"/>
      <w:b/>
      <w:bCs/>
      <w:color w:val="00000A"/>
      <w:sz w:val="27"/>
      <w:szCs w:val="27"/>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356CF"/>
    <w:pPr>
      <w:widowControl w:val="0"/>
      <w:spacing w:after="120" w:line="240" w:lineRule="auto"/>
    </w:pPr>
    <w:rPr>
      <w:rFonts w:ascii="GHEA Grapalat" w:eastAsia="SimSun" w:hAnsi="GHEA Grapalat" w:cs="Lucida Sans"/>
      <w:color w:val="auto"/>
      <w:lang w:eastAsia="hi-IN" w:bidi="hi-IN"/>
    </w:rPr>
  </w:style>
  <w:style w:type="character" w:customStyle="1" w:styleId="BodyTextChar">
    <w:name w:val="Body Text Char"/>
    <w:basedOn w:val="DefaultParagraphFont"/>
    <w:link w:val="BodyText"/>
    <w:rsid w:val="004356CF"/>
    <w:rPr>
      <w:rFonts w:eastAsia="SimSun" w:cs="Lucida Sans"/>
      <w:kern w:val="1"/>
      <w:sz w:val="24"/>
      <w:szCs w:val="24"/>
      <w:lang w:eastAsia="hi-IN" w:bidi="hi-IN"/>
    </w:rPr>
  </w:style>
  <w:style w:type="character" w:customStyle="1" w:styleId="Heading3Char">
    <w:name w:val="Heading 3 Char"/>
    <w:basedOn w:val="DefaultParagraphFont"/>
    <w:link w:val="Heading3"/>
    <w:rsid w:val="003D55B7"/>
    <w:rPr>
      <w:rFonts w:ascii="Times New Roman" w:eastAsia="Times New Roman" w:hAnsi="Times New Roman" w:cs="Times New Roman"/>
      <w:b/>
      <w:bCs/>
      <w:color w:val="00000A"/>
      <w:kern w:val="1"/>
      <w:sz w:val="27"/>
      <w:szCs w:val="27"/>
      <w:lang w:val="ru-RU" w:eastAsia="ar-SA"/>
    </w:rPr>
  </w:style>
  <w:style w:type="paragraph" w:customStyle="1" w:styleId="ListParagraph1">
    <w:name w:val="List Paragraph1"/>
    <w:basedOn w:val="Normal"/>
    <w:rsid w:val="00F67532"/>
    <w:pPr>
      <w:ind w:left="720"/>
    </w:pPr>
  </w:style>
  <w:style w:type="paragraph" w:styleId="ListParagraph">
    <w:name w:val="List Paragraph"/>
    <w:aliases w:val="Akapit z listą BS,List Paragraph 1,List_Paragraph,Multilevel para_II,List Paragraph (numbered (a)),OBC Bullet,List Paragraph11,Normal numbered"/>
    <w:basedOn w:val="Normal"/>
    <w:link w:val="ListParagraphChar"/>
    <w:uiPriority w:val="34"/>
    <w:qFormat/>
    <w:rsid w:val="007E658B"/>
    <w:pPr>
      <w:ind w:left="720"/>
      <w:contextualSpacing/>
    </w:pPr>
  </w:style>
  <w:style w:type="paragraph" w:customStyle="1" w:styleId="ListParagraph2">
    <w:name w:val="List Paragraph2"/>
    <w:basedOn w:val="Normal"/>
    <w:rsid w:val="00121D75"/>
    <w:pPr>
      <w:ind w:left="720"/>
    </w:pPr>
  </w:style>
  <w:style w:type="paragraph" w:customStyle="1" w:styleId="Normalarm">
    <w:name w:val="Normal_arm"/>
    <w:basedOn w:val="Normal"/>
    <w:rsid w:val="00092AAC"/>
    <w:pPr>
      <w:spacing w:line="360" w:lineRule="auto"/>
      <w:ind w:firstLine="720"/>
      <w:jc w:val="both"/>
    </w:pPr>
    <w:rPr>
      <w:rFonts w:ascii="Arial Armenian" w:eastAsia="Times New Roman" w:hAnsi="Arial Armenian" w:cs="Times New Roman"/>
      <w:sz w:val="20"/>
      <w:lang w:val="ru-RU"/>
    </w:rPr>
  </w:style>
  <w:style w:type="paragraph" w:styleId="Header">
    <w:name w:val="header"/>
    <w:basedOn w:val="Normal"/>
    <w:link w:val="HeaderChar"/>
    <w:unhideWhenUsed/>
    <w:rsid w:val="00362079"/>
    <w:pPr>
      <w:tabs>
        <w:tab w:val="center" w:pos="4844"/>
        <w:tab w:val="right" w:pos="9689"/>
      </w:tabs>
      <w:spacing w:line="240" w:lineRule="auto"/>
    </w:pPr>
  </w:style>
  <w:style w:type="character" w:customStyle="1" w:styleId="HeaderChar">
    <w:name w:val="Header Char"/>
    <w:basedOn w:val="DefaultParagraphFont"/>
    <w:link w:val="Header"/>
    <w:rsid w:val="00362079"/>
    <w:rPr>
      <w:rFonts w:ascii="Arial" w:eastAsia="Arial Unicode MS" w:hAnsi="Arial" w:cs="Arial"/>
      <w:color w:val="000000"/>
      <w:kern w:val="1"/>
      <w:sz w:val="24"/>
      <w:szCs w:val="24"/>
      <w:lang w:eastAsia="ar-SA"/>
    </w:rPr>
  </w:style>
  <w:style w:type="paragraph" w:styleId="Footer">
    <w:name w:val="footer"/>
    <w:basedOn w:val="Normal"/>
    <w:link w:val="FooterChar"/>
    <w:unhideWhenUsed/>
    <w:rsid w:val="00362079"/>
    <w:pPr>
      <w:tabs>
        <w:tab w:val="center" w:pos="4844"/>
        <w:tab w:val="right" w:pos="9689"/>
      </w:tabs>
      <w:spacing w:line="240" w:lineRule="auto"/>
    </w:pPr>
  </w:style>
  <w:style w:type="character" w:customStyle="1" w:styleId="FooterChar">
    <w:name w:val="Footer Char"/>
    <w:basedOn w:val="DefaultParagraphFont"/>
    <w:link w:val="Footer"/>
    <w:rsid w:val="00362079"/>
    <w:rPr>
      <w:rFonts w:ascii="Arial" w:eastAsia="Arial Unicode MS" w:hAnsi="Arial" w:cs="Arial"/>
      <w:color w:val="000000"/>
      <w:kern w:val="1"/>
      <w:sz w:val="24"/>
      <w:szCs w:val="24"/>
      <w:lang w:eastAsia="ar-SA"/>
    </w:rPr>
  </w:style>
  <w:style w:type="paragraph" w:styleId="BalloonText">
    <w:name w:val="Balloon Text"/>
    <w:basedOn w:val="Normal"/>
    <w:link w:val="BalloonTextChar"/>
    <w:uiPriority w:val="99"/>
    <w:semiHidden/>
    <w:unhideWhenUsed/>
    <w:rsid w:val="0052504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rsid w:val="0052504D"/>
    <w:rPr>
      <w:rFonts w:ascii="Segoe UI" w:eastAsia="Arial Unicode MS" w:hAnsi="Segoe UI" w:cs="Segoe UI"/>
      <w:color w:val="000000"/>
      <w:kern w:val="1"/>
      <w:sz w:val="18"/>
      <w:szCs w:val="18"/>
      <w:lang w:eastAsia="ar-SA"/>
    </w:rPr>
  </w:style>
  <w:style w:type="paragraph" w:customStyle="1" w:styleId="1">
    <w:name w:val="Абзац списка1"/>
    <w:basedOn w:val="Normal"/>
    <w:rsid w:val="00275393"/>
    <w:pPr>
      <w:ind w:left="720"/>
    </w:pPr>
  </w:style>
  <w:style w:type="character" w:customStyle="1" w:styleId="WW8Num2z0">
    <w:name w:val="WW8Num2z0"/>
    <w:rsid w:val="003D55B7"/>
    <w:rPr>
      <w:rFonts w:cs="Arian AMU"/>
    </w:rPr>
  </w:style>
  <w:style w:type="character" w:customStyle="1" w:styleId="WW8Num5z0">
    <w:name w:val="WW8Num5z0"/>
    <w:rsid w:val="003D55B7"/>
    <w:rPr>
      <w:rFonts w:ascii="GHEA Grapalat" w:eastAsia="Times New Roman" w:hAnsi="GHEA Grapalat" w:cs="GHEA Grapalat"/>
    </w:rPr>
  </w:style>
  <w:style w:type="character" w:customStyle="1" w:styleId="WW8Num12z0">
    <w:name w:val="WW8Num12z0"/>
    <w:rsid w:val="003D55B7"/>
    <w:rPr>
      <w:rFonts w:ascii="GHEA Grapalat" w:eastAsia="Times New Roman" w:hAnsi="GHEA Grapalat" w:cs="GHEA Grapalat"/>
      <w:color w:val="000000"/>
    </w:rPr>
  </w:style>
  <w:style w:type="character" w:customStyle="1" w:styleId="WW8Num13z0">
    <w:name w:val="WW8Num13z0"/>
    <w:rsid w:val="003D55B7"/>
    <w:rPr>
      <w:rFonts w:eastAsia="Arial Unicode MS" w:cs="Arian AMU"/>
      <w:b w:val="0"/>
      <w:color w:val="auto"/>
    </w:rPr>
  </w:style>
  <w:style w:type="character" w:customStyle="1" w:styleId="WW8Num16z1">
    <w:name w:val="WW8Num16z1"/>
    <w:rsid w:val="003D55B7"/>
    <w:rPr>
      <w:color w:val="auto"/>
    </w:rPr>
  </w:style>
  <w:style w:type="character" w:customStyle="1" w:styleId="WW8Num17z0">
    <w:name w:val="WW8Num17z0"/>
    <w:rsid w:val="003D55B7"/>
    <w:rPr>
      <w:rFonts w:eastAsia="Arial Unicode MS"/>
    </w:rPr>
  </w:style>
  <w:style w:type="character" w:customStyle="1" w:styleId="WW8Num1z0">
    <w:name w:val="WW8Num1z0"/>
    <w:rsid w:val="003D55B7"/>
    <w:rPr>
      <w:rFonts w:ascii="Symbol" w:hAnsi="Symbol" w:cs="Symbol"/>
    </w:rPr>
  </w:style>
  <w:style w:type="character" w:customStyle="1" w:styleId="WW8Num1z2">
    <w:name w:val="WW8Num1z2"/>
    <w:rsid w:val="003D55B7"/>
    <w:rPr>
      <w:rFonts w:ascii="Courier New" w:hAnsi="Courier New" w:cs="Courier New"/>
    </w:rPr>
  </w:style>
  <w:style w:type="character" w:customStyle="1" w:styleId="WW8Num1z3">
    <w:name w:val="WW8Num1z3"/>
    <w:rsid w:val="003D55B7"/>
    <w:rPr>
      <w:rFonts w:ascii="Wingdings" w:hAnsi="Wingdings" w:cs="Wingdings"/>
    </w:rPr>
  </w:style>
  <w:style w:type="character" w:customStyle="1" w:styleId="WW8Num3z0">
    <w:name w:val="WW8Num3z0"/>
    <w:rsid w:val="003D55B7"/>
    <w:rPr>
      <w:rFonts w:eastAsia="Arial Unicode MS" w:cs="Arian AMU"/>
      <w:i w:val="0"/>
    </w:rPr>
  </w:style>
  <w:style w:type="character" w:customStyle="1" w:styleId="WW8Num4z0">
    <w:name w:val="WW8Num4z0"/>
    <w:rsid w:val="003D55B7"/>
    <w:rPr>
      <w:rFonts w:eastAsia="Arial Unicode MS" w:cs="Arian AMU"/>
      <w:i w:val="0"/>
    </w:rPr>
  </w:style>
  <w:style w:type="character" w:customStyle="1" w:styleId="WW8Num7z0">
    <w:name w:val="WW8Num7z0"/>
    <w:rsid w:val="003D55B7"/>
    <w:rPr>
      <w:rFonts w:ascii="GHEA Grapalat" w:eastAsia="Times New Roman" w:hAnsi="GHEA Grapalat" w:cs="GHEA Grapalat"/>
    </w:rPr>
  </w:style>
  <w:style w:type="character" w:customStyle="1" w:styleId="WW8Num14z0">
    <w:name w:val="WW8Num14z0"/>
    <w:rsid w:val="003D55B7"/>
    <w:rPr>
      <w:rFonts w:ascii="GHEA Grapalat" w:eastAsia="Times New Roman" w:hAnsi="GHEA Grapalat" w:cs="GHEA Grapalat"/>
      <w:color w:val="000000"/>
    </w:rPr>
  </w:style>
  <w:style w:type="character" w:customStyle="1" w:styleId="WW8Num15z0">
    <w:name w:val="WW8Num15z0"/>
    <w:rsid w:val="003D55B7"/>
    <w:rPr>
      <w:rFonts w:eastAsia="Arial Unicode MS" w:cs="Arian AMU"/>
      <w:b w:val="0"/>
      <w:color w:val="auto"/>
    </w:rPr>
  </w:style>
  <w:style w:type="character" w:customStyle="1" w:styleId="WW8Num21z1">
    <w:name w:val="WW8Num21z1"/>
    <w:rsid w:val="003D55B7"/>
    <w:rPr>
      <w:color w:val="auto"/>
    </w:rPr>
  </w:style>
  <w:style w:type="character" w:customStyle="1" w:styleId="WW8Num22z0">
    <w:name w:val="WW8Num22z0"/>
    <w:rsid w:val="003D55B7"/>
    <w:rPr>
      <w:rFonts w:eastAsia="Arial Unicode MS"/>
    </w:rPr>
  </w:style>
  <w:style w:type="character" w:customStyle="1" w:styleId="WW8Num35z0">
    <w:name w:val="WW8Num35z0"/>
    <w:rsid w:val="003D55B7"/>
    <w:rPr>
      <w:rFonts w:ascii="GHEA Grapalat" w:eastAsia="Times New Roman" w:hAnsi="GHEA Grapalat" w:cs="GHEA Grapalat"/>
      <w:color w:val="000000"/>
    </w:rPr>
  </w:style>
  <w:style w:type="character" w:customStyle="1" w:styleId="WW8Num36z0">
    <w:name w:val="WW8Num36z0"/>
    <w:rsid w:val="003D55B7"/>
    <w:rPr>
      <w:color w:val="auto"/>
    </w:rPr>
  </w:style>
  <w:style w:type="character" w:customStyle="1" w:styleId="WW8Num37z0">
    <w:name w:val="WW8Num37z0"/>
    <w:rsid w:val="003D55B7"/>
    <w:rPr>
      <w:rFonts w:eastAsia="Arial Unicode MS"/>
    </w:rPr>
  </w:style>
  <w:style w:type="character" w:customStyle="1" w:styleId="WW8Num42z0">
    <w:name w:val="WW8Num42z0"/>
    <w:rsid w:val="003D55B7"/>
    <w:rPr>
      <w:rFonts w:eastAsia="Arial Unicode MS" w:cs="Arian AMU"/>
      <w:b w:val="0"/>
      <w:color w:val="auto"/>
    </w:rPr>
  </w:style>
  <w:style w:type="character" w:customStyle="1" w:styleId="DefaultParagraphFont2">
    <w:name w:val="Default Paragraph Font2"/>
    <w:rsid w:val="003D55B7"/>
  </w:style>
  <w:style w:type="character" w:customStyle="1" w:styleId="DefaultParagraphFont1">
    <w:name w:val="Default Paragraph Font1"/>
    <w:rsid w:val="003D55B7"/>
  </w:style>
  <w:style w:type="character" w:styleId="Strong">
    <w:name w:val="Strong"/>
    <w:uiPriority w:val="22"/>
    <w:qFormat/>
    <w:rsid w:val="003D55B7"/>
    <w:rPr>
      <w:b/>
      <w:bCs/>
    </w:rPr>
  </w:style>
  <w:style w:type="character" w:styleId="Hyperlink">
    <w:name w:val="Hyperlink"/>
    <w:rsid w:val="003D55B7"/>
    <w:rPr>
      <w:color w:val="0000FF"/>
      <w:u w:val="single"/>
    </w:rPr>
  </w:style>
  <w:style w:type="character" w:customStyle="1" w:styleId="ListLabel1">
    <w:name w:val="ListLabel 1"/>
    <w:rsid w:val="003D55B7"/>
    <w:rPr>
      <w:rFonts w:cs="Arian AMU"/>
    </w:rPr>
  </w:style>
  <w:style w:type="character" w:customStyle="1" w:styleId="ListLabel2">
    <w:name w:val="ListLabel 2"/>
    <w:rsid w:val="003D55B7"/>
    <w:rPr>
      <w:rFonts w:eastAsia="Arial Unicode MS" w:cs="Arian AMU"/>
      <w:i w:val="0"/>
    </w:rPr>
  </w:style>
  <w:style w:type="character" w:customStyle="1" w:styleId="WW8Num9z0">
    <w:name w:val="WW8Num9z0"/>
    <w:rsid w:val="003D55B7"/>
    <w:rPr>
      <w:rFonts w:cs="Arian AMU"/>
      <w:b w:val="0"/>
      <w:sz w:val="20"/>
    </w:rPr>
  </w:style>
  <w:style w:type="character" w:customStyle="1" w:styleId="WW8Num10z0">
    <w:name w:val="WW8Num10z0"/>
    <w:rsid w:val="003D55B7"/>
    <w:rPr>
      <w:color w:val="000000"/>
    </w:rPr>
  </w:style>
  <w:style w:type="character" w:customStyle="1" w:styleId="10">
    <w:name w:val="Основной шрифт1"/>
    <w:rsid w:val="003D55B7"/>
  </w:style>
  <w:style w:type="character" w:customStyle="1" w:styleId="apple-converted-space">
    <w:name w:val="apple-converted-space"/>
    <w:basedOn w:val="10"/>
    <w:rsid w:val="003D55B7"/>
  </w:style>
  <w:style w:type="character" w:customStyle="1" w:styleId="ListLabel3">
    <w:name w:val="ListLabel 3"/>
    <w:rsid w:val="003D55B7"/>
    <w:rPr>
      <w:b w:val="0"/>
    </w:rPr>
  </w:style>
  <w:style w:type="character" w:customStyle="1" w:styleId="ListLabel4">
    <w:name w:val="ListLabel 4"/>
    <w:rsid w:val="003D55B7"/>
    <w:rPr>
      <w:rFonts w:cs="Arian AMU"/>
      <w:b w:val="0"/>
      <w:sz w:val="20"/>
    </w:rPr>
  </w:style>
  <w:style w:type="character" w:customStyle="1" w:styleId="ListLabel5">
    <w:name w:val="ListLabel 5"/>
    <w:rsid w:val="003D55B7"/>
    <w:rPr>
      <w:color w:val="000000"/>
    </w:rPr>
  </w:style>
  <w:style w:type="character" w:customStyle="1" w:styleId="ListLabel6">
    <w:name w:val="ListLabel 6"/>
    <w:rsid w:val="003D55B7"/>
    <w:rPr>
      <w:rFonts w:eastAsia="Arial Unicode MS" w:cs="Times New Roman"/>
    </w:rPr>
  </w:style>
  <w:style w:type="character" w:customStyle="1" w:styleId="ListLabel7">
    <w:name w:val="ListLabel 7"/>
    <w:rsid w:val="003D55B7"/>
    <w:rPr>
      <w:rFonts w:cs="Arial"/>
    </w:rPr>
  </w:style>
  <w:style w:type="character" w:customStyle="1" w:styleId="ListLabel8">
    <w:name w:val="ListLabel 8"/>
    <w:rsid w:val="003D55B7"/>
    <w:rPr>
      <w:i w:val="0"/>
    </w:rPr>
  </w:style>
  <w:style w:type="character" w:customStyle="1" w:styleId="NumberingSymbols">
    <w:name w:val="Numbering Symbols"/>
    <w:rsid w:val="003D55B7"/>
  </w:style>
  <w:style w:type="paragraph" w:customStyle="1" w:styleId="Heading">
    <w:name w:val="Heading"/>
    <w:basedOn w:val="Normal"/>
    <w:next w:val="BodyText"/>
    <w:rsid w:val="003D55B7"/>
    <w:pPr>
      <w:keepNext/>
      <w:spacing w:before="240" w:after="120"/>
    </w:pPr>
    <w:rPr>
      <w:rFonts w:cs="Arial Unicode MS"/>
      <w:sz w:val="28"/>
      <w:szCs w:val="28"/>
    </w:rPr>
  </w:style>
  <w:style w:type="paragraph" w:styleId="List">
    <w:name w:val="List"/>
    <w:basedOn w:val="BodyText"/>
    <w:rsid w:val="003D55B7"/>
    <w:pPr>
      <w:widowControl/>
      <w:spacing w:line="100" w:lineRule="atLeast"/>
    </w:pPr>
    <w:rPr>
      <w:rFonts w:eastAsia="Arial Unicode MS"/>
      <w:color w:val="000000"/>
      <w:lang w:eastAsia="ar-SA" w:bidi="ar-SA"/>
    </w:rPr>
  </w:style>
  <w:style w:type="paragraph" w:customStyle="1" w:styleId="Caption2">
    <w:name w:val="Caption2"/>
    <w:basedOn w:val="Normal"/>
    <w:rsid w:val="003D55B7"/>
    <w:pPr>
      <w:suppressLineNumbers/>
      <w:spacing w:before="120" w:after="120"/>
    </w:pPr>
    <w:rPr>
      <w:i/>
      <w:iCs/>
    </w:rPr>
  </w:style>
  <w:style w:type="paragraph" w:customStyle="1" w:styleId="Index">
    <w:name w:val="Index"/>
    <w:basedOn w:val="Normal"/>
    <w:rsid w:val="003D55B7"/>
    <w:pPr>
      <w:suppressLineNumbers/>
    </w:pPr>
  </w:style>
  <w:style w:type="paragraph" w:customStyle="1" w:styleId="Caption1">
    <w:name w:val="Caption1"/>
    <w:basedOn w:val="Normal"/>
    <w:rsid w:val="003D55B7"/>
    <w:pPr>
      <w:suppressLineNumbers/>
      <w:spacing w:before="120" w:after="120"/>
    </w:pPr>
    <w:rPr>
      <w:i/>
      <w:iCs/>
    </w:rPr>
  </w:style>
  <w:style w:type="paragraph" w:customStyle="1" w:styleId="a">
    <w:name w:val="Заголовок"/>
    <w:basedOn w:val="Normal"/>
    <w:next w:val="BodyText"/>
    <w:rsid w:val="003D55B7"/>
    <w:pPr>
      <w:keepNext/>
      <w:spacing w:before="240" w:after="120"/>
    </w:pPr>
    <w:rPr>
      <w:rFonts w:ascii="GHEA Grapalat" w:eastAsia="SimSun" w:hAnsi="GHEA Grapalat" w:cs="Lucida Sans"/>
      <w:sz w:val="28"/>
      <w:szCs w:val="28"/>
    </w:rPr>
  </w:style>
  <w:style w:type="paragraph" w:customStyle="1" w:styleId="11">
    <w:name w:val="Название1"/>
    <w:basedOn w:val="Normal"/>
    <w:rsid w:val="003D55B7"/>
    <w:pPr>
      <w:suppressLineNumbers/>
      <w:spacing w:before="120" w:after="120"/>
    </w:pPr>
    <w:rPr>
      <w:rFonts w:ascii="GHEA Grapalat" w:hAnsi="GHEA Grapalat" w:cs="Lucida Sans"/>
      <w:i/>
      <w:iCs/>
    </w:rPr>
  </w:style>
  <w:style w:type="paragraph" w:customStyle="1" w:styleId="a0">
    <w:name w:val="Указатель"/>
    <w:basedOn w:val="Normal"/>
    <w:rsid w:val="003D55B7"/>
    <w:pPr>
      <w:suppressLineNumbers/>
    </w:pPr>
    <w:rPr>
      <w:rFonts w:ascii="GHEA Grapalat" w:hAnsi="GHEA Grapalat" w:cs="Lucida Sans"/>
    </w:rPr>
  </w:style>
  <w:style w:type="paragraph" w:customStyle="1" w:styleId="TableContents">
    <w:name w:val="Table Contents"/>
    <w:basedOn w:val="Normal"/>
    <w:rsid w:val="003D55B7"/>
    <w:pPr>
      <w:suppressLineNumbers/>
    </w:pPr>
  </w:style>
  <w:style w:type="paragraph" w:customStyle="1" w:styleId="TableHeading">
    <w:name w:val="Table Heading"/>
    <w:basedOn w:val="TableContents"/>
    <w:rsid w:val="003D55B7"/>
    <w:pPr>
      <w:jc w:val="center"/>
    </w:pPr>
    <w:rPr>
      <w:b/>
      <w:bCs/>
    </w:rPr>
  </w:style>
  <w:style w:type="paragraph" w:customStyle="1" w:styleId="ColorfulList-Accent11">
    <w:name w:val="Colorful List - Accent 11"/>
    <w:basedOn w:val="Normal"/>
    <w:rsid w:val="003D55B7"/>
    <w:pPr>
      <w:ind w:left="720"/>
    </w:pPr>
  </w:style>
  <w:style w:type="paragraph" w:customStyle="1" w:styleId="NormalWeb1">
    <w:name w:val="Normal (Web)1"/>
    <w:basedOn w:val="Normal"/>
    <w:rsid w:val="003D55B7"/>
    <w:pPr>
      <w:suppressAutoHyphens w:val="0"/>
      <w:spacing w:before="280" w:after="280" w:line="240" w:lineRule="auto"/>
    </w:pPr>
    <w:rPr>
      <w:rFonts w:ascii="Times New Roman" w:eastAsia="Times New Roman" w:hAnsi="Times New Roman" w:cs="Times New Roman"/>
      <w:color w:val="auto"/>
    </w:rPr>
  </w:style>
  <w:style w:type="paragraph" w:customStyle="1" w:styleId="ListParagraph3">
    <w:name w:val="List Paragraph3"/>
    <w:basedOn w:val="Normal"/>
    <w:rsid w:val="003D55B7"/>
    <w:pPr>
      <w:ind w:left="720"/>
    </w:pPr>
  </w:style>
  <w:style w:type="paragraph" w:customStyle="1" w:styleId="12">
    <w:name w:val="Текст выноски1"/>
    <w:basedOn w:val="Normal"/>
    <w:rsid w:val="003D55B7"/>
    <w:rPr>
      <w:rFonts w:ascii="Segoe UI" w:hAnsi="Segoe UI" w:cs="Segoe UI"/>
      <w:sz w:val="18"/>
      <w:szCs w:val="18"/>
    </w:rPr>
  </w:style>
  <w:style w:type="paragraph" w:customStyle="1" w:styleId="2">
    <w:name w:val="Абзац списка2"/>
    <w:basedOn w:val="Normal"/>
    <w:rsid w:val="003D55B7"/>
    <w:pPr>
      <w:ind w:left="720"/>
    </w:pPr>
  </w:style>
  <w:style w:type="paragraph" w:customStyle="1" w:styleId="ListParagraph4">
    <w:name w:val="List Paragraph4"/>
    <w:basedOn w:val="Normal"/>
    <w:rsid w:val="003D55B7"/>
    <w:pPr>
      <w:ind w:left="720"/>
    </w:pPr>
  </w:style>
  <w:style w:type="character" w:customStyle="1" w:styleId="ListParagraphChar">
    <w:name w:val="List Paragraph Char"/>
    <w:aliases w:val="Akapit z listą BS Char,List Paragraph 1 Char,List_Paragraph Char,Multilevel para_II Char,List Paragraph (numbered (a)) Char,OBC Bullet Char,List Paragraph11 Char,Normal numbered Char"/>
    <w:link w:val="ListParagraph"/>
    <w:uiPriority w:val="34"/>
    <w:rsid w:val="002E171A"/>
    <w:rPr>
      <w:rFonts w:ascii="Arial" w:eastAsia="Arial Unicode MS" w:hAnsi="Arial" w:cs="Arial"/>
      <w:color w:val="000000"/>
      <w:kern w:val="1"/>
      <w:sz w:val="24"/>
      <w:szCs w:val="24"/>
      <w:lang w:eastAsia="ar-SA"/>
    </w:rPr>
  </w:style>
  <w:style w:type="paragraph" w:customStyle="1" w:styleId="Body">
    <w:name w:val="Body"/>
    <w:rsid w:val="002E171A"/>
    <w:pPr>
      <w:spacing w:after="0" w:line="240" w:lineRule="auto"/>
    </w:pPr>
    <w:rPr>
      <w:rFonts w:ascii="Helvetica Neue" w:eastAsia="Arial Unicode MS" w:hAnsi="Helvetica Neue" w:cs="Arial Unicode M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1832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A67AB7-DCD6-453E-A6A3-985E28EA0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158</Pages>
  <Words>37067</Words>
  <Characters>211287</Characters>
  <Application>Microsoft Office Word</Application>
  <DocSecurity>0</DocSecurity>
  <Lines>1760</Lines>
  <Paragraphs>495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247859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Peryan</dc:creator>
  <cp:lastModifiedBy>Armenuhi Shahinyan</cp:lastModifiedBy>
  <cp:revision>2</cp:revision>
  <cp:lastPrinted>2018-09-14T08:02:00Z</cp:lastPrinted>
  <dcterms:created xsi:type="dcterms:W3CDTF">2018-10-31T07:41:00Z</dcterms:created>
  <dcterms:modified xsi:type="dcterms:W3CDTF">2018-10-31T07:41:00Z</dcterms:modified>
</cp:coreProperties>
</file>