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1E1325" w:rsidRDefault="009C6244" w:rsidP="00F720E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1325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E13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E13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1E1325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1E1325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E1325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1E1325" w:rsidRDefault="00B04078" w:rsidP="00F720E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1E1325" w:rsidRDefault="009C6244" w:rsidP="00F720E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1325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1E1325" w:rsidRDefault="00415414" w:rsidP="00F720E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E1325" w:rsidRDefault="009C6244" w:rsidP="00F720E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E31445" w:rsidRPr="001E1325" w:rsidRDefault="00BF6527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Pr="002F6DE2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EA675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BC5F72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ՄԱՍԻՆ </w:t>
      </w:r>
    </w:p>
    <w:p w:rsidR="00E25BCB" w:rsidRPr="001E1325" w:rsidRDefault="00E25BCB" w:rsidP="00F720E8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F398B" w:rsidRPr="002F6DE2" w:rsidRDefault="009C6244" w:rsidP="00F720E8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1E1325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1E1325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140663" w:rsidRPr="002F6DE2"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="00140663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դեպարտա</w:t>
      </w:r>
      <w:r w:rsidR="00140663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մեն</w:t>
      </w:r>
      <w:r w:rsidR="00140663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տում ծառայության մասին» օրենքի 44-րդ հոդվածի 3-րդ մասը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` </w:t>
      </w:r>
      <w:r w:rsidR="005E3CB6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Կ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1E1325">
        <w:rPr>
          <w:rFonts w:ascii="GHEA Grapalat" w:hAnsi="GHEA Grapalat" w:cs="Sylfaen"/>
          <w:color w:val="000000"/>
          <w:sz w:val="24"/>
          <w:szCs w:val="24"/>
          <w:lang w:val="hy-AM"/>
        </w:rPr>
        <w:t>որոշում է.</w:t>
      </w:r>
      <w:r w:rsidR="009F398B"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9F398B" w:rsidRPr="002F6DE2" w:rsidRDefault="009F398B" w:rsidP="00F720E8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="00BF6527" w:rsidRPr="009F398B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</w:t>
      </w:r>
      <w:r w:rsidR="00BF6527"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</w:t>
      </w:r>
      <w:r w:rsidR="00140663" w:rsidRPr="009F398B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</w:t>
      </w: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723E4">
        <w:rPr>
          <w:rFonts w:ascii="GHEA Grapalat" w:hAnsi="GHEA Grapalat" w:cs="Sylfaen"/>
          <w:color w:val="000000"/>
          <w:sz w:val="24"/>
          <w:szCs w:val="24"/>
          <w:lang w:val="hy-AM"/>
        </w:rPr>
        <w:t>հետ կապված պահանջները՝ համաձայն</w:t>
      </w: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40663" w:rsidRPr="009F398B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հավելվածի:</w:t>
      </w:r>
      <w:r w:rsidRPr="002F6D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FE43CD" w:rsidRPr="00B11689" w:rsidRDefault="00B97982" w:rsidP="00FE43C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0259FA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FE43CD" w:rsidRPr="00E7664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E43CD" w:rsidRPr="00B1168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Սույն որոշումն ուժի մեջ է մտնում պաշտոնական հրապարակման օրվան հաջորդող </w:t>
      </w:r>
      <w:r w:rsidR="00FE43CD" w:rsidRPr="00250512">
        <w:rPr>
          <w:rFonts w:ascii="GHEA Grapalat" w:hAnsi="GHEA Grapalat" w:cs="Sylfaen"/>
          <w:color w:val="000000"/>
          <w:sz w:val="24"/>
          <w:szCs w:val="24"/>
          <w:lang w:val="hy-AM"/>
        </w:rPr>
        <w:t>տասներորդ օրը:</w:t>
      </w:r>
    </w:p>
    <w:p w:rsidR="00E31445" w:rsidRPr="001E1325" w:rsidRDefault="00E31445" w:rsidP="00F720E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1E1325" w:rsidRDefault="009C6244" w:rsidP="00F720E8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pt-BR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1E1325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1E1325" w:rsidRDefault="00555C1C" w:rsidP="00F720E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E1325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1E1325" w:rsidRDefault="00562689" w:rsidP="00F720E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 Հանրապետության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1E1325" w:rsidRDefault="00727E42" w:rsidP="00F720E8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1E1325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1E1325" w:rsidRDefault="00562689" w:rsidP="00F720E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1E1325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1E1325" w:rsidRDefault="00562689" w:rsidP="00F720E8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562689" w:rsidRPr="009F398B" w:rsidRDefault="00562689" w:rsidP="00F720E8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436361" w:rsidRPr="001E1325" w:rsidRDefault="00436361" w:rsidP="00F720E8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7666FF" w:rsidRPr="001E1325" w:rsidRDefault="007666FF" w:rsidP="00F720E8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346"/>
      </w:tblGrid>
      <w:tr w:rsidR="009F398B" w:rsidRPr="001E1325" w:rsidTr="009F398B">
        <w:tc>
          <w:tcPr>
            <w:tcW w:w="3346" w:type="dxa"/>
          </w:tcPr>
          <w:p w:rsidR="009F398B" w:rsidRDefault="009F398B" w:rsidP="00F720E8">
            <w:pPr>
              <w:spacing w:after="0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B97982" w:rsidRDefault="00B97982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B97982" w:rsidRDefault="00B97982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Հավելված</w:t>
            </w: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ՀՀ կառավարության</w:t>
            </w: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2018թ.</w:t>
            </w: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--------------- թիվ ------ </w:t>
            </w: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Ն</w:t>
            </w: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9F398B" w:rsidRPr="001E1325" w:rsidRDefault="009F398B" w:rsidP="00F720E8">
            <w:pPr>
              <w:spacing w:after="0"/>
              <w:jc w:val="right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1E13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որոշման</w:t>
            </w:r>
          </w:p>
        </w:tc>
      </w:tr>
    </w:tbl>
    <w:p w:rsidR="009F398B" w:rsidRPr="001E1325" w:rsidRDefault="009F398B" w:rsidP="00F720E8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9F398B" w:rsidRPr="001E1325" w:rsidRDefault="009F398B" w:rsidP="00F720E8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9F398B" w:rsidRPr="001E1325" w:rsidRDefault="009F398B" w:rsidP="00F720E8">
      <w:pPr>
        <w:shd w:val="clear" w:color="auto" w:fill="FFFFFF"/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9F398B" w:rsidRDefault="009F398B" w:rsidP="00F720E8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9F398B" w:rsidRDefault="009F398B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F398B" w:rsidRDefault="009F398B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E43CD" w:rsidRDefault="00FE43CD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259FA" w:rsidRDefault="009F398B" w:rsidP="000259FA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9F398B">
        <w:rPr>
          <w:rFonts w:ascii="GHEA Grapalat" w:hAnsi="GHEA Grapalat" w:cs="Sylfaen"/>
          <w:b/>
          <w:sz w:val="24"/>
          <w:szCs w:val="24"/>
          <w:lang w:val="en-US"/>
        </w:rPr>
        <w:t>Դ</w:t>
      </w:r>
      <w:r w:rsidRPr="009F398B">
        <w:rPr>
          <w:rFonts w:ascii="GHEA Grapalat" w:hAnsi="GHEA Grapalat" w:cs="Sylfaen"/>
          <w:b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</w:p>
    <w:p w:rsidR="000259FA" w:rsidRDefault="000259FA" w:rsidP="000259FA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720E8" w:rsidRPr="00542DB6" w:rsidRDefault="000259FA" w:rsidP="000259FA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ab/>
      </w:r>
      <w:r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կարգադրիչ</w:t>
      </w:r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ի ծառայության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չի կարող </w:t>
      </w:r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անցնել Հայաստանի Հանրապետության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այն </w:t>
      </w:r>
      <w:r w:rsidR="003B3459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որը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B3459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="00F720E8" w:rsidRPr="00025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073E2">
        <w:rPr>
          <w:rFonts w:ascii="GHEA Grapalat" w:hAnsi="GHEA Grapalat" w:cs="Sylfaen"/>
          <w:color w:val="000000"/>
          <w:sz w:val="24"/>
          <w:szCs w:val="24"/>
          <w:lang w:val="en-US"/>
        </w:rPr>
        <w:t>հետևյալ հիվանդություններից</w:t>
      </w:r>
      <w:r w:rsidR="00542DB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որևէ մեկը</w:t>
      </w:r>
      <w:r w:rsidR="00542DB6">
        <w:rPr>
          <w:rFonts w:ascii="GHEA Grapalat" w:hAnsi="GHEA Grapalat" w:cs="Sylfaen"/>
          <w:color w:val="000000"/>
          <w:sz w:val="24"/>
          <w:szCs w:val="24"/>
          <w:lang w:val="en-US"/>
        </w:rPr>
        <w:t>.</w:t>
      </w:r>
    </w:p>
    <w:p w:rsidR="00AB4746" w:rsidRPr="001E1325" w:rsidRDefault="00AB4746" w:rsidP="00F720E8">
      <w:pPr>
        <w:pStyle w:val="hodvatskentron"/>
        <w:spacing w:before="0" w:after="0"/>
        <w:jc w:val="left"/>
        <w:rPr>
          <w:rFonts w:ascii="Arial Armenian" w:hAnsi="Arial Armenian"/>
          <w:sz w:val="24"/>
          <w:szCs w:val="24"/>
        </w:rPr>
      </w:pPr>
    </w:p>
    <w:tbl>
      <w:tblPr>
        <w:tblW w:w="10750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56"/>
        <w:gridCol w:w="474"/>
        <w:gridCol w:w="8884"/>
        <w:gridCol w:w="476"/>
        <w:gridCol w:w="270"/>
      </w:tblGrid>
      <w:tr w:rsidR="00F720E8" w:rsidRPr="008520F4" w:rsidTr="00B416E9">
        <w:trPr>
          <w:gridAfter w:val="2"/>
          <w:wAfter w:w="746" w:type="dxa"/>
          <w:cantSplit/>
          <w:trHeight w:val="404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C6748E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571C62" w:rsidRDefault="00571C62" w:rsidP="00F720E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571C62">
              <w:rPr>
                <w:rFonts w:ascii="GHEA Grapalat" w:hAnsi="GHEA Grapalat" w:cs="Sylfaen"/>
                <w:b/>
                <w:sz w:val="20"/>
                <w:szCs w:val="20"/>
              </w:rPr>
              <w:t>Հոգեկան</w:t>
            </w:r>
            <w:r w:rsidRPr="00571C62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 </w:t>
            </w:r>
            <w:r w:rsidRPr="00571C62">
              <w:rPr>
                <w:rFonts w:ascii="GHEA Grapalat" w:hAnsi="GHEA Grapalat" w:cs="Sylfaen"/>
                <w:b/>
                <w:sz w:val="20"/>
                <w:szCs w:val="20"/>
              </w:rPr>
              <w:t>խանգարում</w:t>
            </w:r>
            <w:r w:rsidRPr="00571C62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</w:t>
            </w:r>
          </w:p>
        </w:tc>
      </w:tr>
      <w:tr w:rsidR="00571C62" w:rsidRPr="008520F4" w:rsidTr="00B416E9">
        <w:trPr>
          <w:gridAfter w:val="2"/>
          <w:wAfter w:w="746" w:type="dxa"/>
          <w:cantSplit/>
          <w:trHeight w:val="404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62" w:rsidRPr="008520F4" w:rsidRDefault="00571C62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62" w:rsidRPr="008520F4" w:rsidRDefault="00571C62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Մտավոր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հետամնացություն</w:t>
            </w:r>
          </w:p>
          <w:p w:rsidR="00571C62" w:rsidRPr="008520F4" w:rsidRDefault="00571C62" w:rsidP="00571C62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մտավոր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թերզարգացման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ձևերը</w:t>
            </w:r>
            <w:r w:rsidRPr="008520F4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21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Երկբևեռ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աֆեկտիվ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8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571C62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1C62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)   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ձևեր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, 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հիվանդության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կրկնվող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երկարատև</w:t>
            </w:r>
            <w:r w:rsidRPr="00571C62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571C62">
              <w:rPr>
                <w:rFonts w:ascii="GHEA Grapalat" w:hAnsi="GHEA Grapalat" w:cs="Sylfaen"/>
                <w:sz w:val="20"/>
                <w:szCs w:val="20"/>
              </w:rPr>
              <w:t>փուլերով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841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փուլերով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հազվադեպ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լիակատար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առողջության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երկարատև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քանի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տարի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ժամանակամիջոցներով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76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Շիզոֆրենիա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մտագարություն</w:t>
            </w:r>
            <w:r w:rsidRPr="008520F4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561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Գլխուղեղի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76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576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մնացորդային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անձի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76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թունավորումներից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վարակիչ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առաջացած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.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95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95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երկարատև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ասթենիկ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վիճակների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անձի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պաթոլոգիական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փոփոխությունների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ախտահարումների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95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ասթենիկ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վիճակներ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ախտահարման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երևույթների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բացակայությամբ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89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Անձի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յուրահատուկ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1106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հիվանդագին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դրսևորումների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առկայությամբ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դեկոմպենսացիաներով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կոմպենսացիաներով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Նևրոտիկ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սթրեսով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պայմանավորված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սոմատոֆորմ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.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հիվանդագին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դրսևորումների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առկայությամբ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բայց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երկարատև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հիվանդագին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դրսևորումներով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թեթև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կարճատև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հիվանդագին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դրսևորումներով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վնասվածքների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.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գործունեության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լրիվ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վերականգնմամբ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Թմրամոլություն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թունամոլություն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ալկոհոլամոլություն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Նյարդային</w:t>
            </w:r>
            <w:r w:rsidRPr="008520F4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տրավմաների</w:t>
            </w:r>
            <w:r w:rsidRPr="008520F4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հետևանքներ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Էպիլեպսիա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նոպաների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)</w:t>
            </w:r>
            <w:r w:rsidRPr="008520F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հազվադեպ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նոպաներով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նոպայից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ըստ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անամնեզի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նոպաների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5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դրանից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երկար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բացակայության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r w:rsidRPr="008520F4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Գլխուղեղի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ողնուղեղի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անոթային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Կենտրոնական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softHyphen/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րա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softHyphen/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կիչ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վիրուսային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մանրէային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վարակիչ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-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ալերգիկ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գլխուղեղի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ողնուղեղի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ախտահարումներ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վարակների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ինտոկսիկացիաների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զարգացող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ընթացքով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B723E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723E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B723E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B723E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B723E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B723E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B723E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B723E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B723E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B723E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ind w:left="459" w:hanging="459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/>
                <w:b w:val="0"/>
                <w:sz w:val="20"/>
                <w:szCs w:val="20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ind w:left="72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խանգարման՝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առանձին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օրգանական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ցրված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նշանների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ind w:left="72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սուր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հիվանդությունից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հետո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օրգանական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ախտահարման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Գանգուղեղի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ողնուղեղի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վնասվածքների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զգալի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</w:p>
        </w:tc>
      </w:tr>
      <w:tr w:rsidR="00F720E8" w:rsidRPr="00EA6756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tabs>
                <w:tab w:val="left" w:pos="0"/>
              </w:tabs>
              <w:spacing w:before="0" w:after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ind w:left="459" w:hanging="459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աննշան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խանգարման</w:t>
            </w:r>
            <w:r w:rsidRPr="002F6DE2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ind w:left="72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վիճակ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`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սուր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փակ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վնասվածքից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հետո՝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օրգանական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ախտահարման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Կենտրոնական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բնածին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արատներ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արատներ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զարգացող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միոպաթիա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միասթենիա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մանկական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ցերեբրալ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կաթված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այլն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խիստ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արագ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ընթացքով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չափավոր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դանդաղ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ընթացքով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ind w:left="459" w:hanging="459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  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/>
                <w:b w:val="0"/>
                <w:sz w:val="20"/>
                <w:szCs w:val="20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Պերիֆերիկ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վնասվածքների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խիստ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արագ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ընթացքով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ind w:left="72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չափավոր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դանդաղ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ընթացքով</w:t>
            </w:r>
          </w:p>
        </w:tc>
      </w:tr>
      <w:tr w:rsidR="00F720E8" w:rsidRPr="00EA6756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ind w:left="459" w:hanging="459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/>
                <w:b w:val="0"/>
                <w:sz w:val="20"/>
                <w:szCs w:val="20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ind w:left="72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խանգարման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վիճակ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’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խրձերի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վնասվածքից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վիրահատությունից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հետո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Պերիֆերիկ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դրանց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հետևանքները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խիստ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արագ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ընթացքով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ind w:left="72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չափավոր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դանդաղ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ընթացքով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ind w:left="459" w:hanging="459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առկայության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դեպքում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խանգարման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երևույթներ՝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սուր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հիվանդություններից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հետո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Ներքին</w:t>
            </w:r>
            <w:r w:rsidRPr="008520F4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օրգանների</w:t>
            </w:r>
            <w:r w:rsidRPr="008520F4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/>
                <w:b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Ինֆանտիլիզմ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.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անբավարար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ֆիզիկական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զարգացումով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մկանային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softHyphen/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թույլ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ենթամաշկային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թույլ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նեղ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կրծքավանդակ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50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-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պակաս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քաշ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` 160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-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ցածր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հասակի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)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Վիճակ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կրած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ինֆեկցիոն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պարազիտային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ինտոքսիկացիաներից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հետո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ֆունկցիոնալ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առկայության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ինֆեկցիոն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դժվարությամբ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բուժման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ենթարկվող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բրուցելոզ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դիզինտերիա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այլն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)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Էնդոկրին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նյութափոխանակային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զգալի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վիճակ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սուր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հիվանդություններից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վնասումներից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վիրահատական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միջամտություններից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հետո՝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ժամանակավոր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ֆունկցիոնալ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առկայության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Արյան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սիստեմային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անեմիա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ագրանուլոցիտոզ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հեմոբլաստոզ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հեմատոսարկոմա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լիմֆոգրանուլոմատոզ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հեմոռագիկ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դիաթեզ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այլն</w:t>
            </w:r>
            <w:r w:rsidRPr="008520F4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արագ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դանդաղ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զարգացող՝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արյան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բաղադրության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զգալի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փոփոխություններով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և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պարբերական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դանդաղ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արյունաստեղծ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համակարգի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չափավոր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խանգարումներով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հազվադեպ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դ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արյան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սուր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ոչ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սիստեմային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հիվանդություններից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հետո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չափավոր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երկրորդային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անեմիաներ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լեյկոպենիաներ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տրոմբոցիտո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պենիաներ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որոնք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չեն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պահանջում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ստացիոնար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բուժում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վիճակ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ճառագայթային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և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ցիտոստատիկ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բուժումից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հետո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Կրած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էկզոգեն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ինտոքսիկացիաների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ազդեցությունների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զգալի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երևույթներ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սուր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ինտոքսիկացիաներից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և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ազդեցություններից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հետո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որոնք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չեն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պահանջում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հոսպիտալացում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ժամանակավոր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ֆունկցիոնալ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խանգարումներ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Թոքերի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պլևրայի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ներկրծքային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լիմֆատիկ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հանգույցների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տուբերկուլոզ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պալարախտ</w:t>
            </w:r>
            <w:r w:rsidRPr="002F6DE2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ակտիվ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զարգացող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տուբերկուլոզային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միկրոբակտերիայի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արտազատումով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քայքայումով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բ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ակտիվ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առանց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քայքայման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և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տուբերկուլոզային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միկրոբակտերիայի</w:t>
            </w:r>
            <w:r w:rsidRPr="002F6DE2">
              <w:rPr>
                <w:rFonts w:ascii="GHEA Grapalat" w:hAnsi="GHEA Grapalat" w:cs="Arial LatArm"/>
                <w:b w:val="0"/>
                <w:sz w:val="20"/>
                <w:szCs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արտազատման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1"/>
              <w:spacing w:before="0" w:after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ակտիվ</w:t>
            </w:r>
            <w:r w:rsidRPr="008520F4">
              <w:rPr>
                <w:rFonts w:ascii="GHEA Grapalat" w:hAnsi="GHEA Grapalat" w:cs="Arial LatArm"/>
                <w:b w:val="0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 w:val="0"/>
                <w:sz w:val="20"/>
                <w:szCs w:val="20"/>
              </w:rPr>
              <w:t>մարող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C6748E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ակտիվ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ակտիվության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նշանների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բացակայությամբ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3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տարվա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ընթացքում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Մնացորդային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երևույթներ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կրած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տուբերկուլոզային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էքսուդատիվ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պլևրիտից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հետո՝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ստացիոնար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բուժման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անհրաժեշտության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բացակայությամբ</w:t>
            </w:r>
          </w:p>
        </w:tc>
      </w:tr>
      <w:tr w:rsidR="00F720E8" w:rsidRPr="00C6748E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083C2F">
            <w:pPr>
              <w:tabs>
                <w:tab w:val="left" w:pos="-18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520F4">
              <w:rPr>
                <w:rFonts w:ascii="GHEA Grapalat" w:hAnsi="GHEA Grapalat"/>
                <w:sz w:val="20"/>
                <w:szCs w:val="20"/>
                <w:lang w:val="en-US"/>
              </w:rPr>
              <w:t>25.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2F6DE2" w:rsidRDefault="00F720E8" w:rsidP="00571C62">
            <w:pPr>
              <w:tabs>
                <w:tab w:val="left" w:pos="-108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Թոքերի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շնչուղիների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պլևրայի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քրոնիկական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արատներ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երևույթներ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տուբերկուլոզային</w:t>
            </w:r>
            <w:r w:rsidRPr="002F6DE2">
              <w:rPr>
                <w:rFonts w:ascii="GHEA Grapalat" w:hAnsi="GHEA Grapalat" w:cs="Arial LatArm"/>
                <w:sz w:val="20"/>
                <w:szCs w:val="20"/>
                <w:lang w:val="en-US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էթիոլոգիայի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2F6DE2" w:rsidRDefault="00F720E8" w:rsidP="00571C62">
            <w:pPr>
              <w:tabs>
                <w:tab w:val="left" w:pos="-108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3B3459">
            <w:pPr>
              <w:tabs>
                <w:tab w:val="left" w:pos="-108"/>
              </w:tabs>
              <w:spacing w:after="0"/>
              <w:ind w:left="-108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զգալի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 w:val="restart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 w:val="restart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հազվադեպ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 w:val="restart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 w:val="restart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առաջացած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մնացորդային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երևույթներ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ստացիոնար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բուժման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ցուցումների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բացակայությամբ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խանգարման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26.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Բրոնխիալ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ասթմա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ծանր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ձևեր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 w:val="restart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 w:val="restart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միջին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ծանրության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ձևեր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Merge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թեթև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ձևեր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հազվադեպ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27.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Սրտամկանի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պերիկարդի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կորոնար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անոթների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փականային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ապարատի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աորտայի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արատներ՝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կորոնար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շրջանառության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ուղեկցվող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III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աստիճան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II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աստիճան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I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աստիճան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կորոնար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շրջանառության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խանգարման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Հիպերտոնիկ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III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ստադիա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gridAfter w:val="1"/>
          <w:wBefore w:w="490" w:type="dxa"/>
          <w:wAfter w:w="27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720E8" w:rsidRPr="008520F4" w:rsidRDefault="00F720E8" w:rsidP="00571C6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II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ստադիա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I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ստադիա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29.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Նեյրոցիրկուլյատոր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դիստոնիա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հիպերտենզիվ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հիպոտենզիվ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սրտային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խառը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տիպեր</w:t>
            </w:r>
            <w:r w:rsidRPr="008520F4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վեգետատիվ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անոթային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սրտի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ռիթմի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Վիճակ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կրած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սիրտանոթային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հետո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շրջանառության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սրտի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ռիթմի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որոնք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պահանջում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ստացիոնար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բուժում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Որովայնի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խոռոչի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միջին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ծանրության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թեթև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ընթացքով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խանգարման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ստացիոնար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բուժման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անհրաժեշտության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Երիկամների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բորբոքային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դիստրոֆիկ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փոփոխություններով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խանգարումներով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պարբերական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հետո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առկա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մնացորդային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երևույթներ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ստացիոնար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բուժման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անհրաժեշտության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Հոդերի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մկանների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ջլերի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սեթոզ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թաղանթների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ինֆեկցիոն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ինֆեկցիոն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-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ալերգիկ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փոխանա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softHyphen/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դիստրոֆիկ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ծագման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փոփոխություններով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աննշան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խանգարումով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հազվադեպ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Վիրաբուժական</w:t>
            </w:r>
            <w:r w:rsidRPr="008520F4">
              <w:rPr>
                <w:rFonts w:ascii="GHEA Grapalat" w:hAnsi="GHEA Grapalat" w:cs="Arial LatArm"/>
                <w:b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  <w:szCs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սպիներ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հաճախ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խոցոտվող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շարժումները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որոշակի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սահմանափակող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հագուստի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կոշիկի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հանդերձանքի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կրումը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խոչընդոտող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շարժումները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սահմանափակող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հագուստի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կոշիկի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հանդերձանքի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կրումը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որոշակի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դժվարեցնող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շարժումները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սահմանափակող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հագուստի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կոշիկի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հանդերձանքի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կրումը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դժվարեցնող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Վնասվածքների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վիրավորումների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տրավմա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softHyphen/>
            </w:r>
            <w:r w:rsidRPr="008520F4">
              <w:rPr>
                <w:rFonts w:ascii="GHEA Grapalat" w:hAnsi="GHEA Grapalat" w:cs="Sylfaen"/>
                <w:sz w:val="20"/>
              </w:rPr>
              <w:t>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վիրահատական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միջամտության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հետևանքները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ժամանակավոր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բնույթի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ստացիոնար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բուժում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չպահանջող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Վնասվածքների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բնածին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գանգոսկրերի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զարգացման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անոմալիաների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կենտրոնական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նյարդային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համակարգի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ախտահարման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նշանների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նրա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օտար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մարմնի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գանգի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թաղի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ոսկրերի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նշանակալի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թերության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փոխարինված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չփոխարինված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պլաստիկ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նյութով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գանգի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թաղի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ոսկրերի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ոչ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թերության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չփոխարինված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պլաստիկ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նյութով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Ողնաշարի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զարգացման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արատներ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վնասվածքների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նշանակալի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արագ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զարգացող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դանդաղ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զարգացող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ոչ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օբյեկտիվ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տվյալների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ժամանակավոր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բնույթի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ստացիոնար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բուժում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չպահանջող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Կոնքի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փոփոխություններ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կապված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զարգացման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: </w:t>
            </w:r>
            <w:r w:rsidRPr="008520F4">
              <w:rPr>
                <w:rFonts w:ascii="GHEA Grapalat" w:hAnsi="GHEA Grapalat" w:cs="Sylfaen"/>
                <w:sz w:val="20"/>
              </w:rPr>
              <w:t>Վնասվածքների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39.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color w:val="000000"/>
                <w:sz w:val="20"/>
              </w:rPr>
              <w:t>Ոսկրերի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կռճիկների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մկանների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կապանների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հոդերի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color w:val="000000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color w:val="000000"/>
                <w:sz w:val="20"/>
              </w:rPr>
              <w:t>ֆունկցիայի</w:t>
            </w:r>
            <w:proofErr w:type="gramEnd"/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կտրուկ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հաճախակի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սրացումներով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զարգացող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ընթացքով</w:t>
            </w:r>
            <w:r w:rsidRPr="002F6DE2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color w:val="000000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color w:val="000000"/>
                <w:sz w:val="20"/>
              </w:rPr>
              <w:t>ֆունկցիայի</w:t>
            </w:r>
            <w:proofErr w:type="gramEnd"/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հազվադեպ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color w:val="000000"/>
                <w:sz w:val="20"/>
              </w:rPr>
            </w:pPr>
            <w:r w:rsidRPr="008520F4">
              <w:rPr>
                <w:rFonts w:ascii="GHEA Grapalat" w:hAnsi="GHEA Grapalat" w:cs="Sylfaen"/>
                <w:color w:val="000000"/>
                <w:sz w:val="20"/>
              </w:rPr>
              <w:t>գ</w:t>
            </w:r>
            <w:r w:rsidRPr="008520F4">
              <w:rPr>
                <w:rFonts w:ascii="GHEA Grapalat" w:hAnsi="GHEA Grapalat" w:cs="Arial LatArm"/>
                <w:color w:val="000000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color w:val="000000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color w:val="000000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աննշան</w:t>
            </w:r>
            <w:r w:rsidRPr="008520F4">
              <w:rPr>
                <w:rFonts w:ascii="GHEA Grapalat" w:hAnsi="GHEA Grapalat" w:cs="Arial LatArm"/>
                <w:color w:val="000000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Վնասվածքների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ոսկրերի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կռճիկների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մկանների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կապանների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հոդերի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բնածին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թերություններ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անատոմիական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փոփոխությունների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նշանակալի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փոփոխությունների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տրավմայից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վիրահատությունից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հետո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հենաշարժական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ապարատի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ժամանակավոր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ոչ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սերտաճած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ոսկրային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կոշտուկներ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Ծայրանդամի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ծռվածություն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կարճացում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հագուստի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կոշիկի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դժվարացումով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ձեռքի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ոտքի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կարճացում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ավելի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br/>
              <w:t xml:space="preserve">5 </w:t>
            </w:r>
            <w:r w:rsidRPr="008520F4">
              <w:rPr>
                <w:rFonts w:ascii="GHEA Grapalat" w:hAnsi="GHEA Grapalat" w:cs="Sylfaen"/>
                <w:sz w:val="20"/>
              </w:rPr>
              <w:t>սմ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ծռվածություն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ոտքի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կարճացում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2-5 </w:t>
            </w:r>
            <w:r w:rsidRPr="008520F4">
              <w:rPr>
                <w:rFonts w:ascii="GHEA Grapalat" w:hAnsi="GHEA Grapalat" w:cs="Sylfaen"/>
                <w:sz w:val="20"/>
              </w:rPr>
              <w:t>սմ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</w:rPr>
              <w:t>ներառյալ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ծռվածություն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C6748E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600830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EA6756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Մեծ</w:t>
            </w:r>
            <w:r w:rsidRPr="00EA6756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հոդերի</w:t>
            </w:r>
            <w:r w:rsidRPr="00EA6756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հնացած</w:t>
            </w:r>
            <w:r w:rsidRPr="00EA6756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EA6756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սովորութային</w:t>
            </w:r>
            <w:r w:rsidRPr="00EA6756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հոդախախտեր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թերություններ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դաստակի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ձևախախտում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նշանակալի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մատների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թերություններ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բոլոր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անզգայացում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անզգայացում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անշարժություն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ծռվածություն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քայլքի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կոշիկի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դժվարացումով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անզգայացում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անշարժություն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ոտքերի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մատների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ծռվածություն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քայլքի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կոշիկի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դժվարացումով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Ոտնաթաթի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ձևախախտում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անատոմիական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փոփոխություններով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դժվարեցնում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քայլքը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նշանակալի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դժվարացնում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քայլքը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դժվարացնում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քայլքը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Ծայրանդամների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ստորին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ծայրանդամի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ստորին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ծայրանդամների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անդամահատված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ծայրատներ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տարբեր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մակարդակների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տարբեր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զուգակցումներով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ծայրանդամի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ստորին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ծայրանդամի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ազդրի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ստորին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երրորդականի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մակարդակին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դաստակի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ոտնաթաթի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Լիմֆատիկ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հանգույցների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որովայնի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քայքայումով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թարախակալումով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քայքայման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թարախակալման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ակտիվ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դադարող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ոչ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ակտիվ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Խպիպ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մոտ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գտնվող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առաջացնող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հագուստի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կրումը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դժվարացնող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49.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Չարորակ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նորագոյացություններ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ենթակա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չեն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արմատական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հեռացման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վարատումներով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մետաստազներ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արմատական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հեռացման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վարատումների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Բարորակ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նորագոյացություններ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կրծքավանդա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softHyphen/>
            </w:r>
            <w:r w:rsidRPr="008520F4">
              <w:rPr>
                <w:rFonts w:ascii="GHEA Grapalat" w:hAnsi="GHEA Grapalat" w:cs="Sylfaen"/>
                <w:sz w:val="20"/>
              </w:rPr>
              <w:t>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որովայնի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բնածին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ձեռքբերովի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կիստաներ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առաջացնող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գլխի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իրանի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վերջույթների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շարժումներն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արգելակող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հագուստի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հանդերձանքի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կրումը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խոչընդոտող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խախտումով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Լեղապարկի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լեղուղիների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ենթաստամոքսային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գեղձի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քարեր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վնասվածքների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հետևանքներ՝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գլխավոր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ծայրամասային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զարկերակային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երակային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լիմֆատիկ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անոթների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աորտայի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արյան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շրջանառության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ծանր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արյան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շրջանառության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արյան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շրջանառության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շրջանառության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օբյեկտիվ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տվյալների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53.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Ճողվածքներ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>`</w:t>
            </w:r>
            <w:r w:rsidRPr="008520F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աճուկային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ազդրային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հետվիրահատական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այլն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կրկնվող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քայլքը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դժվարացնող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ներքին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խոչընդոտող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առանց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վերը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նշված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բարդությունների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54.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Ուղիղ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աղու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արտանկում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թեթև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ճիգի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ֆիզիկական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ծանրաբեռնվածության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ժամանակ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55.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բնական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հետանցք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կղանքային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խուղակ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նեղացում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հետանցքի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սեղմամկանի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անբավարարություն</w:t>
            </w:r>
            <w:r w:rsidRPr="008520F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56.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պարապրոկտիկ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էպիթելային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սրբանային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անցքեր</w:t>
            </w:r>
            <w:r w:rsidRPr="008520F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</w:trPr>
        <w:tc>
          <w:tcPr>
            <w:tcW w:w="630" w:type="dxa"/>
            <w:gridSpan w:val="2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բացվող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խուղակներով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  <w:trHeight w:val="309"/>
        </w:trPr>
        <w:tc>
          <w:tcPr>
            <w:tcW w:w="630" w:type="dxa"/>
            <w:gridSpan w:val="2"/>
            <w:vMerge w:val="restart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Merge w:val="restart"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հազվադեպ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սրացումներով</w:t>
            </w: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Merge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blPrEx>
          <w:jc w:val="left"/>
          <w:tblLook w:val="01E0"/>
        </w:tblPrEx>
        <w:trPr>
          <w:gridBefore w:val="1"/>
          <w:wBefore w:w="490" w:type="dxa"/>
          <w:trHeight w:val="309"/>
        </w:trPr>
        <w:tc>
          <w:tcPr>
            <w:tcW w:w="630" w:type="dxa"/>
            <w:gridSpan w:val="2"/>
            <w:vMerge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0" w:type="dxa"/>
            <w:gridSpan w:val="3"/>
            <w:vMerge/>
            <w:shd w:val="clear" w:color="auto" w:fill="auto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Թութք</w:t>
            </w:r>
          </w:p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արյունահոսությամբ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ծանր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ձևեր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երկրորդային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սակավարյունությամբ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հաճախ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կրկնվող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թութքային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երակների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թրոմբոզ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Միզասեռական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անոմալիաներ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պոլիկիստոզ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հիդրոնեֆրոզ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բնածին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միզուղիների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սեռական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օրգանների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սուր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միզաքարային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երիկամների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միզածորանի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միզապարկի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շագանակագեղձի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քարեր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միզասեռական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վնասվածքների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վիրահատական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միջամտությունների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հետևանքներ</w:t>
            </w:r>
          </w:p>
        </w:tc>
      </w:tr>
      <w:tr w:rsidR="00F720E8" w:rsidRPr="00EA6756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ժամանակավոր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բնույթի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ստացիոնար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բուժում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չպահանջող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59.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Երիկամների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միզուղիների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ակտիվ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միկրոբակտերիայի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արտազատմամբ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բոլոր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ձևերը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քայքայմամբ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ակտիվ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միկրոբակտերիայի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արտազատմամբ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ակտիվ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հանդարտվող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ակտիվության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անհետանալուց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հետո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մոտ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3 </w:t>
            </w:r>
            <w:r w:rsidRPr="008520F4">
              <w:rPr>
                <w:rFonts w:ascii="GHEA Grapalat" w:hAnsi="GHEA Grapalat" w:cs="Sylfaen"/>
                <w:sz w:val="20"/>
              </w:rPr>
              <w:t>տարի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աննշան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խանգարման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ոչ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ակտիվ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ակտիվության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ավելի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3 </w:t>
            </w:r>
            <w:r w:rsidRPr="008520F4">
              <w:rPr>
                <w:rFonts w:ascii="GHEA Grapalat" w:hAnsi="GHEA Grapalat" w:cs="Sylfaen"/>
                <w:sz w:val="20"/>
              </w:rPr>
              <w:t>տարի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շագանակագեղձի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զարգացող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հավելումների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ամորձիների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երկկողմանի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ախտահարում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քայքայմամբ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խուղակների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գոյացմամբ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շագանակագեղձի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սերմնաբշտերի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հավելումների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ամորձիների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խուղակներով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չբարդացված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ոչ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ակտիվ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պրոցեսի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ակտիվության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3 </w:t>
            </w:r>
            <w:r w:rsidRPr="008520F4">
              <w:rPr>
                <w:rFonts w:ascii="GHEA Grapalat" w:hAnsi="GHEA Grapalat" w:cs="Sylfaen"/>
                <w:sz w:val="20"/>
              </w:rPr>
              <w:t>տարուց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ավելի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Գիշերամիզություն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Սերմնալարի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երակների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վարիկոզ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լայնացում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արյան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շրջանառության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նշանակալի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խանգարմամբ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ցավային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համախտանիշով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արյան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շրջանառության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խանգարմամբ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63.</w:t>
            </w: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Միզուկի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նեղացում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Ամորձու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հավելման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կիստա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սերմնալարի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թաղանթի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ջրգողություն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ամորձու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թաղանթի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ջրգողություն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քայլքը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դժվարացնող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color w:val="000000"/>
                <w:sz w:val="20"/>
              </w:rPr>
            </w:pPr>
            <w:r w:rsidRPr="008520F4">
              <w:rPr>
                <w:rFonts w:ascii="GHEA Grapalat" w:hAnsi="GHEA Grapalat" w:cs="Sylfaen"/>
                <w:color w:val="000000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color w:val="000000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color w:val="000000"/>
                <w:sz w:val="20"/>
              </w:rPr>
              <w:t>չափավոր</w:t>
            </w:r>
            <w:proofErr w:type="gramEnd"/>
            <w:r w:rsidRPr="008520F4">
              <w:rPr>
                <w:rFonts w:ascii="GHEA Grapalat" w:hAnsi="GHEA Grapalat" w:cs="Arial LatArm"/>
                <w:color w:val="000000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արտահայտված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color w:val="000000"/>
                <w:sz w:val="20"/>
              </w:rPr>
              <w:t>Որովայնի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խոռոչում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աճուկային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ուղիներում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ամորձիների</w:t>
            </w:r>
            <w:r w:rsidRPr="002F6DE2">
              <w:rPr>
                <w:rFonts w:ascii="GHEA Grapalat" w:hAnsi="GHEA Grapalat" w:cs="Arial LatArm"/>
                <w:color w:val="000000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color w:val="000000"/>
                <w:sz w:val="20"/>
              </w:rPr>
              <w:t>ուշացում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շնչուղիների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թարախային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էպիտիմպանիտ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թարախային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մեզոտիմպանիտ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երկկողմանի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միակողմանի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ուղեկցվում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թմբկախոռոչում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գրանուլյացիաներով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հիպերտրոֆիկ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ռինիտով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դեկոմպենսացված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տոնզիլիտով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միակողմանի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ուղեկցվում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2F6DE2">
              <w:rPr>
                <w:rFonts w:ascii="GHEA Grapalat" w:hAnsi="GHEA Grapalat" w:cs="Arial"/>
                <w:sz w:val="20"/>
                <w:lang w:val="ru-RU"/>
              </w:rPr>
              <w:t>□</w:t>
            </w: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Sylfaen"/>
                <w:sz w:val="20"/>
                <w:lang w:val="ru-RU"/>
              </w:rPr>
              <w:t>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կետում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68.</w:t>
            </w: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Կրած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օտիտից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հետո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մնացորդային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երևույթներ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ընդարձակ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սպիացած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փոփոխություններ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սերտաճումներ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թմբկախոռոչում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թմբկաթաղանթի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երկկողմանի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միակողմանի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պերֆորացիա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69.</w:t>
            </w: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Արտաքին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լսողական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անցումի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ականջախեցու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հարականջային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էկզեմա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Վեստիբուլյար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ապարատի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վեստիբուլյար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վեգետատիվ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մեների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ախտանիշներով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ուղեկցվող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անկայուն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հազվադեպ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կրկնվող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վեստիբուլյար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վեգետատիվ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վեստիբուլյար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գրգռումների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նկատմամբ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զգայունություն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571C62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F720E8" w:rsidRPr="008520F4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խլություն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խուլուհամրություն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վկայագրված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բուժական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հիմնարկների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կազմակերպությունների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խուլուհամրերի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համար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ուսումնական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հաստատությունների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կողմից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Լսողության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անկում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ind w:left="-57" w:right="-57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խլություն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մյուս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2 </w:t>
            </w:r>
            <w:r w:rsidRPr="008520F4">
              <w:rPr>
                <w:rFonts w:ascii="GHEA Grapalat" w:hAnsi="GHEA Grapalat" w:cs="Sylfaen"/>
                <w:sz w:val="20"/>
              </w:rPr>
              <w:t>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ոչ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ավելի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հեռավորության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վրա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շշուկային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ընկալման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ինչպես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նաև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լսողության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նվազում՝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շշուկային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խոսքը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ընկալվում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ընկալվում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1 </w:t>
            </w:r>
            <w:r w:rsidRPr="008520F4">
              <w:rPr>
                <w:rFonts w:ascii="GHEA Grapalat" w:hAnsi="GHEA Grapalat" w:cs="Sylfaen"/>
                <w:sz w:val="20"/>
              </w:rPr>
              <w:t>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ոչ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պակաս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հեռավորության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վրա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խլություն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մյուս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2-4 </w:t>
            </w:r>
            <w:r w:rsidRPr="008520F4">
              <w:rPr>
                <w:rFonts w:ascii="GHEA Grapalat" w:hAnsi="GHEA Grapalat" w:cs="Sylfaen"/>
                <w:sz w:val="20"/>
              </w:rPr>
              <w:t>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հեռավորության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վրա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շշուկային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ընկալման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ինչպես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նաև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լսողության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նվազում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մինչև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յուրաքանչյուր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շշուկային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ընկալման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1-</w:t>
            </w:r>
            <w:r w:rsidRPr="008520F4">
              <w:rPr>
                <w:rFonts w:ascii="GHEA Grapalat" w:hAnsi="GHEA Grapalat" w:cs="Sylfaen"/>
                <w:sz w:val="20"/>
              </w:rPr>
              <w:t>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մինչև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2 </w:t>
            </w:r>
            <w:r w:rsidRPr="008520F4">
              <w:rPr>
                <w:rFonts w:ascii="GHEA Grapalat" w:hAnsi="GHEA Grapalat" w:cs="Sylfaen"/>
                <w:sz w:val="20"/>
              </w:rPr>
              <w:t>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հեռավորության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վրա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խլություն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մյուս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4 </w:t>
            </w:r>
            <w:r w:rsidRPr="008520F4">
              <w:rPr>
                <w:rFonts w:ascii="GHEA Grapalat" w:hAnsi="GHEA Grapalat" w:cs="Sylfaen"/>
                <w:sz w:val="20"/>
              </w:rPr>
              <w:t>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ավելի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հեռավորության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վրա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շշուկային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ընկալման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լսողության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նվազում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մինչև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յուրաքանչյուր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շշուկային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ընկալման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2-4 </w:t>
            </w:r>
            <w:r w:rsidRPr="008520F4">
              <w:rPr>
                <w:rFonts w:ascii="GHEA Grapalat" w:hAnsi="GHEA Grapalat" w:cs="Sylfaen"/>
                <w:sz w:val="20"/>
              </w:rPr>
              <w:t>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սահմաններում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73.</w:t>
            </w: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հարքթային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բարոֆունկցիաների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Հարքթային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պոլիպոզ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թարախային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պոլիպների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շնչուղիների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լորձաթաղանթի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դիստրոֆիայի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պոլիպոզ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թարախային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որոնք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չեն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ուղեկցվում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սինուիտի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ընթացքի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առանձնահատկություններով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սինուիտների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ոչ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թարախային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ձևերը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կատարալ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սերոզ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վազոմոտոր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այլն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հայմորյան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բուշտ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գարշահոտ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հարբուխ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օզենա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դեկոմպենսացված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տոնզիլիտ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տոքսիկո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ալերգիկ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բարդացած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շնչուղիների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գայլախտ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կարծրախտություն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սկլերոմա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Խոսքի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թերություններ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բարձր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կակազում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ընդգրկում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ողջ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խոսակցական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ապարատը՝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շնչառության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նևրոտիկ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կտրուկ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դրսևորումներով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: </w:t>
            </w:r>
            <w:r w:rsidRPr="008520F4">
              <w:rPr>
                <w:rFonts w:ascii="GHEA Grapalat" w:hAnsi="GHEA Grapalat" w:cs="Sylfaen"/>
                <w:sz w:val="20"/>
              </w:rPr>
              <w:t>Խոսքը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սակավըմբռնելի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դարձնող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թլվատություն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կակազում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թլվատություն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անբավարար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հստակության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խոսքի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պատճառ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հանդիսանում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79.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Վիճակ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սուր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վնասվածքներից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հետո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ականջի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շնչուղիների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վիրահատությունների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ոչ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վերականգնումով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Բերանի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ծնոտի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Բնածին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ձեռքբերովի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թերություններ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դիմա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ծնոտային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հյուսվածքների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ձևախախտումներ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Ադենտիա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երկրորդային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առաջնային</w:t>
            </w:r>
            <w:r w:rsidRPr="008520F4">
              <w:rPr>
                <w:rFonts w:ascii="GHEA Grapalat" w:hAnsi="GHEA Grapalat"/>
                <w:sz w:val="20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10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ավելի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ատամների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ծնոտի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վրա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8 </w:t>
            </w:r>
            <w:r w:rsidRPr="008520F4">
              <w:rPr>
                <w:rFonts w:ascii="GHEA Grapalat" w:hAnsi="GHEA Grapalat" w:cs="Sylfaen"/>
                <w:sz w:val="20"/>
              </w:rPr>
              <w:t>սեղանատամի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ծնոտի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վրա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կողմից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ծնոտի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4 </w:t>
            </w:r>
            <w:r w:rsidRPr="008520F4">
              <w:rPr>
                <w:rFonts w:ascii="GHEA Grapalat" w:hAnsi="GHEA Grapalat" w:cs="Sylfaen"/>
                <w:sz w:val="20"/>
              </w:rPr>
              <w:t>սեղանատամի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մյուս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կողմից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ստորին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ծնոտի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4 </w:t>
            </w:r>
            <w:r w:rsidRPr="008520F4">
              <w:rPr>
                <w:rFonts w:ascii="GHEA Grapalat" w:hAnsi="GHEA Grapalat" w:cs="Sylfaen"/>
                <w:sz w:val="20"/>
              </w:rPr>
              <w:t>սեղանատամի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Բերանի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խոռոչի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լորձաթաղանթի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պարոդոնտի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ատամների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proofErr w:type="gramStart"/>
            <w:r w:rsidRPr="008520F4">
              <w:rPr>
                <w:rFonts w:ascii="GHEA Grapalat" w:hAnsi="GHEA Grapalat" w:cs="Sylfaen"/>
                <w:sz w:val="20"/>
              </w:rPr>
              <w:t>պարոդոնտիտ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ծանր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աստիճանի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պարոդոնտոզ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b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b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b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b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</w:rPr>
              <w:t>նրա</w:t>
            </w:r>
            <w:r w:rsidRPr="002F6DE2">
              <w:rPr>
                <w:rFonts w:ascii="GHEA Grapalat" w:hAnsi="GHEA Grapalat" w:cs="Arial LatArm"/>
                <w:b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</w:rPr>
              <w:t>հավելումների</w:t>
            </w:r>
            <w:r w:rsidRPr="002F6DE2">
              <w:rPr>
                <w:rFonts w:ascii="GHEA Grapalat" w:hAnsi="GHEA Grapalat" w:cs="Arial LatArm"/>
                <w:b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b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Կապերի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սերտաճում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միմյանց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ակնագնդի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շարժումներին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տեսողությանը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կոպերի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ներանկում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թարթիչների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աճ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ակնագունդը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գրգռում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.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կոպերի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արտանկում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.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կոպերի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սպիական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ձևափոխում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դիրքի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անբավարարություն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որոնք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եղջերենու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փակմանը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.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լակօֆթալ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կոպի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իջեցում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. </w:t>
            </w:r>
            <w:r w:rsidRPr="008520F4">
              <w:rPr>
                <w:rFonts w:ascii="GHEA Grapalat" w:hAnsi="GHEA Grapalat" w:cs="Sylfaen"/>
                <w:sz w:val="20"/>
              </w:rPr>
              <w:t>պտոզ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կոպերի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դիրքի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անբավարարություն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բացի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պտոզից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)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կոպերի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զգալի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իջեցում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կոպերի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դիրքի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այլ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արատներ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կոպի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նշանակալի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իջեցում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կոպի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դիրքի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անբավարարություն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վիրահատական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բուժման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վերաբերյալ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ցուցումների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հաճախակի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սրացող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խոցային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բլեֆարիտներ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ինչպես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նաև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կոնյուկտիվիտներ՝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պտկիկների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գերաճող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հյուսվածքի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ենթալորձային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շերտի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ինֆիլտրացիայով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չբուժվող</w:t>
            </w:r>
            <w:proofErr w:type="gramEnd"/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բուժելի</w:t>
            </w:r>
            <w:proofErr w:type="gramEnd"/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արցունքատար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ապարատի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պատճառով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չընդհատվող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արցունքահոսություն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չբուժվող</w:t>
            </w:r>
            <w:proofErr w:type="gramEnd"/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բուժելի</w:t>
            </w:r>
            <w:proofErr w:type="gramEnd"/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Ակնագնդի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նյարդի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կաթված</w:t>
            </w:r>
          </w:p>
        </w:tc>
      </w:tr>
      <w:tr w:rsidR="00F720E8" w:rsidRPr="00EA6756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դիպլոպիայի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առկայությամբ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2F6DE2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2F6DE2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դիպլոպիայի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ակնագնդի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մկանների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հստակ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տատանվող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սպազմ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թաղանթների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բեկող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միջավայրերի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տեսողության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խախտող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բորբոքային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դեգեներատիվ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բնույթի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խիստ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խորացումով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խաճախակի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նույնը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չափավոր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անփոփոխ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հազվադեպ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սրացումներով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ընթացքով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Աֆակիա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</w:p>
          <w:p w:rsidR="00F720E8" w:rsidRPr="008520F4" w:rsidRDefault="00F720E8" w:rsidP="00F720E8">
            <w:pPr>
              <w:tabs>
                <w:tab w:val="left" w:pos="2520"/>
              </w:tabs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ab/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89.</w:t>
            </w: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կենտրոնում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տեղակայված՝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բորբոքային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դիստրոֆիկ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փոփոխություններ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չառաջացնող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օտար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մարմին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Գլաուկոմա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զարգացող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հետագա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փուլերում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երկու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տարածվող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մեկ</w:t>
            </w:r>
            <w:proofErr w:type="gramEnd"/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Heading3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proofErr w:type="gramStart"/>
            <w:r w:rsidRPr="008520F4">
              <w:rPr>
                <w:rFonts w:ascii="GHEA Grapalat" w:hAnsi="GHEA Grapalat" w:cs="Sylfaen"/>
                <w:sz w:val="20"/>
              </w:rPr>
              <w:t>նախնական</w:t>
            </w:r>
            <w:proofErr w:type="gramEnd"/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փուլում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նախագլաուկոմայի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հիպերտենզիայի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փուլում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Ցանցենու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շերտազատում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ցանկացած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երկու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մեկ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Տեսողական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նյարդի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ցանկացած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ապաճում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տեսողական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ֆունկցիայի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հետզհետե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նվազումով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երկու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մեկ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աչքում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Տեսողության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թուլություն՝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կապված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բեկող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միջավայրերի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ակնահատակի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փոփոխությունների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ռեֆրակցիայի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անոմալիայի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այլ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պատճառի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վնասվածք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օրգանական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այլն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հետ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:</w:t>
            </w:r>
          </w:p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Կոռեկցիայի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թույլատրելի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սահմանները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նշված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բացատրությունում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ակնագնդի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կուրություն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տեսողությունը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0.05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ցածր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մյուս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0.4-</w:t>
            </w:r>
            <w:r w:rsidRPr="008520F4">
              <w:rPr>
                <w:rFonts w:ascii="GHEA Grapalat" w:hAnsi="GHEA Grapalat" w:cs="Sylfaen"/>
                <w:sz w:val="20"/>
              </w:rPr>
              <w:t>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ցածրի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զույգ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տեսողությունը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0.3-</w:t>
            </w:r>
            <w:r w:rsidRPr="008520F4">
              <w:rPr>
                <w:rFonts w:ascii="GHEA Grapalat" w:hAnsi="GHEA Grapalat" w:cs="Sylfaen"/>
                <w:sz w:val="20"/>
              </w:rPr>
              <w:t>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ցածր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ակնագնդի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բացակայություն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կուրություն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տեսողությունը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0.05 </w:t>
            </w:r>
            <w:r w:rsidRPr="008520F4">
              <w:rPr>
                <w:rFonts w:ascii="GHEA Grapalat" w:hAnsi="GHEA Grapalat" w:cs="Sylfaen"/>
                <w:sz w:val="20"/>
              </w:rPr>
              <w:t>մյուս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0.4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բարձրի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սրությունը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0.3 </w:t>
            </w:r>
            <w:r w:rsidRPr="008520F4">
              <w:rPr>
                <w:rFonts w:ascii="GHEA Grapalat" w:hAnsi="GHEA Grapalat" w:cs="Sylfaen"/>
                <w:sz w:val="20"/>
              </w:rPr>
              <w:t>մյուսի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0.3-</w:t>
            </w:r>
            <w:r w:rsidRPr="008520F4">
              <w:rPr>
                <w:rFonts w:ascii="GHEA Grapalat" w:hAnsi="GHEA Grapalat" w:cs="Sylfaen"/>
                <w:sz w:val="20"/>
              </w:rPr>
              <w:t>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0.05 –</w:t>
            </w:r>
            <w:r w:rsidRPr="008520F4">
              <w:rPr>
                <w:rFonts w:ascii="GHEA Grapalat" w:hAnsi="GHEA Grapalat" w:cs="Sylfaen"/>
                <w:sz w:val="20"/>
              </w:rPr>
              <w:t>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դեպքում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տեսողությունը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0.4 </w:t>
            </w:r>
            <w:r w:rsidRPr="008520F4">
              <w:rPr>
                <w:rFonts w:ascii="GHEA Grapalat" w:hAnsi="GHEA Grapalat" w:cs="Sylfaen"/>
                <w:sz w:val="20"/>
              </w:rPr>
              <w:t>մյուսի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br/>
              <w:t>0.4-</w:t>
            </w:r>
            <w:r w:rsidRPr="008520F4">
              <w:rPr>
                <w:rFonts w:ascii="GHEA Grapalat" w:hAnsi="GHEA Grapalat" w:cs="Sylfaen"/>
                <w:sz w:val="20"/>
              </w:rPr>
              <w:t>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0.05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մեկ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տեսողությունը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0.05 </w:t>
            </w:r>
            <w:r w:rsidRPr="008520F4">
              <w:rPr>
                <w:rFonts w:ascii="GHEA Grapalat" w:hAnsi="GHEA Grapalat" w:cs="Sylfaen"/>
                <w:sz w:val="20"/>
              </w:rPr>
              <w:t>մյուսինը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br/>
              <w:t xml:space="preserve">0.5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բարձր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94.</w:t>
            </w: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Համակցվող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շլություն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Գունազգացողության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իջեցում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դիխրոմազիա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անոմալ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տրիխրոմազիա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Arial LatArm"/>
                <w:sz w:val="20"/>
              </w:rPr>
              <w:t>A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Arial LatArm"/>
                <w:sz w:val="20"/>
              </w:rPr>
              <w:t>B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տիպերի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անոմալ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տրիխրոմազիա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Arial LatArm"/>
                <w:sz w:val="20"/>
              </w:rPr>
              <w:t>C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տիպի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Աչքի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ժամանակավոր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վնասվածքների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վիրահատական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միջամտության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ստացիոնար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բուժման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անհրաժեշտության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բջջանքի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լորձաթաղանթի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դժվար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բուժման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ենթարկվող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համակարգայինի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վերածվելու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հակումով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իխթիոզ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իսկական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բշտախտ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լիմֆոմա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բնածին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տձևացնող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մաշկախտեր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ինքնածին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մաշկալուծում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գունակային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քսերոդերմա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)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պսորիազի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էկզեմայի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նեյրոդերմիտի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քորպտիկի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եղնջատենդի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մոլաքոր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կարմիր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հարթ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որքինի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թարախակույտային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աբսցեսվող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խոցային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պիոդերմիաների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վիտիլիգոյի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ճաղատության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ալոպեցիա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տարածուն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հաճախակի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կրկնումներով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ընթացող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այլ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մաշկախտեր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էկզեմայի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պսորիազի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նեյրոդերմիտի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ճաղատության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վիտիլիգոյի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գերաճական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կարմիր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հարթ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որքինի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սահմանափակ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բայց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հաճախակի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կրկնվող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սրացող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ձևեր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սկավառակային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կարմիր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գայլախտ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Դյուրինգի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հերպեսանման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մաշկախտ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հարպսորիազ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վասկուլիտ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բշտային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սպիացող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պեմֆիգոիդ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գ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տեղամասերի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սահմանափակ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օջախային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անկախ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տեղակայումից՝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էկզեմա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նեյրոդերմիտ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պսորիազ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կարմիր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հարթ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թրքին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ատոպիկ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մաշկաբորբ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էրիթեմաներ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գրանուլոմաներ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հետանցքասեռական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ասբեստանման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որքին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,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սեբորեային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ճարպահոսական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մաշկաբորբ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սեբորեային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կերատոզ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ճարպահոսական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եղջերացան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ֆոլիկուլյար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կերատոզ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սրացման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շրջանում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կոշտուկներ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ֆիբրոզ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կերատոզ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ափաներբանային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կերատոզ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կերատոսերմիա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պապիլոմաներ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բարորակ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նորագոյացություններ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խալեր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trHeight w:val="309"/>
          <w:jc w:val="center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մաշկի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տեղամասերում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սահմանափակ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օջախներով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արտահայտված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հիվանդությունները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նվազման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փուլում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բուժումից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հետո</w:t>
            </w:r>
            <w:r w:rsidRPr="008520F4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էկզեմա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նեյրոդերմիտ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կարմիր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հարթ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որքին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վիտիլիգո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ալոպեցիա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պուստուլյոզ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կորյակներ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պզուկներ</w:t>
            </w:r>
            <w:r w:rsidRPr="008520F4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F720E8" w:rsidRPr="008520F4" w:rsidRDefault="00F720E8" w:rsidP="00F720E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հետբորբոքային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գունավորում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լեյկոդերմա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մելանային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գերգունակավորում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խլոազմա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սպիտակ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որքին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եզակի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կելոիդային</w:t>
            </w:r>
            <w:r w:rsidRPr="008520F4">
              <w:rPr>
                <w:rFonts w:ascii="GHEA Grapalat" w:hAnsi="GHEA Grapalat" w:cs="Arial LatArm"/>
                <w:sz w:val="20"/>
                <w:szCs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  <w:szCs w:val="20"/>
              </w:rPr>
              <w:t>սպիներ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Շարակցական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հյուսվածքի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տարածուն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մաշկային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ծածկույթի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ախտահարման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գերակայությամբ՝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սահմանափակ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սկավառակային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կարմիր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գայլախտ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սկելորդերմիա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օջախային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դերմատոմիոզիտ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նեյրոֆիբրոմատոզ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կալցինոզ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լեյոմիոմա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լիպոիդային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նեկրոբիոզ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99.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Տարածված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զգալի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բազմաթիվ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գերեղջերացումներ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դիսկերատոզներ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նախաքաղցկեղային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վիճակներ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զգալի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գունավոր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գերաճական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մազակալված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անոթային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խալեր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,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ռենտգենային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ճառագայթային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մաշկաբորբեր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ֆանո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արևային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մաշկաբորբ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էկզեմա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օնիխոդիստրոֆիա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օնիխոգրիֆոզ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օնիխոլիզ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անօնիխիա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Սուր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լորձաթաղանթային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այդ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թվում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` </w:t>
            </w:r>
            <w:r w:rsidRPr="008520F4">
              <w:rPr>
                <w:rFonts w:ascii="GHEA Grapalat" w:hAnsi="GHEA Grapalat" w:cs="Sylfaen"/>
                <w:sz w:val="20"/>
              </w:rPr>
              <w:t>վարակիչ՝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հասարակ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ալերգիկ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կոնտակտային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մաշկաբորբեր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թունամաշկաբորբ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խեյլիտ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ստրեպտո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ստաֆիլոդերմիաներ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թարախածին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գրանուլյոմա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կարմիր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քամի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էրիթրազմա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բշտիկավոր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բազմաձև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էրիթեմա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հասարակ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քիթ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շրթունքային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որքին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հերպես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հպավարակիչ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մոլյուսկ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քոս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ոջլոտություն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լեյշմանիոզ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ֆլեբոտոդերմիա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>-</w:t>
            </w:r>
            <w:r w:rsidRPr="008520F4">
              <w:rPr>
                <w:rFonts w:ascii="GHEA Grapalat" w:hAnsi="GHEA Grapalat" w:cs="Sylfaen"/>
                <w:sz w:val="20"/>
              </w:rPr>
              <w:t>պաթոմիմիա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Բոր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տուբերկուլոզ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տարածուն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այլանդակող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սահմանափակ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ձևեր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վիսցերալ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արտահայտությունների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Մաշկի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նրա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հավելումների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լորձաթաղանթների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սնկային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դերմատոֆիթիաներ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կանդիդոզ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>,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տրիխոմիկոզներ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օնիխոմիկոզներ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խորը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միկոզներ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b/>
                <w:sz w:val="20"/>
              </w:rPr>
            </w:pPr>
            <w:r w:rsidRPr="008520F4">
              <w:rPr>
                <w:rFonts w:ascii="GHEA Grapalat" w:hAnsi="GHEA Grapalat" w:cs="Sylfaen"/>
                <w:b/>
                <w:sz w:val="20"/>
              </w:rPr>
              <w:t>Սեռավարակներ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Սուր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միզուկաբորբեր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անկախ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էթիոլոգիայից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արտաքին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հետանցքային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շրջանի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ըմպանի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վիրուսային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մանրէային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ախտահարումներ՝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հերպես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սրածայր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կոնդիլոմա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գորտնուկ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շանկրանման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պիոդերմիա</w:t>
            </w:r>
          </w:p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2F6DE2">
              <w:rPr>
                <w:rFonts w:ascii="GHEA Grapalat" w:hAnsi="GHEA Grapalat"/>
                <w:sz w:val="20"/>
                <w:lang w:val="ru-RU"/>
              </w:rPr>
              <w:t xml:space="preserve">- </w:t>
            </w:r>
            <w:r w:rsidRPr="008520F4">
              <w:rPr>
                <w:rFonts w:ascii="GHEA Grapalat" w:hAnsi="GHEA Grapalat" w:cs="Sylfaen"/>
                <w:sz w:val="20"/>
              </w:rPr>
              <w:t>սեռավարակների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բարդացման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հետևանքով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առաջացած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բալանիտ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բալոնոպոստիտ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շագանակագեղձի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ամորձու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մակամորձու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բորբոքումներ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105.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Սիֆիլիս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/>
                <w:sz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առաջնային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երկրորդային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գաղտնի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երրորդային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ուշացած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բնածին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նյարդային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ընդերային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սիճուկակայուն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սերոռեզիստենտ</w:t>
            </w:r>
            <w:r w:rsidRPr="002F6DE2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106.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ինֆանտիլիզմ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թերզարգացում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ընդհանուր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ֆիզիկական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բավարար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զարգացումով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առանց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ձվարանների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խանգարման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107.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Կանացի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բարորակ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նորագոյացություններ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108.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Միզասեռական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աղիքասեռական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խուղակներ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109.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Կանացի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արտանկում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կամ</w:t>
            </w:r>
            <w:r w:rsidRPr="002F6DE2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շեքի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լրիվ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պատռվածք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սեղմիչի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ամբողջականության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խախտումով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110.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Կանացի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օրգանների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իջեցում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111.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Արգանդի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նրա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հավելումների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կոնքային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որովայնամզի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բջջանքի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քրոնիկ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բորբոքային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անատոմիական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դասավորվածության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խախտումով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ինչպես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բորբոքման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արդյունքում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առաջնային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), </w:t>
            </w:r>
            <w:r w:rsidRPr="008520F4">
              <w:rPr>
                <w:rFonts w:ascii="GHEA Grapalat" w:hAnsi="GHEA Grapalat" w:cs="Sylfaen"/>
                <w:sz w:val="20"/>
              </w:rPr>
              <w:t>այնպես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հետվիրահատական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(</w:t>
            </w:r>
            <w:r w:rsidRPr="008520F4">
              <w:rPr>
                <w:rFonts w:ascii="GHEA Grapalat" w:hAnsi="GHEA Grapalat" w:cs="Sylfaen"/>
                <w:sz w:val="20"/>
              </w:rPr>
              <w:t>երկրորդային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սեռական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ֆունկցիայի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ա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հաճախակի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pStyle w:val="BodyText22"/>
              <w:rPr>
                <w:rFonts w:ascii="GHEA Grapalat" w:hAnsi="GHEA Grapalat"/>
                <w:sz w:val="20"/>
              </w:rPr>
            </w:pPr>
            <w:r w:rsidRPr="008520F4">
              <w:rPr>
                <w:rFonts w:ascii="GHEA Grapalat" w:hAnsi="GHEA Grapalat" w:cs="Sylfaen"/>
                <w:sz w:val="20"/>
              </w:rPr>
              <w:t>բ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) </w:t>
            </w:r>
            <w:r w:rsidRPr="008520F4">
              <w:rPr>
                <w:rFonts w:ascii="GHEA Grapalat" w:hAnsi="GHEA Grapalat" w:cs="Sylfaen"/>
                <w:sz w:val="20"/>
              </w:rPr>
              <w:t>հազվադեպ</w:t>
            </w:r>
            <w:r w:rsidRPr="008520F4">
              <w:rPr>
                <w:rFonts w:ascii="GHEA Grapalat" w:hAnsi="GHEA Grapalat" w:cs="Arial LatArm"/>
                <w:sz w:val="20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սրացումներով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Արգանդի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փողերի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ձվարանների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կոնքի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որովայնամզի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բջջանքի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սուր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բորբոքային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հիվանդություններ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113.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Արգանդի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վզիկի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էրոզիա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ցերվիցիտներ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էնդոցերվիցիտներ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դրանց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զուգակցություն</w:t>
            </w:r>
          </w:p>
        </w:tc>
      </w:tr>
      <w:tr w:rsidR="00F720E8" w:rsidRPr="008520F4" w:rsidTr="00B416E9">
        <w:trPr>
          <w:gridAfter w:val="2"/>
          <w:wAfter w:w="746" w:type="dxa"/>
          <w:cantSplit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8520F4" w:rsidRDefault="00F720E8" w:rsidP="00F720E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20F4">
              <w:rPr>
                <w:rFonts w:ascii="GHEA Grapalat" w:hAnsi="GHEA Grapalat"/>
                <w:sz w:val="20"/>
                <w:szCs w:val="20"/>
              </w:rPr>
              <w:t>114.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8" w:rsidRPr="002F6DE2" w:rsidRDefault="00F720E8" w:rsidP="00F720E8">
            <w:pPr>
              <w:pStyle w:val="BodyText22"/>
              <w:rPr>
                <w:rFonts w:ascii="GHEA Grapalat" w:hAnsi="GHEA Grapalat"/>
                <w:sz w:val="20"/>
                <w:lang w:val="ru-RU"/>
              </w:rPr>
            </w:pPr>
            <w:r w:rsidRPr="008520F4">
              <w:rPr>
                <w:rFonts w:ascii="GHEA Grapalat" w:hAnsi="GHEA Grapalat" w:cs="Sylfaen"/>
                <w:sz w:val="20"/>
              </w:rPr>
              <w:t>Վազոմոտոր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ռեակցիաներով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անոթների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սպազմով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արյան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ճնշման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տատանումներով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աղեստամոքսային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տրակտի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խանգարումներով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, </w:t>
            </w:r>
            <w:r w:rsidRPr="008520F4">
              <w:rPr>
                <w:rFonts w:ascii="GHEA Grapalat" w:hAnsi="GHEA Grapalat" w:cs="Sylfaen"/>
                <w:sz w:val="20"/>
              </w:rPr>
              <w:t>հոդերում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մկաններում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ցավերով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և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այլ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երևույթներով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ուղեկցվող</w:t>
            </w:r>
            <w:r w:rsidRPr="002F6DE2">
              <w:rPr>
                <w:rFonts w:ascii="GHEA Grapalat" w:hAnsi="GHEA Grapalat" w:cs="Arial LatArm"/>
                <w:sz w:val="20"/>
                <w:lang w:val="ru-RU"/>
              </w:rPr>
              <w:t xml:space="preserve"> </w:t>
            </w:r>
            <w:r w:rsidRPr="008520F4">
              <w:rPr>
                <w:rFonts w:ascii="GHEA Grapalat" w:hAnsi="GHEA Grapalat" w:cs="Sylfaen"/>
                <w:sz w:val="20"/>
              </w:rPr>
              <w:t>կլիմաքս</w:t>
            </w:r>
          </w:p>
        </w:tc>
      </w:tr>
    </w:tbl>
    <w:p w:rsidR="008B58FE" w:rsidRPr="00542DB6" w:rsidRDefault="008B58FE" w:rsidP="00542DB6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8B58FE" w:rsidRPr="00C6748E" w:rsidRDefault="008B58FE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42DB6" w:rsidRPr="001E1325" w:rsidTr="000D059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42DB6" w:rsidRPr="00542DB6" w:rsidRDefault="00542DB6" w:rsidP="00542DB6">
            <w:pPr>
              <w:spacing w:before="100" w:beforeAutospacing="1" w:after="100" w:afterAutospacing="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542DB6" w:rsidRPr="001E1325" w:rsidRDefault="00542DB6" w:rsidP="000D059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 Հանրապետության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42DB6" w:rsidRPr="001E1325" w:rsidRDefault="00542DB6" w:rsidP="000D059D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1E132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42DB6" w:rsidRPr="001E1325" w:rsidTr="000D059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42DB6" w:rsidRPr="001E1325" w:rsidRDefault="00542DB6" w:rsidP="000D059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 xml:space="preserve">2018 թ. 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1E132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DB6" w:rsidRPr="001E1325" w:rsidRDefault="00542DB6" w:rsidP="000D059D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542DB6" w:rsidRPr="009F398B" w:rsidRDefault="00542DB6" w:rsidP="00542DB6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2F6DE2" w:rsidRPr="00C6748E" w:rsidRDefault="002F6DE2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7E062A" w:rsidRPr="00C6748E" w:rsidRDefault="007E062A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7E062A" w:rsidRPr="00C6748E" w:rsidRDefault="007E062A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Pr="00C6748E" w:rsidRDefault="006972AC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6972AC" w:rsidRDefault="006972AC" w:rsidP="008D42EF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8D42EF" w:rsidRPr="008D42EF" w:rsidRDefault="008D42EF" w:rsidP="008D42EF">
      <w:pPr>
        <w:pStyle w:val="ListParagraph"/>
        <w:tabs>
          <w:tab w:val="left" w:pos="993"/>
        </w:tabs>
        <w:spacing w:after="0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9C6244" w:rsidRPr="001E1325" w:rsidRDefault="009C6244" w:rsidP="00F720E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E1325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EA6756" w:rsidRDefault="000A6767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1E1325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Դ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0A6767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ՍԱՀՄԱՆԵԼՈՒ</w:t>
      </w:r>
      <w:r w:rsidRPr="000A676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ՄԱՍԻՆ </w:t>
      </w:r>
      <w:r w:rsidRPr="000A6767">
        <w:rPr>
          <w:rFonts w:ascii="GHEA Grapalat" w:hAnsi="GHEA Grapalat" w:cs="Arial"/>
          <w:b/>
          <w:bCs/>
          <w:sz w:val="24"/>
          <w:szCs w:val="24"/>
          <w:lang w:val="pt-BR"/>
        </w:rPr>
        <w:t xml:space="preserve"> </w:t>
      </w:r>
    </w:p>
    <w:p w:rsidR="009C6244" w:rsidRPr="00EA6756" w:rsidRDefault="007A4B5F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ԿԱՌԱՎԱՐՈՒԹՅԱՆ </w:t>
      </w:r>
      <w:r w:rsidR="009C6244" w:rsidRPr="001E1325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9C6244"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1E1325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C6244" w:rsidRPr="001E1325" w:rsidRDefault="009C6244" w:rsidP="00F720E8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9C6244" w:rsidRPr="001E1325" w:rsidRDefault="009C6244" w:rsidP="00F720E8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1E1325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166F3D" w:rsidRPr="00542DB6" w:rsidRDefault="00DA2ED3" w:rsidP="00542DB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E1325">
        <w:rPr>
          <w:rFonts w:ascii="GHEA Grapalat" w:hAnsi="GHEA Grapalat"/>
          <w:sz w:val="24"/>
          <w:szCs w:val="24"/>
          <w:lang w:val="hy-AM"/>
        </w:rPr>
        <w:t></w:t>
      </w:r>
      <w:r w:rsidR="000A6767">
        <w:rPr>
          <w:rFonts w:ascii="GHEA Grapalat" w:hAnsi="GHEA Grapalat"/>
          <w:sz w:val="24"/>
          <w:szCs w:val="24"/>
          <w:lang w:val="en-US"/>
        </w:rPr>
        <w:t>Դատական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>
        <w:rPr>
          <w:rFonts w:ascii="GHEA Grapalat" w:hAnsi="GHEA Grapalat"/>
          <w:sz w:val="24"/>
          <w:szCs w:val="24"/>
          <w:lang w:val="en-US"/>
        </w:rPr>
        <w:t>դեպարտամենտում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>
        <w:rPr>
          <w:rFonts w:ascii="GHEA Grapalat" w:hAnsi="GHEA Grapalat"/>
          <w:sz w:val="24"/>
          <w:szCs w:val="24"/>
          <w:lang w:val="en-US"/>
        </w:rPr>
        <w:t>ծառայության</w:t>
      </w:r>
      <w:r w:rsidRPr="001E13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767">
        <w:rPr>
          <w:rFonts w:ascii="GHEA Grapalat" w:hAnsi="GHEA Grapalat"/>
          <w:sz w:val="24"/>
          <w:szCs w:val="24"/>
          <w:lang w:val="hy-AM"/>
        </w:rPr>
        <w:t xml:space="preserve">մասին օրենքի 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>4</w:t>
      </w:r>
      <w:r w:rsidRPr="001E1325">
        <w:rPr>
          <w:rFonts w:ascii="GHEA Grapalat" w:hAnsi="GHEA Grapalat"/>
          <w:sz w:val="24"/>
          <w:szCs w:val="24"/>
          <w:lang w:val="hy-AM"/>
        </w:rPr>
        <w:t xml:space="preserve">4-րդ հոդվածի 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>3</w:t>
      </w:r>
      <w:r w:rsidRPr="001E1325">
        <w:rPr>
          <w:rFonts w:ascii="GHEA Grapalat" w:hAnsi="GHEA Grapalat"/>
          <w:sz w:val="24"/>
          <w:szCs w:val="24"/>
          <w:lang w:val="hy-AM"/>
        </w:rPr>
        <w:t>-րդ մասի համ</w:t>
      </w:r>
      <w:r w:rsidRPr="000A6767">
        <w:rPr>
          <w:rFonts w:ascii="GHEA Grapalat" w:hAnsi="GHEA Grapalat"/>
          <w:sz w:val="24"/>
          <w:szCs w:val="24"/>
          <w:lang w:val="en-US"/>
        </w:rPr>
        <w:t>աձայն</w:t>
      </w:r>
      <w:r w:rsidR="00EA6756">
        <w:rPr>
          <w:rFonts w:ascii="GHEA Grapalat" w:hAnsi="GHEA Grapalat"/>
          <w:sz w:val="24"/>
          <w:szCs w:val="24"/>
          <w:lang w:val="en-US"/>
        </w:rPr>
        <w:t>՝</w:t>
      </w:r>
      <w:r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>
        <w:rPr>
          <w:rFonts w:ascii="GHEA Grapalat" w:hAnsi="GHEA Grapalat"/>
          <w:sz w:val="24"/>
          <w:szCs w:val="24"/>
          <w:lang w:val="en-US"/>
        </w:rPr>
        <w:t>դ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ատական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> 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կարգադրիչին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ներկայացվող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առողջական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վիճակի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հետ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կապված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պահանջները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սահմանում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է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0A6767">
        <w:rPr>
          <w:rFonts w:ascii="GHEA Grapalat" w:hAnsi="GHEA Grapalat"/>
          <w:sz w:val="24"/>
          <w:szCs w:val="24"/>
          <w:lang w:val="en-US"/>
        </w:rPr>
        <w:t>Կառավարությունը</w:t>
      </w:r>
      <w:r w:rsidR="000A6767" w:rsidRPr="00EA6756">
        <w:rPr>
          <w:rFonts w:ascii="GHEA Grapalat" w:hAnsi="GHEA Grapalat"/>
          <w:sz w:val="24"/>
          <w:szCs w:val="24"/>
          <w:lang w:val="pt-BR"/>
        </w:rPr>
        <w:t>:</w:t>
      </w:r>
      <w:r w:rsidR="00542DB6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>
        <w:rPr>
          <w:rFonts w:ascii="GHEA Grapalat" w:hAnsi="GHEA Grapalat"/>
          <w:sz w:val="24"/>
          <w:szCs w:val="24"/>
          <w:lang w:val="pt-BR"/>
        </w:rPr>
        <w:t xml:space="preserve">Մինչև 2018 թվականի </w:t>
      </w:r>
      <w:r w:rsidR="00166F3D" w:rsidRPr="001E1325">
        <w:rPr>
          <w:rFonts w:ascii="GHEA Grapalat" w:hAnsi="GHEA Grapalat"/>
          <w:sz w:val="24"/>
          <w:szCs w:val="24"/>
          <w:lang w:val="hy-AM"/>
        </w:rPr>
        <w:t></w:t>
      </w:r>
      <w:r w:rsidR="00166F3D">
        <w:rPr>
          <w:rFonts w:ascii="GHEA Grapalat" w:hAnsi="GHEA Grapalat"/>
          <w:sz w:val="24"/>
          <w:szCs w:val="24"/>
          <w:lang w:val="en-US"/>
        </w:rPr>
        <w:t>Դատական</w:t>
      </w:r>
      <w:r w:rsidR="00166F3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>
        <w:rPr>
          <w:rFonts w:ascii="GHEA Grapalat" w:hAnsi="GHEA Grapalat"/>
          <w:sz w:val="24"/>
          <w:szCs w:val="24"/>
          <w:lang w:val="en-US"/>
        </w:rPr>
        <w:t>դեպարտամենտում</w:t>
      </w:r>
      <w:r w:rsidR="00166F3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>
        <w:rPr>
          <w:rFonts w:ascii="GHEA Grapalat" w:hAnsi="GHEA Grapalat"/>
          <w:sz w:val="24"/>
          <w:szCs w:val="24"/>
          <w:lang w:val="en-US"/>
        </w:rPr>
        <w:t>ծառայության</w:t>
      </w:r>
      <w:r w:rsidR="00166F3D" w:rsidRPr="001E13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F3D">
        <w:rPr>
          <w:rFonts w:ascii="GHEA Grapalat" w:hAnsi="GHEA Grapalat"/>
          <w:sz w:val="24"/>
          <w:szCs w:val="24"/>
          <w:lang w:val="hy-AM"/>
        </w:rPr>
        <w:t>մասին օրենքի</w:t>
      </w:r>
      <w:r w:rsidR="00166F3D">
        <w:rPr>
          <w:rFonts w:ascii="GHEA Grapalat" w:hAnsi="GHEA Grapalat"/>
          <w:sz w:val="24"/>
          <w:szCs w:val="24"/>
          <w:lang w:val="en-US"/>
        </w:rPr>
        <w:t xml:space="preserve"> ընդունումը  Կառավարության 2006 թվականի ապրիլի 13-ի </w:t>
      </w:r>
      <w:r w:rsid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Ք</w:t>
      </w:r>
      <w:r w:rsidR="00166F3D" w:rsidRP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րեակատարողական ծառայողին ներկայացվող մասնագիտական </w:t>
      </w:r>
      <w:r w:rsid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166F3D" w:rsidRP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առողջական վիճակի հետ կապված պահանջները սահմանելու մասին</w:t>
      </w:r>
      <w:r w:rsidR="00166F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</w:t>
      </w:r>
      <w:r w:rsidR="00166F3D">
        <w:rPr>
          <w:rFonts w:ascii="GHEA Grapalat" w:hAnsi="GHEA Grapalat"/>
          <w:sz w:val="24"/>
          <w:szCs w:val="24"/>
          <w:lang w:val="en-US"/>
        </w:rPr>
        <w:t xml:space="preserve"> N 572-Ն որոշումը 2007 թվականի փետրվարի 21-ին ընդունված Դատական օրենսգրքի կարգավորումների համաձայն կիրառվում էր դատական կարգադրիչների նլատմամբ:</w:t>
      </w:r>
    </w:p>
    <w:p w:rsidR="001C7B94" w:rsidRPr="000A6767" w:rsidRDefault="000A6767" w:rsidP="00F720E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Ներկայումս դատական կարգադրիչին ներկայացվող առողջական վիճակի հետ կապված պահանջները որևէ իրավական ակտո</w:t>
      </w:r>
      <w:r w:rsidR="00EA6756">
        <w:rPr>
          <w:rFonts w:ascii="GHEA Grapalat" w:hAnsi="GHEA Grapalat"/>
          <w:sz w:val="24"/>
          <w:szCs w:val="24"/>
          <w:lang w:val="pt-BR"/>
        </w:rPr>
        <w:t>վ</w:t>
      </w:r>
      <w:r>
        <w:rPr>
          <w:rFonts w:ascii="GHEA Grapalat" w:hAnsi="GHEA Grapalat"/>
          <w:sz w:val="24"/>
          <w:szCs w:val="24"/>
          <w:lang w:val="pt-BR"/>
        </w:rPr>
        <w:t xml:space="preserve"> նախատեսված չ</w:t>
      </w:r>
      <w:r w:rsidR="00EA6756">
        <w:rPr>
          <w:rFonts w:ascii="GHEA Grapalat" w:hAnsi="GHEA Grapalat"/>
          <w:sz w:val="24"/>
          <w:szCs w:val="24"/>
          <w:lang w:val="pt-BR"/>
        </w:rPr>
        <w:t>են</w:t>
      </w:r>
      <w:r>
        <w:rPr>
          <w:rFonts w:ascii="GHEA Grapalat" w:hAnsi="GHEA Grapalat"/>
          <w:sz w:val="24"/>
          <w:szCs w:val="24"/>
          <w:lang w:val="pt-BR"/>
        </w:rPr>
        <w:t xml:space="preserve">, ինչը վկայում է </w:t>
      </w:r>
      <w:r w:rsidR="00386163" w:rsidRPr="001E1325">
        <w:rPr>
          <w:rFonts w:ascii="GHEA Grapalat" w:hAnsi="GHEA Grapalat" w:cs="Arial"/>
          <w:bCs/>
          <w:sz w:val="24"/>
          <w:szCs w:val="24"/>
        </w:rPr>
        <w:t>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Դ</w:t>
      </w:r>
      <w:r w:rsidRPr="000A6767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0A6767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0A6767">
        <w:rPr>
          <w:rFonts w:ascii="GHEA Grapalat" w:hAnsi="GHEA Grapalat" w:cs="Sylfaen"/>
          <w:color w:val="000000"/>
          <w:sz w:val="24"/>
          <w:szCs w:val="24"/>
          <w:lang w:val="en-US"/>
        </w:rPr>
        <w:t>սահմանելու</w:t>
      </w:r>
      <w:r w:rsidRPr="000A6767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386163" w:rsidRPr="001E1325">
        <w:rPr>
          <w:rFonts w:ascii="GHEA Grapalat" w:hAnsi="GHEA Grapalat" w:cs="Arial"/>
          <w:bCs/>
          <w:sz w:val="24"/>
          <w:szCs w:val="24"/>
        </w:rPr>
        <w:t></w:t>
      </w:r>
      <w:r>
        <w:rPr>
          <w:rFonts w:ascii="GHEA Grapalat" w:hAnsi="GHEA Grapalat" w:cs="Arial"/>
          <w:b/>
          <w:bCs/>
          <w:sz w:val="24"/>
          <w:szCs w:val="24"/>
          <w:lang w:val="pt-BR"/>
        </w:rPr>
        <w:t xml:space="preserve"> </w:t>
      </w:r>
      <w:r w:rsidR="003A213D" w:rsidRPr="001E1325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3A213D" w:rsidRPr="001E1325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 w:rsidRPr="001E1325">
        <w:rPr>
          <w:rFonts w:ascii="GHEA Grapalat" w:hAnsi="GHEA Grapalat"/>
          <w:sz w:val="24"/>
          <w:szCs w:val="24"/>
          <w:lang w:val="en-US"/>
        </w:rPr>
        <w:t>ընդունման</w:t>
      </w:r>
      <w:r w:rsidR="003A213D" w:rsidRPr="001E1325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 w:rsidRPr="001E1325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="003A213D" w:rsidRPr="001E1325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 w:rsidRPr="001E1325">
        <w:rPr>
          <w:rFonts w:ascii="GHEA Grapalat" w:hAnsi="GHEA Grapalat"/>
          <w:sz w:val="24"/>
          <w:szCs w:val="24"/>
          <w:lang w:val="en-US"/>
        </w:rPr>
        <w:t>մասին</w:t>
      </w:r>
      <w:r w:rsidR="003A213D" w:rsidRPr="001E1325">
        <w:rPr>
          <w:rFonts w:ascii="GHEA Grapalat" w:hAnsi="GHEA Grapalat"/>
          <w:sz w:val="24"/>
          <w:szCs w:val="24"/>
          <w:lang w:val="pt-BR"/>
        </w:rPr>
        <w:t>:</w:t>
      </w:r>
    </w:p>
    <w:p w:rsidR="00157E5E" w:rsidRPr="001E1325" w:rsidRDefault="00157E5E" w:rsidP="00F720E8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</w:p>
    <w:p w:rsidR="0002006F" w:rsidRPr="001E1325" w:rsidRDefault="009C6244" w:rsidP="00F720E8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1E1325"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  <w:t xml:space="preserve">2. </w:t>
      </w:r>
      <w:r w:rsidR="00ED7C2D" w:rsidRPr="001E1325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="00ED7C2D" w:rsidRPr="001E1325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ED7C2D" w:rsidRPr="001E1325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9F459D" w:rsidRPr="00EA6756" w:rsidRDefault="000A6767" w:rsidP="002108B2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E1325">
        <w:rPr>
          <w:rFonts w:ascii="GHEA Grapalat" w:hAnsi="GHEA Grapalat" w:cs="Arial"/>
          <w:bCs/>
          <w:sz w:val="24"/>
          <w:szCs w:val="24"/>
        </w:rPr>
        <w:t>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Դ</w:t>
      </w:r>
      <w:r w:rsidRPr="000A6767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0A6767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0A6767">
        <w:rPr>
          <w:rFonts w:ascii="GHEA Grapalat" w:hAnsi="GHEA Grapalat" w:cs="Sylfaen"/>
          <w:color w:val="000000"/>
          <w:sz w:val="24"/>
          <w:szCs w:val="24"/>
          <w:lang w:val="en-US"/>
        </w:rPr>
        <w:t>սահմանելու</w:t>
      </w:r>
      <w:r w:rsidRPr="000A6767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Pr="001E1325">
        <w:rPr>
          <w:rFonts w:ascii="GHEA Grapalat" w:hAnsi="GHEA Grapalat" w:cs="Arial"/>
          <w:bCs/>
          <w:sz w:val="24"/>
          <w:szCs w:val="24"/>
        </w:rPr>
        <w:t></w:t>
      </w:r>
      <w:r w:rsidRPr="00EA6756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386163" w:rsidRPr="001E1325">
        <w:rPr>
          <w:rFonts w:ascii="GHEA Grapalat" w:hAnsi="GHEA Grapalat" w:cs="Arial"/>
          <w:bCs/>
          <w:sz w:val="24"/>
          <w:szCs w:val="24"/>
          <w:lang w:val="en-US"/>
        </w:rPr>
        <w:t>Կառավարության</w:t>
      </w:r>
      <w:r w:rsidR="00386163" w:rsidRPr="001E1325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386163" w:rsidRPr="001E1325">
        <w:rPr>
          <w:rFonts w:ascii="GHEA Grapalat" w:hAnsi="GHEA Grapalat" w:cs="Arial"/>
          <w:bCs/>
          <w:sz w:val="24"/>
          <w:szCs w:val="24"/>
          <w:lang w:val="en-US"/>
        </w:rPr>
        <w:t>որոշման</w:t>
      </w:r>
      <w:r w:rsidR="009C6244" w:rsidRPr="001E1325">
        <w:rPr>
          <w:rFonts w:ascii="GHEA Grapalat" w:hAnsi="GHEA Grapalat"/>
          <w:sz w:val="24"/>
          <w:szCs w:val="24"/>
          <w:lang w:val="pt-BR"/>
        </w:rPr>
        <w:t xml:space="preserve"> նախագծով (այսուհետ՝ Նախագիծ)</w:t>
      </w:r>
      <w:r w:rsidR="00962BED" w:rsidRPr="001E1325">
        <w:rPr>
          <w:rFonts w:ascii="GHEA Grapalat" w:hAnsi="GHEA Grapalat"/>
          <w:sz w:val="24"/>
          <w:szCs w:val="24"/>
          <w:lang w:val="pt-BR"/>
        </w:rPr>
        <w:t xml:space="preserve"> սահմանվում </w:t>
      </w:r>
      <w:r w:rsidR="00A51803" w:rsidRPr="001E1325">
        <w:rPr>
          <w:rFonts w:ascii="GHEA Grapalat" w:hAnsi="GHEA Grapalat"/>
          <w:sz w:val="24"/>
          <w:szCs w:val="24"/>
          <w:lang w:val="pt-BR"/>
        </w:rPr>
        <w:t>են</w:t>
      </w:r>
      <w:r w:rsidR="002108B2">
        <w:rPr>
          <w:rFonts w:ascii="GHEA Grapalat" w:hAnsi="GHEA Grapalat"/>
          <w:sz w:val="24"/>
          <w:szCs w:val="24"/>
          <w:lang w:val="pt-BR"/>
        </w:rPr>
        <w:t xml:space="preserve"> դատական կարգադրիչի</w:t>
      </w:r>
      <w:r w:rsidR="006653F8">
        <w:rPr>
          <w:rFonts w:ascii="GHEA Grapalat" w:hAnsi="GHEA Grapalat"/>
          <w:sz w:val="24"/>
          <w:szCs w:val="24"/>
          <w:lang w:val="pt-BR"/>
        </w:rPr>
        <w:t>ն ներկայացվող</w:t>
      </w:r>
      <w:r w:rsidR="002108B2">
        <w:rPr>
          <w:rFonts w:ascii="GHEA Grapalat" w:hAnsi="GHEA Grapalat"/>
          <w:sz w:val="24"/>
          <w:szCs w:val="24"/>
          <w:lang w:val="pt-BR"/>
        </w:rPr>
        <w:t xml:space="preserve"> </w:t>
      </w:r>
      <w:r w:rsidR="006653F8">
        <w:rPr>
          <w:rFonts w:ascii="GHEA Grapalat" w:hAnsi="GHEA Grapalat"/>
          <w:sz w:val="24"/>
          <w:szCs w:val="24"/>
          <w:lang w:val="pt-BR"/>
        </w:rPr>
        <w:t xml:space="preserve">առողջական վիճակի հետ կապված պահանջները՝ ներառյալ դատական կարգադրիչի </w:t>
      </w:r>
      <w:r w:rsidR="00FE43CD">
        <w:rPr>
          <w:rFonts w:ascii="GHEA Grapalat" w:hAnsi="GHEA Grapalat"/>
          <w:sz w:val="24"/>
          <w:szCs w:val="24"/>
          <w:lang w:val="pt-BR"/>
        </w:rPr>
        <w:t>ծառայությանը</w:t>
      </w:r>
      <w:r w:rsidR="006653F8">
        <w:rPr>
          <w:rFonts w:ascii="GHEA Grapalat" w:hAnsi="GHEA Grapalat"/>
          <w:sz w:val="24"/>
          <w:szCs w:val="24"/>
          <w:lang w:val="pt-BR"/>
        </w:rPr>
        <w:t xml:space="preserve"> խոչընդոտող առողջական խնդիրները:</w:t>
      </w:r>
    </w:p>
    <w:p w:rsidR="006653F8" w:rsidRDefault="006653F8" w:rsidP="00F720E8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</w:pPr>
    </w:p>
    <w:p w:rsidR="009C6244" w:rsidRPr="001E1325" w:rsidRDefault="009C6244" w:rsidP="00F720E8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  <w:r w:rsidRPr="001E1325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Pr="001E132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9C6244" w:rsidRPr="001E1325" w:rsidRDefault="009C6244" w:rsidP="00F720E8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E132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EF4084" w:rsidRPr="001E1325">
        <w:rPr>
          <w:rFonts w:ascii="GHEA Grapalat" w:hAnsi="GHEA Grapalat"/>
          <w:sz w:val="24"/>
          <w:szCs w:val="24"/>
          <w:lang w:val="hy-AM"/>
        </w:rPr>
        <w:t>Ա</w:t>
      </w:r>
      <w:r w:rsidRPr="001E1325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</w:t>
      </w:r>
      <w:r w:rsidR="00DF6AEA" w:rsidRPr="001E1325">
        <w:rPr>
          <w:rFonts w:ascii="GHEA Grapalat" w:hAnsi="GHEA Grapalat"/>
          <w:sz w:val="24"/>
          <w:szCs w:val="24"/>
          <w:lang w:val="hy-AM"/>
        </w:rPr>
        <w:t>ի կողմից</w:t>
      </w:r>
      <w:r w:rsidRPr="001E1325">
        <w:rPr>
          <w:rFonts w:ascii="GHEA Grapalat" w:hAnsi="GHEA Grapalat"/>
          <w:sz w:val="24"/>
          <w:szCs w:val="24"/>
          <w:lang w:val="hy-AM"/>
        </w:rPr>
        <w:t>:</w:t>
      </w:r>
    </w:p>
    <w:p w:rsidR="009F459D" w:rsidRPr="00EA6756" w:rsidRDefault="009F459D" w:rsidP="00F720E8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pt-BR"/>
        </w:rPr>
      </w:pPr>
    </w:p>
    <w:p w:rsidR="009C6244" w:rsidRPr="001E1325" w:rsidRDefault="009C6244" w:rsidP="00F720E8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6972AC" w:rsidRDefault="009C6244" w:rsidP="003219F8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1E1325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9F459D" w:rsidRPr="00EA6756">
        <w:rPr>
          <w:rFonts w:ascii="GHEA Grapalat" w:hAnsi="GHEA Grapalat" w:cs="Sylfaen"/>
          <w:sz w:val="24"/>
          <w:szCs w:val="24"/>
          <w:lang w:val="hy-AM"/>
        </w:rPr>
        <w:t>դ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ատական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կարգադրիչի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առողջական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վիճակին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ներկայացվող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EA6756">
        <w:rPr>
          <w:rFonts w:ascii="GHEA Grapalat" w:hAnsi="GHEA Grapalat"/>
          <w:sz w:val="24"/>
          <w:szCs w:val="24"/>
          <w:lang w:val="hy-AM"/>
        </w:rPr>
        <w:t>պահանջների</w:t>
      </w:r>
      <w:r w:rsidR="009F459D" w:rsidRPr="00EA6756">
        <w:rPr>
          <w:rFonts w:ascii="GHEA Grapalat" w:hAnsi="GHEA Grapalat"/>
          <w:sz w:val="24"/>
          <w:szCs w:val="24"/>
          <w:lang w:val="pt-BR"/>
        </w:rPr>
        <w:t xml:space="preserve"> </w:t>
      </w:r>
      <w:r w:rsidR="0080123E" w:rsidRPr="001E1325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հետ կապված հարցերը</w:t>
      </w:r>
    </w:p>
    <w:p w:rsidR="003219F8" w:rsidRPr="003219F8" w:rsidRDefault="003219F8" w:rsidP="003219F8">
      <w:pPr>
        <w:spacing w:after="0"/>
        <w:jc w:val="both"/>
        <w:rPr>
          <w:rFonts w:ascii="GHEA Grapalat" w:hAnsi="GHEA Grapalat"/>
          <w:bCs/>
          <w:sz w:val="24"/>
          <w:szCs w:val="24"/>
          <w:lang w:val="en-US"/>
        </w:rPr>
      </w:pPr>
    </w:p>
    <w:p w:rsidR="009C6244" w:rsidRPr="001E1325" w:rsidRDefault="009C6244" w:rsidP="00F720E8">
      <w:pPr>
        <w:spacing w:after="0"/>
        <w:ind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1E132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54756" w:rsidRPr="001E1325" w:rsidRDefault="00454756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></w:t>
      </w:r>
      <w:r w:rsidR="007F7C09" w:rsidRPr="001E13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="007F7C09" w:rsidRPr="002F6DE2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="007F7C09" w:rsidRPr="00EA675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="007F7C09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7F7C09">
        <w:rPr>
          <w:rFonts w:ascii="GHEA Grapalat" w:hAnsi="GHEA Grapalat" w:cs="Arial"/>
          <w:b/>
          <w:bCs/>
          <w:sz w:val="24"/>
          <w:szCs w:val="24"/>
          <w:lang w:val="hy-AM"/>
        </w:rPr>
        <w:t>ՄԱՍԻՆ</w:t>
      </w: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 </w:t>
      </w:r>
    </w:p>
    <w:p w:rsidR="009C6244" w:rsidRPr="001E1325" w:rsidRDefault="009C6244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1E1325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1E132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9C6244" w:rsidRPr="001E1325" w:rsidRDefault="009C6244" w:rsidP="00F720E8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lang w:val="hy-AM"/>
        </w:rPr>
      </w:pPr>
    </w:p>
    <w:p w:rsidR="009C6244" w:rsidRPr="007F7C09" w:rsidRDefault="00966212" w:rsidP="00F720E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/>
          <w:sz w:val="24"/>
          <w:szCs w:val="24"/>
          <w:lang w:val="hy-AM"/>
        </w:rPr>
        <w:tab/>
      </w:r>
      <w:r w:rsidR="00215273" w:rsidRPr="001E1325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="007F7C09"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="007F7C09" w:rsidRPr="007F7C09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="007F7C09" w:rsidRPr="007F7C0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7F7C09"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սահմանելու</w:t>
      </w:r>
      <w:r w:rsidR="007F7C09" w:rsidRPr="007F7C0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215273" w:rsidRPr="001E1325">
        <w:rPr>
          <w:rFonts w:ascii="GHEA Grapalat" w:hAnsi="GHEA Grapalat" w:cs="Arial"/>
          <w:bCs/>
          <w:sz w:val="24"/>
          <w:szCs w:val="24"/>
          <w:lang w:val="hy-AM"/>
        </w:rPr>
        <w:t></w:t>
      </w:r>
      <w:r w:rsidR="00215273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8A240E" w:rsidRPr="001E1325">
        <w:rPr>
          <w:rFonts w:ascii="GHEA Grapalat" w:hAnsi="GHEA Grapalat"/>
          <w:sz w:val="24"/>
          <w:szCs w:val="24"/>
          <w:lang w:val="hy-AM"/>
        </w:rPr>
        <w:t>Կ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1E1325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="009C6244" w:rsidRPr="001E1325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</w:t>
      </w:r>
      <w:r w:rsidR="00BB0C65" w:rsidRPr="001E1325">
        <w:rPr>
          <w:rFonts w:ascii="GHEA Grapalat" w:hAnsi="GHEA Grapalat"/>
          <w:sz w:val="24"/>
          <w:szCs w:val="24"/>
          <w:lang w:val="hy-AM"/>
        </w:rPr>
        <w:t xml:space="preserve"> անհրաժեշտությու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1E1325" w:rsidRDefault="0074154A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215273" w:rsidRPr="001E1325" w:rsidRDefault="00215273" w:rsidP="00F720E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125B3" w:rsidRPr="001E1325" w:rsidRDefault="008125B3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86707" w:rsidRPr="002F6DE2" w:rsidRDefault="00786707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F7C09" w:rsidRPr="00EA6756" w:rsidRDefault="007F7C09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6653F8" w:rsidRPr="00C6748E" w:rsidRDefault="006653F8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9C6244" w:rsidRPr="001E1325" w:rsidRDefault="009C6244" w:rsidP="00F720E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1E1325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54756" w:rsidRPr="001E1325" w:rsidRDefault="00454756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></w:t>
      </w:r>
      <w:r w:rsidR="007F7C09" w:rsidRPr="001E13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="007F7C09" w:rsidRPr="002F6DE2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="007F7C09" w:rsidRPr="00EA675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="007F7C09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7F7C09">
        <w:rPr>
          <w:rFonts w:ascii="GHEA Grapalat" w:hAnsi="GHEA Grapalat" w:cs="Arial"/>
          <w:b/>
          <w:bCs/>
          <w:sz w:val="24"/>
          <w:szCs w:val="24"/>
          <w:lang w:val="hy-AM"/>
        </w:rPr>
        <w:t>ՄԱՍԻՆ</w:t>
      </w:r>
      <w:r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 </w:t>
      </w:r>
    </w:p>
    <w:p w:rsidR="009C6244" w:rsidRPr="001E1325" w:rsidRDefault="009C6244" w:rsidP="00F720E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325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1E132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E1325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1E1325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1E132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AE0297" w:rsidRPr="001E1325" w:rsidRDefault="00AE0297" w:rsidP="00F720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81952" w:rsidRPr="001E1325" w:rsidRDefault="007F7C09" w:rsidP="00F720E8">
      <w:pPr>
        <w:ind w:firstLine="567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1E1325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Pr="007F7C09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7F7C0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A6756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սահմանելու</w:t>
      </w:r>
      <w:r w:rsidRPr="007F7C0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215273" w:rsidRPr="001E1325">
        <w:rPr>
          <w:rFonts w:ascii="GHEA Grapalat" w:hAnsi="GHEA Grapalat" w:cs="Arial"/>
          <w:bCs/>
          <w:sz w:val="24"/>
          <w:szCs w:val="24"/>
          <w:lang w:val="hy-AM"/>
        </w:rPr>
        <w:t></w:t>
      </w:r>
      <w:r w:rsidR="00215273" w:rsidRPr="001E132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E7608F" w:rsidRPr="001E1325">
        <w:rPr>
          <w:rFonts w:ascii="GHEA Grapalat" w:hAnsi="GHEA Grapalat"/>
          <w:sz w:val="24"/>
          <w:szCs w:val="24"/>
          <w:lang w:val="hy-AM"/>
        </w:rPr>
        <w:t>Կ</w:t>
      </w:r>
      <w:r w:rsidR="009C6244" w:rsidRPr="001E1325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1E1325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="009C6244" w:rsidRPr="001E13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6244" w:rsidRPr="001E1325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9C6244" w:rsidRPr="001E1325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9C6244" w:rsidRPr="001E132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</w:t>
      </w:r>
      <w:r w:rsidR="00F330AB" w:rsidRPr="001E132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էական</w:t>
      </w:r>
      <w:r w:rsidR="009C6244" w:rsidRPr="001E132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ավելացում կամ նվազեցում չի նախատեսվում։</w:t>
      </w:r>
    </w:p>
    <w:p w:rsidR="00417E83" w:rsidRPr="001E1325" w:rsidRDefault="00417E83" w:rsidP="00F720E8">
      <w:pPr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</w:p>
    <w:p w:rsidR="00417E83" w:rsidRPr="001E1325" w:rsidRDefault="00417E83" w:rsidP="00F720E8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17E83" w:rsidRPr="001E1325" w:rsidSect="003B3459">
      <w:headerReference w:type="default" r:id="rId8"/>
      <w:footerReference w:type="default" r:id="rId9"/>
      <w:pgSz w:w="11907" w:h="16839" w:code="9"/>
      <w:pgMar w:top="709" w:right="567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3A" w:rsidRDefault="00610E3A" w:rsidP="0007445A">
      <w:pPr>
        <w:spacing w:after="0" w:line="240" w:lineRule="auto"/>
      </w:pPr>
      <w:r>
        <w:separator/>
      </w:r>
    </w:p>
  </w:endnote>
  <w:endnote w:type="continuationSeparator" w:id="0">
    <w:p w:rsidR="00610E3A" w:rsidRDefault="00610E3A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2F" w:rsidRDefault="00083C2F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083C2F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83C2F" w:rsidRDefault="00083C2F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83C2F" w:rsidRDefault="00083C2F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83C2F" w:rsidRPr="00B9097C" w:rsidRDefault="002F0368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83C2F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D42EF">
            <w:rPr>
              <w:rFonts w:ascii="Art" w:hAnsi="Art"/>
              <w:noProof/>
              <w:sz w:val="16"/>
              <w:szCs w:val="16"/>
            </w:rPr>
            <w:t>18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83C2F" w:rsidRDefault="00083C2F" w:rsidP="00F269CB">
    <w:pPr>
      <w:pStyle w:val="Footer"/>
      <w:ind w:right="360"/>
      <w:jc w:val="right"/>
    </w:pPr>
  </w:p>
  <w:p w:rsidR="00083C2F" w:rsidRDefault="00083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3A" w:rsidRDefault="00610E3A" w:rsidP="0007445A">
      <w:pPr>
        <w:spacing w:after="0" w:line="240" w:lineRule="auto"/>
      </w:pPr>
      <w:r>
        <w:separator/>
      </w:r>
    </w:p>
  </w:footnote>
  <w:footnote w:type="continuationSeparator" w:id="0">
    <w:p w:rsidR="00610E3A" w:rsidRDefault="00610E3A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2F" w:rsidRPr="0092728B" w:rsidRDefault="00083C2F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083C2F" w:rsidRPr="0092728B" w:rsidRDefault="00083C2F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083C2F" w:rsidRPr="00B9097C" w:rsidRDefault="00083C2F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083C2F" w:rsidRDefault="00083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A28"/>
    <w:multiLevelType w:val="hybridMultilevel"/>
    <w:tmpl w:val="8D521E44"/>
    <w:lvl w:ilvl="0" w:tplc="1AA8DEE4">
      <w:start w:val="1"/>
      <w:numFmt w:val="decimal"/>
      <w:lvlText w:val="%1."/>
      <w:lvlJc w:val="left"/>
      <w:pPr>
        <w:ind w:left="100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2AA7ED3"/>
    <w:multiLevelType w:val="hybridMultilevel"/>
    <w:tmpl w:val="D7F2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1FC"/>
    <w:multiLevelType w:val="hybridMultilevel"/>
    <w:tmpl w:val="8A961C76"/>
    <w:lvl w:ilvl="0" w:tplc="344A8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CB2"/>
    <w:rsid w:val="00006B4A"/>
    <w:rsid w:val="00011C67"/>
    <w:rsid w:val="00014896"/>
    <w:rsid w:val="00015178"/>
    <w:rsid w:val="000171C0"/>
    <w:rsid w:val="00017319"/>
    <w:rsid w:val="0002006F"/>
    <w:rsid w:val="0002054B"/>
    <w:rsid w:val="00022FA3"/>
    <w:rsid w:val="00023DD3"/>
    <w:rsid w:val="00024E07"/>
    <w:rsid w:val="000259FA"/>
    <w:rsid w:val="00025F6F"/>
    <w:rsid w:val="00026B8B"/>
    <w:rsid w:val="00030EEB"/>
    <w:rsid w:val="00031368"/>
    <w:rsid w:val="00036016"/>
    <w:rsid w:val="00036C49"/>
    <w:rsid w:val="00037C32"/>
    <w:rsid w:val="00042B72"/>
    <w:rsid w:val="00043018"/>
    <w:rsid w:val="0004392A"/>
    <w:rsid w:val="00043FC0"/>
    <w:rsid w:val="00045A66"/>
    <w:rsid w:val="000471B4"/>
    <w:rsid w:val="00050F01"/>
    <w:rsid w:val="000512BC"/>
    <w:rsid w:val="00051E96"/>
    <w:rsid w:val="000523DE"/>
    <w:rsid w:val="00054CB4"/>
    <w:rsid w:val="000561B1"/>
    <w:rsid w:val="000643CA"/>
    <w:rsid w:val="0006451A"/>
    <w:rsid w:val="00064C6B"/>
    <w:rsid w:val="000651BC"/>
    <w:rsid w:val="000671EA"/>
    <w:rsid w:val="0007055C"/>
    <w:rsid w:val="00070DF6"/>
    <w:rsid w:val="00071196"/>
    <w:rsid w:val="00073DEB"/>
    <w:rsid w:val="000743BD"/>
    <w:rsid w:val="0007445A"/>
    <w:rsid w:val="00074EA5"/>
    <w:rsid w:val="00075484"/>
    <w:rsid w:val="00076A41"/>
    <w:rsid w:val="0008367C"/>
    <w:rsid w:val="00083C2F"/>
    <w:rsid w:val="00092013"/>
    <w:rsid w:val="00097776"/>
    <w:rsid w:val="00097E78"/>
    <w:rsid w:val="000A09C8"/>
    <w:rsid w:val="000A22D3"/>
    <w:rsid w:val="000A23C3"/>
    <w:rsid w:val="000A2AF2"/>
    <w:rsid w:val="000A4257"/>
    <w:rsid w:val="000A639A"/>
    <w:rsid w:val="000A6767"/>
    <w:rsid w:val="000A6EC3"/>
    <w:rsid w:val="000B00B4"/>
    <w:rsid w:val="000B06A4"/>
    <w:rsid w:val="000B0C0F"/>
    <w:rsid w:val="000B12EC"/>
    <w:rsid w:val="000B3EA9"/>
    <w:rsid w:val="000C0765"/>
    <w:rsid w:val="000C5412"/>
    <w:rsid w:val="000C5FDD"/>
    <w:rsid w:val="000C6E23"/>
    <w:rsid w:val="000D4E08"/>
    <w:rsid w:val="000D6EB1"/>
    <w:rsid w:val="000D7BA8"/>
    <w:rsid w:val="000D7FE6"/>
    <w:rsid w:val="000E0345"/>
    <w:rsid w:val="000E0365"/>
    <w:rsid w:val="000E0686"/>
    <w:rsid w:val="000E06D7"/>
    <w:rsid w:val="000E1221"/>
    <w:rsid w:val="000E18A7"/>
    <w:rsid w:val="000E357C"/>
    <w:rsid w:val="000F1AF5"/>
    <w:rsid w:val="000F512B"/>
    <w:rsid w:val="000F59B5"/>
    <w:rsid w:val="000F68BA"/>
    <w:rsid w:val="0010000A"/>
    <w:rsid w:val="001032A2"/>
    <w:rsid w:val="00103AE5"/>
    <w:rsid w:val="0011229B"/>
    <w:rsid w:val="0011367B"/>
    <w:rsid w:val="001139EE"/>
    <w:rsid w:val="001150C3"/>
    <w:rsid w:val="0011581D"/>
    <w:rsid w:val="00117ECE"/>
    <w:rsid w:val="001200F6"/>
    <w:rsid w:val="00120A54"/>
    <w:rsid w:val="00121AA5"/>
    <w:rsid w:val="00122A59"/>
    <w:rsid w:val="00126E77"/>
    <w:rsid w:val="00132821"/>
    <w:rsid w:val="00133A2C"/>
    <w:rsid w:val="00136147"/>
    <w:rsid w:val="00136A9A"/>
    <w:rsid w:val="00137A6A"/>
    <w:rsid w:val="00137F66"/>
    <w:rsid w:val="00140282"/>
    <w:rsid w:val="0014048A"/>
    <w:rsid w:val="00140663"/>
    <w:rsid w:val="00141FBE"/>
    <w:rsid w:val="0014337C"/>
    <w:rsid w:val="00143770"/>
    <w:rsid w:val="00143AB0"/>
    <w:rsid w:val="00144EB4"/>
    <w:rsid w:val="00145A5E"/>
    <w:rsid w:val="00146C88"/>
    <w:rsid w:val="00151DCA"/>
    <w:rsid w:val="00156C3C"/>
    <w:rsid w:val="00157E5E"/>
    <w:rsid w:val="00160DB5"/>
    <w:rsid w:val="00163767"/>
    <w:rsid w:val="00166F3D"/>
    <w:rsid w:val="0016775F"/>
    <w:rsid w:val="00167EB9"/>
    <w:rsid w:val="00171BDA"/>
    <w:rsid w:val="00172B79"/>
    <w:rsid w:val="00174512"/>
    <w:rsid w:val="00174646"/>
    <w:rsid w:val="00174A1A"/>
    <w:rsid w:val="001762C4"/>
    <w:rsid w:val="00176371"/>
    <w:rsid w:val="00176FFF"/>
    <w:rsid w:val="00180621"/>
    <w:rsid w:val="0018078A"/>
    <w:rsid w:val="00180E5A"/>
    <w:rsid w:val="001838A7"/>
    <w:rsid w:val="00184225"/>
    <w:rsid w:val="00185B6A"/>
    <w:rsid w:val="00187790"/>
    <w:rsid w:val="00190910"/>
    <w:rsid w:val="00190DEC"/>
    <w:rsid w:val="00193C71"/>
    <w:rsid w:val="00194D30"/>
    <w:rsid w:val="00196DEF"/>
    <w:rsid w:val="00197A80"/>
    <w:rsid w:val="00197D9E"/>
    <w:rsid w:val="001A0786"/>
    <w:rsid w:val="001A295A"/>
    <w:rsid w:val="001A3141"/>
    <w:rsid w:val="001A325A"/>
    <w:rsid w:val="001A3C9E"/>
    <w:rsid w:val="001A636E"/>
    <w:rsid w:val="001A668D"/>
    <w:rsid w:val="001A7D84"/>
    <w:rsid w:val="001C0FB6"/>
    <w:rsid w:val="001C1390"/>
    <w:rsid w:val="001C2A8B"/>
    <w:rsid w:val="001C3A87"/>
    <w:rsid w:val="001C6988"/>
    <w:rsid w:val="001C7B94"/>
    <w:rsid w:val="001D5067"/>
    <w:rsid w:val="001D52B3"/>
    <w:rsid w:val="001D5564"/>
    <w:rsid w:val="001E1325"/>
    <w:rsid w:val="001E1914"/>
    <w:rsid w:val="001E442A"/>
    <w:rsid w:val="001E4A0B"/>
    <w:rsid w:val="001E5802"/>
    <w:rsid w:val="001E7B62"/>
    <w:rsid w:val="001F2E7D"/>
    <w:rsid w:val="001F3D5C"/>
    <w:rsid w:val="001F55B4"/>
    <w:rsid w:val="001F57A0"/>
    <w:rsid w:val="001F6BD6"/>
    <w:rsid w:val="0020205D"/>
    <w:rsid w:val="00202AD8"/>
    <w:rsid w:val="00203651"/>
    <w:rsid w:val="002051E1"/>
    <w:rsid w:val="002058CC"/>
    <w:rsid w:val="002108B2"/>
    <w:rsid w:val="00215078"/>
    <w:rsid w:val="00215273"/>
    <w:rsid w:val="00217686"/>
    <w:rsid w:val="00217F6B"/>
    <w:rsid w:val="002201D8"/>
    <w:rsid w:val="002219BE"/>
    <w:rsid w:val="002259D0"/>
    <w:rsid w:val="002260DA"/>
    <w:rsid w:val="00230409"/>
    <w:rsid w:val="00233E80"/>
    <w:rsid w:val="002346BD"/>
    <w:rsid w:val="0023511F"/>
    <w:rsid w:val="00235FD0"/>
    <w:rsid w:val="00237E5D"/>
    <w:rsid w:val="0024102D"/>
    <w:rsid w:val="0024458C"/>
    <w:rsid w:val="00244957"/>
    <w:rsid w:val="00250512"/>
    <w:rsid w:val="002512EA"/>
    <w:rsid w:val="00252D86"/>
    <w:rsid w:val="002555B4"/>
    <w:rsid w:val="00260F12"/>
    <w:rsid w:val="00261F11"/>
    <w:rsid w:val="00262AAE"/>
    <w:rsid w:val="00264981"/>
    <w:rsid w:val="00267ED7"/>
    <w:rsid w:val="0027105C"/>
    <w:rsid w:val="00272715"/>
    <w:rsid w:val="00274440"/>
    <w:rsid w:val="00275B5B"/>
    <w:rsid w:val="002771C6"/>
    <w:rsid w:val="00280484"/>
    <w:rsid w:val="00280C2F"/>
    <w:rsid w:val="00284A18"/>
    <w:rsid w:val="00284B8C"/>
    <w:rsid w:val="002920DF"/>
    <w:rsid w:val="00292951"/>
    <w:rsid w:val="00295AFA"/>
    <w:rsid w:val="00296BA9"/>
    <w:rsid w:val="00297285"/>
    <w:rsid w:val="00297EFA"/>
    <w:rsid w:val="002A0E23"/>
    <w:rsid w:val="002A13AC"/>
    <w:rsid w:val="002A1F20"/>
    <w:rsid w:val="002A2BB2"/>
    <w:rsid w:val="002A31F6"/>
    <w:rsid w:val="002A3514"/>
    <w:rsid w:val="002A3C9A"/>
    <w:rsid w:val="002A3EBA"/>
    <w:rsid w:val="002A46DF"/>
    <w:rsid w:val="002A483C"/>
    <w:rsid w:val="002A5532"/>
    <w:rsid w:val="002B28E0"/>
    <w:rsid w:val="002B2AA6"/>
    <w:rsid w:val="002B2B02"/>
    <w:rsid w:val="002B2D78"/>
    <w:rsid w:val="002B323F"/>
    <w:rsid w:val="002B3F4B"/>
    <w:rsid w:val="002B5371"/>
    <w:rsid w:val="002B7250"/>
    <w:rsid w:val="002C120E"/>
    <w:rsid w:val="002C1894"/>
    <w:rsid w:val="002C6B9F"/>
    <w:rsid w:val="002C71FA"/>
    <w:rsid w:val="002D3C9B"/>
    <w:rsid w:val="002D3E78"/>
    <w:rsid w:val="002D54DF"/>
    <w:rsid w:val="002D55FF"/>
    <w:rsid w:val="002E24C0"/>
    <w:rsid w:val="002E3977"/>
    <w:rsid w:val="002E4144"/>
    <w:rsid w:val="002E64DD"/>
    <w:rsid w:val="002E7E19"/>
    <w:rsid w:val="002F00E8"/>
    <w:rsid w:val="002F0368"/>
    <w:rsid w:val="002F23BF"/>
    <w:rsid w:val="002F3477"/>
    <w:rsid w:val="002F3F24"/>
    <w:rsid w:val="002F4F09"/>
    <w:rsid w:val="002F5EA7"/>
    <w:rsid w:val="002F612B"/>
    <w:rsid w:val="002F6DE2"/>
    <w:rsid w:val="002F7B47"/>
    <w:rsid w:val="00304F50"/>
    <w:rsid w:val="00305084"/>
    <w:rsid w:val="0030576E"/>
    <w:rsid w:val="00305FAC"/>
    <w:rsid w:val="00306F86"/>
    <w:rsid w:val="003073E2"/>
    <w:rsid w:val="00311AD9"/>
    <w:rsid w:val="00312F07"/>
    <w:rsid w:val="00313199"/>
    <w:rsid w:val="00313AC0"/>
    <w:rsid w:val="00315BA8"/>
    <w:rsid w:val="003166FD"/>
    <w:rsid w:val="00317713"/>
    <w:rsid w:val="00317C2D"/>
    <w:rsid w:val="0032003E"/>
    <w:rsid w:val="00320784"/>
    <w:rsid w:val="00320837"/>
    <w:rsid w:val="003219F8"/>
    <w:rsid w:val="00321BD4"/>
    <w:rsid w:val="00330DAA"/>
    <w:rsid w:val="00330EF7"/>
    <w:rsid w:val="00331C0C"/>
    <w:rsid w:val="00335B2E"/>
    <w:rsid w:val="003428C8"/>
    <w:rsid w:val="0034502C"/>
    <w:rsid w:val="003465D1"/>
    <w:rsid w:val="00347E35"/>
    <w:rsid w:val="00352240"/>
    <w:rsid w:val="0035225E"/>
    <w:rsid w:val="00353B7F"/>
    <w:rsid w:val="00355FA4"/>
    <w:rsid w:val="00363FA1"/>
    <w:rsid w:val="0036406B"/>
    <w:rsid w:val="00364AEE"/>
    <w:rsid w:val="00364D95"/>
    <w:rsid w:val="003673B2"/>
    <w:rsid w:val="0036751C"/>
    <w:rsid w:val="003677D1"/>
    <w:rsid w:val="00370482"/>
    <w:rsid w:val="00370B99"/>
    <w:rsid w:val="00371735"/>
    <w:rsid w:val="00372781"/>
    <w:rsid w:val="00376071"/>
    <w:rsid w:val="00380E2C"/>
    <w:rsid w:val="0038231E"/>
    <w:rsid w:val="00382A78"/>
    <w:rsid w:val="00382D0E"/>
    <w:rsid w:val="00383060"/>
    <w:rsid w:val="00383B9D"/>
    <w:rsid w:val="003853DC"/>
    <w:rsid w:val="003858E1"/>
    <w:rsid w:val="00386163"/>
    <w:rsid w:val="00386A4A"/>
    <w:rsid w:val="00386FD6"/>
    <w:rsid w:val="003871D9"/>
    <w:rsid w:val="00387266"/>
    <w:rsid w:val="003A1907"/>
    <w:rsid w:val="003A213D"/>
    <w:rsid w:val="003A5D32"/>
    <w:rsid w:val="003A6B34"/>
    <w:rsid w:val="003A7200"/>
    <w:rsid w:val="003B1656"/>
    <w:rsid w:val="003B1D7F"/>
    <w:rsid w:val="003B271C"/>
    <w:rsid w:val="003B3459"/>
    <w:rsid w:val="003B5BE6"/>
    <w:rsid w:val="003B6CD0"/>
    <w:rsid w:val="003B724D"/>
    <w:rsid w:val="003C0123"/>
    <w:rsid w:val="003C19F0"/>
    <w:rsid w:val="003C1B0B"/>
    <w:rsid w:val="003C4F4A"/>
    <w:rsid w:val="003C69C4"/>
    <w:rsid w:val="003D0E56"/>
    <w:rsid w:val="003D109F"/>
    <w:rsid w:val="003D135C"/>
    <w:rsid w:val="003D3FF7"/>
    <w:rsid w:val="003D6F42"/>
    <w:rsid w:val="003E022F"/>
    <w:rsid w:val="003E1422"/>
    <w:rsid w:val="003E397B"/>
    <w:rsid w:val="003E3BB2"/>
    <w:rsid w:val="003E5DCA"/>
    <w:rsid w:val="003E6F0F"/>
    <w:rsid w:val="003E7B66"/>
    <w:rsid w:val="003F1630"/>
    <w:rsid w:val="003F2505"/>
    <w:rsid w:val="003F394A"/>
    <w:rsid w:val="003F6790"/>
    <w:rsid w:val="003F6CAB"/>
    <w:rsid w:val="004012C8"/>
    <w:rsid w:val="004027DD"/>
    <w:rsid w:val="00405A3C"/>
    <w:rsid w:val="00407381"/>
    <w:rsid w:val="00407E1C"/>
    <w:rsid w:val="00407F77"/>
    <w:rsid w:val="00411315"/>
    <w:rsid w:val="00412FF6"/>
    <w:rsid w:val="004143FE"/>
    <w:rsid w:val="00415414"/>
    <w:rsid w:val="00416951"/>
    <w:rsid w:val="00417E83"/>
    <w:rsid w:val="00417F59"/>
    <w:rsid w:val="00420FAB"/>
    <w:rsid w:val="00421110"/>
    <w:rsid w:val="00421A3A"/>
    <w:rsid w:val="00425082"/>
    <w:rsid w:val="00426BE3"/>
    <w:rsid w:val="004330A2"/>
    <w:rsid w:val="0043363F"/>
    <w:rsid w:val="00433925"/>
    <w:rsid w:val="004345A0"/>
    <w:rsid w:val="00436361"/>
    <w:rsid w:val="00441754"/>
    <w:rsid w:val="00441847"/>
    <w:rsid w:val="00442A6A"/>
    <w:rsid w:val="0044389A"/>
    <w:rsid w:val="00445B62"/>
    <w:rsid w:val="0045130E"/>
    <w:rsid w:val="00454756"/>
    <w:rsid w:val="00457822"/>
    <w:rsid w:val="0046054D"/>
    <w:rsid w:val="004605D6"/>
    <w:rsid w:val="00460FC2"/>
    <w:rsid w:val="004627E6"/>
    <w:rsid w:val="0046746F"/>
    <w:rsid w:val="00470C9B"/>
    <w:rsid w:val="00471C1D"/>
    <w:rsid w:val="00473C55"/>
    <w:rsid w:val="00474042"/>
    <w:rsid w:val="00474464"/>
    <w:rsid w:val="004744E8"/>
    <w:rsid w:val="00475140"/>
    <w:rsid w:val="00476220"/>
    <w:rsid w:val="00480C0F"/>
    <w:rsid w:val="0048165E"/>
    <w:rsid w:val="004817EC"/>
    <w:rsid w:val="00481BD2"/>
    <w:rsid w:val="00484504"/>
    <w:rsid w:val="00485B78"/>
    <w:rsid w:val="00490856"/>
    <w:rsid w:val="00491D8F"/>
    <w:rsid w:val="00491F89"/>
    <w:rsid w:val="00492F41"/>
    <w:rsid w:val="004947AB"/>
    <w:rsid w:val="00495831"/>
    <w:rsid w:val="004A1562"/>
    <w:rsid w:val="004A1B8F"/>
    <w:rsid w:val="004A286F"/>
    <w:rsid w:val="004A5DB8"/>
    <w:rsid w:val="004A7A17"/>
    <w:rsid w:val="004B1958"/>
    <w:rsid w:val="004B729F"/>
    <w:rsid w:val="004C23EA"/>
    <w:rsid w:val="004C2C0C"/>
    <w:rsid w:val="004C2F16"/>
    <w:rsid w:val="004C68D6"/>
    <w:rsid w:val="004D0217"/>
    <w:rsid w:val="004D0DE5"/>
    <w:rsid w:val="004D185E"/>
    <w:rsid w:val="004D1E7F"/>
    <w:rsid w:val="004D2717"/>
    <w:rsid w:val="004D4669"/>
    <w:rsid w:val="004D5D96"/>
    <w:rsid w:val="004D72CA"/>
    <w:rsid w:val="004D7555"/>
    <w:rsid w:val="004D7D17"/>
    <w:rsid w:val="004E06D1"/>
    <w:rsid w:val="004E0780"/>
    <w:rsid w:val="004E0F9B"/>
    <w:rsid w:val="004E1521"/>
    <w:rsid w:val="004E1B82"/>
    <w:rsid w:val="004E2119"/>
    <w:rsid w:val="004E3695"/>
    <w:rsid w:val="004E5519"/>
    <w:rsid w:val="004E58B8"/>
    <w:rsid w:val="004E6CBB"/>
    <w:rsid w:val="004F1681"/>
    <w:rsid w:val="004F17D8"/>
    <w:rsid w:val="004F1C46"/>
    <w:rsid w:val="004F2505"/>
    <w:rsid w:val="004F3F62"/>
    <w:rsid w:val="004F5D5C"/>
    <w:rsid w:val="004F62AE"/>
    <w:rsid w:val="004F6A1D"/>
    <w:rsid w:val="004F7F25"/>
    <w:rsid w:val="00500A0C"/>
    <w:rsid w:val="00500AC9"/>
    <w:rsid w:val="005017EF"/>
    <w:rsid w:val="00501D00"/>
    <w:rsid w:val="00504354"/>
    <w:rsid w:val="0050466D"/>
    <w:rsid w:val="005059CE"/>
    <w:rsid w:val="005062DC"/>
    <w:rsid w:val="005105C6"/>
    <w:rsid w:val="00512CC6"/>
    <w:rsid w:val="00514C0C"/>
    <w:rsid w:val="0051509A"/>
    <w:rsid w:val="00516598"/>
    <w:rsid w:val="0051779A"/>
    <w:rsid w:val="0052086F"/>
    <w:rsid w:val="00520EE7"/>
    <w:rsid w:val="00521055"/>
    <w:rsid w:val="00522393"/>
    <w:rsid w:val="00523228"/>
    <w:rsid w:val="005233FC"/>
    <w:rsid w:val="00524159"/>
    <w:rsid w:val="00524E7C"/>
    <w:rsid w:val="00527A8A"/>
    <w:rsid w:val="00530234"/>
    <w:rsid w:val="0053083B"/>
    <w:rsid w:val="00534004"/>
    <w:rsid w:val="0054024B"/>
    <w:rsid w:val="0054279F"/>
    <w:rsid w:val="00542DB6"/>
    <w:rsid w:val="00545BDA"/>
    <w:rsid w:val="00546699"/>
    <w:rsid w:val="00547ACD"/>
    <w:rsid w:val="00550C95"/>
    <w:rsid w:val="00554CDB"/>
    <w:rsid w:val="0055511E"/>
    <w:rsid w:val="00555183"/>
    <w:rsid w:val="00555C1C"/>
    <w:rsid w:val="00557809"/>
    <w:rsid w:val="00557955"/>
    <w:rsid w:val="00562689"/>
    <w:rsid w:val="00562F85"/>
    <w:rsid w:val="0056365B"/>
    <w:rsid w:val="00564AE8"/>
    <w:rsid w:val="00566CC7"/>
    <w:rsid w:val="00566E6B"/>
    <w:rsid w:val="00567AD3"/>
    <w:rsid w:val="00567F31"/>
    <w:rsid w:val="00570015"/>
    <w:rsid w:val="00570721"/>
    <w:rsid w:val="00571C62"/>
    <w:rsid w:val="00572D95"/>
    <w:rsid w:val="00575174"/>
    <w:rsid w:val="005757B8"/>
    <w:rsid w:val="005762A0"/>
    <w:rsid w:val="00576E04"/>
    <w:rsid w:val="00577B66"/>
    <w:rsid w:val="005809A3"/>
    <w:rsid w:val="00581FD1"/>
    <w:rsid w:val="0058367D"/>
    <w:rsid w:val="00584301"/>
    <w:rsid w:val="00585D44"/>
    <w:rsid w:val="00586ADF"/>
    <w:rsid w:val="00593020"/>
    <w:rsid w:val="0059348B"/>
    <w:rsid w:val="00594157"/>
    <w:rsid w:val="00597420"/>
    <w:rsid w:val="005A0E17"/>
    <w:rsid w:val="005A1364"/>
    <w:rsid w:val="005A1E52"/>
    <w:rsid w:val="005B3800"/>
    <w:rsid w:val="005B54BA"/>
    <w:rsid w:val="005B7785"/>
    <w:rsid w:val="005B7890"/>
    <w:rsid w:val="005C2425"/>
    <w:rsid w:val="005C2A38"/>
    <w:rsid w:val="005C5140"/>
    <w:rsid w:val="005C59D9"/>
    <w:rsid w:val="005C60FA"/>
    <w:rsid w:val="005C64A6"/>
    <w:rsid w:val="005D2F76"/>
    <w:rsid w:val="005D4801"/>
    <w:rsid w:val="005D6D5B"/>
    <w:rsid w:val="005E3CB6"/>
    <w:rsid w:val="005E6122"/>
    <w:rsid w:val="005F324B"/>
    <w:rsid w:val="005F3D08"/>
    <w:rsid w:val="005F4B80"/>
    <w:rsid w:val="005F7563"/>
    <w:rsid w:val="005F792D"/>
    <w:rsid w:val="00600830"/>
    <w:rsid w:val="006021C0"/>
    <w:rsid w:val="00605177"/>
    <w:rsid w:val="006058FD"/>
    <w:rsid w:val="0060613A"/>
    <w:rsid w:val="006068DF"/>
    <w:rsid w:val="00606CD8"/>
    <w:rsid w:val="0060713C"/>
    <w:rsid w:val="00610A72"/>
    <w:rsid w:val="00610E3A"/>
    <w:rsid w:val="0061231D"/>
    <w:rsid w:val="00614A13"/>
    <w:rsid w:val="0061569B"/>
    <w:rsid w:val="00615AA4"/>
    <w:rsid w:val="00616778"/>
    <w:rsid w:val="00616AC7"/>
    <w:rsid w:val="006177DB"/>
    <w:rsid w:val="006214AF"/>
    <w:rsid w:val="00621C18"/>
    <w:rsid w:val="00621DA0"/>
    <w:rsid w:val="00622513"/>
    <w:rsid w:val="006235D4"/>
    <w:rsid w:val="006237BA"/>
    <w:rsid w:val="00623BF8"/>
    <w:rsid w:val="00623C42"/>
    <w:rsid w:val="00626401"/>
    <w:rsid w:val="00627E9F"/>
    <w:rsid w:val="00630ED7"/>
    <w:rsid w:val="006316EE"/>
    <w:rsid w:val="006328D3"/>
    <w:rsid w:val="006338D6"/>
    <w:rsid w:val="00636BAE"/>
    <w:rsid w:val="00636D16"/>
    <w:rsid w:val="006401FC"/>
    <w:rsid w:val="0064025B"/>
    <w:rsid w:val="006425D6"/>
    <w:rsid w:val="00642D3C"/>
    <w:rsid w:val="00643F68"/>
    <w:rsid w:val="0064509E"/>
    <w:rsid w:val="0064520F"/>
    <w:rsid w:val="006469FC"/>
    <w:rsid w:val="006470A4"/>
    <w:rsid w:val="00647D3B"/>
    <w:rsid w:val="006506C7"/>
    <w:rsid w:val="00650C2B"/>
    <w:rsid w:val="00650ECD"/>
    <w:rsid w:val="00652E30"/>
    <w:rsid w:val="00653071"/>
    <w:rsid w:val="00657B2E"/>
    <w:rsid w:val="006602C4"/>
    <w:rsid w:val="0066142E"/>
    <w:rsid w:val="00661683"/>
    <w:rsid w:val="006634D6"/>
    <w:rsid w:val="00664294"/>
    <w:rsid w:val="00664DEF"/>
    <w:rsid w:val="006653F8"/>
    <w:rsid w:val="00665568"/>
    <w:rsid w:val="00665B96"/>
    <w:rsid w:val="006716FE"/>
    <w:rsid w:val="00672D38"/>
    <w:rsid w:val="00675CDF"/>
    <w:rsid w:val="006769D5"/>
    <w:rsid w:val="006805D9"/>
    <w:rsid w:val="00682B23"/>
    <w:rsid w:val="006832E4"/>
    <w:rsid w:val="00683F70"/>
    <w:rsid w:val="00684BD0"/>
    <w:rsid w:val="00684FAF"/>
    <w:rsid w:val="00686557"/>
    <w:rsid w:val="00690642"/>
    <w:rsid w:val="00694457"/>
    <w:rsid w:val="0069663C"/>
    <w:rsid w:val="006972AC"/>
    <w:rsid w:val="006A1829"/>
    <w:rsid w:val="006A20CA"/>
    <w:rsid w:val="006A3447"/>
    <w:rsid w:val="006A464D"/>
    <w:rsid w:val="006A4A02"/>
    <w:rsid w:val="006A4AFB"/>
    <w:rsid w:val="006A697A"/>
    <w:rsid w:val="006A7511"/>
    <w:rsid w:val="006B179D"/>
    <w:rsid w:val="006B1D37"/>
    <w:rsid w:val="006B1E8E"/>
    <w:rsid w:val="006B2A02"/>
    <w:rsid w:val="006B393B"/>
    <w:rsid w:val="006B4E2A"/>
    <w:rsid w:val="006B5C75"/>
    <w:rsid w:val="006B6C30"/>
    <w:rsid w:val="006B76F6"/>
    <w:rsid w:val="006C064F"/>
    <w:rsid w:val="006C162E"/>
    <w:rsid w:val="006C1919"/>
    <w:rsid w:val="006C38D6"/>
    <w:rsid w:val="006C53C1"/>
    <w:rsid w:val="006D07F4"/>
    <w:rsid w:val="006D221F"/>
    <w:rsid w:val="006D3DA9"/>
    <w:rsid w:val="006D4A5A"/>
    <w:rsid w:val="006D6F6C"/>
    <w:rsid w:val="006E0179"/>
    <w:rsid w:val="006E0329"/>
    <w:rsid w:val="006E1088"/>
    <w:rsid w:val="006E1ABF"/>
    <w:rsid w:val="006E739B"/>
    <w:rsid w:val="006F1F47"/>
    <w:rsid w:val="006F291A"/>
    <w:rsid w:val="006F2E73"/>
    <w:rsid w:val="006F55FF"/>
    <w:rsid w:val="006F7CD0"/>
    <w:rsid w:val="00701A16"/>
    <w:rsid w:val="007028D0"/>
    <w:rsid w:val="00702C51"/>
    <w:rsid w:val="007043E7"/>
    <w:rsid w:val="007044A9"/>
    <w:rsid w:val="007101BE"/>
    <w:rsid w:val="0071265C"/>
    <w:rsid w:val="007146F3"/>
    <w:rsid w:val="00717581"/>
    <w:rsid w:val="00723359"/>
    <w:rsid w:val="007236A0"/>
    <w:rsid w:val="007255E8"/>
    <w:rsid w:val="0072574D"/>
    <w:rsid w:val="00726FA6"/>
    <w:rsid w:val="00727E42"/>
    <w:rsid w:val="00730278"/>
    <w:rsid w:val="00731CDF"/>
    <w:rsid w:val="007321C4"/>
    <w:rsid w:val="00734046"/>
    <w:rsid w:val="00734918"/>
    <w:rsid w:val="007362F5"/>
    <w:rsid w:val="00736B4C"/>
    <w:rsid w:val="00736D1F"/>
    <w:rsid w:val="00737309"/>
    <w:rsid w:val="007405AD"/>
    <w:rsid w:val="0074154A"/>
    <w:rsid w:val="00741D0A"/>
    <w:rsid w:val="0074253F"/>
    <w:rsid w:val="00743B5F"/>
    <w:rsid w:val="00744310"/>
    <w:rsid w:val="00744422"/>
    <w:rsid w:val="0074600D"/>
    <w:rsid w:val="0074658E"/>
    <w:rsid w:val="0074696F"/>
    <w:rsid w:val="00747209"/>
    <w:rsid w:val="007516EA"/>
    <w:rsid w:val="00751C8B"/>
    <w:rsid w:val="007556FE"/>
    <w:rsid w:val="007569B8"/>
    <w:rsid w:val="00760674"/>
    <w:rsid w:val="0076160F"/>
    <w:rsid w:val="007628ED"/>
    <w:rsid w:val="0076326E"/>
    <w:rsid w:val="007637AC"/>
    <w:rsid w:val="007666FF"/>
    <w:rsid w:val="00767EF9"/>
    <w:rsid w:val="00770792"/>
    <w:rsid w:val="00770FD6"/>
    <w:rsid w:val="007719FA"/>
    <w:rsid w:val="0077426C"/>
    <w:rsid w:val="00781778"/>
    <w:rsid w:val="00782AE6"/>
    <w:rsid w:val="00784D3B"/>
    <w:rsid w:val="00785EA1"/>
    <w:rsid w:val="00786707"/>
    <w:rsid w:val="0078706C"/>
    <w:rsid w:val="00791048"/>
    <w:rsid w:val="00794979"/>
    <w:rsid w:val="0079599F"/>
    <w:rsid w:val="007A09C0"/>
    <w:rsid w:val="007A12CC"/>
    <w:rsid w:val="007A1D75"/>
    <w:rsid w:val="007A3FF1"/>
    <w:rsid w:val="007A4B5F"/>
    <w:rsid w:val="007A525C"/>
    <w:rsid w:val="007A57DC"/>
    <w:rsid w:val="007A77F0"/>
    <w:rsid w:val="007A7F03"/>
    <w:rsid w:val="007C2105"/>
    <w:rsid w:val="007C22C0"/>
    <w:rsid w:val="007C39AC"/>
    <w:rsid w:val="007C3FD2"/>
    <w:rsid w:val="007C617E"/>
    <w:rsid w:val="007D0325"/>
    <w:rsid w:val="007D44A0"/>
    <w:rsid w:val="007D682C"/>
    <w:rsid w:val="007E062A"/>
    <w:rsid w:val="007E0D32"/>
    <w:rsid w:val="007E4944"/>
    <w:rsid w:val="007E56BE"/>
    <w:rsid w:val="007E7013"/>
    <w:rsid w:val="007E7647"/>
    <w:rsid w:val="007F05A8"/>
    <w:rsid w:val="007F07BA"/>
    <w:rsid w:val="007F12C6"/>
    <w:rsid w:val="007F21B6"/>
    <w:rsid w:val="007F252C"/>
    <w:rsid w:val="007F57AF"/>
    <w:rsid w:val="007F58A8"/>
    <w:rsid w:val="007F5F22"/>
    <w:rsid w:val="007F7468"/>
    <w:rsid w:val="007F7C09"/>
    <w:rsid w:val="008001A7"/>
    <w:rsid w:val="0080071D"/>
    <w:rsid w:val="0080123E"/>
    <w:rsid w:val="00801689"/>
    <w:rsid w:val="00802404"/>
    <w:rsid w:val="00805B3E"/>
    <w:rsid w:val="00807498"/>
    <w:rsid w:val="00807E98"/>
    <w:rsid w:val="008112D8"/>
    <w:rsid w:val="008125B3"/>
    <w:rsid w:val="008129B9"/>
    <w:rsid w:val="00812CC1"/>
    <w:rsid w:val="00814F47"/>
    <w:rsid w:val="008157C6"/>
    <w:rsid w:val="00815ED7"/>
    <w:rsid w:val="00817134"/>
    <w:rsid w:val="00822C36"/>
    <w:rsid w:val="00823A97"/>
    <w:rsid w:val="00824385"/>
    <w:rsid w:val="00824A12"/>
    <w:rsid w:val="008250B4"/>
    <w:rsid w:val="008323AA"/>
    <w:rsid w:val="00834DD7"/>
    <w:rsid w:val="0083569A"/>
    <w:rsid w:val="00836255"/>
    <w:rsid w:val="008366D9"/>
    <w:rsid w:val="008379E6"/>
    <w:rsid w:val="008424B9"/>
    <w:rsid w:val="00843873"/>
    <w:rsid w:val="0084516A"/>
    <w:rsid w:val="008476E6"/>
    <w:rsid w:val="008548EF"/>
    <w:rsid w:val="008558B4"/>
    <w:rsid w:val="00855919"/>
    <w:rsid w:val="00860049"/>
    <w:rsid w:val="00862263"/>
    <w:rsid w:val="00862680"/>
    <w:rsid w:val="008627D2"/>
    <w:rsid w:val="00863F94"/>
    <w:rsid w:val="00864D67"/>
    <w:rsid w:val="00866326"/>
    <w:rsid w:val="00867391"/>
    <w:rsid w:val="00867777"/>
    <w:rsid w:val="00870264"/>
    <w:rsid w:val="00870372"/>
    <w:rsid w:val="00870859"/>
    <w:rsid w:val="0087280D"/>
    <w:rsid w:val="008728BF"/>
    <w:rsid w:val="00872A8D"/>
    <w:rsid w:val="00873A78"/>
    <w:rsid w:val="0087559E"/>
    <w:rsid w:val="008764AC"/>
    <w:rsid w:val="00877716"/>
    <w:rsid w:val="00880B76"/>
    <w:rsid w:val="00881952"/>
    <w:rsid w:val="00884090"/>
    <w:rsid w:val="00885C03"/>
    <w:rsid w:val="0088722B"/>
    <w:rsid w:val="00887F3B"/>
    <w:rsid w:val="00887FFA"/>
    <w:rsid w:val="00891B98"/>
    <w:rsid w:val="0089214C"/>
    <w:rsid w:val="00894DD0"/>
    <w:rsid w:val="008961E8"/>
    <w:rsid w:val="008A1F2B"/>
    <w:rsid w:val="008A240E"/>
    <w:rsid w:val="008A354D"/>
    <w:rsid w:val="008A6D82"/>
    <w:rsid w:val="008A73EB"/>
    <w:rsid w:val="008B1FFF"/>
    <w:rsid w:val="008B285F"/>
    <w:rsid w:val="008B2B6B"/>
    <w:rsid w:val="008B4253"/>
    <w:rsid w:val="008B42AA"/>
    <w:rsid w:val="008B5773"/>
    <w:rsid w:val="008B58FE"/>
    <w:rsid w:val="008B6EF4"/>
    <w:rsid w:val="008C3B6A"/>
    <w:rsid w:val="008C6F76"/>
    <w:rsid w:val="008D42EF"/>
    <w:rsid w:val="008D4CC4"/>
    <w:rsid w:val="008D58DC"/>
    <w:rsid w:val="008E1778"/>
    <w:rsid w:val="008E2BE4"/>
    <w:rsid w:val="008F2D01"/>
    <w:rsid w:val="008F3EBA"/>
    <w:rsid w:val="008F721F"/>
    <w:rsid w:val="00900E3F"/>
    <w:rsid w:val="00902C75"/>
    <w:rsid w:val="00902D04"/>
    <w:rsid w:val="009037F6"/>
    <w:rsid w:val="00905D34"/>
    <w:rsid w:val="00906036"/>
    <w:rsid w:val="009101CF"/>
    <w:rsid w:val="009102F7"/>
    <w:rsid w:val="00910560"/>
    <w:rsid w:val="009119BE"/>
    <w:rsid w:val="00923BA4"/>
    <w:rsid w:val="00924D0A"/>
    <w:rsid w:val="009258DD"/>
    <w:rsid w:val="0093076F"/>
    <w:rsid w:val="009324CD"/>
    <w:rsid w:val="009341D9"/>
    <w:rsid w:val="00935BAD"/>
    <w:rsid w:val="00935EC5"/>
    <w:rsid w:val="0094075C"/>
    <w:rsid w:val="00940EA4"/>
    <w:rsid w:val="00941A41"/>
    <w:rsid w:val="00944381"/>
    <w:rsid w:val="00944ADD"/>
    <w:rsid w:val="00945509"/>
    <w:rsid w:val="00952AB8"/>
    <w:rsid w:val="0095694B"/>
    <w:rsid w:val="0095708A"/>
    <w:rsid w:val="0096035F"/>
    <w:rsid w:val="00960EF2"/>
    <w:rsid w:val="00961330"/>
    <w:rsid w:val="00962BED"/>
    <w:rsid w:val="00963A02"/>
    <w:rsid w:val="009642CF"/>
    <w:rsid w:val="00965F49"/>
    <w:rsid w:val="00966212"/>
    <w:rsid w:val="00970342"/>
    <w:rsid w:val="00972ECA"/>
    <w:rsid w:val="00980A70"/>
    <w:rsid w:val="00981CFE"/>
    <w:rsid w:val="009845C5"/>
    <w:rsid w:val="00985862"/>
    <w:rsid w:val="009863BF"/>
    <w:rsid w:val="0099099C"/>
    <w:rsid w:val="00990FF3"/>
    <w:rsid w:val="009979A6"/>
    <w:rsid w:val="00997FFB"/>
    <w:rsid w:val="009A2D18"/>
    <w:rsid w:val="009A3D99"/>
    <w:rsid w:val="009A3DB3"/>
    <w:rsid w:val="009A46B6"/>
    <w:rsid w:val="009A47E1"/>
    <w:rsid w:val="009A525A"/>
    <w:rsid w:val="009A66F5"/>
    <w:rsid w:val="009A6B83"/>
    <w:rsid w:val="009A6D3B"/>
    <w:rsid w:val="009A7131"/>
    <w:rsid w:val="009A71CE"/>
    <w:rsid w:val="009B12C2"/>
    <w:rsid w:val="009B1315"/>
    <w:rsid w:val="009B2FCE"/>
    <w:rsid w:val="009B529E"/>
    <w:rsid w:val="009B5743"/>
    <w:rsid w:val="009B6877"/>
    <w:rsid w:val="009B6B94"/>
    <w:rsid w:val="009C0C13"/>
    <w:rsid w:val="009C28F2"/>
    <w:rsid w:val="009C3D41"/>
    <w:rsid w:val="009C47CD"/>
    <w:rsid w:val="009C6244"/>
    <w:rsid w:val="009D0897"/>
    <w:rsid w:val="009D4742"/>
    <w:rsid w:val="009D76ED"/>
    <w:rsid w:val="009D79F7"/>
    <w:rsid w:val="009E0844"/>
    <w:rsid w:val="009E11E8"/>
    <w:rsid w:val="009E4756"/>
    <w:rsid w:val="009E49DD"/>
    <w:rsid w:val="009E4C4E"/>
    <w:rsid w:val="009E4E8A"/>
    <w:rsid w:val="009E63DF"/>
    <w:rsid w:val="009F16E3"/>
    <w:rsid w:val="009F3868"/>
    <w:rsid w:val="009F398B"/>
    <w:rsid w:val="009F459D"/>
    <w:rsid w:val="00A00055"/>
    <w:rsid w:val="00A0187A"/>
    <w:rsid w:val="00A02414"/>
    <w:rsid w:val="00A073BC"/>
    <w:rsid w:val="00A10CF6"/>
    <w:rsid w:val="00A14532"/>
    <w:rsid w:val="00A14ED0"/>
    <w:rsid w:val="00A15665"/>
    <w:rsid w:val="00A20D15"/>
    <w:rsid w:val="00A3112D"/>
    <w:rsid w:val="00A3159D"/>
    <w:rsid w:val="00A32011"/>
    <w:rsid w:val="00A37166"/>
    <w:rsid w:val="00A378E5"/>
    <w:rsid w:val="00A37F8F"/>
    <w:rsid w:val="00A45169"/>
    <w:rsid w:val="00A451E4"/>
    <w:rsid w:val="00A453BA"/>
    <w:rsid w:val="00A453CF"/>
    <w:rsid w:val="00A47653"/>
    <w:rsid w:val="00A4768B"/>
    <w:rsid w:val="00A50CDA"/>
    <w:rsid w:val="00A51803"/>
    <w:rsid w:val="00A53FAF"/>
    <w:rsid w:val="00A560FA"/>
    <w:rsid w:val="00A561A0"/>
    <w:rsid w:val="00A56D6B"/>
    <w:rsid w:val="00A60F16"/>
    <w:rsid w:val="00A61B3D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5835"/>
    <w:rsid w:val="00A77A24"/>
    <w:rsid w:val="00A81EDD"/>
    <w:rsid w:val="00A8374B"/>
    <w:rsid w:val="00A872CD"/>
    <w:rsid w:val="00A90F30"/>
    <w:rsid w:val="00A923C2"/>
    <w:rsid w:val="00A93212"/>
    <w:rsid w:val="00A9464B"/>
    <w:rsid w:val="00A968A1"/>
    <w:rsid w:val="00AA0E43"/>
    <w:rsid w:val="00AA1F36"/>
    <w:rsid w:val="00AA2316"/>
    <w:rsid w:val="00AA2FC4"/>
    <w:rsid w:val="00AA3468"/>
    <w:rsid w:val="00AA3D08"/>
    <w:rsid w:val="00AA57CD"/>
    <w:rsid w:val="00AB08C7"/>
    <w:rsid w:val="00AB4746"/>
    <w:rsid w:val="00AB4935"/>
    <w:rsid w:val="00AB511E"/>
    <w:rsid w:val="00AB7E4B"/>
    <w:rsid w:val="00AC0E19"/>
    <w:rsid w:val="00AC1FDA"/>
    <w:rsid w:val="00AC5568"/>
    <w:rsid w:val="00AC5848"/>
    <w:rsid w:val="00AC595D"/>
    <w:rsid w:val="00AC598D"/>
    <w:rsid w:val="00AC6499"/>
    <w:rsid w:val="00AD1DC0"/>
    <w:rsid w:val="00AD2D3D"/>
    <w:rsid w:val="00AD5876"/>
    <w:rsid w:val="00AD61A6"/>
    <w:rsid w:val="00AD6236"/>
    <w:rsid w:val="00AE0297"/>
    <w:rsid w:val="00AE571C"/>
    <w:rsid w:val="00AE651E"/>
    <w:rsid w:val="00AF0258"/>
    <w:rsid w:val="00AF14A7"/>
    <w:rsid w:val="00AF245E"/>
    <w:rsid w:val="00AF2F65"/>
    <w:rsid w:val="00AF3705"/>
    <w:rsid w:val="00AF52E9"/>
    <w:rsid w:val="00AF6E3B"/>
    <w:rsid w:val="00AF7C7D"/>
    <w:rsid w:val="00B01BEA"/>
    <w:rsid w:val="00B04078"/>
    <w:rsid w:val="00B0517F"/>
    <w:rsid w:val="00B06407"/>
    <w:rsid w:val="00B0760F"/>
    <w:rsid w:val="00B10FC8"/>
    <w:rsid w:val="00B11689"/>
    <w:rsid w:val="00B11784"/>
    <w:rsid w:val="00B122DC"/>
    <w:rsid w:val="00B13746"/>
    <w:rsid w:val="00B138CE"/>
    <w:rsid w:val="00B16237"/>
    <w:rsid w:val="00B16C1E"/>
    <w:rsid w:val="00B20F0A"/>
    <w:rsid w:val="00B227CB"/>
    <w:rsid w:val="00B23E60"/>
    <w:rsid w:val="00B23F87"/>
    <w:rsid w:val="00B2712D"/>
    <w:rsid w:val="00B27754"/>
    <w:rsid w:val="00B27976"/>
    <w:rsid w:val="00B320FA"/>
    <w:rsid w:val="00B35843"/>
    <w:rsid w:val="00B36072"/>
    <w:rsid w:val="00B3787F"/>
    <w:rsid w:val="00B40826"/>
    <w:rsid w:val="00B40DA5"/>
    <w:rsid w:val="00B41298"/>
    <w:rsid w:val="00B416E9"/>
    <w:rsid w:val="00B41B9E"/>
    <w:rsid w:val="00B42C78"/>
    <w:rsid w:val="00B43136"/>
    <w:rsid w:val="00B437A7"/>
    <w:rsid w:val="00B45B47"/>
    <w:rsid w:val="00B504EE"/>
    <w:rsid w:val="00B52871"/>
    <w:rsid w:val="00B52A43"/>
    <w:rsid w:val="00B5547B"/>
    <w:rsid w:val="00B571FF"/>
    <w:rsid w:val="00B578DF"/>
    <w:rsid w:val="00B620C2"/>
    <w:rsid w:val="00B63F49"/>
    <w:rsid w:val="00B6640E"/>
    <w:rsid w:val="00B66C63"/>
    <w:rsid w:val="00B66F5A"/>
    <w:rsid w:val="00B723E4"/>
    <w:rsid w:val="00B73C9C"/>
    <w:rsid w:val="00B74DA6"/>
    <w:rsid w:val="00B74E6A"/>
    <w:rsid w:val="00B75714"/>
    <w:rsid w:val="00B81BA1"/>
    <w:rsid w:val="00B820EA"/>
    <w:rsid w:val="00B8346C"/>
    <w:rsid w:val="00B838A1"/>
    <w:rsid w:val="00B83AF1"/>
    <w:rsid w:val="00B84E20"/>
    <w:rsid w:val="00B8543F"/>
    <w:rsid w:val="00B86C87"/>
    <w:rsid w:val="00B9113D"/>
    <w:rsid w:val="00B93D8B"/>
    <w:rsid w:val="00B93FE4"/>
    <w:rsid w:val="00B96405"/>
    <w:rsid w:val="00B97982"/>
    <w:rsid w:val="00BA1751"/>
    <w:rsid w:val="00BA33E1"/>
    <w:rsid w:val="00BA5B1C"/>
    <w:rsid w:val="00BA6AA0"/>
    <w:rsid w:val="00BA7869"/>
    <w:rsid w:val="00BB0C65"/>
    <w:rsid w:val="00BB10FC"/>
    <w:rsid w:val="00BB433A"/>
    <w:rsid w:val="00BC2FA5"/>
    <w:rsid w:val="00BC3218"/>
    <w:rsid w:val="00BC3326"/>
    <w:rsid w:val="00BC5097"/>
    <w:rsid w:val="00BC514C"/>
    <w:rsid w:val="00BC5F72"/>
    <w:rsid w:val="00BD053A"/>
    <w:rsid w:val="00BD0B53"/>
    <w:rsid w:val="00BD0DF3"/>
    <w:rsid w:val="00BD2866"/>
    <w:rsid w:val="00BD3DD3"/>
    <w:rsid w:val="00BD4929"/>
    <w:rsid w:val="00BD534A"/>
    <w:rsid w:val="00BD7A33"/>
    <w:rsid w:val="00BF3151"/>
    <w:rsid w:val="00BF3283"/>
    <w:rsid w:val="00BF6527"/>
    <w:rsid w:val="00BF6755"/>
    <w:rsid w:val="00BF75A2"/>
    <w:rsid w:val="00C01AF2"/>
    <w:rsid w:val="00C0265D"/>
    <w:rsid w:val="00C05FD2"/>
    <w:rsid w:val="00C064B0"/>
    <w:rsid w:val="00C07E10"/>
    <w:rsid w:val="00C112B3"/>
    <w:rsid w:val="00C1739F"/>
    <w:rsid w:val="00C17F82"/>
    <w:rsid w:val="00C21223"/>
    <w:rsid w:val="00C21D76"/>
    <w:rsid w:val="00C23FB6"/>
    <w:rsid w:val="00C31043"/>
    <w:rsid w:val="00C31069"/>
    <w:rsid w:val="00C31B5F"/>
    <w:rsid w:val="00C32AA6"/>
    <w:rsid w:val="00C32E86"/>
    <w:rsid w:val="00C3410F"/>
    <w:rsid w:val="00C40381"/>
    <w:rsid w:val="00C46A94"/>
    <w:rsid w:val="00C47620"/>
    <w:rsid w:val="00C54916"/>
    <w:rsid w:val="00C56FDE"/>
    <w:rsid w:val="00C60775"/>
    <w:rsid w:val="00C60C08"/>
    <w:rsid w:val="00C63DF7"/>
    <w:rsid w:val="00C63EB5"/>
    <w:rsid w:val="00C6748E"/>
    <w:rsid w:val="00C707FA"/>
    <w:rsid w:val="00C70F29"/>
    <w:rsid w:val="00C730E5"/>
    <w:rsid w:val="00C73376"/>
    <w:rsid w:val="00C74E10"/>
    <w:rsid w:val="00C76EB9"/>
    <w:rsid w:val="00C806ED"/>
    <w:rsid w:val="00C80A84"/>
    <w:rsid w:val="00C830E4"/>
    <w:rsid w:val="00C8346B"/>
    <w:rsid w:val="00C840C0"/>
    <w:rsid w:val="00C874A9"/>
    <w:rsid w:val="00C9292D"/>
    <w:rsid w:val="00C929E4"/>
    <w:rsid w:val="00C93831"/>
    <w:rsid w:val="00C938F1"/>
    <w:rsid w:val="00C94B8F"/>
    <w:rsid w:val="00C95CE1"/>
    <w:rsid w:val="00C9765F"/>
    <w:rsid w:val="00C97B3E"/>
    <w:rsid w:val="00CA1480"/>
    <w:rsid w:val="00CA1F19"/>
    <w:rsid w:val="00CA30E6"/>
    <w:rsid w:val="00CA461E"/>
    <w:rsid w:val="00CA56A8"/>
    <w:rsid w:val="00CB68C5"/>
    <w:rsid w:val="00CB6C3D"/>
    <w:rsid w:val="00CC0A02"/>
    <w:rsid w:val="00CC1F9B"/>
    <w:rsid w:val="00CC30C1"/>
    <w:rsid w:val="00CC416E"/>
    <w:rsid w:val="00CC4B07"/>
    <w:rsid w:val="00CC4D30"/>
    <w:rsid w:val="00CC4D45"/>
    <w:rsid w:val="00CC72BA"/>
    <w:rsid w:val="00CD2016"/>
    <w:rsid w:val="00CD2AC4"/>
    <w:rsid w:val="00CD314E"/>
    <w:rsid w:val="00CD379A"/>
    <w:rsid w:val="00CD6E1D"/>
    <w:rsid w:val="00CD7151"/>
    <w:rsid w:val="00CD79AD"/>
    <w:rsid w:val="00CD7A99"/>
    <w:rsid w:val="00CE089B"/>
    <w:rsid w:val="00CE5162"/>
    <w:rsid w:val="00CE57FD"/>
    <w:rsid w:val="00CE6F63"/>
    <w:rsid w:val="00CE713C"/>
    <w:rsid w:val="00CF00C6"/>
    <w:rsid w:val="00CF0DB6"/>
    <w:rsid w:val="00CF0FC9"/>
    <w:rsid w:val="00CF18B4"/>
    <w:rsid w:val="00CF3BFB"/>
    <w:rsid w:val="00CF4812"/>
    <w:rsid w:val="00CF49B7"/>
    <w:rsid w:val="00D00201"/>
    <w:rsid w:val="00D0044E"/>
    <w:rsid w:val="00D01F97"/>
    <w:rsid w:val="00D04410"/>
    <w:rsid w:val="00D046C7"/>
    <w:rsid w:val="00D20A65"/>
    <w:rsid w:val="00D21450"/>
    <w:rsid w:val="00D23406"/>
    <w:rsid w:val="00D24723"/>
    <w:rsid w:val="00D249CF"/>
    <w:rsid w:val="00D25371"/>
    <w:rsid w:val="00D259B5"/>
    <w:rsid w:val="00D308FA"/>
    <w:rsid w:val="00D31ECC"/>
    <w:rsid w:val="00D33B89"/>
    <w:rsid w:val="00D34A6B"/>
    <w:rsid w:val="00D350DF"/>
    <w:rsid w:val="00D35DE9"/>
    <w:rsid w:val="00D36EFE"/>
    <w:rsid w:val="00D45375"/>
    <w:rsid w:val="00D5094E"/>
    <w:rsid w:val="00D541D9"/>
    <w:rsid w:val="00D54480"/>
    <w:rsid w:val="00D57514"/>
    <w:rsid w:val="00D57BE0"/>
    <w:rsid w:val="00D605DA"/>
    <w:rsid w:val="00D60C81"/>
    <w:rsid w:val="00D61613"/>
    <w:rsid w:val="00D64000"/>
    <w:rsid w:val="00D65544"/>
    <w:rsid w:val="00D66808"/>
    <w:rsid w:val="00D67494"/>
    <w:rsid w:val="00D679A1"/>
    <w:rsid w:val="00D701E6"/>
    <w:rsid w:val="00D72167"/>
    <w:rsid w:val="00D73C9E"/>
    <w:rsid w:val="00D742D4"/>
    <w:rsid w:val="00D74E7C"/>
    <w:rsid w:val="00D80C27"/>
    <w:rsid w:val="00D8448F"/>
    <w:rsid w:val="00D84809"/>
    <w:rsid w:val="00D84A03"/>
    <w:rsid w:val="00D84E7C"/>
    <w:rsid w:val="00D85558"/>
    <w:rsid w:val="00D9171F"/>
    <w:rsid w:val="00D91C9C"/>
    <w:rsid w:val="00D9215E"/>
    <w:rsid w:val="00D96AEE"/>
    <w:rsid w:val="00D96B6B"/>
    <w:rsid w:val="00DA2722"/>
    <w:rsid w:val="00DA29AB"/>
    <w:rsid w:val="00DA2ED3"/>
    <w:rsid w:val="00DA3F9C"/>
    <w:rsid w:val="00DA46AB"/>
    <w:rsid w:val="00DA4A5D"/>
    <w:rsid w:val="00DA5C50"/>
    <w:rsid w:val="00DA7506"/>
    <w:rsid w:val="00DA7E5F"/>
    <w:rsid w:val="00DB067C"/>
    <w:rsid w:val="00DB43BA"/>
    <w:rsid w:val="00DC28DF"/>
    <w:rsid w:val="00DC7682"/>
    <w:rsid w:val="00DD08EC"/>
    <w:rsid w:val="00DD14E1"/>
    <w:rsid w:val="00DD153C"/>
    <w:rsid w:val="00DD1EDF"/>
    <w:rsid w:val="00DD4D5F"/>
    <w:rsid w:val="00DD5707"/>
    <w:rsid w:val="00DD5920"/>
    <w:rsid w:val="00DD7516"/>
    <w:rsid w:val="00DE09FD"/>
    <w:rsid w:val="00DE1EEB"/>
    <w:rsid w:val="00DE37D4"/>
    <w:rsid w:val="00DE39DD"/>
    <w:rsid w:val="00DE55DA"/>
    <w:rsid w:val="00DF0743"/>
    <w:rsid w:val="00DF1046"/>
    <w:rsid w:val="00DF2518"/>
    <w:rsid w:val="00DF4A38"/>
    <w:rsid w:val="00DF5CF8"/>
    <w:rsid w:val="00DF6AEA"/>
    <w:rsid w:val="00DF700D"/>
    <w:rsid w:val="00DF7A61"/>
    <w:rsid w:val="00E02465"/>
    <w:rsid w:val="00E0493B"/>
    <w:rsid w:val="00E07061"/>
    <w:rsid w:val="00E118B6"/>
    <w:rsid w:val="00E12B56"/>
    <w:rsid w:val="00E1324B"/>
    <w:rsid w:val="00E13F86"/>
    <w:rsid w:val="00E142A9"/>
    <w:rsid w:val="00E14F1B"/>
    <w:rsid w:val="00E15B05"/>
    <w:rsid w:val="00E179E1"/>
    <w:rsid w:val="00E17C7B"/>
    <w:rsid w:val="00E209D3"/>
    <w:rsid w:val="00E22D53"/>
    <w:rsid w:val="00E25BCB"/>
    <w:rsid w:val="00E263DC"/>
    <w:rsid w:val="00E30717"/>
    <w:rsid w:val="00E31445"/>
    <w:rsid w:val="00E34D42"/>
    <w:rsid w:val="00E45A25"/>
    <w:rsid w:val="00E45B3F"/>
    <w:rsid w:val="00E47F27"/>
    <w:rsid w:val="00E523F6"/>
    <w:rsid w:val="00E53B79"/>
    <w:rsid w:val="00E577B6"/>
    <w:rsid w:val="00E612FC"/>
    <w:rsid w:val="00E63387"/>
    <w:rsid w:val="00E65BD7"/>
    <w:rsid w:val="00E70D17"/>
    <w:rsid w:val="00E71FCE"/>
    <w:rsid w:val="00E720EE"/>
    <w:rsid w:val="00E726F3"/>
    <w:rsid w:val="00E7413D"/>
    <w:rsid w:val="00E74F28"/>
    <w:rsid w:val="00E7608F"/>
    <w:rsid w:val="00E76643"/>
    <w:rsid w:val="00E804D8"/>
    <w:rsid w:val="00E808F6"/>
    <w:rsid w:val="00E80EC7"/>
    <w:rsid w:val="00E81090"/>
    <w:rsid w:val="00E820FA"/>
    <w:rsid w:val="00E8590B"/>
    <w:rsid w:val="00E85C4D"/>
    <w:rsid w:val="00E862FE"/>
    <w:rsid w:val="00E92CEC"/>
    <w:rsid w:val="00E92E72"/>
    <w:rsid w:val="00E93CC4"/>
    <w:rsid w:val="00E93D61"/>
    <w:rsid w:val="00EA0A3F"/>
    <w:rsid w:val="00EA0B10"/>
    <w:rsid w:val="00EA1FE8"/>
    <w:rsid w:val="00EA45DF"/>
    <w:rsid w:val="00EA57A8"/>
    <w:rsid w:val="00EA6756"/>
    <w:rsid w:val="00EA762B"/>
    <w:rsid w:val="00EB1404"/>
    <w:rsid w:val="00EB18CC"/>
    <w:rsid w:val="00EB272A"/>
    <w:rsid w:val="00EB395D"/>
    <w:rsid w:val="00EB3BDA"/>
    <w:rsid w:val="00EB3C00"/>
    <w:rsid w:val="00EB3E7D"/>
    <w:rsid w:val="00EB75CD"/>
    <w:rsid w:val="00EC02EE"/>
    <w:rsid w:val="00EC61B9"/>
    <w:rsid w:val="00EC64A2"/>
    <w:rsid w:val="00EC7F45"/>
    <w:rsid w:val="00ED39F7"/>
    <w:rsid w:val="00ED4B77"/>
    <w:rsid w:val="00ED7C2D"/>
    <w:rsid w:val="00ED7E7E"/>
    <w:rsid w:val="00EE2360"/>
    <w:rsid w:val="00EE57AC"/>
    <w:rsid w:val="00EE6149"/>
    <w:rsid w:val="00EE6839"/>
    <w:rsid w:val="00EE75C6"/>
    <w:rsid w:val="00EE7A87"/>
    <w:rsid w:val="00EF015D"/>
    <w:rsid w:val="00EF017B"/>
    <w:rsid w:val="00EF07B3"/>
    <w:rsid w:val="00EF2F5A"/>
    <w:rsid w:val="00EF36CC"/>
    <w:rsid w:val="00EF4084"/>
    <w:rsid w:val="00F01E09"/>
    <w:rsid w:val="00F03AF7"/>
    <w:rsid w:val="00F03C8C"/>
    <w:rsid w:val="00F0431C"/>
    <w:rsid w:val="00F04617"/>
    <w:rsid w:val="00F0485F"/>
    <w:rsid w:val="00F04CBE"/>
    <w:rsid w:val="00F04F2F"/>
    <w:rsid w:val="00F05864"/>
    <w:rsid w:val="00F07689"/>
    <w:rsid w:val="00F10E8E"/>
    <w:rsid w:val="00F11D60"/>
    <w:rsid w:val="00F13B1F"/>
    <w:rsid w:val="00F13D1A"/>
    <w:rsid w:val="00F14903"/>
    <w:rsid w:val="00F14E22"/>
    <w:rsid w:val="00F158DE"/>
    <w:rsid w:val="00F162E7"/>
    <w:rsid w:val="00F16B14"/>
    <w:rsid w:val="00F178CC"/>
    <w:rsid w:val="00F17C5D"/>
    <w:rsid w:val="00F2177E"/>
    <w:rsid w:val="00F21BE9"/>
    <w:rsid w:val="00F22F14"/>
    <w:rsid w:val="00F2430C"/>
    <w:rsid w:val="00F24E12"/>
    <w:rsid w:val="00F2526E"/>
    <w:rsid w:val="00F25487"/>
    <w:rsid w:val="00F2589D"/>
    <w:rsid w:val="00F25ECA"/>
    <w:rsid w:val="00F269CB"/>
    <w:rsid w:val="00F27E50"/>
    <w:rsid w:val="00F302B3"/>
    <w:rsid w:val="00F304FB"/>
    <w:rsid w:val="00F330AB"/>
    <w:rsid w:val="00F3370B"/>
    <w:rsid w:val="00F35C25"/>
    <w:rsid w:val="00F4173F"/>
    <w:rsid w:val="00F450B7"/>
    <w:rsid w:val="00F455CF"/>
    <w:rsid w:val="00F463D4"/>
    <w:rsid w:val="00F475D9"/>
    <w:rsid w:val="00F5117A"/>
    <w:rsid w:val="00F51F34"/>
    <w:rsid w:val="00F52DFF"/>
    <w:rsid w:val="00F53B64"/>
    <w:rsid w:val="00F5462B"/>
    <w:rsid w:val="00F55BDA"/>
    <w:rsid w:val="00F55FBF"/>
    <w:rsid w:val="00F60D9B"/>
    <w:rsid w:val="00F64FC0"/>
    <w:rsid w:val="00F65CAB"/>
    <w:rsid w:val="00F66F9F"/>
    <w:rsid w:val="00F70DBE"/>
    <w:rsid w:val="00F718FB"/>
    <w:rsid w:val="00F720E8"/>
    <w:rsid w:val="00F73386"/>
    <w:rsid w:val="00F7479C"/>
    <w:rsid w:val="00F75693"/>
    <w:rsid w:val="00F82F61"/>
    <w:rsid w:val="00F84D23"/>
    <w:rsid w:val="00F85054"/>
    <w:rsid w:val="00F85F14"/>
    <w:rsid w:val="00F928AD"/>
    <w:rsid w:val="00F93AAF"/>
    <w:rsid w:val="00F946F7"/>
    <w:rsid w:val="00F94833"/>
    <w:rsid w:val="00F9640E"/>
    <w:rsid w:val="00F97849"/>
    <w:rsid w:val="00FA0224"/>
    <w:rsid w:val="00FA0E8A"/>
    <w:rsid w:val="00FA1497"/>
    <w:rsid w:val="00FA17F7"/>
    <w:rsid w:val="00FA1B14"/>
    <w:rsid w:val="00FA395A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4E8E"/>
    <w:rsid w:val="00FB519A"/>
    <w:rsid w:val="00FB6814"/>
    <w:rsid w:val="00FB6F62"/>
    <w:rsid w:val="00FB746D"/>
    <w:rsid w:val="00FB7C25"/>
    <w:rsid w:val="00FC0455"/>
    <w:rsid w:val="00FC0BB9"/>
    <w:rsid w:val="00FC1080"/>
    <w:rsid w:val="00FC1FAD"/>
    <w:rsid w:val="00FC334D"/>
    <w:rsid w:val="00FC601B"/>
    <w:rsid w:val="00FD2785"/>
    <w:rsid w:val="00FD3843"/>
    <w:rsid w:val="00FD46E1"/>
    <w:rsid w:val="00FD738D"/>
    <w:rsid w:val="00FE0F35"/>
    <w:rsid w:val="00FE12F4"/>
    <w:rsid w:val="00FE1428"/>
    <w:rsid w:val="00FE2102"/>
    <w:rsid w:val="00FE3C2A"/>
    <w:rsid w:val="00FE43AF"/>
    <w:rsid w:val="00FE43CD"/>
    <w:rsid w:val="00FE4C8E"/>
    <w:rsid w:val="00FE5531"/>
    <w:rsid w:val="00FE5C99"/>
    <w:rsid w:val="00FE75B2"/>
    <w:rsid w:val="00FF04DF"/>
    <w:rsid w:val="00FF09F9"/>
    <w:rsid w:val="00FF31B8"/>
    <w:rsid w:val="00FF6CDD"/>
    <w:rsid w:val="00FF7546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F6527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F6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noProof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F6527"/>
    <w:pPr>
      <w:keepNext/>
      <w:spacing w:after="0" w:line="240" w:lineRule="auto"/>
      <w:jc w:val="center"/>
      <w:outlineLvl w:val="2"/>
    </w:pPr>
    <w:rPr>
      <w:rFonts w:ascii="Times Armenian" w:hAnsi="Times Armenian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F6527"/>
    <w:pPr>
      <w:keepNext/>
      <w:spacing w:before="240" w:after="60" w:line="240" w:lineRule="auto"/>
      <w:outlineLvl w:val="3"/>
    </w:pPr>
    <w:rPr>
      <w:rFonts w:ascii="Times New Roman" w:hAnsi="Times New Roman"/>
      <w:b/>
      <w:bCs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17E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_"/>
    <w:basedOn w:val="DefaultParagraphFont"/>
    <w:link w:val="a0"/>
    <w:uiPriority w:val="99"/>
    <w:rsid w:val="00B20F0A"/>
    <w:rPr>
      <w:rFonts w:ascii="Tahoma" w:hAnsi="Tahoma" w:cs="Tahom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B20F0A"/>
    <w:pPr>
      <w:widowControl w:val="0"/>
      <w:shd w:val="clear" w:color="auto" w:fill="FFFFFF"/>
      <w:spacing w:after="0" w:line="466" w:lineRule="exact"/>
      <w:ind w:hanging="340"/>
      <w:jc w:val="both"/>
    </w:pPr>
    <w:rPr>
      <w:rFonts w:ascii="Tahoma" w:eastAsiaTheme="minorHAnsi" w:hAnsi="Tahoma" w:cs="Tahoma"/>
      <w:sz w:val="21"/>
      <w:szCs w:val="21"/>
      <w:lang w:eastAsia="en-US"/>
    </w:rPr>
  </w:style>
  <w:style w:type="paragraph" w:customStyle="1" w:styleId="120">
    <w:name w:val="Основной текст (12)"/>
    <w:basedOn w:val="Normal"/>
    <w:link w:val="12"/>
    <w:uiPriority w:val="99"/>
    <w:rsid w:val="00B20F0A"/>
    <w:pPr>
      <w:widowControl w:val="0"/>
      <w:shd w:val="clear" w:color="auto" w:fill="FFFFFF"/>
      <w:spacing w:before="600" w:after="0" w:line="398" w:lineRule="exact"/>
      <w:ind w:hanging="340"/>
      <w:jc w:val="both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B20F0A"/>
    <w:pPr>
      <w:widowControl w:val="0"/>
      <w:shd w:val="clear" w:color="auto" w:fill="FFFFFF"/>
      <w:spacing w:after="0" w:line="403" w:lineRule="exact"/>
      <w:ind w:hanging="340"/>
      <w:outlineLvl w:val="0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rsid w:val="00BF6527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F6527"/>
    <w:rPr>
      <w:rFonts w:ascii="Arial" w:eastAsia="Times New Roman" w:hAnsi="Arial" w:cs="Arial"/>
      <w:b/>
      <w:bCs/>
      <w:i/>
      <w:iCs/>
      <w:noProof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F6527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F6527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BF6527"/>
    <w:pPr>
      <w:spacing w:after="0" w:line="240" w:lineRule="auto"/>
    </w:pPr>
    <w:rPr>
      <w:rFonts w:ascii="Courier" w:hAnsi="Courier" w:cs="Courier"/>
      <w:noProof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F6527"/>
    <w:rPr>
      <w:rFonts w:ascii="Courier" w:eastAsia="Times New Roman" w:hAnsi="Courier" w:cs="Courier"/>
      <w:noProof/>
      <w:sz w:val="20"/>
      <w:szCs w:val="20"/>
      <w:lang w:val="en-US"/>
    </w:rPr>
  </w:style>
  <w:style w:type="paragraph" w:customStyle="1" w:styleId="amis">
    <w:name w:val="amis"/>
    <w:basedOn w:val="Normal"/>
    <w:rsid w:val="00BF6527"/>
    <w:pPr>
      <w:spacing w:after="0" w:line="240" w:lineRule="auto"/>
      <w:jc w:val="center"/>
    </w:pPr>
    <w:rPr>
      <w:rFonts w:ascii="Arial Armenian" w:hAnsi="Arial Armenian" w:cs="Arial Armenian"/>
      <w:noProof/>
      <w:sz w:val="16"/>
      <w:szCs w:val="20"/>
      <w:lang w:val="en-US" w:eastAsia="en-US"/>
    </w:rPr>
  </w:style>
  <w:style w:type="paragraph" w:customStyle="1" w:styleId="kark">
    <w:name w:val="kark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havelvats">
    <w:name w:val="havelvats"/>
    <w:basedOn w:val="Normal"/>
    <w:rsid w:val="00BF6527"/>
    <w:pPr>
      <w:spacing w:after="0" w:line="240" w:lineRule="auto"/>
      <w:ind w:left="4252"/>
      <w:jc w:val="center"/>
    </w:pPr>
    <w:rPr>
      <w:rFonts w:ascii="Arial Armenian" w:hAnsi="Arial Armenian" w:cs="Arial Armenian"/>
      <w:b/>
      <w:noProof/>
      <w:sz w:val="16"/>
      <w:szCs w:val="20"/>
      <w:lang w:val="en-US" w:eastAsia="en-US"/>
    </w:rPr>
  </w:style>
  <w:style w:type="paragraph" w:customStyle="1" w:styleId="Hraman">
    <w:name w:val="Hraman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8"/>
      <w:szCs w:val="20"/>
      <w:lang w:val="en-US" w:eastAsia="en-US"/>
    </w:rPr>
  </w:style>
  <w:style w:type="paragraph" w:customStyle="1" w:styleId="VERN">
    <w:name w:val="VERN."/>
    <w:basedOn w:val="Normal"/>
    <w:rsid w:val="00BF6527"/>
    <w:pPr>
      <w:spacing w:after="0" w:line="240" w:lineRule="auto"/>
      <w:jc w:val="both"/>
    </w:pPr>
    <w:rPr>
      <w:rFonts w:ascii="Dallak Helv" w:hAnsi="Dallak Helv" w:cs="Dallak Helv"/>
      <w:b/>
      <w:noProof/>
      <w:sz w:val="19"/>
      <w:szCs w:val="20"/>
      <w:lang w:val="en-US" w:eastAsia="en-US"/>
    </w:rPr>
  </w:style>
  <w:style w:type="paragraph" w:customStyle="1" w:styleId="hodvatskentron">
    <w:name w:val="hodvats kentron"/>
    <w:basedOn w:val="Normal"/>
    <w:rsid w:val="00BF6527"/>
    <w:pPr>
      <w:tabs>
        <w:tab w:val="left" w:pos="993"/>
        <w:tab w:val="left" w:pos="1985"/>
      </w:tabs>
      <w:spacing w:before="113" w:after="113" w:line="240" w:lineRule="exact"/>
      <w:jc w:val="center"/>
    </w:pPr>
    <w:rPr>
      <w:rFonts w:ascii="Dallak Helv" w:hAnsi="Dallak Helv" w:cs="Dallak Helv"/>
      <w:b/>
      <w:noProof/>
      <w:sz w:val="18"/>
      <w:szCs w:val="20"/>
      <w:lang w:val="en-US" w:eastAsia="en-US"/>
    </w:rPr>
  </w:style>
  <w:style w:type="paragraph" w:customStyle="1" w:styleId="Naxarar">
    <w:name w:val="Naxarar"/>
    <w:basedOn w:val="Normal"/>
    <w:rsid w:val="00BF6527"/>
    <w:pPr>
      <w:spacing w:after="0" w:line="240" w:lineRule="auto"/>
      <w:jc w:val="right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normalarm">
    <w:name w:val="normal arm"/>
    <w:basedOn w:val="Normal"/>
    <w:rsid w:val="00BF6527"/>
    <w:pPr>
      <w:spacing w:after="0" w:line="240" w:lineRule="exact"/>
      <w:ind w:firstLine="397"/>
      <w:jc w:val="both"/>
    </w:pPr>
    <w:rPr>
      <w:rFonts w:ascii="Arial Armenian" w:hAnsi="Arial Armenian" w:cs="Arial Armenian"/>
      <w:noProof/>
      <w:sz w:val="18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6527"/>
    <w:pPr>
      <w:spacing w:after="0" w:line="240" w:lineRule="auto"/>
      <w:jc w:val="center"/>
    </w:pPr>
    <w:rPr>
      <w:rFonts w:ascii="Times Armenian" w:hAnsi="Times Armenian"/>
      <w:sz w:val="1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F6527"/>
    <w:rPr>
      <w:rFonts w:ascii="Times Armenian" w:eastAsia="Times New Roman" w:hAnsi="Times Armenian" w:cs="Times New Roman"/>
      <w:sz w:val="16"/>
      <w:szCs w:val="20"/>
      <w:lang w:val="en-US"/>
    </w:rPr>
  </w:style>
  <w:style w:type="paragraph" w:styleId="BodyText22">
    <w:name w:val="Body Text 2"/>
    <w:basedOn w:val="Normal"/>
    <w:link w:val="BodyText2Char"/>
    <w:rsid w:val="00BF6527"/>
    <w:pPr>
      <w:spacing w:after="0" w:line="240" w:lineRule="auto"/>
    </w:pPr>
    <w:rPr>
      <w:rFonts w:ascii="Arial Armenian" w:hAnsi="Arial Armenian"/>
      <w:sz w:val="1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2"/>
    <w:rsid w:val="00BF6527"/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BlockText">
    <w:name w:val="Block Text"/>
    <w:basedOn w:val="Normal"/>
    <w:rsid w:val="00BF6527"/>
    <w:pPr>
      <w:spacing w:after="0" w:line="240" w:lineRule="auto"/>
      <w:ind w:left="113" w:right="113"/>
      <w:jc w:val="center"/>
    </w:pPr>
    <w:rPr>
      <w:rFonts w:ascii="Arial LatArm" w:hAnsi="Arial LatArm"/>
      <w:sz w:val="12"/>
      <w:szCs w:val="20"/>
      <w:lang w:val="en-AU" w:eastAsia="en-US"/>
    </w:rPr>
  </w:style>
  <w:style w:type="paragraph" w:styleId="BodyText">
    <w:name w:val="Body Text"/>
    <w:basedOn w:val="Normal"/>
    <w:link w:val="BodyTextChar"/>
    <w:rsid w:val="00BF6527"/>
    <w:pPr>
      <w:spacing w:after="120" w:line="240" w:lineRule="auto"/>
    </w:pPr>
    <w:rPr>
      <w:rFonts w:ascii="Courier" w:hAnsi="Courier" w:cs="Courier"/>
      <w:noProof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6527"/>
    <w:rPr>
      <w:rFonts w:ascii="Courier" w:eastAsia="Times New Roman" w:hAnsi="Courier" w:cs="Courier"/>
      <w:noProof/>
      <w:sz w:val="24"/>
      <w:szCs w:val="20"/>
      <w:lang w:val="en-US"/>
    </w:rPr>
  </w:style>
  <w:style w:type="paragraph" w:customStyle="1" w:styleId="mechtex">
    <w:name w:val="mechtex"/>
    <w:basedOn w:val="Normal"/>
    <w:rsid w:val="00BF6527"/>
    <w:pPr>
      <w:spacing w:after="0" w:line="240" w:lineRule="auto"/>
      <w:jc w:val="center"/>
    </w:pPr>
    <w:rPr>
      <w:rFonts w:ascii="Arial Armenian" w:hAnsi="Arial Armenian"/>
      <w:szCs w:val="20"/>
      <w:lang w:val="en-US" w:eastAsia="en-US"/>
    </w:rPr>
  </w:style>
  <w:style w:type="table" w:styleId="TableGrid">
    <w:name w:val="Table Grid"/>
    <w:basedOn w:val="TableNormal"/>
    <w:rsid w:val="00BF6527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D2D8-ED73-4AA7-A251-05AE072B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A-Mkrtumyan</cp:lastModifiedBy>
  <cp:revision>9</cp:revision>
  <cp:lastPrinted>2018-10-26T14:19:00Z</cp:lastPrinted>
  <dcterms:created xsi:type="dcterms:W3CDTF">2018-10-30T13:14:00Z</dcterms:created>
  <dcterms:modified xsi:type="dcterms:W3CDTF">2018-10-30T14:52:00Z</dcterms:modified>
</cp:coreProperties>
</file>