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CF" w:rsidRPr="00F9333B" w:rsidRDefault="000318D8" w:rsidP="00C91735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spacing w:line="276" w:lineRule="auto"/>
        <w:jc w:val="center"/>
        <w:rPr>
          <w:rFonts w:ascii="GHEA Grapalat" w:hAnsi="GHEA Grapalat"/>
          <w:b/>
        </w:rPr>
      </w:pPr>
      <w:r w:rsidRPr="00F9333B">
        <w:rPr>
          <w:rFonts w:ascii="GHEA Grapalat" w:hAnsi="GHEA Grapalat"/>
          <w:b/>
        </w:rPr>
        <w:t>ԱՄՓՈՓԱԹԵՐԹ</w:t>
      </w:r>
    </w:p>
    <w:p w:rsidR="000318D8" w:rsidRPr="00F9333B" w:rsidRDefault="006F6442" w:rsidP="00C91735">
      <w:pPr>
        <w:shd w:val="clear" w:color="auto" w:fill="FFFFFF"/>
        <w:spacing w:line="276" w:lineRule="auto"/>
        <w:jc w:val="center"/>
        <w:rPr>
          <w:rFonts w:ascii="GHEA Grapalat" w:hAnsi="GHEA Grapalat"/>
          <w:b/>
          <w:lang w:val="hy-AM"/>
        </w:rPr>
      </w:pPr>
      <w:r w:rsidRPr="00F9333B">
        <w:rPr>
          <w:rFonts w:ascii="GHEA Grapalat" w:hAnsi="GHEA Grapalat"/>
          <w:b/>
          <w:lang w:val="hy-AM"/>
        </w:rPr>
        <w:t>«</w:t>
      </w:r>
      <w:r w:rsidRPr="00F9333B">
        <w:rPr>
          <w:rFonts w:ascii="GHEA Grapalat" w:hAnsi="GHEA Grapalat" w:cs="Sylfaen"/>
          <w:b/>
          <w:bCs/>
          <w:caps/>
          <w:spacing w:val="-8"/>
          <w:lang w:val="hy-AM"/>
        </w:rPr>
        <w:t>Դատավորներին հաշվեցուցակային զենք</w:t>
      </w:r>
      <w:r w:rsidRPr="00F9333B">
        <w:rPr>
          <w:rFonts w:ascii="GHEA Grapalat" w:hAnsi="GHEA Grapalat" w:cs="Sylfaen"/>
          <w:b/>
          <w:bCs/>
          <w:caps/>
          <w:lang w:val="hy-AM"/>
        </w:rPr>
        <w:t xml:space="preserve"> ԵՎ </w:t>
      </w:r>
      <w:r w:rsidRPr="00F9333B">
        <w:rPr>
          <w:rFonts w:ascii="GHEA Grapalat" w:hAnsi="GHEA Grapalat" w:cs="Sylfaen"/>
          <w:b/>
          <w:bCs/>
          <w:caps/>
          <w:spacing w:val="-6"/>
          <w:lang w:val="hy-AM"/>
        </w:rPr>
        <w:t>պաշտպանության հատուկ միջոցներ տրամ</w:t>
      </w:r>
      <w:r w:rsidRPr="00F9333B">
        <w:rPr>
          <w:rFonts w:ascii="GHEA Grapalat" w:hAnsi="GHEA Grapalat" w:cs="Sylfaen"/>
          <w:b/>
          <w:bCs/>
          <w:caps/>
          <w:lang w:val="hy-AM"/>
        </w:rPr>
        <w:t>ադրելու կարգը սահմանելու մասին</w:t>
      </w:r>
      <w:r w:rsidRPr="00F9333B">
        <w:rPr>
          <w:rFonts w:ascii="GHEA Grapalat" w:hAnsi="GHEA Grapalat"/>
          <w:b/>
          <w:lang w:val="hy-AM"/>
        </w:rPr>
        <w:t>» ԿԱՌԱՎԱՐՈՒԹՅԱՆ</w:t>
      </w:r>
      <w:r w:rsidRPr="00F9333B">
        <w:rPr>
          <w:rFonts w:ascii="GHEA Grapalat" w:hAnsi="GHEA Grapalat"/>
          <w:b/>
          <w:lang w:val="pt-BR"/>
        </w:rPr>
        <w:t xml:space="preserve"> </w:t>
      </w:r>
      <w:r w:rsidRPr="00F9333B">
        <w:rPr>
          <w:rFonts w:ascii="GHEA Grapalat" w:hAnsi="GHEA Grapalat"/>
          <w:b/>
          <w:lang w:val="hy-AM"/>
        </w:rPr>
        <w:t>ՈՐՈՇՄԱՆ</w:t>
      </w:r>
      <w:r w:rsidRPr="00F9333B">
        <w:rPr>
          <w:rFonts w:ascii="GHEA Grapalat" w:hAnsi="GHEA Grapalat"/>
          <w:b/>
          <w:lang w:val="pt-BR"/>
        </w:rPr>
        <w:t xml:space="preserve"> </w:t>
      </w:r>
      <w:r w:rsidRPr="00F9333B">
        <w:rPr>
          <w:rFonts w:ascii="GHEA Grapalat" w:hAnsi="GHEA Grapalat"/>
          <w:b/>
          <w:lang w:val="hy-AM"/>
        </w:rPr>
        <w:t>ՆԱԽԱԳ</w:t>
      </w:r>
      <w:r w:rsidRPr="00F9333B">
        <w:rPr>
          <w:rFonts w:ascii="GHEA Grapalat" w:hAnsi="GHEA Grapalat"/>
          <w:b/>
          <w:lang w:val="en-US"/>
        </w:rPr>
        <w:t>ԾԻ</w:t>
      </w:r>
      <w:r w:rsidRPr="00F9333B">
        <w:rPr>
          <w:rFonts w:ascii="GHEA Grapalat" w:hAnsi="GHEA Grapalat"/>
          <w:b/>
        </w:rPr>
        <w:t xml:space="preserve"> </w:t>
      </w:r>
      <w:r w:rsidR="00670D36" w:rsidRPr="00F9333B">
        <w:rPr>
          <w:rFonts w:ascii="GHEA Grapalat" w:hAnsi="GHEA Grapalat"/>
          <w:b/>
          <w:lang w:val="hy-AM"/>
        </w:rPr>
        <w:t>ՎԵՐԱԲԵՐՅԱԼ ՍՏԱՑՎԱԾ ԴԻՏՈՂՈՒԹՅՈՒՆՆԵՐԻ ԵՎ ԱՌԱՋԱՐԿՈՒԹՅՈՒՆՆԵՐԻ</w:t>
      </w:r>
    </w:p>
    <w:p w:rsidR="00B87124" w:rsidRPr="00F9333B" w:rsidRDefault="00B87124" w:rsidP="00FA25FC">
      <w:pPr>
        <w:tabs>
          <w:tab w:val="center" w:pos="4680"/>
          <w:tab w:val="center" w:pos="7285"/>
          <w:tab w:val="right" w:pos="9360"/>
          <w:tab w:val="left" w:pos="11266"/>
        </w:tabs>
        <w:spacing w:line="276" w:lineRule="auto"/>
        <w:rPr>
          <w:rFonts w:ascii="GHEA Grapalat" w:hAnsi="GHEA Grapalat"/>
          <w:b/>
        </w:rPr>
      </w:pPr>
    </w:p>
    <w:tbl>
      <w:tblPr>
        <w:tblpPr w:leftFromText="180" w:rightFromText="180" w:vertAnchor="text" w:horzAnchor="margin" w:tblpXSpec="center" w:tblpY="112"/>
        <w:tblW w:w="16021" w:type="dxa"/>
        <w:tblLayout w:type="fixed"/>
        <w:tblLook w:val="04A0"/>
      </w:tblPr>
      <w:tblGrid>
        <w:gridCol w:w="828"/>
        <w:gridCol w:w="2969"/>
        <w:gridCol w:w="4994"/>
        <w:gridCol w:w="2374"/>
        <w:gridCol w:w="4856"/>
      </w:tblGrid>
      <w:tr w:rsidR="00155912" w:rsidRPr="00F9333B" w:rsidTr="0038334B">
        <w:trPr>
          <w:trHeight w:val="8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F9333B" w:rsidRDefault="00155912" w:rsidP="00283A5E">
            <w:pPr>
              <w:spacing w:line="276" w:lineRule="auto"/>
              <w:jc w:val="center"/>
              <w:rPr>
                <w:rFonts w:ascii="GHEA Grapalat" w:eastAsia="Calibri" w:hAnsi="GHEA Grapalat" w:cs="Sylfaen"/>
                <w:b/>
                <w:color w:val="000000"/>
                <w:lang w:val="et-EE" w:eastAsia="en-US"/>
              </w:rPr>
            </w:pPr>
          </w:p>
          <w:p w:rsidR="00155912" w:rsidRPr="00F9333B" w:rsidRDefault="00155912" w:rsidP="00283A5E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lang w:val="en-US" w:eastAsia="en-US"/>
              </w:rPr>
            </w:pPr>
            <w:r w:rsidRPr="00F9333B">
              <w:rPr>
                <w:rFonts w:ascii="GHEA Grapalat" w:eastAsia="Calibri" w:hAnsi="GHEA Grapalat" w:cs="Sylfaen"/>
                <w:b/>
                <w:color w:val="000000"/>
                <w:lang w:val="en-US" w:eastAsia="en-US"/>
              </w:rPr>
              <w:t>հ</w:t>
            </w:r>
            <w:r w:rsidRPr="00F9333B">
              <w:rPr>
                <w:rFonts w:ascii="GHEA Grapalat" w:eastAsia="Calibri" w:hAnsi="GHEA Grapalat"/>
                <w:b/>
                <w:color w:val="000000"/>
                <w:lang w:val="en-US" w:eastAsia="en-US"/>
              </w:rPr>
              <w:t>/</w:t>
            </w:r>
            <w:r w:rsidRPr="00F9333B">
              <w:rPr>
                <w:rFonts w:ascii="GHEA Grapalat" w:eastAsia="Calibri" w:hAnsi="GHEA Grapalat" w:cs="Sylfaen"/>
                <w:b/>
                <w:color w:val="000000"/>
                <w:lang w:val="en-US" w:eastAsia="en-US"/>
              </w:rPr>
              <w:t>հ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F9333B" w:rsidRDefault="00155912" w:rsidP="00283A5E">
            <w:pPr>
              <w:spacing w:line="276" w:lineRule="auto"/>
              <w:jc w:val="center"/>
              <w:rPr>
                <w:rFonts w:ascii="GHEA Grapalat" w:hAnsi="GHEA Grapalat"/>
                <w:b/>
                <w:lang w:val="en-US" w:eastAsia="en-US"/>
              </w:rPr>
            </w:pPr>
            <w:proofErr w:type="spellStart"/>
            <w:r w:rsidRPr="00F9333B">
              <w:rPr>
                <w:rFonts w:ascii="GHEA Grapalat" w:hAnsi="GHEA Grapalat"/>
                <w:b/>
                <w:lang w:val="en-US" w:eastAsia="en-US"/>
              </w:rPr>
              <w:t>Առաջարկության</w:t>
            </w:r>
            <w:proofErr w:type="spellEnd"/>
            <w:r w:rsidRPr="00F9333B">
              <w:rPr>
                <w:rFonts w:ascii="GHEA Grapalat" w:hAnsi="GHEA Grapalat"/>
                <w:b/>
                <w:lang w:val="en-US" w:eastAsia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/>
                <w:b/>
                <w:lang w:val="en-US" w:eastAsia="en-US"/>
              </w:rPr>
              <w:t>հեղինակը</w:t>
            </w:r>
            <w:proofErr w:type="spellEnd"/>
            <w:r w:rsidRPr="00F9333B">
              <w:rPr>
                <w:rFonts w:ascii="GHEA Grapalat" w:hAnsi="GHEA Grapalat"/>
                <w:b/>
                <w:lang w:val="en-US" w:eastAsia="en-US"/>
              </w:rPr>
              <w:t>¸</w:t>
            </w:r>
          </w:p>
          <w:p w:rsidR="00155912" w:rsidRPr="00F9333B" w:rsidRDefault="0073654A" w:rsidP="00283A5E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lang w:val="en-US" w:eastAsia="en-US"/>
              </w:rPr>
            </w:pPr>
            <w:proofErr w:type="spellStart"/>
            <w:r w:rsidRPr="00F9333B">
              <w:rPr>
                <w:rFonts w:ascii="GHEA Grapalat" w:eastAsia="Calibri" w:hAnsi="GHEA Grapalat"/>
                <w:b/>
                <w:lang w:val="en-US" w:eastAsia="en-US"/>
              </w:rPr>
              <w:t>գ</w:t>
            </w:r>
            <w:r w:rsidR="00155912" w:rsidRPr="00F9333B">
              <w:rPr>
                <w:rFonts w:ascii="GHEA Grapalat" w:eastAsia="Calibri" w:hAnsi="GHEA Grapalat"/>
                <w:b/>
                <w:lang w:val="en-US" w:eastAsia="en-US"/>
              </w:rPr>
              <w:t>րության</w:t>
            </w:r>
            <w:proofErr w:type="spellEnd"/>
            <w:r w:rsidR="00155912" w:rsidRPr="00F9333B">
              <w:rPr>
                <w:rFonts w:ascii="GHEA Grapalat" w:eastAsia="Calibri" w:hAnsi="GHEA Grapalat"/>
                <w:b/>
                <w:lang w:val="en-US" w:eastAsia="en-US"/>
              </w:rPr>
              <w:t xml:space="preserve"> </w:t>
            </w:r>
            <w:proofErr w:type="spellStart"/>
            <w:r w:rsidR="00155912" w:rsidRPr="00F9333B">
              <w:rPr>
                <w:rFonts w:ascii="GHEA Grapalat" w:eastAsia="Calibri" w:hAnsi="GHEA Grapalat"/>
                <w:b/>
                <w:lang w:val="en-US" w:eastAsia="en-US"/>
              </w:rPr>
              <w:t>ամսաթիվը</w:t>
            </w:r>
            <w:proofErr w:type="spellEnd"/>
            <w:r w:rsidR="00155912" w:rsidRPr="00F9333B">
              <w:rPr>
                <w:rFonts w:ascii="GHEA Grapalat" w:eastAsia="Calibri" w:hAnsi="GHEA Grapalat"/>
                <w:b/>
                <w:lang w:val="en-US" w:eastAsia="en-US"/>
              </w:rPr>
              <w:t xml:space="preserve">, </w:t>
            </w:r>
            <w:proofErr w:type="spellStart"/>
            <w:r w:rsidR="00155912" w:rsidRPr="00F9333B">
              <w:rPr>
                <w:rFonts w:ascii="GHEA Grapalat" w:eastAsia="Calibri" w:hAnsi="GHEA Grapalat"/>
                <w:b/>
                <w:lang w:val="en-US" w:eastAsia="en-US"/>
              </w:rPr>
              <w:t>գրության</w:t>
            </w:r>
            <w:proofErr w:type="spellEnd"/>
            <w:r w:rsidR="00155912" w:rsidRPr="00F9333B">
              <w:rPr>
                <w:rFonts w:ascii="GHEA Grapalat" w:eastAsia="Calibri" w:hAnsi="GHEA Grapalat"/>
                <w:b/>
                <w:lang w:val="en-US" w:eastAsia="en-US"/>
              </w:rPr>
              <w:t xml:space="preserve"> </w:t>
            </w:r>
            <w:proofErr w:type="spellStart"/>
            <w:r w:rsidR="00155912" w:rsidRPr="00F9333B">
              <w:rPr>
                <w:rFonts w:ascii="GHEA Grapalat" w:eastAsia="Calibri" w:hAnsi="GHEA Grapalat"/>
                <w:b/>
                <w:lang w:val="en-US" w:eastAsia="en-US"/>
              </w:rPr>
              <w:t>համարը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F9333B" w:rsidRDefault="00155912" w:rsidP="00283A5E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lang w:val="en-US" w:eastAsia="en-US"/>
              </w:rPr>
            </w:pPr>
            <w:proofErr w:type="spellStart"/>
            <w:r w:rsidRPr="00F9333B">
              <w:rPr>
                <w:rFonts w:ascii="GHEA Grapalat" w:eastAsia="Calibri" w:hAnsi="GHEA Grapalat"/>
                <w:b/>
                <w:lang w:val="en-US" w:eastAsia="en-US"/>
              </w:rPr>
              <w:t>Առաջարկության</w:t>
            </w:r>
            <w:proofErr w:type="spellEnd"/>
            <w:r w:rsidRPr="00F9333B">
              <w:rPr>
                <w:rFonts w:ascii="GHEA Grapalat" w:eastAsia="Calibri" w:hAnsi="GHEA Grapalat"/>
                <w:b/>
                <w:lang w:val="en-US" w:eastAsia="en-US"/>
              </w:rPr>
              <w:t xml:space="preserve"> </w:t>
            </w:r>
            <w:proofErr w:type="spellStart"/>
            <w:r w:rsidRPr="00F9333B">
              <w:rPr>
                <w:rFonts w:ascii="GHEA Grapalat" w:eastAsia="Calibri" w:hAnsi="GHEA Grapalat"/>
                <w:b/>
                <w:lang w:val="en-US" w:eastAsia="en-US"/>
              </w:rPr>
              <w:t>բովանդակությունը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F9333B" w:rsidRDefault="00155912" w:rsidP="00283A5E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lang w:val="hy-AM" w:eastAsia="en-US"/>
              </w:rPr>
            </w:pPr>
            <w:proofErr w:type="spellStart"/>
            <w:r w:rsidRPr="00F9333B">
              <w:rPr>
                <w:rFonts w:ascii="GHEA Grapalat" w:eastAsia="Calibri" w:hAnsi="GHEA Grapalat"/>
                <w:b/>
                <w:lang w:val="en-US" w:eastAsia="en-US"/>
              </w:rPr>
              <w:t>Եզրակացություն</w:t>
            </w:r>
            <w:proofErr w:type="spellEnd"/>
            <w:r w:rsidR="00597CCB" w:rsidRPr="00F9333B">
              <w:rPr>
                <w:rFonts w:ascii="GHEA Grapalat" w:eastAsia="Calibri" w:hAnsi="GHEA Grapalat"/>
                <w:b/>
                <w:lang w:val="hy-AM" w:eastAsia="en-US"/>
              </w:rPr>
              <w:t>ը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2" w:rsidRPr="00F9333B" w:rsidRDefault="00155912" w:rsidP="00283A5E">
            <w:pPr>
              <w:spacing w:line="276" w:lineRule="auto"/>
              <w:jc w:val="center"/>
              <w:rPr>
                <w:rFonts w:ascii="GHEA Grapalat" w:eastAsia="Calibri" w:hAnsi="GHEA Grapalat"/>
                <w:b/>
                <w:lang w:val="en-US" w:eastAsia="en-US"/>
              </w:rPr>
            </w:pPr>
            <w:proofErr w:type="spellStart"/>
            <w:r w:rsidRPr="00F9333B">
              <w:rPr>
                <w:rFonts w:ascii="GHEA Grapalat" w:eastAsia="Calibri" w:hAnsi="GHEA Grapalat"/>
                <w:b/>
                <w:lang w:val="en-US" w:eastAsia="en-US"/>
              </w:rPr>
              <w:t>Կատարված</w:t>
            </w:r>
            <w:proofErr w:type="spellEnd"/>
            <w:r w:rsidRPr="00F9333B">
              <w:rPr>
                <w:rFonts w:ascii="GHEA Grapalat" w:eastAsia="Calibri" w:hAnsi="GHEA Grapalat"/>
                <w:b/>
                <w:lang w:val="en-US" w:eastAsia="en-US"/>
              </w:rPr>
              <w:t xml:space="preserve"> </w:t>
            </w:r>
            <w:proofErr w:type="spellStart"/>
            <w:r w:rsidRPr="00F9333B">
              <w:rPr>
                <w:rFonts w:ascii="GHEA Grapalat" w:eastAsia="Calibri" w:hAnsi="GHEA Grapalat"/>
                <w:b/>
                <w:lang w:val="en-US" w:eastAsia="en-US"/>
              </w:rPr>
              <w:t>փոփոխությունը</w:t>
            </w:r>
            <w:proofErr w:type="spellEnd"/>
          </w:p>
        </w:tc>
      </w:tr>
      <w:tr w:rsidR="00155912" w:rsidRPr="00F9333B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F9333B" w:rsidRDefault="00155912" w:rsidP="00283A5E">
            <w:pPr>
              <w:pStyle w:val="NoSpacing1"/>
              <w:spacing w:line="276" w:lineRule="auto"/>
              <w:jc w:val="center"/>
              <w:rPr>
                <w:rFonts w:cs="Sylfaen"/>
                <w:sz w:val="24"/>
                <w:szCs w:val="24"/>
              </w:rPr>
            </w:pPr>
            <w:r w:rsidRPr="00F9333B">
              <w:rPr>
                <w:rFonts w:cs="Sylfaen"/>
                <w:sz w:val="24"/>
                <w:szCs w:val="24"/>
              </w:rPr>
              <w:t>1.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F9333B" w:rsidRDefault="00155912" w:rsidP="00283A5E">
            <w:pPr>
              <w:pStyle w:val="NoSpacing1"/>
              <w:spacing w:line="276" w:lineRule="auto"/>
              <w:jc w:val="center"/>
              <w:rPr>
                <w:rFonts w:cs="Sylfaen"/>
                <w:sz w:val="24"/>
                <w:szCs w:val="24"/>
              </w:rPr>
            </w:pPr>
            <w:r w:rsidRPr="00F9333B">
              <w:rPr>
                <w:rFonts w:cs="Sylfaen"/>
                <w:sz w:val="24"/>
                <w:szCs w:val="24"/>
              </w:rPr>
              <w:t>2.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F9333B" w:rsidRDefault="00155912" w:rsidP="00283A5E">
            <w:pPr>
              <w:pStyle w:val="NoSpacing1"/>
              <w:spacing w:line="276" w:lineRule="auto"/>
              <w:jc w:val="center"/>
              <w:rPr>
                <w:rFonts w:cs="Sylfaen"/>
                <w:sz w:val="24"/>
                <w:szCs w:val="24"/>
              </w:rPr>
            </w:pPr>
            <w:r w:rsidRPr="00F9333B">
              <w:rPr>
                <w:rFonts w:cs="Sylfaen"/>
                <w:sz w:val="24"/>
                <w:szCs w:val="24"/>
              </w:rPr>
              <w:t>3.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F9333B" w:rsidRDefault="00155912" w:rsidP="00283A5E">
            <w:pPr>
              <w:spacing w:line="276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F9333B">
              <w:rPr>
                <w:rFonts w:ascii="GHEA Grapalat" w:eastAsia="Calibri" w:hAnsi="GHEA Grapalat"/>
                <w:lang w:val="en-US" w:eastAsia="en-US"/>
              </w:rPr>
              <w:t>4.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12" w:rsidRPr="00F9333B" w:rsidRDefault="00155912" w:rsidP="00283A5E">
            <w:pPr>
              <w:spacing w:line="276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F9333B">
              <w:rPr>
                <w:rFonts w:ascii="GHEA Grapalat" w:eastAsia="Calibri" w:hAnsi="GHEA Grapalat"/>
                <w:lang w:val="en-US" w:eastAsia="en-US"/>
              </w:rPr>
              <w:t>5.</w:t>
            </w:r>
          </w:p>
        </w:tc>
      </w:tr>
      <w:tr w:rsidR="00164540" w:rsidRPr="005F4602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F9333B" w:rsidRDefault="00164540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797A" w:rsidRPr="00F9333B" w:rsidRDefault="00877435" w:rsidP="00283A5E">
            <w:pPr>
              <w:pStyle w:val="NoSpacing1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F9333B">
              <w:rPr>
                <w:sz w:val="24"/>
                <w:szCs w:val="24"/>
              </w:rPr>
              <w:t>Արդարադատության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ակադեմիա</w:t>
            </w:r>
            <w:proofErr w:type="spellEnd"/>
          </w:p>
          <w:p w:rsidR="00877435" w:rsidRPr="00F9333B" w:rsidRDefault="00877435" w:rsidP="00283A5E">
            <w:pPr>
              <w:pStyle w:val="NoSpacing1"/>
              <w:spacing w:line="276" w:lineRule="auto"/>
              <w:jc w:val="center"/>
              <w:rPr>
                <w:sz w:val="24"/>
                <w:szCs w:val="24"/>
              </w:rPr>
            </w:pPr>
            <w:r w:rsidRPr="00F9333B">
              <w:rPr>
                <w:sz w:val="24"/>
                <w:szCs w:val="24"/>
              </w:rPr>
              <w:t xml:space="preserve">09.08.2018թ. </w:t>
            </w:r>
            <w:proofErr w:type="spellStart"/>
            <w:r w:rsidRPr="00F9333B">
              <w:rPr>
                <w:sz w:val="24"/>
                <w:szCs w:val="24"/>
              </w:rPr>
              <w:t>թիվ</w:t>
            </w:r>
            <w:proofErr w:type="spellEnd"/>
          </w:p>
          <w:p w:rsidR="00877435" w:rsidRPr="00F9333B" w:rsidRDefault="00877435" w:rsidP="00283A5E">
            <w:pPr>
              <w:pStyle w:val="NoSpacing1"/>
              <w:spacing w:line="276" w:lineRule="auto"/>
              <w:jc w:val="center"/>
              <w:rPr>
                <w:sz w:val="24"/>
                <w:szCs w:val="24"/>
              </w:rPr>
            </w:pPr>
            <w:r w:rsidRPr="00F9333B">
              <w:rPr>
                <w:sz w:val="24"/>
                <w:szCs w:val="24"/>
              </w:rPr>
              <w:t xml:space="preserve">257 </w:t>
            </w:r>
            <w:proofErr w:type="spellStart"/>
            <w:r w:rsidRPr="00F9333B">
              <w:rPr>
                <w:sz w:val="24"/>
                <w:szCs w:val="24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F78" w:rsidRPr="00F9333B" w:rsidRDefault="001D2F78" w:rsidP="001D2F78">
            <w:pPr>
              <w:pStyle w:val="NoSpacing1"/>
              <w:spacing w:line="276" w:lineRule="auto"/>
              <w:ind w:firstLine="314"/>
              <w:jc w:val="both"/>
              <w:rPr>
                <w:sz w:val="24"/>
                <w:szCs w:val="24"/>
              </w:rPr>
            </w:pPr>
            <w:proofErr w:type="spellStart"/>
            <w:r w:rsidRPr="00F9333B">
              <w:rPr>
                <w:sz w:val="24"/>
                <w:szCs w:val="24"/>
              </w:rPr>
              <w:t>Այսպես</w:t>
            </w:r>
            <w:proofErr w:type="spellEnd"/>
            <w:r w:rsidRPr="00F9333B">
              <w:rPr>
                <w:sz w:val="24"/>
                <w:szCs w:val="24"/>
              </w:rPr>
              <w:t>՝ «</w:t>
            </w:r>
            <w:proofErr w:type="spellStart"/>
            <w:r w:rsidRPr="00F9333B">
              <w:rPr>
                <w:sz w:val="24"/>
                <w:szCs w:val="24"/>
              </w:rPr>
              <w:t>Դատավորներին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հաշվեցուցա</w:t>
            </w:r>
            <w:proofErr w:type="spellEnd"/>
            <w:r w:rsidRPr="00F9333B">
              <w:rPr>
                <w:sz w:val="24"/>
                <w:szCs w:val="24"/>
              </w:rPr>
              <w:t xml:space="preserve">- </w:t>
            </w:r>
            <w:proofErr w:type="spellStart"/>
            <w:r w:rsidRPr="00F9333B">
              <w:rPr>
                <w:sz w:val="24"/>
                <w:szCs w:val="24"/>
              </w:rPr>
              <w:t>կային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զենք</w:t>
            </w:r>
            <w:proofErr w:type="spellEnd"/>
            <w:r w:rsidRPr="00F9333B">
              <w:rPr>
                <w:sz w:val="24"/>
                <w:szCs w:val="24"/>
              </w:rPr>
              <w:t xml:space="preserve"> և </w:t>
            </w:r>
            <w:proofErr w:type="spellStart"/>
            <w:r w:rsidRPr="00F9333B">
              <w:rPr>
                <w:sz w:val="24"/>
                <w:szCs w:val="24"/>
              </w:rPr>
              <w:t>պաշտպանության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հատուկ</w:t>
            </w:r>
            <w:proofErr w:type="spellEnd"/>
            <w:r w:rsidRPr="00F9333B">
              <w:rPr>
                <w:sz w:val="24"/>
                <w:szCs w:val="24"/>
              </w:rPr>
              <w:t xml:space="preserve"> միջոցներ տրամադրելու կարգը սահմանելու մասին» Հայաստանի Հանրապետության կառավարության որոշման նախագծի հավելվածի 10-րդ կետի համաձայն. </w:t>
            </w:r>
            <w:r w:rsidRPr="00F9333B">
              <w:rPr>
                <w:i/>
                <w:iCs/>
                <w:sz w:val="24"/>
                <w:szCs w:val="24"/>
              </w:rPr>
              <w:t>«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Հաշվեցուցակային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զենքը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և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պաշտպանության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հատուկ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միջոցները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գործադրելու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ինչպես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նաև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դրանք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կորցնելու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կամ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փչանալու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դեպքերում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դատավորն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անհապաղ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տեղեկացնում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է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Բարձրագույն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դատական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խորհրդին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ընդգծումը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մերն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է) և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Ոստիկանությանը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>»:</w:t>
            </w:r>
          </w:p>
          <w:p w:rsidR="008940E7" w:rsidRPr="00F9333B" w:rsidRDefault="001D2F78" w:rsidP="00295A43">
            <w:pPr>
              <w:pStyle w:val="NoSpacing1"/>
              <w:spacing w:line="276" w:lineRule="auto"/>
              <w:ind w:firstLine="314"/>
              <w:jc w:val="both"/>
              <w:rPr>
                <w:sz w:val="24"/>
                <w:szCs w:val="24"/>
              </w:rPr>
            </w:pPr>
            <w:proofErr w:type="spellStart"/>
            <w:r w:rsidRPr="00F9333B">
              <w:rPr>
                <w:sz w:val="24"/>
                <w:szCs w:val="24"/>
              </w:rPr>
              <w:t>Կարծում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ենք</w:t>
            </w:r>
            <w:proofErr w:type="spellEnd"/>
            <w:r w:rsidRPr="00F9333B">
              <w:rPr>
                <w:sz w:val="24"/>
                <w:szCs w:val="24"/>
              </w:rPr>
              <w:t xml:space="preserve">, </w:t>
            </w:r>
            <w:proofErr w:type="spellStart"/>
            <w:r w:rsidRPr="00F9333B">
              <w:rPr>
                <w:sz w:val="24"/>
                <w:szCs w:val="24"/>
              </w:rPr>
              <w:t>որ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վերոգրյալ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դեպքերում</w:t>
            </w:r>
            <w:proofErr w:type="spellEnd"/>
            <w:r w:rsidRPr="00F9333B">
              <w:rPr>
                <w:sz w:val="24"/>
                <w:szCs w:val="24"/>
              </w:rPr>
              <w:t xml:space="preserve">՝ </w:t>
            </w:r>
            <w:proofErr w:type="spellStart"/>
            <w:r w:rsidRPr="00F9333B">
              <w:rPr>
                <w:sz w:val="24"/>
                <w:szCs w:val="24"/>
              </w:rPr>
              <w:t>հաշվեցուցակային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զենքը</w:t>
            </w:r>
            <w:proofErr w:type="spellEnd"/>
            <w:r w:rsidRPr="00F9333B">
              <w:rPr>
                <w:sz w:val="24"/>
                <w:szCs w:val="24"/>
              </w:rPr>
              <w:t xml:space="preserve"> և </w:t>
            </w:r>
            <w:proofErr w:type="spellStart"/>
            <w:r w:rsidRPr="00F9333B">
              <w:rPr>
                <w:sz w:val="24"/>
                <w:szCs w:val="24"/>
              </w:rPr>
              <w:lastRenderedPageBreak/>
              <w:t>պաշտպանության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հատուկ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միջոցները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գործադրելու</w:t>
            </w:r>
            <w:proofErr w:type="spellEnd"/>
            <w:r w:rsidRPr="00F9333B">
              <w:rPr>
                <w:sz w:val="24"/>
                <w:szCs w:val="24"/>
              </w:rPr>
              <w:t xml:space="preserve">, </w:t>
            </w:r>
            <w:proofErr w:type="spellStart"/>
            <w:r w:rsidRPr="00F9333B">
              <w:rPr>
                <w:sz w:val="24"/>
                <w:szCs w:val="24"/>
              </w:rPr>
              <w:t>ինչպես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նաև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դրանք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կորցնելու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կամ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փչանալու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դեպքերում</w:t>
            </w:r>
            <w:proofErr w:type="spellEnd"/>
            <w:r w:rsidRPr="00F9333B">
              <w:rPr>
                <w:sz w:val="24"/>
                <w:szCs w:val="24"/>
              </w:rPr>
              <w:t xml:space="preserve">, </w:t>
            </w:r>
            <w:proofErr w:type="spellStart"/>
            <w:r w:rsidRPr="00F9333B">
              <w:rPr>
                <w:sz w:val="24"/>
                <w:szCs w:val="24"/>
              </w:rPr>
              <w:t>բացակայում</w:t>
            </w:r>
            <w:proofErr w:type="spellEnd"/>
            <w:r w:rsidRPr="00F9333B">
              <w:rPr>
                <w:sz w:val="24"/>
                <w:szCs w:val="24"/>
              </w:rPr>
              <w:t xml:space="preserve"> Է </w:t>
            </w:r>
            <w:proofErr w:type="spellStart"/>
            <w:r w:rsidRPr="00F9333B">
              <w:rPr>
                <w:sz w:val="24"/>
                <w:szCs w:val="24"/>
              </w:rPr>
              <w:t>դատավորի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կողմից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Բարձրագույն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դատական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խորհրդին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դիմելու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անհրաժեշտությունն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ու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նպատակահարմարությունը</w:t>
            </w:r>
            <w:proofErr w:type="spellEnd"/>
            <w:r w:rsidR="00F050B5" w:rsidRPr="00F9333B">
              <w:rPr>
                <w:sz w:val="24"/>
                <w:szCs w:val="24"/>
              </w:rPr>
              <w:t xml:space="preserve">: </w:t>
            </w:r>
            <w:proofErr w:type="spellStart"/>
            <w:r w:rsidRPr="00F9333B">
              <w:rPr>
                <w:sz w:val="24"/>
                <w:szCs w:val="24"/>
              </w:rPr>
              <w:t>Բացի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այդ</w:t>
            </w:r>
            <w:proofErr w:type="spellEnd"/>
            <w:r w:rsidRPr="00F9333B">
              <w:rPr>
                <w:sz w:val="24"/>
                <w:szCs w:val="24"/>
              </w:rPr>
              <w:t xml:space="preserve">՝ </w:t>
            </w:r>
            <w:proofErr w:type="spellStart"/>
            <w:r w:rsidRPr="00F9333B">
              <w:rPr>
                <w:sz w:val="24"/>
                <w:szCs w:val="24"/>
              </w:rPr>
              <w:t>զենքի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կամ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պաշտպանության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հատուկ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միջոցների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գործադրման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դեպքերում</w:t>
            </w:r>
            <w:proofErr w:type="spellEnd"/>
            <w:r w:rsidRPr="00F9333B">
              <w:rPr>
                <w:sz w:val="24"/>
                <w:szCs w:val="24"/>
              </w:rPr>
              <w:t xml:space="preserve"> ԲԴԽ </w:t>
            </w:r>
            <w:proofErr w:type="spellStart"/>
            <w:r w:rsidRPr="00F9333B">
              <w:rPr>
                <w:sz w:val="24"/>
                <w:szCs w:val="24"/>
              </w:rPr>
              <w:t>դիմելու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անհապաղության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պահանջի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կատարումը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որոշ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պայմաններում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կարող</w:t>
            </w:r>
            <w:proofErr w:type="spellEnd"/>
            <w:r w:rsidRPr="00F9333B">
              <w:rPr>
                <w:sz w:val="24"/>
                <w:szCs w:val="24"/>
              </w:rPr>
              <w:t xml:space="preserve"> է </w:t>
            </w:r>
            <w:proofErr w:type="spellStart"/>
            <w:r w:rsidRPr="00F9333B">
              <w:rPr>
                <w:sz w:val="24"/>
                <w:szCs w:val="24"/>
              </w:rPr>
              <w:t>անհնար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լինել</w:t>
            </w:r>
            <w:proofErr w:type="spellEnd"/>
            <w:r w:rsidRPr="00F9333B">
              <w:rPr>
                <w:sz w:val="24"/>
                <w:szCs w:val="24"/>
              </w:rPr>
              <w:t xml:space="preserve">: </w:t>
            </w:r>
            <w:proofErr w:type="spellStart"/>
            <w:r w:rsidRPr="00F9333B">
              <w:rPr>
                <w:sz w:val="24"/>
                <w:szCs w:val="24"/>
              </w:rPr>
              <w:t>Ուստի</w:t>
            </w:r>
            <w:proofErr w:type="spellEnd"/>
            <w:r w:rsidRPr="00F9333B">
              <w:rPr>
                <w:sz w:val="24"/>
                <w:szCs w:val="24"/>
              </w:rPr>
              <w:t xml:space="preserve">՝ </w:t>
            </w:r>
            <w:proofErr w:type="spellStart"/>
            <w:r w:rsidRPr="00F9333B">
              <w:rPr>
                <w:sz w:val="24"/>
                <w:szCs w:val="24"/>
              </w:rPr>
              <w:t>առաջարկում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ենք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Կառավարության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որոշման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նախագծի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հավելվածի</w:t>
            </w:r>
            <w:proofErr w:type="spellEnd"/>
            <w:r w:rsidRPr="00F9333B">
              <w:rPr>
                <w:sz w:val="24"/>
                <w:szCs w:val="24"/>
              </w:rPr>
              <w:t xml:space="preserve"> 10-րդ </w:t>
            </w:r>
            <w:proofErr w:type="spellStart"/>
            <w:r w:rsidRPr="00F9333B">
              <w:rPr>
                <w:sz w:val="24"/>
                <w:szCs w:val="24"/>
              </w:rPr>
              <w:t>կետով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չնախատեսել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հաշվեցուցակային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զենքը</w:t>
            </w:r>
            <w:proofErr w:type="spellEnd"/>
            <w:r w:rsidRPr="00F9333B">
              <w:rPr>
                <w:sz w:val="24"/>
                <w:szCs w:val="24"/>
              </w:rPr>
              <w:t xml:space="preserve"> և </w:t>
            </w:r>
            <w:proofErr w:type="spellStart"/>
            <w:r w:rsidRPr="00F9333B">
              <w:rPr>
                <w:sz w:val="24"/>
                <w:szCs w:val="24"/>
              </w:rPr>
              <w:t>պաշտպանության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հատուկ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միջոցները</w:t>
            </w:r>
            <w:proofErr w:type="spellEnd"/>
            <w:r w:rsidR="00F050B5" w:rsidRPr="00F9333B">
              <w:rPr>
                <w:sz w:val="24"/>
                <w:szCs w:val="24"/>
              </w:rPr>
              <w:t xml:space="preserve"> </w:t>
            </w:r>
            <w:r w:rsidRPr="00F9333B">
              <w:rPr>
                <w:sz w:val="24"/>
                <w:szCs w:val="24"/>
              </w:rPr>
              <w:br w:type="page"/>
            </w:r>
            <w:proofErr w:type="spellStart"/>
            <w:r w:rsidRPr="00F9333B">
              <w:rPr>
                <w:sz w:val="24"/>
                <w:szCs w:val="24"/>
              </w:rPr>
              <w:t>գործադրելու</w:t>
            </w:r>
            <w:proofErr w:type="spellEnd"/>
            <w:r w:rsidRPr="00F9333B">
              <w:rPr>
                <w:sz w:val="24"/>
                <w:szCs w:val="24"/>
              </w:rPr>
              <w:t xml:space="preserve">, </w:t>
            </w:r>
            <w:proofErr w:type="spellStart"/>
            <w:r w:rsidRPr="00F9333B">
              <w:rPr>
                <w:sz w:val="24"/>
                <w:szCs w:val="24"/>
              </w:rPr>
              <w:t>ինչպես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նաև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դրանք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կորցնելու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կամ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փչանալու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դեպքերում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դատավորի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կողմից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անհապաղ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Բարձրագույն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դատական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խորհուրդ</w:t>
            </w:r>
            <w:proofErr w:type="spellEnd"/>
            <w:r w:rsidRPr="00F9333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i/>
                <w:iCs/>
                <w:sz w:val="24"/>
                <w:szCs w:val="24"/>
              </w:rPr>
              <w:t>դիմելու</w:t>
            </w:r>
            <w:proofErr w:type="spellEnd"/>
            <w:r w:rsidRPr="00F9333B">
              <w:rPr>
                <w:sz w:val="24"/>
                <w:szCs w:val="24"/>
              </w:rPr>
              <w:t xml:space="preserve"> </w:t>
            </w:r>
            <w:proofErr w:type="spellStart"/>
            <w:r w:rsidRPr="00F9333B">
              <w:rPr>
                <w:sz w:val="24"/>
                <w:szCs w:val="24"/>
              </w:rPr>
              <w:t>պահանջը</w:t>
            </w:r>
            <w:proofErr w:type="spellEnd"/>
            <w:r w:rsidR="00F050B5" w:rsidRPr="00F9333B">
              <w:rPr>
                <w:sz w:val="24"/>
                <w:szCs w:val="24"/>
              </w:rPr>
              <w:t>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7F43" w:rsidRPr="00534855" w:rsidRDefault="00534855" w:rsidP="00283A5E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lastRenderedPageBreak/>
              <w:t>Ընդունվել է: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F70" w:rsidRPr="00534855" w:rsidRDefault="00534855" w:rsidP="00283A5E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t>Նախագծում կատարվել է համապատասխան փոփոխություն:</w:t>
            </w:r>
          </w:p>
        </w:tc>
      </w:tr>
      <w:tr w:rsidR="00AB09C3" w:rsidRPr="005F4602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9C3" w:rsidRPr="00534855" w:rsidRDefault="00AB09C3" w:rsidP="00295A43">
            <w:pPr>
              <w:spacing w:line="276" w:lineRule="auto"/>
              <w:ind w:left="360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B09C3" w:rsidRPr="00534855" w:rsidRDefault="00AB09C3" w:rsidP="001E3022">
            <w:pPr>
              <w:pStyle w:val="NoSpacing1"/>
              <w:spacing w:line="276" w:lineRule="auto"/>
              <w:jc w:val="center"/>
              <w:rPr>
                <w:sz w:val="24"/>
                <w:szCs w:val="24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9C3" w:rsidRPr="00D32916" w:rsidRDefault="00295A43" w:rsidP="00E74313">
            <w:pPr>
              <w:spacing w:line="276" w:lineRule="auto"/>
              <w:ind w:firstLine="343"/>
              <w:jc w:val="both"/>
              <w:rPr>
                <w:rFonts w:ascii="GHEA Grapalat" w:eastAsia="Calibri" w:hAnsi="GHEA Grapalat"/>
                <w:lang w:val="hy-AM" w:eastAsia="en-US"/>
              </w:rPr>
            </w:pPr>
            <w:r w:rsidRPr="00D32916">
              <w:rPr>
                <w:rFonts w:ascii="GHEA Grapalat" w:eastAsia="Calibri" w:hAnsi="GHEA Grapalat"/>
                <w:lang w:val="hy-AM" w:eastAsia="en-US"/>
              </w:rPr>
              <w:t xml:space="preserve">Միևնույն ժամանակ կարծում ենք, որ անհրաժեշտ է սահմանել հաշվեցուցակային զենք կամ պաշտպանության հատուկ միջոցներ ստացած, բայց հետագայում դատավորի </w:t>
            </w:r>
            <w:r w:rsidRPr="00D32916">
              <w:rPr>
                <w:rFonts w:ascii="GHEA Grapalat" w:eastAsia="Calibri" w:hAnsi="GHEA Grapalat"/>
                <w:lang w:val="hy-AM" w:eastAsia="en-US"/>
              </w:rPr>
              <w:lastRenderedPageBreak/>
              <w:t>կողմից իր պաշտոնավարման ընթացքում դրանցից հրաժարվելու ընթացակարգը, որը դուրս է մնացել նախագծի կարգավորման առարկայից: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9C3" w:rsidRPr="00F9333B" w:rsidRDefault="00AF0FF1" w:rsidP="00283A5E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lastRenderedPageBreak/>
              <w:t>Ընդունվել է: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9C3" w:rsidRPr="00F9333B" w:rsidRDefault="00AF0FF1" w:rsidP="00283A5E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  <w:r>
              <w:rPr>
                <w:rFonts w:ascii="GHEA Grapalat" w:eastAsia="Calibri" w:hAnsi="GHEA Grapalat"/>
                <w:lang w:val="hy-AM" w:eastAsia="en-US"/>
              </w:rPr>
              <w:t>Նախագծում կատարվել է համապատասխան փոփոխություն:</w:t>
            </w:r>
          </w:p>
        </w:tc>
      </w:tr>
      <w:tr w:rsidR="00F0079B" w:rsidRPr="00F9333B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79B" w:rsidRPr="00AF0FF1" w:rsidRDefault="00F0079B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0079B" w:rsidRPr="00F9333B" w:rsidRDefault="00FB4CD0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9333B">
              <w:rPr>
                <w:rFonts w:ascii="GHEA Grapalat" w:hAnsi="GHEA Grapalat" w:cs="Sylfaen"/>
                <w:lang w:val="hy-AM"/>
              </w:rPr>
              <w:t>Հատուկ քննչական ծառայություն</w:t>
            </w:r>
          </w:p>
          <w:p w:rsidR="00FB4CD0" w:rsidRPr="00F9333B" w:rsidRDefault="00FB4CD0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9333B">
              <w:rPr>
                <w:rFonts w:ascii="GHEA Grapalat" w:hAnsi="GHEA Grapalat" w:cs="Sylfaen"/>
                <w:lang w:val="hy-AM"/>
              </w:rPr>
              <w:t>08.08.2018թ. թիվ</w:t>
            </w:r>
          </w:p>
          <w:p w:rsidR="00FB4CD0" w:rsidRPr="00F9333B" w:rsidRDefault="00FB4CD0" w:rsidP="00FB4CD0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F9333B">
              <w:rPr>
                <w:rFonts w:ascii="GHEA Grapalat" w:hAnsi="GHEA Grapalat" w:cs="Sylfaen"/>
                <w:lang w:val="hy-AM"/>
              </w:rPr>
              <w:t>18-6214գ-18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79B" w:rsidRPr="00F9333B" w:rsidRDefault="00FB4CD0" w:rsidP="00283A5E">
            <w:pPr>
              <w:spacing w:line="276" w:lineRule="auto"/>
              <w:ind w:firstLine="343"/>
              <w:jc w:val="center"/>
              <w:rPr>
                <w:rFonts w:ascii="GHEA Grapalat" w:eastAsia="Calibri" w:hAnsi="GHEA Grapalat"/>
                <w:lang w:val="hy-AM"/>
              </w:rPr>
            </w:pPr>
            <w:r w:rsidRPr="00F9333B">
              <w:rPr>
                <w:rFonts w:ascii="GHEA Grapalat" w:eastAsia="Calibri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079B" w:rsidRPr="00F9333B" w:rsidRDefault="00F0079B" w:rsidP="00283A5E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79B" w:rsidRPr="00F9333B" w:rsidRDefault="00F0079B" w:rsidP="00283A5E">
            <w:pPr>
              <w:spacing w:line="276" w:lineRule="auto"/>
              <w:jc w:val="center"/>
              <w:rPr>
                <w:rFonts w:ascii="GHEA Grapalat" w:eastAsia="Calibri" w:hAnsi="GHEA Grapalat"/>
                <w:lang w:val="hy-AM" w:eastAsia="en-US"/>
              </w:rPr>
            </w:pPr>
          </w:p>
        </w:tc>
      </w:tr>
      <w:tr w:rsidR="007D3BDD" w:rsidRPr="00F9333B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BDD" w:rsidRPr="00F9333B" w:rsidRDefault="007D3BDD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D3BDD" w:rsidRPr="00F9333B" w:rsidRDefault="00315B11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9333B">
              <w:rPr>
                <w:rFonts w:ascii="GHEA Grapalat" w:hAnsi="GHEA Grapalat" w:cs="Sylfaen"/>
                <w:lang w:val="hy-AM"/>
              </w:rPr>
              <w:t>Արտակարգ իրավիճակների նախարարություն</w:t>
            </w:r>
          </w:p>
          <w:p w:rsidR="00315B11" w:rsidRPr="00F9333B" w:rsidRDefault="00315B11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9333B">
              <w:rPr>
                <w:rFonts w:ascii="GHEA Grapalat" w:hAnsi="GHEA Grapalat" w:cs="Sylfaen"/>
                <w:lang w:val="hy-AM"/>
              </w:rPr>
              <w:t>10.08.2018թ. թիվ</w:t>
            </w:r>
          </w:p>
          <w:p w:rsidR="00315B11" w:rsidRPr="00F9333B" w:rsidRDefault="00315B11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9333B">
              <w:rPr>
                <w:rFonts w:ascii="GHEA Grapalat" w:hAnsi="GHEA Grapalat" w:cs="Sylfaen"/>
                <w:lang w:val="hy-AM"/>
              </w:rPr>
              <w:t>1/17.1/10020-18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BDD" w:rsidRPr="00F9333B" w:rsidRDefault="00315B11" w:rsidP="00283A5E">
            <w:pPr>
              <w:spacing w:line="276" w:lineRule="auto"/>
              <w:ind w:firstLine="343"/>
              <w:jc w:val="center"/>
              <w:rPr>
                <w:rFonts w:ascii="GHEA Grapalat" w:hAnsi="GHEA Grapalat" w:cs="Sylfaen"/>
                <w:lang w:val="hy-AM"/>
              </w:rPr>
            </w:pPr>
            <w:r w:rsidRPr="00F9333B">
              <w:rPr>
                <w:rFonts w:ascii="GHEA Grapalat" w:eastAsia="Calibri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BDD" w:rsidRPr="00F9333B" w:rsidRDefault="007D3BDD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BDD" w:rsidRPr="00F9333B" w:rsidRDefault="007D3BDD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7D3BDD" w:rsidRPr="005F4602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BDD" w:rsidRPr="00F9333B" w:rsidRDefault="007D3BDD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D3BDD" w:rsidRPr="00F9333B" w:rsidRDefault="0021067C" w:rsidP="001E3022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Բարձրագույն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դատական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խորհուրդ</w:t>
            </w:r>
            <w:proofErr w:type="spellEnd"/>
          </w:p>
          <w:p w:rsidR="0021067C" w:rsidRPr="00F9333B" w:rsidRDefault="0021067C" w:rsidP="001E3022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9333B">
              <w:rPr>
                <w:rFonts w:ascii="GHEA Grapalat" w:hAnsi="GHEA Grapalat" w:cs="Sylfaen"/>
                <w:lang w:val="en-US"/>
              </w:rPr>
              <w:t xml:space="preserve">13.08.2018թ.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թիվ</w:t>
            </w:r>
            <w:proofErr w:type="spellEnd"/>
          </w:p>
          <w:p w:rsidR="0021067C" w:rsidRPr="00F9333B" w:rsidRDefault="0021067C" w:rsidP="001E3022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9333B">
              <w:rPr>
                <w:rFonts w:ascii="GHEA Grapalat" w:hAnsi="GHEA Grapalat" w:cs="Sylfaen"/>
                <w:lang w:val="en-US"/>
              </w:rPr>
              <w:t xml:space="preserve">6223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BDD" w:rsidRPr="00F9333B" w:rsidRDefault="0021067C" w:rsidP="0021067C">
            <w:pPr>
              <w:spacing w:line="276" w:lineRule="auto"/>
              <w:ind w:firstLine="343"/>
              <w:jc w:val="both"/>
              <w:rPr>
                <w:rFonts w:ascii="GHEA Grapalat" w:eastAsia="Calibri" w:hAnsi="GHEA Grapalat"/>
                <w:lang w:val="hy-AM"/>
              </w:rPr>
            </w:pPr>
            <w:r w:rsidRPr="00F9333B">
              <w:rPr>
                <w:rFonts w:ascii="GHEA Grapalat" w:hAnsi="GHEA Grapalat"/>
                <w:color w:val="000000"/>
                <w:lang w:val="en-US" w:eastAsia="hy-AM" w:bidi="hy-AM"/>
              </w:rPr>
              <w:t xml:space="preserve">1. </w:t>
            </w:r>
            <w:r w:rsidRPr="00F9333B">
              <w:rPr>
                <w:rFonts w:ascii="GHEA Grapalat" w:hAnsi="GHEA Grapalat"/>
                <w:color w:val="000000"/>
                <w:lang w:val="hy-AM" w:eastAsia="hy-AM" w:bidi="hy-AM"/>
              </w:rPr>
              <w:t>Նախագիծը</w:t>
            </w:r>
            <w:r w:rsidRPr="00F9333B">
              <w:rPr>
                <w:rFonts w:ascii="GHEA Grapalat" w:hAnsi="GHEA Grapalat"/>
                <w:color w:val="000000"/>
                <w:lang w:val="en-US" w:eastAsia="hy-AM" w:bidi="hy-AM"/>
              </w:rPr>
              <w:t>՝</w:t>
            </w:r>
            <w:r w:rsidRPr="00F9333B">
              <w:rPr>
                <w:rFonts w:ascii="GHEA Grapalat" w:hAnsi="GHEA Grapalat"/>
                <w:color w:val="000000"/>
                <w:lang w:val="hy-AM" w:eastAsia="hy-AM" w:bidi="hy-AM"/>
              </w:rPr>
              <w:t xml:space="preserve"> կարգավորման առարկայի ընդգրկվածության առումով, համահունչ չէ «Հայաստանի Հանրապետության դատական օրենսգիրք» ՀՀ սահմանադրական օրենքին, մասնավորապես, Նախագծում հղում է արված նշված օրենսգրքի 63-րդ հոդվածի 1-ին մասին, սակայն անտեսվել է, որ այդ հոդվածի կանոնները կիրառելի են նա</w:t>
            </w:r>
            <w:r w:rsidRPr="00F9333B">
              <w:rPr>
                <w:rFonts w:ascii="GHEA Grapalat" w:hAnsi="GHEA Grapalat"/>
                <w:color w:val="000000"/>
                <w:lang w:val="en-US" w:eastAsia="hy-AM" w:bidi="hy-AM"/>
              </w:rPr>
              <w:t>և</w:t>
            </w:r>
            <w:r w:rsidRPr="00F9333B">
              <w:rPr>
                <w:rFonts w:ascii="GHEA Grapalat" w:hAnsi="GHEA Grapalat"/>
                <w:color w:val="000000"/>
                <w:lang w:val="hy-AM" w:eastAsia="hy-AM" w:bidi="hy-AM"/>
              </w:rPr>
              <w:t xml:space="preserve"> Ազգային ժողովի կողմից ընտրված Բարձրագույն դատական խորհրդի անդամի նկատմամբ: Մասնավորապես, նշված օրենսգրքի 83-րդ հոդվածի 5-րդ մասի համաձայն</w:t>
            </w:r>
            <w:r w:rsidRPr="00F9333B">
              <w:rPr>
                <w:rFonts w:ascii="GHEA Grapalat" w:hAnsi="GHEA Grapalat"/>
                <w:color w:val="000000"/>
                <w:lang w:val="en-US" w:eastAsia="hy-AM" w:bidi="hy-AM"/>
              </w:rPr>
              <w:t>՝</w:t>
            </w:r>
            <w:r w:rsidRPr="00F9333B">
              <w:rPr>
                <w:rFonts w:ascii="GHEA Grapalat" w:hAnsi="GHEA Grapalat"/>
                <w:color w:val="000000"/>
                <w:lang w:val="hy-AM" w:eastAsia="hy-AM" w:bidi="hy-AM"/>
              </w:rPr>
              <w:t xml:space="preserve"> «Ազգային ժողովի </w:t>
            </w:r>
            <w:r w:rsidRPr="00F9333B">
              <w:rPr>
                <w:rFonts w:ascii="GHEA Grapalat" w:hAnsi="GHEA Grapalat"/>
                <w:color w:val="000000"/>
                <w:lang w:val="hy-AM" w:eastAsia="hy-AM" w:bidi="hy-AM"/>
              </w:rPr>
              <w:lastRenderedPageBreak/>
              <w:t xml:space="preserve">կողմից ընտրված Բարձրագույն դատական խորհրդի անդամի նկատմամբ կիրառվում են </w:t>
            </w:r>
            <w:r w:rsidRPr="00F9333B">
              <w:rPr>
                <w:rFonts w:ascii="GHEA Grapalat" w:hAnsi="GHEA Grapalat"/>
                <w:color w:val="000000"/>
                <w:lang w:val="hy-AM" w:eastAsia="en-US" w:bidi="en-US"/>
              </w:rPr>
              <w:t xml:space="preserve">(«mutatis mutandis») </w:t>
            </w:r>
            <w:r w:rsidRPr="00F9333B">
              <w:rPr>
                <w:rFonts w:ascii="GHEA Grapalat" w:hAnsi="GHEA Grapalat"/>
                <w:color w:val="000000"/>
                <w:lang w:val="hy-AM" w:eastAsia="hy-AM" w:bidi="hy-AM"/>
              </w:rPr>
              <w:t>սույն օրենսգրքի 51-րդ, 53-55- րդ, 57-60-րդ, 62-64-րդ հոդվածները և 21-րդ գլխի կանոնները</w:t>
            </w:r>
            <w:r w:rsidRPr="00F9333B">
              <w:rPr>
                <w:rFonts w:ascii="GHEA Grapalat" w:hAnsi="GHEA Grapalat"/>
                <w:color w:val="000000"/>
                <w:lang w:val="en-US" w:eastAsia="hy-AM" w:bidi="hy-AM"/>
              </w:rPr>
              <w:t>՝</w:t>
            </w:r>
            <w:r w:rsidRPr="00F9333B">
              <w:rPr>
                <w:rFonts w:ascii="GHEA Grapalat" w:hAnsi="GHEA Grapalat"/>
                <w:color w:val="000000"/>
                <w:lang w:val="hy-AM" w:eastAsia="hy-AM" w:bidi="hy-AM"/>
              </w:rPr>
              <w:t xml:space="preserve"> այնքանով, որքանով կիրառելի են, և եթե այլ բան սահմանված չէ սույն օրենսգրքով»: Եվ, քանի որ նշված օրենսգրքով նախատեսված կանոններից բացառություններ սահմանված չեն, ուստի, նշվածից բխում է, որ Նախագծով պետք է սահմանվեն կանոններ նաև Ազգային ժողովի կողմից ընտրված Բարձրագույն դատական խորհրդի անդամին հաշվեցուցակային զենք և պաշտպանության հատուկ միջոցներ տրամադրելու կարգի վերաբերյալ: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BDD" w:rsidRPr="00D556F8" w:rsidRDefault="00D556F8" w:rsidP="00283A5E">
            <w:pPr>
              <w:spacing w:line="276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lastRenderedPageBreak/>
              <w:t>Չի ընդունվել: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924" w:rsidRPr="00D97924" w:rsidRDefault="00D97924" w:rsidP="00D97924">
            <w:pPr>
              <w:spacing w:line="276" w:lineRule="auto"/>
              <w:jc w:val="center"/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</w:pPr>
            <w:r w:rsidRPr="00B952CA">
              <w:rPr>
                <w:rFonts w:ascii="GHEA Grapalat" w:hAnsi="GHEA Grapalat" w:cs="Arial Unicode"/>
                <w:color w:val="000000"/>
                <w:shd w:val="clear" w:color="auto" w:fill="FFFFFF"/>
              </w:rPr>
              <w:t xml:space="preserve">Նախագծում Ազգային ժողովի կողմից ընտրված Բարձրագույն դատական խորհրդի անդամին հաշվեցուցակային զենք և պաշտպանության հատուկ միջոցներ տրամադրելու վերաբերյալ առանձին դրույթներ սահմանելու </w:t>
            </w:r>
            <w:r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անհրաժեշտությունը բացակայում</w:t>
            </w:r>
            <w:r w:rsidR="00062F2A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 է</w:t>
            </w:r>
            <w:r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, քանի որ </w:t>
            </w:r>
            <w:r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Ազգային ժողովի կողմից ընտրված Բարձրագույն դատական խորհրդի անդամի</w:t>
            </w:r>
            <w:r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ն</w:t>
            </w:r>
            <w:r w:rsidRPr="00B952CA">
              <w:rPr>
                <w:rFonts w:ascii="GHEA Grapalat" w:hAnsi="GHEA Grapalat" w:cs="Arial Unicode"/>
                <w:color w:val="000000"/>
                <w:shd w:val="clear" w:color="auto" w:fill="FFFFFF"/>
              </w:rPr>
              <w:t xml:space="preserve"> հաշվեցուցակային զենք և պաշտպանու</w:t>
            </w:r>
            <w:r>
              <w:rPr>
                <w:rFonts w:ascii="GHEA Grapalat" w:hAnsi="GHEA Grapalat" w:cs="Arial Unicode"/>
                <w:color w:val="000000"/>
                <w:shd w:val="clear" w:color="auto" w:fill="FFFFFF"/>
              </w:rPr>
              <w:t>թյան հատուկ միջոցներ տրամադրել</w:t>
            </w:r>
            <w:r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ն ուղղակիորեն բխում է</w:t>
            </w:r>
          </w:p>
          <w:p w:rsidR="00C54387" w:rsidRPr="00B952CA" w:rsidRDefault="00181F75" w:rsidP="00ED3006">
            <w:pPr>
              <w:spacing w:line="276" w:lineRule="auto"/>
              <w:jc w:val="center"/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</w:pPr>
            <w:r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 «Հայաստանի Հանրապետության </w:t>
            </w:r>
            <w:r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lastRenderedPageBreak/>
              <w:t xml:space="preserve">դատական </w:t>
            </w:r>
            <w:r w:rsidR="00062F2A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օրենսգիրք» սահմանադրական օրենքի</w:t>
            </w:r>
            <w:r w:rsid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ց: Առանձին դրույթներ չնախատեսել</w:t>
            </w:r>
            <w:r w:rsidR="007E0F7B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ը </w:t>
            </w:r>
            <w:r w:rsidR="003532B1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պայմանավորված</w:t>
            </w:r>
            <w:r w:rsidR="00373168"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 է նաև </w:t>
            </w:r>
            <w:r w:rsidR="00C54387"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օրե</w:t>
            </w:r>
            <w:r w:rsidR="00373168"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ն</w:t>
            </w:r>
            <w:r w:rsidR="00C54387"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ս</w:t>
            </w:r>
            <w:r w:rsidR="00021122"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դրական կարգավորումների </w:t>
            </w:r>
            <w:r w:rsidR="00373168"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միատեսակությու</w:t>
            </w:r>
            <w:r w:rsidR="003532B1"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նն ապահովելու անհրաժեշտությ</w:t>
            </w:r>
            <w:r w:rsidR="003532B1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ամբ</w:t>
            </w:r>
            <w:r w:rsidR="00373168"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: Մասնավորապես, </w:t>
            </w:r>
            <w:r w:rsidR="00373168" w:rsidRPr="00D97924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«Հայաստանի Հանրապետության դատական օրենսգիրք» սահմանադրական օրենքի 57-րդ հոդվածի 5-րդ մա</w:t>
            </w:r>
            <w:r w:rsidR="00373168"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սի</w:t>
            </w:r>
            <w:r w:rsidR="00B952CA"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 համաձայն՝ Բարձրագույն դատական խորհրդի սահմանած դեպքերում իր մշտական բնակության վայրից դուրս պաշտոնի նշանակված դատավորին իր դիմումի հիման վրա տրամադրվում է տվյալ վայրում բնակարանի վարձին համարժեք փոխհատուցում: Նշված </w:t>
            </w:r>
            <w:r w:rsidR="00D32916"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դրույթը</w:t>
            </w:r>
            <w:r w:rsidR="00B952CA"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 կիրառելի</w:t>
            </w:r>
            <w:r w:rsidR="000071B3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 </w:t>
            </w:r>
            <w:r w:rsidR="000071B3"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է</w:t>
            </w:r>
            <w:r w:rsidR="00B952CA"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 նաև Ազգային ժողովի կողմից ընտրված Բարձրագույն դատական խորհրդի անդամի նկատմամբ,</w:t>
            </w:r>
            <w:r w:rsidR="00B952CA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 սակայն</w:t>
            </w:r>
            <w:r w:rsidR="00B952CA"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 </w:t>
            </w:r>
            <w:r w:rsidR="00373168" w:rsidRPr="00D97924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«Իր</w:t>
            </w:r>
            <w:r w:rsidR="00373168" w:rsidRPr="00D97924">
              <w:rPr>
                <w:rFonts w:ascii="GHEA Grapalat" w:hAnsi="GHEA Grapalat" w:cs="Arial Unicode"/>
                <w:bCs/>
                <w:color w:val="000000"/>
                <w:lang w:val="hy-AM"/>
              </w:rPr>
              <w:t xml:space="preserve"> մշտական բնակության վայրից դուրս պաշտոնի նշանակված դատավորին տվյալ վայրում բնակարանի վարձին համարժեք փոխհատուցում տրամադրելու կարգը, առավելագույն չափն ու ժամկետը սահմանելու </w:t>
            </w:r>
            <w:r w:rsidR="00373168" w:rsidRPr="007E0F7B">
              <w:rPr>
                <w:rFonts w:ascii="GHEA Grapalat" w:hAnsi="GHEA Grapalat" w:cs="Arial Unicode"/>
                <w:bCs/>
                <w:color w:val="000000"/>
                <w:lang w:val="hy-AM"/>
              </w:rPr>
              <w:t>մասին</w:t>
            </w:r>
            <w:r w:rsidR="00373168" w:rsidRPr="007E0F7B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» Կառավարության </w:t>
            </w:r>
            <w:r w:rsidR="00373168" w:rsidRPr="007E0F7B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lastRenderedPageBreak/>
              <w:t>որոշմա</w:t>
            </w:r>
            <w:r w:rsidR="00B952CA" w:rsidRPr="007E0F7B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ն մեջ դրա վերաբերյալ առանձին դրույթներ նախատեսված չեն: </w:t>
            </w:r>
          </w:p>
        </w:tc>
      </w:tr>
      <w:tr w:rsidR="00CC4BD2" w:rsidRPr="005F4602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BD2" w:rsidRPr="00F9333B" w:rsidRDefault="00CC4BD2" w:rsidP="0021067C">
            <w:pPr>
              <w:spacing w:line="276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BD2" w:rsidRPr="00F9333B" w:rsidRDefault="00CC4BD2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67C" w:rsidRPr="00F9333B" w:rsidRDefault="0021067C" w:rsidP="0021067C">
            <w:pPr>
              <w:pStyle w:val="a1"/>
              <w:shd w:val="clear" w:color="auto" w:fill="auto"/>
              <w:spacing w:after="0" w:line="276" w:lineRule="auto"/>
              <w:ind w:right="20" w:firstLine="31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9333B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2. Նախագծի 5-րդ և 7-րդ կետերի սահմանումներից բխում է, որ հաշվեցուցակային զենքի և պաշտպանության հատուկ միջոցների տրամադրման համար բավարար հիմքերից մեկը՝ պարտադիր զինվորական ծառայություն անցնելու փաստն է, այնինչ զենքի հետ անվտանգ վարվելու կանոնների, ինչպես նաև զենքի և պաշտպանության հատուկ միջոցների գործադրման ուսուցման անհրաժեշտությունը չի կարող փոխարինվել սոսկ պարտադիր զինվորական ծառայությամբ:</w:t>
            </w:r>
          </w:p>
          <w:p w:rsidR="0021067C" w:rsidRPr="00F9333B" w:rsidRDefault="0021067C" w:rsidP="0021067C">
            <w:pPr>
              <w:pStyle w:val="a1"/>
              <w:shd w:val="clear" w:color="auto" w:fill="auto"/>
              <w:spacing w:after="0" w:line="276" w:lineRule="auto"/>
              <w:ind w:right="20" w:firstLine="31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9333B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Խոսքը զենքի այնպիսի տեսակի և պաշտպանության հատուկ միջոցների մասին է, որոնք չեն կիրառվում պարտադիր զինվորական ծառայողների կողմից, իսկ նրանց ուսուցման ծրագրերով դրանք նախատեսված չեն: Բացի այդ, հաշվեցուցակային զենքը պահելու կանոններն ընդհանուր ոչինչ չունեն զորամասերում զենքը պահելու կանոնների հետ:</w:t>
            </w:r>
          </w:p>
          <w:p w:rsidR="00CC4BD2" w:rsidRPr="00F9333B" w:rsidRDefault="0021067C" w:rsidP="0021067C">
            <w:pPr>
              <w:pStyle w:val="a1"/>
              <w:shd w:val="clear" w:color="auto" w:fill="auto"/>
              <w:spacing w:after="0" w:line="276" w:lineRule="auto"/>
              <w:ind w:right="20" w:firstLine="31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9333B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lastRenderedPageBreak/>
              <w:t xml:space="preserve">Ուստի, առաջարկվում է նախատեսել բացառություն այն անձանց համար, ովքեր գտնվել են այնպիսի հատուկ պետական ծառայության մեջ, որտեղ արդեն իսկ անցել են համապատասխան ուսուցում, իսկ պարտադիր զինվորական ծառայություն անցածների համար սահմանել կրճատ տևողությամբ ուսուցում: </w:t>
            </w:r>
            <w:r w:rsidRPr="003532B1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>Միաժամանակ, հարկ է հստակ նախատեսել, որ զենք և պաշտպանության հատուկ միջոցներ հանձնելիս, հատկացվում է նաև դրանք պահելու և կրելու թույլտվություն: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BD2" w:rsidRPr="006B02B2" w:rsidRDefault="006B02B2" w:rsidP="00CB20D8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</w:t>
            </w:r>
            <w:r w:rsidR="00062F2A">
              <w:rPr>
                <w:rFonts w:ascii="GHEA Grapalat" w:hAnsi="GHEA Grapalat" w:cs="Sylfaen"/>
                <w:lang w:val="hy-AM"/>
              </w:rPr>
              <w:t xml:space="preserve"> մասնակի</w:t>
            </w:r>
            <w:r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BD2" w:rsidRDefault="006B02B2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:</w:t>
            </w:r>
          </w:p>
          <w:p w:rsidR="006426F9" w:rsidRPr="006426F9" w:rsidRDefault="006426F9" w:rsidP="00ED3006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Ինչ վերաբերում է հաշվեցուցակային զենք և պաշտպանության հատուկ միջոցներ տրամադրելու թույլտվությանը, ապա </w:t>
            </w:r>
            <w:r w:rsidRPr="006426F9">
              <w:rPr>
                <w:rFonts w:ascii="GHEA Grapalat" w:hAnsi="GHEA Grapalat" w:cs="Sylfaen"/>
                <w:lang w:val="hy-AM"/>
              </w:rPr>
              <w:t>հաշվեցուցակային զենք և պաշտպանության հատուկ միջոցներ պահելու և կրելու իրավունք</w:t>
            </w:r>
            <w:r>
              <w:rPr>
                <w:rFonts w:ascii="GHEA Grapalat" w:hAnsi="GHEA Grapalat" w:cs="Sylfaen"/>
                <w:lang w:val="hy-AM"/>
              </w:rPr>
              <w:t>ը դատավորին վերապահվ</w:t>
            </w:r>
            <w:r w:rsidR="00ED3006">
              <w:rPr>
                <w:rFonts w:ascii="GHEA Grapalat" w:hAnsi="GHEA Grapalat" w:cs="Sylfaen"/>
                <w:lang w:val="hy-AM"/>
              </w:rPr>
              <w:t xml:space="preserve">ած է </w:t>
            </w:r>
            <w:r>
              <w:rPr>
                <w:rFonts w:ascii="GHEA Grapalat" w:hAnsi="GHEA Grapalat" w:cs="Sylfaen"/>
                <w:lang w:val="hy-AM"/>
              </w:rPr>
              <w:t>օրենքի ուժով</w:t>
            </w:r>
            <w:r w:rsidR="00ED3006">
              <w:rPr>
                <w:rFonts w:ascii="GHEA Grapalat" w:hAnsi="GHEA Grapalat" w:cs="Sylfaen"/>
                <w:lang w:val="hy-AM"/>
              </w:rPr>
              <w:t xml:space="preserve"> և առանձին վարչական ակտի անհրաժեշտությունը բացակայում է</w:t>
            </w:r>
            <w:r>
              <w:rPr>
                <w:rFonts w:ascii="GHEA Grapalat" w:hAnsi="GHEA Grapalat" w:cs="Sylfaen"/>
                <w:lang w:val="hy-AM"/>
              </w:rPr>
              <w:t xml:space="preserve">: </w:t>
            </w:r>
          </w:p>
        </w:tc>
      </w:tr>
      <w:tr w:rsidR="00CC4BD2" w:rsidRPr="005F4602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BD2" w:rsidRPr="00F9333B" w:rsidRDefault="00CC4BD2" w:rsidP="0021067C">
            <w:pPr>
              <w:spacing w:line="276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C4BD2" w:rsidRPr="00F9333B" w:rsidRDefault="00CC4BD2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BD2" w:rsidRPr="00F9333B" w:rsidRDefault="0021067C" w:rsidP="0021067C">
            <w:pPr>
              <w:spacing w:line="276" w:lineRule="auto"/>
              <w:ind w:firstLine="343"/>
              <w:jc w:val="both"/>
              <w:rPr>
                <w:rFonts w:ascii="GHEA Grapalat" w:eastAsia="Calibri" w:hAnsi="GHEA Grapalat"/>
                <w:lang w:val="hy-AM"/>
              </w:rPr>
            </w:pPr>
            <w:r w:rsidRPr="00F9333B">
              <w:rPr>
                <w:rFonts w:ascii="GHEA Grapalat" w:hAnsi="GHEA Grapalat"/>
                <w:color w:val="000000"/>
                <w:lang w:val="hy-AM" w:eastAsia="hy-AM" w:bidi="hy-AM"/>
              </w:rPr>
              <w:t>3. Նախագծի 7-րդ կետում նշված ժամկետը երկարացման առումով վերանայման անհրաժեշտություն ունի: Առաջարկվում է հստակ նշել նաև, թե երբվանից պետք է հաշվվի դրանում նշված ժամկետը: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BD2" w:rsidRPr="00B470AD" w:rsidRDefault="00B470AD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BD2" w:rsidRPr="00B470AD" w:rsidRDefault="00B470AD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:</w:t>
            </w:r>
          </w:p>
        </w:tc>
      </w:tr>
      <w:tr w:rsidR="0021067C" w:rsidRPr="005F4602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67C" w:rsidRPr="00F9333B" w:rsidRDefault="0021067C" w:rsidP="0021067C">
            <w:pPr>
              <w:spacing w:line="276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067C" w:rsidRPr="00F9333B" w:rsidRDefault="0021067C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67C" w:rsidRPr="00F9333B" w:rsidRDefault="0021067C" w:rsidP="0021067C">
            <w:pPr>
              <w:pStyle w:val="a1"/>
              <w:shd w:val="clear" w:color="auto" w:fill="auto"/>
              <w:tabs>
                <w:tab w:val="left" w:pos="7134"/>
              </w:tabs>
              <w:spacing w:after="0" w:line="276" w:lineRule="auto"/>
              <w:ind w:right="40" w:firstLine="31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9333B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t xml:space="preserve">4. Կարծում ենք, որ Նախագծի 12-րդ կետը զերծ է իրավական որոշակիությունից և պարտականությունների իրացման կանխատեսելիությունից: Նախ, որոշակի չէ «ընտանիքի անդամ» եզրույթը, բացի այդ, ոչ թե պետք է սահմանել վերացական </w:t>
            </w:r>
            <w:r w:rsidRPr="00F9333B">
              <w:rPr>
                <w:rFonts w:ascii="GHEA Grapalat" w:hAnsi="GHEA Grapalat"/>
                <w:color w:val="000000"/>
                <w:sz w:val="24"/>
                <w:szCs w:val="24"/>
                <w:lang w:val="hy-AM" w:eastAsia="hy-AM" w:bidi="hy-AM"/>
              </w:rPr>
              <w:lastRenderedPageBreak/>
              <w:t>բնույթի պարտականություն, այլ նախապես ստորագրությամբ իրազեկել ընտանիքի կոնկրետ անդամի՝ համաձայնեցնելով դատավորի և այդ ազգականի հետ, որն էլ պարտավորված կլինի կատարելու իր իսկ ստանձնած պարտականությունը: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67C" w:rsidRPr="00F9333B" w:rsidRDefault="0021067C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292" w:rsidRDefault="00FA7292" w:rsidP="00733F75">
            <w:pPr>
              <w:spacing w:line="276" w:lineRule="auto"/>
              <w:jc w:val="center"/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</w:pPr>
            <w:r w:rsidRPr="000A0023">
              <w:rPr>
                <w:rFonts w:ascii="GHEA Grapalat" w:hAnsi="GHEA Grapalat" w:cs="Sylfaen"/>
                <w:lang w:val="hy-AM"/>
              </w:rPr>
              <w:t>Նախագծում</w:t>
            </w:r>
            <w:r>
              <w:rPr>
                <w:rFonts w:ascii="GHEA Grapalat" w:hAnsi="GHEA Grapalat" w:cs="Sylfaen"/>
                <w:lang w:val="hy-AM"/>
              </w:rPr>
              <w:t xml:space="preserve"> կիրառվող</w:t>
            </w:r>
            <w:r w:rsidRPr="000A0023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«</w:t>
            </w:r>
            <w:r w:rsidRPr="000A0023">
              <w:rPr>
                <w:rFonts w:ascii="GHEA Grapalat" w:hAnsi="GHEA Grapalat" w:cs="Sylfaen"/>
                <w:lang w:val="hy-AM"/>
              </w:rPr>
              <w:t>ընտանիքի անդամ</w:t>
            </w:r>
            <w:r>
              <w:rPr>
                <w:rFonts w:ascii="GHEA Grapalat" w:hAnsi="GHEA Grapalat" w:cs="Sylfaen"/>
                <w:lang w:val="hy-AM"/>
              </w:rPr>
              <w:t>»</w:t>
            </w:r>
            <w:r w:rsidRPr="000A0023">
              <w:rPr>
                <w:rFonts w:ascii="GHEA Grapalat" w:hAnsi="GHEA Grapalat" w:cs="Sylfaen"/>
                <w:lang w:val="hy-AM"/>
              </w:rPr>
              <w:t xml:space="preserve"> եզրույթ</w:t>
            </w:r>
            <w:r>
              <w:rPr>
                <w:rFonts w:ascii="GHEA Grapalat" w:hAnsi="GHEA Grapalat" w:cs="Sylfaen"/>
                <w:lang w:val="hy-AM"/>
              </w:rPr>
              <w:t xml:space="preserve">ն ունի նույն բովանդակությունը, ինչ </w:t>
            </w:r>
            <w:r w:rsidRPr="00FA7292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«Հայաստանի Հանրապետության դատական օրենսգիրք» սահմանադրական օրենք</w:t>
            </w:r>
            <w:r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ում կիրառվող </w:t>
            </w:r>
            <w:r>
              <w:rPr>
                <w:rFonts w:ascii="GHEA Grapalat" w:hAnsi="GHEA Grapalat" w:cs="Sylfaen"/>
                <w:lang w:val="hy-AM"/>
              </w:rPr>
              <w:t>«</w:t>
            </w:r>
            <w:r w:rsidRPr="000A0023">
              <w:rPr>
                <w:rFonts w:ascii="GHEA Grapalat" w:hAnsi="GHEA Grapalat" w:cs="Sylfaen"/>
                <w:lang w:val="hy-AM"/>
              </w:rPr>
              <w:t>ընտանիքի անդամ</w:t>
            </w:r>
            <w:r>
              <w:rPr>
                <w:rFonts w:ascii="GHEA Grapalat" w:hAnsi="GHEA Grapalat" w:cs="Sylfaen"/>
                <w:lang w:val="hy-AM"/>
              </w:rPr>
              <w:t>»</w:t>
            </w:r>
            <w:r w:rsidRPr="000A0023">
              <w:rPr>
                <w:rFonts w:ascii="GHEA Grapalat" w:hAnsi="GHEA Grapalat" w:cs="Sylfaen"/>
                <w:lang w:val="hy-AM"/>
              </w:rPr>
              <w:t xml:space="preserve"> եզրույթ</w:t>
            </w:r>
            <w:r>
              <w:rPr>
                <w:rFonts w:ascii="GHEA Grapalat" w:hAnsi="GHEA Grapalat" w:cs="Sylfaen"/>
                <w:lang w:val="hy-AM"/>
              </w:rPr>
              <w:t>ը</w:t>
            </w:r>
            <w:r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:</w:t>
            </w:r>
          </w:p>
          <w:p w:rsidR="00733F75" w:rsidRPr="00D97924" w:rsidRDefault="00FA7292" w:rsidP="00733F75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Ինչ վերաբերում է </w:t>
            </w:r>
            <w:r w:rsidRPr="00FA7292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 xml:space="preserve"> </w:t>
            </w:r>
            <w:r w:rsidR="00C272B6" w:rsidRPr="00FA7292">
              <w:rPr>
                <w:rFonts w:ascii="GHEA Grapalat" w:hAnsi="GHEA Grapalat" w:cs="Sylfaen"/>
                <w:lang w:val="hy-AM"/>
              </w:rPr>
              <w:t xml:space="preserve">Կառավարության </w:t>
            </w:r>
            <w:r w:rsidR="00C272B6" w:rsidRPr="00FA7292">
              <w:rPr>
                <w:rFonts w:ascii="GHEA Grapalat" w:hAnsi="GHEA Grapalat" w:cs="Sylfaen"/>
                <w:lang w:val="hy-AM"/>
              </w:rPr>
              <w:lastRenderedPageBreak/>
              <w:t>որոշմամբ</w:t>
            </w:r>
            <w:r w:rsidR="00C272B6" w:rsidRPr="003B509F">
              <w:rPr>
                <w:rFonts w:ascii="GHEA Grapalat" w:hAnsi="GHEA Grapalat" w:cs="Sylfaen"/>
                <w:lang w:val="hy-AM"/>
              </w:rPr>
              <w:t xml:space="preserve"> անձի վրա պարտականություն դնել</w:t>
            </w:r>
            <w:r>
              <w:rPr>
                <w:rFonts w:ascii="GHEA Grapalat" w:hAnsi="GHEA Grapalat" w:cs="Sylfaen"/>
                <w:lang w:val="hy-AM"/>
              </w:rPr>
              <w:t>ուն, ապա նման դրույթ նախատեսելը համատեղելի չէ Սահմանադրության</w:t>
            </w:r>
            <w:r w:rsidR="004C635A">
              <w:rPr>
                <w:rFonts w:ascii="GHEA Grapalat" w:hAnsi="GHEA Grapalat" w:cs="Sylfaen"/>
                <w:lang w:val="hy-AM"/>
              </w:rPr>
              <w:t xml:space="preserve"> 39-րդ հոդվածի</w:t>
            </w:r>
            <w:r w:rsidR="00143CAD">
              <w:rPr>
                <w:rFonts w:ascii="GHEA Grapalat" w:hAnsi="GHEA Grapalat" w:cs="Sylfaen"/>
                <w:lang w:val="hy-AM"/>
              </w:rPr>
              <w:t xml:space="preserve"> հետ, որից բխում է, որ</w:t>
            </w:r>
            <w:r w:rsidR="00C272B6" w:rsidRPr="00C272B6">
              <w:rPr>
                <w:rFonts w:ascii="GHEA Grapalat" w:hAnsi="GHEA Grapalat" w:cs="Sylfaen"/>
                <w:lang w:val="hy-AM"/>
              </w:rPr>
              <w:t xml:space="preserve"> </w:t>
            </w:r>
            <w:r w:rsidR="000A0023" w:rsidRPr="000A0023">
              <w:rPr>
                <w:rFonts w:ascii="GHEA Grapalat" w:hAnsi="GHEA Grapalat" w:cs="Sylfaen"/>
                <w:lang w:val="hy-AM"/>
              </w:rPr>
              <w:t>ոչ ոք չի կարող կրել պարտականություններ, որոնք սահմանված չեն օրենքով:</w:t>
            </w:r>
          </w:p>
          <w:p w:rsidR="0021067C" w:rsidRPr="008148F7" w:rsidRDefault="0021067C" w:rsidP="00733F75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21067C" w:rsidRPr="005F4602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67C" w:rsidRPr="00F9333B" w:rsidRDefault="0021067C" w:rsidP="0021067C">
            <w:pPr>
              <w:spacing w:line="276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067C" w:rsidRPr="00F9333B" w:rsidRDefault="0021067C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67C" w:rsidRPr="00F9333B" w:rsidRDefault="0021067C" w:rsidP="0021067C">
            <w:pPr>
              <w:spacing w:line="276" w:lineRule="auto"/>
              <w:ind w:firstLine="343"/>
              <w:jc w:val="both"/>
              <w:rPr>
                <w:rFonts w:ascii="GHEA Grapalat" w:eastAsia="Calibri" w:hAnsi="GHEA Grapalat"/>
                <w:lang w:val="hy-AM"/>
              </w:rPr>
            </w:pPr>
            <w:r w:rsidRPr="00F9333B">
              <w:rPr>
                <w:rFonts w:ascii="GHEA Grapalat" w:hAnsi="GHEA Grapalat"/>
                <w:color w:val="000000"/>
                <w:lang w:val="hy-AM" w:eastAsia="hy-AM" w:bidi="hy-AM"/>
              </w:rPr>
              <w:t>5. Նախագծի 12-րդ կետի շրջանակներում, հարկ է նաև հստակ կանոնակարգել ընդունման-հանձնման ընթացակարգը, մասնավորապես, նշված կետի սահմանումից պարզ չէ, թե ինչ կարգով է մեկշաբաթյա ժամկետում ընտանիքի անդամը հաշվեցուցակային զենքը հանձնելու ոստիկանությանը, եթե վերջինս չունի զենք կրելու իրավունք և իրավունք չունի այն կրել և տեղափոխել ոստիկանություն: Ուստի, առաջարկվում է սահմանել, որ լիազորությունների դադարումից 1 օր անց, իսկ մահվան դեպքում՝ առնվազն 3 օր անց, ոստիկանության լիազոր ներկայացուցիչն ինքն է անձամբ ներկայանում և ընթացք տալիս ընդունման-հանձնմանը: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67C" w:rsidRPr="00BC3BBC" w:rsidRDefault="00BC3BBC" w:rsidP="00BC3BBC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67C" w:rsidRPr="00BC3BBC" w:rsidRDefault="00BC3BBC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:</w:t>
            </w:r>
          </w:p>
        </w:tc>
      </w:tr>
      <w:tr w:rsidR="0021067C" w:rsidRPr="005F4602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67C" w:rsidRPr="00F9333B" w:rsidRDefault="0021067C" w:rsidP="0021067C">
            <w:pPr>
              <w:spacing w:line="276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067C" w:rsidRPr="00F9333B" w:rsidRDefault="0021067C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67C" w:rsidRPr="00F9333B" w:rsidRDefault="003772F6" w:rsidP="0021067C">
            <w:pPr>
              <w:spacing w:line="276" w:lineRule="auto"/>
              <w:ind w:firstLine="343"/>
              <w:jc w:val="both"/>
              <w:rPr>
                <w:rFonts w:ascii="GHEA Grapalat" w:eastAsia="Calibri" w:hAnsi="GHEA Grapalat"/>
                <w:lang w:val="hy-AM"/>
              </w:rPr>
            </w:pPr>
            <w:r w:rsidRPr="00F9333B">
              <w:rPr>
                <w:rFonts w:ascii="GHEA Grapalat" w:hAnsi="GHEA Grapalat"/>
                <w:color w:val="000000"/>
                <w:lang w:val="hy-AM" w:eastAsia="hy-AM" w:bidi="hy-AM"/>
              </w:rPr>
              <w:t xml:space="preserve">6. </w:t>
            </w:r>
            <w:r w:rsidR="0021067C" w:rsidRPr="00F9333B">
              <w:rPr>
                <w:rFonts w:ascii="GHEA Grapalat" w:hAnsi="GHEA Grapalat"/>
                <w:color w:val="000000"/>
                <w:lang w:val="hy-AM" w:eastAsia="hy-AM" w:bidi="hy-AM"/>
              </w:rPr>
              <w:t xml:space="preserve">Նախագծով հարկ է նախատեսել կանոններ, որոնք կկարգավորեն զենքը </w:t>
            </w:r>
            <w:r w:rsidR="0021067C" w:rsidRPr="00F9333B">
              <w:rPr>
                <w:rFonts w:ascii="GHEA Grapalat" w:hAnsi="GHEA Grapalat"/>
                <w:color w:val="000000"/>
                <w:lang w:val="hy-AM" w:eastAsia="hy-AM" w:bidi="hy-AM"/>
              </w:rPr>
              <w:lastRenderedPageBreak/>
              <w:t>հանձնելու համար պատասխանատու ընտանիքի անդամի փոփոխության հարցը, եթե ինչ-ինչ օբյեկտիվ պատճառներով բացառվի վերջինիս կողմից իր պարտականությունն անձամբ կատարելու հնարավորությունը: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67C" w:rsidRPr="00C91456" w:rsidRDefault="00C91456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lastRenderedPageBreak/>
              <w:t>Չի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67C" w:rsidRPr="008C7E22" w:rsidRDefault="000B7177" w:rsidP="008C7E2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Առաջարկությունը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չընդունելու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հիմքում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ընկած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="00940BD3">
              <w:rPr>
                <w:rFonts w:ascii="GHEA Grapalat" w:hAnsi="GHEA Grapalat" w:cs="Sylfaen"/>
                <w:lang w:val="en-US"/>
              </w:rPr>
              <w:t>է</w:t>
            </w:r>
            <w:r>
              <w:rPr>
                <w:rFonts w:ascii="GHEA Grapalat" w:hAnsi="GHEA Grapalat" w:cs="Sylfaen"/>
                <w:lang w:val="en-US"/>
              </w:rPr>
              <w:t xml:space="preserve"> 4-րդ </w:t>
            </w:r>
            <w:proofErr w:type="spellStart"/>
            <w:r w:rsidR="00733F75">
              <w:rPr>
                <w:rFonts w:ascii="GHEA Grapalat" w:hAnsi="GHEA Grapalat" w:cs="Sylfaen"/>
                <w:lang w:val="en-US"/>
              </w:rPr>
              <w:t>առաջարկության</w:t>
            </w:r>
            <w:proofErr w:type="spellEnd"/>
            <w:r w:rsidR="00733F75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733F75">
              <w:rPr>
                <w:rFonts w:ascii="GHEA Grapalat" w:hAnsi="GHEA Grapalat" w:cs="Sylfaen"/>
                <w:lang w:val="en-US"/>
              </w:rPr>
              <w:lastRenderedPageBreak/>
              <w:t>վերաբերյալ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ներկայացված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հիմնավորումը</w:t>
            </w:r>
            <w:proofErr w:type="spellEnd"/>
            <w:r w:rsidR="008C7E22">
              <w:rPr>
                <w:rFonts w:ascii="GHEA Grapalat" w:hAnsi="GHEA Grapalat" w:cs="Sylfaen"/>
                <w:lang w:val="hy-AM"/>
              </w:rPr>
              <w:t>:</w:t>
            </w:r>
          </w:p>
        </w:tc>
      </w:tr>
      <w:tr w:rsidR="0021067C" w:rsidRPr="00F9333B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67C" w:rsidRPr="00F9333B" w:rsidRDefault="0021067C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1067C" w:rsidRPr="00F9333B" w:rsidRDefault="003B6D51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9333B">
              <w:rPr>
                <w:rFonts w:ascii="GHEA Grapalat" w:hAnsi="GHEA Grapalat" w:cs="Sylfaen"/>
                <w:lang w:val="hy-AM"/>
              </w:rPr>
              <w:t>Ազգային անվտանգության ծառայություն</w:t>
            </w:r>
          </w:p>
          <w:p w:rsidR="003B6D51" w:rsidRPr="00F9333B" w:rsidRDefault="003B6D51" w:rsidP="003B6D51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9333B">
              <w:rPr>
                <w:rFonts w:ascii="GHEA Grapalat" w:hAnsi="GHEA Grapalat" w:cs="Sylfaen"/>
                <w:lang w:val="hy-AM"/>
              </w:rPr>
              <w:t>14.08.2018թ. թիվ</w:t>
            </w:r>
            <w:r w:rsidRPr="00F9333B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br/>
            </w:r>
            <w:r w:rsidRPr="00F9333B">
              <w:rPr>
                <w:rFonts w:ascii="GHEA Grapalat" w:hAnsi="GHEA Grapalat" w:cs="Sylfaen"/>
                <w:lang w:val="hy-AM"/>
              </w:rPr>
              <w:t>11/748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67C" w:rsidRPr="00F9333B" w:rsidRDefault="009048BB" w:rsidP="00283A5E">
            <w:pPr>
              <w:spacing w:line="276" w:lineRule="auto"/>
              <w:ind w:firstLine="343"/>
              <w:jc w:val="center"/>
              <w:rPr>
                <w:rFonts w:ascii="GHEA Grapalat" w:eastAsia="Calibri" w:hAnsi="GHEA Grapalat"/>
                <w:lang w:val="hy-AM"/>
              </w:rPr>
            </w:pPr>
            <w:r w:rsidRPr="00F9333B">
              <w:rPr>
                <w:rFonts w:ascii="GHEA Grapalat" w:eastAsia="Calibri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67C" w:rsidRPr="00F9333B" w:rsidRDefault="0021067C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67C" w:rsidRPr="00F9333B" w:rsidRDefault="0021067C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CC4BD2" w:rsidRPr="00F9333B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BD2" w:rsidRPr="00F9333B" w:rsidRDefault="00CC4BD2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48BB" w:rsidRPr="00F9333B" w:rsidRDefault="009048BB" w:rsidP="001E3022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Ֆինանսների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նախարարություն</w:t>
            </w:r>
            <w:proofErr w:type="spellEnd"/>
          </w:p>
          <w:p w:rsidR="00CC4BD2" w:rsidRPr="00F9333B" w:rsidRDefault="009048BB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9333B">
              <w:rPr>
                <w:rFonts w:ascii="GHEA Grapalat" w:hAnsi="GHEA Grapalat" w:cs="Sylfaen"/>
                <w:lang w:val="en-US"/>
              </w:rPr>
              <w:t xml:space="preserve">14.08.2018թ.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թիվ</w:t>
            </w:r>
            <w:proofErr w:type="spellEnd"/>
            <w:r w:rsidRPr="00F9333B">
              <w:rPr>
                <w:rFonts w:ascii="Sylfaen" w:hAnsi="Sylfaen"/>
                <w:color w:val="000000"/>
                <w:sz w:val="18"/>
                <w:szCs w:val="18"/>
              </w:rPr>
              <w:br/>
            </w:r>
            <w:r w:rsidRPr="00F9333B">
              <w:rPr>
                <w:rFonts w:ascii="GHEA Grapalat" w:hAnsi="GHEA Grapalat" w:cs="Sylfaen"/>
                <w:lang w:val="en-US"/>
              </w:rPr>
              <w:t xml:space="preserve">01/11-1/14653-18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BD2" w:rsidRPr="00F9333B" w:rsidRDefault="009048BB" w:rsidP="00283A5E">
            <w:pPr>
              <w:spacing w:line="276" w:lineRule="auto"/>
              <w:ind w:firstLine="343"/>
              <w:jc w:val="center"/>
              <w:rPr>
                <w:rFonts w:ascii="GHEA Grapalat" w:eastAsia="Calibri" w:hAnsi="GHEA Grapalat"/>
                <w:lang w:val="hy-AM"/>
              </w:rPr>
            </w:pPr>
            <w:r w:rsidRPr="00F9333B">
              <w:rPr>
                <w:rFonts w:ascii="GHEA Grapalat" w:eastAsia="Calibri" w:hAnsi="GHEA Grapalat"/>
                <w:lang w:val="hy-AM"/>
              </w:rPr>
              <w:t>Դիտողություններ և առաջարկություններ չկան</w:t>
            </w:r>
            <w:r w:rsidRPr="00F9333B">
              <w:rPr>
                <w:rFonts w:ascii="GHEA Grapalat" w:hAnsi="GHEA Grapalat" w:cs="Sylfaen"/>
                <w:lang w:val="hy-AM"/>
              </w:rPr>
              <w:t>, պայմանով, որ վերջինիս ընդունումը չի հանգեցնի ՀՀ պետական բյուջեից լրացուցիչ միջոցների հատկացման անհրաժեշտության: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4BD2" w:rsidRPr="00574FEB" w:rsidRDefault="00574FEB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գիտություն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BD2" w:rsidRPr="00F9333B" w:rsidRDefault="00CC4BD2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001208" w:rsidRPr="00F9333B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208" w:rsidRPr="00F9333B" w:rsidRDefault="00001208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01208" w:rsidRPr="00F9333B" w:rsidRDefault="00001208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9333B">
              <w:rPr>
                <w:rFonts w:ascii="GHEA Grapalat" w:hAnsi="GHEA Grapalat" w:cs="Sylfaen"/>
                <w:lang w:val="hy-AM"/>
              </w:rPr>
              <w:t>Գլխավոր դատախազություն</w:t>
            </w:r>
          </w:p>
          <w:p w:rsidR="00001208" w:rsidRPr="00F9333B" w:rsidRDefault="00001208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9333B">
              <w:rPr>
                <w:rFonts w:ascii="GHEA Grapalat" w:hAnsi="GHEA Grapalat" w:cs="Sylfaen"/>
                <w:lang w:val="hy-AM"/>
              </w:rPr>
              <w:t>17.08.2018թ. թիվ</w:t>
            </w:r>
          </w:p>
          <w:p w:rsidR="00001208" w:rsidRPr="00F9333B" w:rsidRDefault="00001208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9333B">
              <w:rPr>
                <w:rFonts w:ascii="GHEA Grapalat" w:hAnsi="GHEA Grapalat" w:cs="Sylfaen"/>
                <w:lang w:val="hy-AM"/>
              </w:rPr>
              <w:t>04/8738-18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208" w:rsidRPr="00F9333B" w:rsidRDefault="00001208" w:rsidP="00283A5E">
            <w:pPr>
              <w:spacing w:line="276" w:lineRule="auto"/>
              <w:ind w:firstLine="343"/>
              <w:jc w:val="center"/>
              <w:rPr>
                <w:rFonts w:ascii="GHEA Grapalat" w:eastAsia="Calibri" w:hAnsi="GHEA Grapalat"/>
                <w:lang w:val="hy-AM"/>
              </w:rPr>
            </w:pPr>
            <w:r w:rsidRPr="00F9333B">
              <w:rPr>
                <w:rFonts w:ascii="GHEA Grapalat" w:eastAsia="Calibri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208" w:rsidRPr="00F9333B" w:rsidRDefault="00001208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208" w:rsidRPr="00F9333B" w:rsidRDefault="00001208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001208" w:rsidRPr="005F4602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208" w:rsidRPr="00F9333B" w:rsidRDefault="00001208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01208" w:rsidRPr="00F9333B" w:rsidRDefault="009C7375" w:rsidP="001E3022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Ոստիկանություն</w:t>
            </w:r>
            <w:proofErr w:type="spellEnd"/>
          </w:p>
          <w:p w:rsidR="009C7375" w:rsidRPr="00F9333B" w:rsidRDefault="009C7375" w:rsidP="001E3022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9333B">
              <w:rPr>
                <w:rFonts w:ascii="GHEA Grapalat" w:hAnsi="GHEA Grapalat" w:cs="Sylfaen"/>
                <w:lang w:val="en-US"/>
              </w:rPr>
              <w:t xml:space="preserve">20.08.2018թ.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թիվ</w:t>
            </w:r>
            <w:proofErr w:type="spellEnd"/>
          </w:p>
          <w:p w:rsidR="009C7375" w:rsidRPr="00F9333B" w:rsidRDefault="009C7375" w:rsidP="001E3022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F9333B">
              <w:rPr>
                <w:rFonts w:ascii="GHEA Grapalat" w:hAnsi="GHEA Grapalat" w:cs="Sylfaen"/>
                <w:lang w:val="en-US"/>
              </w:rPr>
              <w:t xml:space="preserve">01/24/506959-18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208" w:rsidRPr="00F9333B" w:rsidRDefault="009C7375" w:rsidP="006333D5">
            <w:pPr>
              <w:spacing w:line="276" w:lineRule="auto"/>
              <w:ind w:firstLine="314"/>
              <w:jc w:val="both"/>
              <w:rPr>
                <w:rFonts w:ascii="GHEA Grapalat" w:hAnsi="GHEA Grapalat" w:cs="Sylfaen"/>
                <w:lang w:val="en-US"/>
              </w:rPr>
            </w:pP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Նախագծի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հավելվածի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5-րդ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կետից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առաջարկվում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է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հանել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«,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եթե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դատավորը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չի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անցել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պարտադիր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զինվորական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ծառայություն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»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բառերը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: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Առաջարկությունը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պայմանավորված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է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այն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հանգամանքով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որ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պարտադիր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ժամկետային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զինծառայողի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հաշվեցուցակային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զենքերը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lastRenderedPageBreak/>
              <w:t>դրանց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մարտավարատեխնիկական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բնութագրերը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կիրառման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կարգը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տարբերվում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են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դատավորներին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ինքնապաշտպանության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նպատակով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տրամադրվող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զենքից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1208" w:rsidRPr="0060172E" w:rsidRDefault="0060172E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1208" w:rsidRPr="0060172E" w:rsidRDefault="0060172E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:</w:t>
            </w:r>
          </w:p>
        </w:tc>
      </w:tr>
      <w:tr w:rsidR="009C7375" w:rsidRPr="005F4602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375" w:rsidRPr="00F9333B" w:rsidRDefault="009C7375" w:rsidP="009C7375">
            <w:pPr>
              <w:spacing w:line="276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7375" w:rsidRPr="00F9333B" w:rsidRDefault="009C7375" w:rsidP="001E3022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375" w:rsidRPr="00F9333B" w:rsidRDefault="009C7375" w:rsidP="006333D5">
            <w:pPr>
              <w:spacing w:line="276" w:lineRule="auto"/>
              <w:ind w:firstLine="314"/>
              <w:jc w:val="both"/>
              <w:rPr>
                <w:rFonts w:ascii="GHEA Grapalat" w:hAnsi="GHEA Grapalat" w:cs="Sylfaen"/>
                <w:lang w:val="en-US"/>
              </w:rPr>
            </w:pP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Նախագծի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12-րդ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կետում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«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ընտանիքի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անդամը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»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բառերը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փոխարինել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«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Դատական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դեպարտամենտի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պատասխանատու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պաշտոնատար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անձը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 xml:space="preserve">» </w:t>
            </w:r>
            <w:proofErr w:type="spellStart"/>
            <w:r w:rsidRPr="00F9333B">
              <w:rPr>
                <w:rFonts w:ascii="GHEA Grapalat" w:hAnsi="GHEA Grapalat" w:cs="Sylfaen"/>
                <w:lang w:val="en-US"/>
              </w:rPr>
              <w:t>բառերով</w:t>
            </w:r>
            <w:proofErr w:type="spellEnd"/>
            <w:r w:rsidRPr="00F9333B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375" w:rsidRPr="00003E51" w:rsidRDefault="005F4602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գիտություն</w:t>
            </w:r>
            <w:proofErr w:type="spellEnd"/>
            <w:r w:rsidR="00A94726" w:rsidRPr="00003E51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375" w:rsidRPr="00003E51" w:rsidRDefault="00A94726" w:rsidP="00007885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003E51">
              <w:rPr>
                <w:rFonts w:ascii="GHEA Grapalat" w:hAnsi="GHEA Grapalat" w:cs="Sylfaen"/>
                <w:lang w:val="en-US"/>
              </w:rPr>
              <w:t>Նախագ</w:t>
            </w:r>
            <w:proofErr w:type="spellEnd"/>
            <w:r w:rsidR="00003E51">
              <w:rPr>
                <w:rFonts w:ascii="GHEA Grapalat" w:hAnsi="GHEA Grapalat" w:cs="Sylfaen"/>
                <w:lang w:val="hy-AM"/>
              </w:rPr>
              <w:t>ի</w:t>
            </w:r>
            <w:r w:rsidRPr="00003E51">
              <w:rPr>
                <w:rFonts w:ascii="GHEA Grapalat" w:hAnsi="GHEA Grapalat" w:cs="Sylfaen"/>
                <w:lang w:val="en-US"/>
              </w:rPr>
              <w:t>ծ</w:t>
            </w:r>
            <w:r w:rsidR="00003E51">
              <w:rPr>
                <w:rFonts w:ascii="GHEA Grapalat" w:hAnsi="GHEA Grapalat" w:cs="Sylfaen"/>
                <w:lang w:val="hy-AM"/>
              </w:rPr>
              <w:t>ը խմբագրվ</w:t>
            </w:r>
            <w:proofErr w:type="spellStart"/>
            <w:r w:rsidR="00007885">
              <w:rPr>
                <w:rFonts w:ascii="GHEA Grapalat" w:hAnsi="GHEA Grapalat" w:cs="Sylfaen"/>
                <w:lang w:val="en-US"/>
              </w:rPr>
              <w:t>ած</w:t>
            </w:r>
            <w:proofErr w:type="spellEnd"/>
            <w:r w:rsidR="00007885">
              <w:rPr>
                <w:rFonts w:ascii="GHEA Grapalat" w:hAnsi="GHEA Grapalat" w:cs="Sylfaen"/>
                <w:lang w:val="en-US"/>
              </w:rPr>
              <w:t xml:space="preserve"> է</w:t>
            </w:r>
            <w:r w:rsidRPr="00003E51">
              <w:rPr>
                <w:rFonts w:ascii="GHEA Grapalat" w:hAnsi="GHEA Grapalat" w:cs="Sylfaen"/>
                <w:lang w:val="en-US"/>
              </w:rPr>
              <w:t>:</w:t>
            </w:r>
          </w:p>
        </w:tc>
      </w:tr>
      <w:tr w:rsidR="009C7375" w:rsidRPr="005F4602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375" w:rsidRPr="00F9333B" w:rsidRDefault="009C7375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C7375" w:rsidRPr="00F9333B" w:rsidRDefault="006333D5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9333B">
              <w:rPr>
                <w:rFonts w:ascii="GHEA Grapalat" w:hAnsi="GHEA Grapalat" w:cs="Sylfaen"/>
                <w:lang w:val="hy-AM"/>
              </w:rPr>
              <w:t>Քննչական կոմիտե</w:t>
            </w:r>
          </w:p>
          <w:p w:rsidR="006333D5" w:rsidRPr="00F9333B" w:rsidRDefault="006333D5" w:rsidP="006333D5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9333B">
              <w:rPr>
                <w:rFonts w:ascii="GHEA Grapalat" w:hAnsi="GHEA Grapalat" w:cs="Sylfaen"/>
                <w:lang w:val="hy-AM"/>
              </w:rPr>
              <w:t>20.08.2018թ. թիվ</w:t>
            </w:r>
          </w:p>
          <w:p w:rsidR="006333D5" w:rsidRPr="00F9333B" w:rsidRDefault="006333D5" w:rsidP="006333D5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9333B">
              <w:rPr>
                <w:rFonts w:ascii="GHEA Grapalat" w:hAnsi="GHEA Grapalat" w:cs="Sylfaen"/>
                <w:lang w:val="hy-AM"/>
              </w:rPr>
              <w:t>01/22/9947-18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3D5" w:rsidRPr="00F9333B" w:rsidRDefault="006333D5" w:rsidP="006333D5">
            <w:pPr>
              <w:tabs>
                <w:tab w:val="left" w:pos="993"/>
              </w:tabs>
              <w:spacing w:line="276" w:lineRule="auto"/>
              <w:ind w:right="70" w:firstLine="314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1.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Ըստ Նախագծի՝ այն մշակելու համար հիմք է հանդիսացել «</w:t>
            </w:r>
            <w:r w:rsidRPr="00F9333B">
              <w:rPr>
                <w:rFonts w:ascii="GHEA Grapalat" w:eastAsia="Calibri" w:hAnsi="GHEA Grapalat" w:cs="Sylfaen"/>
                <w:lang w:val="hy-AM"/>
              </w:rPr>
              <w:t>Հայաստանի Հանրապետության դատական</w:t>
            </w:r>
            <w:r w:rsidRPr="00F9333B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r w:rsidRPr="00F9333B">
              <w:rPr>
                <w:rFonts w:ascii="GHEA Grapalat" w:eastAsia="Calibri" w:hAnsi="GHEA Grapalat" w:cs="Sylfaen"/>
                <w:lang w:val="hy-AM"/>
              </w:rPr>
              <w:t>օրենսգիրք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» սահմանադրական օրենքի 63-րդ հոդվածի 1-ին մասը, համաձայն որի՝ «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Դատավորն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ունի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հաշվեցուցակային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և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պաշտպանության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պահելու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և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կրելու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իրավունք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: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Դատավորներին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հաշվեցուցակային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և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պաշտպանության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տրամադրելու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կարգը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սահմանում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է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Կառավարությունը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:»:</w:t>
            </w:r>
          </w:p>
          <w:p w:rsidR="006333D5" w:rsidRPr="00F9333B" w:rsidRDefault="006333D5" w:rsidP="006333D5">
            <w:pPr>
              <w:tabs>
                <w:tab w:val="left" w:pos="993"/>
              </w:tabs>
              <w:spacing w:line="276" w:lineRule="auto"/>
              <w:ind w:right="70" w:firstLine="314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Սակայն հարկ է նկատել, որ վերոնշված հոդվածում սահմանված «հաշվեցուցակային զենք» եզրույթը չի բխում «Զենքի մասին» ՀՀ օրենքից: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lastRenderedPageBreak/>
              <w:t>Ավելին, «Զենքի մասին» ՀՀ օրենքում բացակայում է «հաշվեցուցակային զենք» եզրույթը, բացի այդ, հիմք ընդունելով «Ոստիկանության մասին» ՀՀ օրենքի 32-րդ հոդվածը և ՀՀ կառավարության 2009 թվականի նոյեմբերի 26-ի «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Հայաստանի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Հանրապետության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ոստիկանության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ծառայողին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պահելու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և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կրելու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իրավունքով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հաշվեցուցակային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զենք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և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ռազմամթերք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հատկացնելու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,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հատկացված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զենքը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պահելու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և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կրելու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կարգը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հաստատելու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մասին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» թիվ 1366-Ն որոշումը, հաշվեցուցակային զենք հատկացվում է բացառապես ոստիկանության ծառայողին՝ ծառայողական պարտականություններն իրականացնելու համար:</w:t>
            </w:r>
          </w:p>
          <w:p w:rsidR="006333D5" w:rsidRPr="00F9333B" w:rsidRDefault="006333D5" w:rsidP="006333D5">
            <w:pPr>
              <w:tabs>
                <w:tab w:val="left" w:pos="993"/>
              </w:tabs>
              <w:spacing w:line="276" w:lineRule="auto"/>
              <w:ind w:right="70" w:firstLine="314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Ուստի, հիմք ընդունելով վերոգրյալը, խնդրի կարգավորման և նշված իրավական ակտերում հակասությունները բացառելու նպատակով, առաջարկում ենք քննարկել ինչպես Նախագծում և հավելվածում, այնպես էլ «Դատական օրենսգիրք» սահմանադրական օրենքի 63-րդ հոդվածում նշված «հաշվեցուցակային զենք» բառերը «կարճ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lastRenderedPageBreak/>
              <w:t>ակոսափող հրազեն» բառերով փոխարինելու հարցը:</w:t>
            </w:r>
          </w:p>
          <w:p w:rsidR="006333D5" w:rsidRPr="00F9333B" w:rsidRDefault="006333D5" w:rsidP="006333D5">
            <w:pPr>
              <w:tabs>
                <w:tab w:val="left" w:pos="993"/>
              </w:tabs>
              <w:spacing w:line="276" w:lineRule="auto"/>
              <w:ind w:right="70" w:firstLine="314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Ըստ Նախագծի դատավորներին նախատեսվում է հատկացնել նաև պաշտպանության հատուկ միջոցներ, սակայն դրանք նույնպես օգտագործվում են ծառայողական նպատակներով՝ անհրաժեշտ դեպքերում: Հղում կատարելով «Ոստիկանության մասին» ՀՀ օրենքի 31-րդ հոդվածին, ապա կարող ենք արձանագրել, որ դրանում սահմանված են հատուկ միջոցների գործադրման դեպքերը, այսինքն՝ թե, որ իրավիճակում են օգտագործվում ռետինե մահակը, արցունքաբեր, գրգռիչ գազը, ծխաքողարկող միջոցները և այլն:</w:t>
            </w:r>
          </w:p>
          <w:p w:rsidR="009C7375" w:rsidRPr="00F9333B" w:rsidRDefault="006333D5" w:rsidP="006333D5">
            <w:pPr>
              <w:tabs>
                <w:tab w:val="left" w:pos="993"/>
              </w:tabs>
              <w:spacing w:line="276" w:lineRule="auto"/>
              <w:ind w:right="70" w:firstLine="314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ՀՀ կառավարության 23.06.2011թ.-ի թիվ 867-Ն որոշմամբ սահմանված է նաև ՀՀ ոստիկանության սպառազինության մեջ ընդգրկված ոստիկանության ծառայողի անհատական պաշտպանության միջոցների ցանկը, որում ընդգրկված են հակագազ, սաղավարտի տարբեր մոդելներ, զրահաբաճկոն, պաշտպանական դիմակ և այլն, որոնք, կարծում ենք,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lastRenderedPageBreak/>
              <w:t>դատավորներին հատկացնելու անհրաժեշտությունը բացակայում է: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375" w:rsidRPr="0010304D" w:rsidRDefault="0010304D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lastRenderedPageBreak/>
              <w:t>Չի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7375" w:rsidRPr="00097C25" w:rsidRDefault="00330582" w:rsidP="00992243">
            <w:pPr>
              <w:spacing w:line="276" w:lineRule="auto"/>
              <w:jc w:val="center"/>
              <w:rPr>
                <w:rFonts w:ascii="GHEA Grapalat" w:eastAsia="Calibri" w:hAnsi="GHEA Grapalat" w:cs="Sylfaen"/>
                <w:lang w:val="hy-AM"/>
              </w:rPr>
            </w:pPr>
            <w:r w:rsidRPr="00097C25">
              <w:rPr>
                <w:rFonts w:ascii="GHEA Grapalat" w:eastAsia="Calibri" w:hAnsi="GHEA Grapalat" w:cs="Sylfaen"/>
                <w:lang w:val="hy-AM"/>
              </w:rPr>
              <w:t xml:space="preserve">Նախագծում «հաշվեցուցակային զենք» եզրույթի կիրառումը բխում է </w:t>
            </w:r>
            <w:r w:rsidR="0010304D" w:rsidRPr="00097C25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 w:rsidRPr="00097C25">
              <w:rPr>
                <w:rFonts w:ascii="GHEA Grapalat" w:eastAsia="Calibri" w:hAnsi="GHEA Grapalat" w:cs="Sylfaen"/>
                <w:lang w:val="hy-AM"/>
              </w:rPr>
              <w:t>«</w:t>
            </w:r>
            <w:r w:rsidRPr="00F9333B">
              <w:rPr>
                <w:rFonts w:ascii="GHEA Grapalat" w:eastAsia="Calibri" w:hAnsi="GHEA Grapalat" w:cs="Sylfaen"/>
                <w:lang w:val="hy-AM"/>
              </w:rPr>
              <w:t>Հայաստանի Հանրապետության դատական</w:t>
            </w:r>
            <w:r w:rsidRPr="00097C25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 w:rsidRPr="00F9333B">
              <w:rPr>
                <w:rFonts w:ascii="GHEA Grapalat" w:eastAsia="Calibri" w:hAnsi="GHEA Grapalat" w:cs="Sylfaen"/>
                <w:lang w:val="hy-AM"/>
              </w:rPr>
              <w:t>օրենսգիրք</w:t>
            </w:r>
            <w:r w:rsidRPr="00097C25">
              <w:rPr>
                <w:rFonts w:ascii="GHEA Grapalat" w:eastAsia="Calibri" w:hAnsi="GHEA Grapalat" w:cs="Sylfaen"/>
                <w:lang w:val="hy-AM"/>
              </w:rPr>
              <w:t xml:space="preserve">» սահմանադրական օրենքից: </w:t>
            </w:r>
            <w:r w:rsidR="00992243">
              <w:rPr>
                <w:rFonts w:ascii="GHEA Grapalat" w:eastAsia="Calibri" w:hAnsi="GHEA Grapalat" w:cs="Sylfaen"/>
                <w:lang w:val="en-US"/>
              </w:rPr>
              <w:t>Հ</w:t>
            </w:r>
            <w:r w:rsidR="00097C25" w:rsidRPr="00097C25">
              <w:rPr>
                <w:rFonts w:ascii="GHEA Grapalat" w:eastAsia="Calibri" w:hAnsi="GHEA Grapalat" w:cs="Sylfaen"/>
                <w:lang w:val="hy-AM"/>
              </w:rPr>
              <w:t>աշվեցուցակային զենք և (կամ) պաշտպանության հատուկ միջոցներ ունենալու և կրելու իրավունք</w:t>
            </w:r>
            <w:r w:rsidR="00097C25">
              <w:rPr>
                <w:rFonts w:ascii="GHEA Grapalat" w:eastAsia="Calibri" w:hAnsi="GHEA Grapalat" w:cs="Sylfaen"/>
                <w:lang w:val="en-US"/>
              </w:rPr>
              <w:t xml:space="preserve"> </w:t>
            </w:r>
            <w:proofErr w:type="spellStart"/>
            <w:r w:rsidR="00097C25">
              <w:rPr>
                <w:rFonts w:ascii="GHEA Grapalat" w:eastAsia="Calibri" w:hAnsi="GHEA Grapalat" w:cs="Sylfaen"/>
                <w:lang w:val="en-US"/>
              </w:rPr>
              <w:t>ունեն</w:t>
            </w:r>
            <w:proofErr w:type="spellEnd"/>
            <w:r w:rsidR="00097C25">
              <w:rPr>
                <w:rFonts w:ascii="GHEA Grapalat" w:eastAsia="Calibri" w:hAnsi="GHEA Grapalat" w:cs="Sylfaen"/>
                <w:lang w:val="en-US"/>
              </w:rPr>
              <w:t xml:space="preserve"> </w:t>
            </w:r>
            <w:proofErr w:type="spellStart"/>
            <w:r w:rsidR="00F33E26">
              <w:rPr>
                <w:rFonts w:ascii="GHEA Grapalat" w:eastAsia="Calibri" w:hAnsi="GHEA Grapalat" w:cs="Sylfaen"/>
                <w:lang w:val="en-US"/>
              </w:rPr>
              <w:t>նաև</w:t>
            </w:r>
            <w:proofErr w:type="spellEnd"/>
            <w:r w:rsidR="00F33E26">
              <w:rPr>
                <w:rFonts w:ascii="GHEA Grapalat" w:eastAsia="Calibri" w:hAnsi="GHEA Grapalat" w:cs="Sylfaen"/>
                <w:lang w:val="en-US"/>
              </w:rPr>
              <w:t xml:space="preserve"> </w:t>
            </w:r>
            <w:proofErr w:type="spellStart"/>
            <w:r w:rsidR="00097C25">
              <w:rPr>
                <w:rFonts w:ascii="GHEA Grapalat" w:eastAsia="Calibri" w:hAnsi="GHEA Grapalat" w:cs="Sylfaen"/>
                <w:lang w:val="en-US"/>
              </w:rPr>
              <w:t>նոտարները</w:t>
            </w:r>
            <w:proofErr w:type="spellEnd"/>
            <w:r w:rsidR="00097C25">
              <w:rPr>
                <w:rFonts w:ascii="GHEA Grapalat" w:eastAsia="Calibri" w:hAnsi="GHEA Grapalat" w:cs="Sylfaen"/>
                <w:lang w:val="en-US"/>
              </w:rPr>
              <w:t>,</w:t>
            </w:r>
            <w:r w:rsidR="00097C25" w:rsidRPr="00097C25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 w:rsidRPr="00097C25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 w:rsidR="00097C25" w:rsidRPr="00097C25">
              <w:rPr>
                <w:rFonts w:ascii="GHEA Grapalat" w:eastAsia="Calibri" w:hAnsi="GHEA Grapalat" w:cs="Sylfaen"/>
                <w:lang w:val="hy-AM"/>
              </w:rPr>
              <w:t xml:space="preserve">ծառայողական </w:t>
            </w:r>
            <w:r w:rsidRPr="00097C25">
              <w:rPr>
                <w:rFonts w:ascii="GHEA Grapalat" w:eastAsia="Calibri" w:hAnsi="GHEA Grapalat" w:cs="Sylfaen"/>
                <w:lang w:val="hy-AM"/>
              </w:rPr>
              <w:t>հաշվեցուցակային զենք</w:t>
            </w:r>
            <w:r w:rsidR="00175AE2" w:rsidRPr="00097C25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 w:rsidR="00097C25" w:rsidRPr="00097C25">
              <w:rPr>
                <w:rFonts w:ascii="GHEA Grapalat" w:eastAsia="Calibri" w:hAnsi="GHEA Grapalat" w:cs="Sylfaen"/>
                <w:lang w:val="hy-AM"/>
              </w:rPr>
              <w:t>և անձնական պաշտպանության հատուկ միջոցներ տրամադրվում են դատախազներին, քննչական կոմիտեի ծառայողներին</w:t>
            </w:r>
            <w:r w:rsidR="00992243">
              <w:rPr>
                <w:rFonts w:ascii="GHEA Grapalat" w:eastAsia="Calibri" w:hAnsi="GHEA Grapalat" w:cs="Sylfaen"/>
                <w:lang w:val="en-US"/>
              </w:rPr>
              <w:t>:</w:t>
            </w:r>
            <w:r w:rsidR="00097C25" w:rsidRPr="00097C25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 w:rsidRPr="00097C25">
              <w:rPr>
                <w:rFonts w:ascii="GHEA Grapalat" w:eastAsia="Calibri" w:hAnsi="GHEA Grapalat" w:cs="Sylfaen"/>
                <w:lang w:val="hy-AM"/>
              </w:rPr>
              <w:t xml:space="preserve"> </w:t>
            </w:r>
            <w:r w:rsidR="006F2342" w:rsidRPr="00097C25">
              <w:rPr>
                <w:rFonts w:ascii="GHEA Grapalat" w:eastAsia="Calibri" w:hAnsi="GHEA Grapalat" w:cs="Sylfaen"/>
                <w:lang w:val="hy-AM"/>
              </w:rPr>
              <w:t xml:space="preserve">Բացի այդ, Նախագծով սահմանվել է, որ  </w:t>
            </w:r>
            <w:r w:rsidR="00BC3F65">
              <w:rPr>
                <w:rFonts w:ascii="GHEA Grapalat" w:eastAsia="Calibri" w:hAnsi="GHEA Grapalat" w:cs="Sylfaen"/>
                <w:lang w:val="en-US"/>
              </w:rPr>
              <w:t>դ</w:t>
            </w:r>
            <w:r w:rsidR="006F2342" w:rsidRPr="00097C25">
              <w:rPr>
                <w:rFonts w:ascii="GHEA Grapalat" w:eastAsia="Calibri" w:hAnsi="GHEA Grapalat" w:cs="Sylfaen"/>
                <w:lang w:val="hy-AM"/>
              </w:rPr>
              <w:t xml:space="preserve">ատավորներին տրամադրվող հաշվեցուցակային զենքի տեսակները, </w:t>
            </w:r>
            <w:r w:rsidR="006F2342" w:rsidRPr="00097C25">
              <w:rPr>
                <w:rFonts w:ascii="GHEA Grapalat" w:eastAsia="Calibri" w:hAnsi="GHEA Grapalat" w:cs="Sylfaen"/>
                <w:lang w:val="hy-AM"/>
              </w:rPr>
              <w:lastRenderedPageBreak/>
              <w:t>ձևը, մոդելը, փամփուշտների քանակը և պաշտպանության հատուկ միջոցների տեսակները սահմանում է Ոստիկանությունը:</w:t>
            </w:r>
            <w:r w:rsidRPr="00097C25">
              <w:rPr>
                <w:rFonts w:ascii="GHEA Grapalat" w:eastAsia="Calibri" w:hAnsi="GHEA Grapalat" w:cs="Sylfaen"/>
                <w:lang w:val="hy-AM"/>
              </w:rPr>
              <w:t xml:space="preserve"> </w:t>
            </w:r>
          </w:p>
        </w:tc>
      </w:tr>
      <w:tr w:rsidR="006333D5" w:rsidRPr="005F4602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3D5" w:rsidRPr="00F9333B" w:rsidRDefault="006333D5" w:rsidP="006333D5">
            <w:pPr>
              <w:spacing w:line="276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3D5" w:rsidRPr="00F9333B" w:rsidRDefault="006333D5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3D5" w:rsidRPr="00F9333B" w:rsidRDefault="0072004E" w:rsidP="006333D5">
            <w:pPr>
              <w:tabs>
                <w:tab w:val="left" w:pos="993"/>
              </w:tabs>
              <w:spacing w:line="276" w:lineRule="auto"/>
              <w:ind w:right="70" w:firstLine="314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2. </w:t>
            </w:r>
            <w:r w:rsidR="006333D5"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Առաջարկվում է Նախագծում և հավելվածում՝ «տրամադրել» բառը փոխարինել «հատկացնել» բառով՝ «Զենքի մասին» ՀՀ օրենքին չհակասելու և համապատասխանեցնելու նպատակով, որտեղ օգտագործված  է «հատկացնել» բառը, իսկ «պաշտպանության հատուկ միջոց» բառերը փոխարինել «անհատական պաշտպանության միջոց» բառերով՝ հիմք ընդունելով ՀՀ կառավարության 23.06.2011թ.-ի թիվ 867-Ն որոշումը: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3D5" w:rsidRPr="006B235C" w:rsidRDefault="006B235C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Չի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3D5" w:rsidRPr="00F9333B" w:rsidRDefault="006B235C" w:rsidP="00C01362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Նա</w:t>
            </w:r>
            <w:r w:rsidR="00C01362">
              <w:rPr>
                <w:rFonts w:ascii="GHEA Grapalat" w:hAnsi="GHEA Grapalat" w:cs="Sylfaen"/>
                <w:lang w:val="en-US"/>
              </w:rPr>
              <w:t>խագծում</w:t>
            </w:r>
            <w:proofErr w:type="spellEnd"/>
            <w:r w:rsidR="00C01362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«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պաշտպանության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հատուկ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միջոցներ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»</w:t>
            </w:r>
            <w:r w:rsidR="003532B1">
              <w:rPr>
                <w:rFonts w:ascii="GHEA Grapalat" w:hAnsi="GHEA Grapalat" w:cs="Sylfaen"/>
                <w:lang w:val="hy-AM"/>
              </w:rPr>
              <w:t xml:space="preserve"> և</w:t>
            </w:r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="003532B1">
              <w:rPr>
                <w:rFonts w:ascii="GHEA Grapalat" w:hAnsi="GHEA Grapalat" w:cs="Sylfaen"/>
                <w:lang w:val="en-US"/>
              </w:rPr>
              <w:t>«</w:t>
            </w:r>
            <w:r w:rsidR="003532B1">
              <w:rPr>
                <w:rFonts w:ascii="GHEA Grapalat" w:hAnsi="GHEA Grapalat" w:cs="Sylfaen"/>
                <w:lang w:val="hy-AM"/>
              </w:rPr>
              <w:t>տրամադրել</w:t>
            </w:r>
            <w:r w:rsidR="003532B1">
              <w:rPr>
                <w:rFonts w:ascii="GHEA Grapalat" w:hAnsi="GHEA Grapalat" w:cs="Sylfaen"/>
                <w:lang w:val="en-US"/>
              </w:rPr>
              <w:t>»</w:t>
            </w:r>
            <w:r w:rsidR="003532B1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եզրույթների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կիրառումը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բխում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 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«</w:t>
            </w:r>
            <w:r w:rsidRPr="00F9333B">
              <w:rPr>
                <w:rFonts w:ascii="GHEA Grapalat" w:eastAsia="Calibri" w:hAnsi="GHEA Grapalat" w:cs="Sylfaen"/>
                <w:lang w:val="hy-AM"/>
              </w:rPr>
              <w:t>Հայաստանի Հանրապետության դատական</w:t>
            </w:r>
            <w:r w:rsidRPr="00F9333B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r w:rsidRPr="00F9333B">
              <w:rPr>
                <w:rFonts w:ascii="GHEA Grapalat" w:eastAsia="Calibri" w:hAnsi="GHEA Grapalat" w:cs="Sylfaen"/>
                <w:lang w:val="hy-AM"/>
              </w:rPr>
              <w:t>օրենսգիրք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» սահմանադրական օրենքի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ց:</w:t>
            </w:r>
          </w:p>
        </w:tc>
      </w:tr>
      <w:tr w:rsidR="006333D5" w:rsidRPr="005F4602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3D5" w:rsidRPr="00F9333B" w:rsidRDefault="006333D5" w:rsidP="006333D5">
            <w:pPr>
              <w:spacing w:line="276" w:lineRule="auto"/>
              <w:ind w:left="36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3D5" w:rsidRPr="00F9333B" w:rsidRDefault="006333D5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3D5" w:rsidRPr="00F9333B" w:rsidRDefault="0072004E" w:rsidP="0072004E">
            <w:pPr>
              <w:tabs>
                <w:tab w:val="left" w:pos="0"/>
                <w:tab w:val="left" w:pos="426"/>
                <w:tab w:val="left" w:pos="851"/>
                <w:tab w:val="left" w:pos="9639"/>
              </w:tabs>
              <w:spacing w:line="276" w:lineRule="auto"/>
              <w:ind w:firstLine="314"/>
              <w:jc w:val="both"/>
              <w:rPr>
                <w:rFonts w:ascii="GHEA Grapalat" w:hAnsi="GHEA Grapalat" w:cs="Sylfaen"/>
                <w:caps/>
                <w:color w:val="000000"/>
                <w:shd w:val="clear" w:color="auto" w:fill="FFFFFF"/>
                <w:lang w:val="hy-AM"/>
              </w:rPr>
            </w:pPr>
            <w:r w:rsidRPr="00F9333B">
              <w:rPr>
                <w:rFonts w:ascii="GHEA Grapalat" w:hAnsi="GHEA Grapalat" w:cs="Sylfaen"/>
                <w:color w:val="000000"/>
                <w:lang w:val="hy-AM"/>
              </w:rPr>
              <w:t xml:space="preserve">3. </w:t>
            </w:r>
            <w:r w:rsidR="006333D5" w:rsidRPr="00F9333B">
              <w:rPr>
                <w:rFonts w:ascii="GHEA Grapalat" w:hAnsi="GHEA Grapalat" w:cs="Sylfaen"/>
                <w:color w:val="000000"/>
                <w:lang w:val="af-ZA"/>
              </w:rPr>
              <w:t xml:space="preserve">Նախագծի հավելվածի 7-րդ կետի համաձայն՝ դատավորին </w:t>
            </w:r>
            <w:r w:rsidR="006333D5" w:rsidRPr="00F9333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հաշվեցուցակային զենք </w:t>
            </w:r>
            <w:r w:rsidR="006333D5"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պաշտպանության հատուկ միջոցներ տրամադրելու դիմումը, նրան նշանակելու մասին Հանրապետության նախագահի հրամանագրի պատճենը և </w:t>
            </w:r>
            <w:r w:rsidR="006333D5" w:rsidRPr="00F9333B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>զենքի հետ անվտանգ վարվելու կանոնների, ինչպես նաև զենքի և պաշտպանության հատուկ միջոցների գոր</w:t>
            </w:r>
            <w:r w:rsidR="006333D5"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ծադրման ուսուցում ստացած  լինելու վերաբերյալ տեղեկանքը կամ դատավորի զինվորական գրքույկի </w:t>
            </w:r>
            <w:r w:rsidR="006333D5"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պատճենը </w:t>
            </w:r>
            <w:r w:rsidR="006333D5"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      </w:t>
            </w:r>
            <w:r w:rsidR="006333D5"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3-օրյա ժամկետում ոստիկանություն է փոխանցում դատական դեպարտամենտը, ուստի, կարծում ենք, խնդրահարույց է </w:t>
            </w:r>
            <w:r w:rsidR="006333D5" w:rsidRPr="00F9333B">
              <w:rPr>
                <w:rFonts w:ascii="GHEA Grapalat" w:hAnsi="GHEA Grapalat" w:cs="Sylfaen"/>
                <w:color w:val="000000"/>
                <w:lang w:val="af-ZA"/>
              </w:rPr>
              <w:t xml:space="preserve">դատավորի՝ </w:t>
            </w:r>
            <w:r w:rsidR="006333D5" w:rsidRPr="00F9333B">
              <w:rPr>
                <w:rFonts w:ascii="GHEA Grapalat" w:hAnsi="GHEA Grapalat"/>
                <w:color w:val="000000"/>
                <w:lang w:val="hy-AM"/>
              </w:rPr>
              <w:t xml:space="preserve">նրա լիազորությունները </w:t>
            </w:r>
            <w:r w:rsidR="006333D5" w:rsidRPr="00F9333B">
              <w:rPr>
                <w:rFonts w:ascii="GHEA Grapalat" w:hAnsi="GHEA Grapalat" w:cs="Sylfaen"/>
                <w:color w:val="000000"/>
                <w:lang w:val="hy-AM"/>
              </w:rPr>
              <w:t>մահվան</w:t>
            </w:r>
            <w:r w:rsidR="006333D5" w:rsidRPr="00F9333B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6333D5"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նրան անգործունակ, անհայտ բացակայող կամ մահացած ճանաչելու հիմքով դադարած լինելու դեպքում նրան տրամադրված</w:t>
            </w:r>
            <w:r w:rsidR="006333D5" w:rsidRPr="00F9333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հաշվեցուցակային զենքը </w:t>
            </w:r>
            <w:r w:rsidR="006333D5"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և պաշտպանության հատուկ միջոցները ոստիկանություն հանձնելու պարտականությունը, այն էլ մեկշաբաթյա ժամկետում, ընտանիքի անդամի վրա դնելու դրույթը</w:t>
            </w:r>
            <w:r w:rsidR="006333D5"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: </w:t>
            </w:r>
          </w:p>
          <w:p w:rsidR="006333D5" w:rsidRPr="00F9333B" w:rsidRDefault="006333D5" w:rsidP="0072004E">
            <w:pPr>
              <w:tabs>
                <w:tab w:val="left" w:pos="993"/>
              </w:tabs>
              <w:spacing w:line="276" w:lineRule="auto"/>
              <w:ind w:firstLine="314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Ե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լնելով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վերոգրյալից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F9333B">
              <w:rPr>
                <w:rFonts w:ascii="GHEA Grapalat" w:hAnsi="GHEA Grapalat" w:cs="Sylfaen"/>
                <w:color w:val="000000"/>
                <w:lang w:val="af-ZA"/>
              </w:rPr>
              <w:t>առաջարկվում է խմբագրել Նախագծի հավելվածի 12-րդ կետը և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նախատեսել ընթացակարգ, ըստ որի՝ դատավորի ընտանիքի անդամը՝ նրա </w:t>
            </w:r>
            <w:r w:rsidRPr="00F9333B">
              <w:rPr>
                <w:rFonts w:ascii="GHEA Grapalat" w:hAnsi="GHEA Grapalat" w:cs="Sylfaen"/>
                <w:color w:val="000000"/>
                <w:lang w:val="hy-AM"/>
              </w:rPr>
              <w:t>մահվան</w:t>
            </w:r>
            <w:r w:rsidRPr="00F9333B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նրան անգործունակ, անհայտ բացակայող կամ մահացած ճանաչելու հիմքով դադարած լինելու դեպքում, պարտավորվածություն կունենա </w:t>
            </w:r>
            <w:r w:rsidRPr="00F9333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հաշվեցուցակային զենքը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պաշտպանության հատուկ միջոցները մեկշաբաթյա ժամկետում ոչ թե ոստիկանություն հանձնելու, այլ՝ այդ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մասին տեղեկացնելու դատական դեպարտամենտ, որն էլ, նշված դեպքերում, կապահովի </w:t>
            </w:r>
            <w:r w:rsidRPr="00F9333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հաշվեցուցակային զենքը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պաշտպանության հատուկ միջոցները պատշաճ ժամկետում ոստիկանություն հանձնելու գործընթացի իրականացումը, քանի որ դատավորին տրամադրված </w:t>
            </w:r>
            <w:r w:rsidRPr="00F9333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հաշվեցուցակային զենքի </w:t>
            </w:r>
            <w:r w:rsidRPr="00F933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և պաշտպանության հատուկ միջոցների գտնվելու վայրի մասին ընտանիքի անդամը կարող է նաև իրազեկ չլինել: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3D5" w:rsidRPr="00830F5E" w:rsidRDefault="0057046A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գիտություն</w:t>
            </w:r>
            <w:proofErr w:type="spellEnd"/>
            <w:r w:rsidR="008A1CB3" w:rsidRPr="00830F5E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3D5" w:rsidRPr="00830F5E" w:rsidRDefault="00BC3F65" w:rsidP="0057046A">
            <w:pPr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003E51">
              <w:rPr>
                <w:rFonts w:ascii="GHEA Grapalat" w:hAnsi="GHEA Grapalat" w:cs="Sylfaen"/>
                <w:lang w:val="en-US"/>
              </w:rPr>
              <w:t>Նախագ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ի</w:t>
            </w:r>
            <w:r w:rsidRPr="00003E51">
              <w:rPr>
                <w:rFonts w:ascii="GHEA Grapalat" w:hAnsi="GHEA Grapalat" w:cs="Sylfaen"/>
                <w:lang w:val="en-US"/>
              </w:rPr>
              <w:t>ծ</w:t>
            </w:r>
            <w:r>
              <w:rPr>
                <w:rFonts w:ascii="GHEA Grapalat" w:hAnsi="GHEA Grapalat" w:cs="Sylfaen"/>
                <w:lang w:val="hy-AM"/>
              </w:rPr>
              <w:t xml:space="preserve">ը </w:t>
            </w:r>
            <w:proofErr w:type="spellStart"/>
            <w:r w:rsidR="0057046A">
              <w:rPr>
                <w:rFonts w:ascii="GHEA Grapalat" w:hAnsi="GHEA Grapalat" w:cs="Sylfaen"/>
                <w:lang w:val="en-US"/>
              </w:rPr>
              <w:t>խմբագրված</w:t>
            </w:r>
            <w:proofErr w:type="spellEnd"/>
            <w:r w:rsidR="0057046A">
              <w:rPr>
                <w:rFonts w:ascii="GHEA Grapalat" w:hAnsi="GHEA Grapalat" w:cs="Sylfaen"/>
                <w:lang w:val="en-US"/>
              </w:rPr>
              <w:t xml:space="preserve"> է</w:t>
            </w:r>
            <w:r w:rsidRPr="00003E51">
              <w:rPr>
                <w:rFonts w:ascii="GHEA Grapalat" w:hAnsi="GHEA Grapalat" w:cs="Sylfaen"/>
                <w:lang w:val="en-US"/>
              </w:rPr>
              <w:t>:</w:t>
            </w:r>
          </w:p>
        </w:tc>
      </w:tr>
      <w:tr w:rsidR="006333D5" w:rsidRPr="009048BB" w:rsidTr="0038334B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3D5" w:rsidRPr="00F9333B" w:rsidRDefault="006333D5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333D5" w:rsidRPr="00F9333B" w:rsidRDefault="00905F07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9333B">
              <w:rPr>
                <w:rFonts w:ascii="GHEA Grapalat" w:hAnsi="GHEA Grapalat" w:cs="Sylfaen"/>
                <w:lang w:val="hy-AM"/>
              </w:rPr>
              <w:t>Պաշտպանության նախարարություն</w:t>
            </w:r>
          </w:p>
          <w:p w:rsidR="00905F07" w:rsidRPr="00F9333B" w:rsidRDefault="00905F07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9333B">
              <w:rPr>
                <w:rFonts w:ascii="GHEA Grapalat" w:hAnsi="GHEA Grapalat" w:cs="Sylfaen"/>
                <w:lang w:val="hy-AM"/>
              </w:rPr>
              <w:t>21.08.2018թ. թիվ</w:t>
            </w:r>
          </w:p>
          <w:p w:rsidR="00905F07" w:rsidRPr="00F9333B" w:rsidRDefault="00905F07" w:rsidP="001E302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F9333B">
              <w:rPr>
                <w:rFonts w:ascii="GHEA Grapalat" w:hAnsi="GHEA Grapalat" w:cs="Sylfaen"/>
                <w:lang w:val="hy-AM"/>
              </w:rPr>
              <w:t>ՊՆ/510-1301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3D5" w:rsidRDefault="00905F07" w:rsidP="00905F07">
            <w:pPr>
              <w:tabs>
                <w:tab w:val="left" w:pos="993"/>
              </w:tabs>
              <w:spacing w:line="276" w:lineRule="auto"/>
              <w:ind w:right="70" w:firstLine="314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9333B">
              <w:rPr>
                <w:rFonts w:ascii="GHEA Grapalat" w:eastAsia="Calibri" w:hAnsi="GHEA Grapalat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3D5" w:rsidRPr="007D3BDD" w:rsidRDefault="006333D5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3D5" w:rsidRPr="007D3BDD" w:rsidRDefault="006333D5" w:rsidP="00283A5E">
            <w:pPr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</w:tbl>
    <w:p w:rsidR="00BE7918" w:rsidRPr="0021067C" w:rsidRDefault="00BE7918" w:rsidP="00A4589E">
      <w:pPr>
        <w:spacing w:line="276" w:lineRule="auto"/>
        <w:jc w:val="both"/>
        <w:rPr>
          <w:rFonts w:ascii="GHEA Grapalat" w:hAnsi="GHEA Grapalat" w:cs="Sylfaen"/>
          <w:lang w:val="hy-AM"/>
        </w:rPr>
      </w:pPr>
    </w:p>
    <w:p w:rsidR="0021067C" w:rsidRPr="0021067C" w:rsidRDefault="0021067C" w:rsidP="00A4589E">
      <w:pPr>
        <w:spacing w:line="276" w:lineRule="auto"/>
        <w:jc w:val="both"/>
        <w:rPr>
          <w:rFonts w:ascii="GHEA Grapalat" w:hAnsi="GHEA Grapalat" w:cs="Sylfaen"/>
          <w:lang w:val="hy-AM"/>
        </w:rPr>
      </w:pPr>
    </w:p>
    <w:sectPr w:rsidR="0021067C" w:rsidRPr="0021067C" w:rsidSect="00550314">
      <w:footerReference w:type="default" r:id="rId8"/>
      <w:pgSz w:w="16838" w:h="11906" w:orient="landscape"/>
      <w:pgMar w:top="851" w:right="1245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2CA" w:rsidRDefault="00B952CA" w:rsidP="003F7004">
      <w:r>
        <w:separator/>
      </w:r>
    </w:p>
  </w:endnote>
  <w:endnote w:type="continuationSeparator" w:id="0">
    <w:p w:rsidR="00B952CA" w:rsidRDefault="00B952CA" w:rsidP="003F7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7189"/>
      <w:docPartObj>
        <w:docPartGallery w:val="Page Numbers (Bottom of Page)"/>
        <w:docPartUnique/>
      </w:docPartObj>
    </w:sdtPr>
    <w:sdtContent>
      <w:p w:rsidR="00B952CA" w:rsidRDefault="00AA2091">
        <w:pPr>
          <w:pStyle w:val="Footer"/>
          <w:jc w:val="right"/>
        </w:pPr>
        <w:fldSimple w:instr=" PAGE   \* MERGEFORMAT ">
          <w:r w:rsidR="0057046A">
            <w:rPr>
              <w:noProof/>
            </w:rPr>
            <w:t>13</w:t>
          </w:r>
        </w:fldSimple>
      </w:p>
    </w:sdtContent>
  </w:sdt>
  <w:p w:rsidR="00B952CA" w:rsidRDefault="00B952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2CA" w:rsidRDefault="00B952CA" w:rsidP="003F7004">
      <w:r>
        <w:separator/>
      </w:r>
    </w:p>
  </w:footnote>
  <w:footnote w:type="continuationSeparator" w:id="0">
    <w:p w:rsidR="00B952CA" w:rsidRDefault="00B952CA" w:rsidP="003F70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E34"/>
    <w:multiLevelType w:val="hybridMultilevel"/>
    <w:tmpl w:val="75EC7AFE"/>
    <w:lvl w:ilvl="0" w:tplc="F0F8E6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887868"/>
    <w:multiLevelType w:val="hybridMultilevel"/>
    <w:tmpl w:val="79D089FE"/>
    <w:lvl w:ilvl="0" w:tplc="5AA01AAC">
      <w:start w:val="1"/>
      <w:numFmt w:val="bullet"/>
      <w:lvlText w:val="-"/>
      <w:lvlJc w:val="left"/>
      <w:pPr>
        <w:ind w:left="703" w:hanging="360"/>
      </w:pPr>
      <w:rPr>
        <w:rFonts w:ascii="GHEA Grapalat" w:eastAsia="Times New Roman" w:hAnsi="GHEA Grapalat" w:cs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3">
    <w:nsid w:val="26745F14"/>
    <w:multiLevelType w:val="hybridMultilevel"/>
    <w:tmpl w:val="933E4BA4"/>
    <w:lvl w:ilvl="0" w:tplc="FFA4FA72">
      <w:numFmt w:val="bullet"/>
      <w:lvlText w:val="-"/>
      <w:lvlJc w:val="left"/>
      <w:pPr>
        <w:ind w:left="1065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31415587"/>
    <w:multiLevelType w:val="hybridMultilevel"/>
    <w:tmpl w:val="A636F4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35F745B"/>
    <w:multiLevelType w:val="hybridMultilevel"/>
    <w:tmpl w:val="22404E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C82661"/>
    <w:multiLevelType w:val="hybridMultilevel"/>
    <w:tmpl w:val="D33E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0551B"/>
    <w:multiLevelType w:val="multilevel"/>
    <w:tmpl w:val="13C26A6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7E4AB7"/>
    <w:multiLevelType w:val="hybridMultilevel"/>
    <w:tmpl w:val="442810C8"/>
    <w:lvl w:ilvl="0" w:tplc="F2D43A56">
      <w:start w:val="1"/>
      <w:numFmt w:val="decimal"/>
      <w:lvlText w:val="%1."/>
      <w:lvlJc w:val="left"/>
      <w:pPr>
        <w:ind w:left="749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">
    <w:nsid w:val="45982C67"/>
    <w:multiLevelType w:val="hybridMultilevel"/>
    <w:tmpl w:val="7B26E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54422"/>
    <w:multiLevelType w:val="hybridMultilevel"/>
    <w:tmpl w:val="5CF6A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991C4A"/>
    <w:multiLevelType w:val="hybridMultilevel"/>
    <w:tmpl w:val="E4B6D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D11ADA"/>
    <w:multiLevelType w:val="hybridMultilevel"/>
    <w:tmpl w:val="1C184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1C4AB7"/>
    <w:multiLevelType w:val="hybridMultilevel"/>
    <w:tmpl w:val="588ED88C"/>
    <w:lvl w:ilvl="0" w:tplc="FEA6D7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A004D"/>
    <w:multiLevelType w:val="hybridMultilevel"/>
    <w:tmpl w:val="841A5CF6"/>
    <w:lvl w:ilvl="0" w:tplc="0C58DE6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2922C2"/>
    <w:multiLevelType w:val="hybridMultilevel"/>
    <w:tmpl w:val="475289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1E39D3"/>
    <w:multiLevelType w:val="hybridMultilevel"/>
    <w:tmpl w:val="0082BA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2F3D08"/>
    <w:multiLevelType w:val="hybridMultilevel"/>
    <w:tmpl w:val="77AA3C22"/>
    <w:lvl w:ilvl="0" w:tplc="5BAC2F92">
      <w:start w:val="1"/>
      <w:numFmt w:val="decimal"/>
      <w:lvlText w:val="%1."/>
      <w:lvlJc w:val="left"/>
      <w:pPr>
        <w:ind w:left="673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8">
    <w:nsid w:val="6E644E4B"/>
    <w:multiLevelType w:val="hybridMultilevel"/>
    <w:tmpl w:val="8F4017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980C14"/>
    <w:multiLevelType w:val="multilevel"/>
    <w:tmpl w:val="3B8CD69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5F257F"/>
    <w:multiLevelType w:val="hybridMultilevel"/>
    <w:tmpl w:val="48729A90"/>
    <w:lvl w:ilvl="0" w:tplc="4AA29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65B5DDF"/>
    <w:multiLevelType w:val="multilevel"/>
    <w:tmpl w:val="3B8CD69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6DF1C07"/>
    <w:multiLevelType w:val="hybridMultilevel"/>
    <w:tmpl w:val="28E4F5DA"/>
    <w:lvl w:ilvl="0" w:tplc="176E242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7CD4294F"/>
    <w:multiLevelType w:val="hybridMultilevel"/>
    <w:tmpl w:val="AD8A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6A579A"/>
    <w:multiLevelType w:val="hybridMultilevel"/>
    <w:tmpl w:val="7B9E0116"/>
    <w:lvl w:ilvl="0" w:tplc="DC9E300A">
      <w:start w:val="1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0"/>
  </w:num>
  <w:num w:numId="3">
    <w:abstractNumId w:val="20"/>
  </w:num>
  <w:num w:numId="4">
    <w:abstractNumId w:val="1"/>
  </w:num>
  <w:num w:numId="5">
    <w:abstractNumId w:val="17"/>
  </w:num>
  <w:num w:numId="6">
    <w:abstractNumId w:val="6"/>
  </w:num>
  <w:num w:numId="7">
    <w:abstractNumId w:val="13"/>
  </w:num>
  <w:num w:numId="8">
    <w:abstractNumId w:val="23"/>
  </w:num>
  <w:num w:numId="9">
    <w:abstractNumId w:val="9"/>
  </w:num>
  <w:num w:numId="10">
    <w:abstractNumId w:val="5"/>
  </w:num>
  <w:num w:numId="11">
    <w:abstractNumId w:val="15"/>
  </w:num>
  <w:num w:numId="12">
    <w:abstractNumId w:val="16"/>
  </w:num>
  <w:num w:numId="13">
    <w:abstractNumId w:val="18"/>
  </w:num>
  <w:num w:numId="14">
    <w:abstractNumId w:val="14"/>
  </w:num>
  <w:num w:numId="15">
    <w:abstractNumId w:val="11"/>
  </w:num>
  <w:num w:numId="16">
    <w:abstractNumId w:val="22"/>
  </w:num>
  <w:num w:numId="17">
    <w:abstractNumId w:val="24"/>
  </w:num>
  <w:num w:numId="18">
    <w:abstractNumId w:val="3"/>
  </w:num>
  <w:num w:numId="19">
    <w:abstractNumId w:val="8"/>
  </w:num>
  <w:num w:numId="20">
    <w:abstractNumId w:val="2"/>
  </w:num>
  <w:num w:numId="21">
    <w:abstractNumId w:val="4"/>
  </w:num>
  <w:num w:numId="22">
    <w:abstractNumId w:val="7"/>
  </w:num>
  <w:num w:numId="23">
    <w:abstractNumId w:val="19"/>
  </w:num>
  <w:num w:numId="24">
    <w:abstractNumId w:val="21"/>
  </w:num>
  <w:num w:numId="25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8D8"/>
    <w:rsid w:val="00000F2E"/>
    <w:rsid w:val="00001208"/>
    <w:rsid w:val="000018F6"/>
    <w:rsid w:val="00002749"/>
    <w:rsid w:val="00003D31"/>
    <w:rsid w:val="00003E51"/>
    <w:rsid w:val="00005C26"/>
    <w:rsid w:val="00006A6E"/>
    <w:rsid w:val="00006A89"/>
    <w:rsid w:val="000071B3"/>
    <w:rsid w:val="00007885"/>
    <w:rsid w:val="000109FC"/>
    <w:rsid w:val="00012495"/>
    <w:rsid w:val="000124CF"/>
    <w:rsid w:val="00013703"/>
    <w:rsid w:val="00013B9E"/>
    <w:rsid w:val="0001499C"/>
    <w:rsid w:val="000149A1"/>
    <w:rsid w:val="00017829"/>
    <w:rsid w:val="00021122"/>
    <w:rsid w:val="00025F11"/>
    <w:rsid w:val="00026363"/>
    <w:rsid w:val="00027AE8"/>
    <w:rsid w:val="0003072B"/>
    <w:rsid w:val="000318D8"/>
    <w:rsid w:val="00031E71"/>
    <w:rsid w:val="00034345"/>
    <w:rsid w:val="00034BB2"/>
    <w:rsid w:val="0003573B"/>
    <w:rsid w:val="00036AB1"/>
    <w:rsid w:val="00037C94"/>
    <w:rsid w:val="000419B5"/>
    <w:rsid w:val="00041EDF"/>
    <w:rsid w:val="0004298A"/>
    <w:rsid w:val="00043683"/>
    <w:rsid w:val="00043A3A"/>
    <w:rsid w:val="00044191"/>
    <w:rsid w:val="00044864"/>
    <w:rsid w:val="000503EC"/>
    <w:rsid w:val="00050CDD"/>
    <w:rsid w:val="00053632"/>
    <w:rsid w:val="00055D84"/>
    <w:rsid w:val="00056B8F"/>
    <w:rsid w:val="00057436"/>
    <w:rsid w:val="00057D54"/>
    <w:rsid w:val="0006086B"/>
    <w:rsid w:val="000615A2"/>
    <w:rsid w:val="00062F2A"/>
    <w:rsid w:val="000648F5"/>
    <w:rsid w:val="000649A8"/>
    <w:rsid w:val="00064FA7"/>
    <w:rsid w:val="00065E99"/>
    <w:rsid w:val="00067B84"/>
    <w:rsid w:val="00072BD9"/>
    <w:rsid w:val="00073027"/>
    <w:rsid w:val="00073376"/>
    <w:rsid w:val="0007368F"/>
    <w:rsid w:val="00074C80"/>
    <w:rsid w:val="00075A9B"/>
    <w:rsid w:val="000765AF"/>
    <w:rsid w:val="000807A1"/>
    <w:rsid w:val="00081CB4"/>
    <w:rsid w:val="00085466"/>
    <w:rsid w:val="00087359"/>
    <w:rsid w:val="000874FE"/>
    <w:rsid w:val="00087FB1"/>
    <w:rsid w:val="00090092"/>
    <w:rsid w:val="0009169A"/>
    <w:rsid w:val="00091997"/>
    <w:rsid w:val="00091F62"/>
    <w:rsid w:val="00092DAD"/>
    <w:rsid w:val="00092F17"/>
    <w:rsid w:val="00093571"/>
    <w:rsid w:val="00094250"/>
    <w:rsid w:val="0009612F"/>
    <w:rsid w:val="000978AE"/>
    <w:rsid w:val="00097C25"/>
    <w:rsid w:val="000A0023"/>
    <w:rsid w:val="000A0D42"/>
    <w:rsid w:val="000A143D"/>
    <w:rsid w:val="000A1884"/>
    <w:rsid w:val="000A2118"/>
    <w:rsid w:val="000A2495"/>
    <w:rsid w:val="000A2A33"/>
    <w:rsid w:val="000A2CD4"/>
    <w:rsid w:val="000A497F"/>
    <w:rsid w:val="000A5908"/>
    <w:rsid w:val="000A62F5"/>
    <w:rsid w:val="000A70B0"/>
    <w:rsid w:val="000A7CED"/>
    <w:rsid w:val="000B083F"/>
    <w:rsid w:val="000B27F8"/>
    <w:rsid w:val="000B3091"/>
    <w:rsid w:val="000B3D47"/>
    <w:rsid w:val="000B4B3B"/>
    <w:rsid w:val="000B574F"/>
    <w:rsid w:val="000B5B29"/>
    <w:rsid w:val="000B5F68"/>
    <w:rsid w:val="000B7177"/>
    <w:rsid w:val="000B7B58"/>
    <w:rsid w:val="000C007F"/>
    <w:rsid w:val="000C0A27"/>
    <w:rsid w:val="000C1E42"/>
    <w:rsid w:val="000C2DF9"/>
    <w:rsid w:val="000C2EB4"/>
    <w:rsid w:val="000C41F5"/>
    <w:rsid w:val="000C5185"/>
    <w:rsid w:val="000C7B45"/>
    <w:rsid w:val="000D192C"/>
    <w:rsid w:val="000D2633"/>
    <w:rsid w:val="000D2F83"/>
    <w:rsid w:val="000D319A"/>
    <w:rsid w:val="000D38E5"/>
    <w:rsid w:val="000D41F8"/>
    <w:rsid w:val="000D4844"/>
    <w:rsid w:val="000D4CE7"/>
    <w:rsid w:val="000D657D"/>
    <w:rsid w:val="000D6B76"/>
    <w:rsid w:val="000E0BB1"/>
    <w:rsid w:val="000E123C"/>
    <w:rsid w:val="000E1696"/>
    <w:rsid w:val="000E45A7"/>
    <w:rsid w:val="000E5730"/>
    <w:rsid w:val="000E7785"/>
    <w:rsid w:val="000F096D"/>
    <w:rsid w:val="000F1DFA"/>
    <w:rsid w:val="000F1E64"/>
    <w:rsid w:val="000F5314"/>
    <w:rsid w:val="000F5B27"/>
    <w:rsid w:val="000F5CD3"/>
    <w:rsid w:val="000F601B"/>
    <w:rsid w:val="000F773A"/>
    <w:rsid w:val="00100502"/>
    <w:rsid w:val="00100B5A"/>
    <w:rsid w:val="00102E49"/>
    <w:rsid w:val="0010304D"/>
    <w:rsid w:val="00103D72"/>
    <w:rsid w:val="00105801"/>
    <w:rsid w:val="00105A84"/>
    <w:rsid w:val="001118A3"/>
    <w:rsid w:val="00112E30"/>
    <w:rsid w:val="00113700"/>
    <w:rsid w:val="001138E9"/>
    <w:rsid w:val="00113C97"/>
    <w:rsid w:val="001148F5"/>
    <w:rsid w:val="00114CE2"/>
    <w:rsid w:val="00116936"/>
    <w:rsid w:val="00117CA6"/>
    <w:rsid w:val="00120EAF"/>
    <w:rsid w:val="0012197E"/>
    <w:rsid w:val="001223A2"/>
    <w:rsid w:val="001223F3"/>
    <w:rsid w:val="00122733"/>
    <w:rsid w:val="001228B1"/>
    <w:rsid w:val="00123A95"/>
    <w:rsid w:val="00123B81"/>
    <w:rsid w:val="001252EF"/>
    <w:rsid w:val="001255B4"/>
    <w:rsid w:val="0012793D"/>
    <w:rsid w:val="001343CE"/>
    <w:rsid w:val="00140C63"/>
    <w:rsid w:val="0014124D"/>
    <w:rsid w:val="00141633"/>
    <w:rsid w:val="0014213D"/>
    <w:rsid w:val="00143038"/>
    <w:rsid w:val="00143CAD"/>
    <w:rsid w:val="001447FC"/>
    <w:rsid w:val="00144C40"/>
    <w:rsid w:val="00150B21"/>
    <w:rsid w:val="001510C2"/>
    <w:rsid w:val="0015410B"/>
    <w:rsid w:val="0015524C"/>
    <w:rsid w:val="00155912"/>
    <w:rsid w:val="0015778B"/>
    <w:rsid w:val="001579EA"/>
    <w:rsid w:val="00157FE5"/>
    <w:rsid w:val="00160B6E"/>
    <w:rsid w:val="00162650"/>
    <w:rsid w:val="00163F94"/>
    <w:rsid w:val="001644C1"/>
    <w:rsid w:val="00164540"/>
    <w:rsid w:val="00164D6B"/>
    <w:rsid w:val="00165AE4"/>
    <w:rsid w:val="00166934"/>
    <w:rsid w:val="001678DB"/>
    <w:rsid w:val="001704B3"/>
    <w:rsid w:val="0017077A"/>
    <w:rsid w:val="00171B8D"/>
    <w:rsid w:val="00172BF0"/>
    <w:rsid w:val="00173074"/>
    <w:rsid w:val="00173366"/>
    <w:rsid w:val="0017355E"/>
    <w:rsid w:val="00173E82"/>
    <w:rsid w:val="00174C10"/>
    <w:rsid w:val="00175AE2"/>
    <w:rsid w:val="00175EAF"/>
    <w:rsid w:val="001777A0"/>
    <w:rsid w:val="00180628"/>
    <w:rsid w:val="00180A80"/>
    <w:rsid w:val="0018108D"/>
    <w:rsid w:val="00181F75"/>
    <w:rsid w:val="00183A3D"/>
    <w:rsid w:val="00183F4E"/>
    <w:rsid w:val="00184519"/>
    <w:rsid w:val="0018532E"/>
    <w:rsid w:val="00186F6D"/>
    <w:rsid w:val="0019014B"/>
    <w:rsid w:val="0019129B"/>
    <w:rsid w:val="00192566"/>
    <w:rsid w:val="00192EB2"/>
    <w:rsid w:val="00193706"/>
    <w:rsid w:val="00193E25"/>
    <w:rsid w:val="00194988"/>
    <w:rsid w:val="00197D75"/>
    <w:rsid w:val="001A04E6"/>
    <w:rsid w:val="001A0775"/>
    <w:rsid w:val="001A0F48"/>
    <w:rsid w:val="001A15FD"/>
    <w:rsid w:val="001A368E"/>
    <w:rsid w:val="001A3827"/>
    <w:rsid w:val="001A7C5D"/>
    <w:rsid w:val="001B17B7"/>
    <w:rsid w:val="001B30C6"/>
    <w:rsid w:val="001B3940"/>
    <w:rsid w:val="001B592B"/>
    <w:rsid w:val="001C1DEB"/>
    <w:rsid w:val="001C2117"/>
    <w:rsid w:val="001C2162"/>
    <w:rsid w:val="001C3826"/>
    <w:rsid w:val="001C3978"/>
    <w:rsid w:val="001C4EDE"/>
    <w:rsid w:val="001C65C9"/>
    <w:rsid w:val="001C760D"/>
    <w:rsid w:val="001D24B1"/>
    <w:rsid w:val="001D26DC"/>
    <w:rsid w:val="001D2F78"/>
    <w:rsid w:val="001D4574"/>
    <w:rsid w:val="001D50EC"/>
    <w:rsid w:val="001D5651"/>
    <w:rsid w:val="001D5FE1"/>
    <w:rsid w:val="001D6ED8"/>
    <w:rsid w:val="001E0CD9"/>
    <w:rsid w:val="001E14A1"/>
    <w:rsid w:val="001E18EF"/>
    <w:rsid w:val="001E1BE4"/>
    <w:rsid w:val="001E1EFD"/>
    <w:rsid w:val="001E3022"/>
    <w:rsid w:val="001E3DAB"/>
    <w:rsid w:val="001E40FF"/>
    <w:rsid w:val="001E5119"/>
    <w:rsid w:val="001E7CC2"/>
    <w:rsid w:val="001E7CD6"/>
    <w:rsid w:val="001F138A"/>
    <w:rsid w:val="001F2BDB"/>
    <w:rsid w:val="001F4116"/>
    <w:rsid w:val="001F421C"/>
    <w:rsid w:val="001F746F"/>
    <w:rsid w:val="002005B7"/>
    <w:rsid w:val="00202972"/>
    <w:rsid w:val="00202C8D"/>
    <w:rsid w:val="0020351F"/>
    <w:rsid w:val="00203F65"/>
    <w:rsid w:val="0020516A"/>
    <w:rsid w:val="002061AD"/>
    <w:rsid w:val="00207F61"/>
    <w:rsid w:val="00210345"/>
    <w:rsid w:val="0021067C"/>
    <w:rsid w:val="002110D4"/>
    <w:rsid w:val="00211D4F"/>
    <w:rsid w:val="0021283B"/>
    <w:rsid w:val="002140A6"/>
    <w:rsid w:val="00214BBD"/>
    <w:rsid w:val="002169A6"/>
    <w:rsid w:val="00216FF3"/>
    <w:rsid w:val="002170A5"/>
    <w:rsid w:val="00217CA6"/>
    <w:rsid w:val="00217F62"/>
    <w:rsid w:val="00220B31"/>
    <w:rsid w:val="00220D7E"/>
    <w:rsid w:val="00221E8E"/>
    <w:rsid w:val="002221E3"/>
    <w:rsid w:val="002228E6"/>
    <w:rsid w:val="00224DA9"/>
    <w:rsid w:val="002300CA"/>
    <w:rsid w:val="00230549"/>
    <w:rsid w:val="00230A63"/>
    <w:rsid w:val="002351A0"/>
    <w:rsid w:val="002369B4"/>
    <w:rsid w:val="00236F71"/>
    <w:rsid w:val="00237E94"/>
    <w:rsid w:val="00240FF7"/>
    <w:rsid w:val="002418B6"/>
    <w:rsid w:val="00242904"/>
    <w:rsid w:val="00243634"/>
    <w:rsid w:val="002454B5"/>
    <w:rsid w:val="002504BA"/>
    <w:rsid w:val="0025094B"/>
    <w:rsid w:val="002527A4"/>
    <w:rsid w:val="002527C4"/>
    <w:rsid w:val="00252BB0"/>
    <w:rsid w:val="00254168"/>
    <w:rsid w:val="002551CC"/>
    <w:rsid w:val="00255C23"/>
    <w:rsid w:val="00260003"/>
    <w:rsid w:val="002613F7"/>
    <w:rsid w:val="002615D1"/>
    <w:rsid w:val="002627DE"/>
    <w:rsid w:val="002639CC"/>
    <w:rsid w:val="00263BC6"/>
    <w:rsid w:val="00264B8C"/>
    <w:rsid w:val="00265E6D"/>
    <w:rsid w:val="0026679E"/>
    <w:rsid w:val="00266BC2"/>
    <w:rsid w:val="002675E9"/>
    <w:rsid w:val="00271CD3"/>
    <w:rsid w:val="00272729"/>
    <w:rsid w:val="002728C2"/>
    <w:rsid w:val="00272E2B"/>
    <w:rsid w:val="00272E38"/>
    <w:rsid w:val="00274329"/>
    <w:rsid w:val="0027462D"/>
    <w:rsid w:val="0027496E"/>
    <w:rsid w:val="00274E40"/>
    <w:rsid w:val="002762E1"/>
    <w:rsid w:val="00277642"/>
    <w:rsid w:val="00283A5E"/>
    <w:rsid w:val="0028424C"/>
    <w:rsid w:val="002845CF"/>
    <w:rsid w:val="0028539F"/>
    <w:rsid w:val="0029024E"/>
    <w:rsid w:val="00291939"/>
    <w:rsid w:val="0029319F"/>
    <w:rsid w:val="002931EB"/>
    <w:rsid w:val="002935CD"/>
    <w:rsid w:val="00293E90"/>
    <w:rsid w:val="00294EAE"/>
    <w:rsid w:val="00295A43"/>
    <w:rsid w:val="0029604D"/>
    <w:rsid w:val="00297243"/>
    <w:rsid w:val="00297AE3"/>
    <w:rsid w:val="002A12C7"/>
    <w:rsid w:val="002A1FE8"/>
    <w:rsid w:val="002A2E9C"/>
    <w:rsid w:val="002A44CD"/>
    <w:rsid w:val="002A4B00"/>
    <w:rsid w:val="002A5137"/>
    <w:rsid w:val="002A680D"/>
    <w:rsid w:val="002A7B05"/>
    <w:rsid w:val="002B0674"/>
    <w:rsid w:val="002B100D"/>
    <w:rsid w:val="002B2C5A"/>
    <w:rsid w:val="002B2CB3"/>
    <w:rsid w:val="002B398B"/>
    <w:rsid w:val="002B4170"/>
    <w:rsid w:val="002B4799"/>
    <w:rsid w:val="002B61AA"/>
    <w:rsid w:val="002B78D2"/>
    <w:rsid w:val="002B7EA8"/>
    <w:rsid w:val="002C00F0"/>
    <w:rsid w:val="002C1B0C"/>
    <w:rsid w:val="002C2A89"/>
    <w:rsid w:val="002C358C"/>
    <w:rsid w:val="002C5750"/>
    <w:rsid w:val="002C6946"/>
    <w:rsid w:val="002C7191"/>
    <w:rsid w:val="002D220F"/>
    <w:rsid w:val="002D225C"/>
    <w:rsid w:val="002D2E59"/>
    <w:rsid w:val="002D2FAF"/>
    <w:rsid w:val="002D42F4"/>
    <w:rsid w:val="002D4626"/>
    <w:rsid w:val="002D5FCD"/>
    <w:rsid w:val="002D62CD"/>
    <w:rsid w:val="002D6663"/>
    <w:rsid w:val="002D68B4"/>
    <w:rsid w:val="002D6EB6"/>
    <w:rsid w:val="002D79D1"/>
    <w:rsid w:val="002E5AEF"/>
    <w:rsid w:val="002E6D30"/>
    <w:rsid w:val="002E7F68"/>
    <w:rsid w:val="002F021C"/>
    <w:rsid w:val="002F1783"/>
    <w:rsid w:val="002F29A1"/>
    <w:rsid w:val="002F2DB1"/>
    <w:rsid w:val="002F4102"/>
    <w:rsid w:val="002F515E"/>
    <w:rsid w:val="0030175C"/>
    <w:rsid w:val="00304479"/>
    <w:rsid w:val="00304B90"/>
    <w:rsid w:val="00304C20"/>
    <w:rsid w:val="003050E2"/>
    <w:rsid w:val="00305629"/>
    <w:rsid w:val="0030590D"/>
    <w:rsid w:val="00307B38"/>
    <w:rsid w:val="003115C7"/>
    <w:rsid w:val="00311A07"/>
    <w:rsid w:val="00311C82"/>
    <w:rsid w:val="00315B11"/>
    <w:rsid w:val="00315BC7"/>
    <w:rsid w:val="003169C0"/>
    <w:rsid w:val="0032164D"/>
    <w:rsid w:val="003219E2"/>
    <w:rsid w:val="003228ED"/>
    <w:rsid w:val="00323460"/>
    <w:rsid w:val="00323D2A"/>
    <w:rsid w:val="00323ED8"/>
    <w:rsid w:val="0032706B"/>
    <w:rsid w:val="00327B15"/>
    <w:rsid w:val="00327B30"/>
    <w:rsid w:val="00330582"/>
    <w:rsid w:val="00330B58"/>
    <w:rsid w:val="00332A2B"/>
    <w:rsid w:val="0033312E"/>
    <w:rsid w:val="00334904"/>
    <w:rsid w:val="00334A02"/>
    <w:rsid w:val="00335122"/>
    <w:rsid w:val="00335641"/>
    <w:rsid w:val="00336726"/>
    <w:rsid w:val="00336C76"/>
    <w:rsid w:val="00337DD7"/>
    <w:rsid w:val="00337F42"/>
    <w:rsid w:val="00340482"/>
    <w:rsid w:val="003406F3"/>
    <w:rsid w:val="003408C8"/>
    <w:rsid w:val="003429C3"/>
    <w:rsid w:val="00343A71"/>
    <w:rsid w:val="00344675"/>
    <w:rsid w:val="00345AD9"/>
    <w:rsid w:val="003501E4"/>
    <w:rsid w:val="003511BB"/>
    <w:rsid w:val="00351706"/>
    <w:rsid w:val="00351989"/>
    <w:rsid w:val="003532B1"/>
    <w:rsid w:val="00355A75"/>
    <w:rsid w:val="0035610C"/>
    <w:rsid w:val="0035770B"/>
    <w:rsid w:val="0035777D"/>
    <w:rsid w:val="0036231C"/>
    <w:rsid w:val="00362E35"/>
    <w:rsid w:val="00363840"/>
    <w:rsid w:val="00366E1E"/>
    <w:rsid w:val="00367BBE"/>
    <w:rsid w:val="00370A48"/>
    <w:rsid w:val="003710F9"/>
    <w:rsid w:val="00373168"/>
    <w:rsid w:val="00374155"/>
    <w:rsid w:val="003746FC"/>
    <w:rsid w:val="00374713"/>
    <w:rsid w:val="0037479F"/>
    <w:rsid w:val="00376D71"/>
    <w:rsid w:val="003772F6"/>
    <w:rsid w:val="0038177E"/>
    <w:rsid w:val="00382B21"/>
    <w:rsid w:val="0038334B"/>
    <w:rsid w:val="0038382B"/>
    <w:rsid w:val="00384626"/>
    <w:rsid w:val="00387237"/>
    <w:rsid w:val="003918A3"/>
    <w:rsid w:val="0039483C"/>
    <w:rsid w:val="00396EF3"/>
    <w:rsid w:val="003A023F"/>
    <w:rsid w:val="003A10DD"/>
    <w:rsid w:val="003A1101"/>
    <w:rsid w:val="003A1ADB"/>
    <w:rsid w:val="003A5CD7"/>
    <w:rsid w:val="003A654F"/>
    <w:rsid w:val="003A69FD"/>
    <w:rsid w:val="003B1110"/>
    <w:rsid w:val="003B13B3"/>
    <w:rsid w:val="003B2F81"/>
    <w:rsid w:val="003B509F"/>
    <w:rsid w:val="003B5E45"/>
    <w:rsid w:val="003B6D51"/>
    <w:rsid w:val="003C015C"/>
    <w:rsid w:val="003C04BD"/>
    <w:rsid w:val="003C055A"/>
    <w:rsid w:val="003C0876"/>
    <w:rsid w:val="003C0E7A"/>
    <w:rsid w:val="003C1665"/>
    <w:rsid w:val="003C1C48"/>
    <w:rsid w:val="003C21C5"/>
    <w:rsid w:val="003C2B34"/>
    <w:rsid w:val="003C2CAA"/>
    <w:rsid w:val="003C46E3"/>
    <w:rsid w:val="003C4896"/>
    <w:rsid w:val="003C4F6F"/>
    <w:rsid w:val="003C5842"/>
    <w:rsid w:val="003C6076"/>
    <w:rsid w:val="003C6614"/>
    <w:rsid w:val="003C6D0C"/>
    <w:rsid w:val="003C7CCB"/>
    <w:rsid w:val="003D0ACA"/>
    <w:rsid w:val="003D17E7"/>
    <w:rsid w:val="003D19E8"/>
    <w:rsid w:val="003D3788"/>
    <w:rsid w:val="003D3E81"/>
    <w:rsid w:val="003D6702"/>
    <w:rsid w:val="003D74AC"/>
    <w:rsid w:val="003E03CA"/>
    <w:rsid w:val="003E0686"/>
    <w:rsid w:val="003E3879"/>
    <w:rsid w:val="003E4487"/>
    <w:rsid w:val="003E5FD7"/>
    <w:rsid w:val="003E6CD0"/>
    <w:rsid w:val="003E70E1"/>
    <w:rsid w:val="003F1423"/>
    <w:rsid w:val="003F283B"/>
    <w:rsid w:val="003F431A"/>
    <w:rsid w:val="003F55D7"/>
    <w:rsid w:val="003F5E03"/>
    <w:rsid w:val="003F6626"/>
    <w:rsid w:val="003F6A97"/>
    <w:rsid w:val="003F6BBB"/>
    <w:rsid w:val="003F7004"/>
    <w:rsid w:val="00400434"/>
    <w:rsid w:val="00400FBE"/>
    <w:rsid w:val="00401855"/>
    <w:rsid w:val="00401AA6"/>
    <w:rsid w:val="00402576"/>
    <w:rsid w:val="00403834"/>
    <w:rsid w:val="00403E96"/>
    <w:rsid w:val="00404884"/>
    <w:rsid w:val="00405C89"/>
    <w:rsid w:val="00407AB3"/>
    <w:rsid w:val="00407C03"/>
    <w:rsid w:val="00410009"/>
    <w:rsid w:val="004128B5"/>
    <w:rsid w:val="0041342E"/>
    <w:rsid w:val="00413AD2"/>
    <w:rsid w:val="0041538B"/>
    <w:rsid w:val="0041572E"/>
    <w:rsid w:val="00415772"/>
    <w:rsid w:val="00416286"/>
    <w:rsid w:val="004171FC"/>
    <w:rsid w:val="00421759"/>
    <w:rsid w:val="00422002"/>
    <w:rsid w:val="00423715"/>
    <w:rsid w:val="0042477E"/>
    <w:rsid w:val="0042620C"/>
    <w:rsid w:val="00435174"/>
    <w:rsid w:val="004357D2"/>
    <w:rsid w:val="00435A88"/>
    <w:rsid w:val="00440A0E"/>
    <w:rsid w:val="00443A64"/>
    <w:rsid w:val="00444462"/>
    <w:rsid w:val="004446A2"/>
    <w:rsid w:val="004449B3"/>
    <w:rsid w:val="00444C1E"/>
    <w:rsid w:val="004459FF"/>
    <w:rsid w:val="00446C71"/>
    <w:rsid w:val="00446F4D"/>
    <w:rsid w:val="00451A78"/>
    <w:rsid w:val="004540B4"/>
    <w:rsid w:val="00454404"/>
    <w:rsid w:val="00454CDE"/>
    <w:rsid w:val="00454D19"/>
    <w:rsid w:val="00454F25"/>
    <w:rsid w:val="00455B34"/>
    <w:rsid w:val="00456510"/>
    <w:rsid w:val="004567D8"/>
    <w:rsid w:val="00457347"/>
    <w:rsid w:val="00457600"/>
    <w:rsid w:val="00461B67"/>
    <w:rsid w:val="00462C29"/>
    <w:rsid w:val="00463CA7"/>
    <w:rsid w:val="004640DF"/>
    <w:rsid w:val="00465D25"/>
    <w:rsid w:val="00467993"/>
    <w:rsid w:val="00470616"/>
    <w:rsid w:val="0047282D"/>
    <w:rsid w:val="004739B8"/>
    <w:rsid w:val="00473FC2"/>
    <w:rsid w:val="0047431A"/>
    <w:rsid w:val="004746E3"/>
    <w:rsid w:val="0047545C"/>
    <w:rsid w:val="00475F5F"/>
    <w:rsid w:val="004764A8"/>
    <w:rsid w:val="00480BC8"/>
    <w:rsid w:val="00480C0C"/>
    <w:rsid w:val="00480FEB"/>
    <w:rsid w:val="0048116D"/>
    <w:rsid w:val="0048216F"/>
    <w:rsid w:val="00482F41"/>
    <w:rsid w:val="00484505"/>
    <w:rsid w:val="00484790"/>
    <w:rsid w:val="00484ECF"/>
    <w:rsid w:val="0048505F"/>
    <w:rsid w:val="00486D36"/>
    <w:rsid w:val="00490059"/>
    <w:rsid w:val="00491410"/>
    <w:rsid w:val="004928D6"/>
    <w:rsid w:val="004946E3"/>
    <w:rsid w:val="00495DA0"/>
    <w:rsid w:val="00496070"/>
    <w:rsid w:val="004A0073"/>
    <w:rsid w:val="004A24F8"/>
    <w:rsid w:val="004A39C3"/>
    <w:rsid w:val="004A3C80"/>
    <w:rsid w:val="004A5A4B"/>
    <w:rsid w:val="004A76D1"/>
    <w:rsid w:val="004A7C0C"/>
    <w:rsid w:val="004A7D90"/>
    <w:rsid w:val="004B0066"/>
    <w:rsid w:val="004B1405"/>
    <w:rsid w:val="004B41DE"/>
    <w:rsid w:val="004B4405"/>
    <w:rsid w:val="004B4DB1"/>
    <w:rsid w:val="004B5952"/>
    <w:rsid w:val="004B7F2C"/>
    <w:rsid w:val="004C2396"/>
    <w:rsid w:val="004C24FB"/>
    <w:rsid w:val="004C269C"/>
    <w:rsid w:val="004C2ED6"/>
    <w:rsid w:val="004C3978"/>
    <w:rsid w:val="004C545D"/>
    <w:rsid w:val="004C635A"/>
    <w:rsid w:val="004C66F8"/>
    <w:rsid w:val="004D03F7"/>
    <w:rsid w:val="004D29D9"/>
    <w:rsid w:val="004D2A99"/>
    <w:rsid w:val="004D37F1"/>
    <w:rsid w:val="004D467C"/>
    <w:rsid w:val="004D5E9E"/>
    <w:rsid w:val="004D741D"/>
    <w:rsid w:val="004E22A6"/>
    <w:rsid w:val="004E2448"/>
    <w:rsid w:val="004E2E34"/>
    <w:rsid w:val="004E42CB"/>
    <w:rsid w:val="004E4506"/>
    <w:rsid w:val="004E4DAE"/>
    <w:rsid w:val="004E526A"/>
    <w:rsid w:val="004E7812"/>
    <w:rsid w:val="004F22F5"/>
    <w:rsid w:val="004F28B0"/>
    <w:rsid w:val="004F3018"/>
    <w:rsid w:val="004F31F4"/>
    <w:rsid w:val="004F3760"/>
    <w:rsid w:val="004F46FB"/>
    <w:rsid w:val="004F5D2F"/>
    <w:rsid w:val="004F5DB6"/>
    <w:rsid w:val="004F6E1C"/>
    <w:rsid w:val="004F7DE1"/>
    <w:rsid w:val="0050043C"/>
    <w:rsid w:val="0050144A"/>
    <w:rsid w:val="00504DC5"/>
    <w:rsid w:val="0050541D"/>
    <w:rsid w:val="00507A55"/>
    <w:rsid w:val="00507B96"/>
    <w:rsid w:val="00510D46"/>
    <w:rsid w:val="00510E6C"/>
    <w:rsid w:val="00514670"/>
    <w:rsid w:val="00516DB4"/>
    <w:rsid w:val="00517BC7"/>
    <w:rsid w:val="00520906"/>
    <w:rsid w:val="0052218B"/>
    <w:rsid w:val="005234C0"/>
    <w:rsid w:val="00523941"/>
    <w:rsid w:val="005248E7"/>
    <w:rsid w:val="0052534F"/>
    <w:rsid w:val="00526F4B"/>
    <w:rsid w:val="00527C3A"/>
    <w:rsid w:val="00527E3B"/>
    <w:rsid w:val="00530118"/>
    <w:rsid w:val="0053077C"/>
    <w:rsid w:val="005307A5"/>
    <w:rsid w:val="0053097A"/>
    <w:rsid w:val="00530A7F"/>
    <w:rsid w:val="00530D48"/>
    <w:rsid w:val="00531D71"/>
    <w:rsid w:val="005326A3"/>
    <w:rsid w:val="00534855"/>
    <w:rsid w:val="0053499A"/>
    <w:rsid w:val="00536360"/>
    <w:rsid w:val="005366AB"/>
    <w:rsid w:val="00536E11"/>
    <w:rsid w:val="00541C65"/>
    <w:rsid w:val="005427E1"/>
    <w:rsid w:val="00542A04"/>
    <w:rsid w:val="00542A05"/>
    <w:rsid w:val="0054499A"/>
    <w:rsid w:val="0054526C"/>
    <w:rsid w:val="00546FCB"/>
    <w:rsid w:val="005474F4"/>
    <w:rsid w:val="005478C2"/>
    <w:rsid w:val="00550314"/>
    <w:rsid w:val="0055124D"/>
    <w:rsid w:val="005516B2"/>
    <w:rsid w:val="005530C1"/>
    <w:rsid w:val="005535FC"/>
    <w:rsid w:val="00553CA9"/>
    <w:rsid w:val="0055419E"/>
    <w:rsid w:val="00554666"/>
    <w:rsid w:val="005550C4"/>
    <w:rsid w:val="00555236"/>
    <w:rsid w:val="00557929"/>
    <w:rsid w:val="00560E6F"/>
    <w:rsid w:val="00561BFB"/>
    <w:rsid w:val="00561CDE"/>
    <w:rsid w:val="005640F0"/>
    <w:rsid w:val="0056442F"/>
    <w:rsid w:val="0056484A"/>
    <w:rsid w:val="005663F2"/>
    <w:rsid w:val="0057046A"/>
    <w:rsid w:val="00572428"/>
    <w:rsid w:val="00574FEB"/>
    <w:rsid w:val="005759D3"/>
    <w:rsid w:val="0058057F"/>
    <w:rsid w:val="00582A38"/>
    <w:rsid w:val="00582E8C"/>
    <w:rsid w:val="005835A5"/>
    <w:rsid w:val="00584796"/>
    <w:rsid w:val="00586DEF"/>
    <w:rsid w:val="00590063"/>
    <w:rsid w:val="00590399"/>
    <w:rsid w:val="005912C0"/>
    <w:rsid w:val="0059152F"/>
    <w:rsid w:val="00591CA9"/>
    <w:rsid w:val="0059476E"/>
    <w:rsid w:val="00595FCE"/>
    <w:rsid w:val="00596BF8"/>
    <w:rsid w:val="00596EDA"/>
    <w:rsid w:val="00597CCB"/>
    <w:rsid w:val="005A0919"/>
    <w:rsid w:val="005A41B1"/>
    <w:rsid w:val="005A5FFB"/>
    <w:rsid w:val="005B0487"/>
    <w:rsid w:val="005B2775"/>
    <w:rsid w:val="005B2DA7"/>
    <w:rsid w:val="005B3EF6"/>
    <w:rsid w:val="005B49DC"/>
    <w:rsid w:val="005B56AB"/>
    <w:rsid w:val="005B7D60"/>
    <w:rsid w:val="005C1841"/>
    <w:rsid w:val="005C22FD"/>
    <w:rsid w:val="005C2AC6"/>
    <w:rsid w:val="005C4DF0"/>
    <w:rsid w:val="005C4EC5"/>
    <w:rsid w:val="005C540F"/>
    <w:rsid w:val="005C59AD"/>
    <w:rsid w:val="005C62B0"/>
    <w:rsid w:val="005C68B3"/>
    <w:rsid w:val="005C690B"/>
    <w:rsid w:val="005C7E5C"/>
    <w:rsid w:val="005D2B39"/>
    <w:rsid w:val="005D3F31"/>
    <w:rsid w:val="005D3F60"/>
    <w:rsid w:val="005D7609"/>
    <w:rsid w:val="005D7FF0"/>
    <w:rsid w:val="005E02B2"/>
    <w:rsid w:val="005E0513"/>
    <w:rsid w:val="005E0C4C"/>
    <w:rsid w:val="005E4C7E"/>
    <w:rsid w:val="005E5419"/>
    <w:rsid w:val="005E5A8D"/>
    <w:rsid w:val="005E7111"/>
    <w:rsid w:val="005E7AD2"/>
    <w:rsid w:val="005E7B1B"/>
    <w:rsid w:val="005F1FD6"/>
    <w:rsid w:val="005F2EA5"/>
    <w:rsid w:val="005F4602"/>
    <w:rsid w:val="005F58B2"/>
    <w:rsid w:val="005F5FD8"/>
    <w:rsid w:val="005F6B8D"/>
    <w:rsid w:val="005F72A9"/>
    <w:rsid w:val="006003FA"/>
    <w:rsid w:val="006010AF"/>
    <w:rsid w:val="0060172E"/>
    <w:rsid w:val="0060271B"/>
    <w:rsid w:val="00602934"/>
    <w:rsid w:val="00603DD7"/>
    <w:rsid w:val="00610892"/>
    <w:rsid w:val="006108FA"/>
    <w:rsid w:val="00610BF1"/>
    <w:rsid w:val="00610F9D"/>
    <w:rsid w:val="006118A5"/>
    <w:rsid w:val="00613260"/>
    <w:rsid w:val="00613288"/>
    <w:rsid w:val="00613BC0"/>
    <w:rsid w:val="0061456D"/>
    <w:rsid w:val="00615E8F"/>
    <w:rsid w:val="006160AD"/>
    <w:rsid w:val="0061646D"/>
    <w:rsid w:val="00617176"/>
    <w:rsid w:val="00620402"/>
    <w:rsid w:val="00620717"/>
    <w:rsid w:val="00620BB3"/>
    <w:rsid w:val="0062299E"/>
    <w:rsid w:val="006241EA"/>
    <w:rsid w:val="006247EF"/>
    <w:rsid w:val="00624856"/>
    <w:rsid w:val="00624960"/>
    <w:rsid w:val="00625237"/>
    <w:rsid w:val="00625638"/>
    <w:rsid w:val="006259BD"/>
    <w:rsid w:val="00626974"/>
    <w:rsid w:val="00627018"/>
    <w:rsid w:val="0063023E"/>
    <w:rsid w:val="0063089D"/>
    <w:rsid w:val="00632650"/>
    <w:rsid w:val="00632D4A"/>
    <w:rsid w:val="006333D5"/>
    <w:rsid w:val="0063345D"/>
    <w:rsid w:val="006336D3"/>
    <w:rsid w:val="00634107"/>
    <w:rsid w:val="00636908"/>
    <w:rsid w:val="006411BE"/>
    <w:rsid w:val="006413B7"/>
    <w:rsid w:val="006426F9"/>
    <w:rsid w:val="00645B8B"/>
    <w:rsid w:val="0064660C"/>
    <w:rsid w:val="0064669F"/>
    <w:rsid w:val="00646BDD"/>
    <w:rsid w:val="00647243"/>
    <w:rsid w:val="006478F4"/>
    <w:rsid w:val="00647B8A"/>
    <w:rsid w:val="006531C9"/>
    <w:rsid w:val="006533E7"/>
    <w:rsid w:val="00654121"/>
    <w:rsid w:val="00654203"/>
    <w:rsid w:val="006548AB"/>
    <w:rsid w:val="00654C3A"/>
    <w:rsid w:val="00655945"/>
    <w:rsid w:val="0065734C"/>
    <w:rsid w:val="006606AF"/>
    <w:rsid w:val="006629A8"/>
    <w:rsid w:val="00663806"/>
    <w:rsid w:val="00663A63"/>
    <w:rsid w:val="00663F08"/>
    <w:rsid w:val="00663FA6"/>
    <w:rsid w:val="006647DA"/>
    <w:rsid w:val="006649BC"/>
    <w:rsid w:val="00665DE3"/>
    <w:rsid w:val="006661E0"/>
    <w:rsid w:val="00666F24"/>
    <w:rsid w:val="006677A4"/>
    <w:rsid w:val="00670CD0"/>
    <w:rsid w:val="00670D36"/>
    <w:rsid w:val="00672914"/>
    <w:rsid w:val="00673FF0"/>
    <w:rsid w:val="00674168"/>
    <w:rsid w:val="006760A4"/>
    <w:rsid w:val="00677677"/>
    <w:rsid w:val="0067795F"/>
    <w:rsid w:val="00682627"/>
    <w:rsid w:val="006829AE"/>
    <w:rsid w:val="00683C74"/>
    <w:rsid w:val="00684AA5"/>
    <w:rsid w:val="00684D6B"/>
    <w:rsid w:val="00685D34"/>
    <w:rsid w:val="00687510"/>
    <w:rsid w:val="00687654"/>
    <w:rsid w:val="00690308"/>
    <w:rsid w:val="00691208"/>
    <w:rsid w:val="00691625"/>
    <w:rsid w:val="00691C42"/>
    <w:rsid w:val="00691E44"/>
    <w:rsid w:val="00693734"/>
    <w:rsid w:val="00694000"/>
    <w:rsid w:val="00694C85"/>
    <w:rsid w:val="00695E51"/>
    <w:rsid w:val="006968BE"/>
    <w:rsid w:val="006A0FEC"/>
    <w:rsid w:val="006A11DC"/>
    <w:rsid w:val="006A13C8"/>
    <w:rsid w:val="006A2557"/>
    <w:rsid w:val="006A294A"/>
    <w:rsid w:val="006A2A79"/>
    <w:rsid w:val="006A2F7B"/>
    <w:rsid w:val="006A38FD"/>
    <w:rsid w:val="006A48E6"/>
    <w:rsid w:val="006A5A68"/>
    <w:rsid w:val="006A5AE3"/>
    <w:rsid w:val="006A609F"/>
    <w:rsid w:val="006A6BA9"/>
    <w:rsid w:val="006A6FEC"/>
    <w:rsid w:val="006A6FF1"/>
    <w:rsid w:val="006B02B2"/>
    <w:rsid w:val="006B0FE0"/>
    <w:rsid w:val="006B128B"/>
    <w:rsid w:val="006B1E9A"/>
    <w:rsid w:val="006B235C"/>
    <w:rsid w:val="006B2D1F"/>
    <w:rsid w:val="006B45C0"/>
    <w:rsid w:val="006B5DD4"/>
    <w:rsid w:val="006B74EC"/>
    <w:rsid w:val="006C0481"/>
    <w:rsid w:val="006C2618"/>
    <w:rsid w:val="006C4A88"/>
    <w:rsid w:val="006C68FC"/>
    <w:rsid w:val="006C777D"/>
    <w:rsid w:val="006D13D4"/>
    <w:rsid w:val="006D1617"/>
    <w:rsid w:val="006D5217"/>
    <w:rsid w:val="006D5ECE"/>
    <w:rsid w:val="006D6484"/>
    <w:rsid w:val="006E0500"/>
    <w:rsid w:val="006E3FB2"/>
    <w:rsid w:val="006E74FA"/>
    <w:rsid w:val="006E7F43"/>
    <w:rsid w:val="006F0D42"/>
    <w:rsid w:val="006F126F"/>
    <w:rsid w:val="006F180B"/>
    <w:rsid w:val="006F1CBE"/>
    <w:rsid w:val="006F2342"/>
    <w:rsid w:val="006F31CE"/>
    <w:rsid w:val="006F3686"/>
    <w:rsid w:val="006F4890"/>
    <w:rsid w:val="006F6442"/>
    <w:rsid w:val="006F6524"/>
    <w:rsid w:val="006F6AC8"/>
    <w:rsid w:val="006F6B35"/>
    <w:rsid w:val="006F7262"/>
    <w:rsid w:val="006F77D2"/>
    <w:rsid w:val="007003BE"/>
    <w:rsid w:val="0070161B"/>
    <w:rsid w:val="007028A1"/>
    <w:rsid w:val="007035E9"/>
    <w:rsid w:val="0070450A"/>
    <w:rsid w:val="00704A58"/>
    <w:rsid w:val="0070547D"/>
    <w:rsid w:val="00706808"/>
    <w:rsid w:val="00706D68"/>
    <w:rsid w:val="00706DC5"/>
    <w:rsid w:val="00707527"/>
    <w:rsid w:val="00707CFF"/>
    <w:rsid w:val="007113C7"/>
    <w:rsid w:val="00711F7D"/>
    <w:rsid w:val="00713CA1"/>
    <w:rsid w:val="007149FA"/>
    <w:rsid w:val="00714C60"/>
    <w:rsid w:val="0071783C"/>
    <w:rsid w:val="0072002B"/>
    <w:rsid w:val="0072004E"/>
    <w:rsid w:val="00721114"/>
    <w:rsid w:val="007221C4"/>
    <w:rsid w:val="00724529"/>
    <w:rsid w:val="00726CB5"/>
    <w:rsid w:val="00727ED5"/>
    <w:rsid w:val="0073028C"/>
    <w:rsid w:val="00730B28"/>
    <w:rsid w:val="00730D87"/>
    <w:rsid w:val="0073155F"/>
    <w:rsid w:val="00731830"/>
    <w:rsid w:val="00731EF6"/>
    <w:rsid w:val="00732F56"/>
    <w:rsid w:val="00733F75"/>
    <w:rsid w:val="00734097"/>
    <w:rsid w:val="007347DE"/>
    <w:rsid w:val="007349E3"/>
    <w:rsid w:val="007360AE"/>
    <w:rsid w:val="0073654A"/>
    <w:rsid w:val="0073775E"/>
    <w:rsid w:val="00740097"/>
    <w:rsid w:val="007443AE"/>
    <w:rsid w:val="0074643F"/>
    <w:rsid w:val="00747DD2"/>
    <w:rsid w:val="007501C6"/>
    <w:rsid w:val="00750FE6"/>
    <w:rsid w:val="007526F8"/>
    <w:rsid w:val="00752701"/>
    <w:rsid w:val="00753633"/>
    <w:rsid w:val="00757A7C"/>
    <w:rsid w:val="00761CA4"/>
    <w:rsid w:val="00761EE3"/>
    <w:rsid w:val="007629EA"/>
    <w:rsid w:val="00766A8E"/>
    <w:rsid w:val="007727C5"/>
    <w:rsid w:val="0077419D"/>
    <w:rsid w:val="00775117"/>
    <w:rsid w:val="00781E68"/>
    <w:rsid w:val="007829F0"/>
    <w:rsid w:val="00782BF5"/>
    <w:rsid w:val="007831F0"/>
    <w:rsid w:val="00783E02"/>
    <w:rsid w:val="007853E2"/>
    <w:rsid w:val="007855C1"/>
    <w:rsid w:val="00786A7F"/>
    <w:rsid w:val="00787B8C"/>
    <w:rsid w:val="00791F2D"/>
    <w:rsid w:val="00792242"/>
    <w:rsid w:val="00792346"/>
    <w:rsid w:val="007941A8"/>
    <w:rsid w:val="0079500E"/>
    <w:rsid w:val="007A0436"/>
    <w:rsid w:val="007A35A6"/>
    <w:rsid w:val="007A373E"/>
    <w:rsid w:val="007A39F6"/>
    <w:rsid w:val="007A44A9"/>
    <w:rsid w:val="007A4E15"/>
    <w:rsid w:val="007A78F6"/>
    <w:rsid w:val="007B0110"/>
    <w:rsid w:val="007B0159"/>
    <w:rsid w:val="007B180C"/>
    <w:rsid w:val="007B18C3"/>
    <w:rsid w:val="007B2BA5"/>
    <w:rsid w:val="007B34D4"/>
    <w:rsid w:val="007B46F3"/>
    <w:rsid w:val="007B4DE1"/>
    <w:rsid w:val="007B50DF"/>
    <w:rsid w:val="007C0684"/>
    <w:rsid w:val="007C20C1"/>
    <w:rsid w:val="007C2CAC"/>
    <w:rsid w:val="007C2CDB"/>
    <w:rsid w:val="007C4F2A"/>
    <w:rsid w:val="007D1145"/>
    <w:rsid w:val="007D1AC6"/>
    <w:rsid w:val="007D21F1"/>
    <w:rsid w:val="007D3A55"/>
    <w:rsid w:val="007D3BDD"/>
    <w:rsid w:val="007D4430"/>
    <w:rsid w:val="007D4B68"/>
    <w:rsid w:val="007D5178"/>
    <w:rsid w:val="007D55F9"/>
    <w:rsid w:val="007D6323"/>
    <w:rsid w:val="007D679B"/>
    <w:rsid w:val="007D6B09"/>
    <w:rsid w:val="007D73A8"/>
    <w:rsid w:val="007E0F7B"/>
    <w:rsid w:val="007E2503"/>
    <w:rsid w:val="007E2BC1"/>
    <w:rsid w:val="007E2F78"/>
    <w:rsid w:val="007E41B8"/>
    <w:rsid w:val="007E6D1D"/>
    <w:rsid w:val="007E7DC8"/>
    <w:rsid w:val="007F1F17"/>
    <w:rsid w:val="007F38E3"/>
    <w:rsid w:val="007F3D82"/>
    <w:rsid w:val="007F5D42"/>
    <w:rsid w:val="00800CCC"/>
    <w:rsid w:val="00800DF5"/>
    <w:rsid w:val="0080160D"/>
    <w:rsid w:val="00802178"/>
    <w:rsid w:val="0080424A"/>
    <w:rsid w:val="008044D1"/>
    <w:rsid w:val="00804BAA"/>
    <w:rsid w:val="00805444"/>
    <w:rsid w:val="0080589E"/>
    <w:rsid w:val="00806605"/>
    <w:rsid w:val="0080710F"/>
    <w:rsid w:val="008076DC"/>
    <w:rsid w:val="00807D82"/>
    <w:rsid w:val="00811D87"/>
    <w:rsid w:val="00812338"/>
    <w:rsid w:val="00812757"/>
    <w:rsid w:val="008148F7"/>
    <w:rsid w:val="00815878"/>
    <w:rsid w:val="00816125"/>
    <w:rsid w:val="00816230"/>
    <w:rsid w:val="00820714"/>
    <w:rsid w:val="00821F48"/>
    <w:rsid w:val="008233C7"/>
    <w:rsid w:val="008246FD"/>
    <w:rsid w:val="00824A36"/>
    <w:rsid w:val="008254EC"/>
    <w:rsid w:val="0082558D"/>
    <w:rsid w:val="00825A34"/>
    <w:rsid w:val="00826FF2"/>
    <w:rsid w:val="00830F5E"/>
    <w:rsid w:val="00835B21"/>
    <w:rsid w:val="0083626D"/>
    <w:rsid w:val="00836B2F"/>
    <w:rsid w:val="00837159"/>
    <w:rsid w:val="008371DE"/>
    <w:rsid w:val="008434FC"/>
    <w:rsid w:val="00844B52"/>
    <w:rsid w:val="008451AD"/>
    <w:rsid w:val="00845A40"/>
    <w:rsid w:val="00845AF2"/>
    <w:rsid w:val="0085057D"/>
    <w:rsid w:val="00850E7A"/>
    <w:rsid w:val="008528E4"/>
    <w:rsid w:val="00853644"/>
    <w:rsid w:val="00853CFD"/>
    <w:rsid w:val="00854A09"/>
    <w:rsid w:val="00855FFB"/>
    <w:rsid w:val="00856246"/>
    <w:rsid w:val="00857EF2"/>
    <w:rsid w:val="00861BB6"/>
    <w:rsid w:val="0086253C"/>
    <w:rsid w:val="00863B4F"/>
    <w:rsid w:val="0086403E"/>
    <w:rsid w:val="008659F2"/>
    <w:rsid w:val="008663DE"/>
    <w:rsid w:val="00866A72"/>
    <w:rsid w:val="00870126"/>
    <w:rsid w:val="00870DF1"/>
    <w:rsid w:val="00871225"/>
    <w:rsid w:val="00871729"/>
    <w:rsid w:val="008742A5"/>
    <w:rsid w:val="00874849"/>
    <w:rsid w:val="00874F89"/>
    <w:rsid w:val="008759A4"/>
    <w:rsid w:val="00876DFB"/>
    <w:rsid w:val="00877435"/>
    <w:rsid w:val="00880EF7"/>
    <w:rsid w:val="008828D1"/>
    <w:rsid w:val="00882D53"/>
    <w:rsid w:val="008839D5"/>
    <w:rsid w:val="00884FDD"/>
    <w:rsid w:val="008850AB"/>
    <w:rsid w:val="008921AD"/>
    <w:rsid w:val="008921E2"/>
    <w:rsid w:val="008940E7"/>
    <w:rsid w:val="00895B56"/>
    <w:rsid w:val="00895D99"/>
    <w:rsid w:val="0089735F"/>
    <w:rsid w:val="00897790"/>
    <w:rsid w:val="00897C8D"/>
    <w:rsid w:val="008A07D5"/>
    <w:rsid w:val="008A11F9"/>
    <w:rsid w:val="008A1CB3"/>
    <w:rsid w:val="008A2FDF"/>
    <w:rsid w:val="008A3789"/>
    <w:rsid w:val="008A7CC5"/>
    <w:rsid w:val="008A7EBA"/>
    <w:rsid w:val="008B094E"/>
    <w:rsid w:val="008B4606"/>
    <w:rsid w:val="008C00FB"/>
    <w:rsid w:val="008C0F32"/>
    <w:rsid w:val="008C12BC"/>
    <w:rsid w:val="008C1CEF"/>
    <w:rsid w:val="008C2D0E"/>
    <w:rsid w:val="008C3017"/>
    <w:rsid w:val="008C3C54"/>
    <w:rsid w:val="008C4D91"/>
    <w:rsid w:val="008C682A"/>
    <w:rsid w:val="008C79E3"/>
    <w:rsid w:val="008C7E22"/>
    <w:rsid w:val="008D0EA2"/>
    <w:rsid w:val="008D20CD"/>
    <w:rsid w:val="008D4ABF"/>
    <w:rsid w:val="008D4EC4"/>
    <w:rsid w:val="008D5274"/>
    <w:rsid w:val="008D545F"/>
    <w:rsid w:val="008D614F"/>
    <w:rsid w:val="008D6EC7"/>
    <w:rsid w:val="008D7836"/>
    <w:rsid w:val="008E03DF"/>
    <w:rsid w:val="008E1665"/>
    <w:rsid w:val="008E3600"/>
    <w:rsid w:val="008E3A0A"/>
    <w:rsid w:val="008E3BC9"/>
    <w:rsid w:val="008E3EFF"/>
    <w:rsid w:val="008E4152"/>
    <w:rsid w:val="008E427C"/>
    <w:rsid w:val="008E624B"/>
    <w:rsid w:val="008E7C45"/>
    <w:rsid w:val="008E7DDB"/>
    <w:rsid w:val="008F077F"/>
    <w:rsid w:val="008F0BB1"/>
    <w:rsid w:val="008F2CF5"/>
    <w:rsid w:val="008F5315"/>
    <w:rsid w:val="008F6787"/>
    <w:rsid w:val="008F70C4"/>
    <w:rsid w:val="008F778C"/>
    <w:rsid w:val="00900267"/>
    <w:rsid w:val="009017A6"/>
    <w:rsid w:val="009048BB"/>
    <w:rsid w:val="00905F07"/>
    <w:rsid w:val="0090669F"/>
    <w:rsid w:val="00906E1E"/>
    <w:rsid w:val="00906FA2"/>
    <w:rsid w:val="0091211E"/>
    <w:rsid w:val="009127BA"/>
    <w:rsid w:val="009129FA"/>
    <w:rsid w:val="00912F2D"/>
    <w:rsid w:val="00916188"/>
    <w:rsid w:val="00916593"/>
    <w:rsid w:val="00916F29"/>
    <w:rsid w:val="00920D32"/>
    <w:rsid w:val="0092137D"/>
    <w:rsid w:val="0092347D"/>
    <w:rsid w:val="00924070"/>
    <w:rsid w:val="00924DC4"/>
    <w:rsid w:val="00925C3D"/>
    <w:rsid w:val="00926719"/>
    <w:rsid w:val="00926794"/>
    <w:rsid w:val="00927480"/>
    <w:rsid w:val="00930755"/>
    <w:rsid w:val="00930770"/>
    <w:rsid w:val="00931098"/>
    <w:rsid w:val="00931E24"/>
    <w:rsid w:val="0093205C"/>
    <w:rsid w:val="009341B9"/>
    <w:rsid w:val="00934E8C"/>
    <w:rsid w:val="00935F10"/>
    <w:rsid w:val="00936DF4"/>
    <w:rsid w:val="00940B0A"/>
    <w:rsid w:val="00940BD3"/>
    <w:rsid w:val="0094140D"/>
    <w:rsid w:val="00941DE2"/>
    <w:rsid w:val="00946A1F"/>
    <w:rsid w:val="00946A5C"/>
    <w:rsid w:val="00946D2F"/>
    <w:rsid w:val="009478A9"/>
    <w:rsid w:val="00947A5B"/>
    <w:rsid w:val="0095061E"/>
    <w:rsid w:val="009507BD"/>
    <w:rsid w:val="0095262B"/>
    <w:rsid w:val="00956B87"/>
    <w:rsid w:val="0095784A"/>
    <w:rsid w:val="0096227A"/>
    <w:rsid w:val="0096491C"/>
    <w:rsid w:val="00964A0C"/>
    <w:rsid w:val="009650C2"/>
    <w:rsid w:val="009707A2"/>
    <w:rsid w:val="00973775"/>
    <w:rsid w:val="0097397F"/>
    <w:rsid w:val="00974548"/>
    <w:rsid w:val="00974895"/>
    <w:rsid w:val="009759F8"/>
    <w:rsid w:val="00976FCF"/>
    <w:rsid w:val="009775A8"/>
    <w:rsid w:val="009776DF"/>
    <w:rsid w:val="0097770F"/>
    <w:rsid w:val="009803EF"/>
    <w:rsid w:val="00980E22"/>
    <w:rsid w:val="00980FCF"/>
    <w:rsid w:val="00982787"/>
    <w:rsid w:val="00985791"/>
    <w:rsid w:val="00987753"/>
    <w:rsid w:val="00990191"/>
    <w:rsid w:val="0099114D"/>
    <w:rsid w:val="00991241"/>
    <w:rsid w:val="00992243"/>
    <w:rsid w:val="009924A9"/>
    <w:rsid w:val="00992B1E"/>
    <w:rsid w:val="00994AB1"/>
    <w:rsid w:val="00997187"/>
    <w:rsid w:val="0099765B"/>
    <w:rsid w:val="00997F28"/>
    <w:rsid w:val="009A13F6"/>
    <w:rsid w:val="009A3390"/>
    <w:rsid w:val="009A366E"/>
    <w:rsid w:val="009A3A6B"/>
    <w:rsid w:val="009A4406"/>
    <w:rsid w:val="009A4D38"/>
    <w:rsid w:val="009A6690"/>
    <w:rsid w:val="009B1BB7"/>
    <w:rsid w:val="009B265B"/>
    <w:rsid w:val="009B28BE"/>
    <w:rsid w:val="009B3416"/>
    <w:rsid w:val="009B448D"/>
    <w:rsid w:val="009B489E"/>
    <w:rsid w:val="009B5F75"/>
    <w:rsid w:val="009B5F7E"/>
    <w:rsid w:val="009B6E6C"/>
    <w:rsid w:val="009B7E2A"/>
    <w:rsid w:val="009C09D3"/>
    <w:rsid w:val="009C10CB"/>
    <w:rsid w:val="009C17B7"/>
    <w:rsid w:val="009C2359"/>
    <w:rsid w:val="009C2B2D"/>
    <w:rsid w:val="009C3256"/>
    <w:rsid w:val="009C3484"/>
    <w:rsid w:val="009C4B3C"/>
    <w:rsid w:val="009C4F06"/>
    <w:rsid w:val="009C5806"/>
    <w:rsid w:val="009C6084"/>
    <w:rsid w:val="009C7375"/>
    <w:rsid w:val="009C7945"/>
    <w:rsid w:val="009D1431"/>
    <w:rsid w:val="009D1F56"/>
    <w:rsid w:val="009D296E"/>
    <w:rsid w:val="009D314E"/>
    <w:rsid w:val="009D3535"/>
    <w:rsid w:val="009D5037"/>
    <w:rsid w:val="009D56FE"/>
    <w:rsid w:val="009D6AD7"/>
    <w:rsid w:val="009D77A9"/>
    <w:rsid w:val="009D792F"/>
    <w:rsid w:val="009E1474"/>
    <w:rsid w:val="009E27A1"/>
    <w:rsid w:val="009E2EB3"/>
    <w:rsid w:val="009E30A0"/>
    <w:rsid w:val="009E361C"/>
    <w:rsid w:val="009E6F20"/>
    <w:rsid w:val="009E7E23"/>
    <w:rsid w:val="009F077C"/>
    <w:rsid w:val="009F183C"/>
    <w:rsid w:val="009F2CA5"/>
    <w:rsid w:val="009F454F"/>
    <w:rsid w:val="009F5C55"/>
    <w:rsid w:val="009F7001"/>
    <w:rsid w:val="009F7A03"/>
    <w:rsid w:val="00A025A2"/>
    <w:rsid w:val="00A0339E"/>
    <w:rsid w:val="00A04BD9"/>
    <w:rsid w:val="00A05753"/>
    <w:rsid w:val="00A10221"/>
    <w:rsid w:val="00A1078A"/>
    <w:rsid w:val="00A1245F"/>
    <w:rsid w:val="00A13791"/>
    <w:rsid w:val="00A140A8"/>
    <w:rsid w:val="00A144C9"/>
    <w:rsid w:val="00A14850"/>
    <w:rsid w:val="00A151A0"/>
    <w:rsid w:val="00A15F67"/>
    <w:rsid w:val="00A1666B"/>
    <w:rsid w:val="00A21A43"/>
    <w:rsid w:val="00A21ACB"/>
    <w:rsid w:val="00A22658"/>
    <w:rsid w:val="00A239A3"/>
    <w:rsid w:val="00A248F0"/>
    <w:rsid w:val="00A251DD"/>
    <w:rsid w:val="00A251ED"/>
    <w:rsid w:val="00A252AE"/>
    <w:rsid w:val="00A26E04"/>
    <w:rsid w:val="00A26EA8"/>
    <w:rsid w:val="00A27F20"/>
    <w:rsid w:val="00A317F2"/>
    <w:rsid w:val="00A33246"/>
    <w:rsid w:val="00A36125"/>
    <w:rsid w:val="00A36184"/>
    <w:rsid w:val="00A36640"/>
    <w:rsid w:val="00A374BB"/>
    <w:rsid w:val="00A377F1"/>
    <w:rsid w:val="00A42298"/>
    <w:rsid w:val="00A4384F"/>
    <w:rsid w:val="00A44E0D"/>
    <w:rsid w:val="00A4501A"/>
    <w:rsid w:val="00A4589E"/>
    <w:rsid w:val="00A50171"/>
    <w:rsid w:val="00A52276"/>
    <w:rsid w:val="00A52908"/>
    <w:rsid w:val="00A53C2B"/>
    <w:rsid w:val="00A55E5D"/>
    <w:rsid w:val="00A568C4"/>
    <w:rsid w:val="00A61CD5"/>
    <w:rsid w:val="00A61D82"/>
    <w:rsid w:val="00A6221E"/>
    <w:rsid w:val="00A62EFC"/>
    <w:rsid w:val="00A64A96"/>
    <w:rsid w:val="00A65248"/>
    <w:rsid w:val="00A65686"/>
    <w:rsid w:val="00A714A3"/>
    <w:rsid w:val="00A72190"/>
    <w:rsid w:val="00A756AA"/>
    <w:rsid w:val="00A756E8"/>
    <w:rsid w:val="00A76A9F"/>
    <w:rsid w:val="00A772E4"/>
    <w:rsid w:val="00A77640"/>
    <w:rsid w:val="00A77F12"/>
    <w:rsid w:val="00A80351"/>
    <w:rsid w:val="00A80803"/>
    <w:rsid w:val="00A81F96"/>
    <w:rsid w:val="00A82E79"/>
    <w:rsid w:val="00A8456E"/>
    <w:rsid w:val="00A85156"/>
    <w:rsid w:val="00A851E9"/>
    <w:rsid w:val="00A9030E"/>
    <w:rsid w:val="00A90660"/>
    <w:rsid w:val="00A93840"/>
    <w:rsid w:val="00A93D25"/>
    <w:rsid w:val="00A94726"/>
    <w:rsid w:val="00A94B5B"/>
    <w:rsid w:val="00A94D21"/>
    <w:rsid w:val="00AA0A5B"/>
    <w:rsid w:val="00AA0B64"/>
    <w:rsid w:val="00AA2091"/>
    <w:rsid w:val="00AA2492"/>
    <w:rsid w:val="00AA3EF3"/>
    <w:rsid w:val="00AA49A2"/>
    <w:rsid w:val="00AA597A"/>
    <w:rsid w:val="00AB09C3"/>
    <w:rsid w:val="00AB1B23"/>
    <w:rsid w:val="00AB24B3"/>
    <w:rsid w:val="00AB29DF"/>
    <w:rsid w:val="00AB37EB"/>
    <w:rsid w:val="00AB3E47"/>
    <w:rsid w:val="00AB4DB5"/>
    <w:rsid w:val="00AB64EA"/>
    <w:rsid w:val="00AB6CC4"/>
    <w:rsid w:val="00AB7596"/>
    <w:rsid w:val="00AC13DC"/>
    <w:rsid w:val="00AC259C"/>
    <w:rsid w:val="00AC287A"/>
    <w:rsid w:val="00AC5B4E"/>
    <w:rsid w:val="00AC6185"/>
    <w:rsid w:val="00AC6ADD"/>
    <w:rsid w:val="00AC717D"/>
    <w:rsid w:val="00AD12F4"/>
    <w:rsid w:val="00AD1E8D"/>
    <w:rsid w:val="00AD4E42"/>
    <w:rsid w:val="00AD5EAE"/>
    <w:rsid w:val="00AD6261"/>
    <w:rsid w:val="00AD6C90"/>
    <w:rsid w:val="00AE2A22"/>
    <w:rsid w:val="00AE3844"/>
    <w:rsid w:val="00AE4AE9"/>
    <w:rsid w:val="00AE4ED3"/>
    <w:rsid w:val="00AE6161"/>
    <w:rsid w:val="00AE7771"/>
    <w:rsid w:val="00AF00E4"/>
    <w:rsid w:val="00AF0FF1"/>
    <w:rsid w:val="00AF1510"/>
    <w:rsid w:val="00AF18A9"/>
    <w:rsid w:val="00AF29D9"/>
    <w:rsid w:val="00AF35B8"/>
    <w:rsid w:val="00AF38AF"/>
    <w:rsid w:val="00AF5A4A"/>
    <w:rsid w:val="00AF6290"/>
    <w:rsid w:val="00AF7820"/>
    <w:rsid w:val="00B005E9"/>
    <w:rsid w:val="00B00E18"/>
    <w:rsid w:val="00B0185A"/>
    <w:rsid w:val="00B01AA7"/>
    <w:rsid w:val="00B01F5C"/>
    <w:rsid w:val="00B02875"/>
    <w:rsid w:val="00B02DB6"/>
    <w:rsid w:val="00B04E9C"/>
    <w:rsid w:val="00B074D8"/>
    <w:rsid w:val="00B133E4"/>
    <w:rsid w:val="00B13DDF"/>
    <w:rsid w:val="00B1456F"/>
    <w:rsid w:val="00B146CB"/>
    <w:rsid w:val="00B14B27"/>
    <w:rsid w:val="00B15F78"/>
    <w:rsid w:val="00B20F8B"/>
    <w:rsid w:val="00B21832"/>
    <w:rsid w:val="00B232B5"/>
    <w:rsid w:val="00B30C12"/>
    <w:rsid w:val="00B313E4"/>
    <w:rsid w:val="00B3190E"/>
    <w:rsid w:val="00B31B6F"/>
    <w:rsid w:val="00B34942"/>
    <w:rsid w:val="00B36321"/>
    <w:rsid w:val="00B36CC5"/>
    <w:rsid w:val="00B37F26"/>
    <w:rsid w:val="00B42346"/>
    <w:rsid w:val="00B425F1"/>
    <w:rsid w:val="00B42B83"/>
    <w:rsid w:val="00B43108"/>
    <w:rsid w:val="00B43379"/>
    <w:rsid w:val="00B43448"/>
    <w:rsid w:val="00B43AF8"/>
    <w:rsid w:val="00B4587D"/>
    <w:rsid w:val="00B45DE8"/>
    <w:rsid w:val="00B46E53"/>
    <w:rsid w:val="00B470AD"/>
    <w:rsid w:val="00B476D1"/>
    <w:rsid w:val="00B51F3C"/>
    <w:rsid w:val="00B530BD"/>
    <w:rsid w:val="00B53B72"/>
    <w:rsid w:val="00B53CCA"/>
    <w:rsid w:val="00B548D1"/>
    <w:rsid w:val="00B54A70"/>
    <w:rsid w:val="00B5667E"/>
    <w:rsid w:val="00B603EA"/>
    <w:rsid w:val="00B637A6"/>
    <w:rsid w:val="00B63DAB"/>
    <w:rsid w:val="00B64EC5"/>
    <w:rsid w:val="00B65007"/>
    <w:rsid w:val="00B664DE"/>
    <w:rsid w:val="00B67863"/>
    <w:rsid w:val="00B6797A"/>
    <w:rsid w:val="00B748EE"/>
    <w:rsid w:val="00B7534F"/>
    <w:rsid w:val="00B75574"/>
    <w:rsid w:val="00B76FF8"/>
    <w:rsid w:val="00B81BDC"/>
    <w:rsid w:val="00B81F51"/>
    <w:rsid w:val="00B82168"/>
    <w:rsid w:val="00B82F5F"/>
    <w:rsid w:val="00B85A83"/>
    <w:rsid w:val="00B8677B"/>
    <w:rsid w:val="00B87124"/>
    <w:rsid w:val="00B900C6"/>
    <w:rsid w:val="00B91BA9"/>
    <w:rsid w:val="00B920AF"/>
    <w:rsid w:val="00B92616"/>
    <w:rsid w:val="00B9300C"/>
    <w:rsid w:val="00B94085"/>
    <w:rsid w:val="00B94144"/>
    <w:rsid w:val="00B952CA"/>
    <w:rsid w:val="00BA0D0D"/>
    <w:rsid w:val="00BA1CCD"/>
    <w:rsid w:val="00BA347C"/>
    <w:rsid w:val="00BA5247"/>
    <w:rsid w:val="00BA539F"/>
    <w:rsid w:val="00BB1547"/>
    <w:rsid w:val="00BB162E"/>
    <w:rsid w:val="00BB1E2B"/>
    <w:rsid w:val="00BB2E6C"/>
    <w:rsid w:val="00BB402B"/>
    <w:rsid w:val="00BB4C62"/>
    <w:rsid w:val="00BB6580"/>
    <w:rsid w:val="00BB76EE"/>
    <w:rsid w:val="00BC0365"/>
    <w:rsid w:val="00BC0EBB"/>
    <w:rsid w:val="00BC0FCB"/>
    <w:rsid w:val="00BC199B"/>
    <w:rsid w:val="00BC2489"/>
    <w:rsid w:val="00BC3AD4"/>
    <w:rsid w:val="00BC3BBC"/>
    <w:rsid w:val="00BC3F65"/>
    <w:rsid w:val="00BC61AD"/>
    <w:rsid w:val="00BC6BA2"/>
    <w:rsid w:val="00BC7A87"/>
    <w:rsid w:val="00BD0744"/>
    <w:rsid w:val="00BD092A"/>
    <w:rsid w:val="00BD2B3B"/>
    <w:rsid w:val="00BD3840"/>
    <w:rsid w:val="00BD43E0"/>
    <w:rsid w:val="00BD452B"/>
    <w:rsid w:val="00BD7F56"/>
    <w:rsid w:val="00BE0092"/>
    <w:rsid w:val="00BE441E"/>
    <w:rsid w:val="00BE7918"/>
    <w:rsid w:val="00BF1546"/>
    <w:rsid w:val="00BF2758"/>
    <w:rsid w:val="00BF426C"/>
    <w:rsid w:val="00BF42E0"/>
    <w:rsid w:val="00BF4638"/>
    <w:rsid w:val="00BF4769"/>
    <w:rsid w:val="00BF5547"/>
    <w:rsid w:val="00BF6589"/>
    <w:rsid w:val="00BF659D"/>
    <w:rsid w:val="00BF6BAE"/>
    <w:rsid w:val="00BF728D"/>
    <w:rsid w:val="00BF7817"/>
    <w:rsid w:val="00C00237"/>
    <w:rsid w:val="00C01008"/>
    <w:rsid w:val="00C01362"/>
    <w:rsid w:val="00C019D8"/>
    <w:rsid w:val="00C02F2A"/>
    <w:rsid w:val="00C04003"/>
    <w:rsid w:val="00C04B79"/>
    <w:rsid w:val="00C0506F"/>
    <w:rsid w:val="00C053C1"/>
    <w:rsid w:val="00C05E87"/>
    <w:rsid w:val="00C07213"/>
    <w:rsid w:val="00C12A6D"/>
    <w:rsid w:val="00C146B8"/>
    <w:rsid w:val="00C14EDB"/>
    <w:rsid w:val="00C151E8"/>
    <w:rsid w:val="00C15894"/>
    <w:rsid w:val="00C15C37"/>
    <w:rsid w:val="00C1734D"/>
    <w:rsid w:val="00C17894"/>
    <w:rsid w:val="00C203F6"/>
    <w:rsid w:val="00C21021"/>
    <w:rsid w:val="00C22BF3"/>
    <w:rsid w:val="00C252D9"/>
    <w:rsid w:val="00C25D4F"/>
    <w:rsid w:val="00C25DBA"/>
    <w:rsid w:val="00C261D4"/>
    <w:rsid w:val="00C2640C"/>
    <w:rsid w:val="00C266CF"/>
    <w:rsid w:val="00C268CA"/>
    <w:rsid w:val="00C272B6"/>
    <w:rsid w:val="00C31977"/>
    <w:rsid w:val="00C33307"/>
    <w:rsid w:val="00C333F7"/>
    <w:rsid w:val="00C3419C"/>
    <w:rsid w:val="00C34375"/>
    <w:rsid w:val="00C34BC0"/>
    <w:rsid w:val="00C34D75"/>
    <w:rsid w:val="00C34E9E"/>
    <w:rsid w:val="00C35DA8"/>
    <w:rsid w:val="00C37E60"/>
    <w:rsid w:val="00C4131F"/>
    <w:rsid w:val="00C4475F"/>
    <w:rsid w:val="00C44879"/>
    <w:rsid w:val="00C462BB"/>
    <w:rsid w:val="00C501B1"/>
    <w:rsid w:val="00C5237F"/>
    <w:rsid w:val="00C52FEB"/>
    <w:rsid w:val="00C54387"/>
    <w:rsid w:val="00C54850"/>
    <w:rsid w:val="00C54ABD"/>
    <w:rsid w:val="00C55385"/>
    <w:rsid w:val="00C555C3"/>
    <w:rsid w:val="00C56260"/>
    <w:rsid w:val="00C57222"/>
    <w:rsid w:val="00C5769B"/>
    <w:rsid w:val="00C60D2B"/>
    <w:rsid w:val="00C62E4D"/>
    <w:rsid w:val="00C633E2"/>
    <w:rsid w:val="00C64302"/>
    <w:rsid w:val="00C648DF"/>
    <w:rsid w:val="00C66484"/>
    <w:rsid w:val="00C667C6"/>
    <w:rsid w:val="00C673CC"/>
    <w:rsid w:val="00C67640"/>
    <w:rsid w:val="00C67D70"/>
    <w:rsid w:val="00C7249A"/>
    <w:rsid w:val="00C737A3"/>
    <w:rsid w:val="00C758A9"/>
    <w:rsid w:val="00C77572"/>
    <w:rsid w:val="00C77D1D"/>
    <w:rsid w:val="00C80A65"/>
    <w:rsid w:val="00C811A9"/>
    <w:rsid w:val="00C81F32"/>
    <w:rsid w:val="00C82456"/>
    <w:rsid w:val="00C8535D"/>
    <w:rsid w:val="00C857B7"/>
    <w:rsid w:val="00C85D59"/>
    <w:rsid w:val="00C85F14"/>
    <w:rsid w:val="00C86C05"/>
    <w:rsid w:val="00C87AC5"/>
    <w:rsid w:val="00C90103"/>
    <w:rsid w:val="00C908AE"/>
    <w:rsid w:val="00C90987"/>
    <w:rsid w:val="00C90CC5"/>
    <w:rsid w:val="00C90D5B"/>
    <w:rsid w:val="00C90F25"/>
    <w:rsid w:val="00C9127F"/>
    <w:rsid w:val="00C91456"/>
    <w:rsid w:val="00C91735"/>
    <w:rsid w:val="00C9243D"/>
    <w:rsid w:val="00C924B4"/>
    <w:rsid w:val="00C9276A"/>
    <w:rsid w:val="00C93694"/>
    <w:rsid w:val="00C94315"/>
    <w:rsid w:val="00C95371"/>
    <w:rsid w:val="00C963F2"/>
    <w:rsid w:val="00C96619"/>
    <w:rsid w:val="00C96C19"/>
    <w:rsid w:val="00C96E5C"/>
    <w:rsid w:val="00CA0634"/>
    <w:rsid w:val="00CA0EF0"/>
    <w:rsid w:val="00CA0F0C"/>
    <w:rsid w:val="00CA3D6E"/>
    <w:rsid w:val="00CA4C3F"/>
    <w:rsid w:val="00CA5B25"/>
    <w:rsid w:val="00CA5B3C"/>
    <w:rsid w:val="00CA6713"/>
    <w:rsid w:val="00CA6AC1"/>
    <w:rsid w:val="00CA6F50"/>
    <w:rsid w:val="00CB1348"/>
    <w:rsid w:val="00CB14DC"/>
    <w:rsid w:val="00CB20D8"/>
    <w:rsid w:val="00CB28B1"/>
    <w:rsid w:val="00CB2F2B"/>
    <w:rsid w:val="00CB3858"/>
    <w:rsid w:val="00CB6A45"/>
    <w:rsid w:val="00CB751B"/>
    <w:rsid w:val="00CB7A51"/>
    <w:rsid w:val="00CC0531"/>
    <w:rsid w:val="00CC2F17"/>
    <w:rsid w:val="00CC3115"/>
    <w:rsid w:val="00CC3292"/>
    <w:rsid w:val="00CC4160"/>
    <w:rsid w:val="00CC475A"/>
    <w:rsid w:val="00CC4BD2"/>
    <w:rsid w:val="00CC6A51"/>
    <w:rsid w:val="00CC6C7D"/>
    <w:rsid w:val="00CD1608"/>
    <w:rsid w:val="00CD4DEB"/>
    <w:rsid w:val="00CD6E36"/>
    <w:rsid w:val="00CD733E"/>
    <w:rsid w:val="00CD7649"/>
    <w:rsid w:val="00CD7DF3"/>
    <w:rsid w:val="00CE0505"/>
    <w:rsid w:val="00CE2E69"/>
    <w:rsid w:val="00CE657C"/>
    <w:rsid w:val="00CE66FB"/>
    <w:rsid w:val="00CE7359"/>
    <w:rsid w:val="00CF0191"/>
    <w:rsid w:val="00CF0F47"/>
    <w:rsid w:val="00CF1E5D"/>
    <w:rsid w:val="00CF222B"/>
    <w:rsid w:val="00CF28D1"/>
    <w:rsid w:val="00CF4924"/>
    <w:rsid w:val="00CF4EDF"/>
    <w:rsid w:val="00CF4F70"/>
    <w:rsid w:val="00CF5915"/>
    <w:rsid w:val="00CF67A9"/>
    <w:rsid w:val="00CF6821"/>
    <w:rsid w:val="00CF6CF8"/>
    <w:rsid w:val="00D04996"/>
    <w:rsid w:val="00D06452"/>
    <w:rsid w:val="00D06B5A"/>
    <w:rsid w:val="00D06C46"/>
    <w:rsid w:val="00D109C5"/>
    <w:rsid w:val="00D12106"/>
    <w:rsid w:val="00D12700"/>
    <w:rsid w:val="00D13BCC"/>
    <w:rsid w:val="00D14CC6"/>
    <w:rsid w:val="00D15221"/>
    <w:rsid w:val="00D15F7F"/>
    <w:rsid w:val="00D162A2"/>
    <w:rsid w:val="00D16E51"/>
    <w:rsid w:val="00D177A5"/>
    <w:rsid w:val="00D2029E"/>
    <w:rsid w:val="00D210FE"/>
    <w:rsid w:val="00D22AB7"/>
    <w:rsid w:val="00D24399"/>
    <w:rsid w:val="00D2486E"/>
    <w:rsid w:val="00D25139"/>
    <w:rsid w:val="00D27506"/>
    <w:rsid w:val="00D27A1D"/>
    <w:rsid w:val="00D3042A"/>
    <w:rsid w:val="00D308A3"/>
    <w:rsid w:val="00D327F7"/>
    <w:rsid w:val="00D32916"/>
    <w:rsid w:val="00D3387E"/>
    <w:rsid w:val="00D347D4"/>
    <w:rsid w:val="00D35D11"/>
    <w:rsid w:val="00D35E01"/>
    <w:rsid w:val="00D36B0A"/>
    <w:rsid w:val="00D36D24"/>
    <w:rsid w:val="00D40050"/>
    <w:rsid w:val="00D40AA9"/>
    <w:rsid w:val="00D42285"/>
    <w:rsid w:val="00D42583"/>
    <w:rsid w:val="00D42FA1"/>
    <w:rsid w:val="00D44972"/>
    <w:rsid w:val="00D45CB9"/>
    <w:rsid w:val="00D46024"/>
    <w:rsid w:val="00D46F3D"/>
    <w:rsid w:val="00D47FEC"/>
    <w:rsid w:val="00D52D4D"/>
    <w:rsid w:val="00D556F8"/>
    <w:rsid w:val="00D56454"/>
    <w:rsid w:val="00D56D91"/>
    <w:rsid w:val="00D5702D"/>
    <w:rsid w:val="00D572B9"/>
    <w:rsid w:val="00D65069"/>
    <w:rsid w:val="00D656F5"/>
    <w:rsid w:val="00D6595A"/>
    <w:rsid w:val="00D6685F"/>
    <w:rsid w:val="00D668C3"/>
    <w:rsid w:val="00D70300"/>
    <w:rsid w:val="00D70A03"/>
    <w:rsid w:val="00D7190C"/>
    <w:rsid w:val="00D7244C"/>
    <w:rsid w:val="00D7297A"/>
    <w:rsid w:val="00D72E12"/>
    <w:rsid w:val="00D75BA0"/>
    <w:rsid w:val="00D763CE"/>
    <w:rsid w:val="00D76709"/>
    <w:rsid w:val="00D84E4E"/>
    <w:rsid w:val="00D84EDF"/>
    <w:rsid w:val="00D85E40"/>
    <w:rsid w:val="00D87436"/>
    <w:rsid w:val="00D90213"/>
    <w:rsid w:val="00D92305"/>
    <w:rsid w:val="00D924BC"/>
    <w:rsid w:val="00D939EB"/>
    <w:rsid w:val="00D93AEB"/>
    <w:rsid w:val="00D93F1C"/>
    <w:rsid w:val="00D947F3"/>
    <w:rsid w:val="00D94A0A"/>
    <w:rsid w:val="00D94CEF"/>
    <w:rsid w:val="00D97924"/>
    <w:rsid w:val="00D97944"/>
    <w:rsid w:val="00D97EF3"/>
    <w:rsid w:val="00DA014C"/>
    <w:rsid w:val="00DA10F4"/>
    <w:rsid w:val="00DA2A41"/>
    <w:rsid w:val="00DA4E48"/>
    <w:rsid w:val="00DA4F2B"/>
    <w:rsid w:val="00DA747C"/>
    <w:rsid w:val="00DA7E9B"/>
    <w:rsid w:val="00DB0C02"/>
    <w:rsid w:val="00DB1BB2"/>
    <w:rsid w:val="00DB2E37"/>
    <w:rsid w:val="00DB31E8"/>
    <w:rsid w:val="00DB5CEF"/>
    <w:rsid w:val="00DB6195"/>
    <w:rsid w:val="00DB7FE8"/>
    <w:rsid w:val="00DC0A3B"/>
    <w:rsid w:val="00DC278E"/>
    <w:rsid w:val="00DC2850"/>
    <w:rsid w:val="00DC4142"/>
    <w:rsid w:val="00DC46D5"/>
    <w:rsid w:val="00DC7050"/>
    <w:rsid w:val="00DC7B9F"/>
    <w:rsid w:val="00DD00BB"/>
    <w:rsid w:val="00DD113F"/>
    <w:rsid w:val="00DD16BD"/>
    <w:rsid w:val="00DD2B74"/>
    <w:rsid w:val="00DD3560"/>
    <w:rsid w:val="00DD4C66"/>
    <w:rsid w:val="00DD543A"/>
    <w:rsid w:val="00DD6A3B"/>
    <w:rsid w:val="00DD6BD4"/>
    <w:rsid w:val="00DD797A"/>
    <w:rsid w:val="00DE1D56"/>
    <w:rsid w:val="00DE3CE3"/>
    <w:rsid w:val="00DE4AF7"/>
    <w:rsid w:val="00DE5E8F"/>
    <w:rsid w:val="00DE758F"/>
    <w:rsid w:val="00DF1D39"/>
    <w:rsid w:val="00DF1D89"/>
    <w:rsid w:val="00DF2A16"/>
    <w:rsid w:val="00DF3D6D"/>
    <w:rsid w:val="00DF5219"/>
    <w:rsid w:val="00DF5760"/>
    <w:rsid w:val="00DF58EF"/>
    <w:rsid w:val="00DF5AA3"/>
    <w:rsid w:val="00E00F34"/>
    <w:rsid w:val="00E01191"/>
    <w:rsid w:val="00E02615"/>
    <w:rsid w:val="00E03B84"/>
    <w:rsid w:val="00E04586"/>
    <w:rsid w:val="00E06C02"/>
    <w:rsid w:val="00E076BE"/>
    <w:rsid w:val="00E11609"/>
    <w:rsid w:val="00E130F3"/>
    <w:rsid w:val="00E1430E"/>
    <w:rsid w:val="00E16F17"/>
    <w:rsid w:val="00E1774A"/>
    <w:rsid w:val="00E17AEC"/>
    <w:rsid w:val="00E20B50"/>
    <w:rsid w:val="00E21741"/>
    <w:rsid w:val="00E21F1E"/>
    <w:rsid w:val="00E23B6A"/>
    <w:rsid w:val="00E247A5"/>
    <w:rsid w:val="00E26DB4"/>
    <w:rsid w:val="00E30B2C"/>
    <w:rsid w:val="00E32171"/>
    <w:rsid w:val="00E32C0C"/>
    <w:rsid w:val="00E33CC0"/>
    <w:rsid w:val="00E34211"/>
    <w:rsid w:val="00E351AC"/>
    <w:rsid w:val="00E35D5D"/>
    <w:rsid w:val="00E3670B"/>
    <w:rsid w:val="00E36B58"/>
    <w:rsid w:val="00E36C1E"/>
    <w:rsid w:val="00E40D0C"/>
    <w:rsid w:val="00E41BC2"/>
    <w:rsid w:val="00E4242C"/>
    <w:rsid w:val="00E42EBB"/>
    <w:rsid w:val="00E43F45"/>
    <w:rsid w:val="00E4468D"/>
    <w:rsid w:val="00E47571"/>
    <w:rsid w:val="00E500B3"/>
    <w:rsid w:val="00E52011"/>
    <w:rsid w:val="00E521C9"/>
    <w:rsid w:val="00E5236C"/>
    <w:rsid w:val="00E52596"/>
    <w:rsid w:val="00E52B58"/>
    <w:rsid w:val="00E52DB4"/>
    <w:rsid w:val="00E52E43"/>
    <w:rsid w:val="00E53DC8"/>
    <w:rsid w:val="00E53F2D"/>
    <w:rsid w:val="00E54569"/>
    <w:rsid w:val="00E54A46"/>
    <w:rsid w:val="00E54EF4"/>
    <w:rsid w:val="00E55050"/>
    <w:rsid w:val="00E552CD"/>
    <w:rsid w:val="00E57E0C"/>
    <w:rsid w:val="00E6002D"/>
    <w:rsid w:val="00E60516"/>
    <w:rsid w:val="00E60ADA"/>
    <w:rsid w:val="00E61028"/>
    <w:rsid w:val="00E61422"/>
    <w:rsid w:val="00E6264F"/>
    <w:rsid w:val="00E62D2F"/>
    <w:rsid w:val="00E6364D"/>
    <w:rsid w:val="00E637D4"/>
    <w:rsid w:val="00E63B68"/>
    <w:rsid w:val="00E66247"/>
    <w:rsid w:val="00E67C74"/>
    <w:rsid w:val="00E67D93"/>
    <w:rsid w:val="00E70520"/>
    <w:rsid w:val="00E70922"/>
    <w:rsid w:val="00E70F3E"/>
    <w:rsid w:val="00E70F43"/>
    <w:rsid w:val="00E72080"/>
    <w:rsid w:val="00E72300"/>
    <w:rsid w:val="00E72984"/>
    <w:rsid w:val="00E7370F"/>
    <w:rsid w:val="00E73D5F"/>
    <w:rsid w:val="00E74313"/>
    <w:rsid w:val="00E74DA1"/>
    <w:rsid w:val="00E74ED3"/>
    <w:rsid w:val="00E74FCF"/>
    <w:rsid w:val="00E7529F"/>
    <w:rsid w:val="00E75387"/>
    <w:rsid w:val="00E754F3"/>
    <w:rsid w:val="00E762D2"/>
    <w:rsid w:val="00E766AF"/>
    <w:rsid w:val="00E76775"/>
    <w:rsid w:val="00E80AAA"/>
    <w:rsid w:val="00E817E8"/>
    <w:rsid w:val="00E81B97"/>
    <w:rsid w:val="00E83354"/>
    <w:rsid w:val="00E83362"/>
    <w:rsid w:val="00E84D0D"/>
    <w:rsid w:val="00E85557"/>
    <w:rsid w:val="00E855B9"/>
    <w:rsid w:val="00E86E17"/>
    <w:rsid w:val="00E87605"/>
    <w:rsid w:val="00E878F5"/>
    <w:rsid w:val="00E87C89"/>
    <w:rsid w:val="00E94B38"/>
    <w:rsid w:val="00E965B6"/>
    <w:rsid w:val="00EA02A4"/>
    <w:rsid w:val="00EA13C0"/>
    <w:rsid w:val="00EA29A1"/>
    <w:rsid w:val="00EA353F"/>
    <w:rsid w:val="00EA5123"/>
    <w:rsid w:val="00EA6237"/>
    <w:rsid w:val="00EA6B0C"/>
    <w:rsid w:val="00EA6C7E"/>
    <w:rsid w:val="00EA7586"/>
    <w:rsid w:val="00EB0C7E"/>
    <w:rsid w:val="00EB1CCC"/>
    <w:rsid w:val="00EB1FA5"/>
    <w:rsid w:val="00EB456A"/>
    <w:rsid w:val="00EB4FF0"/>
    <w:rsid w:val="00EB5709"/>
    <w:rsid w:val="00EB7C68"/>
    <w:rsid w:val="00EC1046"/>
    <w:rsid w:val="00EC23C9"/>
    <w:rsid w:val="00EC3146"/>
    <w:rsid w:val="00EC43C8"/>
    <w:rsid w:val="00EC7619"/>
    <w:rsid w:val="00ED073B"/>
    <w:rsid w:val="00ED0F0F"/>
    <w:rsid w:val="00ED1592"/>
    <w:rsid w:val="00ED2F13"/>
    <w:rsid w:val="00ED3006"/>
    <w:rsid w:val="00ED6DA3"/>
    <w:rsid w:val="00ED7DFD"/>
    <w:rsid w:val="00EF0648"/>
    <w:rsid w:val="00EF417E"/>
    <w:rsid w:val="00EF446C"/>
    <w:rsid w:val="00EF4E8A"/>
    <w:rsid w:val="00EF5BCE"/>
    <w:rsid w:val="00EF64B4"/>
    <w:rsid w:val="00EF732E"/>
    <w:rsid w:val="00F00646"/>
    <w:rsid w:val="00F0079B"/>
    <w:rsid w:val="00F017F7"/>
    <w:rsid w:val="00F01F6A"/>
    <w:rsid w:val="00F02B8D"/>
    <w:rsid w:val="00F03DC0"/>
    <w:rsid w:val="00F0507A"/>
    <w:rsid w:val="00F050B5"/>
    <w:rsid w:val="00F0554B"/>
    <w:rsid w:val="00F05D2B"/>
    <w:rsid w:val="00F074A8"/>
    <w:rsid w:val="00F12082"/>
    <w:rsid w:val="00F1394C"/>
    <w:rsid w:val="00F14408"/>
    <w:rsid w:val="00F14AB2"/>
    <w:rsid w:val="00F14B15"/>
    <w:rsid w:val="00F15B70"/>
    <w:rsid w:val="00F25E11"/>
    <w:rsid w:val="00F262F6"/>
    <w:rsid w:val="00F2683B"/>
    <w:rsid w:val="00F27208"/>
    <w:rsid w:val="00F273CC"/>
    <w:rsid w:val="00F302E7"/>
    <w:rsid w:val="00F30417"/>
    <w:rsid w:val="00F30650"/>
    <w:rsid w:val="00F30DA8"/>
    <w:rsid w:val="00F32896"/>
    <w:rsid w:val="00F32AD4"/>
    <w:rsid w:val="00F3320F"/>
    <w:rsid w:val="00F33E26"/>
    <w:rsid w:val="00F3528F"/>
    <w:rsid w:val="00F35B3C"/>
    <w:rsid w:val="00F369D6"/>
    <w:rsid w:val="00F433CA"/>
    <w:rsid w:val="00F45957"/>
    <w:rsid w:val="00F46831"/>
    <w:rsid w:val="00F50C55"/>
    <w:rsid w:val="00F51E33"/>
    <w:rsid w:val="00F53F51"/>
    <w:rsid w:val="00F54F19"/>
    <w:rsid w:val="00F5549D"/>
    <w:rsid w:val="00F573DA"/>
    <w:rsid w:val="00F60222"/>
    <w:rsid w:val="00F61956"/>
    <w:rsid w:val="00F6456A"/>
    <w:rsid w:val="00F6507D"/>
    <w:rsid w:val="00F657A7"/>
    <w:rsid w:val="00F65DED"/>
    <w:rsid w:val="00F668EC"/>
    <w:rsid w:val="00F672F3"/>
    <w:rsid w:val="00F67A09"/>
    <w:rsid w:val="00F7101D"/>
    <w:rsid w:val="00F7169D"/>
    <w:rsid w:val="00F7361C"/>
    <w:rsid w:val="00F7424A"/>
    <w:rsid w:val="00F77B5F"/>
    <w:rsid w:val="00F77DAF"/>
    <w:rsid w:val="00F8124A"/>
    <w:rsid w:val="00F81D2B"/>
    <w:rsid w:val="00F822B3"/>
    <w:rsid w:val="00F84D6A"/>
    <w:rsid w:val="00F86F4A"/>
    <w:rsid w:val="00F8710B"/>
    <w:rsid w:val="00F87694"/>
    <w:rsid w:val="00F90FAA"/>
    <w:rsid w:val="00F9333B"/>
    <w:rsid w:val="00F93A09"/>
    <w:rsid w:val="00F94353"/>
    <w:rsid w:val="00F948C2"/>
    <w:rsid w:val="00F954B7"/>
    <w:rsid w:val="00F95B2A"/>
    <w:rsid w:val="00F96B8E"/>
    <w:rsid w:val="00F97AFA"/>
    <w:rsid w:val="00FA0433"/>
    <w:rsid w:val="00FA25FC"/>
    <w:rsid w:val="00FA263C"/>
    <w:rsid w:val="00FA2D09"/>
    <w:rsid w:val="00FA46AE"/>
    <w:rsid w:val="00FA4A45"/>
    <w:rsid w:val="00FA5220"/>
    <w:rsid w:val="00FA56C2"/>
    <w:rsid w:val="00FA5C5B"/>
    <w:rsid w:val="00FA6389"/>
    <w:rsid w:val="00FA7292"/>
    <w:rsid w:val="00FA79B7"/>
    <w:rsid w:val="00FB09C5"/>
    <w:rsid w:val="00FB1B14"/>
    <w:rsid w:val="00FB1C97"/>
    <w:rsid w:val="00FB26A0"/>
    <w:rsid w:val="00FB421A"/>
    <w:rsid w:val="00FB447F"/>
    <w:rsid w:val="00FB4CD0"/>
    <w:rsid w:val="00FB501A"/>
    <w:rsid w:val="00FB50DA"/>
    <w:rsid w:val="00FB6B70"/>
    <w:rsid w:val="00FC2695"/>
    <w:rsid w:val="00FC2E82"/>
    <w:rsid w:val="00FC4723"/>
    <w:rsid w:val="00FC5EF4"/>
    <w:rsid w:val="00FC6507"/>
    <w:rsid w:val="00FC66FD"/>
    <w:rsid w:val="00FC6703"/>
    <w:rsid w:val="00FC6CC5"/>
    <w:rsid w:val="00FC731D"/>
    <w:rsid w:val="00FC761B"/>
    <w:rsid w:val="00FC77FD"/>
    <w:rsid w:val="00FD1038"/>
    <w:rsid w:val="00FD12A7"/>
    <w:rsid w:val="00FD23E6"/>
    <w:rsid w:val="00FD43EF"/>
    <w:rsid w:val="00FD4D67"/>
    <w:rsid w:val="00FD57D0"/>
    <w:rsid w:val="00FD620E"/>
    <w:rsid w:val="00FD6A6F"/>
    <w:rsid w:val="00FD6BFE"/>
    <w:rsid w:val="00FD77F3"/>
    <w:rsid w:val="00FE0E50"/>
    <w:rsid w:val="00FE0F89"/>
    <w:rsid w:val="00FE10D7"/>
    <w:rsid w:val="00FE21A7"/>
    <w:rsid w:val="00FE2A53"/>
    <w:rsid w:val="00FE36C2"/>
    <w:rsid w:val="00FE3737"/>
    <w:rsid w:val="00FE3DEA"/>
    <w:rsid w:val="00FE5777"/>
    <w:rsid w:val="00FE6EB0"/>
    <w:rsid w:val="00FE6F44"/>
    <w:rsid w:val="00FE71CE"/>
    <w:rsid w:val="00FF13CC"/>
    <w:rsid w:val="00FF1866"/>
    <w:rsid w:val="00FF2512"/>
    <w:rsid w:val="00FF2840"/>
    <w:rsid w:val="00FF2913"/>
    <w:rsid w:val="00FF3B41"/>
    <w:rsid w:val="00FF4BBB"/>
    <w:rsid w:val="00FF5394"/>
    <w:rsid w:val="00FF5BCE"/>
    <w:rsid w:val="00FF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Courier New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0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0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318D8"/>
    <w:rPr>
      <w:rFonts w:ascii="Times New Roman" w:eastAsia="Times New Roman" w:hAnsi="Times New Roman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BB402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ediumGrid1-Accent21">
    <w:name w:val="Medium Grid 1 - Accent 21"/>
    <w:basedOn w:val="Normal"/>
    <w:qFormat/>
    <w:rsid w:val="00DD16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uiPriority w:val="99"/>
    <w:rsid w:val="00C9127F"/>
    <w:rPr>
      <w:rFonts w:ascii="Tahoma" w:hAnsi="Tahoma" w:cs="Tahoma"/>
      <w:b/>
      <w:bCs/>
      <w:i/>
      <w:iCs/>
      <w:sz w:val="20"/>
      <w:szCs w:val="20"/>
    </w:rPr>
  </w:style>
  <w:style w:type="paragraph" w:customStyle="1" w:styleId="a">
    <w:name w:val="Знак Знак"/>
    <w:basedOn w:val="Normal"/>
    <w:rsid w:val="00D40050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NoSpacing1">
    <w:name w:val="No Spacing1"/>
    <w:uiPriority w:val="1"/>
    <w:qFormat/>
    <w:rsid w:val="00C90987"/>
    <w:rPr>
      <w:sz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4A24F8"/>
    <w:pPr>
      <w:spacing w:before="100" w:beforeAutospacing="1" w:after="100" w:afterAutospacing="1"/>
    </w:pPr>
    <w:rPr>
      <w:rFonts w:eastAsia="Calibri"/>
    </w:rPr>
  </w:style>
  <w:style w:type="paragraph" w:customStyle="1" w:styleId="Style13">
    <w:name w:val="Style13"/>
    <w:basedOn w:val="Normal"/>
    <w:rsid w:val="004928D6"/>
    <w:pPr>
      <w:widowControl w:val="0"/>
      <w:autoSpaceDE w:val="0"/>
      <w:autoSpaceDN w:val="0"/>
      <w:adjustRightInd w:val="0"/>
      <w:spacing w:line="317" w:lineRule="exact"/>
      <w:ind w:firstLine="727"/>
      <w:jc w:val="both"/>
    </w:pPr>
    <w:rPr>
      <w:rFonts w:ascii="Sylfaen" w:hAnsi="Sylfaen"/>
    </w:rPr>
  </w:style>
  <w:style w:type="character" w:styleId="CommentReference">
    <w:name w:val="annotation reference"/>
    <w:uiPriority w:val="99"/>
    <w:semiHidden/>
    <w:unhideWhenUsed/>
    <w:rsid w:val="00492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8D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928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28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D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28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ediumList2-Accent21">
    <w:name w:val="Medium List 2 - Accent 21"/>
    <w:hidden/>
    <w:uiPriority w:val="99"/>
    <w:semiHidden/>
    <w:rsid w:val="00F97AFA"/>
    <w:rPr>
      <w:rFonts w:ascii="Times New Roman" w:eastAsia="Times New Roman" w:hAnsi="Times New Roman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02DB6"/>
    <w:rPr>
      <w:b/>
      <w:bCs/>
    </w:rPr>
  </w:style>
  <w:style w:type="character" w:customStyle="1" w:styleId="a0">
    <w:name w:val="Основной текст_"/>
    <w:basedOn w:val="DefaultParagraphFont"/>
    <w:link w:val="a1"/>
    <w:rsid w:val="002B2C5A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a2">
    <w:name w:val="Основной текст + Курсив"/>
    <w:aliases w:val="Интервал 0 pt,Основной текст + 12 pt,Основной текст + Полужирный,Курсив,Основной текст (9) + Не курсив"/>
    <w:basedOn w:val="a0"/>
    <w:rsid w:val="002B2C5A"/>
    <w:rPr>
      <w:i/>
      <w:iCs/>
      <w:color w:val="000000"/>
      <w:spacing w:val="-10"/>
      <w:w w:val="100"/>
      <w:position w:val="0"/>
      <w:lang w:val="hy-AM" w:eastAsia="hy-AM" w:bidi="hy-AM"/>
    </w:rPr>
  </w:style>
  <w:style w:type="paragraph" w:customStyle="1" w:styleId="a1">
    <w:name w:val="Основной текст"/>
    <w:basedOn w:val="Normal"/>
    <w:link w:val="a0"/>
    <w:rsid w:val="002B2C5A"/>
    <w:pPr>
      <w:widowControl w:val="0"/>
      <w:shd w:val="clear" w:color="auto" w:fill="FFFFFF"/>
      <w:spacing w:after="120" w:line="313" w:lineRule="exact"/>
      <w:jc w:val="right"/>
    </w:pPr>
    <w:rPr>
      <w:rFonts w:ascii="Tahoma" w:eastAsia="Tahoma" w:hAnsi="Tahoma" w:cs="Tahoma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rsid w:val="00B34942"/>
    <w:pPr>
      <w:spacing w:after="120"/>
      <w:ind w:left="360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34942"/>
    <w:rPr>
      <w:rFonts w:ascii="Times New Roman" w:eastAsia="Times New Roman" w:hAnsi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F70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7004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basedOn w:val="DefaultParagraphFont"/>
    <w:uiPriority w:val="99"/>
    <w:unhideWhenUsed/>
    <w:rsid w:val="003F700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50314"/>
    <w:rPr>
      <w:color w:val="0000FF"/>
      <w:u w:val="single"/>
    </w:rPr>
  </w:style>
  <w:style w:type="character" w:customStyle="1" w:styleId="apple-converted-space">
    <w:name w:val="apple-converted-space"/>
    <w:rsid w:val="007A35A6"/>
  </w:style>
  <w:style w:type="character" w:customStyle="1" w:styleId="7">
    <w:name w:val="Основной текст (7)_"/>
    <w:basedOn w:val="DefaultParagraphFont"/>
    <w:link w:val="70"/>
    <w:rsid w:val="001F138A"/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1F138A"/>
    <w:pPr>
      <w:widowControl w:val="0"/>
      <w:shd w:val="clear" w:color="auto" w:fill="FFFFFF"/>
      <w:spacing w:before="1020" w:line="0" w:lineRule="atLeast"/>
      <w:jc w:val="right"/>
    </w:pPr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lang w:val="en-US" w:eastAsia="en-US"/>
    </w:rPr>
  </w:style>
  <w:style w:type="character" w:customStyle="1" w:styleId="a3">
    <w:name w:val="Сноска_"/>
    <w:basedOn w:val="DefaultParagraphFont"/>
    <w:link w:val="a4"/>
    <w:rsid w:val="0017307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DefaultParagraphFont"/>
    <w:rsid w:val="00173074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60">
    <w:name w:val="Основной текст (6) + Курсив"/>
    <w:aliases w:val="Интервал -1 pt"/>
    <w:basedOn w:val="6"/>
    <w:rsid w:val="00173074"/>
    <w:rPr>
      <w:i/>
      <w:iCs/>
      <w:color w:val="000000"/>
      <w:spacing w:val="-20"/>
      <w:w w:val="100"/>
      <w:position w:val="0"/>
      <w:sz w:val="24"/>
      <w:szCs w:val="24"/>
      <w:lang w:val="hy-AM" w:eastAsia="hy-AM" w:bidi="hy-AM"/>
    </w:rPr>
  </w:style>
  <w:style w:type="character" w:customStyle="1" w:styleId="8">
    <w:name w:val="Основной текст (8)_"/>
    <w:basedOn w:val="DefaultParagraphFont"/>
    <w:link w:val="80"/>
    <w:rsid w:val="00173074"/>
    <w:rPr>
      <w:rFonts w:ascii="Tahoma" w:eastAsia="Tahoma" w:hAnsi="Tahoma" w:cs="Tahoma"/>
      <w:shd w:val="clear" w:color="auto" w:fill="FFFFFF"/>
    </w:rPr>
  </w:style>
  <w:style w:type="character" w:customStyle="1" w:styleId="61">
    <w:name w:val="Основной текст (6)"/>
    <w:basedOn w:val="6"/>
    <w:rsid w:val="00173074"/>
    <w:rPr>
      <w:color w:val="000000"/>
      <w:spacing w:val="0"/>
      <w:w w:val="100"/>
      <w:position w:val="0"/>
      <w:sz w:val="24"/>
      <w:szCs w:val="24"/>
      <w:u w:val="single"/>
      <w:lang w:val="hy-AM" w:eastAsia="hy-AM" w:bidi="hy-AM"/>
    </w:rPr>
  </w:style>
  <w:style w:type="paragraph" w:customStyle="1" w:styleId="a4">
    <w:name w:val="Сноска"/>
    <w:basedOn w:val="Normal"/>
    <w:link w:val="a3"/>
    <w:rsid w:val="00173074"/>
    <w:pPr>
      <w:widowControl w:val="0"/>
      <w:shd w:val="clear" w:color="auto" w:fill="FFFFFF"/>
      <w:spacing w:line="238" w:lineRule="exact"/>
    </w:pPr>
    <w:rPr>
      <w:rFonts w:ascii="Sylfaen" w:eastAsia="Sylfaen" w:hAnsi="Sylfaen" w:cs="Sylfaen"/>
      <w:sz w:val="19"/>
      <w:szCs w:val="19"/>
      <w:lang w:val="en-US" w:eastAsia="en-US"/>
    </w:rPr>
  </w:style>
  <w:style w:type="paragraph" w:customStyle="1" w:styleId="80">
    <w:name w:val="Основной текст (8)"/>
    <w:basedOn w:val="Normal"/>
    <w:link w:val="8"/>
    <w:rsid w:val="00173074"/>
    <w:pPr>
      <w:widowControl w:val="0"/>
      <w:shd w:val="clear" w:color="auto" w:fill="FFFFFF"/>
      <w:spacing w:line="0" w:lineRule="atLeast"/>
      <w:jc w:val="right"/>
    </w:pPr>
    <w:rPr>
      <w:rFonts w:ascii="Tahoma" w:eastAsia="Tahoma" w:hAnsi="Tahoma" w:cs="Tahoma"/>
      <w:sz w:val="20"/>
      <w:szCs w:val="20"/>
      <w:lang w:val="en-US" w:eastAsia="en-US"/>
    </w:rPr>
  </w:style>
  <w:style w:type="paragraph" w:customStyle="1" w:styleId="Default">
    <w:name w:val="Default"/>
    <w:rsid w:val="00555236"/>
    <w:pPr>
      <w:widowControl w:val="0"/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Cs w:val="24"/>
      <w:lang w:val="ru-RU" w:eastAsia="ru-RU"/>
    </w:rPr>
  </w:style>
  <w:style w:type="character" w:customStyle="1" w:styleId="4pt">
    <w:name w:val="Основной текст + 4 pt"/>
    <w:aliases w:val="Не курсив"/>
    <w:basedOn w:val="a0"/>
    <w:rsid w:val="00DB6195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AC287A"/>
    <w:pPr>
      <w:ind w:left="720"/>
      <w:contextualSpacing/>
      <w:jc w:val="righ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8FrankRuehl">
    <w:name w:val="Основной текст (8) + FrankRuehl"/>
    <w:aliases w:val="21 pt,Не полужирный,Интервал 2 pt,Основной текст + 10.5 pt"/>
    <w:basedOn w:val="8"/>
    <w:rsid w:val="00F3528F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4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9">
    <w:name w:val="Основной текст (9)_"/>
    <w:basedOn w:val="DefaultParagraphFont"/>
    <w:rsid w:val="00E47571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90">
    <w:name w:val="Основной текст (9)"/>
    <w:basedOn w:val="9"/>
    <w:rsid w:val="00E47571"/>
    <w:rPr>
      <w:color w:val="000000"/>
      <w:w w:val="100"/>
      <w:position w:val="0"/>
      <w:u w:val="single"/>
      <w:lang w:val="hy-AM" w:eastAsia="hy-AM" w:bidi="hy-AM"/>
    </w:rPr>
  </w:style>
  <w:style w:type="paragraph" w:customStyle="1" w:styleId="mechtex">
    <w:name w:val="mechtex"/>
    <w:basedOn w:val="Normal"/>
    <w:link w:val="mechtexChar"/>
    <w:rsid w:val="00E60516"/>
    <w:pPr>
      <w:jc w:val="center"/>
    </w:pPr>
    <w:rPr>
      <w:rFonts w:ascii="Arial Armenian" w:eastAsia="Calibri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rsid w:val="00E60516"/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unhideWhenUsed/>
    <w:rsid w:val="00155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55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747DD2"/>
    <w:rPr>
      <w:rFonts w:ascii="Times New Roman" w:hAnsi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FB447F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uiPriority w:val="20"/>
    <w:qFormat/>
    <w:rsid w:val="003501E4"/>
    <w:rPr>
      <w:i/>
      <w:iCs/>
    </w:rPr>
  </w:style>
  <w:style w:type="paragraph" w:customStyle="1" w:styleId="norm">
    <w:name w:val="norm"/>
    <w:basedOn w:val="Normal"/>
    <w:link w:val="normChar"/>
    <w:rsid w:val="006A6FEC"/>
    <w:pPr>
      <w:spacing w:line="480" w:lineRule="auto"/>
      <w:ind w:firstLine="709"/>
      <w:jc w:val="both"/>
    </w:pPr>
    <w:rPr>
      <w:rFonts w:ascii="Arial Armenian" w:hAnsi="Arial Armenian" w:cs="Times New Roman"/>
      <w:sz w:val="22"/>
      <w:szCs w:val="20"/>
      <w:lang w:val="en-US"/>
    </w:rPr>
  </w:style>
  <w:style w:type="character" w:customStyle="1" w:styleId="normChar">
    <w:name w:val="norm Char"/>
    <w:link w:val="norm"/>
    <w:rsid w:val="006A6FEC"/>
    <w:rPr>
      <w:rFonts w:ascii="Arial Armenian" w:eastAsia="Times New Roman" w:hAnsi="Arial Armenian" w:cs="Times New Roman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13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12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73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49EE8-BDA1-4B06-AA9B-8624592C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3888</TotalTime>
  <Pages>14</Pages>
  <Words>2094</Words>
  <Characters>11937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 Abrahamyan</dc:creator>
  <cp:lastModifiedBy>User</cp:lastModifiedBy>
  <cp:revision>758</cp:revision>
  <cp:lastPrinted>2018-05-21T11:45:00Z</cp:lastPrinted>
  <dcterms:created xsi:type="dcterms:W3CDTF">2017-08-16T10:27:00Z</dcterms:created>
  <dcterms:modified xsi:type="dcterms:W3CDTF">2018-09-14T12:47:00Z</dcterms:modified>
</cp:coreProperties>
</file>