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Pr="00DE2C94" w:rsidRDefault="009C6244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E2C94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DE2C9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DE2C9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 w:rsidRPr="00DE2C9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 w:rsidRPr="00DE2C9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DE2C94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DE2C94" w:rsidRDefault="00B04078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DE2C94" w:rsidRDefault="009C6244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E2C9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B04078" w:rsidRPr="00DE2C94" w:rsidRDefault="00B04078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DE2C94" w:rsidRDefault="00415414" w:rsidP="00DE2C94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DE2C94" w:rsidRDefault="009C6244" w:rsidP="00DE2C94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C6244" w:rsidRPr="00DE2C94" w:rsidRDefault="00B536A8" w:rsidP="00DE2C94">
      <w:pPr>
        <w:autoSpaceDE w:val="0"/>
        <w:autoSpaceDN w:val="0"/>
        <w:adjustRightInd w:val="0"/>
        <w:spacing w:after="0"/>
        <w:ind w:right="-39" w:firstLine="567"/>
        <w:jc w:val="center"/>
        <w:rPr>
          <w:rStyle w:val="Strong"/>
          <w:rFonts w:ascii="GHEA Grapalat" w:hAnsi="GHEA Grapalat"/>
          <w:b w:val="0"/>
          <w:caps/>
          <w:sz w:val="24"/>
          <w:szCs w:val="24"/>
          <w:shd w:val="clear" w:color="auto" w:fill="FFFFFF"/>
          <w:lang w:val="pt-BR"/>
        </w:rPr>
      </w:pPr>
      <w:r w:rsidRPr="00DE2C9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Դատավորներին հաշվեցուցակային զենք</w:t>
      </w:r>
      <w:r w:rsidRPr="00DE2C94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 xml:space="preserve"> ԵՎ </w:t>
      </w:r>
      <w:r w:rsidRPr="00DE2C94">
        <w:rPr>
          <w:rFonts w:ascii="GHEA Grapalat" w:hAnsi="GHEA Grapalat" w:cs="Sylfaen"/>
          <w:b/>
          <w:bCs/>
          <w:caps/>
          <w:spacing w:val="-6"/>
          <w:sz w:val="24"/>
          <w:szCs w:val="24"/>
          <w:lang w:val="hy-AM"/>
        </w:rPr>
        <w:t>պա</w:t>
      </w:r>
      <w:r w:rsidR="006A1325" w:rsidRPr="00DE2C94">
        <w:rPr>
          <w:rFonts w:ascii="GHEA Grapalat" w:hAnsi="GHEA Grapalat" w:cs="Sylfaen"/>
          <w:b/>
          <w:bCs/>
          <w:caps/>
          <w:spacing w:val="-6"/>
          <w:sz w:val="24"/>
          <w:szCs w:val="24"/>
          <w:lang w:val="hy-AM"/>
        </w:rPr>
        <w:t>շտպանության հատուկ միջոցներ տրա</w:t>
      </w:r>
      <w:r w:rsidRPr="00DE2C94">
        <w:rPr>
          <w:rFonts w:ascii="GHEA Grapalat" w:hAnsi="GHEA Grapalat" w:cs="Sylfaen"/>
          <w:b/>
          <w:bCs/>
          <w:caps/>
          <w:spacing w:val="-6"/>
          <w:sz w:val="24"/>
          <w:szCs w:val="24"/>
          <w:lang w:val="hy-AM"/>
        </w:rPr>
        <w:t>մ</w:t>
      </w:r>
      <w:r w:rsidRPr="00DE2C94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ադրելու կարգը սահմանելու մասին</w:t>
      </w:r>
    </w:p>
    <w:p w:rsidR="00E50698" w:rsidRPr="00DE2C94" w:rsidRDefault="00E50698" w:rsidP="00DE2C94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9C6244" w:rsidRPr="00A4748B" w:rsidRDefault="009C6244" w:rsidP="00DE2C94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F606C" w:rsidRPr="00DE2C94">
        <w:rPr>
          <w:rFonts w:ascii="GHEA Grapalat" w:hAnsi="GHEA Grapalat"/>
          <w:color w:val="000000"/>
          <w:sz w:val="24"/>
          <w:szCs w:val="24"/>
          <w:lang w:val="pt-BR"/>
        </w:rPr>
        <w:t>63</w:t>
      </w:r>
      <w:r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F606C" w:rsidRPr="00DE2C94"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Pr="00DE2C94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4F606C" w:rsidRPr="00DE2C94">
        <w:rPr>
          <w:rFonts w:ascii="GHEA Grapalat" w:hAnsi="GHEA Grapalat"/>
          <w:color w:val="000000"/>
          <w:sz w:val="24"/>
          <w:szCs w:val="24"/>
          <w:lang w:val="pt-BR"/>
        </w:rPr>
        <w:t>ին</w:t>
      </w:r>
      <w:r w:rsidR="00026B8B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026B8B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DE2C94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DE2C94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DE2C9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DE2C9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B62BDA" w:rsidRDefault="00F15A74" w:rsidP="00B62BDA">
      <w:pPr>
        <w:shd w:val="clear" w:color="auto" w:fill="FFFFFF"/>
        <w:spacing w:after="0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1.</w:t>
      </w:r>
      <w:r w:rsidR="005143AA"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 դատավորներին հաշվեցուցակային զենք և պաշտպանության հատուկ միջոցներ տրամադրելու կարգը՝ համաձայն հավելվածի:</w:t>
      </w:r>
    </w:p>
    <w:p w:rsidR="00B62BDA" w:rsidRDefault="00E45CAB" w:rsidP="00DE2C94">
      <w:pPr>
        <w:shd w:val="clear" w:color="auto" w:fill="FFFFFF"/>
        <w:spacing w:after="0"/>
        <w:ind w:firstLine="31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62BDA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E13F86" w:rsidRPr="00B62BDA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AA3468" w:rsidRPr="00B62BDA">
        <w:rPr>
          <w:rFonts w:ascii="GHEA Grapalat" w:hAnsi="GHEA Grapalat"/>
          <w:color w:val="000000"/>
          <w:sz w:val="24"/>
          <w:szCs w:val="24"/>
          <w:lang w:val="pt-BR"/>
        </w:rPr>
        <w:tab/>
      </w:r>
      <w:r w:rsidR="00B62BDA">
        <w:rPr>
          <w:rFonts w:ascii="GHEA Grapalat" w:hAnsi="GHEA Grapalat"/>
          <w:color w:val="000000"/>
          <w:sz w:val="24"/>
          <w:szCs w:val="24"/>
          <w:lang w:val="hy-AM"/>
        </w:rPr>
        <w:t>Ոստիկանության պետին՝ մեկամսյա ժամկետում սահմանել դ</w:t>
      </w:r>
      <w:r w:rsidR="00B62BDA" w:rsidRPr="00B62BD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ատավորներին</w:t>
      </w:r>
      <w:r w:rsidR="00B62BDA" w:rsidRPr="00B62BD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52E0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տրա</w:t>
      </w:r>
      <w:r w:rsidR="00752E08" w:rsidRPr="009232A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</w:t>
      </w:r>
      <w:r w:rsidR="00B62BDA" w:rsidRPr="00B62BD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ադրվող</w:t>
      </w:r>
      <w:r w:rsidR="00B62BDA" w:rsidRPr="00B62BD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62BDA" w:rsidRPr="00B62BD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հաշվեցուցակային զենքի տեսակ</w:t>
      </w:r>
      <w:r w:rsidR="00B62BD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</w:t>
      </w:r>
      <w:r w:rsidR="00B62BDA" w:rsidRPr="00B62BD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ը, ձևը, մոդելը, փամփուշտների քանակը </w:t>
      </w:r>
      <w:r w:rsidR="00B62BDA" w:rsidRPr="00B62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պաշտպանության հատուկ միջոցների տեսակները</w:t>
      </w:r>
      <w:r w:rsidR="00B62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C6244" w:rsidRPr="00DE2C94" w:rsidRDefault="00B62BDA" w:rsidP="00DE2C94">
      <w:pPr>
        <w:shd w:val="clear" w:color="auto" w:fill="FFFFFF"/>
        <w:spacing w:after="0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3. </w:t>
      </w:r>
      <w:r w:rsidR="00AD6052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AD6052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="00AD6052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AD6052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="00AD6052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AD6052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մտնում պաշտոնական հրապարակման օրվան հաջորդող տասներորդ օրը։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DE2C94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Pr="00B62BDA" w:rsidRDefault="00555C1C" w:rsidP="00DE2C94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DE2C94" w:rsidRDefault="00562689" w:rsidP="00DE2C94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DE2C94" w:rsidRDefault="00727E42" w:rsidP="00DE2C94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="00562689"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62689" w:rsidRPr="00DE2C94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DE2C94" w:rsidRDefault="00562689" w:rsidP="00DE2C94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DE2C9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 w:rsidR="00C9292D" w:rsidRPr="00DE2C9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</w:t>
            </w:r>
            <w:r w:rsidRPr="00DE2C9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 w:rsidRPr="00DE2C94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DE2C9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DE2C9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DE2C94" w:rsidRDefault="00562689" w:rsidP="00DE2C94">
            <w:pPr>
              <w:spacing w:after="0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282A7C" w:rsidRPr="00DE2C94" w:rsidRDefault="00282A7C" w:rsidP="00DE2C94">
      <w:pPr>
        <w:spacing w:after="0"/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282A7C" w:rsidRPr="00DE2C94" w:rsidRDefault="00282A7C" w:rsidP="00DE2C94">
      <w:pPr>
        <w:rPr>
          <w:rFonts w:ascii="GHEA Grapalat" w:eastAsia="Calibri" w:hAnsi="GHEA Grapalat"/>
          <w:b/>
          <w:sz w:val="24"/>
          <w:szCs w:val="24"/>
          <w:lang w:val="en-US"/>
        </w:rPr>
      </w:pPr>
      <w:r w:rsidRPr="00DE2C94">
        <w:rPr>
          <w:rFonts w:ascii="GHEA Grapalat" w:eastAsia="Calibri" w:hAnsi="GHEA Grapalat"/>
          <w:b/>
          <w:sz w:val="24"/>
          <w:szCs w:val="24"/>
          <w:lang w:val="en-US"/>
        </w:rPr>
        <w:br w:type="page"/>
      </w:r>
    </w:p>
    <w:p w:rsidR="00C10C09" w:rsidRPr="00DE2C94" w:rsidRDefault="00282A7C" w:rsidP="00DE2C94">
      <w:pPr>
        <w:spacing w:after="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Հավելված</w:t>
      </w:r>
      <w:r w:rsidRPr="00DE2C9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br/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2018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DE2C9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br/>
      </w:r>
      <w:r w:rsidR="003262BF"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________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262BF"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-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N </w:t>
      </w:r>
      <w:r w:rsidR="003262BF"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-</w:t>
      </w:r>
      <w:r w:rsidR="00302156"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</w:p>
    <w:p w:rsidR="00BD4D6F" w:rsidRPr="00DE2C94" w:rsidRDefault="00BD4D6F" w:rsidP="00DE2C94">
      <w:pPr>
        <w:spacing w:after="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D4D6F" w:rsidRPr="00DE2C94" w:rsidRDefault="00BD4D6F" w:rsidP="00DE2C94">
      <w:pPr>
        <w:spacing w:after="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</w:t>
      </w:r>
    </w:p>
    <w:p w:rsidR="00BD4D6F" w:rsidRPr="00DE2C94" w:rsidRDefault="00BD4D6F" w:rsidP="00DE2C94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</w:pPr>
      <w:r w:rsidRPr="00DE2C9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դատավորներին հաշվեցուցակային զենք եվ պաշտպանության հատուկ միջոցներ տրամադրելու</w:t>
      </w:r>
    </w:p>
    <w:p w:rsidR="00A75C13" w:rsidRPr="00DE2C94" w:rsidRDefault="00A75C13" w:rsidP="00DE2C94">
      <w:pPr>
        <w:tabs>
          <w:tab w:val="left" w:pos="108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</w:p>
    <w:p w:rsidR="002463B9" w:rsidRPr="000712A1" w:rsidRDefault="002463B9" w:rsidP="002463B9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Դատավորին</w:t>
      </w:r>
      <w:r w:rsidRPr="000712A1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հաշվեցուցակայ</w:t>
      </w:r>
      <w:r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 զենք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այդ թվում՝ փամփուշտներ,</w:t>
      </w:r>
      <w:r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պաշտպանության հատուկ միջոցներ տրամադրվում են 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դատավորի պաշտոնավարման ժամանակահատվածի համար ինքնապաշտպանության նպատակով:</w:t>
      </w:r>
    </w:p>
    <w:p w:rsidR="002463B9" w:rsidRPr="000712A1" w:rsidRDefault="002463B9" w:rsidP="002463B9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Դատավորին</w:t>
      </w:r>
      <w:r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պահելու և կրելու իրավունքով հաշվեցուցակային զենք և պաշտպանության հատուկ միջոցներ տրամադրվում են Ոստիկանության կողմից</w:t>
      </w:r>
      <w:r w:rsidR="00B62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2463B9" w:rsidRPr="000712A1" w:rsidRDefault="002463B9" w:rsidP="002463B9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Դատավորներին</w:t>
      </w:r>
      <w:r w:rsidRPr="000712A1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232A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տրա</w:t>
      </w:r>
      <w:r w:rsidR="009232AB" w:rsidRPr="00141E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ադրվող</w:t>
      </w:r>
      <w:r w:rsidRPr="000712A1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հաշվեցուցակային զենքի տեսակ</w:t>
      </w:r>
      <w:r w:rsidR="00B62BD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ը, ձևը, մոդելը</w:t>
      </w:r>
      <w:r w:rsidR="005C4351" w:rsidRPr="005C435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5C435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փամփուշտների քանակը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պաշտպանության հատուկ միջոցների տեսակները </w:t>
      </w:r>
      <w:r w:rsidR="00543888" w:rsidRPr="005438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սահմանում</w:t>
      </w:r>
      <w:r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Ոստիկանությ</w:t>
      </w:r>
      <w:r w:rsidR="00543888" w:rsidRPr="008C16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</w:t>
      </w:r>
      <w:r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ը:</w:t>
      </w:r>
    </w:p>
    <w:p w:rsidR="002463B9" w:rsidRPr="000712A1" w:rsidRDefault="002463B9" w:rsidP="002463B9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 w:rsidRPr="000712A1">
        <w:rPr>
          <w:rFonts w:ascii="GHEA Grapalat" w:hAnsi="GHEA Grapalat" w:cs="Sylfaen"/>
          <w:color w:val="000000"/>
          <w:sz w:val="24"/>
          <w:szCs w:val="24"/>
          <w:lang w:val="hy-AM"/>
        </w:rPr>
        <w:t>Դատավորին</w:t>
      </w:r>
      <w:r w:rsidRPr="000712A1">
        <w:rPr>
          <w:rFonts w:ascii="GHEA Grapalat" w:hAnsi="GHEA Grapalat"/>
          <w:color w:val="000000"/>
          <w:sz w:val="24"/>
          <w:szCs w:val="24"/>
          <w:lang w:val="hy-AM"/>
        </w:rPr>
        <w:t xml:space="preserve"> տրամադրվող 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հաշվեցուցակային</w:t>
      </w:r>
      <w:r w:rsidRPr="000712A1">
        <w:rPr>
          <w:rFonts w:ascii="GHEA Grapalat" w:hAnsi="GHEA Grapalat"/>
          <w:color w:val="000000"/>
          <w:sz w:val="24"/>
          <w:szCs w:val="24"/>
          <w:lang w:val="hy-AM"/>
        </w:rPr>
        <w:t xml:space="preserve"> զենքի հետ միասին տրվում են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զենքը կրելու համար նախատեսված</w:t>
      </w:r>
      <w:r w:rsidRPr="000712A1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համապատասխան հարմարանքներ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0712A1">
        <w:rPr>
          <w:rFonts w:ascii="GHEA Grapalat" w:hAnsi="GHEA Grapalat"/>
          <w:color w:val="000000"/>
          <w:sz w:val="24"/>
          <w:szCs w:val="24"/>
          <w:lang w:val="hy-AM"/>
        </w:rPr>
        <w:t xml:space="preserve"> ինչպես նաև՝ զենքի խնամքի համար նախատեսված պարագաներ:</w:t>
      </w:r>
    </w:p>
    <w:p w:rsidR="002463B9" w:rsidRPr="000712A1" w:rsidRDefault="002463B9" w:rsidP="002463B9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Դատավորին </w:t>
      </w:r>
      <w:r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հաշվեցուցակային զենք և պաշտպանության հատուկ միջոցներ 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տրամադրվում են դատավորի՝ </w:t>
      </w:r>
      <w:r w:rsidR="00B62F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Բարձրագույն դատական խորհրդին 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ուղղված դիմումի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հիման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</w:t>
      </w:r>
      <w:r w:rsidR="005C435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որին կցվում է </w:t>
      </w:r>
      <w:r w:rsidR="001A5DF1" w:rsidRPr="001A5D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 w:themeFill="background1"/>
          <w:lang w:val="hy-AM"/>
        </w:rPr>
        <w:t>զենքի հետ անվտանգ վարվելու կանոնների, ինչպես նաև զենքի և պաշտպանության հատուկ միջոցների գոր</w:t>
      </w:r>
      <w:r w:rsidR="001A5DF1" w:rsidRPr="001A5DF1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>ծադրման ուսուց</w:t>
      </w:r>
      <w:r w:rsidR="001A5DF1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>ում ստացած  լինելու վերաբերյալ տեղեկանք, եթե դատավորը չի անցել պարտադիր զինվորական ծառայություն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A5DF1" w:rsidRPr="001A5DF1" w:rsidRDefault="001A5DF1" w:rsidP="001A5DF1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Style w:val="Strong"/>
          <w:rFonts w:ascii="GHEA Grapalat" w:hAnsi="GHEA Grapalat" w:cs="Sylfaen"/>
          <w:b w:val="0"/>
          <w:bCs w:val="0"/>
          <w:caps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 w:themeFill="background1"/>
          <w:lang w:val="hy-AM"/>
        </w:rPr>
        <w:t>Դատավորների</w:t>
      </w:r>
      <w:r w:rsidR="00B62BD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 w:themeFill="background1"/>
          <w:lang w:val="hy-AM"/>
        </w:rPr>
        <w:t>՝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 w:themeFill="background1"/>
          <w:lang w:val="hy-AM"/>
        </w:rPr>
        <w:t xml:space="preserve"> զ</w:t>
      </w:r>
      <w:r w:rsidRPr="001A5D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 w:themeFill="background1"/>
          <w:lang w:val="hy-AM"/>
        </w:rPr>
        <w:t>ենքի հետ անվտանգ վարվելու կանոնների, ինչպես նաև զենքի և պաշտպանության հատուկ միջոցների գոր</w:t>
      </w:r>
      <w:r w:rsidRPr="001A5DF1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>ծադրման ուսուցումը</w:t>
      </w:r>
      <w:r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 կազմակերպում է Ոստիկանությունը</w:t>
      </w:r>
      <w:r w:rsidRPr="001A5D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2463B9" w:rsidRPr="00C94BC6" w:rsidRDefault="003B1BCE" w:rsidP="002463B9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դեպարտամենտը</w:t>
      </w:r>
      <w:r w:rsidR="00C753C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</w:t>
      </w:r>
      <w:r w:rsidR="002463B9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ատավորի՝ հաշվեցուցակային զենք </w:t>
      </w:r>
      <w:r w:rsidR="002463B9"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պաշտպանության հատուկ միջոցներ տրամադրելու դիմումը</w:t>
      </w:r>
      <w:r w:rsidR="001A5D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նրան նշանակելու մասին Հանրապետության նախագահի հրամանագրի պատճենը և </w:t>
      </w:r>
      <w:r w:rsidR="001A5DF1" w:rsidRPr="001A5D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 w:themeFill="background1"/>
          <w:lang w:val="hy-AM"/>
        </w:rPr>
        <w:t>զենքի հետ անվտանգ վարվելու կանոնների, ինչպես նաև զենքի և պաշտպանության հատուկ միջոցների գոր</w:t>
      </w:r>
      <w:r w:rsidR="001A5DF1" w:rsidRPr="001A5DF1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>ծադրման ուսուց</w:t>
      </w:r>
      <w:r w:rsidR="001A5DF1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ում ստացած  լինելու վերաբերյալ տեղեկանքը կամ  դատավորի զինվորական գրքույկի պատճենը </w:t>
      </w:r>
      <w:r w:rsidR="002463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3-օրյա ժամկետում</w:t>
      </w:r>
      <w:r w:rsidR="00C753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2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փոխանց</w:t>
      </w:r>
      <w:r w:rsidR="00C753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է</w:t>
      </w:r>
      <w:r w:rsidR="002463B9"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Ոստիկանություն:</w:t>
      </w:r>
    </w:p>
    <w:p w:rsidR="001C0CDD" w:rsidRPr="001C0CDD" w:rsidRDefault="002463B9" w:rsidP="002463B9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Ոստիկանությունը </w:t>
      </w:r>
      <w:r w:rsidR="001A5D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դիմումը և կից փաստաթղթերը ստանալու օրվանից </w:t>
      </w:r>
      <w:r w:rsidR="00B62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մեկշաբաթ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յա ժամկետում դատավորին տրամադրում է </w:t>
      </w:r>
      <w:r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հաշվեցուցակային զենք </w:t>
      </w:r>
      <w:r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պաշտպանության հատուկ միջոցներ</w:t>
      </w:r>
      <w:r w:rsidR="003B1B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այդ մասին տեղեկացնելով Բարձրագույն դատական խորհրդին</w:t>
      </w:r>
      <w:r w:rsidR="001C0C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2463B9" w:rsidRPr="000712A1" w:rsidRDefault="001A5DF1" w:rsidP="002463B9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</w:t>
      </w:r>
      <w:r w:rsidR="001C0CDD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աշվեցուցակային զենք </w:t>
      </w:r>
      <w:r w:rsidR="001C0CDD"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պաշտպանության հատուկ միջոցներ</w:t>
      </w:r>
      <w:r w:rsidR="001C0C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դատավորը ստանում է անձամբ</w:t>
      </w:r>
      <w:r w:rsidR="001C0C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որի վերաբերյալ 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նքվում է հանձնման-ընդունման ակտ</w:t>
      </w:r>
      <w:r w:rsidR="002463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1C0C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62BDA" w:rsidRPr="005C5157" w:rsidRDefault="00B62BDA" w:rsidP="00B62BDA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 w:rsidRPr="00707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Հաշվեցուցակային</w:t>
      </w:r>
      <w:r w:rsidRPr="00707E4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07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զենքը</w:t>
      </w:r>
      <w:r w:rsidRPr="00707E4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07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707E4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07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պաշտպանության</w:t>
      </w:r>
      <w:r w:rsidRPr="00707E4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07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հատուկ</w:t>
      </w:r>
      <w:r w:rsidRPr="00707E4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07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միջոցները</w:t>
      </w:r>
      <w:r w:rsidRPr="00707E4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07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գործադրելու</w:t>
      </w:r>
      <w:r w:rsidRPr="00707E4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707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ինչպես</w:t>
      </w:r>
      <w:r w:rsidRPr="00707E4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07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նաև</w:t>
      </w:r>
      <w:r w:rsidRPr="00707E4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07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դրանք</w:t>
      </w:r>
      <w:r w:rsidRPr="00707E4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07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կորցնելու</w:t>
      </w:r>
      <w:r w:rsidRPr="00707E4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07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դրանց փչանա</w:t>
      </w:r>
      <w:r w:rsidRPr="00707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լու</w:t>
      </w:r>
      <w:r w:rsidRPr="00707E4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07E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դեպքերում դատավորն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անհապաղ</w:t>
      </w:r>
      <w:r w:rsidRPr="00707E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տեղեկացնում 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Բարձրագույն դատական խորհրդին և </w:t>
      </w:r>
      <w:r w:rsidRPr="00707E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Ոստիկանությանը:</w:t>
      </w:r>
    </w:p>
    <w:p w:rsidR="00B62BDA" w:rsidRPr="00B62BDA" w:rsidRDefault="003B1BCE" w:rsidP="003B1BCE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 w:rsidRPr="000712A1">
        <w:rPr>
          <w:rFonts w:ascii="GHEA Grapalat" w:hAnsi="GHEA Grapalat" w:cs="Sylfaen"/>
          <w:color w:val="000000"/>
          <w:sz w:val="24"/>
          <w:szCs w:val="24"/>
          <w:lang w:val="hy-AM"/>
        </w:rPr>
        <w:t>Դատավորի</w:t>
      </w:r>
      <w:r w:rsidRPr="000712A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0712A1">
        <w:rPr>
          <w:rFonts w:ascii="GHEA Grapalat" w:hAnsi="GHEA Grapalat" w:cs="Sylfaen"/>
          <w:color w:val="000000"/>
          <w:sz w:val="24"/>
          <w:szCs w:val="24"/>
          <w:lang w:val="hy-AM"/>
        </w:rPr>
        <w:t>լիազորությունները</w:t>
      </w:r>
      <w:r w:rsidRPr="000712A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0712A1">
        <w:rPr>
          <w:rFonts w:ascii="GHEA Grapalat" w:hAnsi="GHEA Grapalat" w:cs="Sylfaen"/>
          <w:color w:val="000000"/>
          <w:sz w:val="24"/>
          <w:szCs w:val="24"/>
          <w:lang w:val="hy-AM"/>
        </w:rPr>
        <w:t>դադարելու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կամ դադարեցվելու</w:t>
      </w:r>
      <w:r w:rsidRPr="000712A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0712A1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0712A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B62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դեպարտամենտ</w:t>
      </w:r>
      <w:r w:rsidR="00A418EF" w:rsidRPr="00A520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B62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այդ մասին 3-օրյա ժամկետում տեղեկացնում է Ոստիկանությանը:</w:t>
      </w:r>
    </w:p>
    <w:p w:rsidR="003B1BCE" w:rsidRPr="000712A1" w:rsidRDefault="00B62BDA" w:rsidP="003B1BCE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Դատավորի լիազորությունները դադարելու կամ դադարեցվելու դեպքում </w:t>
      </w:r>
      <w:r w:rsidR="003B1BCE" w:rsidRPr="000712A1">
        <w:rPr>
          <w:rFonts w:ascii="GHEA Grapalat" w:hAnsi="GHEA Grapalat"/>
          <w:color w:val="000000"/>
          <w:sz w:val="24"/>
          <w:szCs w:val="24"/>
          <w:lang w:val="hy-AM"/>
        </w:rPr>
        <w:t>տրամադրված հաշվեցուցակ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այ</w:t>
      </w:r>
      <w:r w:rsidR="003B1BCE" w:rsidRPr="000712A1">
        <w:rPr>
          <w:rFonts w:ascii="GHEA Grapalat" w:hAnsi="GHEA Grapalat"/>
          <w:color w:val="000000"/>
          <w:sz w:val="24"/>
          <w:szCs w:val="24"/>
          <w:lang w:val="hy-AM"/>
        </w:rPr>
        <w:t>ին զենքը և պաշտպանության հատուկ միջոցները</w:t>
      </w:r>
      <w:r w:rsidR="003B1B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դատավորը, իսկ նրա լիազորությունները </w:t>
      </w:r>
      <w:r w:rsidRPr="000712A1">
        <w:rPr>
          <w:rFonts w:ascii="GHEA Grapalat" w:hAnsi="GHEA Grapalat" w:cs="Sylfaen"/>
          <w:color w:val="000000"/>
          <w:sz w:val="24"/>
          <w:szCs w:val="24"/>
          <w:lang w:val="hy-AM"/>
        </w:rPr>
        <w:t>մահվան</w:t>
      </w:r>
      <w:r w:rsidRPr="000712A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նրան անգործունակ, անհայտ բացակայող կամ մահացած ճանաչելու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հիմքով դադարած լինելու դեպքում ընտանիքի անդամը </w:t>
      </w:r>
      <w:r w:rsidR="003B1BCE">
        <w:rPr>
          <w:rFonts w:ascii="GHEA Grapalat" w:hAnsi="GHEA Grapalat"/>
          <w:color w:val="000000"/>
          <w:sz w:val="24"/>
          <w:szCs w:val="24"/>
          <w:lang w:val="hy-AM"/>
        </w:rPr>
        <w:t>մեկշաբաթյա ժամկետում</w:t>
      </w:r>
      <w:r w:rsidR="003B1BCE" w:rsidRPr="000712A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B1BCE">
        <w:rPr>
          <w:rFonts w:ascii="GHEA Grapalat" w:hAnsi="GHEA Grapalat"/>
          <w:color w:val="000000"/>
          <w:sz w:val="24"/>
          <w:szCs w:val="24"/>
          <w:lang w:val="hy-AM"/>
        </w:rPr>
        <w:t xml:space="preserve">հանձնման-ընդունման ակտով </w:t>
      </w:r>
      <w:r w:rsidR="003B1BCE" w:rsidRPr="000712A1">
        <w:rPr>
          <w:rFonts w:ascii="GHEA Grapalat" w:hAnsi="GHEA Grapalat"/>
          <w:color w:val="000000"/>
          <w:sz w:val="24"/>
          <w:szCs w:val="24"/>
          <w:lang w:val="hy-AM"/>
        </w:rPr>
        <w:t xml:space="preserve">հանձնում է </w:t>
      </w:r>
      <w:r w:rsidR="003B1BCE">
        <w:rPr>
          <w:rFonts w:ascii="GHEA Grapalat" w:hAnsi="GHEA Grapalat"/>
          <w:color w:val="000000"/>
          <w:sz w:val="24"/>
          <w:szCs w:val="24"/>
          <w:lang w:val="hy-AM"/>
        </w:rPr>
        <w:t xml:space="preserve">Ոստիկանություն: </w:t>
      </w:r>
    </w:p>
    <w:p w:rsidR="003B1BCE" w:rsidRPr="003B1BCE" w:rsidRDefault="00B62BDA" w:rsidP="00B62BDA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 w:rsidRPr="00B62BDA">
        <w:rPr>
          <w:rFonts w:ascii="GHEA Grapalat" w:hAnsi="GHEA Grapalat" w:cs="Sylfaen"/>
          <w:color w:val="000000"/>
          <w:sz w:val="24"/>
          <w:szCs w:val="24"/>
          <w:lang w:val="hy-AM"/>
        </w:rPr>
        <w:t>Սույն որոշման 1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Pr="00B62BD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-րդ կետում նախատեսված ժամկետում </w:t>
      </w:r>
      <w:r w:rsidRPr="00B62BDA">
        <w:rPr>
          <w:rFonts w:ascii="GHEA Grapalat" w:hAnsi="GHEA Grapalat"/>
          <w:color w:val="000000"/>
          <w:sz w:val="24"/>
          <w:szCs w:val="24"/>
          <w:lang w:val="hy-AM"/>
        </w:rPr>
        <w:t xml:space="preserve">հաշվեցուցակային զենքը և պաշտպանության հատուկ միջոցները Ոստիկանություն չհանձնվելու դեպքում դրանց </w:t>
      </w:r>
      <w:r w:rsidR="00A17E8A">
        <w:rPr>
          <w:rFonts w:ascii="GHEA Grapalat" w:hAnsi="GHEA Grapalat"/>
          <w:color w:val="000000"/>
          <w:sz w:val="24"/>
          <w:szCs w:val="24"/>
          <w:lang w:val="hy-AM"/>
        </w:rPr>
        <w:t>վերադարձ</w:t>
      </w:r>
      <w:r w:rsidR="00A17E8A" w:rsidRPr="009B4F54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B62BDA">
        <w:rPr>
          <w:rFonts w:ascii="GHEA Grapalat" w:hAnsi="GHEA Grapalat"/>
          <w:color w:val="000000"/>
          <w:sz w:val="24"/>
          <w:szCs w:val="24"/>
          <w:lang w:val="hy-AM"/>
        </w:rPr>
        <w:t xml:space="preserve"> ապահովում է Ոստիկանությունը: </w:t>
      </w:r>
    </w:p>
    <w:p w:rsidR="005C5157" w:rsidRPr="0024387D" w:rsidRDefault="005C5157" w:rsidP="005C5157">
      <w:p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</w:p>
    <w:p w:rsidR="005C5157" w:rsidRPr="0024387D" w:rsidRDefault="005C5157" w:rsidP="005C5157">
      <w:p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C5157" w:rsidRPr="00DE2C94" w:rsidTr="005C435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C5157" w:rsidRPr="00DE2C94" w:rsidRDefault="005C5157" w:rsidP="005C4351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C5157" w:rsidRPr="00DE2C94" w:rsidRDefault="005C5157" w:rsidP="005C4351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C5157" w:rsidRPr="00DE2C94" w:rsidRDefault="005C5157" w:rsidP="005C4351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</w:tbl>
    <w:p w:rsidR="005C5157" w:rsidRPr="005C5157" w:rsidRDefault="005C5157" w:rsidP="005C5157">
      <w:p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en-US"/>
        </w:rPr>
      </w:pPr>
    </w:p>
    <w:p w:rsidR="00282A7C" w:rsidRPr="000712A1" w:rsidRDefault="00282A7C" w:rsidP="000712A1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Style w:val="Strong"/>
          <w:rFonts w:ascii="GHEA Grapalat" w:hAnsi="GHEA Grapalat" w:cs="Sylfaen"/>
          <w:b w:val="0"/>
          <w:bCs w:val="0"/>
          <w:caps/>
          <w:color w:val="000000"/>
          <w:sz w:val="24"/>
          <w:szCs w:val="24"/>
          <w:shd w:val="clear" w:color="auto" w:fill="FFFFFF"/>
          <w:lang w:val="hy-AM"/>
        </w:rPr>
      </w:pPr>
      <w:r w:rsidRPr="000712A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p w:rsidR="00C10C09" w:rsidRPr="00DE2C94" w:rsidRDefault="00C10C09" w:rsidP="00DE2C94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E2C94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C10C09" w:rsidRPr="00DE2C94" w:rsidRDefault="00C10C09" w:rsidP="00DE2C94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2C94">
        <w:rPr>
          <w:rFonts w:ascii="GHEA Grapalat" w:hAnsi="GHEA Grapalat"/>
          <w:b/>
          <w:sz w:val="24"/>
          <w:szCs w:val="24"/>
          <w:lang w:val="hy-AM"/>
        </w:rPr>
        <w:t>«</w:t>
      </w:r>
      <w:r w:rsidR="00E121E9" w:rsidRPr="00DE2C9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Դատավորներին հաշվեցուցակային զենք</w:t>
      </w:r>
      <w:r w:rsidR="00E121E9" w:rsidRPr="00DE2C94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 xml:space="preserve"> ԵՎ </w:t>
      </w:r>
      <w:r w:rsidR="00E121E9" w:rsidRPr="00DE2C94">
        <w:rPr>
          <w:rFonts w:ascii="GHEA Grapalat" w:hAnsi="GHEA Grapalat" w:cs="Sylfaen"/>
          <w:b/>
          <w:bCs/>
          <w:caps/>
          <w:spacing w:val="-6"/>
          <w:sz w:val="24"/>
          <w:szCs w:val="24"/>
          <w:lang w:val="hy-AM"/>
        </w:rPr>
        <w:t>պա</w:t>
      </w:r>
      <w:r w:rsidR="006A1325" w:rsidRPr="00DE2C94">
        <w:rPr>
          <w:rFonts w:ascii="GHEA Grapalat" w:hAnsi="GHEA Grapalat" w:cs="Sylfaen"/>
          <w:b/>
          <w:bCs/>
          <w:caps/>
          <w:spacing w:val="-6"/>
          <w:sz w:val="24"/>
          <w:szCs w:val="24"/>
          <w:lang w:val="hy-AM"/>
        </w:rPr>
        <w:t>շտպանության հատուկ միջոցներ տրա</w:t>
      </w:r>
      <w:r w:rsidR="00E121E9" w:rsidRPr="00DE2C94">
        <w:rPr>
          <w:rFonts w:ascii="GHEA Grapalat" w:hAnsi="GHEA Grapalat" w:cs="Sylfaen"/>
          <w:b/>
          <w:bCs/>
          <w:caps/>
          <w:spacing w:val="-6"/>
          <w:sz w:val="24"/>
          <w:szCs w:val="24"/>
          <w:lang w:val="hy-AM"/>
        </w:rPr>
        <w:t>մ</w:t>
      </w:r>
      <w:r w:rsidR="00E121E9" w:rsidRPr="00DE2C94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ադրելու կարգը սահմանելու մասին</w:t>
      </w:r>
      <w:r w:rsidRPr="00DE2C94">
        <w:rPr>
          <w:rFonts w:ascii="GHEA Grapalat" w:hAnsi="GHEA Grapalat"/>
          <w:b/>
          <w:sz w:val="24"/>
          <w:szCs w:val="24"/>
          <w:lang w:val="hy-AM"/>
        </w:rPr>
        <w:t>» ԿԱՌԱՎԱՐՈՒԹՅԱՆ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C10C09" w:rsidRPr="00DE2C94" w:rsidRDefault="00C10C09" w:rsidP="00DE2C94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C10C09" w:rsidRPr="00DE2C94" w:rsidRDefault="00C10C09" w:rsidP="00DE2C94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E2C94">
        <w:rPr>
          <w:rFonts w:ascii="GHEA Grapalat" w:hAnsi="GHEA Grapalat" w:cs="Sylfaen"/>
          <w:b/>
          <w:sz w:val="24"/>
          <w:szCs w:val="24"/>
          <w:lang w:val="pt-BR"/>
        </w:rPr>
        <w:tab/>
        <w:t>1. Ընթացիկ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566D8C" w:rsidRDefault="00C10C09" w:rsidP="00566D8C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«</w:t>
      </w:r>
      <w:r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դատական օրենսգիրք</w:t>
      </w:r>
      <w:r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»</w:t>
      </w:r>
      <w:r w:rsidR="00E50698"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սահմանադրական օրենքի </w:t>
      </w:r>
      <w:r w:rsidR="00E50698"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63</w:t>
      </w:r>
      <w:r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="00E50698"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1</w:t>
      </w:r>
      <w:r w:rsidR="00E50698"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-ին</w:t>
      </w:r>
      <w:r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մասի </w:t>
      </w:r>
      <w:r w:rsidRPr="00DE2C94">
        <w:rPr>
          <w:rFonts w:ascii="GHEA Grapalat" w:hAnsi="GHEA Grapalat"/>
          <w:sz w:val="24"/>
          <w:szCs w:val="24"/>
          <w:lang w:val="pt-BR"/>
        </w:rPr>
        <w:t xml:space="preserve">համաձայն՝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ատավորն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ունի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հաշվեցուցակային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հատուկ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պահելու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կրելու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: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Դատավորներին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հաշվեցուցակային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հատուկ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տրամադրելու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սահմանում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r w:rsidR="00E50698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C10C09" w:rsidRPr="00566D8C" w:rsidRDefault="00C10C09" w:rsidP="00566D8C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E2C94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Pr="00DE2C94">
        <w:rPr>
          <w:rFonts w:ascii="GHEA Grapalat" w:hAnsi="GHEA Grapalat"/>
          <w:sz w:val="24"/>
          <w:szCs w:val="24"/>
          <w:lang w:val="af-ZA"/>
        </w:rPr>
        <w:t>«</w:t>
      </w:r>
      <w:r w:rsidR="00845CFF" w:rsidRPr="00DE2C94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Դատավորներին հաշվեցուցակային զենք</w:t>
      </w:r>
      <w:r w:rsidR="00845CFF" w:rsidRPr="00DE2C94">
        <w:rPr>
          <w:rFonts w:ascii="GHEA Grapalat" w:hAnsi="GHEA Grapalat" w:cs="Sylfaen"/>
          <w:bCs/>
          <w:sz w:val="24"/>
          <w:szCs w:val="24"/>
          <w:lang w:val="hy-AM"/>
        </w:rPr>
        <w:t xml:space="preserve"> և </w:t>
      </w:r>
      <w:r w:rsidR="00845CFF" w:rsidRPr="00DE2C94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պաշտպանության հատուկ միջոցներ տրա</w:t>
      </w:r>
      <w:r w:rsidR="00845CFF" w:rsidRPr="00DE2C94">
        <w:rPr>
          <w:rFonts w:ascii="GHEA Grapalat" w:hAnsi="GHEA Grapalat" w:cs="Sylfaen"/>
          <w:bCs/>
          <w:spacing w:val="-6"/>
          <w:sz w:val="24"/>
          <w:szCs w:val="24"/>
          <w:lang w:val="hy-AM"/>
        </w:rPr>
        <w:softHyphen/>
        <w:t>մ</w:t>
      </w:r>
      <w:r w:rsidR="00845CFF" w:rsidRPr="00DE2C94">
        <w:rPr>
          <w:rFonts w:ascii="GHEA Grapalat" w:hAnsi="GHEA Grapalat" w:cs="Sylfaen"/>
          <w:bCs/>
          <w:sz w:val="24"/>
          <w:szCs w:val="24"/>
          <w:lang w:val="hy-AM"/>
        </w:rPr>
        <w:t>ադրելու կարգը սահմանելու մասին</w:t>
      </w:r>
      <w:r w:rsidRPr="00DE2C94">
        <w:rPr>
          <w:rFonts w:ascii="GHEA Grapalat" w:hAnsi="GHEA Grapalat"/>
          <w:sz w:val="24"/>
          <w:szCs w:val="24"/>
          <w:lang w:val="af-ZA"/>
        </w:rPr>
        <w:t xml:space="preserve">» </w:t>
      </w:r>
      <w:r w:rsidR="00CA0D58" w:rsidRPr="00DE2C94">
        <w:rPr>
          <w:rFonts w:ascii="GHEA Grapalat" w:hAnsi="GHEA Grapalat"/>
          <w:sz w:val="24"/>
          <w:szCs w:val="24"/>
          <w:lang w:val="hy-AM"/>
        </w:rPr>
        <w:t>Կ</w:t>
      </w:r>
      <w:r w:rsidRPr="00DE2C94">
        <w:rPr>
          <w:rFonts w:ascii="GHEA Grapalat" w:hAnsi="GHEA Grapalat"/>
          <w:sz w:val="24"/>
          <w:szCs w:val="24"/>
          <w:lang w:val="hy-AM"/>
        </w:rPr>
        <w:t>առավարության որոշման ընդունման անհրաժեշտության մասին:</w:t>
      </w:r>
    </w:p>
    <w:p w:rsidR="00E77623" w:rsidRPr="00DE2C94" w:rsidRDefault="00E77623" w:rsidP="00DE2C94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:rsidR="00C10C09" w:rsidRPr="00DE2C94" w:rsidRDefault="00C10C09" w:rsidP="00DE2C94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DE2C9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r w:rsidRPr="00DE2C94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Pr="00DE2C94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DE2C94">
        <w:rPr>
          <w:rFonts w:ascii="GHEA Grapalat" w:eastAsia="Calibri" w:hAnsi="GHEA Grapalat"/>
          <w:b/>
          <w:sz w:val="24"/>
          <w:szCs w:val="24"/>
          <w:lang w:val="hy-AM"/>
        </w:rPr>
        <w:t>կարգավորումների բնույթը</w:t>
      </w:r>
    </w:p>
    <w:p w:rsidR="00C10C09" w:rsidRPr="00DE2C94" w:rsidRDefault="002F0ADA" w:rsidP="00DE2C94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2C94">
        <w:rPr>
          <w:rFonts w:ascii="GHEA Grapalat" w:hAnsi="GHEA Grapalat"/>
          <w:sz w:val="24"/>
          <w:szCs w:val="24"/>
          <w:lang w:val="hy-AM"/>
        </w:rPr>
        <w:t>«</w:t>
      </w:r>
      <w:r w:rsidR="00DB5A71" w:rsidRPr="00DE2C94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Դատավորներին հաշվեցուցակային</w:t>
      </w:r>
      <w:r w:rsidR="006C6955" w:rsidRPr="00DE2C94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 xml:space="preserve"> զենք</w:t>
      </w:r>
      <w:r w:rsidR="006C6955" w:rsidRPr="00DE2C94">
        <w:rPr>
          <w:rFonts w:ascii="GHEA Grapalat" w:hAnsi="GHEA Grapalat" w:cs="Sylfaen"/>
          <w:bCs/>
          <w:sz w:val="24"/>
          <w:szCs w:val="24"/>
          <w:lang w:val="hy-AM"/>
        </w:rPr>
        <w:t xml:space="preserve"> և </w:t>
      </w:r>
      <w:r w:rsidR="006C6955" w:rsidRPr="00DE2C94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պա</w:t>
      </w:r>
      <w:r w:rsidR="006A1325" w:rsidRPr="00DE2C94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շտպանության հատուկ միջոցներ տրա</w:t>
      </w:r>
      <w:r w:rsidR="006C6955" w:rsidRPr="00DE2C94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մ</w:t>
      </w:r>
      <w:r w:rsidR="006C6955" w:rsidRPr="00DE2C94">
        <w:rPr>
          <w:rFonts w:ascii="GHEA Grapalat" w:hAnsi="GHEA Grapalat" w:cs="Sylfaen"/>
          <w:bCs/>
          <w:sz w:val="24"/>
          <w:szCs w:val="24"/>
          <w:lang w:val="hy-AM"/>
        </w:rPr>
        <w:t>ադրելու կարգը սահմանելու մասին</w:t>
      </w:r>
      <w:r w:rsidRPr="00DE2C94">
        <w:rPr>
          <w:rFonts w:ascii="GHEA Grapalat" w:hAnsi="GHEA Grapalat"/>
          <w:sz w:val="24"/>
          <w:szCs w:val="24"/>
          <w:lang w:val="hy-AM"/>
        </w:rPr>
        <w:t>»</w:t>
      </w:r>
      <w:r w:rsidR="00BC7368" w:rsidRPr="00DE2C94">
        <w:rPr>
          <w:rFonts w:ascii="GHEA Grapalat" w:hAnsi="GHEA Grapalat"/>
          <w:sz w:val="24"/>
          <w:szCs w:val="24"/>
          <w:lang w:val="hy-AM"/>
        </w:rPr>
        <w:t xml:space="preserve"> </w:t>
      </w:r>
      <w:r w:rsidR="00632FE3" w:rsidRPr="00DE2C94">
        <w:rPr>
          <w:rFonts w:ascii="GHEA Grapalat" w:hAnsi="GHEA Grapalat"/>
          <w:sz w:val="24"/>
          <w:szCs w:val="24"/>
          <w:lang w:val="hy-AM"/>
        </w:rPr>
        <w:t>Կ</w:t>
      </w:r>
      <w:r w:rsidR="00BC7368" w:rsidRPr="00DE2C94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DE2C94">
        <w:rPr>
          <w:rFonts w:ascii="GHEA Grapalat" w:hAnsi="GHEA Grapalat"/>
          <w:sz w:val="24"/>
          <w:szCs w:val="24"/>
          <w:lang w:val="hy-AM"/>
        </w:rPr>
        <w:t xml:space="preserve"> ն</w:t>
      </w:r>
      <w:r w:rsidR="00C10C09" w:rsidRPr="00DE2C94">
        <w:rPr>
          <w:rFonts w:ascii="GHEA Grapalat" w:hAnsi="GHEA Grapalat"/>
          <w:sz w:val="24"/>
          <w:szCs w:val="24"/>
          <w:lang w:val="pt-BR"/>
        </w:rPr>
        <w:t>ախագծով</w:t>
      </w:r>
      <w:r w:rsidRPr="00DE2C9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/>
          <w:sz w:val="24"/>
          <w:szCs w:val="24"/>
          <w:lang w:val="hy-AM"/>
        </w:rPr>
        <w:t>(այսուհետ՝ Նախագիծ)</w:t>
      </w:r>
      <w:r w:rsidR="005F5063" w:rsidRPr="00DE2C94">
        <w:rPr>
          <w:rFonts w:ascii="GHEA Grapalat" w:hAnsi="GHEA Grapalat"/>
          <w:sz w:val="24"/>
          <w:szCs w:val="24"/>
          <w:lang w:val="hy-AM"/>
        </w:rPr>
        <w:t>՝</w:t>
      </w:r>
    </w:p>
    <w:p w:rsidR="009945C1" w:rsidRPr="00EF1AF3" w:rsidRDefault="006B3BAB" w:rsidP="00DE2C94">
      <w:pPr>
        <w:tabs>
          <w:tab w:val="left" w:pos="81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F35FF">
        <w:rPr>
          <w:rFonts w:ascii="GHEA Grapalat" w:hAnsi="GHEA Grapalat"/>
          <w:sz w:val="24"/>
          <w:szCs w:val="24"/>
          <w:lang w:val="pt-BR"/>
        </w:rPr>
        <w:t>1)</w:t>
      </w:r>
      <w:r w:rsidRPr="00EF35FF">
        <w:rPr>
          <w:rFonts w:ascii="GHEA Grapalat" w:hAnsi="GHEA Grapalat"/>
          <w:sz w:val="24"/>
          <w:szCs w:val="24"/>
          <w:lang w:val="hy-AM"/>
        </w:rPr>
        <w:tab/>
      </w:r>
      <w:r w:rsidR="00EF35FF" w:rsidRPr="008B0B37">
        <w:rPr>
          <w:rFonts w:ascii="GHEA Grapalat" w:hAnsi="GHEA Grapalat"/>
          <w:sz w:val="24"/>
          <w:szCs w:val="24"/>
          <w:lang w:val="hy-AM"/>
        </w:rPr>
        <w:t xml:space="preserve">սահմանվել է, որ </w:t>
      </w:r>
      <w:r w:rsidR="008B0B37" w:rsidRPr="008B0B37">
        <w:rPr>
          <w:rFonts w:ascii="GHEA Grapalat" w:hAnsi="GHEA Grapalat"/>
          <w:sz w:val="24"/>
          <w:szCs w:val="24"/>
          <w:lang w:val="hy-AM"/>
        </w:rPr>
        <w:t>դ</w:t>
      </w:r>
      <w:r w:rsidR="008B0B37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ատավորին</w:t>
      </w:r>
      <w:r w:rsidR="008B0B37"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պահելու և կրելու իրավունքով հաշվեցուցակային զենք և պաշտպանության հատուկ միջոցներ տրամադրվում են Ոստիկանության կողմից</w:t>
      </w:r>
      <w:r w:rsidR="008B0B37" w:rsidRPr="008B0B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8B0B37" w:rsidRPr="008B0B37" w:rsidRDefault="00566D8C" w:rsidP="00DE2C94">
      <w:pPr>
        <w:tabs>
          <w:tab w:val="left" w:pos="810"/>
        </w:tabs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F35FF">
        <w:rPr>
          <w:rFonts w:ascii="GHEA Grapalat" w:hAnsi="GHEA Grapalat"/>
          <w:sz w:val="24"/>
          <w:szCs w:val="24"/>
          <w:lang w:val="hy-AM"/>
        </w:rPr>
        <w:t>2)</w:t>
      </w:r>
      <w:r w:rsidR="008B0B37" w:rsidRPr="008B0B37">
        <w:rPr>
          <w:rFonts w:ascii="GHEA Grapalat" w:hAnsi="GHEA Grapalat"/>
          <w:sz w:val="24"/>
          <w:szCs w:val="24"/>
          <w:lang w:val="hy-AM"/>
        </w:rPr>
        <w:t xml:space="preserve"> ամրագրվել է, որ դ</w:t>
      </w:r>
      <w:r w:rsidR="008B0B37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ատավորներին</w:t>
      </w:r>
      <w:r w:rsidR="008B0B37" w:rsidRPr="000712A1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0B3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տրա</w:t>
      </w:r>
      <w:r w:rsidR="008B0B37" w:rsidRPr="00141E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</w:t>
      </w:r>
      <w:r w:rsidR="008B0B37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ադրվող</w:t>
      </w:r>
      <w:r w:rsidR="008B0B37" w:rsidRPr="000712A1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0B37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հաշվեցուցակային զենքի տեսակ</w:t>
      </w:r>
      <w:r w:rsidR="008B0B3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</w:t>
      </w:r>
      <w:r w:rsidR="008B0B37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ը, ձևը, մոդելը</w:t>
      </w:r>
      <w:r w:rsidR="008B0B37" w:rsidRPr="005C435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8B0B3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փամփուշտների քանակը</w:t>
      </w:r>
      <w:r w:rsidR="008B0B37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0B37"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պաշտպանության հատուկ միջոցների տեսակները </w:t>
      </w:r>
      <w:r w:rsidR="008B0B37" w:rsidRPr="005438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սահմանում</w:t>
      </w:r>
      <w:r w:rsidR="008B0B37"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Ոստիկանությ</w:t>
      </w:r>
      <w:r w:rsidR="008B0B37" w:rsidRPr="008C16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</w:t>
      </w:r>
      <w:r w:rsidR="008B0B37"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8B0B37" w:rsidRPr="008B0B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5C6B16" w:rsidRPr="005C6B16" w:rsidRDefault="008B0B37" w:rsidP="00DE2C94">
      <w:pPr>
        <w:tabs>
          <w:tab w:val="left" w:pos="810"/>
        </w:tabs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8B0B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նախատեսվել է, որ </w:t>
      </w:r>
      <w:r w:rsidR="005C6B16" w:rsidRPr="005C6B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</w:t>
      </w:r>
      <w:r w:rsidR="005C6B16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ատավորին </w:t>
      </w:r>
      <w:r w:rsidR="005C6B16"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հաշվեցուցակային զենք և պաշտպանության հատուկ միջոցներ </w:t>
      </w:r>
      <w:r w:rsidR="005C6B16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տրամադրվում են դատավորի՝ </w:t>
      </w:r>
      <w:r w:rsidR="005C6B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Բարձրագույն դատական խորհրդին </w:t>
      </w:r>
      <w:r w:rsidR="005C6B16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ուղղված դիմումի</w:t>
      </w:r>
      <w:r w:rsidR="005C6B16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C6B16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հիման</w:t>
      </w:r>
      <w:r w:rsidR="005C6B16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C6B16" w:rsidRPr="000712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</w:t>
      </w:r>
      <w:r w:rsidR="005C6B16" w:rsidRPr="005C6B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4C341C" w:rsidRPr="004C341C" w:rsidRDefault="005C6B16" w:rsidP="00DE2C94">
      <w:pPr>
        <w:tabs>
          <w:tab w:val="left" w:pos="810"/>
        </w:tabs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</w:pPr>
      <w:r w:rsidRPr="004C341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</w:t>
      </w:r>
      <w:r w:rsidR="00EF1AF3" w:rsidRPr="004C341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4C341C" w:rsidRPr="004C341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սահմանվել է, որ դ</w:t>
      </w:r>
      <w:r w:rsidR="004C341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 w:themeFill="background1"/>
          <w:lang w:val="hy-AM"/>
        </w:rPr>
        <w:t>ատավորների՝ զ</w:t>
      </w:r>
      <w:r w:rsidR="004C341C" w:rsidRPr="001A5D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 w:themeFill="background1"/>
          <w:lang w:val="hy-AM"/>
        </w:rPr>
        <w:t>ենքի հետ անվտանգ վարվելու կանոնների, ինչպես նաև զենքի և պաշտպանության հատուկ միջոցների գոր</w:t>
      </w:r>
      <w:r w:rsidR="004C341C" w:rsidRPr="001A5DF1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>ծադրման ուսուցումը</w:t>
      </w:r>
      <w:r w:rsidR="004C341C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 կազմակերպում է Ոստիկանությունը</w:t>
      </w:r>
      <w:r w:rsidR="004C341C" w:rsidRPr="004C341C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>,</w:t>
      </w:r>
    </w:p>
    <w:p w:rsidR="00C10C09" w:rsidRPr="00DE2C94" w:rsidRDefault="004C341C" w:rsidP="00DE2C94">
      <w:pPr>
        <w:tabs>
          <w:tab w:val="left" w:pos="81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978F6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>5</w:t>
      </w:r>
      <w:r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) </w:t>
      </w:r>
      <w:r w:rsidR="004978F6" w:rsidRPr="00D75393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>նախատեսվել է, որ դ</w:t>
      </w:r>
      <w:r w:rsidR="004978F6">
        <w:rPr>
          <w:rFonts w:ascii="GHEA Grapalat" w:hAnsi="GHEA Grapalat"/>
          <w:color w:val="000000"/>
          <w:sz w:val="24"/>
          <w:szCs w:val="24"/>
          <w:lang w:val="hy-AM"/>
        </w:rPr>
        <w:t xml:space="preserve">ատավորի լիազորությունները դադարելու կամ դադարեցվելու դեպքում </w:t>
      </w:r>
      <w:r w:rsidR="004978F6" w:rsidRPr="000712A1">
        <w:rPr>
          <w:rFonts w:ascii="GHEA Grapalat" w:hAnsi="GHEA Grapalat"/>
          <w:color w:val="000000"/>
          <w:sz w:val="24"/>
          <w:szCs w:val="24"/>
          <w:lang w:val="hy-AM"/>
        </w:rPr>
        <w:t>տրամադրված հաշվեցուցակ</w:t>
      </w:r>
      <w:r w:rsidR="004978F6">
        <w:rPr>
          <w:rFonts w:ascii="GHEA Grapalat" w:hAnsi="GHEA Grapalat"/>
          <w:color w:val="000000"/>
          <w:sz w:val="24"/>
          <w:szCs w:val="24"/>
          <w:lang w:val="hy-AM"/>
        </w:rPr>
        <w:t>այ</w:t>
      </w:r>
      <w:r w:rsidR="004978F6" w:rsidRPr="000712A1">
        <w:rPr>
          <w:rFonts w:ascii="GHEA Grapalat" w:hAnsi="GHEA Grapalat"/>
          <w:color w:val="000000"/>
          <w:sz w:val="24"/>
          <w:szCs w:val="24"/>
          <w:lang w:val="hy-AM"/>
        </w:rPr>
        <w:t>ին զենքը և պաշտպանության հատուկ միջոցները</w:t>
      </w:r>
      <w:r w:rsidR="004978F6">
        <w:rPr>
          <w:rFonts w:ascii="GHEA Grapalat" w:hAnsi="GHEA Grapalat"/>
          <w:color w:val="000000"/>
          <w:sz w:val="24"/>
          <w:szCs w:val="24"/>
          <w:lang w:val="hy-AM"/>
        </w:rPr>
        <w:t xml:space="preserve"> դատավորը, իսկ նրա լիազորությունները </w:t>
      </w:r>
      <w:r w:rsidR="004978F6" w:rsidRPr="000712A1">
        <w:rPr>
          <w:rFonts w:ascii="GHEA Grapalat" w:hAnsi="GHEA Grapalat" w:cs="Sylfaen"/>
          <w:color w:val="000000"/>
          <w:sz w:val="24"/>
          <w:szCs w:val="24"/>
          <w:lang w:val="hy-AM"/>
        </w:rPr>
        <w:t>մահվան</w:t>
      </w:r>
      <w:r w:rsidR="004978F6" w:rsidRPr="000712A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4978F6" w:rsidRPr="000712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նրան անգործունակ, անհայտ բացակայող կամ մահացած ճանաչելու </w:t>
      </w:r>
      <w:r w:rsidR="004978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հիմքով դադարած լինելու դեպքում ընտանիքի անդամը </w:t>
      </w:r>
      <w:r w:rsidR="004978F6">
        <w:rPr>
          <w:rFonts w:ascii="GHEA Grapalat" w:hAnsi="GHEA Grapalat"/>
          <w:color w:val="000000"/>
          <w:sz w:val="24"/>
          <w:szCs w:val="24"/>
          <w:lang w:val="hy-AM"/>
        </w:rPr>
        <w:t>մեկշաբաթյա ժամկետում</w:t>
      </w:r>
      <w:r w:rsidR="004978F6" w:rsidRPr="000712A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978F6">
        <w:rPr>
          <w:rFonts w:ascii="GHEA Grapalat" w:hAnsi="GHEA Grapalat"/>
          <w:color w:val="000000"/>
          <w:sz w:val="24"/>
          <w:szCs w:val="24"/>
          <w:lang w:val="hy-AM"/>
        </w:rPr>
        <w:t xml:space="preserve">հանձնման-ընդունման ակտով </w:t>
      </w:r>
      <w:r w:rsidR="004978F6" w:rsidRPr="000712A1">
        <w:rPr>
          <w:rFonts w:ascii="GHEA Grapalat" w:hAnsi="GHEA Grapalat"/>
          <w:color w:val="000000"/>
          <w:sz w:val="24"/>
          <w:szCs w:val="24"/>
          <w:lang w:val="hy-AM"/>
        </w:rPr>
        <w:t xml:space="preserve">հանձնում է </w:t>
      </w:r>
      <w:r w:rsidR="004978F6">
        <w:rPr>
          <w:rFonts w:ascii="GHEA Grapalat" w:hAnsi="GHEA Grapalat"/>
          <w:color w:val="000000"/>
          <w:sz w:val="24"/>
          <w:szCs w:val="24"/>
          <w:lang w:val="hy-AM"/>
        </w:rPr>
        <w:t>Ոստիկանություն</w:t>
      </w:r>
      <w:r w:rsidR="00C10C09" w:rsidRPr="00EF35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C10C09" w:rsidRPr="00DE2C94" w:rsidRDefault="00C10C09" w:rsidP="00DE2C94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10C09" w:rsidRPr="00DE2C94" w:rsidRDefault="00C10C09" w:rsidP="00DE2C94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 w:rsidRPr="00DE2C9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DE2C9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C10C09" w:rsidRPr="00DE2C94" w:rsidRDefault="00C10C09" w:rsidP="00DE2C94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2C9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E4DA4" w:rsidRPr="00DE2C94">
        <w:rPr>
          <w:rFonts w:ascii="GHEA Grapalat" w:hAnsi="GHEA Grapalat"/>
          <w:sz w:val="24"/>
          <w:szCs w:val="24"/>
          <w:lang w:val="hy-AM"/>
        </w:rPr>
        <w:t>Ա</w:t>
      </w:r>
      <w:r w:rsidRPr="00DE2C94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հիմնադրամի կողմից:</w:t>
      </w:r>
    </w:p>
    <w:p w:rsidR="00C10C09" w:rsidRPr="00DE2C94" w:rsidRDefault="00C10C09" w:rsidP="00DE2C94">
      <w:pPr>
        <w:tabs>
          <w:tab w:val="left" w:pos="851"/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10C09" w:rsidRPr="00DE2C94" w:rsidRDefault="00C10C09" w:rsidP="00DE2C94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E2C9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C10C09" w:rsidRPr="00DE2C94" w:rsidRDefault="00C10C09" w:rsidP="00DE2C94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2C94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="00272663" w:rsidRPr="00DE2C94">
        <w:rPr>
          <w:rFonts w:ascii="GHEA Grapalat" w:hAnsi="GHEA Grapalat"/>
          <w:sz w:val="24"/>
          <w:szCs w:val="24"/>
          <w:lang w:val="hy-AM"/>
        </w:rPr>
        <w:t xml:space="preserve">դատավորներին հաշվեցուցակային զենք և պաշտպանության հատուկ միջոցներ տրամադրելու հետ կապված </w:t>
      </w:r>
      <w:r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հարաբերություն</w:t>
      </w:r>
      <w:r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DE2C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երը</w:t>
      </w:r>
      <w:r w:rsidRPr="00DE2C94">
        <w:rPr>
          <w:rFonts w:ascii="GHEA Grapalat" w:hAnsi="GHEA Grapalat"/>
          <w:sz w:val="24"/>
          <w:szCs w:val="24"/>
          <w:lang w:val="hy-AM"/>
        </w:rPr>
        <w:t>:</w:t>
      </w:r>
    </w:p>
    <w:p w:rsidR="00C10C09" w:rsidRPr="00DE2C94" w:rsidRDefault="00C10C09" w:rsidP="00DE2C94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DE2C94">
        <w:rPr>
          <w:rFonts w:ascii="GHEA Grapalat" w:hAnsi="GHEA Grapalat"/>
          <w:sz w:val="24"/>
          <w:szCs w:val="24"/>
          <w:lang w:val="hy-AM"/>
        </w:rPr>
        <w:br w:type="page"/>
      </w:r>
    </w:p>
    <w:p w:rsidR="00C10C09" w:rsidRPr="00DE2C94" w:rsidRDefault="00C10C09" w:rsidP="00DE2C94">
      <w:pPr>
        <w:pStyle w:val="ListParagraph"/>
        <w:spacing w:after="0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DE2C9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ՏԵՂԵԿԱՆՔ </w:t>
      </w:r>
    </w:p>
    <w:p w:rsidR="00C10C09" w:rsidRPr="00DE2C94" w:rsidRDefault="00C10C09" w:rsidP="00DE2C94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E2C94">
        <w:rPr>
          <w:rFonts w:ascii="GHEA Grapalat" w:hAnsi="GHEA Grapalat"/>
          <w:b/>
          <w:sz w:val="24"/>
          <w:szCs w:val="24"/>
          <w:lang w:val="hy-AM"/>
        </w:rPr>
        <w:t>«</w:t>
      </w:r>
      <w:r w:rsidR="00E121E9" w:rsidRPr="00DE2C9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Դատավորներին հաշվեցուցակային զենք</w:t>
      </w:r>
      <w:r w:rsidR="00E121E9" w:rsidRPr="00DE2C94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 xml:space="preserve"> ԵՎ </w:t>
      </w:r>
      <w:r w:rsidR="00E121E9" w:rsidRPr="00DE2C94">
        <w:rPr>
          <w:rFonts w:ascii="GHEA Grapalat" w:hAnsi="GHEA Grapalat" w:cs="Sylfaen"/>
          <w:b/>
          <w:bCs/>
          <w:caps/>
          <w:spacing w:val="-6"/>
          <w:sz w:val="24"/>
          <w:szCs w:val="24"/>
          <w:lang w:val="hy-AM"/>
        </w:rPr>
        <w:t>պա</w:t>
      </w:r>
      <w:r w:rsidR="006A1325" w:rsidRPr="00DE2C94">
        <w:rPr>
          <w:rFonts w:ascii="GHEA Grapalat" w:hAnsi="GHEA Grapalat" w:cs="Sylfaen"/>
          <w:b/>
          <w:bCs/>
          <w:caps/>
          <w:spacing w:val="-6"/>
          <w:sz w:val="24"/>
          <w:szCs w:val="24"/>
          <w:lang w:val="hy-AM"/>
        </w:rPr>
        <w:t>շտպանության հատուկ միջոցներ տրա</w:t>
      </w:r>
      <w:r w:rsidR="00E121E9" w:rsidRPr="00DE2C94">
        <w:rPr>
          <w:rFonts w:ascii="GHEA Grapalat" w:hAnsi="GHEA Grapalat" w:cs="Sylfaen"/>
          <w:b/>
          <w:bCs/>
          <w:caps/>
          <w:spacing w:val="-6"/>
          <w:sz w:val="24"/>
          <w:szCs w:val="24"/>
          <w:lang w:val="hy-AM"/>
        </w:rPr>
        <w:t>մ</w:t>
      </w:r>
      <w:r w:rsidR="00E121E9" w:rsidRPr="00DE2C94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ադրելու կարգը սահմանելու մասին</w:t>
      </w:r>
      <w:r w:rsidRPr="00DE2C94">
        <w:rPr>
          <w:rFonts w:ascii="GHEA Grapalat" w:hAnsi="GHEA Grapalat"/>
          <w:b/>
          <w:sz w:val="24"/>
          <w:szCs w:val="24"/>
          <w:lang w:val="hy-AM"/>
        </w:rPr>
        <w:t>» ԿԱՌԱՎԱՐՈՒԹՅԱՆ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DE2C94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DE2C9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C10C09" w:rsidRPr="00DE2C94" w:rsidRDefault="00C10C09" w:rsidP="00DE2C94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C10C09" w:rsidRPr="00DE2C94" w:rsidRDefault="00C10C09" w:rsidP="00DE2C94">
      <w:pPr>
        <w:spacing w:after="0"/>
        <w:jc w:val="both"/>
        <w:rPr>
          <w:rFonts w:ascii="GHEA Grapalat" w:hAnsi="GHEA Grapalat"/>
          <w:sz w:val="24"/>
          <w:szCs w:val="24"/>
          <w:lang w:val="pt-BR"/>
        </w:rPr>
      </w:pPr>
      <w:r w:rsidRPr="00DE2C94">
        <w:rPr>
          <w:rFonts w:ascii="GHEA Grapalat" w:hAnsi="GHEA Grapalat"/>
          <w:sz w:val="24"/>
          <w:szCs w:val="24"/>
          <w:lang w:val="hy-AM"/>
        </w:rPr>
        <w:tab/>
        <w:t>«</w:t>
      </w:r>
      <w:r w:rsidR="00E121E9" w:rsidRPr="00DE2C94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Դատավորներին հաշվեցուցակային զենք</w:t>
      </w:r>
      <w:r w:rsidR="00E121E9" w:rsidRPr="00DE2C94">
        <w:rPr>
          <w:rFonts w:ascii="GHEA Grapalat" w:hAnsi="GHEA Grapalat" w:cs="Sylfaen"/>
          <w:bCs/>
          <w:sz w:val="24"/>
          <w:szCs w:val="24"/>
          <w:lang w:val="hy-AM"/>
        </w:rPr>
        <w:t xml:space="preserve"> և </w:t>
      </w:r>
      <w:r w:rsidR="00E121E9" w:rsidRPr="00DE2C94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պա</w:t>
      </w:r>
      <w:r w:rsidR="006A1325" w:rsidRPr="00DE2C94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շտպանության հատուկ միջոցներ տրա</w:t>
      </w:r>
      <w:r w:rsidR="00E121E9" w:rsidRPr="00DE2C94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մ</w:t>
      </w:r>
      <w:r w:rsidR="00E121E9" w:rsidRPr="00DE2C94">
        <w:rPr>
          <w:rFonts w:ascii="GHEA Grapalat" w:hAnsi="GHEA Grapalat" w:cs="Sylfaen"/>
          <w:bCs/>
          <w:sz w:val="24"/>
          <w:szCs w:val="24"/>
          <w:lang w:val="hy-AM"/>
        </w:rPr>
        <w:t>ադրելու կարգը սահմանելու մասին</w:t>
      </w:r>
      <w:r w:rsidRPr="00DE2C9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A6FD6" w:rsidRPr="00DE2C94">
        <w:rPr>
          <w:rFonts w:ascii="GHEA Grapalat" w:hAnsi="GHEA Grapalat"/>
          <w:sz w:val="24"/>
          <w:szCs w:val="24"/>
          <w:lang w:val="hy-AM"/>
        </w:rPr>
        <w:t>Կ</w:t>
      </w:r>
      <w:r w:rsidRPr="00DE2C94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DE2C94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Pr="00DE2C94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DE2C94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 անհրաժեշտությ</w:t>
      </w:r>
      <w:r w:rsidR="00FF7E11" w:rsidRPr="00DE2C94">
        <w:rPr>
          <w:rFonts w:ascii="GHEA Grapalat" w:hAnsi="GHEA Grapalat"/>
          <w:sz w:val="24"/>
          <w:szCs w:val="24"/>
          <w:lang w:val="hy-AM"/>
        </w:rPr>
        <w:t>ու</w:t>
      </w:r>
      <w:r w:rsidRPr="00DE2C94"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C10C09" w:rsidRPr="00DE2C94" w:rsidRDefault="00C10C09" w:rsidP="00DE2C94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C10C09" w:rsidRPr="00DE2C94" w:rsidRDefault="00C10C09" w:rsidP="00DE2C94">
      <w:pPr>
        <w:tabs>
          <w:tab w:val="left" w:pos="-180"/>
          <w:tab w:val="left" w:pos="7065"/>
        </w:tabs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ՏԵՂԵԿԱՆՔ </w:t>
      </w:r>
    </w:p>
    <w:p w:rsidR="00C10C09" w:rsidRPr="00DE2C94" w:rsidRDefault="00C10C09" w:rsidP="00DE2C94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DE2C94">
        <w:rPr>
          <w:rFonts w:ascii="GHEA Grapalat" w:hAnsi="GHEA Grapalat"/>
          <w:b/>
          <w:sz w:val="24"/>
          <w:szCs w:val="24"/>
          <w:lang w:val="hy-AM"/>
        </w:rPr>
        <w:t>«</w:t>
      </w:r>
      <w:r w:rsidR="00E121E9" w:rsidRPr="00DE2C9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Դատավորներին հաշվեցուցակային զենք</w:t>
      </w:r>
      <w:r w:rsidR="00E121E9" w:rsidRPr="00DE2C94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 xml:space="preserve"> ԵՎ </w:t>
      </w:r>
      <w:r w:rsidR="00E121E9" w:rsidRPr="00DE2C94">
        <w:rPr>
          <w:rFonts w:ascii="GHEA Grapalat" w:hAnsi="GHEA Grapalat" w:cs="Sylfaen"/>
          <w:b/>
          <w:bCs/>
          <w:caps/>
          <w:spacing w:val="-6"/>
          <w:sz w:val="24"/>
          <w:szCs w:val="24"/>
          <w:lang w:val="hy-AM"/>
        </w:rPr>
        <w:t>պաշտպանության հատուկ միջոցներ տրա</w:t>
      </w:r>
      <w:r w:rsidR="00E121E9" w:rsidRPr="00DE2C94">
        <w:rPr>
          <w:rFonts w:ascii="GHEA Grapalat" w:hAnsi="GHEA Grapalat" w:cs="Sylfaen"/>
          <w:b/>
          <w:bCs/>
          <w:caps/>
          <w:spacing w:val="-6"/>
          <w:sz w:val="24"/>
          <w:szCs w:val="24"/>
          <w:lang w:val="hy-AM"/>
        </w:rPr>
        <w:softHyphen/>
        <w:t>մ</w:t>
      </w:r>
      <w:r w:rsidR="00E121E9" w:rsidRPr="00DE2C94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ադրելու կարգը սահմանելու մասին</w:t>
      </w:r>
      <w:r w:rsidRPr="00DE2C94">
        <w:rPr>
          <w:rFonts w:ascii="GHEA Grapalat" w:hAnsi="GHEA Grapalat"/>
          <w:b/>
          <w:sz w:val="24"/>
          <w:szCs w:val="24"/>
          <w:lang w:val="hy-AM"/>
        </w:rPr>
        <w:t>» ԿԱՌԱՎԱՐՈՒԹՅԱՆ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DE2C94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DE2C9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C10C09" w:rsidRPr="00DE2C94" w:rsidRDefault="00C10C09" w:rsidP="00DE2C94">
      <w:pPr>
        <w:spacing w:after="0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881952" w:rsidRPr="00DE2C94" w:rsidRDefault="00C10C09" w:rsidP="00DE2C94">
      <w:pPr>
        <w:spacing w:after="0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DE2C94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Pr="00DE2C94">
        <w:rPr>
          <w:rFonts w:ascii="GHEA Grapalat" w:hAnsi="GHEA Grapalat"/>
          <w:sz w:val="24"/>
          <w:szCs w:val="24"/>
          <w:lang w:val="hy-AM"/>
        </w:rPr>
        <w:t>«</w:t>
      </w:r>
      <w:r w:rsidR="00E121E9" w:rsidRPr="00DE2C94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Դատավորներին հաշվեցուցակային զենք</w:t>
      </w:r>
      <w:r w:rsidR="00E121E9" w:rsidRPr="00DE2C94">
        <w:rPr>
          <w:rFonts w:ascii="GHEA Grapalat" w:hAnsi="GHEA Grapalat" w:cs="Sylfaen"/>
          <w:bCs/>
          <w:sz w:val="24"/>
          <w:szCs w:val="24"/>
          <w:lang w:val="hy-AM"/>
        </w:rPr>
        <w:t xml:space="preserve"> և </w:t>
      </w:r>
      <w:r w:rsidR="00E121E9" w:rsidRPr="00DE2C94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պա</w:t>
      </w:r>
      <w:r w:rsidR="006A1325" w:rsidRPr="00DE2C94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շտպանության հատուկ միջոցներ տրա</w:t>
      </w:r>
      <w:r w:rsidR="00E121E9" w:rsidRPr="00DE2C94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մ</w:t>
      </w:r>
      <w:r w:rsidR="00E121E9" w:rsidRPr="00DE2C94">
        <w:rPr>
          <w:rFonts w:ascii="GHEA Grapalat" w:hAnsi="GHEA Grapalat" w:cs="Sylfaen"/>
          <w:bCs/>
          <w:sz w:val="24"/>
          <w:szCs w:val="24"/>
          <w:lang w:val="hy-AM"/>
        </w:rPr>
        <w:t>ադրելու կարգը սահմանելու մասին</w:t>
      </w:r>
      <w:r w:rsidRPr="00DE2C9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A6FD6" w:rsidRPr="00DE2C94">
        <w:rPr>
          <w:rFonts w:ascii="GHEA Grapalat" w:hAnsi="GHEA Grapalat"/>
          <w:sz w:val="24"/>
          <w:szCs w:val="24"/>
          <w:lang w:val="hy-AM"/>
        </w:rPr>
        <w:t>Կ</w:t>
      </w:r>
      <w:r w:rsidRPr="00DE2C94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DE2C94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Pr="00DE2C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E2C94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DE2C94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DE2C94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եկամուտների և ծախսերի էական </w:t>
      </w:r>
      <w:r w:rsidR="00A95569" w:rsidRPr="00DE2C94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ավելացում կամ նվազեցում չի նախատեսվում։</w:t>
      </w:r>
    </w:p>
    <w:sectPr w:rsidR="00881952" w:rsidRPr="00DE2C94" w:rsidSect="00E25BCB">
      <w:headerReference w:type="default" r:id="rId8"/>
      <w:footerReference w:type="default" r:id="rId9"/>
      <w:pgSz w:w="11907" w:h="16839" w:code="9"/>
      <w:pgMar w:top="709" w:right="567" w:bottom="360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DF1" w:rsidRDefault="001A5DF1" w:rsidP="0007445A">
      <w:pPr>
        <w:spacing w:after="0" w:line="240" w:lineRule="auto"/>
      </w:pPr>
      <w:r>
        <w:separator/>
      </w:r>
    </w:p>
  </w:endnote>
  <w:endnote w:type="continuationSeparator" w:id="0">
    <w:p w:rsidR="001A5DF1" w:rsidRDefault="001A5DF1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F1" w:rsidRDefault="001A5DF1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1A5DF1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1A5DF1" w:rsidRDefault="001A5DF1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1A5DF1" w:rsidRDefault="001A5DF1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1A5DF1" w:rsidRPr="00B9097C" w:rsidRDefault="00BA48A0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1A5DF1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F615D">
            <w:rPr>
              <w:rFonts w:ascii="Art" w:hAnsi="Art"/>
              <w:noProof/>
              <w:sz w:val="16"/>
              <w:szCs w:val="16"/>
            </w:rPr>
            <w:t>7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1A5DF1" w:rsidRDefault="001A5DF1" w:rsidP="00F269CB">
    <w:pPr>
      <w:pStyle w:val="Footer"/>
      <w:ind w:right="360"/>
      <w:jc w:val="right"/>
    </w:pPr>
  </w:p>
  <w:p w:rsidR="001A5DF1" w:rsidRDefault="001A5D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DF1" w:rsidRDefault="001A5DF1" w:rsidP="0007445A">
      <w:pPr>
        <w:spacing w:after="0" w:line="240" w:lineRule="auto"/>
      </w:pPr>
      <w:r>
        <w:separator/>
      </w:r>
    </w:p>
  </w:footnote>
  <w:footnote w:type="continuationSeparator" w:id="0">
    <w:p w:rsidR="001A5DF1" w:rsidRDefault="001A5DF1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F1" w:rsidRPr="0092728B" w:rsidRDefault="001A5DF1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1A5DF1" w:rsidRPr="0092728B" w:rsidRDefault="001A5DF1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1A5DF1" w:rsidRPr="00B9097C" w:rsidRDefault="001A5DF1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1A5DF1" w:rsidRDefault="001A5D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B80237F"/>
    <w:multiLevelType w:val="hybridMultilevel"/>
    <w:tmpl w:val="DE644F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0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4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5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2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1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4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7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5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2"/>
  </w:num>
  <w:num w:numId="2">
    <w:abstractNumId w:val="58"/>
  </w:num>
  <w:num w:numId="3">
    <w:abstractNumId w:val="118"/>
  </w:num>
  <w:num w:numId="4">
    <w:abstractNumId w:val="139"/>
  </w:num>
  <w:num w:numId="5">
    <w:abstractNumId w:val="125"/>
  </w:num>
  <w:num w:numId="6">
    <w:abstractNumId w:val="127"/>
  </w:num>
  <w:num w:numId="7">
    <w:abstractNumId w:val="96"/>
  </w:num>
  <w:num w:numId="8">
    <w:abstractNumId w:val="44"/>
  </w:num>
  <w:num w:numId="9">
    <w:abstractNumId w:val="110"/>
  </w:num>
  <w:num w:numId="10">
    <w:abstractNumId w:val="115"/>
  </w:num>
  <w:num w:numId="11">
    <w:abstractNumId w:val="7"/>
  </w:num>
  <w:num w:numId="12">
    <w:abstractNumId w:val="66"/>
  </w:num>
  <w:num w:numId="13">
    <w:abstractNumId w:val="26"/>
  </w:num>
  <w:num w:numId="14">
    <w:abstractNumId w:val="17"/>
  </w:num>
  <w:num w:numId="15">
    <w:abstractNumId w:val="107"/>
  </w:num>
  <w:num w:numId="16">
    <w:abstractNumId w:val="121"/>
  </w:num>
  <w:num w:numId="17">
    <w:abstractNumId w:val="120"/>
  </w:num>
  <w:num w:numId="18">
    <w:abstractNumId w:val="65"/>
  </w:num>
  <w:num w:numId="19">
    <w:abstractNumId w:val="144"/>
  </w:num>
  <w:num w:numId="20">
    <w:abstractNumId w:val="62"/>
  </w:num>
  <w:num w:numId="21">
    <w:abstractNumId w:val="52"/>
  </w:num>
  <w:num w:numId="22">
    <w:abstractNumId w:val="24"/>
  </w:num>
  <w:num w:numId="23">
    <w:abstractNumId w:val="30"/>
  </w:num>
  <w:num w:numId="24">
    <w:abstractNumId w:val="113"/>
  </w:num>
  <w:num w:numId="25">
    <w:abstractNumId w:val="31"/>
  </w:num>
  <w:num w:numId="26">
    <w:abstractNumId w:val="57"/>
  </w:num>
  <w:num w:numId="27">
    <w:abstractNumId w:val="46"/>
  </w:num>
  <w:num w:numId="28">
    <w:abstractNumId w:val="55"/>
  </w:num>
  <w:num w:numId="29">
    <w:abstractNumId w:val="94"/>
  </w:num>
  <w:num w:numId="30">
    <w:abstractNumId w:val="142"/>
  </w:num>
  <w:num w:numId="31">
    <w:abstractNumId w:val="35"/>
  </w:num>
  <w:num w:numId="32">
    <w:abstractNumId w:val="72"/>
  </w:num>
  <w:num w:numId="33">
    <w:abstractNumId w:val="50"/>
  </w:num>
  <w:num w:numId="34">
    <w:abstractNumId w:val="34"/>
  </w:num>
  <w:num w:numId="35">
    <w:abstractNumId w:val="79"/>
  </w:num>
  <w:num w:numId="36">
    <w:abstractNumId w:val="9"/>
  </w:num>
  <w:num w:numId="37">
    <w:abstractNumId w:val="136"/>
  </w:num>
  <w:num w:numId="38">
    <w:abstractNumId w:val="97"/>
  </w:num>
  <w:num w:numId="39">
    <w:abstractNumId w:val="93"/>
  </w:num>
  <w:num w:numId="40">
    <w:abstractNumId w:val="3"/>
  </w:num>
  <w:num w:numId="41">
    <w:abstractNumId w:val="51"/>
  </w:num>
  <w:num w:numId="42">
    <w:abstractNumId w:val="105"/>
  </w:num>
  <w:num w:numId="43">
    <w:abstractNumId w:val="68"/>
  </w:num>
  <w:num w:numId="44">
    <w:abstractNumId w:val="45"/>
  </w:num>
  <w:num w:numId="45">
    <w:abstractNumId w:val="12"/>
  </w:num>
  <w:num w:numId="46">
    <w:abstractNumId w:val="111"/>
  </w:num>
  <w:num w:numId="47">
    <w:abstractNumId w:val="27"/>
  </w:num>
  <w:num w:numId="48">
    <w:abstractNumId w:val="123"/>
  </w:num>
  <w:num w:numId="49">
    <w:abstractNumId w:val="83"/>
  </w:num>
  <w:num w:numId="50">
    <w:abstractNumId w:val="10"/>
  </w:num>
  <w:num w:numId="51">
    <w:abstractNumId w:val="36"/>
  </w:num>
  <w:num w:numId="52">
    <w:abstractNumId w:val="80"/>
  </w:num>
  <w:num w:numId="53">
    <w:abstractNumId w:val="116"/>
  </w:num>
  <w:num w:numId="54">
    <w:abstractNumId w:val="60"/>
  </w:num>
  <w:num w:numId="55">
    <w:abstractNumId w:val="109"/>
  </w:num>
  <w:num w:numId="56">
    <w:abstractNumId w:val="43"/>
  </w:num>
  <w:num w:numId="57">
    <w:abstractNumId w:val="137"/>
  </w:num>
  <w:num w:numId="58">
    <w:abstractNumId w:val="20"/>
  </w:num>
  <w:num w:numId="59">
    <w:abstractNumId w:val="124"/>
  </w:num>
  <w:num w:numId="60">
    <w:abstractNumId w:val="108"/>
  </w:num>
  <w:num w:numId="61">
    <w:abstractNumId w:val="53"/>
  </w:num>
  <w:num w:numId="62">
    <w:abstractNumId w:val="117"/>
  </w:num>
  <w:num w:numId="63">
    <w:abstractNumId w:val="2"/>
  </w:num>
  <w:num w:numId="64">
    <w:abstractNumId w:val="77"/>
  </w:num>
  <w:num w:numId="65">
    <w:abstractNumId w:val="126"/>
  </w:num>
  <w:num w:numId="66">
    <w:abstractNumId w:val="87"/>
  </w:num>
  <w:num w:numId="67">
    <w:abstractNumId w:val="70"/>
  </w:num>
  <w:num w:numId="68">
    <w:abstractNumId w:val="38"/>
  </w:num>
  <w:num w:numId="69">
    <w:abstractNumId w:val="25"/>
  </w:num>
  <w:num w:numId="70">
    <w:abstractNumId w:val="104"/>
  </w:num>
  <w:num w:numId="71">
    <w:abstractNumId w:val="148"/>
  </w:num>
  <w:num w:numId="72">
    <w:abstractNumId w:val="131"/>
  </w:num>
  <w:num w:numId="73">
    <w:abstractNumId w:val="76"/>
  </w:num>
  <w:num w:numId="74">
    <w:abstractNumId w:val="103"/>
  </w:num>
  <w:num w:numId="75">
    <w:abstractNumId w:val="119"/>
  </w:num>
  <w:num w:numId="76">
    <w:abstractNumId w:val="19"/>
  </w:num>
  <w:num w:numId="77">
    <w:abstractNumId w:val="73"/>
  </w:num>
  <w:num w:numId="78">
    <w:abstractNumId w:val="95"/>
  </w:num>
  <w:num w:numId="79">
    <w:abstractNumId w:val="15"/>
  </w:num>
  <w:num w:numId="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1"/>
  </w:num>
  <w:num w:numId="83">
    <w:abstractNumId w:val="13"/>
  </w:num>
  <w:num w:numId="84">
    <w:abstractNumId w:val="140"/>
  </w:num>
  <w:num w:numId="85">
    <w:abstractNumId w:val="98"/>
  </w:num>
  <w:num w:numId="86">
    <w:abstractNumId w:val="0"/>
  </w:num>
  <w:num w:numId="87">
    <w:abstractNumId w:val="99"/>
  </w:num>
  <w:num w:numId="88">
    <w:abstractNumId w:val="135"/>
  </w:num>
  <w:num w:numId="89">
    <w:abstractNumId w:val="138"/>
  </w:num>
  <w:num w:numId="90">
    <w:abstractNumId w:val="14"/>
  </w:num>
  <w:num w:numId="91">
    <w:abstractNumId w:val="39"/>
  </w:num>
  <w:num w:numId="92">
    <w:abstractNumId w:val="132"/>
  </w:num>
  <w:num w:numId="93">
    <w:abstractNumId w:val="67"/>
  </w:num>
  <w:num w:numId="94">
    <w:abstractNumId w:val="86"/>
  </w:num>
  <w:num w:numId="95">
    <w:abstractNumId w:val="92"/>
  </w:num>
  <w:num w:numId="96">
    <w:abstractNumId w:val="16"/>
  </w:num>
  <w:num w:numId="97">
    <w:abstractNumId w:val="141"/>
  </w:num>
  <w:num w:numId="98">
    <w:abstractNumId w:val="69"/>
  </w:num>
  <w:num w:numId="99">
    <w:abstractNumId w:val="29"/>
  </w:num>
  <w:num w:numId="100">
    <w:abstractNumId w:val="64"/>
  </w:num>
  <w:num w:numId="101">
    <w:abstractNumId w:val="112"/>
  </w:num>
  <w:num w:numId="102">
    <w:abstractNumId w:val="11"/>
  </w:num>
  <w:num w:numId="103">
    <w:abstractNumId w:val="85"/>
  </w:num>
  <w:num w:numId="104">
    <w:abstractNumId w:val="84"/>
  </w:num>
  <w:num w:numId="105">
    <w:abstractNumId w:val="49"/>
  </w:num>
  <w:num w:numId="106">
    <w:abstractNumId w:val="75"/>
  </w:num>
  <w:num w:numId="107">
    <w:abstractNumId w:val="149"/>
  </w:num>
  <w:num w:numId="108">
    <w:abstractNumId w:val="91"/>
  </w:num>
  <w:num w:numId="109">
    <w:abstractNumId w:val="147"/>
  </w:num>
  <w:num w:numId="110">
    <w:abstractNumId w:val="40"/>
  </w:num>
  <w:num w:numId="111">
    <w:abstractNumId w:val="143"/>
  </w:num>
  <w:num w:numId="112">
    <w:abstractNumId w:val="59"/>
  </w:num>
  <w:num w:numId="113">
    <w:abstractNumId w:val="101"/>
  </w:num>
  <w:num w:numId="114">
    <w:abstractNumId w:val="47"/>
  </w:num>
  <w:num w:numId="115">
    <w:abstractNumId w:val="89"/>
  </w:num>
  <w:num w:numId="116">
    <w:abstractNumId w:val="133"/>
  </w:num>
  <w:num w:numId="117">
    <w:abstractNumId w:val="100"/>
  </w:num>
  <w:num w:numId="118">
    <w:abstractNumId w:val="82"/>
  </w:num>
  <w:num w:numId="119">
    <w:abstractNumId w:val="48"/>
  </w:num>
  <w:num w:numId="120">
    <w:abstractNumId w:val="74"/>
  </w:num>
  <w:num w:numId="121">
    <w:abstractNumId w:val="61"/>
  </w:num>
  <w:num w:numId="122">
    <w:abstractNumId w:val="22"/>
  </w:num>
  <w:num w:numId="123">
    <w:abstractNumId w:val="8"/>
  </w:num>
  <w:num w:numId="124">
    <w:abstractNumId w:val="129"/>
  </w:num>
  <w:num w:numId="125">
    <w:abstractNumId w:val="106"/>
  </w:num>
  <w:num w:numId="126">
    <w:abstractNumId w:val="146"/>
  </w:num>
  <w:num w:numId="127">
    <w:abstractNumId w:val="54"/>
  </w:num>
  <w:num w:numId="128">
    <w:abstractNumId w:val="33"/>
  </w:num>
  <w:num w:numId="129">
    <w:abstractNumId w:val="23"/>
  </w:num>
  <w:num w:numId="130">
    <w:abstractNumId w:val="81"/>
  </w:num>
  <w:num w:numId="131">
    <w:abstractNumId w:val="130"/>
  </w:num>
  <w:num w:numId="132">
    <w:abstractNumId w:val="128"/>
  </w:num>
  <w:num w:numId="133">
    <w:abstractNumId w:val="114"/>
  </w:num>
  <w:num w:numId="134">
    <w:abstractNumId w:val="1"/>
  </w:num>
  <w:num w:numId="135">
    <w:abstractNumId w:val="78"/>
  </w:num>
  <w:num w:numId="136">
    <w:abstractNumId w:val="37"/>
  </w:num>
  <w:num w:numId="137">
    <w:abstractNumId w:val="56"/>
  </w:num>
  <w:num w:numId="138">
    <w:abstractNumId w:val="6"/>
  </w:num>
  <w:num w:numId="139">
    <w:abstractNumId w:val="145"/>
  </w:num>
  <w:num w:numId="140">
    <w:abstractNumId w:val="5"/>
  </w:num>
  <w:num w:numId="141">
    <w:abstractNumId w:val="42"/>
  </w:num>
  <w:num w:numId="142">
    <w:abstractNumId w:val="134"/>
  </w:num>
  <w:num w:numId="143">
    <w:abstractNumId w:val="28"/>
  </w:num>
  <w:num w:numId="144">
    <w:abstractNumId w:val="150"/>
  </w:num>
  <w:num w:numId="145">
    <w:abstractNumId w:val="32"/>
  </w:num>
  <w:num w:numId="146">
    <w:abstractNumId w:val="88"/>
  </w:num>
  <w:num w:numId="147">
    <w:abstractNumId w:val="122"/>
  </w:num>
  <w:num w:numId="148">
    <w:abstractNumId w:val="90"/>
  </w:num>
  <w:num w:numId="149">
    <w:abstractNumId w:val="4"/>
  </w:num>
  <w:num w:numId="150">
    <w:abstractNumId w:val="18"/>
  </w:num>
  <w:num w:numId="151">
    <w:abstractNumId w:val="63"/>
  </w:num>
  <w:num w:numId="152">
    <w:abstractNumId w:val="41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524B"/>
    <w:rsid w:val="00014896"/>
    <w:rsid w:val="000171C0"/>
    <w:rsid w:val="00017319"/>
    <w:rsid w:val="0002006F"/>
    <w:rsid w:val="00023DD3"/>
    <w:rsid w:val="00025F6F"/>
    <w:rsid w:val="0002604A"/>
    <w:rsid w:val="00026B8B"/>
    <w:rsid w:val="000300D5"/>
    <w:rsid w:val="00030EEB"/>
    <w:rsid w:val="00030FE1"/>
    <w:rsid w:val="00031184"/>
    <w:rsid w:val="00033140"/>
    <w:rsid w:val="0003349B"/>
    <w:rsid w:val="00036016"/>
    <w:rsid w:val="00036682"/>
    <w:rsid w:val="00037C32"/>
    <w:rsid w:val="0004392A"/>
    <w:rsid w:val="00045828"/>
    <w:rsid w:val="00045A66"/>
    <w:rsid w:val="000471B4"/>
    <w:rsid w:val="00050F01"/>
    <w:rsid w:val="00051E96"/>
    <w:rsid w:val="000523DE"/>
    <w:rsid w:val="00054CB4"/>
    <w:rsid w:val="00064C6B"/>
    <w:rsid w:val="0007055C"/>
    <w:rsid w:val="00071196"/>
    <w:rsid w:val="000712A1"/>
    <w:rsid w:val="00073DEB"/>
    <w:rsid w:val="000743BD"/>
    <w:rsid w:val="0007445A"/>
    <w:rsid w:val="00074EA5"/>
    <w:rsid w:val="00075484"/>
    <w:rsid w:val="00075F34"/>
    <w:rsid w:val="00076974"/>
    <w:rsid w:val="00076CAA"/>
    <w:rsid w:val="0008172F"/>
    <w:rsid w:val="00084306"/>
    <w:rsid w:val="00092013"/>
    <w:rsid w:val="00097C5A"/>
    <w:rsid w:val="000A09C8"/>
    <w:rsid w:val="000A22D3"/>
    <w:rsid w:val="000A4257"/>
    <w:rsid w:val="000A57B3"/>
    <w:rsid w:val="000B12EC"/>
    <w:rsid w:val="000B3EA9"/>
    <w:rsid w:val="000B7BDB"/>
    <w:rsid w:val="000C0765"/>
    <w:rsid w:val="000C5FDD"/>
    <w:rsid w:val="000D55BB"/>
    <w:rsid w:val="000D6EB1"/>
    <w:rsid w:val="000D7BA8"/>
    <w:rsid w:val="000D7BFD"/>
    <w:rsid w:val="000D7FE6"/>
    <w:rsid w:val="000E0345"/>
    <w:rsid w:val="000E1221"/>
    <w:rsid w:val="000E18A7"/>
    <w:rsid w:val="000E357C"/>
    <w:rsid w:val="000E4DA4"/>
    <w:rsid w:val="000E5F4E"/>
    <w:rsid w:val="000F1AF5"/>
    <w:rsid w:val="000F59B5"/>
    <w:rsid w:val="0010000A"/>
    <w:rsid w:val="001032A2"/>
    <w:rsid w:val="00103AE5"/>
    <w:rsid w:val="0011367B"/>
    <w:rsid w:val="00113CD8"/>
    <w:rsid w:val="001162A6"/>
    <w:rsid w:val="00116E50"/>
    <w:rsid w:val="00117ECE"/>
    <w:rsid w:val="001200F6"/>
    <w:rsid w:val="00121AA5"/>
    <w:rsid w:val="00122A59"/>
    <w:rsid w:val="00126E77"/>
    <w:rsid w:val="00137A6A"/>
    <w:rsid w:val="00137F66"/>
    <w:rsid w:val="00140282"/>
    <w:rsid w:val="00141EB8"/>
    <w:rsid w:val="00141FBE"/>
    <w:rsid w:val="00144EB4"/>
    <w:rsid w:val="00146C88"/>
    <w:rsid w:val="00151DCA"/>
    <w:rsid w:val="00154208"/>
    <w:rsid w:val="00163767"/>
    <w:rsid w:val="00167EB9"/>
    <w:rsid w:val="00172B79"/>
    <w:rsid w:val="00174512"/>
    <w:rsid w:val="00174646"/>
    <w:rsid w:val="00174A1A"/>
    <w:rsid w:val="001762C4"/>
    <w:rsid w:val="00176371"/>
    <w:rsid w:val="00176FFF"/>
    <w:rsid w:val="00180621"/>
    <w:rsid w:val="00180E5A"/>
    <w:rsid w:val="0018768C"/>
    <w:rsid w:val="00187790"/>
    <w:rsid w:val="00190DEC"/>
    <w:rsid w:val="00193C71"/>
    <w:rsid w:val="0019480D"/>
    <w:rsid w:val="00194D30"/>
    <w:rsid w:val="00196DEF"/>
    <w:rsid w:val="00197A80"/>
    <w:rsid w:val="001A295A"/>
    <w:rsid w:val="001A3141"/>
    <w:rsid w:val="001A325A"/>
    <w:rsid w:val="001A5DF1"/>
    <w:rsid w:val="001A636E"/>
    <w:rsid w:val="001A668D"/>
    <w:rsid w:val="001A7D84"/>
    <w:rsid w:val="001B2114"/>
    <w:rsid w:val="001C0CDD"/>
    <w:rsid w:val="001C0FB6"/>
    <w:rsid w:val="001C2A8B"/>
    <w:rsid w:val="001D096C"/>
    <w:rsid w:val="001D49D7"/>
    <w:rsid w:val="001D52B3"/>
    <w:rsid w:val="001D5FE7"/>
    <w:rsid w:val="001E1914"/>
    <w:rsid w:val="001E201B"/>
    <w:rsid w:val="001E442A"/>
    <w:rsid w:val="001E4A0B"/>
    <w:rsid w:val="001E787A"/>
    <w:rsid w:val="001F08CA"/>
    <w:rsid w:val="001F2ACB"/>
    <w:rsid w:val="001F2E7D"/>
    <w:rsid w:val="001F3D5C"/>
    <w:rsid w:val="001F57A0"/>
    <w:rsid w:val="001F6BD6"/>
    <w:rsid w:val="0020205D"/>
    <w:rsid w:val="00202AD8"/>
    <w:rsid w:val="00210498"/>
    <w:rsid w:val="00215078"/>
    <w:rsid w:val="00217686"/>
    <w:rsid w:val="002201D8"/>
    <w:rsid w:val="00230409"/>
    <w:rsid w:val="00233E80"/>
    <w:rsid w:val="00235FD0"/>
    <w:rsid w:val="00237E5D"/>
    <w:rsid w:val="0024102D"/>
    <w:rsid w:val="0024387D"/>
    <w:rsid w:val="00244957"/>
    <w:rsid w:val="002463B9"/>
    <w:rsid w:val="00252677"/>
    <w:rsid w:val="002555B4"/>
    <w:rsid w:val="00257766"/>
    <w:rsid w:val="002615AA"/>
    <w:rsid w:val="00261F11"/>
    <w:rsid w:val="00262AAE"/>
    <w:rsid w:val="00264981"/>
    <w:rsid w:val="0027105C"/>
    <w:rsid w:val="00272663"/>
    <w:rsid w:val="00274440"/>
    <w:rsid w:val="00275B5B"/>
    <w:rsid w:val="002771C6"/>
    <w:rsid w:val="00280368"/>
    <w:rsid w:val="00282A7C"/>
    <w:rsid w:val="00283577"/>
    <w:rsid w:val="002871A9"/>
    <w:rsid w:val="00287770"/>
    <w:rsid w:val="00296BA9"/>
    <w:rsid w:val="00297285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0A1B"/>
    <w:rsid w:val="002B2B02"/>
    <w:rsid w:val="002B323F"/>
    <w:rsid w:val="002B5371"/>
    <w:rsid w:val="002B7250"/>
    <w:rsid w:val="002C1894"/>
    <w:rsid w:val="002C6B9F"/>
    <w:rsid w:val="002D3C9B"/>
    <w:rsid w:val="002D3E78"/>
    <w:rsid w:val="002D54DF"/>
    <w:rsid w:val="002D55FF"/>
    <w:rsid w:val="002E3977"/>
    <w:rsid w:val="002E7E19"/>
    <w:rsid w:val="002F00E8"/>
    <w:rsid w:val="002F0ADA"/>
    <w:rsid w:val="002F23BF"/>
    <w:rsid w:val="002F3477"/>
    <w:rsid w:val="002F3F24"/>
    <w:rsid w:val="002F4F09"/>
    <w:rsid w:val="002F612B"/>
    <w:rsid w:val="00302156"/>
    <w:rsid w:val="00302501"/>
    <w:rsid w:val="00304F50"/>
    <w:rsid w:val="00305FAC"/>
    <w:rsid w:val="00306F86"/>
    <w:rsid w:val="00313199"/>
    <w:rsid w:val="00313AC0"/>
    <w:rsid w:val="00315BA8"/>
    <w:rsid w:val="003166FD"/>
    <w:rsid w:val="00317C2D"/>
    <w:rsid w:val="00320837"/>
    <w:rsid w:val="00321BD4"/>
    <w:rsid w:val="00326109"/>
    <w:rsid w:val="003262BF"/>
    <w:rsid w:val="00330DAA"/>
    <w:rsid w:val="00331C0C"/>
    <w:rsid w:val="00332BBB"/>
    <w:rsid w:val="003339F2"/>
    <w:rsid w:val="00340F5A"/>
    <w:rsid w:val="003428C8"/>
    <w:rsid w:val="00347E35"/>
    <w:rsid w:val="0035160A"/>
    <w:rsid w:val="0035225E"/>
    <w:rsid w:val="003532B0"/>
    <w:rsid w:val="00353B7F"/>
    <w:rsid w:val="00355FA4"/>
    <w:rsid w:val="00356A49"/>
    <w:rsid w:val="00356BB1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90FE3"/>
    <w:rsid w:val="003A5D32"/>
    <w:rsid w:val="003A6B34"/>
    <w:rsid w:val="003B1656"/>
    <w:rsid w:val="003B1BCE"/>
    <w:rsid w:val="003B1D7F"/>
    <w:rsid w:val="003B3D5E"/>
    <w:rsid w:val="003B5BE6"/>
    <w:rsid w:val="003B5CCD"/>
    <w:rsid w:val="003B6CD0"/>
    <w:rsid w:val="003C1B0B"/>
    <w:rsid w:val="003C375E"/>
    <w:rsid w:val="003C69C4"/>
    <w:rsid w:val="003D6F42"/>
    <w:rsid w:val="003D7DCF"/>
    <w:rsid w:val="003E022F"/>
    <w:rsid w:val="003E1422"/>
    <w:rsid w:val="003E7935"/>
    <w:rsid w:val="003E7B66"/>
    <w:rsid w:val="003F1630"/>
    <w:rsid w:val="003F2505"/>
    <w:rsid w:val="003F3D87"/>
    <w:rsid w:val="003F6790"/>
    <w:rsid w:val="004012C8"/>
    <w:rsid w:val="004027DD"/>
    <w:rsid w:val="00403C40"/>
    <w:rsid w:val="00405A3C"/>
    <w:rsid w:val="00407E1C"/>
    <w:rsid w:val="00407F77"/>
    <w:rsid w:val="00412717"/>
    <w:rsid w:val="004127E4"/>
    <w:rsid w:val="004143FE"/>
    <w:rsid w:val="00415414"/>
    <w:rsid w:val="004165F0"/>
    <w:rsid w:val="00416951"/>
    <w:rsid w:val="00421110"/>
    <w:rsid w:val="00426BE3"/>
    <w:rsid w:val="0043363F"/>
    <w:rsid w:val="00433925"/>
    <w:rsid w:val="00440508"/>
    <w:rsid w:val="00442A6A"/>
    <w:rsid w:val="00445B62"/>
    <w:rsid w:val="0045130E"/>
    <w:rsid w:val="004543DF"/>
    <w:rsid w:val="00457822"/>
    <w:rsid w:val="0046054D"/>
    <w:rsid w:val="004605D6"/>
    <w:rsid w:val="00464F36"/>
    <w:rsid w:val="004672C5"/>
    <w:rsid w:val="00470C9B"/>
    <w:rsid w:val="00472F42"/>
    <w:rsid w:val="00474042"/>
    <w:rsid w:val="00474464"/>
    <w:rsid w:val="004744E8"/>
    <w:rsid w:val="00476220"/>
    <w:rsid w:val="00480C0F"/>
    <w:rsid w:val="0048165E"/>
    <w:rsid w:val="00481BD2"/>
    <w:rsid w:val="00482C0A"/>
    <w:rsid w:val="00484504"/>
    <w:rsid w:val="00485B78"/>
    <w:rsid w:val="00491D8F"/>
    <w:rsid w:val="00491F89"/>
    <w:rsid w:val="00492F41"/>
    <w:rsid w:val="004947AB"/>
    <w:rsid w:val="004949B4"/>
    <w:rsid w:val="00495831"/>
    <w:rsid w:val="004978F6"/>
    <w:rsid w:val="004A1B8F"/>
    <w:rsid w:val="004A5DB8"/>
    <w:rsid w:val="004A7A17"/>
    <w:rsid w:val="004B1958"/>
    <w:rsid w:val="004B7BFE"/>
    <w:rsid w:val="004C23EA"/>
    <w:rsid w:val="004C2F16"/>
    <w:rsid w:val="004C31B7"/>
    <w:rsid w:val="004C341C"/>
    <w:rsid w:val="004D2717"/>
    <w:rsid w:val="004D4669"/>
    <w:rsid w:val="004D72CA"/>
    <w:rsid w:val="004D7D17"/>
    <w:rsid w:val="004E0780"/>
    <w:rsid w:val="004E0B16"/>
    <w:rsid w:val="004E1521"/>
    <w:rsid w:val="004E3695"/>
    <w:rsid w:val="004E5519"/>
    <w:rsid w:val="004E58B8"/>
    <w:rsid w:val="004E6CBB"/>
    <w:rsid w:val="004F1681"/>
    <w:rsid w:val="004F1C46"/>
    <w:rsid w:val="004F340E"/>
    <w:rsid w:val="004F3F62"/>
    <w:rsid w:val="004F4BC6"/>
    <w:rsid w:val="004F5D5C"/>
    <w:rsid w:val="004F606C"/>
    <w:rsid w:val="004F62AE"/>
    <w:rsid w:val="004F6A1D"/>
    <w:rsid w:val="004F7F25"/>
    <w:rsid w:val="005017EF"/>
    <w:rsid w:val="00501D00"/>
    <w:rsid w:val="00501F6B"/>
    <w:rsid w:val="00504354"/>
    <w:rsid w:val="005059CE"/>
    <w:rsid w:val="005062DC"/>
    <w:rsid w:val="005105C6"/>
    <w:rsid w:val="00512CC6"/>
    <w:rsid w:val="005143AA"/>
    <w:rsid w:val="00514C0C"/>
    <w:rsid w:val="0051509A"/>
    <w:rsid w:val="00516CF3"/>
    <w:rsid w:val="0051779A"/>
    <w:rsid w:val="0052086F"/>
    <w:rsid w:val="00521055"/>
    <w:rsid w:val="00521928"/>
    <w:rsid w:val="00524159"/>
    <w:rsid w:val="00530234"/>
    <w:rsid w:val="0053083B"/>
    <w:rsid w:val="00534004"/>
    <w:rsid w:val="00536B0E"/>
    <w:rsid w:val="00537E50"/>
    <w:rsid w:val="0054024B"/>
    <w:rsid w:val="0054279F"/>
    <w:rsid w:val="00543888"/>
    <w:rsid w:val="00545BDA"/>
    <w:rsid w:val="00546175"/>
    <w:rsid w:val="00546699"/>
    <w:rsid w:val="00550C95"/>
    <w:rsid w:val="00554CDB"/>
    <w:rsid w:val="00554CFE"/>
    <w:rsid w:val="0055517F"/>
    <w:rsid w:val="00555183"/>
    <w:rsid w:val="00555C1C"/>
    <w:rsid w:val="0056058F"/>
    <w:rsid w:val="00562689"/>
    <w:rsid w:val="00562F85"/>
    <w:rsid w:val="0056365B"/>
    <w:rsid w:val="00566D8C"/>
    <w:rsid w:val="00566E6B"/>
    <w:rsid w:val="00567AD3"/>
    <w:rsid w:val="00570721"/>
    <w:rsid w:val="00572D95"/>
    <w:rsid w:val="00573FBF"/>
    <w:rsid w:val="00575174"/>
    <w:rsid w:val="005757B8"/>
    <w:rsid w:val="005762A0"/>
    <w:rsid w:val="00576E04"/>
    <w:rsid w:val="00577B66"/>
    <w:rsid w:val="005809A3"/>
    <w:rsid w:val="00581270"/>
    <w:rsid w:val="0058367D"/>
    <w:rsid w:val="00583FE0"/>
    <w:rsid w:val="00584301"/>
    <w:rsid w:val="00585D44"/>
    <w:rsid w:val="00587632"/>
    <w:rsid w:val="00587D14"/>
    <w:rsid w:val="00593020"/>
    <w:rsid w:val="0059348B"/>
    <w:rsid w:val="00594157"/>
    <w:rsid w:val="00596FE7"/>
    <w:rsid w:val="005A0E17"/>
    <w:rsid w:val="005A1E52"/>
    <w:rsid w:val="005B2735"/>
    <w:rsid w:val="005B3800"/>
    <w:rsid w:val="005B48AA"/>
    <w:rsid w:val="005B54BA"/>
    <w:rsid w:val="005B7785"/>
    <w:rsid w:val="005B7890"/>
    <w:rsid w:val="005C2425"/>
    <w:rsid w:val="005C2A38"/>
    <w:rsid w:val="005C4351"/>
    <w:rsid w:val="005C48FB"/>
    <w:rsid w:val="005C5157"/>
    <w:rsid w:val="005C59D9"/>
    <w:rsid w:val="005C60FA"/>
    <w:rsid w:val="005C6B16"/>
    <w:rsid w:val="005C79FB"/>
    <w:rsid w:val="005C7E55"/>
    <w:rsid w:val="005D3504"/>
    <w:rsid w:val="005D4801"/>
    <w:rsid w:val="005D6D5B"/>
    <w:rsid w:val="005E3CB6"/>
    <w:rsid w:val="005E6B17"/>
    <w:rsid w:val="005F0253"/>
    <w:rsid w:val="005F324B"/>
    <w:rsid w:val="005F4B80"/>
    <w:rsid w:val="005F5063"/>
    <w:rsid w:val="005F7563"/>
    <w:rsid w:val="005F792D"/>
    <w:rsid w:val="006017AA"/>
    <w:rsid w:val="00605177"/>
    <w:rsid w:val="006058FD"/>
    <w:rsid w:val="0060594B"/>
    <w:rsid w:val="0060613A"/>
    <w:rsid w:val="006068DF"/>
    <w:rsid w:val="0060713C"/>
    <w:rsid w:val="00610A72"/>
    <w:rsid w:val="00614A13"/>
    <w:rsid w:val="0061590A"/>
    <w:rsid w:val="00615AA4"/>
    <w:rsid w:val="00616778"/>
    <w:rsid w:val="006177DB"/>
    <w:rsid w:val="006214AF"/>
    <w:rsid w:val="00621DA0"/>
    <w:rsid w:val="00622513"/>
    <w:rsid w:val="00623BF8"/>
    <w:rsid w:val="006316EE"/>
    <w:rsid w:val="00632FE3"/>
    <w:rsid w:val="006338D6"/>
    <w:rsid w:val="00636D16"/>
    <w:rsid w:val="006401FC"/>
    <w:rsid w:val="006425D6"/>
    <w:rsid w:val="00642658"/>
    <w:rsid w:val="00642D3C"/>
    <w:rsid w:val="00643F68"/>
    <w:rsid w:val="0064509E"/>
    <w:rsid w:val="0064520F"/>
    <w:rsid w:val="006469FC"/>
    <w:rsid w:val="00651FE4"/>
    <w:rsid w:val="0065215F"/>
    <w:rsid w:val="00652E30"/>
    <w:rsid w:val="00653071"/>
    <w:rsid w:val="0065343F"/>
    <w:rsid w:val="00657B2E"/>
    <w:rsid w:val="00661689"/>
    <w:rsid w:val="00664294"/>
    <w:rsid w:val="00665B96"/>
    <w:rsid w:val="006667EA"/>
    <w:rsid w:val="00667E7F"/>
    <w:rsid w:val="006716FE"/>
    <w:rsid w:val="00674B6C"/>
    <w:rsid w:val="006769D5"/>
    <w:rsid w:val="006805D9"/>
    <w:rsid w:val="00682B23"/>
    <w:rsid w:val="00682F43"/>
    <w:rsid w:val="006832E4"/>
    <w:rsid w:val="00683F70"/>
    <w:rsid w:val="00684BD0"/>
    <w:rsid w:val="00684FAF"/>
    <w:rsid w:val="00686D89"/>
    <w:rsid w:val="00687CBC"/>
    <w:rsid w:val="00694457"/>
    <w:rsid w:val="00694ADC"/>
    <w:rsid w:val="00696523"/>
    <w:rsid w:val="0069663C"/>
    <w:rsid w:val="006A1325"/>
    <w:rsid w:val="006A1829"/>
    <w:rsid w:val="006A20CA"/>
    <w:rsid w:val="006A4A02"/>
    <w:rsid w:val="006A4AFB"/>
    <w:rsid w:val="006A5BA6"/>
    <w:rsid w:val="006A7511"/>
    <w:rsid w:val="006B1D37"/>
    <w:rsid w:val="006B393B"/>
    <w:rsid w:val="006B3BAB"/>
    <w:rsid w:val="006B4E2A"/>
    <w:rsid w:val="006B5C75"/>
    <w:rsid w:val="006B6C30"/>
    <w:rsid w:val="006C064F"/>
    <w:rsid w:val="006C1919"/>
    <w:rsid w:val="006C38D6"/>
    <w:rsid w:val="006C53C1"/>
    <w:rsid w:val="006C6955"/>
    <w:rsid w:val="006D07F4"/>
    <w:rsid w:val="006D221F"/>
    <w:rsid w:val="006D4A5A"/>
    <w:rsid w:val="006D6F6C"/>
    <w:rsid w:val="006E0179"/>
    <w:rsid w:val="006E1088"/>
    <w:rsid w:val="006E1ABF"/>
    <w:rsid w:val="006E4EEB"/>
    <w:rsid w:val="006F1D68"/>
    <w:rsid w:val="006F1F47"/>
    <w:rsid w:val="006F7CD0"/>
    <w:rsid w:val="00701A16"/>
    <w:rsid w:val="007028D0"/>
    <w:rsid w:val="00702C51"/>
    <w:rsid w:val="007043E7"/>
    <w:rsid w:val="00707E43"/>
    <w:rsid w:val="007101BE"/>
    <w:rsid w:val="00717581"/>
    <w:rsid w:val="00723359"/>
    <w:rsid w:val="007255E8"/>
    <w:rsid w:val="0072574D"/>
    <w:rsid w:val="00726FA6"/>
    <w:rsid w:val="00727E42"/>
    <w:rsid w:val="00731CDF"/>
    <w:rsid w:val="007321C4"/>
    <w:rsid w:val="00734918"/>
    <w:rsid w:val="00736B4C"/>
    <w:rsid w:val="00737309"/>
    <w:rsid w:val="00741D0A"/>
    <w:rsid w:val="0074253F"/>
    <w:rsid w:val="00744310"/>
    <w:rsid w:val="0074600D"/>
    <w:rsid w:val="0074696F"/>
    <w:rsid w:val="00747209"/>
    <w:rsid w:val="0075186F"/>
    <w:rsid w:val="00752E08"/>
    <w:rsid w:val="00753984"/>
    <w:rsid w:val="007541F6"/>
    <w:rsid w:val="007556FE"/>
    <w:rsid w:val="00760674"/>
    <w:rsid w:val="0076160F"/>
    <w:rsid w:val="007628ED"/>
    <w:rsid w:val="00762C26"/>
    <w:rsid w:val="0076326E"/>
    <w:rsid w:val="0076335E"/>
    <w:rsid w:val="007637AC"/>
    <w:rsid w:val="00767EF9"/>
    <w:rsid w:val="00770FD6"/>
    <w:rsid w:val="0077426C"/>
    <w:rsid w:val="00775804"/>
    <w:rsid w:val="00781778"/>
    <w:rsid w:val="00782AE6"/>
    <w:rsid w:val="00785D8A"/>
    <w:rsid w:val="00785EA1"/>
    <w:rsid w:val="00787DD8"/>
    <w:rsid w:val="00791048"/>
    <w:rsid w:val="00793AA1"/>
    <w:rsid w:val="00793AB2"/>
    <w:rsid w:val="00794400"/>
    <w:rsid w:val="0079599F"/>
    <w:rsid w:val="007A09C0"/>
    <w:rsid w:val="007A12CC"/>
    <w:rsid w:val="007A1ED4"/>
    <w:rsid w:val="007A525C"/>
    <w:rsid w:val="007A57DC"/>
    <w:rsid w:val="007A77F0"/>
    <w:rsid w:val="007A7F03"/>
    <w:rsid w:val="007B1277"/>
    <w:rsid w:val="007C22C0"/>
    <w:rsid w:val="007C38AD"/>
    <w:rsid w:val="007C39AC"/>
    <w:rsid w:val="007C3FD2"/>
    <w:rsid w:val="007C60EE"/>
    <w:rsid w:val="007D0325"/>
    <w:rsid w:val="007D44A0"/>
    <w:rsid w:val="007D609F"/>
    <w:rsid w:val="007D682C"/>
    <w:rsid w:val="007D76F6"/>
    <w:rsid w:val="007E0D32"/>
    <w:rsid w:val="007E4944"/>
    <w:rsid w:val="007F05A8"/>
    <w:rsid w:val="007F12C6"/>
    <w:rsid w:val="007F21B6"/>
    <w:rsid w:val="007F252C"/>
    <w:rsid w:val="007F5F22"/>
    <w:rsid w:val="007F71AD"/>
    <w:rsid w:val="008001A7"/>
    <w:rsid w:val="0080071D"/>
    <w:rsid w:val="00805B3E"/>
    <w:rsid w:val="00806E92"/>
    <w:rsid w:val="00807498"/>
    <w:rsid w:val="00807E98"/>
    <w:rsid w:val="008129B9"/>
    <w:rsid w:val="00812CC1"/>
    <w:rsid w:val="008157C6"/>
    <w:rsid w:val="008209DD"/>
    <w:rsid w:val="00823A97"/>
    <w:rsid w:val="00824385"/>
    <w:rsid w:val="00825C0F"/>
    <w:rsid w:val="00825DE3"/>
    <w:rsid w:val="008323AA"/>
    <w:rsid w:val="00834DD7"/>
    <w:rsid w:val="008366D9"/>
    <w:rsid w:val="008379E6"/>
    <w:rsid w:val="008424B9"/>
    <w:rsid w:val="0084516A"/>
    <w:rsid w:val="00845CFF"/>
    <w:rsid w:val="008548EF"/>
    <w:rsid w:val="008558B4"/>
    <w:rsid w:val="00855919"/>
    <w:rsid w:val="00860049"/>
    <w:rsid w:val="00862680"/>
    <w:rsid w:val="00863E0D"/>
    <w:rsid w:val="00867777"/>
    <w:rsid w:val="00870264"/>
    <w:rsid w:val="00870372"/>
    <w:rsid w:val="008728BF"/>
    <w:rsid w:val="00873A78"/>
    <w:rsid w:val="00874C33"/>
    <w:rsid w:val="0087559E"/>
    <w:rsid w:val="008764AC"/>
    <w:rsid w:val="008771B7"/>
    <w:rsid w:val="00877716"/>
    <w:rsid w:val="00881952"/>
    <w:rsid w:val="00885C03"/>
    <w:rsid w:val="0088722B"/>
    <w:rsid w:val="00887F3B"/>
    <w:rsid w:val="00887FFA"/>
    <w:rsid w:val="0089214C"/>
    <w:rsid w:val="00894DD0"/>
    <w:rsid w:val="008A1CC6"/>
    <w:rsid w:val="008A2E66"/>
    <w:rsid w:val="008A354D"/>
    <w:rsid w:val="008A73EB"/>
    <w:rsid w:val="008B0B37"/>
    <w:rsid w:val="008B1FFF"/>
    <w:rsid w:val="008B285F"/>
    <w:rsid w:val="008B4253"/>
    <w:rsid w:val="008B42AA"/>
    <w:rsid w:val="008B5773"/>
    <w:rsid w:val="008B6B1B"/>
    <w:rsid w:val="008B6EF4"/>
    <w:rsid w:val="008C00B8"/>
    <w:rsid w:val="008C07EF"/>
    <w:rsid w:val="008C167B"/>
    <w:rsid w:val="008C225D"/>
    <w:rsid w:val="008C6F76"/>
    <w:rsid w:val="008D32A9"/>
    <w:rsid w:val="008D4CC4"/>
    <w:rsid w:val="008F0173"/>
    <w:rsid w:val="009009D9"/>
    <w:rsid w:val="00901585"/>
    <w:rsid w:val="00902C75"/>
    <w:rsid w:val="009037F6"/>
    <w:rsid w:val="00905D34"/>
    <w:rsid w:val="00906036"/>
    <w:rsid w:val="009077A8"/>
    <w:rsid w:val="009101CF"/>
    <w:rsid w:val="00910560"/>
    <w:rsid w:val="009119BE"/>
    <w:rsid w:val="009232AB"/>
    <w:rsid w:val="00923BA4"/>
    <w:rsid w:val="00924D0A"/>
    <w:rsid w:val="009258DD"/>
    <w:rsid w:val="009324CD"/>
    <w:rsid w:val="009341D9"/>
    <w:rsid w:val="009407FD"/>
    <w:rsid w:val="00940EA4"/>
    <w:rsid w:val="00944381"/>
    <w:rsid w:val="00945509"/>
    <w:rsid w:val="0095694B"/>
    <w:rsid w:val="0096035F"/>
    <w:rsid w:val="00960EF2"/>
    <w:rsid w:val="00962969"/>
    <w:rsid w:val="00962EEB"/>
    <w:rsid w:val="00963A02"/>
    <w:rsid w:val="009642CF"/>
    <w:rsid w:val="00966212"/>
    <w:rsid w:val="00967445"/>
    <w:rsid w:val="00970342"/>
    <w:rsid w:val="00972ECA"/>
    <w:rsid w:val="00981CFE"/>
    <w:rsid w:val="009845C5"/>
    <w:rsid w:val="00990572"/>
    <w:rsid w:val="0099099C"/>
    <w:rsid w:val="00990FF3"/>
    <w:rsid w:val="009945C1"/>
    <w:rsid w:val="0099632C"/>
    <w:rsid w:val="009979A6"/>
    <w:rsid w:val="009A2FA5"/>
    <w:rsid w:val="009A3D99"/>
    <w:rsid w:val="009A47E1"/>
    <w:rsid w:val="009A525A"/>
    <w:rsid w:val="009A6B83"/>
    <w:rsid w:val="009A7131"/>
    <w:rsid w:val="009A71CE"/>
    <w:rsid w:val="009A7BC5"/>
    <w:rsid w:val="009B12C2"/>
    <w:rsid w:val="009B3FC1"/>
    <w:rsid w:val="009B4F54"/>
    <w:rsid w:val="009B5743"/>
    <w:rsid w:val="009B6877"/>
    <w:rsid w:val="009B6B94"/>
    <w:rsid w:val="009C08B2"/>
    <w:rsid w:val="009C3D41"/>
    <w:rsid w:val="009C6244"/>
    <w:rsid w:val="009C726F"/>
    <w:rsid w:val="009C7CAF"/>
    <w:rsid w:val="009D4742"/>
    <w:rsid w:val="009D4BFF"/>
    <w:rsid w:val="009E49DD"/>
    <w:rsid w:val="009E4E8A"/>
    <w:rsid w:val="009E7D8A"/>
    <w:rsid w:val="009F16E3"/>
    <w:rsid w:val="009F3868"/>
    <w:rsid w:val="00A10CF6"/>
    <w:rsid w:val="00A14532"/>
    <w:rsid w:val="00A15665"/>
    <w:rsid w:val="00A15F13"/>
    <w:rsid w:val="00A17E8A"/>
    <w:rsid w:val="00A20D15"/>
    <w:rsid w:val="00A270AF"/>
    <w:rsid w:val="00A3112D"/>
    <w:rsid w:val="00A315B2"/>
    <w:rsid w:val="00A37166"/>
    <w:rsid w:val="00A418EF"/>
    <w:rsid w:val="00A442AB"/>
    <w:rsid w:val="00A45169"/>
    <w:rsid w:val="00A451E4"/>
    <w:rsid w:val="00A453BA"/>
    <w:rsid w:val="00A453CF"/>
    <w:rsid w:val="00A4660A"/>
    <w:rsid w:val="00A4715C"/>
    <w:rsid w:val="00A4748B"/>
    <w:rsid w:val="00A47653"/>
    <w:rsid w:val="00A4768B"/>
    <w:rsid w:val="00A5205F"/>
    <w:rsid w:val="00A53FAF"/>
    <w:rsid w:val="00A56D6B"/>
    <w:rsid w:val="00A60790"/>
    <w:rsid w:val="00A62404"/>
    <w:rsid w:val="00A62F76"/>
    <w:rsid w:val="00A63003"/>
    <w:rsid w:val="00A63668"/>
    <w:rsid w:val="00A64E62"/>
    <w:rsid w:val="00A6525A"/>
    <w:rsid w:val="00A71A0F"/>
    <w:rsid w:val="00A71A13"/>
    <w:rsid w:val="00A73106"/>
    <w:rsid w:val="00A74EDB"/>
    <w:rsid w:val="00A75C13"/>
    <w:rsid w:val="00A7688A"/>
    <w:rsid w:val="00A77A24"/>
    <w:rsid w:val="00A81EDD"/>
    <w:rsid w:val="00A8374B"/>
    <w:rsid w:val="00A923C2"/>
    <w:rsid w:val="00A93212"/>
    <w:rsid w:val="00A95569"/>
    <w:rsid w:val="00AA0E43"/>
    <w:rsid w:val="00AA1F36"/>
    <w:rsid w:val="00AA2316"/>
    <w:rsid w:val="00AA3468"/>
    <w:rsid w:val="00AA57CD"/>
    <w:rsid w:val="00AA69E3"/>
    <w:rsid w:val="00AB13BF"/>
    <w:rsid w:val="00AB4935"/>
    <w:rsid w:val="00AB511E"/>
    <w:rsid w:val="00AB7E4B"/>
    <w:rsid w:val="00AC1FDA"/>
    <w:rsid w:val="00AC5568"/>
    <w:rsid w:val="00AC595D"/>
    <w:rsid w:val="00AC598D"/>
    <w:rsid w:val="00AC6049"/>
    <w:rsid w:val="00AC6499"/>
    <w:rsid w:val="00AD6052"/>
    <w:rsid w:val="00AE2E30"/>
    <w:rsid w:val="00AE571C"/>
    <w:rsid w:val="00AF0258"/>
    <w:rsid w:val="00AF0D39"/>
    <w:rsid w:val="00AF245E"/>
    <w:rsid w:val="00AF2F65"/>
    <w:rsid w:val="00AF52E9"/>
    <w:rsid w:val="00AF7C7D"/>
    <w:rsid w:val="00B04078"/>
    <w:rsid w:val="00B0517F"/>
    <w:rsid w:val="00B06407"/>
    <w:rsid w:val="00B0760F"/>
    <w:rsid w:val="00B10FC8"/>
    <w:rsid w:val="00B13746"/>
    <w:rsid w:val="00B138CE"/>
    <w:rsid w:val="00B227CB"/>
    <w:rsid w:val="00B23E60"/>
    <w:rsid w:val="00B2712D"/>
    <w:rsid w:val="00B27754"/>
    <w:rsid w:val="00B27976"/>
    <w:rsid w:val="00B320FA"/>
    <w:rsid w:val="00B36072"/>
    <w:rsid w:val="00B40DA5"/>
    <w:rsid w:val="00B41298"/>
    <w:rsid w:val="00B437A7"/>
    <w:rsid w:val="00B45B47"/>
    <w:rsid w:val="00B536A8"/>
    <w:rsid w:val="00B5547B"/>
    <w:rsid w:val="00B578DF"/>
    <w:rsid w:val="00B609AF"/>
    <w:rsid w:val="00B62BDA"/>
    <w:rsid w:val="00B62F14"/>
    <w:rsid w:val="00B6316D"/>
    <w:rsid w:val="00B6635E"/>
    <w:rsid w:val="00B66C63"/>
    <w:rsid w:val="00B70BA9"/>
    <w:rsid w:val="00B71CD4"/>
    <w:rsid w:val="00B73C9C"/>
    <w:rsid w:val="00B74E6A"/>
    <w:rsid w:val="00B75714"/>
    <w:rsid w:val="00B76BD3"/>
    <w:rsid w:val="00B81BA1"/>
    <w:rsid w:val="00B820EA"/>
    <w:rsid w:val="00B8346C"/>
    <w:rsid w:val="00B83AF1"/>
    <w:rsid w:val="00B84612"/>
    <w:rsid w:val="00B9113D"/>
    <w:rsid w:val="00B93D8B"/>
    <w:rsid w:val="00B96405"/>
    <w:rsid w:val="00B97D12"/>
    <w:rsid w:val="00BA48A0"/>
    <w:rsid w:val="00BA5B40"/>
    <w:rsid w:val="00BA6AA0"/>
    <w:rsid w:val="00BC2FA5"/>
    <w:rsid w:val="00BC3326"/>
    <w:rsid w:val="00BC514C"/>
    <w:rsid w:val="00BC7368"/>
    <w:rsid w:val="00BD02F0"/>
    <w:rsid w:val="00BD0DF3"/>
    <w:rsid w:val="00BD2866"/>
    <w:rsid w:val="00BD4D6F"/>
    <w:rsid w:val="00BD534A"/>
    <w:rsid w:val="00BD6BA2"/>
    <w:rsid w:val="00BD7A33"/>
    <w:rsid w:val="00BE072A"/>
    <w:rsid w:val="00BE712D"/>
    <w:rsid w:val="00BE7960"/>
    <w:rsid w:val="00BF3151"/>
    <w:rsid w:val="00BF3283"/>
    <w:rsid w:val="00BF615D"/>
    <w:rsid w:val="00BF6755"/>
    <w:rsid w:val="00C01AF2"/>
    <w:rsid w:val="00C0265D"/>
    <w:rsid w:val="00C07E10"/>
    <w:rsid w:val="00C10C09"/>
    <w:rsid w:val="00C112B3"/>
    <w:rsid w:val="00C16C47"/>
    <w:rsid w:val="00C21D76"/>
    <w:rsid w:val="00C23FB6"/>
    <w:rsid w:val="00C31043"/>
    <w:rsid w:val="00C32E86"/>
    <w:rsid w:val="00C34136"/>
    <w:rsid w:val="00C348A0"/>
    <w:rsid w:val="00C40381"/>
    <w:rsid w:val="00C46A94"/>
    <w:rsid w:val="00C47620"/>
    <w:rsid w:val="00C53CB8"/>
    <w:rsid w:val="00C54819"/>
    <w:rsid w:val="00C54916"/>
    <w:rsid w:val="00C55E1F"/>
    <w:rsid w:val="00C60703"/>
    <w:rsid w:val="00C60775"/>
    <w:rsid w:val="00C60C08"/>
    <w:rsid w:val="00C63DF7"/>
    <w:rsid w:val="00C70F29"/>
    <w:rsid w:val="00C730E5"/>
    <w:rsid w:val="00C73376"/>
    <w:rsid w:val="00C7391E"/>
    <w:rsid w:val="00C74E10"/>
    <w:rsid w:val="00C753C0"/>
    <w:rsid w:val="00C80A84"/>
    <w:rsid w:val="00C82826"/>
    <w:rsid w:val="00C830E4"/>
    <w:rsid w:val="00C840C0"/>
    <w:rsid w:val="00C9292D"/>
    <w:rsid w:val="00C93831"/>
    <w:rsid w:val="00C94B8F"/>
    <w:rsid w:val="00C94BC6"/>
    <w:rsid w:val="00C95CE1"/>
    <w:rsid w:val="00C9765F"/>
    <w:rsid w:val="00CA0D58"/>
    <w:rsid w:val="00CA1480"/>
    <w:rsid w:val="00CA1F19"/>
    <w:rsid w:val="00CA461E"/>
    <w:rsid w:val="00CB68C5"/>
    <w:rsid w:val="00CC0A02"/>
    <w:rsid w:val="00CC1F9B"/>
    <w:rsid w:val="00CC212C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31DA"/>
    <w:rsid w:val="00CE5162"/>
    <w:rsid w:val="00CE57FD"/>
    <w:rsid w:val="00CE5C93"/>
    <w:rsid w:val="00CE65BE"/>
    <w:rsid w:val="00CE6F63"/>
    <w:rsid w:val="00CE713C"/>
    <w:rsid w:val="00CF00C6"/>
    <w:rsid w:val="00CF18B4"/>
    <w:rsid w:val="00CF2329"/>
    <w:rsid w:val="00CF3BFB"/>
    <w:rsid w:val="00CF4812"/>
    <w:rsid w:val="00CF51D4"/>
    <w:rsid w:val="00D01F97"/>
    <w:rsid w:val="00D046C7"/>
    <w:rsid w:val="00D0692C"/>
    <w:rsid w:val="00D07B2D"/>
    <w:rsid w:val="00D21450"/>
    <w:rsid w:val="00D23406"/>
    <w:rsid w:val="00D308FA"/>
    <w:rsid w:val="00D31ECC"/>
    <w:rsid w:val="00D33B89"/>
    <w:rsid w:val="00D350DF"/>
    <w:rsid w:val="00D35DE9"/>
    <w:rsid w:val="00D41335"/>
    <w:rsid w:val="00D45375"/>
    <w:rsid w:val="00D5094E"/>
    <w:rsid w:val="00D54480"/>
    <w:rsid w:val="00D56D6B"/>
    <w:rsid w:val="00D57BE0"/>
    <w:rsid w:val="00D605DA"/>
    <w:rsid w:val="00D61613"/>
    <w:rsid w:val="00D64000"/>
    <w:rsid w:val="00D67494"/>
    <w:rsid w:val="00D72167"/>
    <w:rsid w:val="00D72FA4"/>
    <w:rsid w:val="00D73C9E"/>
    <w:rsid w:val="00D742D4"/>
    <w:rsid w:val="00D74E7C"/>
    <w:rsid w:val="00D75393"/>
    <w:rsid w:val="00D80C27"/>
    <w:rsid w:val="00D8448F"/>
    <w:rsid w:val="00D84809"/>
    <w:rsid w:val="00D9171F"/>
    <w:rsid w:val="00D91C9C"/>
    <w:rsid w:val="00D9215E"/>
    <w:rsid w:val="00D95436"/>
    <w:rsid w:val="00D969DC"/>
    <w:rsid w:val="00D96AEE"/>
    <w:rsid w:val="00D96B6B"/>
    <w:rsid w:val="00DA3F9C"/>
    <w:rsid w:val="00DA46AB"/>
    <w:rsid w:val="00DA4A5D"/>
    <w:rsid w:val="00DA7500"/>
    <w:rsid w:val="00DA7506"/>
    <w:rsid w:val="00DA7E5F"/>
    <w:rsid w:val="00DB067C"/>
    <w:rsid w:val="00DB43BA"/>
    <w:rsid w:val="00DB5A71"/>
    <w:rsid w:val="00DC28DF"/>
    <w:rsid w:val="00DC7546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2C94"/>
    <w:rsid w:val="00DE37D4"/>
    <w:rsid w:val="00DE39DD"/>
    <w:rsid w:val="00DE5EB5"/>
    <w:rsid w:val="00DF2518"/>
    <w:rsid w:val="00DF4A38"/>
    <w:rsid w:val="00DF6AEA"/>
    <w:rsid w:val="00DF700D"/>
    <w:rsid w:val="00E0360A"/>
    <w:rsid w:val="00E0493B"/>
    <w:rsid w:val="00E07061"/>
    <w:rsid w:val="00E118B6"/>
    <w:rsid w:val="00E121E9"/>
    <w:rsid w:val="00E1324B"/>
    <w:rsid w:val="00E13F86"/>
    <w:rsid w:val="00E142A9"/>
    <w:rsid w:val="00E14F1B"/>
    <w:rsid w:val="00E15B05"/>
    <w:rsid w:val="00E22D53"/>
    <w:rsid w:val="00E25BCB"/>
    <w:rsid w:val="00E263DC"/>
    <w:rsid w:val="00E30717"/>
    <w:rsid w:val="00E3486F"/>
    <w:rsid w:val="00E45A25"/>
    <w:rsid w:val="00E45B3F"/>
    <w:rsid w:val="00E45CAB"/>
    <w:rsid w:val="00E47F27"/>
    <w:rsid w:val="00E50698"/>
    <w:rsid w:val="00E53B79"/>
    <w:rsid w:val="00E545E7"/>
    <w:rsid w:val="00E56B46"/>
    <w:rsid w:val="00E577B6"/>
    <w:rsid w:val="00E63387"/>
    <w:rsid w:val="00E65F53"/>
    <w:rsid w:val="00E71FCE"/>
    <w:rsid w:val="00E726F3"/>
    <w:rsid w:val="00E7413D"/>
    <w:rsid w:val="00E74F28"/>
    <w:rsid w:val="00E77623"/>
    <w:rsid w:val="00E808F6"/>
    <w:rsid w:val="00E81090"/>
    <w:rsid w:val="00E82A7E"/>
    <w:rsid w:val="00E8590B"/>
    <w:rsid w:val="00E862FE"/>
    <w:rsid w:val="00E92CEC"/>
    <w:rsid w:val="00E93D61"/>
    <w:rsid w:val="00E9477B"/>
    <w:rsid w:val="00EA0B10"/>
    <w:rsid w:val="00EA133B"/>
    <w:rsid w:val="00EA1FE8"/>
    <w:rsid w:val="00EA45DF"/>
    <w:rsid w:val="00EA681F"/>
    <w:rsid w:val="00EA762B"/>
    <w:rsid w:val="00EB201B"/>
    <w:rsid w:val="00EB272A"/>
    <w:rsid w:val="00EB395D"/>
    <w:rsid w:val="00EB3E7D"/>
    <w:rsid w:val="00EB4020"/>
    <w:rsid w:val="00EB75CD"/>
    <w:rsid w:val="00EC02EE"/>
    <w:rsid w:val="00EC55F8"/>
    <w:rsid w:val="00EC61B9"/>
    <w:rsid w:val="00ED4B77"/>
    <w:rsid w:val="00ED7C2D"/>
    <w:rsid w:val="00EE2360"/>
    <w:rsid w:val="00EE57AC"/>
    <w:rsid w:val="00EE6839"/>
    <w:rsid w:val="00EE6FBD"/>
    <w:rsid w:val="00EE75C6"/>
    <w:rsid w:val="00EF015D"/>
    <w:rsid w:val="00EF1AF3"/>
    <w:rsid w:val="00EF206F"/>
    <w:rsid w:val="00EF35FF"/>
    <w:rsid w:val="00EF4192"/>
    <w:rsid w:val="00F01E09"/>
    <w:rsid w:val="00F02E95"/>
    <w:rsid w:val="00F03C8C"/>
    <w:rsid w:val="00F0431C"/>
    <w:rsid w:val="00F04617"/>
    <w:rsid w:val="00F0485F"/>
    <w:rsid w:val="00F04CBE"/>
    <w:rsid w:val="00F04F2F"/>
    <w:rsid w:val="00F05695"/>
    <w:rsid w:val="00F05864"/>
    <w:rsid w:val="00F06D11"/>
    <w:rsid w:val="00F06D90"/>
    <w:rsid w:val="00F12B88"/>
    <w:rsid w:val="00F13B1F"/>
    <w:rsid w:val="00F13D1A"/>
    <w:rsid w:val="00F15A74"/>
    <w:rsid w:val="00F162E7"/>
    <w:rsid w:val="00F16B14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22D3"/>
    <w:rsid w:val="00F330AB"/>
    <w:rsid w:val="00F35C25"/>
    <w:rsid w:val="00F37376"/>
    <w:rsid w:val="00F4173F"/>
    <w:rsid w:val="00F450B7"/>
    <w:rsid w:val="00F475D9"/>
    <w:rsid w:val="00F5117A"/>
    <w:rsid w:val="00F51F34"/>
    <w:rsid w:val="00F52DFF"/>
    <w:rsid w:val="00F53B64"/>
    <w:rsid w:val="00F55BDA"/>
    <w:rsid w:val="00F55FBF"/>
    <w:rsid w:val="00F64FC0"/>
    <w:rsid w:val="00F65CAB"/>
    <w:rsid w:val="00F718FB"/>
    <w:rsid w:val="00F73386"/>
    <w:rsid w:val="00F75693"/>
    <w:rsid w:val="00F773CC"/>
    <w:rsid w:val="00F82F61"/>
    <w:rsid w:val="00F84D23"/>
    <w:rsid w:val="00F92EC7"/>
    <w:rsid w:val="00F93AAF"/>
    <w:rsid w:val="00F94833"/>
    <w:rsid w:val="00F95CB4"/>
    <w:rsid w:val="00F9640E"/>
    <w:rsid w:val="00F97849"/>
    <w:rsid w:val="00FA17F7"/>
    <w:rsid w:val="00FA1B14"/>
    <w:rsid w:val="00FA2DCA"/>
    <w:rsid w:val="00FA5625"/>
    <w:rsid w:val="00FA565C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2D2"/>
    <w:rsid w:val="00FD46E1"/>
    <w:rsid w:val="00FE0F35"/>
    <w:rsid w:val="00FE12F4"/>
    <w:rsid w:val="00FE2102"/>
    <w:rsid w:val="00FE3C2A"/>
    <w:rsid w:val="00FE43AF"/>
    <w:rsid w:val="00FE4C8E"/>
    <w:rsid w:val="00FE5C99"/>
    <w:rsid w:val="00FE754B"/>
    <w:rsid w:val="00FE761F"/>
    <w:rsid w:val="00FF31B8"/>
    <w:rsid w:val="00FF7546"/>
    <w:rsid w:val="00FF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paragraph" w:customStyle="1" w:styleId="ConsPlusNormal">
    <w:name w:val="ConsPlusNormal"/>
    <w:rsid w:val="00CE3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B3F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8C843-88C6-45D0-948C-FB6F6C18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4467</TotalTime>
  <Pages>7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User</cp:lastModifiedBy>
  <cp:revision>978</cp:revision>
  <cp:lastPrinted>2018-05-03T12:28:00Z</cp:lastPrinted>
  <dcterms:created xsi:type="dcterms:W3CDTF">2017-10-11T11:54:00Z</dcterms:created>
  <dcterms:modified xsi:type="dcterms:W3CDTF">2018-08-03T13:34:00Z</dcterms:modified>
</cp:coreProperties>
</file>