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3779F" w:rsidRPr="00B3779F" w:rsidTr="00B3779F">
        <w:trPr>
          <w:trHeight w:val="51"/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bookmarkStart w:id="0" w:name="_GoBack" w:colFirst="0" w:colLast="0"/>
            <w:r w:rsidRPr="00B3779F">
              <w:rPr>
                <w:rFonts w:ascii="Arial Unicode" w:eastAsia="Times New Roman" w:hAnsi="Arial Unicode" w:cs="Times New Roman"/>
                <w:color w:val="000000"/>
                <w:sz w:val="15"/>
                <w:szCs w:val="15"/>
                <w:lang w:eastAsia="ru-RU"/>
              </w:rPr>
              <w:t>«</w:t>
            </w: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Հավելված N 6</w:t>
            </w:r>
          </w:p>
          <w:p w:rsidR="00B3779F" w:rsidRPr="00B3779F" w:rsidRDefault="00B3779F" w:rsidP="00B3779F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ՀՀ կառավարության 2013 թվականի</w:t>
            </w:r>
          </w:p>
          <w:p w:rsidR="00B3779F" w:rsidRPr="00B3779F" w:rsidRDefault="00B3779F" w:rsidP="00B3779F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հոկտեմբերի 23-ի N 1177-Ն որոշման</w:t>
            </w:r>
          </w:p>
        </w:tc>
      </w:tr>
    </w:tbl>
    <w:bookmarkEnd w:id="0"/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Ծ Ր Ա Գ Ի Ր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B3779F" w:rsidRPr="00B3779F" w:rsidRDefault="00B3779F" w:rsidP="00B3779F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«ԴԻԼԻՋԱՆԻ ՄԻՋԱԶԳԱՅԻՆ ԴՊՐՈՑ» ԾՐԱԳԻՐՆ ԻՐԱԿԱՆԱՑՆՈՂ ԿԱԶՄԱԿԵՐՊՈՒԹՅՈՒՆՆԵՐԻ ԿՈՂՄԻՑ 2018 ԹՎԱԿԱՆԻ ԸՆԹԱՑՔՈՒՄ ԻՐԱԿԱՆԱՑՎՈՂ ԳՈՐԾԱՐՔՆԵՐԻ ՈՒ ԳՈՐԾԱՌՆՈՒԹՅՈՒՆՆԵՐԻ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«Քեմփ Վենչուրս» ՓԲԸ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"/>
        <w:gridCol w:w="5956"/>
        <w:gridCol w:w="1070"/>
        <w:gridCol w:w="957"/>
        <w:gridCol w:w="1403"/>
      </w:tblGrid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NN</w:t>
            </w: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  <w:t>ը/կ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Նկարագրությունը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Չափի միավորը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Քանակը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Գումարը</w:t>
            </w: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  <w:t>(դրամ)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Հողի գնում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 հա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662,500,000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Անշարժ գույքի գնում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1000 քառ. 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400,000,000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Շարժական գույքի գնում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 հատ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Կոմունալ ծառայությունների վճարներ` հեռախոսային, ինտերնետային և հեռահաղորդակցության ծառայություններ, ամսավճարներ, գազ, էլեկտրաէներգիա, ջրամատակարարում և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Գրասենյակային ու տնտեսական ապրանքների գնում և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Կենցաղային և համակարգչային տեխնիկայի ու ծառայությունների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110,000,000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Անվտանգության համակարգի սարքավորումների ու ծառայությունների ձեռքբերում, պահնորդային և այլ ծառայությունների ստացում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120,000,000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Մասնագիտական և խորհրդատվական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Մարքեթինգային, գովազդային, դիզայներական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Թարգմանչական և համանման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Տեխնիկական վերահսկում, ծրագրերի կառավարում, կառավարչական և գործառնական բնույթի խորհրդատվություն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76,000,000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Վարձակալություն (ներառյալ շարժական և անշարժ գույքը)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Գիշերակացի, հյուրանոցային, սննդի և գործուղման հետ կապված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Նախագծային, ինժեներական, ճարտարապետական աշխատանքներ, տվյալների մշակում, նախագծի կառավարչական և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180,000,000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Բրոքերային և մաքսազերծման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23,000,000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Ինժեներաերկրաբանական, երկրաֆիզիկական հետազոտություններ, փորձաքննական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Գնահատման, միջնորդական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Վառելիք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15000լ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7,500,000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Ազգային պարկի վարձակալություն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Շինարարական, շինմոնտաժային աշխատանքներ, այդ թվում` նյութերի, հումքի, ապրանքների, սարքավորումների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810,000,000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Անդամակցության, լիցենզիայի, կառուցապատման, վարձակալության և այլ իրավունքի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Տրանսպորտային ծառայություն, բեռների փոխադրում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Միջոցառումների կազմակերպում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Փորձագիտական, ուսումնական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Ապահովագրական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Տեղեկատվական տեխնոլոգիական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26,000,000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Հիմնական միջոցների, նյութական և ոչ նյութական ակտիվների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600,000,000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Կամուրջների, ճանապարհների և այլ ենթակառուցվածքների կառուցում, բարելավում, վերանորոգում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250,000,000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Կահույք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740,000,000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Մեքենաների, սարքավորումների, տնտեսական գույքի և այլ ապրանքանյութական արժեքների ձեռքբերում ու սպասարկում, տեղադրում, վերանորոգում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610,000,000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Բարեկարգման աշխատանքներ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5,173,000,000</w:t>
            </w:r>
          </w:p>
        </w:tc>
      </w:tr>
    </w:tbl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«Դիս Փրոփերթիս»</w:t>
      </w:r>
      <w:r w:rsidRPr="00B3779F">
        <w:rPr>
          <w:rFonts w:ascii="Calibri" w:eastAsia="Times New Roman" w:hAnsi="Calibri" w:cs="Calibri"/>
          <w:b/>
          <w:bCs/>
          <w:color w:val="000000"/>
          <w:sz w:val="21"/>
          <w:szCs w:val="21"/>
          <w:lang w:eastAsia="ru-RU"/>
        </w:rPr>
        <w:t> 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բարեգործական</w:t>
      </w:r>
      <w:r w:rsidRPr="00B3779F">
        <w:rPr>
          <w:rFonts w:ascii="Calibri" w:eastAsia="Times New Roman" w:hAnsi="Calibri" w:cs="Calibri"/>
          <w:b/>
          <w:bCs/>
          <w:color w:val="000000"/>
          <w:sz w:val="21"/>
          <w:szCs w:val="21"/>
          <w:lang w:eastAsia="ru-RU"/>
        </w:rPr>
        <w:t> 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հիմնադրամ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5846"/>
        <w:gridCol w:w="1065"/>
        <w:gridCol w:w="954"/>
        <w:gridCol w:w="1520"/>
      </w:tblGrid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NN</w:t>
            </w: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  <w:t>ը/կ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Նկարագրությունը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Չափի միավորը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Քանակը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Գումարը</w:t>
            </w: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  <w:t>(դրամ)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Հողի գնում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15 հա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2,000,000,000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Անշարժ գույքի գնում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3000 քառ. 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10,100,000,000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Շարժական գույքի գնում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 հատ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Կոմունալ ծառայությունների վճարներ` հեռախոսային, ինտերնետային և հեռահաղորդակցության ծառայություններ, ամսավճարներ, գազ, էլեկտրաէներգիա, ջրամատակարարում և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Գրասենյակային ու տնտեսական ապրանքների գնում և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26,000,000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Կենցաղային և համակարգչային տեխնիկայի ու ծառայությունների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Անվտանգության համակարգի սարքավորումների ու ծառայությունների ձեռքբերում, պահնորդային և այլ ծառայությունների ստացում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75,000,000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Մասնագիտական և խորհրդատվական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Մարքեթինգային, գովազդային, դիզայներական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Թարգմանչական, համանման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Տեխնիկական վերահսկում, ծրագրերի կառավարում, կառավարչական և գործառնական բնույթի խորհրդատվություն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Վարձակալություն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Գիշերակացի, հյուրանոցային, սննդի և գործուղման հետ կապված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Նախագծային աշխատանքներ, ինժեներական, տվյալների մշակում, նախագծի կառավարչական և այլ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140,000,000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Բրոքերային և մաքսազերծման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9,000,000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Ինժեներաերկրաբանական, երկրաֆիզիկական հետազոտություններ, փորձաքննական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Գնահատման, միջնորդական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Վառելիք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12000լ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Շինարարական, շինմոնտաժային աշխատանքներ, այդ թվում` նյութեր, հումքեր, ապրանքներ, սարքավորումներ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620,000,000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Անդամակցության, լիցենզիայի, կառուցապատման, վարձակալության և այլ իրավունքի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58,000,000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Տրանսպորտային ծառայություն, բեռների փոխադրում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27,000,000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Միջոցառումների կազմակերպում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22,000,000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Փորձագիտական, ուսումնական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16,000,000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Ապահովագրական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59,000,000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Տեղեկատվական տեխնոլոգիական ծառայություններ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Հիմնական միջոցների, կահույքի, նյութական և ոչ նյութական ակտիվների ձեռքբերում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110,000,000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Կամուրջների, ճանապարհների և այլ ենթակառուցվածքների կառուցում, բարելավում, վերանորոգում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240,000,000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Մեքենաների, սարքավորումների, տնտեսական գույքի և այլ ապրանքանյութական արժեքների ձեռքբերում ու սպասարկում, տեղադրում, վերանորոգում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420,000,000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Ազգային պարկի վարձակալություն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30,000,000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Բարեկարգման աշխատանքներ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տարի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55,000,000</w:t>
            </w:r>
          </w:p>
        </w:tc>
      </w:tr>
      <w:tr w:rsidR="00B3779F" w:rsidRPr="00B3779F" w:rsidTr="00B377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14,427,000,000</w:t>
            </w:r>
          </w:p>
        </w:tc>
      </w:tr>
    </w:tbl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«Դիլիջան</w:t>
      </w:r>
      <w:r w:rsidRPr="00B3779F">
        <w:rPr>
          <w:rFonts w:ascii="Calibri" w:eastAsia="Times New Roman" w:hAnsi="Calibri" w:cs="Calibri"/>
          <w:b/>
          <w:bCs/>
          <w:color w:val="000000"/>
          <w:sz w:val="21"/>
          <w:szCs w:val="21"/>
          <w:lang w:eastAsia="ru-RU"/>
        </w:rPr>
        <w:t> 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Ինտերնեյշնլ</w:t>
      </w: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Սքուլ</w:t>
      </w: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օֆ</w:t>
      </w: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Արմենիա»</w:t>
      </w:r>
      <w:r w:rsidRPr="00B3779F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B3779F">
        <w:rPr>
          <w:rFonts w:ascii="Arial Unicode" w:eastAsia="Times New Roman" w:hAnsi="Arial Unicode" w:cs="Arial Unicode"/>
          <w:b/>
          <w:bCs/>
          <w:color w:val="000000"/>
          <w:sz w:val="21"/>
          <w:szCs w:val="21"/>
          <w:lang w:eastAsia="ru-RU"/>
        </w:rPr>
        <w:t>հիմնադրամ</w:t>
      </w:r>
    </w:p>
    <w:p w:rsidR="00B3779F" w:rsidRPr="00B3779F" w:rsidRDefault="00B3779F" w:rsidP="00B3779F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B3779F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  <w:gridCol w:w="197"/>
      </w:tblGrid>
      <w:tr w:rsidR="00B3779F" w:rsidRPr="00B3779F" w:rsidTr="00B3779F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975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4"/>
              <w:gridCol w:w="6007"/>
              <w:gridCol w:w="1084"/>
              <w:gridCol w:w="892"/>
              <w:gridCol w:w="1403"/>
            </w:tblGrid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NN</w:t>
                  </w: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br/>
                    <w:t>ը/կ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Նկարագրությունը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Չափի միավորը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Քանակը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Գումարը</w:t>
                  </w:r>
                  <w:r w:rsidRPr="00B3779F">
                    <w:rPr>
                      <w:rFonts w:ascii="Calibri" w:eastAsia="Times New Roman" w:hAnsi="Calibri" w:cs="Calibri"/>
                      <w:sz w:val="21"/>
                      <w:szCs w:val="21"/>
                      <w:lang w:eastAsia="ru-RU"/>
                    </w:rPr>
                    <w:t> </w:t>
                  </w: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br/>
                    <w:t>(</w:t>
                  </w:r>
                  <w:r w:rsidRPr="00B3779F">
                    <w:rPr>
                      <w:rFonts w:ascii="Arial Unicode" w:eastAsia="Times New Roman" w:hAnsi="Arial Unicode" w:cs="Arial Unicode"/>
                      <w:sz w:val="21"/>
                      <w:szCs w:val="21"/>
                      <w:lang w:eastAsia="ru-RU"/>
                    </w:rPr>
                    <w:t>դրամ</w:t>
                  </w: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)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Շարժական գույքի գնում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Կոմունալ ծառայությունների վճարներ` հեռախոսային, ինտերնետային և հեռահաղորդակցության ծառայություններ, ամսավճարներ, գազ, էլեկտրաէներգիա, ջրամատակարարում և այլ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250,000,000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Գրենական պիտույքների, տնտեսական ապրանքների, կահույքի, այլ կրթական միջոցների գնում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250,000,000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Կենցաղային և համակարգչային տեխնիկայի ու ծառայությունների ձեռքբերում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Անվտանգության համակարգի սարքավորումների ու ծառայությունների ձեռքբերում, պահնորդային և այլ ծառայությունների ստացում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Կառույցների, տարածքների շահագործման, մաքրման, պահպանման, վերանորոգման և այլ ծառայությունների ու նյութերի ձեռքբերում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700,000,000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Սննդի ձեռքբերում, տրամադրում, սպասարկում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500,000,000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8.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Մասնագիտական և խորհրդատվական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18,000,000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9.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Մարքեթինգային, գովազդային, դիզայներական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150,000,000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Թարգմանչական, ինժեներական և համանման այլ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16,000,000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Տեխնիկական վերահսկում, ծրագրերի կառավարում, կառավարչական և գործառնական բնույթի խորհրդատվություն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Վարձակալություն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300,000,000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Գիշերակացի, հյուրանոցային, սննդի և գործուղման հետ կապված այլ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lastRenderedPageBreak/>
                    <w:t>14.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Բրոքերային և մաքսազերծման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45,000,000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Գնահատման, միջնորդական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Վառելիք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60000 լ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25,000,000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Անդամակցության, լիցենզիայի, իրավունքի ձեռքբերում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30,000,000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18.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Տրանսպորտային ծառայություն, բեռների փոխադրում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19.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Միջոցառումների, ժողովների և այլ հանդիպումների կազմակերպում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126,000,000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20.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Փորձագիտական, ուսումնական, անձնակազմի վերապատրաստման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18,000,000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Ապահովագրական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60,000,000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22.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Տեղեկատվական տեխնոլոգիական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29,000,000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23.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Գրքերի, ուսումնական, սպորտային, գիտական, լաբորատոր, տնտեսական, գրասենյակային և այլ նյութերի ու ծառայությունների ձեռքբերում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50,000,000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Անձնակազմի ընտրության ծառայություններ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40,000,000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25.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Հիմնական միջոցների, նյութական ու ոչ նյութական ակտիվների և այլ ապրանքանյութական արժեքների ձեռքբերում ու սպասարկում, տեղադրում, վերանորոգում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տարի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100,000,000</w:t>
                  </w:r>
                </w:p>
              </w:tc>
            </w:tr>
            <w:tr w:rsidR="00B3779F" w:rsidRPr="00B3779F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after="0" w:line="240" w:lineRule="auto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Calibri" w:eastAsia="Times New Roman" w:hAnsi="Calibri" w:cs="Calibri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779F" w:rsidRPr="00B3779F" w:rsidRDefault="00B3779F" w:rsidP="00B37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</w:pPr>
                  <w:r w:rsidRPr="00B3779F">
                    <w:rPr>
                      <w:rFonts w:ascii="Arial Unicode" w:eastAsia="Times New Roman" w:hAnsi="Arial Unicode" w:cs="Times New Roman"/>
                      <w:sz w:val="21"/>
                      <w:szCs w:val="21"/>
                      <w:lang w:eastAsia="ru-RU"/>
                    </w:rPr>
                    <w:t>3,147,000,000</w:t>
                  </w:r>
                </w:p>
              </w:tc>
            </w:tr>
          </w:tbl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lastRenderedPageBreak/>
              <w:t>»:</w:t>
            </w:r>
          </w:p>
        </w:tc>
      </w:tr>
    </w:tbl>
    <w:p w:rsidR="00B3779F" w:rsidRPr="00B3779F" w:rsidRDefault="00B3779F" w:rsidP="00B377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B3779F" w:rsidRPr="00B3779F" w:rsidTr="00B3779F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B3779F" w:rsidRPr="00B3779F" w:rsidRDefault="00B3779F" w:rsidP="00B3779F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Հայաստանի Հանրապետության</w:t>
            </w: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կառավարության աշխատակազմի</w:t>
            </w: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br/>
              <w:t>ղեկավար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3779F" w:rsidRPr="00B3779F" w:rsidRDefault="00B3779F" w:rsidP="00B3779F">
            <w:pPr>
              <w:spacing w:after="0" w:line="240" w:lineRule="auto"/>
              <w:jc w:val="right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B3779F">
              <w:rPr>
                <w:rFonts w:ascii="Arial Unicode" w:eastAsia="Times New Roman" w:hAnsi="Arial Unicode" w:cs="Times New Roman"/>
                <w:b/>
                <w:bCs/>
                <w:color w:val="000000"/>
                <w:sz w:val="21"/>
                <w:szCs w:val="21"/>
                <w:lang w:eastAsia="ru-RU"/>
              </w:rPr>
              <w:t>Վ. Ստեփանյան</w:t>
            </w:r>
          </w:p>
        </w:tc>
      </w:tr>
    </w:tbl>
    <w:p w:rsidR="009D5B74" w:rsidRPr="00B3779F" w:rsidRDefault="009D5B74" w:rsidP="00B3779F"/>
    <w:sectPr w:rsidR="009D5B74" w:rsidRPr="00B3779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6E"/>
    <w:rsid w:val="00655189"/>
    <w:rsid w:val="008B326E"/>
    <w:rsid w:val="009D5B74"/>
    <w:rsid w:val="00B3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A539D-1402-49D5-B180-DECF6C24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1197</Words>
  <Characters>6824</Characters>
  <Application>Microsoft Office Word</Application>
  <DocSecurity>0</DocSecurity>
  <Lines>56</Lines>
  <Paragraphs>16</Paragraphs>
  <ScaleCrop>false</ScaleCrop>
  <Company>SPecialiST RePack</Company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2018-05-07T07:15:00Z</dcterms:created>
  <dcterms:modified xsi:type="dcterms:W3CDTF">2018-05-07T10:44:00Z</dcterms:modified>
</cp:coreProperties>
</file>