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4B" w:rsidRDefault="00BE1D4B" w:rsidP="003171A0">
      <w:pPr>
        <w:jc w:val="right"/>
        <w:rPr>
          <w:rFonts w:ascii="GHEA Grapalat" w:hAnsi="GHEA Grapalat"/>
          <w:bCs/>
          <w:lang w:val="af-ZA"/>
        </w:rPr>
      </w:pPr>
    </w:p>
    <w:p w:rsidR="00373E4A" w:rsidRDefault="00373E4A" w:rsidP="003171A0">
      <w:pPr>
        <w:jc w:val="right"/>
        <w:rPr>
          <w:rFonts w:ascii="GHEA Grapalat" w:hAnsi="GHEA Grapalat"/>
          <w:bCs/>
          <w:lang w:val="af-ZA"/>
        </w:rPr>
      </w:pPr>
    </w:p>
    <w:p w:rsidR="003171A0" w:rsidRDefault="009653CE" w:rsidP="003171A0">
      <w:pPr>
        <w:jc w:val="right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>ՆԱ</w:t>
      </w:r>
      <w:r w:rsidR="003171A0" w:rsidRPr="00973CB8">
        <w:rPr>
          <w:rFonts w:ascii="GHEA Grapalat" w:hAnsi="GHEA Grapalat"/>
          <w:bCs/>
          <w:lang w:val="af-ZA"/>
        </w:rPr>
        <w:t>ԽԱԳԻԾ</w:t>
      </w:r>
    </w:p>
    <w:p w:rsidR="00123417" w:rsidRPr="00973CB8" w:rsidRDefault="00123417" w:rsidP="003171A0">
      <w:pPr>
        <w:jc w:val="right"/>
        <w:rPr>
          <w:rFonts w:ascii="GHEA Grapalat" w:hAnsi="GHEA Grapalat"/>
          <w:bCs/>
          <w:lang w:val="af-ZA"/>
        </w:rPr>
      </w:pPr>
    </w:p>
    <w:p w:rsidR="003171A0" w:rsidRPr="00973CB8" w:rsidRDefault="003171A0" w:rsidP="003171A0">
      <w:pPr>
        <w:ind w:firstLine="540"/>
        <w:jc w:val="center"/>
        <w:rPr>
          <w:rFonts w:ascii="GHEA Grapalat" w:hAnsi="GHEA Grapalat"/>
          <w:bCs/>
          <w:lang w:val="af-ZA"/>
        </w:rPr>
      </w:pPr>
    </w:p>
    <w:p w:rsidR="003171A0" w:rsidRPr="00973CB8" w:rsidRDefault="003171A0" w:rsidP="003171A0">
      <w:pPr>
        <w:spacing w:line="360" w:lineRule="auto"/>
        <w:ind w:firstLine="540"/>
        <w:jc w:val="center"/>
        <w:rPr>
          <w:rFonts w:ascii="GHEA Grapalat" w:hAnsi="GHEA Grapalat"/>
          <w:bCs/>
          <w:lang w:val="af-ZA"/>
        </w:rPr>
      </w:pPr>
      <w:r w:rsidRPr="00973CB8">
        <w:rPr>
          <w:rFonts w:ascii="GHEA Grapalat" w:hAnsi="GHEA Grapalat"/>
          <w:bCs/>
          <w:lang w:val="af-ZA"/>
        </w:rPr>
        <w:t>ՀԱՅԱՍՏԱՆԻ ՀԱՆՐԱՊԵՏՈՒԹՅԱՆ ԿԱՌԱՎԱՐՈՒԹՅԱՆ</w:t>
      </w:r>
    </w:p>
    <w:p w:rsidR="003171A0" w:rsidRPr="00973CB8" w:rsidRDefault="003171A0" w:rsidP="003171A0">
      <w:pPr>
        <w:spacing w:line="360" w:lineRule="auto"/>
        <w:ind w:firstLine="540"/>
        <w:jc w:val="center"/>
        <w:rPr>
          <w:rFonts w:ascii="GHEA Grapalat" w:hAnsi="GHEA Grapalat"/>
          <w:bCs/>
          <w:lang w:val="af-ZA"/>
        </w:rPr>
      </w:pPr>
      <w:r w:rsidRPr="00973CB8">
        <w:rPr>
          <w:rFonts w:ascii="GHEA Grapalat" w:hAnsi="GHEA Grapalat"/>
          <w:bCs/>
          <w:lang w:val="af-ZA"/>
        </w:rPr>
        <w:t>ՈՐՈՇՈՒՄ</w:t>
      </w:r>
    </w:p>
    <w:p w:rsidR="003171A0" w:rsidRDefault="003171A0" w:rsidP="00973CB8">
      <w:pPr>
        <w:spacing w:line="360" w:lineRule="auto"/>
        <w:ind w:left="2160" w:firstLine="720"/>
        <w:jc w:val="center"/>
        <w:rPr>
          <w:rFonts w:ascii="GHEA Grapalat" w:hAnsi="GHEA Grapalat"/>
          <w:lang w:val="af-ZA"/>
        </w:rPr>
      </w:pPr>
      <w:r w:rsidRPr="00973CB8">
        <w:rPr>
          <w:rFonts w:ascii="GHEA Grapalat" w:hAnsi="GHEA Grapalat"/>
          <w:lang w:val="af-ZA"/>
        </w:rPr>
        <w:t>Ա</w:t>
      </w:r>
    </w:p>
    <w:p w:rsidR="0015717D" w:rsidRPr="0015717D" w:rsidRDefault="0015717D" w:rsidP="0015717D">
      <w:pPr>
        <w:spacing w:line="360" w:lineRule="auto"/>
        <w:ind w:left="2160" w:firstLine="720"/>
        <w:rPr>
          <w:rFonts w:ascii="GHEA Grapalat" w:hAnsi="GHEA Grapalat"/>
          <w:lang w:val="hy-AM"/>
        </w:rPr>
      </w:pPr>
    </w:p>
    <w:p w:rsidR="005A3F28" w:rsidRDefault="00B94D34" w:rsidP="005A3F28">
      <w:pPr>
        <w:spacing w:line="360" w:lineRule="auto"/>
        <w:ind w:left="1440" w:firstLine="72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ԳՈՒՅՔ ՀԵՏ ՎԵՐՑՆԵԼՈՒ ԵՎ ԱՄ</w:t>
      </w:r>
      <w:r w:rsidR="005A3F28">
        <w:rPr>
          <w:rFonts w:ascii="GHEA Grapalat" w:hAnsi="GHEA Grapalat"/>
          <w:lang w:val="hy-AM"/>
        </w:rPr>
        <w:t>ՐԱՑՆԵԼՈՒ ՄԱՍԻՆ</w:t>
      </w:r>
    </w:p>
    <w:p w:rsidR="00F40D6F" w:rsidRPr="002D4537" w:rsidRDefault="00F40D6F" w:rsidP="002C3226">
      <w:pPr>
        <w:autoSpaceDE w:val="0"/>
        <w:autoSpaceDN w:val="0"/>
        <w:adjustRightInd w:val="0"/>
        <w:jc w:val="both"/>
        <w:rPr>
          <w:rFonts w:ascii="AK Courier" w:eastAsiaTheme="minorHAnsi" w:hAnsi="AK Courier" w:cs="AK Courier"/>
          <w:sz w:val="22"/>
          <w:szCs w:val="22"/>
          <w:lang w:val="af-ZA" w:eastAsia="en-US"/>
        </w:rPr>
      </w:pPr>
    </w:p>
    <w:p w:rsidR="00F40D6F" w:rsidRPr="002D4537" w:rsidRDefault="00F40D6F" w:rsidP="00F40D6F">
      <w:pPr>
        <w:autoSpaceDE w:val="0"/>
        <w:autoSpaceDN w:val="0"/>
        <w:adjustRightInd w:val="0"/>
        <w:ind w:firstLine="400"/>
        <w:jc w:val="both"/>
        <w:rPr>
          <w:rFonts w:ascii="AK Courier" w:eastAsiaTheme="minorHAnsi" w:hAnsi="AK Courier" w:cs="AK Courier"/>
          <w:sz w:val="22"/>
          <w:szCs w:val="22"/>
          <w:lang w:val="af-ZA" w:eastAsia="en-US"/>
        </w:rPr>
      </w:pPr>
    </w:p>
    <w:p w:rsidR="00F40D6F" w:rsidRPr="00BD1197" w:rsidRDefault="00F40D6F" w:rsidP="00F40D6F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af-ZA" w:eastAsia="en-US"/>
        </w:rPr>
      </w:pP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Հիմք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ընդունելով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r w:rsidRPr="00BD1197">
        <w:rPr>
          <w:rFonts w:ascii="GHEA Grapalat" w:eastAsiaTheme="minorHAnsi" w:hAnsi="GHEA Grapalat" w:cs="AK Courier"/>
          <w:lang w:val="hy-AM" w:eastAsia="en-US"/>
        </w:rPr>
        <w:t>«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Պետական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կառավարչական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հիմնարկների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մասին</w:t>
      </w:r>
      <w:proofErr w:type="spellEnd"/>
      <w:r w:rsidRPr="00BD1197">
        <w:rPr>
          <w:rFonts w:ascii="GHEA Grapalat" w:eastAsiaTheme="minorHAnsi" w:hAnsi="GHEA Grapalat" w:cs="AK Courier"/>
          <w:lang w:val="hy-AM" w:eastAsia="en-US"/>
        </w:rPr>
        <w:t>»</w:t>
      </w:r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Հայաստանի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Հանրապետության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օրենքի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4-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րդ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հոդվածի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1-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ին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մասը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`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Հայաստանի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Հանրապետության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կառավարությունը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BD1197">
        <w:rPr>
          <w:rFonts w:ascii="GHEA Grapalat" w:eastAsiaTheme="minorHAnsi" w:hAnsi="GHEA Grapalat" w:cs="AK Courier"/>
          <w:lang w:val="en-US" w:eastAsia="en-US"/>
        </w:rPr>
        <w:t>որոշում</w:t>
      </w:r>
      <w:proofErr w:type="spellEnd"/>
      <w:r w:rsidRPr="00BD1197">
        <w:rPr>
          <w:rFonts w:ascii="GHEA Grapalat" w:eastAsiaTheme="minorHAnsi" w:hAnsi="GHEA Grapalat" w:cs="AK Courier"/>
          <w:lang w:val="af-ZA" w:eastAsia="en-US"/>
        </w:rPr>
        <w:t xml:space="preserve"> </w:t>
      </w:r>
      <w:r w:rsidRPr="00BD1197">
        <w:rPr>
          <w:rFonts w:ascii="GHEA Grapalat" w:eastAsiaTheme="minorHAnsi" w:hAnsi="GHEA Grapalat" w:cs="AK Courier"/>
          <w:lang w:val="en-US" w:eastAsia="en-US"/>
        </w:rPr>
        <w:t>է</w:t>
      </w:r>
      <w:r w:rsidRPr="00BD1197">
        <w:rPr>
          <w:rFonts w:ascii="GHEA Grapalat" w:eastAsiaTheme="minorHAnsi" w:hAnsi="GHEA Grapalat" w:cs="AK Courier"/>
          <w:lang w:val="af-ZA" w:eastAsia="en-US"/>
        </w:rPr>
        <w:t>.</w:t>
      </w:r>
    </w:p>
    <w:p w:rsidR="002F4686" w:rsidRPr="007920B5" w:rsidRDefault="00F40D6F" w:rsidP="002F4686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 w:rsidRPr="00BD1197">
        <w:rPr>
          <w:rFonts w:ascii="GHEA Grapalat" w:eastAsiaTheme="minorHAnsi" w:hAnsi="GHEA Grapalat" w:cs="AK Courier"/>
          <w:lang w:val="af-ZA" w:eastAsia="en-US"/>
        </w:rPr>
        <w:t xml:space="preserve">1. </w:t>
      </w:r>
      <w:r w:rsidRPr="00BD1197">
        <w:rPr>
          <w:rFonts w:ascii="GHEA Grapalat" w:eastAsiaTheme="minorHAnsi" w:hAnsi="GHEA Grapalat" w:cs="AK Courier"/>
          <w:lang w:val="hy-AM" w:eastAsia="en-US"/>
        </w:rPr>
        <w:t>«</w:t>
      </w:r>
      <w:proofErr w:type="spellStart"/>
      <w:r w:rsidRPr="00915F99">
        <w:rPr>
          <w:rFonts w:ascii="GHEA Grapalat" w:eastAsiaTheme="minorHAnsi" w:hAnsi="GHEA Grapalat" w:cs="AK Courier"/>
          <w:lang w:val="en-US" w:eastAsia="en-US"/>
        </w:rPr>
        <w:t>Հայաստանի</w:t>
      </w:r>
      <w:proofErr w:type="spellEnd"/>
      <w:r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915F99">
        <w:rPr>
          <w:rFonts w:ascii="GHEA Grapalat" w:eastAsiaTheme="minorHAnsi" w:hAnsi="GHEA Grapalat" w:cs="AK Courier"/>
          <w:lang w:val="en-US" w:eastAsia="en-US"/>
        </w:rPr>
        <w:t>Հանրապետության</w:t>
      </w:r>
      <w:proofErr w:type="spellEnd"/>
      <w:r w:rsidRPr="00915F99">
        <w:rPr>
          <w:rFonts w:ascii="GHEA Grapalat" w:eastAsiaTheme="minorHAnsi" w:hAnsi="GHEA Grapalat" w:cs="AK Courier"/>
          <w:lang w:val="af-ZA" w:eastAsia="en-US"/>
        </w:rPr>
        <w:t xml:space="preserve">  </w:t>
      </w:r>
      <w:proofErr w:type="spellStart"/>
      <w:r w:rsidRPr="00915F99">
        <w:rPr>
          <w:rFonts w:ascii="GHEA Grapalat" w:eastAsiaTheme="minorHAnsi" w:hAnsi="GHEA Grapalat" w:cs="AK Courier"/>
          <w:lang w:val="en-US" w:eastAsia="en-US"/>
        </w:rPr>
        <w:t>պետական</w:t>
      </w:r>
      <w:proofErr w:type="spellEnd"/>
      <w:r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915F99">
        <w:rPr>
          <w:rFonts w:ascii="GHEA Grapalat" w:eastAsiaTheme="minorHAnsi" w:hAnsi="GHEA Grapalat" w:cs="AK Courier"/>
          <w:lang w:val="en-US" w:eastAsia="en-US"/>
        </w:rPr>
        <w:t>գույքի</w:t>
      </w:r>
      <w:proofErr w:type="spellEnd"/>
      <w:r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Pr="00915F99">
        <w:rPr>
          <w:rFonts w:ascii="GHEA Grapalat" w:eastAsiaTheme="minorHAnsi" w:hAnsi="GHEA Grapalat" w:cs="AK Courier"/>
          <w:lang w:val="en-US" w:eastAsia="en-US"/>
        </w:rPr>
        <w:t>կառավարման</w:t>
      </w:r>
      <w:proofErr w:type="spellEnd"/>
      <w:r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r w:rsidR="00915F99">
        <w:rPr>
          <w:rFonts w:ascii="GHEA Grapalat" w:eastAsiaTheme="minorHAnsi" w:hAnsi="GHEA Grapalat" w:cs="AK Courier"/>
          <w:lang w:val="hy-AM" w:eastAsia="en-US"/>
        </w:rPr>
        <w:t>կոմիտեի</w:t>
      </w:r>
      <w:r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="002F4686" w:rsidRPr="00915F99">
        <w:rPr>
          <w:rFonts w:ascii="GHEA Grapalat" w:eastAsiaTheme="minorHAnsi" w:hAnsi="GHEA Grapalat" w:cs="AK Courier"/>
          <w:lang w:val="en-US" w:eastAsia="en-US"/>
        </w:rPr>
        <w:t>տնօրինության</w:t>
      </w:r>
      <w:proofErr w:type="spellEnd"/>
      <w:r w:rsidR="002F4686" w:rsidRPr="00915F99">
        <w:rPr>
          <w:rFonts w:ascii="GHEA Grapalat" w:eastAsiaTheme="minorHAnsi" w:hAnsi="GHEA Grapalat" w:cs="AK Courier"/>
          <w:lang w:val="en-US" w:eastAsia="en-US"/>
        </w:rPr>
        <w:t>՝</w:t>
      </w:r>
      <w:r w:rsidR="002F4686"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="002F4686" w:rsidRPr="00915F99">
        <w:rPr>
          <w:rFonts w:ascii="GHEA Grapalat" w:eastAsiaTheme="minorHAnsi" w:hAnsi="GHEA Grapalat" w:cs="AK Courier"/>
          <w:lang w:val="en-US" w:eastAsia="en-US"/>
        </w:rPr>
        <w:t>Երեւան</w:t>
      </w:r>
      <w:proofErr w:type="spellEnd"/>
      <w:r w:rsidR="002F4686"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="002F4686" w:rsidRPr="00915F99">
        <w:rPr>
          <w:rFonts w:ascii="GHEA Grapalat" w:eastAsiaTheme="minorHAnsi" w:hAnsi="GHEA Grapalat" w:cs="AK Courier"/>
          <w:lang w:val="en-US" w:eastAsia="en-US"/>
        </w:rPr>
        <w:t>քաղաքի</w:t>
      </w:r>
      <w:proofErr w:type="spellEnd"/>
      <w:r w:rsidR="002F4686"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="002F4686" w:rsidRPr="00915F99">
        <w:rPr>
          <w:rFonts w:ascii="GHEA Grapalat" w:eastAsiaTheme="minorHAnsi" w:hAnsi="GHEA Grapalat" w:cs="AK Courier"/>
          <w:lang w:val="en-US" w:eastAsia="en-US"/>
        </w:rPr>
        <w:t>Ծովակալ</w:t>
      </w:r>
      <w:proofErr w:type="spellEnd"/>
      <w:r w:rsidR="002F4686" w:rsidRPr="00915F99">
        <w:rPr>
          <w:rFonts w:ascii="GHEA Grapalat" w:eastAsiaTheme="minorHAnsi" w:hAnsi="GHEA Grapalat" w:cs="AK Courier"/>
          <w:lang w:val="af-ZA" w:eastAsia="en-US"/>
        </w:rPr>
        <w:t xml:space="preserve"> </w:t>
      </w:r>
      <w:proofErr w:type="spellStart"/>
      <w:r w:rsidR="00DC312E" w:rsidRPr="00915F99">
        <w:rPr>
          <w:rFonts w:ascii="GHEA Grapalat" w:eastAsiaTheme="minorHAnsi" w:hAnsi="GHEA Grapalat" w:cs="AK Courier"/>
          <w:lang w:val="en-US" w:eastAsia="en-US"/>
        </w:rPr>
        <w:t>Ի</w:t>
      </w:r>
      <w:r w:rsidR="002F4686" w:rsidRPr="00915F99">
        <w:rPr>
          <w:rFonts w:ascii="GHEA Grapalat" w:eastAsiaTheme="minorHAnsi" w:hAnsi="GHEA Grapalat" w:cs="AK Courier"/>
          <w:lang w:val="en-US" w:eastAsia="en-US"/>
        </w:rPr>
        <w:t>սակովի</w:t>
      </w:r>
      <w:proofErr w:type="spellEnd"/>
      <w:r w:rsidR="002F4686" w:rsidRPr="00915F99">
        <w:rPr>
          <w:rFonts w:ascii="GHEA Grapalat" w:eastAsiaTheme="minorHAnsi" w:hAnsi="GHEA Grapalat" w:cs="AK Courier"/>
          <w:lang w:val="af-ZA" w:eastAsia="en-US"/>
        </w:rPr>
        <w:t xml:space="preserve"> N </w:t>
      </w:r>
      <w:r w:rsidR="002F4686" w:rsidRPr="00915F99">
        <w:rPr>
          <w:rFonts w:ascii="GHEA Grapalat" w:eastAsiaTheme="minorHAnsi" w:hAnsi="GHEA Grapalat" w:cs="AK Courier"/>
          <w:lang w:val="hy-AM" w:eastAsia="en-US"/>
        </w:rPr>
        <w:t>50</w:t>
      </w:r>
      <w:r w:rsidR="00915F99" w:rsidRPr="00915F99">
        <w:rPr>
          <w:rFonts w:ascii="GHEA Grapalat" w:eastAsiaTheme="minorHAnsi" w:hAnsi="GHEA Grapalat" w:cs="AK Courier"/>
          <w:lang w:val="af-ZA" w:eastAsia="en-US"/>
        </w:rPr>
        <w:t>/12</w:t>
      </w:r>
      <w:r w:rsidR="002F4686" w:rsidRPr="00915F99">
        <w:rPr>
          <w:rFonts w:ascii="GHEA Grapalat" w:eastAsiaTheme="minorHAnsi" w:hAnsi="GHEA Grapalat" w:cs="AK Courier"/>
          <w:lang w:val="hy-AM" w:eastAsia="en-US"/>
        </w:rPr>
        <w:t xml:space="preserve"> հասցեում գտնվող արտադրական մասնաշենքի 3-րդ</w:t>
      </w:r>
      <w:r w:rsidR="002F4686">
        <w:rPr>
          <w:rFonts w:ascii="GHEA Grapalat" w:eastAsiaTheme="minorHAnsi" w:hAnsi="GHEA Grapalat" w:cs="AK Courier"/>
          <w:lang w:val="hy-AM" w:eastAsia="en-US"/>
        </w:rPr>
        <w:t xml:space="preserve"> հարկից «Հայկական ատոմային էլեկտրակայան» փակ բաժնետիրական ընկերությանը </w:t>
      </w:r>
      <w:r w:rsidR="00BA6170">
        <w:rPr>
          <w:rFonts w:ascii="GHEA Grapalat" w:eastAsiaTheme="minorHAnsi" w:hAnsi="GHEA Grapalat" w:cs="AK Courier"/>
          <w:lang w:val="hy-AM" w:eastAsia="en-US"/>
        </w:rPr>
        <w:t xml:space="preserve">անհատույց օգտագործման իրավունքով </w:t>
      </w:r>
      <w:r w:rsidR="002C3226">
        <w:rPr>
          <w:rFonts w:ascii="GHEA Grapalat" w:eastAsiaTheme="minorHAnsi" w:hAnsi="GHEA Grapalat" w:cs="AK Courier"/>
          <w:lang w:val="hy-AM" w:eastAsia="en-US"/>
        </w:rPr>
        <w:t xml:space="preserve">տրամադրված </w:t>
      </w:r>
      <w:r w:rsidR="005C1076">
        <w:rPr>
          <w:rFonts w:ascii="GHEA Grapalat" w:eastAsiaTheme="minorHAnsi" w:hAnsi="GHEA Grapalat" w:cs="AK Courier"/>
          <w:lang w:val="hy-AM" w:eastAsia="en-US"/>
        </w:rPr>
        <w:t>941</w:t>
      </w:r>
      <w:r w:rsidR="005C1076" w:rsidRPr="00BD1197">
        <w:rPr>
          <w:rFonts w:ascii="GHEA Grapalat" w:eastAsiaTheme="minorHAnsi" w:hAnsi="GHEA Grapalat" w:cs="AK Courier"/>
          <w:lang w:val="af-ZA" w:eastAsia="en-US"/>
        </w:rPr>
        <w:t>.</w:t>
      </w:r>
      <w:r w:rsidR="00BA6170">
        <w:rPr>
          <w:rFonts w:ascii="GHEA Grapalat" w:eastAsiaTheme="minorHAnsi" w:hAnsi="GHEA Grapalat" w:cs="AK Courier"/>
          <w:lang w:val="hy-AM" w:eastAsia="en-US"/>
        </w:rPr>
        <w:t>1 քառ</w:t>
      </w:r>
      <w:r w:rsidR="005C1076" w:rsidRPr="00BD1197">
        <w:rPr>
          <w:rFonts w:ascii="GHEA Grapalat" w:eastAsiaTheme="minorHAnsi" w:hAnsi="GHEA Grapalat" w:cs="AK Courier"/>
          <w:lang w:val="af-ZA" w:eastAsia="en-US"/>
        </w:rPr>
        <w:t>.</w:t>
      </w:r>
      <w:r w:rsidR="00BA6170">
        <w:rPr>
          <w:rFonts w:ascii="GHEA Grapalat" w:eastAsiaTheme="minorHAnsi" w:hAnsi="GHEA Grapalat" w:cs="AK Courier"/>
          <w:lang w:val="hy-AM" w:eastAsia="en-US"/>
        </w:rPr>
        <w:t xml:space="preserve">մետր մակերեսով </w:t>
      </w:r>
      <w:r w:rsidR="00BA6170" w:rsidRPr="002C3226">
        <w:rPr>
          <w:rFonts w:ascii="GHEA Grapalat" w:eastAsiaTheme="minorHAnsi" w:hAnsi="GHEA Grapalat" w:cs="AK Courier"/>
          <w:lang w:val="hy-AM" w:eastAsia="en-US"/>
        </w:rPr>
        <w:t>տարածքից 501 քառ</w:t>
      </w:r>
      <w:r w:rsidR="005C1076" w:rsidRPr="00BD1197">
        <w:rPr>
          <w:rFonts w:ascii="GHEA Grapalat" w:eastAsiaTheme="minorHAnsi" w:hAnsi="GHEA Grapalat" w:cs="AK Courier"/>
          <w:lang w:val="af-ZA" w:eastAsia="en-US"/>
        </w:rPr>
        <w:t>.</w:t>
      </w:r>
      <w:r w:rsidR="00BA6170" w:rsidRPr="002C3226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>մետր</w:t>
      </w:r>
      <w:r w:rsidR="007920B5" w:rsidRPr="007920B5">
        <w:rPr>
          <w:rFonts w:ascii="GHEA Grapalat" w:eastAsiaTheme="minorHAnsi" w:hAnsi="GHEA Grapalat" w:cs="AK Courier"/>
          <w:lang w:val="hy-AM" w:eastAsia="en-US"/>
        </w:rPr>
        <w:t>, 6.</w:t>
      </w:r>
      <w:r w:rsidR="007920B5" w:rsidRPr="007920B5">
        <w:rPr>
          <w:rFonts w:ascii="GHEA Grapalat" w:eastAsiaTheme="minorHAnsi" w:hAnsi="GHEA Grapalat" w:cs="AK Courier"/>
          <w:lang w:val="af-ZA" w:eastAsia="en-US"/>
        </w:rPr>
        <w:t>239</w:t>
      </w:r>
      <w:r w:rsidR="007920B5">
        <w:rPr>
          <w:rFonts w:ascii="GHEA Grapalat" w:eastAsiaTheme="minorHAnsi" w:hAnsi="GHEA Grapalat" w:cs="AK Courier"/>
          <w:lang w:val="af-ZA" w:eastAsia="en-US"/>
        </w:rPr>
        <w:t>.581</w:t>
      </w:r>
      <w:r w:rsidR="007920B5" w:rsidRPr="007920B5">
        <w:rPr>
          <w:rFonts w:ascii="GHEA Grapalat" w:eastAsiaTheme="minorHAnsi" w:hAnsi="GHEA Grapalat" w:cs="AK Courier"/>
          <w:lang w:val="af-ZA" w:eastAsia="en-US"/>
        </w:rPr>
        <w:t>,25</w:t>
      </w:r>
      <w:r w:rsidR="007920B5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7920B5" w:rsidRPr="007920B5">
        <w:rPr>
          <w:rFonts w:ascii="GHEA Grapalat" w:eastAsiaTheme="minorHAnsi" w:hAnsi="GHEA Grapalat" w:cs="AK Courier"/>
          <w:lang w:val="af-ZA" w:eastAsia="en-US"/>
        </w:rPr>
        <w:t>(</w:t>
      </w:r>
      <w:r w:rsidR="007920B5">
        <w:rPr>
          <w:rFonts w:ascii="GHEA Grapalat" w:eastAsiaTheme="minorHAnsi" w:hAnsi="GHEA Grapalat" w:cs="AK Courier"/>
          <w:lang w:val="hy-AM" w:eastAsia="en-US"/>
        </w:rPr>
        <w:t xml:space="preserve">վեց միլիոն, </w:t>
      </w:r>
      <w:r w:rsidR="000C78F6">
        <w:rPr>
          <w:rFonts w:ascii="GHEA Grapalat" w:eastAsiaTheme="minorHAnsi" w:hAnsi="GHEA Grapalat" w:cs="AK Courier"/>
          <w:lang w:val="hy-AM" w:eastAsia="en-US"/>
        </w:rPr>
        <w:t>երկու</w:t>
      </w:r>
      <w:r w:rsidR="007920B5">
        <w:rPr>
          <w:rFonts w:ascii="GHEA Grapalat" w:eastAsiaTheme="minorHAnsi" w:hAnsi="GHEA Grapalat" w:cs="AK Courier"/>
          <w:lang w:val="hy-AM" w:eastAsia="en-US"/>
        </w:rPr>
        <w:t xml:space="preserve"> հարյուր </w:t>
      </w:r>
      <w:proofErr w:type="spellStart"/>
      <w:r w:rsidR="007920B5">
        <w:rPr>
          <w:rFonts w:ascii="GHEA Grapalat" w:eastAsiaTheme="minorHAnsi" w:hAnsi="GHEA Grapalat" w:cs="AK Courier"/>
          <w:lang w:val="hy-AM" w:eastAsia="en-US"/>
        </w:rPr>
        <w:t>երեսունինը</w:t>
      </w:r>
      <w:proofErr w:type="spellEnd"/>
      <w:r w:rsidR="007920B5">
        <w:rPr>
          <w:rFonts w:ascii="GHEA Grapalat" w:eastAsiaTheme="minorHAnsi" w:hAnsi="GHEA Grapalat" w:cs="AK Courier"/>
          <w:lang w:val="hy-AM" w:eastAsia="en-US"/>
        </w:rPr>
        <w:t xml:space="preserve"> հազար հինգ հարյուր </w:t>
      </w:r>
      <w:proofErr w:type="spellStart"/>
      <w:r w:rsidR="007920B5">
        <w:rPr>
          <w:rFonts w:ascii="GHEA Grapalat" w:eastAsiaTheme="minorHAnsi" w:hAnsi="GHEA Grapalat" w:cs="AK Courier"/>
          <w:lang w:val="hy-AM" w:eastAsia="en-US"/>
        </w:rPr>
        <w:t>ութսունմեկ</w:t>
      </w:r>
      <w:proofErr w:type="spellEnd"/>
      <w:r w:rsidR="007920B5">
        <w:rPr>
          <w:rFonts w:ascii="GHEA Grapalat" w:eastAsiaTheme="minorHAnsi" w:hAnsi="GHEA Grapalat" w:cs="AK Courier"/>
          <w:lang w:val="hy-AM" w:eastAsia="en-US"/>
        </w:rPr>
        <w:t xml:space="preserve"> դրամ, քսանհինգ լումա</w:t>
      </w:r>
      <w:r w:rsidR="007920B5" w:rsidRPr="007920B5">
        <w:rPr>
          <w:rFonts w:ascii="GHEA Grapalat" w:eastAsiaTheme="minorHAnsi" w:hAnsi="GHEA Grapalat" w:cs="AK Courier"/>
          <w:lang w:val="af-ZA" w:eastAsia="en-US"/>
        </w:rPr>
        <w:t>)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դրամ կադաստրային արժեքով տարածքը  </w:t>
      </w:r>
      <w:r w:rsidR="00BA6170" w:rsidRPr="007920B5">
        <w:rPr>
          <w:rFonts w:ascii="GHEA Grapalat" w:eastAsiaTheme="minorHAnsi" w:hAnsi="GHEA Grapalat" w:cs="AK Courier"/>
          <w:lang w:val="af-ZA" w:eastAsia="en-US"/>
        </w:rPr>
        <w:t>(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>այսուհետ՝ գույք</w:t>
      </w:r>
      <w:r w:rsidR="00BA6170" w:rsidRPr="007920B5">
        <w:rPr>
          <w:rFonts w:ascii="GHEA Grapalat" w:eastAsiaTheme="minorHAnsi" w:hAnsi="GHEA Grapalat" w:cs="AK Courier"/>
          <w:lang w:val="af-ZA" w:eastAsia="en-US"/>
        </w:rPr>
        <w:t>)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հետ վերցնել </w:t>
      </w:r>
      <w:proofErr w:type="spellStart"/>
      <w:r w:rsidR="00BA6170" w:rsidRPr="007920B5">
        <w:rPr>
          <w:rFonts w:ascii="GHEA Grapalat" w:eastAsiaTheme="minorHAnsi" w:hAnsi="GHEA Grapalat" w:cs="AK Courier"/>
          <w:lang w:val="hy-AM" w:eastAsia="en-US"/>
        </w:rPr>
        <w:t>եւ</w:t>
      </w:r>
      <w:proofErr w:type="spellEnd"/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ամրացնել Հ</w:t>
      </w:r>
      <w:r w:rsidR="00915F99" w:rsidRPr="007920B5">
        <w:rPr>
          <w:rFonts w:ascii="GHEA Grapalat" w:eastAsiaTheme="minorHAnsi" w:hAnsi="GHEA Grapalat" w:cs="AK Courier"/>
          <w:lang w:val="hy-AM" w:eastAsia="en-US"/>
        </w:rPr>
        <w:t xml:space="preserve">այաստանի 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>Հ</w:t>
      </w:r>
      <w:r w:rsidR="00915F99" w:rsidRPr="007920B5">
        <w:rPr>
          <w:rFonts w:ascii="GHEA Grapalat" w:eastAsiaTheme="minorHAnsi" w:hAnsi="GHEA Grapalat" w:cs="AK Courier"/>
          <w:lang w:val="hy-AM" w:eastAsia="en-US"/>
        </w:rPr>
        <w:t>անրապետության</w:t>
      </w:r>
      <w:r w:rsidR="00BA6170" w:rsidRPr="007920B5">
        <w:rPr>
          <w:rFonts w:ascii="GHEA Grapalat" w:eastAsiaTheme="minorHAnsi" w:hAnsi="GHEA Grapalat" w:cs="AK Courier"/>
          <w:lang w:val="hy-AM" w:eastAsia="en-US"/>
        </w:rPr>
        <w:t xml:space="preserve"> միջուկային անվտանգության կարգավորման  կոմիտեին։ </w:t>
      </w:r>
    </w:p>
    <w:p w:rsidR="00BA6170" w:rsidRPr="00BA6170" w:rsidRDefault="00F40D6F" w:rsidP="00A64960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 w:rsidRPr="007920B5">
        <w:rPr>
          <w:rFonts w:ascii="GHEA Grapalat" w:eastAsiaTheme="minorHAnsi" w:hAnsi="GHEA Grapalat" w:cs="AK Courier"/>
          <w:lang w:val="hy-AM" w:eastAsia="en-US"/>
        </w:rPr>
        <w:t>2. Հայաստանի Հանրապետության պետական գույքի կառավարման</w:t>
      </w:r>
      <w:r w:rsidRPr="00BA6170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2C7FF3">
        <w:rPr>
          <w:rFonts w:ascii="GHEA Grapalat" w:eastAsiaTheme="minorHAnsi" w:hAnsi="GHEA Grapalat" w:cs="AK Courier"/>
          <w:lang w:val="hy-AM" w:eastAsia="en-US"/>
        </w:rPr>
        <w:t>կոմիտեի ղեկավարին՝</w:t>
      </w:r>
      <w:r w:rsidRPr="00BA6170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A64960">
        <w:rPr>
          <w:rFonts w:ascii="GHEA Grapalat" w:eastAsiaTheme="minorHAnsi" w:hAnsi="GHEA Grapalat" w:cs="AK Courier"/>
          <w:lang w:val="hy-AM" w:eastAsia="en-US"/>
        </w:rPr>
        <w:t xml:space="preserve"> </w:t>
      </w:r>
      <w:r w:rsidRPr="00A64960">
        <w:rPr>
          <w:rFonts w:ascii="GHEA Grapalat" w:eastAsiaTheme="minorHAnsi" w:hAnsi="GHEA Grapalat" w:cs="AK Courier"/>
          <w:lang w:val="hy-AM" w:eastAsia="en-US"/>
        </w:rPr>
        <w:t xml:space="preserve">սույն որոշումն ուժի մեջ մտնելուց </w:t>
      </w:r>
      <w:r w:rsidRPr="00915F99">
        <w:rPr>
          <w:rFonts w:ascii="GHEA Grapalat" w:eastAsiaTheme="minorHAnsi" w:hAnsi="GHEA Grapalat" w:cs="AK Courier"/>
          <w:lang w:val="hy-AM" w:eastAsia="en-US"/>
        </w:rPr>
        <w:t xml:space="preserve">հետո երկամսյա ժամկետում </w:t>
      </w:r>
      <w:r w:rsidR="00BA6170" w:rsidRPr="00915F99">
        <w:rPr>
          <w:rFonts w:ascii="GHEA Grapalat" w:eastAsiaTheme="minorHAnsi" w:hAnsi="GHEA Grapalat" w:cs="AK Courier"/>
          <w:lang w:val="hy-AM" w:eastAsia="en-US"/>
        </w:rPr>
        <w:t xml:space="preserve">սահմանված կարգով համապատասխան </w:t>
      </w:r>
      <w:r w:rsidR="00A64960" w:rsidRPr="00915F99">
        <w:rPr>
          <w:rFonts w:ascii="GHEA Grapalat" w:eastAsiaTheme="minorHAnsi" w:hAnsi="GHEA Grapalat" w:cs="AK Courier"/>
          <w:lang w:val="hy-AM" w:eastAsia="en-US"/>
        </w:rPr>
        <w:t>փոփոխություն կատարել «Հայկական</w:t>
      </w:r>
      <w:r w:rsidR="00A64960">
        <w:rPr>
          <w:rFonts w:ascii="GHEA Grapalat" w:eastAsiaTheme="minorHAnsi" w:hAnsi="GHEA Grapalat" w:cs="AK Courier"/>
          <w:lang w:val="hy-AM" w:eastAsia="en-US"/>
        </w:rPr>
        <w:t xml:space="preserve"> ատոմային էլեկտրակայան» փակ բաժնետիրական ընկերության հետ կնքված գույքի անհատույց օգտագործման պայմանագրի մեջ։</w:t>
      </w:r>
    </w:p>
    <w:p w:rsidR="00F40D6F" w:rsidRDefault="00373E4A" w:rsidP="002C3226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  <w:r>
        <w:rPr>
          <w:rFonts w:ascii="GHEA Grapalat" w:eastAsiaTheme="minorHAnsi" w:hAnsi="GHEA Grapalat" w:cs="AK Courier"/>
          <w:lang w:val="hy-AM" w:eastAsia="en-US"/>
        </w:rPr>
        <w:t>3</w:t>
      </w:r>
      <w:r w:rsidRPr="00BA6170">
        <w:rPr>
          <w:rFonts w:ascii="GHEA Grapalat" w:eastAsiaTheme="minorHAnsi" w:hAnsi="GHEA Grapalat" w:cs="AK Courier"/>
          <w:lang w:val="hy-AM" w:eastAsia="en-US"/>
        </w:rPr>
        <w:t>.</w:t>
      </w:r>
      <w:r w:rsidR="00A64960">
        <w:rPr>
          <w:rFonts w:ascii="GHEA Grapalat" w:eastAsiaTheme="minorHAnsi" w:hAnsi="GHEA Grapalat" w:cs="AK Courier"/>
          <w:lang w:val="hy-AM" w:eastAsia="en-US"/>
        </w:rPr>
        <w:t xml:space="preserve">Հայաստանի Հանրապետության </w:t>
      </w:r>
      <w:r w:rsidR="00915F99" w:rsidRPr="00BA6170">
        <w:rPr>
          <w:rFonts w:ascii="GHEA Grapalat" w:eastAsiaTheme="minorHAnsi" w:hAnsi="GHEA Grapalat" w:cs="AK Courier"/>
          <w:lang w:val="hy-AM" w:eastAsia="en-US"/>
        </w:rPr>
        <w:t xml:space="preserve">պետական գույքի կառավարման </w:t>
      </w:r>
      <w:r w:rsidR="002C7FF3">
        <w:rPr>
          <w:rFonts w:ascii="GHEA Grapalat" w:eastAsiaTheme="minorHAnsi" w:hAnsi="GHEA Grapalat" w:cs="AK Courier"/>
          <w:lang w:val="hy-AM" w:eastAsia="en-US"/>
        </w:rPr>
        <w:t>կոմիտեի</w:t>
      </w:r>
      <w:r w:rsidR="00A64960">
        <w:rPr>
          <w:rFonts w:ascii="GHEA Grapalat" w:eastAsiaTheme="minorHAnsi" w:hAnsi="GHEA Grapalat" w:cs="AK Courier"/>
          <w:lang w:val="hy-AM" w:eastAsia="en-US"/>
        </w:rPr>
        <w:t xml:space="preserve"> </w:t>
      </w:r>
      <w:proofErr w:type="spellStart"/>
      <w:r w:rsidR="00A64960">
        <w:rPr>
          <w:rFonts w:ascii="GHEA Grapalat" w:eastAsiaTheme="minorHAnsi" w:hAnsi="GHEA Grapalat" w:cs="AK Courier"/>
          <w:lang w:val="hy-AM" w:eastAsia="en-US"/>
        </w:rPr>
        <w:t>եւ</w:t>
      </w:r>
      <w:proofErr w:type="spellEnd"/>
      <w:r w:rsidR="00A64960">
        <w:rPr>
          <w:rFonts w:ascii="GHEA Grapalat" w:eastAsiaTheme="minorHAnsi" w:hAnsi="GHEA Grapalat" w:cs="AK Courier"/>
          <w:lang w:val="hy-AM" w:eastAsia="en-US"/>
        </w:rPr>
        <w:t xml:space="preserve"> Հայաստանի Հանրապետության միջուկային անվտանգության կարգավորման կոմիտեի</w:t>
      </w:r>
      <w:r w:rsidR="002C7FF3">
        <w:rPr>
          <w:rFonts w:ascii="GHEA Grapalat" w:eastAsiaTheme="minorHAnsi" w:hAnsi="GHEA Grapalat" w:cs="AK Courier"/>
          <w:lang w:val="hy-AM" w:eastAsia="en-US"/>
        </w:rPr>
        <w:t xml:space="preserve"> ղեկավարներին</w:t>
      </w:r>
      <w:r w:rsidR="00A64960">
        <w:rPr>
          <w:rFonts w:ascii="GHEA Grapalat" w:eastAsiaTheme="minorHAnsi" w:hAnsi="GHEA Grapalat" w:cs="AK Courier"/>
          <w:lang w:val="hy-AM" w:eastAsia="en-US"/>
        </w:rPr>
        <w:t>՝</w:t>
      </w:r>
      <w:r w:rsidR="00F40D6F" w:rsidRPr="00A64960">
        <w:rPr>
          <w:rFonts w:ascii="GHEA Grapalat" w:eastAsiaTheme="minorHAnsi" w:hAnsi="GHEA Grapalat" w:cs="AK Courier"/>
          <w:lang w:val="hy-AM" w:eastAsia="en-US"/>
        </w:rPr>
        <w:t xml:space="preserve"> </w:t>
      </w:r>
      <w:r w:rsidR="002C3226">
        <w:rPr>
          <w:rFonts w:ascii="GHEA Grapalat" w:eastAsiaTheme="minorHAnsi" w:hAnsi="GHEA Grapalat" w:cs="AK Courier"/>
          <w:lang w:val="hy-AM" w:eastAsia="en-US"/>
        </w:rPr>
        <w:t xml:space="preserve">սույն որոշումն ուժի մեջ մտնելուց հետո երկամսյա ժամկետում </w:t>
      </w:r>
      <w:r w:rsidR="00F40D6F" w:rsidRPr="00A64960">
        <w:rPr>
          <w:rFonts w:ascii="GHEA Grapalat" w:eastAsiaTheme="minorHAnsi" w:hAnsi="GHEA Grapalat" w:cs="AK Courier"/>
          <w:lang w:val="hy-AM" w:eastAsia="en-US"/>
        </w:rPr>
        <w:t xml:space="preserve">ապահովել սույն որոշման 1-ին </w:t>
      </w:r>
      <w:proofErr w:type="spellStart"/>
      <w:r w:rsidR="002C3226">
        <w:rPr>
          <w:rFonts w:ascii="GHEA Grapalat" w:eastAsiaTheme="minorHAnsi" w:hAnsi="GHEA Grapalat" w:cs="AK Courier"/>
          <w:lang w:val="hy-AM" w:eastAsia="en-US"/>
        </w:rPr>
        <w:t>կե</w:t>
      </w:r>
      <w:r w:rsidR="002C3226" w:rsidRPr="00A64960">
        <w:rPr>
          <w:rFonts w:ascii="GHEA Grapalat" w:eastAsiaTheme="minorHAnsi" w:hAnsi="GHEA Grapalat" w:cs="AK Courier"/>
          <w:lang w:val="hy-AM" w:eastAsia="en-US"/>
        </w:rPr>
        <w:t>տում</w:t>
      </w:r>
      <w:proofErr w:type="spellEnd"/>
      <w:r w:rsidR="00F40D6F" w:rsidRPr="00A64960">
        <w:rPr>
          <w:rFonts w:ascii="GHEA Grapalat" w:eastAsiaTheme="minorHAnsi" w:hAnsi="GHEA Grapalat" w:cs="AK Courier"/>
          <w:lang w:val="hy-AM" w:eastAsia="en-US"/>
        </w:rPr>
        <w:t xml:space="preserve"> նշված գույքի հանձնման-ընդունման աշխատանքների կատարումը</w:t>
      </w:r>
      <w:r w:rsidR="002C3226">
        <w:rPr>
          <w:rFonts w:ascii="GHEA Grapalat" w:eastAsiaTheme="minorHAnsi" w:hAnsi="GHEA Grapalat" w:cs="AK Courier"/>
          <w:lang w:val="hy-AM" w:eastAsia="en-US"/>
        </w:rPr>
        <w:t xml:space="preserve">։ </w:t>
      </w:r>
    </w:p>
    <w:p w:rsidR="002C3226" w:rsidRPr="00A64960" w:rsidRDefault="002C3226" w:rsidP="002C3226">
      <w:pPr>
        <w:autoSpaceDE w:val="0"/>
        <w:autoSpaceDN w:val="0"/>
        <w:adjustRightInd w:val="0"/>
        <w:ind w:firstLine="400"/>
        <w:jc w:val="both"/>
        <w:rPr>
          <w:rFonts w:ascii="GHEA Grapalat" w:eastAsiaTheme="minorHAnsi" w:hAnsi="GHEA Grapalat" w:cs="AK Courier"/>
          <w:lang w:val="hy-AM" w:eastAsia="en-US"/>
        </w:rPr>
      </w:pPr>
    </w:p>
    <w:p w:rsidR="00151014" w:rsidRPr="00F40D6F" w:rsidRDefault="00151014" w:rsidP="00B241AB">
      <w:pPr>
        <w:pStyle w:val="norm"/>
        <w:spacing w:line="360" w:lineRule="auto"/>
        <w:ind w:firstLine="706"/>
        <w:rPr>
          <w:rFonts w:ascii="GHEA Grapalat" w:hAnsi="GHEA Grapalat" w:cs="Sylfaen"/>
          <w:sz w:val="24"/>
          <w:szCs w:val="24"/>
          <w:lang w:val="hy-AM"/>
        </w:rPr>
      </w:pPr>
    </w:p>
    <w:p w:rsidR="00B241AB" w:rsidRPr="004E38F1" w:rsidRDefault="00B241AB" w:rsidP="00B241AB">
      <w:pPr>
        <w:pStyle w:val="norm"/>
        <w:spacing w:line="360" w:lineRule="auto"/>
        <w:ind w:firstLine="540"/>
        <w:rPr>
          <w:rFonts w:ascii="GHEA Grapalat" w:eastAsia="Calibri" w:hAnsi="GHEA Grapalat" w:cs="Sylfaen"/>
          <w:sz w:val="24"/>
          <w:szCs w:val="24"/>
          <w:lang w:val="af-ZA" w:eastAsia="en-US"/>
        </w:rPr>
      </w:pPr>
      <w:r>
        <w:rPr>
          <w:rFonts w:ascii="GHEA Grapalat" w:eastAsia="Calibri" w:hAnsi="GHEA Grapalat" w:cs="Sylfaen"/>
          <w:sz w:val="24"/>
          <w:szCs w:val="24"/>
          <w:lang w:val="hy-AM" w:eastAsia="en-US"/>
        </w:rPr>
        <w:t xml:space="preserve"> </w:t>
      </w:r>
    </w:p>
    <w:p w:rsidR="002804DF" w:rsidRDefault="002804DF" w:rsidP="00B241AB">
      <w:pPr>
        <w:pStyle w:val="norm"/>
        <w:spacing w:line="360" w:lineRule="auto"/>
        <w:ind w:firstLine="540"/>
        <w:rPr>
          <w:rFonts w:ascii="GHEA Grapalat" w:eastAsia="Calibri" w:hAnsi="GHEA Grapalat" w:cs="Sylfaen"/>
          <w:sz w:val="24"/>
          <w:szCs w:val="24"/>
          <w:lang w:val="af-ZA" w:eastAsia="en-US"/>
        </w:rPr>
      </w:pPr>
    </w:p>
    <w:p w:rsidR="006D7227" w:rsidRDefault="006D7227" w:rsidP="003171A0">
      <w:pPr>
        <w:rPr>
          <w:lang w:val="fr-FR"/>
        </w:rPr>
      </w:pPr>
    </w:p>
    <w:p w:rsidR="001C1A3F" w:rsidRDefault="001C1A3F" w:rsidP="003171A0">
      <w:pPr>
        <w:rPr>
          <w:lang w:val="fr-FR"/>
        </w:rPr>
      </w:pPr>
    </w:p>
    <w:p w:rsidR="001C1A3F" w:rsidRDefault="001C1A3F" w:rsidP="001B25BA">
      <w:pPr>
        <w:jc w:val="center"/>
        <w:rPr>
          <w:rFonts w:ascii="GHEA Grapalat" w:hAnsi="GHEA Grapalat"/>
          <w:lang w:val="fr-FR"/>
        </w:rPr>
      </w:pPr>
      <w:proofErr w:type="spellStart"/>
      <w:r w:rsidRPr="001C1A3F">
        <w:rPr>
          <w:rFonts w:ascii="GHEA Grapalat" w:hAnsi="GHEA Grapalat"/>
          <w:lang w:val="fr-FR"/>
        </w:rPr>
        <w:t>Հիմնավորում</w:t>
      </w:r>
      <w:proofErr w:type="spellEnd"/>
    </w:p>
    <w:p w:rsidR="001B25BA" w:rsidRDefault="007920B5" w:rsidP="000D15B5">
      <w:pPr>
        <w:ind w:left="-142"/>
        <w:jc w:val="center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 xml:space="preserve"> Գույք</w:t>
      </w:r>
      <w:r w:rsidR="002C3226">
        <w:rPr>
          <w:rFonts w:ascii="GHEA Grapalat" w:hAnsi="GHEA Grapalat"/>
          <w:lang w:val="hy-AM"/>
        </w:rPr>
        <w:t xml:space="preserve"> հետ վերցնելու </w:t>
      </w:r>
      <w:proofErr w:type="spellStart"/>
      <w:r w:rsidR="002C3226">
        <w:rPr>
          <w:rFonts w:ascii="GHEA Grapalat" w:hAnsi="GHEA Grapalat"/>
          <w:lang w:val="hy-AM"/>
        </w:rPr>
        <w:t>եւ</w:t>
      </w:r>
      <w:proofErr w:type="spellEnd"/>
      <w:r w:rsidR="002C3226">
        <w:rPr>
          <w:rFonts w:ascii="GHEA Grapalat" w:hAnsi="GHEA Grapalat"/>
          <w:lang w:val="hy-AM"/>
        </w:rPr>
        <w:t xml:space="preserve"> ամրացնելու </w:t>
      </w:r>
      <w:proofErr w:type="gramStart"/>
      <w:r w:rsidR="002D4537">
        <w:rPr>
          <w:rFonts w:ascii="GHEA Grapalat" w:hAnsi="GHEA Grapalat"/>
          <w:lang w:val="hy-AM"/>
        </w:rPr>
        <w:t>մասին</w:t>
      </w:r>
      <w:r w:rsidR="002D4537">
        <w:rPr>
          <w:rFonts w:ascii="GHEA Grapalat" w:hAnsi="GHEA Grapalat"/>
          <w:lang w:val="fr-FR"/>
        </w:rPr>
        <w:t>»</w:t>
      </w:r>
      <w:proofErr w:type="gramEnd"/>
    </w:p>
    <w:p w:rsidR="00973CB8" w:rsidRPr="00973CB8" w:rsidRDefault="00973CB8" w:rsidP="001B25BA">
      <w:pPr>
        <w:jc w:val="center"/>
        <w:rPr>
          <w:rFonts w:ascii="GHEA Grapalat" w:hAnsi="GHEA Grapalat"/>
          <w:color w:val="000000"/>
          <w:lang w:val="fr-FR"/>
        </w:rPr>
      </w:pPr>
      <w:r>
        <w:rPr>
          <w:rFonts w:ascii="GHEA Grapalat" w:hAnsi="GHEA Grapalat"/>
          <w:color w:val="000000"/>
          <w:lang w:val="en-US"/>
        </w:rPr>
        <w:t>ՀՀ</w:t>
      </w:r>
      <w:r w:rsidRPr="00973CB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կառավարության</w:t>
      </w:r>
      <w:proofErr w:type="spellEnd"/>
      <w:r w:rsidRPr="00973CB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որոշման</w:t>
      </w:r>
      <w:proofErr w:type="spellEnd"/>
      <w:r w:rsidRPr="00973CB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ընդունման</w:t>
      </w:r>
      <w:proofErr w:type="spellEnd"/>
      <w:r w:rsidRPr="00973CB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en-US"/>
        </w:rPr>
        <w:t>անհրաժեշտության</w:t>
      </w:r>
      <w:proofErr w:type="spellEnd"/>
    </w:p>
    <w:p w:rsidR="00973CB8" w:rsidRDefault="00973CB8" w:rsidP="001B25BA">
      <w:pPr>
        <w:ind w:firstLine="540"/>
        <w:jc w:val="center"/>
        <w:rPr>
          <w:rFonts w:ascii="GHEA Grapalat" w:hAnsi="GHEA Grapalat"/>
          <w:color w:val="000000"/>
          <w:lang w:val="fr-FR"/>
        </w:rPr>
      </w:pPr>
    </w:p>
    <w:p w:rsidR="000D15B5" w:rsidRPr="00973CB8" w:rsidRDefault="000D15B5" w:rsidP="001B25BA">
      <w:pPr>
        <w:ind w:firstLine="540"/>
        <w:jc w:val="center"/>
        <w:rPr>
          <w:rFonts w:ascii="GHEA Grapalat" w:hAnsi="GHEA Grapalat"/>
          <w:color w:val="000000"/>
          <w:lang w:val="fr-FR"/>
        </w:rPr>
      </w:pPr>
    </w:p>
    <w:p w:rsidR="00973CB8" w:rsidRPr="00973CB8" w:rsidRDefault="00973CB8" w:rsidP="00973CB8">
      <w:pPr>
        <w:numPr>
          <w:ilvl w:val="0"/>
          <w:numId w:val="2"/>
        </w:numPr>
        <w:spacing w:line="360" w:lineRule="auto"/>
        <w:ind w:hanging="333"/>
        <w:jc w:val="both"/>
        <w:rPr>
          <w:rFonts w:ascii="GHEA Grapalat" w:hAnsi="GHEA Grapalat"/>
          <w:lang w:val="hy-AM"/>
        </w:rPr>
      </w:pPr>
      <w:r w:rsidRPr="00973CB8">
        <w:rPr>
          <w:rFonts w:ascii="GHEA Grapalat" w:hAnsi="GHEA Grapalat"/>
          <w:lang w:val="hy-AM"/>
        </w:rPr>
        <w:t>Անհրաժեշտությունը</w:t>
      </w:r>
    </w:p>
    <w:p w:rsidR="00973CB8" w:rsidRDefault="00973CB8" w:rsidP="00901CFC">
      <w:pPr>
        <w:ind w:firstLine="567"/>
        <w:jc w:val="both"/>
        <w:rPr>
          <w:rFonts w:ascii="GHEA Grapalat" w:hAnsi="GHEA Grapalat"/>
          <w:lang w:val="hy-AM"/>
        </w:rPr>
      </w:pPr>
      <w:r w:rsidRPr="00973CB8">
        <w:rPr>
          <w:rFonts w:ascii="GHEA Grapalat" w:hAnsi="GHEA Grapalat"/>
          <w:lang w:val="hy-AM"/>
        </w:rPr>
        <w:t xml:space="preserve">Վերոհիշյալ իրավական ակտի ընդունումը բխում է </w:t>
      </w:r>
      <w:r w:rsidR="00261932" w:rsidRPr="00261932">
        <w:rPr>
          <w:rFonts w:ascii="GHEA Grapalat" w:hAnsi="GHEA Grapalat"/>
          <w:lang w:val="hy-AM"/>
        </w:rPr>
        <w:t>ՀՀ կառավարության</w:t>
      </w:r>
      <w:r w:rsidR="00DA2936" w:rsidRPr="00DA2936">
        <w:rPr>
          <w:rFonts w:ascii="GHEA Grapalat" w:hAnsi="GHEA Grapalat" w:cs="Tahoma Armenian"/>
          <w:lang w:val="hy-AM"/>
        </w:rPr>
        <w:t xml:space="preserve"> </w:t>
      </w:r>
      <w:r w:rsidR="00DA2936" w:rsidRPr="00AD4B25">
        <w:rPr>
          <w:rFonts w:ascii="GHEA Grapalat" w:hAnsi="GHEA Grapalat" w:cs="Tahoma Armenian"/>
          <w:lang w:val="hy-AM"/>
        </w:rPr>
        <w:t>2014 թվականի դեկտեմ</w:t>
      </w:r>
      <w:r w:rsidR="00335A2E">
        <w:rPr>
          <w:rFonts w:ascii="GHEA Grapalat" w:hAnsi="GHEA Grapalat" w:cs="Tahoma Armenian"/>
          <w:lang w:val="hy-AM"/>
        </w:rPr>
        <w:t>բերի 18-ի N 53</w:t>
      </w:r>
      <w:r w:rsidR="007C4EF1" w:rsidRPr="007C4EF1">
        <w:rPr>
          <w:rFonts w:ascii="GHEA Grapalat" w:hAnsi="GHEA Grapalat" w:cs="Tahoma Armenian"/>
          <w:lang w:val="hy-AM"/>
        </w:rPr>
        <w:t xml:space="preserve"> </w:t>
      </w:r>
      <w:proofErr w:type="spellStart"/>
      <w:r w:rsidR="007C4EF1" w:rsidRPr="007C4EF1">
        <w:rPr>
          <w:rFonts w:ascii="GHEA Grapalat" w:hAnsi="GHEA Grapalat" w:cs="Tahoma Armenian"/>
          <w:lang w:val="hy-AM"/>
        </w:rPr>
        <w:t>եւ</w:t>
      </w:r>
      <w:proofErr w:type="spellEnd"/>
      <w:r w:rsidR="007C4EF1" w:rsidRPr="007C4EF1">
        <w:rPr>
          <w:rFonts w:ascii="GHEA Grapalat" w:hAnsi="GHEA Grapalat" w:cs="Tahoma Armenian"/>
          <w:lang w:val="hy-AM"/>
        </w:rPr>
        <w:t xml:space="preserve"> </w:t>
      </w:r>
      <w:r w:rsidR="007C4EF1" w:rsidRPr="00AD4B25">
        <w:rPr>
          <w:rFonts w:ascii="GHEA Grapalat" w:hAnsi="GHEA Grapalat"/>
          <w:lang w:val="hy-AM"/>
        </w:rPr>
        <w:t>2013</w:t>
      </w:r>
      <w:r w:rsidR="007C4EF1" w:rsidRPr="007C4EF1">
        <w:rPr>
          <w:rFonts w:ascii="GHEA Grapalat" w:hAnsi="GHEA Grapalat"/>
          <w:lang w:val="hy-AM"/>
        </w:rPr>
        <w:t>թ.</w:t>
      </w:r>
      <w:r w:rsidR="00335A2E">
        <w:rPr>
          <w:rFonts w:ascii="GHEA Grapalat" w:hAnsi="GHEA Grapalat"/>
          <w:lang w:val="hy-AM"/>
        </w:rPr>
        <w:t xml:space="preserve"> մայիսի 23-ի N 20</w:t>
      </w:r>
      <w:r w:rsidR="007C4EF1">
        <w:rPr>
          <w:rFonts w:ascii="GHEA Grapalat" w:hAnsi="GHEA Grapalat" w:cs="Tahoma Armenian"/>
          <w:lang w:val="hy-AM"/>
        </w:rPr>
        <w:t xml:space="preserve"> </w:t>
      </w:r>
      <w:proofErr w:type="spellStart"/>
      <w:r w:rsidR="007C4EF1">
        <w:rPr>
          <w:rFonts w:ascii="GHEA Grapalat" w:hAnsi="GHEA Grapalat" w:cs="Tahoma Armenian"/>
          <w:lang w:val="hy-AM"/>
        </w:rPr>
        <w:t>արձանագրա</w:t>
      </w:r>
      <w:r w:rsidR="00DA2936" w:rsidRPr="00AD4B25">
        <w:rPr>
          <w:rFonts w:ascii="GHEA Grapalat" w:hAnsi="GHEA Grapalat" w:cs="Tahoma Armenian"/>
          <w:lang w:val="hy-AM"/>
        </w:rPr>
        <w:t>յին</w:t>
      </w:r>
      <w:proofErr w:type="spellEnd"/>
      <w:r w:rsidR="00DA2936" w:rsidRPr="00AD4B25">
        <w:rPr>
          <w:rFonts w:ascii="GHEA Grapalat" w:hAnsi="GHEA Grapalat" w:cs="Tahoma Armenian"/>
          <w:lang w:val="hy-AM"/>
        </w:rPr>
        <w:t xml:space="preserve"> որոշում</w:t>
      </w:r>
      <w:r w:rsidR="007C4EF1">
        <w:rPr>
          <w:rFonts w:ascii="GHEA Grapalat" w:hAnsi="GHEA Grapalat" w:cs="Tahoma Armenian"/>
          <w:lang w:val="hy-AM"/>
        </w:rPr>
        <w:t>ների պահանջներից</w:t>
      </w:r>
      <w:r w:rsidR="007C4EF1" w:rsidRPr="007C4EF1">
        <w:rPr>
          <w:rFonts w:ascii="GHEA Grapalat" w:hAnsi="GHEA Grapalat" w:cs="Tahoma Armenian"/>
          <w:lang w:val="hy-AM"/>
        </w:rPr>
        <w:t xml:space="preserve"> (</w:t>
      </w:r>
      <w:r w:rsidR="00DA2936" w:rsidRPr="00AD4B25">
        <w:rPr>
          <w:rFonts w:ascii="GHEA Grapalat" w:hAnsi="GHEA Grapalat" w:cs="Tahoma Armenian"/>
          <w:lang w:val="hy-AM"/>
        </w:rPr>
        <w:t xml:space="preserve">հավելված, բաժին </w:t>
      </w:r>
      <w:r w:rsidR="00DA2936" w:rsidRPr="00DA2936">
        <w:rPr>
          <w:rFonts w:ascii="GHEA Grapalat" w:hAnsi="GHEA Grapalat" w:cs="Tahoma Armenian"/>
          <w:lang w:val="hy-AM"/>
        </w:rPr>
        <w:t>IV.</w:t>
      </w:r>
      <w:r w:rsidR="006C2CFB">
        <w:rPr>
          <w:rFonts w:ascii="GHEA Grapalat" w:hAnsi="GHEA Grapalat"/>
          <w:lang w:val="hy-AM"/>
        </w:rPr>
        <w:t xml:space="preserve"> հավելված 2</w:t>
      </w:r>
      <w:r w:rsidR="007C4EF1" w:rsidRPr="007C4EF1">
        <w:rPr>
          <w:rFonts w:ascii="GHEA Grapalat" w:hAnsi="GHEA Grapalat"/>
          <w:lang w:val="hy-AM"/>
        </w:rPr>
        <w:t>)</w:t>
      </w:r>
      <w:r w:rsidR="006C2CFB" w:rsidRPr="006C2CFB">
        <w:rPr>
          <w:rFonts w:ascii="GHEA Grapalat" w:hAnsi="GHEA Grapalat"/>
          <w:lang w:val="hy-AM"/>
        </w:rPr>
        <w:t>՝</w:t>
      </w:r>
      <w:r w:rsidR="00E12C53" w:rsidRPr="00E12C53">
        <w:rPr>
          <w:rFonts w:ascii="GHEA Grapalat" w:hAnsi="GHEA Grapalat"/>
          <w:lang w:val="hy-AM"/>
        </w:rPr>
        <w:t xml:space="preserve"> </w:t>
      </w:r>
      <w:r w:rsidR="00DF39FF" w:rsidRPr="00DF39FF">
        <w:rPr>
          <w:rFonts w:ascii="GHEA Grapalat" w:hAnsi="GHEA Grapalat"/>
          <w:lang w:val="hy-AM"/>
        </w:rPr>
        <w:t xml:space="preserve"> ստեղծելու</w:t>
      </w:r>
      <w:r w:rsidR="00DF39FF">
        <w:rPr>
          <w:rFonts w:ascii="GHEA Grapalat" w:hAnsi="GHEA Grapalat"/>
          <w:lang w:val="hy-AM"/>
        </w:rPr>
        <w:t xml:space="preserve"> ՀՀ</w:t>
      </w:r>
      <w:r w:rsidR="00E12C53" w:rsidRPr="00E12C53">
        <w:rPr>
          <w:rFonts w:ascii="GHEA Grapalat" w:hAnsi="GHEA Grapalat"/>
          <w:lang w:val="hy-AM"/>
        </w:rPr>
        <w:t>-</w:t>
      </w:r>
      <w:r w:rsidR="007C4EF1" w:rsidRPr="007C4EF1">
        <w:rPr>
          <w:rFonts w:ascii="GHEA Grapalat" w:hAnsi="GHEA Grapalat"/>
          <w:lang w:val="hy-AM"/>
        </w:rPr>
        <w:t>ում շրջակա մի</w:t>
      </w:r>
      <w:r w:rsidR="007C4EF1">
        <w:rPr>
          <w:rFonts w:ascii="GHEA Grapalat" w:hAnsi="GHEA Grapalat"/>
          <w:lang w:val="hy-AM"/>
        </w:rPr>
        <w:t xml:space="preserve">ջավայրի ճառագայթային </w:t>
      </w:r>
      <w:proofErr w:type="spellStart"/>
      <w:r w:rsidR="007C4EF1">
        <w:rPr>
          <w:rFonts w:ascii="GHEA Grapalat" w:hAnsi="GHEA Grapalat"/>
          <w:lang w:val="hy-AM"/>
        </w:rPr>
        <w:t>մոնիթորինգ</w:t>
      </w:r>
      <w:r w:rsidR="007C4EF1" w:rsidRPr="007C4EF1">
        <w:rPr>
          <w:rFonts w:ascii="GHEA Grapalat" w:hAnsi="GHEA Grapalat"/>
          <w:lang w:val="hy-AM"/>
        </w:rPr>
        <w:t>ի</w:t>
      </w:r>
      <w:proofErr w:type="spellEnd"/>
      <w:r w:rsidR="007C4EF1" w:rsidRPr="007C4EF1">
        <w:rPr>
          <w:rFonts w:ascii="GHEA Grapalat" w:hAnsi="GHEA Grapalat"/>
          <w:lang w:val="hy-AM"/>
        </w:rPr>
        <w:t xml:space="preserve"> </w:t>
      </w:r>
      <w:proofErr w:type="spellStart"/>
      <w:r w:rsidR="007C4EF1" w:rsidRPr="007C4EF1">
        <w:rPr>
          <w:rFonts w:ascii="GHEA Grapalat" w:hAnsi="GHEA Grapalat"/>
          <w:lang w:val="hy-AM"/>
        </w:rPr>
        <w:t>եւ</w:t>
      </w:r>
      <w:proofErr w:type="spellEnd"/>
      <w:r w:rsidR="007C4EF1" w:rsidRPr="007C4EF1">
        <w:rPr>
          <w:rFonts w:ascii="GHEA Grapalat" w:hAnsi="GHEA Grapalat"/>
          <w:lang w:val="hy-AM"/>
        </w:rPr>
        <w:t xml:space="preserve"> </w:t>
      </w:r>
      <w:r w:rsidR="007C4EF1">
        <w:rPr>
          <w:rFonts w:ascii="GHEA Grapalat" w:hAnsi="GHEA Grapalat"/>
          <w:lang w:val="hy-AM"/>
        </w:rPr>
        <w:t>վերահսկողության իրականաց</w:t>
      </w:r>
      <w:r w:rsidR="00E12C53">
        <w:rPr>
          <w:rFonts w:ascii="GHEA Grapalat" w:hAnsi="GHEA Grapalat"/>
          <w:lang w:val="hy-AM"/>
        </w:rPr>
        <w:t xml:space="preserve">ման </w:t>
      </w:r>
      <w:r w:rsidR="00E12C53" w:rsidRPr="00E12C53">
        <w:rPr>
          <w:rFonts w:ascii="GHEA Grapalat" w:hAnsi="GHEA Grapalat"/>
          <w:lang w:val="hy-AM"/>
        </w:rPr>
        <w:t>համար</w:t>
      </w:r>
      <w:r w:rsidR="007C4EF1" w:rsidRPr="007C4EF1">
        <w:rPr>
          <w:rFonts w:ascii="GHEA Grapalat" w:hAnsi="GHEA Grapalat"/>
          <w:lang w:val="hy-AM"/>
        </w:rPr>
        <w:t xml:space="preserve"> </w:t>
      </w:r>
      <w:r w:rsidR="00DF39FF" w:rsidRPr="003D1AE8">
        <w:rPr>
          <w:rFonts w:ascii="GHEA Grapalat" w:hAnsi="GHEA Grapalat"/>
          <w:lang w:val="hy-AM"/>
        </w:rPr>
        <w:t>անհրաժեշտ</w:t>
      </w:r>
      <w:r w:rsidR="00E12C53" w:rsidRPr="003D1AE8">
        <w:rPr>
          <w:rFonts w:ascii="GHEA Grapalat" w:hAnsi="GHEA Grapalat"/>
          <w:lang w:val="hy-AM"/>
        </w:rPr>
        <w:t xml:space="preserve"> </w:t>
      </w:r>
      <w:proofErr w:type="spellStart"/>
      <w:r w:rsidR="00DE528D" w:rsidRPr="003D1AE8">
        <w:rPr>
          <w:rFonts w:ascii="GHEA Grapalat" w:hAnsi="GHEA Grapalat"/>
          <w:lang w:val="hy-AM"/>
        </w:rPr>
        <w:t>ռեֆերենսային</w:t>
      </w:r>
      <w:proofErr w:type="spellEnd"/>
      <w:r w:rsidR="00DE528D" w:rsidRPr="003D1AE8">
        <w:rPr>
          <w:rFonts w:ascii="GHEA Grapalat" w:hAnsi="GHEA Grapalat"/>
          <w:lang w:val="hy-AM"/>
        </w:rPr>
        <w:t xml:space="preserve"> </w:t>
      </w:r>
      <w:proofErr w:type="spellStart"/>
      <w:r w:rsidR="00DE528D" w:rsidRPr="003D1AE8">
        <w:rPr>
          <w:rFonts w:ascii="GHEA Grapalat" w:hAnsi="GHEA Grapalat"/>
          <w:lang w:val="hy-AM"/>
        </w:rPr>
        <w:t>ռադիոքիմիական</w:t>
      </w:r>
      <w:proofErr w:type="spellEnd"/>
      <w:r w:rsidR="00DE528D" w:rsidRPr="003D1AE8">
        <w:rPr>
          <w:rFonts w:ascii="GHEA Grapalat" w:hAnsi="GHEA Grapalat"/>
          <w:lang w:val="hy-AM"/>
        </w:rPr>
        <w:t xml:space="preserve"> </w:t>
      </w:r>
      <w:r w:rsidR="00E12C53" w:rsidRPr="003D1AE8">
        <w:rPr>
          <w:rFonts w:ascii="GHEA Grapalat" w:hAnsi="GHEA Grapalat"/>
          <w:lang w:val="hy-AM"/>
        </w:rPr>
        <w:t>լաբոր</w:t>
      </w:r>
      <w:r w:rsidR="003E0174" w:rsidRPr="003D1AE8">
        <w:rPr>
          <w:rFonts w:ascii="GHEA Grapalat" w:hAnsi="GHEA Grapalat"/>
          <w:lang w:val="hy-AM"/>
        </w:rPr>
        <w:t>ա</w:t>
      </w:r>
      <w:r w:rsidR="00E12C53" w:rsidRPr="003D1AE8">
        <w:rPr>
          <w:rFonts w:ascii="GHEA Grapalat" w:hAnsi="GHEA Grapalat"/>
          <w:lang w:val="hy-AM"/>
        </w:rPr>
        <w:t>տորիա</w:t>
      </w:r>
      <w:r w:rsidR="00DF39FF" w:rsidRPr="00DF39FF">
        <w:rPr>
          <w:rFonts w:ascii="GHEA Grapalat" w:hAnsi="GHEA Grapalat"/>
          <w:lang w:val="hy-AM"/>
        </w:rPr>
        <w:t>:</w:t>
      </w:r>
    </w:p>
    <w:p w:rsidR="00BD1197" w:rsidRPr="00BD1197" w:rsidRDefault="00BD1197" w:rsidP="00901CFC">
      <w:pPr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Լաբորատորիայի ստեղծումը ներառված է </w:t>
      </w:r>
      <w:proofErr w:type="spellStart"/>
      <w:r>
        <w:rPr>
          <w:rFonts w:ascii="GHEA Grapalat" w:hAnsi="GHEA Grapalat"/>
          <w:lang w:val="hy-AM"/>
        </w:rPr>
        <w:t>նաեւ</w:t>
      </w:r>
      <w:proofErr w:type="spellEnd"/>
      <w:r>
        <w:rPr>
          <w:rFonts w:ascii="GHEA Grapalat" w:hAnsi="GHEA Grapalat"/>
          <w:lang w:val="hy-AM"/>
        </w:rPr>
        <w:t xml:space="preserve"> ՀՀ կառավարության 2018 թվականի գերակա խնդիրների ցանկում </w:t>
      </w:r>
      <w:r w:rsidRPr="00BD1197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>կետ 104</w:t>
      </w:r>
      <w:r w:rsidRPr="00BD1197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։ </w:t>
      </w:r>
    </w:p>
    <w:p w:rsidR="00901CFC" w:rsidRPr="00375575" w:rsidRDefault="00FD2E3E" w:rsidP="00901CFC">
      <w:pPr>
        <w:jc w:val="both"/>
        <w:rPr>
          <w:rFonts w:ascii="GHEA Grapalat" w:hAnsi="GHEA Grapalat"/>
          <w:lang w:val="hy-AM"/>
        </w:rPr>
      </w:pPr>
      <w:r w:rsidRPr="00375575">
        <w:rPr>
          <w:rFonts w:ascii="GHEA Grapalat" w:hAnsi="GHEA Grapalat"/>
          <w:lang w:val="hy-AM"/>
        </w:rPr>
        <w:t xml:space="preserve"> </w:t>
      </w:r>
    </w:p>
    <w:p w:rsidR="00DF39FF" w:rsidRPr="007448DB" w:rsidRDefault="00DF39FF" w:rsidP="00901CFC">
      <w:pPr>
        <w:jc w:val="both"/>
        <w:rPr>
          <w:rFonts w:ascii="GHEA Grapalat" w:hAnsi="GHEA Grapalat"/>
          <w:lang w:val="hy-AM"/>
        </w:rPr>
      </w:pPr>
    </w:p>
    <w:p w:rsidR="00E12C53" w:rsidRPr="007448DB" w:rsidRDefault="00E12C53" w:rsidP="00335A2E">
      <w:pPr>
        <w:spacing w:line="360" w:lineRule="auto"/>
        <w:ind w:firstLine="540"/>
        <w:jc w:val="both"/>
        <w:rPr>
          <w:rFonts w:ascii="GHEA Grapalat" w:hAnsi="GHEA Grapalat" w:cs="Times Armenian"/>
          <w:lang w:val="hy-AM"/>
        </w:rPr>
      </w:pPr>
      <w:r w:rsidRPr="007448DB">
        <w:rPr>
          <w:rFonts w:ascii="GHEA Grapalat" w:hAnsi="GHEA Grapalat"/>
          <w:lang w:val="hy-AM"/>
        </w:rPr>
        <w:t xml:space="preserve">2. </w:t>
      </w:r>
      <w:r w:rsidRPr="00E12C53">
        <w:rPr>
          <w:rFonts w:ascii="GHEA Grapalat" w:hAnsi="GHEA Grapalat"/>
          <w:lang w:val="hy-AM"/>
        </w:rPr>
        <w:t>Ընթացիկ իրավիճակը և խնդիրները</w:t>
      </w:r>
      <w:r w:rsidRPr="00E12C53">
        <w:rPr>
          <w:rFonts w:ascii="GHEA Grapalat" w:hAnsi="GHEA Grapalat" w:cs="Times Armenian"/>
          <w:lang w:val="hy-AM"/>
        </w:rPr>
        <w:t xml:space="preserve"> </w:t>
      </w:r>
    </w:p>
    <w:p w:rsidR="00710374" w:rsidRPr="000927BB" w:rsidRDefault="00E12C53" w:rsidP="00335A2E">
      <w:pPr>
        <w:ind w:firstLine="540"/>
        <w:jc w:val="both"/>
        <w:rPr>
          <w:rFonts w:ascii="GHEA Grapalat" w:hAnsi="GHEA Grapalat"/>
          <w:lang w:val="hy-AM"/>
        </w:rPr>
      </w:pPr>
      <w:r w:rsidRPr="007448DB">
        <w:rPr>
          <w:rFonts w:ascii="GHEA Grapalat" w:hAnsi="GHEA Grapalat" w:cs="Times Armenian"/>
          <w:lang w:val="hy-AM"/>
        </w:rPr>
        <w:t xml:space="preserve">ՀՀ </w:t>
      </w:r>
      <w:r w:rsidR="001B67C8" w:rsidRPr="001B67C8">
        <w:rPr>
          <w:rFonts w:ascii="GHEA Grapalat" w:eastAsiaTheme="minorHAnsi" w:hAnsi="GHEA Grapalat" w:cs="AK Courier"/>
          <w:lang w:val="hy-AM" w:eastAsia="en-US"/>
        </w:rPr>
        <w:t xml:space="preserve">կառավարությանն առընթեր պետական գույքի կառավարման վարչության տնօրինության՝ </w:t>
      </w:r>
      <w:proofErr w:type="spellStart"/>
      <w:r w:rsidR="001B67C8" w:rsidRPr="001B67C8">
        <w:rPr>
          <w:rFonts w:ascii="GHEA Grapalat" w:eastAsiaTheme="minorHAnsi" w:hAnsi="GHEA Grapalat" w:cs="AK Courier"/>
          <w:lang w:val="hy-AM" w:eastAsia="en-US"/>
        </w:rPr>
        <w:t>Երեւան</w:t>
      </w:r>
      <w:proofErr w:type="spellEnd"/>
      <w:r w:rsidR="001B67C8" w:rsidRPr="001B67C8">
        <w:rPr>
          <w:rFonts w:ascii="GHEA Grapalat" w:eastAsiaTheme="minorHAnsi" w:hAnsi="GHEA Grapalat" w:cs="AK Courier"/>
          <w:lang w:val="hy-AM" w:eastAsia="en-US"/>
        </w:rPr>
        <w:t xml:space="preserve"> քաղաքի Ծովակալ </w:t>
      </w:r>
      <w:proofErr w:type="spellStart"/>
      <w:r w:rsidR="001B67C8" w:rsidRPr="001B67C8">
        <w:rPr>
          <w:rFonts w:ascii="GHEA Grapalat" w:eastAsiaTheme="minorHAnsi" w:hAnsi="GHEA Grapalat" w:cs="AK Courier"/>
          <w:lang w:val="hy-AM" w:eastAsia="en-US"/>
        </w:rPr>
        <w:t>Իասակովի</w:t>
      </w:r>
      <w:proofErr w:type="spellEnd"/>
      <w:r w:rsidR="001B67C8" w:rsidRPr="001B67C8">
        <w:rPr>
          <w:rFonts w:ascii="GHEA Grapalat" w:eastAsiaTheme="minorHAnsi" w:hAnsi="GHEA Grapalat" w:cs="AK Courier"/>
          <w:lang w:val="hy-AM" w:eastAsia="en-US"/>
        </w:rPr>
        <w:t xml:space="preserve"> N </w:t>
      </w:r>
      <w:r w:rsidR="001B67C8">
        <w:rPr>
          <w:rFonts w:ascii="GHEA Grapalat" w:eastAsiaTheme="minorHAnsi" w:hAnsi="GHEA Grapalat" w:cs="AK Courier"/>
          <w:lang w:val="hy-AM" w:eastAsia="en-US"/>
        </w:rPr>
        <w:t>50</w:t>
      </w:r>
      <w:r w:rsidR="00D43525" w:rsidRPr="00D43525">
        <w:rPr>
          <w:rFonts w:ascii="GHEA Grapalat" w:eastAsiaTheme="minorHAnsi" w:hAnsi="GHEA Grapalat" w:cs="AK Courier"/>
          <w:lang w:val="hy-AM" w:eastAsia="en-US"/>
        </w:rPr>
        <w:t>/12</w:t>
      </w:r>
      <w:r w:rsidR="001B67C8">
        <w:rPr>
          <w:rFonts w:ascii="GHEA Grapalat" w:eastAsiaTheme="minorHAnsi" w:hAnsi="GHEA Grapalat" w:cs="AK Courier"/>
          <w:lang w:val="hy-AM" w:eastAsia="en-US"/>
        </w:rPr>
        <w:t xml:space="preserve"> հասցեում գտնվող արտադրական մասնաշենքի 3-րդ հարկից 501</w:t>
      </w:r>
      <w:r w:rsidR="000B0DB6" w:rsidRPr="007448DB">
        <w:rPr>
          <w:rFonts w:ascii="GHEA Grapalat" w:hAnsi="GHEA Grapalat"/>
          <w:lang w:val="hy-AM"/>
        </w:rPr>
        <w:t>.</w:t>
      </w:r>
      <w:r w:rsidR="001B67C8">
        <w:rPr>
          <w:rFonts w:ascii="GHEA Grapalat" w:eastAsiaTheme="minorHAnsi" w:hAnsi="GHEA Grapalat" w:cs="AK Courier"/>
          <w:lang w:val="hy-AM" w:eastAsia="en-US"/>
        </w:rPr>
        <w:t xml:space="preserve"> քառ մետր տարածքը կհատկացվի Հայաստանի Հանրապետության միջուկային անվտանգության կարգավորման կոմիտեին,  </w:t>
      </w:r>
      <w:r w:rsidRPr="007448DB">
        <w:rPr>
          <w:rFonts w:ascii="GHEA Grapalat" w:hAnsi="GHEA Grapalat"/>
          <w:bCs/>
          <w:spacing w:val="-2"/>
          <w:lang w:val="hy-AM"/>
        </w:rPr>
        <w:t>որը վեր</w:t>
      </w:r>
      <w:r w:rsidR="00EA2F17" w:rsidRPr="00EA2F17">
        <w:rPr>
          <w:rFonts w:ascii="GHEA Grapalat" w:hAnsi="GHEA Grapalat"/>
          <w:bCs/>
          <w:spacing w:val="-2"/>
          <w:lang w:val="hy-AM"/>
        </w:rPr>
        <w:t>ա</w:t>
      </w:r>
      <w:r w:rsidRPr="007448DB">
        <w:rPr>
          <w:rFonts w:ascii="GHEA Grapalat" w:hAnsi="GHEA Grapalat"/>
          <w:bCs/>
          <w:spacing w:val="-2"/>
          <w:lang w:val="hy-AM"/>
        </w:rPr>
        <w:t xml:space="preserve">նորոգումից </w:t>
      </w:r>
      <w:proofErr w:type="spellStart"/>
      <w:r w:rsidRPr="007448DB">
        <w:rPr>
          <w:rFonts w:ascii="GHEA Grapalat" w:hAnsi="GHEA Grapalat"/>
          <w:bCs/>
          <w:spacing w:val="-2"/>
          <w:lang w:val="hy-AM"/>
        </w:rPr>
        <w:t>եւ</w:t>
      </w:r>
      <w:proofErr w:type="spellEnd"/>
      <w:r w:rsidR="00710374" w:rsidRPr="007448DB">
        <w:rPr>
          <w:rFonts w:ascii="GHEA Grapalat" w:hAnsi="GHEA Grapalat" w:cs="Times Armenian"/>
          <w:lang w:val="hy-AM"/>
        </w:rPr>
        <w:t xml:space="preserve"> </w:t>
      </w:r>
      <w:proofErr w:type="spellStart"/>
      <w:r w:rsidR="006C2CFB">
        <w:rPr>
          <w:rFonts w:ascii="GHEA Grapalat" w:hAnsi="GHEA Grapalat"/>
          <w:bCs/>
          <w:spacing w:val="-2"/>
          <w:lang w:val="hy-AM"/>
        </w:rPr>
        <w:t>կահավորելուց</w:t>
      </w:r>
      <w:proofErr w:type="spellEnd"/>
      <w:r w:rsidR="006C2CFB">
        <w:rPr>
          <w:rFonts w:ascii="GHEA Grapalat" w:hAnsi="GHEA Grapalat"/>
          <w:bCs/>
          <w:spacing w:val="-2"/>
          <w:lang w:val="hy-AM"/>
        </w:rPr>
        <w:t xml:space="preserve"> հետո </w:t>
      </w:r>
      <w:r w:rsidR="00EA2F17" w:rsidRPr="00EA2F17">
        <w:rPr>
          <w:rFonts w:ascii="GHEA Grapalat" w:hAnsi="GHEA Grapalat"/>
          <w:bCs/>
          <w:spacing w:val="-2"/>
          <w:lang w:val="hy-AM"/>
        </w:rPr>
        <w:t xml:space="preserve">կդառնա </w:t>
      </w:r>
      <w:r w:rsidRPr="007448DB">
        <w:rPr>
          <w:rFonts w:ascii="GHEA Grapalat" w:hAnsi="GHEA Grapalat"/>
          <w:bCs/>
          <w:spacing w:val="-2"/>
          <w:lang w:val="hy-AM"/>
        </w:rPr>
        <w:t xml:space="preserve"> </w:t>
      </w:r>
      <w:r w:rsidR="00710374" w:rsidRPr="0085001C">
        <w:rPr>
          <w:rFonts w:ascii="GHEA Grapalat" w:hAnsi="GHEA Grapalat"/>
          <w:lang w:val="hy-AM"/>
        </w:rPr>
        <w:t>ժամանակակից պահանջներին համապատասխան</w:t>
      </w:r>
      <w:r w:rsidR="00710374" w:rsidRPr="007448DB">
        <w:rPr>
          <w:rFonts w:ascii="GHEA Grapalat" w:hAnsi="GHEA Grapalat"/>
          <w:lang w:val="hy-AM"/>
        </w:rPr>
        <w:t>ող</w:t>
      </w:r>
      <w:r w:rsidR="00710374" w:rsidRPr="00710374">
        <w:rPr>
          <w:rFonts w:ascii="GHEA Grapalat" w:hAnsi="GHEA Grapalat"/>
          <w:lang w:val="hy-AM"/>
        </w:rPr>
        <w:t xml:space="preserve"> </w:t>
      </w:r>
      <w:r w:rsidR="00710374" w:rsidRPr="005B77E1">
        <w:rPr>
          <w:rFonts w:ascii="GHEA Grapalat" w:hAnsi="GHEA Grapalat"/>
          <w:lang w:val="hy-AM"/>
        </w:rPr>
        <w:t xml:space="preserve">Ճառագայթային չափումների </w:t>
      </w:r>
      <w:proofErr w:type="spellStart"/>
      <w:r w:rsidR="00710374" w:rsidRPr="005B77E1">
        <w:rPr>
          <w:rFonts w:ascii="GHEA Grapalat" w:hAnsi="GHEA Grapalat"/>
          <w:lang w:val="hy-AM"/>
        </w:rPr>
        <w:t>ռեֆերենսային</w:t>
      </w:r>
      <w:proofErr w:type="spellEnd"/>
      <w:r w:rsidR="00710374" w:rsidRPr="008B4CE0">
        <w:rPr>
          <w:rFonts w:ascii="GHEA Grapalat" w:hAnsi="GHEA Grapalat"/>
          <w:lang w:val="fr-FR"/>
        </w:rPr>
        <w:t xml:space="preserve"> </w:t>
      </w:r>
      <w:proofErr w:type="spellStart"/>
      <w:r w:rsidR="00710374" w:rsidRPr="00743416">
        <w:rPr>
          <w:rFonts w:ascii="GHEA Grapalat" w:hAnsi="GHEA Grapalat"/>
          <w:lang w:val="hy-AM"/>
        </w:rPr>
        <w:t>ռադիոքիմիական</w:t>
      </w:r>
      <w:proofErr w:type="spellEnd"/>
      <w:r w:rsidR="00EA2F17">
        <w:rPr>
          <w:rFonts w:ascii="GHEA Grapalat" w:hAnsi="GHEA Grapalat"/>
          <w:lang w:val="hy-AM"/>
        </w:rPr>
        <w:t xml:space="preserve"> լաբորատորիա</w:t>
      </w:r>
      <w:r w:rsidR="00710374" w:rsidRPr="007448DB">
        <w:rPr>
          <w:rFonts w:ascii="GHEA Grapalat" w:hAnsi="GHEA Grapalat"/>
          <w:lang w:val="hy-AM"/>
        </w:rPr>
        <w:t>, հագեցած</w:t>
      </w:r>
      <w:r w:rsidR="00710374" w:rsidRPr="00AF0FA4">
        <w:rPr>
          <w:rFonts w:ascii="GHEA Grapalat" w:hAnsi="GHEA Grapalat"/>
          <w:lang w:val="hy-AM"/>
        </w:rPr>
        <w:t xml:space="preserve"> բարձր ճշտության </w:t>
      </w:r>
      <w:proofErr w:type="spellStart"/>
      <w:r w:rsidR="00710374" w:rsidRPr="00AF0FA4">
        <w:rPr>
          <w:rFonts w:ascii="GHEA Grapalat" w:hAnsi="GHEA Grapalat"/>
          <w:lang w:val="hy-AM"/>
        </w:rPr>
        <w:t>ռադիոմետրիկ</w:t>
      </w:r>
      <w:proofErr w:type="spellEnd"/>
      <w:r w:rsidR="00710374" w:rsidRPr="00AF0FA4">
        <w:rPr>
          <w:rFonts w:ascii="GHEA Grapalat" w:hAnsi="GHEA Grapalat"/>
          <w:lang w:val="hy-AM"/>
        </w:rPr>
        <w:t xml:space="preserve"> ու </w:t>
      </w:r>
      <w:proofErr w:type="spellStart"/>
      <w:r w:rsidR="00710374" w:rsidRPr="00AF0FA4">
        <w:rPr>
          <w:rFonts w:ascii="GHEA Grapalat" w:hAnsi="GHEA Grapalat"/>
          <w:lang w:val="hy-AM"/>
        </w:rPr>
        <w:t>սպեկտրոմետրիկ</w:t>
      </w:r>
      <w:proofErr w:type="spellEnd"/>
      <w:r w:rsidR="00710374" w:rsidRPr="00AF0FA4">
        <w:rPr>
          <w:rFonts w:ascii="GHEA Grapalat" w:hAnsi="GHEA Grapalat"/>
          <w:lang w:val="hy-AM"/>
        </w:rPr>
        <w:t xml:space="preserve"> սարքերով</w:t>
      </w:r>
      <w:r w:rsidR="00710374" w:rsidRPr="006D14EF">
        <w:rPr>
          <w:rFonts w:ascii="GHEA Grapalat" w:hAnsi="GHEA Grapalat"/>
          <w:lang w:val="hy-AM"/>
        </w:rPr>
        <w:t xml:space="preserve">, ինչպես նաև </w:t>
      </w:r>
      <w:proofErr w:type="spellStart"/>
      <w:r w:rsidR="00710374" w:rsidRPr="00AF0FA4">
        <w:rPr>
          <w:rFonts w:ascii="GHEA Grapalat" w:hAnsi="GHEA Grapalat"/>
          <w:lang w:val="hy-AM"/>
        </w:rPr>
        <w:t>ռադիոքիմիական</w:t>
      </w:r>
      <w:proofErr w:type="spellEnd"/>
      <w:r w:rsidR="00710374" w:rsidRPr="00AF0FA4">
        <w:rPr>
          <w:rFonts w:ascii="GHEA Grapalat" w:hAnsi="GHEA Grapalat"/>
          <w:lang w:val="hy-AM"/>
        </w:rPr>
        <w:t xml:space="preserve"> </w:t>
      </w:r>
      <w:proofErr w:type="spellStart"/>
      <w:r w:rsidR="00710374" w:rsidRPr="00AF0FA4">
        <w:rPr>
          <w:rFonts w:ascii="GHEA Grapalat" w:hAnsi="GHEA Grapalat"/>
          <w:lang w:val="hy-AM"/>
        </w:rPr>
        <w:t>անալի</w:t>
      </w:r>
      <w:r w:rsidR="003D1AE8">
        <w:rPr>
          <w:rFonts w:ascii="GHEA Grapalat" w:hAnsi="GHEA Grapalat"/>
          <w:lang w:val="hy-AM"/>
        </w:rPr>
        <w:t>զների</w:t>
      </w:r>
      <w:proofErr w:type="spellEnd"/>
      <w:r w:rsidR="003D1AE8">
        <w:rPr>
          <w:rFonts w:ascii="GHEA Grapalat" w:hAnsi="GHEA Grapalat"/>
          <w:lang w:val="hy-AM"/>
        </w:rPr>
        <w:t xml:space="preserve"> կատարման ու </w:t>
      </w:r>
      <w:r w:rsidR="003D1AE8" w:rsidRPr="003D1AE8">
        <w:rPr>
          <w:rFonts w:ascii="GHEA Grapalat" w:hAnsi="GHEA Grapalat"/>
          <w:lang w:val="hy-AM"/>
        </w:rPr>
        <w:t>փորձանմուշներ</w:t>
      </w:r>
      <w:r w:rsidR="00DE528D" w:rsidRPr="003D1AE8">
        <w:rPr>
          <w:rFonts w:ascii="GHEA Grapalat" w:hAnsi="GHEA Grapalat"/>
          <w:lang w:val="hy-AM"/>
        </w:rPr>
        <w:t xml:space="preserve"> </w:t>
      </w:r>
      <w:r w:rsidR="003D1AE8" w:rsidRPr="003D1AE8">
        <w:rPr>
          <w:rFonts w:ascii="GHEA Grapalat" w:hAnsi="GHEA Grapalat"/>
          <w:lang w:val="hy-AM"/>
        </w:rPr>
        <w:t>վերցնելու</w:t>
      </w:r>
      <w:r w:rsidR="00DE528D" w:rsidRPr="003D1AE8">
        <w:rPr>
          <w:rFonts w:ascii="GHEA Grapalat" w:hAnsi="GHEA Grapalat"/>
          <w:lang w:val="hy-AM"/>
        </w:rPr>
        <w:t xml:space="preserve"> և</w:t>
      </w:r>
      <w:r w:rsidR="003D1AE8" w:rsidRPr="003D1AE8">
        <w:rPr>
          <w:rFonts w:ascii="GHEA Grapalat" w:hAnsi="GHEA Grapalat"/>
          <w:lang w:val="hy-AM"/>
        </w:rPr>
        <w:t xml:space="preserve"> մշակելու</w:t>
      </w:r>
      <w:r w:rsidR="00710374" w:rsidRPr="003D1AE8">
        <w:rPr>
          <w:rFonts w:ascii="GHEA Grapalat" w:hAnsi="GHEA Grapalat"/>
          <w:lang w:val="hy-AM"/>
        </w:rPr>
        <w:t xml:space="preserve"> համար անհրաժեշտ սարքավորումներով</w:t>
      </w:r>
      <w:r w:rsidR="000927BB" w:rsidRPr="003D1AE8">
        <w:rPr>
          <w:rFonts w:ascii="GHEA Grapalat" w:hAnsi="GHEA Grapalat"/>
          <w:lang w:val="hy-AM"/>
        </w:rPr>
        <w:t>:</w:t>
      </w:r>
    </w:p>
    <w:p w:rsidR="00FD2E3E" w:rsidRPr="00BD1197" w:rsidRDefault="007448DB" w:rsidP="006C2CFB">
      <w:pPr>
        <w:pStyle w:val="ListParagraph"/>
        <w:ind w:left="0"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BD1197">
        <w:rPr>
          <w:rFonts w:ascii="GHEA Grapalat" w:hAnsi="GHEA Grapalat"/>
          <w:sz w:val="24"/>
          <w:szCs w:val="24"/>
          <w:lang w:val="hy-AM"/>
        </w:rPr>
        <w:t>Լաբորա</w:t>
      </w:r>
      <w:r w:rsidR="00710374" w:rsidRPr="00BD1197">
        <w:rPr>
          <w:rFonts w:ascii="GHEA Grapalat" w:hAnsi="GHEA Grapalat"/>
          <w:sz w:val="24"/>
          <w:szCs w:val="24"/>
          <w:lang w:val="hy-AM"/>
        </w:rPr>
        <w:t xml:space="preserve">տորիայի նորոգման ծախսերը </w:t>
      </w:r>
      <w:r w:rsidRPr="00BD1197">
        <w:rPr>
          <w:rFonts w:ascii="GHEA Grapalat" w:hAnsi="GHEA Grapalat"/>
          <w:sz w:val="24"/>
          <w:szCs w:val="24"/>
          <w:lang w:val="hy-AM"/>
        </w:rPr>
        <w:t>նախատեսվում է կատարել</w:t>
      </w:r>
      <w:r w:rsidR="00710374" w:rsidRPr="00BD1197">
        <w:rPr>
          <w:rFonts w:ascii="GHEA Grapalat" w:hAnsi="GHEA Grapalat" w:cs="Arial"/>
          <w:sz w:val="24"/>
          <w:szCs w:val="24"/>
          <w:lang w:val="hy-AM"/>
        </w:rPr>
        <w:t xml:space="preserve"> ՀՀ  </w:t>
      </w:r>
      <w:r w:rsidR="00FD2E3E" w:rsidRPr="00BD1197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710374" w:rsidRPr="00BD1197">
        <w:rPr>
          <w:rFonts w:ascii="GHEA Grapalat" w:hAnsi="GHEA Grapalat" w:cs="Arial"/>
          <w:sz w:val="24"/>
          <w:szCs w:val="24"/>
          <w:lang w:val="hy-AM"/>
        </w:rPr>
        <w:t xml:space="preserve">միջուկային անվտանգության կարգավորման  կոմիտեի </w:t>
      </w:r>
      <w:r w:rsidR="00FD2E3E" w:rsidRPr="00BD1197">
        <w:rPr>
          <w:rFonts w:ascii="GHEA Grapalat" w:hAnsi="GHEA Grapalat" w:cs="Arial"/>
          <w:sz w:val="24"/>
          <w:szCs w:val="24"/>
          <w:lang w:val="hy-AM"/>
        </w:rPr>
        <w:t xml:space="preserve">2019.թ. բյուջեի </w:t>
      </w:r>
      <w:r w:rsidR="00AA3476" w:rsidRPr="00AA3476">
        <w:rPr>
          <w:rFonts w:ascii="GHEA Grapalat" w:hAnsi="GHEA Grapalat" w:cs="Arial"/>
          <w:sz w:val="24"/>
          <w:szCs w:val="24"/>
          <w:lang w:val="hy-AM"/>
        </w:rPr>
        <w:t>/</w:t>
      </w:r>
      <w:r w:rsidR="00AA3476">
        <w:rPr>
          <w:rFonts w:ascii="GHEA Grapalat" w:hAnsi="GHEA Grapalat" w:cs="Arial"/>
          <w:sz w:val="24"/>
          <w:szCs w:val="24"/>
          <w:lang w:val="hy-AM"/>
        </w:rPr>
        <w:t xml:space="preserve">պահպանման ծախսերի </w:t>
      </w:r>
      <w:r w:rsidR="00FD2E3E" w:rsidRPr="00BD1197">
        <w:rPr>
          <w:rFonts w:ascii="GHEA Grapalat" w:hAnsi="GHEA Grapalat" w:cs="Arial"/>
          <w:sz w:val="24"/>
          <w:szCs w:val="24"/>
          <w:lang w:val="hy-AM"/>
        </w:rPr>
        <w:t xml:space="preserve">հաշվին, իսկ ժամանակակից սարքերով, սարքավորումներով  </w:t>
      </w:r>
      <w:r w:rsidR="00AA3476">
        <w:rPr>
          <w:rFonts w:ascii="GHEA Grapalat" w:hAnsi="GHEA Grapalat" w:cs="Arial"/>
          <w:sz w:val="24"/>
          <w:szCs w:val="24"/>
          <w:lang w:val="hy-AM"/>
        </w:rPr>
        <w:t>ապահովումը</w:t>
      </w:r>
      <w:bookmarkStart w:id="0" w:name="_GoBack"/>
      <w:bookmarkEnd w:id="0"/>
      <w:r w:rsidR="00FD2E3E" w:rsidRPr="00BD1197">
        <w:rPr>
          <w:rFonts w:ascii="GHEA Grapalat" w:hAnsi="GHEA Grapalat" w:cs="Arial"/>
          <w:sz w:val="24"/>
          <w:szCs w:val="24"/>
          <w:lang w:val="hy-AM"/>
        </w:rPr>
        <w:t>՝</w:t>
      </w:r>
      <w:r w:rsidR="00FD2E3E" w:rsidRPr="00BD119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D2E3E" w:rsidRPr="00BD1197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FD2E3E" w:rsidRPr="00BD1197">
        <w:rPr>
          <w:rFonts w:ascii="GHEA Grapalat" w:hAnsi="GHEA Grapalat"/>
          <w:sz w:val="24"/>
          <w:szCs w:val="24"/>
          <w:lang w:val="hy-AM"/>
        </w:rPr>
        <w:t xml:space="preserve"> միության, Ատոմային էներգիայի միջազգային գործակալության  </w:t>
      </w:r>
      <w:proofErr w:type="spellStart"/>
      <w:r w:rsidR="00FD2E3E" w:rsidRPr="00BD1197">
        <w:rPr>
          <w:rFonts w:ascii="GHEA Grapalat" w:hAnsi="GHEA Grapalat"/>
          <w:sz w:val="24"/>
          <w:szCs w:val="24"/>
          <w:lang w:val="hy-AM"/>
        </w:rPr>
        <w:t>եւ</w:t>
      </w:r>
      <w:proofErr w:type="spellEnd"/>
      <w:r w:rsidR="00FD2E3E" w:rsidRPr="00BD1197">
        <w:rPr>
          <w:rFonts w:ascii="GHEA Grapalat" w:hAnsi="GHEA Grapalat"/>
          <w:sz w:val="24"/>
          <w:szCs w:val="24"/>
          <w:lang w:val="hy-AM"/>
        </w:rPr>
        <w:t xml:space="preserve"> ԱՄՆ տեխնիկական համագործակցության ծրագրերի շրջանակներում</w:t>
      </w:r>
      <w:r w:rsidR="00FD2E3E" w:rsidRPr="00BD1197">
        <w:rPr>
          <w:rFonts w:ascii="GHEA Grapalat" w:hAnsi="GHEA Grapalat"/>
          <w:lang w:val="hy-AM"/>
        </w:rPr>
        <w:t>:</w:t>
      </w:r>
    </w:p>
    <w:p w:rsidR="001B25BA" w:rsidRPr="007448DB" w:rsidRDefault="00710374" w:rsidP="000D15B5">
      <w:pPr>
        <w:pStyle w:val="ListParagraph"/>
        <w:ind w:left="-284" w:firstLine="1004"/>
        <w:jc w:val="both"/>
        <w:rPr>
          <w:rFonts w:ascii="GHEA Grapalat" w:hAnsi="GHEA Grapalat"/>
          <w:sz w:val="24"/>
          <w:szCs w:val="24"/>
          <w:lang w:val="hy-AM"/>
        </w:rPr>
      </w:pPr>
      <w:r w:rsidRPr="007448DB">
        <w:rPr>
          <w:rFonts w:ascii="GHEA Grapalat" w:hAnsi="GHEA Grapalat"/>
          <w:sz w:val="24"/>
          <w:szCs w:val="24"/>
          <w:lang w:val="hy-AM"/>
        </w:rPr>
        <w:t xml:space="preserve">3. </w:t>
      </w:r>
      <w:r w:rsidR="00901CFC" w:rsidRPr="007448DB">
        <w:rPr>
          <w:rFonts w:ascii="GHEA Grapalat" w:hAnsi="GHEA Grapalat"/>
          <w:sz w:val="24"/>
          <w:szCs w:val="24"/>
          <w:lang w:val="hy-AM"/>
        </w:rPr>
        <w:t>Կ</w:t>
      </w:r>
      <w:r w:rsidRPr="007448DB">
        <w:rPr>
          <w:rFonts w:ascii="GHEA Grapalat" w:hAnsi="GHEA Grapalat"/>
          <w:sz w:val="24"/>
          <w:szCs w:val="24"/>
          <w:lang w:val="hy-AM"/>
        </w:rPr>
        <w:t>արգավորման նպատակը</w:t>
      </w:r>
      <w:r w:rsidR="000D15B5" w:rsidRPr="007448D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0D15B5" w:rsidRPr="007448DB">
        <w:rPr>
          <w:rFonts w:ascii="GHEA Grapalat" w:hAnsi="GHEA Grapalat"/>
          <w:sz w:val="24"/>
          <w:szCs w:val="24"/>
          <w:lang w:val="hy-AM"/>
        </w:rPr>
        <w:t>եւ</w:t>
      </w:r>
      <w:proofErr w:type="spellEnd"/>
      <w:r w:rsidR="000D15B5" w:rsidRPr="007448DB">
        <w:rPr>
          <w:rFonts w:ascii="GHEA Grapalat" w:hAnsi="GHEA Grapalat"/>
          <w:sz w:val="24"/>
          <w:szCs w:val="24"/>
          <w:lang w:val="hy-AM"/>
        </w:rPr>
        <w:t xml:space="preserve"> արդյունքը</w:t>
      </w:r>
    </w:p>
    <w:p w:rsidR="00442A23" w:rsidRPr="0004304A" w:rsidRDefault="003D680B" w:rsidP="0004304A">
      <w:pPr>
        <w:ind w:firstLine="720"/>
        <w:jc w:val="both"/>
        <w:rPr>
          <w:rFonts w:ascii="GHEA Grapalat" w:hAnsi="GHEA Grapalat"/>
          <w:lang w:val="hy-AM"/>
        </w:rPr>
      </w:pPr>
      <w:r w:rsidRPr="007448DB">
        <w:rPr>
          <w:rFonts w:ascii="GHEA Grapalat" w:hAnsi="GHEA Grapalat"/>
          <w:lang w:val="hy-AM"/>
        </w:rPr>
        <w:t>Վերոհիշյալ</w:t>
      </w:r>
      <w:r w:rsidRPr="007448DB">
        <w:rPr>
          <w:rFonts w:ascii="GHEA Grapalat" w:hAnsi="GHEA Grapalat" w:cs="Arial Armenian"/>
          <w:lang w:val="hy-AM"/>
        </w:rPr>
        <w:t xml:space="preserve"> </w:t>
      </w:r>
      <w:r w:rsidRPr="007448DB">
        <w:rPr>
          <w:rFonts w:ascii="GHEA Grapalat" w:hAnsi="GHEA Grapalat"/>
          <w:lang w:val="hy-AM"/>
        </w:rPr>
        <w:t>որոշման</w:t>
      </w:r>
      <w:r w:rsidRPr="007448DB">
        <w:rPr>
          <w:rFonts w:ascii="GHEA Grapalat" w:hAnsi="GHEA Grapalat" w:cs="Arial Armenian"/>
          <w:lang w:val="hy-AM"/>
        </w:rPr>
        <w:t xml:space="preserve"> </w:t>
      </w:r>
      <w:proofErr w:type="spellStart"/>
      <w:r w:rsidRPr="007448DB">
        <w:rPr>
          <w:rFonts w:ascii="GHEA Grapalat" w:hAnsi="GHEA Grapalat"/>
          <w:lang w:val="hy-AM"/>
        </w:rPr>
        <w:t>ընդունմամբ</w:t>
      </w:r>
      <w:proofErr w:type="spellEnd"/>
      <w:r w:rsidR="000D15B5" w:rsidRPr="000D15B5">
        <w:rPr>
          <w:rFonts w:ascii="GHEA Grapalat" w:hAnsi="GHEA Grapalat"/>
          <w:lang w:val="hy-AM"/>
        </w:rPr>
        <w:t xml:space="preserve"> </w:t>
      </w:r>
      <w:r w:rsidR="000D15B5" w:rsidRPr="007448DB">
        <w:rPr>
          <w:rFonts w:ascii="GHEA Grapalat" w:hAnsi="GHEA Grapalat"/>
          <w:lang w:val="hy-AM"/>
        </w:rPr>
        <w:t xml:space="preserve">կստեղծվի </w:t>
      </w:r>
      <w:r w:rsidR="000D15B5">
        <w:rPr>
          <w:rFonts w:ascii="GHEA Grapalat" w:hAnsi="GHEA Grapalat"/>
          <w:lang w:val="hy-AM"/>
        </w:rPr>
        <w:t xml:space="preserve">Ճառագայթային չափումների </w:t>
      </w:r>
      <w:proofErr w:type="spellStart"/>
      <w:r w:rsidR="000D15B5">
        <w:rPr>
          <w:rFonts w:ascii="GHEA Grapalat" w:hAnsi="GHEA Grapalat"/>
          <w:lang w:val="hy-AM"/>
        </w:rPr>
        <w:t>ռեֆերենսային</w:t>
      </w:r>
      <w:proofErr w:type="spellEnd"/>
      <w:r w:rsidR="000D15B5" w:rsidRPr="00BF74D5">
        <w:rPr>
          <w:rFonts w:ascii="GHEA Grapalat" w:hAnsi="GHEA Grapalat"/>
          <w:lang w:val="hy-AM"/>
        </w:rPr>
        <w:t xml:space="preserve"> </w:t>
      </w:r>
      <w:proofErr w:type="spellStart"/>
      <w:r w:rsidR="000D15B5" w:rsidRPr="00BF74D5">
        <w:rPr>
          <w:rFonts w:ascii="GHEA Grapalat" w:hAnsi="GHEA Grapalat"/>
          <w:lang w:val="hy-AM"/>
        </w:rPr>
        <w:t>ռադիոքիմիական</w:t>
      </w:r>
      <w:proofErr w:type="spellEnd"/>
      <w:r w:rsidR="000D15B5">
        <w:rPr>
          <w:rFonts w:ascii="GHEA Grapalat" w:hAnsi="GHEA Grapalat"/>
          <w:lang w:val="hy-AM"/>
        </w:rPr>
        <w:t xml:space="preserve"> լաբորատորիա</w:t>
      </w:r>
      <w:r w:rsidR="000D15B5" w:rsidRPr="007448DB">
        <w:rPr>
          <w:rFonts w:ascii="GHEA Grapalat" w:hAnsi="GHEA Grapalat"/>
          <w:lang w:val="hy-AM"/>
        </w:rPr>
        <w:t>,</w:t>
      </w:r>
      <w:r w:rsidR="000D15B5">
        <w:rPr>
          <w:rFonts w:ascii="GHEA Grapalat" w:hAnsi="GHEA Grapalat"/>
          <w:lang w:val="hy-AM"/>
        </w:rPr>
        <w:t xml:space="preserve"> </w:t>
      </w:r>
      <w:r w:rsidR="000D15B5" w:rsidRPr="007448DB">
        <w:rPr>
          <w:rFonts w:ascii="GHEA Grapalat" w:hAnsi="GHEA Grapalat"/>
          <w:lang w:val="hy-AM"/>
        </w:rPr>
        <w:t xml:space="preserve">իրականացնելու </w:t>
      </w:r>
      <w:r w:rsidR="000D15B5">
        <w:rPr>
          <w:rFonts w:ascii="GHEA Grapalat" w:hAnsi="GHEA Grapalat"/>
          <w:lang w:val="hy-AM"/>
        </w:rPr>
        <w:t xml:space="preserve">շրջակա միջավայրի </w:t>
      </w:r>
      <w:r w:rsidR="000D15B5" w:rsidRPr="007448DB">
        <w:rPr>
          <w:rFonts w:ascii="GHEA Grapalat" w:hAnsi="GHEA Grapalat"/>
          <w:lang w:val="hy-AM"/>
        </w:rPr>
        <w:t xml:space="preserve">ճառագայթային </w:t>
      </w:r>
      <w:proofErr w:type="spellStart"/>
      <w:r w:rsidR="000D15B5" w:rsidRPr="007448DB">
        <w:rPr>
          <w:rFonts w:ascii="GHEA Grapalat" w:hAnsi="GHEA Grapalat"/>
          <w:lang w:val="hy-AM"/>
        </w:rPr>
        <w:t>մոնիթորիգ</w:t>
      </w:r>
      <w:proofErr w:type="spellEnd"/>
      <w:r w:rsidR="000D15B5" w:rsidRPr="007448DB">
        <w:rPr>
          <w:rFonts w:ascii="GHEA Grapalat" w:hAnsi="GHEA Grapalat"/>
          <w:lang w:val="hy-AM"/>
        </w:rPr>
        <w:t xml:space="preserve"> </w:t>
      </w:r>
      <w:proofErr w:type="spellStart"/>
      <w:r w:rsidR="000D15B5" w:rsidRPr="007448DB">
        <w:rPr>
          <w:rFonts w:ascii="GHEA Grapalat" w:hAnsi="GHEA Grapalat"/>
          <w:lang w:val="hy-AM"/>
        </w:rPr>
        <w:t>եւ</w:t>
      </w:r>
      <w:proofErr w:type="spellEnd"/>
      <w:r w:rsidR="000D15B5" w:rsidRPr="007448DB">
        <w:rPr>
          <w:rFonts w:ascii="GHEA Grapalat" w:hAnsi="GHEA Grapalat"/>
          <w:lang w:val="hy-AM"/>
        </w:rPr>
        <w:t xml:space="preserve"> </w:t>
      </w:r>
      <w:r w:rsidR="000D15B5">
        <w:rPr>
          <w:rFonts w:ascii="GHEA Grapalat" w:hAnsi="GHEA Grapalat"/>
          <w:lang w:val="hy-AM"/>
        </w:rPr>
        <w:t>վերահսկողություն՝ ապահովելո</w:t>
      </w:r>
      <w:r w:rsidR="000D15B5" w:rsidRPr="007448DB">
        <w:rPr>
          <w:rFonts w:ascii="GHEA Grapalat" w:hAnsi="GHEA Grapalat"/>
          <w:lang w:val="hy-AM"/>
        </w:rPr>
        <w:t>ւ</w:t>
      </w:r>
      <w:r w:rsidR="000D15B5">
        <w:rPr>
          <w:rFonts w:ascii="GHEA Grapalat" w:hAnsi="GHEA Grapalat"/>
          <w:lang w:val="hy-AM"/>
        </w:rPr>
        <w:t xml:space="preserve"> Հայաստանի Հանրապետության բնակչության պաշտպանությունը </w:t>
      </w:r>
      <w:r w:rsidR="000D15B5" w:rsidRPr="00C826DA">
        <w:rPr>
          <w:rFonts w:ascii="GHEA Grapalat" w:hAnsi="GHEA Grapalat"/>
          <w:lang w:val="hy-AM"/>
        </w:rPr>
        <w:t xml:space="preserve">իոնացնող ճառագայթման </w:t>
      </w:r>
      <w:r w:rsidR="000D15B5">
        <w:rPr>
          <w:rFonts w:ascii="GHEA Grapalat" w:hAnsi="GHEA Grapalat"/>
          <w:lang w:val="hy-AM"/>
        </w:rPr>
        <w:lastRenderedPageBreak/>
        <w:t xml:space="preserve">հնարավոր վնասակար </w:t>
      </w:r>
      <w:r w:rsidR="000D15B5" w:rsidRPr="00C826DA">
        <w:rPr>
          <w:rFonts w:ascii="GHEA Grapalat" w:hAnsi="GHEA Grapalat"/>
          <w:lang w:val="hy-AM"/>
        </w:rPr>
        <w:t>ազդեցությունից</w:t>
      </w:r>
      <w:r w:rsidR="000D15B5" w:rsidRPr="009438FE">
        <w:rPr>
          <w:rFonts w:ascii="GHEA Grapalat" w:hAnsi="GHEA Grapalat"/>
          <w:lang w:val="hy-AM"/>
        </w:rPr>
        <w:t>, բարելավելու շրջակա միջավայրի</w:t>
      </w:r>
      <w:r w:rsidR="000D15B5">
        <w:rPr>
          <w:rFonts w:ascii="GHEA Grapalat" w:hAnsi="GHEA Grapalat"/>
          <w:lang w:val="hy-AM"/>
        </w:rPr>
        <w:t xml:space="preserve">  </w:t>
      </w:r>
      <w:r w:rsidR="000D15B5" w:rsidRPr="009438FE">
        <w:rPr>
          <w:rFonts w:ascii="GHEA Grapalat" w:hAnsi="GHEA Grapalat"/>
          <w:lang w:val="hy-AM"/>
        </w:rPr>
        <w:t>պահպանությունը:</w:t>
      </w:r>
    </w:p>
    <w:p w:rsidR="00AC5E41" w:rsidRPr="00A318D2" w:rsidRDefault="00AC5E41" w:rsidP="00442A23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A318D2" w:rsidRPr="00A318D2" w:rsidRDefault="00A318D2" w:rsidP="00442A23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AC5E41" w:rsidRPr="00DE0F09" w:rsidRDefault="00AC5E41" w:rsidP="00442A23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442A23" w:rsidRPr="007448DB" w:rsidRDefault="0004304A" w:rsidP="00DF39FF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</w:r>
      <w:r>
        <w:rPr>
          <w:rFonts w:ascii="GHEA Grapalat" w:eastAsia="Arial Unicode MS" w:hAnsi="GHEA Grapalat" w:cs="Arial Unicode MS"/>
          <w:lang w:val="hy-AM"/>
        </w:rPr>
        <w:tab/>
        <w:t>Տեղեկանք</w:t>
      </w:r>
    </w:p>
    <w:p w:rsidR="0004304A" w:rsidRDefault="0004304A" w:rsidP="0004304A">
      <w:pPr>
        <w:ind w:left="-142"/>
        <w:jc w:val="center"/>
        <w:rPr>
          <w:rFonts w:ascii="GHEA Grapalat" w:hAnsi="GHEA Grapalat"/>
          <w:lang w:val="fr-FR"/>
        </w:rPr>
      </w:pPr>
      <w:proofErr w:type="gramStart"/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>Գույք</w:t>
      </w:r>
      <w:proofErr w:type="gramEnd"/>
      <w:r>
        <w:rPr>
          <w:rFonts w:ascii="GHEA Grapalat" w:hAnsi="GHEA Grapalat"/>
          <w:lang w:val="hy-AM"/>
        </w:rPr>
        <w:t xml:space="preserve"> հետ վերցնելու </w:t>
      </w:r>
      <w:proofErr w:type="spellStart"/>
      <w:r>
        <w:rPr>
          <w:rFonts w:ascii="GHEA Grapalat" w:hAnsi="GHEA Grapalat"/>
          <w:lang w:val="hy-AM"/>
        </w:rPr>
        <w:t>եւ</w:t>
      </w:r>
      <w:proofErr w:type="spellEnd"/>
      <w:r>
        <w:rPr>
          <w:rFonts w:ascii="GHEA Grapalat" w:hAnsi="GHEA Grapalat"/>
          <w:lang w:val="hy-AM"/>
        </w:rPr>
        <w:t xml:space="preserve"> ամրացնելու մասին</w:t>
      </w:r>
      <w:r>
        <w:rPr>
          <w:rFonts w:ascii="GHEA Grapalat" w:hAnsi="GHEA Grapalat"/>
          <w:lang w:val="fr-FR"/>
        </w:rPr>
        <w:t>»</w:t>
      </w:r>
    </w:p>
    <w:p w:rsidR="00442A23" w:rsidRPr="007448DB" w:rsidRDefault="00442A23" w:rsidP="00442A23">
      <w:pPr>
        <w:autoSpaceDE w:val="0"/>
        <w:autoSpaceDN w:val="0"/>
        <w:adjustRightInd w:val="0"/>
        <w:ind w:firstLine="400"/>
        <w:jc w:val="center"/>
        <w:rPr>
          <w:rFonts w:ascii="GHEA Grapalat" w:eastAsia="Arial Unicode MS" w:hAnsi="GHEA Grapalat" w:cs="Arial Unicode MS"/>
          <w:lang w:val="hy-AM"/>
        </w:rPr>
      </w:pPr>
      <w:r w:rsidRPr="007448DB">
        <w:rPr>
          <w:rFonts w:ascii="GHEA Grapalat" w:eastAsia="Arial Unicode MS" w:hAnsi="GHEA Grapalat"/>
          <w:lang w:val="hy-AM"/>
        </w:rPr>
        <w:t>ՀՀ</w:t>
      </w:r>
      <w:r w:rsidRPr="007448DB">
        <w:rPr>
          <w:rFonts w:ascii="GHEA Grapalat" w:eastAsia="Arial Unicode MS" w:hAnsi="GHEA Grapalat" w:cs="Arial Unicode MS"/>
          <w:lang w:val="hy-AM"/>
        </w:rPr>
        <w:t xml:space="preserve">    </w:t>
      </w:r>
      <w:r w:rsidRPr="007448DB">
        <w:rPr>
          <w:rFonts w:ascii="GHEA Grapalat" w:eastAsia="Arial Unicode MS" w:hAnsi="GHEA Grapalat"/>
          <w:lang w:val="hy-AM"/>
        </w:rPr>
        <w:t>կառավարության</w:t>
      </w:r>
      <w:r w:rsidRPr="007448DB">
        <w:rPr>
          <w:rFonts w:ascii="GHEA Grapalat" w:eastAsia="Arial Unicode MS" w:hAnsi="GHEA Grapalat" w:cs="Arial Unicode MS"/>
          <w:lang w:val="hy-AM"/>
        </w:rPr>
        <w:t xml:space="preserve"> </w:t>
      </w:r>
      <w:r w:rsidRPr="007448DB">
        <w:rPr>
          <w:rFonts w:ascii="GHEA Grapalat" w:eastAsia="Arial Unicode MS" w:hAnsi="GHEA Grapalat"/>
          <w:lang w:val="hy-AM"/>
        </w:rPr>
        <w:t>որոշման</w:t>
      </w:r>
      <w:r w:rsidRPr="007448DB">
        <w:rPr>
          <w:rFonts w:ascii="GHEA Grapalat" w:eastAsia="Arial Unicode MS" w:hAnsi="GHEA Grapalat" w:cs="Arial Unicode MS"/>
          <w:lang w:val="hy-AM"/>
        </w:rPr>
        <w:t xml:space="preserve"> </w:t>
      </w:r>
      <w:proofErr w:type="spellStart"/>
      <w:r w:rsidRPr="007448DB">
        <w:rPr>
          <w:rFonts w:ascii="GHEA Grapalat" w:eastAsia="Arial Unicode MS" w:hAnsi="GHEA Grapalat" w:cs="Arial Unicode MS"/>
          <w:lang w:val="hy-AM"/>
        </w:rPr>
        <w:t>ընդունմամբ</w:t>
      </w:r>
      <w:proofErr w:type="spellEnd"/>
      <w:r w:rsidRPr="007448DB">
        <w:rPr>
          <w:rFonts w:ascii="GHEA Grapalat" w:eastAsia="Arial Unicode MS" w:hAnsi="GHEA Grapalat" w:cs="Arial Unicode MS"/>
          <w:lang w:val="hy-AM"/>
        </w:rPr>
        <w:t xml:space="preserve"> պետական բյուջեում եկամուտների </w:t>
      </w:r>
      <w:proofErr w:type="spellStart"/>
      <w:r w:rsidRPr="007448DB">
        <w:rPr>
          <w:rFonts w:ascii="GHEA Grapalat" w:eastAsia="Arial Unicode MS" w:hAnsi="GHEA Grapalat" w:cs="Arial Unicode MS"/>
          <w:lang w:val="hy-AM"/>
        </w:rPr>
        <w:t>եւ</w:t>
      </w:r>
      <w:proofErr w:type="spellEnd"/>
      <w:r w:rsidRPr="007448DB">
        <w:rPr>
          <w:rFonts w:ascii="GHEA Grapalat" w:eastAsia="Arial Unicode MS" w:hAnsi="GHEA Grapalat" w:cs="Arial Unicode MS"/>
          <w:lang w:val="hy-AM"/>
        </w:rPr>
        <w:t xml:space="preserve"> ծախսերի ավելացման  կամ նվազեցման  մասին</w:t>
      </w:r>
    </w:p>
    <w:p w:rsidR="00442A23" w:rsidRPr="00B56807" w:rsidRDefault="00442A23" w:rsidP="00442A23">
      <w:pPr>
        <w:spacing w:line="360" w:lineRule="auto"/>
        <w:rPr>
          <w:rFonts w:ascii="GHEA Grapalat" w:hAnsi="GHEA Grapalat"/>
          <w:lang w:val="hy-AM"/>
        </w:rPr>
      </w:pPr>
    </w:p>
    <w:p w:rsidR="00442A23" w:rsidRPr="00A24DC7" w:rsidRDefault="00442A23" w:rsidP="006C2CFB">
      <w:pPr>
        <w:ind w:firstLine="540"/>
        <w:jc w:val="both"/>
        <w:rPr>
          <w:rFonts w:ascii="GHEA Grapalat" w:hAnsi="GHEA Grapalat"/>
          <w:lang w:val="hy-AM"/>
        </w:rPr>
      </w:pPr>
      <w:r w:rsidRPr="00A81EDF">
        <w:rPr>
          <w:rFonts w:ascii="GHEA Grapalat" w:hAnsi="GHEA Grapalat"/>
          <w:lang w:val="hy-AM"/>
        </w:rPr>
        <w:t>Վերոհիշյալ որոշման նախագծի ընդունման կապակցությամբ պետական բյուջեում եկամուտների  և ծախսերի ավելացում կամ նվազեցում չի նախատեսվում</w:t>
      </w:r>
      <w:r w:rsidRPr="00A24DC7">
        <w:rPr>
          <w:rFonts w:ascii="GHEA Grapalat" w:hAnsi="GHEA Grapalat"/>
          <w:lang w:val="hy-AM"/>
        </w:rPr>
        <w:t>:</w:t>
      </w:r>
    </w:p>
    <w:p w:rsidR="00973CB8" w:rsidRPr="007448DB" w:rsidRDefault="00973CB8" w:rsidP="001C1A3F">
      <w:pPr>
        <w:jc w:val="center"/>
        <w:rPr>
          <w:rFonts w:ascii="GHEA Grapalat" w:hAnsi="GHEA Grapalat"/>
          <w:lang w:val="hy-AM"/>
        </w:rPr>
      </w:pPr>
    </w:p>
    <w:p w:rsidR="00442A23" w:rsidRPr="00230E20" w:rsidRDefault="00442A23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04304A">
      <w:pPr>
        <w:rPr>
          <w:rFonts w:ascii="GHEA Grapalat" w:hAnsi="GHEA Grapalat"/>
          <w:lang w:val="hy-AM"/>
        </w:rPr>
      </w:pPr>
    </w:p>
    <w:p w:rsidR="00F26E4B" w:rsidRPr="00FA2D8C" w:rsidRDefault="00F26E4B" w:rsidP="001C1A3F">
      <w:pPr>
        <w:jc w:val="center"/>
        <w:rPr>
          <w:rFonts w:ascii="GHEA Grapalat" w:hAnsi="GHEA Grapalat"/>
          <w:lang w:val="hy-AM"/>
        </w:rPr>
      </w:pPr>
    </w:p>
    <w:p w:rsidR="00FB76A8" w:rsidRPr="00FA2D8C" w:rsidRDefault="00FB76A8" w:rsidP="001C1A3F">
      <w:pPr>
        <w:jc w:val="center"/>
        <w:rPr>
          <w:rFonts w:ascii="GHEA Grapalat" w:hAnsi="GHEA Grapalat"/>
          <w:lang w:val="hy-AM"/>
        </w:rPr>
      </w:pPr>
    </w:p>
    <w:p w:rsidR="00FB76A8" w:rsidRPr="00FA2D8C" w:rsidRDefault="00FB76A8" w:rsidP="001C1A3F">
      <w:pPr>
        <w:jc w:val="center"/>
        <w:rPr>
          <w:rFonts w:ascii="GHEA Grapalat" w:hAnsi="GHEA Grapalat"/>
          <w:lang w:val="hy-AM"/>
        </w:rPr>
      </w:pPr>
    </w:p>
    <w:p w:rsidR="00F26E4B" w:rsidRPr="00230E20" w:rsidRDefault="00F26E4B" w:rsidP="0004304A">
      <w:pPr>
        <w:rPr>
          <w:rFonts w:ascii="GHEA Grapalat" w:hAnsi="GHEA Grapalat"/>
          <w:lang w:val="hy-AM"/>
        </w:rPr>
      </w:pPr>
    </w:p>
    <w:p w:rsidR="00442A23" w:rsidRPr="007448DB" w:rsidRDefault="00442A23" w:rsidP="00442A23">
      <w:pPr>
        <w:jc w:val="center"/>
        <w:rPr>
          <w:rFonts w:ascii="GHEA Grapalat" w:hAnsi="GHEA Grapalat"/>
          <w:lang w:val="hy-AM"/>
        </w:rPr>
      </w:pPr>
      <w:r w:rsidRPr="007448DB">
        <w:rPr>
          <w:rFonts w:ascii="GHEA Grapalat" w:hAnsi="GHEA Grapalat"/>
          <w:lang w:val="hy-AM"/>
        </w:rPr>
        <w:t>Տեղեկանք</w:t>
      </w:r>
    </w:p>
    <w:p w:rsidR="0004304A" w:rsidRDefault="0004304A" w:rsidP="0004304A">
      <w:pPr>
        <w:ind w:left="-142"/>
        <w:jc w:val="center"/>
        <w:rPr>
          <w:rFonts w:ascii="GHEA Grapalat" w:hAnsi="GHEA Grapalat"/>
          <w:lang w:val="fr-FR"/>
        </w:rPr>
      </w:pPr>
      <w:proofErr w:type="gramStart"/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>Գույք</w:t>
      </w:r>
      <w:proofErr w:type="gramEnd"/>
      <w:r>
        <w:rPr>
          <w:rFonts w:ascii="GHEA Grapalat" w:hAnsi="GHEA Grapalat"/>
          <w:lang w:val="hy-AM"/>
        </w:rPr>
        <w:t xml:space="preserve"> հետ վերցնելու </w:t>
      </w:r>
      <w:proofErr w:type="spellStart"/>
      <w:r>
        <w:rPr>
          <w:rFonts w:ascii="GHEA Grapalat" w:hAnsi="GHEA Grapalat"/>
          <w:lang w:val="hy-AM"/>
        </w:rPr>
        <w:t>եւ</w:t>
      </w:r>
      <w:proofErr w:type="spellEnd"/>
      <w:r>
        <w:rPr>
          <w:rFonts w:ascii="GHEA Grapalat" w:hAnsi="GHEA Grapalat"/>
          <w:lang w:val="hy-AM"/>
        </w:rPr>
        <w:t xml:space="preserve"> ամրացնելու մասին</w:t>
      </w:r>
      <w:r>
        <w:rPr>
          <w:rFonts w:ascii="GHEA Grapalat" w:hAnsi="GHEA Grapalat"/>
          <w:lang w:val="fr-FR"/>
        </w:rPr>
        <w:t>»</w:t>
      </w:r>
    </w:p>
    <w:p w:rsidR="00442A23" w:rsidRPr="007448DB" w:rsidRDefault="00442A23" w:rsidP="00442A23">
      <w:pPr>
        <w:jc w:val="center"/>
        <w:rPr>
          <w:rFonts w:ascii="GHEA Grapalat" w:hAnsi="GHEA Grapalat"/>
          <w:lang w:val="hy-AM"/>
        </w:rPr>
      </w:pPr>
      <w:r w:rsidRPr="007448DB">
        <w:rPr>
          <w:rFonts w:ascii="GHEA Grapalat" w:eastAsia="Arial Unicode MS" w:hAnsi="GHEA Grapalat"/>
          <w:lang w:val="hy-AM"/>
        </w:rPr>
        <w:t>ՀՀ</w:t>
      </w:r>
      <w:r w:rsidRPr="007448DB">
        <w:rPr>
          <w:rFonts w:ascii="GHEA Grapalat" w:eastAsia="Arial Unicode MS" w:hAnsi="GHEA Grapalat" w:cs="Arial Unicode MS"/>
          <w:lang w:val="hy-AM"/>
        </w:rPr>
        <w:t xml:space="preserve">    </w:t>
      </w:r>
      <w:r w:rsidRPr="007448DB">
        <w:rPr>
          <w:rFonts w:ascii="GHEA Grapalat" w:eastAsia="Arial Unicode MS" w:hAnsi="GHEA Grapalat"/>
          <w:lang w:val="hy-AM"/>
        </w:rPr>
        <w:t>կառավարության</w:t>
      </w:r>
      <w:r w:rsidRPr="007448DB">
        <w:rPr>
          <w:rFonts w:ascii="GHEA Grapalat" w:eastAsia="Arial Unicode MS" w:hAnsi="GHEA Grapalat" w:cs="Arial Unicode MS"/>
          <w:lang w:val="hy-AM"/>
        </w:rPr>
        <w:t xml:space="preserve"> </w:t>
      </w:r>
      <w:r w:rsidRPr="007448DB">
        <w:rPr>
          <w:rFonts w:ascii="GHEA Grapalat" w:eastAsia="Arial Unicode MS" w:hAnsi="GHEA Grapalat"/>
          <w:lang w:val="hy-AM"/>
        </w:rPr>
        <w:t>որոշման</w:t>
      </w:r>
      <w:r w:rsidRPr="00A24DC7">
        <w:rPr>
          <w:rFonts w:ascii="GHEA Grapalat" w:eastAsia="Arial Unicode MS" w:hAnsi="GHEA Grapalat"/>
          <w:lang w:val="hy-AM"/>
        </w:rPr>
        <w:t xml:space="preserve"> նախագծի </w:t>
      </w:r>
      <w:r w:rsidRPr="00A24DC7">
        <w:rPr>
          <w:rFonts w:ascii="GHEA Grapalat" w:eastAsia="Arial Unicode MS" w:hAnsi="GHEA Grapalat" w:cs="Arial Unicode MS"/>
          <w:lang w:val="hy-AM"/>
        </w:rPr>
        <w:t xml:space="preserve">  </w:t>
      </w:r>
      <w:r w:rsidRPr="00A24DC7">
        <w:rPr>
          <w:rFonts w:ascii="GHEA Grapalat" w:eastAsia="Arial Unicode MS" w:hAnsi="GHEA Grapalat"/>
          <w:lang w:val="hy-AM"/>
        </w:rPr>
        <w:t xml:space="preserve">ընդունման առնչությամբ այլ իրավական ակտերի </w:t>
      </w:r>
      <w:r w:rsidRPr="00A24DC7">
        <w:rPr>
          <w:rFonts w:ascii="GHEA Grapalat" w:eastAsia="Arial Unicode MS" w:hAnsi="GHEA Grapalat" w:cs="Arial Unicode MS"/>
          <w:lang w:val="hy-AM"/>
        </w:rPr>
        <w:t>ընդունման կամ այլ իրավական ակտերում փոփոխություններ կատարելու անհրաժեշտության կամ բացակայության մասին</w:t>
      </w:r>
    </w:p>
    <w:p w:rsidR="00442A23" w:rsidRPr="00A24DC7" w:rsidRDefault="00442A23" w:rsidP="00442A23">
      <w:pPr>
        <w:autoSpaceDE w:val="0"/>
        <w:autoSpaceDN w:val="0"/>
        <w:adjustRightInd w:val="0"/>
        <w:ind w:firstLine="400"/>
        <w:rPr>
          <w:rFonts w:ascii="Arial Unicode MS" w:eastAsia="Arial Unicode MS" w:hAnsi="AK Courier" w:cs="Arial Unicode MS"/>
          <w:lang w:val="hy-AM"/>
        </w:rPr>
      </w:pPr>
    </w:p>
    <w:p w:rsidR="00442A23" w:rsidRPr="00A24DC7" w:rsidRDefault="00442A23" w:rsidP="00442A23">
      <w:pPr>
        <w:autoSpaceDE w:val="0"/>
        <w:autoSpaceDN w:val="0"/>
        <w:adjustRightInd w:val="0"/>
        <w:jc w:val="both"/>
        <w:rPr>
          <w:rFonts w:ascii="GHEA Grapalat" w:eastAsia="Arial Unicode MS" w:hAnsi="GHEA Grapalat" w:cs="Arial Unicode MS"/>
          <w:lang w:val="hy-AM"/>
        </w:rPr>
      </w:pPr>
    </w:p>
    <w:p w:rsidR="00442A23" w:rsidRPr="00A24DC7" w:rsidRDefault="00442A23" w:rsidP="006C2CFB">
      <w:pPr>
        <w:autoSpaceDE w:val="0"/>
        <w:autoSpaceDN w:val="0"/>
        <w:adjustRightInd w:val="0"/>
        <w:ind w:firstLine="540"/>
        <w:jc w:val="both"/>
        <w:rPr>
          <w:rFonts w:ascii="GHEA Grapalat" w:eastAsia="Arial Unicode MS" w:hAnsi="GHEA Grapalat" w:cs="Arial Unicode MS"/>
          <w:lang w:val="hy-AM"/>
        </w:rPr>
      </w:pPr>
      <w:r w:rsidRPr="00A24DC7">
        <w:rPr>
          <w:rFonts w:ascii="GHEA Grapalat" w:eastAsia="Arial Unicode MS" w:hAnsi="GHEA Grapalat" w:cs="Arial Unicode MS"/>
          <w:lang w:val="hy-AM"/>
        </w:rPr>
        <w:t>Վերոհիշյալ որոշման ընդունման առնչությամբ այլ իրավական ակտերի ընդունում կամ այլ իրավական ակտերում փոփոխություններ չեն նախատեսվում:</w:t>
      </w:r>
    </w:p>
    <w:p w:rsidR="00442A23" w:rsidRPr="00A24DC7" w:rsidRDefault="00442A23" w:rsidP="00442A23">
      <w:pPr>
        <w:autoSpaceDE w:val="0"/>
        <w:autoSpaceDN w:val="0"/>
        <w:adjustRightInd w:val="0"/>
        <w:ind w:firstLine="400"/>
        <w:jc w:val="both"/>
        <w:rPr>
          <w:rFonts w:ascii="GHEA Grapalat" w:eastAsia="Arial Unicode MS" w:hAnsi="GHEA Grapalat" w:cs="Arial Unicode MS"/>
          <w:lang w:val="hy-AM"/>
        </w:rPr>
      </w:pPr>
    </w:p>
    <w:p w:rsidR="00442A23" w:rsidRPr="00442A23" w:rsidRDefault="00442A23" w:rsidP="001C1A3F">
      <w:pPr>
        <w:jc w:val="center"/>
        <w:rPr>
          <w:rFonts w:ascii="GHEA Grapalat" w:hAnsi="GHEA Grapalat"/>
          <w:lang w:val="hy-AM"/>
        </w:rPr>
      </w:pPr>
    </w:p>
    <w:sectPr w:rsidR="00442A23" w:rsidRPr="00442A23" w:rsidSect="000D15B5">
      <w:pgSz w:w="12240" w:h="15840"/>
      <w:pgMar w:top="993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 Armenian">
    <w:panose1 w:val="020B0604030504040204"/>
    <w:charset w:val="00"/>
    <w:family w:val="swiss"/>
    <w:pitch w:val="variable"/>
    <w:sig w:usb0="800006AF" w:usb1="0000000A" w:usb2="00000000" w:usb3="00000000" w:csb0="00000005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4D54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A0"/>
    <w:rsid w:val="00003063"/>
    <w:rsid w:val="000066D6"/>
    <w:rsid w:val="00006DC2"/>
    <w:rsid w:val="000308D5"/>
    <w:rsid w:val="0004304A"/>
    <w:rsid w:val="00070AD0"/>
    <w:rsid w:val="000927BB"/>
    <w:rsid w:val="000B0DB6"/>
    <w:rsid w:val="000B228F"/>
    <w:rsid w:val="000C78F6"/>
    <w:rsid w:val="000D15B5"/>
    <w:rsid w:val="000E6B51"/>
    <w:rsid w:val="0010037F"/>
    <w:rsid w:val="00105651"/>
    <w:rsid w:val="001120F9"/>
    <w:rsid w:val="00123417"/>
    <w:rsid w:val="0014322F"/>
    <w:rsid w:val="00151014"/>
    <w:rsid w:val="0015717D"/>
    <w:rsid w:val="001744EB"/>
    <w:rsid w:val="001B25BA"/>
    <w:rsid w:val="001B67C8"/>
    <w:rsid w:val="001C1A3F"/>
    <w:rsid w:val="001D09AB"/>
    <w:rsid w:val="001E6D81"/>
    <w:rsid w:val="00213D9D"/>
    <w:rsid w:val="00230E20"/>
    <w:rsid w:val="00261932"/>
    <w:rsid w:val="00267C37"/>
    <w:rsid w:val="002804DF"/>
    <w:rsid w:val="002A7DE6"/>
    <w:rsid w:val="002C3226"/>
    <w:rsid w:val="002C4C3D"/>
    <w:rsid w:val="002C7FF3"/>
    <w:rsid w:val="002D4537"/>
    <w:rsid w:val="002E4D80"/>
    <w:rsid w:val="002F4686"/>
    <w:rsid w:val="003171A0"/>
    <w:rsid w:val="003329FA"/>
    <w:rsid w:val="00335A2E"/>
    <w:rsid w:val="00373E4A"/>
    <w:rsid w:val="00375575"/>
    <w:rsid w:val="00390922"/>
    <w:rsid w:val="00392EB6"/>
    <w:rsid w:val="003A1601"/>
    <w:rsid w:val="003B382E"/>
    <w:rsid w:val="003D1AE8"/>
    <w:rsid w:val="003D680B"/>
    <w:rsid w:val="003E0174"/>
    <w:rsid w:val="00410448"/>
    <w:rsid w:val="004204DF"/>
    <w:rsid w:val="004229D6"/>
    <w:rsid w:val="00442A23"/>
    <w:rsid w:val="00483A82"/>
    <w:rsid w:val="004B50E9"/>
    <w:rsid w:val="004E38F1"/>
    <w:rsid w:val="004F4D9E"/>
    <w:rsid w:val="00505C86"/>
    <w:rsid w:val="00532ECE"/>
    <w:rsid w:val="005465CF"/>
    <w:rsid w:val="00550F13"/>
    <w:rsid w:val="005A3F28"/>
    <w:rsid w:val="005C1076"/>
    <w:rsid w:val="005C31BF"/>
    <w:rsid w:val="005D4829"/>
    <w:rsid w:val="006079F0"/>
    <w:rsid w:val="00610C6A"/>
    <w:rsid w:val="00616CB5"/>
    <w:rsid w:val="0062207B"/>
    <w:rsid w:val="006C2CFB"/>
    <w:rsid w:val="006D33FC"/>
    <w:rsid w:val="006D503A"/>
    <w:rsid w:val="006D7227"/>
    <w:rsid w:val="006E701C"/>
    <w:rsid w:val="00710374"/>
    <w:rsid w:val="00715017"/>
    <w:rsid w:val="007448DB"/>
    <w:rsid w:val="00791395"/>
    <w:rsid w:val="007920B5"/>
    <w:rsid w:val="007944C0"/>
    <w:rsid w:val="007C3A0B"/>
    <w:rsid w:val="007C4EF1"/>
    <w:rsid w:val="00844D33"/>
    <w:rsid w:val="00895C87"/>
    <w:rsid w:val="008F4D25"/>
    <w:rsid w:val="00901CFC"/>
    <w:rsid w:val="00915F99"/>
    <w:rsid w:val="00926A83"/>
    <w:rsid w:val="00945CA8"/>
    <w:rsid w:val="00956702"/>
    <w:rsid w:val="009653CE"/>
    <w:rsid w:val="0096628F"/>
    <w:rsid w:val="00973CB8"/>
    <w:rsid w:val="0098587B"/>
    <w:rsid w:val="009B5A68"/>
    <w:rsid w:val="00A103F6"/>
    <w:rsid w:val="00A21783"/>
    <w:rsid w:val="00A318D2"/>
    <w:rsid w:val="00A33C89"/>
    <w:rsid w:val="00A64960"/>
    <w:rsid w:val="00AA3476"/>
    <w:rsid w:val="00AB60F2"/>
    <w:rsid w:val="00AB7D06"/>
    <w:rsid w:val="00AC5E41"/>
    <w:rsid w:val="00B20A6F"/>
    <w:rsid w:val="00B22379"/>
    <w:rsid w:val="00B241AB"/>
    <w:rsid w:val="00B94D34"/>
    <w:rsid w:val="00BA2334"/>
    <w:rsid w:val="00BA6170"/>
    <w:rsid w:val="00BC2385"/>
    <w:rsid w:val="00BD1197"/>
    <w:rsid w:val="00BE1D4B"/>
    <w:rsid w:val="00C31D82"/>
    <w:rsid w:val="00C37909"/>
    <w:rsid w:val="00CD0621"/>
    <w:rsid w:val="00CE6D55"/>
    <w:rsid w:val="00D13569"/>
    <w:rsid w:val="00D27396"/>
    <w:rsid w:val="00D43525"/>
    <w:rsid w:val="00D6601C"/>
    <w:rsid w:val="00D679B8"/>
    <w:rsid w:val="00DA2936"/>
    <w:rsid w:val="00DB547D"/>
    <w:rsid w:val="00DC312E"/>
    <w:rsid w:val="00DD04AF"/>
    <w:rsid w:val="00DE0F09"/>
    <w:rsid w:val="00DE528D"/>
    <w:rsid w:val="00DF05DF"/>
    <w:rsid w:val="00DF39FF"/>
    <w:rsid w:val="00E0277A"/>
    <w:rsid w:val="00E12C53"/>
    <w:rsid w:val="00E17CB7"/>
    <w:rsid w:val="00E23B9E"/>
    <w:rsid w:val="00E42D61"/>
    <w:rsid w:val="00E6221A"/>
    <w:rsid w:val="00E73789"/>
    <w:rsid w:val="00EA2F17"/>
    <w:rsid w:val="00EC38BD"/>
    <w:rsid w:val="00EF5C4A"/>
    <w:rsid w:val="00F11092"/>
    <w:rsid w:val="00F26E4B"/>
    <w:rsid w:val="00F27A0F"/>
    <w:rsid w:val="00F40D6F"/>
    <w:rsid w:val="00F47064"/>
    <w:rsid w:val="00F54023"/>
    <w:rsid w:val="00FA2D8C"/>
    <w:rsid w:val="00FB4A49"/>
    <w:rsid w:val="00FB76A8"/>
    <w:rsid w:val="00FC7E71"/>
    <w:rsid w:val="00FD2E3E"/>
    <w:rsid w:val="00FF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248ED"/>
  <w15:docId w15:val="{A19E301B-3876-42EA-B4BA-56642774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A0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semiHidden/>
    <w:unhideWhenUsed/>
    <w:rsid w:val="003171A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171A0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171A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rmChar">
    <w:name w:val="norm Char"/>
    <w:basedOn w:val="DefaultParagraphFont"/>
    <w:link w:val="norm"/>
    <w:locked/>
    <w:rsid w:val="003171A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171A0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3171A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171A0"/>
    <w:pPr>
      <w:jc w:val="center"/>
    </w:pPr>
    <w:rPr>
      <w:rFonts w:eastAsiaTheme="minorHAnsi" w:cstheme="minorBid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B241A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F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33314F-2EDA-4A90-AC28-ADA04066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Arshaluys Karmirmirukyan</cp:lastModifiedBy>
  <cp:revision>17</cp:revision>
  <cp:lastPrinted>2018-04-19T13:04:00Z</cp:lastPrinted>
  <dcterms:created xsi:type="dcterms:W3CDTF">2018-04-16T07:32:00Z</dcterms:created>
  <dcterms:modified xsi:type="dcterms:W3CDTF">2018-04-20T07:38:00Z</dcterms:modified>
</cp:coreProperties>
</file>