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E5" w:rsidRPr="001D748B" w:rsidRDefault="008E3345" w:rsidP="00C51FD0">
      <w:pPr>
        <w:spacing w:after="120" w:line="240" w:lineRule="auto"/>
        <w:ind w:right="-141"/>
        <w:jc w:val="center"/>
        <w:rPr>
          <w:rFonts w:ascii="GHEA Grapalat" w:hAnsi="GHEA Grapalat"/>
          <w:b/>
          <w:noProof/>
          <w:color w:val="000000"/>
          <w:sz w:val="24"/>
          <w:szCs w:val="24"/>
          <w:lang w:val="en-US"/>
        </w:rPr>
      </w:pPr>
      <w:bookmarkStart w:id="0" w:name="_GoBack"/>
      <w:bookmarkEnd w:id="0"/>
      <w:r w:rsidRPr="001D748B">
        <w:rPr>
          <w:rFonts w:ascii="GHEA Grapalat" w:hAnsi="GHEA Grapalat"/>
          <w:b/>
          <w:noProof/>
          <w:color w:val="000000"/>
          <w:sz w:val="24"/>
          <w:szCs w:val="24"/>
          <w:lang w:val="hy-AM"/>
        </w:rPr>
        <w:t xml:space="preserve">ՀԱՅԱՍՏԱՆԻ ՀԱՆՐԱՊԵՏՈՒԹՅԱՆ </w:t>
      </w:r>
      <w:r w:rsidRPr="001D748B">
        <w:rPr>
          <w:rFonts w:ascii="GHEA Grapalat" w:hAnsi="GHEA Grapalat"/>
          <w:b/>
          <w:noProof/>
          <w:color w:val="000000"/>
          <w:sz w:val="24"/>
          <w:szCs w:val="24"/>
        </w:rPr>
        <w:t>ԿԱՌԱՎԱՐՈՒԹՅՈՒՆ</w:t>
      </w:r>
    </w:p>
    <w:p w:rsidR="00BA26E5" w:rsidRPr="001D748B" w:rsidRDefault="008E3345" w:rsidP="00C51FD0">
      <w:pPr>
        <w:spacing w:after="120" w:line="240" w:lineRule="auto"/>
        <w:ind w:right="-141"/>
        <w:jc w:val="center"/>
        <w:rPr>
          <w:rFonts w:ascii="GHEA Grapalat" w:hAnsi="GHEA Grapalat"/>
          <w:b/>
          <w:noProof/>
          <w:color w:val="000000"/>
          <w:sz w:val="24"/>
          <w:szCs w:val="24"/>
          <w:lang w:val="en-US"/>
        </w:rPr>
      </w:pPr>
      <w:r w:rsidRPr="001D748B">
        <w:rPr>
          <w:rFonts w:ascii="GHEA Grapalat" w:hAnsi="GHEA Grapalat"/>
          <w:b/>
          <w:noProof/>
          <w:color w:val="000000"/>
          <w:sz w:val="24"/>
          <w:szCs w:val="24"/>
        </w:rPr>
        <w:t>ՈՐՈՇՈՒՄ</w:t>
      </w:r>
    </w:p>
    <w:p w:rsidR="00BA26E5" w:rsidRPr="001D748B" w:rsidRDefault="008E3345" w:rsidP="00C51FD0">
      <w:pPr>
        <w:spacing w:after="120" w:line="240" w:lineRule="auto"/>
        <w:ind w:right="-141"/>
        <w:jc w:val="center"/>
        <w:rPr>
          <w:rFonts w:ascii="GHEA Grapalat" w:hAnsi="GHEA Grapalat"/>
          <w:b/>
          <w:noProof/>
          <w:color w:val="000000"/>
          <w:sz w:val="24"/>
          <w:szCs w:val="24"/>
          <w:lang w:val="en-US"/>
        </w:rPr>
      </w:pPr>
      <w:r w:rsidRPr="001D748B">
        <w:rPr>
          <w:rFonts w:ascii="GHEA Grapalat" w:hAnsi="GHEA Grapalat"/>
          <w:b/>
          <w:noProof/>
          <w:color w:val="000000"/>
          <w:sz w:val="24"/>
          <w:szCs w:val="24"/>
          <w:lang w:val="en-US"/>
        </w:rPr>
        <w:t>------- 2017 թվականի</w:t>
      </w:r>
      <w:r w:rsidRPr="001D748B">
        <w:rPr>
          <w:rFonts w:ascii="GHEA Grapalat" w:hAnsi="GHEA Grapalat"/>
          <w:b/>
          <w:color w:val="000000"/>
          <w:sz w:val="24"/>
          <w:szCs w:val="24"/>
          <w:lang w:val="fr-FR"/>
        </w:rPr>
        <w:t xml:space="preserve"> </w:t>
      </w:r>
      <w:r w:rsidRPr="001D748B">
        <w:rPr>
          <w:rFonts w:ascii="GHEA Grapalat" w:hAnsi="GHEA Grapalat"/>
          <w:b/>
          <w:color w:val="000000"/>
          <w:sz w:val="24"/>
          <w:szCs w:val="24"/>
          <w:lang w:val="hy-AM"/>
        </w:rPr>
        <w:t xml:space="preserve">N </w:t>
      </w:r>
      <w:r w:rsidRPr="001D748B">
        <w:rPr>
          <w:rFonts w:ascii="GHEA Grapalat" w:hAnsi="GHEA Grapalat"/>
          <w:b/>
          <w:color w:val="000000"/>
          <w:sz w:val="24"/>
          <w:szCs w:val="24"/>
          <w:lang w:val="fr-FR"/>
        </w:rPr>
        <w:t>----</w:t>
      </w:r>
      <w:r w:rsidRPr="001D748B">
        <w:rPr>
          <w:rFonts w:ascii="GHEA Grapalat" w:hAnsi="GHEA Grapalat"/>
          <w:b/>
          <w:color w:val="000000"/>
          <w:sz w:val="24"/>
          <w:szCs w:val="24"/>
          <w:lang w:val="en-US"/>
        </w:rPr>
        <w:t>Ն</w:t>
      </w:r>
      <w:bookmarkStart w:id="1" w:name="number_uppercase"/>
      <w:bookmarkEnd w:id="1"/>
    </w:p>
    <w:p w:rsidR="00BA26E5" w:rsidRPr="001D748B" w:rsidRDefault="00BA26E5" w:rsidP="00C51FD0">
      <w:pPr>
        <w:spacing w:after="120" w:line="240" w:lineRule="auto"/>
        <w:ind w:right="-141"/>
        <w:jc w:val="center"/>
        <w:rPr>
          <w:rFonts w:ascii="GHEA Grapalat" w:hAnsi="GHEA Grapalat"/>
          <w:b/>
          <w:noProof/>
          <w:color w:val="000000"/>
          <w:sz w:val="24"/>
          <w:szCs w:val="24"/>
          <w:lang w:val="en-US"/>
        </w:rPr>
      </w:pPr>
    </w:p>
    <w:p w:rsidR="00BA26E5" w:rsidRPr="001D748B" w:rsidRDefault="008E3345" w:rsidP="00C51FD0">
      <w:pPr>
        <w:spacing w:after="120" w:line="240" w:lineRule="auto"/>
        <w:ind w:right="-141"/>
        <w:jc w:val="center"/>
        <w:rPr>
          <w:rFonts w:ascii="GHEA Grapalat" w:hAnsi="GHEA Grapalat"/>
          <w:b/>
          <w:sz w:val="24"/>
          <w:szCs w:val="24"/>
          <w:lang w:val="hy-AM"/>
        </w:rPr>
      </w:pPr>
      <w:r w:rsidRPr="001D748B">
        <w:rPr>
          <w:rFonts w:ascii="GHEA Grapalat" w:hAnsi="GHEA Grapalat"/>
          <w:b/>
          <w:sz w:val="24"/>
          <w:szCs w:val="24"/>
          <w:lang w:val="hy-AM"/>
        </w:rPr>
        <w:t xml:space="preserve">ՀԱՅԱՍՏԱՆԻ ՀԱՆՐԱՊԵՏՈՒԹՅԱՆ ԴԱՏԱԿԱՆ ԵՎ ԻՐԱՎԱԿԱՆ </w:t>
      </w:r>
    </w:p>
    <w:p w:rsidR="00BA26E5" w:rsidRPr="001D748B" w:rsidRDefault="008E3345" w:rsidP="00C51FD0">
      <w:pPr>
        <w:spacing w:after="120" w:line="240" w:lineRule="auto"/>
        <w:ind w:right="-141"/>
        <w:jc w:val="center"/>
        <w:rPr>
          <w:rFonts w:ascii="GHEA Grapalat" w:hAnsi="GHEA Grapalat"/>
          <w:b/>
          <w:noProof/>
          <w:color w:val="000000"/>
          <w:sz w:val="24"/>
          <w:szCs w:val="24"/>
          <w:lang w:val="hy-AM"/>
        </w:rPr>
      </w:pPr>
      <w:r w:rsidRPr="001D748B">
        <w:rPr>
          <w:rFonts w:ascii="GHEA Grapalat" w:hAnsi="GHEA Grapalat"/>
          <w:b/>
          <w:sz w:val="24"/>
          <w:szCs w:val="24"/>
          <w:lang w:val="hy-AM"/>
        </w:rPr>
        <w:t xml:space="preserve">ԲԱՐԵՓՈԽՈՒՄՆԵՐԻ 2018-2023 ԹՎԱԿԱՆՆԵՐԻ </w:t>
      </w:r>
      <w:r w:rsidRPr="001D748B">
        <w:rPr>
          <w:rFonts w:ascii="GHEA Grapalat" w:hAnsi="GHEA Grapalat"/>
          <w:b/>
          <w:noProof/>
          <w:color w:val="000000"/>
          <w:sz w:val="24"/>
          <w:szCs w:val="24"/>
          <w:lang w:val="hy-AM"/>
        </w:rPr>
        <w:t>ՌԱԶՄԱՎԱՐՈՒԹՅՈՒՆԸ ԵՎ ԴՐԱՆԻՑ ԲԽՈՂ ԳՈՐԾՈՂՈՒԹՅՈՒՆՆԵՐԻ ԾՐԱԳԻՐԸ ՀԱՍՏԱՏԵԼՈՒ ՄԱՍԻՆ</w:t>
      </w:r>
    </w:p>
    <w:p w:rsidR="00037727" w:rsidRPr="001D748B" w:rsidRDefault="00037727" w:rsidP="00C51FD0">
      <w:pPr>
        <w:pStyle w:val="NormalWeb"/>
        <w:shd w:val="clear" w:color="auto" w:fill="FFFFFF"/>
        <w:spacing w:before="0" w:beforeAutospacing="0" w:after="120" w:afterAutospacing="0"/>
        <w:ind w:right="-141" w:firstLine="706"/>
        <w:jc w:val="both"/>
        <w:rPr>
          <w:rFonts w:ascii="GHEA Grapalat" w:hAnsi="GHEA Grapalat"/>
          <w:color w:val="000000"/>
          <w:lang w:val="hy-AM"/>
        </w:rPr>
      </w:pPr>
    </w:p>
    <w:p w:rsidR="00BA26E5" w:rsidRPr="001D748B" w:rsidRDefault="008E3345" w:rsidP="00C51FD0">
      <w:pPr>
        <w:pStyle w:val="NormalWeb"/>
        <w:shd w:val="clear" w:color="auto" w:fill="FFFFFF"/>
        <w:spacing w:before="0" w:beforeAutospacing="0" w:after="120" w:afterAutospacing="0"/>
        <w:ind w:right="-141" w:firstLine="706"/>
        <w:jc w:val="both"/>
        <w:rPr>
          <w:rFonts w:ascii="GHEA Grapalat" w:hAnsi="GHEA Grapalat"/>
          <w:bCs/>
          <w:iCs/>
          <w:color w:val="000000"/>
          <w:lang w:val="hy-AM"/>
        </w:rPr>
      </w:pPr>
      <w:r w:rsidRPr="001D748B">
        <w:rPr>
          <w:rFonts w:ascii="GHEA Grapalat" w:hAnsi="GHEA Grapalat"/>
          <w:color w:val="000000"/>
          <w:lang w:val="hy-AM"/>
        </w:rPr>
        <w:t>Ղեկավարվելով Հայաստանի Հանրապետության Սահմանադրության 146-րդ և 153-րդ հոդվածներով՝</w:t>
      </w:r>
      <w:r w:rsidR="00E50858" w:rsidRPr="00E50858">
        <w:rPr>
          <w:rStyle w:val="apple-converted-space"/>
          <w:rFonts w:ascii="Courier New" w:eastAsia="Calibri" w:hAnsi="Courier New" w:cs="Courier New"/>
          <w:color w:val="000000"/>
          <w:lang w:val="hy-AM"/>
        </w:rPr>
        <w:t xml:space="preserve"> </w:t>
      </w:r>
      <w:r w:rsidRPr="001D748B">
        <w:rPr>
          <w:rFonts w:ascii="GHEA Grapalat" w:hAnsi="GHEA Grapalat"/>
          <w:bCs/>
          <w:iCs/>
          <w:color w:val="000000"/>
          <w:lang w:val="hy-AM"/>
        </w:rPr>
        <w:t xml:space="preserve">Հայաստանի Հանրապետության </w:t>
      </w:r>
      <w:r w:rsidR="0061489C" w:rsidRPr="001D748B">
        <w:rPr>
          <w:rFonts w:ascii="GHEA Grapalat" w:hAnsi="GHEA Grapalat"/>
          <w:bCs/>
          <w:iCs/>
          <w:color w:val="000000"/>
          <w:lang w:val="hy-AM"/>
        </w:rPr>
        <w:t>Կ</w:t>
      </w:r>
      <w:r w:rsidRPr="001D748B">
        <w:rPr>
          <w:rFonts w:ascii="GHEA Grapalat" w:hAnsi="GHEA Grapalat"/>
          <w:bCs/>
          <w:iCs/>
          <w:color w:val="000000"/>
          <w:lang w:val="hy-AM"/>
        </w:rPr>
        <w:t>առավարությունը որոշում է.</w:t>
      </w:r>
    </w:p>
    <w:p w:rsidR="00BA26E5" w:rsidRPr="001D748B" w:rsidRDefault="008E3345" w:rsidP="00C51FD0">
      <w:pPr>
        <w:pStyle w:val="NormalWeb"/>
        <w:numPr>
          <w:ilvl w:val="0"/>
          <w:numId w:val="3"/>
        </w:numPr>
        <w:shd w:val="clear" w:color="auto" w:fill="FFFFFF"/>
        <w:spacing w:before="0" w:beforeAutospacing="0" w:after="120" w:afterAutospacing="0"/>
        <w:ind w:right="-141"/>
        <w:jc w:val="both"/>
        <w:rPr>
          <w:rFonts w:ascii="GHEA Grapalat" w:hAnsi="GHEA Grapalat"/>
          <w:color w:val="000000"/>
          <w:lang w:val="hy-AM"/>
        </w:rPr>
      </w:pPr>
      <w:r w:rsidRPr="001D748B">
        <w:rPr>
          <w:rFonts w:ascii="GHEA Grapalat" w:hAnsi="GHEA Grapalat"/>
          <w:bCs/>
          <w:iCs/>
          <w:color w:val="000000"/>
          <w:lang w:val="hy-AM"/>
        </w:rPr>
        <w:t>Հաստատել՝</w:t>
      </w:r>
    </w:p>
    <w:p w:rsidR="00BA26E5" w:rsidRPr="001D748B" w:rsidRDefault="008E3345" w:rsidP="00C51FD0">
      <w:pPr>
        <w:pStyle w:val="NormalWeb"/>
        <w:numPr>
          <w:ilvl w:val="0"/>
          <w:numId w:val="4"/>
        </w:numPr>
        <w:shd w:val="clear" w:color="auto" w:fill="FFFFFF"/>
        <w:spacing w:before="0" w:beforeAutospacing="0" w:after="120" w:afterAutospacing="0"/>
        <w:ind w:left="0" w:right="-141" w:firstLine="1066"/>
        <w:jc w:val="both"/>
        <w:rPr>
          <w:rFonts w:ascii="GHEA Grapalat" w:hAnsi="GHEA Grapalat"/>
          <w:noProof/>
          <w:color w:val="000000"/>
          <w:shd w:val="clear" w:color="auto" w:fill="FFFFFF"/>
          <w:lang w:val="hy-AM"/>
        </w:rPr>
      </w:pPr>
      <w:r w:rsidRPr="001D748B">
        <w:rPr>
          <w:rFonts w:ascii="GHEA Grapalat" w:hAnsi="GHEA Grapalat"/>
          <w:color w:val="000000"/>
          <w:lang w:val="hy-AM"/>
        </w:rPr>
        <w:t>Հայաստանի Հանրապետության դատական և իրավական բարեփոխումների 2018-2023 թվականների ռազմավարությունը`</w:t>
      </w:r>
      <w:r w:rsidRPr="001D748B">
        <w:rPr>
          <w:rStyle w:val="apple-converted-space"/>
          <w:rFonts w:ascii="Courier New" w:eastAsia="Calibri" w:hAnsi="Courier New" w:cs="Courier New"/>
          <w:color w:val="000000"/>
          <w:lang w:val="hy-AM"/>
        </w:rPr>
        <w:t> </w:t>
      </w:r>
      <w:r w:rsidRPr="001D748B">
        <w:rPr>
          <w:rFonts w:ascii="GHEA Grapalat" w:hAnsi="GHEA Grapalat"/>
          <w:noProof/>
          <w:color w:val="000000"/>
          <w:shd w:val="clear" w:color="auto" w:fill="FFFFFF"/>
          <w:lang w:val="hy-AM"/>
        </w:rPr>
        <w:t>համաձայն N 1 հավելվածի</w:t>
      </w:r>
      <w:r w:rsidR="006A408D">
        <w:rPr>
          <w:rFonts w:ascii="GHEA Grapalat" w:hAnsi="GHEA Grapalat"/>
          <w:noProof/>
          <w:color w:val="000000"/>
          <w:shd w:val="clear" w:color="auto" w:fill="FFFFFF"/>
          <w:lang w:val="hy-AM"/>
        </w:rPr>
        <w:t>.</w:t>
      </w:r>
    </w:p>
    <w:p w:rsidR="00BA26E5" w:rsidRPr="001D748B" w:rsidRDefault="008E3345" w:rsidP="00C51FD0">
      <w:pPr>
        <w:pStyle w:val="NormalWeb"/>
        <w:numPr>
          <w:ilvl w:val="0"/>
          <w:numId w:val="4"/>
        </w:numPr>
        <w:shd w:val="clear" w:color="auto" w:fill="FFFFFF"/>
        <w:spacing w:before="0" w:beforeAutospacing="0" w:after="120" w:afterAutospacing="0"/>
        <w:ind w:left="0" w:right="-141" w:firstLine="1066"/>
        <w:jc w:val="both"/>
        <w:rPr>
          <w:rFonts w:ascii="GHEA Grapalat" w:hAnsi="GHEA Grapalat"/>
          <w:noProof/>
          <w:color w:val="000000"/>
          <w:shd w:val="clear" w:color="auto" w:fill="FFFFFF"/>
          <w:lang w:val="hy-AM"/>
        </w:rPr>
      </w:pPr>
      <w:r w:rsidRPr="001D748B">
        <w:rPr>
          <w:rFonts w:ascii="GHEA Grapalat" w:hAnsi="GHEA Grapalat"/>
          <w:color w:val="000000"/>
          <w:lang w:val="hy-AM"/>
        </w:rPr>
        <w:t xml:space="preserve">Հայաստանի Հանրապետության դատական և իրավական բարեփոխումների 2018-2023 թվականների ռազմավարությունից բխող գործողությունների </w:t>
      </w:r>
      <w:r w:rsidRPr="001D748B">
        <w:rPr>
          <w:rFonts w:ascii="GHEA Grapalat" w:hAnsi="GHEA Grapalat"/>
          <w:noProof/>
          <w:color w:val="000000"/>
          <w:lang w:val="hy-AM"/>
        </w:rPr>
        <w:t xml:space="preserve">ծրագիրը՝ </w:t>
      </w:r>
      <w:r w:rsidRPr="001D748B">
        <w:rPr>
          <w:rFonts w:ascii="GHEA Grapalat" w:hAnsi="GHEA Grapalat"/>
          <w:noProof/>
          <w:color w:val="000000"/>
          <w:shd w:val="clear" w:color="auto" w:fill="FFFFFF"/>
          <w:lang w:val="hy-AM"/>
        </w:rPr>
        <w:t>համաձայն N 2 հավելվածի:</w:t>
      </w:r>
    </w:p>
    <w:p w:rsidR="00BA26E5" w:rsidRPr="001D748B" w:rsidRDefault="008E3345" w:rsidP="00C51FD0">
      <w:pPr>
        <w:pStyle w:val="NormalWeb"/>
        <w:numPr>
          <w:ilvl w:val="0"/>
          <w:numId w:val="3"/>
        </w:numPr>
        <w:shd w:val="clear" w:color="auto" w:fill="FFFFFF"/>
        <w:tabs>
          <w:tab w:val="left" w:pos="990"/>
        </w:tabs>
        <w:spacing w:before="0" w:beforeAutospacing="0" w:after="120" w:afterAutospacing="0"/>
        <w:ind w:left="0" w:right="-141" w:firstLine="706"/>
        <w:jc w:val="both"/>
        <w:rPr>
          <w:rFonts w:ascii="GHEA Grapalat" w:hAnsi="GHEA Grapalat"/>
          <w:noProof/>
          <w:color w:val="000000"/>
          <w:shd w:val="clear" w:color="auto" w:fill="FFFFFF"/>
          <w:lang w:val="hy-AM"/>
        </w:rPr>
      </w:pPr>
      <w:r w:rsidRPr="001D748B">
        <w:rPr>
          <w:rFonts w:ascii="GHEA Grapalat" w:hAnsi="GHEA Grapalat"/>
          <w:noProof/>
          <w:color w:val="000000"/>
          <w:shd w:val="clear" w:color="auto" w:fill="FFFFFF"/>
          <w:lang w:val="hy-AM"/>
        </w:rPr>
        <w:t>Սույն որոշումն ուժի մեջ է մտնում պաշտոնական հրապարակմանը հաջորդող օրվանից:</w:t>
      </w:r>
    </w:p>
    <w:p w:rsidR="008E3345" w:rsidRPr="001D748B" w:rsidRDefault="008E3345" w:rsidP="00C51FD0">
      <w:pPr>
        <w:tabs>
          <w:tab w:val="left" w:pos="3467"/>
        </w:tabs>
        <w:spacing w:after="120" w:line="240" w:lineRule="auto"/>
        <w:ind w:right="-141"/>
        <w:rPr>
          <w:rFonts w:ascii="GHEA Grapalat" w:hAnsi="GHEA Grapalat"/>
          <w:noProof/>
          <w:color w:val="000000"/>
          <w:sz w:val="24"/>
          <w:szCs w:val="24"/>
          <w:lang w:val="hy-AM"/>
        </w:rPr>
      </w:pPr>
      <w:r w:rsidRPr="001D748B">
        <w:rPr>
          <w:rFonts w:ascii="GHEA Grapalat" w:hAnsi="GHEA Grapalat"/>
          <w:noProof/>
          <w:color w:val="000000"/>
          <w:sz w:val="24"/>
          <w:szCs w:val="24"/>
          <w:lang w:val="hy-AM"/>
        </w:rPr>
        <w:tab/>
      </w:r>
    </w:p>
    <w:p w:rsidR="00BA26E5" w:rsidRPr="001D748B" w:rsidRDefault="008E3345" w:rsidP="00C51FD0">
      <w:pPr>
        <w:spacing w:after="120" w:line="240" w:lineRule="auto"/>
        <w:ind w:right="-141"/>
        <w:jc w:val="both"/>
        <w:rPr>
          <w:rFonts w:ascii="GHEA Grapalat" w:hAnsi="GHEA Grapalat"/>
          <w:b/>
          <w:bCs/>
          <w:color w:val="000000"/>
          <w:sz w:val="24"/>
          <w:szCs w:val="24"/>
          <w:lang w:val="hy-AM"/>
        </w:rPr>
      </w:pPr>
      <w:r w:rsidRPr="001D748B">
        <w:rPr>
          <w:rFonts w:ascii="GHEA Grapalat" w:hAnsi="GHEA Grapalat"/>
          <w:b/>
          <w:bCs/>
          <w:color w:val="000000"/>
          <w:sz w:val="24"/>
          <w:szCs w:val="24"/>
          <w:lang w:val="hy-AM"/>
        </w:rPr>
        <w:t xml:space="preserve">ՀԱՅԱՍՏԱՆԻ  ՀԱՆՐԱՊԵՏՈՒԹՅԱՆ  </w:t>
      </w:r>
    </w:p>
    <w:p w:rsidR="00BA26E5" w:rsidRPr="001D748B" w:rsidRDefault="008E3345" w:rsidP="00C51FD0">
      <w:pPr>
        <w:spacing w:after="120" w:line="240" w:lineRule="auto"/>
        <w:ind w:right="-141"/>
        <w:jc w:val="both"/>
        <w:rPr>
          <w:rFonts w:ascii="GHEA Grapalat" w:hAnsi="GHEA Grapalat"/>
          <w:noProof/>
          <w:color w:val="000000"/>
          <w:sz w:val="24"/>
          <w:szCs w:val="24"/>
          <w:lang w:val="hy-AM"/>
        </w:rPr>
      </w:pPr>
      <w:r w:rsidRPr="001D748B">
        <w:rPr>
          <w:rFonts w:ascii="GHEA Grapalat" w:hAnsi="GHEA Grapalat"/>
          <w:b/>
          <w:bCs/>
          <w:color w:val="000000"/>
          <w:sz w:val="24"/>
          <w:szCs w:val="24"/>
          <w:lang w:val="hy-AM"/>
        </w:rPr>
        <w:t xml:space="preserve">         ՎԱՐՉԱՊԵՏ</w:t>
      </w:r>
      <w:r w:rsidRPr="001D748B">
        <w:rPr>
          <w:rFonts w:ascii="GHEA Grapalat" w:hAnsi="GHEA Grapalat"/>
          <w:b/>
          <w:bCs/>
          <w:color w:val="000000"/>
          <w:sz w:val="24"/>
          <w:szCs w:val="24"/>
          <w:lang w:val="hy-AM"/>
        </w:rPr>
        <w:tab/>
        <w:t xml:space="preserve">                                                        Կ. ԿԱՐԱՊԵՏՅԱՆ</w:t>
      </w:r>
    </w:p>
    <w:p w:rsidR="00BA26E5" w:rsidRPr="001D748B" w:rsidRDefault="00BA26E5" w:rsidP="00C51FD0">
      <w:pPr>
        <w:spacing w:after="120" w:line="240" w:lineRule="auto"/>
        <w:ind w:right="-141"/>
        <w:rPr>
          <w:rFonts w:ascii="GHEA Grapalat" w:hAnsi="GHEA Grapalat"/>
          <w:noProof/>
          <w:color w:val="000000"/>
          <w:sz w:val="24"/>
          <w:szCs w:val="24"/>
          <w:lang w:val="hy-AM"/>
        </w:rPr>
      </w:pPr>
    </w:p>
    <w:p w:rsidR="00BA26E5" w:rsidRPr="001D748B" w:rsidRDefault="008E3345" w:rsidP="00C51FD0">
      <w:pPr>
        <w:pStyle w:val="NormalWeb"/>
        <w:shd w:val="clear" w:color="auto" w:fill="FFFFFF"/>
        <w:spacing w:before="0" w:beforeAutospacing="0" w:after="120" w:afterAutospacing="0"/>
        <w:ind w:right="-141" w:firstLine="375"/>
        <w:rPr>
          <w:rFonts w:ascii="GHEA Grapalat" w:hAnsi="GHEA Grapalat"/>
          <w:color w:val="000000"/>
          <w:lang w:val="hy-AM"/>
        </w:rPr>
      </w:pPr>
      <w:r w:rsidRPr="001D748B">
        <w:rPr>
          <w:rFonts w:ascii="GHEA Grapalat" w:hAnsi="GHEA Grapalat"/>
          <w:color w:val="000000"/>
          <w:lang w:val="hy-AM"/>
        </w:rPr>
        <w:t xml:space="preserve">2017 թ. դեկտեմբերի </w:t>
      </w:r>
      <w:r w:rsidR="008B6B05" w:rsidRPr="001D748B">
        <w:rPr>
          <w:rFonts w:ascii="GHEA Grapalat" w:hAnsi="GHEA Grapalat"/>
          <w:color w:val="000000"/>
          <w:lang w:val="hy-AM"/>
        </w:rPr>
        <w:t>...</w:t>
      </w:r>
    </w:p>
    <w:p w:rsidR="00BA26E5" w:rsidRPr="001D748B" w:rsidRDefault="008E3345" w:rsidP="00C51FD0">
      <w:pPr>
        <w:pStyle w:val="NormalWeb"/>
        <w:shd w:val="clear" w:color="auto" w:fill="FFFFFF"/>
        <w:spacing w:before="0" w:beforeAutospacing="0" w:after="120" w:afterAutospacing="0"/>
        <w:ind w:right="-141" w:firstLine="706"/>
        <w:rPr>
          <w:rFonts w:ascii="GHEA Grapalat" w:hAnsi="GHEA Grapalat"/>
          <w:color w:val="000000"/>
          <w:lang w:val="hy-AM"/>
        </w:rPr>
      </w:pPr>
      <w:r w:rsidRPr="001D748B">
        <w:rPr>
          <w:rFonts w:ascii="GHEA Grapalat" w:hAnsi="GHEA Grapalat"/>
          <w:color w:val="000000"/>
          <w:lang w:val="hy-AM"/>
        </w:rPr>
        <w:t>Երևան</w:t>
      </w:r>
    </w:p>
    <w:p w:rsidR="00BA26E5" w:rsidRPr="001D748B" w:rsidRDefault="00BA26E5" w:rsidP="00C51FD0">
      <w:pPr>
        <w:spacing w:after="120" w:line="240" w:lineRule="auto"/>
        <w:ind w:right="-141"/>
        <w:rPr>
          <w:rFonts w:ascii="GHEA Grapalat" w:hAnsi="GHEA Grapalat"/>
          <w:noProof/>
          <w:color w:val="000000"/>
          <w:sz w:val="24"/>
          <w:szCs w:val="24"/>
          <w:lang w:val="hy-AM"/>
        </w:rPr>
      </w:pPr>
    </w:p>
    <w:p w:rsidR="00BA26E5" w:rsidRPr="001D748B" w:rsidRDefault="00BA26E5" w:rsidP="00C51FD0">
      <w:pPr>
        <w:spacing w:after="120" w:line="240" w:lineRule="auto"/>
        <w:ind w:right="-141"/>
        <w:jc w:val="right"/>
        <w:rPr>
          <w:rFonts w:ascii="GHEA Grapalat" w:hAnsi="GHEA Grapalat"/>
          <w:b/>
          <w:noProof/>
          <w:color w:val="000000"/>
          <w:sz w:val="24"/>
          <w:szCs w:val="24"/>
          <w:lang w:val="hy-AM"/>
        </w:rPr>
      </w:pPr>
    </w:p>
    <w:p w:rsidR="00925231" w:rsidRPr="001D748B" w:rsidRDefault="00925231" w:rsidP="00C51FD0">
      <w:pPr>
        <w:spacing w:after="120" w:line="240" w:lineRule="auto"/>
        <w:ind w:right="-141"/>
        <w:jc w:val="right"/>
        <w:rPr>
          <w:rFonts w:ascii="GHEA Grapalat" w:hAnsi="GHEA Grapalat"/>
          <w:b/>
          <w:noProof/>
          <w:color w:val="000000"/>
          <w:sz w:val="24"/>
          <w:szCs w:val="24"/>
          <w:lang w:val="hy-AM"/>
        </w:rPr>
      </w:pPr>
    </w:p>
    <w:p w:rsidR="00925231" w:rsidRPr="001D748B" w:rsidRDefault="00925231" w:rsidP="00C51FD0">
      <w:pPr>
        <w:spacing w:after="120" w:line="240" w:lineRule="auto"/>
        <w:ind w:right="-141"/>
        <w:jc w:val="right"/>
        <w:rPr>
          <w:rFonts w:ascii="GHEA Grapalat" w:hAnsi="GHEA Grapalat"/>
          <w:b/>
          <w:noProof/>
          <w:color w:val="000000"/>
          <w:sz w:val="24"/>
          <w:szCs w:val="24"/>
          <w:lang w:val="hy-AM"/>
        </w:rPr>
      </w:pPr>
    </w:p>
    <w:p w:rsidR="00BA26E5" w:rsidRPr="001D748B" w:rsidRDefault="00BA26E5" w:rsidP="00C51FD0">
      <w:pPr>
        <w:spacing w:after="120" w:line="240" w:lineRule="auto"/>
        <w:ind w:right="-141"/>
        <w:jc w:val="right"/>
        <w:rPr>
          <w:rFonts w:ascii="GHEA Grapalat" w:hAnsi="GHEA Grapalat"/>
          <w:b/>
          <w:noProof/>
          <w:color w:val="000000"/>
          <w:sz w:val="24"/>
          <w:szCs w:val="24"/>
          <w:lang w:val="hy-AM"/>
        </w:rPr>
      </w:pPr>
    </w:p>
    <w:p w:rsidR="00BA26E5" w:rsidRPr="00606AC7" w:rsidRDefault="008E3345" w:rsidP="00C51FD0">
      <w:pPr>
        <w:spacing w:after="120" w:line="240" w:lineRule="auto"/>
        <w:ind w:right="-141"/>
        <w:jc w:val="right"/>
        <w:rPr>
          <w:rFonts w:ascii="GHEA Grapalat" w:hAnsi="GHEA Grapalat"/>
          <w:b/>
          <w:noProof/>
          <w:color w:val="000000"/>
          <w:sz w:val="24"/>
          <w:szCs w:val="24"/>
          <w:lang w:val="hy-AM"/>
        </w:rPr>
      </w:pPr>
      <w:r w:rsidRPr="001D748B">
        <w:rPr>
          <w:rFonts w:ascii="GHEA Grapalat" w:hAnsi="GHEA Grapalat"/>
          <w:b/>
          <w:noProof/>
          <w:color w:val="000000"/>
          <w:sz w:val="24"/>
          <w:szCs w:val="24"/>
          <w:lang w:val="hy-AM"/>
        </w:rPr>
        <w:lastRenderedPageBreak/>
        <w:t xml:space="preserve">Հավելված N </w:t>
      </w:r>
    </w:p>
    <w:p w:rsidR="00BA26E5" w:rsidRPr="001D748B" w:rsidRDefault="008E3345" w:rsidP="00C51FD0">
      <w:pPr>
        <w:spacing w:after="120" w:line="240" w:lineRule="auto"/>
        <w:ind w:right="-141"/>
        <w:jc w:val="right"/>
        <w:rPr>
          <w:rFonts w:ascii="GHEA Grapalat" w:hAnsi="GHEA Grapalat"/>
          <w:b/>
          <w:noProof/>
          <w:color w:val="000000"/>
          <w:sz w:val="24"/>
          <w:szCs w:val="24"/>
          <w:lang w:val="hy-AM"/>
        </w:rPr>
      </w:pPr>
      <w:r w:rsidRPr="001D748B">
        <w:rPr>
          <w:rFonts w:ascii="GHEA Grapalat" w:hAnsi="GHEA Grapalat"/>
          <w:b/>
          <w:noProof/>
          <w:color w:val="000000"/>
          <w:sz w:val="24"/>
          <w:szCs w:val="24"/>
          <w:lang w:val="hy-AM"/>
        </w:rPr>
        <w:t>ՀՀ  կառավարության – թվականի</w:t>
      </w:r>
    </w:p>
    <w:p w:rsidR="00BA26E5" w:rsidRPr="001D748B" w:rsidRDefault="008E3345" w:rsidP="00C51FD0">
      <w:pPr>
        <w:spacing w:after="120" w:line="240" w:lineRule="auto"/>
        <w:ind w:right="-141"/>
        <w:jc w:val="right"/>
        <w:rPr>
          <w:rFonts w:ascii="GHEA Grapalat" w:hAnsi="GHEA Grapalat"/>
          <w:b/>
          <w:noProof/>
          <w:color w:val="000000"/>
          <w:sz w:val="24"/>
          <w:szCs w:val="24"/>
          <w:lang w:val="hy-AM"/>
        </w:rPr>
      </w:pPr>
      <w:r w:rsidRPr="001D748B">
        <w:rPr>
          <w:rFonts w:ascii="GHEA Grapalat" w:hAnsi="GHEA Grapalat"/>
          <w:b/>
          <w:noProof/>
          <w:color w:val="000000"/>
          <w:sz w:val="24"/>
          <w:szCs w:val="24"/>
          <w:lang w:val="hy-AM"/>
        </w:rPr>
        <w:t>N --Ն -------  որոշման</w:t>
      </w:r>
    </w:p>
    <w:p w:rsidR="00BA26E5" w:rsidRPr="001D748B" w:rsidRDefault="00BA26E5" w:rsidP="00C51FD0">
      <w:pPr>
        <w:spacing w:line="240" w:lineRule="auto"/>
        <w:ind w:right="-141"/>
        <w:jc w:val="right"/>
        <w:rPr>
          <w:rFonts w:ascii="GHEA Grapalat" w:hAnsi="GHEA Grapalat"/>
          <w:b/>
          <w:noProof/>
          <w:color w:val="000000"/>
          <w:sz w:val="24"/>
          <w:szCs w:val="24"/>
          <w:lang w:val="hy-AM"/>
        </w:rPr>
      </w:pPr>
    </w:p>
    <w:p w:rsidR="00BA26E5" w:rsidRPr="001D748B" w:rsidRDefault="008E3345" w:rsidP="00C51FD0">
      <w:pPr>
        <w:spacing w:after="0" w:line="240" w:lineRule="auto"/>
        <w:ind w:right="-141"/>
        <w:jc w:val="center"/>
        <w:rPr>
          <w:rFonts w:ascii="GHEA Grapalat" w:hAnsi="GHEA Grapalat"/>
          <w:b/>
          <w:sz w:val="24"/>
          <w:szCs w:val="24"/>
          <w:lang w:val="hy-AM"/>
        </w:rPr>
      </w:pPr>
      <w:r w:rsidRPr="001D748B">
        <w:rPr>
          <w:rFonts w:ascii="GHEA Grapalat" w:hAnsi="GHEA Grapalat"/>
          <w:b/>
          <w:sz w:val="24"/>
          <w:szCs w:val="24"/>
          <w:lang w:val="hy-AM"/>
        </w:rPr>
        <w:t xml:space="preserve">ՌԱԶՄԱՎԱՐՈՒԹՅՈՒՆ   </w:t>
      </w:r>
    </w:p>
    <w:p w:rsidR="00BA26E5" w:rsidRPr="001D748B" w:rsidRDefault="008E3345" w:rsidP="00C51FD0">
      <w:pPr>
        <w:spacing w:after="0" w:line="240" w:lineRule="auto"/>
        <w:ind w:right="-141"/>
        <w:jc w:val="center"/>
        <w:rPr>
          <w:rFonts w:ascii="GHEA Grapalat" w:hAnsi="GHEA Grapalat"/>
          <w:b/>
          <w:sz w:val="24"/>
          <w:szCs w:val="24"/>
          <w:lang w:val="hy-AM"/>
        </w:rPr>
      </w:pPr>
      <w:r w:rsidRPr="001D748B">
        <w:rPr>
          <w:rFonts w:ascii="GHEA Grapalat" w:hAnsi="GHEA Grapalat"/>
          <w:b/>
          <w:sz w:val="24"/>
          <w:szCs w:val="24"/>
          <w:lang w:val="hy-AM"/>
        </w:rPr>
        <w:t xml:space="preserve">ՀԱՅԱՍՏԱՆԻ ՀԱՆՐԱՊԵՏՈՒԹՅԱՆ ԴԱՏԱԿԱՆ ԵՎ ԻՐԱՎԱԿԱՆ </w:t>
      </w:r>
    </w:p>
    <w:p w:rsidR="00BA26E5" w:rsidRPr="00920D87" w:rsidRDefault="008E3345" w:rsidP="00C51FD0">
      <w:pPr>
        <w:spacing w:after="0" w:line="240" w:lineRule="auto"/>
        <w:ind w:right="-141"/>
        <w:jc w:val="center"/>
        <w:rPr>
          <w:rFonts w:ascii="GHEA Grapalat" w:hAnsi="GHEA Grapalat"/>
          <w:b/>
          <w:sz w:val="24"/>
          <w:szCs w:val="24"/>
          <w:lang w:val="hy-AM"/>
        </w:rPr>
      </w:pPr>
      <w:r w:rsidRPr="001D748B">
        <w:rPr>
          <w:rFonts w:ascii="GHEA Grapalat" w:hAnsi="GHEA Grapalat"/>
          <w:b/>
          <w:sz w:val="24"/>
          <w:szCs w:val="24"/>
          <w:lang w:val="hy-AM"/>
        </w:rPr>
        <w:t>ԲԱ</w:t>
      </w:r>
      <w:r w:rsidRPr="00920D87">
        <w:rPr>
          <w:rFonts w:ascii="GHEA Grapalat" w:hAnsi="GHEA Grapalat"/>
          <w:b/>
          <w:sz w:val="24"/>
          <w:szCs w:val="24"/>
          <w:lang w:val="hy-AM"/>
        </w:rPr>
        <w:t xml:space="preserve">ՐԵՓՈԽՈՒՄՆԵՐԻ 2018-2023 ԹՎԱԿԱՆՆԵՐԻ </w:t>
      </w:r>
    </w:p>
    <w:p w:rsidR="00BA26E5" w:rsidRPr="00920D87" w:rsidRDefault="00BA26E5"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Pr="00920D87" w:rsidRDefault="00056477" w:rsidP="00C51FD0">
      <w:pPr>
        <w:spacing w:after="0" w:line="240" w:lineRule="auto"/>
        <w:ind w:right="-141"/>
        <w:jc w:val="center"/>
        <w:rPr>
          <w:rFonts w:ascii="GHEA Grapalat" w:hAnsi="GHEA Grapalat"/>
          <w:b/>
          <w:sz w:val="24"/>
          <w:szCs w:val="24"/>
          <w:lang w:val="hy-AM"/>
        </w:rPr>
      </w:pPr>
      <w:r w:rsidRPr="00920D87">
        <w:rPr>
          <w:rFonts w:ascii="GHEA Grapalat" w:hAnsi="GHEA Grapalat"/>
          <w:b/>
          <w:sz w:val="24"/>
          <w:szCs w:val="24"/>
          <w:lang w:val="hy-AM"/>
        </w:rPr>
        <w:t xml:space="preserve">ԵՐԵՎԱՆ - 2017 </w:t>
      </w:r>
    </w:p>
    <w:p w:rsidR="000F3B16" w:rsidRPr="00920D87" w:rsidRDefault="000F3B16" w:rsidP="00C51FD0">
      <w:pPr>
        <w:spacing w:after="0" w:line="240" w:lineRule="auto"/>
        <w:ind w:right="-141"/>
        <w:jc w:val="center"/>
        <w:rPr>
          <w:rFonts w:ascii="GHEA Grapalat" w:hAnsi="GHEA Grapalat"/>
          <w:b/>
          <w:sz w:val="24"/>
          <w:szCs w:val="24"/>
          <w:lang w:val="hy-AM"/>
        </w:rPr>
      </w:pPr>
    </w:p>
    <w:p w:rsidR="000F3B16" w:rsidRDefault="000F3B16" w:rsidP="000F3B16">
      <w:pPr>
        <w:spacing w:after="120" w:line="240" w:lineRule="auto"/>
        <w:jc w:val="center"/>
        <w:rPr>
          <w:rFonts w:ascii="GHEA Grapalat" w:hAnsi="GHEA Grapalat"/>
          <w:b/>
          <w:sz w:val="24"/>
          <w:szCs w:val="24"/>
          <w:lang w:val="hy-AM"/>
        </w:rPr>
      </w:pPr>
      <w:r w:rsidRPr="00846819">
        <w:rPr>
          <w:rFonts w:ascii="GHEA Grapalat" w:hAnsi="GHEA Grapalat"/>
          <w:b/>
          <w:sz w:val="24"/>
          <w:szCs w:val="24"/>
          <w:lang w:val="hy-AM"/>
        </w:rPr>
        <w:lastRenderedPageBreak/>
        <w:t>ԲՈՎԱՆԴԱԿՈՒԹՅՈՒՆ</w:t>
      </w:r>
    </w:p>
    <w:p w:rsidR="00F8008B" w:rsidRPr="00846819" w:rsidRDefault="00F8008B" w:rsidP="000F3B16">
      <w:pPr>
        <w:spacing w:after="120" w:line="240" w:lineRule="auto"/>
        <w:jc w:val="center"/>
        <w:rPr>
          <w:rFonts w:ascii="GHEA Grapalat" w:hAnsi="GHEA Grapalat"/>
          <w:b/>
          <w:sz w:val="24"/>
          <w:szCs w:val="24"/>
          <w:lang w:val="hy-AM"/>
        </w:rPr>
      </w:pPr>
    </w:p>
    <w:p w:rsidR="00D06A72" w:rsidRDefault="00CC03AD" w:rsidP="00D06A72">
      <w:pPr>
        <w:pStyle w:val="TOC1"/>
      </w:pPr>
      <w:r w:rsidRPr="00CC03AD">
        <w:fldChar w:fldCharType="begin"/>
      </w:r>
      <w:r w:rsidR="000F3B16" w:rsidRPr="00846819">
        <w:instrText xml:space="preserve"> TOC \o "1-3" \h \z \u </w:instrText>
      </w:r>
      <w:r w:rsidRPr="00CC03AD">
        <w:fldChar w:fldCharType="separate"/>
      </w:r>
      <w:hyperlink w:anchor="_Toc234906097" w:history="1">
        <w:r w:rsidR="000F3B16" w:rsidRPr="008C475F">
          <w:t>ՀԱՊԱՎՈՒՄՆԵՐ</w:t>
        </w:r>
        <w:r w:rsidR="000F3B16" w:rsidRPr="008C475F">
          <w:rPr>
            <w:webHidden/>
          </w:rPr>
          <w:t>..............................</w:t>
        </w:r>
        <w:r w:rsidR="00A73328">
          <w:rPr>
            <w:webHidden/>
          </w:rPr>
          <w:t>...........</w:t>
        </w:r>
        <w:r w:rsidR="000F3B16" w:rsidRPr="008C475F">
          <w:rPr>
            <w:webHidden/>
          </w:rPr>
          <w:t>...................................</w:t>
        </w:r>
      </w:hyperlink>
      <w:r w:rsidR="000F3B16" w:rsidRPr="008C475F">
        <w:t>...</w:t>
      </w:r>
      <w:r w:rsidR="006555AC" w:rsidRPr="000D2887">
        <w:t>.....................</w:t>
      </w:r>
      <w:r w:rsidR="00DF5299" w:rsidRPr="00DF5299">
        <w:t>5</w:t>
      </w:r>
      <w:r w:rsidR="000F3B16" w:rsidRPr="008C475F">
        <w:t xml:space="preserve">  </w:t>
      </w:r>
    </w:p>
    <w:p w:rsidR="000F3B16" w:rsidRPr="008C475F" w:rsidRDefault="000F3B16" w:rsidP="00D06A72">
      <w:pPr>
        <w:pStyle w:val="TOC1"/>
      </w:pPr>
      <w:r w:rsidRPr="008C475F">
        <w:t xml:space="preserve">ԲԱԺԻՆ I: </w:t>
      </w:r>
      <w:hyperlink w:anchor="_Toc234906098" w:history="1">
        <w:r w:rsidRPr="008C475F">
          <w:t>ԸՆԴՀԱՆՈՒՐ ԴՐՈՒՅԹՆԵՐ</w:t>
        </w:r>
        <w:r w:rsidRPr="008C475F">
          <w:rPr>
            <w:webHidden/>
          </w:rPr>
          <w:t>.....</w:t>
        </w:r>
        <w:r w:rsidR="00606AC7">
          <w:rPr>
            <w:webHidden/>
          </w:rPr>
          <w:t>..</w:t>
        </w:r>
        <w:r w:rsidRPr="008C475F">
          <w:rPr>
            <w:webHidden/>
          </w:rPr>
          <w:t>........</w:t>
        </w:r>
        <w:r w:rsidR="00A73328">
          <w:rPr>
            <w:webHidden/>
          </w:rPr>
          <w:t>..............</w:t>
        </w:r>
        <w:r w:rsidR="00A73328" w:rsidRPr="005C574D">
          <w:rPr>
            <w:webHidden/>
          </w:rPr>
          <w:t>.</w:t>
        </w:r>
        <w:r w:rsidRPr="00D06A72">
          <w:rPr>
            <w:webHidden/>
          </w:rPr>
          <w:t>....</w:t>
        </w:r>
        <w:r w:rsidRPr="008C475F">
          <w:rPr>
            <w:webHidden/>
          </w:rPr>
          <w:t>.....</w:t>
        </w:r>
        <w:r w:rsidR="00D06A72" w:rsidRPr="00D06A72">
          <w:rPr>
            <w:webHidden/>
          </w:rPr>
          <w:t>..</w:t>
        </w:r>
        <w:r w:rsidRPr="008C475F">
          <w:rPr>
            <w:webHidden/>
          </w:rPr>
          <w:t>.......</w:t>
        </w:r>
        <w:r w:rsidR="006555AC" w:rsidRPr="006555AC">
          <w:rPr>
            <w:webHidden/>
          </w:rPr>
          <w:t>....</w:t>
        </w:r>
        <w:r w:rsidR="006555AC" w:rsidRPr="000D2887">
          <w:rPr>
            <w:webHidden/>
          </w:rPr>
          <w:t>.............</w:t>
        </w:r>
        <w:r w:rsidRPr="008C475F">
          <w:rPr>
            <w:webHidden/>
          </w:rPr>
          <w:t>.</w:t>
        </w:r>
        <w:r w:rsidR="00DF5299" w:rsidRPr="00DF5299">
          <w:rPr>
            <w:webHidden/>
          </w:rPr>
          <w:t>6</w:t>
        </w:r>
      </w:hyperlink>
    </w:p>
    <w:p w:rsidR="000F3B16" w:rsidRPr="00DF5299" w:rsidRDefault="000F3B16" w:rsidP="00D06A72">
      <w:pPr>
        <w:spacing w:after="120" w:line="240" w:lineRule="auto"/>
        <w:rPr>
          <w:rFonts w:ascii="GHEA Grapalat" w:hAnsi="GHEA Grapalat"/>
          <w:b/>
          <w:webHidden/>
          <w:sz w:val="24"/>
          <w:szCs w:val="24"/>
          <w:lang w:val="hy-AM"/>
        </w:rPr>
      </w:pPr>
      <w:r w:rsidRPr="00846819">
        <w:rPr>
          <w:rFonts w:ascii="GHEA Grapalat" w:hAnsi="GHEA Grapalat"/>
          <w:b/>
          <w:sz w:val="24"/>
          <w:szCs w:val="24"/>
          <w:lang w:val="hy-AM"/>
        </w:rPr>
        <w:t>ԲԱԺԻՆ II:</w:t>
      </w:r>
      <w:r w:rsidRPr="008C475F">
        <w:rPr>
          <w:rFonts w:ascii="GHEA Grapalat" w:hAnsi="GHEA Grapalat"/>
          <w:b/>
          <w:sz w:val="24"/>
          <w:szCs w:val="24"/>
          <w:lang w:val="hy-AM"/>
        </w:rPr>
        <w:t xml:space="preserve"> ՆԵՐԱԾՈՒԹՅՈՒՆ.......................................</w:t>
      </w:r>
      <w:r w:rsidR="00606AC7">
        <w:rPr>
          <w:rFonts w:ascii="GHEA Grapalat" w:hAnsi="GHEA Grapalat"/>
          <w:b/>
          <w:sz w:val="24"/>
          <w:szCs w:val="24"/>
          <w:lang w:val="hy-AM"/>
        </w:rPr>
        <w:t>..</w:t>
      </w:r>
      <w:r w:rsidRPr="008C475F">
        <w:rPr>
          <w:rFonts w:ascii="GHEA Grapalat" w:hAnsi="GHEA Grapalat"/>
          <w:b/>
          <w:sz w:val="24"/>
          <w:szCs w:val="24"/>
          <w:lang w:val="hy-AM"/>
        </w:rPr>
        <w:t>.......................................</w:t>
      </w:r>
      <w:r w:rsidR="00D06A72" w:rsidRPr="00920D87">
        <w:rPr>
          <w:rFonts w:ascii="GHEA Grapalat" w:hAnsi="GHEA Grapalat"/>
          <w:b/>
          <w:sz w:val="24"/>
          <w:szCs w:val="24"/>
          <w:lang w:val="hy-AM"/>
        </w:rPr>
        <w:t>.</w:t>
      </w:r>
      <w:r w:rsidR="006555AC" w:rsidRPr="006555AC">
        <w:rPr>
          <w:rFonts w:ascii="GHEA Grapalat" w:hAnsi="GHEA Grapalat"/>
          <w:b/>
          <w:sz w:val="24"/>
          <w:szCs w:val="24"/>
          <w:lang w:val="hy-AM"/>
        </w:rPr>
        <w:t>.................</w:t>
      </w:r>
      <w:r w:rsidR="00DF5299" w:rsidRPr="00DF5299">
        <w:rPr>
          <w:rFonts w:ascii="GHEA Grapalat" w:hAnsi="GHEA Grapalat"/>
          <w:b/>
          <w:sz w:val="24"/>
          <w:szCs w:val="24"/>
          <w:lang w:val="hy-AM"/>
        </w:rPr>
        <w:t>9</w:t>
      </w:r>
    </w:p>
    <w:p w:rsidR="000F3B16" w:rsidRPr="008C475F" w:rsidRDefault="000F3B16" w:rsidP="00D06A72">
      <w:pPr>
        <w:spacing w:after="120" w:line="240" w:lineRule="auto"/>
        <w:rPr>
          <w:rFonts w:ascii="GHEA Grapalat" w:hAnsi="GHEA Grapalat"/>
          <w:b/>
          <w:sz w:val="24"/>
          <w:szCs w:val="24"/>
          <w:lang w:val="hy-AM"/>
        </w:rPr>
      </w:pPr>
      <w:r w:rsidRPr="00846819">
        <w:rPr>
          <w:rFonts w:ascii="GHEA Grapalat" w:hAnsi="GHEA Grapalat"/>
          <w:b/>
          <w:sz w:val="24"/>
          <w:szCs w:val="24"/>
          <w:lang w:val="hy-AM"/>
        </w:rPr>
        <w:t xml:space="preserve">ԲԱԺԻՆ III: </w:t>
      </w:r>
      <w:r w:rsidRPr="008C475F">
        <w:rPr>
          <w:rFonts w:ascii="GHEA Grapalat" w:hAnsi="GHEA Grapalat"/>
          <w:b/>
          <w:sz w:val="24"/>
          <w:szCs w:val="24"/>
          <w:lang w:val="hy-AM"/>
        </w:rPr>
        <w:t xml:space="preserve">ՌԱԶՄԱՎԱՐՈՒԹՅԱՆ ԸՆԴՀԱՆՈՒՐ ՆՊԱՏԱԿԸ ԵՎ </w:t>
      </w:r>
    </w:p>
    <w:p w:rsidR="000F3B16" w:rsidRPr="008C475F" w:rsidRDefault="000F3B16" w:rsidP="00D06A72">
      <w:pPr>
        <w:spacing w:after="120" w:line="240" w:lineRule="auto"/>
        <w:rPr>
          <w:rFonts w:ascii="GHEA Grapalat" w:hAnsi="GHEA Grapalat"/>
          <w:b/>
          <w:sz w:val="24"/>
          <w:szCs w:val="24"/>
          <w:lang w:val="hy-AM"/>
        </w:rPr>
      </w:pPr>
      <w:r w:rsidRPr="008C475F">
        <w:rPr>
          <w:rFonts w:ascii="GHEA Grapalat" w:hAnsi="GHEA Grapalat"/>
          <w:b/>
          <w:sz w:val="24"/>
          <w:szCs w:val="24"/>
          <w:lang w:val="hy-AM"/>
        </w:rPr>
        <w:t>ՈՒՂՂՈՒԹՅՈՒՆՆԵՐԸ...</w:t>
      </w:r>
      <w:r w:rsidRPr="00846819">
        <w:rPr>
          <w:rFonts w:ascii="GHEA Grapalat" w:hAnsi="GHEA Grapalat"/>
          <w:sz w:val="24"/>
          <w:szCs w:val="24"/>
          <w:lang w:val="hy-AM"/>
        </w:rPr>
        <w:t>.........</w:t>
      </w:r>
      <w:r w:rsidR="006555AC">
        <w:rPr>
          <w:rFonts w:ascii="GHEA Grapalat" w:hAnsi="GHEA Grapalat"/>
          <w:sz w:val="24"/>
          <w:szCs w:val="24"/>
          <w:lang w:val="en-US"/>
        </w:rPr>
        <w:t>...........................................................................</w:t>
      </w:r>
      <w:r w:rsidRPr="008C475F">
        <w:rPr>
          <w:rFonts w:ascii="GHEA Grapalat" w:hAnsi="GHEA Grapalat"/>
          <w:b/>
          <w:sz w:val="24"/>
          <w:szCs w:val="24"/>
          <w:lang w:val="hy-AM"/>
        </w:rPr>
        <w:t>.1</w:t>
      </w:r>
      <w:r w:rsidR="00DF5299" w:rsidRPr="00DF5299">
        <w:rPr>
          <w:rFonts w:ascii="GHEA Grapalat" w:hAnsi="GHEA Grapalat"/>
          <w:b/>
          <w:sz w:val="24"/>
          <w:szCs w:val="24"/>
          <w:lang w:val="hy-AM"/>
        </w:rPr>
        <w:t>3</w:t>
      </w:r>
    </w:p>
    <w:p w:rsidR="000F3B16" w:rsidRPr="00846819" w:rsidRDefault="000F3B16" w:rsidP="004E4924">
      <w:pPr>
        <w:pStyle w:val="ListParagraph"/>
        <w:numPr>
          <w:ilvl w:val="0"/>
          <w:numId w:val="12"/>
        </w:numPr>
        <w:spacing w:after="0" w:line="240" w:lineRule="auto"/>
        <w:contextualSpacing w:val="0"/>
        <w:rPr>
          <w:rFonts w:ascii="GHEA Grapalat" w:eastAsia="Times New Roman" w:hAnsi="GHEA Grapalat"/>
          <w:sz w:val="24"/>
          <w:szCs w:val="24"/>
          <w:lang w:val="hy-AM"/>
        </w:rPr>
      </w:pPr>
      <w:r w:rsidRPr="008C475F">
        <w:rPr>
          <w:rFonts w:ascii="GHEA Grapalat" w:eastAsia="Times New Roman" w:hAnsi="GHEA Grapalat"/>
          <w:b/>
          <w:sz w:val="24"/>
          <w:szCs w:val="24"/>
          <w:lang w:val="hy-AM"/>
        </w:rPr>
        <w:t>Ռազմավարության ընդհանուր նպատակը</w:t>
      </w:r>
      <w:r w:rsidRPr="00846819">
        <w:rPr>
          <w:rFonts w:ascii="GHEA Grapalat" w:eastAsia="Times New Roman" w:hAnsi="GHEA Grapalat"/>
          <w:sz w:val="24"/>
          <w:szCs w:val="24"/>
          <w:lang w:val="hy-AM"/>
        </w:rPr>
        <w:t>.....................</w:t>
      </w:r>
      <w:r>
        <w:rPr>
          <w:rFonts w:ascii="GHEA Grapalat" w:eastAsia="Times New Roman" w:hAnsi="GHEA Grapalat"/>
          <w:sz w:val="24"/>
          <w:szCs w:val="24"/>
        </w:rPr>
        <w:t>..</w:t>
      </w:r>
      <w:r w:rsidRPr="00846819">
        <w:rPr>
          <w:rFonts w:ascii="GHEA Grapalat" w:eastAsia="Times New Roman" w:hAnsi="GHEA Grapalat"/>
          <w:sz w:val="24"/>
          <w:szCs w:val="24"/>
          <w:lang w:val="hy-AM"/>
        </w:rPr>
        <w:t>.........</w:t>
      </w:r>
      <w:r w:rsidR="00A73328">
        <w:rPr>
          <w:rFonts w:ascii="GHEA Grapalat" w:eastAsia="Times New Roman" w:hAnsi="GHEA Grapalat"/>
          <w:sz w:val="24"/>
          <w:szCs w:val="24"/>
          <w:lang w:val="hy-AM"/>
        </w:rPr>
        <w:t>...................</w:t>
      </w:r>
      <w:r w:rsidR="00A73328">
        <w:rPr>
          <w:rFonts w:ascii="GHEA Grapalat" w:eastAsia="Times New Roman" w:hAnsi="GHEA Grapalat"/>
          <w:sz w:val="24"/>
          <w:szCs w:val="24"/>
        </w:rPr>
        <w:t>.</w:t>
      </w:r>
      <w:r w:rsidR="006555AC">
        <w:rPr>
          <w:rFonts w:ascii="GHEA Grapalat" w:eastAsia="Times New Roman" w:hAnsi="GHEA Grapalat"/>
          <w:sz w:val="24"/>
          <w:szCs w:val="24"/>
        </w:rPr>
        <w:t>.</w:t>
      </w:r>
      <w:r w:rsidRPr="00846819">
        <w:rPr>
          <w:rFonts w:ascii="GHEA Grapalat" w:eastAsia="Times New Roman" w:hAnsi="GHEA Grapalat"/>
          <w:sz w:val="24"/>
          <w:szCs w:val="24"/>
          <w:lang w:val="hy-AM"/>
        </w:rPr>
        <w:t>1</w:t>
      </w:r>
      <w:r w:rsidR="00F8008B">
        <w:rPr>
          <w:rFonts w:ascii="GHEA Grapalat" w:eastAsia="Times New Roman" w:hAnsi="GHEA Grapalat"/>
          <w:sz w:val="24"/>
          <w:szCs w:val="24"/>
        </w:rPr>
        <w:t>3</w:t>
      </w:r>
    </w:p>
    <w:p w:rsidR="000F3B16" w:rsidRPr="00846819" w:rsidRDefault="000F3B16" w:rsidP="004E4924">
      <w:pPr>
        <w:pStyle w:val="ListParagraph"/>
        <w:numPr>
          <w:ilvl w:val="0"/>
          <w:numId w:val="12"/>
        </w:numPr>
        <w:spacing w:after="0" w:line="240" w:lineRule="auto"/>
        <w:contextualSpacing w:val="0"/>
        <w:rPr>
          <w:rFonts w:ascii="GHEA Grapalat" w:eastAsia="Times New Roman" w:hAnsi="GHEA Grapalat"/>
          <w:sz w:val="24"/>
          <w:szCs w:val="24"/>
          <w:lang w:val="hy-AM"/>
        </w:rPr>
      </w:pPr>
      <w:r w:rsidRPr="008C475F">
        <w:rPr>
          <w:rFonts w:ascii="GHEA Grapalat" w:eastAsia="Times New Roman" w:hAnsi="GHEA Grapalat"/>
          <w:b/>
          <w:sz w:val="24"/>
          <w:szCs w:val="24"/>
          <w:lang w:val="hy-AM"/>
        </w:rPr>
        <w:t>Ռազմավարության ուղղությունները</w:t>
      </w:r>
      <w:r w:rsidRPr="00846819">
        <w:rPr>
          <w:rFonts w:ascii="GHEA Grapalat" w:eastAsia="Times New Roman" w:hAnsi="GHEA Grapalat"/>
          <w:sz w:val="24"/>
          <w:szCs w:val="24"/>
          <w:lang w:val="hy-AM"/>
        </w:rPr>
        <w:t>.....</w:t>
      </w:r>
      <w:r w:rsidR="00606AC7">
        <w:rPr>
          <w:rFonts w:ascii="GHEA Grapalat" w:eastAsia="Times New Roman" w:hAnsi="GHEA Grapalat"/>
          <w:sz w:val="24"/>
          <w:szCs w:val="24"/>
          <w:lang w:val="hy-AM"/>
        </w:rPr>
        <w:t>...............</w:t>
      </w:r>
      <w:r w:rsidRPr="00846819">
        <w:rPr>
          <w:rFonts w:ascii="GHEA Grapalat" w:eastAsia="Times New Roman" w:hAnsi="GHEA Grapalat"/>
          <w:sz w:val="24"/>
          <w:szCs w:val="24"/>
          <w:lang w:val="hy-AM"/>
        </w:rPr>
        <w:t>..................</w:t>
      </w:r>
      <w:r w:rsidR="00A73328">
        <w:rPr>
          <w:rFonts w:ascii="GHEA Grapalat" w:eastAsia="Times New Roman" w:hAnsi="GHEA Grapalat"/>
          <w:sz w:val="24"/>
          <w:szCs w:val="24"/>
          <w:lang w:val="hy-AM"/>
        </w:rPr>
        <w:t>.....................</w:t>
      </w:r>
      <w:r w:rsidR="00A73328">
        <w:rPr>
          <w:rFonts w:ascii="GHEA Grapalat" w:eastAsia="Times New Roman" w:hAnsi="GHEA Grapalat"/>
          <w:sz w:val="24"/>
          <w:szCs w:val="24"/>
        </w:rPr>
        <w:t>.</w:t>
      </w:r>
      <w:r w:rsidRPr="00846819">
        <w:rPr>
          <w:rFonts w:ascii="GHEA Grapalat" w:eastAsia="Times New Roman" w:hAnsi="GHEA Grapalat"/>
          <w:sz w:val="24"/>
          <w:szCs w:val="24"/>
          <w:lang w:val="hy-AM"/>
        </w:rPr>
        <w:t>.</w:t>
      </w:r>
      <w:r w:rsidR="006555AC">
        <w:rPr>
          <w:rFonts w:ascii="GHEA Grapalat" w:eastAsia="Times New Roman" w:hAnsi="GHEA Grapalat"/>
          <w:sz w:val="24"/>
          <w:szCs w:val="24"/>
        </w:rPr>
        <w:t>.</w:t>
      </w:r>
      <w:r w:rsidRPr="00846819">
        <w:rPr>
          <w:rFonts w:ascii="GHEA Grapalat" w:eastAsia="Times New Roman" w:hAnsi="GHEA Grapalat"/>
          <w:sz w:val="24"/>
          <w:szCs w:val="24"/>
          <w:lang w:val="hy-AM"/>
        </w:rPr>
        <w:t>1</w:t>
      </w:r>
      <w:r w:rsidR="00F8008B">
        <w:rPr>
          <w:rFonts w:ascii="GHEA Grapalat" w:eastAsia="Times New Roman" w:hAnsi="GHEA Grapalat"/>
          <w:sz w:val="24"/>
          <w:szCs w:val="24"/>
        </w:rPr>
        <w:t>3</w:t>
      </w:r>
    </w:p>
    <w:p w:rsidR="000F3B16" w:rsidRPr="00D06A72" w:rsidRDefault="000F3B16" w:rsidP="004E4924">
      <w:pPr>
        <w:pStyle w:val="ListParagraph"/>
        <w:numPr>
          <w:ilvl w:val="1"/>
          <w:numId w:val="12"/>
        </w:numPr>
        <w:spacing w:after="0" w:line="240" w:lineRule="auto"/>
        <w:contextualSpacing w:val="0"/>
        <w:rPr>
          <w:rFonts w:ascii="GHEA Grapalat" w:eastAsia="Times New Roman" w:hAnsi="GHEA Grapalat"/>
          <w:b/>
          <w:sz w:val="24"/>
          <w:szCs w:val="24"/>
          <w:lang w:val="hy-AM"/>
        </w:rPr>
      </w:pPr>
      <w:r w:rsidRPr="008C475F">
        <w:rPr>
          <w:rFonts w:ascii="GHEA Grapalat" w:eastAsia="Times New Roman" w:hAnsi="GHEA Grapalat"/>
          <w:b/>
          <w:sz w:val="24"/>
          <w:szCs w:val="24"/>
          <w:lang w:val="hy-AM"/>
        </w:rPr>
        <w:t xml:space="preserve">Դատական իշխանության անկախության և </w:t>
      </w:r>
      <w:r w:rsidRPr="00D06A72">
        <w:rPr>
          <w:rFonts w:ascii="GHEA Grapalat" w:hAnsi="GHEA Grapalat" w:cs="Sylfaen"/>
          <w:b/>
          <w:sz w:val="24"/>
          <w:szCs w:val="24"/>
          <w:lang w:val="hy-AM"/>
        </w:rPr>
        <w:t>անաչառության</w:t>
      </w:r>
      <w:r w:rsidRPr="00D06A72">
        <w:rPr>
          <w:rFonts w:ascii="GHEA Grapalat" w:hAnsi="GHEA Grapalat"/>
          <w:b/>
          <w:sz w:val="24"/>
          <w:szCs w:val="24"/>
          <w:lang w:val="hy-AM"/>
        </w:rPr>
        <w:t xml:space="preserve"> </w:t>
      </w:r>
      <w:r w:rsidRPr="00D06A72">
        <w:rPr>
          <w:rFonts w:ascii="GHEA Grapalat" w:hAnsi="GHEA Grapalat" w:cs="Sylfaen"/>
          <w:b/>
          <w:sz w:val="24"/>
          <w:szCs w:val="24"/>
          <w:lang w:val="hy-AM"/>
        </w:rPr>
        <w:t>ապահովում</w:t>
      </w:r>
      <w:r w:rsidRPr="00D06A72">
        <w:rPr>
          <w:rFonts w:ascii="GHEA Grapalat" w:hAnsi="GHEA Grapalat" w:cs="Calibri"/>
          <w:b/>
          <w:sz w:val="24"/>
          <w:szCs w:val="24"/>
          <w:lang w:val="hy-AM"/>
        </w:rPr>
        <w:t>…</w:t>
      </w:r>
      <w:r w:rsidRPr="00D06A72">
        <w:rPr>
          <w:rFonts w:ascii="GHEA Grapalat" w:hAnsi="GHEA Grapalat"/>
          <w:b/>
          <w:sz w:val="24"/>
          <w:szCs w:val="24"/>
          <w:lang w:val="hy-AM"/>
        </w:rPr>
        <w:t>………………</w:t>
      </w:r>
      <w:r w:rsidR="00606AC7">
        <w:rPr>
          <w:rFonts w:ascii="GHEA Grapalat" w:hAnsi="GHEA Grapalat"/>
          <w:b/>
          <w:sz w:val="24"/>
          <w:szCs w:val="24"/>
          <w:lang w:val="hy-AM"/>
        </w:rPr>
        <w:t>...</w:t>
      </w:r>
      <w:r w:rsidRPr="00D06A72">
        <w:rPr>
          <w:rFonts w:ascii="GHEA Grapalat" w:hAnsi="GHEA Grapalat"/>
          <w:b/>
          <w:sz w:val="24"/>
          <w:szCs w:val="24"/>
          <w:lang w:val="hy-AM"/>
        </w:rPr>
        <w:t>…………………</w:t>
      </w:r>
      <w:r w:rsidR="00D06A72">
        <w:rPr>
          <w:rFonts w:ascii="GHEA Grapalat" w:hAnsi="GHEA Grapalat"/>
          <w:b/>
          <w:sz w:val="24"/>
          <w:szCs w:val="24"/>
          <w:lang w:val="hy-AM"/>
        </w:rPr>
        <w:t>……</w:t>
      </w:r>
      <w:r w:rsidR="00D06A72" w:rsidRPr="00D06A72">
        <w:rPr>
          <w:rFonts w:ascii="GHEA Grapalat" w:hAnsi="GHEA Grapalat"/>
          <w:b/>
          <w:sz w:val="24"/>
          <w:szCs w:val="24"/>
          <w:lang w:val="hy-AM"/>
        </w:rPr>
        <w:t>……</w:t>
      </w:r>
      <w:r w:rsidR="00D06A72">
        <w:rPr>
          <w:rFonts w:ascii="GHEA Grapalat" w:hAnsi="GHEA Grapalat"/>
          <w:b/>
          <w:sz w:val="24"/>
          <w:szCs w:val="24"/>
          <w:lang w:val="hy-AM"/>
        </w:rPr>
        <w:t>………</w:t>
      </w:r>
      <w:r w:rsidR="00D06A72" w:rsidRPr="00D06A72">
        <w:rPr>
          <w:rFonts w:ascii="GHEA Grapalat" w:hAnsi="GHEA Grapalat"/>
          <w:b/>
          <w:sz w:val="24"/>
          <w:szCs w:val="24"/>
          <w:lang w:val="hy-AM"/>
        </w:rPr>
        <w:t>..</w:t>
      </w:r>
      <w:r w:rsidRPr="00D06A72">
        <w:rPr>
          <w:rFonts w:ascii="GHEA Grapalat" w:hAnsi="GHEA Grapalat"/>
          <w:b/>
          <w:sz w:val="24"/>
          <w:szCs w:val="24"/>
          <w:lang w:val="hy-AM"/>
        </w:rPr>
        <w:t>……………....</w:t>
      </w:r>
      <w:r w:rsidR="00A73328" w:rsidRPr="00A73328">
        <w:rPr>
          <w:rFonts w:ascii="GHEA Grapalat" w:hAnsi="GHEA Grapalat"/>
          <w:b/>
          <w:sz w:val="24"/>
          <w:szCs w:val="24"/>
          <w:lang w:val="hy-AM"/>
        </w:rPr>
        <w:t>...</w:t>
      </w:r>
      <w:r w:rsidRPr="00D06A72">
        <w:rPr>
          <w:rFonts w:ascii="GHEA Grapalat" w:hAnsi="GHEA Grapalat"/>
          <w:b/>
          <w:sz w:val="24"/>
          <w:szCs w:val="24"/>
          <w:lang w:val="hy-AM"/>
        </w:rPr>
        <w:t>.13</w:t>
      </w:r>
    </w:p>
    <w:p w:rsidR="000F3B16" w:rsidRPr="00D06A72" w:rsidRDefault="000F3B16" w:rsidP="004E4924">
      <w:pPr>
        <w:pStyle w:val="ListParagraph"/>
        <w:numPr>
          <w:ilvl w:val="1"/>
          <w:numId w:val="12"/>
        </w:numPr>
        <w:spacing w:after="0" w:line="240" w:lineRule="auto"/>
        <w:contextualSpacing w:val="0"/>
        <w:rPr>
          <w:rFonts w:ascii="GHEA Grapalat" w:eastAsia="Times New Roman" w:hAnsi="GHEA Grapalat"/>
          <w:b/>
          <w:sz w:val="24"/>
          <w:szCs w:val="24"/>
          <w:lang w:val="hy-AM"/>
        </w:rPr>
      </w:pPr>
      <w:r w:rsidRPr="008C475F">
        <w:rPr>
          <w:rFonts w:ascii="GHEA Grapalat" w:eastAsia="Times New Roman" w:hAnsi="GHEA Grapalat"/>
          <w:b/>
          <w:sz w:val="24"/>
          <w:szCs w:val="24"/>
          <w:lang w:val="hy-AM"/>
        </w:rPr>
        <w:t xml:space="preserve">Դատավորների և դատական ծառայողների </w:t>
      </w:r>
      <w:r w:rsidRPr="00D06A72">
        <w:rPr>
          <w:rFonts w:ascii="GHEA Grapalat" w:hAnsi="GHEA Grapalat" w:cs="Sylfaen"/>
          <w:b/>
          <w:sz w:val="24"/>
          <w:szCs w:val="24"/>
          <w:lang w:val="hy-AM"/>
        </w:rPr>
        <w:t>պրոֆեսիոնալիզմի</w:t>
      </w:r>
      <w:r w:rsidRPr="00D06A72">
        <w:rPr>
          <w:rFonts w:ascii="GHEA Grapalat" w:hAnsi="GHEA Grapalat"/>
          <w:b/>
          <w:sz w:val="24"/>
          <w:szCs w:val="24"/>
          <w:lang w:val="hy-AM"/>
        </w:rPr>
        <w:t xml:space="preserve">  (</w:t>
      </w:r>
      <w:r w:rsidRPr="00D06A72">
        <w:rPr>
          <w:rFonts w:ascii="GHEA Grapalat" w:hAnsi="GHEA Grapalat" w:cs="Sylfaen"/>
          <w:b/>
          <w:sz w:val="24"/>
          <w:szCs w:val="24"/>
          <w:lang w:val="hy-AM"/>
        </w:rPr>
        <w:t>արհեստավարժության</w:t>
      </w:r>
      <w:r w:rsidRPr="00D06A72">
        <w:rPr>
          <w:rFonts w:ascii="GHEA Grapalat" w:hAnsi="GHEA Grapalat"/>
          <w:b/>
          <w:sz w:val="24"/>
          <w:szCs w:val="24"/>
          <w:lang w:val="hy-AM"/>
        </w:rPr>
        <w:t>) ապահովում..</w:t>
      </w:r>
      <w:r w:rsidRPr="00D06A72">
        <w:rPr>
          <w:rFonts w:ascii="GHEA Grapalat" w:hAnsi="GHEA Grapalat"/>
          <w:sz w:val="24"/>
          <w:szCs w:val="24"/>
          <w:lang w:val="hy-AM"/>
        </w:rPr>
        <w:t>..........</w:t>
      </w:r>
      <w:r w:rsidR="00D06A72" w:rsidRPr="00D06A72">
        <w:rPr>
          <w:rFonts w:ascii="GHEA Grapalat" w:hAnsi="GHEA Grapalat"/>
          <w:sz w:val="24"/>
          <w:szCs w:val="24"/>
          <w:lang w:val="hy-AM"/>
        </w:rPr>
        <w:t>............</w:t>
      </w:r>
      <w:r w:rsidR="00606AC7">
        <w:rPr>
          <w:rFonts w:ascii="GHEA Grapalat" w:hAnsi="GHEA Grapalat"/>
          <w:sz w:val="24"/>
          <w:szCs w:val="24"/>
          <w:lang w:val="hy-AM"/>
        </w:rPr>
        <w:t>........................</w:t>
      </w:r>
      <w:r w:rsidR="00A73328">
        <w:rPr>
          <w:rFonts w:ascii="GHEA Grapalat" w:hAnsi="GHEA Grapalat"/>
          <w:sz w:val="24"/>
          <w:szCs w:val="24"/>
          <w:lang w:val="hy-AM"/>
        </w:rPr>
        <w:t>.....</w:t>
      </w:r>
      <w:r w:rsidR="00A73328" w:rsidRPr="00A73328">
        <w:rPr>
          <w:rFonts w:ascii="GHEA Grapalat" w:hAnsi="GHEA Grapalat"/>
          <w:sz w:val="24"/>
          <w:szCs w:val="24"/>
          <w:lang w:val="hy-AM"/>
        </w:rPr>
        <w:t>.</w:t>
      </w:r>
      <w:r w:rsidR="006555AC" w:rsidRPr="006555AC">
        <w:rPr>
          <w:rFonts w:ascii="GHEA Grapalat" w:hAnsi="GHEA Grapalat"/>
          <w:sz w:val="24"/>
          <w:szCs w:val="24"/>
          <w:lang w:val="hy-AM"/>
        </w:rPr>
        <w:t>.</w:t>
      </w:r>
      <w:r w:rsidRPr="00D06A72">
        <w:rPr>
          <w:rFonts w:ascii="GHEA Grapalat" w:hAnsi="GHEA Grapalat"/>
          <w:sz w:val="24"/>
          <w:szCs w:val="24"/>
          <w:lang w:val="hy-AM"/>
        </w:rPr>
        <w:t>13</w:t>
      </w:r>
    </w:p>
    <w:p w:rsidR="000F3B16" w:rsidRPr="00846819" w:rsidRDefault="000F3B16" w:rsidP="004E4924">
      <w:pPr>
        <w:pStyle w:val="ListParagraph"/>
        <w:numPr>
          <w:ilvl w:val="1"/>
          <w:numId w:val="12"/>
        </w:numPr>
        <w:spacing w:after="0" w:line="240" w:lineRule="auto"/>
        <w:contextualSpacing w:val="0"/>
        <w:rPr>
          <w:rFonts w:ascii="GHEA Grapalat" w:eastAsia="Times New Roman" w:hAnsi="GHEA Grapalat"/>
          <w:sz w:val="24"/>
          <w:szCs w:val="24"/>
          <w:lang w:val="hy-AM"/>
        </w:rPr>
      </w:pPr>
      <w:r w:rsidRPr="008C475F">
        <w:rPr>
          <w:rFonts w:ascii="GHEA Grapalat" w:eastAsia="Times New Roman" w:hAnsi="GHEA Grapalat"/>
          <w:b/>
          <w:sz w:val="24"/>
          <w:szCs w:val="24"/>
          <w:lang w:val="hy-AM"/>
        </w:rPr>
        <w:t>Արդարադատության արդյունավետության ապահովում</w:t>
      </w:r>
      <w:r w:rsidR="00A73328">
        <w:rPr>
          <w:rFonts w:ascii="GHEA Grapalat" w:eastAsia="Times New Roman" w:hAnsi="GHEA Grapalat"/>
          <w:sz w:val="24"/>
          <w:szCs w:val="24"/>
          <w:lang w:val="hy-AM"/>
        </w:rPr>
        <w:t>.............</w:t>
      </w:r>
      <w:r w:rsidR="00A73328">
        <w:rPr>
          <w:rFonts w:ascii="GHEA Grapalat" w:eastAsia="Times New Roman" w:hAnsi="GHEA Grapalat"/>
          <w:sz w:val="24"/>
          <w:szCs w:val="24"/>
        </w:rPr>
        <w:t>.</w:t>
      </w:r>
      <w:r w:rsidR="00606AC7">
        <w:rPr>
          <w:rFonts w:ascii="GHEA Grapalat" w:eastAsia="Times New Roman" w:hAnsi="GHEA Grapalat"/>
          <w:sz w:val="24"/>
          <w:szCs w:val="24"/>
          <w:lang w:val="hy-AM"/>
        </w:rPr>
        <w:t>...</w:t>
      </w:r>
      <w:r w:rsidRPr="00846819">
        <w:rPr>
          <w:rFonts w:ascii="GHEA Grapalat" w:eastAsia="Times New Roman" w:hAnsi="GHEA Grapalat"/>
          <w:sz w:val="24"/>
          <w:szCs w:val="24"/>
          <w:lang w:val="hy-AM"/>
        </w:rPr>
        <w:t>.......</w:t>
      </w:r>
      <w:r w:rsidR="006555AC">
        <w:rPr>
          <w:rFonts w:ascii="GHEA Grapalat" w:eastAsia="Times New Roman" w:hAnsi="GHEA Grapalat"/>
          <w:sz w:val="24"/>
          <w:szCs w:val="24"/>
        </w:rPr>
        <w:t>.</w:t>
      </w:r>
      <w:r w:rsidR="00D06A72">
        <w:rPr>
          <w:rFonts w:ascii="GHEA Grapalat" w:eastAsia="Times New Roman" w:hAnsi="GHEA Grapalat"/>
          <w:sz w:val="24"/>
          <w:szCs w:val="24"/>
        </w:rPr>
        <w:t>.</w:t>
      </w:r>
      <w:r w:rsidRPr="00846819">
        <w:rPr>
          <w:rFonts w:ascii="GHEA Grapalat" w:eastAsia="Times New Roman" w:hAnsi="GHEA Grapalat"/>
          <w:sz w:val="24"/>
          <w:szCs w:val="24"/>
          <w:lang w:val="hy-AM"/>
        </w:rPr>
        <w:t>13</w:t>
      </w:r>
    </w:p>
    <w:p w:rsidR="000F3B16" w:rsidRPr="00F8008B" w:rsidRDefault="000F3B16" w:rsidP="00D06A72">
      <w:pPr>
        <w:pStyle w:val="ListParagraph"/>
        <w:spacing w:after="0" w:line="240" w:lineRule="auto"/>
        <w:ind w:left="792"/>
        <w:contextualSpacing w:val="0"/>
        <w:rPr>
          <w:rFonts w:ascii="GHEA Grapalat" w:eastAsia="Times New Roman" w:hAnsi="GHEA Grapalat"/>
          <w:sz w:val="24"/>
          <w:szCs w:val="24"/>
        </w:rPr>
      </w:pPr>
      <w:r w:rsidRPr="00846819">
        <w:rPr>
          <w:rFonts w:ascii="GHEA Grapalat" w:eastAsia="Times New Roman" w:hAnsi="GHEA Grapalat"/>
          <w:sz w:val="24"/>
          <w:szCs w:val="24"/>
          <w:lang w:val="hy-AM"/>
        </w:rPr>
        <w:t xml:space="preserve">2.3.1. Դատական իշխանության </w:t>
      </w:r>
      <w:r w:rsidRPr="00D06A72">
        <w:rPr>
          <w:rFonts w:ascii="GHEA Grapalat" w:eastAsia="Times New Roman" w:hAnsi="GHEA Grapalat" w:cs="Sylfaen"/>
          <w:sz w:val="24"/>
          <w:szCs w:val="24"/>
          <w:lang w:val="hy-AM"/>
        </w:rPr>
        <w:t>արդյունավետության</w:t>
      </w:r>
      <w:r w:rsidRPr="00D06A72">
        <w:rPr>
          <w:rFonts w:ascii="GHEA Grapalat" w:eastAsia="Times New Roman" w:hAnsi="GHEA Grapalat"/>
          <w:sz w:val="24"/>
          <w:szCs w:val="24"/>
        </w:rPr>
        <w:t xml:space="preserve"> </w:t>
      </w:r>
      <w:r w:rsidRPr="00D06A72">
        <w:rPr>
          <w:rFonts w:ascii="GHEA Grapalat" w:eastAsia="Times New Roman" w:hAnsi="GHEA Grapalat"/>
          <w:sz w:val="24"/>
          <w:szCs w:val="24"/>
          <w:lang w:val="hy-AM"/>
        </w:rPr>
        <w:t>ապահովում………………………</w:t>
      </w:r>
      <w:r w:rsidR="00606AC7">
        <w:rPr>
          <w:rFonts w:ascii="GHEA Grapalat" w:eastAsia="Times New Roman" w:hAnsi="GHEA Grapalat"/>
          <w:sz w:val="24"/>
          <w:szCs w:val="24"/>
        </w:rPr>
        <w:t>….</w:t>
      </w:r>
      <w:r w:rsidR="00D06A72">
        <w:rPr>
          <w:rFonts w:ascii="GHEA Grapalat" w:eastAsia="Times New Roman" w:hAnsi="GHEA Grapalat"/>
          <w:sz w:val="24"/>
          <w:szCs w:val="24"/>
        </w:rPr>
        <w:t>…………………………</w:t>
      </w:r>
      <w:r w:rsidRPr="00D06A72">
        <w:rPr>
          <w:rFonts w:ascii="GHEA Grapalat" w:eastAsia="Times New Roman" w:hAnsi="GHEA Grapalat"/>
          <w:sz w:val="24"/>
          <w:szCs w:val="24"/>
          <w:lang w:val="hy-AM"/>
        </w:rPr>
        <w:t>……………</w:t>
      </w:r>
      <w:r w:rsidR="00A73328">
        <w:rPr>
          <w:rFonts w:ascii="GHEA Grapalat" w:eastAsia="Times New Roman" w:hAnsi="GHEA Grapalat"/>
          <w:sz w:val="24"/>
          <w:szCs w:val="24"/>
        </w:rPr>
        <w:t>.......</w:t>
      </w:r>
      <w:r w:rsidRPr="00D06A72">
        <w:rPr>
          <w:rFonts w:ascii="GHEA Grapalat" w:eastAsia="Times New Roman" w:hAnsi="GHEA Grapalat"/>
          <w:sz w:val="24"/>
          <w:szCs w:val="24"/>
          <w:lang w:val="hy-AM"/>
        </w:rPr>
        <w:t>…</w:t>
      </w:r>
      <w:r w:rsidRPr="00D06A72">
        <w:rPr>
          <w:rFonts w:ascii="GHEA Grapalat" w:eastAsia="Times New Roman" w:hAnsi="GHEA Grapalat"/>
          <w:sz w:val="24"/>
          <w:szCs w:val="24"/>
        </w:rPr>
        <w:t>.</w:t>
      </w:r>
      <w:r w:rsidR="008C1BA4">
        <w:rPr>
          <w:rFonts w:ascii="GHEA Grapalat" w:eastAsia="Times New Roman" w:hAnsi="GHEA Grapalat"/>
          <w:sz w:val="24"/>
          <w:szCs w:val="24"/>
        </w:rPr>
        <w:t>.</w:t>
      </w:r>
      <w:r w:rsidRPr="00D06A72">
        <w:rPr>
          <w:rFonts w:ascii="GHEA Grapalat" w:eastAsia="Times New Roman" w:hAnsi="GHEA Grapalat"/>
          <w:sz w:val="24"/>
          <w:szCs w:val="24"/>
        </w:rPr>
        <w:t>.</w:t>
      </w:r>
      <w:r w:rsidR="006555AC">
        <w:rPr>
          <w:rFonts w:ascii="GHEA Grapalat" w:eastAsia="Times New Roman" w:hAnsi="GHEA Grapalat"/>
          <w:sz w:val="24"/>
          <w:szCs w:val="24"/>
        </w:rPr>
        <w:t>...</w:t>
      </w:r>
      <w:r w:rsidRPr="00D06A72">
        <w:rPr>
          <w:rFonts w:ascii="GHEA Grapalat" w:eastAsia="Times New Roman" w:hAnsi="GHEA Grapalat"/>
          <w:sz w:val="24"/>
          <w:szCs w:val="24"/>
          <w:lang w:val="hy-AM"/>
        </w:rPr>
        <w:t>1</w:t>
      </w:r>
      <w:r w:rsidR="00F8008B">
        <w:rPr>
          <w:rFonts w:ascii="GHEA Grapalat" w:eastAsia="Times New Roman" w:hAnsi="GHEA Grapalat"/>
          <w:sz w:val="24"/>
          <w:szCs w:val="24"/>
        </w:rPr>
        <w:t>4</w:t>
      </w:r>
    </w:p>
    <w:p w:rsidR="000F3B16" w:rsidRPr="00F8008B" w:rsidRDefault="000F3B16" w:rsidP="00D06A72">
      <w:pPr>
        <w:pStyle w:val="ListParagraph"/>
        <w:spacing w:after="0" w:line="240" w:lineRule="auto"/>
        <w:ind w:left="792"/>
        <w:contextualSpacing w:val="0"/>
        <w:rPr>
          <w:rFonts w:ascii="GHEA Grapalat" w:eastAsia="Times New Roman" w:hAnsi="GHEA Grapalat"/>
          <w:sz w:val="24"/>
          <w:szCs w:val="24"/>
        </w:rPr>
      </w:pPr>
      <w:r w:rsidRPr="00846819">
        <w:rPr>
          <w:rFonts w:ascii="GHEA Grapalat" w:eastAsia="Times New Roman" w:hAnsi="GHEA Grapalat"/>
          <w:sz w:val="24"/>
          <w:szCs w:val="24"/>
          <w:lang w:val="hy-AM"/>
        </w:rPr>
        <w:t xml:space="preserve">2.3.2.  Փաստաբանական համակարգի </w:t>
      </w:r>
      <w:r w:rsidRPr="00D06A72">
        <w:rPr>
          <w:rFonts w:ascii="GHEA Grapalat" w:eastAsia="Times New Roman" w:hAnsi="GHEA Grapalat" w:cs="Sylfaen"/>
          <w:sz w:val="24"/>
          <w:szCs w:val="24"/>
          <w:lang w:val="hy-AM"/>
        </w:rPr>
        <w:t>արդյունավետության</w:t>
      </w:r>
      <w:r w:rsidRPr="00D06A72">
        <w:rPr>
          <w:rFonts w:ascii="GHEA Grapalat" w:eastAsia="Times New Roman" w:hAnsi="GHEA Grapalat"/>
          <w:sz w:val="24"/>
          <w:szCs w:val="24"/>
          <w:lang w:val="hy-AM"/>
        </w:rPr>
        <w:t xml:space="preserve"> </w:t>
      </w:r>
      <w:r w:rsidRPr="00D06A72">
        <w:rPr>
          <w:rFonts w:ascii="GHEA Grapalat" w:eastAsia="Times New Roman" w:hAnsi="GHEA Grapalat" w:cs="Sylfaen"/>
          <w:sz w:val="24"/>
          <w:szCs w:val="24"/>
          <w:lang w:val="hy-AM"/>
        </w:rPr>
        <w:t>ապահովում</w:t>
      </w:r>
      <w:r w:rsidR="00606AC7">
        <w:rPr>
          <w:rFonts w:ascii="GHEA Grapalat" w:eastAsia="Times New Roman" w:hAnsi="GHEA Grapalat"/>
          <w:sz w:val="24"/>
          <w:szCs w:val="24"/>
        </w:rPr>
        <w:t>……………..</w:t>
      </w:r>
      <w:r w:rsidRPr="00D06A72">
        <w:rPr>
          <w:rFonts w:ascii="GHEA Grapalat" w:eastAsia="Times New Roman" w:hAnsi="GHEA Grapalat"/>
          <w:sz w:val="24"/>
          <w:szCs w:val="24"/>
          <w:lang w:val="hy-AM"/>
        </w:rPr>
        <w:t>........</w:t>
      </w:r>
      <w:r w:rsidR="00D06A72">
        <w:rPr>
          <w:rFonts w:ascii="GHEA Grapalat" w:eastAsia="Times New Roman" w:hAnsi="GHEA Grapalat"/>
          <w:sz w:val="24"/>
          <w:szCs w:val="24"/>
        </w:rPr>
        <w:t>........</w:t>
      </w:r>
      <w:r w:rsidR="00A73328">
        <w:rPr>
          <w:rFonts w:ascii="GHEA Grapalat" w:eastAsia="Times New Roman" w:hAnsi="GHEA Grapalat"/>
          <w:sz w:val="24"/>
          <w:szCs w:val="24"/>
        </w:rPr>
        <w:t>...................................</w:t>
      </w:r>
      <w:r w:rsidRPr="00D06A72">
        <w:rPr>
          <w:rFonts w:ascii="GHEA Grapalat" w:eastAsia="Times New Roman" w:hAnsi="GHEA Grapalat"/>
          <w:sz w:val="24"/>
          <w:szCs w:val="24"/>
          <w:lang w:val="hy-AM"/>
        </w:rPr>
        <w:t>..........</w:t>
      </w:r>
      <w:r w:rsidR="006555AC">
        <w:rPr>
          <w:rFonts w:ascii="GHEA Grapalat" w:eastAsia="Times New Roman" w:hAnsi="GHEA Grapalat"/>
          <w:sz w:val="24"/>
          <w:szCs w:val="24"/>
        </w:rPr>
        <w:t>................</w:t>
      </w:r>
      <w:r w:rsidRPr="00D06A72">
        <w:rPr>
          <w:rFonts w:ascii="GHEA Grapalat" w:eastAsia="Times New Roman" w:hAnsi="GHEA Grapalat"/>
          <w:sz w:val="24"/>
          <w:szCs w:val="24"/>
          <w:lang w:val="hy-AM"/>
        </w:rPr>
        <w:t>1</w:t>
      </w:r>
      <w:r w:rsidR="00F8008B">
        <w:rPr>
          <w:rFonts w:ascii="GHEA Grapalat" w:eastAsia="Times New Roman" w:hAnsi="GHEA Grapalat"/>
          <w:sz w:val="24"/>
          <w:szCs w:val="24"/>
        </w:rPr>
        <w:t>4</w:t>
      </w:r>
    </w:p>
    <w:p w:rsidR="000F3B16" w:rsidRPr="00D06A72" w:rsidRDefault="000F3B16" w:rsidP="00D06A72">
      <w:pPr>
        <w:pStyle w:val="ListParagraph"/>
        <w:spacing w:after="0" w:line="240" w:lineRule="auto"/>
        <w:ind w:left="792"/>
        <w:contextualSpacing w:val="0"/>
        <w:rPr>
          <w:rFonts w:ascii="GHEA Grapalat" w:eastAsia="Times New Roman" w:hAnsi="GHEA Grapalat"/>
          <w:sz w:val="24"/>
          <w:szCs w:val="24"/>
          <w:lang w:val="hy-AM"/>
        </w:rPr>
      </w:pPr>
      <w:r w:rsidRPr="00846819">
        <w:rPr>
          <w:rFonts w:ascii="GHEA Grapalat" w:eastAsia="Times New Roman" w:hAnsi="GHEA Grapalat"/>
          <w:sz w:val="24"/>
          <w:szCs w:val="24"/>
          <w:lang w:val="hy-AM"/>
        </w:rPr>
        <w:t xml:space="preserve">2.3.3.  Նոտարիատի համակարգի </w:t>
      </w:r>
      <w:r w:rsidRPr="00D06A72">
        <w:rPr>
          <w:rFonts w:ascii="GHEA Grapalat" w:eastAsia="Times New Roman" w:hAnsi="GHEA Grapalat" w:cs="Sylfaen"/>
          <w:sz w:val="24"/>
          <w:szCs w:val="24"/>
          <w:lang w:val="hy-AM"/>
        </w:rPr>
        <w:t>արդյունավետության</w:t>
      </w:r>
      <w:r w:rsidRPr="00606AC7">
        <w:rPr>
          <w:rFonts w:ascii="GHEA Grapalat" w:eastAsia="Times New Roman" w:hAnsi="GHEA Grapalat"/>
          <w:sz w:val="24"/>
          <w:szCs w:val="24"/>
          <w:lang w:val="hy-AM"/>
        </w:rPr>
        <w:t xml:space="preserve"> </w:t>
      </w:r>
      <w:r w:rsidRPr="00D06A72">
        <w:rPr>
          <w:rFonts w:ascii="GHEA Grapalat" w:eastAsia="Times New Roman" w:hAnsi="GHEA Grapalat"/>
          <w:sz w:val="24"/>
          <w:szCs w:val="24"/>
          <w:lang w:val="hy-AM"/>
        </w:rPr>
        <w:t>ապահովում…………………………</w:t>
      </w:r>
      <w:r w:rsidR="00D06A72" w:rsidRPr="00606AC7">
        <w:rPr>
          <w:rFonts w:ascii="GHEA Grapalat" w:eastAsia="Times New Roman" w:hAnsi="GHEA Grapalat"/>
          <w:sz w:val="24"/>
          <w:szCs w:val="24"/>
          <w:lang w:val="hy-AM"/>
        </w:rPr>
        <w:t>…………………………</w:t>
      </w:r>
      <w:r w:rsidRPr="00606AC7">
        <w:rPr>
          <w:rFonts w:ascii="GHEA Grapalat" w:eastAsia="Times New Roman" w:hAnsi="GHEA Grapalat"/>
          <w:sz w:val="24"/>
          <w:szCs w:val="24"/>
          <w:lang w:val="hy-AM"/>
        </w:rPr>
        <w:t>...</w:t>
      </w:r>
      <w:r w:rsidRPr="00D06A72">
        <w:rPr>
          <w:rFonts w:ascii="GHEA Grapalat" w:eastAsia="Times New Roman" w:hAnsi="GHEA Grapalat"/>
          <w:sz w:val="24"/>
          <w:szCs w:val="24"/>
          <w:lang w:val="hy-AM"/>
        </w:rPr>
        <w:t>…</w:t>
      </w:r>
      <w:r w:rsidR="00A73328">
        <w:rPr>
          <w:rFonts w:ascii="GHEA Grapalat" w:eastAsia="Times New Roman" w:hAnsi="GHEA Grapalat"/>
          <w:sz w:val="24"/>
          <w:szCs w:val="24"/>
        </w:rPr>
        <w:t>...</w:t>
      </w:r>
      <w:r w:rsidRPr="00D06A72">
        <w:rPr>
          <w:rFonts w:ascii="GHEA Grapalat" w:eastAsia="Times New Roman" w:hAnsi="GHEA Grapalat"/>
          <w:sz w:val="24"/>
          <w:szCs w:val="24"/>
          <w:lang w:val="hy-AM"/>
        </w:rPr>
        <w:t>………</w:t>
      </w:r>
      <w:r w:rsidR="00606AC7">
        <w:rPr>
          <w:rFonts w:ascii="GHEA Grapalat" w:eastAsia="Times New Roman" w:hAnsi="GHEA Grapalat"/>
          <w:sz w:val="24"/>
          <w:szCs w:val="24"/>
          <w:lang w:val="hy-AM"/>
        </w:rPr>
        <w:t>...</w:t>
      </w:r>
      <w:r w:rsidR="006555AC">
        <w:rPr>
          <w:rFonts w:ascii="GHEA Grapalat" w:eastAsia="Times New Roman" w:hAnsi="GHEA Grapalat"/>
          <w:sz w:val="24"/>
          <w:szCs w:val="24"/>
        </w:rPr>
        <w:t>.</w:t>
      </w:r>
      <w:r w:rsidRPr="00D06A72">
        <w:rPr>
          <w:rFonts w:ascii="GHEA Grapalat" w:eastAsia="Times New Roman" w:hAnsi="GHEA Grapalat"/>
          <w:sz w:val="24"/>
          <w:szCs w:val="24"/>
          <w:lang w:val="hy-AM"/>
        </w:rPr>
        <w:t>………14</w:t>
      </w:r>
    </w:p>
    <w:p w:rsidR="000F3B16" w:rsidRDefault="000F3B16" w:rsidP="00AE1B10">
      <w:pPr>
        <w:pStyle w:val="ListParagraph"/>
        <w:spacing w:after="0" w:line="240" w:lineRule="auto"/>
        <w:ind w:left="792"/>
        <w:contextualSpacing w:val="0"/>
        <w:rPr>
          <w:rFonts w:ascii="GHEA Grapalat" w:eastAsia="Times New Roman" w:hAnsi="GHEA Grapalat"/>
          <w:sz w:val="24"/>
          <w:szCs w:val="24"/>
          <w:lang w:val="hy-AM"/>
        </w:rPr>
      </w:pPr>
      <w:r w:rsidRPr="00846819">
        <w:rPr>
          <w:rFonts w:ascii="GHEA Grapalat" w:eastAsia="Times New Roman" w:hAnsi="GHEA Grapalat"/>
          <w:sz w:val="24"/>
          <w:szCs w:val="24"/>
          <w:lang w:val="hy-AM"/>
        </w:rPr>
        <w:t xml:space="preserve">2.3.4.  Սնանկության կառավարիչների գործունեության </w:t>
      </w:r>
    </w:p>
    <w:p w:rsidR="000F3B16" w:rsidRPr="00846819" w:rsidRDefault="000F3B16" w:rsidP="00AE1B10">
      <w:pPr>
        <w:pStyle w:val="ListParagraph"/>
        <w:spacing w:after="0" w:line="240" w:lineRule="auto"/>
        <w:ind w:left="792"/>
        <w:contextualSpacing w:val="0"/>
        <w:rPr>
          <w:rFonts w:ascii="GHEA Grapalat" w:eastAsia="Times New Roman" w:hAnsi="GHEA Grapalat"/>
          <w:sz w:val="24"/>
          <w:szCs w:val="24"/>
          <w:lang w:val="hy-AM"/>
        </w:rPr>
      </w:pPr>
      <w:r w:rsidRPr="00846819">
        <w:rPr>
          <w:rFonts w:ascii="GHEA Grapalat" w:eastAsia="Times New Roman" w:hAnsi="GHEA Grapalat"/>
          <w:sz w:val="24"/>
          <w:szCs w:val="24"/>
          <w:lang w:val="hy-AM"/>
        </w:rPr>
        <w:t>արդյունավետության</w:t>
      </w:r>
      <w:r w:rsidRPr="00606AC7">
        <w:rPr>
          <w:rFonts w:ascii="GHEA Grapalat" w:eastAsia="Times New Roman" w:hAnsi="GHEA Grapalat"/>
          <w:sz w:val="24"/>
          <w:szCs w:val="24"/>
          <w:lang w:val="hy-AM"/>
        </w:rPr>
        <w:t xml:space="preserve"> </w:t>
      </w:r>
      <w:r w:rsidRPr="00846819">
        <w:rPr>
          <w:rFonts w:ascii="GHEA Grapalat" w:eastAsia="Times New Roman" w:hAnsi="GHEA Grapalat"/>
          <w:sz w:val="24"/>
          <w:szCs w:val="24"/>
          <w:lang w:val="hy-AM"/>
        </w:rPr>
        <w:t>ապահովում…</w:t>
      </w:r>
      <w:r w:rsidRPr="00606AC7">
        <w:rPr>
          <w:rFonts w:ascii="GHEA Grapalat" w:eastAsia="Times New Roman" w:hAnsi="GHEA Grapalat"/>
          <w:sz w:val="24"/>
          <w:szCs w:val="24"/>
          <w:lang w:val="hy-AM"/>
        </w:rPr>
        <w:t>……</w:t>
      </w:r>
      <w:r w:rsidRPr="00846819">
        <w:rPr>
          <w:rFonts w:ascii="GHEA Grapalat" w:eastAsia="Times New Roman" w:hAnsi="GHEA Grapalat"/>
          <w:sz w:val="24"/>
          <w:szCs w:val="24"/>
          <w:lang w:val="hy-AM"/>
        </w:rPr>
        <w:t>…………………</w:t>
      </w:r>
      <w:r w:rsidR="00D06A72" w:rsidRPr="00606AC7">
        <w:rPr>
          <w:rFonts w:ascii="GHEA Grapalat" w:eastAsia="Times New Roman" w:hAnsi="GHEA Grapalat"/>
          <w:sz w:val="24"/>
          <w:szCs w:val="24"/>
          <w:lang w:val="hy-AM"/>
        </w:rPr>
        <w:t>...</w:t>
      </w:r>
      <w:r w:rsidRPr="00846819">
        <w:rPr>
          <w:rFonts w:ascii="GHEA Grapalat" w:eastAsia="Times New Roman" w:hAnsi="GHEA Grapalat"/>
          <w:sz w:val="24"/>
          <w:szCs w:val="24"/>
          <w:lang w:val="hy-AM"/>
        </w:rPr>
        <w:t>……</w:t>
      </w:r>
      <w:r w:rsidR="00A73328">
        <w:rPr>
          <w:rFonts w:ascii="GHEA Grapalat" w:eastAsia="Times New Roman" w:hAnsi="GHEA Grapalat"/>
          <w:sz w:val="24"/>
          <w:szCs w:val="24"/>
        </w:rPr>
        <w:t>.</w:t>
      </w:r>
      <w:r w:rsidRPr="00846819">
        <w:rPr>
          <w:rFonts w:ascii="GHEA Grapalat" w:eastAsia="Times New Roman" w:hAnsi="GHEA Grapalat"/>
          <w:sz w:val="24"/>
          <w:szCs w:val="24"/>
          <w:lang w:val="hy-AM"/>
        </w:rPr>
        <w:t>………</w:t>
      </w:r>
      <w:r w:rsidR="00606AC7">
        <w:rPr>
          <w:rFonts w:ascii="GHEA Grapalat" w:eastAsia="Times New Roman" w:hAnsi="GHEA Grapalat"/>
          <w:sz w:val="24"/>
          <w:szCs w:val="24"/>
          <w:lang w:val="hy-AM"/>
        </w:rPr>
        <w:t>...</w:t>
      </w:r>
      <w:r w:rsidRPr="00846819">
        <w:rPr>
          <w:rFonts w:ascii="GHEA Grapalat" w:eastAsia="Times New Roman" w:hAnsi="GHEA Grapalat"/>
          <w:sz w:val="24"/>
          <w:szCs w:val="24"/>
          <w:lang w:val="hy-AM"/>
        </w:rPr>
        <w:t>…</w:t>
      </w:r>
      <w:r w:rsidR="006555AC">
        <w:rPr>
          <w:rFonts w:ascii="GHEA Grapalat" w:eastAsia="Times New Roman" w:hAnsi="GHEA Grapalat"/>
          <w:sz w:val="24"/>
          <w:szCs w:val="24"/>
        </w:rPr>
        <w:t>.....</w:t>
      </w:r>
      <w:r w:rsidRPr="00846819">
        <w:rPr>
          <w:rFonts w:ascii="GHEA Grapalat" w:eastAsia="Times New Roman" w:hAnsi="GHEA Grapalat"/>
          <w:sz w:val="24"/>
          <w:szCs w:val="24"/>
          <w:lang w:val="hy-AM"/>
        </w:rPr>
        <w:t>14</w:t>
      </w:r>
    </w:p>
    <w:p w:rsidR="000F3B16" w:rsidRPr="00606AC7" w:rsidRDefault="000F3B16" w:rsidP="00606AC7">
      <w:pPr>
        <w:spacing w:after="0" w:line="240" w:lineRule="auto"/>
        <w:ind w:left="810" w:hanging="450"/>
        <w:rPr>
          <w:rFonts w:ascii="GHEA Grapalat" w:hAnsi="GHEA Grapalat"/>
          <w:b/>
          <w:sz w:val="24"/>
          <w:szCs w:val="24"/>
          <w:lang w:val="hy-AM"/>
        </w:rPr>
      </w:pPr>
      <w:r w:rsidRPr="00E025CE">
        <w:rPr>
          <w:rFonts w:ascii="GHEA Grapalat" w:hAnsi="GHEA Grapalat"/>
          <w:b/>
          <w:sz w:val="24"/>
          <w:szCs w:val="24"/>
          <w:lang w:val="hy-AM" w:eastAsia="en-US"/>
        </w:rPr>
        <w:t xml:space="preserve">2.4. </w:t>
      </w:r>
      <w:r w:rsidRPr="00D06A72">
        <w:rPr>
          <w:rFonts w:ascii="GHEA Grapalat" w:hAnsi="GHEA Grapalat"/>
          <w:b/>
          <w:sz w:val="24"/>
          <w:szCs w:val="24"/>
          <w:lang w:val="hy-AM" w:eastAsia="en-US"/>
        </w:rPr>
        <w:t xml:space="preserve">Դատականիշխանության հանրային </w:t>
      </w:r>
      <w:r w:rsidRPr="00E025CE">
        <w:rPr>
          <w:rFonts w:ascii="GHEA Grapalat" w:hAnsi="GHEA Grapalat"/>
          <w:b/>
          <w:sz w:val="24"/>
          <w:szCs w:val="24"/>
          <w:lang w:val="hy-AM" w:eastAsia="en-US"/>
        </w:rPr>
        <w:t>հաշվետվողականության</w:t>
      </w:r>
      <w:r w:rsidRPr="00D06A72">
        <w:rPr>
          <w:rFonts w:ascii="GHEA Grapalat" w:hAnsi="GHEA Grapalat"/>
          <w:b/>
          <w:sz w:val="24"/>
          <w:szCs w:val="24"/>
          <w:lang w:val="hy-AM" w:eastAsia="en-US"/>
        </w:rPr>
        <w:t xml:space="preserve"> </w:t>
      </w:r>
      <w:r w:rsidR="00F8008B" w:rsidRPr="00E025CE">
        <w:rPr>
          <w:rFonts w:ascii="GHEA Grapalat" w:hAnsi="GHEA Grapalat"/>
          <w:b/>
          <w:sz w:val="24"/>
          <w:szCs w:val="24"/>
          <w:lang w:val="hy-AM" w:eastAsia="en-US"/>
        </w:rPr>
        <w:t xml:space="preserve"> </w:t>
      </w:r>
      <w:r w:rsidRPr="00E025CE">
        <w:rPr>
          <w:rFonts w:ascii="GHEA Grapalat" w:hAnsi="GHEA Grapalat"/>
          <w:b/>
          <w:sz w:val="24"/>
          <w:szCs w:val="24"/>
          <w:lang w:val="hy-AM" w:eastAsia="en-US"/>
        </w:rPr>
        <w:t>ապահովում</w:t>
      </w:r>
      <w:r w:rsidRPr="00D06A72">
        <w:rPr>
          <w:rFonts w:ascii="GHEA Grapalat" w:hAnsi="GHEA Grapalat"/>
          <w:b/>
          <w:sz w:val="24"/>
          <w:szCs w:val="24"/>
          <w:lang w:val="hy-AM" w:eastAsia="en-US"/>
        </w:rPr>
        <w:t>.</w:t>
      </w:r>
      <w:r w:rsidRPr="00D06A72">
        <w:rPr>
          <w:rFonts w:ascii="GHEA Grapalat" w:hAnsi="GHEA Grapalat"/>
          <w:b/>
          <w:sz w:val="24"/>
          <w:szCs w:val="24"/>
          <w:lang w:val="hy-AM"/>
        </w:rPr>
        <w:t>......................................</w:t>
      </w:r>
      <w:r w:rsidR="00A73328">
        <w:rPr>
          <w:rFonts w:ascii="GHEA Grapalat" w:hAnsi="GHEA Grapalat"/>
          <w:b/>
          <w:sz w:val="24"/>
          <w:szCs w:val="24"/>
          <w:lang w:val="hy-AM"/>
        </w:rPr>
        <w:t>................</w:t>
      </w:r>
      <w:r w:rsidR="00D06A72" w:rsidRPr="00D06A72">
        <w:rPr>
          <w:rFonts w:ascii="GHEA Grapalat" w:hAnsi="GHEA Grapalat"/>
          <w:b/>
          <w:sz w:val="24"/>
          <w:szCs w:val="24"/>
          <w:lang w:val="hy-AM"/>
        </w:rPr>
        <w:t>.....</w:t>
      </w:r>
      <w:r w:rsidRPr="00D06A72">
        <w:rPr>
          <w:rFonts w:ascii="GHEA Grapalat" w:hAnsi="GHEA Grapalat"/>
          <w:b/>
          <w:sz w:val="24"/>
          <w:szCs w:val="24"/>
          <w:lang w:val="hy-AM"/>
        </w:rPr>
        <w:t>................</w:t>
      </w:r>
      <w:r w:rsidR="006555AC">
        <w:rPr>
          <w:rFonts w:ascii="GHEA Grapalat" w:hAnsi="GHEA Grapalat"/>
          <w:b/>
          <w:sz w:val="24"/>
          <w:szCs w:val="24"/>
          <w:lang w:val="en-US"/>
        </w:rPr>
        <w:t>..................</w:t>
      </w:r>
      <w:r w:rsidRPr="00D06A72">
        <w:rPr>
          <w:rFonts w:ascii="GHEA Grapalat" w:hAnsi="GHEA Grapalat"/>
          <w:b/>
          <w:sz w:val="24"/>
          <w:szCs w:val="24"/>
          <w:lang w:val="hy-AM"/>
        </w:rPr>
        <w:t>..1</w:t>
      </w:r>
      <w:r w:rsidR="00F8008B" w:rsidRPr="00606AC7">
        <w:rPr>
          <w:rFonts w:ascii="GHEA Grapalat" w:hAnsi="GHEA Grapalat"/>
          <w:b/>
          <w:sz w:val="24"/>
          <w:szCs w:val="24"/>
          <w:lang w:val="hy-AM"/>
        </w:rPr>
        <w:t>5</w:t>
      </w:r>
    </w:p>
    <w:p w:rsidR="000F3B16" w:rsidRPr="00606AC7" w:rsidRDefault="000F3B16" w:rsidP="00606AC7">
      <w:pPr>
        <w:pStyle w:val="ListParagraph"/>
        <w:spacing w:after="0" w:line="240" w:lineRule="auto"/>
        <w:ind w:left="810" w:hanging="450"/>
        <w:contextualSpacing w:val="0"/>
        <w:rPr>
          <w:rFonts w:ascii="GHEA Grapalat" w:eastAsia="Times New Roman" w:hAnsi="GHEA Grapalat"/>
          <w:sz w:val="24"/>
          <w:szCs w:val="24"/>
          <w:lang w:val="hy-AM"/>
        </w:rPr>
      </w:pPr>
      <w:r w:rsidRPr="00846819">
        <w:rPr>
          <w:rFonts w:ascii="GHEA Grapalat" w:eastAsia="Times New Roman" w:hAnsi="GHEA Grapalat"/>
          <w:sz w:val="24"/>
          <w:szCs w:val="24"/>
          <w:lang w:val="hy-AM"/>
        </w:rPr>
        <w:t>2.5.</w:t>
      </w:r>
      <w:r w:rsidRPr="008C475F">
        <w:rPr>
          <w:rFonts w:ascii="GHEA Grapalat" w:eastAsia="Times New Roman" w:hAnsi="GHEA Grapalat"/>
          <w:sz w:val="24"/>
          <w:szCs w:val="24"/>
          <w:lang w:val="hy-AM"/>
        </w:rPr>
        <w:t xml:space="preserve"> </w:t>
      </w:r>
      <w:r w:rsidRPr="008C475F">
        <w:rPr>
          <w:rFonts w:ascii="GHEA Grapalat" w:eastAsia="Times New Roman" w:hAnsi="GHEA Grapalat"/>
          <w:b/>
          <w:sz w:val="24"/>
          <w:szCs w:val="24"/>
          <w:lang w:val="hy-AM"/>
        </w:rPr>
        <w:t>Կոռուպցիայից և հովանավորչությունից զերծ դատական իշխանության ապահովում</w:t>
      </w:r>
      <w:r>
        <w:rPr>
          <w:rFonts w:ascii="GHEA Grapalat" w:eastAsia="Times New Roman" w:hAnsi="GHEA Grapalat"/>
          <w:sz w:val="24"/>
          <w:szCs w:val="24"/>
          <w:lang w:val="hy-AM"/>
        </w:rPr>
        <w:t>…</w:t>
      </w:r>
      <w:r w:rsidRPr="00846819">
        <w:rPr>
          <w:rFonts w:ascii="GHEA Grapalat" w:eastAsia="Times New Roman" w:hAnsi="GHEA Grapalat"/>
          <w:sz w:val="24"/>
          <w:szCs w:val="24"/>
          <w:lang w:val="hy-AM"/>
        </w:rPr>
        <w:t>.</w:t>
      </w:r>
      <w:r w:rsidRPr="008C475F">
        <w:rPr>
          <w:rFonts w:ascii="GHEA Grapalat" w:eastAsia="Times New Roman" w:hAnsi="GHEA Grapalat"/>
          <w:sz w:val="24"/>
          <w:szCs w:val="24"/>
          <w:lang w:val="hy-AM"/>
        </w:rPr>
        <w:t>..</w:t>
      </w:r>
      <w:r w:rsidRPr="00846819">
        <w:rPr>
          <w:rFonts w:ascii="GHEA Grapalat" w:eastAsia="Times New Roman" w:hAnsi="GHEA Grapalat"/>
          <w:sz w:val="24"/>
          <w:szCs w:val="24"/>
          <w:lang w:val="hy-AM"/>
        </w:rPr>
        <w:t>......................</w:t>
      </w:r>
      <w:r w:rsidR="00606AC7">
        <w:rPr>
          <w:rFonts w:ascii="GHEA Grapalat" w:eastAsia="Times New Roman" w:hAnsi="GHEA Grapalat"/>
          <w:sz w:val="24"/>
          <w:szCs w:val="24"/>
          <w:lang w:val="hy-AM"/>
        </w:rPr>
        <w:t>...............</w:t>
      </w:r>
      <w:r w:rsidR="00A73328">
        <w:rPr>
          <w:rFonts w:ascii="GHEA Grapalat" w:eastAsia="Times New Roman" w:hAnsi="GHEA Grapalat"/>
          <w:sz w:val="24"/>
          <w:szCs w:val="24"/>
          <w:lang w:val="hy-AM"/>
        </w:rPr>
        <w:t>......................</w:t>
      </w:r>
      <w:r w:rsidR="006555AC" w:rsidRPr="006555AC">
        <w:rPr>
          <w:rFonts w:ascii="GHEA Grapalat" w:eastAsia="Times New Roman" w:hAnsi="GHEA Grapalat"/>
          <w:sz w:val="24"/>
          <w:szCs w:val="24"/>
          <w:lang w:val="hy-AM"/>
        </w:rPr>
        <w:t>.........</w:t>
      </w:r>
      <w:r w:rsidR="00D06A72" w:rsidRPr="00D06A72">
        <w:rPr>
          <w:rFonts w:ascii="GHEA Grapalat" w:eastAsia="Times New Roman" w:hAnsi="GHEA Grapalat"/>
          <w:sz w:val="24"/>
          <w:szCs w:val="24"/>
          <w:lang w:val="hy-AM"/>
        </w:rPr>
        <w:t>....................</w:t>
      </w:r>
      <w:r w:rsidRPr="00846819">
        <w:rPr>
          <w:rFonts w:ascii="GHEA Grapalat" w:eastAsia="Times New Roman" w:hAnsi="GHEA Grapalat"/>
          <w:sz w:val="24"/>
          <w:szCs w:val="24"/>
          <w:lang w:val="hy-AM"/>
        </w:rPr>
        <w:t>1</w:t>
      </w:r>
      <w:r w:rsidR="00F8008B" w:rsidRPr="00606AC7">
        <w:rPr>
          <w:rFonts w:ascii="GHEA Grapalat" w:eastAsia="Times New Roman" w:hAnsi="GHEA Grapalat"/>
          <w:sz w:val="24"/>
          <w:szCs w:val="24"/>
          <w:lang w:val="hy-AM"/>
        </w:rPr>
        <w:t>5</w:t>
      </w:r>
    </w:p>
    <w:p w:rsidR="000F3B16" w:rsidRPr="00606AC7" w:rsidRDefault="000F3B16" w:rsidP="00606AC7">
      <w:pPr>
        <w:spacing w:after="0" w:line="240" w:lineRule="auto"/>
        <w:ind w:left="810" w:hanging="450"/>
        <w:rPr>
          <w:rFonts w:ascii="GHEA Grapalat" w:hAnsi="GHEA Grapalat"/>
          <w:b/>
          <w:sz w:val="24"/>
          <w:szCs w:val="24"/>
          <w:lang w:val="hy-AM"/>
        </w:rPr>
      </w:pPr>
      <w:r w:rsidRPr="00846819">
        <w:rPr>
          <w:rFonts w:ascii="GHEA Grapalat" w:hAnsi="GHEA Grapalat"/>
          <w:sz w:val="24"/>
          <w:szCs w:val="24"/>
          <w:lang w:val="hy-AM"/>
        </w:rPr>
        <w:t xml:space="preserve">2.6. </w:t>
      </w:r>
      <w:r w:rsidRPr="008C475F">
        <w:rPr>
          <w:rFonts w:ascii="GHEA Grapalat" w:hAnsi="GHEA Grapalat"/>
          <w:b/>
          <w:sz w:val="24"/>
          <w:szCs w:val="24"/>
          <w:lang w:val="hy-AM"/>
        </w:rPr>
        <w:t>Իրավական որոշակիության և արդյունավետ իրավակիրառության</w:t>
      </w:r>
      <w:r w:rsidRPr="00D06A72">
        <w:rPr>
          <w:rFonts w:ascii="GHEA Grapalat" w:hAnsi="GHEA Grapalat"/>
          <w:b/>
          <w:sz w:val="24"/>
          <w:szCs w:val="24"/>
          <w:lang w:val="hy-AM"/>
        </w:rPr>
        <w:t xml:space="preserve"> </w:t>
      </w:r>
      <w:r w:rsidRPr="008C475F">
        <w:rPr>
          <w:rFonts w:ascii="GHEA Grapalat" w:hAnsi="GHEA Grapalat"/>
          <w:b/>
          <w:sz w:val="24"/>
          <w:szCs w:val="24"/>
          <w:lang w:val="hy-AM"/>
        </w:rPr>
        <w:t>ապահովում</w:t>
      </w:r>
      <w:r w:rsidRPr="00D06A72">
        <w:rPr>
          <w:rFonts w:ascii="GHEA Grapalat" w:hAnsi="GHEA Grapalat"/>
          <w:sz w:val="24"/>
          <w:szCs w:val="24"/>
          <w:lang w:val="hy-AM"/>
        </w:rPr>
        <w:t>…...</w:t>
      </w:r>
      <w:r w:rsidRPr="00846819">
        <w:rPr>
          <w:rFonts w:ascii="GHEA Grapalat" w:hAnsi="GHEA Grapalat"/>
          <w:sz w:val="24"/>
          <w:szCs w:val="24"/>
          <w:lang w:val="hy-AM"/>
        </w:rPr>
        <w:t>…</w:t>
      </w:r>
      <w:r w:rsidR="00606AC7">
        <w:rPr>
          <w:rFonts w:ascii="GHEA Grapalat" w:hAnsi="GHEA Grapalat"/>
          <w:sz w:val="24"/>
          <w:szCs w:val="24"/>
          <w:lang w:val="hy-AM"/>
        </w:rPr>
        <w:t>.....………………………......</w:t>
      </w:r>
      <w:r w:rsidRPr="00846819">
        <w:rPr>
          <w:rFonts w:ascii="GHEA Grapalat" w:hAnsi="GHEA Grapalat"/>
          <w:sz w:val="24"/>
          <w:szCs w:val="24"/>
          <w:lang w:val="hy-AM"/>
        </w:rPr>
        <w:t>…</w:t>
      </w:r>
      <w:r w:rsidR="00D06A72">
        <w:rPr>
          <w:rFonts w:ascii="GHEA Grapalat" w:hAnsi="GHEA Grapalat"/>
          <w:sz w:val="24"/>
          <w:szCs w:val="24"/>
          <w:lang w:val="hy-AM"/>
        </w:rPr>
        <w:t>…</w:t>
      </w:r>
      <w:r w:rsidR="00D06A72" w:rsidRPr="00D06A72">
        <w:rPr>
          <w:rFonts w:ascii="GHEA Grapalat" w:hAnsi="GHEA Grapalat"/>
          <w:sz w:val="24"/>
          <w:szCs w:val="24"/>
          <w:lang w:val="hy-AM"/>
        </w:rPr>
        <w:t>……</w:t>
      </w:r>
      <w:r w:rsidR="00D06A72">
        <w:rPr>
          <w:rFonts w:ascii="GHEA Grapalat" w:hAnsi="GHEA Grapalat"/>
          <w:sz w:val="24"/>
          <w:szCs w:val="24"/>
          <w:lang w:val="hy-AM"/>
        </w:rPr>
        <w:t>…</w:t>
      </w:r>
      <w:r w:rsidR="00D06A72" w:rsidRPr="00D06A72">
        <w:rPr>
          <w:rFonts w:ascii="GHEA Grapalat" w:hAnsi="GHEA Grapalat"/>
          <w:sz w:val="24"/>
          <w:szCs w:val="24"/>
          <w:lang w:val="hy-AM"/>
        </w:rPr>
        <w:t>…</w:t>
      </w:r>
      <w:r w:rsidR="00A73328" w:rsidRPr="00A73328">
        <w:rPr>
          <w:rFonts w:ascii="GHEA Grapalat" w:hAnsi="GHEA Grapalat"/>
          <w:sz w:val="24"/>
          <w:szCs w:val="24"/>
          <w:lang w:val="hy-AM"/>
        </w:rPr>
        <w:t>.</w:t>
      </w:r>
      <w:r w:rsidR="00D06A72" w:rsidRPr="00D06A72">
        <w:rPr>
          <w:rFonts w:ascii="GHEA Grapalat" w:hAnsi="GHEA Grapalat"/>
          <w:sz w:val="24"/>
          <w:szCs w:val="24"/>
          <w:lang w:val="hy-AM"/>
        </w:rPr>
        <w:t>……………….</w:t>
      </w:r>
      <w:r w:rsidRPr="00846819">
        <w:rPr>
          <w:rFonts w:ascii="GHEA Grapalat" w:hAnsi="GHEA Grapalat"/>
          <w:sz w:val="24"/>
          <w:szCs w:val="24"/>
          <w:lang w:val="hy-AM"/>
        </w:rPr>
        <w:t>…</w:t>
      </w:r>
      <w:r w:rsidR="006555AC" w:rsidRPr="006555AC">
        <w:rPr>
          <w:rFonts w:ascii="GHEA Grapalat" w:hAnsi="GHEA Grapalat"/>
          <w:sz w:val="24"/>
          <w:szCs w:val="24"/>
          <w:lang w:val="hy-AM"/>
        </w:rPr>
        <w:t>...</w:t>
      </w:r>
      <w:r w:rsidRPr="00846819">
        <w:rPr>
          <w:rFonts w:ascii="GHEA Grapalat" w:hAnsi="GHEA Grapalat"/>
          <w:sz w:val="24"/>
          <w:szCs w:val="24"/>
          <w:lang w:val="hy-AM"/>
        </w:rPr>
        <w:t>1</w:t>
      </w:r>
      <w:r w:rsidR="00F8008B" w:rsidRPr="00606AC7">
        <w:rPr>
          <w:rFonts w:ascii="GHEA Grapalat" w:hAnsi="GHEA Grapalat"/>
          <w:sz w:val="24"/>
          <w:szCs w:val="24"/>
          <w:lang w:val="hy-AM"/>
        </w:rPr>
        <w:t>5</w:t>
      </w:r>
    </w:p>
    <w:p w:rsidR="000F3B16" w:rsidRPr="00846819" w:rsidRDefault="000F3B16" w:rsidP="00AE1B10">
      <w:pPr>
        <w:pStyle w:val="ListParagraph"/>
        <w:spacing w:after="0" w:line="240" w:lineRule="auto"/>
        <w:contextualSpacing w:val="0"/>
        <w:rPr>
          <w:rFonts w:ascii="GHEA Grapalat" w:eastAsia="Times New Roman" w:hAnsi="GHEA Grapalat"/>
          <w:sz w:val="24"/>
          <w:szCs w:val="24"/>
          <w:lang w:val="hy-AM"/>
        </w:rPr>
      </w:pPr>
      <w:r w:rsidRPr="00846819">
        <w:rPr>
          <w:rFonts w:ascii="GHEA Grapalat" w:eastAsia="Times New Roman" w:hAnsi="GHEA Grapalat"/>
          <w:sz w:val="24"/>
          <w:szCs w:val="24"/>
          <w:lang w:val="hy-AM"/>
        </w:rPr>
        <w:t>2.6.1. Քրեական արդարադատության արդյունավետության ապահովում..................</w:t>
      </w:r>
      <w:r w:rsidR="00606AC7">
        <w:rPr>
          <w:rFonts w:ascii="GHEA Grapalat" w:eastAsia="Times New Roman" w:hAnsi="GHEA Grapalat"/>
          <w:sz w:val="24"/>
          <w:szCs w:val="24"/>
          <w:lang w:val="hy-AM"/>
        </w:rPr>
        <w:t>............</w:t>
      </w:r>
      <w:r w:rsidRPr="00846819">
        <w:rPr>
          <w:rFonts w:ascii="GHEA Grapalat" w:eastAsia="Times New Roman" w:hAnsi="GHEA Grapalat"/>
          <w:sz w:val="24"/>
          <w:szCs w:val="24"/>
          <w:lang w:val="hy-AM"/>
        </w:rPr>
        <w:t>.......</w:t>
      </w:r>
      <w:r w:rsidR="00A73328">
        <w:rPr>
          <w:rFonts w:ascii="GHEA Grapalat" w:eastAsia="Times New Roman" w:hAnsi="GHEA Grapalat"/>
          <w:sz w:val="24"/>
          <w:szCs w:val="24"/>
          <w:lang w:val="hy-AM"/>
        </w:rPr>
        <w:t>............</w:t>
      </w:r>
      <w:r w:rsidRPr="00846819">
        <w:rPr>
          <w:rFonts w:ascii="GHEA Grapalat" w:eastAsia="Times New Roman" w:hAnsi="GHEA Grapalat"/>
          <w:sz w:val="24"/>
          <w:szCs w:val="24"/>
          <w:lang w:val="hy-AM"/>
        </w:rPr>
        <w:t>..........................</w:t>
      </w:r>
      <w:r w:rsidR="006555AC" w:rsidRPr="000D2887">
        <w:rPr>
          <w:rFonts w:ascii="GHEA Grapalat" w:eastAsia="Times New Roman" w:hAnsi="GHEA Grapalat"/>
          <w:sz w:val="24"/>
          <w:szCs w:val="24"/>
          <w:lang w:val="hy-AM"/>
        </w:rPr>
        <w:t>....................</w:t>
      </w:r>
      <w:r w:rsidRPr="00846819">
        <w:rPr>
          <w:rFonts w:ascii="GHEA Grapalat" w:eastAsia="Times New Roman" w:hAnsi="GHEA Grapalat"/>
          <w:sz w:val="24"/>
          <w:szCs w:val="24"/>
          <w:lang w:val="hy-AM"/>
        </w:rPr>
        <w:t>.15</w:t>
      </w:r>
    </w:p>
    <w:p w:rsidR="000F3B16" w:rsidRPr="00846819" w:rsidRDefault="000F3B16" w:rsidP="00AE1B10">
      <w:pPr>
        <w:pStyle w:val="NormalWeb"/>
        <w:shd w:val="clear" w:color="auto" w:fill="FFFFFF"/>
        <w:spacing w:before="0" w:beforeAutospacing="0" w:after="0" w:afterAutospacing="0"/>
        <w:ind w:left="720" w:right="-141"/>
        <w:rPr>
          <w:rFonts w:ascii="GHEA Grapalat" w:hAnsi="GHEA Grapalat"/>
          <w:lang w:val="hy-AM"/>
        </w:rPr>
      </w:pPr>
      <w:r w:rsidRPr="00846819">
        <w:rPr>
          <w:rFonts w:ascii="GHEA Grapalat" w:hAnsi="GHEA Grapalat"/>
          <w:lang w:val="hy-AM"/>
        </w:rPr>
        <w:t>2.6.2. Անչափահասների արդարադատության հասանելիության ապահովում……………</w:t>
      </w:r>
      <w:r w:rsidR="00606AC7">
        <w:rPr>
          <w:rFonts w:ascii="GHEA Grapalat" w:hAnsi="GHEA Grapalat"/>
          <w:lang w:val="hy-AM"/>
        </w:rPr>
        <w:t>....</w:t>
      </w:r>
      <w:r w:rsidR="00A73328">
        <w:rPr>
          <w:rFonts w:ascii="GHEA Grapalat" w:hAnsi="GHEA Grapalat"/>
          <w:lang w:val="hy-AM"/>
        </w:rPr>
        <w:t>………………………</w:t>
      </w:r>
      <w:r w:rsidR="00A73328" w:rsidRPr="005C574D">
        <w:rPr>
          <w:rFonts w:ascii="GHEA Grapalat" w:hAnsi="GHEA Grapalat"/>
          <w:lang w:val="hy-AM"/>
        </w:rPr>
        <w:t>....</w:t>
      </w:r>
      <w:r w:rsidRPr="00846819">
        <w:rPr>
          <w:rFonts w:ascii="GHEA Grapalat" w:hAnsi="GHEA Grapalat"/>
          <w:lang w:val="hy-AM"/>
        </w:rPr>
        <w:t>……………………</w:t>
      </w:r>
      <w:r w:rsidRPr="00D06A72">
        <w:rPr>
          <w:rFonts w:ascii="GHEA Grapalat" w:hAnsi="GHEA Grapalat"/>
          <w:lang w:val="hy-AM"/>
        </w:rPr>
        <w:t>….</w:t>
      </w:r>
      <w:r w:rsidRPr="00846819">
        <w:rPr>
          <w:rFonts w:ascii="GHEA Grapalat" w:hAnsi="GHEA Grapalat"/>
          <w:lang w:val="hy-AM"/>
        </w:rPr>
        <w:t>......</w:t>
      </w:r>
      <w:r w:rsidR="006555AC" w:rsidRPr="000D2887">
        <w:rPr>
          <w:rFonts w:ascii="GHEA Grapalat" w:hAnsi="GHEA Grapalat"/>
          <w:lang w:val="hy-AM"/>
        </w:rPr>
        <w:t>.</w:t>
      </w:r>
      <w:r w:rsidRPr="00846819">
        <w:rPr>
          <w:rFonts w:ascii="GHEA Grapalat" w:hAnsi="GHEA Grapalat"/>
          <w:lang w:val="hy-AM"/>
        </w:rPr>
        <w:t>..........15</w:t>
      </w:r>
    </w:p>
    <w:p w:rsidR="000F3B16" w:rsidRPr="00F8008B" w:rsidRDefault="000F3B16" w:rsidP="00AE1B10">
      <w:pPr>
        <w:pStyle w:val="NormalWeb"/>
        <w:shd w:val="clear" w:color="auto" w:fill="FFFFFF"/>
        <w:spacing w:before="0" w:beforeAutospacing="0" w:after="0" w:afterAutospacing="0"/>
        <w:ind w:left="720" w:right="-141"/>
        <w:rPr>
          <w:rFonts w:ascii="GHEA Grapalat" w:hAnsi="GHEA Grapalat"/>
          <w:lang w:val="hy-AM"/>
        </w:rPr>
      </w:pPr>
      <w:r w:rsidRPr="00846819">
        <w:rPr>
          <w:rFonts w:ascii="GHEA Grapalat" w:hAnsi="GHEA Grapalat"/>
          <w:lang w:val="hy-AM"/>
        </w:rPr>
        <w:t>2.6.3. Քրեական պատիժների համակարգի արդիականացում և նպատակայնության</w:t>
      </w:r>
      <w:r w:rsidRPr="008C475F">
        <w:rPr>
          <w:rFonts w:ascii="GHEA Grapalat" w:hAnsi="GHEA Grapalat"/>
          <w:lang w:val="hy-AM"/>
        </w:rPr>
        <w:t xml:space="preserve"> </w:t>
      </w:r>
      <w:r w:rsidRPr="00846819">
        <w:rPr>
          <w:rFonts w:ascii="GHEA Grapalat" w:hAnsi="GHEA Grapalat"/>
          <w:lang w:val="hy-AM"/>
        </w:rPr>
        <w:t>ապահովում</w:t>
      </w:r>
      <w:r w:rsidR="006555AC">
        <w:rPr>
          <w:rFonts w:ascii="GHEA Grapalat" w:hAnsi="GHEA Grapalat"/>
          <w:lang w:val="hy-AM"/>
        </w:rPr>
        <w:t>…</w:t>
      </w:r>
      <w:r w:rsidR="006555AC" w:rsidRPr="006555AC">
        <w:rPr>
          <w:rFonts w:ascii="GHEA Grapalat" w:hAnsi="GHEA Grapalat"/>
          <w:lang w:val="hy-AM"/>
        </w:rPr>
        <w:t>……………</w:t>
      </w:r>
      <w:r w:rsidR="00A73328" w:rsidRPr="00A73328">
        <w:rPr>
          <w:rFonts w:ascii="GHEA Grapalat" w:hAnsi="GHEA Grapalat"/>
          <w:lang w:val="hy-AM"/>
        </w:rPr>
        <w:t>...</w:t>
      </w:r>
      <w:r w:rsidR="006555AC" w:rsidRPr="006555AC">
        <w:rPr>
          <w:rFonts w:ascii="GHEA Grapalat" w:hAnsi="GHEA Grapalat"/>
          <w:lang w:val="hy-AM"/>
        </w:rPr>
        <w:t>………………………………</w:t>
      </w:r>
      <w:r w:rsidR="006555AC">
        <w:rPr>
          <w:rFonts w:ascii="GHEA Grapalat" w:hAnsi="GHEA Grapalat"/>
          <w:lang w:val="hy-AM"/>
        </w:rPr>
        <w:t>…</w:t>
      </w:r>
      <w:r w:rsidR="006555AC" w:rsidRPr="006555AC">
        <w:rPr>
          <w:rFonts w:ascii="GHEA Grapalat" w:hAnsi="GHEA Grapalat"/>
          <w:lang w:val="hy-AM"/>
        </w:rPr>
        <w:t>.</w:t>
      </w:r>
      <w:r w:rsidRPr="00846819">
        <w:rPr>
          <w:rFonts w:ascii="GHEA Grapalat" w:hAnsi="GHEA Grapalat"/>
          <w:lang w:val="hy-AM"/>
        </w:rPr>
        <w:t>...1</w:t>
      </w:r>
      <w:r w:rsidR="00F8008B" w:rsidRPr="00F8008B">
        <w:rPr>
          <w:rFonts w:ascii="GHEA Grapalat" w:hAnsi="GHEA Grapalat"/>
          <w:lang w:val="hy-AM"/>
        </w:rPr>
        <w:t>5</w:t>
      </w:r>
    </w:p>
    <w:p w:rsidR="000F3B16" w:rsidRDefault="000F3B16" w:rsidP="00AE1B10">
      <w:pPr>
        <w:pStyle w:val="NormalWeb"/>
        <w:shd w:val="clear" w:color="auto" w:fill="FFFFFF"/>
        <w:spacing w:before="0" w:beforeAutospacing="0" w:after="0" w:afterAutospacing="0"/>
        <w:ind w:right="-141" w:firstLine="720"/>
        <w:rPr>
          <w:rFonts w:ascii="GHEA Grapalat" w:hAnsi="GHEA Grapalat"/>
          <w:lang w:val="hy-AM"/>
        </w:rPr>
      </w:pPr>
      <w:r w:rsidRPr="00846819">
        <w:rPr>
          <w:rFonts w:ascii="GHEA Grapalat" w:hAnsi="GHEA Grapalat"/>
          <w:lang w:val="hy-AM"/>
        </w:rPr>
        <w:t xml:space="preserve">2.6.4. Վարչական և քաղաքացիական արդարադատության </w:t>
      </w:r>
    </w:p>
    <w:p w:rsidR="000F3B16" w:rsidRPr="00606AC7" w:rsidRDefault="000F3B16" w:rsidP="00AE1B10">
      <w:pPr>
        <w:pStyle w:val="NormalWeb"/>
        <w:shd w:val="clear" w:color="auto" w:fill="FFFFFF"/>
        <w:spacing w:before="0" w:beforeAutospacing="0" w:after="0" w:afterAutospacing="0"/>
        <w:ind w:right="-141" w:firstLine="720"/>
        <w:rPr>
          <w:rFonts w:ascii="GHEA Grapalat" w:hAnsi="GHEA Grapalat"/>
          <w:lang w:val="hy-AM"/>
        </w:rPr>
      </w:pPr>
      <w:r w:rsidRPr="00846819">
        <w:rPr>
          <w:rFonts w:ascii="GHEA Grapalat" w:hAnsi="GHEA Grapalat"/>
          <w:lang w:val="hy-AM"/>
        </w:rPr>
        <w:lastRenderedPageBreak/>
        <w:t>արդյունավետության</w:t>
      </w:r>
      <w:r w:rsidRPr="000F3B16">
        <w:rPr>
          <w:rFonts w:ascii="GHEA Grapalat" w:hAnsi="GHEA Grapalat"/>
          <w:lang w:val="hy-AM"/>
        </w:rPr>
        <w:t xml:space="preserve"> </w:t>
      </w:r>
      <w:r w:rsidRPr="00846819">
        <w:rPr>
          <w:rFonts w:ascii="GHEA Grapalat" w:hAnsi="GHEA Grapalat"/>
          <w:lang w:val="hy-AM"/>
        </w:rPr>
        <w:t>ապահովում…</w:t>
      </w:r>
      <w:r w:rsidRPr="000F3B16">
        <w:rPr>
          <w:rFonts w:ascii="GHEA Grapalat" w:hAnsi="GHEA Grapalat"/>
          <w:lang w:val="hy-AM"/>
        </w:rPr>
        <w:t>……...</w:t>
      </w:r>
      <w:r w:rsidRPr="00846819">
        <w:rPr>
          <w:rFonts w:ascii="GHEA Grapalat" w:hAnsi="GHEA Grapalat"/>
          <w:lang w:val="hy-AM"/>
        </w:rPr>
        <w:t>……............</w:t>
      </w:r>
      <w:r w:rsidR="00A73328">
        <w:rPr>
          <w:rFonts w:ascii="GHEA Grapalat" w:hAnsi="GHEA Grapalat"/>
          <w:lang w:val="hy-AM"/>
        </w:rPr>
        <w:t>.....................</w:t>
      </w:r>
      <w:r w:rsidRPr="00846819">
        <w:rPr>
          <w:rFonts w:ascii="GHEA Grapalat" w:hAnsi="GHEA Grapalat"/>
          <w:lang w:val="hy-AM"/>
        </w:rPr>
        <w:t>...</w:t>
      </w:r>
      <w:r w:rsidR="006555AC" w:rsidRPr="000D2887">
        <w:rPr>
          <w:rFonts w:ascii="GHEA Grapalat" w:hAnsi="GHEA Grapalat"/>
          <w:lang w:val="hy-AM"/>
        </w:rPr>
        <w:t>..........</w:t>
      </w:r>
      <w:r w:rsidRPr="00846819">
        <w:rPr>
          <w:rFonts w:ascii="GHEA Grapalat" w:hAnsi="GHEA Grapalat"/>
          <w:lang w:val="hy-AM"/>
        </w:rPr>
        <w:t>1</w:t>
      </w:r>
      <w:r w:rsidR="00F8008B" w:rsidRPr="00606AC7">
        <w:rPr>
          <w:rFonts w:ascii="GHEA Grapalat" w:hAnsi="GHEA Grapalat"/>
          <w:lang w:val="hy-AM"/>
        </w:rPr>
        <w:t>6</w:t>
      </w:r>
    </w:p>
    <w:p w:rsidR="000F3B16" w:rsidRPr="00606AC7" w:rsidRDefault="000F3B16" w:rsidP="00AE1B10">
      <w:pPr>
        <w:pStyle w:val="NormalWeb"/>
        <w:shd w:val="clear" w:color="auto" w:fill="FFFFFF"/>
        <w:spacing w:before="0" w:beforeAutospacing="0" w:after="0" w:afterAutospacing="0"/>
        <w:ind w:left="720" w:right="-141"/>
        <w:rPr>
          <w:rFonts w:ascii="GHEA Grapalat" w:hAnsi="GHEA Grapalat"/>
          <w:lang w:val="hy-AM"/>
        </w:rPr>
      </w:pPr>
      <w:r w:rsidRPr="00846819">
        <w:rPr>
          <w:rFonts w:ascii="GHEA Grapalat" w:hAnsi="GHEA Grapalat"/>
          <w:lang w:val="hy-AM"/>
        </w:rPr>
        <w:t>2.6.5. Կատարողական համակարգի արդյունավետության ապահովում……………………………………</w:t>
      </w:r>
      <w:r w:rsidRPr="000F3B16">
        <w:rPr>
          <w:rFonts w:ascii="GHEA Grapalat" w:hAnsi="GHEA Grapalat"/>
          <w:lang w:val="hy-AM"/>
        </w:rPr>
        <w:t>………...</w:t>
      </w:r>
      <w:r w:rsidR="00A73328">
        <w:rPr>
          <w:rFonts w:ascii="GHEA Grapalat" w:hAnsi="GHEA Grapalat"/>
          <w:lang w:val="hy-AM"/>
        </w:rPr>
        <w:t>…………..............</w:t>
      </w:r>
      <w:r w:rsidRPr="00846819">
        <w:rPr>
          <w:rFonts w:ascii="GHEA Grapalat" w:hAnsi="GHEA Grapalat"/>
          <w:lang w:val="hy-AM"/>
        </w:rPr>
        <w:t>.............</w:t>
      </w:r>
      <w:r w:rsidR="006555AC" w:rsidRPr="000D2887">
        <w:rPr>
          <w:rFonts w:ascii="GHEA Grapalat" w:hAnsi="GHEA Grapalat"/>
          <w:lang w:val="hy-AM"/>
        </w:rPr>
        <w:t>..</w:t>
      </w:r>
      <w:r w:rsidRPr="00846819">
        <w:rPr>
          <w:rFonts w:ascii="GHEA Grapalat" w:hAnsi="GHEA Grapalat"/>
          <w:lang w:val="hy-AM"/>
        </w:rPr>
        <w:t>1</w:t>
      </w:r>
      <w:r w:rsidR="00F8008B" w:rsidRPr="00606AC7">
        <w:rPr>
          <w:rFonts w:ascii="GHEA Grapalat" w:hAnsi="GHEA Grapalat"/>
          <w:lang w:val="hy-AM"/>
        </w:rPr>
        <w:t>6</w:t>
      </w:r>
    </w:p>
    <w:p w:rsidR="000F3B16" w:rsidRDefault="000F3B16" w:rsidP="00AE1B10">
      <w:pPr>
        <w:pStyle w:val="NormalWeb"/>
        <w:shd w:val="clear" w:color="auto" w:fill="FFFFFF"/>
        <w:spacing w:before="0" w:beforeAutospacing="0" w:after="0" w:afterAutospacing="0"/>
        <w:ind w:left="720" w:right="-141"/>
        <w:rPr>
          <w:rFonts w:ascii="GHEA Grapalat" w:hAnsi="GHEA Grapalat"/>
          <w:lang w:val="hy-AM"/>
        </w:rPr>
      </w:pPr>
      <w:r w:rsidRPr="00846819">
        <w:rPr>
          <w:rFonts w:ascii="GHEA Grapalat" w:hAnsi="GHEA Grapalat"/>
          <w:lang w:val="hy-AM"/>
        </w:rPr>
        <w:t xml:space="preserve">2.6.6. Իրավական փորձաքննության </w:t>
      </w:r>
    </w:p>
    <w:p w:rsidR="000F3B16" w:rsidRPr="00606AC7" w:rsidRDefault="000F3B16" w:rsidP="00AE1B10">
      <w:pPr>
        <w:pStyle w:val="NormalWeb"/>
        <w:shd w:val="clear" w:color="auto" w:fill="FFFFFF"/>
        <w:spacing w:before="0" w:beforeAutospacing="0" w:after="0" w:afterAutospacing="0"/>
        <w:ind w:left="720" w:right="-141"/>
        <w:rPr>
          <w:rFonts w:ascii="GHEA Grapalat" w:hAnsi="GHEA Grapalat"/>
          <w:lang w:val="hy-AM"/>
        </w:rPr>
      </w:pPr>
      <w:r w:rsidRPr="00846819">
        <w:rPr>
          <w:rFonts w:ascii="GHEA Grapalat" w:hAnsi="GHEA Grapalat"/>
          <w:lang w:val="hy-AM"/>
        </w:rPr>
        <w:t>արդյունավետության</w:t>
      </w:r>
      <w:r w:rsidRPr="000F3B16">
        <w:rPr>
          <w:rFonts w:ascii="GHEA Grapalat" w:hAnsi="GHEA Grapalat"/>
          <w:lang w:val="hy-AM"/>
        </w:rPr>
        <w:t xml:space="preserve"> </w:t>
      </w:r>
      <w:r w:rsidRPr="00846819">
        <w:rPr>
          <w:rFonts w:ascii="GHEA Grapalat" w:hAnsi="GHEA Grapalat"/>
          <w:lang w:val="hy-AM"/>
        </w:rPr>
        <w:t>ապահովում...</w:t>
      </w:r>
      <w:r w:rsidRPr="000F3B16">
        <w:rPr>
          <w:rFonts w:ascii="GHEA Grapalat" w:hAnsi="GHEA Grapalat"/>
          <w:lang w:val="hy-AM"/>
        </w:rPr>
        <w:t>.</w:t>
      </w:r>
      <w:r w:rsidRPr="00846819">
        <w:rPr>
          <w:rFonts w:ascii="GHEA Grapalat" w:hAnsi="GHEA Grapalat"/>
          <w:lang w:val="hy-AM"/>
        </w:rPr>
        <w:t>.........................................</w:t>
      </w:r>
      <w:r w:rsidR="00606AC7">
        <w:rPr>
          <w:rFonts w:ascii="GHEA Grapalat" w:hAnsi="GHEA Grapalat"/>
          <w:lang w:val="hy-AM"/>
        </w:rPr>
        <w:t>..................</w:t>
      </w:r>
      <w:r w:rsidRPr="00846819">
        <w:rPr>
          <w:rFonts w:ascii="GHEA Grapalat" w:hAnsi="GHEA Grapalat"/>
          <w:lang w:val="hy-AM"/>
        </w:rPr>
        <w:t>..1</w:t>
      </w:r>
      <w:r w:rsidR="00F8008B" w:rsidRPr="00606AC7">
        <w:rPr>
          <w:rFonts w:ascii="GHEA Grapalat" w:hAnsi="GHEA Grapalat"/>
          <w:lang w:val="hy-AM"/>
        </w:rPr>
        <w:t>6</w:t>
      </w:r>
    </w:p>
    <w:p w:rsidR="000F3B16" w:rsidRPr="00846819" w:rsidRDefault="000F3B16" w:rsidP="00AE1B10">
      <w:pPr>
        <w:pStyle w:val="NormalWeb"/>
        <w:shd w:val="clear" w:color="auto" w:fill="FFFFFF"/>
        <w:spacing w:before="0" w:beforeAutospacing="0" w:after="0" w:afterAutospacing="0"/>
        <w:ind w:left="720" w:right="-141"/>
        <w:rPr>
          <w:rFonts w:ascii="GHEA Grapalat" w:hAnsi="GHEA Grapalat"/>
          <w:lang w:val="hy-AM"/>
        </w:rPr>
      </w:pPr>
      <w:r w:rsidRPr="00846819">
        <w:rPr>
          <w:rFonts w:ascii="GHEA Grapalat" w:hAnsi="GHEA Grapalat"/>
          <w:lang w:val="hy-AM"/>
        </w:rPr>
        <w:t>2.6.7. Անձնական տվյալների պաշտպանություն....</w:t>
      </w:r>
      <w:r w:rsidR="006555AC" w:rsidRPr="006555AC">
        <w:rPr>
          <w:rFonts w:ascii="GHEA Grapalat" w:hAnsi="GHEA Grapalat"/>
          <w:lang w:val="hy-AM"/>
        </w:rPr>
        <w:t>..................</w:t>
      </w:r>
      <w:r w:rsidRPr="00846819">
        <w:rPr>
          <w:rFonts w:ascii="GHEA Grapalat" w:hAnsi="GHEA Grapalat"/>
          <w:lang w:val="hy-AM"/>
        </w:rPr>
        <w:t>..................</w:t>
      </w:r>
      <w:r w:rsidR="00A73328">
        <w:rPr>
          <w:rFonts w:ascii="GHEA Grapalat" w:hAnsi="GHEA Grapalat"/>
          <w:lang w:val="hy-AM"/>
        </w:rPr>
        <w:t>.............................</w:t>
      </w:r>
      <w:r w:rsidRPr="00846819">
        <w:rPr>
          <w:rFonts w:ascii="GHEA Grapalat" w:hAnsi="GHEA Grapalat"/>
          <w:lang w:val="hy-AM"/>
        </w:rPr>
        <w:t xml:space="preserve">....................16 </w:t>
      </w:r>
    </w:p>
    <w:p w:rsidR="000F3B16" w:rsidRPr="00F8008B" w:rsidRDefault="002A5E87" w:rsidP="002A5E87">
      <w:pPr>
        <w:pStyle w:val="NormalWeb"/>
        <w:shd w:val="clear" w:color="auto" w:fill="FFFFFF"/>
        <w:spacing w:before="0" w:beforeAutospacing="0" w:after="0" w:afterAutospacing="0"/>
        <w:ind w:left="720" w:right="-141" w:hanging="720"/>
        <w:rPr>
          <w:rFonts w:ascii="GHEA Grapalat" w:hAnsi="GHEA Grapalat"/>
          <w:lang w:val="hy-AM"/>
        </w:rPr>
      </w:pPr>
      <w:r w:rsidRPr="00606AC7">
        <w:rPr>
          <w:rFonts w:ascii="GHEA Grapalat" w:hAnsi="GHEA Grapalat"/>
          <w:lang w:val="hy-AM" w:eastAsia="ru-RU"/>
        </w:rPr>
        <w:t xml:space="preserve">   </w:t>
      </w:r>
      <w:r w:rsidR="000F3B16" w:rsidRPr="00846819">
        <w:rPr>
          <w:rFonts w:ascii="GHEA Grapalat" w:hAnsi="GHEA Grapalat"/>
          <w:lang w:val="hy-AM" w:eastAsia="ru-RU"/>
        </w:rPr>
        <w:t>2.7.</w:t>
      </w:r>
      <w:r w:rsidRPr="00606AC7">
        <w:rPr>
          <w:rFonts w:ascii="GHEA Grapalat" w:hAnsi="GHEA Grapalat"/>
          <w:lang w:val="hy-AM" w:eastAsia="ru-RU"/>
        </w:rPr>
        <w:t xml:space="preserve"> </w:t>
      </w:r>
      <w:r w:rsidR="000F3B16" w:rsidRPr="002A5E87">
        <w:rPr>
          <w:rFonts w:ascii="GHEA Grapalat" w:hAnsi="GHEA Grapalat"/>
          <w:b/>
          <w:lang w:val="hy-AM" w:eastAsia="ru-RU"/>
        </w:rPr>
        <w:t>Արդարադատության որակյալ ծառայությունների ապահովում.</w:t>
      </w:r>
      <w:r w:rsidR="000F3B16" w:rsidRPr="002A5E87">
        <w:rPr>
          <w:rFonts w:ascii="GHEA Grapalat" w:hAnsi="GHEA Grapalat"/>
          <w:lang w:val="hy-AM" w:eastAsia="ru-RU"/>
        </w:rPr>
        <w:t>.</w:t>
      </w:r>
      <w:r w:rsidR="000F3B16" w:rsidRPr="00EC1EE7">
        <w:rPr>
          <w:rFonts w:ascii="GHEA Grapalat" w:hAnsi="GHEA Grapalat"/>
          <w:b/>
          <w:lang w:val="hy-AM"/>
        </w:rPr>
        <w:t>.</w:t>
      </w:r>
      <w:r w:rsidR="000F3B16" w:rsidRPr="00846819">
        <w:rPr>
          <w:rFonts w:ascii="GHEA Grapalat" w:hAnsi="GHEA Grapalat"/>
          <w:lang w:val="hy-AM"/>
        </w:rPr>
        <w:t>..............................</w:t>
      </w:r>
      <w:r w:rsidR="006555AC" w:rsidRPr="006555AC">
        <w:rPr>
          <w:rFonts w:ascii="GHEA Grapalat" w:hAnsi="GHEA Grapalat"/>
          <w:lang w:val="hy-AM"/>
        </w:rPr>
        <w:t>.....................</w:t>
      </w:r>
      <w:r w:rsidR="00A73328">
        <w:rPr>
          <w:rFonts w:ascii="GHEA Grapalat" w:hAnsi="GHEA Grapalat"/>
          <w:lang w:val="hy-AM"/>
        </w:rPr>
        <w:t>..</w:t>
      </w:r>
      <w:r w:rsidR="000F3B16" w:rsidRPr="00846819">
        <w:rPr>
          <w:rFonts w:ascii="GHEA Grapalat" w:hAnsi="GHEA Grapalat"/>
          <w:lang w:val="hy-AM"/>
        </w:rPr>
        <w:t>.........................................1</w:t>
      </w:r>
      <w:r w:rsidR="00F8008B" w:rsidRPr="00F8008B">
        <w:rPr>
          <w:rFonts w:ascii="GHEA Grapalat" w:hAnsi="GHEA Grapalat"/>
          <w:lang w:val="hy-AM"/>
        </w:rPr>
        <w:t>7</w:t>
      </w:r>
    </w:p>
    <w:p w:rsidR="000F3B16" w:rsidRPr="00F8008B" w:rsidRDefault="000F3B16" w:rsidP="00AE1B10">
      <w:pPr>
        <w:pStyle w:val="NormalWeb"/>
        <w:shd w:val="clear" w:color="auto" w:fill="FFFFFF"/>
        <w:spacing w:before="0" w:beforeAutospacing="0" w:after="0" w:afterAutospacing="0"/>
        <w:ind w:left="720" w:right="-141"/>
        <w:rPr>
          <w:rFonts w:ascii="GHEA Grapalat" w:hAnsi="GHEA Grapalat"/>
          <w:lang w:val="hy-AM"/>
        </w:rPr>
      </w:pPr>
      <w:r w:rsidRPr="00846819">
        <w:rPr>
          <w:rFonts w:ascii="GHEA Grapalat" w:hAnsi="GHEA Grapalat"/>
          <w:lang w:val="hy-AM"/>
        </w:rPr>
        <w:t>2.7.1. Էլեկտրոնային արդարադատություն տիրույթի ընդլայնում և արդյունավետության</w:t>
      </w:r>
      <w:r w:rsidRPr="00210FBE">
        <w:rPr>
          <w:rFonts w:ascii="GHEA Grapalat" w:hAnsi="GHEA Grapalat"/>
          <w:lang w:val="hy-AM"/>
        </w:rPr>
        <w:t xml:space="preserve"> </w:t>
      </w:r>
      <w:r w:rsidRPr="00846819">
        <w:rPr>
          <w:rFonts w:ascii="GHEA Grapalat" w:hAnsi="GHEA Grapalat"/>
          <w:lang w:val="hy-AM"/>
        </w:rPr>
        <w:t>ապահովում</w:t>
      </w:r>
      <w:r>
        <w:rPr>
          <w:rFonts w:ascii="GHEA Grapalat" w:hAnsi="GHEA Grapalat"/>
          <w:lang w:val="hy-AM"/>
        </w:rPr>
        <w:t>……</w:t>
      </w:r>
      <w:r w:rsidRPr="00210FBE">
        <w:rPr>
          <w:rFonts w:ascii="GHEA Grapalat" w:hAnsi="GHEA Grapalat"/>
          <w:lang w:val="hy-AM"/>
        </w:rPr>
        <w:t>…</w:t>
      </w:r>
      <w:r>
        <w:rPr>
          <w:rFonts w:ascii="GHEA Grapalat" w:hAnsi="GHEA Grapalat"/>
          <w:lang w:val="hy-AM"/>
        </w:rPr>
        <w:t>…</w:t>
      </w:r>
      <w:r w:rsidRPr="00210FBE">
        <w:rPr>
          <w:rFonts w:ascii="GHEA Grapalat" w:hAnsi="GHEA Grapalat"/>
          <w:lang w:val="hy-AM"/>
        </w:rPr>
        <w:t>…</w:t>
      </w:r>
      <w:r>
        <w:rPr>
          <w:rFonts w:ascii="GHEA Grapalat" w:hAnsi="GHEA Grapalat"/>
          <w:lang w:val="hy-AM"/>
        </w:rPr>
        <w:t>…</w:t>
      </w:r>
      <w:r w:rsidRPr="00210FBE">
        <w:rPr>
          <w:rFonts w:ascii="GHEA Grapalat" w:hAnsi="GHEA Grapalat"/>
          <w:lang w:val="hy-AM"/>
        </w:rPr>
        <w:t>…</w:t>
      </w:r>
      <w:r w:rsidR="00A73328" w:rsidRPr="00A73328">
        <w:rPr>
          <w:rFonts w:ascii="GHEA Grapalat" w:hAnsi="GHEA Grapalat"/>
          <w:lang w:val="hy-AM"/>
        </w:rPr>
        <w:t>...</w:t>
      </w:r>
      <w:r w:rsidRPr="00210FBE">
        <w:rPr>
          <w:rFonts w:ascii="GHEA Grapalat" w:hAnsi="GHEA Grapalat"/>
          <w:lang w:val="hy-AM"/>
        </w:rPr>
        <w:t>…</w:t>
      </w:r>
      <w:r>
        <w:rPr>
          <w:rFonts w:ascii="GHEA Grapalat" w:hAnsi="GHEA Grapalat"/>
          <w:lang w:val="hy-AM"/>
        </w:rPr>
        <w:t>…</w:t>
      </w:r>
      <w:r w:rsidRPr="00210FBE">
        <w:rPr>
          <w:rFonts w:ascii="GHEA Grapalat" w:hAnsi="GHEA Grapalat"/>
          <w:lang w:val="hy-AM"/>
        </w:rPr>
        <w:t>……………</w:t>
      </w:r>
      <w:r>
        <w:rPr>
          <w:rFonts w:ascii="GHEA Grapalat" w:hAnsi="GHEA Grapalat"/>
          <w:lang w:val="hy-AM"/>
        </w:rPr>
        <w:t>…</w:t>
      </w:r>
      <w:r w:rsidRPr="00210FBE">
        <w:rPr>
          <w:rFonts w:ascii="GHEA Grapalat" w:hAnsi="GHEA Grapalat"/>
          <w:lang w:val="hy-AM"/>
        </w:rPr>
        <w:t>...</w:t>
      </w:r>
      <w:r w:rsidRPr="00846819">
        <w:rPr>
          <w:rFonts w:ascii="GHEA Grapalat" w:hAnsi="GHEA Grapalat"/>
          <w:lang w:val="hy-AM"/>
        </w:rPr>
        <w:t>............1</w:t>
      </w:r>
      <w:r w:rsidR="00F8008B" w:rsidRPr="00F8008B">
        <w:rPr>
          <w:rFonts w:ascii="GHEA Grapalat" w:hAnsi="GHEA Grapalat"/>
          <w:lang w:val="hy-AM"/>
        </w:rPr>
        <w:t>7</w:t>
      </w:r>
    </w:p>
    <w:p w:rsidR="000F3B16" w:rsidRPr="00F8008B" w:rsidRDefault="000F3B16" w:rsidP="00D06A72">
      <w:pPr>
        <w:pStyle w:val="NormalWeb"/>
        <w:shd w:val="clear" w:color="auto" w:fill="FFFFFF"/>
        <w:spacing w:before="0" w:beforeAutospacing="0" w:after="120" w:afterAutospacing="0"/>
        <w:ind w:left="720" w:right="-144"/>
        <w:rPr>
          <w:rFonts w:ascii="GHEA Grapalat" w:hAnsi="GHEA Grapalat"/>
          <w:lang w:val="hy-AM"/>
        </w:rPr>
      </w:pPr>
      <w:r w:rsidRPr="00846819">
        <w:rPr>
          <w:rFonts w:ascii="GHEA Grapalat" w:hAnsi="GHEA Grapalat"/>
          <w:lang w:val="hy-AM"/>
        </w:rPr>
        <w:t>2.7.2. Հանրային ռեգիստրերի վարման համակարգերի արդյունավետության ապահովում………………………………</w:t>
      </w:r>
      <w:r w:rsidR="006555AC" w:rsidRPr="006555AC">
        <w:rPr>
          <w:rFonts w:ascii="GHEA Grapalat" w:hAnsi="GHEA Grapalat"/>
          <w:lang w:val="hy-AM"/>
        </w:rPr>
        <w:t>...</w:t>
      </w:r>
      <w:r w:rsidRPr="00846819">
        <w:rPr>
          <w:rFonts w:ascii="GHEA Grapalat" w:hAnsi="GHEA Grapalat"/>
          <w:lang w:val="hy-AM"/>
        </w:rPr>
        <w:t>……………</w:t>
      </w:r>
      <w:r w:rsidR="00A73328" w:rsidRPr="00A73328">
        <w:rPr>
          <w:rFonts w:ascii="GHEA Grapalat" w:hAnsi="GHEA Grapalat"/>
          <w:lang w:val="hy-AM"/>
        </w:rPr>
        <w:t>...</w:t>
      </w:r>
      <w:r w:rsidRPr="00846819">
        <w:rPr>
          <w:rFonts w:ascii="GHEA Grapalat" w:hAnsi="GHEA Grapalat"/>
          <w:lang w:val="hy-AM"/>
        </w:rPr>
        <w:t>…………………………</w:t>
      </w:r>
      <w:r w:rsidRPr="00210FBE">
        <w:rPr>
          <w:rFonts w:ascii="GHEA Grapalat" w:hAnsi="GHEA Grapalat"/>
          <w:lang w:val="hy-AM"/>
        </w:rPr>
        <w:t>..</w:t>
      </w:r>
      <w:r w:rsidR="00606AC7">
        <w:rPr>
          <w:rFonts w:ascii="GHEA Grapalat" w:hAnsi="GHEA Grapalat"/>
          <w:lang w:val="hy-AM"/>
        </w:rPr>
        <w:t>.....</w:t>
      </w:r>
      <w:r w:rsidRPr="00846819">
        <w:rPr>
          <w:rFonts w:ascii="GHEA Grapalat" w:hAnsi="GHEA Grapalat"/>
          <w:lang w:val="hy-AM"/>
        </w:rPr>
        <w:t>1</w:t>
      </w:r>
      <w:r w:rsidR="00F8008B" w:rsidRPr="00F8008B">
        <w:rPr>
          <w:rFonts w:ascii="GHEA Grapalat" w:hAnsi="GHEA Grapalat"/>
          <w:lang w:val="hy-AM"/>
        </w:rPr>
        <w:t>7</w:t>
      </w:r>
    </w:p>
    <w:p w:rsidR="000F3B16" w:rsidRPr="00846819" w:rsidRDefault="000F3B16" w:rsidP="00D06A72">
      <w:pPr>
        <w:spacing w:after="120" w:line="240" w:lineRule="auto"/>
        <w:ind w:right="-144"/>
        <w:rPr>
          <w:rFonts w:ascii="GHEA Grapalat" w:hAnsi="GHEA Grapalat"/>
          <w:sz w:val="24"/>
          <w:szCs w:val="24"/>
          <w:lang w:val="hy-AM"/>
        </w:rPr>
      </w:pPr>
      <w:r w:rsidRPr="00846819">
        <w:rPr>
          <w:rFonts w:ascii="GHEA Grapalat" w:hAnsi="GHEA Grapalat"/>
          <w:b/>
          <w:sz w:val="24"/>
          <w:szCs w:val="24"/>
          <w:lang w:val="hy-AM"/>
        </w:rPr>
        <w:t>ԲԱԺԻՆ IV: ՌԱԶՄԱՎԱՐԱԿԱՆ ՆՊԱՏԱԿՆԵՐԸ ԵՎ  ՈՒՂԵՆԻՇԵՐԸ</w:t>
      </w:r>
      <w:r w:rsidR="006555AC">
        <w:rPr>
          <w:rFonts w:ascii="GHEA Grapalat" w:hAnsi="GHEA Grapalat"/>
          <w:b/>
          <w:sz w:val="24"/>
          <w:szCs w:val="24"/>
          <w:lang w:val="hy-AM"/>
        </w:rPr>
        <w:t>……</w:t>
      </w:r>
      <w:r w:rsidR="006555AC" w:rsidRPr="006555AC">
        <w:rPr>
          <w:rFonts w:ascii="GHEA Grapalat" w:hAnsi="GHEA Grapalat"/>
          <w:b/>
          <w:sz w:val="24"/>
          <w:szCs w:val="24"/>
          <w:lang w:val="hy-AM"/>
        </w:rPr>
        <w:t>.</w:t>
      </w:r>
      <w:r w:rsidR="00A73328">
        <w:rPr>
          <w:rFonts w:ascii="GHEA Grapalat" w:hAnsi="GHEA Grapalat"/>
          <w:sz w:val="24"/>
          <w:szCs w:val="24"/>
          <w:lang w:val="hy-AM"/>
        </w:rPr>
        <w:t>............</w:t>
      </w:r>
      <w:r w:rsidR="00A73328" w:rsidRPr="00A73328">
        <w:rPr>
          <w:rFonts w:ascii="GHEA Grapalat" w:hAnsi="GHEA Grapalat"/>
          <w:sz w:val="24"/>
          <w:szCs w:val="24"/>
          <w:lang w:val="hy-AM"/>
        </w:rPr>
        <w:t>..</w:t>
      </w:r>
      <w:r w:rsidRPr="00846819">
        <w:rPr>
          <w:rFonts w:ascii="GHEA Grapalat" w:hAnsi="GHEA Grapalat"/>
          <w:sz w:val="24"/>
          <w:szCs w:val="24"/>
          <w:lang w:val="hy-AM"/>
        </w:rPr>
        <w:t>.17</w:t>
      </w:r>
    </w:p>
    <w:p w:rsidR="000F3B16" w:rsidRPr="00D06A72" w:rsidRDefault="000F3B16" w:rsidP="00D06A72">
      <w:pPr>
        <w:spacing w:after="120" w:line="240" w:lineRule="auto"/>
        <w:ind w:right="-144"/>
        <w:rPr>
          <w:rFonts w:ascii="GHEA Grapalat" w:hAnsi="GHEA Grapalat"/>
          <w:b/>
          <w:sz w:val="24"/>
          <w:szCs w:val="24"/>
          <w:lang w:val="hy-AM"/>
        </w:rPr>
      </w:pPr>
      <w:r w:rsidRPr="00846819">
        <w:rPr>
          <w:rFonts w:ascii="GHEA Grapalat" w:hAnsi="GHEA Grapalat"/>
          <w:b/>
          <w:sz w:val="24"/>
          <w:szCs w:val="24"/>
          <w:lang w:val="hy-AM"/>
        </w:rPr>
        <w:t>ԲԱԺԻՆ V: ՌԱԶՄԱՎԱՐՈՒԹՅԱՆ ԵՎ ԳՈՐԾՈՂՈՒԹՅՈՒՆՆԵՐԻ ԾՐԱԳՐԻ ԻՐԱԿԱՆԱՑՄԱՆՀԱՄԱԿԱՐԳՈՒՄԸ,ՄՇՏԱԴԻՏԱՐԿՈՒՄԸ ԵՎ ՀՍԿՈՂՈՒԹՅՈՒՆԸ</w:t>
      </w:r>
      <w:r w:rsidR="00606AC7">
        <w:rPr>
          <w:rFonts w:ascii="GHEA Grapalat" w:hAnsi="GHEA Grapalat"/>
          <w:sz w:val="24"/>
          <w:szCs w:val="24"/>
          <w:lang w:val="hy-AM"/>
        </w:rPr>
        <w:t>............................................................</w:t>
      </w:r>
      <w:r w:rsidR="00A73328">
        <w:rPr>
          <w:rFonts w:ascii="GHEA Grapalat" w:hAnsi="GHEA Grapalat"/>
          <w:sz w:val="24"/>
          <w:szCs w:val="24"/>
          <w:lang w:val="hy-AM"/>
        </w:rPr>
        <w:t>...........</w:t>
      </w:r>
      <w:r w:rsidR="006555AC" w:rsidRPr="006555AC">
        <w:rPr>
          <w:rFonts w:ascii="GHEA Grapalat" w:hAnsi="GHEA Grapalat"/>
          <w:sz w:val="24"/>
          <w:szCs w:val="24"/>
          <w:lang w:val="hy-AM"/>
        </w:rPr>
        <w:t>.....................</w:t>
      </w:r>
      <w:r w:rsidR="00606AC7">
        <w:rPr>
          <w:rFonts w:ascii="GHEA Grapalat" w:hAnsi="GHEA Grapalat"/>
          <w:sz w:val="24"/>
          <w:szCs w:val="24"/>
          <w:lang w:val="hy-AM"/>
        </w:rPr>
        <w:t>.</w:t>
      </w:r>
      <w:r w:rsidR="00D06A72" w:rsidRPr="00D06A72">
        <w:rPr>
          <w:rFonts w:ascii="GHEA Grapalat" w:hAnsi="GHEA Grapalat"/>
          <w:sz w:val="24"/>
          <w:szCs w:val="24"/>
          <w:lang w:val="hy-AM"/>
        </w:rPr>
        <w:t>.</w:t>
      </w:r>
      <w:r w:rsidRPr="00846819">
        <w:rPr>
          <w:rFonts w:ascii="GHEA Grapalat" w:hAnsi="GHEA Grapalat"/>
          <w:sz w:val="24"/>
          <w:szCs w:val="24"/>
          <w:lang w:val="hy-AM"/>
        </w:rPr>
        <w:t>38</w:t>
      </w:r>
    </w:p>
    <w:p w:rsidR="000F3B16" w:rsidRPr="00A47D7D" w:rsidRDefault="000F3B16" w:rsidP="00AE1B10">
      <w:pPr>
        <w:spacing w:after="0" w:line="240" w:lineRule="auto"/>
        <w:rPr>
          <w:rFonts w:ascii="GHEA Grapalat" w:hAnsi="GHEA Grapalat"/>
          <w:sz w:val="24"/>
          <w:szCs w:val="24"/>
          <w:lang w:val="hy-AM"/>
        </w:rPr>
      </w:pPr>
      <w:r w:rsidRPr="00846819">
        <w:rPr>
          <w:rFonts w:ascii="GHEA Grapalat" w:hAnsi="GHEA Grapalat"/>
          <w:b/>
          <w:sz w:val="24"/>
          <w:szCs w:val="24"/>
          <w:lang w:val="hy-AM"/>
        </w:rPr>
        <w:t>ՀԱՎԵԼՎԱԾ II:  ՀԱՅԱՍՏԱՆԻ ՀԱՆՐԱՊԵՏՈՒԹՅԱՆ ԴԱՏԱԿԱՆ ԵՎ ԻՐԱՎԱԿԱՆ   ԲԱՐԵՓՈԽՈՒՄՆԵՐԻ 2018-2023 ԹՎԱԿԱՆՆԵՐԻ ՌԱԶՄԱՎԱՐՈՒԹՅԱՆ ԳՈՐԾՈՂՈՒԹՅՈՒՆՆԵՐԻ  ԾՐԱԳԻՐ</w:t>
      </w:r>
      <w:r w:rsidR="00BF17B5">
        <w:rPr>
          <w:rFonts w:ascii="GHEA Grapalat" w:hAnsi="GHEA Grapalat"/>
          <w:sz w:val="24"/>
          <w:szCs w:val="24"/>
          <w:lang w:val="hy-AM"/>
        </w:rPr>
        <w:t>..................................................................</w:t>
      </w:r>
      <w:r w:rsidR="00A73328" w:rsidRPr="00A73328">
        <w:rPr>
          <w:rFonts w:ascii="GHEA Grapalat" w:hAnsi="GHEA Grapalat"/>
          <w:sz w:val="24"/>
          <w:szCs w:val="24"/>
          <w:lang w:val="hy-AM"/>
        </w:rPr>
        <w:t>.</w:t>
      </w:r>
      <w:r w:rsidR="00A73328">
        <w:rPr>
          <w:rFonts w:ascii="GHEA Grapalat" w:hAnsi="GHEA Grapalat"/>
          <w:sz w:val="24"/>
          <w:szCs w:val="24"/>
          <w:lang w:val="hy-AM"/>
        </w:rPr>
        <w:t>4</w:t>
      </w:r>
      <w:r w:rsidR="00A47D7D" w:rsidRPr="00A47D7D">
        <w:rPr>
          <w:rFonts w:ascii="GHEA Grapalat" w:hAnsi="GHEA Grapalat"/>
          <w:sz w:val="24"/>
          <w:szCs w:val="24"/>
          <w:lang w:val="hy-AM"/>
        </w:rPr>
        <w:t>2</w:t>
      </w:r>
    </w:p>
    <w:p w:rsidR="00606AC7" w:rsidRDefault="00606AC7" w:rsidP="00AE1B10">
      <w:pPr>
        <w:spacing w:after="0" w:line="240" w:lineRule="auto"/>
        <w:rPr>
          <w:rFonts w:ascii="GHEA Grapalat" w:hAnsi="GHEA Grapalat"/>
          <w:sz w:val="24"/>
          <w:szCs w:val="24"/>
          <w:lang w:val="hy-AM"/>
        </w:rPr>
      </w:pPr>
    </w:p>
    <w:p w:rsidR="00606AC7" w:rsidRDefault="00606AC7" w:rsidP="00AE1B10">
      <w:pPr>
        <w:spacing w:after="0" w:line="240" w:lineRule="auto"/>
        <w:rPr>
          <w:rFonts w:ascii="GHEA Grapalat" w:hAnsi="GHEA Grapalat"/>
          <w:sz w:val="24"/>
          <w:szCs w:val="24"/>
          <w:lang w:val="hy-AM"/>
        </w:rPr>
      </w:pPr>
    </w:p>
    <w:p w:rsidR="00606AC7" w:rsidRDefault="00606AC7" w:rsidP="00AE1B10">
      <w:pPr>
        <w:spacing w:after="0" w:line="240" w:lineRule="auto"/>
        <w:rPr>
          <w:rFonts w:ascii="GHEA Grapalat" w:hAnsi="GHEA Grapalat"/>
          <w:sz w:val="24"/>
          <w:szCs w:val="24"/>
          <w:lang w:val="hy-AM"/>
        </w:rPr>
      </w:pPr>
    </w:p>
    <w:p w:rsidR="00606AC7" w:rsidRDefault="00606AC7" w:rsidP="00AE1B10">
      <w:pPr>
        <w:spacing w:after="0" w:line="240" w:lineRule="auto"/>
        <w:rPr>
          <w:rFonts w:ascii="GHEA Grapalat" w:hAnsi="GHEA Grapalat"/>
          <w:sz w:val="24"/>
          <w:szCs w:val="24"/>
          <w:lang w:val="hy-AM"/>
        </w:rPr>
      </w:pPr>
    </w:p>
    <w:p w:rsidR="00606AC7" w:rsidRDefault="00606AC7" w:rsidP="00AE1B10">
      <w:pPr>
        <w:spacing w:after="0" w:line="240" w:lineRule="auto"/>
        <w:rPr>
          <w:rFonts w:ascii="GHEA Grapalat" w:hAnsi="GHEA Grapalat"/>
          <w:sz w:val="24"/>
          <w:szCs w:val="24"/>
          <w:lang w:val="hy-AM"/>
        </w:rPr>
      </w:pPr>
    </w:p>
    <w:p w:rsidR="00606AC7" w:rsidRDefault="00606AC7" w:rsidP="00AE1B10">
      <w:pPr>
        <w:spacing w:after="0" w:line="240" w:lineRule="auto"/>
        <w:rPr>
          <w:rFonts w:ascii="GHEA Grapalat" w:hAnsi="GHEA Grapalat"/>
          <w:sz w:val="24"/>
          <w:szCs w:val="24"/>
          <w:lang w:val="hy-AM"/>
        </w:rPr>
      </w:pPr>
    </w:p>
    <w:p w:rsidR="00606AC7" w:rsidRDefault="00606AC7" w:rsidP="00AE1B10">
      <w:pPr>
        <w:spacing w:after="0" w:line="240" w:lineRule="auto"/>
        <w:rPr>
          <w:rFonts w:ascii="GHEA Grapalat" w:hAnsi="GHEA Grapalat"/>
          <w:sz w:val="24"/>
          <w:szCs w:val="24"/>
          <w:lang w:val="hy-AM"/>
        </w:rPr>
      </w:pPr>
    </w:p>
    <w:p w:rsidR="00606AC7" w:rsidRDefault="00606AC7" w:rsidP="00AE1B10">
      <w:pPr>
        <w:spacing w:after="0" w:line="240" w:lineRule="auto"/>
        <w:rPr>
          <w:rFonts w:ascii="GHEA Grapalat" w:hAnsi="GHEA Grapalat"/>
          <w:sz w:val="24"/>
          <w:szCs w:val="24"/>
          <w:lang w:val="hy-AM"/>
        </w:rPr>
      </w:pPr>
    </w:p>
    <w:p w:rsidR="00606AC7" w:rsidRDefault="00606AC7" w:rsidP="00AE1B10">
      <w:pPr>
        <w:spacing w:after="0" w:line="240" w:lineRule="auto"/>
        <w:rPr>
          <w:rFonts w:ascii="GHEA Grapalat" w:hAnsi="GHEA Grapalat"/>
          <w:sz w:val="24"/>
          <w:szCs w:val="24"/>
          <w:lang w:val="hy-AM"/>
        </w:rPr>
      </w:pPr>
    </w:p>
    <w:p w:rsidR="00606AC7" w:rsidRDefault="00606AC7" w:rsidP="00AE1B10">
      <w:pPr>
        <w:spacing w:after="0" w:line="240" w:lineRule="auto"/>
        <w:rPr>
          <w:rFonts w:ascii="GHEA Grapalat" w:hAnsi="GHEA Grapalat"/>
          <w:sz w:val="24"/>
          <w:szCs w:val="24"/>
          <w:lang w:val="hy-AM"/>
        </w:rPr>
      </w:pPr>
    </w:p>
    <w:p w:rsidR="00606AC7" w:rsidRDefault="00606AC7" w:rsidP="00AE1B10">
      <w:pPr>
        <w:spacing w:after="0" w:line="240" w:lineRule="auto"/>
        <w:rPr>
          <w:rFonts w:ascii="GHEA Grapalat" w:hAnsi="GHEA Grapalat"/>
          <w:sz w:val="24"/>
          <w:szCs w:val="24"/>
          <w:lang w:val="hy-AM"/>
        </w:rPr>
      </w:pPr>
    </w:p>
    <w:p w:rsidR="00606AC7" w:rsidRDefault="00606AC7" w:rsidP="00AE1B10">
      <w:pPr>
        <w:spacing w:after="0" w:line="240" w:lineRule="auto"/>
        <w:rPr>
          <w:rFonts w:ascii="GHEA Grapalat" w:hAnsi="GHEA Grapalat"/>
          <w:sz w:val="24"/>
          <w:szCs w:val="24"/>
          <w:lang w:val="hy-AM"/>
        </w:rPr>
      </w:pPr>
    </w:p>
    <w:p w:rsidR="00606AC7" w:rsidRDefault="00606AC7" w:rsidP="00AE1B10">
      <w:pPr>
        <w:spacing w:after="0" w:line="240" w:lineRule="auto"/>
        <w:rPr>
          <w:rFonts w:ascii="GHEA Grapalat" w:hAnsi="GHEA Grapalat"/>
          <w:sz w:val="24"/>
          <w:szCs w:val="24"/>
          <w:lang w:val="hy-AM"/>
        </w:rPr>
      </w:pPr>
    </w:p>
    <w:p w:rsidR="00606AC7" w:rsidRPr="00A47D7D" w:rsidRDefault="00606AC7" w:rsidP="00AE1B10">
      <w:pPr>
        <w:spacing w:after="0" w:line="240" w:lineRule="auto"/>
        <w:rPr>
          <w:rFonts w:ascii="GHEA Grapalat" w:hAnsi="GHEA Grapalat"/>
          <w:sz w:val="24"/>
          <w:szCs w:val="24"/>
          <w:lang w:val="hy-AM"/>
        </w:rPr>
      </w:pPr>
    </w:p>
    <w:p w:rsidR="00D16C2B" w:rsidRPr="00A47D7D" w:rsidRDefault="00D16C2B" w:rsidP="00AE1B10">
      <w:pPr>
        <w:spacing w:after="0" w:line="240" w:lineRule="auto"/>
        <w:rPr>
          <w:rFonts w:ascii="GHEA Grapalat" w:hAnsi="GHEA Grapalat"/>
          <w:sz w:val="24"/>
          <w:szCs w:val="24"/>
          <w:lang w:val="hy-AM"/>
        </w:rPr>
      </w:pPr>
    </w:p>
    <w:p w:rsidR="00D16C2B" w:rsidRPr="00A47D7D" w:rsidRDefault="00D16C2B" w:rsidP="00AE1B10">
      <w:pPr>
        <w:spacing w:after="0" w:line="240" w:lineRule="auto"/>
        <w:rPr>
          <w:rFonts w:ascii="GHEA Grapalat" w:hAnsi="GHEA Grapalat"/>
          <w:sz w:val="24"/>
          <w:szCs w:val="24"/>
          <w:lang w:val="hy-AM"/>
        </w:rPr>
      </w:pPr>
    </w:p>
    <w:p w:rsidR="00606AC7" w:rsidRDefault="00606AC7" w:rsidP="00AE1B10">
      <w:pPr>
        <w:spacing w:after="0" w:line="240" w:lineRule="auto"/>
        <w:rPr>
          <w:rFonts w:ascii="GHEA Grapalat" w:hAnsi="GHEA Grapalat"/>
          <w:sz w:val="24"/>
          <w:szCs w:val="24"/>
          <w:lang w:val="hy-AM"/>
        </w:rPr>
      </w:pPr>
    </w:p>
    <w:p w:rsidR="00606AC7" w:rsidRPr="00606AC7" w:rsidRDefault="00606AC7" w:rsidP="00AE1B10">
      <w:pPr>
        <w:spacing w:after="0" w:line="240" w:lineRule="auto"/>
        <w:rPr>
          <w:rFonts w:ascii="GHEA Grapalat" w:hAnsi="GHEA Grapalat"/>
          <w:b/>
          <w:sz w:val="24"/>
          <w:szCs w:val="24"/>
          <w:lang w:val="hy-AM"/>
        </w:rPr>
      </w:pPr>
      <w:r w:rsidRPr="00606AC7">
        <w:rPr>
          <w:rFonts w:ascii="GHEA Grapalat" w:hAnsi="GHEA Grapalat"/>
          <w:b/>
          <w:sz w:val="24"/>
          <w:szCs w:val="24"/>
          <w:lang w:val="hy-AM"/>
        </w:rPr>
        <w:lastRenderedPageBreak/>
        <w:t>ՀԱՊԱՎՈՒՄՆԵՐ</w:t>
      </w:r>
    </w:p>
    <w:p w:rsidR="000F3B16" w:rsidRPr="00846819" w:rsidRDefault="000F3B16" w:rsidP="00AE1B10">
      <w:pPr>
        <w:spacing w:after="0" w:line="240" w:lineRule="auto"/>
        <w:ind w:right="-141"/>
        <w:rPr>
          <w:rFonts w:ascii="GHEA Grapalat" w:hAnsi="GHEA Grapalat"/>
          <w:sz w:val="24"/>
          <w:szCs w:val="24"/>
          <w:lang w:val="hy-AM"/>
        </w:rPr>
      </w:pP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ԱԱ</w:t>
      </w:r>
      <w:r w:rsidRPr="00846819">
        <w:rPr>
          <w:rFonts w:ascii="GHEA Grapalat" w:hAnsi="GHEA Grapalat"/>
          <w:sz w:val="24"/>
          <w:szCs w:val="24"/>
          <w:lang w:val="hy-AM"/>
        </w:rPr>
        <w:tab/>
      </w:r>
      <w:r w:rsidRPr="00846819">
        <w:rPr>
          <w:rFonts w:ascii="GHEA Grapalat" w:hAnsi="GHEA Grapalat"/>
          <w:sz w:val="24"/>
          <w:szCs w:val="24"/>
          <w:lang w:val="hy-AM"/>
        </w:rPr>
        <w:tab/>
      </w:r>
      <w:r w:rsidRPr="000F3B16">
        <w:rPr>
          <w:rFonts w:ascii="GHEA Grapalat" w:hAnsi="GHEA Grapalat"/>
          <w:sz w:val="24"/>
          <w:szCs w:val="24"/>
          <w:lang w:val="hy-AM"/>
        </w:rPr>
        <w:t xml:space="preserve">ՀՀ </w:t>
      </w:r>
      <w:r w:rsidRPr="00846819">
        <w:rPr>
          <w:rFonts w:ascii="GHEA Grapalat" w:hAnsi="GHEA Grapalat"/>
          <w:sz w:val="24"/>
          <w:szCs w:val="24"/>
          <w:lang w:val="hy-AM"/>
        </w:rPr>
        <w:t>Արդարադատության</w:t>
      </w:r>
      <w:r w:rsidRPr="000F3B16">
        <w:rPr>
          <w:rFonts w:ascii="GHEA Grapalat" w:hAnsi="GHEA Grapalat"/>
          <w:sz w:val="24"/>
          <w:szCs w:val="24"/>
          <w:lang w:val="hy-AM"/>
        </w:rPr>
        <w:t xml:space="preserve"> </w:t>
      </w:r>
      <w:r w:rsidRPr="00846819">
        <w:rPr>
          <w:rFonts w:ascii="GHEA Grapalat" w:hAnsi="GHEA Grapalat"/>
          <w:sz w:val="24"/>
          <w:szCs w:val="24"/>
          <w:lang w:val="hy-AM"/>
        </w:rPr>
        <w:t>ակադեմիա</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ԱԱԾ</w:t>
      </w:r>
      <w:r w:rsidRPr="00846819">
        <w:rPr>
          <w:rFonts w:ascii="GHEA Grapalat" w:hAnsi="GHEA Grapalat"/>
          <w:sz w:val="24"/>
          <w:szCs w:val="24"/>
          <w:lang w:val="hy-AM"/>
        </w:rPr>
        <w:tab/>
      </w:r>
      <w:r w:rsidRPr="00846819">
        <w:rPr>
          <w:rFonts w:ascii="GHEA Grapalat" w:hAnsi="GHEA Grapalat"/>
          <w:sz w:val="24"/>
          <w:szCs w:val="24"/>
          <w:lang w:val="hy-AM"/>
        </w:rPr>
        <w:tab/>
      </w:r>
      <w:r w:rsidRPr="00D600E7">
        <w:rPr>
          <w:rFonts w:ascii="GHEA Grapalat" w:hAnsi="GHEA Grapalat"/>
          <w:sz w:val="24"/>
          <w:szCs w:val="24"/>
          <w:lang w:val="hy-AM"/>
        </w:rPr>
        <w:t xml:space="preserve">ՀՀ </w:t>
      </w:r>
      <w:r w:rsidRPr="00846819">
        <w:rPr>
          <w:rFonts w:ascii="GHEA Grapalat" w:hAnsi="GHEA Grapalat"/>
          <w:sz w:val="24"/>
          <w:szCs w:val="24"/>
          <w:lang w:val="hy-AM"/>
        </w:rPr>
        <w:t>Ազգային</w:t>
      </w:r>
      <w:r w:rsidRPr="00D600E7">
        <w:rPr>
          <w:rFonts w:ascii="GHEA Grapalat" w:hAnsi="GHEA Grapalat"/>
          <w:sz w:val="24"/>
          <w:szCs w:val="24"/>
          <w:lang w:val="hy-AM"/>
        </w:rPr>
        <w:t xml:space="preserve"> </w:t>
      </w:r>
      <w:r w:rsidRPr="00846819">
        <w:rPr>
          <w:rFonts w:ascii="GHEA Grapalat" w:hAnsi="GHEA Grapalat"/>
          <w:sz w:val="24"/>
          <w:szCs w:val="24"/>
          <w:lang w:val="hy-AM"/>
        </w:rPr>
        <w:t>անվտանգության</w:t>
      </w:r>
      <w:r w:rsidRPr="00D600E7">
        <w:rPr>
          <w:rFonts w:ascii="GHEA Grapalat" w:hAnsi="GHEA Grapalat"/>
          <w:sz w:val="24"/>
          <w:szCs w:val="24"/>
          <w:lang w:val="hy-AM"/>
        </w:rPr>
        <w:t xml:space="preserve"> </w:t>
      </w:r>
      <w:r w:rsidRPr="00846819">
        <w:rPr>
          <w:rFonts w:ascii="GHEA Grapalat" w:hAnsi="GHEA Grapalat"/>
          <w:sz w:val="24"/>
          <w:szCs w:val="24"/>
          <w:lang w:val="hy-AM"/>
        </w:rPr>
        <w:t>ծառայություն</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ԱՆ</w:t>
      </w:r>
      <w:r w:rsidRPr="00846819">
        <w:rPr>
          <w:rFonts w:ascii="GHEA Grapalat" w:hAnsi="GHEA Grapalat"/>
          <w:sz w:val="24"/>
          <w:szCs w:val="24"/>
          <w:lang w:val="hy-AM"/>
        </w:rPr>
        <w:tab/>
      </w:r>
      <w:r w:rsidRPr="00846819">
        <w:rPr>
          <w:rFonts w:ascii="GHEA Grapalat" w:hAnsi="GHEA Grapalat"/>
          <w:sz w:val="24"/>
          <w:szCs w:val="24"/>
          <w:lang w:val="hy-AM"/>
        </w:rPr>
        <w:tab/>
      </w:r>
      <w:r w:rsidRPr="00D600E7">
        <w:rPr>
          <w:rFonts w:ascii="GHEA Grapalat" w:hAnsi="GHEA Grapalat"/>
          <w:sz w:val="24"/>
          <w:szCs w:val="24"/>
          <w:lang w:val="hy-AM"/>
        </w:rPr>
        <w:t xml:space="preserve">ՀՀ </w:t>
      </w:r>
      <w:r w:rsidRPr="00846819">
        <w:rPr>
          <w:rFonts w:ascii="GHEA Grapalat" w:hAnsi="GHEA Grapalat"/>
          <w:sz w:val="24"/>
          <w:szCs w:val="24"/>
          <w:lang w:val="hy-AM"/>
        </w:rPr>
        <w:t>Արդարադատության</w:t>
      </w:r>
      <w:r w:rsidRPr="00D600E7">
        <w:rPr>
          <w:rFonts w:ascii="GHEA Grapalat" w:hAnsi="GHEA Grapalat"/>
          <w:sz w:val="24"/>
          <w:szCs w:val="24"/>
          <w:lang w:val="hy-AM"/>
        </w:rPr>
        <w:t xml:space="preserve"> </w:t>
      </w:r>
      <w:r w:rsidRPr="00846819">
        <w:rPr>
          <w:rFonts w:ascii="GHEA Grapalat" w:hAnsi="GHEA Grapalat"/>
          <w:sz w:val="24"/>
          <w:szCs w:val="24"/>
          <w:lang w:val="hy-AM"/>
        </w:rPr>
        <w:t>նախարարություն</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ԱՍՀՆ</w:t>
      </w:r>
      <w:r w:rsidRPr="00846819">
        <w:rPr>
          <w:rFonts w:ascii="GHEA Grapalat" w:hAnsi="GHEA Grapalat"/>
          <w:sz w:val="24"/>
          <w:szCs w:val="24"/>
          <w:lang w:val="hy-AM"/>
        </w:rPr>
        <w:tab/>
      </w:r>
      <w:r w:rsidRPr="00846819">
        <w:rPr>
          <w:rFonts w:ascii="GHEA Grapalat" w:hAnsi="GHEA Grapalat"/>
          <w:sz w:val="24"/>
          <w:szCs w:val="24"/>
          <w:lang w:val="hy-AM"/>
        </w:rPr>
        <w:tab/>
      </w:r>
      <w:r w:rsidRPr="00D600E7">
        <w:rPr>
          <w:rFonts w:ascii="GHEA Grapalat" w:hAnsi="GHEA Grapalat"/>
          <w:sz w:val="24"/>
          <w:szCs w:val="24"/>
          <w:lang w:val="hy-AM"/>
        </w:rPr>
        <w:t xml:space="preserve">ՀՀ </w:t>
      </w:r>
      <w:r w:rsidRPr="00846819">
        <w:rPr>
          <w:rFonts w:ascii="GHEA Grapalat" w:hAnsi="GHEA Grapalat"/>
          <w:sz w:val="24"/>
          <w:szCs w:val="24"/>
          <w:lang w:val="hy-AM"/>
        </w:rPr>
        <w:t>Աշխատանքի և սոցիալականհարցերի</w:t>
      </w:r>
      <w:r w:rsidRPr="00D600E7">
        <w:rPr>
          <w:rFonts w:ascii="GHEA Grapalat" w:hAnsi="GHEA Grapalat"/>
          <w:sz w:val="24"/>
          <w:szCs w:val="24"/>
          <w:lang w:val="hy-AM"/>
        </w:rPr>
        <w:t xml:space="preserve"> </w:t>
      </w:r>
      <w:r w:rsidRPr="00846819">
        <w:rPr>
          <w:rFonts w:ascii="GHEA Grapalat" w:hAnsi="GHEA Grapalat"/>
          <w:sz w:val="24"/>
          <w:szCs w:val="24"/>
          <w:lang w:val="hy-AM"/>
        </w:rPr>
        <w:t>նախարարություն</w:t>
      </w:r>
    </w:p>
    <w:p w:rsidR="000F3B16" w:rsidRPr="00846819" w:rsidRDefault="000F3B16" w:rsidP="00AE1B10">
      <w:pPr>
        <w:spacing w:after="0" w:line="240" w:lineRule="auto"/>
        <w:ind w:left="1440" w:hanging="1440"/>
        <w:rPr>
          <w:rFonts w:ascii="GHEA Grapalat" w:hAnsi="GHEA Grapalat"/>
          <w:sz w:val="24"/>
          <w:szCs w:val="24"/>
          <w:lang w:val="hy-AM"/>
        </w:rPr>
      </w:pPr>
      <w:r w:rsidRPr="00846819">
        <w:rPr>
          <w:rFonts w:ascii="GHEA Grapalat" w:hAnsi="GHEA Grapalat"/>
          <w:sz w:val="24"/>
          <w:szCs w:val="24"/>
          <w:lang w:val="hy-AM"/>
        </w:rPr>
        <w:t>ԱՏՊԳ</w:t>
      </w:r>
      <w:r w:rsidRPr="00846819">
        <w:rPr>
          <w:rFonts w:ascii="GHEA Grapalat" w:hAnsi="GHEA Grapalat"/>
          <w:sz w:val="24"/>
          <w:szCs w:val="24"/>
          <w:lang w:val="hy-AM"/>
        </w:rPr>
        <w:tab/>
      </w:r>
      <w:r w:rsidRPr="00D600E7">
        <w:rPr>
          <w:rFonts w:ascii="GHEA Grapalat" w:hAnsi="GHEA Grapalat"/>
          <w:sz w:val="24"/>
          <w:szCs w:val="24"/>
          <w:lang w:val="hy-AM"/>
        </w:rPr>
        <w:t>ՀՀ Արդարադատության նախարարության ա</w:t>
      </w:r>
      <w:r w:rsidRPr="00846819">
        <w:rPr>
          <w:rFonts w:ascii="GHEA Grapalat" w:hAnsi="GHEA Grapalat"/>
          <w:sz w:val="24"/>
          <w:szCs w:val="24"/>
          <w:lang w:val="hy-AM"/>
        </w:rPr>
        <w:t>նձնական</w:t>
      </w:r>
      <w:r w:rsidRPr="00D600E7">
        <w:rPr>
          <w:rFonts w:ascii="GHEA Grapalat" w:hAnsi="GHEA Grapalat"/>
          <w:sz w:val="24"/>
          <w:szCs w:val="24"/>
          <w:lang w:val="hy-AM"/>
        </w:rPr>
        <w:t xml:space="preserve"> </w:t>
      </w:r>
      <w:r w:rsidRPr="00846819">
        <w:rPr>
          <w:rFonts w:ascii="GHEA Grapalat" w:hAnsi="GHEA Grapalat"/>
          <w:sz w:val="24"/>
          <w:szCs w:val="24"/>
          <w:lang w:val="hy-AM"/>
        </w:rPr>
        <w:t>տվյալների</w:t>
      </w:r>
      <w:r w:rsidRPr="00D600E7">
        <w:rPr>
          <w:rFonts w:ascii="GHEA Grapalat" w:hAnsi="GHEA Grapalat"/>
          <w:sz w:val="24"/>
          <w:szCs w:val="24"/>
          <w:lang w:val="hy-AM"/>
        </w:rPr>
        <w:t xml:space="preserve"> </w:t>
      </w:r>
      <w:r w:rsidRPr="00846819">
        <w:rPr>
          <w:rFonts w:ascii="GHEA Grapalat" w:hAnsi="GHEA Grapalat"/>
          <w:sz w:val="24"/>
          <w:szCs w:val="24"/>
          <w:lang w:val="hy-AM"/>
        </w:rPr>
        <w:t>պաշտպանության</w:t>
      </w:r>
      <w:r w:rsidRPr="00D600E7">
        <w:rPr>
          <w:rFonts w:ascii="GHEA Grapalat" w:hAnsi="GHEA Grapalat"/>
          <w:sz w:val="24"/>
          <w:szCs w:val="24"/>
          <w:lang w:val="hy-AM"/>
        </w:rPr>
        <w:t xml:space="preserve"> </w:t>
      </w:r>
      <w:r w:rsidRPr="00846819">
        <w:rPr>
          <w:rFonts w:ascii="GHEA Grapalat" w:hAnsi="GHEA Grapalat"/>
          <w:sz w:val="24"/>
          <w:szCs w:val="24"/>
          <w:lang w:val="hy-AM"/>
        </w:rPr>
        <w:t>գործակալություն</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ԲԴԽ</w:t>
      </w:r>
      <w:r w:rsidRPr="00846819">
        <w:rPr>
          <w:rFonts w:ascii="GHEA Grapalat" w:hAnsi="GHEA Grapalat"/>
          <w:sz w:val="24"/>
          <w:szCs w:val="24"/>
          <w:lang w:val="hy-AM"/>
        </w:rPr>
        <w:tab/>
      </w:r>
      <w:r w:rsidRPr="00846819">
        <w:rPr>
          <w:rFonts w:ascii="GHEA Grapalat" w:hAnsi="GHEA Grapalat"/>
          <w:sz w:val="24"/>
          <w:szCs w:val="24"/>
          <w:lang w:val="hy-AM"/>
        </w:rPr>
        <w:tab/>
      </w:r>
      <w:r w:rsidRPr="00D600E7">
        <w:rPr>
          <w:rFonts w:ascii="GHEA Grapalat" w:hAnsi="GHEA Grapalat"/>
          <w:sz w:val="24"/>
          <w:szCs w:val="24"/>
          <w:lang w:val="hy-AM"/>
        </w:rPr>
        <w:t xml:space="preserve">ՀՀ </w:t>
      </w:r>
      <w:r w:rsidRPr="00846819">
        <w:rPr>
          <w:rFonts w:ascii="GHEA Grapalat" w:hAnsi="GHEA Grapalat"/>
          <w:sz w:val="24"/>
          <w:szCs w:val="24"/>
          <w:lang w:val="hy-AM"/>
        </w:rPr>
        <w:t>Բարձրագույն</w:t>
      </w:r>
      <w:r w:rsidRPr="00D600E7">
        <w:rPr>
          <w:rFonts w:ascii="GHEA Grapalat" w:hAnsi="GHEA Grapalat"/>
          <w:sz w:val="24"/>
          <w:szCs w:val="24"/>
          <w:lang w:val="hy-AM"/>
        </w:rPr>
        <w:t xml:space="preserve"> </w:t>
      </w:r>
      <w:r w:rsidRPr="00846819">
        <w:rPr>
          <w:rFonts w:ascii="GHEA Grapalat" w:hAnsi="GHEA Grapalat"/>
          <w:sz w:val="24"/>
          <w:szCs w:val="24"/>
          <w:lang w:val="hy-AM"/>
        </w:rPr>
        <w:t>դատական</w:t>
      </w:r>
      <w:r w:rsidRPr="00D600E7">
        <w:rPr>
          <w:rFonts w:ascii="GHEA Grapalat" w:hAnsi="GHEA Grapalat"/>
          <w:sz w:val="24"/>
          <w:szCs w:val="24"/>
          <w:lang w:val="hy-AM"/>
        </w:rPr>
        <w:t xml:space="preserve"> </w:t>
      </w:r>
      <w:r w:rsidRPr="00846819">
        <w:rPr>
          <w:rFonts w:ascii="GHEA Grapalat" w:hAnsi="GHEA Grapalat"/>
          <w:sz w:val="24"/>
          <w:szCs w:val="24"/>
          <w:lang w:val="hy-AM"/>
        </w:rPr>
        <w:t>խորհուրդ</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ԳԴ</w:t>
      </w:r>
      <w:r w:rsidRPr="00846819">
        <w:rPr>
          <w:rFonts w:ascii="GHEA Grapalat" w:hAnsi="GHEA Grapalat"/>
          <w:sz w:val="24"/>
          <w:szCs w:val="24"/>
          <w:lang w:val="hy-AM"/>
        </w:rPr>
        <w:tab/>
      </w:r>
      <w:r w:rsidRPr="00846819">
        <w:rPr>
          <w:rFonts w:ascii="GHEA Grapalat" w:hAnsi="GHEA Grapalat"/>
          <w:sz w:val="24"/>
          <w:szCs w:val="24"/>
          <w:lang w:val="hy-AM"/>
        </w:rPr>
        <w:tab/>
      </w:r>
      <w:r w:rsidRPr="00D600E7">
        <w:rPr>
          <w:rFonts w:ascii="GHEA Grapalat" w:hAnsi="GHEA Grapalat"/>
          <w:sz w:val="24"/>
          <w:szCs w:val="24"/>
          <w:lang w:val="hy-AM"/>
        </w:rPr>
        <w:t xml:space="preserve">ՀՀ </w:t>
      </w:r>
      <w:r w:rsidRPr="00846819">
        <w:rPr>
          <w:rFonts w:ascii="GHEA Grapalat" w:hAnsi="GHEA Grapalat"/>
          <w:sz w:val="24"/>
          <w:szCs w:val="24"/>
          <w:lang w:val="hy-AM"/>
        </w:rPr>
        <w:t>Գլխավոր</w:t>
      </w:r>
      <w:r w:rsidRPr="00D600E7">
        <w:rPr>
          <w:rFonts w:ascii="GHEA Grapalat" w:hAnsi="GHEA Grapalat"/>
          <w:sz w:val="24"/>
          <w:szCs w:val="24"/>
          <w:lang w:val="hy-AM"/>
        </w:rPr>
        <w:t xml:space="preserve"> </w:t>
      </w:r>
      <w:r w:rsidRPr="00846819">
        <w:rPr>
          <w:rFonts w:ascii="GHEA Grapalat" w:hAnsi="GHEA Grapalat"/>
          <w:sz w:val="24"/>
          <w:szCs w:val="24"/>
          <w:lang w:val="hy-AM"/>
        </w:rPr>
        <w:t>դատախազություն</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ԲՈւՀ</w:t>
      </w:r>
      <w:r w:rsidRPr="00846819">
        <w:rPr>
          <w:rFonts w:ascii="GHEA Grapalat" w:hAnsi="GHEA Grapalat"/>
          <w:sz w:val="24"/>
          <w:szCs w:val="24"/>
          <w:lang w:val="hy-AM"/>
        </w:rPr>
        <w:tab/>
      </w:r>
      <w:r w:rsidRPr="00846819">
        <w:rPr>
          <w:rFonts w:ascii="GHEA Grapalat" w:hAnsi="GHEA Grapalat"/>
          <w:sz w:val="24"/>
          <w:szCs w:val="24"/>
          <w:lang w:val="hy-AM"/>
        </w:rPr>
        <w:tab/>
        <w:t>Բարձրագույն</w:t>
      </w:r>
      <w:r w:rsidRPr="00D600E7">
        <w:rPr>
          <w:rFonts w:ascii="GHEA Grapalat" w:hAnsi="GHEA Grapalat"/>
          <w:sz w:val="24"/>
          <w:szCs w:val="24"/>
          <w:lang w:val="hy-AM"/>
        </w:rPr>
        <w:t xml:space="preserve"> </w:t>
      </w:r>
      <w:r w:rsidRPr="00846819">
        <w:rPr>
          <w:rFonts w:ascii="GHEA Grapalat" w:hAnsi="GHEA Grapalat"/>
          <w:sz w:val="24"/>
          <w:szCs w:val="24"/>
          <w:lang w:val="hy-AM"/>
        </w:rPr>
        <w:t>ուսումնական</w:t>
      </w:r>
      <w:r w:rsidRPr="00D600E7">
        <w:rPr>
          <w:rFonts w:ascii="GHEA Grapalat" w:hAnsi="GHEA Grapalat"/>
          <w:sz w:val="24"/>
          <w:szCs w:val="24"/>
          <w:lang w:val="hy-AM"/>
        </w:rPr>
        <w:t xml:space="preserve"> </w:t>
      </w:r>
      <w:r w:rsidRPr="00846819">
        <w:rPr>
          <w:rFonts w:ascii="GHEA Grapalat" w:hAnsi="GHEA Grapalat"/>
          <w:sz w:val="24"/>
          <w:szCs w:val="24"/>
          <w:lang w:val="hy-AM"/>
        </w:rPr>
        <w:t>հաստատություն</w:t>
      </w:r>
      <w:r w:rsidRPr="00846819">
        <w:rPr>
          <w:rFonts w:ascii="GHEA Grapalat" w:hAnsi="GHEA Grapalat"/>
          <w:sz w:val="24"/>
          <w:szCs w:val="24"/>
          <w:lang w:val="hy-AM"/>
        </w:rPr>
        <w:tab/>
      </w:r>
    </w:p>
    <w:p w:rsidR="000F3B16" w:rsidRPr="00D600E7" w:rsidRDefault="000F3B16" w:rsidP="00AE1B10">
      <w:pPr>
        <w:spacing w:after="0" w:line="240" w:lineRule="auto"/>
        <w:ind w:left="1440" w:hanging="1440"/>
        <w:rPr>
          <w:rFonts w:ascii="GHEA Grapalat" w:hAnsi="GHEA Grapalat"/>
          <w:sz w:val="24"/>
          <w:szCs w:val="24"/>
          <w:lang w:val="hy-AM"/>
        </w:rPr>
      </w:pPr>
      <w:r w:rsidRPr="00846819">
        <w:rPr>
          <w:rFonts w:ascii="GHEA Grapalat" w:hAnsi="GHEA Grapalat"/>
          <w:sz w:val="24"/>
          <w:szCs w:val="24"/>
          <w:lang w:val="hy-AM"/>
        </w:rPr>
        <w:t>ԴԱՀԿ</w:t>
      </w:r>
      <w:r w:rsidRPr="00846819">
        <w:rPr>
          <w:rFonts w:ascii="GHEA Grapalat" w:hAnsi="GHEA Grapalat"/>
          <w:sz w:val="24"/>
          <w:szCs w:val="24"/>
          <w:lang w:val="hy-AM"/>
        </w:rPr>
        <w:tab/>
      </w:r>
      <w:r w:rsidRPr="00D600E7">
        <w:rPr>
          <w:rFonts w:ascii="GHEA Grapalat" w:hAnsi="GHEA Grapalat"/>
          <w:sz w:val="24"/>
          <w:szCs w:val="24"/>
          <w:lang w:val="hy-AM"/>
        </w:rPr>
        <w:t>ՀՀ Արդարադատության նախարարության դ</w:t>
      </w:r>
      <w:r w:rsidRPr="00846819">
        <w:rPr>
          <w:rFonts w:ascii="GHEA Grapalat" w:hAnsi="GHEA Grapalat"/>
          <w:sz w:val="24"/>
          <w:szCs w:val="24"/>
          <w:lang w:val="hy-AM"/>
        </w:rPr>
        <w:t>ատական</w:t>
      </w:r>
      <w:r w:rsidRPr="00D600E7">
        <w:rPr>
          <w:rFonts w:ascii="GHEA Grapalat" w:hAnsi="GHEA Grapalat"/>
          <w:sz w:val="24"/>
          <w:szCs w:val="24"/>
          <w:lang w:val="hy-AM"/>
        </w:rPr>
        <w:t xml:space="preserve"> </w:t>
      </w:r>
      <w:r w:rsidRPr="00846819">
        <w:rPr>
          <w:rFonts w:ascii="GHEA Grapalat" w:hAnsi="GHEA Grapalat"/>
          <w:sz w:val="24"/>
          <w:szCs w:val="24"/>
          <w:lang w:val="hy-AM"/>
        </w:rPr>
        <w:t>ակտերի</w:t>
      </w:r>
      <w:r w:rsidRPr="00D600E7">
        <w:rPr>
          <w:rFonts w:ascii="GHEA Grapalat" w:hAnsi="GHEA Grapalat"/>
          <w:sz w:val="24"/>
          <w:szCs w:val="24"/>
          <w:lang w:val="hy-AM"/>
        </w:rPr>
        <w:t xml:space="preserve"> </w:t>
      </w:r>
      <w:r w:rsidRPr="00846819">
        <w:rPr>
          <w:rFonts w:ascii="GHEA Grapalat" w:hAnsi="GHEA Grapalat"/>
          <w:sz w:val="24"/>
          <w:szCs w:val="24"/>
          <w:lang w:val="hy-AM"/>
        </w:rPr>
        <w:t>հարկադիր</w:t>
      </w:r>
      <w:r w:rsidRPr="00D600E7">
        <w:rPr>
          <w:rFonts w:ascii="GHEA Grapalat" w:hAnsi="GHEA Grapalat"/>
          <w:sz w:val="24"/>
          <w:szCs w:val="24"/>
          <w:lang w:val="hy-AM"/>
        </w:rPr>
        <w:t xml:space="preserve"> </w:t>
      </w:r>
      <w:r w:rsidRPr="00846819">
        <w:rPr>
          <w:rFonts w:ascii="GHEA Grapalat" w:hAnsi="GHEA Grapalat"/>
          <w:sz w:val="24"/>
          <w:szCs w:val="24"/>
          <w:lang w:val="hy-AM"/>
        </w:rPr>
        <w:t>կատար</w:t>
      </w:r>
      <w:r w:rsidRPr="00D600E7">
        <w:rPr>
          <w:rFonts w:ascii="GHEA Grapalat" w:hAnsi="GHEA Grapalat"/>
          <w:sz w:val="24"/>
          <w:szCs w:val="24"/>
          <w:lang w:val="hy-AM"/>
        </w:rPr>
        <w:t xml:space="preserve">ումն ապահովող </w:t>
      </w:r>
      <w:r w:rsidRPr="00846819">
        <w:rPr>
          <w:rFonts w:ascii="GHEA Grapalat" w:hAnsi="GHEA Grapalat"/>
          <w:sz w:val="24"/>
          <w:szCs w:val="24"/>
          <w:lang w:val="hy-AM"/>
        </w:rPr>
        <w:t>ծառայություն</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ԴԸԺ</w:t>
      </w:r>
      <w:r w:rsidRPr="00846819">
        <w:rPr>
          <w:rFonts w:ascii="GHEA Grapalat" w:hAnsi="GHEA Grapalat"/>
          <w:sz w:val="24"/>
          <w:szCs w:val="24"/>
          <w:lang w:val="hy-AM"/>
        </w:rPr>
        <w:tab/>
      </w:r>
      <w:r w:rsidRPr="00846819">
        <w:rPr>
          <w:rFonts w:ascii="GHEA Grapalat" w:hAnsi="GHEA Grapalat"/>
          <w:sz w:val="24"/>
          <w:szCs w:val="24"/>
          <w:lang w:val="hy-AM"/>
        </w:rPr>
        <w:tab/>
      </w:r>
      <w:r w:rsidRPr="00D600E7">
        <w:rPr>
          <w:rFonts w:ascii="GHEA Grapalat" w:hAnsi="GHEA Grapalat"/>
          <w:sz w:val="24"/>
          <w:szCs w:val="24"/>
          <w:lang w:val="hy-AM"/>
        </w:rPr>
        <w:t xml:space="preserve">ՀՀ </w:t>
      </w:r>
      <w:r w:rsidRPr="00846819">
        <w:rPr>
          <w:rFonts w:ascii="GHEA Grapalat" w:hAnsi="GHEA Grapalat"/>
          <w:sz w:val="24"/>
          <w:szCs w:val="24"/>
          <w:lang w:val="hy-AM"/>
        </w:rPr>
        <w:t>Դատավորների</w:t>
      </w:r>
      <w:r w:rsidRPr="00D600E7">
        <w:rPr>
          <w:rFonts w:ascii="GHEA Grapalat" w:hAnsi="GHEA Grapalat"/>
          <w:sz w:val="24"/>
          <w:szCs w:val="24"/>
          <w:lang w:val="hy-AM"/>
        </w:rPr>
        <w:t xml:space="preserve"> </w:t>
      </w:r>
      <w:r w:rsidRPr="00846819">
        <w:rPr>
          <w:rFonts w:ascii="GHEA Grapalat" w:hAnsi="GHEA Grapalat"/>
          <w:sz w:val="24"/>
          <w:szCs w:val="24"/>
          <w:lang w:val="hy-AM"/>
        </w:rPr>
        <w:t>ընդհանուր</w:t>
      </w:r>
      <w:r w:rsidRPr="00D600E7">
        <w:rPr>
          <w:rFonts w:ascii="GHEA Grapalat" w:hAnsi="GHEA Grapalat"/>
          <w:sz w:val="24"/>
          <w:szCs w:val="24"/>
          <w:lang w:val="hy-AM"/>
        </w:rPr>
        <w:t xml:space="preserve"> </w:t>
      </w:r>
      <w:r w:rsidRPr="00846819">
        <w:rPr>
          <w:rFonts w:ascii="GHEA Grapalat" w:hAnsi="GHEA Grapalat"/>
          <w:sz w:val="24"/>
          <w:szCs w:val="24"/>
          <w:lang w:val="hy-AM"/>
        </w:rPr>
        <w:t>ժողով</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ԴԸԺՈՒՀ</w:t>
      </w:r>
      <w:r w:rsidRPr="00846819">
        <w:rPr>
          <w:rFonts w:ascii="GHEA Grapalat" w:hAnsi="GHEA Grapalat"/>
          <w:sz w:val="24"/>
          <w:szCs w:val="24"/>
          <w:lang w:val="hy-AM"/>
        </w:rPr>
        <w:tab/>
      </w:r>
      <w:r w:rsidRPr="00D600E7">
        <w:rPr>
          <w:rFonts w:ascii="GHEA Grapalat" w:hAnsi="GHEA Grapalat"/>
          <w:sz w:val="24"/>
          <w:szCs w:val="24"/>
          <w:lang w:val="hy-AM"/>
        </w:rPr>
        <w:t xml:space="preserve">ՀՀ </w:t>
      </w:r>
      <w:r w:rsidRPr="00846819">
        <w:rPr>
          <w:rFonts w:ascii="GHEA Grapalat" w:hAnsi="GHEA Grapalat"/>
          <w:sz w:val="24"/>
          <w:szCs w:val="24"/>
          <w:lang w:val="hy-AM"/>
        </w:rPr>
        <w:t>Դատավորների</w:t>
      </w:r>
      <w:r w:rsidRPr="00D600E7">
        <w:rPr>
          <w:rFonts w:ascii="GHEA Grapalat" w:hAnsi="GHEA Grapalat"/>
          <w:sz w:val="24"/>
          <w:szCs w:val="24"/>
          <w:lang w:val="hy-AM"/>
        </w:rPr>
        <w:t xml:space="preserve"> </w:t>
      </w:r>
      <w:r w:rsidRPr="00846819">
        <w:rPr>
          <w:rFonts w:ascii="GHEA Grapalat" w:hAnsi="GHEA Grapalat"/>
          <w:sz w:val="24"/>
          <w:szCs w:val="24"/>
          <w:lang w:val="hy-AM"/>
        </w:rPr>
        <w:t>ընդհանուր</w:t>
      </w:r>
      <w:r w:rsidRPr="00D600E7">
        <w:rPr>
          <w:rFonts w:ascii="GHEA Grapalat" w:hAnsi="GHEA Grapalat"/>
          <w:sz w:val="24"/>
          <w:szCs w:val="24"/>
          <w:lang w:val="hy-AM"/>
        </w:rPr>
        <w:t xml:space="preserve"> </w:t>
      </w:r>
      <w:r w:rsidRPr="00846819">
        <w:rPr>
          <w:rFonts w:ascii="GHEA Grapalat" w:hAnsi="GHEA Grapalat"/>
          <w:sz w:val="24"/>
          <w:szCs w:val="24"/>
          <w:lang w:val="hy-AM"/>
        </w:rPr>
        <w:t>ժողովի</w:t>
      </w:r>
      <w:r w:rsidRPr="00D600E7">
        <w:rPr>
          <w:rFonts w:ascii="GHEA Grapalat" w:hAnsi="GHEA Grapalat"/>
          <w:sz w:val="24"/>
          <w:szCs w:val="24"/>
          <w:lang w:val="hy-AM"/>
        </w:rPr>
        <w:t xml:space="preserve"> </w:t>
      </w:r>
      <w:r w:rsidRPr="00846819">
        <w:rPr>
          <w:rFonts w:ascii="GHEA Grapalat" w:hAnsi="GHEA Grapalat"/>
          <w:sz w:val="24"/>
          <w:szCs w:val="24"/>
          <w:lang w:val="hy-AM"/>
        </w:rPr>
        <w:t>ուսումնական</w:t>
      </w:r>
      <w:r w:rsidRPr="00D600E7">
        <w:rPr>
          <w:rFonts w:ascii="GHEA Grapalat" w:hAnsi="GHEA Grapalat"/>
          <w:sz w:val="24"/>
          <w:szCs w:val="24"/>
          <w:lang w:val="hy-AM"/>
        </w:rPr>
        <w:t xml:space="preserve"> </w:t>
      </w:r>
      <w:r w:rsidRPr="00846819">
        <w:rPr>
          <w:rFonts w:ascii="GHEA Grapalat" w:hAnsi="GHEA Grapalat"/>
          <w:sz w:val="24"/>
          <w:szCs w:val="24"/>
          <w:lang w:val="hy-AM"/>
        </w:rPr>
        <w:t>հանձնաժողով</w:t>
      </w:r>
    </w:p>
    <w:p w:rsidR="000F3B16" w:rsidRPr="00D600E7"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ԶԼՄ</w:t>
      </w:r>
      <w:r w:rsidRPr="00846819">
        <w:rPr>
          <w:rFonts w:ascii="GHEA Grapalat" w:hAnsi="GHEA Grapalat"/>
          <w:sz w:val="24"/>
          <w:szCs w:val="24"/>
          <w:lang w:val="hy-AM"/>
        </w:rPr>
        <w:tab/>
      </w:r>
      <w:r w:rsidRPr="00846819">
        <w:rPr>
          <w:rFonts w:ascii="GHEA Grapalat" w:hAnsi="GHEA Grapalat"/>
          <w:sz w:val="24"/>
          <w:szCs w:val="24"/>
          <w:lang w:val="hy-AM"/>
        </w:rPr>
        <w:tab/>
        <w:t>Զանգվածային</w:t>
      </w:r>
      <w:r w:rsidRPr="00D600E7">
        <w:rPr>
          <w:rFonts w:ascii="GHEA Grapalat" w:hAnsi="GHEA Grapalat"/>
          <w:sz w:val="24"/>
          <w:szCs w:val="24"/>
          <w:lang w:val="hy-AM"/>
        </w:rPr>
        <w:t xml:space="preserve"> </w:t>
      </w:r>
      <w:r w:rsidRPr="00846819">
        <w:rPr>
          <w:rFonts w:ascii="GHEA Grapalat" w:hAnsi="GHEA Grapalat"/>
          <w:sz w:val="24"/>
          <w:szCs w:val="24"/>
          <w:lang w:val="hy-AM"/>
        </w:rPr>
        <w:t>լրատվության</w:t>
      </w:r>
      <w:r w:rsidRPr="00D600E7">
        <w:rPr>
          <w:rFonts w:ascii="GHEA Grapalat" w:hAnsi="GHEA Grapalat"/>
          <w:sz w:val="24"/>
          <w:szCs w:val="24"/>
          <w:lang w:val="hy-AM"/>
        </w:rPr>
        <w:t xml:space="preserve"> </w:t>
      </w:r>
      <w:r w:rsidRPr="00846819">
        <w:rPr>
          <w:rFonts w:ascii="GHEA Grapalat" w:hAnsi="GHEA Grapalat"/>
          <w:sz w:val="24"/>
          <w:szCs w:val="24"/>
          <w:lang w:val="hy-AM"/>
        </w:rPr>
        <w:t>միջոցներ</w:t>
      </w:r>
    </w:p>
    <w:p w:rsidR="000F3B16" w:rsidRPr="00D600E7" w:rsidRDefault="000F3B16" w:rsidP="00AE1B10">
      <w:pPr>
        <w:spacing w:after="0" w:line="240" w:lineRule="auto"/>
        <w:ind w:left="1440" w:hanging="1440"/>
        <w:rPr>
          <w:rFonts w:ascii="GHEA Grapalat" w:hAnsi="GHEA Grapalat"/>
          <w:sz w:val="24"/>
          <w:szCs w:val="24"/>
          <w:lang w:val="hy-AM"/>
        </w:rPr>
      </w:pPr>
      <w:r w:rsidRPr="00D600E7">
        <w:rPr>
          <w:rFonts w:ascii="GHEA Grapalat" w:hAnsi="GHEA Grapalat"/>
          <w:sz w:val="24"/>
          <w:szCs w:val="24"/>
          <w:lang w:val="hy-AM"/>
        </w:rPr>
        <w:t xml:space="preserve">ՎԿՎԾԻԿ </w:t>
      </w:r>
      <w:r>
        <w:rPr>
          <w:rFonts w:ascii="GHEA Grapalat" w:hAnsi="GHEA Grapalat"/>
          <w:sz w:val="24"/>
          <w:szCs w:val="24"/>
          <w:lang w:val="hy-AM"/>
        </w:rPr>
        <w:tab/>
      </w:r>
      <w:r w:rsidRPr="00846819">
        <w:rPr>
          <w:rFonts w:ascii="GHEA Grapalat" w:hAnsi="GHEA Grapalat"/>
          <w:sz w:val="24"/>
          <w:szCs w:val="24"/>
          <w:lang w:val="hy-AM"/>
        </w:rPr>
        <w:t>Իրավական կրթության և վերականգնողական ծրագրերի իրականացման  կենտրոն</w:t>
      </w:r>
      <w:r w:rsidRPr="00D600E7">
        <w:rPr>
          <w:rFonts w:ascii="GHEA Grapalat" w:hAnsi="GHEA Grapalat"/>
          <w:sz w:val="24"/>
          <w:szCs w:val="24"/>
          <w:lang w:val="hy-AM"/>
        </w:rPr>
        <w:t xml:space="preserve"> ՊՈԱԿ</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ԽԿԿ</w:t>
      </w:r>
      <w:r w:rsidRPr="00846819">
        <w:rPr>
          <w:rFonts w:ascii="GHEA Grapalat" w:hAnsi="GHEA Grapalat"/>
          <w:sz w:val="24"/>
          <w:szCs w:val="24"/>
          <w:lang w:val="hy-AM"/>
        </w:rPr>
        <w:tab/>
      </w:r>
      <w:r w:rsidRPr="00846819">
        <w:rPr>
          <w:rFonts w:ascii="GHEA Grapalat" w:hAnsi="GHEA Grapalat"/>
          <w:sz w:val="24"/>
          <w:szCs w:val="24"/>
          <w:lang w:val="hy-AM"/>
        </w:rPr>
        <w:tab/>
        <w:t>Խոշտանգումների</w:t>
      </w:r>
      <w:r w:rsidRPr="00D600E7">
        <w:rPr>
          <w:rFonts w:ascii="GHEA Grapalat" w:hAnsi="GHEA Grapalat"/>
          <w:sz w:val="24"/>
          <w:szCs w:val="24"/>
          <w:lang w:val="hy-AM"/>
        </w:rPr>
        <w:t xml:space="preserve"> </w:t>
      </w:r>
      <w:r w:rsidRPr="00846819">
        <w:rPr>
          <w:rFonts w:ascii="GHEA Grapalat" w:hAnsi="GHEA Grapalat"/>
          <w:sz w:val="24"/>
          <w:szCs w:val="24"/>
          <w:lang w:val="hy-AM"/>
        </w:rPr>
        <w:t>կանխարգելման</w:t>
      </w:r>
      <w:r w:rsidRPr="00D600E7">
        <w:rPr>
          <w:rFonts w:ascii="GHEA Grapalat" w:hAnsi="GHEA Grapalat"/>
          <w:sz w:val="24"/>
          <w:szCs w:val="24"/>
          <w:lang w:val="hy-AM"/>
        </w:rPr>
        <w:t xml:space="preserve"> </w:t>
      </w:r>
      <w:r w:rsidRPr="00846819">
        <w:rPr>
          <w:rFonts w:ascii="GHEA Grapalat" w:hAnsi="GHEA Grapalat"/>
          <w:sz w:val="24"/>
          <w:szCs w:val="24"/>
          <w:lang w:val="hy-AM"/>
        </w:rPr>
        <w:t>կոմիտե</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ՀԿ</w:t>
      </w:r>
      <w:r w:rsidRPr="00846819">
        <w:rPr>
          <w:rFonts w:ascii="GHEA Grapalat" w:hAnsi="GHEA Grapalat"/>
          <w:sz w:val="24"/>
          <w:szCs w:val="24"/>
          <w:lang w:val="hy-AM"/>
        </w:rPr>
        <w:tab/>
      </w:r>
      <w:r w:rsidRPr="00846819">
        <w:rPr>
          <w:rFonts w:ascii="GHEA Grapalat" w:hAnsi="GHEA Grapalat"/>
          <w:sz w:val="24"/>
          <w:szCs w:val="24"/>
          <w:lang w:val="hy-AM"/>
        </w:rPr>
        <w:tab/>
        <w:t>Հասարակական</w:t>
      </w:r>
      <w:r w:rsidRPr="00D600E7">
        <w:rPr>
          <w:rFonts w:ascii="GHEA Grapalat" w:hAnsi="GHEA Grapalat"/>
          <w:sz w:val="24"/>
          <w:szCs w:val="24"/>
          <w:lang w:val="hy-AM"/>
        </w:rPr>
        <w:t xml:space="preserve"> </w:t>
      </w:r>
      <w:r w:rsidRPr="00846819">
        <w:rPr>
          <w:rFonts w:ascii="GHEA Grapalat" w:hAnsi="GHEA Grapalat"/>
          <w:sz w:val="24"/>
          <w:szCs w:val="24"/>
          <w:lang w:val="hy-AM"/>
        </w:rPr>
        <w:t>կազմակերպություն</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ՀՔԾ</w:t>
      </w:r>
      <w:r w:rsidRPr="00846819">
        <w:rPr>
          <w:rFonts w:ascii="GHEA Grapalat" w:hAnsi="GHEA Grapalat"/>
          <w:sz w:val="24"/>
          <w:szCs w:val="24"/>
          <w:lang w:val="hy-AM"/>
        </w:rPr>
        <w:tab/>
      </w:r>
      <w:r w:rsidRPr="00846819">
        <w:rPr>
          <w:rFonts w:ascii="GHEA Grapalat" w:hAnsi="GHEA Grapalat"/>
          <w:sz w:val="24"/>
          <w:szCs w:val="24"/>
          <w:lang w:val="hy-AM"/>
        </w:rPr>
        <w:tab/>
      </w:r>
      <w:r w:rsidRPr="00D600E7">
        <w:rPr>
          <w:rFonts w:ascii="GHEA Grapalat" w:hAnsi="GHEA Grapalat"/>
          <w:sz w:val="24"/>
          <w:szCs w:val="24"/>
          <w:lang w:val="hy-AM"/>
        </w:rPr>
        <w:t xml:space="preserve">ՀՀ </w:t>
      </w:r>
      <w:r w:rsidRPr="00846819">
        <w:rPr>
          <w:rFonts w:ascii="GHEA Grapalat" w:hAnsi="GHEA Grapalat"/>
          <w:sz w:val="24"/>
          <w:szCs w:val="24"/>
          <w:lang w:val="hy-AM"/>
        </w:rPr>
        <w:t>Հատուկ</w:t>
      </w:r>
      <w:r w:rsidRPr="00D600E7">
        <w:rPr>
          <w:rFonts w:ascii="GHEA Grapalat" w:hAnsi="GHEA Grapalat"/>
          <w:sz w:val="24"/>
          <w:szCs w:val="24"/>
          <w:lang w:val="hy-AM"/>
        </w:rPr>
        <w:t xml:space="preserve"> </w:t>
      </w:r>
      <w:r w:rsidRPr="00846819">
        <w:rPr>
          <w:rFonts w:ascii="GHEA Grapalat" w:hAnsi="GHEA Grapalat"/>
          <w:sz w:val="24"/>
          <w:szCs w:val="24"/>
          <w:lang w:val="hy-AM"/>
        </w:rPr>
        <w:t>քննչական</w:t>
      </w:r>
      <w:r w:rsidRPr="00D600E7">
        <w:rPr>
          <w:rFonts w:ascii="GHEA Grapalat" w:hAnsi="GHEA Grapalat"/>
          <w:sz w:val="24"/>
          <w:szCs w:val="24"/>
          <w:lang w:val="hy-AM"/>
        </w:rPr>
        <w:t xml:space="preserve"> </w:t>
      </w:r>
      <w:r w:rsidRPr="00846819">
        <w:rPr>
          <w:rFonts w:ascii="GHEA Grapalat" w:hAnsi="GHEA Grapalat"/>
          <w:sz w:val="24"/>
          <w:szCs w:val="24"/>
          <w:lang w:val="hy-AM"/>
        </w:rPr>
        <w:t>ծառայություն</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ՄԻԵԴ</w:t>
      </w:r>
      <w:r w:rsidRPr="00846819">
        <w:rPr>
          <w:rFonts w:ascii="GHEA Grapalat" w:hAnsi="GHEA Grapalat"/>
          <w:sz w:val="24"/>
          <w:szCs w:val="24"/>
          <w:lang w:val="hy-AM"/>
        </w:rPr>
        <w:tab/>
      </w:r>
      <w:r w:rsidRPr="00846819">
        <w:rPr>
          <w:rFonts w:ascii="GHEA Grapalat" w:hAnsi="GHEA Grapalat"/>
          <w:sz w:val="24"/>
          <w:szCs w:val="24"/>
          <w:lang w:val="hy-AM"/>
        </w:rPr>
        <w:tab/>
        <w:t>Մարդուիրավունքների</w:t>
      </w:r>
      <w:r w:rsidRPr="00D600E7">
        <w:rPr>
          <w:rFonts w:ascii="GHEA Grapalat" w:hAnsi="GHEA Grapalat"/>
          <w:sz w:val="24"/>
          <w:szCs w:val="24"/>
          <w:lang w:val="hy-AM"/>
        </w:rPr>
        <w:t xml:space="preserve"> </w:t>
      </w:r>
      <w:r w:rsidRPr="00846819">
        <w:rPr>
          <w:rFonts w:ascii="GHEA Grapalat" w:hAnsi="GHEA Grapalat"/>
          <w:sz w:val="24"/>
          <w:szCs w:val="24"/>
          <w:lang w:val="hy-AM"/>
        </w:rPr>
        <w:t>եվրոպական</w:t>
      </w:r>
      <w:r w:rsidRPr="00D600E7">
        <w:rPr>
          <w:rFonts w:ascii="GHEA Grapalat" w:hAnsi="GHEA Grapalat"/>
          <w:sz w:val="24"/>
          <w:szCs w:val="24"/>
          <w:lang w:val="hy-AM"/>
        </w:rPr>
        <w:t xml:space="preserve"> </w:t>
      </w:r>
      <w:r w:rsidRPr="00846819">
        <w:rPr>
          <w:rFonts w:ascii="GHEA Grapalat" w:hAnsi="GHEA Grapalat"/>
          <w:sz w:val="24"/>
          <w:szCs w:val="24"/>
          <w:lang w:val="hy-AM"/>
        </w:rPr>
        <w:t>դատարան</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ՄԻԵԿ</w:t>
      </w:r>
      <w:r w:rsidRPr="00846819">
        <w:rPr>
          <w:rFonts w:ascii="GHEA Grapalat" w:hAnsi="GHEA Grapalat"/>
          <w:sz w:val="24"/>
          <w:szCs w:val="24"/>
          <w:lang w:val="hy-AM"/>
        </w:rPr>
        <w:tab/>
      </w:r>
      <w:r w:rsidRPr="00846819">
        <w:rPr>
          <w:rFonts w:ascii="GHEA Grapalat" w:hAnsi="GHEA Grapalat"/>
          <w:sz w:val="24"/>
          <w:szCs w:val="24"/>
          <w:lang w:val="hy-AM"/>
        </w:rPr>
        <w:tab/>
        <w:t>Մարդու</w:t>
      </w:r>
      <w:r w:rsidRPr="00D600E7">
        <w:rPr>
          <w:rFonts w:ascii="GHEA Grapalat" w:hAnsi="GHEA Grapalat"/>
          <w:sz w:val="24"/>
          <w:szCs w:val="24"/>
          <w:lang w:val="hy-AM"/>
        </w:rPr>
        <w:t xml:space="preserve"> </w:t>
      </w:r>
      <w:r w:rsidRPr="00846819">
        <w:rPr>
          <w:rFonts w:ascii="GHEA Grapalat" w:hAnsi="GHEA Grapalat"/>
          <w:sz w:val="24"/>
          <w:szCs w:val="24"/>
          <w:lang w:val="hy-AM"/>
        </w:rPr>
        <w:t>իրավունքների</w:t>
      </w:r>
      <w:r w:rsidRPr="00D600E7">
        <w:rPr>
          <w:rFonts w:ascii="GHEA Grapalat" w:hAnsi="GHEA Grapalat"/>
          <w:sz w:val="24"/>
          <w:szCs w:val="24"/>
          <w:lang w:val="hy-AM"/>
        </w:rPr>
        <w:t xml:space="preserve"> </w:t>
      </w:r>
      <w:r w:rsidRPr="00846819">
        <w:rPr>
          <w:rFonts w:ascii="GHEA Grapalat" w:hAnsi="GHEA Grapalat"/>
          <w:sz w:val="24"/>
          <w:szCs w:val="24"/>
          <w:lang w:val="hy-AM"/>
        </w:rPr>
        <w:t>եվրոպական</w:t>
      </w:r>
      <w:r w:rsidRPr="00D600E7">
        <w:rPr>
          <w:rFonts w:ascii="GHEA Grapalat" w:hAnsi="GHEA Grapalat"/>
          <w:sz w:val="24"/>
          <w:szCs w:val="24"/>
          <w:lang w:val="hy-AM"/>
        </w:rPr>
        <w:t xml:space="preserve"> </w:t>
      </w:r>
      <w:r w:rsidRPr="00846819">
        <w:rPr>
          <w:rFonts w:ascii="GHEA Grapalat" w:hAnsi="GHEA Grapalat"/>
          <w:sz w:val="24"/>
          <w:szCs w:val="24"/>
          <w:lang w:val="hy-AM"/>
        </w:rPr>
        <w:t>կո</w:t>
      </w:r>
      <w:r w:rsidRPr="00D600E7">
        <w:rPr>
          <w:rFonts w:ascii="GHEA Grapalat" w:hAnsi="GHEA Grapalat"/>
          <w:sz w:val="24"/>
          <w:szCs w:val="24"/>
          <w:lang w:val="hy-AM"/>
        </w:rPr>
        <w:t>նվենցիա</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ՆՊ</w:t>
      </w:r>
      <w:r w:rsidRPr="00846819">
        <w:rPr>
          <w:rFonts w:ascii="GHEA Grapalat" w:hAnsi="GHEA Grapalat"/>
          <w:sz w:val="24"/>
          <w:szCs w:val="24"/>
          <w:lang w:val="hy-AM"/>
        </w:rPr>
        <w:tab/>
      </w:r>
      <w:r w:rsidRPr="00846819">
        <w:rPr>
          <w:rFonts w:ascii="GHEA Grapalat" w:hAnsi="GHEA Grapalat"/>
          <w:sz w:val="24"/>
          <w:szCs w:val="24"/>
          <w:lang w:val="hy-AM"/>
        </w:rPr>
        <w:tab/>
      </w:r>
      <w:r w:rsidRPr="00D600E7">
        <w:rPr>
          <w:rFonts w:ascii="GHEA Grapalat" w:hAnsi="GHEA Grapalat"/>
          <w:sz w:val="24"/>
          <w:szCs w:val="24"/>
          <w:lang w:val="hy-AM"/>
        </w:rPr>
        <w:t xml:space="preserve">ՀՀ </w:t>
      </w:r>
      <w:r w:rsidRPr="00846819">
        <w:rPr>
          <w:rFonts w:ascii="GHEA Grapalat" w:hAnsi="GHEA Grapalat"/>
          <w:sz w:val="24"/>
          <w:szCs w:val="24"/>
          <w:lang w:val="hy-AM"/>
        </w:rPr>
        <w:t>Նոտարական</w:t>
      </w:r>
      <w:r w:rsidRPr="00D600E7">
        <w:rPr>
          <w:rFonts w:ascii="GHEA Grapalat" w:hAnsi="GHEA Grapalat"/>
          <w:sz w:val="24"/>
          <w:szCs w:val="24"/>
          <w:lang w:val="hy-AM"/>
        </w:rPr>
        <w:t xml:space="preserve"> </w:t>
      </w:r>
      <w:r w:rsidRPr="00846819">
        <w:rPr>
          <w:rFonts w:ascii="GHEA Grapalat" w:hAnsi="GHEA Grapalat"/>
          <w:sz w:val="24"/>
          <w:szCs w:val="24"/>
          <w:lang w:val="hy-AM"/>
        </w:rPr>
        <w:t>պալատ</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ՊՈԱԿ</w:t>
      </w:r>
      <w:r w:rsidRPr="00846819">
        <w:rPr>
          <w:rFonts w:ascii="GHEA Grapalat" w:hAnsi="GHEA Grapalat"/>
          <w:sz w:val="24"/>
          <w:szCs w:val="24"/>
          <w:lang w:val="hy-AM"/>
        </w:rPr>
        <w:tab/>
      </w:r>
      <w:r w:rsidR="00606AC7">
        <w:rPr>
          <w:rFonts w:ascii="GHEA Grapalat" w:hAnsi="GHEA Grapalat"/>
          <w:sz w:val="24"/>
          <w:szCs w:val="24"/>
          <w:lang w:val="hy-AM"/>
        </w:rPr>
        <w:t xml:space="preserve">          </w:t>
      </w:r>
      <w:r w:rsidRPr="00846819">
        <w:rPr>
          <w:rFonts w:ascii="GHEA Grapalat" w:hAnsi="GHEA Grapalat"/>
          <w:sz w:val="24"/>
          <w:szCs w:val="24"/>
          <w:lang w:val="hy-AM"/>
        </w:rPr>
        <w:t>Պետական</w:t>
      </w:r>
      <w:r w:rsidRPr="00D600E7">
        <w:rPr>
          <w:rFonts w:ascii="GHEA Grapalat" w:hAnsi="GHEA Grapalat"/>
          <w:sz w:val="24"/>
          <w:szCs w:val="24"/>
          <w:lang w:val="hy-AM"/>
        </w:rPr>
        <w:t xml:space="preserve"> </w:t>
      </w:r>
      <w:r w:rsidRPr="00846819">
        <w:rPr>
          <w:rFonts w:ascii="GHEA Grapalat" w:hAnsi="GHEA Grapalat"/>
          <w:sz w:val="24"/>
          <w:szCs w:val="24"/>
          <w:lang w:val="hy-AM"/>
        </w:rPr>
        <w:t>ոչ</w:t>
      </w:r>
      <w:r w:rsidRPr="00D600E7">
        <w:rPr>
          <w:rFonts w:ascii="GHEA Grapalat" w:hAnsi="GHEA Grapalat"/>
          <w:sz w:val="24"/>
          <w:szCs w:val="24"/>
          <w:lang w:val="hy-AM"/>
        </w:rPr>
        <w:t xml:space="preserve"> </w:t>
      </w:r>
      <w:r w:rsidRPr="00846819">
        <w:rPr>
          <w:rFonts w:ascii="GHEA Grapalat" w:hAnsi="GHEA Grapalat"/>
          <w:sz w:val="24"/>
          <w:szCs w:val="24"/>
          <w:lang w:val="hy-AM"/>
        </w:rPr>
        <w:t>առևտրային</w:t>
      </w:r>
      <w:r w:rsidRPr="00D600E7">
        <w:rPr>
          <w:rFonts w:ascii="GHEA Grapalat" w:hAnsi="GHEA Grapalat"/>
          <w:sz w:val="24"/>
          <w:szCs w:val="24"/>
          <w:lang w:val="hy-AM"/>
        </w:rPr>
        <w:t xml:space="preserve"> </w:t>
      </w:r>
      <w:r w:rsidRPr="00846819">
        <w:rPr>
          <w:rFonts w:ascii="GHEA Grapalat" w:hAnsi="GHEA Grapalat"/>
          <w:sz w:val="24"/>
          <w:szCs w:val="24"/>
          <w:lang w:val="hy-AM"/>
        </w:rPr>
        <w:t>կազմակերպություն</w:t>
      </w:r>
    </w:p>
    <w:p w:rsidR="000F3B16" w:rsidRPr="00846819" w:rsidRDefault="000F3B16" w:rsidP="00AE1B10">
      <w:pPr>
        <w:spacing w:after="0" w:line="240" w:lineRule="auto"/>
        <w:ind w:left="1410" w:hanging="1410"/>
        <w:rPr>
          <w:rFonts w:ascii="GHEA Grapalat" w:hAnsi="GHEA Grapalat"/>
          <w:sz w:val="24"/>
          <w:szCs w:val="24"/>
          <w:lang w:val="hy-AM"/>
        </w:rPr>
      </w:pPr>
      <w:r w:rsidRPr="00846819">
        <w:rPr>
          <w:rFonts w:ascii="GHEA Grapalat" w:hAnsi="GHEA Grapalat"/>
          <w:sz w:val="24"/>
          <w:szCs w:val="24"/>
          <w:lang w:val="hy-AM"/>
        </w:rPr>
        <w:t>ՊԵԿ</w:t>
      </w:r>
      <w:r w:rsidRPr="00846819">
        <w:rPr>
          <w:rFonts w:ascii="GHEA Grapalat" w:hAnsi="GHEA Grapalat"/>
          <w:sz w:val="24"/>
          <w:szCs w:val="24"/>
          <w:lang w:val="hy-AM"/>
        </w:rPr>
        <w:tab/>
        <w:t>ՀՀ</w:t>
      </w:r>
      <w:r w:rsidRPr="00D600E7">
        <w:rPr>
          <w:rFonts w:ascii="GHEA Grapalat" w:hAnsi="GHEA Grapalat"/>
          <w:sz w:val="24"/>
          <w:szCs w:val="24"/>
          <w:lang w:val="hy-AM"/>
        </w:rPr>
        <w:t xml:space="preserve"> Կառավարությանն </w:t>
      </w:r>
      <w:r w:rsidRPr="00846819">
        <w:rPr>
          <w:rFonts w:ascii="GHEA Grapalat" w:hAnsi="GHEA Grapalat"/>
          <w:sz w:val="24"/>
          <w:szCs w:val="24"/>
          <w:lang w:val="hy-AM"/>
        </w:rPr>
        <w:t>առընթեր</w:t>
      </w:r>
      <w:r w:rsidRPr="00D600E7">
        <w:rPr>
          <w:rFonts w:ascii="GHEA Grapalat" w:hAnsi="GHEA Grapalat"/>
          <w:sz w:val="24"/>
          <w:szCs w:val="24"/>
          <w:lang w:val="hy-AM"/>
        </w:rPr>
        <w:t xml:space="preserve"> </w:t>
      </w:r>
      <w:r w:rsidRPr="00846819">
        <w:rPr>
          <w:rFonts w:ascii="GHEA Grapalat" w:hAnsi="GHEA Grapalat"/>
          <w:sz w:val="24"/>
          <w:szCs w:val="24"/>
          <w:lang w:val="hy-AM"/>
        </w:rPr>
        <w:t>պետական</w:t>
      </w:r>
      <w:r w:rsidRPr="00D600E7">
        <w:rPr>
          <w:rFonts w:ascii="GHEA Grapalat" w:hAnsi="GHEA Grapalat"/>
          <w:sz w:val="24"/>
          <w:szCs w:val="24"/>
          <w:lang w:val="hy-AM"/>
        </w:rPr>
        <w:t xml:space="preserve"> </w:t>
      </w:r>
      <w:r w:rsidRPr="00846819">
        <w:rPr>
          <w:rFonts w:ascii="GHEA Grapalat" w:hAnsi="GHEA Grapalat"/>
          <w:sz w:val="24"/>
          <w:szCs w:val="24"/>
          <w:lang w:val="hy-AM"/>
        </w:rPr>
        <w:t>եկամուտների</w:t>
      </w:r>
      <w:r w:rsidRPr="00D600E7">
        <w:rPr>
          <w:rFonts w:ascii="GHEA Grapalat" w:hAnsi="GHEA Grapalat"/>
          <w:sz w:val="24"/>
          <w:szCs w:val="24"/>
          <w:lang w:val="hy-AM"/>
        </w:rPr>
        <w:t xml:space="preserve"> </w:t>
      </w:r>
      <w:r w:rsidRPr="00846819">
        <w:rPr>
          <w:rFonts w:ascii="GHEA Grapalat" w:hAnsi="GHEA Grapalat"/>
          <w:sz w:val="24"/>
          <w:szCs w:val="24"/>
          <w:lang w:val="hy-AM"/>
        </w:rPr>
        <w:t>կոմիտե</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ՎԴ</w:t>
      </w:r>
      <w:r w:rsidRPr="00846819">
        <w:rPr>
          <w:rFonts w:ascii="GHEA Grapalat" w:hAnsi="GHEA Grapalat"/>
          <w:sz w:val="24"/>
          <w:szCs w:val="24"/>
          <w:lang w:val="hy-AM"/>
        </w:rPr>
        <w:tab/>
      </w:r>
      <w:r w:rsidRPr="00846819">
        <w:rPr>
          <w:rFonts w:ascii="GHEA Grapalat" w:hAnsi="GHEA Grapalat"/>
          <w:sz w:val="24"/>
          <w:szCs w:val="24"/>
          <w:lang w:val="hy-AM"/>
        </w:rPr>
        <w:tab/>
      </w:r>
      <w:r w:rsidRPr="00D600E7">
        <w:rPr>
          <w:rFonts w:ascii="GHEA Grapalat" w:hAnsi="GHEA Grapalat"/>
          <w:sz w:val="24"/>
          <w:szCs w:val="24"/>
          <w:lang w:val="hy-AM"/>
        </w:rPr>
        <w:t xml:space="preserve">ՀՀ </w:t>
      </w:r>
      <w:r w:rsidRPr="00846819">
        <w:rPr>
          <w:rFonts w:ascii="GHEA Grapalat" w:hAnsi="GHEA Grapalat"/>
          <w:sz w:val="24"/>
          <w:szCs w:val="24"/>
          <w:lang w:val="hy-AM"/>
        </w:rPr>
        <w:t>Վճռաբեկ</w:t>
      </w:r>
      <w:r w:rsidRPr="00D600E7">
        <w:rPr>
          <w:rFonts w:ascii="GHEA Grapalat" w:hAnsi="GHEA Grapalat"/>
          <w:sz w:val="24"/>
          <w:szCs w:val="24"/>
          <w:lang w:val="hy-AM"/>
        </w:rPr>
        <w:t xml:space="preserve"> </w:t>
      </w:r>
      <w:r w:rsidRPr="00846819">
        <w:rPr>
          <w:rFonts w:ascii="GHEA Grapalat" w:hAnsi="GHEA Grapalat"/>
          <w:sz w:val="24"/>
          <w:szCs w:val="24"/>
          <w:lang w:val="hy-AM"/>
        </w:rPr>
        <w:t>դատարան</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ՓԴ</w:t>
      </w:r>
      <w:r w:rsidRPr="00846819">
        <w:rPr>
          <w:rFonts w:ascii="GHEA Grapalat" w:hAnsi="GHEA Grapalat"/>
          <w:sz w:val="24"/>
          <w:szCs w:val="24"/>
          <w:lang w:val="hy-AM"/>
        </w:rPr>
        <w:tab/>
      </w:r>
      <w:r w:rsidRPr="00846819">
        <w:rPr>
          <w:rFonts w:ascii="GHEA Grapalat" w:hAnsi="GHEA Grapalat"/>
          <w:sz w:val="24"/>
          <w:szCs w:val="24"/>
          <w:lang w:val="hy-AM"/>
        </w:rPr>
        <w:tab/>
      </w:r>
      <w:r w:rsidRPr="00D600E7">
        <w:rPr>
          <w:rFonts w:ascii="GHEA Grapalat" w:hAnsi="GHEA Grapalat"/>
          <w:sz w:val="24"/>
          <w:szCs w:val="24"/>
          <w:lang w:val="hy-AM"/>
        </w:rPr>
        <w:t xml:space="preserve">ՀՀ </w:t>
      </w:r>
      <w:r w:rsidRPr="00846819">
        <w:rPr>
          <w:rFonts w:ascii="GHEA Grapalat" w:hAnsi="GHEA Grapalat"/>
          <w:sz w:val="24"/>
          <w:szCs w:val="24"/>
          <w:lang w:val="hy-AM"/>
        </w:rPr>
        <w:t>Փաստաբանական</w:t>
      </w:r>
      <w:r w:rsidRPr="00D600E7">
        <w:rPr>
          <w:rFonts w:ascii="GHEA Grapalat" w:hAnsi="GHEA Grapalat"/>
          <w:sz w:val="24"/>
          <w:szCs w:val="24"/>
          <w:lang w:val="hy-AM"/>
        </w:rPr>
        <w:t xml:space="preserve"> </w:t>
      </w:r>
      <w:r w:rsidRPr="00846819">
        <w:rPr>
          <w:rFonts w:ascii="GHEA Grapalat" w:hAnsi="GHEA Grapalat"/>
          <w:sz w:val="24"/>
          <w:szCs w:val="24"/>
          <w:lang w:val="hy-AM"/>
        </w:rPr>
        <w:t>դպրոց</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ՓՊ</w:t>
      </w:r>
      <w:r w:rsidRPr="00846819">
        <w:rPr>
          <w:rFonts w:ascii="GHEA Grapalat" w:hAnsi="GHEA Grapalat"/>
          <w:sz w:val="24"/>
          <w:szCs w:val="24"/>
          <w:lang w:val="hy-AM"/>
        </w:rPr>
        <w:tab/>
      </w:r>
      <w:r w:rsidRPr="00846819">
        <w:rPr>
          <w:rFonts w:ascii="GHEA Grapalat" w:hAnsi="GHEA Grapalat"/>
          <w:sz w:val="24"/>
          <w:szCs w:val="24"/>
          <w:lang w:val="hy-AM"/>
        </w:rPr>
        <w:tab/>
      </w:r>
      <w:r w:rsidRPr="00D600E7">
        <w:rPr>
          <w:rFonts w:ascii="GHEA Grapalat" w:hAnsi="GHEA Grapalat"/>
          <w:sz w:val="24"/>
          <w:szCs w:val="24"/>
          <w:lang w:val="hy-AM"/>
        </w:rPr>
        <w:t xml:space="preserve">ՀՀ </w:t>
      </w:r>
      <w:r w:rsidRPr="00846819">
        <w:rPr>
          <w:rFonts w:ascii="GHEA Grapalat" w:hAnsi="GHEA Grapalat"/>
          <w:sz w:val="24"/>
          <w:szCs w:val="24"/>
          <w:lang w:val="hy-AM"/>
        </w:rPr>
        <w:t>Փաստաբանների</w:t>
      </w:r>
      <w:r w:rsidRPr="00D600E7">
        <w:rPr>
          <w:rFonts w:ascii="GHEA Grapalat" w:hAnsi="GHEA Grapalat"/>
          <w:sz w:val="24"/>
          <w:szCs w:val="24"/>
          <w:lang w:val="hy-AM"/>
        </w:rPr>
        <w:t xml:space="preserve"> </w:t>
      </w:r>
      <w:r w:rsidRPr="00846819">
        <w:rPr>
          <w:rFonts w:ascii="GHEA Grapalat" w:hAnsi="GHEA Grapalat"/>
          <w:sz w:val="24"/>
          <w:szCs w:val="24"/>
          <w:lang w:val="hy-AM"/>
        </w:rPr>
        <w:t>պալատ</w:t>
      </w:r>
    </w:p>
    <w:p w:rsidR="000F3B16" w:rsidRPr="00846819" w:rsidRDefault="000F3B16" w:rsidP="00AE1B10">
      <w:pPr>
        <w:spacing w:after="0" w:line="240" w:lineRule="auto"/>
        <w:rPr>
          <w:rFonts w:ascii="GHEA Grapalat" w:hAnsi="GHEA Grapalat"/>
          <w:sz w:val="24"/>
          <w:szCs w:val="24"/>
          <w:lang w:val="hy-AM"/>
        </w:rPr>
      </w:pPr>
      <w:r w:rsidRPr="00846819">
        <w:rPr>
          <w:rFonts w:ascii="GHEA Grapalat" w:hAnsi="GHEA Grapalat"/>
          <w:sz w:val="24"/>
          <w:szCs w:val="24"/>
          <w:lang w:val="hy-AM"/>
        </w:rPr>
        <w:t>ՔԿ</w:t>
      </w:r>
      <w:r w:rsidRPr="00846819">
        <w:rPr>
          <w:rFonts w:ascii="GHEA Grapalat" w:hAnsi="GHEA Grapalat"/>
          <w:sz w:val="24"/>
          <w:szCs w:val="24"/>
          <w:lang w:val="hy-AM"/>
        </w:rPr>
        <w:tab/>
      </w:r>
      <w:r w:rsidRPr="00846819">
        <w:rPr>
          <w:rFonts w:ascii="GHEA Grapalat" w:hAnsi="GHEA Grapalat"/>
          <w:sz w:val="24"/>
          <w:szCs w:val="24"/>
          <w:lang w:val="hy-AM"/>
        </w:rPr>
        <w:tab/>
      </w:r>
      <w:r w:rsidRPr="00D600E7">
        <w:rPr>
          <w:rFonts w:ascii="GHEA Grapalat" w:hAnsi="GHEA Grapalat"/>
          <w:sz w:val="24"/>
          <w:szCs w:val="24"/>
          <w:lang w:val="hy-AM"/>
        </w:rPr>
        <w:t xml:space="preserve">ՀՀ </w:t>
      </w:r>
      <w:r w:rsidRPr="00846819">
        <w:rPr>
          <w:rFonts w:ascii="GHEA Grapalat" w:hAnsi="GHEA Grapalat"/>
          <w:sz w:val="24"/>
          <w:szCs w:val="24"/>
          <w:lang w:val="hy-AM"/>
        </w:rPr>
        <w:t>Ք</w:t>
      </w:r>
      <w:r w:rsidRPr="00D600E7">
        <w:rPr>
          <w:rFonts w:ascii="GHEA Grapalat" w:hAnsi="GHEA Grapalat"/>
          <w:sz w:val="24"/>
          <w:szCs w:val="24"/>
          <w:lang w:val="hy-AM"/>
        </w:rPr>
        <w:t>ն</w:t>
      </w:r>
      <w:r w:rsidRPr="00846819">
        <w:rPr>
          <w:rFonts w:ascii="GHEA Grapalat" w:hAnsi="GHEA Grapalat"/>
          <w:sz w:val="24"/>
          <w:szCs w:val="24"/>
          <w:lang w:val="hy-AM"/>
        </w:rPr>
        <w:t>նչական</w:t>
      </w:r>
      <w:r w:rsidRPr="00D600E7">
        <w:rPr>
          <w:rFonts w:ascii="GHEA Grapalat" w:hAnsi="GHEA Grapalat"/>
          <w:sz w:val="24"/>
          <w:szCs w:val="24"/>
          <w:lang w:val="hy-AM"/>
        </w:rPr>
        <w:t xml:space="preserve"> </w:t>
      </w:r>
      <w:r w:rsidRPr="00846819">
        <w:rPr>
          <w:rFonts w:ascii="GHEA Grapalat" w:hAnsi="GHEA Grapalat"/>
          <w:sz w:val="24"/>
          <w:szCs w:val="24"/>
          <w:lang w:val="hy-AM"/>
        </w:rPr>
        <w:t>կոմիտե</w:t>
      </w:r>
    </w:p>
    <w:p w:rsidR="000F3B16" w:rsidRDefault="000F3B16" w:rsidP="00AE1B10">
      <w:pPr>
        <w:spacing w:after="0" w:line="240" w:lineRule="auto"/>
        <w:rPr>
          <w:rFonts w:ascii="GHEA Grapalat" w:hAnsi="GHEA Grapalat"/>
          <w:b/>
          <w:sz w:val="24"/>
          <w:szCs w:val="24"/>
        </w:rPr>
      </w:pPr>
      <w:r w:rsidRPr="00846819">
        <w:rPr>
          <w:rFonts w:ascii="GHEA Grapalat" w:hAnsi="GHEA Grapalat"/>
          <w:sz w:val="24"/>
          <w:szCs w:val="24"/>
          <w:lang w:val="hy-AM"/>
        </w:rPr>
        <w:t>ՖՆ</w:t>
      </w:r>
      <w:r w:rsidRPr="00846819">
        <w:rPr>
          <w:rFonts w:ascii="GHEA Grapalat" w:hAnsi="GHEA Grapalat"/>
          <w:sz w:val="24"/>
          <w:szCs w:val="24"/>
          <w:lang w:val="hy-AM"/>
        </w:rPr>
        <w:tab/>
      </w:r>
      <w:r w:rsidRPr="00846819">
        <w:rPr>
          <w:rFonts w:ascii="GHEA Grapalat" w:hAnsi="GHEA Grapalat"/>
          <w:sz w:val="24"/>
          <w:szCs w:val="24"/>
          <w:lang w:val="hy-AM"/>
        </w:rPr>
        <w:tab/>
      </w:r>
      <w:r w:rsidRPr="00D600E7">
        <w:rPr>
          <w:rFonts w:ascii="GHEA Grapalat" w:hAnsi="GHEA Grapalat"/>
          <w:sz w:val="24"/>
          <w:szCs w:val="24"/>
          <w:lang w:val="hy-AM"/>
        </w:rPr>
        <w:t xml:space="preserve">ՀՀ </w:t>
      </w:r>
      <w:r w:rsidRPr="00846819">
        <w:rPr>
          <w:rFonts w:ascii="GHEA Grapalat" w:hAnsi="GHEA Grapalat"/>
          <w:sz w:val="24"/>
          <w:szCs w:val="24"/>
          <w:lang w:val="hy-AM"/>
        </w:rPr>
        <w:t>Ֆինանսների</w:t>
      </w:r>
      <w:r w:rsidR="00AE1B10">
        <w:rPr>
          <w:rFonts w:ascii="GHEA Grapalat" w:hAnsi="GHEA Grapalat"/>
          <w:sz w:val="24"/>
          <w:szCs w:val="24"/>
          <w:lang w:val="en-US"/>
        </w:rPr>
        <w:t xml:space="preserve"> </w:t>
      </w:r>
      <w:r w:rsidRPr="00846819">
        <w:rPr>
          <w:rFonts w:ascii="GHEA Grapalat" w:hAnsi="GHEA Grapalat"/>
          <w:sz w:val="24"/>
          <w:szCs w:val="24"/>
          <w:lang w:val="hy-AM"/>
        </w:rPr>
        <w:t>նախարարություն</w:t>
      </w:r>
      <w:r w:rsidR="00CC03AD" w:rsidRPr="00846819">
        <w:rPr>
          <w:rFonts w:ascii="GHEA Grapalat" w:hAnsi="GHEA Grapalat"/>
          <w:sz w:val="24"/>
          <w:szCs w:val="24"/>
          <w:lang w:val="hy-AM"/>
        </w:rPr>
        <w:fldChar w:fldCharType="end"/>
      </w:r>
    </w:p>
    <w:p w:rsidR="000F3B16" w:rsidRDefault="000F3B16" w:rsidP="00C51FD0">
      <w:pPr>
        <w:spacing w:after="0" w:line="240" w:lineRule="auto"/>
        <w:ind w:right="-141"/>
        <w:jc w:val="center"/>
        <w:rPr>
          <w:rFonts w:ascii="GHEA Grapalat" w:hAnsi="GHEA Grapalat"/>
          <w:b/>
          <w:sz w:val="24"/>
          <w:szCs w:val="24"/>
        </w:rPr>
      </w:pPr>
    </w:p>
    <w:p w:rsidR="000F3B16" w:rsidRDefault="000F3B16" w:rsidP="00C51FD0">
      <w:pPr>
        <w:spacing w:after="0" w:line="240" w:lineRule="auto"/>
        <w:ind w:right="-141"/>
        <w:jc w:val="center"/>
        <w:rPr>
          <w:rFonts w:ascii="GHEA Grapalat" w:hAnsi="GHEA Grapalat"/>
          <w:b/>
          <w:sz w:val="24"/>
          <w:szCs w:val="24"/>
        </w:rPr>
      </w:pPr>
    </w:p>
    <w:p w:rsidR="00D06A72" w:rsidRDefault="00D06A72" w:rsidP="00C51FD0">
      <w:pPr>
        <w:spacing w:after="0" w:line="240" w:lineRule="auto"/>
        <w:ind w:right="-141"/>
        <w:jc w:val="center"/>
        <w:rPr>
          <w:rFonts w:ascii="GHEA Grapalat" w:hAnsi="GHEA Grapalat"/>
          <w:b/>
          <w:sz w:val="24"/>
          <w:szCs w:val="24"/>
        </w:rPr>
      </w:pPr>
    </w:p>
    <w:p w:rsidR="00D06A72" w:rsidRDefault="00D06A72" w:rsidP="00C51FD0">
      <w:pPr>
        <w:spacing w:after="0" w:line="240" w:lineRule="auto"/>
        <w:ind w:right="-141"/>
        <w:jc w:val="center"/>
        <w:rPr>
          <w:rFonts w:ascii="GHEA Grapalat" w:hAnsi="GHEA Grapalat"/>
          <w:b/>
          <w:sz w:val="24"/>
          <w:szCs w:val="24"/>
        </w:rPr>
      </w:pPr>
    </w:p>
    <w:p w:rsidR="008C1BA4" w:rsidRDefault="008C1BA4" w:rsidP="00C51FD0">
      <w:pPr>
        <w:spacing w:after="0" w:line="240" w:lineRule="auto"/>
        <w:ind w:right="-141"/>
        <w:jc w:val="center"/>
        <w:rPr>
          <w:rFonts w:ascii="GHEA Grapalat" w:hAnsi="GHEA Grapalat"/>
          <w:b/>
          <w:sz w:val="24"/>
          <w:szCs w:val="24"/>
          <w:lang w:val="en-US"/>
        </w:rPr>
      </w:pPr>
    </w:p>
    <w:p w:rsidR="00BA451A" w:rsidRPr="00BA451A" w:rsidRDefault="00BA451A" w:rsidP="00C51FD0">
      <w:pPr>
        <w:spacing w:after="0" w:line="240" w:lineRule="auto"/>
        <w:ind w:right="-141"/>
        <w:jc w:val="center"/>
        <w:rPr>
          <w:rFonts w:ascii="GHEA Grapalat" w:hAnsi="GHEA Grapalat"/>
          <w:b/>
          <w:sz w:val="24"/>
          <w:szCs w:val="24"/>
          <w:lang w:val="en-US"/>
        </w:rPr>
      </w:pPr>
    </w:p>
    <w:p w:rsidR="008C1BA4" w:rsidRDefault="008C1BA4" w:rsidP="00C51FD0">
      <w:pPr>
        <w:spacing w:after="0" w:line="240" w:lineRule="auto"/>
        <w:ind w:right="-141"/>
        <w:jc w:val="center"/>
        <w:rPr>
          <w:rFonts w:ascii="GHEA Grapalat" w:hAnsi="GHEA Grapalat"/>
          <w:b/>
          <w:sz w:val="24"/>
          <w:szCs w:val="24"/>
        </w:rPr>
      </w:pPr>
    </w:p>
    <w:p w:rsidR="00BA26E5" w:rsidRPr="001D748B" w:rsidRDefault="008E3345" w:rsidP="00C51FD0">
      <w:pPr>
        <w:pStyle w:val="ListParagraph"/>
        <w:numPr>
          <w:ilvl w:val="0"/>
          <w:numId w:val="2"/>
        </w:numPr>
        <w:spacing w:after="120" w:line="240" w:lineRule="auto"/>
        <w:ind w:right="-141" w:hanging="270"/>
        <w:contextualSpacing w:val="0"/>
        <w:jc w:val="center"/>
        <w:rPr>
          <w:rFonts w:ascii="GHEA Grapalat" w:eastAsia="MS Gothic" w:hAnsi="GHEA Grapalat"/>
          <w:b/>
          <w:sz w:val="24"/>
          <w:szCs w:val="24"/>
          <w:lang w:val="hy-AM"/>
        </w:rPr>
      </w:pPr>
      <w:r w:rsidRPr="001D748B">
        <w:rPr>
          <w:rFonts w:ascii="GHEA Grapalat" w:eastAsia="MS Gothic" w:hAnsi="GHEA Grapalat"/>
          <w:b/>
          <w:sz w:val="24"/>
          <w:szCs w:val="24"/>
        </w:rPr>
        <w:lastRenderedPageBreak/>
        <w:t>ԸՆԴՀԱՆՈՒՐ ԴՐՈՒՅԹՆԵՐ</w:t>
      </w:r>
    </w:p>
    <w:p w:rsidR="00755576" w:rsidRPr="001D748B" w:rsidRDefault="008E3345" w:rsidP="00C51FD0">
      <w:pPr>
        <w:pStyle w:val="ListParagraph"/>
        <w:numPr>
          <w:ilvl w:val="0"/>
          <w:numId w:val="5"/>
        </w:numPr>
        <w:spacing w:after="120" w:line="240" w:lineRule="auto"/>
        <w:ind w:left="0" w:right="-141" w:firstLine="360"/>
        <w:contextualSpacing w:val="0"/>
        <w:jc w:val="both"/>
        <w:rPr>
          <w:rFonts w:ascii="GHEA Grapalat" w:eastAsia="MS Gothic" w:hAnsi="GHEA Grapalat"/>
          <w:sz w:val="24"/>
          <w:szCs w:val="24"/>
          <w:lang w:val="hy-AM"/>
        </w:rPr>
      </w:pPr>
      <w:r w:rsidRPr="001D748B">
        <w:rPr>
          <w:rFonts w:ascii="GHEA Grapalat" w:eastAsia="MS Gothic" w:hAnsi="GHEA Grapalat"/>
          <w:sz w:val="24"/>
          <w:szCs w:val="24"/>
          <w:lang w:val="hy-AM"/>
        </w:rPr>
        <w:t>Հայաստանի Հանրապետության դատական և իրավական բարեփոխումների 2018-2023 թվականների ռազմավարությունը (այսուհետ՝ Ռազմավարություն) մշակվել է՝ հաշվի առնելով դատաիրավական ոլորտում բարեփոխումների ռազմավարական պլանավորման, մշտադիտարկման</w:t>
      </w:r>
      <w:r w:rsidR="002D45DD" w:rsidRPr="001D748B">
        <w:rPr>
          <w:rFonts w:ascii="GHEA Grapalat" w:eastAsia="MS Gothic" w:hAnsi="GHEA Grapalat"/>
          <w:sz w:val="24"/>
          <w:szCs w:val="24"/>
          <w:lang w:val="hy-AM"/>
        </w:rPr>
        <w:t xml:space="preserve">, </w:t>
      </w:r>
      <w:r w:rsidR="00A669E8" w:rsidRPr="001D748B">
        <w:rPr>
          <w:rFonts w:ascii="GHEA Grapalat" w:eastAsia="MS Gothic" w:hAnsi="GHEA Grapalat"/>
          <w:sz w:val="24"/>
          <w:szCs w:val="24"/>
          <w:lang w:val="hy-AM"/>
        </w:rPr>
        <w:t xml:space="preserve">հաշվետվողականության և </w:t>
      </w:r>
      <w:r w:rsidRPr="001D748B">
        <w:rPr>
          <w:rFonts w:ascii="GHEA Grapalat" w:eastAsia="MS Gothic" w:hAnsi="GHEA Grapalat"/>
          <w:sz w:val="24"/>
          <w:szCs w:val="24"/>
          <w:lang w:val="hy-AM"/>
        </w:rPr>
        <w:t xml:space="preserve">առաջընթացի </w:t>
      </w:r>
      <w:r w:rsidR="007216CC" w:rsidRPr="001D748B">
        <w:rPr>
          <w:rFonts w:ascii="GHEA Grapalat" w:eastAsia="MS Gothic" w:hAnsi="GHEA Grapalat"/>
          <w:sz w:val="24"/>
          <w:szCs w:val="24"/>
          <w:lang w:val="hy-AM"/>
        </w:rPr>
        <w:t xml:space="preserve">պարբերական </w:t>
      </w:r>
      <w:r w:rsidR="00BA26E5" w:rsidRPr="001D748B">
        <w:rPr>
          <w:rFonts w:ascii="GHEA Grapalat" w:eastAsia="MS Gothic" w:hAnsi="GHEA Grapalat"/>
          <w:sz w:val="24"/>
          <w:szCs w:val="24"/>
          <w:lang w:val="hy-AM"/>
        </w:rPr>
        <w:t>գնահատ</w:t>
      </w:r>
      <w:r w:rsidR="007216CC" w:rsidRPr="001D748B">
        <w:rPr>
          <w:rFonts w:ascii="GHEA Grapalat" w:eastAsia="MS Gothic" w:hAnsi="GHEA Grapalat"/>
          <w:sz w:val="24"/>
          <w:szCs w:val="24"/>
          <w:lang w:val="hy-AM"/>
        </w:rPr>
        <w:t xml:space="preserve">ման </w:t>
      </w:r>
      <w:r w:rsidR="00BA26E5" w:rsidRPr="001D748B">
        <w:rPr>
          <w:rFonts w:ascii="GHEA Grapalat" w:eastAsia="MS Gothic" w:hAnsi="GHEA Grapalat"/>
          <w:sz w:val="24"/>
          <w:szCs w:val="24"/>
          <w:lang w:val="hy-AM"/>
        </w:rPr>
        <w:t>անհրաժեշտությունը</w:t>
      </w:r>
      <w:r w:rsidRPr="001D748B">
        <w:rPr>
          <w:rFonts w:ascii="GHEA Grapalat" w:eastAsia="MS Gothic" w:hAnsi="GHEA Grapalat"/>
          <w:sz w:val="24"/>
          <w:szCs w:val="24"/>
          <w:lang w:val="hy-AM"/>
        </w:rPr>
        <w:t xml:space="preserve"> ոլորտի վերընթաց զարգացման ապահովման </w:t>
      </w:r>
      <w:r w:rsidR="001D748B" w:rsidRPr="001D748B">
        <w:rPr>
          <w:rFonts w:ascii="GHEA Grapalat" w:eastAsia="MS Gothic" w:hAnsi="GHEA Grapalat"/>
          <w:sz w:val="24"/>
          <w:szCs w:val="24"/>
          <w:lang w:val="hy-AM"/>
        </w:rPr>
        <w:t>համար</w:t>
      </w:r>
      <w:r w:rsidRPr="001D748B">
        <w:rPr>
          <w:rFonts w:ascii="GHEA Grapalat" w:eastAsia="MS Gothic" w:hAnsi="GHEA Grapalat"/>
          <w:sz w:val="24"/>
          <w:szCs w:val="24"/>
          <w:lang w:val="hy-AM"/>
        </w:rPr>
        <w:t>:</w:t>
      </w:r>
    </w:p>
    <w:p w:rsidR="00E80690" w:rsidRPr="001D748B" w:rsidRDefault="00BA26E5" w:rsidP="00C51FD0">
      <w:pPr>
        <w:pStyle w:val="ListParagraph"/>
        <w:numPr>
          <w:ilvl w:val="0"/>
          <w:numId w:val="5"/>
        </w:numPr>
        <w:spacing w:after="120" w:line="240" w:lineRule="auto"/>
        <w:ind w:left="0" w:right="-141" w:firstLine="360"/>
        <w:contextualSpacing w:val="0"/>
        <w:jc w:val="both"/>
        <w:rPr>
          <w:rFonts w:ascii="GHEA Grapalat" w:eastAsia="MS Gothic" w:hAnsi="GHEA Grapalat"/>
          <w:sz w:val="24"/>
          <w:szCs w:val="24"/>
          <w:lang w:val="hy-AM"/>
        </w:rPr>
      </w:pPr>
      <w:r w:rsidRPr="001D748B">
        <w:rPr>
          <w:rFonts w:ascii="GHEA Grapalat" w:eastAsia="MS Gothic" w:hAnsi="GHEA Grapalat"/>
          <w:sz w:val="24"/>
          <w:szCs w:val="24"/>
          <w:lang w:val="hy-AM"/>
        </w:rPr>
        <w:t>Ռազմավարությունը դատաիրավական ոլորտի բարեփոխումների նախորդ ծրագրերի շարունակությունն է և նախորդ</w:t>
      </w:r>
      <w:r w:rsidR="007216CC" w:rsidRPr="001D748B">
        <w:rPr>
          <w:rFonts w:ascii="GHEA Grapalat" w:eastAsia="MS Gothic" w:hAnsi="GHEA Grapalat"/>
          <w:sz w:val="24"/>
          <w:szCs w:val="24"/>
          <w:lang w:val="hy-AM"/>
        </w:rPr>
        <w:t>ն</w:t>
      </w:r>
      <w:r w:rsidRPr="001D748B">
        <w:rPr>
          <w:rFonts w:ascii="GHEA Grapalat" w:eastAsia="MS Gothic" w:hAnsi="GHEA Grapalat"/>
          <w:sz w:val="24"/>
          <w:szCs w:val="24"/>
          <w:lang w:val="hy-AM"/>
        </w:rPr>
        <w:t>երի ձեռ</w:t>
      </w:r>
      <w:r w:rsidR="008E3345" w:rsidRPr="001D748B">
        <w:rPr>
          <w:rFonts w:ascii="GHEA Grapalat" w:eastAsia="MS Gothic" w:hAnsi="GHEA Grapalat"/>
          <w:sz w:val="24"/>
          <w:szCs w:val="24"/>
          <w:lang w:val="hy-AM"/>
        </w:rPr>
        <w:t>ք</w:t>
      </w:r>
      <w:r w:rsidRPr="001D748B">
        <w:rPr>
          <w:rFonts w:ascii="GHEA Grapalat" w:eastAsia="MS Gothic" w:hAnsi="GHEA Grapalat"/>
          <w:sz w:val="24"/>
          <w:szCs w:val="24"/>
          <w:lang w:val="hy-AM"/>
        </w:rPr>
        <w:t>բերումների</w:t>
      </w:r>
      <w:r w:rsidR="00F20033" w:rsidRPr="001D748B">
        <w:rPr>
          <w:rFonts w:ascii="GHEA Grapalat" w:eastAsia="MS Gothic" w:hAnsi="GHEA Grapalat"/>
          <w:sz w:val="24"/>
          <w:szCs w:val="24"/>
          <w:lang w:val="hy-AM"/>
        </w:rPr>
        <w:t xml:space="preserve"> </w:t>
      </w:r>
      <w:r w:rsidR="008E3345" w:rsidRPr="001D748B">
        <w:rPr>
          <w:rFonts w:ascii="GHEA Grapalat" w:eastAsia="MS Gothic" w:hAnsi="GHEA Grapalat"/>
          <w:sz w:val="24"/>
          <w:szCs w:val="24"/>
          <w:lang w:val="hy-AM"/>
        </w:rPr>
        <w:t>հիման վրա, ինչպես նաև հաշվի առնելով իրավունքի բնագավառի ժամանակակից զար</w:t>
      </w:r>
      <w:r w:rsidR="0021321B" w:rsidRPr="001D748B">
        <w:rPr>
          <w:rFonts w:ascii="GHEA Grapalat" w:eastAsia="MS Gothic" w:hAnsi="GHEA Grapalat"/>
          <w:sz w:val="24"/>
          <w:szCs w:val="24"/>
          <w:lang w:val="hy-AM"/>
        </w:rPr>
        <w:t>գացումն</w:t>
      </w:r>
      <w:r w:rsidR="008E3345" w:rsidRPr="001D748B">
        <w:rPr>
          <w:rFonts w:ascii="GHEA Grapalat" w:eastAsia="MS Gothic" w:hAnsi="GHEA Grapalat"/>
          <w:sz w:val="24"/>
          <w:szCs w:val="24"/>
          <w:lang w:val="hy-AM"/>
        </w:rPr>
        <w:t>եր</w:t>
      </w:r>
      <w:r w:rsidR="007A642A" w:rsidRPr="001D748B">
        <w:rPr>
          <w:rFonts w:ascii="GHEA Grapalat" w:eastAsia="MS Gothic" w:hAnsi="GHEA Grapalat"/>
          <w:sz w:val="24"/>
          <w:szCs w:val="24"/>
          <w:lang w:val="hy-AM"/>
        </w:rPr>
        <w:t xml:space="preserve">ը, </w:t>
      </w:r>
      <w:r w:rsidR="0021321B" w:rsidRPr="001D748B">
        <w:rPr>
          <w:rFonts w:ascii="GHEA Grapalat" w:eastAsia="MS Gothic" w:hAnsi="GHEA Grapalat"/>
          <w:sz w:val="24"/>
          <w:szCs w:val="24"/>
          <w:lang w:val="hy-AM"/>
        </w:rPr>
        <w:t xml:space="preserve">ՀՀ դատական իշխանության և իրավական համակարգի առկա խնդիրներն ու </w:t>
      </w:r>
      <w:r w:rsidR="008E3345" w:rsidRPr="001D748B">
        <w:rPr>
          <w:rFonts w:ascii="GHEA Grapalat" w:eastAsia="MS Gothic" w:hAnsi="GHEA Grapalat"/>
          <w:sz w:val="24"/>
          <w:szCs w:val="24"/>
          <w:lang w:val="hy-AM"/>
        </w:rPr>
        <w:t>զարգացման հեռանկարները,</w:t>
      </w:r>
      <w:r w:rsidR="0021321B" w:rsidRPr="001D748B">
        <w:rPr>
          <w:rFonts w:ascii="GHEA Grapalat" w:eastAsia="MS Gothic" w:hAnsi="GHEA Grapalat"/>
          <w:sz w:val="24"/>
          <w:szCs w:val="24"/>
          <w:lang w:val="hy-AM"/>
        </w:rPr>
        <w:t xml:space="preserve"> սահմանում է</w:t>
      </w:r>
      <w:r w:rsidR="008E3345" w:rsidRPr="001D748B">
        <w:rPr>
          <w:rFonts w:ascii="GHEA Grapalat" w:eastAsia="MS Gothic" w:hAnsi="GHEA Grapalat"/>
          <w:sz w:val="24"/>
          <w:szCs w:val="24"/>
          <w:lang w:val="hy-AM"/>
        </w:rPr>
        <w:t>՝</w:t>
      </w:r>
      <w:r w:rsidR="0021321B" w:rsidRPr="001D748B">
        <w:rPr>
          <w:rFonts w:ascii="GHEA Grapalat" w:eastAsia="MS Gothic" w:hAnsi="GHEA Grapalat"/>
          <w:sz w:val="24"/>
          <w:szCs w:val="24"/>
          <w:lang w:val="hy-AM"/>
        </w:rPr>
        <w:t xml:space="preserve"> դատական և իրավական ոլորտի բարեփոխումների ընդհանուր նպատակը, ուղղությունները և առաջիկա հինգ տարիների համար այդ ուղղություններից յուրաքանչյուրով սահմանված ռազմավարական նպատակները, դրանց ուղենիշերը և ռազմավարության իրագործմամբ ակնկալվող </w:t>
      </w:r>
      <w:r w:rsidR="008E3345" w:rsidRPr="001D748B">
        <w:rPr>
          <w:rFonts w:ascii="GHEA Grapalat" w:eastAsia="MS Gothic" w:hAnsi="GHEA Grapalat"/>
          <w:sz w:val="24"/>
          <w:szCs w:val="24"/>
          <w:lang w:val="hy-AM"/>
        </w:rPr>
        <w:t>վերջն</w:t>
      </w:r>
      <w:r w:rsidR="0021321B" w:rsidRPr="001D748B">
        <w:rPr>
          <w:rFonts w:ascii="GHEA Grapalat" w:eastAsia="MS Gothic" w:hAnsi="GHEA Grapalat"/>
          <w:sz w:val="24"/>
          <w:szCs w:val="24"/>
          <w:lang w:val="hy-AM"/>
        </w:rPr>
        <w:t>արդյունքները, որոնց ցանկանում է հասնել</w:t>
      </w:r>
      <w:r w:rsidR="008E3345" w:rsidRPr="001D748B">
        <w:rPr>
          <w:rFonts w:ascii="GHEA Grapalat" w:eastAsia="MS Gothic" w:hAnsi="GHEA Grapalat"/>
          <w:sz w:val="24"/>
          <w:szCs w:val="24"/>
          <w:lang w:val="hy-AM"/>
        </w:rPr>
        <w:t xml:space="preserve"> </w:t>
      </w:r>
      <w:r w:rsidR="00995DBB" w:rsidRPr="001D748B">
        <w:rPr>
          <w:rFonts w:ascii="GHEA Grapalat" w:eastAsia="MS Gothic" w:hAnsi="GHEA Grapalat"/>
          <w:sz w:val="24"/>
          <w:szCs w:val="24"/>
          <w:lang w:val="hy-AM"/>
        </w:rPr>
        <w:t>Կ</w:t>
      </w:r>
      <w:r w:rsidR="0021321B" w:rsidRPr="001D748B">
        <w:rPr>
          <w:rFonts w:ascii="GHEA Grapalat" w:eastAsia="MS Gothic" w:hAnsi="GHEA Grapalat"/>
          <w:sz w:val="24"/>
          <w:szCs w:val="24"/>
          <w:lang w:val="hy-AM"/>
        </w:rPr>
        <w:t xml:space="preserve">առավարությունը հանրության համար: </w:t>
      </w:r>
    </w:p>
    <w:p w:rsidR="00A74D96" w:rsidRPr="001D748B" w:rsidRDefault="008E3345" w:rsidP="00C51FD0">
      <w:pPr>
        <w:pStyle w:val="ListParagraph"/>
        <w:numPr>
          <w:ilvl w:val="0"/>
          <w:numId w:val="5"/>
        </w:numPr>
        <w:spacing w:after="120" w:line="240" w:lineRule="auto"/>
        <w:ind w:left="0" w:right="-141" w:firstLine="360"/>
        <w:contextualSpacing w:val="0"/>
        <w:jc w:val="both"/>
        <w:rPr>
          <w:rFonts w:ascii="GHEA Grapalat" w:eastAsia="MS Gothic" w:hAnsi="GHEA Grapalat"/>
          <w:sz w:val="24"/>
          <w:szCs w:val="24"/>
          <w:lang w:val="hy-AM"/>
        </w:rPr>
      </w:pPr>
      <w:r w:rsidRPr="001D748B">
        <w:rPr>
          <w:rFonts w:ascii="GHEA Grapalat" w:eastAsia="MS Gothic" w:hAnsi="GHEA Grapalat" w:cs="Sylfaen"/>
          <w:sz w:val="24"/>
          <w:szCs w:val="24"/>
          <w:lang w:val="hy-AM"/>
        </w:rPr>
        <w:t>Ռազմավարության</w:t>
      </w:r>
      <w:r w:rsidRPr="001D748B">
        <w:rPr>
          <w:rFonts w:ascii="GHEA Grapalat" w:eastAsia="MS Gothic" w:hAnsi="GHEA Grapalat"/>
          <w:sz w:val="24"/>
          <w:szCs w:val="24"/>
          <w:lang w:val="hy-AM"/>
        </w:rPr>
        <w:t xml:space="preserve"> արդյունավետ իրականացումն ապահովելու նպատակով </w:t>
      </w:r>
      <w:r w:rsidR="001D748B" w:rsidRPr="001D748B">
        <w:rPr>
          <w:rFonts w:ascii="GHEA Grapalat" w:eastAsia="MS Gothic" w:hAnsi="GHEA Grapalat"/>
          <w:sz w:val="24"/>
          <w:szCs w:val="24"/>
          <w:lang w:val="hy-AM"/>
        </w:rPr>
        <w:t xml:space="preserve">Գործողությունների ծրագրով </w:t>
      </w:r>
      <w:r w:rsidRPr="001D748B">
        <w:rPr>
          <w:rFonts w:ascii="GHEA Grapalat" w:eastAsia="MS Gothic" w:hAnsi="GHEA Grapalat"/>
          <w:sz w:val="24"/>
          <w:szCs w:val="24"/>
          <w:lang w:val="hy-AM"/>
        </w:rPr>
        <w:t xml:space="preserve">սահմանվում են ռազմավարական նպատակներից և ուղենիշերից բխող որոշակի միջոցառումներ և ձեռնարկվելիք գործողություններ՝ դրանց կատարման համար պատասխանատու մարմնի, կատարման վերջնաժամկետի, </w:t>
      </w:r>
      <w:r w:rsidR="004D7DF8" w:rsidRPr="004D7DF8">
        <w:rPr>
          <w:rFonts w:ascii="GHEA Grapalat" w:eastAsia="MS Gothic" w:hAnsi="GHEA Grapalat"/>
          <w:sz w:val="24"/>
          <w:szCs w:val="24"/>
          <w:lang w:val="hy-AM"/>
        </w:rPr>
        <w:t>ակնկալվող</w:t>
      </w:r>
      <w:r w:rsidRPr="00553E3E">
        <w:rPr>
          <w:rFonts w:ascii="GHEA Grapalat" w:eastAsia="MS Gothic" w:hAnsi="GHEA Grapalat"/>
          <w:sz w:val="24"/>
          <w:szCs w:val="24"/>
          <w:lang w:val="hy-AM"/>
        </w:rPr>
        <w:t xml:space="preserve"> արդյունքների ու դրանց </w:t>
      </w:r>
      <w:r w:rsidR="00995DBB" w:rsidRPr="00553E3E">
        <w:rPr>
          <w:rFonts w:ascii="GHEA Grapalat" w:eastAsia="MS Gothic" w:hAnsi="GHEA Grapalat"/>
          <w:sz w:val="24"/>
          <w:szCs w:val="24"/>
          <w:lang w:val="hy-AM"/>
        </w:rPr>
        <w:t xml:space="preserve">համապատասխան </w:t>
      </w:r>
      <w:r w:rsidRPr="00553E3E">
        <w:rPr>
          <w:rFonts w:ascii="GHEA Grapalat" w:eastAsia="MS Gothic" w:hAnsi="GHEA Grapalat"/>
          <w:sz w:val="24"/>
          <w:szCs w:val="24"/>
          <w:lang w:val="hy-AM"/>
        </w:rPr>
        <w:t xml:space="preserve">որակական </w:t>
      </w:r>
      <w:r w:rsidR="002F36B9" w:rsidRPr="00553E3E">
        <w:rPr>
          <w:rFonts w:ascii="GHEA Grapalat" w:eastAsia="MS Gothic" w:hAnsi="GHEA Grapalat"/>
          <w:sz w:val="24"/>
          <w:szCs w:val="24"/>
          <w:lang w:val="hy-AM"/>
        </w:rPr>
        <w:t xml:space="preserve">կամ </w:t>
      </w:r>
      <w:r w:rsidRPr="00553E3E">
        <w:rPr>
          <w:rFonts w:ascii="GHEA Grapalat" w:eastAsia="MS Gothic" w:hAnsi="GHEA Grapalat"/>
          <w:sz w:val="24"/>
          <w:szCs w:val="24"/>
          <w:lang w:val="hy-AM"/>
        </w:rPr>
        <w:t xml:space="preserve">քանակական </w:t>
      </w:r>
      <w:r w:rsidR="006C2D1D" w:rsidRPr="00553E3E">
        <w:rPr>
          <w:rFonts w:ascii="GHEA Grapalat" w:eastAsia="MS Gothic" w:hAnsi="GHEA Grapalat"/>
          <w:sz w:val="24"/>
          <w:szCs w:val="24"/>
          <w:lang w:val="hy-AM"/>
        </w:rPr>
        <w:t xml:space="preserve">չափելի </w:t>
      </w:r>
      <w:r w:rsidRPr="00553E3E">
        <w:rPr>
          <w:rFonts w:ascii="GHEA Grapalat" w:eastAsia="MS Gothic" w:hAnsi="GHEA Grapalat"/>
          <w:sz w:val="24"/>
          <w:szCs w:val="24"/>
          <w:lang w:val="hy-AM"/>
        </w:rPr>
        <w:t>ցուցանիշների նախատեսմամբ,</w:t>
      </w:r>
      <w:r w:rsidRPr="001D748B">
        <w:rPr>
          <w:rFonts w:ascii="GHEA Grapalat" w:eastAsia="MS Gothic" w:hAnsi="GHEA Grapalat"/>
          <w:sz w:val="24"/>
          <w:szCs w:val="24"/>
          <w:lang w:val="hy-AM"/>
        </w:rPr>
        <w:t xml:space="preserve"> ինչպես նաև յուրաքանչյուր </w:t>
      </w:r>
      <w:r w:rsidR="005D7560" w:rsidRPr="001D748B">
        <w:rPr>
          <w:rFonts w:ascii="GHEA Grapalat" w:eastAsia="MS Gothic" w:hAnsi="GHEA Grapalat"/>
          <w:sz w:val="24"/>
          <w:szCs w:val="24"/>
          <w:lang w:val="hy-AM"/>
        </w:rPr>
        <w:t>գործ</w:t>
      </w:r>
      <w:r w:rsidR="0020428D" w:rsidRPr="001D748B">
        <w:rPr>
          <w:rFonts w:ascii="GHEA Grapalat" w:eastAsia="MS Gothic" w:hAnsi="GHEA Grapalat"/>
          <w:sz w:val="24"/>
          <w:szCs w:val="24"/>
          <w:lang w:val="hy-AM"/>
        </w:rPr>
        <w:t>ո</w:t>
      </w:r>
      <w:r w:rsidR="005D7560" w:rsidRPr="001D748B">
        <w:rPr>
          <w:rFonts w:ascii="GHEA Grapalat" w:eastAsia="MS Gothic" w:hAnsi="GHEA Grapalat"/>
          <w:sz w:val="24"/>
          <w:szCs w:val="24"/>
          <w:lang w:val="hy-AM"/>
        </w:rPr>
        <w:t>ղության</w:t>
      </w:r>
      <w:r w:rsidRPr="001D748B">
        <w:rPr>
          <w:rFonts w:ascii="GHEA Grapalat" w:eastAsia="MS Gothic" w:hAnsi="GHEA Grapalat"/>
          <w:sz w:val="24"/>
          <w:szCs w:val="24"/>
          <w:lang w:val="hy-AM"/>
        </w:rPr>
        <w:t xml:space="preserve"> համար անհրաժեշտ ֆինանսական միջոցների ակնկալվող աղբյուրի նշումով: </w:t>
      </w:r>
    </w:p>
    <w:p w:rsidR="00802F86" w:rsidRPr="00553E3E" w:rsidRDefault="00802F86" w:rsidP="00C51FD0">
      <w:pPr>
        <w:pStyle w:val="ListParagraph"/>
        <w:numPr>
          <w:ilvl w:val="0"/>
          <w:numId w:val="5"/>
        </w:numPr>
        <w:spacing w:after="120" w:line="240" w:lineRule="auto"/>
        <w:ind w:left="0" w:right="-141" w:firstLine="360"/>
        <w:contextualSpacing w:val="0"/>
        <w:jc w:val="both"/>
        <w:rPr>
          <w:rFonts w:ascii="GHEA Grapalat" w:eastAsia="MS Gothic" w:hAnsi="GHEA Grapalat"/>
          <w:sz w:val="24"/>
          <w:szCs w:val="24"/>
          <w:lang w:val="hy-AM"/>
        </w:rPr>
      </w:pPr>
      <w:r w:rsidRPr="00553E3E">
        <w:rPr>
          <w:rFonts w:ascii="GHEA Grapalat" w:eastAsia="MS Gothic" w:hAnsi="GHEA Grapalat"/>
          <w:sz w:val="24"/>
          <w:szCs w:val="24"/>
          <w:lang w:val="hy-AM"/>
        </w:rPr>
        <w:t xml:space="preserve">Ռազմավարությամբ </w:t>
      </w:r>
      <w:r w:rsidR="00801FD7" w:rsidRPr="00553E3E">
        <w:rPr>
          <w:rFonts w:ascii="GHEA Grapalat" w:eastAsia="MS Gothic" w:hAnsi="GHEA Grapalat"/>
          <w:sz w:val="24"/>
          <w:szCs w:val="24"/>
          <w:lang w:val="hy-AM"/>
        </w:rPr>
        <w:t>ակնկալվող վ</w:t>
      </w:r>
      <w:r w:rsidRPr="00553E3E">
        <w:rPr>
          <w:rFonts w:ascii="GHEA Grapalat" w:eastAsia="MS Gothic" w:hAnsi="GHEA Grapalat"/>
          <w:sz w:val="24"/>
          <w:szCs w:val="24"/>
          <w:lang w:val="hy-AM"/>
        </w:rPr>
        <w:t xml:space="preserve">երջնարդյունքների հիմնական </w:t>
      </w:r>
      <w:r w:rsidR="00C21573" w:rsidRPr="00553E3E">
        <w:rPr>
          <w:rFonts w:ascii="GHEA Grapalat" w:eastAsia="MS Gothic" w:hAnsi="GHEA Grapalat"/>
          <w:sz w:val="24"/>
          <w:szCs w:val="24"/>
          <w:lang w:val="hy-AM"/>
        </w:rPr>
        <w:t xml:space="preserve">չափելի </w:t>
      </w:r>
      <w:r w:rsidRPr="00553E3E">
        <w:rPr>
          <w:rFonts w:ascii="GHEA Grapalat" w:eastAsia="MS Gothic" w:hAnsi="GHEA Grapalat"/>
          <w:sz w:val="24"/>
          <w:szCs w:val="24"/>
          <w:lang w:val="hy-AM"/>
        </w:rPr>
        <w:t xml:space="preserve">ցուցանիշներն են՝ դատական իշխանության և արդարադատության ոլորտի հաստատությունների գործունեության </w:t>
      </w:r>
      <w:r w:rsidR="00C93F85" w:rsidRPr="00553E3E">
        <w:rPr>
          <w:rFonts w:ascii="GHEA Grapalat" w:eastAsia="MS Gothic" w:hAnsi="GHEA Grapalat"/>
          <w:sz w:val="24"/>
          <w:szCs w:val="24"/>
          <w:lang w:val="hy-AM"/>
        </w:rPr>
        <w:t>կամ դրա առանձին ասպեկտն</w:t>
      </w:r>
      <w:r w:rsidR="000971A5" w:rsidRPr="00553E3E">
        <w:rPr>
          <w:rFonts w:ascii="GHEA Grapalat" w:eastAsia="MS Gothic" w:hAnsi="GHEA Grapalat"/>
          <w:sz w:val="24"/>
          <w:szCs w:val="24"/>
          <w:lang w:val="hy-AM"/>
        </w:rPr>
        <w:t>ե</w:t>
      </w:r>
      <w:r w:rsidR="00C93F85" w:rsidRPr="00553E3E">
        <w:rPr>
          <w:rFonts w:ascii="GHEA Grapalat" w:eastAsia="MS Gothic" w:hAnsi="GHEA Grapalat"/>
          <w:sz w:val="24"/>
          <w:szCs w:val="24"/>
          <w:lang w:val="hy-AM"/>
        </w:rPr>
        <w:t xml:space="preserve">րի </w:t>
      </w:r>
      <w:r w:rsidRPr="00553E3E">
        <w:rPr>
          <w:rFonts w:ascii="GHEA Grapalat" w:eastAsia="MS Gothic" w:hAnsi="GHEA Grapalat"/>
          <w:sz w:val="24"/>
          <w:szCs w:val="24"/>
          <w:lang w:val="hy-AM"/>
        </w:rPr>
        <w:t>վերաբերյալ հանրության վստահությ</w:t>
      </w:r>
      <w:r w:rsidR="00C93F85" w:rsidRPr="00553E3E">
        <w:rPr>
          <w:rFonts w:ascii="GHEA Grapalat" w:eastAsia="MS Gothic" w:hAnsi="GHEA Grapalat"/>
          <w:sz w:val="24"/>
          <w:szCs w:val="24"/>
          <w:lang w:val="hy-AM"/>
        </w:rPr>
        <w:t>ան մակարդակի աճը</w:t>
      </w:r>
      <w:r w:rsidR="005D7560" w:rsidRPr="00553E3E">
        <w:rPr>
          <w:rFonts w:ascii="GHEA Grapalat" w:eastAsia="MS Gothic" w:hAnsi="GHEA Grapalat"/>
          <w:sz w:val="24"/>
          <w:szCs w:val="24"/>
          <w:lang w:val="hy-AM"/>
        </w:rPr>
        <w:t>,</w:t>
      </w:r>
      <w:r w:rsidR="00C93F85" w:rsidRPr="00553E3E">
        <w:rPr>
          <w:rFonts w:ascii="GHEA Grapalat" w:eastAsia="MS Gothic" w:hAnsi="GHEA Grapalat"/>
          <w:sz w:val="24"/>
          <w:szCs w:val="24"/>
          <w:lang w:val="hy-AM"/>
        </w:rPr>
        <w:t xml:space="preserve"> </w:t>
      </w:r>
      <w:r w:rsidR="005D7560" w:rsidRPr="00553E3E">
        <w:rPr>
          <w:rFonts w:ascii="GHEA Grapalat" w:eastAsia="MS Gothic" w:hAnsi="GHEA Grapalat"/>
          <w:sz w:val="24"/>
          <w:szCs w:val="24"/>
          <w:lang w:val="hy-AM"/>
        </w:rPr>
        <w:t>մասնագիտական շրջանակների</w:t>
      </w:r>
      <w:r w:rsidR="00801FD7" w:rsidRPr="00553E3E">
        <w:rPr>
          <w:rFonts w:ascii="GHEA Grapalat" w:eastAsia="MS Gothic" w:hAnsi="GHEA Grapalat"/>
          <w:sz w:val="24"/>
          <w:szCs w:val="24"/>
          <w:lang w:val="hy-AM"/>
        </w:rPr>
        <w:t xml:space="preserve"> (իրավաբանների)</w:t>
      </w:r>
      <w:r w:rsidR="006055B1" w:rsidRPr="00553E3E">
        <w:rPr>
          <w:rFonts w:ascii="GHEA Grapalat" w:eastAsia="MS Gothic" w:hAnsi="GHEA Grapalat"/>
          <w:sz w:val="24"/>
          <w:szCs w:val="24"/>
          <w:lang w:val="hy-AM"/>
        </w:rPr>
        <w:t>՝</w:t>
      </w:r>
      <w:r w:rsidRPr="00553E3E">
        <w:rPr>
          <w:rFonts w:ascii="GHEA Grapalat" w:eastAsia="MS Gothic" w:hAnsi="GHEA Grapalat"/>
          <w:sz w:val="24"/>
          <w:szCs w:val="24"/>
          <w:lang w:val="hy-AM"/>
        </w:rPr>
        <w:t xml:space="preserve"> դատական իշխանության և արդարադատության հաստատությունների</w:t>
      </w:r>
      <w:r w:rsidR="0057723A" w:rsidRPr="00553E3E">
        <w:rPr>
          <w:rFonts w:ascii="GHEA Grapalat" w:eastAsia="MS Gothic" w:hAnsi="GHEA Grapalat"/>
          <w:sz w:val="24"/>
          <w:szCs w:val="24"/>
          <w:lang w:val="hy-AM"/>
        </w:rPr>
        <w:t xml:space="preserve"> գործունեության</w:t>
      </w:r>
      <w:r w:rsidRPr="00553E3E">
        <w:rPr>
          <w:rFonts w:ascii="GHEA Grapalat" w:eastAsia="MS Gothic" w:hAnsi="GHEA Grapalat"/>
          <w:sz w:val="24"/>
          <w:szCs w:val="24"/>
          <w:lang w:val="hy-AM"/>
        </w:rPr>
        <w:t xml:space="preserve"> նկատմամբ վստահությ</w:t>
      </w:r>
      <w:r w:rsidR="00FE2438" w:rsidRPr="00553E3E">
        <w:rPr>
          <w:rFonts w:ascii="GHEA Grapalat" w:eastAsia="MS Gothic" w:hAnsi="GHEA Grapalat"/>
          <w:sz w:val="24"/>
          <w:szCs w:val="24"/>
          <w:lang w:val="hy-AM"/>
        </w:rPr>
        <w:t>ան մակարդակը</w:t>
      </w:r>
      <w:r w:rsidRPr="00553E3E">
        <w:rPr>
          <w:rFonts w:ascii="GHEA Grapalat" w:eastAsia="MS Gothic" w:hAnsi="GHEA Grapalat"/>
          <w:sz w:val="24"/>
          <w:szCs w:val="24"/>
          <w:lang w:val="hy-AM"/>
        </w:rPr>
        <w:t>, տարբեր վերաբերելի գնահատման զեկույցներում Հայաստանի Հանրապետությու</w:t>
      </w:r>
      <w:r w:rsidR="00E7161A" w:rsidRPr="00553E3E">
        <w:rPr>
          <w:rFonts w:ascii="GHEA Grapalat" w:eastAsia="MS Gothic" w:hAnsi="GHEA Grapalat"/>
          <w:sz w:val="24"/>
          <w:szCs w:val="24"/>
          <w:lang w:val="hy-AM"/>
        </w:rPr>
        <w:t>նում</w:t>
      </w:r>
      <w:r w:rsidRPr="00553E3E">
        <w:rPr>
          <w:rFonts w:ascii="GHEA Grapalat" w:eastAsia="MS Gothic" w:hAnsi="GHEA Grapalat"/>
          <w:sz w:val="24"/>
          <w:szCs w:val="24"/>
          <w:lang w:val="hy-AM"/>
        </w:rPr>
        <w:t xml:space="preserve"> </w:t>
      </w:r>
      <w:r w:rsidR="000971A5" w:rsidRPr="00553E3E">
        <w:rPr>
          <w:rFonts w:ascii="GHEA Grapalat" w:eastAsia="MS Gothic" w:hAnsi="GHEA Grapalat"/>
          <w:sz w:val="24"/>
          <w:szCs w:val="24"/>
          <w:lang w:val="hy-AM"/>
        </w:rPr>
        <w:t xml:space="preserve">արդարադատության ոլորտի հաստատությունների գործունեության կամ դրա առանձին ասպեկտեների </w:t>
      </w:r>
      <w:r w:rsidRPr="00553E3E">
        <w:rPr>
          <w:rFonts w:ascii="GHEA Grapalat" w:eastAsia="MS Gothic" w:hAnsi="GHEA Grapalat"/>
          <w:sz w:val="24"/>
          <w:szCs w:val="24"/>
          <w:lang w:val="hy-AM"/>
        </w:rPr>
        <w:t>վերաբերյալ բարելավված ցուցանիշներ</w:t>
      </w:r>
      <w:r w:rsidR="00E21202" w:rsidRPr="00553E3E">
        <w:rPr>
          <w:rFonts w:ascii="GHEA Grapalat" w:eastAsia="MS Gothic" w:hAnsi="GHEA Grapalat"/>
          <w:sz w:val="24"/>
          <w:szCs w:val="24"/>
          <w:lang w:val="hy-AM"/>
        </w:rPr>
        <w:t>ը</w:t>
      </w:r>
      <w:r w:rsidRPr="00553E3E">
        <w:rPr>
          <w:rFonts w:ascii="GHEA Grapalat" w:eastAsia="MS Gothic" w:hAnsi="GHEA Grapalat"/>
          <w:sz w:val="24"/>
          <w:szCs w:val="24"/>
          <w:lang w:val="hy-AM"/>
        </w:rPr>
        <w:t xml:space="preserve"> </w:t>
      </w:r>
      <w:r w:rsidR="00B53717" w:rsidRPr="00553E3E">
        <w:rPr>
          <w:rFonts w:ascii="GHEA Grapalat" w:eastAsia="MS Gothic" w:hAnsi="GHEA Grapalat"/>
          <w:sz w:val="24"/>
          <w:szCs w:val="24"/>
          <w:lang w:val="hy-AM"/>
        </w:rPr>
        <w:t xml:space="preserve">կամ </w:t>
      </w:r>
      <w:r w:rsidRPr="00553E3E">
        <w:rPr>
          <w:rFonts w:ascii="GHEA Grapalat" w:eastAsia="MS Gothic" w:hAnsi="GHEA Grapalat"/>
          <w:sz w:val="24"/>
          <w:szCs w:val="24"/>
          <w:lang w:val="hy-AM"/>
        </w:rPr>
        <w:t xml:space="preserve">Հայաստանի </w:t>
      </w:r>
      <w:r w:rsidR="00E21202" w:rsidRPr="00553E3E">
        <w:rPr>
          <w:rFonts w:ascii="GHEA Grapalat" w:eastAsia="MS Gothic" w:hAnsi="GHEA Grapalat"/>
          <w:sz w:val="24"/>
          <w:szCs w:val="24"/>
          <w:lang w:val="hy-AM"/>
        </w:rPr>
        <w:t xml:space="preserve">Հանրապետության </w:t>
      </w:r>
      <w:r w:rsidRPr="00553E3E">
        <w:rPr>
          <w:rFonts w:ascii="GHEA Grapalat" w:eastAsia="MS Gothic" w:hAnsi="GHEA Grapalat"/>
          <w:sz w:val="24"/>
          <w:szCs w:val="24"/>
          <w:lang w:val="hy-AM"/>
        </w:rPr>
        <w:t>վարկանիշի բարձրացում</w:t>
      </w:r>
      <w:r w:rsidR="00E21202" w:rsidRPr="00553E3E">
        <w:rPr>
          <w:rFonts w:ascii="GHEA Grapalat" w:eastAsia="MS Gothic" w:hAnsi="GHEA Grapalat"/>
          <w:sz w:val="24"/>
          <w:szCs w:val="24"/>
          <w:lang w:val="hy-AM"/>
        </w:rPr>
        <w:t>ը</w:t>
      </w:r>
      <w:r w:rsidRPr="00553E3E">
        <w:rPr>
          <w:rFonts w:ascii="GHEA Grapalat" w:eastAsia="MS Gothic" w:hAnsi="GHEA Grapalat"/>
          <w:sz w:val="24"/>
          <w:szCs w:val="24"/>
          <w:lang w:val="hy-AM"/>
        </w:rPr>
        <w:t xml:space="preserve">: </w:t>
      </w:r>
    </w:p>
    <w:p w:rsidR="008E3345" w:rsidRPr="001D748B" w:rsidRDefault="008E3345" w:rsidP="00C51FD0">
      <w:pPr>
        <w:pStyle w:val="ListParagraph"/>
        <w:numPr>
          <w:ilvl w:val="0"/>
          <w:numId w:val="5"/>
        </w:numPr>
        <w:spacing w:after="120" w:line="240" w:lineRule="auto"/>
        <w:ind w:left="0" w:right="-141" w:firstLine="360"/>
        <w:contextualSpacing w:val="0"/>
        <w:jc w:val="both"/>
        <w:rPr>
          <w:rFonts w:ascii="GHEA Grapalat" w:eastAsia="MS Gothic" w:hAnsi="GHEA Grapalat"/>
          <w:sz w:val="24"/>
          <w:szCs w:val="24"/>
          <w:lang w:val="hy-AM"/>
        </w:rPr>
      </w:pPr>
      <w:r w:rsidRPr="001D748B">
        <w:rPr>
          <w:rFonts w:ascii="GHEA Grapalat" w:eastAsia="MS Gothic" w:hAnsi="GHEA Grapalat"/>
          <w:sz w:val="24"/>
          <w:szCs w:val="24"/>
          <w:lang w:val="hy-AM"/>
        </w:rPr>
        <w:lastRenderedPageBreak/>
        <w:t>Ռազմավարության և Գործողությունների ծրագրի կառուցվածքի ընտրությունը կատարվել է հիմք ընդունվելով ռազմավարությունների պլանավորման և մշակման վերաբերյալ առկա տեսական մոտեցումներն ու առաջադեմ փորձը: Համաձայն</w:t>
      </w:r>
      <w:r w:rsidR="00CB2DAE" w:rsidRPr="001D748B">
        <w:rPr>
          <w:rFonts w:ascii="GHEA Grapalat" w:eastAsia="MS Gothic" w:hAnsi="GHEA Grapalat"/>
          <w:sz w:val="24"/>
          <w:szCs w:val="24"/>
          <w:lang w:val="hy-AM"/>
        </w:rPr>
        <w:t xml:space="preserve"> </w:t>
      </w:r>
      <w:r w:rsidR="00232947" w:rsidRPr="001D748B">
        <w:rPr>
          <w:rFonts w:ascii="GHEA Grapalat" w:eastAsia="MS Gothic" w:hAnsi="GHEA Grapalat"/>
          <w:sz w:val="24"/>
          <w:szCs w:val="24"/>
          <w:lang w:val="hy-AM"/>
        </w:rPr>
        <w:t>դրանց</w:t>
      </w:r>
      <w:r w:rsidRPr="001D748B">
        <w:rPr>
          <w:rFonts w:ascii="GHEA Grapalat" w:eastAsia="MS Gothic" w:hAnsi="GHEA Grapalat"/>
          <w:sz w:val="24"/>
          <w:szCs w:val="24"/>
          <w:lang w:val="hy-AM"/>
        </w:rPr>
        <w:t>՝</w:t>
      </w:r>
      <w:r w:rsidR="005B59E2" w:rsidRPr="001D748B">
        <w:rPr>
          <w:rFonts w:ascii="GHEA Grapalat" w:eastAsia="MS Gothic" w:hAnsi="GHEA Grapalat"/>
          <w:sz w:val="24"/>
          <w:szCs w:val="24"/>
          <w:lang w:val="hy-AM"/>
        </w:rPr>
        <w:t xml:space="preserve"> </w:t>
      </w:r>
      <w:r w:rsidRPr="001D748B">
        <w:rPr>
          <w:rFonts w:ascii="GHEA Grapalat" w:eastAsia="MS Gothic" w:hAnsi="GHEA Grapalat"/>
          <w:sz w:val="24"/>
          <w:szCs w:val="24"/>
          <w:lang w:val="hy-AM"/>
        </w:rPr>
        <w:t xml:space="preserve">ռազմավարություններում, որպես կանոն, սահմանվում են՝ ընդհանուր նպատակ (general goal), սկզբունքներ կամ դրանց հիման վրա՝ ուղղություններ (principles, areas of intervention), ռազմավարական նպատակներ (strategic goals, specific goals),  ուղենիշեր (strategic guidlines), միջոցառումներ (measures/outputs), գործողություններ (activites/actions), ակնկալվող արդյունքներ (outputs outcomes/impact) և դրանց </w:t>
      </w:r>
      <w:r w:rsidR="00232947" w:rsidRPr="001D748B">
        <w:rPr>
          <w:rFonts w:ascii="GHEA Grapalat" w:eastAsia="MS Gothic" w:hAnsi="GHEA Grapalat"/>
          <w:sz w:val="24"/>
          <w:szCs w:val="24"/>
          <w:lang w:val="hy-AM"/>
        </w:rPr>
        <w:t xml:space="preserve">չափման </w:t>
      </w:r>
      <w:r w:rsidRPr="001D748B">
        <w:rPr>
          <w:rFonts w:ascii="GHEA Grapalat" w:eastAsia="MS Gothic" w:hAnsi="GHEA Grapalat"/>
          <w:sz w:val="24"/>
          <w:szCs w:val="24"/>
          <w:lang w:val="hy-AM"/>
        </w:rPr>
        <w:t>ցուցանիշներ ու ցուցանիշների ստուգման աղբյուրներ (performance criteria/performance indicators</w:t>
      </w:r>
      <w:r w:rsidR="0057723A" w:rsidRPr="001D748B">
        <w:rPr>
          <w:rFonts w:ascii="GHEA Grapalat" w:eastAsia="MS Gothic" w:hAnsi="GHEA Grapalat"/>
          <w:sz w:val="24"/>
          <w:szCs w:val="24"/>
          <w:lang w:val="hy-AM"/>
        </w:rPr>
        <w:t xml:space="preserve">; </w:t>
      </w:r>
      <w:r w:rsidRPr="001D748B">
        <w:rPr>
          <w:rFonts w:ascii="GHEA Grapalat" w:eastAsia="MS Gothic" w:hAnsi="GHEA Grapalat"/>
          <w:sz w:val="24"/>
          <w:szCs w:val="24"/>
          <w:lang w:val="hy-AM"/>
        </w:rPr>
        <w:t>indicator verification source</w:t>
      </w:r>
      <w:r w:rsidR="0057723A" w:rsidRPr="001D748B">
        <w:rPr>
          <w:rFonts w:ascii="GHEA Grapalat" w:eastAsia="MS Gothic" w:hAnsi="GHEA Grapalat"/>
          <w:sz w:val="24"/>
          <w:szCs w:val="24"/>
          <w:lang w:val="hy-AM"/>
        </w:rPr>
        <w:t>s</w:t>
      </w:r>
      <w:r w:rsidRPr="001D748B">
        <w:rPr>
          <w:rFonts w:ascii="GHEA Grapalat" w:eastAsia="MS Gothic" w:hAnsi="GHEA Grapalat"/>
          <w:sz w:val="24"/>
          <w:szCs w:val="24"/>
          <w:lang w:val="hy-AM"/>
        </w:rPr>
        <w:t xml:space="preserve">): </w:t>
      </w:r>
    </w:p>
    <w:p w:rsidR="008E3345" w:rsidRPr="001D748B" w:rsidRDefault="00EA2D98" w:rsidP="00C51FD0">
      <w:pPr>
        <w:spacing w:after="120" w:line="240" w:lineRule="auto"/>
        <w:ind w:right="-141" w:firstLine="360"/>
        <w:jc w:val="both"/>
        <w:rPr>
          <w:rFonts w:ascii="GHEA Grapalat" w:eastAsia="MS Gothic" w:hAnsi="GHEA Grapalat"/>
          <w:sz w:val="24"/>
          <w:szCs w:val="24"/>
          <w:lang w:val="hy-AM"/>
        </w:rPr>
      </w:pPr>
      <w:r>
        <w:rPr>
          <w:rFonts w:ascii="GHEA Grapalat" w:eastAsia="MS Gothic" w:hAnsi="GHEA Grapalat" w:cs="Sylfaen"/>
          <w:sz w:val="24"/>
          <w:szCs w:val="24"/>
          <w:lang w:val="hy-AM"/>
        </w:rPr>
        <w:t>Այս</w:t>
      </w:r>
      <w:r w:rsidR="0057723A" w:rsidRPr="001D748B">
        <w:rPr>
          <w:rFonts w:ascii="GHEA Grapalat" w:eastAsia="MS Gothic" w:hAnsi="GHEA Grapalat" w:cs="Sylfaen"/>
          <w:sz w:val="24"/>
          <w:szCs w:val="24"/>
          <w:lang w:val="hy-AM"/>
        </w:rPr>
        <w:t xml:space="preserve"> </w:t>
      </w:r>
      <w:r w:rsidR="008E3345" w:rsidRPr="001D748B">
        <w:rPr>
          <w:rFonts w:ascii="GHEA Grapalat" w:eastAsia="MS Gothic" w:hAnsi="GHEA Grapalat"/>
          <w:sz w:val="24"/>
          <w:szCs w:val="24"/>
          <w:lang w:val="hy-AM"/>
        </w:rPr>
        <w:t xml:space="preserve">կառուցվածքը համապատասխանում է </w:t>
      </w:r>
      <w:r w:rsidR="008903FC" w:rsidRPr="001D748B">
        <w:rPr>
          <w:rFonts w:ascii="GHEA Grapalat" w:eastAsia="MS Gothic" w:hAnsi="GHEA Grapalat"/>
          <w:sz w:val="24"/>
          <w:szCs w:val="24"/>
          <w:lang w:val="hy-AM"/>
        </w:rPr>
        <w:t xml:space="preserve">նաև </w:t>
      </w:r>
      <w:r w:rsidR="005C2F8F" w:rsidRPr="001D748B">
        <w:rPr>
          <w:rFonts w:ascii="GHEA Grapalat" w:eastAsia="MS Gothic" w:hAnsi="GHEA Grapalat"/>
          <w:sz w:val="24"/>
          <w:szCs w:val="24"/>
          <w:lang w:val="hy-AM"/>
        </w:rPr>
        <w:t>Հայաստանի Հանրապետության Կ</w:t>
      </w:r>
      <w:r w:rsidR="008E3345" w:rsidRPr="001D748B">
        <w:rPr>
          <w:rFonts w:ascii="GHEA Grapalat" w:eastAsia="MS Gothic" w:hAnsi="GHEA Grapalat"/>
          <w:sz w:val="24"/>
          <w:szCs w:val="24"/>
          <w:lang w:val="hy-AM"/>
        </w:rPr>
        <w:t xml:space="preserve">առավարության 2017թ. հոկտեմբերի 5-ի թիվ 42 արձանագրային որոշմամբ (այսուհետ՝ Կառավարության որոշում) </w:t>
      </w:r>
      <w:r>
        <w:rPr>
          <w:rFonts w:ascii="GHEA Grapalat" w:eastAsia="MS Gothic" w:hAnsi="GHEA Grapalat"/>
          <w:sz w:val="24"/>
          <w:szCs w:val="24"/>
          <w:lang w:val="hy-AM"/>
        </w:rPr>
        <w:t>նման</w:t>
      </w:r>
      <w:r w:rsidR="0057723A" w:rsidRPr="001D748B">
        <w:rPr>
          <w:rFonts w:ascii="GHEA Grapalat" w:eastAsia="MS Gothic" w:hAnsi="GHEA Grapalat"/>
          <w:sz w:val="24"/>
          <w:szCs w:val="24"/>
          <w:lang w:val="hy-AM"/>
        </w:rPr>
        <w:t xml:space="preserve"> մակարդակի </w:t>
      </w:r>
      <w:r w:rsidR="00B81F3A" w:rsidRPr="001D748B">
        <w:rPr>
          <w:rFonts w:ascii="GHEA Grapalat" w:eastAsia="MS Gothic" w:hAnsi="GHEA Grapalat"/>
          <w:sz w:val="24"/>
          <w:szCs w:val="24"/>
          <w:lang w:val="hy-AM"/>
        </w:rPr>
        <w:t xml:space="preserve">ռազմավարությունների համար սահմանված </w:t>
      </w:r>
      <w:r w:rsidR="008903FC" w:rsidRPr="001D748B">
        <w:rPr>
          <w:rFonts w:ascii="GHEA Grapalat" w:eastAsia="MS Gothic" w:hAnsi="GHEA Grapalat"/>
          <w:sz w:val="24"/>
          <w:szCs w:val="24"/>
          <w:lang w:val="hy-AM"/>
        </w:rPr>
        <w:t>կառուցածքի</w:t>
      </w:r>
      <w:r w:rsidR="005C2F8F" w:rsidRPr="001D748B">
        <w:rPr>
          <w:rFonts w:ascii="GHEA Grapalat" w:eastAsia="MS Gothic" w:hAnsi="GHEA Grapalat"/>
          <w:sz w:val="24"/>
          <w:szCs w:val="24"/>
          <w:lang w:val="hy-AM"/>
        </w:rPr>
        <w:t>ն</w:t>
      </w:r>
      <w:r w:rsidR="008903FC" w:rsidRPr="001D748B">
        <w:rPr>
          <w:rFonts w:ascii="GHEA Grapalat" w:eastAsia="MS Gothic" w:hAnsi="GHEA Grapalat"/>
          <w:sz w:val="24"/>
          <w:szCs w:val="24"/>
          <w:lang w:val="hy-AM"/>
        </w:rPr>
        <w:t xml:space="preserve"> </w:t>
      </w:r>
      <w:r w:rsidR="005C2F8F" w:rsidRPr="001D748B">
        <w:rPr>
          <w:rFonts w:ascii="GHEA Grapalat" w:eastAsia="MS Gothic" w:hAnsi="GHEA Grapalat"/>
          <w:sz w:val="24"/>
          <w:szCs w:val="24"/>
          <w:lang w:val="hy-AM"/>
        </w:rPr>
        <w:t xml:space="preserve">ներկայացվող </w:t>
      </w:r>
      <w:r w:rsidR="008E3345" w:rsidRPr="001D748B">
        <w:rPr>
          <w:rFonts w:ascii="GHEA Grapalat" w:eastAsia="MS Gothic" w:hAnsi="GHEA Grapalat"/>
          <w:sz w:val="24"/>
          <w:szCs w:val="24"/>
          <w:lang w:val="hy-AM"/>
        </w:rPr>
        <w:t xml:space="preserve">պահանջներին և կազմում է Ռազմավարության </w:t>
      </w:r>
      <w:r w:rsidR="00B81F3A" w:rsidRPr="001D748B">
        <w:rPr>
          <w:rFonts w:ascii="GHEA Grapalat" w:eastAsia="MS Gothic" w:hAnsi="GHEA Grapalat"/>
          <w:sz w:val="24"/>
          <w:szCs w:val="24"/>
          <w:lang w:val="hy-AM"/>
        </w:rPr>
        <w:t>ու</w:t>
      </w:r>
      <w:r w:rsidR="008E3345" w:rsidRPr="001D748B">
        <w:rPr>
          <w:rFonts w:ascii="GHEA Grapalat" w:eastAsia="MS Gothic" w:hAnsi="GHEA Grapalat"/>
          <w:sz w:val="24"/>
          <w:szCs w:val="24"/>
          <w:lang w:val="hy-AM"/>
        </w:rPr>
        <w:t xml:space="preserve"> Գործողությունների ծրագրի մշտադիտարկման </w:t>
      </w:r>
      <w:r w:rsidR="008903FC" w:rsidRPr="001D748B">
        <w:rPr>
          <w:rFonts w:ascii="GHEA Grapalat" w:eastAsia="MS Gothic" w:hAnsi="GHEA Grapalat"/>
          <w:sz w:val="24"/>
          <w:szCs w:val="24"/>
          <w:lang w:val="hy-AM"/>
        </w:rPr>
        <w:t xml:space="preserve">ու </w:t>
      </w:r>
      <w:r w:rsidR="008E3345" w:rsidRPr="001D748B">
        <w:rPr>
          <w:rFonts w:ascii="GHEA Grapalat" w:eastAsia="MS Gothic" w:hAnsi="GHEA Grapalat"/>
          <w:sz w:val="24"/>
          <w:szCs w:val="24"/>
          <w:lang w:val="hy-AM"/>
        </w:rPr>
        <w:t xml:space="preserve">առաջընթացի գնահատման </w:t>
      </w:r>
      <w:r w:rsidR="008903FC" w:rsidRPr="001D748B">
        <w:rPr>
          <w:rFonts w:ascii="GHEA Grapalat" w:eastAsia="MS Gothic" w:hAnsi="GHEA Grapalat"/>
          <w:sz w:val="24"/>
          <w:szCs w:val="24"/>
          <w:lang w:val="hy-AM"/>
        </w:rPr>
        <w:t xml:space="preserve">կառուցակարգի </w:t>
      </w:r>
      <w:r w:rsidR="008E3345" w:rsidRPr="001D748B">
        <w:rPr>
          <w:rFonts w:ascii="GHEA Grapalat" w:eastAsia="MS Gothic" w:hAnsi="GHEA Grapalat"/>
          <w:sz w:val="24"/>
          <w:szCs w:val="24"/>
          <w:lang w:val="hy-AM"/>
        </w:rPr>
        <w:t xml:space="preserve">մաս, </w:t>
      </w:r>
      <w:r w:rsidR="00801FD7" w:rsidRPr="001D748B">
        <w:rPr>
          <w:rFonts w:ascii="GHEA Grapalat" w:eastAsia="MS Gothic" w:hAnsi="GHEA Grapalat"/>
          <w:sz w:val="24"/>
          <w:szCs w:val="24"/>
          <w:lang w:val="hy-AM"/>
        </w:rPr>
        <w:t>որը</w:t>
      </w:r>
      <w:r w:rsidR="00B81F3A" w:rsidRPr="001D748B">
        <w:rPr>
          <w:rFonts w:ascii="GHEA Grapalat" w:eastAsia="MS Gothic" w:hAnsi="GHEA Grapalat"/>
          <w:sz w:val="24"/>
          <w:szCs w:val="24"/>
          <w:lang w:val="hy-AM"/>
        </w:rPr>
        <w:t xml:space="preserve"> </w:t>
      </w:r>
      <w:r w:rsidR="008E3345" w:rsidRPr="001D748B">
        <w:rPr>
          <w:rFonts w:ascii="GHEA Grapalat" w:eastAsia="MS Gothic" w:hAnsi="GHEA Grapalat"/>
          <w:sz w:val="24"/>
          <w:szCs w:val="24"/>
          <w:lang w:val="hy-AM"/>
        </w:rPr>
        <w:t>միտված է նպաստելու այդ գործընթացների արդյունավետության ապահովմանը:</w:t>
      </w:r>
    </w:p>
    <w:p w:rsidR="008E3345" w:rsidRPr="001D748B" w:rsidRDefault="008E3345" w:rsidP="00C51FD0">
      <w:pPr>
        <w:pStyle w:val="ListParagraph"/>
        <w:numPr>
          <w:ilvl w:val="0"/>
          <w:numId w:val="5"/>
        </w:numPr>
        <w:spacing w:after="120" w:line="240" w:lineRule="auto"/>
        <w:ind w:left="0" w:right="-141" w:firstLine="360"/>
        <w:contextualSpacing w:val="0"/>
        <w:jc w:val="both"/>
        <w:rPr>
          <w:rFonts w:ascii="GHEA Grapalat" w:eastAsia="MS Gothic" w:hAnsi="GHEA Grapalat"/>
          <w:sz w:val="24"/>
          <w:szCs w:val="24"/>
          <w:lang w:val="hy-AM"/>
        </w:rPr>
      </w:pPr>
      <w:r w:rsidRPr="001D748B">
        <w:rPr>
          <w:rFonts w:ascii="GHEA Grapalat" w:eastAsia="MS Gothic" w:hAnsi="GHEA Grapalat"/>
          <w:sz w:val="24"/>
          <w:szCs w:val="24"/>
          <w:lang w:val="hy-AM"/>
        </w:rPr>
        <w:t>Ռազմավարության և դրանից բխող Գործողությունների ծրագրի իրականացման համակարգման, մշտադիտարկման և</w:t>
      </w:r>
      <w:r w:rsidR="00B81F3A" w:rsidRPr="001D748B">
        <w:rPr>
          <w:rFonts w:ascii="GHEA Grapalat" w:eastAsia="MS Gothic" w:hAnsi="GHEA Grapalat"/>
          <w:sz w:val="24"/>
          <w:szCs w:val="24"/>
          <w:lang w:val="hy-AM"/>
        </w:rPr>
        <w:t xml:space="preserve"> </w:t>
      </w:r>
      <w:r w:rsidRPr="001D748B">
        <w:rPr>
          <w:rFonts w:ascii="GHEA Grapalat" w:eastAsia="MS Gothic" w:hAnsi="GHEA Grapalat"/>
          <w:sz w:val="24"/>
          <w:szCs w:val="24"/>
          <w:lang w:val="hy-AM"/>
        </w:rPr>
        <w:t>դրա նկատմամբ հսկողության  իրականացման նպատակով նախատեսվում է ոլորտի շահառուների ներգրավմամբ Համակարգող Խորհուրդի ձևավորում</w:t>
      </w:r>
      <w:r w:rsidR="00FB0E48" w:rsidRPr="001D748B">
        <w:rPr>
          <w:rFonts w:ascii="GHEA Grapalat" w:eastAsia="MS Gothic" w:hAnsi="GHEA Grapalat"/>
          <w:sz w:val="24"/>
          <w:szCs w:val="24"/>
          <w:lang w:val="hy-AM"/>
        </w:rPr>
        <w:t>`</w:t>
      </w:r>
      <w:r w:rsidRPr="001D748B">
        <w:rPr>
          <w:rFonts w:ascii="GHEA Grapalat" w:eastAsia="MS Gothic" w:hAnsi="GHEA Grapalat"/>
          <w:sz w:val="24"/>
          <w:szCs w:val="24"/>
          <w:lang w:val="hy-AM"/>
        </w:rPr>
        <w:t xml:space="preserve"> համապատասխան գործառույթների և աշխատակարգի սահմանմամբ: Խորհուրդի </w:t>
      </w:r>
      <w:r w:rsidR="002A0A4C" w:rsidRPr="001D748B">
        <w:rPr>
          <w:rFonts w:ascii="GHEA Grapalat" w:eastAsia="MS Gothic" w:hAnsi="GHEA Grapalat"/>
          <w:sz w:val="24"/>
          <w:szCs w:val="24"/>
          <w:lang w:val="hy-AM"/>
        </w:rPr>
        <w:t>գործունեություն</w:t>
      </w:r>
      <w:r w:rsidRPr="001D748B">
        <w:rPr>
          <w:rFonts w:ascii="GHEA Grapalat" w:eastAsia="MS Gothic" w:hAnsi="GHEA Grapalat"/>
          <w:sz w:val="24"/>
          <w:szCs w:val="24"/>
          <w:lang w:val="hy-AM"/>
        </w:rPr>
        <w:t>ը</w:t>
      </w:r>
      <w:r w:rsidR="00741A82" w:rsidRPr="001D748B">
        <w:rPr>
          <w:rFonts w:ascii="GHEA Grapalat" w:eastAsia="MS Gothic" w:hAnsi="GHEA Grapalat"/>
          <w:sz w:val="24"/>
          <w:szCs w:val="24"/>
          <w:lang w:val="hy-AM"/>
        </w:rPr>
        <w:t xml:space="preserve"> նաև ո</w:t>
      </w:r>
      <w:r w:rsidR="0057723A" w:rsidRPr="001D748B">
        <w:rPr>
          <w:rFonts w:ascii="GHEA Grapalat" w:eastAsia="MS Gothic" w:hAnsi="GHEA Grapalat"/>
          <w:sz w:val="24"/>
          <w:szCs w:val="24"/>
          <w:lang w:val="hy-AM"/>
        </w:rPr>
        <w:t>ւղղված է</w:t>
      </w:r>
      <w:r w:rsidRPr="001D748B">
        <w:rPr>
          <w:rFonts w:ascii="GHEA Grapalat" w:eastAsia="MS Gothic" w:hAnsi="GHEA Grapalat"/>
          <w:sz w:val="24"/>
          <w:szCs w:val="24"/>
          <w:lang w:val="hy-AM"/>
        </w:rPr>
        <w:t xml:space="preserve"> Կառավարության որոշմամբ </w:t>
      </w:r>
      <w:r w:rsidR="002C3C3B" w:rsidRPr="001D748B">
        <w:rPr>
          <w:rFonts w:ascii="GHEA Grapalat" w:eastAsia="MS Gothic" w:hAnsi="GHEA Grapalat"/>
          <w:sz w:val="24"/>
          <w:szCs w:val="24"/>
          <w:lang w:val="hy-AM"/>
        </w:rPr>
        <w:t>սահմանված</w:t>
      </w:r>
      <w:r w:rsidRPr="001D748B">
        <w:rPr>
          <w:rFonts w:ascii="GHEA Grapalat" w:eastAsia="MS Gothic" w:hAnsi="GHEA Grapalat"/>
          <w:sz w:val="24"/>
          <w:szCs w:val="24"/>
          <w:lang w:val="hy-AM"/>
        </w:rPr>
        <w:t xml:space="preserve"> հաշվետվողականության, մշտադիտարկման և առաջընթացի գնահատման գործընթաց</w:t>
      </w:r>
      <w:r w:rsidR="00280413" w:rsidRPr="001D748B">
        <w:rPr>
          <w:rFonts w:ascii="GHEA Grapalat" w:eastAsia="MS Gothic" w:hAnsi="GHEA Grapalat"/>
          <w:sz w:val="24"/>
          <w:szCs w:val="24"/>
          <w:lang w:val="hy-AM"/>
        </w:rPr>
        <w:t>ներ</w:t>
      </w:r>
      <w:r w:rsidRPr="001D748B">
        <w:rPr>
          <w:rFonts w:ascii="GHEA Grapalat" w:eastAsia="MS Gothic" w:hAnsi="GHEA Grapalat"/>
          <w:sz w:val="24"/>
          <w:szCs w:val="24"/>
          <w:lang w:val="hy-AM"/>
        </w:rPr>
        <w:t>ին աջակցելուն</w:t>
      </w:r>
      <w:r w:rsidR="00B81F3A" w:rsidRPr="001D748B">
        <w:rPr>
          <w:rFonts w:ascii="GHEA Grapalat" w:eastAsia="MS Gothic" w:hAnsi="GHEA Grapalat"/>
          <w:sz w:val="24"/>
          <w:szCs w:val="24"/>
          <w:lang w:val="hy-AM"/>
        </w:rPr>
        <w:t xml:space="preserve">: </w:t>
      </w:r>
      <w:r w:rsidRPr="001D748B">
        <w:rPr>
          <w:rFonts w:ascii="GHEA Grapalat" w:eastAsia="MS Gothic" w:hAnsi="GHEA Grapalat"/>
          <w:sz w:val="24"/>
          <w:szCs w:val="24"/>
          <w:lang w:val="hy-AM"/>
        </w:rPr>
        <w:t xml:space="preserve"> </w:t>
      </w:r>
    </w:p>
    <w:p w:rsidR="00BA26E5" w:rsidRPr="001D748B" w:rsidRDefault="008E3345" w:rsidP="00C51FD0">
      <w:pPr>
        <w:pStyle w:val="ListParagraph"/>
        <w:numPr>
          <w:ilvl w:val="0"/>
          <w:numId w:val="5"/>
        </w:numPr>
        <w:spacing w:after="120" w:line="240" w:lineRule="auto"/>
        <w:ind w:left="0" w:right="-141" w:firstLine="360"/>
        <w:contextualSpacing w:val="0"/>
        <w:jc w:val="both"/>
        <w:rPr>
          <w:rFonts w:ascii="GHEA Grapalat" w:hAnsi="GHEA Grapalat"/>
          <w:sz w:val="24"/>
          <w:szCs w:val="24"/>
          <w:lang w:val="hy-AM"/>
        </w:rPr>
      </w:pPr>
      <w:bookmarkStart w:id="2" w:name="_Hlk496067681"/>
      <w:r w:rsidRPr="001D748B">
        <w:rPr>
          <w:rFonts w:ascii="GHEA Grapalat" w:hAnsi="GHEA Grapalat"/>
          <w:sz w:val="24"/>
          <w:szCs w:val="24"/>
          <w:lang w:val="hy-AM"/>
        </w:rPr>
        <w:t xml:space="preserve">Մշտադիտարկման և առաջընթացի գնահատման </w:t>
      </w:r>
      <w:r w:rsidR="008903FC" w:rsidRPr="001D748B">
        <w:rPr>
          <w:rFonts w:ascii="GHEA Grapalat" w:hAnsi="GHEA Grapalat"/>
          <w:sz w:val="24"/>
          <w:szCs w:val="24"/>
          <w:lang w:val="hy-AM"/>
        </w:rPr>
        <w:t xml:space="preserve">կառուցակարգը </w:t>
      </w:r>
      <w:r w:rsidRPr="001D748B">
        <w:rPr>
          <w:rFonts w:ascii="GHEA Grapalat" w:hAnsi="GHEA Grapalat"/>
          <w:sz w:val="24"/>
          <w:szCs w:val="24"/>
          <w:lang w:val="hy-AM"/>
        </w:rPr>
        <w:t xml:space="preserve">մի կողմից </w:t>
      </w:r>
      <w:r w:rsidRPr="001D748B">
        <w:rPr>
          <w:rFonts w:ascii="GHEA Grapalat" w:eastAsia="MS Gothic" w:hAnsi="GHEA Grapalat"/>
          <w:sz w:val="24"/>
          <w:szCs w:val="24"/>
          <w:lang w:val="hy-AM"/>
        </w:rPr>
        <w:t>հնարավորություն է տալիս բարեփոխումների գործընթացում օգտագործել որակի ապահովման մեխանիզ</w:t>
      </w:r>
      <w:r w:rsidR="001B6257" w:rsidRPr="001B6257">
        <w:rPr>
          <w:rFonts w:ascii="GHEA Grapalat" w:eastAsia="MS Gothic" w:hAnsi="GHEA Grapalat"/>
          <w:sz w:val="24"/>
          <w:szCs w:val="24"/>
          <w:lang w:val="hy-AM"/>
        </w:rPr>
        <w:t>մ</w:t>
      </w:r>
      <w:r w:rsidRPr="001D748B">
        <w:rPr>
          <w:rFonts w:ascii="GHEA Grapalat" w:eastAsia="MS Gothic" w:hAnsi="GHEA Grapalat"/>
          <w:sz w:val="24"/>
          <w:szCs w:val="24"/>
          <w:lang w:val="hy-AM"/>
        </w:rPr>
        <w:t>ը՝ պլանավորում, կատարում, գնահատում և բարելավում</w:t>
      </w:r>
      <w:r w:rsidR="003405C6" w:rsidRPr="001D748B">
        <w:rPr>
          <w:rFonts w:ascii="GHEA Grapalat" w:eastAsia="MS Gothic" w:hAnsi="GHEA Grapalat"/>
          <w:sz w:val="24"/>
          <w:szCs w:val="24"/>
          <w:lang w:val="hy-AM"/>
        </w:rPr>
        <w:t>. մ</w:t>
      </w:r>
      <w:r w:rsidRPr="001D748B">
        <w:rPr>
          <w:rFonts w:ascii="GHEA Grapalat" w:eastAsia="MS Gothic" w:hAnsi="GHEA Grapalat"/>
          <w:sz w:val="24"/>
          <w:szCs w:val="24"/>
          <w:lang w:val="hy-AM"/>
        </w:rPr>
        <w:t>յուս կողմից՝ ապահովել Ռազմավարության և Գործողությունների ծրագրի արդյունքների կանխատեսելիությունը, որոշակիությունը, արդյունավետությունը, իրականացման ընթացքի թափանցիկությունը, բարեփոխումներին հանրության իրազեկվածության մակարդակի բարձրացումը և վստահության ամրապնդումը, ինչպես նաև՝ Ռազմավարության և Գործողությունների ծրագրի դինամիկությունը:</w:t>
      </w:r>
    </w:p>
    <w:bookmarkEnd w:id="2"/>
    <w:p w:rsidR="00E80690" w:rsidRPr="001D748B" w:rsidRDefault="008E3345" w:rsidP="00C51FD0">
      <w:pPr>
        <w:pStyle w:val="ListParagraph"/>
        <w:numPr>
          <w:ilvl w:val="0"/>
          <w:numId w:val="5"/>
        </w:numPr>
        <w:spacing w:after="120" w:line="240" w:lineRule="auto"/>
        <w:ind w:left="0" w:right="-141" w:firstLine="360"/>
        <w:contextualSpacing w:val="0"/>
        <w:jc w:val="both"/>
        <w:rPr>
          <w:rFonts w:ascii="GHEA Grapalat" w:eastAsia="MS Gothic" w:hAnsi="GHEA Grapalat"/>
          <w:sz w:val="24"/>
          <w:szCs w:val="24"/>
          <w:lang w:val="hy-AM"/>
        </w:rPr>
      </w:pPr>
      <w:r w:rsidRPr="001D748B">
        <w:rPr>
          <w:rFonts w:ascii="GHEA Grapalat" w:eastAsia="MS Gothic" w:hAnsi="GHEA Grapalat"/>
          <w:sz w:val="24"/>
          <w:szCs w:val="24"/>
          <w:lang w:val="hy-AM"/>
        </w:rPr>
        <w:t>Հիմնվելով մշտադիտարկման և առաջընթացի գնահատման արդյունքների վրա</w:t>
      </w:r>
      <w:r w:rsidR="00CF318E" w:rsidRPr="001D748B">
        <w:rPr>
          <w:rFonts w:ascii="GHEA Grapalat" w:eastAsia="MS Gothic" w:hAnsi="GHEA Grapalat"/>
          <w:sz w:val="24"/>
          <w:szCs w:val="24"/>
          <w:lang w:val="hy-AM"/>
        </w:rPr>
        <w:t>,</w:t>
      </w:r>
      <w:r w:rsidRPr="001D748B">
        <w:rPr>
          <w:rFonts w:ascii="GHEA Grapalat" w:eastAsia="MS Gothic" w:hAnsi="GHEA Grapalat"/>
          <w:sz w:val="24"/>
          <w:szCs w:val="24"/>
          <w:lang w:val="hy-AM"/>
        </w:rPr>
        <w:t xml:space="preserve"> օրենսդրությամբ սահմանված կարգով</w:t>
      </w:r>
      <w:r w:rsidR="00CF318E" w:rsidRPr="001D748B">
        <w:rPr>
          <w:rFonts w:ascii="GHEA Grapalat" w:eastAsia="MS Gothic" w:hAnsi="GHEA Grapalat"/>
          <w:sz w:val="24"/>
          <w:szCs w:val="24"/>
          <w:lang w:val="hy-AM"/>
        </w:rPr>
        <w:t>,</w:t>
      </w:r>
      <w:r w:rsidRPr="001D748B">
        <w:rPr>
          <w:rFonts w:ascii="GHEA Grapalat" w:eastAsia="MS Gothic" w:hAnsi="GHEA Grapalat"/>
          <w:sz w:val="24"/>
          <w:szCs w:val="24"/>
          <w:lang w:val="hy-AM"/>
        </w:rPr>
        <w:t xml:space="preserve"> Գործողությունների ծրագիրը կարող է փոփոխության ենթարկվել՝ ճշտգրտվել և վերանայվել տարեկան կտրվածքով: </w:t>
      </w:r>
    </w:p>
    <w:p w:rsidR="00E80690" w:rsidRPr="001D748B" w:rsidRDefault="008E3345" w:rsidP="00C51FD0">
      <w:pPr>
        <w:pStyle w:val="ListParagraph"/>
        <w:numPr>
          <w:ilvl w:val="0"/>
          <w:numId w:val="5"/>
        </w:numPr>
        <w:spacing w:after="120" w:line="240" w:lineRule="auto"/>
        <w:ind w:left="0" w:right="-141" w:firstLine="360"/>
        <w:contextualSpacing w:val="0"/>
        <w:jc w:val="both"/>
        <w:rPr>
          <w:rFonts w:ascii="GHEA Grapalat" w:hAnsi="GHEA Grapalat"/>
          <w:sz w:val="24"/>
          <w:szCs w:val="24"/>
          <w:lang w:val="hy-AM"/>
        </w:rPr>
      </w:pPr>
      <w:r w:rsidRPr="001D748B">
        <w:rPr>
          <w:rFonts w:ascii="GHEA Grapalat" w:hAnsi="GHEA Grapalat"/>
          <w:sz w:val="24"/>
          <w:szCs w:val="24"/>
          <w:lang w:val="hy-AM"/>
        </w:rPr>
        <w:lastRenderedPageBreak/>
        <w:t xml:space="preserve">Ռազմավարության </w:t>
      </w:r>
      <w:r w:rsidR="003405C6" w:rsidRPr="001D748B">
        <w:rPr>
          <w:rFonts w:ascii="GHEA Grapalat" w:hAnsi="GHEA Grapalat"/>
          <w:sz w:val="24"/>
          <w:szCs w:val="24"/>
          <w:lang w:val="hy-AM"/>
        </w:rPr>
        <w:t xml:space="preserve">և Գործողությունների ծրագրի </w:t>
      </w:r>
      <w:r w:rsidRPr="001D748B">
        <w:rPr>
          <w:rFonts w:ascii="GHEA Grapalat" w:hAnsi="GHEA Grapalat"/>
          <w:sz w:val="24"/>
          <w:szCs w:val="24"/>
          <w:lang w:val="hy-AM"/>
        </w:rPr>
        <w:t xml:space="preserve">ֆինանսական կայունությունն ապահովվում է Հայաստանի Հանրապետության պետական բյուջեի հասանելի միջոցների շրջանակում ռազմավարական նպատակներից բխող գործողությունների իրականացման համար անհրաժեշտ ֆինանսական միջոցների տրամադրման </w:t>
      </w:r>
      <w:r w:rsidR="003405C6" w:rsidRPr="001D748B">
        <w:rPr>
          <w:rFonts w:ascii="GHEA Grapalat" w:hAnsi="GHEA Grapalat"/>
          <w:sz w:val="24"/>
          <w:szCs w:val="24"/>
          <w:lang w:val="hy-AM"/>
        </w:rPr>
        <w:t>միջոցով</w:t>
      </w:r>
      <w:r w:rsidRPr="001D748B">
        <w:rPr>
          <w:rFonts w:ascii="GHEA Grapalat" w:hAnsi="GHEA Grapalat"/>
          <w:sz w:val="24"/>
          <w:szCs w:val="24"/>
          <w:lang w:val="hy-AM"/>
        </w:rPr>
        <w:t>: Գործողությունների արդյունավետ իրականացման տեսանկյունից կարևորվում է Հայաստանի Հանրապետությունում դատաիրավական բարեփոխումներին մշտապես աջակցող գործընկերների, այդ թվում՝ միջազգային ու տարածաշրջանային կազմակերպությունների կողմից տրամադրվող ֆինանսական կամ տեխնիկական աջակցությունը:</w:t>
      </w:r>
    </w:p>
    <w:p w:rsidR="00755576" w:rsidRPr="001D748B" w:rsidRDefault="00755576" w:rsidP="00C51FD0">
      <w:pPr>
        <w:pStyle w:val="ListParagraph"/>
        <w:numPr>
          <w:ilvl w:val="0"/>
          <w:numId w:val="5"/>
        </w:numPr>
        <w:spacing w:after="120" w:line="240" w:lineRule="auto"/>
        <w:ind w:left="0" w:right="-141" w:firstLine="360"/>
        <w:contextualSpacing w:val="0"/>
        <w:jc w:val="both"/>
        <w:rPr>
          <w:rFonts w:ascii="GHEA Grapalat" w:hAnsi="GHEA Grapalat"/>
          <w:sz w:val="24"/>
          <w:szCs w:val="24"/>
          <w:lang w:val="hy-AM"/>
        </w:rPr>
      </w:pPr>
      <w:r w:rsidRPr="001D748B">
        <w:rPr>
          <w:rFonts w:ascii="GHEA Grapalat" w:hAnsi="GHEA Grapalat"/>
          <w:sz w:val="24"/>
          <w:szCs w:val="24"/>
          <w:lang w:val="hy-AM"/>
        </w:rPr>
        <w:t>Ռազմավարությամբ ոլորտի բարեփոխումներ</w:t>
      </w:r>
      <w:r w:rsidR="005751E4" w:rsidRPr="001D748B">
        <w:rPr>
          <w:rFonts w:ascii="GHEA Grapalat" w:hAnsi="GHEA Grapalat"/>
          <w:sz w:val="24"/>
          <w:szCs w:val="24"/>
          <w:lang w:val="hy-AM"/>
        </w:rPr>
        <w:t xml:space="preserve">ը նախատեսվում է </w:t>
      </w:r>
      <w:r w:rsidRPr="001D748B">
        <w:rPr>
          <w:rFonts w:ascii="GHEA Grapalat" w:hAnsi="GHEA Grapalat"/>
          <w:sz w:val="24"/>
          <w:szCs w:val="24"/>
          <w:lang w:val="hy-AM"/>
        </w:rPr>
        <w:t>իրականաց</w:t>
      </w:r>
      <w:r w:rsidR="005751E4" w:rsidRPr="001D748B">
        <w:rPr>
          <w:rFonts w:ascii="GHEA Grapalat" w:hAnsi="GHEA Grapalat"/>
          <w:sz w:val="24"/>
          <w:szCs w:val="24"/>
          <w:lang w:val="hy-AM"/>
        </w:rPr>
        <w:t xml:space="preserve">նել </w:t>
      </w:r>
      <w:r w:rsidRPr="001D748B">
        <w:rPr>
          <w:rFonts w:ascii="GHEA Grapalat" w:hAnsi="GHEA Grapalat"/>
          <w:sz w:val="24"/>
          <w:szCs w:val="24"/>
          <w:lang w:val="hy-AM"/>
        </w:rPr>
        <w:t xml:space="preserve">օրենսդրության և կարգավորիչ դաշտի ստեղծման </w:t>
      </w:r>
      <w:r w:rsidR="00373322" w:rsidRPr="001D748B">
        <w:rPr>
          <w:rFonts w:ascii="GHEA Grapalat" w:hAnsi="GHEA Grapalat"/>
          <w:sz w:val="24"/>
          <w:szCs w:val="24"/>
          <w:lang w:val="hy-AM"/>
        </w:rPr>
        <w:t>կամ</w:t>
      </w:r>
      <w:r w:rsidRPr="001D748B">
        <w:rPr>
          <w:rFonts w:ascii="GHEA Grapalat" w:hAnsi="GHEA Grapalat"/>
          <w:sz w:val="24"/>
          <w:szCs w:val="24"/>
          <w:lang w:val="hy-AM"/>
        </w:rPr>
        <w:t xml:space="preserve"> կատարելագործման, գործնականում </w:t>
      </w:r>
      <w:r w:rsidR="00BB016E" w:rsidRPr="001D748B">
        <w:rPr>
          <w:rFonts w:ascii="GHEA Grapalat" w:hAnsi="GHEA Grapalat"/>
          <w:sz w:val="24"/>
          <w:szCs w:val="24"/>
          <w:lang w:val="hy-AM"/>
        </w:rPr>
        <w:t xml:space="preserve">դրանց </w:t>
      </w:r>
      <w:r w:rsidRPr="001D748B">
        <w:rPr>
          <w:rFonts w:ascii="GHEA Grapalat" w:hAnsi="GHEA Grapalat"/>
          <w:sz w:val="24"/>
          <w:szCs w:val="24"/>
          <w:lang w:val="hy-AM"/>
        </w:rPr>
        <w:t>կիրառ</w:t>
      </w:r>
      <w:r w:rsidR="00115783" w:rsidRPr="001D748B">
        <w:rPr>
          <w:rFonts w:ascii="GHEA Grapalat" w:hAnsi="GHEA Grapalat"/>
          <w:sz w:val="24"/>
          <w:szCs w:val="24"/>
          <w:lang w:val="hy-AM"/>
        </w:rPr>
        <w:t xml:space="preserve">ումն </w:t>
      </w:r>
      <w:r w:rsidRPr="001D748B">
        <w:rPr>
          <w:rFonts w:ascii="GHEA Grapalat" w:hAnsi="GHEA Grapalat"/>
          <w:sz w:val="24"/>
          <w:szCs w:val="24"/>
          <w:lang w:val="hy-AM"/>
        </w:rPr>
        <w:t>ապահով</w:t>
      </w:r>
      <w:r w:rsidR="00115783" w:rsidRPr="001D748B">
        <w:rPr>
          <w:rFonts w:ascii="GHEA Grapalat" w:hAnsi="GHEA Grapalat"/>
          <w:sz w:val="24"/>
          <w:szCs w:val="24"/>
          <w:lang w:val="hy-AM"/>
        </w:rPr>
        <w:t xml:space="preserve">ող </w:t>
      </w:r>
      <w:r w:rsidR="00BF506E" w:rsidRPr="001D748B">
        <w:rPr>
          <w:rFonts w:ascii="GHEA Grapalat" w:hAnsi="GHEA Grapalat"/>
          <w:sz w:val="24"/>
          <w:szCs w:val="24"/>
          <w:lang w:val="hy-AM"/>
        </w:rPr>
        <w:t xml:space="preserve">արդյունավետ </w:t>
      </w:r>
      <w:r w:rsidRPr="001D748B">
        <w:rPr>
          <w:rFonts w:ascii="GHEA Grapalat" w:hAnsi="GHEA Grapalat"/>
          <w:sz w:val="24"/>
          <w:szCs w:val="24"/>
          <w:lang w:val="hy-AM"/>
        </w:rPr>
        <w:t xml:space="preserve">մեխանիզմների ներդրման </w:t>
      </w:r>
      <w:r w:rsidR="00BF506E" w:rsidRPr="001D748B">
        <w:rPr>
          <w:rFonts w:ascii="GHEA Grapalat" w:hAnsi="GHEA Grapalat"/>
          <w:sz w:val="24"/>
          <w:szCs w:val="24"/>
          <w:lang w:val="hy-AM"/>
        </w:rPr>
        <w:t>կամ</w:t>
      </w:r>
      <w:r w:rsidRPr="001D748B">
        <w:rPr>
          <w:rFonts w:ascii="GHEA Grapalat" w:hAnsi="GHEA Grapalat"/>
          <w:sz w:val="24"/>
          <w:szCs w:val="24"/>
          <w:lang w:val="hy-AM"/>
        </w:rPr>
        <w:t xml:space="preserve"> զարգացման</w:t>
      </w:r>
      <w:r w:rsidR="00373322" w:rsidRPr="001D748B">
        <w:rPr>
          <w:rFonts w:ascii="GHEA Grapalat" w:hAnsi="GHEA Grapalat"/>
          <w:sz w:val="24"/>
          <w:szCs w:val="24"/>
          <w:lang w:val="hy-AM"/>
        </w:rPr>
        <w:t xml:space="preserve"> միջոցով</w:t>
      </w:r>
      <w:r w:rsidRPr="001D748B">
        <w:rPr>
          <w:rFonts w:ascii="GHEA Grapalat" w:hAnsi="GHEA Grapalat"/>
          <w:sz w:val="24"/>
          <w:szCs w:val="24"/>
          <w:lang w:val="hy-AM"/>
        </w:rPr>
        <w:t xml:space="preserve">, ինչպես նաև ոլորտի ինստիտուցիոնալ զարգացման, ենթակառուցվածքների բարելավման ու մասնագիտական ներուժի կատարելագործման միջոցով: </w:t>
      </w:r>
    </w:p>
    <w:p w:rsidR="00BA26E5" w:rsidRPr="001D748B" w:rsidRDefault="008E3345" w:rsidP="00C51FD0">
      <w:pPr>
        <w:pStyle w:val="ListParagraph"/>
        <w:numPr>
          <w:ilvl w:val="0"/>
          <w:numId w:val="5"/>
        </w:numPr>
        <w:spacing w:after="120" w:line="240" w:lineRule="auto"/>
        <w:ind w:left="0" w:right="-141" w:firstLine="360"/>
        <w:contextualSpacing w:val="0"/>
        <w:jc w:val="both"/>
        <w:rPr>
          <w:rFonts w:ascii="GHEA Grapalat" w:eastAsia="MS Gothic" w:hAnsi="GHEA Grapalat"/>
          <w:sz w:val="24"/>
          <w:szCs w:val="24"/>
          <w:lang w:val="hy-AM"/>
        </w:rPr>
      </w:pPr>
      <w:r w:rsidRPr="001D748B">
        <w:rPr>
          <w:rFonts w:ascii="GHEA Grapalat" w:eastAsia="MS Gothic" w:hAnsi="GHEA Grapalat" w:cs="Sylfaen"/>
          <w:sz w:val="24"/>
          <w:szCs w:val="24"/>
          <w:lang w:val="hy-AM"/>
        </w:rPr>
        <w:t>Ռազմավարության</w:t>
      </w:r>
      <w:r w:rsidRPr="001D748B">
        <w:rPr>
          <w:rFonts w:ascii="GHEA Grapalat" w:eastAsia="MS Gothic" w:hAnsi="GHEA Grapalat"/>
          <w:sz w:val="24"/>
          <w:szCs w:val="24"/>
          <w:lang w:val="hy-AM"/>
        </w:rPr>
        <w:t xml:space="preserve"> հիմքում ընկած են հետևյալ հիմնարար սկզբունքները՝ </w:t>
      </w:r>
      <w:r w:rsidRPr="001D748B">
        <w:rPr>
          <w:rFonts w:ascii="GHEA Grapalat" w:hAnsi="GHEA Grapalat"/>
          <w:sz w:val="24"/>
          <w:szCs w:val="24"/>
          <w:lang w:val="hy-AM"/>
        </w:rPr>
        <w:t>իրավական որոշակիության, իրավական համակարգի և արդարադատության կանխատեսելիության, արդարադատության մատչելիության և արդյունավետության</w:t>
      </w:r>
      <w:r w:rsidR="00D740CC" w:rsidRPr="001D748B">
        <w:rPr>
          <w:rFonts w:ascii="GHEA Grapalat" w:hAnsi="GHEA Grapalat"/>
          <w:sz w:val="24"/>
          <w:szCs w:val="24"/>
          <w:lang w:val="hy-AM"/>
        </w:rPr>
        <w:t xml:space="preserve">, </w:t>
      </w:r>
      <w:r w:rsidRPr="001D748B">
        <w:rPr>
          <w:rFonts w:ascii="GHEA Grapalat" w:hAnsi="GHEA Grapalat"/>
          <w:sz w:val="24"/>
          <w:szCs w:val="24"/>
          <w:lang w:val="hy-AM"/>
        </w:rPr>
        <w:t>դատական իշխանության անկախության, անաչառության,</w:t>
      </w:r>
      <w:r w:rsidR="00D740CC" w:rsidRPr="001D748B">
        <w:rPr>
          <w:rFonts w:ascii="GHEA Grapalat" w:hAnsi="GHEA Grapalat"/>
          <w:sz w:val="24"/>
          <w:szCs w:val="24"/>
          <w:lang w:val="hy-AM"/>
        </w:rPr>
        <w:t xml:space="preserve"> որակյալ արդարադատության, </w:t>
      </w:r>
      <w:r w:rsidRPr="001D748B">
        <w:rPr>
          <w:rFonts w:ascii="GHEA Grapalat" w:hAnsi="GHEA Grapalat"/>
          <w:sz w:val="24"/>
          <w:szCs w:val="24"/>
          <w:lang w:val="hy-AM"/>
        </w:rPr>
        <w:t>հանրային հաշվետվողականության և թափանցիկության</w:t>
      </w:r>
      <w:r w:rsidR="00D740CC" w:rsidRPr="001D748B">
        <w:rPr>
          <w:rFonts w:ascii="GHEA Grapalat" w:hAnsi="GHEA Grapalat"/>
          <w:sz w:val="24"/>
          <w:szCs w:val="24"/>
          <w:lang w:val="hy-AM"/>
        </w:rPr>
        <w:t xml:space="preserve"> </w:t>
      </w:r>
      <w:r w:rsidRPr="001D748B">
        <w:rPr>
          <w:rFonts w:ascii="GHEA Grapalat" w:hAnsi="GHEA Grapalat"/>
          <w:sz w:val="24"/>
          <w:szCs w:val="24"/>
          <w:lang w:val="hy-AM"/>
        </w:rPr>
        <w:t xml:space="preserve">ապահովման սկզբունքները: </w:t>
      </w:r>
    </w:p>
    <w:p w:rsidR="00165186" w:rsidRPr="001D748B" w:rsidRDefault="008E3345" w:rsidP="00C51FD0">
      <w:pPr>
        <w:pStyle w:val="ListParagraph"/>
        <w:numPr>
          <w:ilvl w:val="0"/>
          <w:numId w:val="5"/>
        </w:numPr>
        <w:spacing w:after="120" w:line="240" w:lineRule="auto"/>
        <w:ind w:left="0" w:right="-141" w:firstLine="360"/>
        <w:contextualSpacing w:val="0"/>
        <w:jc w:val="both"/>
        <w:rPr>
          <w:rFonts w:ascii="GHEA Grapalat" w:eastAsia="MS Gothic" w:hAnsi="GHEA Grapalat"/>
          <w:sz w:val="24"/>
          <w:szCs w:val="24"/>
          <w:lang w:val="hy-AM"/>
        </w:rPr>
      </w:pPr>
      <w:r w:rsidRPr="001D748B">
        <w:rPr>
          <w:rFonts w:ascii="GHEA Grapalat" w:hAnsi="GHEA Grapalat"/>
          <w:sz w:val="24"/>
          <w:szCs w:val="24"/>
          <w:lang w:val="hy-AM"/>
        </w:rPr>
        <w:t xml:space="preserve">Ռազմավարության </w:t>
      </w:r>
      <w:r w:rsidR="00DB1F9F" w:rsidRPr="001D748B">
        <w:rPr>
          <w:rFonts w:ascii="GHEA Grapalat" w:hAnsi="GHEA Grapalat"/>
          <w:sz w:val="24"/>
          <w:szCs w:val="24"/>
          <w:lang w:val="hy-AM"/>
        </w:rPr>
        <w:t xml:space="preserve">մշակման </w:t>
      </w:r>
      <w:r w:rsidRPr="001D748B">
        <w:rPr>
          <w:rFonts w:ascii="GHEA Grapalat" w:hAnsi="GHEA Grapalat"/>
          <w:sz w:val="24"/>
          <w:szCs w:val="24"/>
          <w:lang w:val="hy-AM"/>
        </w:rPr>
        <w:t>հիմքում ընկած է ապացույցների վրա հիմնված քաղաքականության մշակման մեթոդը: Դա հնարավորություն է տվել</w:t>
      </w:r>
      <w:r w:rsidR="00033DA4">
        <w:rPr>
          <w:rFonts w:ascii="GHEA Grapalat" w:hAnsi="GHEA Grapalat"/>
          <w:sz w:val="24"/>
          <w:szCs w:val="24"/>
          <w:lang w:val="hy-AM"/>
        </w:rPr>
        <w:t>,</w:t>
      </w:r>
      <w:r w:rsidRPr="001D748B">
        <w:rPr>
          <w:rFonts w:ascii="GHEA Grapalat" w:hAnsi="GHEA Grapalat"/>
          <w:sz w:val="24"/>
          <w:szCs w:val="24"/>
          <w:lang w:val="hy-AM"/>
        </w:rPr>
        <w:t xml:space="preserve"> օգտագործելով </w:t>
      </w:r>
      <w:r w:rsidR="00DB1F9F" w:rsidRPr="001D748B">
        <w:rPr>
          <w:rFonts w:ascii="GHEA Grapalat" w:hAnsi="GHEA Grapalat"/>
          <w:sz w:val="24"/>
          <w:szCs w:val="24"/>
          <w:lang w:val="hy-AM"/>
        </w:rPr>
        <w:t xml:space="preserve">Հայաստանի Հանրապետության </w:t>
      </w:r>
      <w:r w:rsidRPr="001D748B">
        <w:rPr>
          <w:rFonts w:ascii="GHEA Grapalat" w:hAnsi="GHEA Grapalat"/>
          <w:sz w:val="24"/>
          <w:szCs w:val="24"/>
          <w:lang w:val="hy-AM"/>
        </w:rPr>
        <w:t>արդարադատության ոլորտի վերաբերյալ առկա և մատչելի բոլոր հետազոտություններից, գնահատման զեկույցներից և այլ աղբյուրներից ստացված ապացույցները և տեղեկատվությունը, մշակել ակնկալվող արդյունքների արդյունավետության  ապահովմանն ուղղված քաղաքականություն:</w:t>
      </w:r>
    </w:p>
    <w:p w:rsidR="00BA26E5" w:rsidRDefault="008E3345" w:rsidP="00C51FD0">
      <w:pPr>
        <w:pStyle w:val="ListParagraph"/>
        <w:numPr>
          <w:ilvl w:val="0"/>
          <w:numId w:val="5"/>
        </w:numPr>
        <w:spacing w:after="120" w:line="240" w:lineRule="auto"/>
        <w:ind w:left="0" w:right="-141" w:firstLine="360"/>
        <w:contextualSpacing w:val="0"/>
        <w:jc w:val="both"/>
        <w:rPr>
          <w:rFonts w:ascii="GHEA Grapalat" w:hAnsi="GHEA Grapalat"/>
          <w:sz w:val="24"/>
          <w:szCs w:val="24"/>
          <w:lang w:val="hy-AM"/>
        </w:rPr>
      </w:pPr>
      <w:r w:rsidRPr="001D748B">
        <w:rPr>
          <w:rFonts w:ascii="GHEA Grapalat" w:hAnsi="GHEA Grapalat"/>
          <w:sz w:val="24"/>
          <w:szCs w:val="24"/>
          <w:lang w:val="hy-AM"/>
        </w:rPr>
        <w:t xml:space="preserve">Ռազմավարությունը մշակելիս հաշվի են առնվել` Հայաստանի Հանրապետության 2014-2025 թվականների հեռանկարային զարգացման ռազմավարական ծրագիրը, </w:t>
      </w:r>
      <w:r w:rsidRPr="001D748B">
        <w:rPr>
          <w:rFonts w:ascii="GHEA Grapalat" w:eastAsia="MS Gothic" w:hAnsi="GHEA Grapalat"/>
          <w:sz w:val="24"/>
          <w:szCs w:val="24"/>
          <w:lang w:val="hy-AM"/>
        </w:rPr>
        <w:t xml:space="preserve">ՀՀ </w:t>
      </w:r>
      <w:r w:rsidR="007D248B" w:rsidRPr="001D748B">
        <w:rPr>
          <w:rFonts w:ascii="GHEA Grapalat" w:eastAsia="MS Gothic" w:hAnsi="GHEA Grapalat"/>
          <w:sz w:val="24"/>
          <w:szCs w:val="24"/>
          <w:lang w:val="hy-AM"/>
        </w:rPr>
        <w:t>Կ</w:t>
      </w:r>
      <w:r w:rsidRPr="001D748B">
        <w:rPr>
          <w:rFonts w:ascii="GHEA Grapalat" w:eastAsia="MS Gothic" w:hAnsi="GHEA Grapalat"/>
          <w:sz w:val="24"/>
          <w:szCs w:val="24"/>
          <w:lang w:val="hy-AM"/>
        </w:rPr>
        <w:t xml:space="preserve">առավարության 2017-2020թթ. ծրագիրը, Մարդու իրավունքների պաշտպանության ազգային ռազմավարությունից բխող 2017-2019թթ. գործողությունների ծրագիրը, Հայաստանի Հանրապետության հակակոռուպցիոն ռազմավարությունը և դրա իրականացման 2015-2018 թվականների միջոցառումների ծրագիրը, </w:t>
      </w:r>
      <w:r w:rsidR="001B0197" w:rsidRPr="001D748B">
        <w:rPr>
          <w:rFonts w:ascii="GHEA Grapalat" w:hAnsi="GHEA Grapalat"/>
          <w:sz w:val="24"/>
          <w:szCs w:val="24"/>
          <w:lang w:val="hy-AM"/>
        </w:rPr>
        <w:t xml:space="preserve">Տեղեկատվական </w:t>
      </w:r>
      <w:r w:rsidR="00A81087" w:rsidRPr="001D748B">
        <w:rPr>
          <w:rFonts w:ascii="GHEA Grapalat" w:hAnsi="GHEA Grapalat"/>
          <w:sz w:val="24"/>
          <w:szCs w:val="24"/>
          <w:lang w:val="hy-AM"/>
        </w:rPr>
        <w:t>տեխնոլոգիաների  ոլորտի խթանման 2016թ. և 2017թ. ծրագրերը</w:t>
      </w:r>
      <w:r w:rsidR="007D248B" w:rsidRPr="00CD1CFC">
        <w:rPr>
          <w:rFonts w:ascii="GHEA Grapalat" w:hAnsi="GHEA Grapalat"/>
          <w:sz w:val="24"/>
          <w:szCs w:val="24"/>
          <w:lang w:val="hy-AM"/>
        </w:rPr>
        <w:t xml:space="preserve">, </w:t>
      </w:r>
      <w:r w:rsidR="00CD1CFC" w:rsidRPr="00CD1CFC">
        <w:rPr>
          <w:rFonts w:ascii="GHEA Grapalat" w:hAnsi="GHEA Grapalat"/>
          <w:sz w:val="24"/>
          <w:szCs w:val="24"/>
          <w:lang w:val="hy-AM"/>
        </w:rPr>
        <w:t>Իրավական անվտանգության հայեցակարգ</w:t>
      </w:r>
      <w:r w:rsidR="00CD1CFC" w:rsidRPr="00E041EF">
        <w:rPr>
          <w:rFonts w:ascii="GHEA Grapalat" w:hAnsi="GHEA Grapalat"/>
          <w:sz w:val="24"/>
          <w:szCs w:val="24"/>
          <w:lang w:val="hy-AM"/>
        </w:rPr>
        <w:t>ի</w:t>
      </w:r>
      <w:r w:rsidR="00CD1CFC" w:rsidRPr="00CD1CFC">
        <w:rPr>
          <w:rFonts w:ascii="GHEA Grapalat" w:hAnsi="GHEA Grapalat"/>
          <w:sz w:val="24"/>
          <w:szCs w:val="24"/>
          <w:lang w:val="hy-AM"/>
        </w:rPr>
        <w:t xml:space="preserve"> և դրա իրականացումն ապահովող միջոցառումների </w:t>
      </w:r>
      <w:r w:rsidR="00CD1CFC">
        <w:rPr>
          <w:rFonts w:ascii="GHEA Grapalat" w:hAnsi="GHEA Grapalat"/>
          <w:sz w:val="24"/>
          <w:szCs w:val="24"/>
          <w:lang w:val="hy-AM"/>
        </w:rPr>
        <w:t>ծրագ</w:t>
      </w:r>
      <w:r w:rsidR="00CD1CFC" w:rsidRPr="00CD1CFC">
        <w:rPr>
          <w:rFonts w:ascii="GHEA Grapalat" w:hAnsi="GHEA Grapalat"/>
          <w:sz w:val="24"/>
          <w:szCs w:val="24"/>
          <w:lang w:val="hy-AM"/>
        </w:rPr>
        <w:t>րի նախագիծը,</w:t>
      </w:r>
      <w:r w:rsidR="00CD1CFC" w:rsidRPr="00CD1CFC">
        <w:rPr>
          <w:rFonts w:ascii="GHEA Grapalat" w:hAnsi="GHEA Grapalat"/>
          <w:color w:val="FF0000"/>
          <w:sz w:val="24"/>
          <w:szCs w:val="24"/>
          <w:lang w:val="hy-AM"/>
        </w:rPr>
        <w:t xml:space="preserve"> </w:t>
      </w:r>
      <w:r w:rsidR="007D248B" w:rsidRPr="001D748B">
        <w:rPr>
          <w:rFonts w:ascii="GHEA Grapalat" w:eastAsia="MS Gothic" w:hAnsi="GHEA Grapalat"/>
          <w:sz w:val="24"/>
          <w:szCs w:val="24"/>
          <w:lang w:val="hy-AM"/>
        </w:rPr>
        <w:t xml:space="preserve">2015թ. </w:t>
      </w:r>
      <w:r w:rsidR="00A81087" w:rsidRPr="001D748B">
        <w:rPr>
          <w:rFonts w:ascii="GHEA Grapalat" w:eastAsia="MS Gothic" w:hAnsi="GHEA Grapalat"/>
          <w:sz w:val="24"/>
          <w:szCs w:val="24"/>
          <w:lang w:val="hy-AM"/>
        </w:rPr>
        <w:t xml:space="preserve">սահմանադրական բարեփոխումների արդյունքում որդեգրված նոր մոտեցումները, </w:t>
      </w:r>
      <w:r w:rsidRPr="001D748B">
        <w:rPr>
          <w:rFonts w:ascii="GHEA Grapalat" w:hAnsi="GHEA Grapalat"/>
          <w:sz w:val="24"/>
          <w:szCs w:val="24"/>
          <w:lang w:val="hy-AM"/>
        </w:rPr>
        <w:t xml:space="preserve">միջազգային տարբեր </w:t>
      </w:r>
      <w:r w:rsidRPr="001D748B">
        <w:rPr>
          <w:rFonts w:ascii="GHEA Grapalat" w:hAnsi="GHEA Grapalat"/>
          <w:sz w:val="24"/>
          <w:szCs w:val="24"/>
          <w:lang w:val="hy-AM"/>
        </w:rPr>
        <w:lastRenderedPageBreak/>
        <w:t>կազմակերպությունն</w:t>
      </w:r>
      <w:r w:rsidR="007D248B" w:rsidRPr="001D748B">
        <w:rPr>
          <w:rFonts w:ascii="GHEA Grapalat" w:hAnsi="GHEA Grapalat"/>
          <w:sz w:val="24"/>
          <w:szCs w:val="24"/>
          <w:lang w:val="hy-AM"/>
        </w:rPr>
        <w:t>ե</w:t>
      </w:r>
      <w:r w:rsidRPr="001D748B">
        <w:rPr>
          <w:rFonts w:ascii="GHEA Grapalat" w:hAnsi="GHEA Grapalat"/>
          <w:sz w:val="24"/>
          <w:szCs w:val="24"/>
          <w:lang w:val="hy-AM"/>
        </w:rPr>
        <w:t>րի կողմից ՀՀ արդարադատության ոլորտի գնահատման զեկույցները (</w:t>
      </w:r>
      <w:r w:rsidR="00DE602B" w:rsidRPr="00DE602B">
        <w:rPr>
          <w:rFonts w:ascii="GHEA Grapalat" w:hAnsi="GHEA Grapalat"/>
          <w:sz w:val="24"/>
          <w:szCs w:val="24"/>
          <w:lang w:val="hy-AM"/>
        </w:rPr>
        <w:t>Եվրոպական Միության</w:t>
      </w:r>
      <w:r w:rsidR="00EA066E" w:rsidRPr="00EA066E">
        <w:rPr>
          <w:rFonts w:ascii="GHEA Grapalat" w:hAnsi="GHEA Grapalat"/>
          <w:sz w:val="24"/>
          <w:szCs w:val="24"/>
          <w:lang w:val="hy-AM"/>
        </w:rPr>
        <w:t xml:space="preserve"> </w:t>
      </w:r>
      <w:r w:rsidR="00EA066E" w:rsidRPr="00EA066E">
        <w:rPr>
          <w:rFonts w:ascii="GHEA Grapalat" w:eastAsia="MS Gothic" w:hAnsi="GHEA Grapalat"/>
          <w:sz w:val="24"/>
          <w:szCs w:val="24"/>
          <w:lang w:val="hy-AM"/>
        </w:rPr>
        <w:t>Արդարադատության մոնիթորինգի ծրագիր,</w:t>
      </w:r>
      <w:r w:rsidR="00EA066E" w:rsidRPr="00DE602B">
        <w:rPr>
          <w:rFonts w:ascii="GHEA Grapalat" w:hAnsi="GHEA Grapalat"/>
          <w:sz w:val="24"/>
          <w:szCs w:val="24"/>
          <w:lang w:val="hy-AM"/>
        </w:rPr>
        <w:t xml:space="preserve"> </w:t>
      </w:r>
      <w:r w:rsidR="00DE602B" w:rsidRPr="00DE602B">
        <w:rPr>
          <w:rFonts w:ascii="GHEA Grapalat" w:hAnsi="GHEA Grapalat"/>
          <w:sz w:val="24"/>
          <w:szCs w:val="24"/>
          <w:lang w:val="hy-AM"/>
        </w:rPr>
        <w:t>ԹԱՅԵՔՍ</w:t>
      </w:r>
      <w:r w:rsidR="00EA066E" w:rsidRPr="00EA066E">
        <w:rPr>
          <w:rFonts w:ascii="GHEA Grapalat" w:hAnsi="GHEA Grapalat"/>
          <w:sz w:val="24"/>
          <w:szCs w:val="24"/>
          <w:lang w:val="hy-AM"/>
        </w:rPr>
        <w:t xml:space="preserve"> գործիքի շրջանակում արդարադատության ոլորտի գնահատման ծրագիր</w:t>
      </w:r>
      <w:r w:rsidRPr="001D748B">
        <w:rPr>
          <w:rFonts w:ascii="GHEA Grapalat" w:eastAsia="MS Gothic" w:hAnsi="GHEA Grapalat"/>
          <w:sz w:val="24"/>
          <w:szCs w:val="24"/>
          <w:lang w:val="hy-AM"/>
        </w:rPr>
        <w:t xml:space="preserve">, </w:t>
      </w:r>
      <w:r w:rsidR="00EA066E" w:rsidRPr="00EA066E">
        <w:rPr>
          <w:rFonts w:ascii="GHEA Grapalat" w:eastAsia="MS Gothic" w:hAnsi="GHEA Grapalat"/>
          <w:sz w:val="24"/>
          <w:szCs w:val="24"/>
          <w:lang w:val="hy-AM"/>
        </w:rPr>
        <w:t xml:space="preserve">Եվրոպայի Խորհրդի՝ Դատարաններից օգտվողների բավարարվածության հարցումներ </w:t>
      </w:r>
      <w:r w:rsidRPr="001D748B">
        <w:rPr>
          <w:rFonts w:ascii="GHEA Grapalat" w:eastAsia="MS Gothic" w:hAnsi="GHEA Grapalat"/>
          <w:sz w:val="24"/>
          <w:szCs w:val="24"/>
          <w:lang w:val="hy-AM"/>
        </w:rPr>
        <w:t>և</w:t>
      </w:r>
      <w:r w:rsidRPr="001D748B">
        <w:rPr>
          <w:rFonts w:ascii="GHEA Grapalat" w:hAnsi="GHEA Grapalat"/>
          <w:sz w:val="24"/>
          <w:szCs w:val="24"/>
          <w:lang w:val="hy-AM"/>
        </w:rPr>
        <w:t xml:space="preserve"> այլն), ՀՀ դատական դեպարտամենտից ստացված վիճակագրական տվյալները, դատավորներից, փաստաբաններից և ՀՀ իրավագիտական համայնքի այլ ներկայացուցիչներից ստացված ոլորտի խնդիրների և դրանց լուծումների վերաբերյալ առաջարկությունները, ինչպես նաև այլ վերաբերելի զեկույցներ</w:t>
      </w:r>
      <w:r w:rsidR="007D248B" w:rsidRPr="001D748B">
        <w:rPr>
          <w:rFonts w:ascii="GHEA Grapalat" w:hAnsi="GHEA Grapalat"/>
          <w:sz w:val="24"/>
          <w:szCs w:val="24"/>
          <w:lang w:val="hy-AM"/>
        </w:rPr>
        <w:t xml:space="preserve">, </w:t>
      </w:r>
      <w:r w:rsidRPr="001D748B">
        <w:rPr>
          <w:rFonts w:ascii="GHEA Grapalat" w:hAnsi="GHEA Grapalat"/>
          <w:sz w:val="24"/>
          <w:szCs w:val="24"/>
          <w:lang w:val="hy-AM"/>
        </w:rPr>
        <w:t>ուսումնասիրություններ</w:t>
      </w:r>
      <w:r w:rsidR="007D248B" w:rsidRPr="001D748B">
        <w:rPr>
          <w:rFonts w:ascii="GHEA Grapalat" w:hAnsi="GHEA Grapalat"/>
          <w:sz w:val="24"/>
          <w:szCs w:val="24"/>
          <w:lang w:val="hy-AM"/>
        </w:rPr>
        <w:t xml:space="preserve"> և այլ նյութեր</w:t>
      </w:r>
      <w:r w:rsidRPr="001D748B">
        <w:rPr>
          <w:rFonts w:ascii="GHEA Grapalat" w:hAnsi="GHEA Grapalat"/>
          <w:sz w:val="24"/>
          <w:szCs w:val="24"/>
          <w:lang w:val="hy-AM"/>
        </w:rPr>
        <w:t xml:space="preserve">: </w:t>
      </w:r>
    </w:p>
    <w:p w:rsidR="00F5001D" w:rsidRPr="001D748B" w:rsidRDefault="00F5001D" w:rsidP="00F5001D">
      <w:pPr>
        <w:pStyle w:val="ListParagraph"/>
        <w:spacing w:after="120" w:line="240" w:lineRule="auto"/>
        <w:ind w:left="360" w:right="-141"/>
        <w:contextualSpacing w:val="0"/>
        <w:jc w:val="both"/>
        <w:rPr>
          <w:rFonts w:ascii="GHEA Grapalat" w:hAnsi="GHEA Grapalat"/>
          <w:sz w:val="24"/>
          <w:szCs w:val="24"/>
          <w:lang w:val="hy-AM"/>
        </w:rPr>
      </w:pPr>
    </w:p>
    <w:p w:rsidR="00927ACC" w:rsidRPr="001D748B" w:rsidRDefault="008E3345" w:rsidP="004C5615">
      <w:pPr>
        <w:pStyle w:val="ListParagraph"/>
        <w:numPr>
          <w:ilvl w:val="0"/>
          <w:numId w:val="2"/>
        </w:numPr>
        <w:spacing w:after="120" w:line="240" w:lineRule="auto"/>
        <w:ind w:right="-141"/>
        <w:contextualSpacing w:val="0"/>
        <w:jc w:val="center"/>
        <w:rPr>
          <w:rFonts w:ascii="GHEA Grapalat" w:eastAsia="Times New Roman" w:hAnsi="GHEA Grapalat"/>
          <w:b/>
          <w:sz w:val="24"/>
          <w:szCs w:val="24"/>
          <w:lang w:val="hy-AM"/>
        </w:rPr>
      </w:pPr>
      <w:r w:rsidRPr="001D748B">
        <w:rPr>
          <w:rFonts w:ascii="GHEA Grapalat" w:eastAsia="Times New Roman" w:hAnsi="GHEA Grapalat"/>
          <w:b/>
          <w:sz w:val="24"/>
          <w:szCs w:val="24"/>
          <w:lang w:val="hy-AM"/>
        </w:rPr>
        <w:t xml:space="preserve">ՆԵՐԱԾՈՒԹՅՈՒՆ </w:t>
      </w:r>
    </w:p>
    <w:p w:rsidR="00950046" w:rsidRPr="001D748B" w:rsidRDefault="003A23BA" w:rsidP="00BF1C62">
      <w:pPr>
        <w:pStyle w:val="NormalWeb"/>
        <w:shd w:val="clear" w:color="auto" w:fill="FFFFFF"/>
        <w:spacing w:before="0" w:beforeAutospacing="0" w:after="120" w:afterAutospacing="0"/>
        <w:ind w:right="-144" w:firstLine="360"/>
        <w:jc w:val="both"/>
        <w:rPr>
          <w:rFonts w:ascii="GHEA Grapalat" w:hAnsi="GHEA Grapalat"/>
          <w:lang w:val="hy-AM"/>
        </w:rPr>
      </w:pPr>
      <w:r w:rsidRPr="001D748B">
        <w:rPr>
          <w:rFonts w:ascii="GHEA Grapalat" w:hAnsi="GHEA Grapalat"/>
          <w:lang w:val="hy-AM"/>
        </w:rPr>
        <w:t>1995թ. ՀՀ Սահմանադրության ընդունմամբ Հայաստանի Հանրապետությունում մեկնարկած իրավական և դատական բարեփոխումները որակապես նոր փուլ թևակոխեցին 2005թ. նոյեմբերի 27-ին ՀՀ Սահմանադրության մեջ կատարված փոփոխությունների արդյունքում, որոնք ուղղվեցին արդեն ստեղծված իրավական և դատական համակարգի կատարելագործմանը՝ առաջնահերթ խնդիր համարելով արդար և արդյունավետ դատական իշխանության կայացումը, այդ թվում՝ անկախ ու հանրության վստահությունը վայելող</w:t>
      </w:r>
      <w:r w:rsidR="008C2952" w:rsidRPr="001D748B">
        <w:rPr>
          <w:rFonts w:ascii="GHEA Grapalat" w:hAnsi="GHEA Grapalat"/>
          <w:lang w:val="hy-AM"/>
        </w:rPr>
        <w:t xml:space="preserve"> դատական համակարգի ձևավորումը: </w:t>
      </w:r>
      <w:r w:rsidRPr="001D748B">
        <w:rPr>
          <w:rFonts w:ascii="GHEA Grapalat" w:hAnsi="GHEA Grapalat"/>
          <w:lang w:val="hy-AM"/>
        </w:rPr>
        <w:t>ՀՀ Նախագահի 2009թ. ապրիլի 21-ի կարգադրությամբ հաստատվեց 2009-2011 թվականների դատաիրավական բարեփոխումների ռազմավարական գործողությունների ծրագիրը և ծրագրից բխող միջոցառումների ցանկը, իսկ առավել համապարփակ ռազմ</w:t>
      </w:r>
      <w:r w:rsidR="004A552B" w:rsidRPr="001D748B">
        <w:rPr>
          <w:rFonts w:ascii="GHEA Grapalat" w:hAnsi="GHEA Grapalat"/>
          <w:lang w:val="hy-AM"/>
        </w:rPr>
        <w:t xml:space="preserve">ավարական փաստաթուղթ հանդիսացավ </w:t>
      </w:r>
      <w:r w:rsidRPr="001D748B">
        <w:rPr>
          <w:rFonts w:ascii="GHEA Grapalat" w:hAnsi="GHEA Grapalat"/>
          <w:lang w:val="hy-AM"/>
        </w:rPr>
        <w:t>Հայաստանի Հանրապետության իրավական և դատական բարեփոխումների 2012-201</w:t>
      </w:r>
      <w:r w:rsidR="00EB3AA2" w:rsidRPr="001D748B">
        <w:rPr>
          <w:rFonts w:ascii="GHEA Grapalat" w:hAnsi="GHEA Grapalat"/>
          <w:lang w:val="hy-AM"/>
        </w:rPr>
        <w:t>7</w:t>
      </w:r>
      <w:r w:rsidRPr="001D748B">
        <w:rPr>
          <w:rFonts w:ascii="GHEA Grapalat" w:hAnsi="GHEA Grapalat"/>
          <w:lang w:val="hy-AM"/>
        </w:rPr>
        <w:t xml:space="preserve"> թվականների ռազմավարական ծրագիրը</w:t>
      </w:r>
      <w:r w:rsidR="00541561" w:rsidRPr="001D748B">
        <w:rPr>
          <w:rFonts w:ascii="GHEA Grapalat" w:hAnsi="GHEA Grapalat"/>
          <w:lang w:val="hy-AM"/>
        </w:rPr>
        <w:t>՝ դրանից բխող միջոցառու</w:t>
      </w:r>
      <w:r w:rsidR="00A736E5">
        <w:rPr>
          <w:rFonts w:ascii="GHEA Grapalat" w:hAnsi="GHEA Grapalat"/>
          <w:lang w:val="hy-AM"/>
        </w:rPr>
        <w:t>մների ցանկով և իրականացման ժամա</w:t>
      </w:r>
      <w:r w:rsidR="00541561" w:rsidRPr="001D748B">
        <w:rPr>
          <w:rFonts w:ascii="GHEA Grapalat" w:hAnsi="GHEA Grapalat"/>
          <w:lang w:val="hy-AM"/>
        </w:rPr>
        <w:t>նակացույցով (Ծրագիր)</w:t>
      </w:r>
      <w:r w:rsidRPr="001D748B">
        <w:rPr>
          <w:rFonts w:ascii="GHEA Grapalat" w:hAnsi="GHEA Grapalat"/>
          <w:lang w:val="hy-AM"/>
        </w:rPr>
        <w:t xml:space="preserve">: </w:t>
      </w:r>
    </w:p>
    <w:p w:rsidR="00F57227" w:rsidRPr="001D748B" w:rsidRDefault="00950046" w:rsidP="00BF1C62">
      <w:pPr>
        <w:pStyle w:val="NormalWeb"/>
        <w:shd w:val="clear" w:color="auto" w:fill="FFFFFF"/>
        <w:spacing w:before="0" w:beforeAutospacing="0" w:after="120" w:afterAutospacing="0"/>
        <w:ind w:right="-144" w:firstLine="360"/>
        <w:jc w:val="both"/>
        <w:rPr>
          <w:rFonts w:ascii="GHEA Grapalat" w:hAnsi="GHEA Grapalat"/>
          <w:lang w:val="hy-AM"/>
        </w:rPr>
      </w:pPr>
      <w:r w:rsidRPr="001D748B">
        <w:rPr>
          <w:rFonts w:ascii="GHEA Grapalat" w:hAnsi="GHEA Grapalat"/>
          <w:lang w:val="hy-AM"/>
        </w:rPr>
        <w:t xml:space="preserve">Ծրագիրն </w:t>
      </w:r>
      <w:r w:rsidR="003A23BA" w:rsidRPr="001D748B">
        <w:rPr>
          <w:rFonts w:ascii="GHEA Grapalat" w:hAnsi="GHEA Grapalat"/>
          <w:lang w:val="hy-AM"/>
        </w:rPr>
        <w:t xml:space="preserve">ուղղված էր Հայաստանում իրավունքի գերակայության և ժամանակակից իրավական պետության չափանիշներին համապատասխանող իրավական համակարգի ամրապնդմանը: </w:t>
      </w:r>
      <w:r w:rsidR="00541561" w:rsidRPr="001D748B">
        <w:rPr>
          <w:rFonts w:ascii="GHEA Grapalat" w:hAnsi="GHEA Grapalat"/>
          <w:lang w:val="hy-AM"/>
        </w:rPr>
        <w:t>Այդ հիմնական նպատակի իրագործման համար Ծրագիրը նախատեսում էր բարեփոխումներ մի շարք ուղղություններով</w:t>
      </w:r>
      <w:r w:rsidRPr="001D748B">
        <w:rPr>
          <w:rFonts w:ascii="GHEA Grapalat" w:hAnsi="GHEA Grapalat"/>
          <w:lang w:val="hy-AM"/>
        </w:rPr>
        <w:t>,</w:t>
      </w:r>
      <w:r w:rsidR="00541561" w:rsidRPr="001D748B">
        <w:rPr>
          <w:rFonts w:ascii="GHEA Grapalat" w:hAnsi="GHEA Grapalat"/>
          <w:lang w:val="hy-AM"/>
        </w:rPr>
        <w:t xml:space="preserve"> այդ թվում՝ </w:t>
      </w:r>
      <w:r w:rsidRPr="001D748B">
        <w:rPr>
          <w:rFonts w:ascii="GHEA Grapalat" w:hAnsi="GHEA Grapalat"/>
          <w:lang w:val="hy-AM"/>
        </w:rPr>
        <w:t xml:space="preserve">արդար, արդյունավետ </w:t>
      </w:r>
      <w:r w:rsidR="00F57227" w:rsidRPr="001D748B">
        <w:rPr>
          <w:rFonts w:ascii="GHEA Grapalat" w:hAnsi="GHEA Grapalat"/>
          <w:lang w:val="hy-AM"/>
        </w:rPr>
        <w:t xml:space="preserve">և հանրության առաջ հաշվետու </w:t>
      </w:r>
      <w:r w:rsidRPr="001D748B">
        <w:rPr>
          <w:rFonts w:ascii="GHEA Grapalat" w:hAnsi="GHEA Grapalat"/>
          <w:lang w:val="hy-AM"/>
        </w:rPr>
        <w:t xml:space="preserve">դատական իշխանության ապահովում, </w:t>
      </w:r>
      <w:r w:rsidR="00541561" w:rsidRPr="001D748B">
        <w:rPr>
          <w:rFonts w:ascii="GHEA Grapalat" w:hAnsi="GHEA Grapalat"/>
          <w:lang w:val="hy-AM"/>
        </w:rPr>
        <w:t>քաղաքացիական, վարչական</w:t>
      </w:r>
      <w:r w:rsidR="00EE6339" w:rsidRPr="001D748B">
        <w:rPr>
          <w:rFonts w:ascii="GHEA Grapalat" w:hAnsi="GHEA Grapalat"/>
          <w:lang w:val="hy-AM"/>
        </w:rPr>
        <w:t>,</w:t>
      </w:r>
      <w:r w:rsidR="00541561" w:rsidRPr="001D748B">
        <w:rPr>
          <w:rFonts w:ascii="GHEA Grapalat" w:hAnsi="GHEA Grapalat"/>
          <w:lang w:val="hy-AM"/>
        </w:rPr>
        <w:t xml:space="preserve"> </w:t>
      </w:r>
      <w:r w:rsidR="004F2AEE" w:rsidRPr="001D748B">
        <w:rPr>
          <w:rFonts w:ascii="GHEA Grapalat" w:hAnsi="GHEA Grapalat"/>
          <w:lang w:val="hy-AM"/>
        </w:rPr>
        <w:t xml:space="preserve">քրեական </w:t>
      </w:r>
      <w:r w:rsidR="00541561" w:rsidRPr="001D748B">
        <w:rPr>
          <w:rFonts w:ascii="GHEA Grapalat" w:hAnsi="GHEA Grapalat"/>
          <w:lang w:val="hy-AM"/>
        </w:rPr>
        <w:t xml:space="preserve">արդարադատության </w:t>
      </w:r>
      <w:r w:rsidR="00EE6339" w:rsidRPr="001D748B">
        <w:rPr>
          <w:rFonts w:ascii="GHEA Grapalat" w:hAnsi="GHEA Grapalat"/>
          <w:lang w:val="hy-AM"/>
        </w:rPr>
        <w:t xml:space="preserve">և </w:t>
      </w:r>
      <w:r w:rsidR="00541561" w:rsidRPr="001D748B">
        <w:rPr>
          <w:rFonts w:ascii="GHEA Grapalat" w:hAnsi="GHEA Grapalat"/>
          <w:lang w:val="hy-AM"/>
        </w:rPr>
        <w:t xml:space="preserve"> </w:t>
      </w:r>
      <w:r w:rsidRPr="001D748B">
        <w:rPr>
          <w:rFonts w:ascii="GHEA Grapalat" w:hAnsi="GHEA Grapalat"/>
          <w:lang w:val="hy-AM"/>
        </w:rPr>
        <w:t xml:space="preserve">քրեական պատիժների համակարգի արդյունավետության բարձրացում, </w:t>
      </w:r>
      <w:r w:rsidR="00541561" w:rsidRPr="001D748B">
        <w:rPr>
          <w:rFonts w:ascii="GHEA Grapalat" w:hAnsi="GHEA Grapalat"/>
          <w:lang w:val="hy-AM"/>
        </w:rPr>
        <w:t>դատախազության</w:t>
      </w:r>
      <w:r w:rsidR="00FA374D" w:rsidRPr="001D748B">
        <w:rPr>
          <w:rFonts w:ascii="GHEA Grapalat" w:hAnsi="GHEA Grapalat"/>
          <w:lang w:val="hy-AM"/>
        </w:rPr>
        <w:t>, փ</w:t>
      </w:r>
      <w:r w:rsidR="00541561" w:rsidRPr="001D748B">
        <w:rPr>
          <w:rFonts w:ascii="GHEA Grapalat" w:hAnsi="GHEA Grapalat"/>
          <w:lang w:val="hy-AM"/>
        </w:rPr>
        <w:t xml:space="preserve">աստաբանական </w:t>
      </w:r>
      <w:r w:rsidRPr="001D748B">
        <w:rPr>
          <w:rFonts w:ascii="GHEA Grapalat" w:hAnsi="GHEA Grapalat"/>
          <w:lang w:val="hy-AM"/>
        </w:rPr>
        <w:t>գ</w:t>
      </w:r>
      <w:r w:rsidR="00541561" w:rsidRPr="001D748B">
        <w:rPr>
          <w:rFonts w:ascii="GHEA Grapalat" w:hAnsi="GHEA Grapalat"/>
          <w:lang w:val="hy-AM"/>
        </w:rPr>
        <w:t>ործունեության բարելավում, իրավական համաուսուցման և իրավական դաստիարակության համակարգի վերակառուցում և քաղաքացիներին մատուցվող ծառայությունների բարելավում:</w:t>
      </w:r>
      <w:r w:rsidR="007B4242" w:rsidRPr="001D748B">
        <w:rPr>
          <w:rFonts w:ascii="GHEA Grapalat" w:hAnsi="GHEA Grapalat"/>
          <w:lang w:val="hy-AM"/>
        </w:rPr>
        <w:t xml:space="preserve"> </w:t>
      </w:r>
      <w:r w:rsidR="003A23BA" w:rsidRPr="001D748B">
        <w:rPr>
          <w:rFonts w:ascii="GHEA Grapalat" w:hAnsi="GHEA Grapalat"/>
          <w:lang w:val="hy-AM"/>
        </w:rPr>
        <w:t>Նշված հիմնական ուղղություններով իրականա</w:t>
      </w:r>
      <w:r w:rsidR="007B4242" w:rsidRPr="001D748B">
        <w:rPr>
          <w:rFonts w:ascii="GHEA Grapalat" w:hAnsi="GHEA Grapalat"/>
          <w:lang w:val="hy-AM"/>
        </w:rPr>
        <w:t>ցված միջոցառումների արդյունքում</w:t>
      </w:r>
      <w:r w:rsidR="003A23BA" w:rsidRPr="001D748B">
        <w:rPr>
          <w:rFonts w:ascii="GHEA Grapalat" w:hAnsi="GHEA Grapalat"/>
          <w:lang w:val="hy-AM"/>
        </w:rPr>
        <w:t xml:space="preserve"> մասնավորապես՝ </w:t>
      </w:r>
    </w:p>
    <w:p w:rsidR="007B4242" w:rsidRPr="001D748B" w:rsidRDefault="00F57227" w:rsidP="004E4924">
      <w:pPr>
        <w:pStyle w:val="NormalWeb"/>
        <w:numPr>
          <w:ilvl w:val="0"/>
          <w:numId w:val="9"/>
        </w:numPr>
        <w:shd w:val="clear" w:color="auto" w:fill="FFFFFF"/>
        <w:spacing w:before="0" w:beforeAutospacing="0" w:after="120" w:afterAutospacing="0"/>
        <w:ind w:left="0" w:right="-144" w:firstLine="360"/>
        <w:jc w:val="both"/>
        <w:rPr>
          <w:rFonts w:ascii="GHEA Grapalat" w:hAnsi="GHEA Grapalat"/>
          <w:lang w:val="hy-AM"/>
        </w:rPr>
      </w:pPr>
      <w:r w:rsidRPr="001D748B">
        <w:rPr>
          <w:rFonts w:ascii="GHEA Grapalat" w:hAnsi="GHEA Grapalat"/>
          <w:lang w:val="hy-AM"/>
        </w:rPr>
        <w:lastRenderedPageBreak/>
        <w:t xml:space="preserve">վերանայվել է դատավորների ինքնակառավարման մարմինների կազմը և գործառույթները, կառուցվածքը և փոխհարաբերությունները՝ նպաստելով դատական իշխանության ինքնակառավարման երաշխիքների զարգացմանը, դատավորների ներքին անկախությանը և դատավորների՝ սեփական ինքնակառավարմանն առավելագույն մասնակցությանը. </w:t>
      </w:r>
    </w:p>
    <w:p w:rsidR="007B4242" w:rsidRPr="001D748B" w:rsidRDefault="007B4242" w:rsidP="004E4924">
      <w:pPr>
        <w:pStyle w:val="NormalWeb"/>
        <w:numPr>
          <w:ilvl w:val="0"/>
          <w:numId w:val="9"/>
        </w:numPr>
        <w:shd w:val="clear" w:color="auto" w:fill="FFFFFF"/>
        <w:spacing w:before="0" w:beforeAutospacing="0" w:after="120" w:afterAutospacing="0"/>
        <w:ind w:left="0" w:right="-144" w:firstLine="360"/>
        <w:jc w:val="both"/>
        <w:rPr>
          <w:rFonts w:ascii="GHEA Grapalat" w:hAnsi="GHEA Grapalat"/>
          <w:lang w:val="hy-AM"/>
        </w:rPr>
      </w:pPr>
      <w:r w:rsidRPr="001D748B">
        <w:rPr>
          <w:rFonts w:ascii="GHEA Grapalat" w:hAnsi="GHEA Grapalat"/>
          <w:lang w:val="hy-AM"/>
        </w:rPr>
        <w:t>կատարելագործվել են դատավորների թեկնածությունների ցուցակում ընդգրկվելու համար որակավորման ստուգման, դրա արդյունքների վիճարկման և Արդարադատության խորհրդում հարցազրույցի անցկացման կարգերը, ընդունվել է «Արդարադատության ակադեմիայի մասին» ՀՀ օրենքը.</w:t>
      </w:r>
    </w:p>
    <w:p w:rsidR="007C27EE" w:rsidRPr="001D748B" w:rsidRDefault="00F57227" w:rsidP="004E4924">
      <w:pPr>
        <w:pStyle w:val="NormalWeb"/>
        <w:numPr>
          <w:ilvl w:val="0"/>
          <w:numId w:val="9"/>
        </w:numPr>
        <w:shd w:val="clear" w:color="auto" w:fill="FFFFFF"/>
        <w:spacing w:before="0" w:beforeAutospacing="0" w:after="120" w:afterAutospacing="0"/>
        <w:ind w:left="0" w:right="-144" w:firstLine="360"/>
        <w:jc w:val="both"/>
        <w:rPr>
          <w:rFonts w:ascii="GHEA Grapalat" w:hAnsi="GHEA Grapalat"/>
          <w:lang w:val="hy-AM"/>
        </w:rPr>
      </w:pPr>
      <w:r w:rsidRPr="001D748B">
        <w:rPr>
          <w:rFonts w:ascii="GHEA Grapalat" w:hAnsi="GHEA Grapalat"/>
          <w:lang w:val="hy-AM"/>
        </w:rPr>
        <w:t xml:space="preserve">տարանջատվել են դատավորի նկատմամբ կարգապահական վարույթ հարուցող և կարգապահական տույժի վերաբերյալ որոշում կայացնելու իրավասություն ունեցող սուբյեկտները, ամրապնդվել են հարուցված կարգապահական վարույթի շրջանակներում դատավորի անկախության և պաշտպանվածության օրենսդրական երաշխիքները, սահմանվել է դատավորների միջև գործերի պատահական բաշխման սկզբունքը: </w:t>
      </w:r>
    </w:p>
    <w:p w:rsidR="007C27EE" w:rsidRPr="001D748B" w:rsidRDefault="007C27EE" w:rsidP="004E4924">
      <w:pPr>
        <w:pStyle w:val="NormalWeb"/>
        <w:numPr>
          <w:ilvl w:val="0"/>
          <w:numId w:val="9"/>
        </w:numPr>
        <w:shd w:val="clear" w:color="auto" w:fill="FFFFFF"/>
        <w:spacing w:before="0" w:beforeAutospacing="0" w:after="120" w:afterAutospacing="0"/>
        <w:ind w:left="0" w:right="-144" w:firstLine="360"/>
        <w:jc w:val="both"/>
        <w:rPr>
          <w:rFonts w:ascii="GHEA Grapalat" w:hAnsi="GHEA Grapalat"/>
          <w:lang w:val="hy-AM"/>
        </w:rPr>
      </w:pPr>
      <w:r w:rsidRPr="001D748B">
        <w:rPr>
          <w:rFonts w:ascii="GHEA Grapalat" w:hAnsi="GHEA Grapalat"/>
          <w:lang w:val="hy-AM"/>
        </w:rPr>
        <w:t>ընդունվել է «Պրոբացի</w:t>
      </w:r>
      <w:r w:rsidR="00033DA4" w:rsidRPr="00033DA4">
        <w:rPr>
          <w:rFonts w:ascii="GHEA Grapalat" w:hAnsi="GHEA Grapalat"/>
          <w:lang w:val="hy-AM"/>
        </w:rPr>
        <w:t xml:space="preserve">այի </w:t>
      </w:r>
      <w:r w:rsidRPr="001D748B">
        <w:rPr>
          <w:rFonts w:ascii="GHEA Grapalat" w:hAnsi="GHEA Grapalat"/>
          <w:lang w:val="hy-AM"/>
        </w:rPr>
        <w:t>մասին» ՀՀ օրենքը, որի արդյունքում ազատազրկման ավանդական գաղափարախոսությունից անցում է կատարվել դեպի վերականգնողական արդարադատության գաղափարախոսություն, քայլե</w:t>
      </w:r>
      <w:r w:rsidR="00033DA4">
        <w:rPr>
          <w:rFonts w:ascii="GHEA Grapalat" w:hAnsi="GHEA Grapalat"/>
          <w:lang w:val="hy-AM"/>
        </w:rPr>
        <w:t>ր</w:t>
      </w:r>
      <w:r w:rsidRPr="001D748B">
        <w:rPr>
          <w:rFonts w:ascii="GHEA Grapalat" w:hAnsi="GHEA Grapalat"/>
          <w:lang w:val="hy-AM"/>
        </w:rPr>
        <w:t xml:space="preserve"> են ձեռնարկվել այլընտրանքային խափանման միջոցների կիրառումը խրախուսելու, կրկնահանցագործությունները կրճատելու ուղղությամբ</w:t>
      </w:r>
      <w:r w:rsidR="007B4242" w:rsidRPr="001D748B">
        <w:rPr>
          <w:rFonts w:ascii="GHEA Grapalat" w:hAnsi="GHEA Grapalat"/>
          <w:lang w:val="hy-AM"/>
        </w:rPr>
        <w:t>.</w:t>
      </w:r>
    </w:p>
    <w:p w:rsidR="007C27EE" w:rsidRPr="006855B9" w:rsidRDefault="007B4242" w:rsidP="004E4924">
      <w:pPr>
        <w:pStyle w:val="NormalWeb"/>
        <w:numPr>
          <w:ilvl w:val="0"/>
          <w:numId w:val="9"/>
        </w:numPr>
        <w:shd w:val="clear" w:color="auto" w:fill="FFFFFF"/>
        <w:spacing w:before="0" w:beforeAutospacing="0" w:after="120" w:afterAutospacing="0"/>
        <w:ind w:left="0" w:right="-144" w:firstLine="360"/>
        <w:jc w:val="both"/>
        <w:rPr>
          <w:rFonts w:ascii="GHEA Grapalat" w:hAnsi="GHEA Grapalat"/>
          <w:lang w:val="hy-AM"/>
        </w:rPr>
      </w:pPr>
      <w:r w:rsidRPr="001D748B">
        <w:rPr>
          <w:rFonts w:ascii="GHEA Grapalat" w:hAnsi="GHEA Grapalat"/>
          <w:lang w:val="hy-AM"/>
        </w:rPr>
        <w:t>պ</w:t>
      </w:r>
      <w:r w:rsidR="007C27EE" w:rsidRPr="001D748B">
        <w:rPr>
          <w:rFonts w:ascii="GHEA Grapalat" w:hAnsi="GHEA Grapalat"/>
          <w:lang w:val="hy-AM"/>
        </w:rPr>
        <w:t>ատիժը կրելուց պայմանական վաղաժամկետ ազատվելու ինստիտուտի կիրառման արդյունավետության բարձրացման նպատակով պատիժը կատարող հիմնարկի վարչակազմ - անկախ հանձնաժողով - դատարան եռաստիճան ինստիտուցիոնալ մոդելից անցում է կատարվել անկախ հանձնաժողով - դատարան երկաստիճան ինստիտուցիոնալ մոդելին. հստակեցվել են անկախ հանձնաժողովի և դատարանի գործառույթները՝ բացառելով նույնաբնույթ գործառույթների իրականացումը, հստակեցվել է անկախ հանձնաժողովի կազմում ընդգրկվող ներկայացուցիչների ցանկը, ընդլայնվել է անկախ հանձնաժողովների թիվը, սահմանվել են հ</w:t>
      </w:r>
      <w:r w:rsidR="007C27EE" w:rsidRPr="006855B9">
        <w:rPr>
          <w:rFonts w:ascii="GHEA Grapalat" w:hAnsi="GHEA Grapalat"/>
          <w:lang w:val="hy-AM"/>
        </w:rPr>
        <w:t>ստակ չափանիշներ, որոնք պետք է դրվեն անկախ հանձնաժողովի եզրակացությունների և դատարանի որոշումների հիմքում: Բացի այդ, դատապարտյալին իրավունք է վերապահվել մասնակցել իրեն վերաբերող եզրակացության կայացմանը և իրականացնելու համապատասխան պաշտպանություն, այսինքն՝ ապահովվել է դատապարտյալի լսված լինելու իրավունքը, պատիժը կրելուց պայմանական վաղաժամկետ ազատվելու դեպքում նախատեսվել է փորձաշրջան</w:t>
      </w:r>
      <w:r w:rsidRPr="006855B9">
        <w:rPr>
          <w:rFonts w:ascii="GHEA Grapalat" w:hAnsi="GHEA Grapalat"/>
          <w:lang w:val="hy-AM"/>
        </w:rPr>
        <w:t>.</w:t>
      </w:r>
    </w:p>
    <w:p w:rsidR="007B4242" w:rsidRPr="006855B9" w:rsidRDefault="007B4242" w:rsidP="004E4924">
      <w:pPr>
        <w:pStyle w:val="NormalWeb"/>
        <w:numPr>
          <w:ilvl w:val="0"/>
          <w:numId w:val="9"/>
        </w:numPr>
        <w:shd w:val="clear" w:color="auto" w:fill="FFFFFF"/>
        <w:spacing w:before="0" w:beforeAutospacing="0" w:after="120" w:afterAutospacing="0"/>
        <w:ind w:left="0" w:right="-144" w:firstLine="360"/>
        <w:jc w:val="both"/>
        <w:rPr>
          <w:rFonts w:ascii="GHEA Grapalat" w:hAnsi="GHEA Grapalat"/>
          <w:lang w:val="hy-AM"/>
        </w:rPr>
      </w:pPr>
      <w:r w:rsidRPr="006855B9">
        <w:rPr>
          <w:rFonts w:ascii="GHEA Grapalat" w:hAnsi="GHEA Grapalat"/>
          <w:lang w:val="hy-AM"/>
        </w:rPr>
        <w:lastRenderedPageBreak/>
        <w:t>հստակեցվել են պ</w:t>
      </w:r>
      <w:r w:rsidR="007C27EE" w:rsidRPr="006855B9">
        <w:rPr>
          <w:rFonts w:ascii="GHEA Grapalat" w:hAnsi="GHEA Grapalat"/>
          <w:lang w:val="hy-AM"/>
        </w:rPr>
        <w:t xml:space="preserve">ատժի կրման հետ անհամատեղելի համարվող հիվանդությունների ցանկն ու դրանց չափորոշիչները և </w:t>
      </w:r>
      <w:r w:rsidRPr="006855B9">
        <w:rPr>
          <w:rFonts w:ascii="GHEA Grapalat" w:hAnsi="GHEA Grapalat"/>
          <w:lang w:val="hy-AM"/>
        </w:rPr>
        <w:t xml:space="preserve">համապատասխանեցվել </w:t>
      </w:r>
      <w:r w:rsidR="007C27EE" w:rsidRPr="006855B9">
        <w:rPr>
          <w:rFonts w:ascii="GHEA Grapalat" w:hAnsi="GHEA Grapalat"/>
          <w:lang w:val="hy-AM"/>
        </w:rPr>
        <w:t>հիվանդությունների միջազգային դասակարգման տասներորդ վերանայված տարբերակին</w:t>
      </w:r>
      <w:r w:rsidRPr="006855B9">
        <w:rPr>
          <w:rFonts w:ascii="GHEA Grapalat" w:hAnsi="GHEA Grapalat"/>
          <w:lang w:val="hy-AM"/>
        </w:rPr>
        <w:t>.</w:t>
      </w:r>
    </w:p>
    <w:p w:rsidR="00CD2D19" w:rsidRPr="006855B9" w:rsidRDefault="00E13F45" w:rsidP="004E4924">
      <w:pPr>
        <w:pStyle w:val="NormalWeb"/>
        <w:numPr>
          <w:ilvl w:val="0"/>
          <w:numId w:val="9"/>
        </w:numPr>
        <w:shd w:val="clear" w:color="auto" w:fill="FFFFFF"/>
        <w:spacing w:before="0" w:beforeAutospacing="0" w:after="120" w:afterAutospacing="0"/>
        <w:ind w:left="0" w:right="-144" w:firstLine="360"/>
        <w:jc w:val="both"/>
        <w:rPr>
          <w:rFonts w:ascii="GHEA Grapalat" w:hAnsi="GHEA Grapalat"/>
          <w:lang w:val="hy-AM"/>
        </w:rPr>
      </w:pPr>
      <w:r w:rsidRPr="006855B9">
        <w:rPr>
          <w:rFonts w:ascii="GHEA Grapalat" w:hAnsi="GHEA Grapalat"/>
          <w:lang w:val="hy-AM"/>
        </w:rPr>
        <w:t>հ</w:t>
      </w:r>
      <w:r w:rsidR="007C27EE" w:rsidRPr="006855B9">
        <w:rPr>
          <w:rFonts w:ascii="GHEA Grapalat" w:hAnsi="GHEA Grapalat"/>
          <w:lang w:val="hy-AM"/>
        </w:rPr>
        <w:t>ավանության է արժանացել «Վարչական իրավախախտումների վերաբերյալ» ՀՀ նոր օրենսգրքի հայեցակարգը</w:t>
      </w:r>
      <w:r w:rsidR="00E45CC3" w:rsidRPr="006855B9">
        <w:rPr>
          <w:rFonts w:ascii="GHEA Grapalat" w:hAnsi="GHEA Grapalat"/>
          <w:lang w:val="hy-AM"/>
        </w:rPr>
        <w:t xml:space="preserve">: ՀՀ Քրեական նոր օրենսգրքի նախագիծը հաստատվել է Կառավարության կողմից և ներկայացվել Ազգային ժողով: </w:t>
      </w:r>
      <w:r w:rsidR="007C27EE" w:rsidRPr="006855B9">
        <w:rPr>
          <w:rFonts w:ascii="GHEA Grapalat" w:hAnsi="GHEA Grapalat"/>
          <w:lang w:val="hy-AM"/>
        </w:rPr>
        <w:t>ՀՀ քաղաքացիական օրենսգրքում կատարվել են մի շարք փոփոխություններ, որոնց արդյունքում օրենսգիրքը համապատասխանեցվել է մասնավոր իրավահարաբերությունների կարգավորման ժամանակակից մոտեցումներին</w:t>
      </w:r>
      <w:r w:rsidR="00CD2D19" w:rsidRPr="006855B9">
        <w:rPr>
          <w:rFonts w:ascii="GHEA Grapalat" w:hAnsi="GHEA Grapalat"/>
          <w:lang w:val="hy-AM"/>
        </w:rPr>
        <w:t>: ՀՀ քաղաքացիական դատավարության օրենսգրքում կատարված փոփոխությունների արդյունքում ամբողջությամբ վերանայվել են վճռաբեկ բողոքի ընդունելիության չափանիշները, հստակեցվել են վճռաբեկ բողոքին ներկայացվող պահանջները, վերանայվել են վճռին ներկայացվող պահանջները, հստակեցվել են նիստերի հետաձգման կարգը, հստակ կարգավորվել են արտագնա դատական նիստերի անցկացման հարաբերությունները.</w:t>
      </w:r>
    </w:p>
    <w:p w:rsidR="00CD2D19" w:rsidRPr="006855B9" w:rsidRDefault="00CD2D19" w:rsidP="004E4924">
      <w:pPr>
        <w:pStyle w:val="NormalWeb"/>
        <w:numPr>
          <w:ilvl w:val="0"/>
          <w:numId w:val="9"/>
        </w:numPr>
        <w:shd w:val="clear" w:color="auto" w:fill="FFFFFF"/>
        <w:spacing w:before="0" w:beforeAutospacing="0" w:after="120" w:afterAutospacing="0"/>
        <w:ind w:left="0" w:right="-144" w:firstLine="360"/>
        <w:jc w:val="both"/>
        <w:rPr>
          <w:rFonts w:ascii="GHEA Grapalat" w:hAnsi="GHEA Grapalat"/>
          <w:lang w:val="hy-AM"/>
        </w:rPr>
      </w:pPr>
      <w:r w:rsidRPr="006855B9">
        <w:rPr>
          <w:rFonts w:ascii="GHEA Grapalat" w:hAnsi="GHEA Grapalat"/>
          <w:lang w:val="hy-AM"/>
        </w:rPr>
        <w:t>հստակեցվել է անվճար իրավաբանական օգնության շրջանակը</w:t>
      </w:r>
      <w:r w:rsidR="001A3081" w:rsidRPr="006855B9">
        <w:rPr>
          <w:rFonts w:ascii="GHEA Grapalat" w:hAnsi="GHEA Grapalat"/>
          <w:lang w:val="hy-AM"/>
        </w:rPr>
        <w:t xml:space="preserve">, </w:t>
      </w:r>
      <w:r w:rsidRPr="006855B9">
        <w:rPr>
          <w:rFonts w:ascii="GHEA Grapalat" w:hAnsi="GHEA Grapalat"/>
          <w:lang w:val="hy-AM"/>
        </w:rPr>
        <w:t>մշակվել են անվճար իրավաբանական օգնության տրամադրման չափանիշներ, որոնց հիման վրա հնարավոր կլինի գնահատել անձի գույքային դրությունը, մշակվել են անվճար իրավաբանական օգնության տրամադրման այլընտրանքային մեխանիզմներ.</w:t>
      </w:r>
    </w:p>
    <w:p w:rsidR="00E45CC3" w:rsidRPr="006855B9" w:rsidRDefault="00E45CC3" w:rsidP="004E4924">
      <w:pPr>
        <w:pStyle w:val="NormalWeb"/>
        <w:numPr>
          <w:ilvl w:val="0"/>
          <w:numId w:val="9"/>
        </w:numPr>
        <w:shd w:val="clear" w:color="auto" w:fill="FFFFFF"/>
        <w:spacing w:before="0" w:beforeAutospacing="0" w:after="120" w:afterAutospacing="0"/>
        <w:ind w:left="0" w:right="-144" w:firstLine="360"/>
        <w:jc w:val="both"/>
        <w:rPr>
          <w:rFonts w:ascii="GHEA Grapalat" w:hAnsi="GHEA Grapalat"/>
          <w:lang w:val="hy-AM"/>
        </w:rPr>
      </w:pPr>
      <w:r w:rsidRPr="006855B9">
        <w:rPr>
          <w:rFonts w:ascii="GHEA Grapalat" w:hAnsi="GHEA Grapalat"/>
          <w:lang w:val="hy-AM"/>
        </w:rPr>
        <w:t>մշակվել են, միջազգային փորձին համահունչ, արբիտրների էթիկայի կանոնները և արբիտրաժում վարույթի տիպային կանոնները</w:t>
      </w:r>
      <w:r w:rsidR="007C27EE" w:rsidRPr="006855B9">
        <w:rPr>
          <w:rFonts w:ascii="GHEA Grapalat" w:hAnsi="GHEA Grapalat"/>
          <w:lang w:val="hy-AM"/>
        </w:rPr>
        <w:t>,</w:t>
      </w:r>
      <w:r w:rsidRPr="006855B9">
        <w:rPr>
          <w:rFonts w:ascii="GHEA Grapalat" w:hAnsi="GHEA Grapalat"/>
          <w:lang w:val="hy-AM"/>
        </w:rPr>
        <w:t xml:space="preserve"> ինչպես նաև օրենսդրորեն սահմանվել են միջնորդ-հաշտարարության իրականացման իրավական հիմքերը. </w:t>
      </w:r>
    </w:p>
    <w:p w:rsidR="00CD2D19" w:rsidRPr="001D748B" w:rsidRDefault="00CD2D19" w:rsidP="004E4924">
      <w:pPr>
        <w:pStyle w:val="NormalWeb"/>
        <w:numPr>
          <w:ilvl w:val="0"/>
          <w:numId w:val="9"/>
        </w:numPr>
        <w:shd w:val="clear" w:color="auto" w:fill="FFFFFF"/>
        <w:spacing w:before="0" w:beforeAutospacing="0" w:after="120" w:afterAutospacing="0"/>
        <w:ind w:left="0" w:right="-144" w:firstLine="360"/>
        <w:jc w:val="both"/>
        <w:rPr>
          <w:rFonts w:ascii="GHEA Grapalat" w:hAnsi="GHEA Grapalat"/>
          <w:lang w:val="hy-AM"/>
        </w:rPr>
      </w:pPr>
      <w:r w:rsidRPr="006855B9">
        <w:rPr>
          <w:rFonts w:ascii="GHEA Grapalat" w:hAnsi="GHEA Grapalat"/>
          <w:lang w:val="hy-AM"/>
        </w:rPr>
        <w:t xml:space="preserve">ստեղծվել </w:t>
      </w:r>
      <w:r w:rsidR="001A3081">
        <w:rPr>
          <w:rFonts w:ascii="GHEA Grapalat" w:hAnsi="GHEA Grapalat"/>
          <w:lang w:val="hy-AM"/>
        </w:rPr>
        <w:t xml:space="preserve">է </w:t>
      </w:r>
      <w:r w:rsidR="007C27EE" w:rsidRPr="001D748B">
        <w:rPr>
          <w:rFonts w:ascii="GHEA Grapalat" w:hAnsi="GHEA Grapalat"/>
          <w:lang w:val="hy-AM"/>
        </w:rPr>
        <w:t>էլեկտրոնային նոտար համակարգը</w:t>
      </w:r>
      <w:r w:rsidRPr="001D748B">
        <w:rPr>
          <w:rFonts w:ascii="GHEA Grapalat" w:hAnsi="GHEA Grapalat"/>
          <w:lang w:val="hy-AM"/>
        </w:rPr>
        <w:t xml:space="preserve">՝ </w:t>
      </w:r>
      <w:r w:rsidR="007C27EE" w:rsidRPr="001D748B">
        <w:rPr>
          <w:rFonts w:ascii="GHEA Grapalat" w:hAnsi="GHEA Grapalat"/>
          <w:lang w:val="hy-AM"/>
        </w:rPr>
        <w:t>համակցվել</w:t>
      </w:r>
      <w:r w:rsidRPr="001D748B">
        <w:rPr>
          <w:rFonts w:ascii="GHEA Grapalat" w:hAnsi="GHEA Grapalat"/>
          <w:lang w:val="hy-AM"/>
        </w:rPr>
        <w:t>ով</w:t>
      </w:r>
      <w:r w:rsidR="007C27EE" w:rsidRPr="001D748B">
        <w:rPr>
          <w:rFonts w:ascii="GHEA Grapalat" w:hAnsi="GHEA Grapalat"/>
          <w:lang w:val="hy-AM"/>
        </w:rPr>
        <w:t xml:space="preserve"> բնակչության պետական ռեգիստրի, անշարժ գույքի կադաստրի պետական կոմիտեի համակարգերին: էլեկտրոնային նոտար համակարգի ներդրման արդյունքում ստեղծվել է «մեկ պատուհանի կանգառ» սկզբունքի միջոցով ծառայություններ մատուցելու հնարավորություն, ինչի արդյու</w:t>
      </w:r>
      <w:r w:rsidRPr="001D748B">
        <w:rPr>
          <w:rFonts w:ascii="GHEA Grapalat" w:hAnsi="GHEA Grapalat"/>
          <w:lang w:val="hy-AM"/>
        </w:rPr>
        <w:t xml:space="preserve">նքում  էականորեն </w:t>
      </w:r>
      <w:r w:rsidR="007C27EE" w:rsidRPr="001D748B">
        <w:rPr>
          <w:rFonts w:ascii="GHEA Grapalat" w:hAnsi="GHEA Grapalat"/>
          <w:lang w:val="hy-AM"/>
        </w:rPr>
        <w:t>բարձրացել է մատուցվող ծառայությունների որակը:</w:t>
      </w:r>
    </w:p>
    <w:p w:rsidR="00221D15" w:rsidRPr="001D748B" w:rsidRDefault="00221D15" w:rsidP="004E4924">
      <w:pPr>
        <w:pStyle w:val="NormalWeb"/>
        <w:numPr>
          <w:ilvl w:val="0"/>
          <w:numId w:val="9"/>
        </w:numPr>
        <w:shd w:val="clear" w:color="auto" w:fill="FFFFFF"/>
        <w:spacing w:before="0" w:beforeAutospacing="0" w:after="120" w:afterAutospacing="0"/>
        <w:ind w:left="0" w:right="-144" w:firstLine="360"/>
        <w:jc w:val="both"/>
        <w:rPr>
          <w:rFonts w:ascii="GHEA Grapalat" w:hAnsi="GHEA Grapalat"/>
          <w:lang w:val="hy-AM"/>
        </w:rPr>
      </w:pPr>
      <w:r w:rsidRPr="001D748B">
        <w:rPr>
          <w:rFonts w:ascii="GHEA Grapalat" w:hAnsi="GHEA Grapalat"/>
          <w:lang w:val="hy-AM"/>
        </w:rPr>
        <w:t xml:space="preserve">պետության կողմից իրականացվող շուրջ 67 ծառայություն (այդ թվում՝  իրավաբանական անձանց պետական ռեգիստրի գործակալության, անշարժ գույքի պետական միասնական կադաստրի, ՔԿԱԳ-ի, ՀՀ արտաքին գործերի նախարարության, ՀՀ ճանապարհային ոստիկանության կողմից մատուցվող ծառայություններ և այլն) պատվիրակվել է 7 սպասարկման գրասենյակների գործառույթներ իրականացնող օպերատորների. </w:t>
      </w:r>
    </w:p>
    <w:p w:rsidR="0007494E" w:rsidRPr="001D748B" w:rsidRDefault="007C27EE" w:rsidP="00221D15">
      <w:pPr>
        <w:pStyle w:val="NormalWeb"/>
        <w:shd w:val="clear" w:color="auto" w:fill="FFFFFF"/>
        <w:spacing w:before="0" w:beforeAutospacing="0" w:after="120" w:afterAutospacing="0"/>
        <w:ind w:right="-144" w:firstLine="360"/>
        <w:jc w:val="both"/>
        <w:rPr>
          <w:rFonts w:ascii="GHEA Grapalat" w:hAnsi="GHEA Grapalat"/>
          <w:lang w:val="hy-AM"/>
        </w:rPr>
      </w:pPr>
      <w:r w:rsidRPr="001D748B">
        <w:rPr>
          <w:rFonts w:ascii="GHEA Grapalat" w:hAnsi="GHEA Grapalat"/>
          <w:lang w:val="hy-AM"/>
        </w:rPr>
        <w:lastRenderedPageBreak/>
        <w:t xml:space="preserve">Վերը </w:t>
      </w:r>
      <w:r w:rsidR="0022040D" w:rsidRPr="001D748B">
        <w:rPr>
          <w:rFonts w:ascii="GHEA Grapalat" w:hAnsi="GHEA Grapalat"/>
          <w:lang w:val="hy-AM"/>
        </w:rPr>
        <w:t xml:space="preserve">թվարկված </w:t>
      </w:r>
      <w:r w:rsidR="0091316F" w:rsidRPr="001D748B">
        <w:rPr>
          <w:rFonts w:ascii="GHEA Grapalat" w:hAnsi="GHEA Grapalat"/>
          <w:lang w:val="hy-AM"/>
        </w:rPr>
        <w:t xml:space="preserve">դրական </w:t>
      </w:r>
      <w:r w:rsidR="000B332E" w:rsidRPr="001D748B">
        <w:rPr>
          <w:rFonts w:ascii="GHEA Grapalat" w:hAnsi="GHEA Grapalat"/>
          <w:lang w:val="hy-AM"/>
        </w:rPr>
        <w:t>արդյունքները</w:t>
      </w:r>
      <w:r w:rsidR="0091316F" w:rsidRPr="001D748B">
        <w:rPr>
          <w:rFonts w:ascii="GHEA Grapalat" w:hAnsi="GHEA Grapalat"/>
          <w:lang w:val="hy-AM"/>
        </w:rPr>
        <w:t xml:space="preserve"> մասն են կազմում </w:t>
      </w:r>
      <w:r w:rsidR="00076E82" w:rsidRPr="001D748B">
        <w:rPr>
          <w:rFonts w:ascii="GHEA Grapalat" w:hAnsi="GHEA Grapalat"/>
          <w:lang w:val="hy-AM"/>
        </w:rPr>
        <w:t xml:space="preserve">Ծրագրով </w:t>
      </w:r>
      <w:r w:rsidR="0091316F" w:rsidRPr="001D748B">
        <w:rPr>
          <w:rFonts w:ascii="GHEA Grapalat" w:hAnsi="GHEA Grapalat"/>
          <w:lang w:val="hy-AM"/>
        </w:rPr>
        <w:t xml:space="preserve">սահմանված միջոցառումների </w:t>
      </w:r>
      <w:r w:rsidR="00972B56" w:rsidRPr="001D748B">
        <w:rPr>
          <w:rFonts w:ascii="GHEA Grapalat" w:hAnsi="GHEA Grapalat"/>
          <w:lang w:val="hy-AM"/>
        </w:rPr>
        <w:t xml:space="preserve">այլ </w:t>
      </w:r>
      <w:r w:rsidR="0091316F" w:rsidRPr="001D748B">
        <w:rPr>
          <w:rFonts w:ascii="GHEA Grapalat" w:hAnsi="GHEA Grapalat"/>
          <w:lang w:val="hy-AM"/>
        </w:rPr>
        <w:t xml:space="preserve">արդյունքների, որոնց </w:t>
      </w:r>
      <w:r w:rsidR="00114ED0" w:rsidRPr="001D748B">
        <w:rPr>
          <w:rFonts w:ascii="GHEA Grapalat" w:hAnsi="GHEA Grapalat"/>
          <w:lang w:val="hy-AM"/>
        </w:rPr>
        <w:t>ձեռ</w:t>
      </w:r>
      <w:r w:rsidR="00033DA4">
        <w:rPr>
          <w:rFonts w:ascii="GHEA Grapalat" w:hAnsi="GHEA Grapalat"/>
          <w:lang w:val="hy-AM"/>
        </w:rPr>
        <w:t>ք</w:t>
      </w:r>
      <w:r w:rsidR="00114ED0" w:rsidRPr="001D748B">
        <w:rPr>
          <w:rFonts w:ascii="GHEA Grapalat" w:hAnsi="GHEA Grapalat"/>
          <w:lang w:val="hy-AM"/>
        </w:rPr>
        <w:t>բեր</w:t>
      </w:r>
      <w:r w:rsidR="0091638A" w:rsidRPr="001D748B">
        <w:rPr>
          <w:rFonts w:ascii="GHEA Grapalat" w:hAnsi="GHEA Grapalat"/>
          <w:lang w:val="hy-AM"/>
        </w:rPr>
        <w:t xml:space="preserve">ումն ու </w:t>
      </w:r>
      <w:r w:rsidR="0049324F" w:rsidRPr="001D748B">
        <w:rPr>
          <w:rFonts w:ascii="GHEA Grapalat" w:hAnsi="GHEA Grapalat"/>
          <w:lang w:val="hy-AM"/>
        </w:rPr>
        <w:t>շարունականությ</w:t>
      </w:r>
      <w:r w:rsidR="0091638A" w:rsidRPr="001D748B">
        <w:rPr>
          <w:rFonts w:ascii="GHEA Grapalat" w:hAnsi="GHEA Grapalat"/>
          <w:lang w:val="hy-AM"/>
        </w:rPr>
        <w:t xml:space="preserve">ան </w:t>
      </w:r>
      <w:r w:rsidR="0049324F" w:rsidRPr="001D748B">
        <w:rPr>
          <w:rFonts w:ascii="GHEA Grapalat" w:hAnsi="GHEA Grapalat"/>
          <w:lang w:val="hy-AM"/>
        </w:rPr>
        <w:t>ապահով</w:t>
      </w:r>
      <w:r w:rsidR="00F62EF1" w:rsidRPr="001D748B">
        <w:rPr>
          <w:rFonts w:ascii="GHEA Grapalat" w:hAnsi="GHEA Grapalat"/>
          <w:lang w:val="hy-AM"/>
        </w:rPr>
        <w:t>ումն</w:t>
      </w:r>
      <w:r w:rsidR="0091638A" w:rsidRPr="001D748B">
        <w:rPr>
          <w:rFonts w:ascii="GHEA Grapalat" w:hAnsi="GHEA Grapalat"/>
          <w:lang w:val="hy-AM"/>
        </w:rPr>
        <w:t xml:space="preserve"> </w:t>
      </w:r>
      <w:r w:rsidR="00033DA4">
        <w:rPr>
          <w:rFonts w:ascii="GHEA Grapalat" w:hAnsi="GHEA Grapalat"/>
          <w:lang w:val="hy-AM"/>
        </w:rPr>
        <w:t>ուղե</w:t>
      </w:r>
      <w:r w:rsidR="00414B03" w:rsidRPr="001D748B">
        <w:rPr>
          <w:rFonts w:ascii="GHEA Grapalat" w:hAnsi="GHEA Grapalat"/>
          <w:lang w:val="hy-AM"/>
        </w:rPr>
        <w:t xml:space="preserve">կցվեց </w:t>
      </w:r>
      <w:r w:rsidRPr="001D748B">
        <w:rPr>
          <w:rFonts w:ascii="GHEA Grapalat" w:hAnsi="GHEA Grapalat"/>
          <w:lang w:val="hy-AM"/>
        </w:rPr>
        <w:t>2015</w:t>
      </w:r>
      <w:r w:rsidR="0022040D" w:rsidRPr="001D748B">
        <w:rPr>
          <w:rFonts w:ascii="GHEA Grapalat" w:hAnsi="GHEA Grapalat"/>
          <w:lang w:val="hy-AM"/>
        </w:rPr>
        <w:t xml:space="preserve">թ. </w:t>
      </w:r>
      <w:r w:rsidR="0091638A" w:rsidRPr="001D748B">
        <w:rPr>
          <w:rFonts w:ascii="GHEA Grapalat" w:hAnsi="GHEA Grapalat"/>
          <w:lang w:val="hy-AM"/>
        </w:rPr>
        <w:t>Ս</w:t>
      </w:r>
      <w:r w:rsidR="0022040D" w:rsidRPr="001D748B">
        <w:rPr>
          <w:rFonts w:ascii="GHEA Grapalat" w:hAnsi="GHEA Grapalat"/>
          <w:lang w:val="hy-AM"/>
        </w:rPr>
        <w:t>ա</w:t>
      </w:r>
      <w:r w:rsidRPr="001D748B">
        <w:rPr>
          <w:rFonts w:ascii="GHEA Grapalat" w:hAnsi="GHEA Grapalat"/>
          <w:lang w:val="hy-AM"/>
        </w:rPr>
        <w:t>հմանադր</w:t>
      </w:r>
      <w:r w:rsidR="0091316F" w:rsidRPr="001D748B">
        <w:rPr>
          <w:rFonts w:ascii="GHEA Grapalat" w:hAnsi="GHEA Grapalat"/>
          <w:lang w:val="hy-AM"/>
        </w:rPr>
        <w:t xml:space="preserve">ական </w:t>
      </w:r>
      <w:r w:rsidR="001D63B7" w:rsidRPr="001D748B">
        <w:rPr>
          <w:rFonts w:ascii="GHEA Grapalat" w:hAnsi="GHEA Grapalat"/>
          <w:lang w:val="hy-AM"/>
        </w:rPr>
        <w:t>բարեփոխումների գործընթացով</w:t>
      </w:r>
      <w:r w:rsidR="0007494E" w:rsidRPr="001D748B">
        <w:rPr>
          <w:rFonts w:ascii="GHEA Grapalat" w:hAnsi="GHEA Grapalat"/>
          <w:lang w:val="hy-AM"/>
        </w:rPr>
        <w:t xml:space="preserve">: </w:t>
      </w:r>
      <w:r w:rsidR="00414B03" w:rsidRPr="001D748B">
        <w:rPr>
          <w:rFonts w:ascii="GHEA Grapalat" w:hAnsi="GHEA Grapalat"/>
          <w:lang w:val="hy-AM"/>
        </w:rPr>
        <w:t>Ի</w:t>
      </w:r>
      <w:r w:rsidR="00B9273A" w:rsidRPr="001D748B">
        <w:rPr>
          <w:rFonts w:ascii="GHEA Grapalat" w:hAnsi="GHEA Grapalat"/>
          <w:lang w:val="hy-AM"/>
        </w:rPr>
        <w:t xml:space="preserve"> թիվս այլ նորամուծությունների, </w:t>
      </w:r>
      <w:r w:rsidR="00414B03" w:rsidRPr="001D748B">
        <w:rPr>
          <w:rFonts w:ascii="GHEA Grapalat" w:hAnsi="GHEA Grapalat"/>
          <w:lang w:val="hy-AM"/>
        </w:rPr>
        <w:t xml:space="preserve">2015թ. փոփոխված Սահմանադրությամբ </w:t>
      </w:r>
      <w:r w:rsidR="00033DA4">
        <w:rPr>
          <w:rFonts w:ascii="GHEA Grapalat" w:hAnsi="GHEA Grapalat"/>
          <w:lang w:val="hy-AM"/>
        </w:rPr>
        <w:t xml:space="preserve">սահմանվեց </w:t>
      </w:r>
      <w:r w:rsidR="008A3AB1" w:rsidRPr="001D748B">
        <w:rPr>
          <w:rFonts w:ascii="GHEA Grapalat" w:hAnsi="GHEA Grapalat"/>
          <w:lang w:val="hy-AM"/>
        </w:rPr>
        <w:t>Բարձրագույն դատական խորհ</w:t>
      </w:r>
      <w:r w:rsidR="00566ACF" w:rsidRPr="001D748B">
        <w:rPr>
          <w:rFonts w:ascii="GHEA Grapalat" w:hAnsi="GHEA Grapalat"/>
          <w:lang w:val="hy-AM"/>
        </w:rPr>
        <w:t>ուրդը</w:t>
      </w:r>
      <w:r w:rsidR="008A3AB1" w:rsidRPr="001D748B">
        <w:rPr>
          <w:rFonts w:ascii="GHEA Grapalat" w:hAnsi="GHEA Grapalat"/>
          <w:lang w:val="hy-AM"/>
        </w:rPr>
        <w:t xml:space="preserve">՝ որպես </w:t>
      </w:r>
      <w:r w:rsidR="00566ACF" w:rsidRPr="001D748B">
        <w:rPr>
          <w:rFonts w:ascii="GHEA Grapalat" w:hAnsi="GHEA Grapalat"/>
          <w:lang w:val="hy-AM"/>
        </w:rPr>
        <w:t xml:space="preserve">դատարանների և դատավորների անկախությունը երաշխավորող </w:t>
      </w:r>
      <w:r w:rsidR="008A3AB1" w:rsidRPr="001D748B">
        <w:rPr>
          <w:rFonts w:ascii="GHEA Grapalat" w:hAnsi="GHEA Grapalat"/>
          <w:lang w:val="hy-AM"/>
        </w:rPr>
        <w:t>անկախ պետական մարմ</w:t>
      </w:r>
      <w:r w:rsidR="00566ACF" w:rsidRPr="001D748B">
        <w:rPr>
          <w:rFonts w:ascii="GHEA Grapalat" w:hAnsi="GHEA Grapalat"/>
          <w:lang w:val="hy-AM"/>
        </w:rPr>
        <w:t xml:space="preserve">ին, </w:t>
      </w:r>
      <w:r w:rsidR="00033DA4">
        <w:rPr>
          <w:rFonts w:ascii="GHEA Grapalat" w:hAnsi="GHEA Grapalat"/>
          <w:lang w:val="hy-AM"/>
        </w:rPr>
        <w:t xml:space="preserve">ամրագրվեցին </w:t>
      </w:r>
      <w:r w:rsidR="0091316F" w:rsidRPr="001D748B">
        <w:rPr>
          <w:rFonts w:ascii="GHEA Grapalat" w:hAnsi="GHEA Grapalat"/>
          <w:lang w:val="hy-AM"/>
        </w:rPr>
        <w:t>դ</w:t>
      </w:r>
      <w:r w:rsidR="00566ACF" w:rsidRPr="001D748B">
        <w:rPr>
          <w:rFonts w:ascii="GHEA Grapalat" w:hAnsi="GHEA Grapalat"/>
          <w:lang w:val="hy-AM"/>
        </w:rPr>
        <w:t xml:space="preserve">րա կազմը, կազմավորման կարգն ու </w:t>
      </w:r>
      <w:r w:rsidR="008A3AB1" w:rsidRPr="001D748B">
        <w:rPr>
          <w:rFonts w:ascii="GHEA Grapalat" w:hAnsi="GHEA Grapalat"/>
          <w:lang w:val="hy-AM"/>
        </w:rPr>
        <w:t>լիազորությունները</w:t>
      </w:r>
      <w:r w:rsidR="00566ACF" w:rsidRPr="001D748B">
        <w:rPr>
          <w:rFonts w:ascii="GHEA Grapalat" w:hAnsi="GHEA Grapalat"/>
          <w:lang w:val="hy-AM"/>
        </w:rPr>
        <w:t xml:space="preserve">, </w:t>
      </w:r>
      <w:r w:rsidR="009D5696" w:rsidRPr="001D748B">
        <w:rPr>
          <w:rFonts w:ascii="GHEA Grapalat" w:hAnsi="GHEA Grapalat"/>
          <w:lang w:val="hy-AM"/>
        </w:rPr>
        <w:t>փոխվեց</w:t>
      </w:r>
      <w:r w:rsidR="00033DA4">
        <w:rPr>
          <w:rFonts w:ascii="GHEA Grapalat" w:hAnsi="GHEA Grapalat"/>
          <w:lang w:val="hy-AM"/>
        </w:rPr>
        <w:t>ին</w:t>
      </w:r>
      <w:r w:rsidR="009D5696" w:rsidRPr="001D748B">
        <w:rPr>
          <w:rFonts w:ascii="GHEA Grapalat" w:hAnsi="GHEA Grapalat"/>
          <w:lang w:val="hy-AM"/>
        </w:rPr>
        <w:t xml:space="preserve"> դատավորների թեկնածուներին ներկայացվող պահանջները, դատավորների ընտրության և նշանակման կարգը, դատական իշխանության անկախության ապահովման մեխանիզմները: Այս ամենը հանգեցրեց ոլորտը կարգավորող հիմնական իրավական ակտերի՝ Սահմանադրությանը համապատասխանացնելու գործընթացի մեկնարկին, այդ թվում՝ նոր Դատական օրենսգրքի նախագծի մշակմանը</w:t>
      </w:r>
      <w:r w:rsidR="005F0010" w:rsidRPr="001D748B">
        <w:rPr>
          <w:rFonts w:ascii="GHEA Grapalat" w:hAnsi="GHEA Grapalat"/>
          <w:lang w:val="hy-AM"/>
        </w:rPr>
        <w:t>:</w:t>
      </w:r>
      <w:r w:rsidR="000756DD" w:rsidRPr="001D748B">
        <w:rPr>
          <w:rFonts w:ascii="GHEA Grapalat" w:hAnsi="GHEA Grapalat"/>
          <w:lang w:val="hy-AM"/>
        </w:rPr>
        <w:t xml:space="preserve"> </w:t>
      </w:r>
    </w:p>
    <w:p w:rsidR="00B66412" w:rsidRPr="00A956AD" w:rsidRDefault="0096113E" w:rsidP="00B66412">
      <w:pPr>
        <w:pStyle w:val="NormalWeb"/>
        <w:shd w:val="clear" w:color="auto" w:fill="FFFFFF"/>
        <w:spacing w:before="0" w:beforeAutospacing="0" w:after="120" w:afterAutospacing="0"/>
        <w:ind w:right="-141" w:firstLine="360"/>
        <w:jc w:val="both"/>
        <w:rPr>
          <w:rFonts w:ascii="GHEA Grapalat" w:eastAsia="Calibri" w:hAnsi="GHEA Grapalat" w:cs="Sylfaen"/>
          <w:lang w:val="hy-AM"/>
        </w:rPr>
      </w:pPr>
      <w:r w:rsidRPr="001D748B">
        <w:rPr>
          <w:rFonts w:ascii="GHEA Grapalat" w:hAnsi="GHEA Grapalat" w:cs="Sylfaen"/>
          <w:color w:val="000000"/>
          <w:lang w:val="hy-AM"/>
        </w:rPr>
        <w:t>Դատական և</w:t>
      </w:r>
      <w:r w:rsidR="001B0197" w:rsidRPr="001D748B">
        <w:rPr>
          <w:rFonts w:ascii="GHEA Grapalat" w:hAnsi="GHEA Grapalat" w:cs="Sylfaen"/>
          <w:color w:val="000000"/>
          <w:lang w:val="hy-AM"/>
        </w:rPr>
        <w:t xml:space="preserve"> իրավական</w:t>
      </w:r>
      <w:r w:rsidR="008E3345" w:rsidRPr="001D748B">
        <w:rPr>
          <w:rFonts w:ascii="GHEA Grapalat" w:eastAsia="Calibri" w:hAnsi="GHEA Grapalat" w:cs="Sylfaen"/>
          <w:color w:val="000000"/>
          <w:lang w:val="hy-AM"/>
        </w:rPr>
        <w:t xml:space="preserve"> բարեփոխումների 2018-2023 թվականների ռազմավարությունը  կրում է վերը նշված իրողությունների ազդեցությունը</w:t>
      </w:r>
      <w:r w:rsidR="00B9273A" w:rsidRPr="001D748B">
        <w:rPr>
          <w:rFonts w:ascii="GHEA Grapalat" w:eastAsia="Calibri" w:hAnsi="GHEA Grapalat" w:cs="Sylfaen"/>
          <w:color w:val="000000"/>
          <w:lang w:val="hy-AM"/>
        </w:rPr>
        <w:t>. դ</w:t>
      </w:r>
      <w:r w:rsidR="008E3345" w:rsidRPr="001D748B">
        <w:rPr>
          <w:rFonts w:ascii="GHEA Grapalat" w:eastAsia="Calibri" w:hAnsi="GHEA Grapalat" w:cs="Sylfaen"/>
          <w:color w:val="000000"/>
          <w:lang w:val="hy-AM"/>
        </w:rPr>
        <w:t xml:space="preserve">ատական իշխանությանը վերաբերող մասով </w:t>
      </w:r>
      <w:r w:rsidR="00115447" w:rsidRPr="001D748B">
        <w:rPr>
          <w:rFonts w:ascii="GHEA Grapalat" w:eastAsia="Calibri" w:hAnsi="GHEA Grapalat" w:cs="Sylfaen"/>
          <w:color w:val="000000"/>
          <w:lang w:val="hy-AM"/>
        </w:rPr>
        <w:t xml:space="preserve">Ռազմավարությունը </w:t>
      </w:r>
      <w:r w:rsidR="008E3345" w:rsidRPr="001D748B">
        <w:rPr>
          <w:rFonts w:ascii="GHEA Grapalat" w:eastAsia="Calibri" w:hAnsi="GHEA Grapalat" w:cs="Sylfaen"/>
          <w:color w:val="000000"/>
          <w:lang w:val="hy-AM"/>
        </w:rPr>
        <w:t xml:space="preserve">որդեգրել է նոր Դատական օրենսգրքով ամրագրված երաշխիքների գործնականում իրացվելիության ապահովման մոտեցումը,  </w:t>
      </w:r>
      <w:r w:rsidR="00115447" w:rsidRPr="001D748B">
        <w:rPr>
          <w:rFonts w:ascii="GHEA Grapalat" w:eastAsia="Calibri" w:hAnsi="GHEA Grapalat" w:cs="Sylfaen"/>
          <w:color w:val="000000"/>
          <w:lang w:val="hy-AM"/>
        </w:rPr>
        <w:t xml:space="preserve">և </w:t>
      </w:r>
      <w:r w:rsidR="008E3345" w:rsidRPr="001D748B">
        <w:rPr>
          <w:rFonts w:ascii="GHEA Grapalat" w:eastAsia="Calibri" w:hAnsi="GHEA Grapalat" w:cs="Sylfaen"/>
          <w:color w:val="000000"/>
          <w:lang w:val="hy-AM"/>
        </w:rPr>
        <w:t xml:space="preserve">ի թիվս այլ </w:t>
      </w:r>
      <w:r w:rsidR="00115447" w:rsidRPr="001D748B">
        <w:rPr>
          <w:rFonts w:ascii="GHEA Grapalat" w:eastAsia="Calibri" w:hAnsi="GHEA Grapalat" w:cs="Sylfaen"/>
          <w:color w:val="000000"/>
          <w:lang w:val="hy-AM"/>
        </w:rPr>
        <w:t>նպատակների</w:t>
      </w:r>
      <w:r w:rsidR="00D40CFC" w:rsidRPr="001D748B">
        <w:rPr>
          <w:rFonts w:ascii="GHEA Grapalat" w:eastAsia="Calibri" w:hAnsi="GHEA Grapalat" w:cs="Sylfaen"/>
          <w:color w:val="000000"/>
          <w:lang w:val="hy-AM"/>
        </w:rPr>
        <w:t xml:space="preserve">, </w:t>
      </w:r>
      <w:r w:rsidR="00115447" w:rsidRPr="001D748B">
        <w:rPr>
          <w:rFonts w:ascii="GHEA Grapalat" w:eastAsia="Calibri" w:hAnsi="GHEA Grapalat" w:cs="Sylfaen"/>
          <w:color w:val="000000"/>
          <w:lang w:val="hy-AM"/>
        </w:rPr>
        <w:t>նախատես</w:t>
      </w:r>
      <w:r w:rsidR="008E3345" w:rsidRPr="001D748B">
        <w:rPr>
          <w:rFonts w:ascii="GHEA Grapalat" w:eastAsia="Calibri" w:hAnsi="GHEA Grapalat" w:cs="Sylfaen"/>
          <w:color w:val="000000"/>
          <w:lang w:val="hy-AM"/>
        </w:rPr>
        <w:t xml:space="preserve">ել </w:t>
      </w:r>
      <w:r w:rsidR="00115447" w:rsidRPr="001D748B">
        <w:rPr>
          <w:rFonts w:ascii="GHEA Grapalat" w:eastAsia="Calibri" w:hAnsi="GHEA Grapalat" w:cs="Sylfaen"/>
          <w:color w:val="000000"/>
          <w:lang w:val="hy-AM"/>
        </w:rPr>
        <w:t xml:space="preserve">է </w:t>
      </w:r>
      <w:r w:rsidR="008E3345" w:rsidRPr="001D748B">
        <w:rPr>
          <w:rFonts w:ascii="GHEA Grapalat" w:eastAsia="Calibri" w:hAnsi="GHEA Grapalat" w:cs="Sylfaen"/>
          <w:color w:val="000000"/>
          <w:lang w:val="hy-AM"/>
        </w:rPr>
        <w:t xml:space="preserve">այնպիսիք, որոնցով շոշափելի </w:t>
      </w:r>
      <w:r w:rsidR="003D379B" w:rsidRPr="001D748B">
        <w:rPr>
          <w:rFonts w:ascii="GHEA Grapalat" w:eastAsia="Calibri" w:hAnsi="GHEA Grapalat" w:cs="Sylfaen"/>
          <w:color w:val="000000"/>
          <w:lang w:val="hy-AM"/>
        </w:rPr>
        <w:t>արդյունք</w:t>
      </w:r>
      <w:r w:rsidR="008E3345" w:rsidRPr="001D748B">
        <w:rPr>
          <w:rFonts w:ascii="GHEA Grapalat" w:eastAsia="Calibri" w:hAnsi="GHEA Grapalat" w:cs="Sylfaen"/>
          <w:color w:val="000000"/>
          <w:lang w:val="hy-AM"/>
        </w:rPr>
        <w:t xml:space="preserve"> կարող է արձանագրվել ներսից՝ դատավորների և դատական իշխանության ինքնակառավարման մարմինների </w:t>
      </w:r>
      <w:r w:rsidR="00115447" w:rsidRPr="00A956AD">
        <w:rPr>
          <w:rFonts w:ascii="GHEA Grapalat" w:eastAsia="Calibri" w:hAnsi="GHEA Grapalat" w:cs="Sylfaen"/>
          <w:lang w:val="hy-AM"/>
        </w:rPr>
        <w:t xml:space="preserve">մասնագիտական ներուժի </w:t>
      </w:r>
      <w:r w:rsidR="008E3345" w:rsidRPr="00A956AD">
        <w:rPr>
          <w:rFonts w:ascii="GHEA Grapalat" w:eastAsia="Calibri" w:hAnsi="GHEA Grapalat" w:cs="Sylfaen"/>
          <w:lang w:val="hy-AM"/>
        </w:rPr>
        <w:t xml:space="preserve">և ինստիտուցիոնալ </w:t>
      </w:r>
      <w:r w:rsidR="00115447" w:rsidRPr="00A956AD">
        <w:rPr>
          <w:rFonts w:ascii="GHEA Grapalat" w:eastAsia="Calibri" w:hAnsi="GHEA Grapalat" w:cs="Sylfaen"/>
          <w:lang w:val="hy-AM"/>
        </w:rPr>
        <w:t xml:space="preserve">կարողությունների զարգացման </w:t>
      </w:r>
      <w:r w:rsidR="008E3345" w:rsidRPr="00A956AD">
        <w:rPr>
          <w:rFonts w:ascii="GHEA Grapalat" w:eastAsia="Calibri" w:hAnsi="GHEA Grapalat" w:cs="Sylfaen"/>
          <w:lang w:val="hy-AM"/>
        </w:rPr>
        <w:t xml:space="preserve">միջոցով: Օրինակ, </w:t>
      </w:r>
      <w:r w:rsidR="00115447" w:rsidRPr="00A956AD">
        <w:rPr>
          <w:rFonts w:ascii="GHEA Grapalat" w:eastAsia="Calibri" w:hAnsi="GHEA Grapalat" w:cs="Sylfaen"/>
          <w:lang w:val="hy-AM"/>
        </w:rPr>
        <w:t>նպատակներ,</w:t>
      </w:r>
      <w:r w:rsidR="008E3345" w:rsidRPr="00A956AD">
        <w:rPr>
          <w:rFonts w:ascii="GHEA Grapalat" w:eastAsia="Calibri" w:hAnsi="GHEA Grapalat" w:cs="Sylfaen"/>
          <w:lang w:val="hy-AM"/>
        </w:rPr>
        <w:t xml:space="preserve"> որոնք </w:t>
      </w:r>
      <w:r w:rsidR="00F62EF1" w:rsidRPr="00A956AD">
        <w:rPr>
          <w:rFonts w:ascii="GHEA Grapalat" w:eastAsia="Calibri" w:hAnsi="GHEA Grapalat" w:cs="Sylfaen"/>
          <w:lang w:val="hy-AM"/>
        </w:rPr>
        <w:t xml:space="preserve">ուղղված են </w:t>
      </w:r>
      <w:r w:rsidR="00D40CFC" w:rsidRPr="00A956AD">
        <w:rPr>
          <w:rFonts w:ascii="GHEA Grapalat" w:eastAsia="Calibri" w:hAnsi="GHEA Grapalat" w:cs="Sylfaen"/>
          <w:lang w:val="hy-AM"/>
        </w:rPr>
        <w:t>ամրապնդել</w:t>
      </w:r>
      <w:r w:rsidR="008E3345" w:rsidRPr="00A956AD">
        <w:rPr>
          <w:rFonts w:ascii="GHEA Grapalat" w:eastAsia="Calibri" w:hAnsi="GHEA Grapalat" w:cs="Sylfaen"/>
          <w:lang w:val="hy-AM"/>
        </w:rPr>
        <w:t xml:space="preserve"> դատավորների և դատական իշխանության ինքնակառավարման մարմինների դերը և մասնակցությունը ոլորտի օրենսդրության և բարեփոխումների մշակման գործընթացում, </w:t>
      </w:r>
      <w:r w:rsidR="00D40CFC" w:rsidRPr="00A956AD">
        <w:rPr>
          <w:rFonts w:ascii="GHEA Grapalat" w:eastAsia="Calibri" w:hAnsi="GHEA Grapalat" w:cs="Sylfaen"/>
          <w:lang w:val="hy-AM"/>
        </w:rPr>
        <w:t>բարելավել</w:t>
      </w:r>
      <w:r w:rsidR="008E3345" w:rsidRPr="00A956AD">
        <w:rPr>
          <w:rFonts w:ascii="GHEA Grapalat" w:eastAsia="Calibri" w:hAnsi="GHEA Grapalat" w:cs="Sylfaen"/>
          <w:lang w:val="hy-AM"/>
        </w:rPr>
        <w:t xml:space="preserve"> նրանց բյուջետային պլանավորման և ֆինանսական կառավարման հմտություններն ու կարողությունները, կատարելագործել հասարակայնության հետ կապերի և համագործակցության պրակտիկան, զարգացնել դատական ծառայությունների որակը գնահատելու միջոցները (այդ թվում՝ դատարաններից օգտվողների բավարարվածության գնահատման գործիքի օգնությամբ), </w:t>
      </w:r>
      <w:r w:rsidR="003D379B" w:rsidRPr="00A956AD">
        <w:rPr>
          <w:rFonts w:ascii="GHEA Grapalat" w:eastAsia="Calibri" w:hAnsi="GHEA Grapalat" w:cs="Sylfaen"/>
          <w:lang w:val="hy-AM"/>
        </w:rPr>
        <w:t>բարելավել</w:t>
      </w:r>
      <w:r w:rsidR="008E3345" w:rsidRPr="00A956AD">
        <w:rPr>
          <w:rFonts w:ascii="GHEA Grapalat" w:eastAsia="Calibri" w:hAnsi="GHEA Grapalat" w:cs="Sylfaen"/>
          <w:lang w:val="hy-AM"/>
        </w:rPr>
        <w:t xml:space="preserve"> օրենքի միատեսակ կիրառությ</w:t>
      </w:r>
      <w:r w:rsidR="00EA396B" w:rsidRPr="00A956AD">
        <w:rPr>
          <w:rFonts w:ascii="GHEA Grapalat" w:eastAsia="Calibri" w:hAnsi="GHEA Grapalat" w:cs="Sylfaen"/>
          <w:lang w:val="hy-AM"/>
        </w:rPr>
        <w:t xml:space="preserve">ան պրակտիկան </w:t>
      </w:r>
      <w:r w:rsidR="008E3345" w:rsidRPr="00A956AD">
        <w:rPr>
          <w:rFonts w:ascii="GHEA Grapalat" w:eastAsia="Calibri" w:hAnsi="GHEA Grapalat" w:cs="Sylfaen"/>
          <w:lang w:val="hy-AM"/>
        </w:rPr>
        <w:t xml:space="preserve">և այլն: </w:t>
      </w:r>
    </w:p>
    <w:p w:rsidR="00115447" w:rsidRPr="00A956AD" w:rsidRDefault="00B9273A" w:rsidP="00B66412">
      <w:pPr>
        <w:pStyle w:val="NormalWeb"/>
        <w:shd w:val="clear" w:color="auto" w:fill="FFFFFF"/>
        <w:spacing w:before="0" w:beforeAutospacing="0" w:after="120" w:afterAutospacing="0"/>
        <w:ind w:right="-141" w:firstLine="360"/>
        <w:jc w:val="both"/>
        <w:rPr>
          <w:rFonts w:ascii="GHEA Grapalat" w:eastAsia="Calibri" w:hAnsi="GHEA Grapalat" w:cs="Sylfaen"/>
          <w:lang w:val="hy-AM"/>
        </w:rPr>
      </w:pPr>
      <w:r w:rsidRPr="001D748B">
        <w:rPr>
          <w:rFonts w:ascii="GHEA Grapalat" w:eastAsia="Calibri" w:hAnsi="GHEA Grapalat" w:cs="Sylfaen"/>
          <w:color w:val="000000"/>
          <w:lang w:val="hy-AM"/>
        </w:rPr>
        <w:t xml:space="preserve">Միաժամանակ, </w:t>
      </w:r>
      <w:r w:rsidR="00955EDC" w:rsidRPr="001D748B">
        <w:rPr>
          <w:rFonts w:ascii="GHEA Grapalat" w:eastAsia="Calibri" w:hAnsi="GHEA Grapalat" w:cs="Sylfaen"/>
          <w:color w:val="000000"/>
          <w:lang w:val="hy-AM"/>
        </w:rPr>
        <w:t>դ</w:t>
      </w:r>
      <w:r w:rsidR="00955EDC" w:rsidRPr="001D748B">
        <w:rPr>
          <w:rFonts w:ascii="GHEA Grapalat" w:hAnsi="GHEA Grapalat" w:cs="Sylfaen"/>
          <w:color w:val="000000"/>
          <w:lang w:val="hy-AM"/>
        </w:rPr>
        <w:t>ատական և իրավական</w:t>
      </w:r>
      <w:r w:rsidR="00955EDC" w:rsidRPr="001D748B">
        <w:rPr>
          <w:rFonts w:ascii="GHEA Grapalat" w:eastAsia="Calibri" w:hAnsi="GHEA Grapalat" w:cs="Sylfaen"/>
          <w:color w:val="000000"/>
          <w:lang w:val="hy-AM"/>
        </w:rPr>
        <w:t xml:space="preserve"> բարեփոխումների 2018-2023 թվականների ռազմավարությունը</w:t>
      </w:r>
      <w:r w:rsidR="005F3113" w:rsidRPr="001D748B">
        <w:rPr>
          <w:rFonts w:ascii="GHEA Grapalat" w:eastAsia="Calibri" w:hAnsi="GHEA Grapalat" w:cs="Sylfaen"/>
          <w:color w:val="000000"/>
          <w:lang w:val="hy-AM"/>
        </w:rPr>
        <w:t>,</w:t>
      </w:r>
      <w:r w:rsidR="008E3345" w:rsidRPr="001D748B">
        <w:rPr>
          <w:rFonts w:ascii="GHEA Grapalat" w:eastAsia="Calibri" w:hAnsi="GHEA Grapalat" w:cs="Sylfaen"/>
          <w:color w:val="000000"/>
          <w:lang w:val="hy-AM"/>
        </w:rPr>
        <w:t xml:space="preserve"> որպես </w:t>
      </w:r>
      <w:r w:rsidR="00955EDC" w:rsidRPr="001D748B">
        <w:rPr>
          <w:rFonts w:ascii="GHEA Grapalat" w:eastAsia="Calibri" w:hAnsi="GHEA Grapalat" w:cs="Sylfaen"/>
          <w:color w:val="000000"/>
          <w:lang w:val="hy-AM"/>
        </w:rPr>
        <w:t>ո</w:t>
      </w:r>
      <w:r w:rsidR="008E3345" w:rsidRPr="001D748B">
        <w:rPr>
          <w:rFonts w:ascii="GHEA Grapalat" w:eastAsia="Calibri" w:hAnsi="GHEA Grapalat" w:cs="Sylfaen"/>
          <w:color w:val="000000"/>
          <w:lang w:val="hy-AM"/>
        </w:rPr>
        <w:t xml:space="preserve">լորտի զարգացման շարունականությունն ապահովող համապարփակ ծրագիր, </w:t>
      </w:r>
      <w:r w:rsidR="00955EDC" w:rsidRPr="001D748B">
        <w:rPr>
          <w:rFonts w:ascii="GHEA Grapalat" w:eastAsia="Calibri" w:hAnsi="GHEA Grapalat" w:cs="Sylfaen"/>
          <w:color w:val="000000"/>
          <w:lang w:val="hy-AM"/>
        </w:rPr>
        <w:t xml:space="preserve">նախորդ բարեփոխումների արդյունքների վերլուծության հիման վրա </w:t>
      </w:r>
      <w:r w:rsidR="008E3345" w:rsidRPr="001D748B">
        <w:rPr>
          <w:rFonts w:ascii="GHEA Grapalat" w:eastAsia="Calibri" w:hAnsi="GHEA Grapalat" w:cs="Sylfaen"/>
          <w:color w:val="000000"/>
          <w:lang w:val="hy-AM"/>
        </w:rPr>
        <w:t>ոլորտում դեռևս առկա խնդիրների հաշվառմամբ</w:t>
      </w:r>
      <w:r w:rsidR="00955EDC" w:rsidRPr="001D748B">
        <w:rPr>
          <w:rFonts w:ascii="GHEA Grapalat" w:eastAsia="Calibri" w:hAnsi="GHEA Grapalat" w:cs="Sylfaen"/>
          <w:color w:val="000000"/>
          <w:lang w:val="hy-AM"/>
        </w:rPr>
        <w:t>՝</w:t>
      </w:r>
      <w:r w:rsidR="008E3345" w:rsidRPr="001D748B">
        <w:rPr>
          <w:rFonts w:ascii="GHEA Grapalat" w:eastAsia="Calibri" w:hAnsi="GHEA Grapalat" w:cs="Sylfaen"/>
          <w:color w:val="000000"/>
          <w:lang w:val="hy-AM"/>
        </w:rPr>
        <w:t xml:space="preserve">  նախատեսում է </w:t>
      </w:r>
      <w:r w:rsidR="0007494E" w:rsidRPr="001D748B">
        <w:rPr>
          <w:rFonts w:ascii="GHEA Grapalat" w:eastAsia="Calibri" w:hAnsi="GHEA Grapalat" w:cs="Sylfaen"/>
          <w:color w:val="000000"/>
          <w:lang w:val="hy-AM"/>
        </w:rPr>
        <w:t xml:space="preserve">դրանց նոր </w:t>
      </w:r>
      <w:r w:rsidR="008E3345" w:rsidRPr="001D748B">
        <w:rPr>
          <w:rFonts w:ascii="GHEA Grapalat" w:eastAsia="Calibri" w:hAnsi="GHEA Grapalat" w:cs="Sylfaen"/>
          <w:color w:val="000000"/>
          <w:lang w:val="hy-AM"/>
        </w:rPr>
        <w:t xml:space="preserve">լուծումներ կամ լուծման </w:t>
      </w:r>
      <w:r w:rsidR="006720C7" w:rsidRPr="001D748B">
        <w:rPr>
          <w:rFonts w:ascii="GHEA Grapalat" w:eastAsia="Calibri" w:hAnsi="GHEA Grapalat" w:cs="Sylfaen"/>
          <w:color w:val="000000"/>
          <w:lang w:val="hy-AM"/>
        </w:rPr>
        <w:t xml:space="preserve">նոր </w:t>
      </w:r>
      <w:r w:rsidR="008E3345" w:rsidRPr="001D748B">
        <w:rPr>
          <w:rFonts w:ascii="GHEA Grapalat" w:eastAsia="Calibri" w:hAnsi="GHEA Grapalat" w:cs="Sylfaen"/>
          <w:color w:val="000000"/>
          <w:lang w:val="hy-AM"/>
        </w:rPr>
        <w:t xml:space="preserve">մեթոդներ: </w:t>
      </w:r>
      <w:r w:rsidR="006720C7" w:rsidRPr="001A3081">
        <w:rPr>
          <w:rFonts w:ascii="GHEA Grapalat" w:eastAsia="Calibri" w:hAnsi="GHEA Grapalat" w:cs="Sylfaen"/>
          <w:lang w:val="hy-AM"/>
        </w:rPr>
        <w:t>Այդ խնդիրներն են</w:t>
      </w:r>
      <w:r w:rsidR="00B66412" w:rsidRPr="001A3081">
        <w:rPr>
          <w:rFonts w:ascii="GHEA Grapalat" w:eastAsia="Calibri" w:hAnsi="GHEA Grapalat" w:cs="Sylfaen"/>
          <w:lang w:val="hy-AM"/>
        </w:rPr>
        <w:t>՝</w:t>
      </w:r>
      <w:r w:rsidR="008E3345" w:rsidRPr="001A3081">
        <w:rPr>
          <w:rFonts w:ascii="GHEA Grapalat" w:eastAsia="Calibri" w:hAnsi="GHEA Grapalat" w:cs="Sylfaen"/>
          <w:lang w:val="hy-AM"/>
        </w:rPr>
        <w:t xml:space="preserve"> </w:t>
      </w:r>
      <w:r w:rsidR="008E3345" w:rsidRPr="00A956AD">
        <w:rPr>
          <w:rFonts w:ascii="GHEA Grapalat" w:eastAsia="Calibri" w:hAnsi="GHEA Grapalat" w:cs="Sylfaen"/>
          <w:lang w:val="hy-AM"/>
        </w:rPr>
        <w:t>դատ</w:t>
      </w:r>
      <w:r w:rsidR="00B66412" w:rsidRPr="00A956AD">
        <w:rPr>
          <w:rFonts w:ascii="GHEA Grapalat" w:eastAsia="Calibri" w:hAnsi="GHEA Grapalat" w:cs="Sylfaen"/>
          <w:lang w:val="hy-AM"/>
        </w:rPr>
        <w:t xml:space="preserve">ական իշխանության </w:t>
      </w:r>
      <w:r w:rsidR="001A3081" w:rsidRPr="00A956AD">
        <w:rPr>
          <w:rFonts w:ascii="GHEA Grapalat" w:eastAsia="Calibri" w:hAnsi="GHEA Grapalat" w:cs="Sylfaen"/>
          <w:lang w:val="hy-AM"/>
        </w:rPr>
        <w:t xml:space="preserve">լիարժեք անկախության ապահովման, կոռուպցիոն երևույթների վերացման, </w:t>
      </w:r>
      <w:r w:rsidR="008E3345" w:rsidRPr="00A956AD">
        <w:rPr>
          <w:rFonts w:ascii="GHEA Grapalat" w:eastAsia="Calibri" w:hAnsi="GHEA Grapalat" w:cs="Sylfaen"/>
          <w:lang w:val="hy-AM"/>
        </w:rPr>
        <w:t>դատավորների կարգապահական պատասխանատվության ինստիտուտի</w:t>
      </w:r>
      <w:r w:rsidR="00C22B09" w:rsidRPr="00C22B09">
        <w:rPr>
          <w:rFonts w:ascii="GHEA Grapalat" w:eastAsia="Calibri" w:hAnsi="GHEA Grapalat" w:cs="Sylfaen"/>
          <w:lang w:val="hy-AM"/>
        </w:rPr>
        <w:t xml:space="preserve"> արդյունավետ </w:t>
      </w:r>
      <w:r w:rsidR="008E3345" w:rsidRPr="00A956AD">
        <w:rPr>
          <w:rFonts w:ascii="GHEA Grapalat" w:eastAsia="Calibri" w:hAnsi="GHEA Grapalat" w:cs="Sylfaen"/>
          <w:lang w:val="hy-AM"/>
        </w:rPr>
        <w:t xml:space="preserve">կիրառման </w:t>
      </w:r>
      <w:r w:rsidR="001A3081" w:rsidRPr="00A956AD">
        <w:rPr>
          <w:rFonts w:ascii="GHEA Grapalat" w:eastAsia="Calibri" w:hAnsi="GHEA Grapalat" w:cs="Sylfaen"/>
          <w:lang w:val="hy-AM"/>
        </w:rPr>
        <w:t xml:space="preserve">խնդիրները, </w:t>
      </w:r>
      <w:r w:rsidR="00A956AD" w:rsidRPr="00A956AD">
        <w:rPr>
          <w:rFonts w:ascii="GHEA Grapalat" w:eastAsia="Calibri" w:hAnsi="GHEA Grapalat" w:cs="Sylfaen"/>
          <w:lang w:val="hy-AM"/>
        </w:rPr>
        <w:t xml:space="preserve">դատարանների </w:t>
      </w:r>
      <w:r w:rsidR="00A956AD" w:rsidRPr="00A956AD">
        <w:rPr>
          <w:rFonts w:ascii="GHEA Grapalat" w:eastAsia="Calibri" w:hAnsi="GHEA Grapalat" w:cs="Sylfaen"/>
          <w:lang w:val="hy-AM"/>
        </w:rPr>
        <w:lastRenderedPageBreak/>
        <w:t xml:space="preserve">գերծանրաբեռնվածության, </w:t>
      </w:r>
      <w:r w:rsidR="00B66412" w:rsidRPr="00A956AD">
        <w:rPr>
          <w:rFonts w:ascii="GHEA Grapalat" w:eastAsia="Calibri" w:hAnsi="GHEA Grapalat" w:cs="Sylfaen"/>
          <w:lang w:val="hy-AM"/>
        </w:rPr>
        <w:t xml:space="preserve">դատավորների և նրանց աշխատակազմի թվաքանակի և քննվող գործերի </w:t>
      </w:r>
      <w:r w:rsidR="00405DEB" w:rsidRPr="00A956AD">
        <w:rPr>
          <w:rFonts w:ascii="GHEA Grapalat" w:eastAsia="Calibri" w:hAnsi="GHEA Grapalat" w:cs="Sylfaen"/>
          <w:lang w:val="hy-AM"/>
        </w:rPr>
        <w:t>թվի</w:t>
      </w:r>
      <w:r w:rsidR="00B66412" w:rsidRPr="00A956AD">
        <w:rPr>
          <w:rFonts w:ascii="GHEA Grapalat" w:eastAsia="Calibri" w:hAnsi="GHEA Grapalat" w:cs="Sylfaen"/>
          <w:lang w:val="hy-AM"/>
        </w:rPr>
        <w:t xml:space="preserve"> հա</w:t>
      </w:r>
      <w:r w:rsidR="001A3081" w:rsidRPr="00A956AD">
        <w:rPr>
          <w:rFonts w:ascii="GHEA Grapalat" w:eastAsia="Calibri" w:hAnsi="GHEA Grapalat" w:cs="Sylfaen"/>
          <w:lang w:val="hy-AM"/>
        </w:rPr>
        <w:t xml:space="preserve">վասարակշռման, </w:t>
      </w:r>
      <w:r w:rsidR="00B66412" w:rsidRPr="00A956AD">
        <w:rPr>
          <w:rFonts w:ascii="GHEA Grapalat" w:eastAsia="Calibri" w:hAnsi="GHEA Grapalat" w:cs="Sylfaen"/>
          <w:lang w:val="hy-AM"/>
        </w:rPr>
        <w:t xml:space="preserve">վեճերի լուծման այլընտրանքային միջոցների </w:t>
      </w:r>
      <w:r w:rsidR="001A3081" w:rsidRPr="00A956AD">
        <w:rPr>
          <w:rFonts w:ascii="GHEA Grapalat" w:eastAsia="Calibri" w:hAnsi="GHEA Grapalat" w:cs="Sylfaen"/>
          <w:lang w:val="hy-AM"/>
        </w:rPr>
        <w:t>լիարժեք կիրառման</w:t>
      </w:r>
      <w:r w:rsidR="00ED5488">
        <w:rPr>
          <w:rFonts w:ascii="GHEA Grapalat" w:eastAsia="Calibri" w:hAnsi="GHEA Grapalat" w:cs="Sylfaen"/>
          <w:lang w:val="hy-AM"/>
        </w:rPr>
        <w:t xml:space="preserve">, </w:t>
      </w:r>
      <w:r w:rsidR="008E3345" w:rsidRPr="00A956AD">
        <w:rPr>
          <w:rFonts w:ascii="GHEA Grapalat" w:eastAsia="Calibri" w:hAnsi="GHEA Grapalat" w:cs="Sylfaen"/>
          <w:lang w:val="hy-AM"/>
        </w:rPr>
        <w:t>գործի քննության ողջամիտ ժամկետների պահպանման</w:t>
      </w:r>
      <w:r w:rsidR="001A3081" w:rsidRPr="00A956AD">
        <w:rPr>
          <w:rFonts w:ascii="GHEA Grapalat" w:eastAsia="Calibri" w:hAnsi="GHEA Grapalat" w:cs="Sylfaen"/>
          <w:lang w:val="hy-AM"/>
        </w:rPr>
        <w:t xml:space="preserve"> խնդիրները</w:t>
      </w:r>
      <w:r w:rsidR="008E3345" w:rsidRPr="00A956AD">
        <w:rPr>
          <w:rFonts w:ascii="GHEA Grapalat" w:eastAsia="Calibri" w:hAnsi="GHEA Grapalat" w:cs="Sylfaen"/>
          <w:lang w:val="hy-AM"/>
        </w:rPr>
        <w:t xml:space="preserve">, իրավաբանական օգնության </w:t>
      </w:r>
      <w:r w:rsidR="00ED5488">
        <w:rPr>
          <w:rFonts w:ascii="GHEA Grapalat" w:eastAsia="Calibri" w:hAnsi="GHEA Grapalat" w:cs="Sylfaen"/>
          <w:lang w:val="hy-AM"/>
        </w:rPr>
        <w:t xml:space="preserve">մատչելիության </w:t>
      </w:r>
      <w:r w:rsidR="00C22B09">
        <w:rPr>
          <w:rFonts w:ascii="GHEA Grapalat" w:eastAsia="Calibri" w:hAnsi="GHEA Grapalat" w:cs="Sylfaen"/>
          <w:lang w:val="hy-AM"/>
        </w:rPr>
        <w:t>ընդլայնման և դրա որակի</w:t>
      </w:r>
      <w:r w:rsidR="008E3345" w:rsidRPr="00A956AD">
        <w:rPr>
          <w:rFonts w:ascii="GHEA Grapalat" w:eastAsia="Calibri" w:hAnsi="GHEA Grapalat" w:cs="Sylfaen"/>
          <w:lang w:val="hy-AM"/>
        </w:rPr>
        <w:t xml:space="preserve"> բարելավման</w:t>
      </w:r>
      <w:r w:rsidR="00C22B09">
        <w:rPr>
          <w:rFonts w:ascii="GHEA Grapalat" w:eastAsia="Calibri" w:hAnsi="GHEA Grapalat" w:cs="Sylfaen"/>
          <w:lang w:val="hy-AM"/>
        </w:rPr>
        <w:t xml:space="preserve"> խնդիրները</w:t>
      </w:r>
      <w:r w:rsidR="00ED5488">
        <w:rPr>
          <w:rFonts w:ascii="GHEA Grapalat" w:eastAsia="Calibri" w:hAnsi="GHEA Grapalat" w:cs="Sylfaen"/>
          <w:lang w:val="hy-AM"/>
        </w:rPr>
        <w:t xml:space="preserve">, </w:t>
      </w:r>
      <w:r w:rsidR="008E3345" w:rsidRPr="00A956AD">
        <w:rPr>
          <w:rFonts w:ascii="GHEA Grapalat" w:eastAsia="Calibri" w:hAnsi="GHEA Grapalat" w:cs="Sylfaen"/>
          <w:lang w:val="hy-AM"/>
        </w:rPr>
        <w:t>կալանքի</w:t>
      </w:r>
      <w:r w:rsidR="00A736E5" w:rsidRPr="00A956AD">
        <w:rPr>
          <w:rFonts w:ascii="GHEA Grapalat" w:eastAsia="Calibri" w:hAnsi="GHEA Grapalat" w:cs="Sylfaen"/>
          <w:lang w:val="hy-AM"/>
        </w:rPr>
        <w:t>՝</w:t>
      </w:r>
      <w:r w:rsidR="008E3345" w:rsidRPr="00A956AD">
        <w:rPr>
          <w:rFonts w:ascii="GHEA Grapalat" w:eastAsia="Calibri" w:hAnsi="GHEA Grapalat" w:cs="Sylfaen"/>
          <w:lang w:val="hy-AM"/>
        </w:rPr>
        <w:t xml:space="preserve"> որպես խափանման միջոցի համաչափ և արդարացի</w:t>
      </w:r>
      <w:r w:rsidR="005F3113" w:rsidRPr="00A956AD">
        <w:rPr>
          <w:rFonts w:ascii="GHEA Grapalat" w:eastAsia="Calibri" w:hAnsi="GHEA Grapalat" w:cs="Sylfaen"/>
          <w:lang w:val="hy-AM"/>
        </w:rPr>
        <w:t xml:space="preserve"> </w:t>
      </w:r>
      <w:r w:rsidR="008E3345" w:rsidRPr="00A956AD">
        <w:rPr>
          <w:rFonts w:ascii="GHEA Grapalat" w:eastAsia="Calibri" w:hAnsi="GHEA Grapalat" w:cs="Sylfaen"/>
          <w:lang w:val="hy-AM"/>
        </w:rPr>
        <w:t xml:space="preserve">կիրառման, </w:t>
      </w:r>
      <w:r w:rsidR="0007494E" w:rsidRPr="00A956AD">
        <w:rPr>
          <w:rFonts w:ascii="GHEA Grapalat" w:eastAsia="Calibri" w:hAnsi="GHEA Grapalat" w:cs="Sylfaen"/>
          <w:lang w:val="hy-AM"/>
        </w:rPr>
        <w:t xml:space="preserve">անչափահասների արդարադատության, քրեական պատիժների </w:t>
      </w:r>
      <w:r w:rsidR="00B66412" w:rsidRPr="00A956AD">
        <w:rPr>
          <w:rFonts w:ascii="GHEA Grapalat" w:eastAsia="Calibri" w:hAnsi="GHEA Grapalat" w:cs="Sylfaen"/>
          <w:lang w:val="hy-AM"/>
        </w:rPr>
        <w:t xml:space="preserve">համակարգի </w:t>
      </w:r>
      <w:r w:rsidR="00ED5488">
        <w:rPr>
          <w:rFonts w:ascii="GHEA Grapalat" w:eastAsia="Calibri" w:hAnsi="GHEA Grapalat" w:cs="Sylfaen"/>
          <w:lang w:val="hy-AM"/>
        </w:rPr>
        <w:t xml:space="preserve">արդյունավետության բարձրացման </w:t>
      </w:r>
      <w:r w:rsidR="0007494E" w:rsidRPr="00A956AD">
        <w:rPr>
          <w:rFonts w:ascii="GHEA Grapalat" w:eastAsia="Calibri" w:hAnsi="GHEA Grapalat" w:cs="Sylfaen"/>
          <w:lang w:val="hy-AM"/>
        </w:rPr>
        <w:t xml:space="preserve">և </w:t>
      </w:r>
      <w:r w:rsidR="00B66412" w:rsidRPr="00A956AD">
        <w:rPr>
          <w:rFonts w:ascii="GHEA Grapalat" w:eastAsia="Calibri" w:hAnsi="GHEA Grapalat" w:cs="Sylfaen"/>
          <w:lang w:val="hy-AM"/>
        </w:rPr>
        <w:t>վերա</w:t>
      </w:r>
      <w:r w:rsidR="00ED5488">
        <w:rPr>
          <w:rFonts w:ascii="GHEA Grapalat" w:eastAsia="Calibri" w:hAnsi="GHEA Grapalat" w:cs="Sylfaen"/>
          <w:lang w:val="hy-AM"/>
        </w:rPr>
        <w:t xml:space="preserve">կանգնողական արդարադատության </w:t>
      </w:r>
      <w:r w:rsidR="00B66412" w:rsidRPr="00A956AD">
        <w:rPr>
          <w:rFonts w:ascii="GHEA Grapalat" w:eastAsia="Calibri" w:hAnsi="GHEA Grapalat" w:cs="Sylfaen"/>
          <w:lang w:val="hy-AM"/>
        </w:rPr>
        <w:t xml:space="preserve">խնդիրները, </w:t>
      </w:r>
      <w:r w:rsidR="00FD3E05" w:rsidRPr="00A956AD">
        <w:rPr>
          <w:rFonts w:ascii="GHEA Grapalat" w:eastAsia="Calibri" w:hAnsi="GHEA Grapalat" w:cs="Sylfaen"/>
          <w:lang w:val="hy-AM"/>
        </w:rPr>
        <w:t>էլեկտրոնային արդարադատության</w:t>
      </w:r>
      <w:r w:rsidR="001B1E8F" w:rsidRPr="00A956AD">
        <w:rPr>
          <w:rFonts w:ascii="GHEA Grapalat" w:eastAsia="Calibri" w:hAnsi="GHEA Grapalat" w:cs="Sylfaen"/>
          <w:lang w:val="hy-AM"/>
        </w:rPr>
        <w:t xml:space="preserve"> լիարժեք ներդրման, քաղաքացիներին մատուցվող </w:t>
      </w:r>
      <w:r w:rsidR="00FD3E05" w:rsidRPr="00A956AD">
        <w:rPr>
          <w:rFonts w:ascii="GHEA Grapalat" w:eastAsia="Calibri" w:hAnsi="GHEA Grapalat" w:cs="Sylfaen"/>
          <w:lang w:val="hy-AM"/>
        </w:rPr>
        <w:t xml:space="preserve">ծառայությունների </w:t>
      </w:r>
      <w:r w:rsidR="001B1E8F" w:rsidRPr="00A956AD">
        <w:rPr>
          <w:rFonts w:ascii="GHEA Grapalat" w:eastAsia="Calibri" w:hAnsi="GHEA Grapalat" w:cs="Sylfaen"/>
          <w:lang w:val="hy-AM"/>
        </w:rPr>
        <w:t xml:space="preserve">որակի բարելավման խնդիրները, </w:t>
      </w:r>
      <w:r w:rsidR="00B66412" w:rsidRPr="00A956AD">
        <w:rPr>
          <w:rFonts w:ascii="GHEA Grapalat" w:eastAsia="Calibri" w:hAnsi="GHEA Grapalat" w:cs="Sylfaen"/>
          <w:lang w:val="hy-AM"/>
        </w:rPr>
        <w:t xml:space="preserve">դատական իշխանության և արդարադատության ոլորտի այլ հաստատությունների նկատմամբ </w:t>
      </w:r>
      <w:r w:rsidR="008E3345" w:rsidRPr="00A956AD">
        <w:rPr>
          <w:rFonts w:ascii="GHEA Grapalat" w:eastAsia="Calibri" w:hAnsi="GHEA Grapalat" w:cs="Sylfaen"/>
          <w:lang w:val="hy-AM"/>
        </w:rPr>
        <w:t xml:space="preserve">հանրության վստահության </w:t>
      </w:r>
      <w:r w:rsidR="00CD7DBA" w:rsidRPr="00A956AD">
        <w:rPr>
          <w:rFonts w:ascii="GHEA Grapalat" w:eastAsia="Calibri" w:hAnsi="GHEA Grapalat" w:cs="Sylfaen"/>
          <w:lang w:val="hy-AM"/>
        </w:rPr>
        <w:t xml:space="preserve">բարձրացման </w:t>
      </w:r>
      <w:r w:rsidR="008E7229" w:rsidRPr="00A956AD">
        <w:rPr>
          <w:rFonts w:ascii="GHEA Grapalat" w:eastAsia="Calibri" w:hAnsi="GHEA Grapalat" w:cs="Sylfaen"/>
          <w:lang w:val="hy-AM"/>
        </w:rPr>
        <w:t>և</w:t>
      </w:r>
      <w:r w:rsidR="00ED5488">
        <w:rPr>
          <w:rFonts w:ascii="GHEA Grapalat" w:eastAsia="Calibri" w:hAnsi="GHEA Grapalat" w:cs="Sylfaen"/>
          <w:lang w:val="hy-AM"/>
        </w:rPr>
        <w:t xml:space="preserve"> համակարգում</w:t>
      </w:r>
      <w:r w:rsidR="008E7229" w:rsidRPr="00A956AD">
        <w:rPr>
          <w:rFonts w:ascii="GHEA Grapalat" w:eastAsia="Calibri" w:hAnsi="GHEA Grapalat" w:cs="Sylfaen"/>
          <w:lang w:val="hy-AM"/>
        </w:rPr>
        <w:t xml:space="preserve"> </w:t>
      </w:r>
      <w:r w:rsidR="00ED5488">
        <w:rPr>
          <w:rFonts w:ascii="GHEA Grapalat" w:eastAsia="Calibri" w:hAnsi="GHEA Grapalat" w:cs="Sylfaen"/>
          <w:lang w:val="hy-AM"/>
        </w:rPr>
        <w:t xml:space="preserve">առկա </w:t>
      </w:r>
      <w:r w:rsidR="008E7229" w:rsidRPr="00A956AD">
        <w:rPr>
          <w:rFonts w:ascii="GHEA Grapalat" w:eastAsia="Calibri" w:hAnsi="GHEA Grapalat" w:cs="Sylfaen"/>
          <w:lang w:val="hy-AM"/>
        </w:rPr>
        <w:t xml:space="preserve">այլ </w:t>
      </w:r>
      <w:r w:rsidR="008E3345" w:rsidRPr="00A956AD">
        <w:rPr>
          <w:rFonts w:ascii="GHEA Grapalat" w:eastAsia="Calibri" w:hAnsi="GHEA Grapalat" w:cs="Sylfaen"/>
          <w:lang w:val="hy-AM"/>
        </w:rPr>
        <w:t>խնդիրներ</w:t>
      </w:r>
      <w:r w:rsidR="00ED5488">
        <w:rPr>
          <w:rFonts w:ascii="GHEA Grapalat" w:eastAsia="Calibri" w:hAnsi="GHEA Grapalat" w:cs="Sylfaen"/>
          <w:lang w:val="hy-AM"/>
        </w:rPr>
        <w:t>ը</w:t>
      </w:r>
      <w:r w:rsidR="00133F55">
        <w:rPr>
          <w:rFonts w:ascii="GHEA Grapalat" w:eastAsia="Calibri" w:hAnsi="GHEA Grapalat" w:cs="Sylfaen"/>
          <w:lang w:val="hy-AM"/>
        </w:rPr>
        <w:t>:</w:t>
      </w:r>
      <w:r w:rsidR="00ED5488">
        <w:rPr>
          <w:rFonts w:ascii="GHEA Grapalat" w:eastAsia="Calibri" w:hAnsi="GHEA Grapalat" w:cs="Sylfaen"/>
          <w:lang w:val="hy-AM"/>
        </w:rPr>
        <w:t xml:space="preserve"> </w:t>
      </w:r>
      <w:r w:rsidR="008E3345" w:rsidRPr="00A956AD">
        <w:rPr>
          <w:rFonts w:ascii="GHEA Grapalat" w:eastAsia="Calibri" w:hAnsi="GHEA Grapalat" w:cs="Sylfaen"/>
          <w:lang w:val="hy-AM"/>
        </w:rPr>
        <w:t xml:space="preserve"> </w:t>
      </w:r>
    </w:p>
    <w:p w:rsidR="00BE1A01" w:rsidRPr="001D748B" w:rsidRDefault="00BE1A01" w:rsidP="00C51FD0">
      <w:pPr>
        <w:pStyle w:val="ListParagraph"/>
        <w:spacing w:after="0" w:line="240" w:lineRule="auto"/>
        <w:ind w:left="360" w:right="-141"/>
        <w:contextualSpacing w:val="0"/>
        <w:rPr>
          <w:rFonts w:ascii="GHEA Grapalat" w:eastAsia="Times New Roman" w:hAnsi="GHEA Grapalat"/>
          <w:b/>
          <w:sz w:val="24"/>
          <w:szCs w:val="24"/>
          <w:lang w:val="hy-AM"/>
        </w:rPr>
      </w:pPr>
    </w:p>
    <w:p w:rsidR="00BA26E5" w:rsidRPr="001D748B" w:rsidRDefault="008E3345" w:rsidP="00DE262F">
      <w:pPr>
        <w:pStyle w:val="ListParagraph"/>
        <w:numPr>
          <w:ilvl w:val="0"/>
          <w:numId w:val="2"/>
        </w:numPr>
        <w:spacing w:after="120" w:line="240" w:lineRule="auto"/>
        <w:ind w:right="-144"/>
        <w:contextualSpacing w:val="0"/>
        <w:jc w:val="center"/>
        <w:rPr>
          <w:rFonts w:ascii="GHEA Grapalat" w:eastAsia="Times New Roman" w:hAnsi="GHEA Grapalat"/>
          <w:b/>
          <w:sz w:val="24"/>
          <w:szCs w:val="24"/>
          <w:lang w:val="hy-AM"/>
        </w:rPr>
      </w:pPr>
      <w:r w:rsidRPr="001D748B">
        <w:rPr>
          <w:rFonts w:ascii="GHEA Grapalat" w:eastAsia="Times New Roman" w:hAnsi="GHEA Grapalat"/>
          <w:b/>
          <w:sz w:val="24"/>
          <w:szCs w:val="24"/>
          <w:lang w:val="hy-AM"/>
        </w:rPr>
        <w:t>ՌԱԶՄԱՎԱՐՈՒԹՅԱՆ ԸՆԴՀԱՆՈՒՐ ՆՊԱՏԱԿԸ ԵՎ ՈՒՂՂՈՒԹՅՈՒՆՆԵՐԸ</w:t>
      </w:r>
    </w:p>
    <w:p w:rsidR="000A1174" w:rsidRPr="001D748B" w:rsidRDefault="0048721B" w:rsidP="004E4924">
      <w:pPr>
        <w:pStyle w:val="NormalWeb"/>
        <w:numPr>
          <w:ilvl w:val="0"/>
          <w:numId w:val="10"/>
        </w:numPr>
        <w:shd w:val="clear" w:color="auto" w:fill="FFFFFF"/>
        <w:spacing w:before="0" w:beforeAutospacing="0" w:after="120" w:afterAutospacing="0"/>
        <w:ind w:left="0" w:right="-144" w:firstLine="144"/>
        <w:jc w:val="both"/>
        <w:rPr>
          <w:rFonts w:ascii="GHEA Grapalat" w:hAnsi="GHEA Grapalat" w:cs="Sylfaen"/>
          <w:color w:val="000000"/>
          <w:lang w:val="hy-AM"/>
        </w:rPr>
      </w:pPr>
      <w:bookmarkStart w:id="3" w:name="_Hlk496697192"/>
      <w:r w:rsidRPr="001D748B">
        <w:rPr>
          <w:rFonts w:ascii="GHEA Grapalat" w:hAnsi="GHEA Grapalat" w:cs="Sylfaen"/>
          <w:b/>
          <w:color w:val="000000"/>
          <w:lang w:val="hy-AM"/>
        </w:rPr>
        <w:t xml:space="preserve">Ռազմավարության ընդհանուր նպատակը: </w:t>
      </w:r>
      <w:r w:rsidR="008E3345" w:rsidRPr="00B571BD">
        <w:rPr>
          <w:rFonts w:ascii="GHEA Grapalat" w:hAnsi="GHEA Grapalat" w:cs="Sylfaen"/>
          <w:lang w:val="hy-AM"/>
        </w:rPr>
        <w:t xml:space="preserve">Ռազմավարության </w:t>
      </w:r>
      <w:r w:rsidR="008548A2">
        <w:rPr>
          <w:rFonts w:ascii="GHEA Grapalat" w:hAnsi="GHEA Grapalat" w:cs="Sylfaen"/>
          <w:lang w:val="hy-AM"/>
        </w:rPr>
        <w:t xml:space="preserve">ընդհանուր </w:t>
      </w:r>
      <w:r w:rsidR="008E3345" w:rsidRPr="00B571BD">
        <w:rPr>
          <w:rFonts w:ascii="GHEA Grapalat" w:hAnsi="GHEA Grapalat" w:cs="Sylfaen"/>
          <w:lang w:val="hy-AM"/>
        </w:rPr>
        <w:t xml:space="preserve">նպատակն է Հայաստանի Հանրապետությունում իրավունքի գերակայության </w:t>
      </w:r>
      <w:r w:rsidR="00C618E3" w:rsidRPr="00B571BD">
        <w:rPr>
          <w:rFonts w:ascii="GHEA Grapalat" w:hAnsi="GHEA Grapalat" w:cs="Sylfaen"/>
          <w:lang w:val="hy-AM"/>
        </w:rPr>
        <w:t xml:space="preserve">կիրառելիության </w:t>
      </w:r>
      <w:r w:rsidR="00A956AD" w:rsidRPr="00B571BD">
        <w:rPr>
          <w:rFonts w:ascii="GHEA Grapalat" w:hAnsi="GHEA Grapalat" w:cs="Sylfaen"/>
          <w:lang w:val="hy-AM"/>
        </w:rPr>
        <w:t xml:space="preserve">ապահովումը, </w:t>
      </w:r>
      <w:r w:rsidR="008E3345" w:rsidRPr="00B571BD">
        <w:rPr>
          <w:rFonts w:ascii="GHEA Grapalat" w:hAnsi="GHEA Grapalat" w:cs="Sylfaen"/>
          <w:lang w:val="hy-AM"/>
        </w:rPr>
        <w:t xml:space="preserve">իրավական անվտանգության </w:t>
      </w:r>
      <w:r w:rsidR="005830EF" w:rsidRPr="00B571BD">
        <w:rPr>
          <w:rFonts w:ascii="GHEA Grapalat" w:hAnsi="GHEA Grapalat" w:cs="Sylfaen"/>
          <w:lang w:val="hy-AM"/>
        </w:rPr>
        <w:t>հետևողական հաստատ</w:t>
      </w:r>
      <w:r w:rsidR="00B571BD">
        <w:rPr>
          <w:rFonts w:ascii="GHEA Grapalat" w:hAnsi="GHEA Grapalat" w:cs="Sylfaen"/>
          <w:lang w:val="hy-AM"/>
        </w:rPr>
        <w:t xml:space="preserve">ումը </w:t>
      </w:r>
      <w:r w:rsidR="008E3345" w:rsidRPr="00B571BD">
        <w:rPr>
          <w:rFonts w:ascii="GHEA Grapalat" w:hAnsi="GHEA Grapalat" w:cs="Sylfaen"/>
          <w:lang w:val="hy-AM"/>
        </w:rPr>
        <w:t xml:space="preserve">և </w:t>
      </w:r>
      <w:r w:rsidR="00C618E3" w:rsidRPr="00B571BD">
        <w:rPr>
          <w:rFonts w:ascii="GHEA Grapalat" w:hAnsi="GHEA Grapalat" w:cs="Sylfaen"/>
          <w:lang w:val="hy-AM"/>
        </w:rPr>
        <w:t>մարդու հիմնա</w:t>
      </w:r>
      <w:r w:rsidR="001F24D8" w:rsidRPr="001F24D8">
        <w:rPr>
          <w:rFonts w:ascii="GHEA Grapalat" w:hAnsi="GHEA Grapalat" w:cs="Sylfaen"/>
          <w:lang w:val="hy-AM"/>
        </w:rPr>
        <w:t>րար</w:t>
      </w:r>
      <w:r w:rsidR="00C618E3" w:rsidRPr="00B571BD">
        <w:rPr>
          <w:rFonts w:ascii="GHEA Grapalat" w:hAnsi="GHEA Grapalat" w:cs="Sylfaen"/>
          <w:lang w:val="hy-AM"/>
        </w:rPr>
        <w:t xml:space="preserve"> իրավունքների և ազատությունների </w:t>
      </w:r>
      <w:r w:rsidR="00CC3B99" w:rsidRPr="00B571BD">
        <w:rPr>
          <w:rFonts w:ascii="GHEA Grapalat" w:hAnsi="GHEA Grapalat" w:cs="Sylfaen"/>
          <w:lang w:val="hy-AM"/>
        </w:rPr>
        <w:t>պաշտպանության ամրապնդումը</w:t>
      </w:r>
      <w:r w:rsidR="001024A2" w:rsidRPr="00B571BD">
        <w:rPr>
          <w:rFonts w:ascii="GHEA Grapalat" w:hAnsi="GHEA Grapalat" w:cs="Sylfaen"/>
          <w:lang w:val="hy-AM"/>
        </w:rPr>
        <w:t>,</w:t>
      </w:r>
      <w:r w:rsidR="008E3345" w:rsidRPr="00B571BD">
        <w:rPr>
          <w:rFonts w:ascii="GHEA Grapalat" w:hAnsi="GHEA Grapalat" w:cs="Sylfaen"/>
          <w:lang w:val="hy-AM"/>
        </w:rPr>
        <w:t xml:space="preserve"> ինչը հնարավոր է իրավական որոշակիության ապահովման, իրավական օրենքների և արդյունավետ իրավակիրառման </w:t>
      </w:r>
      <w:r w:rsidR="00361B15" w:rsidRPr="00B571BD">
        <w:rPr>
          <w:rFonts w:ascii="GHEA Grapalat" w:hAnsi="GHEA Grapalat" w:cs="Sylfaen"/>
          <w:lang w:val="hy-AM"/>
        </w:rPr>
        <w:t>կառուցակարգերի</w:t>
      </w:r>
      <w:r w:rsidR="00361B15" w:rsidRPr="001D748B">
        <w:rPr>
          <w:rFonts w:ascii="GHEA Grapalat" w:hAnsi="GHEA Grapalat" w:cs="Sylfaen"/>
          <w:color w:val="000000"/>
          <w:lang w:val="hy-AM"/>
        </w:rPr>
        <w:t xml:space="preserve"> </w:t>
      </w:r>
      <w:r w:rsidR="008E3345" w:rsidRPr="001D748B">
        <w:rPr>
          <w:rFonts w:ascii="GHEA Grapalat" w:hAnsi="GHEA Grapalat" w:cs="Sylfaen"/>
          <w:color w:val="000000"/>
          <w:lang w:val="hy-AM"/>
        </w:rPr>
        <w:t xml:space="preserve">սահմանման, արդարադատության կանխատեսելիության և </w:t>
      </w:r>
      <w:r w:rsidR="00423A2B" w:rsidRPr="00423A2B">
        <w:rPr>
          <w:rFonts w:ascii="GHEA Grapalat" w:hAnsi="GHEA Grapalat" w:cs="Sylfaen"/>
          <w:color w:val="000000"/>
          <w:lang w:val="hy-AM"/>
        </w:rPr>
        <w:t xml:space="preserve">մատչելիության ապահովման, </w:t>
      </w:r>
      <w:r w:rsidR="00070E45" w:rsidRPr="00070E45">
        <w:rPr>
          <w:rFonts w:ascii="GHEA Grapalat" w:hAnsi="GHEA Grapalat" w:cs="Sylfaen"/>
          <w:color w:val="000000"/>
          <w:lang w:val="hy-AM"/>
        </w:rPr>
        <w:t xml:space="preserve">արդարադատության ոլորտի </w:t>
      </w:r>
      <w:r w:rsidR="008E3345" w:rsidRPr="001D748B">
        <w:rPr>
          <w:rFonts w:ascii="GHEA Grapalat" w:hAnsi="GHEA Grapalat" w:cs="Sylfaen"/>
          <w:color w:val="000000"/>
          <w:lang w:val="hy-AM"/>
        </w:rPr>
        <w:t xml:space="preserve">ծառայությունների </w:t>
      </w:r>
      <w:r w:rsidR="00423A2B" w:rsidRPr="00423A2B">
        <w:rPr>
          <w:rFonts w:ascii="GHEA Grapalat" w:hAnsi="GHEA Grapalat" w:cs="Sylfaen"/>
          <w:color w:val="000000"/>
          <w:lang w:val="hy-AM"/>
        </w:rPr>
        <w:t>հասանելիության</w:t>
      </w:r>
      <w:r w:rsidR="00423A2B" w:rsidRPr="00AF2C3E">
        <w:rPr>
          <w:rFonts w:ascii="GHEA Grapalat" w:hAnsi="GHEA Grapalat" w:cs="Sylfaen"/>
          <w:color w:val="000000"/>
          <w:lang w:val="hy-AM"/>
        </w:rPr>
        <w:t xml:space="preserve"> </w:t>
      </w:r>
      <w:r w:rsidR="00361B15" w:rsidRPr="001D748B">
        <w:rPr>
          <w:rFonts w:ascii="GHEA Grapalat" w:hAnsi="GHEA Grapalat" w:cs="Sylfaen"/>
          <w:color w:val="000000"/>
          <w:lang w:val="hy-AM"/>
        </w:rPr>
        <w:t xml:space="preserve">ու </w:t>
      </w:r>
      <w:r w:rsidR="008E3345" w:rsidRPr="001D748B">
        <w:rPr>
          <w:rFonts w:ascii="GHEA Grapalat" w:hAnsi="GHEA Grapalat" w:cs="Sylfaen"/>
          <w:color w:val="000000"/>
          <w:lang w:val="hy-AM"/>
        </w:rPr>
        <w:t>որակի բարելավման, հանրության իրավագիտակցության բարձրացման, ինչպես նաև դատական իշխանության անկախության, անաչառության</w:t>
      </w:r>
      <w:r w:rsidR="00C618E3" w:rsidRPr="00C618E3">
        <w:rPr>
          <w:rFonts w:ascii="GHEA Grapalat" w:hAnsi="GHEA Grapalat" w:cs="Sylfaen"/>
          <w:color w:val="000000"/>
          <w:lang w:val="hy-AM"/>
        </w:rPr>
        <w:t xml:space="preserve">, </w:t>
      </w:r>
      <w:r w:rsidR="00C618E3" w:rsidRPr="001D748B">
        <w:rPr>
          <w:rFonts w:ascii="GHEA Grapalat" w:hAnsi="GHEA Grapalat" w:cs="Sylfaen"/>
          <w:color w:val="000000"/>
          <w:lang w:val="hy-AM"/>
        </w:rPr>
        <w:t>հաշվետվողականության ամրապնդման</w:t>
      </w:r>
      <w:r w:rsidR="00C618E3" w:rsidRPr="00C618E3">
        <w:rPr>
          <w:rFonts w:ascii="GHEA Grapalat" w:hAnsi="GHEA Grapalat" w:cs="Sylfaen"/>
          <w:color w:val="000000"/>
          <w:lang w:val="hy-AM"/>
        </w:rPr>
        <w:t xml:space="preserve"> ու </w:t>
      </w:r>
      <w:r w:rsidR="008E3345" w:rsidRPr="001D748B">
        <w:rPr>
          <w:rFonts w:ascii="GHEA Grapalat" w:hAnsi="GHEA Grapalat" w:cs="Sylfaen"/>
          <w:color w:val="000000"/>
          <w:lang w:val="hy-AM"/>
        </w:rPr>
        <w:t>պրոֆեսիոնալիզմի</w:t>
      </w:r>
      <w:r w:rsidR="00C618E3" w:rsidRPr="00C618E3">
        <w:rPr>
          <w:rFonts w:ascii="GHEA Grapalat" w:hAnsi="GHEA Grapalat" w:cs="Sylfaen"/>
          <w:color w:val="000000"/>
          <w:lang w:val="hy-AM"/>
        </w:rPr>
        <w:t xml:space="preserve"> զարգացման</w:t>
      </w:r>
      <w:r w:rsidR="008E3345" w:rsidRPr="001D748B">
        <w:rPr>
          <w:rFonts w:ascii="GHEA Grapalat" w:hAnsi="GHEA Grapalat" w:cs="Sylfaen"/>
          <w:color w:val="000000"/>
          <w:lang w:val="hy-AM"/>
        </w:rPr>
        <w:t xml:space="preserve"> և դրա նկատմամբ քաղաքացիների </w:t>
      </w:r>
      <w:r w:rsidR="008C213C" w:rsidRPr="001D748B">
        <w:rPr>
          <w:rFonts w:ascii="GHEA Grapalat" w:hAnsi="GHEA Grapalat" w:cs="Sylfaen"/>
          <w:color w:val="000000"/>
          <w:lang w:val="hy-AM"/>
        </w:rPr>
        <w:t xml:space="preserve">հավատի ու </w:t>
      </w:r>
      <w:r w:rsidR="008E3345" w:rsidRPr="001D748B">
        <w:rPr>
          <w:rFonts w:ascii="GHEA Grapalat" w:hAnsi="GHEA Grapalat" w:cs="Sylfaen"/>
          <w:color w:val="000000"/>
          <w:lang w:val="hy-AM"/>
        </w:rPr>
        <w:t xml:space="preserve">վստահության բարձրացման միջոցով: </w:t>
      </w:r>
    </w:p>
    <w:p w:rsidR="000A1174" w:rsidRPr="001D748B" w:rsidRDefault="002D6CD5" w:rsidP="004E4924">
      <w:pPr>
        <w:pStyle w:val="NormalWeb"/>
        <w:numPr>
          <w:ilvl w:val="0"/>
          <w:numId w:val="10"/>
        </w:numPr>
        <w:shd w:val="clear" w:color="auto" w:fill="FFFFFF"/>
        <w:spacing w:before="0" w:beforeAutospacing="0" w:after="120" w:afterAutospacing="0"/>
        <w:ind w:left="0" w:right="-141" w:firstLine="144"/>
        <w:jc w:val="both"/>
        <w:rPr>
          <w:rFonts w:ascii="GHEA Grapalat" w:hAnsi="GHEA Grapalat" w:cs="Sylfaen"/>
          <w:color w:val="000000"/>
          <w:lang w:val="hy-AM"/>
        </w:rPr>
      </w:pPr>
      <w:r w:rsidRPr="001D748B">
        <w:rPr>
          <w:rFonts w:ascii="GHEA Grapalat" w:hAnsi="GHEA Grapalat" w:cs="Sylfaen"/>
          <w:b/>
          <w:lang w:val="hy-AM"/>
        </w:rPr>
        <w:t>Ռազմավարության</w:t>
      </w:r>
      <w:r w:rsidR="00A84CEB" w:rsidRPr="001D748B">
        <w:rPr>
          <w:rFonts w:ascii="GHEA Grapalat" w:hAnsi="GHEA Grapalat"/>
          <w:b/>
          <w:lang w:val="hy-AM"/>
        </w:rPr>
        <w:t xml:space="preserve"> </w:t>
      </w:r>
      <w:r w:rsidRPr="001D748B">
        <w:rPr>
          <w:rFonts w:ascii="GHEA Grapalat" w:hAnsi="GHEA Grapalat" w:cs="Sylfaen"/>
          <w:b/>
          <w:lang w:val="hy-AM"/>
        </w:rPr>
        <w:t>ուղղություններ</w:t>
      </w:r>
      <w:r w:rsidRPr="001D748B">
        <w:rPr>
          <w:rFonts w:ascii="GHEA Grapalat" w:hAnsi="GHEA Grapalat"/>
          <w:b/>
          <w:lang w:val="hy-AM"/>
        </w:rPr>
        <w:t xml:space="preserve">ը: </w:t>
      </w:r>
      <w:r w:rsidR="00B97742" w:rsidRPr="001D748B">
        <w:rPr>
          <w:rFonts w:ascii="GHEA Grapalat" w:hAnsi="GHEA Grapalat"/>
          <w:lang w:val="hy-AM"/>
        </w:rPr>
        <w:t>Ու</w:t>
      </w:r>
      <w:r w:rsidR="008E3345" w:rsidRPr="001D748B">
        <w:rPr>
          <w:rFonts w:ascii="GHEA Grapalat" w:hAnsi="GHEA Grapalat"/>
          <w:lang w:val="hy-AM"/>
        </w:rPr>
        <w:t>ղղությունները</w:t>
      </w:r>
      <w:r w:rsidR="005B7DC8" w:rsidRPr="001D748B">
        <w:rPr>
          <w:rFonts w:ascii="GHEA Grapalat" w:hAnsi="GHEA Grapalat"/>
          <w:lang w:val="hy-AM"/>
        </w:rPr>
        <w:t xml:space="preserve">, որոնք </w:t>
      </w:r>
      <w:r w:rsidR="002919BB" w:rsidRPr="001D748B">
        <w:rPr>
          <w:rFonts w:ascii="GHEA Grapalat" w:hAnsi="GHEA Grapalat"/>
          <w:lang w:val="hy-AM"/>
        </w:rPr>
        <w:t xml:space="preserve">բխում են Ռազմավարության ընդհանուր նպատակից և </w:t>
      </w:r>
      <w:r w:rsidR="008E3345" w:rsidRPr="001D748B">
        <w:rPr>
          <w:rFonts w:ascii="GHEA Grapalat" w:hAnsi="GHEA Grapalat"/>
          <w:lang w:val="hy-AM"/>
        </w:rPr>
        <w:t xml:space="preserve">հիմնված են </w:t>
      </w:r>
      <w:r w:rsidR="00B97742" w:rsidRPr="001D748B">
        <w:rPr>
          <w:rFonts w:ascii="GHEA Grapalat" w:hAnsi="GHEA Grapalat"/>
          <w:lang w:val="hy-AM"/>
        </w:rPr>
        <w:t xml:space="preserve">Ռազմավարության </w:t>
      </w:r>
      <w:r w:rsidR="008E3345" w:rsidRPr="001D748B">
        <w:rPr>
          <w:rFonts w:ascii="GHEA Grapalat" w:hAnsi="GHEA Grapalat"/>
          <w:lang w:val="hy-AM"/>
        </w:rPr>
        <w:t>սկզբունքների վրա</w:t>
      </w:r>
      <w:r w:rsidR="005B7DC8" w:rsidRPr="001D748B">
        <w:rPr>
          <w:rFonts w:ascii="GHEA Grapalat" w:hAnsi="GHEA Grapalat"/>
          <w:lang w:val="hy-AM"/>
        </w:rPr>
        <w:t>,</w:t>
      </w:r>
      <w:r w:rsidR="008E3345" w:rsidRPr="001D748B">
        <w:rPr>
          <w:rFonts w:ascii="GHEA Grapalat" w:hAnsi="GHEA Grapalat"/>
          <w:lang w:val="hy-AM"/>
        </w:rPr>
        <w:t xml:space="preserve"> արտացոլում են ՀՀ դատական իշխանության և իրավական համակարգի զարգացման տեսլականը, որին Հայաստանի Հանր</w:t>
      </w:r>
      <w:r w:rsidR="000A1174" w:rsidRPr="001D748B">
        <w:rPr>
          <w:rFonts w:ascii="GHEA Grapalat" w:hAnsi="GHEA Grapalat"/>
          <w:lang w:val="hy-AM"/>
        </w:rPr>
        <w:t>ապետությունը ձգտում է: Դրանք են</w:t>
      </w:r>
      <w:r w:rsidR="00E73141" w:rsidRPr="001D748B">
        <w:rPr>
          <w:rFonts w:ascii="GHEA Grapalat" w:hAnsi="GHEA Grapalat"/>
          <w:lang w:val="hy-AM"/>
        </w:rPr>
        <w:t>՝</w:t>
      </w:r>
    </w:p>
    <w:p w:rsidR="000A1174" w:rsidRPr="001D748B" w:rsidRDefault="002D6CD5" w:rsidP="004E4924">
      <w:pPr>
        <w:pStyle w:val="NormalWeb"/>
        <w:numPr>
          <w:ilvl w:val="1"/>
          <w:numId w:val="11"/>
        </w:numPr>
        <w:shd w:val="clear" w:color="auto" w:fill="FFFFFF"/>
        <w:spacing w:before="0" w:beforeAutospacing="0" w:after="120" w:afterAutospacing="0"/>
        <w:ind w:left="0" w:right="-141" w:firstLine="180"/>
        <w:jc w:val="both"/>
        <w:rPr>
          <w:rFonts w:ascii="GHEA Grapalat" w:hAnsi="GHEA Grapalat" w:cs="Sylfaen"/>
          <w:color w:val="000000"/>
          <w:lang w:val="hy-AM"/>
        </w:rPr>
      </w:pPr>
      <w:r w:rsidRPr="001D748B">
        <w:rPr>
          <w:rFonts w:ascii="GHEA Grapalat" w:hAnsi="GHEA Grapalat" w:cs="Sylfaen"/>
          <w:b/>
          <w:lang w:val="hy-AM"/>
        </w:rPr>
        <w:t>Դատական</w:t>
      </w:r>
      <w:r w:rsidR="00A84CEB" w:rsidRPr="001D748B">
        <w:rPr>
          <w:rFonts w:ascii="GHEA Grapalat" w:hAnsi="GHEA Grapalat"/>
          <w:b/>
          <w:lang w:val="hy-AM"/>
        </w:rPr>
        <w:t xml:space="preserve"> </w:t>
      </w:r>
      <w:r w:rsidRPr="001D748B">
        <w:rPr>
          <w:rFonts w:ascii="GHEA Grapalat" w:hAnsi="GHEA Grapalat" w:cs="Sylfaen"/>
          <w:b/>
          <w:lang w:val="hy-AM"/>
        </w:rPr>
        <w:t>իշխանության</w:t>
      </w:r>
      <w:r w:rsidR="00A84CEB" w:rsidRPr="001D748B">
        <w:rPr>
          <w:rFonts w:ascii="GHEA Grapalat" w:hAnsi="GHEA Grapalat"/>
          <w:b/>
          <w:lang w:val="hy-AM"/>
        </w:rPr>
        <w:t xml:space="preserve"> </w:t>
      </w:r>
      <w:r w:rsidRPr="001D748B">
        <w:rPr>
          <w:rFonts w:ascii="GHEA Grapalat" w:hAnsi="GHEA Grapalat" w:cs="Sylfaen"/>
          <w:b/>
          <w:lang w:val="hy-AM"/>
        </w:rPr>
        <w:t>անկախության</w:t>
      </w:r>
      <w:r w:rsidR="00A84CEB" w:rsidRPr="001D748B">
        <w:rPr>
          <w:rFonts w:ascii="GHEA Grapalat" w:hAnsi="GHEA Grapalat"/>
          <w:b/>
          <w:lang w:val="hy-AM"/>
        </w:rPr>
        <w:t xml:space="preserve"> </w:t>
      </w:r>
      <w:r w:rsidRPr="001D748B">
        <w:rPr>
          <w:rFonts w:ascii="GHEA Grapalat" w:hAnsi="GHEA Grapalat"/>
          <w:b/>
          <w:lang w:val="hy-AM"/>
        </w:rPr>
        <w:t>և</w:t>
      </w:r>
      <w:r w:rsidR="00A84CEB" w:rsidRPr="001D748B">
        <w:rPr>
          <w:rFonts w:ascii="GHEA Grapalat" w:hAnsi="GHEA Grapalat"/>
          <w:b/>
          <w:lang w:val="hy-AM"/>
        </w:rPr>
        <w:t xml:space="preserve"> </w:t>
      </w:r>
      <w:r w:rsidRPr="001D748B">
        <w:rPr>
          <w:rFonts w:ascii="GHEA Grapalat" w:hAnsi="GHEA Grapalat" w:cs="Sylfaen"/>
          <w:b/>
          <w:lang w:val="hy-AM"/>
        </w:rPr>
        <w:t>անաչառության</w:t>
      </w:r>
      <w:r w:rsidR="00A84CEB" w:rsidRPr="001D748B">
        <w:rPr>
          <w:rFonts w:ascii="GHEA Grapalat" w:hAnsi="GHEA Grapalat"/>
          <w:b/>
          <w:lang w:val="hy-AM"/>
        </w:rPr>
        <w:t xml:space="preserve"> </w:t>
      </w:r>
      <w:r w:rsidRPr="001D748B">
        <w:rPr>
          <w:rFonts w:ascii="GHEA Grapalat" w:hAnsi="GHEA Grapalat" w:cs="Sylfaen"/>
          <w:b/>
          <w:lang w:val="hy-AM"/>
        </w:rPr>
        <w:t>ապահովում</w:t>
      </w:r>
      <w:r w:rsidR="00A84CEB" w:rsidRPr="001D748B">
        <w:rPr>
          <w:rFonts w:ascii="GHEA Grapalat" w:hAnsi="GHEA Grapalat"/>
          <w:b/>
          <w:lang w:val="hy-AM"/>
        </w:rPr>
        <w:t xml:space="preserve">: </w:t>
      </w:r>
      <w:r w:rsidR="008E3345" w:rsidRPr="00C76549">
        <w:rPr>
          <w:rFonts w:ascii="GHEA Grapalat" w:hAnsi="GHEA Grapalat"/>
          <w:lang w:val="hy-AM"/>
        </w:rPr>
        <w:t xml:space="preserve">Այս ուղղության ռազմավարական նպատակները միտված են </w:t>
      </w:r>
      <w:r w:rsidR="008E3345" w:rsidRPr="001D748B">
        <w:rPr>
          <w:rFonts w:ascii="GHEA Grapalat" w:hAnsi="GHEA Grapalat"/>
          <w:lang w:val="hy-AM"/>
        </w:rPr>
        <w:t xml:space="preserve">իշխանության մյուս ճյուղերին հակակշռող ու անկախ դատական իշխանության շարունակաբար զարգացմանը, որտեղ դատավորները և նրանց աշխատակազմը, իրենց գործունեության մեջ զերծ են արդարադատության իրականացմանը խոչընդոտող </w:t>
      </w:r>
      <w:r w:rsidR="008E3345" w:rsidRPr="001D748B">
        <w:rPr>
          <w:rFonts w:ascii="GHEA Grapalat" w:hAnsi="GHEA Grapalat"/>
          <w:lang w:val="hy-AM"/>
        </w:rPr>
        <w:lastRenderedPageBreak/>
        <w:t>ներքին կամ արտաքին ցանկացած միջամտությունից, որտեղ բացառված է խտրականությունը և յուրաքանչյուրի համար երաշխավորված են հավասար պայմաններում հավասար վերաբերմունքի, իրավունքների իրականացման ու պաշտպանու</w:t>
      </w:r>
      <w:r w:rsidR="000A1174" w:rsidRPr="001D748B">
        <w:rPr>
          <w:rFonts w:ascii="GHEA Grapalat" w:hAnsi="GHEA Grapalat"/>
          <w:lang w:val="hy-AM"/>
        </w:rPr>
        <w:t>թյան հավասար հնարավորություններ:</w:t>
      </w:r>
    </w:p>
    <w:p w:rsidR="00380EF4" w:rsidRPr="001D748B" w:rsidRDefault="006F120E" w:rsidP="004E4924">
      <w:pPr>
        <w:pStyle w:val="NormalWeb"/>
        <w:numPr>
          <w:ilvl w:val="1"/>
          <w:numId w:val="11"/>
        </w:numPr>
        <w:shd w:val="clear" w:color="auto" w:fill="FFFFFF"/>
        <w:spacing w:before="0" w:beforeAutospacing="0" w:after="120" w:afterAutospacing="0"/>
        <w:ind w:left="0" w:right="-141" w:firstLine="180"/>
        <w:jc w:val="both"/>
        <w:rPr>
          <w:rFonts w:ascii="GHEA Grapalat" w:hAnsi="GHEA Grapalat" w:cs="Sylfaen"/>
          <w:color w:val="000000"/>
          <w:lang w:val="hy-AM"/>
        </w:rPr>
      </w:pPr>
      <w:r w:rsidRPr="001D748B">
        <w:rPr>
          <w:rFonts w:ascii="GHEA Grapalat" w:hAnsi="GHEA Grapalat" w:cs="Sylfaen"/>
          <w:b/>
          <w:lang w:val="hy-AM"/>
        </w:rPr>
        <w:t>Դատավորների</w:t>
      </w:r>
      <w:r w:rsidR="00A84CEB" w:rsidRPr="001D748B">
        <w:rPr>
          <w:rFonts w:ascii="GHEA Grapalat" w:hAnsi="GHEA Grapalat"/>
          <w:b/>
          <w:lang w:val="hy-AM"/>
        </w:rPr>
        <w:t xml:space="preserve"> </w:t>
      </w:r>
      <w:r w:rsidR="001B14F2" w:rsidRPr="001D748B">
        <w:rPr>
          <w:rFonts w:ascii="GHEA Grapalat" w:hAnsi="GHEA Grapalat"/>
          <w:b/>
          <w:lang w:val="hy-AM"/>
        </w:rPr>
        <w:t xml:space="preserve">և </w:t>
      </w:r>
      <w:r w:rsidRPr="001D748B">
        <w:rPr>
          <w:rFonts w:ascii="GHEA Grapalat" w:hAnsi="GHEA Grapalat" w:cs="Sylfaen"/>
          <w:b/>
          <w:lang w:val="hy-AM"/>
        </w:rPr>
        <w:t>դատական</w:t>
      </w:r>
      <w:r w:rsidR="00A84CEB" w:rsidRPr="001D748B">
        <w:rPr>
          <w:rFonts w:ascii="GHEA Grapalat" w:hAnsi="GHEA Grapalat"/>
          <w:b/>
          <w:lang w:val="hy-AM"/>
        </w:rPr>
        <w:t xml:space="preserve"> </w:t>
      </w:r>
      <w:r w:rsidRPr="001D748B">
        <w:rPr>
          <w:rFonts w:ascii="GHEA Grapalat" w:hAnsi="GHEA Grapalat" w:cs="Sylfaen"/>
          <w:b/>
          <w:lang w:val="hy-AM"/>
        </w:rPr>
        <w:t>ծառայողների</w:t>
      </w:r>
      <w:r w:rsidR="00A84CEB" w:rsidRPr="001D748B">
        <w:rPr>
          <w:rFonts w:ascii="GHEA Grapalat" w:hAnsi="GHEA Grapalat"/>
          <w:b/>
          <w:lang w:val="hy-AM"/>
        </w:rPr>
        <w:t xml:space="preserve"> </w:t>
      </w:r>
      <w:r w:rsidRPr="001D748B">
        <w:rPr>
          <w:rFonts w:ascii="GHEA Grapalat" w:hAnsi="GHEA Grapalat" w:cs="Sylfaen"/>
          <w:b/>
          <w:lang w:val="hy-AM"/>
        </w:rPr>
        <w:t>պրոֆեսիոն</w:t>
      </w:r>
      <w:r w:rsidRPr="001D748B">
        <w:rPr>
          <w:rFonts w:ascii="GHEA Grapalat" w:hAnsi="GHEA Grapalat"/>
          <w:b/>
          <w:lang w:val="hy-AM"/>
        </w:rPr>
        <w:t xml:space="preserve">ալիզմի (արհեստավարժության) ապահովում: </w:t>
      </w:r>
      <w:r w:rsidR="008E3345" w:rsidRPr="00C76549">
        <w:rPr>
          <w:rFonts w:ascii="GHEA Grapalat" w:hAnsi="GHEA Grapalat"/>
          <w:lang w:val="hy-AM"/>
        </w:rPr>
        <w:t>Այս ուղղությա</w:t>
      </w:r>
      <w:r w:rsidR="00B00A75" w:rsidRPr="00C76549">
        <w:rPr>
          <w:rFonts w:ascii="GHEA Grapalat" w:hAnsi="GHEA Grapalat"/>
          <w:lang w:val="hy-AM"/>
        </w:rPr>
        <w:t>ն</w:t>
      </w:r>
      <w:r w:rsidR="008E3345" w:rsidRPr="00C76549">
        <w:rPr>
          <w:rFonts w:ascii="GHEA Grapalat" w:hAnsi="GHEA Grapalat"/>
          <w:lang w:val="hy-AM"/>
        </w:rPr>
        <w:t xml:space="preserve"> ռազմավարական նպատակ</w:t>
      </w:r>
      <w:r w:rsidR="00B00A75" w:rsidRPr="00C76549">
        <w:rPr>
          <w:rFonts w:ascii="GHEA Grapalat" w:hAnsi="GHEA Grapalat"/>
          <w:lang w:val="hy-AM"/>
        </w:rPr>
        <w:t xml:space="preserve">ները միտված են </w:t>
      </w:r>
      <w:r w:rsidR="001A29D9" w:rsidRPr="001D748B">
        <w:rPr>
          <w:rFonts w:ascii="GHEA Grapalat" w:hAnsi="GHEA Grapalat" w:cs="Sylfaen"/>
          <w:color w:val="000000"/>
          <w:lang w:val="hy-AM"/>
        </w:rPr>
        <w:t>պրոֆեսիոնալ, բանիմաց և հմուտ դատավորներով</w:t>
      </w:r>
      <w:r w:rsidR="00C76549">
        <w:rPr>
          <w:rFonts w:ascii="GHEA Grapalat" w:hAnsi="GHEA Grapalat" w:cs="Sylfaen"/>
          <w:color w:val="000000"/>
          <w:lang w:val="hy-AM"/>
        </w:rPr>
        <w:t>, ինչպես նաև</w:t>
      </w:r>
      <w:r w:rsidR="001A29D9" w:rsidRPr="001D748B">
        <w:rPr>
          <w:rFonts w:ascii="GHEA Grapalat" w:hAnsi="GHEA Grapalat" w:cs="Sylfaen"/>
          <w:color w:val="000000"/>
          <w:lang w:val="hy-AM"/>
        </w:rPr>
        <w:t xml:space="preserve"> </w:t>
      </w:r>
      <w:r w:rsidR="00B8218C" w:rsidRPr="001D748B">
        <w:rPr>
          <w:rFonts w:ascii="GHEA Grapalat" w:hAnsi="GHEA Grapalat" w:cs="Sylfaen"/>
          <w:color w:val="000000"/>
          <w:lang w:val="hy-AM"/>
        </w:rPr>
        <w:t>դատավորներին որակյալ աջակցություն ցուցաբերող, դատարանի և դատարանի ծառայություններից օգտվողների միջև գործուն և թափանցիկ հաղորդակցություն ապահովող, մասնագիտական բարձր որակներ ունեցող դատական ծառայողներով</w:t>
      </w:r>
      <w:r w:rsidR="00C76549">
        <w:rPr>
          <w:rFonts w:ascii="GHEA Grapalat" w:hAnsi="GHEA Grapalat" w:cs="Sylfaen"/>
          <w:color w:val="000000"/>
          <w:lang w:val="hy-AM"/>
        </w:rPr>
        <w:t xml:space="preserve"> </w:t>
      </w:r>
      <w:r w:rsidR="00C76549" w:rsidRPr="001D748B">
        <w:rPr>
          <w:rFonts w:ascii="GHEA Grapalat" w:hAnsi="GHEA Grapalat" w:cs="Sylfaen"/>
          <w:color w:val="000000"/>
          <w:lang w:val="hy-AM"/>
        </w:rPr>
        <w:t xml:space="preserve">համալրված դատական իշխանության </w:t>
      </w:r>
      <w:r w:rsidR="00D500F5" w:rsidRPr="00D500F5">
        <w:rPr>
          <w:rFonts w:ascii="GHEA Grapalat" w:hAnsi="GHEA Grapalat" w:cs="Sylfaen"/>
          <w:color w:val="000000"/>
          <w:lang w:val="hy-AM"/>
        </w:rPr>
        <w:t xml:space="preserve">շարունակաբար զարգացմանը: </w:t>
      </w:r>
      <w:r w:rsidR="00B8218C" w:rsidRPr="001D748B">
        <w:rPr>
          <w:rFonts w:ascii="GHEA Grapalat" w:hAnsi="GHEA Grapalat" w:cs="Sylfaen"/>
          <w:color w:val="000000"/>
          <w:lang w:val="hy-AM"/>
        </w:rPr>
        <w:t xml:space="preserve">Դա </w:t>
      </w:r>
      <w:r w:rsidR="00F2334F" w:rsidRPr="001D748B">
        <w:rPr>
          <w:rFonts w:ascii="GHEA Grapalat" w:hAnsi="GHEA Grapalat" w:cs="Sylfaen"/>
          <w:color w:val="000000"/>
          <w:lang w:val="hy-AM"/>
        </w:rPr>
        <w:t xml:space="preserve">հնարավոր է </w:t>
      </w:r>
      <w:r w:rsidR="00B8218C" w:rsidRPr="001D748B">
        <w:rPr>
          <w:rFonts w:ascii="GHEA Grapalat" w:hAnsi="GHEA Grapalat" w:cs="Sylfaen"/>
          <w:color w:val="000000"/>
          <w:lang w:val="hy-AM"/>
        </w:rPr>
        <w:t>հ</w:t>
      </w:r>
      <w:r w:rsidR="00380EF4" w:rsidRPr="001D748B">
        <w:rPr>
          <w:rFonts w:ascii="GHEA Grapalat" w:hAnsi="GHEA Grapalat" w:cs="Sylfaen"/>
          <w:color w:val="000000"/>
          <w:lang w:val="hy-AM"/>
        </w:rPr>
        <w:t>ամապարփակ</w:t>
      </w:r>
      <w:r w:rsidR="000B7C79" w:rsidRPr="001D748B">
        <w:rPr>
          <w:rFonts w:ascii="GHEA Grapalat" w:hAnsi="GHEA Grapalat"/>
          <w:lang w:val="hy-AM"/>
        </w:rPr>
        <w:t xml:space="preserve"> </w:t>
      </w:r>
      <w:r w:rsidR="000B7C79" w:rsidRPr="00C76549">
        <w:rPr>
          <w:rFonts w:ascii="GHEA Grapalat" w:hAnsi="GHEA Grapalat"/>
          <w:lang w:val="hy-AM"/>
        </w:rPr>
        <w:t>ու</w:t>
      </w:r>
      <w:r w:rsidR="00380EF4" w:rsidRPr="00C76549">
        <w:rPr>
          <w:rFonts w:ascii="GHEA Grapalat" w:hAnsi="GHEA Grapalat"/>
          <w:lang w:val="hy-AM"/>
        </w:rPr>
        <w:t xml:space="preserve"> իրական կարիքների վրա հիմնված</w:t>
      </w:r>
      <w:r w:rsidR="00B8218C" w:rsidRPr="00C76549">
        <w:rPr>
          <w:rFonts w:ascii="GHEA Grapalat" w:hAnsi="GHEA Grapalat"/>
          <w:lang w:val="hy-AM"/>
        </w:rPr>
        <w:t xml:space="preserve">, </w:t>
      </w:r>
      <w:r w:rsidR="00380EF4" w:rsidRPr="00C76549">
        <w:rPr>
          <w:rFonts w:ascii="GHEA Grapalat" w:hAnsi="GHEA Grapalat"/>
          <w:lang w:val="hy-AM"/>
        </w:rPr>
        <w:t xml:space="preserve">միջազգային չափանիշներին համապատասխան մասնագիտական </w:t>
      </w:r>
      <w:r w:rsidR="00380EF4" w:rsidRPr="001D748B">
        <w:rPr>
          <w:rFonts w:ascii="GHEA Grapalat" w:hAnsi="GHEA Grapalat"/>
          <w:lang w:val="hy-AM"/>
        </w:rPr>
        <w:t xml:space="preserve">զարգացման և վերապատրաստման </w:t>
      </w:r>
      <w:r w:rsidR="00B8218C" w:rsidRPr="001D748B">
        <w:rPr>
          <w:rFonts w:ascii="GHEA Grapalat" w:hAnsi="GHEA Grapalat"/>
          <w:lang w:val="hy-AM"/>
        </w:rPr>
        <w:t xml:space="preserve">շարունակական </w:t>
      </w:r>
      <w:r w:rsidR="00380EF4" w:rsidRPr="001D748B">
        <w:rPr>
          <w:rFonts w:ascii="GHEA Grapalat" w:hAnsi="GHEA Grapalat"/>
          <w:lang w:val="hy-AM"/>
        </w:rPr>
        <w:t>ծրագրերի</w:t>
      </w:r>
      <w:r w:rsidR="006B620B" w:rsidRPr="001D748B">
        <w:rPr>
          <w:rFonts w:ascii="GHEA Grapalat" w:hAnsi="GHEA Grapalat"/>
          <w:lang w:val="hy-AM"/>
        </w:rPr>
        <w:t xml:space="preserve"> </w:t>
      </w:r>
      <w:r w:rsidR="00C76549">
        <w:rPr>
          <w:rFonts w:ascii="GHEA Grapalat" w:hAnsi="GHEA Grapalat"/>
          <w:lang w:val="hy-AM"/>
        </w:rPr>
        <w:t xml:space="preserve">իրականացման </w:t>
      </w:r>
      <w:r w:rsidR="00F2334F" w:rsidRPr="001D748B">
        <w:rPr>
          <w:rFonts w:ascii="GHEA Grapalat" w:hAnsi="GHEA Grapalat" w:cs="Sylfaen"/>
          <w:color w:val="000000"/>
          <w:lang w:val="hy-AM"/>
        </w:rPr>
        <w:t>մ</w:t>
      </w:r>
      <w:r w:rsidR="00380EF4" w:rsidRPr="001D748B">
        <w:rPr>
          <w:rFonts w:ascii="GHEA Grapalat" w:hAnsi="GHEA Grapalat"/>
          <w:lang w:val="hy-AM"/>
        </w:rPr>
        <w:t>իջոցով</w:t>
      </w:r>
      <w:r w:rsidR="00B8218C" w:rsidRPr="001D748B">
        <w:rPr>
          <w:rFonts w:ascii="GHEA Grapalat" w:hAnsi="GHEA Grapalat"/>
          <w:lang w:val="hy-AM"/>
        </w:rPr>
        <w:t xml:space="preserve">: </w:t>
      </w:r>
      <w:r w:rsidR="00380EF4" w:rsidRPr="001D748B">
        <w:rPr>
          <w:rFonts w:ascii="GHEA Grapalat" w:hAnsi="GHEA Grapalat"/>
          <w:lang w:val="hy-AM"/>
        </w:rPr>
        <w:t xml:space="preserve"> </w:t>
      </w:r>
    </w:p>
    <w:p w:rsidR="000A1174" w:rsidRPr="001D748B" w:rsidRDefault="008F0FB0" w:rsidP="004E4924">
      <w:pPr>
        <w:pStyle w:val="NormalWeb"/>
        <w:numPr>
          <w:ilvl w:val="1"/>
          <w:numId w:val="11"/>
        </w:numPr>
        <w:shd w:val="clear" w:color="auto" w:fill="FFFFFF"/>
        <w:spacing w:before="0" w:beforeAutospacing="0" w:after="120" w:afterAutospacing="0"/>
        <w:ind w:left="0" w:right="-141" w:firstLine="180"/>
        <w:jc w:val="both"/>
        <w:rPr>
          <w:rFonts w:ascii="GHEA Grapalat" w:hAnsi="GHEA Grapalat" w:cs="Sylfaen"/>
          <w:color w:val="000000"/>
          <w:lang w:val="hy-AM"/>
        </w:rPr>
      </w:pPr>
      <w:r w:rsidRPr="001D748B">
        <w:rPr>
          <w:rFonts w:ascii="GHEA Grapalat" w:hAnsi="GHEA Grapalat" w:cs="Sylfaen"/>
          <w:b/>
          <w:lang w:val="hy-AM"/>
        </w:rPr>
        <w:t>Արդարադատության</w:t>
      </w:r>
      <w:r w:rsidR="00A84CEB" w:rsidRPr="001D748B">
        <w:rPr>
          <w:rFonts w:ascii="GHEA Grapalat" w:hAnsi="GHEA Grapalat"/>
          <w:b/>
          <w:lang w:val="hy-AM"/>
        </w:rPr>
        <w:t xml:space="preserve"> </w:t>
      </w:r>
      <w:r w:rsidRPr="001D748B">
        <w:rPr>
          <w:rFonts w:ascii="GHEA Grapalat" w:hAnsi="GHEA Grapalat" w:cs="Sylfaen"/>
          <w:b/>
          <w:lang w:val="hy-AM"/>
        </w:rPr>
        <w:t>արդյունավետության</w:t>
      </w:r>
      <w:r w:rsidR="00A84CEB" w:rsidRPr="001D748B">
        <w:rPr>
          <w:rFonts w:ascii="GHEA Grapalat" w:hAnsi="GHEA Grapalat"/>
          <w:b/>
          <w:lang w:val="hy-AM"/>
        </w:rPr>
        <w:t xml:space="preserve"> </w:t>
      </w:r>
      <w:r w:rsidRPr="001D748B">
        <w:rPr>
          <w:rFonts w:ascii="GHEA Grapalat" w:hAnsi="GHEA Grapalat" w:cs="Sylfaen"/>
          <w:b/>
          <w:lang w:val="hy-AM"/>
        </w:rPr>
        <w:t>ապահովում:</w:t>
      </w:r>
      <w:r w:rsidR="00A84CEB" w:rsidRPr="001D748B">
        <w:rPr>
          <w:rFonts w:ascii="GHEA Grapalat" w:hAnsi="GHEA Grapalat"/>
          <w:b/>
          <w:lang w:val="hy-AM"/>
        </w:rPr>
        <w:t xml:space="preserve"> </w:t>
      </w:r>
      <w:r w:rsidR="00A84CEB" w:rsidRPr="001D748B">
        <w:rPr>
          <w:rFonts w:ascii="GHEA Grapalat" w:hAnsi="GHEA Grapalat"/>
          <w:lang w:val="hy-AM"/>
        </w:rPr>
        <w:t xml:space="preserve"> </w:t>
      </w:r>
    </w:p>
    <w:p w:rsidR="000A1174" w:rsidRPr="001D748B" w:rsidRDefault="008F0FB0" w:rsidP="004E4924">
      <w:pPr>
        <w:pStyle w:val="NormalWeb"/>
        <w:numPr>
          <w:ilvl w:val="2"/>
          <w:numId w:val="11"/>
        </w:numPr>
        <w:shd w:val="clear" w:color="auto" w:fill="FFFFFF"/>
        <w:tabs>
          <w:tab w:val="left" w:pos="720"/>
          <w:tab w:val="left" w:pos="810"/>
        </w:tabs>
        <w:spacing w:before="0" w:beforeAutospacing="0" w:after="120" w:afterAutospacing="0"/>
        <w:ind w:left="0" w:right="-141" w:firstLine="270"/>
        <w:jc w:val="both"/>
        <w:rPr>
          <w:rFonts w:ascii="GHEA Grapalat" w:hAnsi="GHEA Grapalat" w:cs="Sylfaen"/>
          <w:color w:val="000000"/>
          <w:lang w:val="hy-AM"/>
        </w:rPr>
      </w:pPr>
      <w:r w:rsidRPr="001D748B">
        <w:rPr>
          <w:rFonts w:ascii="GHEA Grapalat" w:hAnsi="GHEA Grapalat" w:cs="Sylfaen"/>
          <w:b/>
          <w:lang w:val="hy-AM"/>
        </w:rPr>
        <w:t>Դատական</w:t>
      </w:r>
      <w:r w:rsidR="00A84CEB" w:rsidRPr="001D748B">
        <w:rPr>
          <w:rFonts w:ascii="GHEA Grapalat" w:hAnsi="GHEA Grapalat"/>
          <w:b/>
          <w:lang w:val="hy-AM"/>
        </w:rPr>
        <w:t xml:space="preserve"> </w:t>
      </w:r>
      <w:r w:rsidRPr="001D748B">
        <w:rPr>
          <w:rFonts w:ascii="GHEA Grapalat" w:hAnsi="GHEA Grapalat" w:cs="Sylfaen"/>
          <w:b/>
          <w:lang w:val="hy-AM"/>
        </w:rPr>
        <w:t>իշխանության</w:t>
      </w:r>
      <w:r w:rsidR="00A84CEB" w:rsidRPr="001D748B">
        <w:rPr>
          <w:rFonts w:ascii="GHEA Grapalat" w:hAnsi="GHEA Grapalat"/>
          <w:b/>
          <w:lang w:val="hy-AM"/>
        </w:rPr>
        <w:t xml:space="preserve"> </w:t>
      </w:r>
      <w:r w:rsidRPr="001D748B">
        <w:rPr>
          <w:rFonts w:ascii="GHEA Grapalat" w:hAnsi="GHEA Grapalat" w:cs="Sylfaen"/>
          <w:b/>
          <w:lang w:val="hy-AM"/>
        </w:rPr>
        <w:t>արդյունավետության</w:t>
      </w:r>
      <w:r w:rsidR="00A84CEB" w:rsidRPr="001D748B">
        <w:rPr>
          <w:rFonts w:ascii="GHEA Grapalat" w:hAnsi="GHEA Grapalat"/>
          <w:b/>
          <w:lang w:val="hy-AM"/>
        </w:rPr>
        <w:t xml:space="preserve"> </w:t>
      </w:r>
      <w:r w:rsidRPr="001D748B">
        <w:rPr>
          <w:rFonts w:ascii="GHEA Grapalat" w:hAnsi="GHEA Grapalat" w:cs="Sylfaen"/>
          <w:b/>
          <w:lang w:val="hy-AM"/>
        </w:rPr>
        <w:t>ապահովում</w:t>
      </w:r>
      <w:r w:rsidR="00A84CEB" w:rsidRPr="001D748B">
        <w:rPr>
          <w:rFonts w:ascii="GHEA Grapalat" w:hAnsi="GHEA Grapalat"/>
          <w:b/>
          <w:lang w:val="hy-AM"/>
        </w:rPr>
        <w:t xml:space="preserve">: </w:t>
      </w:r>
      <w:r w:rsidR="008E3345" w:rsidRPr="00C76549">
        <w:rPr>
          <w:rFonts w:ascii="GHEA Grapalat" w:hAnsi="GHEA Grapalat"/>
          <w:lang w:val="hy-AM"/>
        </w:rPr>
        <w:t>Այս ուղղությա</w:t>
      </w:r>
      <w:r w:rsidR="00344F0B" w:rsidRPr="00C76549">
        <w:rPr>
          <w:rFonts w:ascii="GHEA Grapalat" w:hAnsi="GHEA Grapalat"/>
          <w:lang w:val="hy-AM"/>
        </w:rPr>
        <w:t xml:space="preserve">ն </w:t>
      </w:r>
      <w:r w:rsidR="008E3345" w:rsidRPr="00C76549">
        <w:rPr>
          <w:rFonts w:ascii="GHEA Grapalat" w:hAnsi="GHEA Grapalat"/>
          <w:lang w:val="hy-AM"/>
        </w:rPr>
        <w:t xml:space="preserve">ռազմավարական նպատակները միտված են </w:t>
      </w:r>
      <w:r w:rsidR="00406DC8" w:rsidRPr="001D748B">
        <w:rPr>
          <w:rFonts w:ascii="GHEA Grapalat" w:hAnsi="GHEA Grapalat"/>
          <w:lang w:val="hy-AM"/>
        </w:rPr>
        <w:t xml:space="preserve">այնպիսի դատական իշխանության </w:t>
      </w:r>
      <w:r w:rsidR="00C858A4" w:rsidRPr="001D748B">
        <w:rPr>
          <w:rFonts w:ascii="GHEA Grapalat" w:hAnsi="GHEA Grapalat"/>
          <w:lang w:val="hy-AM"/>
        </w:rPr>
        <w:t xml:space="preserve">կայացմանը և </w:t>
      </w:r>
      <w:r w:rsidR="008E3345" w:rsidRPr="001D748B">
        <w:rPr>
          <w:rFonts w:ascii="GHEA Grapalat" w:hAnsi="GHEA Grapalat"/>
          <w:lang w:val="hy-AM"/>
        </w:rPr>
        <w:t xml:space="preserve">շարունակաբար զարգացմանը, որտեղ ռեսուրսներն օգտագործվում և կառավարվում են արդյունավետորեն, գործերը քննվում և որոշումներն ընդունվում են ողջամիտ ժամկետներում, էլեկտրոնային արդարադատության ժամանակակից համակարգի ներդրման և նորարարական լուծումների լայնորեն օգտագործման շնորհիվ դատական գործընթացներն ու ծառայությունները հնարավորինս պարզեցված և հեշտացված են, ապահովված է դատարաններից օգտվելու ժամանակի և ծախսերի խնայողություն, դատաիրավական տեղեկատվության առավելագույնս հասանելիություն: </w:t>
      </w:r>
    </w:p>
    <w:p w:rsidR="004F4B5B" w:rsidRPr="001D748B" w:rsidRDefault="00C858A4" w:rsidP="004E4924">
      <w:pPr>
        <w:pStyle w:val="NormalWeb"/>
        <w:numPr>
          <w:ilvl w:val="2"/>
          <w:numId w:val="11"/>
        </w:numPr>
        <w:shd w:val="clear" w:color="auto" w:fill="FFFFFF"/>
        <w:tabs>
          <w:tab w:val="left" w:pos="720"/>
          <w:tab w:val="left" w:pos="810"/>
        </w:tabs>
        <w:spacing w:before="0" w:beforeAutospacing="0" w:after="120" w:afterAutospacing="0"/>
        <w:ind w:left="0" w:right="-141" w:firstLine="270"/>
        <w:jc w:val="both"/>
        <w:rPr>
          <w:rFonts w:ascii="GHEA Grapalat" w:hAnsi="GHEA Grapalat" w:cs="Sylfaen"/>
          <w:color w:val="000000"/>
          <w:lang w:val="hy-AM"/>
        </w:rPr>
      </w:pPr>
      <w:r w:rsidRPr="001D748B">
        <w:rPr>
          <w:rFonts w:ascii="GHEA Grapalat" w:hAnsi="GHEA Grapalat" w:cs="Sylfaen"/>
          <w:b/>
          <w:lang w:val="hy-AM"/>
        </w:rPr>
        <w:t>Փաստաբանական</w:t>
      </w:r>
      <w:r w:rsidR="00A84CEB" w:rsidRPr="001D748B">
        <w:rPr>
          <w:rFonts w:ascii="GHEA Grapalat" w:hAnsi="GHEA Grapalat"/>
          <w:b/>
          <w:lang w:val="hy-AM"/>
        </w:rPr>
        <w:t xml:space="preserve"> </w:t>
      </w:r>
      <w:r w:rsidRPr="001D748B">
        <w:rPr>
          <w:rFonts w:ascii="GHEA Grapalat" w:hAnsi="GHEA Grapalat" w:cs="Sylfaen"/>
          <w:b/>
          <w:lang w:val="hy-AM"/>
        </w:rPr>
        <w:t>համակարգի</w:t>
      </w:r>
      <w:r w:rsidR="00A84CEB" w:rsidRPr="001D748B">
        <w:rPr>
          <w:rFonts w:ascii="GHEA Grapalat" w:hAnsi="GHEA Grapalat"/>
          <w:b/>
          <w:lang w:val="hy-AM"/>
        </w:rPr>
        <w:t xml:space="preserve"> </w:t>
      </w:r>
      <w:r w:rsidRPr="001D748B">
        <w:rPr>
          <w:rFonts w:ascii="GHEA Grapalat" w:hAnsi="GHEA Grapalat" w:cs="Sylfaen"/>
          <w:b/>
          <w:lang w:val="hy-AM"/>
        </w:rPr>
        <w:t>արդյունավետության</w:t>
      </w:r>
      <w:r w:rsidR="00A84CEB" w:rsidRPr="001D748B">
        <w:rPr>
          <w:rFonts w:ascii="GHEA Grapalat" w:hAnsi="GHEA Grapalat"/>
          <w:b/>
          <w:lang w:val="hy-AM"/>
        </w:rPr>
        <w:t xml:space="preserve"> </w:t>
      </w:r>
      <w:r w:rsidRPr="001D748B">
        <w:rPr>
          <w:rFonts w:ascii="GHEA Grapalat" w:hAnsi="GHEA Grapalat" w:cs="Sylfaen"/>
          <w:b/>
          <w:lang w:val="hy-AM"/>
        </w:rPr>
        <w:t>ապահովում</w:t>
      </w:r>
      <w:r w:rsidR="00A84CEB" w:rsidRPr="001D748B">
        <w:rPr>
          <w:rFonts w:ascii="GHEA Grapalat" w:hAnsi="GHEA Grapalat"/>
          <w:b/>
          <w:lang w:val="hy-AM"/>
        </w:rPr>
        <w:t xml:space="preserve">: </w:t>
      </w:r>
      <w:r w:rsidR="008E3345" w:rsidRPr="00C76549">
        <w:rPr>
          <w:rFonts w:ascii="GHEA Grapalat" w:hAnsi="GHEA Grapalat"/>
          <w:lang w:val="hy-AM"/>
        </w:rPr>
        <w:t xml:space="preserve">Այս ուղղության ռազմավարական նպատակները միտված են </w:t>
      </w:r>
      <w:r w:rsidR="00C35AE4" w:rsidRPr="001D748B">
        <w:rPr>
          <w:rFonts w:ascii="GHEA Grapalat" w:hAnsi="GHEA Grapalat" w:cs="Sylfaen"/>
          <w:lang w:val="hy-AM"/>
        </w:rPr>
        <w:t>փաստաբան</w:t>
      </w:r>
      <w:r w:rsidR="00C35AE4" w:rsidRPr="001D748B">
        <w:rPr>
          <w:rFonts w:ascii="GHEA Grapalat" w:hAnsi="GHEA Grapalat"/>
          <w:lang w:val="hy-AM"/>
        </w:rPr>
        <w:t xml:space="preserve">ների պալատի որպես ինստիտուտի զարգացմանը, պալատի մարմինների գործունեության արդյունավետության բարձրացմանը, փաստաբանի վարքագծի և բարեվարքության կանոնների, կարգապահական պատասխանատվության հիմքերի և ընթացակարգերի բարելավմանը, փաստաբանների շարունակական վերապատրաստումների կատարելագործմանը: </w:t>
      </w:r>
    </w:p>
    <w:p w:rsidR="00351E29" w:rsidRPr="001260C0" w:rsidRDefault="00C858A4" w:rsidP="004E4924">
      <w:pPr>
        <w:pStyle w:val="NormalWeb"/>
        <w:numPr>
          <w:ilvl w:val="2"/>
          <w:numId w:val="11"/>
        </w:numPr>
        <w:shd w:val="clear" w:color="auto" w:fill="FFFFFF"/>
        <w:tabs>
          <w:tab w:val="left" w:pos="720"/>
          <w:tab w:val="left" w:pos="810"/>
        </w:tabs>
        <w:spacing w:before="0" w:beforeAutospacing="0" w:after="120" w:afterAutospacing="0"/>
        <w:ind w:left="0" w:right="-141" w:firstLine="270"/>
        <w:jc w:val="both"/>
        <w:rPr>
          <w:rFonts w:ascii="GHEA Grapalat" w:hAnsi="GHEA Grapalat" w:cs="Sylfaen"/>
          <w:color w:val="000000"/>
          <w:lang w:val="hy-AM"/>
        </w:rPr>
      </w:pPr>
      <w:r w:rsidRPr="001D748B">
        <w:rPr>
          <w:rFonts w:ascii="GHEA Grapalat" w:hAnsi="GHEA Grapalat" w:cs="Sylfaen"/>
          <w:b/>
          <w:lang w:val="hy-AM"/>
        </w:rPr>
        <w:t>Նոտարիատի</w:t>
      </w:r>
      <w:r w:rsidR="00A84CEB" w:rsidRPr="001D748B">
        <w:rPr>
          <w:rFonts w:ascii="GHEA Grapalat" w:hAnsi="GHEA Grapalat"/>
          <w:b/>
          <w:lang w:val="hy-AM"/>
        </w:rPr>
        <w:t xml:space="preserve"> </w:t>
      </w:r>
      <w:r w:rsidRPr="001D748B">
        <w:rPr>
          <w:rFonts w:ascii="GHEA Grapalat" w:hAnsi="GHEA Grapalat" w:cs="Sylfaen"/>
          <w:b/>
          <w:lang w:val="hy-AM"/>
        </w:rPr>
        <w:t>համակարգի</w:t>
      </w:r>
      <w:r w:rsidR="00A84CEB" w:rsidRPr="001D748B">
        <w:rPr>
          <w:rFonts w:ascii="GHEA Grapalat" w:hAnsi="GHEA Grapalat"/>
          <w:b/>
          <w:lang w:val="hy-AM"/>
        </w:rPr>
        <w:t xml:space="preserve"> </w:t>
      </w:r>
      <w:r w:rsidRPr="001D748B">
        <w:rPr>
          <w:rFonts w:ascii="GHEA Grapalat" w:hAnsi="GHEA Grapalat"/>
          <w:b/>
          <w:lang w:val="hy-AM"/>
        </w:rPr>
        <w:t xml:space="preserve">արդյունավետության ապահովում: </w:t>
      </w:r>
      <w:r w:rsidR="008E3345" w:rsidRPr="00C76549">
        <w:rPr>
          <w:rFonts w:ascii="GHEA Grapalat" w:hAnsi="GHEA Grapalat"/>
          <w:lang w:val="hy-AM"/>
        </w:rPr>
        <w:t xml:space="preserve">Այս ուղղության </w:t>
      </w:r>
      <w:r w:rsidR="004733F7" w:rsidRPr="00C76549">
        <w:rPr>
          <w:rFonts w:ascii="GHEA Grapalat" w:hAnsi="GHEA Grapalat"/>
          <w:lang w:val="hy-AM"/>
        </w:rPr>
        <w:t>ռ</w:t>
      </w:r>
      <w:r w:rsidR="008E3345" w:rsidRPr="00C76549">
        <w:rPr>
          <w:rFonts w:ascii="GHEA Grapalat" w:hAnsi="GHEA Grapalat"/>
          <w:lang w:val="hy-AM"/>
        </w:rPr>
        <w:t>ազմավարական նպատակները</w:t>
      </w:r>
      <w:r w:rsidR="008E3345" w:rsidRPr="00C76549">
        <w:rPr>
          <w:rFonts w:ascii="GHEA Grapalat" w:hAnsi="GHEA Grapalat"/>
          <w:b/>
          <w:lang w:val="hy-AM"/>
        </w:rPr>
        <w:t xml:space="preserve"> </w:t>
      </w:r>
      <w:r w:rsidR="008E3345" w:rsidRPr="00C76549">
        <w:rPr>
          <w:rFonts w:ascii="GHEA Grapalat" w:hAnsi="GHEA Grapalat"/>
          <w:lang w:val="hy-AM"/>
        </w:rPr>
        <w:t xml:space="preserve">միտված են </w:t>
      </w:r>
      <w:r w:rsidR="00351E29" w:rsidRPr="001D748B">
        <w:rPr>
          <w:rFonts w:ascii="GHEA Grapalat" w:hAnsi="GHEA Grapalat"/>
          <w:lang w:val="hy-AM"/>
        </w:rPr>
        <w:t>նոտարիատի՝ որպես արդարադատության իրականացմանն աջակցող</w:t>
      </w:r>
      <w:r w:rsidR="00764454" w:rsidRPr="00764454">
        <w:rPr>
          <w:rFonts w:ascii="GHEA Grapalat" w:hAnsi="GHEA Grapalat"/>
          <w:lang w:val="hy-AM"/>
        </w:rPr>
        <w:t xml:space="preserve"> և </w:t>
      </w:r>
      <w:r w:rsidR="00351E29" w:rsidRPr="001D748B">
        <w:rPr>
          <w:rFonts w:ascii="GHEA Grapalat" w:hAnsi="GHEA Grapalat"/>
          <w:lang w:val="hy-AM"/>
        </w:rPr>
        <w:t xml:space="preserve">անձանց գույքային </w:t>
      </w:r>
      <w:r w:rsidR="00351E29" w:rsidRPr="001D748B">
        <w:rPr>
          <w:rFonts w:ascii="GHEA Grapalat" w:hAnsi="GHEA Grapalat"/>
          <w:lang w:val="hy-AM"/>
        </w:rPr>
        <w:lastRenderedPageBreak/>
        <w:t>իրավունքների, գործարքների և գործընթացների</w:t>
      </w:r>
      <w:r w:rsidR="004A707B" w:rsidRPr="001D748B">
        <w:rPr>
          <w:rFonts w:ascii="GHEA Grapalat" w:hAnsi="GHEA Grapalat"/>
          <w:lang w:val="hy-AM"/>
        </w:rPr>
        <w:t xml:space="preserve"> (այդ թվում՝ թվային միջավայրում) </w:t>
      </w:r>
      <w:r w:rsidR="00351E29" w:rsidRPr="001D748B">
        <w:rPr>
          <w:rFonts w:ascii="GHEA Grapalat" w:hAnsi="GHEA Grapalat"/>
          <w:lang w:val="hy-AM"/>
        </w:rPr>
        <w:t>ապահովությունը երաշխավորող օղակի զարգացմանը և դրա նկատմամբ քաղաքացիների վստահության բարձրացմանը:</w:t>
      </w:r>
    </w:p>
    <w:p w:rsidR="001260C0" w:rsidRPr="001D748B" w:rsidRDefault="001260C0" w:rsidP="004E4924">
      <w:pPr>
        <w:pStyle w:val="NormalWeb"/>
        <w:numPr>
          <w:ilvl w:val="2"/>
          <w:numId w:val="11"/>
        </w:numPr>
        <w:shd w:val="clear" w:color="auto" w:fill="FFFFFF"/>
        <w:tabs>
          <w:tab w:val="left" w:pos="720"/>
          <w:tab w:val="left" w:pos="810"/>
        </w:tabs>
        <w:spacing w:before="0" w:beforeAutospacing="0" w:after="120" w:afterAutospacing="0"/>
        <w:ind w:left="0" w:right="-141" w:firstLine="270"/>
        <w:jc w:val="both"/>
        <w:rPr>
          <w:rFonts w:ascii="GHEA Grapalat" w:hAnsi="GHEA Grapalat" w:cs="Sylfaen"/>
          <w:color w:val="000000"/>
          <w:lang w:val="hy-AM"/>
        </w:rPr>
      </w:pPr>
      <w:r w:rsidRPr="001260C0">
        <w:rPr>
          <w:rFonts w:ascii="GHEA Grapalat" w:hAnsi="GHEA Grapalat" w:cs="Sylfaen"/>
          <w:b/>
          <w:lang w:val="hy-AM"/>
        </w:rPr>
        <w:t xml:space="preserve">Սնանկության կառավարիչների գործունեության արդյունավետության ապահովում: </w:t>
      </w:r>
      <w:r w:rsidRPr="001260C0">
        <w:rPr>
          <w:rFonts w:ascii="GHEA Grapalat" w:hAnsi="GHEA Grapalat" w:cs="Sylfaen"/>
          <w:lang w:val="hy-AM"/>
        </w:rPr>
        <w:t xml:space="preserve">Այս ուղղության ռազմավարական նպատակները միտված են սնանկության կառավարիչների </w:t>
      </w:r>
      <w:r w:rsidR="0014021D">
        <w:rPr>
          <w:rFonts w:ascii="GHEA Grapalat" w:hAnsi="GHEA Grapalat" w:cs="Sylfaen"/>
          <w:lang w:val="hy-AM"/>
        </w:rPr>
        <w:t xml:space="preserve">ինստիտուտի ամրապնդմանը, սնանկության կառավարիչների հաշվետվողականության մեխանիզմների զարգացմանը և պրոֆեսիոնալիզմի բարձրացմանը:  </w:t>
      </w:r>
      <w:r w:rsidRPr="001260C0">
        <w:rPr>
          <w:rFonts w:ascii="GHEA Grapalat" w:hAnsi="GHEA Grapalat" w:cs="Sylfaen"/>
          <w:lang w:val="hy-AM"/>
        </w:rPr>
        <w:t xml:space="preserve"> </w:t>
      </w:r>
      <w:r w:rsidRPr="001260C0">
        <w:rPr>
          <w:rFonts w:ascii="GHEA Grapalat" w:hAnsi="GHEA Grapalat" w:cs="Sylfaen"/>
          <w:b/>
          <w:lang w:val="hy-AM"/>
        </w:rPr>
        <w:t xml:space="preserve">  </w:t>
      </w:r>
    </w:p>
    <w:p w:rsidR="009A5064" w:rsidRDefault="0019447F" w:rsidP="004E4924">
      <w:pPr>
        <w:pStyle w:val="NormalWeb"/>
        <w:numPr>
          <w:ilvl w:val="1"/>
          <w:numId w:val="11"/>
        </w:numPr>
        <w:shd w:val="clear" w:color="auto" w:fill="FFFFFF"/>
        <w:tabs>
          <w:tab w:val="left" w:pos="0"/>
          <w:tab w:val="left" w:pos="810"/>
        </w:tabs>
        <w:spacing w:before="0" w:beforeAutospacing="0" w:after="120" w:afterAutospacing="0"/>
        <w:ind w:left="0" w:right="-141" w:firstLine="270"/>
        <w:jc w:val="both"/>
        <w:rPr>
          <w:rFonts w:ascii="GHEA Grapalat" w:hAnsi="GHEA Grapalat" w:cs="Sylfaen"/>
          <w:color w:val="000000"/>
          <w:lang w:val="hy-AM"/>
        </w:rPr>
      </w:pPr>
      <w:r w:rsidRPr="001D748B">
        <w:rPr>
          <w:rFonts w:ascii="GHEA Grapalat" w:hAnsi="GHEA Grapalat" w:cs="Sylfaen"/>
          <w:b/>
          <w:lang w:val="hy-AM"/>
        </w:rPr>
        <w:t>Դատական</w:t>
      </w:r>
      <w:r w:rsidR="00A84CEB" w:rsidRPr="001D748B">
        <w:rPr>
          <w:rFonts w:ascii="GHEA Grapalat" w:hAnsi="GHEA Grapalat"/>
          <w:b/>
          <w:lang w:val="hy-AM"/>
        </w:rPr>
        <w:t xml:space="preserve"> </w:t>
      </w:r>
      <w:r w:rsidRPr="001D748B">
        <w:rPr>
          <w:rFonts w:ascii="GHEA Grapalat" w:hAnsi="GHEA Grapalat" w:cs="Sylfaen"/>
          <w:b/>
          <w:lang w:val="hy-AM"/>
        </w:rPr>
        <w:t>իշխանությ</w:t>
      </w:r>
      <w:r w:rsidRPr="001D748B">
        <w:rPr>
          <w:rFonts w:ascii="GHEA Grapalat" w:hAnsi="GHEA Grapalat"/>
          <w:b/>
          <w:lang w:val="hy-AM"/>
        </w:rPr>
        <w:t xml:space="preserve">ան </w:t>
      </w:r>
      <w:r w:rsidR="00CE2A1C" w:rsidRPr="00CE2A1C">
        <w:rPr>
          <w:rFonts w:ascii="GHEA Grapalat" w:hAnsi="GHEA Grapalat"/>
          <w:b/>
          <w:lang w:val="hy-AM"/>
        </w:rPr>
        <w:t>հանրային</w:t>
      </w:r>
      <w:r w:rsidR="00CE2A1C" w:rsidRPr="00C14C91">
        <w:rPr>
          <w:rFonts w:ascii="GHEA Grapalat" w:hAnsi="GHEA Grapalat"/>
          <w:b/>
          <w:lang w:val="hy-AM"/>
        </w:rPr>
        <w:t xml:space="preserve"> </w:t>
      </w:r>
      <w:r w:rsidRPr="001D748B">
        <w:rPr>
          <w:rFonts w:ascii="GHEA Grapalat" w:hAnsi="GHEA Grapalat"/>
          <w:b/>
          <w:lang w:val="hy-AM"/>
        </w:rPr>
        <w:t xml:space="preserve">հաշվետվողականության ապահովում: </w:t>
      </w:r>
      <w:r w:rsidR="00FA7D33" w:rsidRPr="009A5064">
        <w:rPr>
          <w:rFonts w:ascii="GHEA Grapalat" w:hAnsi="GHEA Grapalat"/>
          <w:lang w:val="hy-AM"/>
        </w:rPr>
        <w:t>Այս ուղղության ռ</w:t>
      </w:r>
      <w:r w:rsidR="008E3345" w:rsidRPr="009A5064">
        <w:rPr>
          <w:rFonts w:ascii="GHEA Grapalat" w:hAnsi="GHEA Grapalat"/>
          <w:lang w:val="hy-AM"/>
        </w:rPr>
        <w:t>ազմավարական նպատակները</w:t>
      </w:r>
      <w:r w:rsidR="00A43EB5" w:rsidRPr="009A5064">
        <w:rPr>
          <w:rFonts w:ascii="GHEA Grapalat" w:hAnsi="GHEA Grapalat"/>
          <w:lang w:val="hy-AM"/>
        </w:rPr>
        <w:t xml:space="preserve"> </w:t>
      </w:r>
      <w:r w:rsidR="008E3345" w:rsidRPr="009A5064">
        <w:rPr>
          <w:rFonts w:ascii="GHEA Grapalat" w:hAnsi="GHEA Grapalat"/>
          <w:lang w:val="hy-AM"/>
        </w:rPr>
        <w:t xml:space="preserve">միտված են </w:t>
      </w:r>
      <w:r w:rsidR="008E3345" w:rsidRPr="001D748B">
        <w:rPr>
          <w:rFonts w:ascii="GHEA Grapalat" w:hAnsi="GHEA Grapalat"/>
          <w:lang w:val="hy-AM"/>
        </w:rPr>
        <w:t>ապահովելու դատական իշխանության, դատավորների և դատական ծառայողների</w:t>
      </w:r>
      <w:r w:rsidRPr="001D748B">
        <w:rPr>
          <w:rFonts w:ascii="GHEA Grapalat" w:hAnsi="GHEA Grapalat"/>
          <w:lang w:val="hy-AM"/>
        </w:rPr>
        <w:t>՝</w:t>
      </w:r>
      <w:r w:rsidR="008E3345" w:rsidRPr="001D748B">
        <w:rPr>
          <w:rFonts w:ascii="GHEA Grapalat" w:hAnsi="GHEA Grapalat"/>
          <w:lang w:val="hy-AM"/>
        </w:rPr>
        <w:t xml:space="preserve"> հանրության առաջ հաշվետու լինելը իրենց աշխատանքի որակի, գործառույթների պատշաճ իրականացման</w:t>
      </w:r>
      <w:r w:rsidR="009A5064">
        <w:rPr>
          <w:rFonts w:ascii="GHEA Grapalat" w:hAnsi="GHEA Grapalat"/>
          <w:lang w:val="hy-AM"/>
        </w:rPr>
        <w:t xml:space="preserve">, հետևաբար նաև՝ </w:t>
      </w:r>
      <w:r w:rsidR="008E3345" w:rsidRPr="001D748B">
        <w:rPr>
          <w:rFonts w:ascii="GHEA Grapalat" w:hAnsi="GHEA Grapalat"/>
          <w:lang w:val="hy-AM"/>
        </w:rPr>
        <w:t xml:space="preserve">հանրային միջոցների արդյունավետ օգտագործման </w:t>
      </w:r>
      <w:r w:rsidR="006C342A">
        <w:rPr>
          <w:rFonts w:ascii="GHEA Grapalat" w:hAnsi="GHEA Grapalat"/>
          <w:lang w:val="hy-AM"/>
        </w:rPr>
        <w:t>առումով</w:t>
      </w:r>
      <w:r w:rsidR="00FA7D33" w:rsidRPr="001D748B">
        <w:rPr>
          <w:rFonts w:ascii="GHEA Grapalat" w:hAnsi="GHEA Grapalat"/>
          <w:lang w:val="hy-AM"/>
        </w:rPr>
        <w:t>:</w:t>
      </w:r>
      <w:r w:rsidR="008E3345" w:rsidRPr="001D748B">
        <w:rPr>
          <w:rFonts w:ascii="GHEA Grapalat" w:hAnsi="GHEA Grapalat"/>
          <w:lang w:val="hy-AM"/>
        </w:rPr>
        <w:t xml:space="preserve"> </w:t>
      </w:r>
    </w:p>
    <w:p w:rsidR="004F4B5B" w:rsidRPr="009A5064" w:rsidRDefault="00A84CEB" w:rsidP="004E4924">
      <w:pPr>
        <w:pStyle w:val="NormalWeb"/>
        <w:numPr>
          <w:ilvl w:val="1"/>
          <w:numId w:val="11"/>
        </w:numPr>
        <w:shd w:val="clear" w:color="auto" w:fill="FFFFFF"/>
        <w:tabs>
          <w:tab w:val="left" w:pos="0"/>
          <w:tab w:val="left" w:pos="810"/>
        </w:tabs>
        <w:spacing w:before="0" w:beforeAutospacing="0" w:after="120" w:afterAutospacing="0"/>
        <w:ind w:left="0" w:right="-141" w:firstLine="270"/>
        <w:jc w:val="both"/>
        <w:rPr>
          <w:rFonts w:ascii="GHEA Grapalat" w:hAnsi="GHEA Grapalat" w:cs="Sylfaen"/>
          <w:color w:val="000000"/>
          <w:lang w:val="hy-AM"/>
        </w:rPr>
      </w:pPr>
      <w:r w:rsidRPr="009A5064">
        <w:rPr>
          <w:rFonts w:ascii="GHEA Grapalat" w:hAnsi="GHEA Grapalat" w:cs="Sylfaen"/>
          <w:b/>
          <w:lang w:val="hy-AM"/>
        </w:rPr>
        <w:t>Կ</w:t>
      </w:r>
      <w:r w:rsidR="00CD035C" w:rsidRPr="009A5064">
        <w:rPr>
          <w:rFonts w:ascii="GHEA Grapalat" w:hAnsi="GHEA Grapalat"/>
          <w:b/>
          <w:lang w:val="hy-AM"/>
        </w:rPr>
        <w:t xml:space="preserve">ոռուպցիայից </w:t>
      </w:r>
      <w:r w:rsidR="009A5064" w:rsidRPr="009A5064">
        <w:rPr>
          <w:rFonts w:ascii="GHEA Grapalat" w:hAnsi="GHEA Grapalat"/>
          <w:b/>
          <w:lang w:val="hy-AM"/>
        </w:rPr>
        <w:t>և</w:t>
      </w:r>
      <w:r w:rsidR="00CD035C" w:rsidRPr="009A5064">
        <w:rPr>
          <w:rFonts w:ascii="GHEA Grapalat" w:hAnsi="GHEA Grapalat"/>
          <w:b/>
          <w:lang w:val="hy-AM"/>
        </w:rPr>
        <w:t xml:space="preserve"> հովանավորչությունից զերծ դատական իշխանության ապահովում</w:t>
      </w:r>
      <w:r w:rsidR="005D5F89" w:rsidRPr="005D5F89">
        <w:rPr>
          <w:rFonts w:ascii="GHEA Grapalat" w:hAnsi="GHEA Grapalat"/>
          <w:b/>
          <w:lang w:val="hy-AM"/>
        </w:rPr>
        <w:t xml:space="preserve">, </w:t>
      </w:r>
      <w:r w:rsidR="005D5F89" w:rsidRPr="00766D5D">
        <w:rPr>
          <w:rFonts w:ascii="GHEA Grapalat" w:hAnsi="GHEA Grapalat"/>
          <w:b/>
          <w:lang w:val="hy-AM"/>
        </w:rPr>
        <w:t>կոռուպցիոն հանցագործությունների քննության արդյունավետության բարձրացում</w:t>
      </w:r>
      <w:r w:rsidR="005D5F89" w:rsidRPr="009A5064">
        <w:rPr>
          <w:rFonts w:ascii="GHEA Grapalat" w:hAnsi="GHEA Grapalat"/>
          <w:lang w:val="hy-AM"/>
        </w:rPr>
        <w:t xml:space="preserve">: </w:t>
      </w:r>
      <w:r w:rsidR="00376C57" w:rsidRPr="009A5064">
        <w:rPr>
          <w:rFonts w:ascii="GHEA Grapalat" w:hAnsi="GHEA Grapalat"/>
          <w:lang w:val="hy-AM"/>
        </w:rPr>
        <w:t>Այս ուղղությա</w:t>
      </w:r>
      <w:r w:rsidR="004613F1">
        <w:rPr>
          <w:rFonts w:ascii="GHEA Grapalat" w:hAnsi="GHEA Grapalat"/>
          <w:lang w:val="hy-AM"/>
        </w:rPr>
        <w:t>ն</w:t>
      </w:r>
      <w:r w:rsidR="00376C57" w:rsidRPr="009A5064">
        <w:rPr>
          <w:rFonts w:ascii="GHEA Grapalat" w:hAnsi="GHEA Grapalat"/>
          <w:lang w:val="hy-AM"/>
        </w:rPr>
        <w:t xml:space="preserve"> ռ</w:t>
      </w:r>
      <w:r w:rsidR="001C0A3A" w:rsidRPr="009A5064">
        <w:rPr>
          <w:rFonts w:ascii="GHEA Grapalat" w:hAnsi="GHEA Grapalat"/>
          <w:lang w:val="hy-AM"/>
        </w:rPr>
        <w:t xml:space="preserve">ազմավարական </w:t>
      </w:r>
      <w:r w:rsidR="001215DC" w:rsidRPr="009A5064">
        <w:rPr>
          <w:rFonts w:ascii="GHEA Grapalat" w:hAnsi="GHEA Grapalat"/>
          <w:lang w:val="hy-AM"/>
        </w:rPr>
        <w:t>նպատակներ</w:t>
      </w:r>
      <w:r w:rsidR="007D77D0" w:rsidRPr="009A5064">
        <w:rPr>
          <w:rFonts w:ascii="GHEA Grapalat" w:hAnsi="GHEA Grapalat"/>
          <w:lang w:val="hy-AM"/>
        </w:rPr>
        <w:t>ը</w:t>
      </w:r>
      <w:r w:rsidR="001215DC" w:rsidRPr="009A5064">
        <w:rPr>
          <w:rFonts w:ascii="GHEA Grapalat" w:hAnsi="GHEA Grapalat"/>
          <w:lang w:val="hy-AM"/>
        </w:rPr>
        <w:t xml:space="preserve"> </w:t>
      </w:r>
      <w:r w:rsidR="00376C57" w:rsidRPr="009A5064">
        <w:rPr>
          <w:rFonts w:ascii="GHEA Grapalat" w:hAnsi="GHEA Grapalat"/>
          <w:lang w:val="hy-AM"/>
        </w:rPr>
        <w:t xml:space="preserve">միտված են </w:t>
      </w:r>
      <w:r w:rsidR="001215DC" w:rsidRPr="009A5064">
        <w:rPr>
          <w:rFonts w:ascii="GHEA Grapalat" w:hAnsi="GHEA Grapalat"/>
          <w:lang w:val="hy-AM"/>
        </w:rPr>
        <w:t xml:space="preserve">դատական համակարգում </w:t>
      </w:r>
      <w:r w:rsidR="00CD035C" w:rsidRPr="009A5064">
        <w:rPr>
          <w:rFonts w:ascii="GHEA Grapalat" w:hAnsi="GHEA Grapalat"/>
          <w:lang w:val="hy-AM"/>
        </w:rPr>
        <w:t xml:space="preserve">կոռուպցիոն ռիսկերի վերհանմանն ու կոռուպցիայի կանխարգելմանը, </w:t>
      </w:r>
      <w:r w:rsidR="001215DC" w:rsidRPr="009A5064">
        <w:rPr>
          <w:rFonts w:ascii="GHEA Grapalat" w:hAnsi="GHEA Grapalat"/>
          <w:lang w:val="hy-AM"/>
        </w:rPr>
        <w:t xml:space="preserve">հակակոռուպցիոն և էթիկայի թեմաներով կրթական և վերապատրաստման պարբերական դասընթացների կազմակերպման միջոցով </w:t>
      </w:r>
      <w:r w:rsidR="00CD035C" w:rsidRPr="009A5064">
        <w:rPr>
          <w:rFonts w:ascii="GHEA Grapalat" w:hAnsi="GHEA Grapalat"/>
          <w:lang w:val="hy-AM"/>
        </w:rPr>
        <w:t xml:space="preserve">բարեվարքության ամրապնդմանը և </w:t>
      </w:r>
      <w:r w:rsidR="001215DC" w:rsidRPr="009A5064">
        <w:rPr>
          <w:rFonts w:ascii="GHEA Grapalat" w:hAnsi="GHEA Grapalat"/>
          <w:lang w:val="hy-AM"/>
        </w:rPr>
        <w:t xml:space="preserve">առկա իրավիճակի բարելավմանը: </w:t>
      </w:r>
    </w:p>
    <w:p w:rsidR="004F0154" w:rsidRPr="001D748B" w:rsidRDefault="00A826A6" w:rsidP="004E4924">
      <w:pPr>
        <w:pStyle w:val="NormalWeb"/>
        <w:numPr>
          <w:ilvl w:val="1"/>
          <w:numId w:val="11"/>
        </w:numPr>
        <w:shd w:val="clear" w:color="auto" w:fill="FFFFFF"/>
        <w:tabs>
          <w:tab w:val="left" w:pos="0"/>
          <w:tab w:val="left" w:pos="810"/>
        </w:tabs>
        <w:spacing w:before="0" w:beforeAutospacing="0" w:after="120" w:afterAutospacing="0"/>
        <w:ind w:left="0" w:right="-141" w:firstLine="270"/>
        <w:jc w:val="both"/>
        <w:rPr>
          <w:rFonts w:ascii="GHEA Grapalat" w:hAnsi="GHEA Grapalat" w:cs="Sylfaen"/>
          <w:b/>
          <w:lang w:val="hy-AM"/>
        </w:rPr>
      </w:pPr>
      <w:r w:rsidRPr="001D748B">
        <w:rPr>
          <w:rFonts w:ascii="GHEA Grapalat" w:hAnsi="GHEA Grapalat" w:cs="Sylfaen"/>
          <w:b/>
          <w:lang w:val="hy-AM"/>
        </w:rPr>
        <w:t>Իրավական</w:t>
      </w:r>
      <w:r w:rsidR="00A84CEB" w:rsidRPr="001D748B">
        <w:rPr>
          <w:rFonts w:ascii="GHEA Grapalat" w:hAnsi="GHEA Grapalat" w:cs="Sylfaen"/>
          <w:b/>
          <w:lang w:val="hy-AM"/>
        </w:rPr>
        <w:t xml:space="preserve"> </w:t>
      </w:r>
      <w:r w:rsidRPr="001D748B">
        <w:rPr>
          <w:rFonts w:ascii="GHEA Grapalat" w:hAnsi="GHEA Grapalat" w:cs="Sylfaen"/>
          <w:b/>
          <w:lang w:val="hy-AM"/>
        </w:rPr>
        <w:t>որոշակիության</w:t>
      </w:r>
      <w:r w:rsidR="00A84CEB" w:rsidRPr="001D748B">
        <w:rPr>
          <w:rFonts w:ascii="GHEA Grapalat" w:hAnsi="GHEA Grapalat" w:cs="Sylfaen"/>
          <w:b/>
          <w:lang w:val="hy-AM"/>
        </w:rPr>
        <w:t xml:space="preserve"> </w:t>
      </w:r>
      <w:r w:rsidR="009F017B" w:rsidRPr="001D748B">
        <w:rPr>
          <w:rFonts w:ascii="GHEA Grapalat" w:hAnsi="GHEA Grapalat" w:cs="Sylfaen"/>
          <w:b/>
          <w:lang w:val="hy-AM"/>
        </w:rPr>
        <w:t>և</w:t>
      </w:r>
      <w:r w:rsidRPr="001D748B">
        <w:rPr>
          <w:rFonts w:ascii="GHEA Grapalat" w:hAnsi="GHEA Grapalat" w:cs="Sylfaen"/>
          <w:b/>
          <w:lang w:val="hy-AM"/>
        </w:rPr>
        <w:t xml:space="preserve"> արդյունավետ</w:t>
      </w:r>
      <w:r w:rsidR="00A84CEB" w:rsidRPr="001D748B">
        <w:rPr>
          <w:rFonts w:ascii="GHEA Grapalat" w:hAnsi="GHEA Grapalat" w:cs="Sylfaen"/>
          <w:b/>
          <w:lang w:val="hy-AM"/>
        </w:rPr>
        <w:t xml:space="preserve"> </w:t>
      </w:r>
      <w:r w:rsidRPr="001D748B">
        <w:rPr>
          <w:rFonts w:ascii="GHEA Grapalat" w:hAnsi="GHEA Grapalat" w:cs="Sylfaen"/>
          <w:b/>
          <w:lang w:val="hy-AM"/>
        </w:rPr>
        <w:t>իրավակիրառության</w:t>
      </w:r>
      <w:r w:rsidR="00A84CEB" w:rsidRPr="001D748B">
        <w:rPr>
          <w:rFonts w:ascii="GHEA Grapalat" w:hAnsi="GHEA Grapalat" w:cs="Sylfaen"/>
          <w:b/>
          <w:lang w:val="hy-AM"/>
        </w:rPr>
        <w:t xml:space="preserve"> </w:t>
      </w:r>
      <w:r w:rsidRPr="001D748B">
        <w:rPr>
          <w:rFonts w:ascii="GHEA Grapalat" w:hAnsi="GHEA Grapalat" w:cs="Sylfaen"/>
          <w:b/>
          <w:lang w:val="hy-AM"/>
        </w:rPr>
        <w:t>ապահովում:</w:t>
      </w:r>
      <w:r w:rsidR="00A84CEB" w:rsidRPr="001D748B">
        <w:rPr>
          <w:rFonts w:ascii="GHEA Grapalat" w:hAnsi="GHEA Grapalat" w:cs="Sylfaen"/>
          <w:b/>
          <w:lang w:val="hy-AM"/>
        </w:rPr>
        <w:t xml:space="preserve"> </w:t>
      </w:r>
    </w:p>
    <w:p w:rsidR="004F0154" w:rsidRPr="004613F1" w:rsidRDefault="00A826A6" w:rsidP="004E4924">
      <w:pPr>
        <w:pStyle w:val="NormalWeb"/>
        <w:numPr>
          <w:ilvl w:val="2"/>
          <w:numId w:val="11"/>
        </w:numPr>
        <w:shd w:val="clear" w:color="auto" w:fill="FFFFFF"/>
        <w:tabs>
          <w:tab w:val="left" w:pos="0"/>
          <w:tab w:val="left" w:pos="810"/>
        </w:tabs>
        <w:spacing w:before="0" w:beforeAutospacing="0" w:after="120" w:afterAutospacing="0"/>
        <w:ind w:left="0" w:right="-141" w:firstLine="270"/>
        <w:jc w:val="both"/>
        <w:rPr>
          <w:rFonts w:ascii="GHEA Grapalat" w:hAnsi="GHEA Grapalat" w:cs="Sylfaen"/>
          <w:lang w:val="hy-AM"/>
        </w:rPr>
      </w:pPr>
      <w:r w:rsidRPr="001D748B">
        <w:rPr>
          <w:rFonts w:ascii="GHEA Grapalat" w:hAnsi="GHEA Grapalat"/>
          <w:b/>
          <w:lang w:val="hy-AM"/>
        </w:rPr>
        <w:t>Քրեական արդարադատության արդյունավետության ապահովում:</w:t>
      </w:r>
      <w:r w:rsidR="006F03C3" w:rsidRPr="001D748B">
        <w:rPr>
          <w:rFonts w:ascii="GHEA Grapalat" w:hAnsi="GHEA Grapalat"/>
          <w:b/>
          <w:lang w:val="hy-AM"/>
        </w:rPr>
        <w:t xml:space="preserve"> </w:t>
      </w:r>
      <w:r w:rsidR="005C17DD" w:rsidRPr="004613F1">
        <w:rPr>
          <w:rFonts w:ascii="GHEA Grapalat" w:hAnsi="GHEA Grapalat"/>
          <w:lang w:val="hy-AM"/>
        </w:rPr>
        <w:t>Այս ուղղության ռ</w:t>
      </w:r>
      <w:r w:rsidR="006F03C3" w:rsidRPr="004613F1">
        <w:rPr>
          <w:rFonts w:ascii="GHEA Grapalat" w:hAnsi="GHEA Grapalat"/>
          <w:lang w:val="hy-AM"/>
        </w:rPr>
        <w:t xml:space="preserve">ազմավարական նպատակները միտված են </w:t>
      </w:r>
      <w:r w:rsidR="006F03C3" w:rsidRPr="001D748B">
        <w:rPr>
          <w:rFonts w:ascii="GHEA Grapalat" w:hAnsi="GHEA Grapalat"/>
          <w:lang w:val="hy-AM"/>
        </w:rPr>
        <w:t xml:space="preserve">նոր քրեական դատավարության և </w:t>
      </w:r>
      <w:r w:rsidR="009F017B" w:rsidRPr="001D748B">
        <w:rPr>
          <w:rFonts w:ascii="GHEA Grapalat" w:hAnsi="GHEA Grapalat"/>
          <w:lang w:val="hy-AM"/>
        </w:rPr>
        <w:t xml:space="preserve">նոր </w:t>
      </w:r>
      <w:r w:rsidR="006F03C3" w:rsidRPr="001D748B">
        <w:rPr>
          <w:rFonts w:ascii="GHEA Grapalat" w:hAnsi="GHEA Grapalat"/>
          <w:lang w:val="hy-AM"/>
        </w:rPr>
        <w:t xml:space="preserve">քրեական օրենսգրքերի </w:t>
      </w:r>
      <w:r w:rsidR="003168FD" w:rsidRPr="001D748B">
        <w:rPr>
          <w:rFonts w:ascii="GHEA Grapalat" w:hAnsi="GHEA Grapalat"/>
          <w:lang w:val="hy-AM"/>
        </w:rPr>
        <w:t xml:space="preserve">կիրառման արդյունավետ </w:t>
      </w:r>
      <w:r w:rsidR="006F03C3" w:rsidRPr="001D748B">
        <w:rPr>
          <w:rFonts w:ascii="GHEA Grapalat" w:hAnsi="GHEA Grapalat"/>
          <w:lang w:val="hy-AM"/>
        </w:rPr>
        <w:t>կառուցակարգերի ստեղծմանը կամ զարգացմանը, այդ թվում՝ դրանցում տեղ գտած նոր իրավական ինստիտուտների</w:t>
      </w:r>
      <w:r w:rsidR="00605587" w:rsidRPr="001D748B">
        <w:rPr>
          <w:rFonts w:ascii="GHEA Grapalat" w:hAnsi="GHEA Grapalat"/>
          <w:lang w:val="hy-AM"/>
        </w:rPr>
        <w:t xml:space="preserve"> </w:t>
      </w:r>
      <w:r w:rsidR="006F03C3" w:rsidRPr="001D748B">
        <w:rPr>
          <w:rFonts w:ascii="GHEA Grapalat" w:hAnsi="GHEA Grapalat"/>
          <w:lang w:val="hy-AM"/>
        </w:rPr>
        <w:t>վերաբերյալ հանրության իրազեկման</w:t>
      </w:r>
      <w:r w:rsidR="006158A2" w:rsidRPr="001D748B">
        <w:rPr>
          <w:rFonts w:ascii="GHEA Grapalat" w:hAnsi="GHEA Grapalat"/>
          <w:lang w:val="hy-AM"/>
        </w:rPr>
        <w:t>ը</w:t>
      </w:r>
      <w:r w:rsidR="00605587" w:rsidRPr="001D748B">
        <w:rPr>
          <w:rFonts w:ascii="GHEA Grapalat" w:hAnsi="GHEA Grapalat"/>
          <w:lang w:val="hy-AM"/>
        </w:rPr>
        <w:t>, ի</w:t>
      </w:r>
      <w:r w:rsidR="006F03C3" w:rsidRPr="001D748B">
        <w:rPr>
          <w:rFonts w:ascii="GHEA Grapalat" w:hAnsi="GHEA Grapalat"/>
          <w:lang w:val="hy-AM"/>
        </w:rPr>
        <w:t xml:space="preserve">րավակիրառ շրջանակի </w:t>
      </w:r>
      <w:r w:rsidR="009360CC" w:rsidRPr="001D748B">
        <w:rPr>
          <w:rFonts w:ascii="GHEA Grapalat" w:hAnsi="GHEA Grapalat"/>
          <w:lang w:val="hy-AM"/>
        </w:rPr>
        <w:t xml:space="preserve">մասնագիտական </w:t>
      </w:r>
      <w:r w:rsidR="00F5385D" w:rsidRPr="001D748B">
        <w:rPr>
          <w:rFonts w:ascii="GHEA Grapalat" w:hAnsi="GHEA Grapalat"/>
          <w:lang w:val="hy-AM"/>
        </w:rPr>
        <w:t>գիտելիքների և հմտությունների զ</w:t>
      </w:r>
      <w:r w:rsidR="006F03C3" w:rsidRPr="001D748B">
        <w:rPr>
          <w:rFonts w:ascii="GHEA Grapalat" w:hAnsi="GHEA Grapalat"/>
          <w:lang w:val="hy-AM"/>
        </w:rPr>
        <w:t>արգացմանը</w:t>
      </w:r>
      <w:r w:rsidR="0068113D" w:rsidRPr="001D748B">
        <w:rPr>
          <w:rFonts w:ascii="GHEA Grapalat" w:hAnsi="GHEA Grapalat"/>
          <w:lang w:val="hy-AM"/>
        </w:rPr>
        <w:t xml:space="preserve">: </w:t>
      </w:r>
      <w:r w:rsidR="000B1A28" w:rsidRPr="000B1A28">
        <w:rPr>
          <w:rFonts w:ascii="GHEA Grapalat" w:hAnsi="GHEA Grapalat"/>
          <w:lang w:val="hy-AM"/>
        </w:rPr>
        <w:t>Այս ուղղության ռ</w:t>
      </w:r>
      <w:r w:rsidR="006158A2" w:rsidRPr="004613F1">
        <w:rPr>
          <w:rFonts w:ascii="GHEA Grapalat" w:hAnsi="GHEA Grapalat"/>
          <w:lang w:val="hy-AM"/>
        </w:rPr>
        <w:t>ազմավարական նպատակներ</w:t>
      </w:r>
      <w:r w:rsidR="000B1A28" w:rsidRPr="000B1A28">
        <w:rPr>
          <w:rFonts w:ascii="GHEA Grapalat" w:hAnsi="GHEA Grapalat"/>
          <w:lang w:val="hy-AM"/>
        </w:rPr>
        <w:t xml:space="preserve">ը ներառում են նաև </w:t>
      </w:r>
      <w:r w:rsidR="00EF6EEC" w:rsidRPr="004613F1">
        <w:rPr>
          <w:rFonts w:ascii="GHEA Grapalat" w:hAnsi="GHEA Grapalat" w:cs="Sylfaen"/>
          <w:lang w:val="hy-AM"/>
        </w:rPr>
        <w:t>Դատախազության և հետաքնության մարմինների</w:t>
      </w:r>
      <w:r w:rsidR="008E3345" w:rsidRPr="004613F1">
        <w:rPr>
          <w:rFonts w:ascii="GHEA Grapalat" w:hAnsi="GHEA Grapalat"/>
          <w:lang w:val="hy-AM"/>
        </w:rPr>
        <w:t xml:space="preserve"> </w:t>
      </w:r>
      <w:r w:rsidR="008E3345" w:rsidRPr="004613F1">
        <w:rPr>
          <w:rFonts w:ascii="GHEA Grapalat" w:hAnsi="GHEA Grapalat" w:cs="Sylfaen"/>
          <w:lang w:val="hy-AM"/>
        </w:rPr>
        <w:t>գործունեության</w:t>
      </w:r>
      <w:r w:rsidR="006F03C3" w:rsidRPr="004613F1">
        <w:rPr>
          <w:rFonts w:ascii="GHEA Grapalat" w:hAnsi="GHEA Grapalat"/>
          <w:lang w:val="hy-AM"/>
        </w:rPr>
        <w:t xml:space="preserve"> </w:t>
      </w:r>
      <w:r w:rsidR="004F0154" w:rsidRPr="004613F1">
        <w:rPr>
          <w:rFonts w:ascii="GHEA Grapalat" w:hAnsi="GHEA Grapalat"/>
          <w:lang w:val="hy-AM"/>
        </w:rPr>
        <w:t xml:space="preserve">արդյունավետության </w:t>
      </w:r>
      <w:r w:rsidR="009C25FD" w:rsidRPr="004613F1">
        <w:rPr>
          <w:rFonts w:ascii="GHEA Grapalat" w:hAnsi="GHEA Grapalat"/>
          <w:lang w:val="hy-AM"/>
        </w:rPr>
        <w:t>բարձրացումը</w:t>
      </w:r>
      <w:r w:rsidR="000823D0" w:rsidRPr="004613F1">
        <w:rPr>
          <w:rFonts w:ascii="GHEA Grapalat" w:hAnsi="GHEA Grapalat"/>
          <w:lang w:val="hy-AM"/>
        </w:rPr>
        <w:t xml:space="preserve">, ինչպես նաև իրավական փոխօգնության համակարգի </w:t>
      </w:r>
      <w:r w:rsidR="00C9484B" w:rsidRPr="004613F1">
        <w:rPr>
          <w:rFonts w:ascii="GHEA Grapalat" w:hAnsi="GHEA Grapalat"/>
          <w:lang w:val="hy-AM"/>
        </w:rPr>
        <w:t>կատարելագործումը</w:t>
      </w:r>
      <w:r w:rsidR="004F0154" w:rsidRPr="004613F1">
        <w:rPr>
          <w:rFonts w:ascii="GHEA Grapalat" w:hAnsi="GHEA Grapalat"/>
          <w:lang w:val="hy-AM"/>
        </w:rPr>
        <w:t xml:space="preserve">: </w:t>
      </w:r>
    </w:p>
    <w:p w:rsidR="004F0154" w:rsidRPr="001D748B" w:rsidRDefault="00BB28F7" w:rsidP="004E4924">
      <w:pPr>
        <w:pStyle w:val="NormalWeb"/>
        <w:numPr>
          <w:ilvl w:val="2"/>
          <w:numId w:val="11"/>
        </w:numPr>
        <w:shd w:val="clear" w:color="auto" w:fill="FFFFFF"/>
        <w:tabs>
          <w:tab w:val="left" w:pos="0"/>
          <w:tab w:val="left" w:pos="810"/>
        </w:tabs>
        <w:spacing w:before="0" w:beforeAutospacing="0" w:after="120" w:afterAutospacing="0"/>
        <w:ind w:left="0" w:right="-141" w:firstLine="270"/>
        <w:jc w:val="both"/>
        <w:rPr>
          <w:rFonts w:ascii="GHEA Grapalat" w:hAnsi="GHEA Grapalat" w:cs="Sylfaen"/>
          <w:color w:val="000000"/>
          <w:lang w:val="hy-AM"/>
        </w:rPr>
      </w:pPr>
      <w:r w:rsidRPr="001D748B">
        <w:rPr>
          <w:rFonts w:ascii="GHEA Grapalat" w:hAnsi="GHEA Grapalat"/>
          <w:b/>
          <w:lang w:val="hy-AM"/>
        </w:rPr>
        <w:t>Անչափահասների արդարադատության հասանելիության ապահովում</w:t>
      </w:r>
      <w:r w:rsidRPr="00442640">
        <w:rPr>
          <w:rFonts w:ascii="GHEA Grapalat" w:hAnsi="GHEA Grapalat"/>
          <w:b/>
          <w:lang w:val="hy-AM"/>
        </w:rPr>
        <w:t>:</w:t>
      </w:r>
      <w:r w:rsidR="00880AFE" w:rsidRPr="00442640">
        <w:rPr>
          <w:rFonts w:ascii="GHEA Grapalat" w:hAnsi="GHEA Grapalat"/>
          <w:b/>
          <w:lang w:val="hy-AM"/>
        </w:rPr>
        <w:t xml:space="preserve"> </w:t>
      </w:r>
      <w:r w:rsidR="00442640" w:rsidRPr="00442640">
        <w:rPr>
          <w:rFonts w:ascii="GHEA Grapalat" w:hAnsi="GHEA Grapalat"/>
          <w:lang w:val="hy-AM"/>
        </w:rPr>
        <w:t>Այս ուղղության</w:t>
      </w:r>
      <w:r w:rsidR="00442640">
        <w:rPr>
          <w:rFonts w:ascii="GHEA Grapalat" w:hAnsi="GHEA Grapalat"/>
          <w:b/>
          <w:lang w:val="hy-AM"/>
        </w:rPr>
        <w:t xml:space="preserve"> </w:t>
      </w:r>
      <w:r w:rsidR="00442640">
        <w:rPr>
          <w:rFonts w:ascii="GHEA Grapalat" w:hAnsi="GHEA Grapalat" w:cs="Sylfaen"/>
          <w:lang w:val="hy-AM"/>
        </w:rPr>
        <w:t>ռ</w:t>
      </w:r>
      <w:r w:rsidR="00880AFE" w:rsidRPr="00442640">
        <w:rPr>
          <w:rFonts w:ascii="GHEA Grapalat" w:hAnsi="GHEA Grapalat" w:cs="Sylfaen"/>
          <w:lang w:val="hy-AM"/>
        </w:rPr>
        <w:t>ազմավարական նպատակներ</w:t>
      </w:r>
      <w:r w:rsidR="00D574EA" w:rsidRPr="00D574EA">
        <w:rPr>
          <w:rFonts w:ascii="GHEA Grapalat" w:hAnsi="GHEA Grapalat" w:cs="Sylfaen"/>
          <w:lang w:val="hy-AM"/>
        </w:rPr>
        <w:t xml:space="preserve">ը միտված են </w:t>
      </w:r>
      <w:r w:rsidR="00880AFE" w:rsidRPr="00442640">
        <w:rPr>
          <w:rFonts w:ascii="GHEA Grapalat" w:hAnsi="GHEA Grapalat" w:cs="Sylfaen"/>
          <w:lang w:val="hy-AM"/>
        </w:rPr>
        <w:t xml:space="preserve"> </w:t>
      </w:r>
      <w:r w:rsidR="00880AFE" w:rsidRPr="00442640">
        <w:rPr>
          <w:rFonts w:ascii="GHEA Grapalat" w:hAnsi="GHEA Grapalat" w:cs="Sylfaen"/>
          <w:lang w:val="hy-AM"/>
        </w:rPr>
        <w:lastRenderedPageBreak/>
        <w:t>անչափահասների</w:t>
      </w:r>
      <w:r w:rsidR="00880AFE" w:rsidRPr="00442640">
        <w:rPr>
          <w:rFonts w:ascii="GHEA Grapalat" w:hAnsi="GHEA Grapalat"/>
          <w:lang w:val="hy-AM"/>
        </w:rPr>
        <w:t xml:space="preserve"> համար արդարադատության հասանելիություն</w:t>
      </w:r>
      <w:r w:rsidR="008153F8" w:rsidRPr="00442640">
        <w:rPr>
          <w:rFonts w:ascii="GHEA Grapalat" w:hAnsi="GHEA Grapalat"/>
          <w:lang w:val="hy-AM"/>
        </w:rPr>
        <w:t>ն</w:t>
      </w:r>
      <w:r w:rsidR="00880AFE" w:rsidRPr="00442640">
        <w:rPr>
          <w:rFonts w:ascii="GHEA Grapalat" w:hAnsi="GHEA Grapalat"/>
          <w:lang w:val="hy-AM"/>
        </w:rPr>
        <w:t xml:space="preserve"> ապահովող </w:t>
      </w:r>
      <w:r w:rsidR="00880AFE" w:rsidRPr="001D748B">
        <w:rPr>
          <w:rFonts w:ascii="GHEA Grapalat" w:hAnsi="GHEA Grapalat"/>
          <w:lang w:val="hy-AM"/>
        </w:rPr>
        <w:t xml:space="preserve">կառուցակարգերի ստեղծմանը և զարգացմանը, </w:t>
      </w:r>
      <w:r w:rsidR="009C25FD" w:rsidRPr="001D748B">
        <w:rPr>
          <w:rFonts w:ascii="GHEA Grapalat" w:hAnsi="GHEA Grapalat"/>
          <w:lang w:val="hy-AM"/>
        </w:rPr>
        <w:t>ՀՀ օրենսդրությա</w:t>
      </w:r>
      <w:r w:rsidRPr="001D748B">
        <w:rPr>
          <w:rFonts w:ascii="GHEA Grapalat" w:hAnsi="GHEA Grapalat"/>
          <w:lang w:val="hy-AM"/>
        </w:rPr>
        <w:t xml:space="preserve">մբ </w:t>
      </w:r>
      <w:r w:rsidR="00880AFE" w:rsidRPr="001D748B">
        <w:rPr>
          <w:rFonts w:ascii="GHEA Grapalat" w:hAnsi="GHEA Grapalat"/>
          <w:lang w:val="hy-AM"/>
        </w:rPr>
        <w:t>իրավախախտ, տուժող, վկա երեխաների</w:t>
      </w:r>
      <w:r w:rsidR="009C25FD" w:rsidRPr="001D748B">
        <w:rPr>
          <w:rFonts w:ascii="GHEA Grapalat" w:hAnsi="GHEA Grapalat"/>
          <w:lang w:val="hy-AM"/>
        </w:rPr>
        <w:t xml:space="preserve"> </w:t>
      </w:r>
      <w:r w:rsidR="00880AFE" w:rsidRPr="001D748B">
        <w:rPr>
          <w:rFonts w:ascii="GHEA Grapalat" w:hAnsi="GHEA Grapalat"/>
          <w:lang w:val="hy-AM"/>
        </w:rPr>
        <w:t xml:space="preserve">իրավունքների պաշտպանության կառուցակարգերի ներդրմանն ու </w:t>
      </w:r>
      <w:r w:rsidR="009C25FD" w:rsidRPr="001D748B">
        <w:rPr>
          <w:rFonts w:ascii="GHEA Grapalat" w:hAnsi="GHEA Grapalat"/>
          <w:lang w:val="hy-AM"/>
        </w:rPr>
        <w:t xml:space="preserve">դրանց </w:t>
      </w:r>
      <w:r w:rsidRPr="001D748B">
        <w:rPr>
          <w:rFonts w:ascii="GHEA Grapalat" w:hAnsi="GHEA Grapalat"/>
          <w:lang w:val="hy-AM"/>
        </w:rPr>
        <w:t xml:space="preserve">գործնական </w:t>
      </w:r>
      <w:r w:rsidR="00880AFE" w:rsidRPr="001D748B">
        <w:rPr>
          <w:rFonts w:ascii="GHEA Grapalat" w:hAnsi="GHEA Grapalat"/>
          <w:lang w:val="hy-AM"/>
        </w:rPr>
        <w:t>կիրառ</w:t>
      </w:r>
      <w:r w:rsidR="00D574EA" w:rsidRPr="00D574EA">
        <w:rPr>
          <w:rFonts w:ascii="GHEA Grapalat" w:hAnsi="GHEA Grapalat"/>
          <w:lang w:val="hy-AM"/>
        </w:rPr>
        <w:t xml:space="preserve">ելիության </w:t>
      </w:r>
      <w:r w:rsidR="00880AFE" w:rsidRPr="001D748B">
        <w:rPr>
          <w:rFonts w:ascii="GHEA Grapalat" w:hAnsi="GHEA Grapalat"/>
          <w:lang w:val="hy-AM"/>
        </w:rPr>
        <w:t xml:space="preserve">ապահովմանը: </w:t>
      </w:r>
    </w:p>
    <w:p w:rsidR="004F0154" w:rsidRPr="001D748B" w:rsidRDefault="00BB28F7" w:rsidP="004E4924">
      <w:pPr>
        <w:pStyle w:val="NormalWeb"/>
        <w:numPr>
          <w:ilvl w:val="2"/>
          <w:numId w:val="11"/>
        </w:numPr>
        <w:shd w:val="clear" w:color="auto" w:fill="FFFFFF"/>
        <w:tabs>
          <w:tab w:val="left" w:pos="0"/>
          <w:tab w:val="left" w:pos="810"/>
        </w:tabs>
        <w:spacing w:before="0" w:beforeAutospacing="0" w:after="120" w:afterAutospacing="0"/>
        <w:ind w:left="0" w:right="-141" w:firstLine="270"/>
        <w:jc w:val="both"/>
        <w:rPr>
          <w:rFonts w:ascii="GHEA Grapalat" w:hAnsi="GHEA Grapalat" w:cs="Sylfaen"/>
          <w:color w:val="000000"/>
          <w:lang w:val="hy-AM"/>
        </w:rPr>
      </w:pPr>
      <w:r w:rsidRPr="001D748B">
        <w:rPr>
          <w:rFonts w:ascii="GHEA Grapalat" w:hAnsi="GHEA Grapalat" w:cs="Sylfaen"/>
          <w:b/>
          <w:lang w:val="hy-AM"/>
        </w:rPr>
        <w:t>Քրեական</w:t>
      </w:r>
      <w:r w:rsidR="00A84CEB" w:rsidRPr="001D748B">
        <w:rPr>
          <w:rFonts w:ascii="GHEA Grapalat" w:hAnsi="GHEA Grapalat" w:cs="Calibri"/>
          <w:b/>
          <w:lang w:val="hy-AM"/>
        </w:rPr>
        <w:t xml:space="preserve"> </w:t>
      </w:r>
      <w:r w:rsidRPr="001D748B">
        <w:rPr>
          <w:rFonts w:ascii="GHEA Grapalat" w:hAnsi="GHEA Grapalat" w:cs="Sylfaen"/>
          <w:b/>
          <w:lang w:val="hy-AM"/>
        </w:rPr>
        <w:t>պատիժների</w:t>
      </w:r>
      <w:r w:rsidR="00A84CEB" w:rsidRPr="001D748B">
        <w:rPr>
          <w:rFonts w:ascii="GHEA Grapalat" w:hAnsi="GHEA Grapalat" w:cs="Calibri"/>
          <w:b/>
          <w:lang w:val="hy-AM"/>
        </w:rPr>
        <w:t xml:space="preserve"> </w:t>
      </w:r>
      <w:r w:rsidRPr="001D748B">
        <w:rPr>
          <w:rFonts w:ascii="GHEA Grapalat" w:hAnsi="GHEA Grapalat" w:cs="Sylfaen"/>
          <w:b/>
          <w:lang w:val="hy-AM"/>
        </w:rPr>
        <w:t>համակարգի</w:t>
      </w:r>
      <w:r w:rsidR="00A84CEB" w:rsidRPr="001D748B">
        <w:rPr>
          <w:rFonts w:ascii="GHEA Grapalat" w:hAnsi="GHEA Grapalat" w:cs="Calibri"/>
          <w:b/>
          <w:lang w:val="hy-AM"/>
        </w:rPr>
        <w:t xml:space="preserve"> </w:t>
      </w:r>
      <w:r w:rsidRPr="001D748B">
        <w:rPr>
          <w:rFonts w:ascii="GHEA Grapalat" w:hAnsi="GHEA Grapalat" w:cs="Sylfaen"/>
          <w:b/>
          <w:lang w:val="hy-AM"/>
        </w:rPr>
        <w:t>արդիականացում և նպատակայնության</w:t>
      </w:r>
      <w:r w:rsidR="00A84CEB" w:rsidRPr="001D748B">
        <w:rPr>
          <w:rFonts w:ascii="GHEA Grapalat" w:hAnsi="GHEA Grapalat" w:cs="Calibri"/>
          <w:b/>
          <w:lang w:val="hy-AM"/>
        </w:rPr>
        <w:t xml:space="preserve"> </w:t>
      </w:r>
      <w:r w:rsidRPr="001D748B">
        <w:rPr>
          <w:rFonts w:ascii="GHEA Grapalat" w:hAnsi="GHEA Grapalat" w:cs="Sylfaen"/>
          <w:b/>
          <w:lang w:val="hy-AM"/>
        </w:rPr>
        <w:t>ապահովում</w:t>
      </w:r>
      <w:r w:rsidR="00A84CEB" w:rsidRPr="001D748B">
        <w:rPr>
          <w:rFonts w:ascii="GHEA Grapalat" w:hAnsi="GHEA Grapalat" w:cs="Calibri"/>
          <w:b/>
          <w:lang w:val="hy-AM"/>
        </w:rPr>
        <w:t xml:space="preserve">: </w:t>
      </w:r>
      <w:r w:rsidR="00B246D8" w:rsidRPr="00442640">
        <w:rPr>
          <w:rFonts w:ascii="GHEA Grapalat" w:hAnsi="GHEA Grapalat" w:cs="Sylfaen"/>
          <w:lang w:val="hy-AM"/>
        </w:rPr>
        <w:t>Այս ուղղության ռ</w:t>
      </w:r>
      <w:r w:rsidR="00880AFE" w:rsidRPr="00442640">
        <w:rPr>
          <w:rFonts w:ascii="GHEA Grapalat" w:hAnsi="GHEA Grapalat" w:cs="Sylfaen"/>
          <w:lang w:val="hy-AM"/>
        </w:rPr>
        <w:t>ազմավարական</w:t>
      </w:r>
      <w:r w:rsidR="00880AFE" w:rsidRPr="00442640">
        <w:rPr>
          <w:rFonts w:ascii="GHEA Grapalat" w:hAnsi="GHEA Grapalat"/>
          <w:lang w:val="hy-AM"/>
        </w:rPr>
        <w:t xml:space="preserve"> նպատակներ</w:t>
      </w:r>
      <w:r w:rsidR="00B246D8" w:rsidRPr="00442640">
        <w:rPr>
          <w:rFonts w:ascii="GHEA Grapalat" w:hAnsi="GHEA Grapalat"/>
          <w:lang w:val="hy-AM"/>
        </w:rPr>
        <w:t xml:space="preserve">ը միտված են </w:t>
      </w:r>
      <w:r w:rsidR="00880AFE" w:rsidRPr="001D748B">
        <w:rPr>
          <w:rFonts w:ascii="GHEA Grapalat" w:hAnsi="GHEA Grapalat" w:cs="Sylfaen"/>
          <w:lang w:val="hy-AM"/>
        </w:rPr>
        <w:t xml:space="preserve">պատիժը կրող և կալանավորված անձանց իրավունքները պաշտպանելու և օրենքով սահմանված պատժի նպատակներին հասնելու համար անհրաժեշտ կառուցակարգերի ստեղծմանը, վերականգնողական արդարադատության համակարգի ներդրմանը, պրոբացիայի ծառայության նպատակային գործունեության և արդյունավետության </w:t>
      </w:r>
      <w:r w:rsidR="00171FF1" w:rsidRPr="00171FF1">
        <w:rPr>
          <w:rFonts w:ascii="GHEA Grapalat" w:hAnsi="GHEA Grapalat" w:cs="Sylfaen"/>
          <w:lang w:val="hy-AM"/>
        </w:rPr>
        <w:t>բարձրացմանը</w:t>
      </w:r>
      <w:r w:rsidR="00880AFE" w:rsidRPr="001D748B">
        <w:rPr>
          <w:rFonts w:ascii="GHEA Grapalat" w:hAnsi="GHEA Grapalat" w:cs="Sylfaen"/>
          <w:lang w:val="hy-AM"/>
        </w:rPr>
        <w:t>, կրկնահանցագործության նվազեցմանը, քրեական պատիժների իրականացման ինստիտուցիոնալ համակարգի դերի արմատական վերանայմանանը և օպտիմալացմանը:</w:t>
      </w:r>
    </w:p>
    <w:p w:rsidR="004F0154" w:rsidRPr="001D748B" w:rsidRDefault="00A726E4" w:rsidP="004E4924">
      <w:pPr>
        <w:pStyle w:val="NormalWeb"/>
        <w:numPr>
          <w:ilvl w:val="2"/>
          <w:numId w:val="11"/>
        </w:numPr>
        <w:shd w:val="clear" w:color="auto" w:fill="FFFFFF"/>
        <w:tabs>
          <w:tab w:val="left" w:pos="0"/>
          <w:tab w:val="left" w:pos="810"/>
        </w:tabs>
        <w:spacing w:before="0" w:beforeAutospacing="0" w:after="120" w:afterAutospacing="0"/>
        <w:ind w:left="0" w:right="-141" w:firstLine="270"/>
        <w:jc w:val="both"/>
        <w:rPr>
          <w:rFonts w:ascii="GHEA Grapalat" w:hAnsi="GHEA Grapalat" w:cs="Sylfaen"/>
          <w:color w:val="000000"/>
          <w:lang w:val="hy-AM"/>
        </w:rPr>
      </w:pPr>
      <w:r w:rsidRPr="001D748B">
        <w:rPr>
          <w:rFonts w:ascii="GHEA Grapalat" w:hAnsi="GHEA Grapalat" w:cs="Sylfaen"/>
          <w:b/>
          <w:lang w:val="hy-AM"/>
        </w:rPr>
        <w:t>Վարչական</w:t>
      </w:r>
      <w:r w:rsidR="00A84CEB" w:rsidRPr="001D748B">
        <w:rPr>
          <w:rFonts w:ascii="GHEA Grapalat" w:hAnsi="GHEA Grapalat"/>
          <w:b/>
          <w:lang w:val="hy-AM"/>
        </w:rPr>
        <w:t xml:space="preserve"> </w:t>
      </w:r>
      <w:r w:rsidRPr="001D748B">
        <w:rPr>
          <w:rFonts w:ascii="GHEA Grapalat" w:hAnsi="GHEA Grapalat"/>
          <w:b/>
          <w:lang w:val="hy-AM"/>
        </w:rPr>
        <w:t>և</w:t>
      </w:r>
      <w:r w:rsidR="00A84CEB" w:rsidRPr="001D748B">
        <w:rPr>
          <w:rFonts w:ascii="GHEA Grapalat" w:hAnsi="GHEA Grapalat"/>
          <w:b/>
          <w:lang w:val="hy-AM"/>
        </w:rPr>
        <w:t xml:space="preserve"> </w:t>
      </w:r>
      <w:r w:rsidRPr="001D748B">
        <w:rPr>
          <w:rFonts w:ascii="GHEA Grapalat" w:hAnsi="GHEA Grapalat" w:cs="Sylfaen"/>
          <w:b/>
          <w:lang w:val="hy-AM"/>
        </w:rPr>
        <w:t>քաղաքացիական</w:t>
      </w:r>
      <w:r w:rsidR="00A84CEB" w:rsidRPr="001D748B">
        <w:rPr>
          <w:rFonts w:ascii="GHEA Grapalat" w:hAnsi="GHEA Grapalat"/>
          <w:b/>
          <w:lang w:val="hy-AM"/>
        </w:rPr>
        <w:t xml:space="preserve"> </w:t>
      </w:r>
      <w:r w:rsidRPr="001D748B">
        <w:rPr>
          <w:rFonts w:ascii="GHEA Grapalat" w:hAnsi="GHEA Grapalat" w:cs="Sylfaen"/>
          <w:b/>
          <w:lang w:val="hy-AM"/>
        </w:rPr>
        <w:t>արդարադատության</w:t>
      </w:r>
      <w:r w:rsidR="00A84CEB" w:rsidRPr="001D748B">
        <w:rPr>
          <w:rFonts w:ascii="GHEA Grapalat" w:hAnsi="GHEA Grapalat"/>
          <w:b/>
          <w:lang w:val="hy-AM"/>
        </w:rPr>
        <w:t xml:space="preserve"> </w:t>
      </w:r>
      <w:r w:rsidRPr="001D748B">
        <w:rPr>
          <w:rFonts w:ascii="GHEA Grapalat" w:hAnsi="GHEA Grapalat" w:cs="Sylfaen"/>
          <w:b/>
          <w:lang w:val="hy-AM"/>
        </w:rPr>
        <w:t>արդյունավետության</w:t>
      </w:r>
      <w:r w:rsidR="00A84CEB" w:rsidRPr="001D748B">
        <w:rPr>
          <w:rFonts w:ascii="GHEA Grapalat" w:hAnsi="GHEA Grapalat"/>
          <w:b/>
          <w:lang w:val="hy-AM"/>
        </w:rPr>
        <w:t xml:space="preserve"> </w:t>
      </w:r>
      <w:r w:rsidRPr="001D748B">
        <w:rPr>
          <w:rFonts w:ascii="GHEA Grapalat" w:hAnsi="GHEA Grapalat" w:cs="Sylfaen"/>
          <w:b/>
          <w:lang w:val="hy-AM"/>
        </w:rPr>
        <w:t>ապահովում</w:t>
      </w:r>
      <w:r w:rsidR="00A84CEB" w:rsidRPr="001D748B">
        <w:rPr>
          <w:rFonts w:ascii="GHEA Grapalat" w:hAnsi="GHEA Grapalat"/>
          <w:b/>
          <w:lang w:val="hy-AM"/>
        </w:rPr>
        <w:t xml:space="preserve">: </w:t>
      </w:r>
      <w:r w:rsidR="00832803" w:rsidRPr="00442640">
        <w:rPr>
          <w:rFonts w:ascii="GHEA Grapalat" w:hAnsi="GHEA Grapalat"/>
          <w:lang w:val="hy-AM"/>
        </w:rPr>
        <w:t>Այս ուղղության</w:t>
      </w:r>
      <w:r w:rsidR="00832803" w:rsidRPr="00442640">
        <w:rPr>
          <w:rFonts w:ascii="GHEA Grapalat" w:hAnsi="GHEA Grapalat"/>
          <w:b/>
          <w:lang w:val="hy-AM"/>
        </w:rPr>
        <w:t xml:space="preserve"> </w:t>
      </w:r>
      <w:r w:rsidR="00832803" w:rsidRPr="0073073F">
        <w:rPr>
          <w:rFonts w:ascii="GHEA Grapalat" w:hAnsi="GHEA Grapalat"/>
          <w:lang w:val="hy-AM"/>
        </w:rPr>
        <w:t>ռ</w:t>
      </w:r>
      <w:r w:rsidR="008E3345" w:rsidRPr="0073073F">
        <w:rPr>
          <w:rFonts w:ascii="GHEA Grapalat" w:hAnsi="GHEA Grapalat"/>
          <w:lang w:val="hy-AM"/>
        </w:rPr>
        <w:t>ա</w:t>
      </w:r>
      <w:r w:rsidR="008E3345" w:rsidRPr="00442640">
        <w:rPr>
          <w:rFonts w:ascii="GHEA Grapalat" w:hAnsi="GHEA Grapalat"/>
          <w:lang w:val="hy-AM"/>
        </w:rPr>
        <w:t>զմավարական նպատակներ</w:t>
      </w:r>
      <w:r w:rsidR="00832803" w:rsidRPr="00442640">
        <w:rPr>
          <w:rFonts w:ascii="GHEA Grapalat" w:hAnsi="GHEA Grapalat"/>
          <w:lang w:val="hy-AM"/>
        </w:rPr>
        <w:t xml:space="preserve">ը միտված են </w:t>
      </w:r>
      <w:r w:rsidR="008E3345" w:rsidRPr="001D748B">
        <w:rPr>
          <w:rFonts w:ascii="GHEA Grapalat" w:hAnsi="GHEA Grapalat"/>
          <w:lang w:val="hy-AM"/>
        </w:rPr>
        <w:t>քաղաքացիաիրավական և վարչաիրավական ոլորտներում նյութական և դատավարական օրենսդրությունների</w:t>
      </w:r>
      <w:r w:rsidR="00015E21" w:rsidRPr="001D748B">
        <w:rPr>
          <w:rFonts w:ascii="GHEA Grapalat" w:hAnsi="GHEA Grapalat"/>
          <w:lang w:val="hy-AM"/>
        </w:rPr>
        <w:t>՝</w:t>
      </w:r>
      <w:r w:rsidR="008E3345" w:rsidRPr="001D748B">
        <w:rPr>
          <w:rFonts w:ascii="GHEA Grapalat" w:hAnsi="GHEA Grapalat"/>
          <w:lang w:val="hy-AM"/>
        </w:rPr>
        <w:t xml:space="preserve"> հասարակական հարաբերությունների զարգացմանը համահունչ կատարելագործմանը և նոր օրենսդրության կիրառման արդյունավետություն</w:t>
      </w:r>
      <w:r w:rsidR="00B81818" w:rsidRPr="001D748B">
        <w:rPr>
          <w:rFonts w:ascii="GHEA Grapalat" w:hAnsi="GHEA Grapalat"/>
          <w:lang w:val="hy-AM"/>
        </w:rPr>
        <w:t>ն</w:t>
      </w:r>
      <w:r w:rsidR="008E3345" w:rsidRPr="001D748B">
        <w:rPr>
          <w:rFonts w:ascii="GHEA Grapalat" w:hAnsi="GHEA Grapalat"/>
          <w:lang w:val="hy-AM"/>
        </w:rPr>
        <w:t xml:space="preserve"> ապահովող նախադրյալների ապահովմանը, ինչը, ի թիվս այլնի, ենթադրում է նոր ներդրված ինստիտուտների բնույթի և առանձնահատկությունների մասին </w:t>
      </w:r>
      <w:r w:rsidR="00ED1715" w:rsidRPr="001D748B">
        <w:rPr>
          <w:rFonts w:ascii="GHEA Grapalat" w:hAnsi="GHEA Grapalat"/>
          <w:lang w:val="hy-AM"/>
        </w:rPr>
        <w:t xml:space="preserve">հանրության </w:t>
      </w:r>
      <w:r w:rsidR="008E3345" w:rsidRPr="001D748B">
        <w:rPr>
          <w:rFonts w:ascii="GHEA Grapalat" w:hAnsi="GHEA Grapalat"/>
          <w:lang w:val="hy-AM"/>
        </w:rPr>
        <w:t>շահառու հանդիսացող շրջանակներին պատշաճ իրազեկում և ուսուցում:</w:t>
      </w:r>
    </w:p>
    <w:p w:rsidR="004F0154" w:rsidRPr="001D748B" w:rsidRDefault="00A726E4" w:rsidP="004E4924">
      <w:pPr>
        <w:pStyle w:val="NormalWeb"/>
        <w:numPr>
          <w:ilvl w:val="2"/>
          <w:numId w:val="11"/>
        </w:numPr>
        <w:shd w:val="clear" w:color="auto" w:fill="FFFFFF"/>
        <w:tabs>
          <w:tab w:val="left" w:pos="0"/>
          <w:tab w:val="left" w:pos="810"/>
        </w:tabs>
        <w:spacing w:before="0" w:beforeAutospacing="0" w:after="120" w:afterAutospacing="0"/>
        <w:ind w:left="0" w:right="-141" w:firstLine="270"/>
        <w:jc w:val="both"/>
        <w:rPr>
          <w:rFonts w:ascii="GHEA Grapalat" w:hAnsi="GHEA Grapalat" w:cs="Sylfaen"/>
          <w:color w:val="000000"/>
          <w:lang w:val="hy-AM"/>
        </w:rPr>
      </w:pPr>
      <w:r w:rsidRPr="001D748B">
        <w:rPr>
          <w:rFonts w:ascii="GHEA Grapalat" w:hAnsi="GHEA Grapalat" w:cs="Sylfaen"/>
          <w:b/>
          <w:lang w:val="hy-AM"/>
        </w:rPr>
        <w:t>Կատարողական</w:t>
      </w:r>
      <w:r w:rsidRPr="001D748B">
        <w:rPr>
          <w:rFonts w:ascii="GHEA Grapalat" w:hAnsi="GHEA Grapalat"/>
          <w:b/>
          <w:lang w:val="hy-AM"/>
        </w:rPr>
        <w:t xml:space="preserve"> համակարգի արդյունավետության ապահովում: </w:t>
      </w:r>
      <w:r w:rsidR="00442640">
        <w:rPr>
          <w:rFonts w:ascii="GHEA Grapalat" w:hAnsi="GHEA Grapalat"/>
          <w:lang w:val="hy-AM"/>
        </w:rPr>
        <w:t>Այս ուղղության ռ</w:t>
      </w:r>
      <w:r w:rsidR="00101964" w:rsidRPr="00442640">
        <w:rPr>
          <w:rFonts w:ascii="GHEA Grapalat" w:hAnsi="GHEA Grapalat"/>
          <w:lang w:val="hy-AM"/>
        </w:rPr>
        <w:t xml:space="preserve">ազմավարական նպատակները միտված են </w:t>
      </w:r>
      <w:r w:rsidR="00B81818" w:rsidRPr="001D748B">
        <w:rPr>
          <w:rFonts w:ascii="GHEA Grapalat" w:hAnsi="GHEA Grapalat"/>
          <w:lang w:val="hy-AM"/>
        </w:rPr>
        <w:t xml:space="preserve">հարկադիր կատարման ենթակա ակտերի՝ սահմանված պահանջների արդյունավետ, համաչափորեն, սեղմ ժամկետներում և կողմերի իրավունքների պահպանմամբ իրականացմանը՝ միաժամանակ ապահովելով տեղեկատվական համակարգերի համակցումը </w:t>
      </w:r>
      <w:r w:rsidR="00101964" w:rsidRPr="001D748B">
        <w:rPr>
          <w:rFonts w:ascii="GHEA Grapalat" w:hAnsi="GHEA Grapalat"/>
          <w:lang w:val="hy-AM"/>
        </w:rPr>
        <w:t>բ</w:t>
      </w:r>
      <w:r w:rsidR="00B81818" w:rsidRPr="001D748B">
        <w:rPr>
          <w:rFonts w:ascii="GHEA Grapalat" w:hAnsi="GHEA Grapalat"/>
          <w:lang w:val="hy-AM"/>
        </w:rPr>
        <w:t xml:space="preserve">իզնես միջավայրի բարելավմանը:   </w:t>
      </w:r>
    </w:p>
    <w:p w:rsidR="004F0154" w:rsidRPr="001D748B" w:rsidRDefault="00A84CEB" w:rsidP="004E4924">
      <w:pPr>
        <w:pStyle w:val="NormalWeb"/>
        <w:numPr>
          <w:ilvl w:val="2"/>
          <w:numId w:val="11"/>
        </w:numPr>
        <w:shd w:val="clear" w:color="auto" w:fill="FFFFFF"/>
        <w:tabs>
          <w:tab w:val="left" w:pos="0"/>
          <w:tab w:val="left" w:pos="810"/>
        </w:tabs>
        <w:spacing w:before="0" w:beforeAutospacing="0" w:after="120" w:afterAutospacing="0"/>
        <w:ind w:left="0" w:right="-141" w:firstLine="270"/>
        <w:jc w:val="both"/>
        <w:rPr>
          <w:rFonts w:ascii="GHEA Grapalat" w:hAnsi="GHEA Grapalat" w:cs="Sylfaen"/>
          <w:color w:val="000000"/>
          <w:lang w:val="hy-AM"/>
        </w:rPr>
      </w:pPr>
      <w:r w:rsidRPr="001D748B">
        <w:rPr>
          <w:rFonts w:ascii="GHEA Grapalat" w:hAnsi="GHEA Grapalat" w:cs="Sylfaen"/>
          <w:b/>
          <w:lang w:val="hy-AM"/>
        </w:rPr>
        <w:t>Ի</w:t>
      </w:r>
      <w:r w:rsidR="00E45984" w:rsidRPr="001D748B">
        <w:rPr>
          <w:rFonts w:ascii="GHEA Grapalat" w:hAnsi="GHEA Grapalat"/>
          <w:b/>
          <w:lang w:val="hy-AM"/>
        </w:rPr>
        <w:t>րավական փորձաքննության արդյունավետության ապահովում</w:t>
      </w:r>
      <w:r w:rsidR="00643B1E" w:rsidRPr="001D748B">
        <w:rPr>
          <w:rFonts w:ascii="GHEA Grapalat" w:hAnsi="GHEA Grapalat"/>
          <w:lang w:val="hy-AM"/>
        </w:rPr>
        <w:t>:</w:t>
      </w:r>
      <w:r w:rsidR="00BF366D" w:rsidRPr="001D748B">
        <w:rPr>
          <w:rFonts w:ascii="GHEA Grapalat" w:hAnsi="GHEA Grapalat"/>
          <w:lang w:val="hy-AM"/>
        </w:rPr>
        <w:t xml:space="preserve"> </w:t>
      </w:r>
      <w:r w:rsidR="00442640">
        <w:rPr>
          <w:rFonts w:ascii="GHEA Grapalat" w:hAnsi="GHEA Grapalat"/>
          <w:lang w:val="hy-AM"/>
        </w:rPr>
        <w:t>Այս ուղղության ռ</w:t>
      </w:r>
      <w:r w:rsidR="00BF366D" w:rsidRPr="00442640">
        <w:rPr>
          <w:rFonts w:ascii="GHEA Grapalat" w:hAnsi="GHEA Grapalat"/>
          <w:lang w:val="hy-AM"/>
        </w:rPr>
        <w:t xml:space="preserve">ազմավարական նպատակներն ուղղված են </w:t>
      </w:r>
      <w:r w:rsidR="00BF366D" w:rsidRPr="001D748B">
        <w:rPr>
          <w:rFonts w:ascii="GHEA Grapalat" w:hAnsi="GHEA Grapalat"/>
          <w:lang w:val="hy-AM"/>
        </w:rPr>
        <w:t xml:space="preserve">այնպիսի իրավական համակարգի շարունակաբար կատարելագործմանը և կայացմանը, որն ունի հստակ, ընկալելի, պարզ և որոշակի, միջազգային չափանիշներին համահունչ իրավակարգավորումներ, այդ թվում՝ կանխատեսելի, բացերից ու երկիմաստություններից զերծ օրենքներ և այլ </w:t>
      </w:r>
      <w:r w:rsidR="002D288A" w:rsidRPr="001D748B">
        <w:rPr>
          <w:rFonts w:ascii="GHEA Grapalat" w:hAnsi="GHEA Grapalat"/>
          <w:lang w:val="hy-AM"/>
        </w:rPr>
        <w:t xml:space="preserve">նորմատիվ իրավական </w:t>
      </w:r>
      <w:r w:rsidR="00BF366D" w:rsidRPr="001D748B">
        <w:rPr>
          <w:rFonts w:ascii="GHEA Grapalat" w:hAnsi="GHEA Grapalat"/>
          <w:lang w:val="hy-AM"/>
        </w:rPr>
        <w:t>ակտեր</w:t>
      </w:r>
      <w:r w:rsidR="008648AC" w:rsidRPr="001D748B">
        <w:rPr>
          <w:rFonts w:ascii="GHEA Grapalat" w:hAnsi="GHEA Grapalat"/>
          <w:lang w:val="hy-AM"/>
        </w:rPr>
        <w:t>:</w:t>
      </w:r>
    </w:p>
    <w:p w:rsidR="006E1CF7" w:rsidRPr="006E1CF7" w:rsidRDefault="006E1CF7" w:rsidP="004E4924">
      <w:pPr>
        <w:pStyle w:val="NormalWeb"/>
        <w:numPr>
          <w:ilvl w:val="2"/>
          <w:numId w:val="11"/>
        </w:numPr>
        <w:shd w:val="clear" w:color="auto" w:fill="FFFFFF"/>
        <w:tabs>
          <w:tab w:val="left" w:pos="0"/>
          <w:tab w:val="left" w:pos="810"/>
        </w:tabs>
        <w:spacing w:before="0" w:beforeAutospacing="0" w:after="120" w:afterAutospacing="0"/>
        <w:ind w:left="0" w:right="-141" w:firstLine="270"/>
        <w:jc w:val="both"/>
        <w:rPr>
          <w:rFonts w:ascii="GHEA Grapalat" w:hAnsi="GHEA Grapalat" w:cs="Sylfaen"/>
          <w:color w:val="000000"/>
          <w:lang w:val="hy-AM"/>
        </w:rPr>
      </w:pPr>
      <w:r w:rsidRPr="006E1CF7">
        <w:rPr>
          <w:rFonts w:ascii="GHEA Grapalat" w:hAnsi="GHEA Grapalat" w:cs="Sylfaen"/>
          <w:b/>
          <w:lang w:val="hy-AM"/>
        </w:rPr>
        <w:t>Անձնական</w:t>
      </w:r>
      <w:r w:rsidRPr="006E1CF7">
        <w:rPr>
          <w:rFonts w:ascii="GHEA Grapalat" w:hAnsi="GHEA Grapalat"/>
          <w:b/>
          <w:lang w:val="hy-AM"/>
        </w:rPr>
        <w:t xml:space="preserve"> </w:t>
      </w:r>
      <w:r w:rsidRPr="006E1CF7">
        <w:rPr>
          <w:rFonts w:ascii="GHEA Grapalat" w:hAnsi="GHEA Grapalat" w:cs="Sylfaen"/>
          <w:b/>
          <w:lang w:val="hy-AM"/>
        </w:rPr>
        <w:t>տվյալների</w:t>
      </w:r>
      <w:r w:rsidRPr="006E1CF7">
        <w:rPr>
          <w:rFonts w:ascii="GHEA Grapalat" w:hAnsi="GHEA Grapalat"/>
          <w:b/>
          <w:lang w:val="hy-AM"/>
        </w:rPr>
        <w:t xml:space="preserve"> </w:t>
      </w:r>
      <w:r w:rsidRPr="006E1CF7">
        <w:rPr>
          <w:rFonts w:ascii="GHEA Grapalat" w:hAnsi="GHEA Grapalat" w:cs="Sylfaen"/>
          <w:b/>
          <w:lang w:val="hy-AM"/>
        </w:rPr>
        <w:t>պաշտպանություն</w:t>
      </w:r>
      <w:r w:rsidRPr="006E1CF7">
        <w:rPr>
          <w:rFonts w:ascii="GHEA Grapalat" w:hAnsi="GHEA Grapalat"/>
          <w:lang w:val="hy-AM"/>
        </w:rPr>
        <w:t xml:space="preserve">: Այս ուղղության ռազմավարական նպատակները միտված են անձնական տվյալների սուբյեկտների՝ </w:t>
      </w:r>
      <w:r w:rsidRPr="006E1CF7">
        <w:rPr>
          <w:rFonts w:ascii="GHEA Grapalat" w:hAnsi="GHEA Grapalat"/>
          <w:lang w:val="hy-AM"/>
        </w:rPr>
        <w:lastRenderedPageBreak/>
        <w:t xml:space="preserve">անձնական տվյալների պաշտպանության իրենց իրավունքի մասին և անձնական տվյալներ մշակողների՝ անձնական տվյալների մշակման կանոնների վերաբերյալ իրազեկվածության բարձրացմանը: </w:t>
      </w:r>
    </w:p>
    <w:p w:rsidR="006B504B" w:rsidRPr="001D748B" w:rsidRDefault="008A2F3F" w:rsidP="004E4924">
      <w:pPr>
        <w:pStyle w:val="NormalWeb"/>
        <w:numPr>
          <w:ilvl w:val="2"/>
          <w:numId w:val="11"/>
        </w:numPr>
        <w:shd w:val="clear" w:color="auto" w:fill="FFFFFF"/>
        <w:tabs>
          <w:tab w:val="left" w:pos="0"/>
          <w:tab w:val="left" w:pos="810"/>
        </w:tabs>
        <w:spacing w:before="0" w:beforeAutospacing="0" w:after="120" w:afterAutospacing="0"/>
        <w:ind w:left="0" w:right="-141" w:firstLine="270"/>
        <w:jc w:val="both"/>
        <w:rPr>
          <w:rFonts w:ascii="GHEA Grapalat" w:hAnsi="GHEA Grapalat" w:cs="Sylfaen"/>
          <w:color w:val="FF0000"/>
          <w:lang w:val="hy-AM"/>
        </w:rPr>
      </w:pPr>
      <w:r w:rsidRPr="001D748B">
        <w:rPr>
          <w:rFonts w:ascii="GHEA Grapalat" w:hAnsi="GHEA Grapalat" w:cs="Sylfaen"/>
          <w:b/>
          <w:lang w:val="hy-AM"/>
        </w:rPr>
        <w:t>Իրավական անվտանգության</w:t>
      </w:r>
      <w:r w:rsidR="007334C6" w:rsidRPr="001D748B">
        <w:rPr>
          <w:rFonts w:ascii="GHEA Grapalat" w:hAnsi="GHEA Grapalat" w:cs="Sylfaen"/>
          <w:b/>
          <w:lang w:val="hy-AM"/>
        </w:rPr>
        <w:t xml:space="preserve"> </w:t>
      </w:r>
      <w:r w:rsidR="0006131B" w:rsidRPr="001D748B">
        <w:rPr>
          <w:rFonts w:ascii="GHEA Grapalat" w:hAnsi="GHEA Grapalat" w:cs="Sylfaen"/>
          <w:b/>
          <w:lang w:val="hy-AM"/>
        </w:rPr>
        <w:t>ամրապնդում</w:t>
      </w:r>
      <w:r w:rsidR="006B504B" w:rsidRPr="001D748B">
        <w:rPr>
          <w:rFonts w:ascii="GHEA Grapalat" w:hAnsi="GHEA Grapalat" w:cs="Sylfaen"/>
          <w:b/>
          <w:lang w:val="hy-AM"/>
        </w:rPr>
        <w:t xml:space="preserve">: </w:t>
      </w:r>
      <w:r w:rsidR="007D3059">
        <w:rPr>
          <w:rFonts w:ascii="GHEA Grapalat" w:hAnsi="GHEA Grapalat" w:cs="Sylfaen"/>
          <w:lang w:val="hy-AM"/>
        </w:rPr>
        <w:t>Այս ուղղության ռ</w:t>
      </w:r>
      <w:r w:rsidR="006B504B" w:rsidRPr="001D748B">
        <w:rPr>
          <w:rFonts w:ascii="GHEA Grapalat" w:hAnsi="GHEA Grapalat" w:cs="Sylfaen"/>
          <w:lang w:val="hy-AM"/>
        </w:rPr>
        <w:t xml:space="preserve">ազմավարական նպատակները միտված են </w:t>
      </w:r>
      <w:r w:rsidR="006B504B" w:rsidRPr="00FC55C5">
        <w:rPr>
          <w:rFonts w:ascii="GHEA Grapalat" w:hAnsi="GHEA Grapalat" w:cs="Sylfaen"/>
          <w:lang w:val="hy-AM"/>
        </w:rPr>
        <w:t>սույն Ռազմավարության շրջանակներու</w:t>
      </w:r>
      <w:r w:rsidR="0006131B" w:rsidRPr="00FC55C5">
        <w:rPr>
          <w:rFonts w:ascii="GHEA Grapalat" w:hAnsi="GHEA Grapalat" w:cs="Sylfaen"/>
          <w:lang w:val="hy-AM"/>
        </w:rPr>
        <w:t>մ</w:t>
      </w:r>
      <w:r w:rsidR="006B504B" w:rsidRPr="00442640">
        <w:rPr>
          <w:rFonts w:ascii="GHEA Grapalat" w:hAnsi="GHEA Grapalat" w:cs="Sylfaen"/>
          <w:color w:val="FF0000"/>
          <w:lang w:val="hy-AM"/>
        </w:rPr>
        <w:t xml:space="preserve"> </w:t>
      </w:r>
      <w:r w:rsidR="006B504B" w:rsidRPr="001D748B">
        <w:rPr>
          <w:rFonts w:ascii="GHEA Grapalat" w:hAnsi="GHEA Grapalat" w:cs="Sylfaen"/>
          <w:lang w:val="hy-AM"/>
        </w:rPr>
        <w:t>նպաստել իրավ</w:t>
      </w:r>
      <w:r w:rsidR="006B504B" w:rsidRPr="001D748B">
        <w:rPr>
          <w:rFonts w:ascii="GHEA Grapalat" w:hAnsi="GHEA Grapalat"/>
          <w:lang w:val="hy-AM"/>
        </w:rPr>
        <w:t xml:space="preserve">ական համակարգի ներքին կայունության և պաշտպանվածության երաշխավորմանը, </w:t>
      </w:r>
      <w:r w:rsidR="0006131B" w:rsidRPr="001D748B">
        <w:rPr>
          <w:rFonts w:ascii="GHEA Grapalat" w:hAnsi="GHEA Grapalat"/>
          <w:lang w:val="hy-AM"/>
        </w:rPr>
        <w:t>սուբյեկտների (</w:t>
      </w:r>
      <w:r w:rsidR="006B504B" w:rsidRPr="001D748B">
        <w:rPr>
          <w:rFonts w:ascii="GHEA Grapalat" w:hAnsi="GHEA Grapalat"/>
          <w:lang w:val="hy-AM"/>
        </w:rPr>
        <w:t>անհատ, պետություն, հասարակություն</w:t>
      </w:r>
      <w:r w:rsidR="0006131B" w:rsidRPr="001D748B">
        <w:rPr>
          <w:rFonts w:ascii="GHEA Grapalat" w:hAnsi="GHEA Grapalat"/>
          <w:lang w:val="hy-AM"/>
        </w:rPr>
        <w:t>)</w:t>
      </w:r>
      <w:r w:rsidR="006B504B" w:rsidRPr="001D748B">
        <w:rPr>
          <w:rFonts w:ascii="GHEA Grapalat" w:hAnsi="GHEA Grapalat"/>
          <w:lang w:val="hy-AM"/>
        </w:rPr>
        <w:t xml:space="preserve"> կենսականորեն կարևոր շահերի իրավական պաշտպանվածության (ապահովվածության, երաշխավորվածության) վիճակի ամրապնդմանը: </w:t>
      </w:r>
    </w:p>
    <w:p w:rsidR="0063704E" w:rsidRPr="001D748B" w:rsidRDefault="00275DE8" w:rsidP="004E4924">
      <w:pPr>
        <w:pStyle w:val="NormalWeb"/>
        <w:numPr>
          <w:ilvl w:val="1"/>
          <w:numId w:val="11"/>
        </w:numPr>
        <w:shd w:val="clear" w:color="auto" w:fill="FFFFFF"/>
        <w:tabs>
          <w:tab w:val="left" w:pos="0"/>
          <w:tab w:val="left" w:pos="810"/>
        </w:tabs>
        <w:spacing w:before="0" w:beforeAutospacing="0" w:after="120" w:afterAutospacing="0"/>
        <w:ind w:right="-141"/>
        <w:jc w:val="both"/>
        <w:rPr>
          <w:rFonts w:ascii="GHEA Grapalat" w:hAnsi="GHEA Grapalat" w:cs="Sylfaen"/>
          <w:color w:val="000000"/>
          <w:lang w:val="hy-AM"/>
        </w:rPr>
      </w:pPr>
      <w:r w:rsidRPr="001D748B">
        <w:rPr>
          <w:rFonts w:ascii="GHEA Grapalat" w:hAnsi="GHEA Grapalat" w:cs="Sylfaen"/>
          <w:b/>
          <w:lang w:val="hy-AM"/>
        </w:rPr>
        <w:t>Արդարադատության</w:t>
      </w:r>
      <w:r w:rsidR="00A84CEB" w:rsidRPr="001D748B">
        <w:rPr>
          <w:rFonts w:ascii="GHEA Grapalat" w:hAnsi="GHEA Grapalat"/>
          <w:b/>
          <w:lang w:val="hy-AM"/>
        </w:rPr>
        <w:t xml:space="preserve"> </w:t>
      </w:r>
      <w:r w:rsidRPr="001D748B">
        <w:rPr>
          <w:rFonts w:ascii="GHEA Grapalat" w:hAnsi="GHEA Grapalat" w:cs="Sylfaen"/>
          <w:b/>
          <w:lang w:val="hy-AM"/>
        </w:rPr>
        <w:t>որակյալ</w:t>
      </w:r>
      <w:r w:rsidR="00A84CEB" w:rsidRPr="001D748B">
        <w:rPr>
          <w:rFonts w:ascii="GHEA Grapalat" w:hAnsi="GHEA Grapalat"/>
          <w:b/>
          <w:lang w:val="hy-AM"/>
        </w:rPr>
        <w:t xml:space="preserve"> </w:t>
      </w:r>
      <w:r w:rsidRPr="001D748B">
        <w:rPr>
          <w:rFonts w:ascii="GHEA Grapalat" w:hAnsi="GHEA Grapalat" w:cs="Sylfaen"/>
          <w:b/>
          <w:lang w:val="hy-AM"/>
        </w:rPr>
        <w:t>ծառայությունների</w:t>
      </w:r>
      <w:r w:rsidR="00A84CEB" w:rsidRPr="001D748B">
        <w:rPr>
          <w:rFonts w:ascii="GHEA Grapalat" w:hAnsi="GHEA Grapalat"/>
          <w:b/>
          <w:lang w:val="hy-AM"/>
        </w:rPr>
        <w:t xml:space="preserve"> </w:t>
      </w:r>
      <w:r w:rsidRPr="001D748B">
        <w:rPr>
          <w:rFonts w:ascii="GHEA Grapalat" w:hAnsi="GHEA Grapalat" w:cs="Sylfaen"/>
          <w:b/>
          <w:lang w:val="hy-AM"/>
        </w:rPr>
        <w:t>ապահովում:</w:t>
      </w:r>
      <w:r w:rsidR="00A84CEB" w:rsidRPr="001D748B">
        <w:rPr>
          <w:rFonts w:ascii="GHEA Grapalat" w:hAnsi="GHEA Grapalat"/>
          <w:b/>
          <w:lang w:val="hy-AM"/>
        </w:rPr>
        <w:t xml:space="preserve"> </w:t>
      </w:r>
    </w:p>
    <w:p w:rsidR="00450C88" w:rsidRPr="001D748B" w:rsidRDefault="00450C88" w:rsidP="004E4924">
      <w:pPr>
        <w:pStyle w:val="NormalWeb"/>
        <w:numPr>
          <w:ilvl w:val="2"/>
          <w:numId w:val="11"/>
        </w:numPr>
        <w:shd w:val="clear" w:color="auto" w:fill="FFFFFF"/>
        <w:tabs>
          <w:tab w:val="left" w:pos="0"/>
          <w:tab w:val="left" w:pos="810"/>
        </w:tabs>
        <w:spacing w:before="0" w:beforeAutospacing="0" w:after="120" w:afterAutospacing="0"/>
        <w:ind w:left="0" w:right="-141" w:firstLine="270"/>
        <w:jc w:val="both"/>
        <w:rPr>
          <w:rFonts w:ascii="GHEA Grapalat" w:hAnsi="GHEA Grapalat" w:cs="Sylfaen"/>
          <w:color w:val="000000"/>
          <w:lang w:val="hy-AM"/>
        </w:rPr>
      </w:pPr>
      <w:r w:rsidRPr="001D748B">
        <w:rPr>
          <w:rFonts w:ascii="GHEA Grapalat" w:hAnsi="GHEA Grapalat" w:cs="Sylfaen"/>
          <w:b/>
          <w:lang w:val="hy-AM"/>
        </w:rPr>
        <w:t xml:space="preserve">«Էլեկտրոնային արդարադատություն» տիրույթի ընդլայնում և արդյունավետության ապահովում: </w:t>
      </w:r>
      <w:r w:rsidR="00442640" w:rsidRPr="00442640">
        <w:rPr>
          <w:rFonts w:ascii="GHEA Grapalat" w:hAnsi="GHEA Grapalat" w:cs="Sylfaen"/>
          <w:lang w:val="hy-AM"/>
        </w:rPr>
        <w:t>Այս ուղղության</w:t>
      </w:r>
      <w:r w:rsidR="00442640" w:rsidRPr="00442640">
        <w:rPr>
          <w:rFonts w:ascii="GHEA Grapalat" w:hAnsi="GHEA Grapalat" w:cs="Sylfaen"/>
          <w:b/>
          <w:lang w:val="hy-AM"/>
        </w:rPr>
        <w:t xml:space="preserve"> </w:t>
      </w:r>
      <w:r w:rsidR="00442640" w:rsidRPr="00442640">
        <w:rPr>
          <w:rFonts w:ascii="GHEA Grapalat" w:hAnsi="GHEA Grapalat" w:cs="Sylfaen"/>
          <w:lang w:val="hy-AM"/>
        </w:rPr>
        <w:t>ռ</w:t>
      </w:r>
      <w:r w:rsidRPr="00442640">
        <w:rPr>
          <w:rFonts w:ascii="GHEA Grapalat" w:hAnsi="GHEA Grapalat" w:cs="Sylfaen"/>
          <w:lang w:val="hy-AM"/>
        </w:rPr>
        <w:t>ազմավարական նպատակներ</w:t>
      </w:r>
      <w:r w:rsidR="00C70211" w:rsidRPr="00C70211">
        <w:rPr>
          <w:rFonts w:ascii="GHEA Grapalat" w:hAnsi="GHEA Grapalat" w:cs="Sylfaen"/>
          <w:lang w:val="hy-AM"/>
        </w:rPr>
        <w:t xml:space="preserve">ը միտված են </w:t>
      </w:r>
      <w:r w:rsidRPr="00442640">
        <w:rPr>
          <w:rFonts w:ascii="GHEA Grapalat" w:hAnsi="GHEA Grapalat" w:cs="Sylfaen"/>
          <w:lang w:val="hy-AM"/>
        </w:rPr>
        <w:t xml:space="preserve">էլեկտրոնային </w:t>
      </w:r>
      <w:r w:rsidRPr="001D748B">
        <w:rPr>
          <w:rFonts w:ascii="GHEA Grapalat" w:hAnsi="GHEA Grapalat" w:cs="Sylfaen"/>
          <w:lang w:val="hy-AM"/>
        </w:rPr>
        <w:t xml:space="preserve">արդարադատության համապարփակ և արդյունավետ համակարգի </w:t>
      </w:r>
      <w:r w:rsidR="00622914" w:rsidRPr="001D748B">
        <w:rPr>
          <w:rFonts w:ascii="GHEA Grapalat" w:hAnsi="GHEA Grapalat" w:cs="Sylfaen"/>
          <w:lang w:val="hy-AM"/>
        </w:rPr>
        <w:t>զարգացմանը</w:t>
      </w:r>
      <w:r w:rsidRPr="001D748B">
        <w:rPr>
          <w:rFonts w:ascii="GHEA Grapalat" w:hAnsi="GHEA Grapalat" w:cs="Sylfaen"/>
          <w:lang w:val="hy-AM"/>
        </w:rPr>
        <w:t>, դատա</w:t>
      </w:r>
      <w:r w:rsidR="00C70211" w:rsidRPr="00C70211">
        <w:rPr>
          <w:rFonts w:ascii="GHEA Grapalat" w:hAnsi="GHEA Grapalat" w:cs="Sylfaen"/>
          <w:lang w:val="hy-AM"/>
        </w:rPr>
        <w:t xml:space="preserve">րաններում </w:t>
      </w:r>
      <w:r w:rsidRPr="001D748B">
        <w:rPr>
          <w:rFonts w:ascii="GHEA Grapalat" w:hAnsi="GHEA Grapalat" w:cs="Sylfaen"/>
          <w:lang w:val="hy-AM"/>
        </w:rPr>
        <w:t>և արդարադատության ոլորտի այլ հաստատություններում էլեկտրոնային կառավարման գործիքների զարգացմանը՝ հնարավոր բոլոր ծառայությունների մատուցումը փոխադրելով էլեկտրոնային տիրույթ, համակցելով արդարադատության</w:t>
      </w:r>
      <w:r w:rsidR="00BA4326" w:rsidRPr="00BA4326">
        <w:rPr>
          <w:rFonts w:ascii="GHEA Grapalat" w:hAnsi="GHEA Grapalat" w:cs="Sylfaen"/>
          <w:lang w:val="hy-AM"/>
        </w:rPr>
        <w:t xml:space="preserve"> և պետական կառավարման </w:t>
      </w:r>
      <w:r w:rsidRPr="001D748B">
        <w:rPr>
          <w:rFonts w:ascii="GHEA Grapalat" w:hAnsi="GHEA Grapalat" w:cs="Sylfaen"/>
          <w:lang w:val="hy-AM"/>
        </w:rPr>
        <w:t>ոլորտ</w:t>
      </w:r>
      <w:r w:rsidR="004E6124">
        <w:rPr>
          <w:rFonts w:ascii="GHEA Grapalat" w:hAnsi="GHEA Grapalat" w:cs="Sylfaen"/>
          <w:lang w:val="hy-AM"/>
        </w:rPr>
        <w:t>ներ</w:t>
      </w:r>
      <w:r w:rsidRPr="001D748B">
        <w:rPr>
          <w:rFonts w:ascii="GHEA Grapalat" w:hAnsi="GHEA Grapalat" w:cs="Sylfaen"/>
          <w:lang w:val="hy-AM"/>
        </w:rPr>
        <w:t xml:space="preserve">ում գործող բոլոր էլեկտրոնային շտեմարանները, </w:t>
      </w:r>
      <w:r w:rsidR="00C70211" w:rsidRPr="001D748B">
        <w:rPr>
          <w:rFonts w:ascii="GHEA Grapalat" w:hAnsi="GHEA Grapalat" w:cs="Sylfaen"/>
          <w:lang w:val="hy-AM"/>
        </w:rPr>
        <w:t>ծառայությունները մատուցելով առցանց կամ «մե</w:t>
      </w:r>
      <w:r w:rsidR="00C70211">
        <w:rPr>
          <w:rFonts w:ascii="GHEA Grapalat" w:hAnsi="GHEA Grapalat" w:cs="Sylfaen"/>
          <w:lang w:val="hy-AM"/>
        </w:rPr>
        <w:t>կ» պատուհանի սկզբունքով,</w:t>
      </w:r>
      <w:r w:rsidR="00C70211" w:rsidRPr="00C70211">
        <w:rPr>
          <w:rFonts w:ascii="GHEA Grapalat" w:hAnsi="GHEA Grapalat" w:cs="Sylfaen"/>
          <w:lang w:val="hy-AM"/>
        </w:rPr>
        <w:t xml:space="preserve"> </w:t>
      </w:r>
      <w:r w:rsidRPr="001D748B">
        <w:rPr>
          <w:rFonts w:ascii="GHEA Grapalat" w:hAnsi="GHEA Grapalat" w:cs="Sylfaen"/>
          <w:lang w:val="hy-AM"/>
        </w:rPr>
        <w:t>նվազեցնելով և պարզեցնելով վարչարարությունը,</w:t>
      </w:r>
      <w:r w:rsidR="00C70211" w:rsidRPr="00C70211">
        <w:rPr>
          <w:rFonts w:ascii="GHEA Grapalat" w:hAnsi="GHEA Grapalat" w:cs="Sylfaen"/>
          <w:lang w:val="hy-AM"/>
        </w:rPr>
        <w:t xml:space="preserve"> ծառայ</w:t>
      </w:r>
      <w:r w:rsidRPr="001D748B">
        <w:rPr>
          <w:rFonts w:ascii="GHEA Grapalat" w:hAnsi="GHEA Grapalat" w:cs="Sylfaen"/>
          <w:lang w:val="hy-AM"/>
        </w:rPr>
        <w:t>ությունների մատուցման ժամկետներ</w:t>
      </w:r>
      <w:r w:rsidR="00C70211" w:rsidRPr="00C70211">
        <w:rPr>
          <w:rFonts w:ascii="GHEA Grapalat" w:hAnsi="GHEA Grapalat" w:cs="Sylfaen"/>
          <w:lang w:val="hy-AM"/>
        </w:rPr>
        <w:t xml:space="preserve">ն ու գինը, ինչպես նաև շփումը </w:t>
      </w:r>
      <w:r w:rsidRPr="001D748B">
        <w:rPr>
          <w:rFonts w:ascii="GHEA Grapalat" w:hAnsi="GHEA Grapalat" w:cs="Sylfaen"/>
          <w:lang w:val="hy-AM"/>
        </w:rPr>
        <w:t xml:space="preserve">քաղաքացիների և </w:t>
      </w:r>
      <w:r w:rsidR="00C70211" w:rsidRPr="00C70211">
        <w:rPr>
          <w:rFonts w:ascii="GHEA Grapalat" w:hAnsi="GHEA Grapalat" w:cs="Sylfaen"/>
          <w:lang w:val="hy-AM"/>
        </w:rPr>
        <w:t xml:space="preserve">ծառայություն մատուցողների </w:t>
      </w:r>
      <w:r w:rsidRPr="001D748B">
        <w:rPr>
          <w:rFonts w:ascii="GHEA Grapalat" w:hAnsi="GHEA Grapalat" w:cs="Sylfaen"/>
          <w:lang w:val="hy-AM"/>
        </w:rPr>
        <w:t>միջև</w:t>
      </w:r>
      <w:r w:rsidR="00C70211" w:rsidRPr="00C70211">
        <w:rPr>
          <w:rFonts w:ascii="GHEA Grapalat" w:hAnsi="GHEA Grapalat" w:cs="Sylfaen"/>
          <w:lang w:val="hy-AM"/>
        </w:rPr>
        <w:t>:</w:t>
      </w:r>
    </w:p>
    <w:p w:rsidR="003757F4" w:rsidRDefault="003757F4" w:rsidP="004E4924">
      <w:pPr>
        <w:pStyle w:val="NormalWeb"/>
        <w:numPr>
          <w:ilvl w:val="2"/>
          <w:numId w:val="11"/>
        </w:numPr>
        <w:shd w:val="clear" w:color="auto" w:fill="FFFFFF"/>
        <w:tabs>
          <w:tab w:val="left" w:pos="0"/>
          <w:tab w:val="left" w:pos="810"/>
        </w:tabs>
        <w:spacing w:before="0" w:beforeAutospacing="0" w:after="120" w:afterAutospacing="0"/>
        <w:ind w:left="0" w:right="-141" w:firstLine="270"/>
        <w:jc w:val="both"/>
        <w:rPr>
          <w:rFonts w:ascii="GHEA Grapalat" w:hAnsi="GHEA Grapalat" w:cs="Sylfaen"/>
          <w:lang w:val="hy-AM"/>
        </w:rPr>
      </w:pPr>
      <w:r w:rsidRPr="003757F4">
        <w:rPr>
          <w:rFonts w:ascii="GHEA Grapalat" w:hAnsi="GHEA Grapalat" w:cs="Sylfaen"/>
          <w:b/>
          <w:lang w:val="hy-AM"/>
        </w:rPr>
        <w:t>Հանրային ռեգիստրերի</w:t>
      </w:r>
      <w:r>
        <w:rPr>
          <w:rFonts w:ascii="GHEA Grapalat" w:hAnsi="GHEA Grapalat" w:cs="Sylfaen"/>
          <w:b/>
          <w:lang w:val="hy-AM"/>
        </w:rPr>
        <w:t xml:space="preserve"> վարման համակարգերի արդյունավետության ապահովում: </w:t>
      </w:r>
      <w:r w:rsidRPr="003757F4">
        <w:rPr>
          <w:rFonts w:ascii="GHEA Grapalat" w:hAnsi="GHEA Grapalat" w:cs="Sylfaen"/>
          <w:lang w:val="hy-AM"/>
        </w:rPr>
        <w:t>Այս ուղղության ռազմավարական    նպատակներ</w:t>
      </w:r>
      <w:r w:rsidR="005A5D92">
        <w:rPr>
          <w:rFonts w:ascii="GHEA Grapalat" w:hAnsi="GHEA Grapalat" w:cs="Sylfaen"/>
          <w:lang w:val="hy-AM"/>
        </w:rPr>
        <w:t xml:space="preserve">ը միտված են </w:t>
      </w:r>
      <w:r w:rsidRPr="003757F4">
        <w:rPr>
          <w:rFonts w:ascii="GHEA Grapalat" w:hAnsi="GHEA Grapalat" w:cs="Sylfaen"/>
          <w:lang w:val="hy-AM"/>
        </w:rPr>
        <w:t>ն</w:t>
      </w:r>
      <w:r w:rsidRPr="001D748B">
        <w:rPr>
          <w:rFonts w:ascii="GHEA Grapalat" w:hAnsi="GHEA Grapalat" w:cs="Sylfaen"/>
          <w:lang w:val="hy-AM"/>
        </w:rPr>
        <w:t>որագույն էլեկտրոնային լուծումների շնորհիվ ՔԿԱԳ համակարգի արդիականացմանը, բիզնես ռեգիստրի ինստիտուցիոնալ նոր համակարգի ստեղծման</w:t>
      </w:r>
      <w:r>
        <w:rPr>
          <w:rFonts w:ascii="GHEA Grapalat" w:hAnsi="GHEA Grapalat" w:cs="Sylfaen"/>
          <w:lang w:val="hy-AM"/>
        </w:rPr>
        <w:t xml:space="preserve"> միջոցով ի</w:t>
      </w:r>
      <w:r w:rsidRPr="003757F4">
        <w:rPr>
          <w:rFonts w:ascii="GHEA Grapalat" w:hAnsi="GHEA Grapalat" w:cs="Sylfaen"/>
          <w:lang w:val="hy-AM"/>
        </w:rPr>
        <w:t xml:space="preserve">րավաբանական անձանց գրանցման ռեգիստրի համակարգի </w:t>
      </w:r>
      <w:r w:rsidR="00BA563F">
        <w:rPr>
          <w:rFonts w:ascii="GHEA Grapalat" w:hAnsi="GHEA Grapalat" w:cs="Sylfaen"/>
          <w:lang w:val="hy-AM"/>
        </w:rPr>
        <w:t>զարգացմանը</w:t>
      </w:r>
      <w:r w:rsidR="00535874">
        <w:rPr>
          <w:rFonts w:ascii="GHEA Grapalat" w:hAnsi="GHEA Grapalat" w:cs="Sylfaen"/>
          <w:lang w:val="hy-AM"/>
        </w:rPr>
        <w:t xml:space="preserve">, ինչպես նաև </w:t>
      </w:r>
      <w:r>
        <w:rPr>
          <w:rFonts w:ascii="GHEA Grapalat" w:hAnsi="GHEA Grapalat" w:cs="Sylfaen"/>
          <w:lang w:val="hy-AM"/>
        </w:rPr>
        <w:t>պ</w:t>
      </w:r>
      <w:r w:rsidRPr="003757F4">
        <w:rPr>
          <w:rFonts w:ascii="GHEA Grapalat" w:hAnsi="GHEA Grapalat" w:cs="Sylfaen"/>
          <w:lang w:val="hy-AM"/>
        </w:rPr>
        <w:t>ետական մարմինների սպասարկման գրասենյակների գործառույթ իրականացնող սպասարկման կենտրոնների համակարգի արդիականաց</w:t>
      </w:r>
      <w:r>
        <w:rPr>
          <w:rFonts w:ascii="GHEA Grapalat" w:hAnsi="GHEA Grapalat" w:cs="Sylfaen"/>
          <w:lang w:val="hy-AM"/>
        </w:rPr>
        <w:t>ման</w:t>
      </w:r>
      <w:r w:rsidR="00535874">
        <w:rPr>
          <w:rFonts w:ascii="GHEA Grapalat" w:hAnsi="GHEA Grapalat" w:cs="Sylfaen"/>
          <w:lang w:val="hy-AM"/>
        </w:rPr>
        <w:t>ը</w:t>
      </w:r>
      <w:r w:rsidR="005A5D92">
        <w:rPr>
          <w:rFonts w:ascii="GHEA Grapalat" w:hAnsi="GHEA Grapalat" w:cs="Sylfaen"/>
          <w:lang w:val="hy-AM"/>
        </w:rPr>
        <w:t xml:space="preserve">, ինչը </w:t>
      </w:r>
      <w:r w:rsidR="00535874">
        <w:rPr>
          <w:rFonts w:ascii="GHEA Grapalat" w:hAnsi="GHEA Grapalat" w:cs="Sylfaen"/>
          <w:lang w:val="hy-AM"/>
        </w:rPr>
        <w:t xml:space="preserve">նպաստելու է </w:t>
      </w:r>
      <w:r>
        <w:rPr>
          <w:rFonts w:ascii="GHEA Grapalat" w:hAnsi="GHEA Grapalat" w:cs="Sylfaen"/>
          <w:lang w:val="hy-AM"/>
        </w:rPr>
        <w:t xml:space="preserve">քաղաքացիներին </w:t>
      </w:r>
      <w:r w:rsidR="00FF6037">
        <w:rPr>
          <w:rFonts w:ascii="GHEA Grapalat" w:hAnsi="GHEA Grapalat" w:cs="Sylfaen"/>
          <w:lang w:val="hy-AM"/>
        </w:rPr>
        <w:t xml:space="preserve">և այլ շահառուներին </w:t>
      </w:r>
      <w:r w:rsidR="00535874">
        <w:rPr>
          <w:rFonts w:ascii="GHEA Grapalat" w:hAnsi="GHEA Grapalat" w:cs="Sylfaen"/>
          <w:lang w:val="hy-AM"/>
        </w:rPr>
        <w:t xml:space="preserve">մատուցվող </w:t>
      </w:r>
      <w:r>
        <w:rPr>
          <w:rFonts w:ascii="GHEA Grapalat" w:hAnsi="GHEA Grapalat" w:cs="Sylfaen"/>
          <w:lang w:val="hy-AM"/>
        </w:rPr>
        <w:t xml:space="preserve">ծառայությունների որակի </w:t>
      </w:r>
      <w:r w:rsidR="00535874">
        <w:rPr>
          <w:rFonts w:ascii="GHEA Grapalat" w:hAnsi="GHEA Grapalat" w:cs="Sylfaen"/>
          <w:lang w:val="hy-AM"/>
        </w:rPr>
        <w:t xml:space="preserve">բարելավմանը և ընթացակարգերի </w:t>
      </w:r>
      <w:r w:rsidR="00BA563F">
        <w:rPr>
          <w:rFonts w:ascii="GHEA Grapalat" w:hAnsi="GHEA Grapalat" w:cs="Sylfaen"/>
          <w:lang w:val="hy-AM"/>
        </w:rPr>
        <w:t xml:space="preserve">դյուրացմանն ու </w:t>
      </w:r>
      <w:r w:rsidR="00535874">
        <w:rPr>
          <w:rFonts w:ascii="GHEA Grapalat" w:hAnsi="GHEA Grapalat" w:cs="Sylfaen"/>
          <w:lang w:val="hy-AM"/>
        </w:rPr>
        <w:t>թափանցիկության</w:t>
      </w:r>
      <w:r w:rsidR="00BA563F">
        <w:rPr>
          <w:rFonts w:ascii="GHEA Grapalat" w:hAnsi="GHEA Grapalat" w:cs="Sylfaen"/>
          <w:lang w:val="hy-AM"/>
        </w:rPr>
        <w:t xml:space="preserve"> ապահովմանը, </w:t>
      </w:r>
      <w:r w:rsidR="00D53846">
        <w:rPr>
          <w:rFonts w:ascii="GHEA Grapalat" w:hAnsi="GHEA Grapalat" w:cs="Sylfaen"/>
          <w:lang w:val="hy-AM"/>
        </w:rPr>
        <w:t>ինչպես նաև բիզնես միջավայրի բարելավմանը</w:t>
      </w:r>
      <w:r w:rsidR="00535874">
        <w:rPr>
          <w:rFonts w:ascii="GHEA Grapalat" w:hAnsi="GHEA Grapalat" w:cs="Sylfaen"/>
          <w:lang w:val="hy-AM"/>
        </w:rPr>
        <w:t xml:space="preserve">: </w:t>
      </w:r>
      <w:r>
        <w:rPr>
          <w:rFonts w:ascii="GHEA Grapalat" w:hAnsi="GHEA Grapalat" w:cs="Sylfaen"/>
          <w:lang w:val="hy-AM"/>
        </w:rPr>
        <w:t xml:space="preserve"> </w:t>
      </w:r>
    </w:p>
    <w:bookmarkEnd w:id="3"/>
    <w:p w:rsidR="00BA26E5" w:rsidRPr="001D748B" w:rsidRDefault="008E3345" w:rsidP="00C51FD0">
      <w:pPr>
        <w:pStyle w:val="ListParagraph"/>
        <w:numPr>
          <w:ilvl w:val="0"/>
          <w:numId w:val="2"/>
        </w:numPr>
        <w:spacing w:after="120" w:line="240" w:lineRule="auto"/>
        <w:ind w:right="-141"/>
        <w:contextualSpacing w:val="0"/>
        <w:jc w:val="center"/>
        <w:rPr>
          <w:rFonts w:ascii="GHEA Grapalat" w:eastAsia="Times New Roman" w:hAnsi="GHEA Grapalat"/>
          <w:b/>
          <w:sz w:val="24"/>
          <w:szCs w:val="24"/>
          <w:lang w:val="hy-AM"/>
        </w:rPr>
      </w:pPr>
      <w:r w:rsidRPr="001D748B">
        <w:rPr>
          <w:rFonts w:ascii="GHEA Grapalat" w:eastAsia="Times New Roman" w:hAnsi="GHEA Grapalat"/>
          <w:b/>
          <w:sz w:val="24"/>
          <w:szCs w:val="24"/>
          <w:lang w:val="hy-AM"/>
        </w:rPr>
        <w:t>ՌԱԶՄԱՎԱՐԱԿԱՆ ՆՊԱՏԱԿՆԵՐԸ</w:t>
      </w:r>
      <w:r w:rsidR="00A34D59">
        <w:rPr>
          <w:rFonts w:ascii="GHEA Grapalat" w:eastAsia="Times New Roman" w:hAnsi="GHEA Grapalat"/>
          <w:b/>
          <w:sz w:val="24"/>
          <w:szCs w:val="24"/>
          <w:lang w:val="hy-AM"/>
        </w:rPr>
        <w:t xml:space="preserve"> ԵՎ</w:t>
      </w:r>
      <w:r w:rsidRPr="001D748B">
        <w:rPr>
          <w:rFonts w:ascii="GHEA Grapalat" w:eastAsia="Times New Roman" w:hAnsi="GHEA Grapalat"/>
          <w:b/>
          <w:sz w:val="24"/>
          <w:szCs w:val="24"/>
          <w:lang w:val="hy-AM"/>
        </w:rPr>
        <w:t xml:space="preserve">  ՈՒՂԵՆԻՇԵՐԸ</w:t>
      </w:r>
    </w:p>
    <w:p w:rsidR="00BA26E5" w:rsidRPr="001D748B" w:rsidRDefault="008E3345" w:rsidP="00C51FD0">
      <w:pPr>
        <w:pStyle w:val="ListParagraph"/>
        <w:numPr>
          <w:ilvl w:val="0"/>
          <w:numId w:val="7"/>
        </w:numPr>
        <w:spacing w:after="120" w:line="240" w:lineRule="auto"/>
        <w:ind w:right="-141"/>
        <w:contextualSpacing w:val="0"/>
        <w:rPr>
          <w:rFonts w:ascii="GHEA Grapalat" w:eastAsia="Times New Roman" w:hAnsi="GHEA Grapalat"/>
          <w:b/>
          <w:sz w:val="24"/>
          <w:szCs w:val="24"/>
          <w:lang w:val="hy-AM"/>
        </w:rPr>
      </w:pPr>
      <w:r w:rsidRPr="001D748B">
        <w:rPr>
          <w:rFonts w:ascii="GHEA Grapalat" w:hAnsi="GHEA Grapalat"/>
          <w:b/>
          <w:sz w:val="24"/>
          <w:szCs w:val="24"/>
          <w:lang w:val="hy-AM"/>
        </w:rPr>
        <w:t>ԴԱՏԱԿԱՆ ԻՇԽԱՆՈՒԹՅԱՆ ԱՆԿԱԽՈՒԹՅԱՆ ԵՎ ԱՆԱՉԱՌՈՒԹՅԱՆ ԱՊԱՀՈՎՈՒՄ</w:t>
      </w:r>
    </w:p>
    <w:p w:rsidR="00BA26E5" w:rsidRPr="001D748B" w:rsidRDefault="008E3345" w:rsidP="00C51FD0">
      <w:pPr>
        <w:pStyle w:val="ListParagraph"/>
        <w:spacing w:after="120" w:line="240" w:lineRule="auto"/>
        <w:ind w:left="360" w:right="-141"/>
        <w:contextualSpacing w:val="0"/>
        <w:rPr>
          <w:rFonts w:ascii="GHEA Grapalat" w:eastAsia="Times New Roman" w:hAnsi="GHEA Grapalat"/>
          <w:b/>
          <w:sz w:val="24"/>
          <w:szCs w:val="24"/>
          <w:lang w:val="hy-AM"/>
        </w:rPr>
      </w:pPr>
      <w:r w:rsidRPr="001D748B">
        <w:rPr>
          <w:rFonts w:ascii="GHEA Grapalat" w:hAnsi="GHEA Grapalat"/>
          <w:b/>
          <w:sz w:val="24"/>
          <w:szCs w:val="24"/>
          <w:lang w:val="hy-AM"/>
        </w:rPr>
        <w:lastRenderedPageBreak/>
        <w:t>Ռազմավարական նպատակներ</w:t>
      </w:r>
    </w:p>
    <w:p w:rsidR="00BA26E5" w:rsidRPr="001D748B" w:rsidRDefault="008E3345" w:rsidP="00C51FD0">
      <w:pPr>
        <w:pStyle w:val="ListParagraph"/>
        <w:numPr>
          <w:ilvl w:val="1"/>
          <w:numId w:val="7"/>
        </w:numPr>
        <w:spacing w:after="120" w:line="240" w:lineRule="auto"/>
        <w:ind w:right="-141"/>
        <w:contextualSpacing w:val="0"/>
        <w:rPr>
          <w:rFonts w:ascii="GHEA Grapalat" w:eastAsia="Times New Roman" w:hAnsi="GHEA Grapalat"/>
          <w:sz w:val="24"/>
          <w:szCs w:val="24"/>
          <w:lang w:val="hy-AM"/>
        </w:rPr>
      </w:pPr>
      <w:r w:rsidRPr="001D748B">
        <w:rPr>
          <w:rFonts w:ascii="GHEA Grapalat" w:hAnsi="GHEA Grapalat"/>
          <w:sz w:val="24"/>
          <w:szCs w:val="24"/>
          <w:lang w:val="hy-AM"/>
        </w:rPr>
        <w:t>Բարձրագույն դատական խորհրդի և Դատավորների ընդհանուր ժողովի  գործունեության թափանցիկության բարելավում և արդյունավետության բարձրացում.</w:t>
      </w:r>
    </w:p>
    <w:p w:rsidR="005C465C" w:rsidRPr="001D748B" w:rsidRDefault="006E163D" w:rsidP="00C51FD0">
      <w:pPr>
        <w:spacing w:after="120" w:line="240" w:lineRule="auto"/>
        <w:ind w:right="-141" w:firstLine="360"/>
        <w:jc w:val="both"/>
        <w:rPr>
          <w:rFonts w:ascii="GHEA Grapalat" w:hAnsi="GHEA Grapalat"/>
          <w:sz w:val="24"/>
          <w:szCs w:val="24"/>
          <w:lang w:val="hy-AM"/>
        </w:rPr>
      </w:pPr>
      <w:r w:rsidRPr="001D748B">
        <w:rPr>
          <w:rFonts w:ascii="GHEA Grapalat" w:hAnsi="GHEA Grapalat"/>
          <w:sz w:val="24"/>
          <w:szCs w:val="24"/>
          <w:lang w:val="hy-AM"/>
        </w:rPr>
        <w:t>Դատական իշխանության անկախության և ինքնուրույնության ապահովման համար կարևոր է դ</w:t>
      </w:r>
      <w:r w:rsidR="0058206B" w:rsidRPr="001D748B">
        <w:rPr>
          <w:rFonts w:ascii="GHEA Grapalat" w:hAnsi="GHEA Grapalat"/>
          <w:sz w:val="24"/>
          <w:szCs w:val="24"/>
          <w:lang w:val="hy-AM"/>
        </w:rPr>
        <w:t>ատական իշխանության ինքնակառավարման մարմինների գործուն համակարգի առկայությունը</w:t>
      </w:r>
      <w:r w:rsidRPr="001D748B">
        <w:rPr>
          <w:rFonts w:ascii="GHEA Grapalat" w:hAnsi="GHEA Grapalat"/>
          <w:sz w:val="24"/>
          <w:szCs w:val="24"/>
          <w:lang w:val="hy-AM"/>
        </w:rPr>
        <w:t xml:space="preserve">: </w:t>
      </w:r>
      <w:r w:rsidR="008E3345" w:rsidRPr="001D748B">
        <w:rPr>
          <w:rFonts w:ascii="GHEA Grapalat" w:hAnsi="GHEA Grapalat"/>
          <w:sz w:val="24"/>
          <w:szCs w:val="24"/>
          <w:lang w:val="hy-AM"/>
        </w:rPr>
        <w:t xml:space="preserve">Հաշվի առնելով այդ մարմինների լիազորություններն ու </w:t>
      </w:r>
      <w:r w:rsidR="004A1275" w:rsidRPr="001D748B">
        <w:rPr>
          <w:rFonts w:ascii="GHEA Grapalat" w:hAnsi="GHEA Grapalat"/>
          <w:sz w:val="24"/>
          <w:szCs w:val="24"/>
          <w:lang w:val="hy-AM"/>
        </w:rPr>
        <w:t>դերը դատական իշխա</w:t>
      </w:r>
      <w:r w:rsidR="008E3345" w:rsidRPr="001D748B">
        <w:rPr>
          <w:rFonts w:ascii="GHEA Grapalat" w:hAnsi="GHEA Grapalat"/>
          <w:sz w:val="24"/>
          <w:szCs w:val="24"/>
          <w:lang w:val="hy-AM"/>
        </w:rPr>
        <w:t xml:space="preserve">նության կազմակերպման և գործունեության գործում, ակնհայտ է, որ դրանց անկախ, ինքնուրույն, թափանցիկ և արդյունավետ գործունեությունը պետք է ոչ միայն երաշխավորված լինի օրենսդրական մակարդակում, այլև օրենսդրական այդ երաշխիքները պետք է գործնական կիրառում ստանան: </w:t>
      </w:r>
      <w:r w:rsidR="007F3CFE" w:rsidRPr="007F3CFE">
        <w:rPr>
          <w:rFonts w:ascii="GHEA Grapalat" w:hAnsi="GHEA Grapalat"/>
          <w:sz w:val="24"/>
          <w:szCs w:val="24"/>
          <w:lang w:val="hy-AM"/>
        </w:rPr>
        <w:t>Ուստի</w:t>
      </w:r>
      <w:r w:rsidR="008E3345" w:rsidRPr="007F3CFE">
        <w:rPr>
          <w:rFonts w:ascii="GHEA Grapalat" w:hAnsi="GHEA Grapalat"/>
          <w:sz w:val="24"/>
          <w:szCs w:val="24"/>
          <w:lang w:val="hy-AM"/>
        </w:rPr>
        <w:t xml:space="preserve"> </w:t>
      </w:r>
      <w:r w:rsidRPr="007F3CFE">
        <w:rPr>
          <w:rFonts w:ascii="GHEA Grapalat" w:hAnsi="GHEA Grapalat"/>
          <w:sz w:val="24"/>
          <w:szCs w:val="24"/>
          <w:lang w:val="hy-AM"/>
        </w:rPr>
        <w:t>նոր</w:t>
      </w:r>
      <w:r w:rsidRPr="001D748B">
        <w:rPr>
          <w:rFonts w:ascii="GHEA Grapalat" w:hAnsi="GHEA Grapalat"/>
          <w:sz w:val="24"/>
          <w:szCs w:val="24"/>
          <w:lang w:val="hy-AM"/>
        </w:rPr>
        <w:t xml:space="preserve"> </w:t>
      </w:r>
      <w:r w:rsidR="008E3345" w:rsidRPr="001D748B">
        <w:rPr>
          <w:rFonts w:ascii="GHEA Grapalat" w:hAnsi="GHEA Grapalat"/>
          <w:sz w:val="24"/>
          <w:szCs w:val="24"/>
          <w:lang w:val="hy-AM"/>
        </w:rPr>
        <w:t>Դատական օրենսգրքով սահմանված իրավակարգավորումներին զուգահեռ, հիմնավոր է</w:t>
      </w:r>
      <w:r w:rsidR="0058206B" w:rsidRPr="001D748B">
        <w:rPr>
          <w:rFonts w:ascii="GHEA Grapalat" w:hAnsi="GHEA Grapalat"/>
          <w:sz w:val="24"/>
          <w:szCs w:val="24"/>
          <w:lang w:val="hy-AM"/>
        </w:rPr>
        <w:t xml:space="preserve"> Բարձրագույն դատական խորհրդի և Դատավորների ը</w:t>
      </w:r>
      <w:r w:rsidR="008E3345" w:rsidRPr="001D748B">
        <w:rPr>
          <w:rFonts w:ascii="GHEA Grapalat" w:hAnsi="GHEA Grapalat"/>
          <w:sz w:val="24"/>
          <w:szCs w:val="24"/>
          <w:lang w:val="hy-AM"/>
        </w:rPr>
        <w:t xml:space="preserve">նդհանուր ժողովի գործունեության՝ գործնականում թափանցիկության շարունակական բարելավման, մասնագիտական ներուժի և ինստիտուցիոնալ կարողությունների զարգացման, հետևաբար նաև՝ արդյունավետության բարձրացման ուղղությամբ քայլեր ձեռնարկելու անհրաժեշտությունը: Հետևյալ ուղենիշերը սահմանվել են այդ նպատակին հասնելու համար: </w:t>
      </w:r>
    </w:p>
    <w:tbl>
      <w:tblPr>
        <w:tblW w:w="9495" w:type="dxa"/>
        <w:tblCellSpacing w:w="15" w:type="dxa"/>
        <w:tblInd w:w="45" w:type="dxa"/>
        <w:tblLook w:val="04A0"/>
      </w:tblPr>
      <w:tblGrid>
        <w:gridCol w:w="1088"/>
        <w:gridCol w:w="8407"/>
      </w:tblGrid>
      <w:tr w:rsidR="00BA26E5" w:rsidRPr="001D748B" w:rsidTr="00BA218E">
        <w:trPr>
          <w:tblCellSpacing w:w="15" w:type="dxa"/>
        </w:trPr>
        <w:tc>
          <w:tcPr>
            <w:tcW w:w="1043"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BA26E5" w:rsidRPr="001D748B" w:rsidRDefault="008E3345" w:rsidP="00C51FD0">
            <w:pPr>
              <w:pStyle w:val="CommentText"/>
              <w:spacing w:after="120"/>
              <w:ind w:right="-141"/>
              <w:jc w:val="both"/>
              <w:rPr>
                <w:b/>
                <w:sz w:val="24"/>
                <w:szCs w:val="24"/>
                <w:lang w:val="en-GB"/>
              </w:rPr>
            </w:pPr>
            <w:r w:rsidRPr="001D748B">
              <w:rPr>
                <w:b/>
                <w:sz w:val="24"/>
                <w:szCs w:val="24"/>
                <w:lang w:val="en-GB"/>
              </w:rPr>
              <w:t>N</w:t>
            </w:r>
          </w:p>
        </w:tc>
        <w:tc>
          <w:tcPr>
            <w:tcW w:w="8362"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BA26E5" w:rsidRPr="001D748B" w:rsidRDefault="008E3345" w:rsidP="00C51FD0">
            <w:pPr>
              <w:pStyle w:val="CommentText"/>
              <w:spacing w:after="120"/>
              <w:ind w:right="-141"/>
              <w:jc w:val="both"/>
              <w:rPr>
                <w:b/>
                <w:sz w:val="24"/>
                <w:szCs w:val="24"/>
                <w:lang w:val="en-GB"/>
              </w:rPr>
            </w:pPr>
            <w:r w:rsidRPr="001D748B">
              <w:rPr>
                <w:b/>
                <w:sz w:val="24"/>
                <w:szCs w:val="24"/>
                <w:lang w:val="en-GB"/>
              </w:rPr>
              <w:t>Ռազմավարական ուղենիշ</w:t>
            </w:r>
          </w:p>
        </w:tc>
      </w:tr>
      <w:tr w:rsidR="00BA26E5" w:rsidRPr="00943142" w:rsidTr="00BA218E">
        <w:trPr>
          <w:tblCellSpacing w:w="15" w:type="dxa"/>
        </w:trPr>
        <w:tc>
          <w:tcPr>
            <w:tcW w:w="10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850C5" w:rsidRPr="001D748B" w:rsidRDefault="006E163D" w:rsidP="009B2C0B">
            <w:pPr>
              <w:pStyle w:val="t-9-8-bez-uvl"/>
              <w:spacing w:before="0" w:beforeAutospacing="0" w:after="0" w:afterAutospacing="0"/>
              <w:ind w:right="-144"/>
              <w:rPr>
                <w:rFonts w:ascii="GHEA Grapalat" w:hAnsi="GHEA Grapalat" w:cs="Times New Roman"/>
                <w:lang w:val="en-GB"/>
              </w:rPr>
            </w:pPr>
            <w:r w:rsidRPr="001D748B">
              <w:rPr>
                <w:rFonts w:ascii="GHEA Grapalat" w:hAnsi="GHEA Grapalat" w:cs="Times New Roman"/>
                <w:lang w:val="hy-AM"/>
              </w:rPr>
              <w:t>1.1.1.</w:t>
            </w:r>
          </w:p>
          <w:p w:rsidR="007850C5" w:rsidRPr="001D748B" w:rsidRDefault="007850C5" w:rsidP="009B2C0B">
            <w:pPr>
              <w:pStyle w:val="t-9-8-bez-uvl"/>
              <w:spacing w:before="0" w:beforeAutospacing="0" w:after="0" w:afterAutospacing="0"/>
              <w:ind w:left="34" w:right="-144"/>
              <w:jc w:val="both"/>
              <w:rPr>
                <w:rFonts w:ascii="GHEA Grapalat" w:hAnsi="GHEA Grapalat" w:cs="Times New Roman"/>
                <w:lang w:val="en-GB"/>
              </w:rPr>
            </w:pPr>
          </w:p>
        </w:tc>
        <w:tc>
          <w:tcPr>
            <w:tcW w:w="836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9B2C0B" w:rsidP="009B2C0B">
            <w:pPr>
              <w:spacing w:after="0" w:line="240" w:lineRule="auto"/>
              <w:ind w:right="-144"/>
              <w:rPr>
                <w:rFonts w:ascii="GHEA Grapalat" w:hAnsi="GHEA Grapalat"/>
                <w:sz w:val="24"/>
                <w:szCs w:val="24"/>
                <w:lang w:val="en-US"/>
              </w:rPr>
            </w:pPr>
            <w:r w:rsidRPr="001D748B">
              <w:rPr>
                <w:rFonts w:ascii="GHEA Grapalat" w:hAnsi="GHEA Grapalat"/>
                <w:sz w:val="24"/>
                <w:szCs w:val="24"/>
                <w:lang w:val="hy-AM"/>
              </w:rPr>
              <w:t>Ապահովել</w:t>
            </w:r>
            <w:r w:rsidR="009E0832" w:rsidRPr="001D748B">
              <w:rPr>
                <w:rFonts w:ascii="GHEA Grapalat" w:hAnsi="GHEA Grapalat"/>
                <w:sz w:val="24"/>
                <w:szCs w:val="24"/>
                <w:lang w:val="en-US"/>
              </w:rPr>
              <w:t xml:space="preserve"> </w:t>
            </w:r>
            <w:r w:rsidR="008E3345" w:rsidRPr="001D748B">
              <w:rPr>
                <w:rFonts w:ascii="GHEA Grapalat" w:hAnsi="GHEA Grapalat"/>
                <w:sz w:val="24"/>
                <w:szCs w:val="24"/>
                <w:lang w:val="hy-AM"/>
              </w:rPr>
              <w:t>Բարձրագույն դատական խորհրդի գործունեության թափանցիկությունը</w:t>
            </w:r>
            <w:r w:rsidR="003A65B3" w:rsidRPr="001D748B">
              <w:rPr>
                <w:rFonts w:ascii="GHEA Grapalat" w:hAnsi="GHEA Grapalat"/>
                <w:sz w:val="24"/>
                <w:szCs w:val="24"/>
                <w:lang w:val="en-US"/>
              </w:rPr>
              <w:t>:</w:t>
            </w:r>
          </w:p>
        </w:tc>
      </w:tr>
      <w:tr w:rsidR="00BA26E5" w:rsidRPr="00943142" w:rsidTr="00BA218E">
        <w:trPr>
          <w:tblCellSpacing w:w="15" w:type="dxa"/>
        </w:trPr>
        <w:tc>
          <w:tcPr>
            <w:tcW w:w="10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6E163D" w:rsidP="009B2C0B">
            <w:pPr>
              <w:pStyle w:val="t-9-8-bez-uvl"/>
              <w:spacing w:before="0" w:beforeAutospacing="0" w:after="0" w:afterAutospacing="0"/>
              <w:ind w:right="-144"/>
              <w:jc w:val="both"/>
              <w:rPr>
                <w:rFonts w:ascii="GHEA Grapalat" w:hAnsi="GHEA Grapalat" w:cs="Times New Roman"/>
                <w:lang w:val="en-GB"/>
              </w:rPr>
            </w:pPr>
            <w:r w:rsidRPr="001D748B">
              <w:rPr>
                <w:rFonts w:ascii="GHEA Grapalat" w:hAnsi="GHEA Grapalat" w:cs="Times New Roman"/>
                <w:lang w:val="hy-AM"/>
              </w:rPr>
              <w:t>1.1.2.</w:t>
            </w:r>
          </w:p>
        </w:tc>
        <w:tc>
          <w:tcPr>
            <w:tcW w:w="836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A17B55" w:rsidP="009B2C0B">
            <w:pPr>
              <w:spacing w:after="0" w:line="240" w:lineRule="auto"/>
              <w:ind w:right="-144"/>
              <w:rPr>
                <w:rFonts w:ascii="GHEA Grapalat" w:hAnsi="GHEA Grapalat"/>
                <w:sz w:val="24"/>
                <w:szCs w:val="24"/>
                <w:lang w:val="hy-AM"/>
              </w:rPr>
            </w:pPr>
            <w:r w:rsidRPr="001D748B">
              <w:rPr>
                <w:rFonts w:ascii="GHEA Grapalat" w:hAnsi="GHEA Grapalat"/>
                <w:sz w:val="24"/>
                <w:szCs w:val="24"/>
                <w:lang w:val="hy-AM"/>
              </w:rPr>
              <w:t xml:space="preserve">Զարգացնել </w:t>
            </w:r>
            <w:r w:rsidR="008E3345" w:rsidRPr="001D748B">
              <w:rPr>
                <w:rFonts w:ascii="GHEA Grapalat" w:hAnsi="GHEA Grapalat"/>
                <w:sz w:val="24"/>
                <w:szCs w:val="24"/>
                <w:lang w:val="hy-AM"/>
              </w:rPr>
              <w:t>Բարձրագույն դատական խորհրդի աշխատակազմի մասնագիտական ներուժը և ինստիտուցիոնալ  կարողությունները:</w:t>
            </w:r>
          </w:p>
        </w:tc>
      </w:tr>
      <w:tr w:rsidR="00BA26E5" w:rsidRPr="00943142" w:rsidTr="00BA218E">
        <w:trPr>
          <w:tblCellSpacing w:w="15" w:type="dxa"/>
        </w:trPr>
        <w:tc>
          <w:tcPr>
            <w:tcW w:w="10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6E163D" w:rsidP="009B2C0B">
            <w:pPr>
              <w:pStyle w:val="t-9-8-bez-uvl"/>
              <w:spacing w:before="0" w:beforeAutospacing="0" w:after="0" w:afterAutospacing="0"/>
              <w:ind w:right="-144"/>
              <w:jc w:val="both"/>
              <w:rPr>
                <w:rFonts w:ascii="GHEA Grapalat" w:hAnsi="GHEA Grapalat" w:cs="Times New Roman"/>
                <w:lang w:val="en-GB"/>
              </w:rPr>
            </w:pPr>
            <w:r w:rsidRPr="001D748B">
              <w:rPr>
                <w:rFonts w:ascii="GHEA Grapalat" w:hAnsi="GHEA Grapalat" w:cs="Times New Roman"/>
                <w:lang w:val="hy-AM"/>
              </w:rPr>
              <w:t>1.1.3.</w:t>
            </w:r>
          </w:p>
        </w:tc>
        <w:tc>
          <w:tcPr>
            <w:tcW w:w="836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E50858" w:rsidRDefault="00860EFB" w:rsidP="00860EFB">
            <w:pPr>
              <w:spacing w:after="0" w:line="240" w:lineRule="auto"/>
              <w:ind w:right="-144"/>
              <w:rPr>
                <w:rFonts w:ascii="GHEA Grapalat" w:hAnsi="GHEA Grapalat"/>
                <w:sz w:val="24"/>
                <w:szCs w:val="24"/>
                <w:lang w:val="hy-AM"/>
              </w:rPr>
            </w:pPr>
            <w:r w:rsidRPr="00E50858">
              <w:rPr>
                <w:rFonts w:ascii="GHEA Grapalat" w:hAnsi="GHEA Grapalat"/>
                <w:sz w:val="24"/>
                <w:szCs w:val="24"/>
                <w:lang w:val="hy-AM"/>
              </w:rPr>
              <w:t xml:space="preserve">Շարունակաբար բարելավել </w:t>
            </w:r>
            <w:r w:rsidR="008E3345" w:rsidRPr="00E50858">
              <w:rPr>
                <w:rFonts w:ascii="GHEA Grapalat" w:hAnsi="GHEA Grapalat"/>
                <w:sz w:val="24"/>
                <w:szCs w:val="24"/>
                <w:lang w:val="hy-AM"/>
              </w:rPr>
              <w:t>Բարձրագույն դատական խորհրդի գործունեության արդյունավետությունը:</w:t>
            </w:r>
          </w:p>
        </w:tc>
      </w:tr>
      <w:tr w:rsidR="00BA26E5" w:rsidRPr="00943142" w:rsidTr="00BA218E">
        <w:trPr>
          <w:tblCellSpacing w:w="15" w:type="dxa"/>
        </w:trPr>
        <w:tc>
          <w:tcPr>
            <w:tcW w:w="10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6E163D" w:rsidP="009B2C0B">
            <w:pPr>
              <w:pStyle w:val="t-9-8-bez-uvl"/>
              <w:spacing w:before="0" w:beforeAutospacing="0" w:after="0" w:afterAutospacing="0"/>
              <w:ind w:right="-144"/>
              <w:rPr>
                <w:rFonts w:ascii="GHEA Grapalat" w:hAnsi="GHEA Grapalat" w:cs="Times New Roman"/>
                <w:lang w:val="en-GB"/>
              </w:rPr>
            </w:pPr>
            <w:r w:rsidRPr="001D748B">
              <w:rPr>
                <w:rFonts w:ascii="GHEA Grapalat" w:hAnsi="GHEA Grapalat" w:cs="Times New Roman"/>
                <w:lang w:val="hy-AM"/>
              </w:rPr>
              <w:t>1.1.4.</w:t>
            </w:r>
          </w:p>
        </w:tc>
        <w:tc>
          <w:tcPr>
            <w:tcW w:w="836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E50858" w:rsidRDefault="008E3345" w:rsidP="00F50FA3">
            <w:pPr>
              <w:spacing w:after="0" w:line="240" w:lineRule="auto"/>
              <w:ind w:right="-144"/>
              <w:rPr>
                <w:rFonts w:ascii="GHEA Grapalat" w:hAnsi="GHEA Grapalat"/>
                <w:sz w:val="24"/>
                <w:szCs w:val="24"/>
                <w:lang w:val="hy-AM"/>
              </w:rPr>
            </w:pPr>
            <w:r w:rsidRPr="00E50858">
              <w:rPr>
                <w:rFonts w:ascii="GHEA Grapalat" w:hAnsi="GHEA Grapalat"/>
                <w:sz w:val="24"/>
                <w:szCs w:val="24"/>
                <w:lang w:val="hy-AM"/>
              </w:rPr>
              <w:t>Բարելավել Դատավորների ընդհանուր ժողովի գործունեության թափանցիկությունը</w:t>
            </w:r>
            <w:r w:rsidR="00F50FA3" w:rsidRPr="00E50858">
              <w:rPr>
                <w:rFonts w:ascii="GHEA Grapalat" w:hAnsi="GHEA Grapalat"/>
                <w:sz w:val="24"/>
                <w:szCs w:val="24"/>
                <w:lang w:val="hy-AM"/>
              </w:rPr>
              <w:t xml:space="preserve"> և արդյունավետությունը</w:t>
            </w:r>
            <w:r w:rsidRPr="00E50858">
              <w:rPr>
                <w:rFonts w:ascii="GHEA Grapalat" w:hAnsi="GHEA Grapalat"/>
                <w:sz w:val="24"/>
                <w:szCs w:val="24"/>
                <w:lang w:val="hy-AM"/>
              </w:rPr>
              <w:t>:</w:t>
            </w:r>
            <w:r w:rsidR="00A46151" w:rsidRPr="00E50858">
              <w:rPr>
                <w:rFonts w:ascii="GHEA Grapalat" w:hAnsi="GHEA Grapalat"/>
                <w:sz w:val="24"/>
                <w:szCs w:val="24"/>
                <w:lang w:val="hy-AM"/>
              </w:rPr>
              <w:t xml:space="preserve"> </w:t>
            </w:r>
          </w:p>
        </w:tc>
      </w:tr>
    </w:tbl>
    <w:p w:rsidR="00BA26E5" w:rsidRPr="001D748B" w:rsidRDefault="00BA26E5" w:rsidP="00C51FD0">
      <w:pPr>
        <w:spacing w:after="120" w:line="240" w:lineRule="auto"/>
        <w:ind w:right="-141"/>
        <w:rPr>
          <w:rFonts w:ascii="GHEA Grapalat" w:hAnsi="GHEA Grapalat"/>
          <w:sz w:val="24"/>
          <w:szCs w:val="24"/>
          <w:lang w:val="en-US"/>
        </w:rPr>
      </w:pPr>
    </w:p>
    <w:p w:rsidR="00BA26E5" w:rsidRPr="001D748B" w:rsidRDefault="008E3345" w:rsidP="00C51FD0">
      <w:pPr>
        <w:pStyle w:val="ListParagraph"/>
        <w:numPr>
          <w:ilvl w:val="1"/>
          <w:numId w:val="7"/>
        </w:numPr>
        <w:spacing w:after="120" w:line="240" w:lineRule="auto"/>
        <w:ind w:right="-141"/>
        <w:rPr>
          <w:rFonts w:ascii="GHEA Grapalat" w:eastAsia="Times New Roman" w:hAnsi="GHEA Grapalat"/>
          <w:sz w:val="24"/>
          <w:szCs w:val="24"/>
          <w:lang w:val="hy-AM"/>
        </w:rPr>
      </w:pPr>
      <w:r w:rsidRPr="001D748B">
        <w:rPr>
          <w:rFonts w:ascii="GHEA Grapalat" w:hAnsi="GHEA Grapalat"/>
          <w:sz w:val="24"/>
          <w:szCs w:val="24"/>
          <w:lang w:val="hy-AM"/>
        </w:rPr>
        <w:t xml:space="preserve">Դատական իշխանության ֆինանսավորման </w:t>
      </w:r>
      <w:r w:rsidR="00182740" w:rsidRPr="001D748B">
        <w:rPr>
          <w:rFonts w:ascii="GHEA Grapalat" w:hAnsi="GHEA Grapalat"/>
          <w:sz w:val="24"/>
          <w:szCs w:val="24"/>
          <w:lang w:val="hy-AM"/>
        </w:rPr>
        <w:t xml:space="preserve">մոդելի </w:t>
      </w:r>
      <w:r w:rsidR="00182740" w:rsidRPr="001D748B">
        <w:rPr>
          <w:rFonts w:ascii="GHEA Grapalat" w:hAnsi="GHEA Grapalat"/>
          <w:sz w:val="24"/>
          <w:szCs w:val="24"/>
        </w:rPr>
        <w:t xml:space="preserve"> </w:t>
      </w:r>
      <w:r w:rsidRPr="001D748B">
        <w:rPr>
          <w:rFonts w:ascii="GHEA Grapalat" w:hAnsi="GHEA Grapalat"/>
          <w:sz w:val="24"/>
          <w:szCs w:val="24"/>
          <w:lang w:val="hy-AM"/>
        </w:rPr>
        <w:t>արդյունավետ կիրա</w:t>
      </w:r>
      <w:r w:rsidR="005A5D92">
        <w:rPr>
          <w:rFonts w:ascii="GHEA Grapalat" w:hAnsi="GHEA Grapalat"/>
          <w:sz w:val="24"/>
          <w:szCs w:val="24"/>
          <w:lang w:val="hy-AM"/>
        </w:rPr>
        <w:t>ռում</w:t>
      </w:r>
      <w:r w:rsidRPr="001D748B">
        <w:rPr>
          <w:rFonts w:ascii="GHEA Grapalat" w:hAnsi="GHEA Grapalat"/>
          <w:sz w:val="24"/>
          <w:szCs w:val="24"/>
          <w:lang w:val="hy-AM"/>
        </w:rPr>
        <w:t>.</w:t>
      </w:r>
    </w:p>
    <w:p w:rsidR="005C465C" w:rsidRPr="001D748B" w:rsidRDefault="008E3345" w:rsidP="00AF367D">
      <w:pPr>
        <w:spacing w:line="240" w:lineRule="auto"/>
        <w:ind w:right="-141" w:firstLine="360"/>
        <w:jc w:val="both"/>
        <w:rPr>
          <w:rFonts w:ascii="GHEA Grapalat" w:hAnsi="GHEA Grapalat"/>
          <w:sz w:val="24"/>
          <w:szCs w:val="24"/>
          <w:lang w:val="hy-AM"/>
        </w:rPr>
      </w:pPr>
      <w:r w:rsidRPr="001D748B">
        <w:rPr>
          <w:rFonts w:ascii="GHEA Grapalat" w:hAnsi="GHEA Grapalat"/>
          <w:sz w:val="24"/>
          <w:szCs w:val="24"/>
          <w:lang w:val="hy-AM"/>
        </w:rPr>
        <w:t xml:space="preserve">Սահմանադրական բարեփոխումների արդյունքում կատարելագործվել է դատական իշխանության </w:t>
      </w:r>
      <w:r w:rsidR="00182740" w:rsidRPr="001D748B">
        <w:rPr>
          <w:rFonts w:ascii="GHEA Grapalat" w:hAnsi="GHEA Grapalat"/>
          <w:sz w:val="24"/>
          <w:szCs w:val="24"/>
          <w:lang w:val="hy-AM"/>
        </w:rPr>
        <w:t>ֆինանսավորման մոդելը</w:t>
      </w:r>
      <w:r w:rsidRPr="001D748B">
        <w:rPr>
          <w:rFonts w:ascii="GHEA Grapalat" w:hAnsi="GHEA Grapalat"/>
          <w:sz w:val="24"/>
          <w:szCs w:val="24"/>
          <w:lang w:val="hy-AM"/>
        </w:rPr>
        <w:t>՝ այդ գործընթացում Բարձրագույն դատական խորհրդին վերապահելով սե</w:t>
      </w:r>
      <w:r w:rsidR="00721758" w:rsidRPr="001D748B">
        <w:rPr>
          <w:rFonts w:ascii="GHEA Grapalat" w:hAnsi="GHEA Grapalat"/>
          <w:sz w:val="24"/>
          <w:szCs w:val="24"/>
          <w:lang w:val="hy-AM"/>
        </w:rPr>
        <w:t>փական և դատարանների բյուջեն ՀՀ Կ</w:t>
      </w:r>
      <w:r w:rsidRPr="001D748B">
        <w:rPr>
          <w:rFonts w:ascii="GHEA Grapalat" w:hAnsi="GHEA Grapalat"/>
          <w:sz w:val="24"/>
          <w:szCs w:val="24"/>
          <w:lang w:val="hy-AM"/>
        </w:rPr>
        <w:t xml:space="preserve">առավարություն ներկայացնելու և բյուջետային միջոցների օգտագործման </w:t>
      </w:r>
      <w:r w:rsidRPr="001D748B">
        <w:rPr>
          <w:rFonts w:ascii="GHEA Grapalat" w:hAnsi="GHEA Grapalat"/>
          <w:sz w:val="24"/>
          <w:szCs w:val="24"/>
          <w:lang w:val="hy-AM"/>
        </w:rPr>
        <w:lastRenderedPageBreak/>
        <w:t>նկատմամբ ընդհանուր վերահսկողության լիազորությու</w:t>
      </w:r>
      <w:r w:rsidR="008F0871" w:rsidRPr="008F0871">
        <w:rPr>
          <w:rFonts w:ascii="GHEA Grapalat" w:hAnsi="GHEA Grapalat"/>
          <w:sz w:val="24"/>
          <w:szCs w:val="24"/>
          <w:lang w:val="hy-AM"/>
        </w:rPr>
        <w:t>ն</w:t>
      </w:r>
      <w:r w:rsidRPr="001D748B">
        <w:rPr>
          <w:rFonts w:ascii="GHEA Grapalat" w:hAnsi="GHEA Grapalat"/>
          <w:sz w:val="24"/>
          <w:szCs w:val="24"/>
          <w:lang w:val="hy-AM"/>
        </w:rPr>
        <w:t>ն</w:t>
      </w:r>
      <w:r w:rsidR="008F0871" w:rsidRPr="008F0871">
        <w:rPr>
          <w:rFonts w:ascii="GHEA Grapalat" w:hAnsi="GHEA Grapalat"/>
          <w:sz w:val="24"/>
          <w:szCs w:val="24"/>
          <w:lang w:val="hy-AM"/>
        </w:rPr>
        <w:t>եր</w:t>
      </w:r>
      <w:r w:rsidRPr="001D748B">
        <w:rPr>
          <w:rFonts w:ascii="GHEA Grapalat" w:hAnsi="GHEA Grapalat"/>
          <w:sz w:val="24"/>
          <w:szCs w:val="24"/>
          <w:lang w:val="hy-AM"/>
        </w:rPr>
        <w:t xml:space="preserve">ը: </w:t>
      </w:r>
      <w:r w:rsidR="00362C91" w:rsidRPr="001D748B">
        <w:rPr>
          <w:rFonts w:ascii="GHEA Grapalat" w:hAnsi="GHEA Grapalat"/>
          <w:sz w:val="24"/>
          <w:szCs w:val="24"/>
          <w:lang w:val="hy-AM"/>
        </w:rPr>
        <w:t>Oրենսդրությամբ ամրապնդվել են</w:t>
      </w:r>
      <w:r w:rsidRPr="001D748B">
        <w:rPr>
          <w:rFonts w:ascii="GHEA Grapalat" w:hAnsi="GHEA Grapalat"/>
          <w:sz w:val="24"/>
          <w:szCs w:val="24"/>
          <w:lang w:val="hy-AM"/>
        </w:rPr>
        <w:t xml:space="preserve"> </w:t>
      </w:r>
      <w:r w:rsidR="007F3CFE" w:rsidRPr="007F3CFE">
        <w:rPr>
          <w:rFonts w:ascii="GHEA Grapalat" w:hAnsi="GHEA Grapalat"/>
          <w:sz w:val="24"/>
          <w:szCs w:val="24"/>
          <w:lang w:val="hy-AM"/>
        </w:rPr>
        <w:t xml:space="preserve">բյուջեի պլանավորմանը </w:t>
      </w:r>
      <w:r w:rsidRPr="001D748B">
        <w:rPr>
          <w:rFonts w:ascii="GHEA Grapalat" w:hAnsi="GHEA Grapalat"/>
          <w:sz w:val="24"/>
          <w:szCs w:val="24"/>
          <w:lang w:val="hy-AM"/>
        </w:rPr>
        <w:t>դատ</w:t>
      </w:r>
      <w:r w:rsidR="007F3CFE">
        <w:rPr>
          <w:rFonts w:ascii="GHEA Grapalat" w:hAnsi="GHEA Grapalat"/>
          <w:sz w:val="24"/>
          <w:szCs w:val="24"/>
          <w:lang w:val="hy-AM"/>
        </w:rPr>
        <w:t>ական իշխանության</w:t>
      </w:r>
      <w:r w:rsidRPr="001D748B">
        <w:rPr>
          <w:rFonts w:ascii="GHEA Grapalat" w:hAnsi="GHEA Grapalat"/>
          <w:sz w:val="24"/>
          <w:szCs w:val="24"/>
          <w:lang w:val="hy-AM"/>
        </w:rPr>
        <w:t>, այդ թվ</w:t>
      </w:r>
      <w:r w:rsidR="00BA104A" w:rsidRPr="001D748B">
        <w:rPr>
          <w:rFonts w:ascii="GHEA Grapalat" w:hAnsi="GHEA Grapalat"/>
          <w:sz w:val="24"/>
          <w:szCs w:val="24"/>
          <w:lang w:val="hy-AM"/>
        </w:rPr>
        <w:t xml:space="preserve">ում՝ դատարանների </w:t>
      </w:r>
      <w:r w:rsidR="008F0871" w:rsidRPr="008F0871">
        <w:rPr>
          <w:rFonts w:ascii="GHEA Grapalat" w:hAnsi="GHEA Grapalat"/>
          <w:sz w:val="24"/>
          <w:szCs w:val="24"/>
          <w:lang w:val="hy-AM"/>
        </w:rPr>
        <w:t xml:space="preserve">ինքնուրույն </w:t>
      </w:r>
      <w:r w:rsidR="00BA104A" w:rsidRPr="001D748B">
        <w:rPr>
          <w:rFonts w:ascii="GHEA Grapalat" w:hAnsi="GHEA Grapalat"/>
          <w:sz w:val="24"/>
          <w:szCs w:val="24"/>
          <w:lang w:val="hy-AM"/>
        </w:rPr>
        <w:t>մասնակցության</w:t>
      </w:r>
      <w:r w:rsidR="00AF367D">
        <w:rPr>
          <w:rFonts w:ascii="GHEA Grapalat" w:hAnsi="GHEA Grapalat"/>
          <w:sz w:val="24"/>
          <w:szCs w:val="24"/>
          <w:lang w:val="hy-AM"/>
        </w:rPr>
        <w:t>, ինչպես նա</w:t>
      </w:r>
      <w:r w:rsidRPr="001D748B">
        <w:rPr>
          <w:rFonts w:ascii="GHEA Grapalat" w:hAnsi="GHEA Grapalat"/>
          <w:sz w:val="24"/>
          <w:szCs w:val="24"/>
          <w:lang w:val="hy-AM"/>
        </w:rPr>
        <w:t>և դատական համակարգի</w:t>
      </w:r>
      <w:r w:rsidR="007F3CFE" w:rsidRPr="007F3CFE">
        <w:rPr>
          <w:rFonts w:ascii="GHEA Grapalat" w:hAnsi="GHEA Grapalat"/>
          <w:sz w:val="24"/>
          <w:szCs w:val="24"/>
          <w:lang w:val="hy-AM"/>
        </w:rPr>
        <w:t>՝</w:t>
      </w:r>
      <w:r w:rsidRPr="001D748B">
        <w:rPr>
          <w:rFonts w:ascii="GHEA Grapalat" w:hAnsi="GHEA Grapalat"/>
          <w:sz w:val="24"/>
          <w:szCs w:val="24"/>
          <w:lang w:val="hy-AM"/>
        </w:rPr>
        <w:t xml:space="preserve"> </w:t>
      </w:r>
      <w:r w:rsidR="00721758" w:rsidRPr="001D748B">
        <w:rPr>
          <w:rFonts w:ascii="GHEA Grapalat" w:hAnsi="GHEA Grapalat"/>
          <w:sz w:val="24"/>
          <w:szCs w:val="24"/>
          <w:lang w:val="hy-AM"/>
        </w:rPr>
        <w:t>անհրաժեշտ</w:t>
      </w:r>
      <w:r w:rsidR="007F3CFE" w:rsidRPr="007F3CFE">
        <w:rPr>
          <w:rFonts w:ascii="GHEA Grapalat" w:hAnsi="GHEA Grapalat"/>
          <w:sz w:val="24"/>
          <w:szCs w:val="24"/>
          <w:lang w:val="hy-AM"/>
        </w:rPr>
        <w:t xml:space="preserve"> և հիմնավորված</w:t>
      </w:r>
      <w:r w:rsidR="00721758" w:rsidRPr="001D748B">
        <w:rPr>
          <w:rFonts w:ascii="GHEA Grapalat" w:hAnsi="GHEA Grapalat"/>
          <w:sz w:val="24"/>
          <w:szCs w:val="24"/>
          <w:lang w:val="hy-AM"/>
        </w:rPr>
        <w:t xml:space="preserve"> </w:t>
      </w:r>
      <w:r w:rsidR="007F3CFE" w:rsidRPr="007F3CFE">
        <w:rPr>
          <w:rFonts w:ascii="GHEA Grapalat" w:hAnsi="GHEA Grapalat"/>
          <w:sz w:val="24"/>
          <w:szCs w:val="24"/>
          <w:lang w:val="hy-AM"/>
        </w:rPr>
        <w:t xml:space="preserve">ֆինանսավորում պահանջող </w:t>
      </w:r>
      <w:r w:rsidRPr="001D748B">
        <w:rPr>
          <w:rFonts w:ascii="GHEA Grapalat" w:hAnsi="GHEA Grapalat"/>
          <w:sz w:val="24"/>
          <w:szCs w:val="24"/>
          <w:lang w:val="hy-AM"/>
        </w:rPr>
        <w:t xml:space="preserve">կարիքները </w:t>
      </w:r>
      <w:r w:rsidR="00721758" w:rsidRPr="001D748B">
        <w:rPr>
          <w:rFonts w:ascii="GHEA Grapalat" w:hAnsi="GHEA Grapalat"/>
          <w:sz w:val="24"/>
          <w:szCs w:val="24"/>
          <w:lang w:val="hy-AM"/>
        </w:rPr>
        <w:t xml:space="preserve">պետական </w:t>
      </w:r>
      <w:r w:rsidRPr="001D748B">
        <w:rPr>
          <w:rFonts w:ascii="GHEA Grapalat" w:hAnsi="GHEA Grapalat"/>
          <w:sz w:val="24"/>
          <w:szCs w:val="24"/>
          <w:lang w:val="hy-AM"/>
        </w:rPr>
        <w:t>բյուջեում արտացոլելու հիմքերը: Ուստի ակնհայտ է դատական իշխանության բյուջետային պլանավորման և կատարման գործընթաց</w:t>
      </w:r>
      <w:r w:rsidR="00AF367D">
        <w:rPr>
          <w:rFonts w:ascii="GHEA Grapalat" w:hAnsi="GHEA Grapalat"/>
          <w:sz w:val="24"/>
          <w:szCs w:val="24"/>
          <w:lang w:val="hy-AM"/>
        </w:rPr>
        <w:t>ների արդյուն</w:t>
      </w:r>
      <w:r w:rsidR="00D7018C">
        <w:rPr>
          <w:rFonts w:ascii="GHEA Grapalat" w:hAnsi="GHEA Grapalat"/>
          <w:sz w:val="24"/>
          <w:szCs w:val="24"/>
          <w:lang w:val="hy-AM"/>
        </w:rPr>
        <w:t xml:space="preserve">ավետության բարձրացման, </w:t>
      </w:r>
      <w:r w:rsidR="00490B7E">
        <w:rPr>
          <w:rFonts w:ascii="GHEA Grapalat" w:hAnsi="GHEA Grapalat"/>
          <w:sz w:val="24"/>
          <w:szCs w:val="24"/>
          <w:lang w:val="hy-AM"/>
        </w:rPr>
        <w:t xml:space="preserve">դրանցում </w:t>
      </w:r>
      <w:r w:rsidR="00AF367D">
        <w:rPr>
          <w:rFonts w:ascii="GHEA Grapalat" w:hAnsi="GHEA Grapalat"/>
          <w:sz w:val="24"/>
          <w:szCs w:val="24"/>
          <w:lang w:val="hy-AM"/>
        </w:rPr>
        <w:t xml:space="preserve">նորագույն մեթոդների </w:t>
      </w:r>
      <w:r w:rsidR="00D7018C">
        <w:rPr>
          <w:rFonts w:ascii="GHEA Grapalat" w:hAnsi="GHEA Grapalat"/>
          <w:sz w:val="24"/>
          <w:szCs w:val="24"/>
          <w:lang w:val="hy-AM"/>
        </w:rPr>
        <w:t xml:space="preserve">օգտագործման, ինչպես նաև </w:t>
      </w:r>
      <w:r w:rsidR="00D7018C" w:rsidRPr="00D7018C">
        <w:rPr>
          <w:rFonts w:ascii="GHEA Grapalat" w:hAnsi="GHEA Grapalat"/>
          <w:sz w:val="24"/>
          <w:szCs w:val="24"/>
          <w:lang w:val="hy-AM"/>
        </w:rPr>
        <w:t xml:space="preserve">դատական իշխանության </w:t>
      </w:r>
      <w:r w:rsidR="00D7018C">
        <w:rPr>
          <w:rFonts w:ascii="GHEA Grapalat" w:hAnsi="GHEA Grapalat"/>
          <w:sz w:val="24"/>
          <w:szCs w:val="24"/>
          <w:lang w:val="hy-AM"/>
        </w:rPr>
        <w:t xml:space="preserve">ու </w:t>
      </w:r>
      <w:r w:rsidR="00D7018C" w:rsidRPr="00D7018C">
        <w:rPr>
          <w:rFonts w:ascii="GHEA Grapalat" w:hAnsi="GHEA Grapalat"/>
          <w:sz w:val="24"/>
          <w:szCs w:val="24"/>
          <w:lang w:val="hy-AM"/>
        </w:rPr>
        <w:t>դատարանների լիարժեք և ինքնուրույն մասնակցությունը գործնականում ապահովելու</w:t>
      </w:r>
      <w:r w:rsidR="00D7018C">
        <w:rPr>
          <w:rFonts w:ascii="GHEA Grapalat" w:hAnsi="GHEA Grapalat"/>
          <w:sz w:val="24"/>
          <w:szCs w:val="24"/>
          <w:lang w:val="hy-AM"/>
        </w:rPr>
        <w:t xml:space="preserve"> </w:t>
      </w:r>
      <w:r w:rsidRPr="001D748B">
        <w:rPr>
          <w:rFonts w:ascii="GHEA Grapalat" w:hAnsi="GHEA Grapalat"/>
          <w:sz w:val="24"/>
          <w:szCs w:val="24"/>
          <w:lang w:val="hy-AM"/>
        </w:rPr>
        <w:t>ուղղությամբ քայլեր ձեռնարկել</w:t>
      </w:r>
      <w:r w:rsidR="00C7601D" w:rsidRPr="001D748B">
        <w:rPr>
          <w:rFonts w:ascii="GHEA Grapalat" w:hAnsi="GHEA Grapalat"/>
          <w:sz w:val="24"/>
          <w:szCs w:val="24"/>
          <w:lang w:val="hy-AM"/>
        </w:rPr>
        <w:t>ու անհրաժեշտությունը</w:t>
      </w:r>
      <w:r w:rsidR="00AF367D">
        <w:rPr>
          <w:rFonts w:ascii="GHEA Grapalat" w:hAnsi="GHEA Grapalat"/>
          <w:sz w:val="24"/>
          <w:szCs w:val="24"/>
          <w:lang w:val="hy-AM"/>
        </w:rPr>
        <w:t xml:space="preserve">՝ հետևյալ ուղենիշերից ելնելով: </w:t>
      </w:r>
    </w:p>
    <w:tbl>
      <w:tblPr>
        <w:tblW w:w="9450" w:type="dxa"/>
        <w:tblCellSpacing w:w="15" w:type="dxa"/>
        <w:tblInd w:w="90" w:type="dxa"/>
        <w:tblLook w:val="04A0"/>
      </w:tblPr>
      <w:tblGrid>
        <w:gridCol w:w="990"/>
        <w:gridCol w:w="8460"/>
      </w:tblGrid>
      <w:tr w:rsidR="00BA26E5" w:rsidRPr="001D748B" w:rsidTr="00BA218E">
        <w:trPr>
          <w:tblCellSpacing w:w="15" w:type="dxa"/>
        </w:trPr>
        <w:tc>
          <w:tcPr>
            <w:tcW w:w="94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BA26E5" w:rsidRPr="001D748B" w:rsidRDefault="008E3345" w:rsidP="00C51FD0">
            <w:pPr>
              <w:pStyle w:val="CommentText"/>
              <w:spacing w:after="120"/>
              <w:ind w:right="-141"/>
              <w:jc w:val="both"/>
              <w:rPr>
                <w:b/>
                <w:sz w:val="24"/>
                <w:szCs w:val="24"/>
                <w:lang w:val="en-GB"/>
              </w:rPr>
            </w:pPr>
            <w:r w:rsidRPr="001D748B">
              <w:rPr>
                <w:b/>
                <w:sz w:val="24"/>
                <w:szCs w:val="24"/>
                <w:lang w:val="en-GB"/>
              </w:rPr>
              <w:t>N</w:t>
            </w:r>
          </w:p>
        </w:tc>
        <w:tc>
          <w:tcPr>
            <w:tcW w:w="841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BA26E5" w:rsidRPr="001D748B" w:rsidRDefault="008E3345" w:rsidP="007C0D19">
            <w:pPr>
              <w:pStyle w:val="CommentText"/>
              <w:spacing w:after="0"/>
              <w:ind w:right="-144"/>
              <w:jc w:val="both"/>
              <w:rPr>
                <w:b/>
                <w:sz w:val="24"/>
                <w:szCs w:val="24"/>
                <w:lang w:val="en-GB"/>
              </w:rPr>
            </w:pPr>
            <w:r w:rsidRPr="001D748B">
              <w:rPr>
                <w:b/>
                <w:sz w:val="24"/>
                <w:szCs w:val="24"/>
                <w:lang w:val="en-GB"/>
              </w:rPr>
              <w:t>Ռազմավարական ուղենիշ</w:t>
            </w:r>
          </w:p>
        </w:tc>
      </w:tr>
      <w:tr w:rsidR="00BA26E5" w:rsidRPr="00943142" w:rsidTr="00BA218E">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D7018C" w:rsidP="00C51FD0">
            <w:pPr>
              <w:pStyle w:val="t-9-8-bez-uvl"/>
              <w:spacing w:before="0" w:beforeAutospacing="0" w:after="0" w:afterAutospacing="0"/>
              <w:ind w:right="-141"/>
              <w:jc w:val="both"/>
              <w:rPr>
                <w:rFonts w:ascii="GHEA Grapalat" w:hAnsi="GHEA Grapalat" w:cs="Times New Roman"/>
                <w:lang w:val="hy-AM"/>
              </w:rPr>
            </w:pPr>
            <w:r>
              <w:rPr>
                <w:rFonts w:ascii="GHEA Grapalat" w:hAnsi="GHEA Grapalat" w:cs="Times New Roman"/>
                <w:lang w:val="hy-AM"/>
              </w:rPr>
              <w:t>1.2</w:t>
            </w:r>
            <w:r w:rsidR="00F27ED6" w:rsidRPr="001D748B">
              <w:rPr>
                <w:rFonts w:ascii="GHEA Grapalat" w:hAnsi="GHEA Grapalat" w:cs="Times New Roman"/>
                <w:lang w:val="hy-AM"/>
              </w:rPr>
              <w:t>.1.</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8F0871" w:rsidP="00CD08D2">
            <w:pPr>
              <w:spacing w:after="0" w:line="240" w:lineRule="auto"/>
              <w:ind w:right="-144"/>
              <w:rPr>
                <w:rFonts w:ascii="GHEA Grapalat" w:hAnsi="GHEA Grapalat"/>
                <w:sz w:val="24"/>
                <w:szCs w:val="24"/>
                <w:lang w:val="hy-AM"/>
              </w:rPr>
            </w:pPr>
            <w:r w:rsidRPr="008F0871">
              <w:rPr>
                <w:rFonts w:ascii="GHEA Grapalat" w:hAnsi="GHEA Grapalat"/>
                <w:sz w:val="24"/>
                <w:szCs w:val="24"/>
                <w:lang w:val="hy-AM"/>
              </w:rPr>
              <w:t xml:space="preserve">Ներդնել </w:t>
            </w:r>
            <w:r w:rsidR="0002628A" w:rsidRPr="0002628A">
              <w:rPr>
                <w:rFonts w:ascii="GHEA Grapalat" w:hAnsi="GHEA Grapalat"/>
                <w:sz w:val="24"/>
                <w:szCs w:val="24"/>
                <w:lang w:val="hy-AM"/>
              </w:rPr>
              <w:t xml:space="preserve">դատական իշխանության բյուջեի պլանավորման նորագույն  մեթոդներ և կատարելագործել դատական իշխանության բյուջետային և ֆինանսական կառավարման ոլորտի սուբյեկտների մասնագիտական ներուժն ու </w:t>
            </w:r>
            <w:r w:rsidR="00CD08D2">
              <w:rPr>
                <w:rFonts w:ascii="GHEA Grapalat" w:hAnsi="GHEA Grapalat"/>
                <w:sz w:val="24"/>
                <w:szCs w:val="24"/>
                <w:lang w:val="hy-AM"/>
              </w:rPr>
              <w:t>հմտությունները</w:t>
            </w:r>
            <w:r w:rsidR="0002628A" w:rsidRPr="0002628A">
              <w:rPr>
                <w:rFonts w:ascii="GHEA Grapalat" w:hAnsi="GHEA Grapalat"/>
                <w:sz w:val="24"/>
                <w:szCs w:val="24"/>
                <w:lang w:val="hy-AM"/>
              </w:rPr>
              <w:t>:</w:t>
            </w:r>
          </w:p>
        </w:tc>
      </w:tr>
      <w:tr w:rsidR="00D7018C" w:rsidRPr="00943142" w:rsidTr="00BA218E">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7018C" w:rsidRPr="001D748B" w:rsidRDefault="00D7018C" w:rsidP="00C51FD0">
            <w:pPr>
              <w:pStyle w:val="t-9-8-bez-uvl"/>
              <w:spacing w:before="0" w:beforeAutospacing="0" w:after="0" w:afterAutospacing="0"/>
              <w:ind w:right="-141"/>
              <w:jc w:val="both"/>
              <w:rPr>
                <w:rFonts w:ascii="GHEA Grapalat" w:hAnsi="GHEA Grapalat" w:cs="Times New Roman"/>
                <w:lang w:val="hy-AM"/>
              </w:rPr>
            </w:pPr>
            <w:r>
              <w:rPr>
                <w:rFonts w:ascii="GHEA Grapalat" w:hAnsi="GHEA Grapalat" w:cs="Times New Roman"/>
                <w:lang w:val="hy-AM"/>
              </w:rPr>
              <w:t>1.2.2.</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D7018C" w:rsidRPr="001D748B" w:rsidRDefault="00D7018C" w:rsidP="008F0871">
            <w:pPr>
              <w:spacing w:after="0" w:line="240" w:lineRule="auto"/>
              <w:ind w:right="-144"/>
              <w:rPr>
                <w:rFonts w:ascii="GHEA Grapalat" w:hAnsi="GHEA Grapalat"/>
                <w:sz w:val="24"/>
                <w:szCs w:val="24"/>
                <w:lang w:val="hy-AM"/>
              </w:rPr>
            </w:pPr>
            <w:r w:rsidRPr="001D748B">
              <w:rPr>
                <w:rFonts w:ascii="GHEA Grapalat" w:hAnsi="GHEA Grapalat"/>
                <w:sz w:val="24"/>
                <w:szCs w:val="24"/>
                <w:lang w:val="hy-AM"/>
              </w:rPr>
              <w:t>Բարելավել դատական իշխանության բյուջեի պլանավորման և կատարման գործընթացների թափանցիկությունը:</w:t>
            </w:r>
          </w:p>
        </w:tc>
      </w:tr>
    </w:tbl>
    <w:p w:rsidR="00BA26E5" w:rsidRPr="001D748B" w:rsidRDefault="00BA26E5" w:rsidP="00C51FD0">
      <w:pPr>
        <w:spacing w:after="120" w:line="240" w:lineRule="auto"/>
        <w:ind w:right="-141"/>
        <w:rPr>
          <w:rFonts w:ascii="GHEA Grapalat" w:hAnsi="GHEA Grapalat"/>
          <w:sz w:val="24"/>
          <w:szCs w:val="24"/>
          <w:lang w:val="hy-AM"/>
        </w:rPr>
      </w:pPr>
    </w:p>
    <w:p w:rsidR="00BA26E5" w:rsidRPr="001D748B" w:rsidRDefault="008E3345" w:rsidP="00C51FD0">
      <w:pPr>
        <w:pStyle w:val="ListParagraph"/>
        <w:numPr>
          <w:ilvl w:val="1"/>
          <w:numId w:val="7"/>
        </w:numPr>
        <w:spacing w:after="120" w:line="240" w:lineRule="auto"/>
        <w:ind w:right="-141"/>
        <w:rPr>
          <w:rFonts w:ascii="GHEA Grapalat" w:eastAsia="Times New Roman" w:hAnsi="GHEA Grapalat"/>
          <w:sz w:val="24"/>
          <w:szCs w:val="24"/>
          <w:lang w:val="hy-AM"/>
        </w:rPr>
      </w:pPr>
      <w:r w:rsidRPr="001D748B">
        <w:rPr>
          <w:rFonts w:ascii="GHEA Grapalat" w:hAnsi="GHEA Grapalat"/>
          <w:sz w:val="24"/>
          <w:szCs w:val="24"/>
          <w:lang w:val="hy-AM"/>
        </w:rPr>
        <w:t>Դատական իշխանությանը վերաբերող օրենքների և այլ նորմատիվ իրավական ակտերի մշակման գործընթացին դատական իշխանության մասնակցության ամրապնդում.</w:t>
      </w:r>
    </w:p>
    <w:p w:rsidR="008E3345" w:rsidRPr="001D748B" w:rsidRDefault="008E3345" w:rsidP="00C51FD0">
      <w:pPr>
        <w:spacing w:after="120" w:line="240" w:lineRule="auto"/>
        <w:ind w:right="-141" w:firstLine="360"/>
        <w:jc w:val="both"/>
        <w:rPr>
          <w:rFonts w:ascii="GHEA Grapalat" w:hAnsi="GHEA Grapalat"/>
          <w:sz w:val="24"/>
          <w:szCs w:val="24"/>
          <w:lang w:val="hy-AM"/>
        </w:rPr>
      </w:pPr>
      <w:r w:rsidRPr="001D748B">
        <w:rPr>
          <w:rFonts w:ascii="GHEA Grapalat" w:hAnsi="GHEA Grapalat"/>
          <w:sz w:val="24"/>
          <w:szCs w:val="24"/>
          <w:lang w:val="hy-AM"/>
        </w:rPr>
        <w:t>Ընդունված միջազգային չափանիշների համաձայն՝ դատական իշխանությունը պետք է մասնակից դարձվի դատարանների գործունեությանը, արդարադատության իրականացմանն ու դատավորների կարգավիճակին առնչվող իրավական ակտերի մշակման</w:t>
      </w:r>
      <w:r w:rsidR="00F77F1D" w:rsidRPr="001D748B">
        <w:rPr>
          <w:rFonts w:ascii="GHEA Grapalat" w:hAnsi="GHEA Grapalat"/>
          <w:sz w:val="24"/>
          <w:szCs w:val="24"/>
          <w:lang w:val="hy-AM"/>
        </w:rPr>
        <w:t xml:space="preserve">, </w:t>
      </w:r>
      <w:r w:rsidRPr="001D748B">
        <w:rPr>
          <w:rFonts w:ascii="GHEA Grapalat" w:hAnsi="GHEA Grapalat"/>
          <w:sz w:val="24"/>
          <w:szCs w:val="24"/>
          <w:lang w:val="hy-AM"/>
        </w:rPr>
        <w:t xml:space="preserve">ինչպես նաև դատական իշխանության </w:t>
      </w:r>
      <w:r w:rsidR="00A46B87" w:rsidRPr="001D748B">
        <w:rPr>
          <w:rFonts w:ascii="GHEA Grapalat" w:hAnsi="GHEA Grapalat"/>
          <w:sz w:val="24"/>
          <w:szCs w:val="24"/>
          <w:lang w:val="hy-AM"/>
        </w:rPr>
        <w:t xml:space="preserve">գործունեության </w:t>
      </w:r>
      <w:r w:rsidRPr="001D748B">
        <w:rPr>
          <w:rFonts w:ascii="GHEA Grapalat" w:hAnsi="GHEA Grapalat"/>
          <w:sz w:val="24"/>
          <w:szCs w:val="24"/>
          <w:lang w:val="hy-AM"/>
        </w:rPr>
        <w:t>վրա ազդեցություն ունեցող հարցերով որոշումների կայացման գործընթացներին: Նոր Դատական օրենսգիրքը լիարժեքորեն արտացոլել է այդ չափանիշների բովանդակությունը: Ուստի գործնականում այն կիրառելի դարձնելու համար հիմնավ</w:t>
      </w:r>
      <w:r w:rsidR="00B00269" w:rsidRPr="001D748B">
        <w:rPr>
          <w:rFonts w:ascii="GHEA Grapalat" w:hAnsi="GHEA Grapalat"/>
          <w:sz w:val="24"/>
          <w:szCs w:val="24"/>
          <w:lang w:val="hy-AM"/>
        </w:rPr>
        <w:t xml:space="preserve">որվում է </w:t>
      </w:r>
      <w:r w:rsidRPr="001D748B">
        <w:rPr>
          <w:rFonts w:ascii="GHEA Grapalat" w:hAnsi="GHEA Grapalat"/>
          <w:sz w:val="24"/>
          <w:szCs w:val="24"/>
          <w:lang w:val="hy-AM"/>
        </w:rPr>
        <w:t xml:space="preserve">այդ ուղղությամբ </w:t>
      </w:r>
      <w:r w:rsidR="00B00269" w:rsidRPr="001D748B">
        <w:rPr>
          <w:rFonts w:ascii="GHEA Grapalat" w:hAnsi="GHEA Grapalat"/>
          <w:sz w:val="24"/>
          <w:szCs w:val="24"/>
          <w:lang w:val="hy-AM"/>
        </w:rPr>
        <w:t xml:space="preserve">որոշակի </w:t>
      </w:r>
      <w:r w:rsidRPr="001D748B">
        <w:rPr>
          <w:rFonts w:ascii="GHEA Grapalat" w:hAnsi="GHEA Grapalat"/>
          <w:sz w:val="24"/>
          <w:szCs w:val="24"/>
          <w:lang w:val="hy-AM"/>
        </w:rPr>
        <w:t xml:space="preserve">քայլեր ձեռնարկելու անհրաժեշտությունը՝  հետևյալ ուղենիշից ելնելով:  </w:t>
      </w:r>
    </w:p>
    <w:tbl>
      <w:tblPr>
        <w:tblW w:w="9450" w:type="dxa"/>
        <w:tblCellSpacing w:w="15" w:type="dxa"/>
        <w:tblInd w:w="90" w:type="dxa"/>
        <w:tblLook w:val="04A0"/>
      </w:tblPr>
      <w:tblGrid>
        <w:gridCol w:w="1246"/>
        <w:gridCol w:w="8204"/>
      </w:tblGrid>
      <w:tr w:rsidR="00BA26E5" w:rsidRPr="001D748B" w:rsidTr="00BA218E">
        <w:trPr>
          <w:tblCellSpacing w:w="15" w:type="dxa"/>
        </w:trPr>
        <w:tc>
          <w:tcPr>
            <w:tcW w:w="1201"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BA26E5" w:rsidRPr="001D748B" w:rsidRDefault="008E3345" w:rsidP="00C51FD0">
            <w:pPr>
              <w:pStyle w:val="CommentText"/>
              <w:spacing w:after="120"/>
              <w:ind w:right="-141"/>
              <w:jc w:val="both"/>
              <w:rPr>
                <w:b/>
                <w:sz w:val="24"/>
                <w:szCs w:val="24"/>
                <w:lang w:val="en-GB"/>
              </w:rPr>
            </w:pPr>
            <w:r w:rsidRPr="001D748B">
              <w:rPr>
                <w:b/>
                <w:sz w:val="24"/>
                <w:szCs w:val="24"/>
                <w:lang w:val="en-GB"/>
              </w:rPr>
              <w:t>N</w:t>
            </w:r>
          </w:p>
        </w:tc>
        <w:tc>
          <w:tcPr>
            <w:tcW w:w="8159"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BA26E5" w:rsidRPr="001D748B" w:rsidRDefault="008E3345" w:rsidP="00C51FD0">
            <w:pPr>
              <w:pStyle w:val="CommentText"/>
              <w:spacing w:after="120"/>
              <w:ind w:right="-141"/>
              <w:jc w:val="both"/>
              <w:rPr>
                <w:b/>
                <w:sz w:val="24"/>
                <w:szCs w:val="24"/>
                <w:lang w:val="en-GB"/>
              </w:rPr>
            </w:pPr>
            <w:r w:rsidRPr="001D748B">
              <w:rPr>
                <w:b/>
                <w:sz w:val="24"/>
                <w:szCs w:val="24"/>
                <w:lang w:val="en-GB"/>
              </w:rPr>
              <w:t>Ռազմավարական ուղենիշ</w:t>
            </w:r>
          </w:p>
        </w:tc>
      </w:tr>
      <w:tr w:rsidR="00BA26E5" w:rsidRPr="00943142" w:rsidTr="00BA218E">
        <w:trPr>
          <w:tblCellSpacing w:w="15" w:type="dxa"/>
        </w:trPr>
        <w:tc>
          <w:tcPr>
            <w:tcW w:w="1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8E3345" w:rsidP="00C51FD0">
            <w:pPr>
              <w:pStyle w:val="t-9-8-bez-uvl"/>
              <w:spacing w:before="0" w:beforeAutospacing="0" w:after="0" w:afterAutospacing="0"/>
              <w:ind w:right="-141"/>
              <w:jc w:val="both"/>
              <w:rPr>
                <w:rFonts w:ascii="GHEA Grapalat" w:hAnsi="GHEA Grapalat" w:cs="Times New Roman"/>
                <w:lang w:val="en-GB"/>
              </w:rPr>
            </w:pPr>
            <w:r w:rsidRPr="001D748B">
              <w:rPr>
                <w:rFonts w:ascii="GHEA Grapalat" w:hAnsi="GHEA Grapalat" w:cs="Times New Roman"/>
                <w:lang w:val="en-GB"/>
              </w:rPr>
              <w:t>1.3.1.</w:t>
            </w:r>
          </w:p>
        </w:tc>
        <w:tc>
          <w:tcPr>
            <w:tcW w:w="815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7656E5" w:rsidP="007656E5">
            <w:pPr>
              <w:spacing w:after="120" w:line="240" w:lineRule="auto"/>
              <w:ind w:right="-141"/>
              <w:rPr>
                <w:rFonts w:ascii="GHEA Grapalat" w:hAnsi="GHEA Grapalat"/>
                <w:sz w:val="24"/>
                <w:szCs w:val="24"/>
                <w:lang w:val="en-GB"/>
              </w:rPr>
            </w:pPr>
            <w:r>
              <w:rPr>
                <w:rFonts w:ascii="GHEA Grapalat" w:hAnsi="GHEA Grapalat"/>
                <w:sz w:val="24"/>
                <w:szCs w:val="24"/>
                <w:lang w:val="hy-AM"/>
              </w:rPr>
              <w:t>Բարելավել դ</w:t>
            </w:r>
            <w:r w:rsidR="008E3345" w:rsidRPr="001D748B">
              <w:rPr>
                <w:rFonts w:ascii="GHEA Grapalat" w:hAnsi="GHEA Grapalat"/>
                <w:sz w:val="24"/>
                <w:szCs w:val="24"/>
                <w:lang w:val="hy-AM"/>
              </w:rPr>
              <w:t>ատ</w:t>
            </w:r>
            <w:r w:rsidR="008F1E58">
              <w:rPr>
                <w:rFonts w:ascii="GHEA Grapalat" w:hAnsi="GHEA Grapalat"/>
                <w:sz w:val="24"/>
                <w:szCs w:val="24"/>
                <w:lang w:val="hy-AM"/>
              </w:rPr>
              <w:t xml:space="preserve">ական իշխանության </w:t>
            </w:r>
            <w:r w:rsidR="008E3345" w:rsidRPr="001D748B">
              <w:rPr>
                <w:rFonts w:ascii="GHEA Grapalat" w:hAnsi="GHEA Grapalat"/>
                <w:sz w:val="24"/>
                <w:szCs w:val="24"/>
                <w:lang w:val="hy-AM"/>
              </w:rPr>
              <w:t xml:space="preserve">գործունեությանն առնչվող օրենսդրական նախագծերի մշակմանը դատավորներին </w:t>
            </w:r>
            <w:r>
              <w:rPr>
                <w:rFonts w:ascii="GHEA Grapalat" w:hAnsi="GHEA Grapalat"/>
                <w:sz w:val="24"/>
                <w:szCs w:val="24"/>
                <w:lang w:val="hy-AM"/>
              </w:rPr>
              <w:t xml:space="preserve">մասնակից </w:t>
            </w:r>
            <w:r>
              <w:rPr>
                <w:rFonts w:ascii="GHEA Grapalat" w:hAnsi="GHEA Grapalat"/>
                <w:sz w:val="24"/>
                <w:szCs w:val="24"/>
                <w:lang w:val="hy-AM"/>
              </w:rPr>
              <w:lastRenderedPageBreak/>
              <w:t xml:space="preserve">դարձնելու և </w:t>
            </w:r>
            <w:r w:rsidR="008E3345" w:rsidRPr="001D748B">
              <w:rPr>
                <w:rFonts w:ascii="GHEA Grapalat" w:hAnsi="GHEA Grapalat"/>
                <w:sz w:val="24"/>
                <w:szCs w:val="24"/>
                <w:lang w:val="hy-AM"/>
              </w:rPr>
              <w:t>վերջիններիս իրազեկված մասնակցություն</w:t>
            </w:r>
            <w:r>
              <w:rPr>
                <w:rFonts w:ascii="GHEA Grapalat" w:hAnsi="GHEA Grapalat"/>
                <w:sz w:val="24"/>
                <w:szCs w:val="24"/>
                <w:lang w:val="hy-AM"/>
              </w:rPr>
              <w:t xml:space="preserve">ն </w:t>
            </w:r>
            <w:r w:rsidR="008E3345" w:rsidRPr="001D748B">
              <w:rPr>
                <w:rFonts w:ascii="GHEA Grapalat" w:hAnsi="GHEA Grapalat"/>
                <w:sz w:val="24"/>
                <w:szCs w:val="24"/>
                <w:lang w:val="en-US"/>
              </w:rPr>
              <w:t xml:space="preserve">այդ </w:t>
            </w:r>
            <w:r w:rsidR="008E3345" w:rsidRPr="001D748B">
              <w:rPr>
                <w:rFonts w:ascii="GHEA Grapalat" w:hAnsi="GHEA Grapalat"/>
                <w:sz w:val="24"/>
                <w:szCs w:val="24"/>
                <w:lang w:val="hy-AM"/>
              </w:rPr>
              <w:t>գործընթացում</w:t>
            </w:r>
            <w:r>
              <w:rPr>
                <w:rFonts w:ascii="GHEA Grapalat" w:hAnsi="GHEA Grapalat"/>
                <w:sz w:val="24"/>
                <w:szCs w:val="24"/>
                <w:lang w:val="hy-AM"/>
              </w:rPr>
              <w:t xml:space="preserve"> ապահովելու պրակտիկան</w:t>
            </w:r>
            <w:r w:rsidR="008E3345" w:rsidRPr="001D748B">
              <w:rPr>
                <w:rFonts w:ascii="GHEA Grapalat" w:hAnsi="GHEA Grapalat"/>
                <w:sz w:val="24"/>
                <w:szCs w:val="24"/>
                <w:lang w:val="en-GB"/>
              </w:rPr>
              <w:t>:</w:t>
            </w:r>
          </w:p>
        </w:tc>
      </w:tr>
    </w:tbl>
    <w:p w:rsidR="00BA26E5" w:rsidRPr="001D748B" w:rsidRDefault="00BA26E5" w:rsidP="00C51FD0">
      <w:pPr>
        <w:pStyle w:val="ListParagraph"/>
        <w:spacing w:after="120" w:line="240" w:lineRule="auto"/>
        <w:ind w:left="792" w:right="-141"/>
        <w:rPr>
          <w:rFonts w:ascii="GHEA Grapalat" w:eastAsia="Times New Roman" w:hAnsi="GHEA Grapalat"/>
          <w:sz w:val="24"/>
          <w:szCs w:val="24"/>
          <w:lang w:val="en-GB"/>
        </w:rPr>
      </w:pPr>
    </w:p>
    <w:p w:rsidR="00BA26E5" w:rsidRPr="001D748B" w:rsidRDefault="008E3345" w:rsidP="00D96FD8">
      <w:pPr>
        <w:pStyle w:val="ListParagraph"/>
        <w:numPr>
          <w:ilvl w:val="1"/>
          <w:numId w:val="7"/>
        </w:numPr>
        <w:spacing w:after="120" w:line="240" w:lineRule="auto"/>
        <w:ind w:right="-141"/>
        <w:rPr>
          <w:rFonts w:ascii="GHEA Grapalat" w:eastAsia="Times New Roman" w:hAnsi="GHEA Grapalat"/>
          <w:sz w:val="24"/>
          <w:szCs w:val="24"/>
          <w:lang w:val="hy-AM"/>
        </w:rPr>
      </w:pPr>
      <w:r w:rsidRPr="001D748B">
        <w:rPr>
          <w:rFonts w:ascii="GHEA Grapalat" w:hAnsi="GHEA Grapalat"/>
          <w:sz w:val="24"/>
          <w:szCs w:val="24"/>
          <w:lang w:val="hy-AM"/>
        </w:rPr>
        <w:t xml:space="preserve">Դատավորների նշանակման, առաջխաղացման, կարգապահական պատասխանատվության ենթարկելու և լիազորությունների դադարման վերաբերյալ նոր սահմանադրաիրավական կարգավորումներին ու միջազգային չափանիշներին համապատասխան </w:t>
      </w:r>
      <w:r w:rsidR="006A0E4C" w:rsidRPr="001D748B">
        <w:rPr>
          <w:rFonts w:ascii="GHEA Grapalat" w:hAnsi="GHEA Grapalat"/>
          <w:sz w:val="24"/>
          <w:szCs w:val="24"/>
          <w:lang w:val="hy-AM"/>
        </w:rPr>
        <w:t>ամրագրված</w:t>
      </w:r>
      <w:r w:rsidR="006A0E4C" w:rsidRPr="001D748B">
        <w:rPr>
          <w:rFonts w:ascii="GHEA Grapalat" w:hAnsi="GHEA Grapalat"/>
          <w:sz w:val="24"/>
          <w:szCs w:val="24"/>
        </w:rPr>
        <w:t xml:space="preserve"> </w:t>
      </w:r>
      <w:r w:rsidRPr="001D748B">
        <w:rPr>
          <w:rFonts w:ascii="GHEA Grapalat" w:hAnsi="GHEA Grapalat"/>
          <w:sz w:val="24"/>
          <w:szCs w:val="24"/>
          <w:lang w:val="hy-AM"/>
        </w:rPr>
        <w:t>չափանիշների ու ընթացակարգերի արդյունավետ կիրառ</w:t>
      </w:r>
      <w:r w:rsidR="00AF3847">
        <w:rPr>
          <w:rFonts w:ascii="GHEA Grapalat" w:hAnsi="GHEA Grapalat"/>
          <w:sz w:val="24"/>
          <w:szCs w:val="24"/>
          <w:lang w:val="hy-AM"/>
        </w:rPr>
        <w:t>ում</w:t>
      </w:r>
      <w:r w:rsidRPr="001D748B">
        <w:rPr>
          <w:rFonts w:ascii="GHEA Grapalat" w:hAnsi="GHEA Grapalat"/>
          <w:sz w:val="24"/>
          <w:szCs w:val="24"/>
          <w:lang w:val="hy-AM"/>
        </w:rPr>
        <w:t>.</w:t>
      </w:r>
    </w:p>
    <w:p w:rsidR="00BA26E5" w:rsidRPr="001D748B" w:rsidRDefault="008E3345" w:rsidP="00C51FD0">
      <w:pPr>
        <w:spacing w:after="120" w:line="240" w:lineRule="auto"/>
        <w:ind w:right="-141" w:firstLine="360"/>
        <w:jc w:val="both"/>
        <w:rPr>
          <w:rFonts w:ascii="GHEA Grapalat" w:hAnsi="GHEA Grapalat"/>
          <w:sz w:val="24"/>
          <w:szCs w:val="24"/>
          <w:lang w:val="hy-AM"/>
        </w:rPr>
      </w:pPr>
      <w:r w:rsidRPr="001D748B">
        <w:rPr>
          <w:rFonts w:ascii="GHEA Grapalat" w:hAnsi="GHEA Grapalat"/>
          <w:sz w:val="24"/>
          <w:szCs w:val="24"/>
          <w:lang w:val="hy-AM"/>
        </w:rPr>
        <w:t>Նոր դատական օրենսգրքով էապես բարեփոխվել են դատավորների նշանակման, առաջխաղացման, կարգապահական պատասխանատվության ենթարկելու և լիազորությունների դադարման հիմքերը, չափանիշներն ու ընթացակարգերը: Այս համատեքստում կարևոր է դարձել ապահովել ոչ միայն նոր իրավակարգավորումների գործնականում արդյունավետ կիրառումը, այլև նշված գործընթացների թափանցիկության և հանրային հասանելիության ապահովումը, ինչը</w:t>
      </w:r>
      <w:r w:rsidR="00080FCC" w:rsidRPr="001D748B">
        <w:rPr>
          <w:rFonts w:ascii="GHEA Grapalat" w:hAnsi="GHEA Grapalat"/>
          <w:sz w:val="24"/>
          <w:szCs w:val="24"/>
          <w:lang w:val="hy-AM"/>
        </w:rPr>
        <w:t xml:space="preserve">, ի թիվս այլնի, կբարձրացնի </w:t>
      </w:r>
      <w:r w:rsidRPr="001D748B">
        <w:rPr>
          <w:rFonts w:ascii="GHEA Grapalat" w:hAnsi="GHEA Grapalat"/>
          <w:sz w:val="24"/>
          <w:szCs w:val="24"/>
          <w:lang w:val="hy-AM"/>
        </w:rPr>
        <w:t xml:space="preserve">հանրության վստահությունը: </w:t>
      </w:r>
      <w:r w:rsidR="00AF3847">
        <w:rPr>
          <w:rFonts w:ascii="GHEA Grapalat" w:hAnsi="GHEA Grapalat"/>
          <w:sz w:val="24"/>
          <w:szCs w:val="24"/>
          <w:lang w:val="hy-AM"/>
        </w:rPr>
        <w:t>Ընդ որում՝ վ</w:t>
      </w:r>
      <w:r w:rsidR="00CB390F" w:rsidRPr="001D748B">
        <w:rPr>
          <w:rFonts w:ascii="GHEA Grapalat" w:hAnsi="GHEA Grapalat"/>
          <w:sz w:val="24"/>
          <w:szCs w:val="24"/>
          <w:lang w:val="hy-AM"/>
        </w:rPr>
        <w:t xml:space="preserve">ստահությունը </w:t>
      </w:r>
      <w:r w:rsidRPr="001D748B">
        <w:rPr>
          <w:rFonts w:ascii="GHEA Grapalat" w:hAnsi="GHEA Grapalat"/>
          <w:sz w:val="24"/>
          <w:szCs w:val="24"/>
          <w:lang w:val="hy-AM"/>
        </w:rPr>
        <w:t>ենթադրում է ոչ միայն հասանելիություն և թափանցիկություն, այլև այդ գործընթացների ընկալելի լինելը հանրության համար:</w:t>
      </w:r>
      <w:r w:rsidR="00080FCC" w:rsidRPr="001D748B">
        <w:rPr>
          <w:rFonts w:ascii="GHEA Grapalat" w:hAnsi="GHEA Grapalat"/>
          <w:sz w:val="24"/>
          <w:szCs w:val="24"/>
          <w:lang w:val="hy-AM"/>
        </w:rPr>
        <w:t xml:space="preserve"> </w:t>
      </w:r>
      <w:r w:rsidRPr="001D748B">
        <w:rPr>
          <w:rFonts w:ascii="GHEA Grapalat" w:hAnsi="GHEA Grapalat"/>
          <w:sz w:val="24"/>
          <w:szCs w:val="24"/>
          <w:lang w:val="hy-AM"/>
        </w:rPr>
        <w:t xml:space="preserve">Հետևյալ ուղենիշերը սահմանվել են նպաստելու </w:t>
      </w:r>
      <w:r w:rsidR="00080FCC" w:rsidRPr="001D748B">
        <w:rPr>
          <w:rFonts w:ascii="GHEA Grapalat" w:hAnsi="GHEA Grapalat"/>
          <w:sz w:val="24"/>
          <w:szCs w:val="24"/>
          <w:lang w:val="hy-AM"/>
        </w:rPr>
        <w:t xml:space="preserve">հիշատակված </w:t>
      </w:r>
      <w:r w:rsidRPr="001D748B">
        <w:rPr>
          <w:rFonts w:ascii="GHEA Grapalat" w:hAnsi="GHEA Grapalat"/>
          <w:sz w:val="24"/>
          <w:szCs w:val="24"/>
          <w:lang w:val="hy-AM"/>
        </w:rPr>
        <w:t xml:space="preserve">գործընթացների արդյունավետության </w:t>
      </w:r>
      <w:r w:rsidR="00080FCC" w:rsidRPr="001D748B">
        <w:rPr>
          <w:rFonts w:ascii="GHEA Grapalat" w:hAnsi="GHEA Grapalat"/>
          <w:sz w:val="24"/>
          <w:szCs w:val="24"/>
          <w:lang w:val="hy-AM"/>
        </w:rPr>
        <w:t xml:space="preserve">բարձրացմանը, ինչպես նաև դրանց նկատմամբ </w:t>
      </w:r>
      <w:r w:rsidRPr="001D748B">
        <w:rPr>
          <w:rFonts w:ascii="GHEA Grapalat" w:hAnsi="GHEA Grapalat"/>
          <w:sz w:val="24"/>
          <w:szCs w:val="24"/>
          <w:lang w:val="hy-AM"/>
        </w:rPr>
        <w:t xml:space="preserve">հանրության վստահության բարձրացմանը:  </w:t>
      </w:r>
    </w:p>
    <w:tbl>
      <w:tblPr>
        <w:tblW w:w="9450" w:type="dxa"/>
        <w:tblCellSpacing w:w="15" w:type="dxa"/>
        <w:tblInd w:w="90" w:type="dxa"/>
        <w:tblLook w:val="04A0"/>
      </w:tblPr>
      <w:tblGrid>
        <w:gridCol w:w="1246"/>
        <w:gridCol w:w="8204"/>
      </w:tblGrid>
      <w:tr w:rsidR="00BA26E5" w:rsidRPr="001D748B" w:rsidTr="00BA218E">
        <w:trPr>
          <w:tblCellSpacing w:w="15" w:type="dxa"/>
        </w:trPr>
        <w:tc>
          <w:tcPr>
            <w:tcW w:w="1201"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BA26E5" w:rsidRPr="001D748B" w:rsidRDefault="008E3345" w:rsidP="00C51FD0">
            <w:pPr>
              <w:pStyle w:val="CommentText"/>
              <w:spacing w:after="120"/>
              <w:ind w:right="-141"/>
              <w:jc w:val="both"/>
              <w:rPr>
                <w:b/>
                <w:sz w:val="24"/>
                <w:szCs w:val="24"/>
                <w:lang w:val="en-GB"/>
              </w:rPr>
            </w:pPr>
            <w:r w:rsidRPr="001D748B">
              <w:rPr>
                <w:sz w:val="24"/>
                <w:szCs w:val="24"/>
              </w:rPr>
              <w:t xml:space="preserve">  </w:t>
            </w:r>
            <w:r w:rsidRPr="001D748B">
              <w:rPr>
                <w:b/>
                <w:sz w:val="24"/>
                <w:szCs w:val="24"/>
                <w:lang w:val="en-GB"/>
              </w:rPr>
              <w:t>N</w:t>
            </w:r>
          </w:p>
        </w:tc>
        <w:tc>
          <w:tcPr>
            <w:tcW w:w="8159"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BA26E5" w:rsidRPr="001D748B" w:rsidRDefault="008E3345" w:rsidP="00C51FD0">
            <w:pPr>
              <w:pStyle w:val="CommentText"/>
              <w:spacing w:after="120"/>
              <w:ind w:right="-141"/>
              <w:jc w:val="both"/>
              <w:rPr>
                <w:b/>
                <w:sz w:val="24"/>
                <w:szCs w:val="24"/>
                <w:lang w:val="en-GB"/>
              </w:rPr>
            </w:pPr>
            <w:r w:rsidRPr="001D748B">
              <w:rPr>
                <w:b/>
                <w:sz w:val="24"/>
                <w:szCs w:val="24"/>
                <w:lang w:val="en-GB"/>
              </w:rPr>
              <w:t>Ռազմավարական ուղենիշ</w:t>
            </w:r>
          </w:p>
        </w:tc>
      </w:tr>
      <w:tr w:rsidR="00BA26E5" w:rsidRPr="00943142" w:rsidTr="00BA218E">
        <w:trPr>
          <w:tblCellSpacing w:w="15" w:type="dxa"/>
        </w:trPr>
        <w:tc>
          <w:tcPr>
            <w:tcW w:w="1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8E3345" w:rsidP="00C51FD0">
            <w:pPr>
              <w:pStyle w:val="t-9-8-bez-uvl"/>
              <w:spacing w:before="0" w:beforeAutospacing="0" w:after="0" w:afterAutospacing="0"/>
              <w:ind w:right="-141"/>
              <w:jc w:val="both"/>
              <w:rPr>
                <w:rFonts w:ascii="GHEA Grapalat" w:hAnsi="GHEA Grapalat" w:cs="Times New Roman"/>
                <w:lang w:val="en-GB"/>
              </w:rPr>
            </w:pPr>
            <w:r w:rsidRPr="001D748B">
              <w:rPr>
                <w:rFonts w:ascii="GHEA Grapalat" w:hAnsi="GHEA Grapalat" w:cs="Times New Roman"/>
                <w:lang w:val="en-GB"/>
              </w:rPr>
              <w:t>1.4.1.</w:t>
            </w:r>
          </w:p>
        </w:tc>
        <w:tc>
          <w:tcPr>
            <w:tcW w:w="815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8E3345" w:rsidP="00E64183">
            <w:pPr>
              <w:spacing w:after="0" w:line="240" w:lineRule="auto"/>
              <w:ind w:right="-144"/>
              <w:rPr>
                <w:rFonts w:ascii="GHEA Grapalat" w:hAnsi="GHEA Grapalat"/>
                <w:sz w:val="24"/>
                <w:szCs w:val="24"/>
                <w:lang w:val="en-GB"/>
              </w:rPr>
            </w:pPr>
            <w:r w:rsidRPr="001D748B">
              <w:rPr>
                <w:rFonts w:ascii="GHEA Grapalat" w:hAnsi="GHEA Grapalat"/>
                <w:sz w:val="24"/>
                <w:szCs w:val="24"/>
                <w:lang w:val="hy-AM"/>
              </w:rPr>
              <w:t>Բարելավել դատավորի թեկնածություների ցուցակում ընդգրկվելու հայտերի ներկայացման և ստուգման գործընթացի թափանցիկությունը</w:t>
            </w:r>
            <w:r w:rsidRPr="001D748B">
              <w:rPr>
                <w:rFonts w:ascii="GHEA Grapalat" w:hAnsi="GHEA Grapalat"/>
                <w:sz w:val="24"/>
                <w:szCs w:val="24"/>
                <w:lang w:val="en-GB"/>
              </w:rPr>
              <w:t>:</w:t>
            </w:r>
          </w:p>
        </w:tc>
      </w:tr>
      <w:tr w:rsidR="00BA26E5" w:rsidRPr="00943142" w:rsidTr="00BA218E">
        <w:trPr>
          <w:tblCellSpacing w:w="15" w:type="dxa"/>
        </w:trPr>
        <w:tc>
          <w:tcPr>
            <w:tcW w:w="1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8E3345" w:rsidP="00C51FD0">
            <w:pPr>
              <w:pStyle w:val="t-9-8-bez-uvl"/>
              <w:spacing w:before="0" w:beforeAutospacing="0" w:after="0" w:afterAutospacing="0"/>
              <w:ind w:right="-141"/>
              <w:jc w:val="both"/>
              <w:rPr>
                <w:rFonts w:ascii="GHEA Grapalat" w:hAnsi="GHEA Grapalat" w:cs="Times New Roman"/>
                <w:lang w:val="en-GB"/>
              </w:rPr>
            </w:pPr>
            <w:r w:rsidRPr="001D748B">
              <w:rPr>
                <w:rFonts w:ascii="GHEA Grapalat" w:hAnsi="GHEA Grapalat" w:cs="Times New Roman"/>
                <w:lang w:val="en-GB"/>
              </w:rPr>
              <w:t>1.4.2.</w:t>
            </w:r>
          </w:p>
        </w:tc>
        <w:tc>
          <w:tcPr>
            <w:tcW w:w="815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8E3345" w:rsidP="00E64183">
            <w:pPr>
              <w:spacing w:after="0" w:line="240" w:lineRule="auto"/>
              <w:ind w:right="-144"/>
              <w:rPr>
                <w:rFonts w:ascii="GHEA Grapalat" w:hAnsi="GHEA Grapalat"/>
                <w:sz w:val="24"/>
                <w:szCs w:val="24"/>
                <w:lang w:val="en-GB"/>
              </w:rPr>
            </w:pPr>
            <w:r w:rsidRPr="001D748B">
              <w:rPr>
                <w:rFonts w:ascii="GHEA Grapalat" w:hAnsi="GHEA Grapalat"/>
                <w:sz w:val="24"/>
                <w:szCs w:val="24"/>
                <w:lang w:val="hy-AM"/>
              </w:rPr>
              <w:t>Բարելավել   դատավորների թեկնածությունների ցուցակում ընդգրկվելու համար որակավորման ստուգումների</w:t>
            </w:r>
            <w:r w:rsidRPr="001D748B">
              <w:rPr>
                <w:rFonts w:ascii="GHEA Grapalat" w:hAnsi="GHEA Grapalat"/>
                <w:sz w:val="24"/>
                <w:szCs w:val="24"/>
                <w:lang w:val="en-US"/>
              </w:rPr>
              <w:t xml:space="preserve"> </w:t>
            </w:r>
            <w:r w:rsidRPr="001D748B">
              <w:rPr>
                <w:rFonts w:ascii="GHEA Grapalat" w:hAnsi="GHEA Grapalat"/>
                <w:sz w:val="24"/>
                <w:szCs w:val="24"/>
                <w:lang w:val="hy-AM"/>
              </w:rPr>
              <w:t>կազմակերպման և անցկացման գործընթացի թափանցիկությունը և բարձրացնել արդյունավետությունը</w:t>
            </w:r>
            <w:r w:rsidRPr="001D748B">
              <w:rPr>
                <w:rFonts w:ascii="GHEA Grapalat" w:hAnsi="GHEA Grapalat"/>
                <w:sz w:val="24"/>
                <w:szCs w:val="24"/>
                <w:lang w:val="en-GB"/>
              </w:rPr>
              <w:t>:</w:t>
            </w:r>
          </w:p>
        </w:tc>
      </w:tr>
      <w:tr w:rsidR="00BA26E5" w:rsidRPr="00943142" w:rsidTr="00BA218E">
        <w:trPr>
          <w:tblCellSpacing w:w="15" w:type="dxa"/>
        </w:trPr>
        <w:tc>
          <w:tcPr>
            <w:tcW w:w="1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8E3345" w:rsidP="00C51FD0">
            <w:pPr>
              <w:pStyle w:val="t-9-8-bez-uvl"/>
              <w:spacing w:before="0" w:beforeAutospacing="0" w:after="0" w:afterAutospacing="0"/>
              <w:ind w:right="-141"/>
              <w:jc w:val="both"/>
              <w:rPr>
                <w:rFonts w:ascii="GHEA Grapalat" w:hAnsi="GHEA Grapalat" w:cs="Times New Roman"/>
                <w:lang w:val="en-GB"/>
              </w:rPr>
            </w:pPr>
            <w:r w:rsidRPr="001D748B">
              <w:rPr>
                <w:rFonts w:ascii="GHEA Grapalat" w:hAnsi="GHEA Grapalat" w:cs="Times New Roman"/>
                <w:lang w:val="en-GB"/>
              </w:rPr>
              <w:t>1.4.3.</w:t>
            </w:r>
          </w:p>
        </w:tc>
        <w:tc>
          <w:tcPr>
            <w:tcW w:w="815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8E3345" w:rsidP="00BF70A8">
            <w:pPr>
              <w:spacing w:after="0" w:line="240" w:lineRule="auto"/>
              <w:ind w:right="-144"/>
              <w:rPr>
                <w:rFonts w:ascii="GHEA Grapalat" w:hAnsi="GHEA Grapalat"/>
                <w:sz w:val="24"/>
                <w:szCs w:val="24"/>
                <w:lang w:val="en-GB"/>
              </w:rPr>
            </w:pPr>
            <w:r w:rsidRPr="001D748B">
              <w:rPr>
                <w:rFonts w:ascii="GHEA Grapalat" w:hAnsi="GHEA Grapalat"/>
                <w:sz w:val="24"/>
                <w:szCs w:val="24"/>
                <w:lang w:val="hy-AM"/>
              </w:rPr>
              <w:t>Բարելավել  դատավորների առաջխաղացման և թափուր տեղերի համալրման գործընթացի թափանցիկություն</w:t>
            </w:r>
            <w:r w:rsidR="00BF70A8" w:rsidRPr="001D748B">
              <w:rPr>
                <w:rFonts w:ascii="GHEA Grapalat" w:hAnsi="GHEA Grapalat"/>
                <w:sz w:val="24"/>
                <w:szCs w:val="24"/>
                <w:lang w:val="hy-AM"/>
              </w:rPr>
              <w:t>ը</w:t>
            </w:r>
            <w:r w:rsidRPr="001D748B">
              <w:rPr>
                <w:rFonts w:ascii="GHEA Grapalat" w:hAnsi="GHEA Grapalat"/>
                <w:sz w:val="24"/>
                <w:szCs w:val="24"/>
                <w:lang w:val="en-GB"/>
              </w:rPr>
              <w:t>:</w:t>
            </w:r>
          </w:p>
        </w:tc>
      </w:tr>
      <w:tr w:rsidR="00BA26E5" w:rsidRPr="00943142" w:rsidTr="00BA218E">
        <w:trPr>
          <w:tblCellSpacing w:w="15" w:type="dxa"/>
        </w:trPr>
        <w:tc>
          <w:tcPr>
            <w:tcW w:w="1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8E3345" w:rsidP="00C51FD0">
            <w:pPr>
              <w:pStyle w:val="t-9-8-bez-uvl"/>
              <w:spacing w:before="0" w:beforeAutospacing="0" w:after="0" w:afterAutospacing="0"/>
              <w:ind w:right="-141"/>
              <w:jc w:val="both"/>
              <w:rPr>
                <w:rFonts w:ascii="GHEA Grapalat" w:hAnsi="GHEA Grapalat" w:cs="Times New Roman"/>
                <w:lang w:val="en-GB"/>
              </w:rPr>
            </w:pPr>
            <w:r w:rsidRPr="001D748B">
              <w:rPr>
                <w:rFonts w:ascii="GHEA Grapalat" w:hAnsi="GHEA Grapalat" w:cs="Times New Roman"/>
                <w:lang w:val="en-GB"/>
              </w:rPr>
              <w:t>1.4.4.</w:t>
            </w:r>
          </w:p>
        </w:tc>
        <w:tc>
          <w:tcPr>
            <w:tcW w:w="815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8E3345" w:rsidP="00E64183">
            <w:pPr>
              <w:spacing w:after="0" w:line="240" w:lineRule="auto"/>
              <w:ind w:right="-144"/>
              <w:rPr>
                <w:rFonts w:ascii="GHEA Grapalat" w:hAnsi="GHEA Grapalat"/>
                <w:sz w:val="24"/>
                <w:szCs w:val="24"/>
                <w:lang w:val="en-GB"/>
              </w:rPr>
            </w:pPr>
            <w:r w:rsidRPr="001D748B">
              <w:rPr>
                <w:rFonts w:ascii="GHEA Grapalat" w:hAnsi="GHEA Grapalat"/>
                <w:sz w:val="24"/>
                <w:szCs w:val="24"/>
                <w:lang w:val="hy-AM"/>
              </w:rPr>
              <w:t xml:space="preserve">Բարձարցնել դատավորների նկատմամաբ իրականացվող կարգապահական վարույթների արդյունավետությունը </w:t>
            </w:r>
            <w:r w:rsidR="006D23BB" w:rsidRPr="001D748B">
              <w:rPr>
                <w:rFonts w:ascii="GHEA Grapalat" w:hAnsi="GHEA Grapalat"/>
                <w:sz w:val="24"/>
                <w:szCs w:val="24"/>
                <w:lang w:val="en-US"/>
              </w:rPr>
              <w:t xml:space="preserve">և </w:t>
            </w:r>
            <w:r w:rsidRPr="001D748B">
              <w:rPr>
                <w:rFonts w:ascii="GHEA Grapalat" w:hAnsi="GHEA Grapalat"/>
                <w:sz w:val="24"/>
                <w:szCs w:val="24"/>
                <w:lang w:val="hy-AM"/>
              </w:rPr>
              <w:t xml:space="preserve">բարելավել </w:t>
            </w:r>
            <w:r w:rsidR="006D23BB" w:rsidRPr="001D748B">
              <w:rPr>
                <w:rFonts w:ascii="GHEA Grapalat" w:hAnsi="GHEA Grapalat"/>
                <w:sz w:val="24"/>
                <w:szCs w:val="24"/>
                <w:lang w:val="hy-AM"/>
              </w:rPr>
              <w:t>կարգապահական</w:t>
            </w:r>
            <w:r w:rsidR="006D23BB" w:rsidRPr="001D748B">
              <w:rPr>
                <w:rFonts w:ascii="GHEA Grapalat" w:hAnsi="GHEA Grapalat"/>
                <w:sz w:val="24"/>
                <w:szCs w:val="24"/>
                <w:lang w:val="en-US"/>
              </w:rPr>
              <w:t xml:space="preserve"> </w:t>
            </w:r>
            <w:r w:rsidRPr="001D748B">
              <w:rPr>
                <w:rFonts w:ascii="GHEA Grapalat" w:hAnsi="GHEA Grapalat"/>
                <w:sz w:val="24"/>
                <w:szCs w:val="24"/>
                <w:lang w:val="hy-AM"/>
              </w:rPr>
              <w:t>պատասխանատվության ենթարկելու գործընթացի թափանցիկությունը</w:t>
            </w:r>
            <w:r w:rsidRPr="001D748B">
              <w:rPr>
                <w:rFonts w:ascii="GHEA Grapalat" w:hAnsi="GHEA Grapalat"/>
                <w:sz w:val="24"/>
                <w:szCs w:val="24"/>
                <w:lang w:val="en-GB"/>
              </w:rPr>
              <w:t>:</w:t>
            </w:r>
          </w:p>
        </w:tc>
      </w:tr>
      <w:tr w:rsidR="00BA26E5" w:rsidRPr="00943142" w:rsidTr="00BA218E">
        <w:trPr>
          <w:tblCellSpacing w:w="15" w:type="dxa"/>
        </w:trPr>
        <w:tc>
          <w:tcPr>
            <w:tcW w:w="12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8E3345" w:rsidP="00C51FD0">
            <w:pPr>
              <w:pStyle w:val="t-9-8-bez-uvl"/>
              <w:spacing w:before="0" w:beforeAutospacing="0" w:after="0" w:afterAutospacing="0"/>
              <w:ind w:right="-141"/>
              <w:jc w:val="both"/>
              <w:rPr>
                <w:rFonts w:ascii="GHEA Grapalat" w:hAnsi="GHEA Grapalat" w:cs="Times New Roman"/>
                <w:lang w:val="en-GB"/>
              </w:rPr>
            </w:pPr>
            <w:r w:rsidRPr="001D748B">
              <w:rPr>
                <w:rFonts w:ascii="GHEA Grapalat" w:hAnsi="GHEA Grapalat" w:cs="Times New Roman"/>
                <w:lang w:val="en-GB"/>
              </w:rPr>
              <w:t>1.4.5.</w:t>
            </w:r>
          </w:p>
        </w:tc>
        <w:tc>
          <w:tcPr>
            <w:tcW w:w="815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8E3345" w:rsidP="00E64183">
            <w:pPr>
              <w:spacing w:after="0" w:line="240" w:lineRule="auto"/>
              <w:ind w:right="-144"/>
              <w:rPr>
                <w:rFonts w:ascii="GHEA Grapalat" w:hAnsi="GHEA Grapalat"/>
                <w:sz w:val="24"/>
                <w:szCs w:val="24"/>
                <w:lang w:val="en-GB"/>
              </w:rPr>
            </w:pPr>
            <w:r w:rsidRPr="001D748B">
              <w:rPr>
                <w:rFonts w:ascii="GHEA Grapalat" w:hAnsi="GHEA Grapalat"/>
                <w:sz w:val="24"/>
                <w:szCs w:val="24"/>
                <w:lang w:val="hy-AM"/>
              </w:rPr>
              <w:t>Բարելավել դատավորի</w:t>
            </w:r>
            <w:r w:rsidR="00986644" w:rsidRPr="001D748B">
              <w:rPr>
                <w:rFonts w:ascii="GHEA Grapalat" w:hAnsi="GHEA Grapalat"/>
                <w:sz w:val="24"/>
                <w:szCs w:val="24"/>
                <w:lang w:val="hy-AM"/>
              </w:rPr>
              <w:t>`</w:t>
            </w:r>
            <w:r w:rsidRPr="001D748B">
              <w:rPr>
                <w:rFonts w:ascii="GHEA Grapalat" w:hAnsi="GHEA Grapalat"/>
                <w:sz w:val="24"/>
                <w:szCs w:val="24"/>
                <w:lang w:val="hy-AM"/>
              </w:rPr>
              <w:t xml:space="preserve"> </w:t>
            </w:r>
            <w:r w:rsidR="00986644" w:rsidRPr="001D748B">
              <w:rPr>
                <w:rFonts w:ascii="GHEA Grapalat" w:hAnsi="GHEA Grapalat"/>
                <w:sz w:val="24"/>
                <w:szCs w:val="24"/>
                <w:lang w:val="en-US"/>
              </w:rPr>
              <w:t>իր</w:t>
            </w:r>
            <w:r w:rsidRPr="001D748B">
              <w:rPr>
                <w:rFonts w:ascii="GHEA Grapalat" w:hAnsi="GHEA Grapalat"/>
                <w:sz w:val="24"/>
                <w:szCs w:val="24"/>
                <w:lang w:val="hy-AM"/>
              </w:rPr>
              <w:t xml:space="preserve"> գործունեության միջամտու</w:t>
            </w:r>
            <w:r w:rsidR="00986644" w:rsidRPr="001D748B">
              <w:rPr>
                <w:rFonts w:ascii="GHEA Grapalat" w:hAnsi="GHEA Grapalat"/>
                <w:sz w:val="24"/>
                <w:szCs w:val="24"/>
                <w:lang w:val="hy-AM"/>
              </w:rPr>
              <w:t xml:space="preserve">թյան վերաբերյալ </w:t>
            </w:r>
            <w:r w:rsidRPr="001D748B">
              <w:rPr>
                <w:rFonts w:ascii="GHEA Grapalat" w:hAnsi="GHEA Grapalat"/>
                <w:sz w:val="24"/>
                <w:szCs w:val="24"/>
                <w:lang w:val="hy-AM"/>
              </w:rPr>
              <w:lastRenderedPageBreak/>
              <w:t>հաղորդում ներկայացնելու պրակտիկան</w:t>
            </w:r>
            <w:r w:rsidRPr="001D748B">
              <w:rPr>
                <w:rFonts w:ascii="GHEA Grapalat" w:hAnsi="GHEA Grapalat"/>
                <w:sz w:val="24"/>
                <w:szCs w:val="24"/>
                <w:lang w:val="en-GB"/>
              </w:rPr>
              <w:t>:</w:t>
            </w:r>
          </w:p>
        </w:tc>
      </w:tr>
    </w:tbl>
    <w:p w:rsidR="009074BF" w:rsidRPr="001D748B" w:rsidRDefault="009074BF" w:rsidP="00C51FD0">
      <w:pPr>
        <w:pStyle w:val="ListParagraph"/>
        <w:spacing w:after="120" w:line="240" w:lineRule="auto"/>
        <w:ind w:left="792" w:right="-141"/>
        <w:jc w:val="both"/>
        <w:rPr>
          <w:rFonts w:ascii="GHEA Grapalat" w:eastAsia="Times New Roman" w:hAnsi="GHEA Grapalat"/>
          <w:sz w:val="24"/>
          <w:szCs w:val="24"/>
          <w:lang w:val="hy-AM"/>
        </w:rPr>
      </w:pPr>
      <w:bookmarkStart w:id="4" w:name="_Hlk494582000"/>
    </w:p>
    <w:p w:rsidR="003E6524" w:rsidRPr="001D748B" w:rsidRDefault="008E3345" w:rsidP="00D96FD8">
      <w:pPr>
        <w:numPr>
          <w:ilvl w:val="1"/>
          <w:numId w:val="7"/>
        </w:numPr>
        <w:tabs>
          <w:tab w:val="left" w:pos="990"/>
        </w:tabs>
        <w:spacing w:after="120" w:line="240" w:lineRule="auto"/>
        <w:ind w:right="-141"/>
        <w:rPr>
          <w:rFonts w:ascii="GHEA Grapalat" w:hAnsi="GHEA Grapalat"/>
          <w:sz w:val="24"/>
          <w:szCs w:val="24"/>
          <w:lang w:val="hy-AM"/>
        </w:rPr>
      </w:pPr>
      <w:bookmarkStart w:id="5" w:name="_Hlk494583689"/>
      <w:bookmarkEnd w:id="4"/>
      <w:r w:rsidRPr="001D748B">
        <w:rPr>
          <w:rFonts w:ascii="GHEA Grapalat" w:hAnsi="GHEA Grapalat"/>
          <w:sz w:val="24"/>
          <w:szCs w:val="24"/>
          <w:lang w:val="hy-AM"/>
        </w:rPr>
        <w:t>Հանրության մոտ դատական իշխանության դերի ընկալման և դրա նկատմամբ հավատի ու վստահության բարձրացում</w:t>
      </w:r>
      <w:r w:rsidR="005D799A" w:rsidRPr="001D748B">
        <w:rPr>
          <w:rFonts w:ascii="GHEA Grapalat" w:hAnsi="GHEA Grapalat"/>
          <w:sz w:val="24"/>
          <w:szCs w:val="24"/>
          <w:lang w:val="hy-AM"/>
        </w:rPr>
        <w:t>.</w:t>
      </w:r>
    </w:p>
    <w:bookmarkEnd w:id="5"/>
    <w:p w:rsidR="007C09B5" w:rsidRPr="001D748B" w:rsidRDefault="008E3345" w:rsidP="00C51FD0">
      <w:pPr>
        <w:pStyle w:val="ListParagraph"/>
        <w:spacing w:after="120" w:line="240" w:lineRule="auto"/>
        <w:ind w:left="0" w:right="-141" w:firstLine="360"/>
        <w:contextualSpacing w:val="0"/>
        <w:jc w:val="both"/>
        <w:rPr>
          <w:rFonts w:ascii="GHEA Grapalat" w:eastAsia="Times New Roman" w:hAnsi="GHEA Grapalat"/>
          <w:sz w:val="24"/>
          <w:szCs w:val="24"/>
          <w:lang w:val="hy-AM"/>
        </w:rPr>
      </w:pPr>
      <w:r w:rsidRPr="001D748B">
        <w:rPr>
          <w:rFonts w:ascii="GHEA Grapalat" w:hAnsi="GHEA Grapalat"/>
          <w:sz w:val="24"/>
          <w:szCs w:val="24"/>
          <w:lang w:val="hy-AM"/>
        </w:rPr>
        <w:t>Դատական իշխանության գործառութային ու կառուցակարգային հիմնարար փոփոխությունները, որոնք տեղ գտան փոփոխված Սահմանադրության մեջ և արտացոլվեցին նոր Դատական օրենսգրքում, կոչված են ապահովելու անկախ, ինքնուրույն և օրենքի առջև հաշվետու դատական համակարգ, հետևաբար, անուղղակիորեն բարձրացնելու</w:t>
      </w:r>
      <w:r w:rsidR="005D799A" w:rsidRPr="001D748B">
        <w:rPr>
          <w:rFonts w:ascii="GHEA Grapalat" w:hAnsi="GHEA Grapalat"/>
          <w:sz w:val="24"/>
          <w:szCs w:val="24"/>
          <w:lang w:val="hy-AM"/>
        </w:rPr>
        <w:t xml:space="preserve"> նաև</w:t>
      </w:r>
      <w:r w:rsidRPr="001D748B">
        <w:rPr>
          <w:rFonts w:ascii="GHEA Grapalat" w:hAnsi="GHEA Grapalat"/>
          <w:sz w:val="24"/>
          <w:szCs w:val="24"/>
          <w:lang w:val="hy-AM"/>
        </w:rPr>
        <w:t xml:space="preserve"> հանրության վստահությունը: </w:t>
      </w:r>
      <w:r w:rsidRPr="001D748B">
        <w:rPr>
          <w:rFonts w:ascii="GHEA Grapalat" w:eastAsia="Times New Roman" w:hAnsi="GHEA Grapalat"/>
          <w:sz w:val="24"/>
          <w:szCs w:val="24"/>
          <w:lang w:val="hy-AM"/>
        </w:rPr>
        <w:t xml:space="preserve">Միաժամանակ, դատական իշխանության հանդեպ հանրային ընկալումները հաճախ </w:t>
      </w:r>
      <w:r w:rsidR="0044485C" w:rsidRPr="001D748B">
        <w:rPr>
          <w:rFonts w:ascii="GHEA Grapalat" w:eastAsia="Times New Roman" w:hAnsi="GHEA Grapalat"/>
          <w:sz w:val="24"/>
          <w:szCs w:val="24"/>
          <w:lang w:val="hy-AM"/>
        </w:rPr>
        <w:t xml:space="preserve">զուգորդվում են </w:t>
      </w:r>
      <w:r w:rsidRPr="001D748B">
        <w:rPr>
          <w:rFonts w:ascii="GHEA Grapalat" w:eastAsia="Times New Roman" w:hAnsi="GHEA Grapalat"/>
          <w:sz w:val="24"/>
          <w:szCs w:val="24"/>
          <w:lang w:val="hy-AM"/>
        </w:rPr>
        <w:t>նաև դատարանների և դատական իշխանության ինստիտուցիոնալ դերի և գործառույթների, դրա կազմավորման և գործունեության վերաբերյալ սխալ պատկերացումներով կամ իմացության բացակայությամբ:</w:t>
      </w:r>
      <w:r w:rsidR="005C61DB" w:rsidRPr="001D748B">
        <w:rPr>
          <w:rFonts w:ascii="GHEA Grapalat" w:eastAsia="Times New Roman" w:hAnsi="GHEA Grapalat"/>
          <w:sz w:val="24"/>
          <w:szCs w:val="24"/>
          <w:lang w:val="hy-AM"/>
        </w:rPr>
        <w:t xml:space="preserve"> </w:t>
      </w:r>
      <w:r w:rsidR="0044485C" w:rsidRPr="001D748B">
        <w:rPr>
          <w:rFonts w:ascii="GHEA Grapalat" w:hAnsi="GHEA Grapalat"/>
          <w:sz w:val="24"/>
          <w:szCs w:val="24"/>
          <w:lang w:val="hy-AM"/>
        </w:rPr>
        <w:t xml:space="preserve">Ուստի </w:t>
      </w:r>
      <w:r w:rsidRPr="001D748B">
        <w:rPr>
          <w:rFonts w:ascii="GHEA Grapalat" w:hAnsi="GHEA Grapalat"/>
          <w:sz w:val="24"/>
          <w:szCs w:val="24"/>
          <w:lang w:val="hy-AM"/>
        </w:rPr>
        <w:t>միայն օրենսդրական փոփոխությունները բավարար չեն</w:t>
      </w:r>
      <w:r w:rsidR="005C61DB" w:rsidRPr="001D748B">
        <w:rPr>
          <w:rFonts w:ascii="GHEA Grapalat" w:hAnsi="GHEA Grapalat"/>
          <w:sz w:val="24"/>
          <w:szCs w:val="24"/>
          <w:lang w:val="hy-AM"/>
        </w:rPr>
        <w:t xml:space="preserve">. </w:t>
      </w:r>
      <w:r w:rsidR="0003759A" w:rsidRPr="0003759A">
        <w:rPr>
          <w:rFonts w:ascii="GHEA Grapalat" w:hAnsi="GHEA Grapalat"/>
          <w:sz w:val="24"/>
          <w:szCs w:val="24"/>
          <w:lang w:val="hy-AM"/>
        </w:rPr>
        <w:t xml:space="preserve">այդ փոփոխությունները </w:t>
      </w:r>
      <w:r w:rsidRPr="001D748B">
        <w:rPr>
          <w:rFonts w:ascii="GHEA Grapalat" w:hAnsi="GHEA Grapalat"/>
          <w:sz w:val="24"/>
          <w:szCs w:val="24"/>
          <w:lang w:val="hy-AM"/>
        </w:rPr>
        <w:t xml:space="preserve">կյանքի կոչելու ամբողջական երաշխիքներ ստեղծելու համար անհրաժեշտ է քայլեր ձեռնարկել նաև դատական իշխանության և հանրության միջև համագործակցությունն ու արդյունավետ հաղորդակցությունը ապահովելու, ինչպես նաև բնակչության տարբեր շերտերի շրջանում և պետաիշխանական համակարգի տարբեր մակարդակներում իրավագիտակցության ցածր մակարդակը </w:t>
      </w:r>
      <w:r w:rsidR="0081518F">
        <w:rPr>
          <w:rFonts w:ascii="GHEA Grapalat" w:hAnsi="GHEA Grapalat"/>
          <w:sz w:val="24"/>
          <w:szCs w:val="24"/>
          <w:lang w:val="hy-AM"/>
        </w:rPr>
        <w:t xml:space="preserve">բարձրացնելու </w:t>
      </w:r>
      <w:r w:rsidRPr="001D748B">
        <w:rPr>
          <w:rFonts w:ascii="GHEA Grapalat" w:hAnsi="GHEA Grapalat"/>
          <w:sz w:val="24"/>
          <w:szCs w:val="24"/>
          <w:lang w:val="hy-AM"/>
        </w:rPr>
        <w:t xml:space="preserve">ուղղությամբ: </w:t>
      </w:r>
    </w:p>
    <w:tbl>
      <w:tblPr>
        <w:tblW w:w="9450" w:type="dxa"/>
        <w:tblCellSpacing w:w="15" w:type="dxa"/>
        <w:tblInd w:w="90" w:type="dxa"/>
        <w:tblLook w:val="04A0"/>
      </w:tblPr>
      <w:tblGrid>
        <w:gridCol w:w="990"/>
        <w:gridCol w:w="8460"/>
      </w:tblGrid>
      <w:tr w:rsidR="00BA26E5" w:rsidRPr="001D748B" w:rsidTr="00BA218E">
        <w:trPr>
          <w:tblCellSpacing w:w="15" w:type="dxa"/>
        </w:trPr>
        <w:tc>
          <w:tcPr>
            <w:tcW w:w="94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BA26E5" w:rsidRPr="001D748B" w:rsidRDefault="008E3345" w:rsidP="00C51FD0">
            <w:pPr>
              <w:pStyle w:val="CommentText"/>
              <w:spacing w:after="120"/>
              <w:ind w:right="-141"/>
              <w:jc w:val="both"/>
              <w:rPr>
                <w:b/>
                <w:sz w:val="24"/>
                <w:szCs w:val="24"/>
                <w:lang w:val="en-GB"/>
              </w:rPr>
            </w:pPr>
            <w:r w:rsidRPr="001D748B">
              <w:rPr>
                <w:sz w:val="24"/>
                <w:szCs w:val="24"/>
              </w:rPr>
              <w:t xml:space="preserve">    </w:t>
            </w:r>
            <w:r w:rsidRPr="001D748B">
              <w:rPr>
                <w:b/>
                <w:sz w:val="24"/>
                <w:szCs w:val="24"/>
                <w:lang w:val="en-GB"/>
              </w:rPr>
              <w:t>N</w:t>
            </w:r>
          </w:p>
        </w:tc>
        <w:tc>
          <w:tcPr>
            <w:tcW w:w="841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BA26E5" w:rsidRPr="001D748B" w:rsidRDefault="008E3345" w:rsidP="00C51FD0">
            <w:pPr>
              <w:pStyle w:val="CommentText"/>
              <w:spacing w:after="120"/>
              <w:ind w:right="-141"/>
              <w:jc w:val="both"/>
              <w:rPr>
                <w:b/>
                <w:sz w:val="24"/>
                <w:szCs w:val="24"/>
                <w:lang w:val="en-GB"/>
              </w:rPr>
            </w:pPr>
            <w:r w:rsidRPr="001D748B">
              <w:rPr>
                <w:b/>
                <w:sz w:val="24"/>
                <w:szCs w:val="24"/>
                <w:lang w:val="en-GB"/>
              </w:rPr>
              <w:t>Ռազմավարական ուղենիշ</w:t>
            </w:r>
          </w:p>
        </w:tc>
      </w:tr>
      <w:tr w:rsidR="00BA26E5" w:rsidRPr="00943142" w:rsidTr="00BA218E">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9D62A5" w:rsidP="00C51FD0">
            <w:pPr>
              <w:pStyle w:val="t-9-8-bez-uvl"/>
              <w:spacing w:before="0" w:beforeAutospacing="0" w:after="0" w:afterAutospacing="0"/>
              <w:ind w:right="-141"/>
              <w:jc w:val="both"/>
              <w:rPr>
                <w:rFonts w:ascii="GHEA Grapalat" w:hAnsi="GHEA Grapalat" w:cs="Times New Roman"/>
                <w:lang w:val="en-GB"/>
              </w:rPr>
            </w:pPr>
            <w:r w:rsidRPr="001D748B">
              <w:rPr>
                <w:rFonts w:ascii="GHEA Grapalat" w:hAnsi="GHEA Grapalat" w:cs="Times New Roman"/>
                <w:lang w:val="en-GB"/>
              </w:rPr>
              <w:t>1.</w:t>
            </w:r>
            <w:r w:rsidRPr="001D748B">
              <w:rPr>
                <w:rFonts w:ascii="GHEA Grapalat" w:hAnsi="GHEA Grapalat" w:cs="Times New Roman"/>
                <w:lang w:val="hy-AM"/>
              </w:rPr>
              <w:t>5</w:t>
            </w:r>
            <w:r w:rsidR="008E3345" w:rsidRPr="001D748B">
              <w:rPr>
                <w:rFonts w:ascii="GHEA Grapalat" w:hAnsi="GHEA Grapalat" w:cs="Times New Roman"/>
                <w:lang w:val="en-GB"/>
              </w:rPr>
              <w:t>.1.</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8E3345" w:rsidP="002A7138">
            <w:pPr>
              <w:spacing w:after="0" w:line="240" w:lineRule="auto"/>
              <w:ind w:right="-144"/>
              <w:rPr>
                <w:rFonts w:ascii="GHEA Grapalat" w:hAnsi="GHEA Grapalat"/>
                <w:sz w:val="24"/>
                <w:szCs w:val="24"/>
                <w:lang w:val="en-US"/>
              </w:rPr>
            </w:pPr>
            <w:r w:rsidRPr="001D748B">
              <w:rPr>
                <w:rFonts w:ascii="GHEA Grapalat" w:hAnsi="GHEA Grapalat"/>
                <w:sz w:val="24"/>
                <w:szCs w:val="24"/>
                <w:lang w:val="hy-AM"/>
              </w:rPr>
              <w:t>Բարելավել դատական իշխանություն-հանրություն համագործակցությունը</w:t>
            </w:r>
            <w:r w:rsidRPr="001D748B">
              <w:rPr>
                <w:rFonts w:ascii="GHEA Grapalat" w:hAnsi="GHEA Grapalat"/>
                <w:sz w:val="24"/>
                <w:szCs w:val="24"/>
                <w:lang w:val="en-GB"/>
              </w:rPr>
              <w:t>:</w:t>
            </w:r>
          </w:p>
        </w:tc>
      </w:tr>
      <w:tr w:rsidR="00BA26E5" w:rsidRPr="00943142" w:rsidTr="00BA218E">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9D62A5" w:rsidP="00C51FD0">
            <w:pPr>
              <w:pStyle w:val="t-9-8-bez-uvl"/>
              <w:spacing w:before="0" w:beforeAutospacing="0" w:after="0" w:afterAutospacing="0"/>
              <w:ind w:right="-141"/>
              <w:jc w:val="both"/>
              <w:rPr>
                <w:rFonts w:ascii="GHEA Grapalat" w:hAnsi="GHEA Grapalat" w:cs="Times New Roman"/>
                <w:lang w:val="en-US"/>
              </w:rPr>
            </w:pPr>
            <w:r w:rsidRPr="001D748B">
              <w:rPr>
                <w:rFonts w:ascii="GHEA Grapalat" w:hAnsi="GHEA Grapalat" w:cs="Times New Roman"/>
                <w:lang w:val="en-US"/>
              </w:rPr>
              <w:t>1.5</w:t>
            </w:r>
            <w:r w:rsidR="008E3345" w:rsidRPr="001D748B">
              <w:rPr>
                <w:rFonts w:ascii="GHEA Grapalat" w:hAnsi="GHEA Grapalat" w:cs="Times New Roman"/>
                <w:lang w:val="en-US"/>
              </w:rPr>
              <w:t>.2.</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8E3345" w:rsidP="004F35F2">
            <w:pPr>
              <w:spacing w:after="0" w:line="240" w:lineRule="auto"/>
              <w:ind w:right="-144"/>
              <w:rPr>
                <w:rFonts w:ascii="GHEA Grapalat" w:hAnsi="GHEA Grapalat"/>
                <w:sz w:val="24"/>
                <w:szCs w:val="24"/>
                <w:lang w:val="en-US"/>
              </w:rPr>
            </w:pPr>
            <w:r w:rsidRPr="001D748B">
              <w:rPr>
                <w:rFonts w:ascii="GHEA Grapalat" w:hAnsi="GHEA Grapalat"/>
                <w:sz w:val="24"/>
                <w:szCs w:val="24"/>
                <w:lang w:val="hy-AM"/>
              </w:rPr>
              <w:t>Բար</w:t>
            </w:r>
            <w:r w:rsidR="004616AD" w:rsidRPr="001D748B">
              <w:rPr>
                <w:rFonts w:ascii="GHEA Grapalat" w:hAnsi="GHEA Grapalat"/>
                <w:sz w:val="24"/>
                <w:szCs w:val="24"/>
                <w:lang w:val="hy-AM"/>
              </w:rPr>
              <w:t xml:space="preserve">ելավել </w:t>
            </w:r>
            <w:r w:rsidR="00AD22E2" w:rsidRPr="001D748B">
              <w:rPr>
                <w:rFonts w:ascii="GHEA Grapalat" w:hAnsi="GHEA Grapalat"/>
                <w:sz w:val="24"/>
                <w:szCs w:val="24"/>
                <w:lang w:val="en-US"/>
              </w:rPr>
              <w:t>դատական իշխանության դերի, գործառույթների և ի</w:t>
            </w:r>
            <w:r w:rsidR="005B2770" w:rsidRPr="001D748B">
              <w:rPr>
                <w:rFonts w:ascii="GHEA Grapalat" w:hAnsi="GHEA Grapalat"/>
                <w:sz w:val="24"/>
                <w:szCs w:val="24"/>
                <w:lang w:val="en-US"/>
              </w:rPr>
              <w:t xml:space="preserve">րավական համակարգի վերաբերյալ </w:t>
            </w:r>
            <w:r w:rsidRPr="001D748B">
              <w:rPr>
                <w:rFonts w:ascii="GHEA Grapalat" w:hAnsi="GHEA Grapalat"/>
                <w:sz w:val="24"/>
                <w:szCs w:val="24"/>
                <w:lang w:val="hy-AM"/>
              </w:rPr>
              <w:t xml:space="preserve">հասարակության իրազեկվածությունը և </w:t>
            </w:r>
            <w:r w:rsidR="004D6E67" w:rsidRPr="001D748B">
              <w:rPr>
                <w:rFonts w:ascii="GHEA Grapalat" w:hAnsi="GHEA Grapalat"/>
                <w:sz w:val="24"/>
                <w:szCs w:val="24"/>
                <w:lang w:val="hy-AM"/>
              </w:rPr>
              <w:t xml:space="preserve">բարձրացնել </w:t>
            </w:r>
            <w:r w:rsidRPr="001D748B">
              <w:rPr>
                <w:rFonts w:ascii="GHEA Grapalat" w:hAnsi="GHEA Grapalat"/>
                <w:sz w:val="24"/>
                <w:szCs w:val="24"/>
                <w:lang w:val="hy-AM"/>
              </w:rPr>
              <w:t>իրավագիտակցության մակարդակը</w:t>
            </w:r>
            <w:r w:rsidRPr="001D748B">
              <w:rPr>
                <w:rFonts w:ascii="GHEA Grapalat" w:hAnsi="GHEA Grapalat"/>
                <w:sz w:val="24"/>
                <w:szCs w:val="24"/>
                <w:lang w:val="en-US"/>
              </w:rPr>
              <w:t>:</w:t>
            </w:r>
          </w:p>
        </w:tc>
      </w:tr>
    </w:tbl>
    <w:p w:rsidR="00BA26E5" w:rsidRPr="001D748B" w:rsidRDefault="00BA26E5" w:rsidP="00C51FD0">
      <w:pPr>
        <w:pStyle w:val="ListParagraph"/>
        <w:spacing w:after="120" w:line="240" w:lineRule="auto"/>
        <w:ind w:left="792" w:right="-141"/>
        <w:jc w:val="both"/>
        <w:rPr>
          <w:rFonts w:ascii="GHEA Grapalat" w:eastAsia="Times New Roman" w:hAnsi="GHEA Grapalat"/>
          <w:sz w:val="24"/>
          <w:szCs w:val="24"/>
          <w:lang w:val="hy-AM"/>
        </w:rPr>
      </w:pPr>
    </w:p>
    <w:p w:rsidR="00BA26E5" w:rsidRPr="001D748B" w:rsidRDefault="008E3345" w:rsidP="00D96FD8">
      <w:pPr>
        <w:pStyle w:val="ListParagraph"/>
        <w:numPr>
          <w:ilvl w:val="1"/>
          <w:numId w:val="7"/>
        </w:numPr>
        <w:spacing w:after="120" w:line="240" w:lineRule="auto"/>
        <w:ind w:right="-141"/>
        <w:rPr>
          <w:rFonts w:ascii="GHEA Grapalat" w:eastAsia="Times New Roman" w:hAnsi="GHEA Grapalat"/>
          <w:sz w:val="24"/>
          <w:szCs w:val="24"/>
          <w:lang w:val="hy-AM"/>
        </w:rPr>
      </w:pPr>
      <w:bookmarkStart w:id="6" w:name="_Hlk494584683"/>
      <w:r w:rsidRPr="001D748B">
        <w:rPr>
          <w:rFonts w:ascii="GHEA Grapalat" w:hAnsi="GHEA Grapalat"/>
          <w:sz w:val="24"/>
          <w:szCs w:val="24"/>
          <w:lang w:val="hy-AM"/>
        </w:rPr>
        <w:t xml:space="preserve">Դատավորի </w:t>
      </w:r>
      <w:r w:rsidR="0003759A" w:rsidRPr="0003759A">
        <w:rPr>
          <w:rFonts w:ascii="GHEA Grapalat" w:hAnsi="GHEA Grapalat"/>
          <w:sz w:val="24"/>
          <w:szCs w:val="24"/>
          <w:lang w:val="hy-AM"/>
        </w:rPr>
        <w:t xml:space="preserve">կողմից </w:t>
      </w:r>
      <w:r w:rsidRPr="001D748B">
        <w:rPr>
          <w:rFonts w:ascii="GHEA Grapalat" w:hAnsi="GHEA Grapalat"/>
          <w:sz w:val="24"/>
          <w:szCs w:val="24"/>
          <w:lang w:val="hy-AM"/>
        </w:rPr>
        <w:t>վարքագծի և բարեվարքության կանոնների արդյունավետ</w:t>
      </w:r>
      <w:r w:rsidR="00DE132A">
        <w:rPr>
          <w:rFonts w:ascii="GHEA Grapalat" w:hAnsi="GHEA Grapalat"/>
          <w:sz w:val="24"/>
          <w:szCs w:val="24"/>
          <w:lang w:val="hy-AM"/>
        </w:rPr>
        <w:t xml:space="preserve"> </w:t>
      </w:r>
      <w:r w:rsidRPr="001D748B">
        <w:rPr>
          <w:rFonts w:ascii="GHEA Grapalat" w:hAnsi="GHEA Grapalat"/>
          <w:sz w:val="24"/>
          <w:szCs w:val="24"/>
          <w:lang w:val="hy-AM"/>
        </w:rPr>
        <w:t>պահպան</w:t>
      </w:r>
      <w:r w:rsidR="00DE132A">
        <w:rPr>
          <w:rFonts w:ascii="GHEA Grapalat" w:hAnsi="GHEA Grapalat"/>
          <w:sz w:val="24"/>
          <w:szCs w:val="24"/>
          <w:lang w:val="hy-AM"/>
        </w:rPr>
        <w:t>ում</w:t>
      </w:r>
      <w:bookmarkEnd w:id="6"/>
      <w:r w:rsidR="00DE132A" w:rsidRPr="00DE132A">
        <w:rPr>
          <w:rFonts w:ascii="GHEA Grapalat" w:hAnsi="GHEA Grapalat"/>
          <w:sz w:val="24"/>
          <w:szCs w:val="24"/>
          <w:lang w:val="hy-AM"/>
        </w:rPr>
        <w:t xml:space="preserve"> </w:t>
      </w:r>
      <w:r w:rsidR="00DE132A">
        <w:rPr>
          <w:rFonts w:ascii="GHEA Grapalat" w:hAnsi="GHEA Grapalat"/>
          <w:sz w:val="24"/>
          <w:szCs w:val="24"/>
          <w:lang w:val="hy-AM"/>
        </w:rPr>
        <w:t xml:space="preserve">և </w:t>
      </w:r>
      <w:r w:rsidR="00DE132A" w:rsidRPr="001D748B">
        <w:rPr>
          <w:rFonts w:ascii="GHEA Grapalat" w:hAnsi="GHEA Grapalat"/>
          <w:sz w:val="24"/>
          <w:szCs w:val="24"/>
          <w:lang w:val="hy-AM"/>
        </w:rPr>
        <w:t>կիրառ</w:t>
      </w:r>
      <w:r w:rsidR="00DE132A">
        <w:rPr>
          <w:rFonts w:ascii="GHEA Grapalat" w:hAnsi="GHEA Grapalat"/>
          <w:sz w:val="24"/>
          <w:szCs w:val="24"/>
          <w:lang w:val="hy-AM"/>
        </w:rPr>
        <w:t>ում</w:t>
      </w:r>
      <w:r w:rsidRPr="001D748B">
        <w:rPr>
          <w:rFonts w:ascii="GHEA Grapalat" w:hAnsi="GHEA Grapalat"/>
          <w:sz w:val="24"/>
          <w:szCs w:val="24"/>
          <w:lang w:val="hy-AM"/>
        </w:rPr>
        <w:t>.</w:t>
      </w:r>
    </w:p>
    <w:p w:rsidR="005C465C" w:rsidRPr="001D748B" w:rsidRDefault="008E3345" w:rsidP="00C51FD0">
      <w:pPr>
        <w:spacing w:after="120" w:line="240" w:lineRule="auto"/>
        <w:ind w:right="-141" w:firstLine="360"/>
        <w:jc w:val="both"/>
        <w:rPr>
          <w:rFonts w:ascii="GHEA Grapalat" w:hAnsi="GHEA Grapalat"/>
          <w:sz w:val="24"/>
          <w:szCs w:val="24"/>
          <w:lang w:val="hy-AM"/>
        </w:rPr>
      </w:pPr>
      <w:r w:rsidRPr="001D748B">
        <w:rPr>
          <w:rFonts w:ascii="GHEA Grapalat" w:hAnsi="GHEA Grapalat"/>
          <w:sz w:val="24"/>
          <w:szCs w:val="24"/>
          <w:lang w:val="hy-AM"/>
        </w:rPr>
        <w:t>Դատավորին վերապահված գործառություներն ուղղակիորեն կապված են արդարությ</w:t>
      </w:r>
      <w:r w:rsidR="007E18FB" w:rsidRPr="001D748B">
        <w:rPr>
          <w:rFonts w:ascii="GHEA Grapalat" w:hAnsi="GHEA Grapalat"/>
          <w:sz w:val="24"/>
          <w:szCs w:val="24"/>
          <w:lang w:val="hy-AM"/>
        </w:rPr>
        <w:t>ու</w:t>
      </w:r>
      <w:r w:rsidRPr="001D748B">
        <w:rPr>
          <w:rFonts w:ascii="GHEA Grapalat" w:hAnsi="GHEA Grapalat"/>
          <w:sz w:val="24"/>
          <w:szCs w:val="24"/>
          <w:lang w:val="hy-AM"/>
        </w:rPr>
        <w:t>ն</w:t>
      </w:r>
      <w:r w:rsidR="007E18FB" w:rsidRPr="001D748B">
        <w:rPr>
          <w:rFonts w:ascii="GHEA Grapalat" w:hAnsi="GHEA Grapalat"/>
          <w:sz w:val="24"/>
          <w:szCs w:val="24"/>
          <w:lang w:val="hy-AM"/>
        </w:rPr>
        <w:t>, ազատությու</w:t>
      </w:r>
      <w:r w:rsidRPr="001D748B">
        <w:rPr>
          <w:rFonts w:ascii="GHEA Grapalat" w:hAnsi="GHEA Grapalat"/>
          <w:sz w:val="24"/>
          <w:szCs w:val="24"/>
          <w:lang w:val="hy-AM"/>
        </w:rPr>
        <w:t>ն և ճշմարտությ</w:t>
      </w:r>
      <w:r w:rsidR="007E18FB" w:rsidRPr="001D748B">
        <w:rPr>
          <w:rFonts w:ascii="GHEA Grapalat" w:hAnsi="GHEA Grapalat"/>
          <w:sz w:val="24"/>
          <w:szCs w:val="24"/>
          <w:lang w:val="hy-AM"/>
        </w:rPr>
        <w:t>ու</w:t>
      </w:r>
      <w:r w:rsidRPr="001D748B">
        <w:rPr>
          <w:rFonts w:ascii="GHEA Grapalat" w:hAnsi="GHEA Grapalat"/>
          <w:sz w:val="24"/>
          <w:szCs w:val="24"/>
          <w:lang w:val="hy-AM"/>
        </w:rPr>
        <w:t>ն արժեքների հետ, իսկ նրանց վարքագծի կանոններ</w:t>
      </w:r>
      <w:r w:rsidR="00A060B6" w:rsidRPr="001D748B">
        <w:rPr>
          <w:rFonts w:ascii="GHEA Grapalat" w:hAnsi="GHEA Grapalat"/>
          <w:sz w:val="24"/>
          <w:szCs w:val="24"/>
          <w:lang w:val="hy-AM"/>
        </w:rPr>
        <w:t>ը կառուցված ե</w:t>
      </w:r>
      <w:r w:rsidRPr="001D748B">
        <w:rPr>
          <w:rFonts w:ascii="GHEA Grapalat" w:hAnsi="GHEA Grapalat"/>
          <w:sz w:val="24"/>
          <w:szCs w:val="24"/>
          <w:lang w:val="hy-AM"/>
        </w:rPr>
        <w:t xml:space="preserve">ն </w:t>
      </w:r>
      <w:r w:rsidR="00A060B6" w:rsidRPr="001D748B">
        <w:rPr>
          <w:rFonts w:ascii="GHEA Grapalat" w:hAnsi="GHEA Grapalat"/>
          <w:sz w:val="24"/>
          <w:szCs w:val="24"/>
          <w:lang w:val="hy-AM"/>
        </w:rPr>
        <w:t xml:space="preserve">այդ արժեքների պահպանման </w:t>
      </w:r>
      <w:r w:rsidR="00C124F4" w:rsidRPr="001D748B">
        <w:rPr>
          <w:rFonts w:ascii="GHEA Grapalat" w:hAnsi="GHEA Grapalat"/>
          <w:sz w:val="24"/>
          <w:szCs w:val="24"/>
          <w:lang w:val="hy-AM"/>
        </w:rPr>
        <w:t xml:space="preserve">սկզբունքի </w:t>
      </w:r>
      <w:r w:rsidR="00A060B6" w:rsidRPr="001D748B">
        <w:rPr>
          <w:rFonts w:ascii="GHEA Grapalat" w:hAnsi="GHEA Grapalat"/>
          <w:sz w:val="24"/>
          <w:szCs w:val="24"/>
          <w:lang w:val="hy-AM"/>
        </w:rPr>
        <w:t>վրա</w:t>
      </w:r>
      <w:r w:rsidR="00C124F4" w:rsidRPr="001D748B">
        <w:rPr>
          <w:rFonts w:ascii="GHEA Grapalat" w:hAnsi="GHEA Grapalat"/>
          <w:sz w:val="24"/>
          <w:szCs w:val="24"/>
          <w:lang w:val="hy-AM"/>
        </w:rPr>
        <w:t>՝ համարվելով արդարադատության իրականացման</w:t>
      </w:r>
      <w:r w:rsidRPr="001D748B">
        <w:rPr>
          <w:rFonts w:ascii="GHEA Grapalat" w:hAnsi="GHEA Grapalat"/>
          <w:sz w:val="24"/>
          <w:szCs w:val="24"/>
          <w:lang w:val="hy-AM"/>
        </w:rPr>
        <w:t xml:space="preserve"> նկատմամբ </w:t>
      </w:r>
      <w:r w:rsidR="00C124F4" w:rsidRPr="001D748B">
        <w:rPr>
          <w:rFonts w:ascii="GHEA Grapalat" w:hAnsi="GHEA Grapalat"/>
          <w:sz w:val="24"/>
          <w:szCs w:val="24"/>
          <w:lang w:val="hy-AM"/>
        </w:rPr>
        <w:t xml:space="preserve">հանրության վստահության </w:t>
      </w:r>
      <w:r w:rsidR="007667B7" w:rsidRPr="001D748B">
        <w:rPr>
          <w:rFonts w:ascii="GHEA Grapalat" w:hAnsi="GHEA Grapalat"/>
          <w:sz w:val="24"/>
          <w:szCs w:val="24"/>
          <w:lang w:val="hy-AM"/>
        </w:rPr>
        <w:t xml:space="preserve">ամրապնդման </w:t>
      </w:r>
      <w:r w:rsidR="00C124F4" w:rsidRPr="001D748B">
        <w:rPr>
          <w:rFonts w:ascii="GHEA Grapalat" w:hAnsi="GHEA Grapalat"/>
          <w:sz w:val="24"/>
          <w:szCs w:val="24"/>
          <w:lang w:val="hy-AM"/>
        </w:rPr>
        <w:t>նախապայման</w:t>
      </w:r>
      <w:r w:rsidR="00A060B6" w:rsidRPr="001D748B">
        <w:rPr>
          <w:rFonts w:ascii="GHEA Grapalat" w:hAnsi="GHEA Grapalat"/>
          <w:sz w:val="24"/>
          <w:szCs w:val="24"/>
          <w:lang w:val="hy-AM"/>
        </w:rPr>
        <w:t xml:space="preserve">: </w:t>
      </w:r>
      <w:r w:rsidRPr="001D748B">
        <w:rPr>
          <w:rFonts w:ascii="GHEA Grapalat" w:hAnsi="GHEA Grapalat"/>
          <w:sz w:val="24"/>
          <w:szCs w:val="24"/>
          <w:lang w:val="hy-AM"/>
        </w:rPr>
        <w:t xml:space="preserve">Նոր Դատական օրենսգիրքը բավականին կատարելագործել է դատավորի վարքագծի կանոնները և ամրագրել </w:t>
      </w:r>
      <w:r w:rsidRPr="001D748B">
        <w:rPr>
          <w:rFonts w:ascii="GHEA Grapalat" w:hAnsi="GHEA Grapalat"/>
          <w:sz w:val="24"/>
          <w:szCs w:val="24"/>
          <w:lang w:val="hy-AM"/>
        </w:rPr>
        <w:lastRenderedPageBreak/>
        <w:t xml:space="preserve">բարեվարքության կանոնների ընդունման հիմքը, սակայն այդ կանոնները գործնականում պահպանելու նպատակով անհրաժեշտ </w:t>
      </w:r>
      <w:r w:rsidR="001A44F3">
        <w:rPr>
          <w:rFonts w:ascii="GHEA Grapalat" w:hAnsi="GHEA Grapalat"/>
          <w:sz w:val="24"/>
          <w:szCs w:val="24"/>
          <w:lang w:val="hy-AM"/>
        </w:rPr>
        <w:t>է իրականացնել ո</w:t>
      </w:r>
      <w:r w:rsidRPr="001D748B">
        <w:rPr>
          <w:rFonts w:ascii="GHEA Grapalat" w:hAnsi="GHEA Grapalat"/>
          <w:sz w:val="24"/>
          <w:szCs w:val="24"/>
          <w:lang w:val="hy-AM"/>
        </w:rPr>
        <w:t xml:space="preserve">րոշակի </w:t>
      </w:r>
      <w:r w:rsidR="00A060B6" w:rsidRPr="001D748B">
        <w:rPr>
          <w:rFonts w:ascii="GHEA Grapalat" w:hAnsi="GHEA Grapalat"/>
          <w:sz w:val="24"/>
          <w:szCs w:val="24"/>
          <w:lang w:val="hy-AM"/>
        </w:rPr>
        <w:t>քայ</w:t>
      </w:r>
      <w:r w:rsidR="007E18FB" w:rsidRPr="001D748B">
        <w:rPr>
          <w:rFonts w:ascii="GHEA Grapalat" w:hAnsi="GHEA Grapalat"/>
          <w:sz w:val="24"/>
          <w:szCs w:val="24"/>
          <w:lang w:val="hy-AM"/>
        </w:rPr>
        <w:t>լ</w:t>
      </w:r>
      <w:r w:rsidR="00A060B6" w:rsidRPr="001D748B">
        <w:rPr>
          <w:rFonts w:ascii="GHEA Grapalat" w:hAnsi="GHEA Grapalat"/>
          <w:sz w:val="24"/>
          <w:szCs w:val="24"/>
          <w:lang w:val="hy-AM"/>
        </w:rPr>
        <w:t>եր</w:t>
      </w:r>
      <w:r w:rsidR="007E18FB" w:rsidRPr="001D748B">
        <w:rPr>
          <w:rFonts w:ascii="GHEA Grapalat" w:hAnsi="GHEA Grapalat"/>
          <w:sz w:val="24"/>
          <w:szCs w:val="24"/>
          <w:lang w:val="hy-AM"/>
        </w:rPr>
        <w:t>: Հ</w:t>
      </w:r>
      <w:r w:rsidRPr="001D748B">
        <w:rPr>
          <w:rFonts w:ascii="GHEA Grapalat" w:hAnsi="GHEA Grapalat"/>
          <w:sz w:val="24"/>
          <w:szCs w:val="24"/>
          <w:lang w:val="hy-AM"/>
        </w:rPr>
        <w:t>ետևյալ ուղենիշ</w:t>
      </w:r>
      <w:r w:rsidR="007E18FB" w:rsidRPr="001D748B">
        <w:rPr>
          <w:rFonts w:ascii="GHEA Grapalat" w:hAnsi="GHEA Grapalat"/>
          <w:sz w:val="24"/>
          <w:szCs w:val="24"/>
          <w:lang w:val="hy-AM"/>
        </w:rPr>
        <w:t xml:space="preserve">ն է սահմանվել: </w:t>
      </w:r>
      <w:r w:rsidRPr="001D748B">
        <w:rPr>
          <w:rFonts w:ascii="GHEA Grapalat" w:hAnsi="GHEA Grapalat"/>
          <w:sz w:val="24"/>
          <w:szCs w:val="24"/>
          <w:lang w:val="hy-AM"/>
        </w:rPr>
        <w:t xml:space="preserve">   </w:t>
      </w:r>
    </w:p>
    <w:tbl>
      <w:tblPr>
        <w:tblW w:w="9450" w:type="dxa"/>
        <w:tblCellSpacing w:w="15" w:type="dxa"/>
        <w:tblInd w:w="90" w:type="dxa"/>
        <w:tblLook w:val="04A0"/>
      </w:tblPr>
      <w:tblGrid>
        <w:gridCol w:w="1080"/>
        <w:gridCol w:w="8370"/>
      </w:tblGrid>
      <w:tr w:rsidR="00BA26E5" w:rsidRPr="001D748B" w:rsidTr="00CD08D2">
        <w:trPr>
          <w:trHeight w:val="533"/>
          <w:tblCellSpacing w:w="15" w:type="dxa"/>
        </w:trPr>
        <w:tc>
          <w:tcPr>
            <w:tcW w:w="103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BA26E5" w:rsidRPr="001D748B" w:rsidRDefault="008E3345" w:rsidP="00C51FD0">
            <w:pPr>
              <w:pStyle w:val="CommentText"/>
              <w:spacing w:after="120"/>
              <w:ind w:right="-141"/>
              <w:jc w:val="both"/>
              <w:rPr>
                <w:b/>
                <w:sz w:val="24"/>
                <w:szCs w:val="24"/>
                <w:lang w:val="en-GB"/>
              </w:rPr>
            </w:pPr>
            <w:r w:rsidRPr="001D748B">
              <w:rPr>
                <w:b/>
                <w:sz w:val="24"/>
                <w:szCs w:val="24"/>
                <w:lang w:val="en-GB"/>
              </w:rPr>
              <w:t>N</w:t>
            </w:r>
          </w:p>
        </w:tc>
        <w:tc>
          <w:tcPr>
            <w:tcW w:w="832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BA26E5" w:rsidRPr="001D748B" w:rsidRDefault="008E3345" w:rsidP="004F35F2">
            <w:pPr>
              <w:pStyle w:val="CommentText"/>
              <w:spacing w:after="0"/>
              <w:ind w:right="-144"/>
              <w:jc w:val="both"/>
              <w:rPr>
                <w:b/>
                <w:sz w:val="24"/>
                <w:szCs w:val="24"/>
                <w:lang w:val="en-GB"/>
              </w:rPr>
            </w:pPr>
            <w:r w:rsidRPr="001D748B">
              <w:rPr>
                <w:b/>
                <w:sz w:val="24"/>
                <w:szCs w:val="24"/>
                <w:lang w:val="en-GB"/>
              </w:rPr>
              <w:t>Ռազմավարական ուղենիշ</w:t>
            </w:r>
          </w:p>
        </w:tc>
      </w:tr>
      <w:tr w:rsidR="00BA26E5" w:rsidRPr="00943142" w:rsidTr="00BA218E">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8E3345" w:rsidP="009D62A5">
            <w:pPr>
              <w:pStyle w:val="t-9-8-bez-uvl"/>
              <w:spacing w:before="0" w:beforeAutospacing="0" w:after="0" w:afterAutospacing="0"/>
              <w:ind w:right="-141"/>
              <w:jc w:val="both"/>
              <w:rPr>
                <w:rFonts w:ascii="GHEA Grapalat" w:hAnsi="GHEA Grapalat" w:cs="Times New Roman"/>
                <w:lang w:val="en-GB"/>
              </w:rPr>
            </w:pPr>
            <w:r w:rsidRPr="001D748B">
              <w:rPr>
                <w:rFonts w:ascii="GHEA Grapalat" w:hAnsi="GHEA Grapalat" w:cs="Times New Roman"/>
                <w:lang w:val="en-GB"/>
              </w:rPr>
              <w:t>1.</w:t>
            </w:r>
            <w:r w:rsidR="009D62A5" w:rsidRPr="001D748B">
              <w:rPr>
                <w:rFonts w:ascii="GHEA Grapalat" w:hAnsi="GHEA Grapalat" w:cs="Times New Roman"/>
                <w:lang w:val="en-GB"/>
              </w:rPr>
              <w:t>6</w:t>
            </w:r>
            <w:r w:rsidRPr="001D748B">
              <w:rPr>
                <w:rFonts w:ascii="GHEA Grapalat" w:hAnsi="GHEA Grapalat" w:cs="Times New Roman"/>
                <w:lang w:val="en-GB"/>
              </w:rPr>
              <w:t>.1.</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8E3345" w:rsidP="004F35F2">
            <w:pPr>
              <w:spacing w:after="0" w:line="240" w:lineRule="auto"/>
              <w:ind w:right="-144"/>
              <w:rPr>
                <w:rFonts w:ascii="GHEA Grapalat" w:hAnsi="GHEA Grapalat"/>
                <w:sz w:val="24"/>
                <w:szCs w:val="24"/>
                <w:lang w:val="en-US"/>
              </w:rPr>
            </w:pPr>
            <w:bookmarkStart w:id="7" w:name="_Hlk494584739"/>
            <w:r w:rsidRPr="001D748B">
              <w:rPr>
                <w:rFonts w:ascii="GHEA Grapalat" w:hAnsi="GHEA Grapalat"/>
                <w:sz w:val="24"/>
                <w:szCs w:val="24"/>
                <w:lang w:val="hy-AM"/>
              </w:rPr>
              <w:t>Բարելավել դատավորի կողմից վարքագծի և բարեվարքության կանոններին հետ</w:t>
            </w:r>
            <w:r w:rsidR="003F365B" w:rsidRPr="001D748B">
              <w:rPr>
                <w:rFonts w:ascii="GHEA Grapalat" w:hAnsi="GHEA Grapalat"/>
                <w:sz w:val="24"/>
                <w:szCs w:val="24"/>
                <w:lang w:val="hy-AM"/>
              </w:rPr>
              <w:t xml:space="preserve">ևելու </w:t>
            </w:r>
            <w:r w:rsidRPr="001D748B">
              <w:rPr>
                <w:rFonts w:ascii="GHEA Grapalat" w:hAnsi="GHEA Grapalat"/>
                <w:sz w:val="24"/>
                <w:szCs w:val="24"/>
                <w:lang w:val="hy-AM"/>
              </w:rPr>
              <w:t xml:space="preserve"> պրակիտիկան</w:t>
            </w:r>
            <w:bookmarkEnd w:id="7"/>
            <w:r w:rsidRPr="001D748B">
              <w:rPr>
                <w:rFonts w:ascii="GHEA Grapalat" w:hAnsi="GHEA Grapalat"/>
                <w:sz w:val="24"/>
                <w:szCs w:val="24"/>
                <w:lang w:val="en-US"/>
              </w:rPr>
              <w:t>:</w:t>
            </w:r>
          </w:p>
        </w:tc>
      </w:tr>
    </w:tbl>
    <w:p w:rsidR="00BA26E5" w:rsidRPr="001D748B" w:rsidRDefault="00BA26E5" w:rsidP="00C51FD0">
      <w:pPr>
        <w:pStyle w:val="ListParagraph"/>
        <w:spacing w:after="120" w:line="240" w:lineRule="auto"/>
        <w:ind w:left="792" w:right="-141"/>
        <w:jc w:val="both"/>
        <w:rPr>
          <w:rFonts w:ascii="GHEA Grapalat" w:eastAsia="Times New Roman" w:hAnsi="GHEA Grapalat"/>
          <w:sz w:val="24"/>
          <w:szCs w:val="24"/>
          <w:lang w:val="hy-AM"/>
        </w:rPr>
      </w:pPr>
    </w:p>
    <w:p w:rsidR="00BA26E5" w:rsidRPr="001D748B" w:rsidRDefault="008E3345" w:rsidP="00D96FD8">
      <w:pPr>
        <w:pStyle w:val="ListParagraph"/>
        <w:numPr>
          <w:ilvl w:val="1"/>
          <w:numId w:val="7"/>
        </w:numPr>
        <w:spacing w:after="120" w:line="240" w:lineRule="auto"/>
        <w:ind w:right="-141"/>
        <w:rPr>
          <w:rFonts w:ascii="GHEA Grapalat" w:eastAsia="Times New Roman" w:hAnsi="GHEA Grapalat"/>
          <w:sz w:val="24"/>
          <w:szCs w:val="24"/>
          <w:lang w:val="hy-AM"/>
        </w:rPr>
      </w:pPr>
      <w:bookmarkStart w:id="8" w:name="_Hlk494601589"/>
      <w:r w:rsidRPr="001D748B">
        <w:rPr>
          <w:rFonts w:ascii="GHEA Grapalat" w:hAnsi="GHEA Grapalat"/>
          <w:sz w:val="24"/>
          <w:szCs w:val="24"/>
          <w:lang w:val="hy-AM"/>
        </w:rPr>
        <w:t xml:space="preserve">Անաչառ դատարանի կողմից գործը լսելու իրավունքի </w:t>
      </w:r>
      <w:r w:rsidR="00230D25">
        <w:rPr>
          <w:rFonts w:ascii="GHEA Grapalat" w:hAnsi="GHEA Grapalat"/>
          <w:sz w:val="24"/>
          <w:szCs w:val="24"/>
          <w:lang w:val="hy-AM"/>
        </w:rPr>
        <w:t>արդյունավետ իրացում</w:t>
      </w:r>
      <w:bookmarkEnd w:id="8"/>
      <w:r w:rsidRPr="001D748B">
        <w:rPr>
          <w:rFonts w:ascii="GHEA Grapalat" w:hAnsi="GHEA Grapalat"/>
          <w:sz w:val="24"/>
          <w:szCs w:val="24"/>
          <w:lang w:val="hy-AM"/>
        </w:rPr>
        <w:t>.</w:t>
      </w:r>
    </w:p>
    <w:p w:rsidR="00BA26E5" w:rsidRPr="001D748B" w:rsidRDefault="008E3345" w:rsidP="006E7E4E">
      <w:pPr>
        <w:spacing w:after="0" w:line="240" w:lineRule="auto"/>
        <w:ind w:right="-144" w:firstLine="360"/>
        <w:jc w:val="both"/>
        <w:rPr>
          <w:rFonts w:ascii="GHEA Grapalat" w:hAnsi="GHEA Grapalat"/>
          <w:sz w:val="24"/>
          <w:szCs w:val="24"/>
          <w:lang w:val="hy-AM"/>
        </w:rPr>
      </w:pPr>
      <w:r w:rsidRPr="001D748B">
        <w:rPr>
          <w:rFonts w:ascii="GHEA Grapalat" w:hAnsi="GHEA Grapalat"/>
          <w:sz w:val="24"/>
          <w:szCs w:val="24"/>
          <w:lang w:val="hy-AM"/>
        </w:rPr>
        <w:t xml:space="preserve">Դատավորի վարքագծի կանոնները պարտավորեցնում են դատավորին լինել անաչառ և զերծ մնալ իր խոսքով կամ վարքագծով կողմնակալություն կամ խտրականություն դրսևորելուց կամ ողջամիտ դիտորդի մոտ նման տպավորություն ստեղծելուց, ինքնաբացարկ ներկայացնել, երբ </w:t>
      </w:r>
      <w:r w:rsidR="004C2393">
        <w:rPr>
          <w:rFonts w:ascii="GHEA Grapalat" w:hAnsi="GHEA Grapalat"/>
          <w:sz w:val="24"/>
          <w:szCs w:val="24"/>
          <w:lang w:val="hy-AM"/>
        </w:rPr>
        <w:t xml:space="preserve">կարող է </w:t>
      </w:r>
      <w:r w:rsidRPr="001D748B">
        <w:rPr>
          <w:rFonts w:ascii="GHEA Grapalat" w:hAnsi="GHEA Grapalat"/>
          <w:sz w:val="24"/>
          <w:szCs w:val="24"/>
          <w:lang w:val="hy-AM"/>
        </w:rPr>
        <w:t>ողջամիտ կասկած հարուց</w:t>
      </w:r>
      <w:r w:rsidR="004C2393">
        <w:rPr>
          <w:rFonts w:ascii="GHEA Grapalat" w:hAnsi="GHEA Grapalat"/>
          <w:sz w:val="24"/>
          <w:szCs w:val="24"/>
          <w:lang w:val="hy-AM"/>
        </w:rPr>
        <w:t>վ</w:t>
      </w:r>
      <w:r w:rsidRPr="001D748B">
        <w:rPr>
          <w:rFonts w:ascii="GHEA Grapalat" w:hAnsi="GHEA Grapalat"/>
          <w:sz w:val="24"/>
          <w:szCs w:val="24"/>
          <w:lang w:val="hy-AM"/>
        </w:rPr>
        <w:t>ել տվյալ գործով կամ հա</w:t>
      </w:r>
      <w:bookmarkStart w:id="9" w:name="_Hlk494581137"/>
      <w:r w:rsidRPr="001D748B">
        <w:rPr>
          <w:rFonts w:ascii="GHEA Grapalat" w:hAnsi="GHEA Grapalat"/>
          <w:sz w:val="24"/>
          <w:szCs w:val="24"/>
          <w:lang w:val="hy-AM"/>
        </w:rPr>
        <w:t>րցով նրա անաչառության մեջ: Թեև այս կանոններն օրենսդրական մակարդակում ամրագրում են ստացել, սակայն կարևոր է ամրագրված նորմերի արդյունավետ իրացումն ու վերջիներիս բովանդակային պահպան</w:t>
      </w:r>
      <w:r w:rsidR="001A44F3">
        <w:rPr>
          <w:rFonts w:ascii="GHEA Grapalat" w:hAnsi="GHEA Grapalat"/>
          <w:sz w:val="24"/>
          <w:szCs w:val="24"/>
          <w:lang w:val="hy-AM"/>
        </w:rPr>
        <w:t>ում</w:t>
      </w:r>
      <w:r w:rsidRPr="001D748B">
        <w:rPr>
          <w:rFonts w:ascii="GHEA Grapalat" w:hAnsi="GHEA Grapalat"/>
          <w:sz w:val="24"/>
          <w:szCs w:val="24"/>
          <w:lang w:val="hy-AM"/>
        </w:rPr>
        <w:t xml:space="preserve">ը: </w:t>
      </w:r>
      <w:bookmarkEnd w:id="9"/>
      <w:r w:rsidRPr="001D748B">
        <w:rPr>
          <w:rFonts w:ascii="GHEA Grapalat" w:hAnsi="GHEA Grapalat"/>
          <w:sz w:val="24"/>
          <w:szCs w:val="24"/>
          <w:lang w:val="hy-AM"/>
        </w:rPr>
        <w:t>Հետևյալ ուղենիշերն են սահմանված համապատասխան միջոցառումներ իրականացնելու համար:</w:t>
      </w:r>
    </w:p>
    <w:tbl>
      <w:tblPr>
        <w:tblpPr w:leftFromText="180" w:rightFromText="180" w:vertAnchor="text" w:horzAnchor="margin" w:tblpX="90" w:tblpY="255"/>
        <w:tblW w:w="9450" w:type="dxa"/>
        <w:tblCellSpacing w:w="15" w:type="dxa"/>
        <w:tblLook w:val="04A0"/>
      </w:tblPr>
      <w:tblGrid>
        <w:gridCol w:w="990"/>
        <w:gridCol w:w="8460"/>
      </w:tblGrid>
      <w:tr w:rsidR="00BA26E5" w:rsidRPr="001D748B" w:rsidTr="00BA218E">
        <w:trPr>
          <w:tblCellSpacing w:w="15" w:type="dxa"/>
        </w:trPr>
        <w:tc>
          <w:tcPr>
            <w:tcW w:w="94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BA26E5" w:rsidRPr="001D748B" w:rsidRDefault="008E3345" w:rsidP="00346F8C">
            <w:pPr>
              <w:pStyle w:val="CommentText"/>
              <w:spacing w:after="0"/>
              <w:ind w:right="-144"/>
              <w:jc w:val="both"/>
              <w:rPr>
                <w:b/>
                <w:sz w:val="24"/>
                <w:szCs w:val="24"/>
                <w:lang w:val="en-GB"/>
              </w:rPr>
            </w:pPr>
            <w:r w:rsidRPr="001D748B">
              <w:rPr>
                <w:b/>
                <w:sz w:val="24"/>
                <w:szCs w:val="24"/>
                <w:lang w:val="en-GB"/>
              </w:rPr>
              <w:t>N</w:t>
            </w:r>
          </w:p>
        </w:tc>
        <w:tc>
          <w:tcPr>
            <w:tcW w:w="841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BA26E5" w:rsidRPr="001D748B" w:rsidRDefault="008E3345" w:rsidP="00346F8C">
            <w:pPr>
              <w:pStyle w:val="CommentText"/>
              <w:spacing w:after="0"/>
              <w:ind w:right="-144"/>
              <w:jc w:val="both"/>
              <w:rPr>
                <w:b/>
                <w:sz w:val="24"/>
                <w:szCs w:val="24"/>
                <w:lang w:val="en-GB"/>
              </w:rPr>
            </w:pPr>
            <w:r w:rsidRPr="001D748B">
              <w:rPr>
                <w:b/>
                <w:sz w:val="24"/>
                <w:szCs w:val="24"/>
                <w:lang w:val="en-GB"/>
              </w:rPr>
              <w:t>Ռազմավարական ուղենիշ</w:t>
            </w:r>
          </w:p>
        </w:tc>
      </w:tr>
      <w:tr w:rsidR="00BA26E5" w:rsidRPr="00943142" w:rsidTr="00BA218E">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9D62A5" w:rsidP="00346F8C">
            <w:pPr>
              <w:pStyle w:val="t-9-8-bez-uvl"/>
              <w:spacing w:before="0" w:beforeAutospacing="0" w:after="0" w:afterAutospacing="0"/>
              <w:ind w:right="-141"/>
              <w:jc w:val="both"/>
              <w:rPr>
                <w:rFonts w:ascii="GHEA Grapalat" w:hAnsi="GHEA Grapalat" w:cs="Times New Roman"/>
                <w:lang w:val="en-GB"/>
              </w:rPr>
            </w:pPr>
            <w:r w:rsidRPr="001D748B">
              <w:rPr>
                <w:rFonts w:ascii="GHEA Grapalat" w:hAnsi="GHEA Grapalat" w:cs="Times New Roman"/>
                <w:lang w:val="hy-AM"/>
              </w:rPr>
              <w:t>1.7</w:t>
            </w:r>
            <w:r w:rsidR="001C5CC0" w:rsidRPr="001D748B">
              <w:rPr>
                <w:rFonts w:ascii="GHEA Grapalat" w:hAnsi="GHEA Grapalat" w:cs="Times New Roman"/>
                <w:lang w:val="hy-AM"/>
              </w:rPr>
              <w:t>.1.</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8E3345" w:rsidP="0003759A">
            <w:pPr>
              <w:spacing w:after="0" w:line="240" w:lineRule="auto"/>
              <w:ind w:right="-141"/>
              <w:rPr>
                <w:rFonts w:ascii="GHEA Grapalat" w:hAnsi="GHEA Grapalat"/>
                <w:sz w:val="24"/>
                <w:szCs w:val="24"/>
                <w:lang w:val="en-US"/>
              </w:rPr>
            </w:pPr>
            <w:r w:rsidRPr="001D748B">
              <w:rPr>
                <w:rFonts w:ascii="GHEA Grapalat" w:hAnsi="GHEA Grapalat"/>
                <w:sz w:val="24"/>
                <w:szCs w:val="24"/>
                <w:lang w:val="hy-AM"/>
              </w:rPr>
              <w:t>Բարձրացնել դատավորների միջև գործերի բաշխման, վերաբաշխման և դատական կազմերի ձևավորման գործընթացի արդյունավետությունը</w:t>
            </w:r>
            <w:r w:rsidRPr="001D748B">
              <w:rPr>
                <w:rFonts w:ascii="GHEA Grapalat" w:hAnsi="GHEA Grapalat"/>
                <w:sz w:val="24"/>
                <w:szCs w:val="24"/>
                <w:lang w:val="en-US"/>
              </w:rPr>
              <w:t>:</w:t>
            </w:r>
          </w:p>
        </w:tc>
      </w:tr>
      <w:tr w:rsidR="00BA26E5" w:rsidRPr="00943142" w:rsidTr="00BA218E">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1C5CC0" w:rsidP="00346F8C">
            <w:pPr>
              <w:pStyle w:val="t-9-8-bez-uvl"/>
              <w:spacing w:before="0" w:beforeAutospacing="0" w:after="0" w:afterAutospacing="0"/>
              <w:ind w:right="-141"/>
              <w:jc w:val="both"/>
              <w:rPr>
                <w:rFonts w:ascii="GHEA Grapalat" w:hAnsi="GHEA Grapalat" w:cs="Times New Roman"/>
                <w:lang w:val="en-GB"/>
              </w:rPr>
            </w:pPr>
            <w:r w:rsidRPr="001D748B">
              <w:rPr>
                <w:rFonts w:ascii="GHEA Grapalat" w:hAnsi="GHEA Grapalat" w:cs="Times New Roman"/>
                <w:lang w:val="hy-AM"/>
              </w:rPr>
              <w:t>1.</w:t>
            </w:r>
            <w:r w:rsidR="008125B6" w:rsidRPr="001D748B">
              <w:rPr>
                <w:rFonts w:ascii="GHEA Grapalat" w:hAnsi="GHEA Grapalat" w:cs="Times New Roman"/>
                <w:lang w:val="hy-AM"/>
              </w:rPr>
              <w:t>7</w:t>
            </w:r>
            <w:r w:rsidRPr="001D748B">
              <w:rPr>
                <w:rFonts w:ascii="GHEA Grapalat" w:hAnsi="GHEA Grapalat" w:cs="Times New Roman"/>
                <w:lang w:val="hy-AM"/>
              </w:rPr>
              <w:t>.2.</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8E3345" w:rsidP="0003759A">
            <w:pPr>
              <w:spacing w:after="0" w:line="240" w:lineRule="auto"/>
              <w:ind w:right="-141"/>
              <w:rPr>
                <w:rFonts w:ascii="GHEA Grapalat" w:hAnsi="GHEA Grapalat"/>
                <w:sz w:val="24"/>
                <w:szCs w:val="24"/>
                <w:lang w:val="en-US"/>
              </w:rPr>
            </w:pPr>
            <w:r w:rsidRPr="001D748B">
              <w:rPr>
                <w:rFonts w:ascii="GHEA Grapalat" w:hAnsi="GHEA Grapalat"/>
                <w:sz w:val="24"/>
                <w:szCs w:val="24"/>
                <w:lang w:val="hy-AM"/>
              </w:rPr>
              <w:t>Բարելավել դատական իշխանությունում շահերի բախման ինստիտուտի կիրառման պրակտիկան</w:t>
            </w:r>
            <w:r w:rsidRPr="001D748B">
              <w:rPr>
                <w:rFonts w:ascii="GHEA Grapalat" w:hAnsi="GHEA Grapalat"/>
                <w:sz w:val="24"/>
                <w:szCs w:val="24"/>
                <w:lang w:val="en-US"/>
              </w:rPr>
              <w:t>:</w:t>
            </w:r>
          </w:p>
        </w:tc>
      </w:tr>
    </w:tbl>
    <w:p w:rsidR="000C0FE8" w:rsidRPr="001D748B" w:rsidRDefault="000C0FE8" w:rsidP="00C51FD0">
      <w:pPr>
        <w:pStyle w:val="ListParagraph"/>
        <w:spacing w:after="120" w:line="240" w:lineRule="auto"/>
        <w:ind w:left="792" w:right="-141"/>
        <w:jc w:val="both"/>
        <w:rPr>
          <w:rFonts w:ascii="GHEA Grapalat" w:hAnsi="GHEA Grapalat"/>
          <w:sz w:val="24"/>
          <w:szCs w:val="24"/>
          <w:lang w:val="hy-AM"/>
        </w:rPr>
      </w:pPr>
      <w:bookmarkStart w:id="10" w:name="_Hlk494603238"/>
    </w:p>
    <w:p w:rsidR="005A23B3" w:rsidRPr="001D748B" w:rsidRDefault="005A23B3" w:rsidP="00D96FD8">
      <w:pPr>
        <w:pStyle w:val="NormalWeb"/>
        <w:numPr>
          <w:ilvl w:val="1"/>
          <w:numId w:val="7"/>
        </w:numPr>
        <w:shd w:val="clear" w:color="auto" w:fill="FFFFFF"/>
        <w:tabs>
          <w:tab w:val="left" w:pos="0"/>
          <w:tab w:val="left" w:pos="810"/>
        </w:tabs>
        <w:spacing w:before="0" w:beforeAutospacing="0" w:after="120" w:afterAutospacing="0"/>
        <w:ind w:right="-141"/>
        <w:rPr>
          <w:rFonts w:ascii="GHEA Grapalat" w:hAnsi="GHEA Grapalat"/>
          <w:lang w:val="hy-AM"/>
        </w:rPr>
      </w:pPr>
      <w:r w:rsidRPr="001D748B">
        <w:rPr>
          <w:rFonts w:ascii="GHEA Grapalat" w:hAnsi="GHEA Grapalat"/>
          <w:lang w:val="hy-AM" w:eastAsia="ru-RU"/>
        </w:rPr>
        <w:t xml:space="preserve">Արդարադատության մատչելիության բարելավում. </w:t>
      </w:r>
    </w:p>
    <w:p w:rsidR="005A23B3" w:rsidRPr="001D748B" w:rsidRDefault="005A23B3" w:rsidP="0034623E">
      <w:pPr>
        <w:spacing w:after="0" w:line="240" w:lineRule="auto"/>
        <w:ind w:right="-144" w:firstLine="360"/>
        <w:jc w:val="both"/>
        <w:rPr>
          <w:rFonts w:ascii="GHEA Grapalat" w:hAnsi="GHEA Grapalat"/>
          <w:sz w:val="24"/>
          <w:szCs w:val="24"/>
          <w:lang w:val="hy-AM"/>
        </w:rPr>
      </w:pPr>
      <w:r w:rsidRPr="001D748B">
        <w:rPr>
          <w:rFonts w:ascii="GHEA Grapalat" w:hAnsi="GHEA Grapalat"/>
          <w:sz w:val="24"/>
          <w:szCs w:val="24"/>
          <w:lang w:val="hy-AM"/>
        </w:rPr>
        <w:t xml:space="preserve">Դատարան դիմելու իրավունքը կամ դատարանի հասանելիությունը </w:t>
      </w:r>
      <w:r w:rsidR="00E104C5" w:rsidRPr="001D748B">
        <w:rPr>
          <w:rFonts w:ascii="GHEA Grapalat" w:hAnsi="GHEA Grapalat"/>
          <w:sz w:val="24"/>
          <w:szCs w:val="24"/>
          <w:lang w:val="hy-AM"/>
        </w:rPr>
        <w:t xml:space="preserve">պետք է երաշխավորված լինի </w:t>
      </w:r>
      <w:r w:rsidRPr="001D748B">
        <w:rPr>
          <w:rFonts w:ascii="GHEA Grapalat" w:hAnsi="GHEA Grapalat"/>
          <w:sz w:val="24"/>
          <w:szCs w:val="24"/>
          <w:lang w:val="hy-AM"/>
        </w:rPr>
        <w:t>ոչ թե ձևական</w:t>
      </w:r>
      <w:r w:rsidR="00E104C5" w:rsidRPr="001D748B">
        <w:rPr>
          <w:rFonts w:ascii="GHEA Grapalat" w:hAnsi="GHEA Grapalat"/>
          <w:sz w:val="24"/>
          <w:szCs w:val="24"/>
          <w:lang w:val="hy-AM"/>
        </w:rPr>
        <w:t xml:space="preserve"> առումով</w:t>
      </w:r>
      <w:r w:rsidRPr="001D748B">
        <w:rPr>
          <w:rFonts w:ascii="GHEA Grapalat" w:hAnsi="GHEA Grapalat"/>
          <w:sz w:val="24"/>
          <w:szCs w:val="24"/>
          <w:lang w:val="hy-AM"/>
        </w:rPr>
        <w:t>, այլ</w:t>
      </w:r>
      <w:r w:rsidR="0034623E" w:rsidRPr="001D748B">
        <w:rPr>
          <w:rFonts w:ascii="GHEA Grapalat" w:hAnsi="GHEA Grapalat"/>
          <w:sz w:val="24"/>
          <w:szCs w:val="24"/>
          <w:lang w:val="hy-AM"/>
        </w:rPr>
        <w:t>և</w:t>
      </w:r>
      <w:r w:rsidR="00E104C5" w:rsidRPr="001D748B">
        <w:rPr>
          <w:rFonts w:ascii="GHEA Grapalat" w:hAnsi="GHEA Grapalat"/>
          <w:sz w:val="24"/>
          <w:szCs w:val="24"/>
          <w:lang w:val="hy-AM"/>
        </w:rPr>
        <w:t>՝</w:t>
      </w:r>
      <w:r w:rsidRPr="001D748B">
        <w:rPr>
          <w:rFonts w:ascii="GHEA Grapalat" w:hAnsi="GHEA Grapalat"/>
          <w:sz w:val="24"/>
          <w:szCs w:val="24"/>
          <w:lang w:val="hy-AM"/>
        </w:rPr>
        <w:t xml:space="preserve"> գործնականում: Այն կարող է արդյունավետ իրականացվել, երբ </w:t>
      </w:r>
      <w:r w:rsidR="00E104C5" w:rsidRPr="001D748B">
        <w:rPr>
          <w:rFonts w:ascii="GHEA Grapalat" w:hAnsi="GHEA Grapalat"/>
          <w:sz w:val="24"/>
          <w:szCs w:val="24"/>
          <w:lang w:val="hy-AM"/>
        </w:rPr>
        <w:t xml:space="preserve">հնարավորինս ընդլայնված է անվճար իրավաբանական օգնություն ստանալու իրավունք ունեցող անձանց շրջանակը, ներդրված </w:t>
      </w:r>
      <w:r w:rsidR="0034623E" w:rsidRPr="001D748B">
        <w:rPr>
          <w:rFonts w:ascii="GHEA Grapalat" w:hAnsi="GHEA Grapalat"/>
          <w:sz w:val="24"/>
          <w:szCs w:val="24"/>
          <w:lang w:val="hy-AM"/>
        </w:rPr>
        <w:t xml:space="preserve">և արդյունավետորեն գործում են </w:t>
      </w:r>
      <w:r w:rsidR="00E104C5" w:rsidRPr="001D748B">
        <w:rPr>
          <w:rFonts w:ascii="GHEA Grapalat" w:hAnsi="GHEA Grapalat"/>
          <w:sz w:val="24"/>
          <w:szCs w:val="24"/>
          <w:lang w:val="hy-AM"/>
        </w:rPr>
        <w:t xml:space="preserve">pro-bono և անվճար իրավաբանական օգնության տրամադրման այլ կառուցակարգեր, բարելավված է անվճար իրավաբանական օգնության որակը: </w:t>
      </w:r>
      <w:r w:rsidRPr="00134614">
        <w:rPr>
          <w:rFonts w:ascii="GHEA Grapalat" w:hAnsi="GHEA Grapalat"/>
          <w:sz w:val="24"/>
          <w:szCs w:val="24"/>
          <w:lang w:val="hy-AM"/>
        </w:rPr>
        <w:t xml:space="preserve">Ըստ </w:t>
      </w:r>
      <w:r w:rsidR="00134614" w:rsidRPr="00134614">
        <w:rPr>
          <w:rFonts w:ascii="GHEA Grapalat" w:hAnsi="GHEA Grapalat"/>
          <w:sz w:val="24"/>
          <w:szCs w:val="24"/>
          <w:lang w:val="hy-AM"/>
        </w:rPr>
        <w:t>որոշ</w:t>
      </w:r>
      <w:r w:rsidRPr="00134614">
        <w:rPr>
          <w:rFonts w:ascii="GHEA Grapalat" w:hAnsi="GHEA Grapalat"/>
          <w:sz w:val="24"/>
          <w:szCs w:val="24"/>
          <w:lang w:val="hy-AM"/>
        </w:rPr>
        <w:t xml:space="preserve"> հետազոտությ</w:t>
      </w:r>
      <w:r w:rsidR="00134614">
        <w:rPr>
          <w:rFonts w:ascii="GHEA Grapalat" w:hAnsi="GHEA Grapalat"/>
          <w:sz w:val="24"/>
          <w:szCs w:val="24"/>
          <w:lang w:val="hy-AM"/>
        </w:rPr>
        <w:t xml:space="preserve">ան </w:t>
      </w:r>
      <w:r w:rsidRPr="00134614">
        <w:rPr>
          <w:rFonts w:ascii="GHEA Grapalat" w:hAnsi="GHEA Grapalat"/>
          <w:sz w:val="24"/>
          <w:szCs w:val="24"/>
          <w:lang w:val="hy-AM"/>
        </w:rPr>
        <w:t xml:space="preserve">արդյունքների՝ դատարանի իրավունքի արդյունավետության համար բյուջետային հատկացումները Հայաստանում բավարար չեն: Ավելին, մեկ դատարանի հասնալիությունը </w:t>
      </w:r>
      <w:r w:rsidRPr="00134614">
        <w:rPr>
          <w:rFonts w:ascii="GHEA Grapalat" w:hAnsi="GHEA Grapalat"/>
          <w:sz w:val="24"/>
          <w:szCs w:val="24"/>
          <w:lang w:val="hy-AM"/>
        </w:rPr>
        <w:lastRenderedPageBreak/>
        <w:t>Հայաստանում յուրաքանչյուր 100.000 բնակչի հաշվով գրեթե չի ապահովվում, ինչն ավելի փոքր է, քան սահմանված եվրոպական միջին չափանիշը</w:t>
      </w:r>
      <w:r w:rsidR="001462D1" w:rsidRPr="00134614">
        <w:rPr>
          <w:rStyle w:val="FootnoteReference"/>
          <w:rFonts w:ascii="GHEA Grapalat" w:hAnsi="GHEA Grapalat"/>
          <w:sz w:val="24"/>
          <w:szCs w:val="24"/>
          <w:lang w:val="hy-AM"/>
        </w:rPr>
        <w:footnoteReference w:id="1"/>
      </w:r>
      <w:r w:rsidRPr="00134614">
        <w:rPr>
          <w:rFonts w:ascii="GHEA Grapalat" w:hAnsi="GHEA Grapalat"/>
          <w:sz w:val="24"/>
          <w:szCs w:val="24"/>
          <w:lang w:val="hy-AM"/>
        </w:rPr>
        <w:t xml:space="preserve">: </w:t>
      </w:r>
      <w:r w:rsidRPr="001D748B">
        <w:rPr>
          <w:rFonts w:ascii="GHEA Grapalat" w:hAnsi="GHEA Grapalat"/>
          <w:sz w:val="24"/>
          <w:szCs w:val="24"/>
          <w:lang w:val="hy-AM"/>
        </w:rPr>
        <w:t xml:space="preserve">Հետևյալ ուղենիշն է սահմանված համապատասխան միջոցառումներ իրականացնելու համար: </w:t>
      </w:r>
    </w:p>
    <w:tbl>
      <w:tblPr>
        <w:tblpPr w:leftFromText="180" w:rightFromText="180" w:vertAnchor="text" w:horzAnchor="margin" w:tblpX="90" w:tblpY="255"/>
        <w:tblW w:w="9450" w:type="dxa"/>
        <w:tblCellSpacing w:w="15" w:type="dxa"/>
        <w:tblLook w:val="04A0"/>
      </w:tblPr>
      <w:tblGrid>
        <w:gridCol w:w="990"/>
        <w:gridCol w:w="8460"/>
      </w:tblGrid>
      <w:tr w:rsidR="005A23B3" w:rsidRPr="001D748B" w:rsidTr="001017A5">
        <w:trPr>
          <w:tblCellSpacing w:w="15" w:type="dxa"/>
        </w:trPr>
        <w:tc>
          <w:tcPr>
            <w:tcW w:w="94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5A23B3" w:rsidRPr="001D748B" w:rsidRDefault="005A23B3" w:rsidP="0034623E">
            <w:pPr>
              <w:pStyle w:val="CommentText"/>
              <w:spacing w:after="0"/>
              <w:ind w:right="-144"/>
              <w:jc w:val="both"/>
              <w:rPr>
                <w:b/>
                <w:sz w:val="24"/>
                <w:szCs w:val="24"/>
                <w:lang w:val="en-GB"/>
              </w:rPr>
            </w:pPr>
            <w:r w:rsidRPr="001D748B">
              <w:rPr>
                <w:b/>
                <w:sz w:val="24"/>
                <w:szCs w:val="24"/>
                <w:lang w:val="en-GB"/>
              </w:rPr>
              <w:t>N</w:t>
            </w:r>
          </w:p>
        </w:tc>
        <w:tc>
          <w:tcPr>
            <w:tcW w:w="841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5A23B3" w:rsidRPr="001D748B" w:rsidRDefault="005A23B3" w:rsidP="00673D0D">
            <w:pPr>
              <w:pStyle w:val="CommentText"/>
              <w:spacing w:after="0"/>
              <w:ind w:right="-144"/>
              <w:jc w:val="both"/>
              <w:rPr>
                <w:b/>
                <w:sz w:val="24"/>
                <w:szCs w:val="24"/>
                <w:lang w:val="en-GB"/>
              </w:rPr>
            </w:pPr>
            <w:r w:rsidRPr="001D748B">
              <w:rPr>
                <w:b/>
                <w:sz w:val="24"/>
                <w:szCs w:val="24"/>
                <w:lang w:val="en-GB"/>
              </w:rPr>
              <w:t>Ռազմավարական ուղենիշ</w:t>
            </w:r>
          </w:p>
        </w:tc>
      </w:tr>
      <w:tr w:rsidR="005A23B3" w:rsidRPr="00943142" w:rsidTr="001017A5">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A23B3" w:rsidRPr="001D748B" w:rsidRDefault="001017A5" w:rsidP="005F3258">
            <w:pPr>
              <w:pStyle w:val="t-9-8-bez-uvl"/>
              <w:spacing w:before="0" w:beforeAutospacing="0" w:after="0" w:afterAutospacing="0"/>
              <w:ind w:left="34" w:right="-144"/>
              <w:jc w:val="both"/>
              <w:rPr>
                <w:rFonts w:ascii="GHEA Grapalat" w:hAnsi="GHEA Grapalat" w:cs="Times New Roman"/>
                <w:lang w:val="hy-AM"/>
              </w:rPr>
            </w:pPr>
            <w:r w:rsidRPr="001D748B">
              <w:rPr>
                <w:rFonts w:ascii="GHEA Grapalat" w:hAnsi="GHEA Grapalat" w:cs="Times New Roman"/>
                <w:lang w:val="hy-AM"/>
              </w:rPr>
              <w:t>1</w:t>
            </w:r>
            <w:r w:rsidR="005A23B3" w:rsidRPr="001D748B">
              <w:rPr>
                <w:rFonts w:ascii="GHEA Grapalat" w:hAnsi="GHEA Grapalat" w:cs="Times New Roman"/>
                <w:lang w:val="hy-AM"/>
              </w:rPr>
              <w:t>.</w:t>
            </w:r>
            <w:r w:rsidRPr="001D748B">
              <w:rPr>
                <w:rFonts w:ascii="GHEA Grapalat" w:hAnsi="GHEA Grapalat" w:cs="Times New Roman"/>
                <w:lang w:val="hy-AM"/>
              </w:rPr>
              <w:t>8</w:t>
            </w:r>
            <w:r w:rsidR="005A23B3" w:rsidRPr="001D748B">
              <w:rPr>
                <w:rFonts w:ascii="GHEA Grapalat" w:hAnsi="GHEA Grapalat" w:cs="Times New Roman"/>
                <w:lang w:val="hy-AM"/>
              </w:rPr>
              <w:t>.1.</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5A23B3" w:rsidRPr="001D748B" w:rsidRDefault="005A23B3" w:rsidP="005F3258">
            <w:pPr>
              <w:spacing w:after="0" w:line="240" w:lineRule="auto"/>
              <w:ind w:right="-144"/>
              <w:rPr>
                <w:rFonts w:ascii="GHEA Grapalat" w:hAnsi="GHEA Grapalat"/>
                <w:sz w:val="24"/>
                <w:szCs w:val="24"/>
                <w:lang w:val="hy-AM"/>
              </w:rPr>
            </w:pPr>
            <w:r w:rsidRPr="001D748B">
              <w:rPr>
                <w:rFonts w:ascii="GHEA Grapalat" w:hAnsi="GHEA Grapalat"/>
                <w:sz w:val="24"/>
                <w:szCs w:val="24"/>
                <w:lang w:val="hy-AM"/>
              </w:rPr>
              <w:t>Ընդլայնել անվճար իրավաբանական օգնությ</w:t>
            </w:r>
            <w:r w:rsidR="000760E8" w:rsidRPr="001D748B">
              <w:rPr>
                <w:rFonts w:ascii="GHEA Grapalat" w:hAnsi="GHEA Grapalat"/>
                <w:sz w:val="24"/>
                <w:szCs w:val="24"/>
                <w:lang w:val="hy-AM"/>
              </w:rPr>
              <w:t xml:space="preserve">ան շահառուների </w:t>
            </w:r>
            <w:r w:rsidR="001E28F8" w:rsidRPr="001D748B">
              <w:rPr>
                <w:rFonts w:ascii="GHEA Grapalat" w:hAnsi="GHEA Grapalat"/>
                <w:sz w:val="24"/>
                <w:szCs w:val="24"/>
                <w:lang w:val="hy-AM"/>
              </w:rPr>
              <w:t xml:space="preserve">շրջանակը և բարելավել </w:t>
            </w:r>
            <w:r w:rsidR="000760E8" w:rsidRPr="001D748B">
              <w:rPr>
                <w:rFonts w:ascii="GHEA Grapalat" w:hAnsi="GHEA Grapalat"/>
                <w:sz w:val="24"/>
                <w:szCs w:val="24"/>
                <w:lang w:val="hy-AM"/>
              </w:rPr>
              <w:t xml:space="preserve">տրամադրվող իրավաբանական </w:t>
            </w:r>
            <w:r w:rsidR="001E28F8" w:rsidRPr="001D748B">
              <w:rPr>
                <w:rFonts w:ascii="GHEA Grapalat" w:hAnsi="GHEA Grapalat"/>
                <w:sz w:val="24"/>
                <w:szCs w:val="24"/>
                <w:lang w:val="hy-AM"/>
              </w:rPr>
              <w:t xml:space="preserve">օգնության </w:t>
            </w:r>
            <w:r w:rsidRPr="001D748B">
              <w:rPr>
                <w:rFonts w:ascii="GHEA Grapalat" w:hAnsi="GHEA Grapalat"/>
                <w:sz w:val="24"/>
                <w:szCs w:val="24"/>
                <w:lang w:val="hy-AM"/>
              </w:rPr>
              <w:t xml:space="preserve">որակը: </w:t>
            </w:r>
          </w:p>
        </w:tc>
      </w:tr>
      <w:tr w:rsidR="005A23B3" w:rsidRPr="00943142" w:rsidTr="001017A5">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A23B3" w:rsidRPr="001D748B" w:rsidRDefault="001017A5" w:rsidP="005F3258">
            <w:pPr>
              <w:pStyle w:val="t-9-8-bez-uvl"/>
              <w:spacing w:before="0" w:beforeAutospacing="0" w:after="0" w:afterAutospacing="0"/>
              <w:ind w:left="34" w:right="-144"/>
              <w:jc w:val="both"/>
              <w:rPr>
                <w:rFonts w:ascii="GHEA Grapalat" w:hAnsi="GHEA Grapalat" w:cs="Times New Roman"/>
                <w:lang w:val="hy-AM"/>
              </w:rPr>
            </w:pPr>
            <w:r w:rsidRPr="001D748B">
              <w:rPr>
                <w:rFonts w:ascii="GHEA Grapalat" w:hAnsi="GHEA Grapalat" w:cs="Times New Roman"/>
                <w:lang w:val="hy-AM"/>
              </w:rPr>
              <w:t>1.8.2.</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5A23B3" w:rsidRPr="001D748B" w:rsidRDefault="001E28F8" w:rsidP="0003759A">
            <w:pPr>
              <w:tabs>
                <w:tab w:val="left" w:pos="1170"/>
              </w:tabs>
              <w:spacing w:after="0" w:line="240" w:lineRule="auto"/>
              <w:ind w:right="-144"/>
              <w:jc w:val="both"/>
              <w:rPr>
                <w:rFonts w:ascii="GHEA Grapalat" w:hAnsi="GHEA Grapalat"/>
                <w:sz w:val="24"/>
                <w:szCs w:val="24"/>
                <w:lang w:val="hy-AM"/>
              </w:rPr>
            </w:pPr>
            <w:r w:rsidRPr="001D748B">
              <w:rPr>
                <w:rFonts w:ascii="GHEA Grapalat" w:hAnsi="GHEA Grapalat"/>
                <w:sz w:val="24"/>
                <w:szCs w:val="24"/>
                <w:lang w:val="hy-AM"/>
              </w:rPr>
              <w:t xml:space="preserve">Զարգացնել </w:t>
            </w:r>
            <w:r w:rsidR="000760E8" w:rsidRPr="001D748B">
              <w:rPr>
                <w:rFonts w:ascii="GHEA Grapalat" w:hAnsi="GHEA Grapalat"/>
                <w:sz w:val="24"/>
                <w:szCs w:val="24"/>
                <w:lang w:val="hy-AM"/>
              </w:rPr>
              <w:t>անվճար</w:t>
            </w:r>
            <w:r w:rsidR="0003759A" w:rsidRPr="0003759A">
              <w:rPr>
                <w:rFonts w:ascii="GHEA Grapalat" w:hAnsi="GHEA Grapalat"/>
                <w:sz w:val="24"/>
                <w:szCs w:val="24"/>
                <w:lang w:val="hy-AM"/>
              </w:rPr>
              <w:t xml:space="preserve"> և մատչելի </w:t>
            </w:r>
            <w:r w:rsidR="000760E8" w:rsidRPr="001D748B">
              <w:rPr>
                <w:rFonts w:ascii="GHEA Grapalat" w:hAnsi="GHEA Grapalat"/>
                <w:sz w:val="24"/>
                <w:szCs w:val="24"/>
                <w:lang w:val="hy-AM"/>
              </w:rPr>
              <w:t xml:space="preserve">իրավաբանական օգնության </w:t>
            </w:r>
            <w:r w:rsidR="00DC1092" w:rsidRPr="001D748B">
              <w:rPr>
                <w:rFonts w:ascii="GHEA Grapalat" w:hAnsi="GHEA Grapalat"/>
                <w:sz w:val="24"/>
                <w:szCs w:val="24"/>
                <w:lang w:val="hy-AM"/>
              </w:rPr>
              <w:t xml:space="preserve">տրամադրման </w:t>
            </w:r>
            <w:r w:rsidR="000760E8" w:rsidRPr="001D748B">
              <w:rPr>
                <w:rFonts w:ascii="GHEA Grapalat" w:hAnsi="GHEA Grapalat"/>
                <w:sz w:val="24"/>
                <w:szCs w:val="24"/>
                <w:lang w:val="hy-AM"/>
              </w:rPr>
              <w:t xml:space="preserve">կառուցակարգերը: </w:t>
            </w:r>
          </w:p>
        </w:tc>
      </w:tr>
    </w:tbl>
    <w:p w:rsidR="005A23B3" w:rsidRPr="001D748B" w:rsidRDefault="005A23B3" w:rsidP="005A23B3">
      <w:pPr>
        <w:pStyle w:val="ListParagraph"/>
        <w:spacing w:after="0" w:line="240" w:lineRule="auto"/>
        <w:ind w:left="380" w:right="-141"/>
        <w:rPr>
          <w:rFonts w:ascii="GHEA Grapalat" w:hAnsi="GHEA Grapalat"/>
          <w:b/>
          <w:sz w:val="24"/>
          <w:szCs w:val="24"/>
          <w:lang w:val="hy-AM"/>
        </w:rPr>
      </w:pPr>
    </w:p>
    <w:p w:rsidR="00BA26E5" w:rsidRPr="001D748B" w:rsidRDefault="008E3345" w:rsidP="00D96FD8">
      <w:pPr>
        <w:pStyle w:val="ListParagraph"/>
        <w:numPr>
          <w:ilvl w:val="1"/>
          <w:numId w:val="7"/>
        </w:numPr>
        <w:spacing w:after="120" w:line="240" w:lineRule="auto"/>
        <w:ind w:right="-141"/>
        <w:rPr>
          <w:rFonts w:ascii="GHEA Grapalat" w:hAnsi="GHEA Grapalat"/>
          <w:sz w:val="24"/>
          <w:szCs w:val="24"/>
          <w:lang w:val="hy-AM"/>
        </w:rPr>
      </w:pPr>
      <w:r w:rsidRPr="001D748B">
        <w:rPr>
          <w:rFonts w:ascii="GHEA Grapalat" w:hAnsi="GHEA Grapalat" w:cs="Sylfaen"/>
          <w:sz w:val="24"/>
          <w:szCs w:val="24"/>
          <w:lang w:val="hy-AM"/>
        </w:rPr>
        <w:t>Արդարադատության</w:t>
      </w:r>
      <w:r w:rsidRPr="001D748B">
        <w:rPr>
          <w:rFonts w:ascii="GHEA Grapalat" w:hAnsi="GHEA Grapalat"/>
          <w:sz w:val="24"/>
          <w:szCs w:val="24"/>
          <w:lang w:val="hy-AM"/>
        </w:rPr>
        <w:t xml:space="preserve"> կանխատեսելիության </w:t>
      </w:r>
      <w:r w:rsidR="005A23B3" w:rsidRPr="001D748B">
        <w:rPr>
          <w:rFonts w:ascii="GHEA Grapalat" w:hAnsi="GHEA Grapalat"/>
          <w:sz w:val="24"/>
          <w:szCs w:val="24"/>
        </w:rPr>
        <w:t>բարելավում</w:t>
      </w:r>
      <w:bookmarkEnd w:id="10"/>
      <w:r w:rsidRPr="001D748B">
        <w:rPr>
          <w:rFonts w:ascii="GHEA Grapalat" w:hAnsi="GHEA Grapalat"/>
          <w:sz w:val="24"/>
          <w:szCs w:val="24"/>
        </w:rPr>
        <w:t>.</w:t>
      </w:r>
    </w:p>
    <w:p w:rsidR="0080158A" w:rsidRPr="001D748B" w:rsidRDefault="00A34D59" w:rsidP="005831EA">
      <w:pPr>
        <w:spacing w:after="0" w:line="240" w:lineRule="auto"/>
        <w:ind w:right="-144" w:firstLine="360"/>
        <w:jc w:val="both"/>
        <w:rPr>
          <w:rFonts w:ascii="GHEA Grapalat" w:hAnsi="GHEA Grapalat"/>
          <w:sz w:val="24"/>
          <w:szCs w:val="24"/>
          <w:lang w:val="hy-AM"/>
        </w:rPr>
      </w:pPr>
      <w:r w:rsidRPr="00A34D59">
        <w:rPr>
          <w:rFonts w:ascii="GHEA Grapalat" w:hAnsi="GHEA Grapalat"/>
          <w:sz w:val="24"/>
          <w:szCs w:val="24"/>
          <w:lang w:val="hy-AM"/>
        </w:rPr>
        <w:t>Ի</w:t>
      </w:r>
      <w:r w:rsidRPr="001D748B">
        <w:rPr>
          <w:rFonts w:ascii="GHEA Grapalat" w:hAnsi="GHEA Grapalat"/>
          <w:sz w:val="24"/>
          <w:szCs w:val="24"/>
          <w:lang w:val="hy-AM"/>
        </w:rPr>
        <w:t xml:space="preserve">րավունքի գերակայության կարևորագույն սկզբունքներից է </w:t>
      </w:r>
      <w:r>
        <w:rPr>
          <w:rFonts w:ascii="GHEA Grapalat" w:hAnsi="GHEA Grapalat"/>
          <w:sz w:val="24"/>
          <w:szCs w:val="24"/>
          <w:lang w:val="hy-AM"/>
        </w:rPr>
        <w:t>օ</w:t>
      </w:r>
      <w:r w:rsidR="008E3345" w:rsidRPr="001D748B">
        <w:rPr>
          <w:rFonts w:ascii="GHEA Grapalat" w:hAnsi="GHEA Grapalat"/>
          <w:sz w:val="24"/>
          <w:szCs w:val="24"/>
          <w:lang w:val="hy-AM"/>
        </w:rPr>
        <w:t>րենքի միատեսակ կիրառելիություն</w:t>
      </w:r>
      <w:r>
        <w:rPr>
          <w:rFonts w:ascii="GHEA Grapalat" w:hAnsi="GHEA Grapalat"/>
          <w:sz w:val="24"/>
          <w:szCs w:val="24"/>
          <w:lang w:val="hy-AM"/>
        </w:rPr>
        <w:t>ը</w:t>
      </w:r>
      <w:r w:rsidR="008E3345" w:rsidRPr="001D748B">
        <w:rPr>
          <w:rFonts w:ascii="GHEA Grapalat" w:hAnsi="GHEA Grapalat"/>
          <w:sz w:val="24"/>
          <w:szCs w:val="24"/>
          <w:lang w:val="hy-AM"/>
        </w:rPr>
        <w:t xml:space="preserve">, </w:t>
      </w:r>
      <w:r w:rsidR="00003326" w:rsidRPr="001D748B">
        <w:rPr>
          <w:rFonts w:ascii="GHEA Grapalat" w:hAnsi="GHEA Grapalat"/>
          <w:sz w:val="24"/>
          <w:szCs w:val="24"/>
          <w:lang w:val="hy-AM"/>
        </w:rPr>
        <w:t xml:space="preserve">որը </w:t>
      </w:r>
      <w:r w:rsidR="008E3345" w:rsidRPr="001D748B">
        <w:rPr>
          <w:rFonts w:ascii="GHEA Grapalat" w:hAnsi="GHEA Grapalat"/>
          <w:sz w:val="24"/>
          <w:szCs w:val="24"/>
          <w:lang w:val="hy-AM"/>
        </w:rPr>
        <w:t xml:space="preserve">պետք է արտահայտվի ոչ միայն ձևական ընթացակարգային, այլև բովանդակային առումով: </w:t>
      </w:r>
      <w:r w:rsidR="00FF1BD9">
        <w:rPr>
          <w:rFonts w:ascii="GHEA Grapalat" w:hAnsi="GHEA Grapalat"/>
          <w:sz w:val="24"/>
          <w:szCs w:val="24"/>
          <w:lang w:val="hy-AM"/>
        </w:rPr>
        <w:t>Ավելին, դ</w:t>
      </w:r>
      <w:r w:rsidR="008E3345" w:rsidRPr="001D748B">
        <w:rPr>
          <w:rFonts w:ascii="GHEA Grapalat" w:hAnsi="GHEA Grapalat"/>
          <w:sz w:val="24"/>
          <w:szCs w:val="24"/>
          <w:lang w:val="hy-AM"/>
        </w:rPr>
        <w:t>ատարանները, արդարադատություն իրականացնելու ճանապարհով պետք է երաշխավորեն օրենքի միատեսակ կիրառումը, նպաստեն իրավունքի զարգացմանը, օրենքի բացի հաղթահարմանը, իրավական որոշակիության երաշխավորմանը</w:t>
      </w:r>
      <w:r>
        <w:rPr>
          <w:rFonts w:ascii="GHEA Grapalat" w:hAnsi="GHEA Grapalat"/>
          <w:sz w:val="24"/>
          <w:szCs w:val="24"/>
          <w:lang w:val="hy-AM"/>
        </w:rPr>
        <w:t>, դրանով իսկ</w:t>
      </w:r>
      <w:r w:rsidR="00FF1BD9">
        <w:rPr>
          <w:rFonts w:ascii="GHEA Grapalat" w:hAnsi="GHEA Grapalat"/>
          <w:sz w:val="24"/>
          <w:szCs w:val="24"/>
          <w:lang w:val="hy-AM"/>
        </w:rPr>
        <w:t>՝</w:t>
      </w:r>
      <w:r>
        <w:rPr>
          <w:rFonts w:ascii="GHEA Grapalat" w:hAnsi="GHEA Grapalat"/>
          <w:sz w:val="24"/>
          <w:szCs w:val="24"/>
          <w:lang w:val="hy-AM"/>
        </w:rPr>
        <w:t xml:space="preserve"> </w:t>
      </w:r>
      <w:r w:rsidR="00FF1BD9">
        <w:rPr>
          <w:rFonts w:ascii="GHEA Grapalat" w:hAnsi="GHEA Grapalat"/>
          <w:sz w:val="24"/>
          <w:szCs w:val="24"/>
          <w:lang w:val="hy-AM"/>
        </w:rPr>
        <w:t xml:space="preserve">ամրապնդելով </w:t>
      </w:r>
      <w:r>
        <w:rPr>
          <w:rFonts w:ascii="GHEA Grapalat" w:hAnsi="GHEA Grapalat"/>
          <w:sz w:val="24"/>
          <w:szCs w:val="24"/>
          <w:lang w:val="hy-AM"/>
        </w:rPr>
        <w:t>արդարադ</w:t>
      </w:r>
      <w:r w:rsidR="00FF1BD9">
        <w:rPr>
          <w:rFonts w:ascii="GHEA Grapalat" w:hAnsi="GHEA Grapalat"/>
          <w:sz w:val="24"/>
          <w:szCs w:val="24"/>
          <w:lang w:val="hy-AM"/>
        </w:rPr>
        <w:t>ա</w:t>
      </w:r>
      <w:r>
        <w:rPr>
          <w:rFonts w:ascii="GHEA Grapalat" w:hAnsi="GHEA Grapalat"/>
          <w:sz w:val="24"/>
          <w:szCs w:val="24"/>
          <w:lang w:val="hy-AM"/>
        </w:rPr>
        <w:t>տության</w:t>
      </w:r>
      <w:r w:rsidR="00FF1BD9">
        <w:rPr>
          <w:rFonts w:ascii="GHEA Grapalat" w:hAnsi="GHEA Grapalat"/>
          <w:sz w:val="24"/>
          <w:szCs w:val="24"/>
          <w:lang w:val="hy-AM"/>
        </w:rPr>
        <w:t xml:space="preserve"> կանխատեսելիությունը: </w:t>
      </w:r>
      <w:r w:rsidR="00EE30EB">
        <w:rPr>
          <w:rFonts w:ascii="GHEA Grapalat" w:hAnsi="GHEA Grapalat"/>
          <w:sz w:val="24"/>
          <w:szCs w:val="24"/>
          <w:lang w:val="hy-AM"/>
        </w:rPr>
        <w:t>Հ</w:t>
      </w:r>
      <w:r w:rsidR="008E3345" w:rsidRPr="001D748B">
        <w:rPr>
          <w:rFonts w:ascii="GHEA Grapalat" w:hAnsi="GHEA Grapalat"/>
          <w:sz w:val="24"/>
          <w:szCs w:val="24"/>
          <w:lang w:val="hy-AM"/>
        </w:rPr>
        <w:t>ետևյալ ուղենիշեր</w:t>
      </w:r>
      <w:r w:rsidR="00EE30EB">
        <w:rPr>
          <w:rFonts w:ascii="GHEA Grapalat" w:hAnsi="GHEA Grapalat"/>
          <w:sz w:val="24"/>
          <w:szCs w:val="24"/>
          <w:lang w:val="hy-AM"/>
        </w:rPr>
        <w:t>ն են սահմանվել</w:t>
      </w:r>
      <w:r w:rsidR="00FF1BD9">
        <w:rPr>
          <w:rFonts w:ascii="GHEA Grapalat" w:hAnsi="GHEA Grapalat"/>
          <w:sz w:val="24"/>
          <w:szCs w:val="24"/>
          <w:lang w:val="hy-AM"/>
        </w:rPr>
        <w:t xml:space="preserve"> այս ուղղությամբ քայլեր ձեռնարկելու համար:</w:t>
      </w:r>
      <w:r w:rsidR="008E3345" w:rsidRPr="001D748B">
        <w:rPr>
          <w:rFonts w:ascii="GHEA Grapalat" w:hAnsi="GHEA Grapalat"/>
          <w:sz w:val="24"/>
          <w:szCs w:val="24"/>
          <w:lang w:val="hy-AM"/>
        </w:rPr>
        <w:t xml:space="preserve"> </w:t>
      </w:r>
    </w:p>
    <w:tbl>
      <w:tblPr>
        <w:tblpPr w:leftFromText="180" w:rightFromText="180" w:vertAnchor="text" w:horzAnchor="margin" w:tblpX="90" w:tblpY="255"/>
        <w:tblW w:w="9450" w:type="dxa"/>
        <w:tblCellSpacing w:w="15" w:type="dxa"/>
        <w:tblLook w:val="04A0"/>
      </w:tblPr>
      <w:tblGrid>
        <w:gridCol w:w="1170"/>
        <w:gridCol w:w="8280"/>
      </w:tblGrid>
      <w:tr w:rsidR="000C7A75" w:rsidRPr="001D748B" w:rsidTr="00BA218E">
        <w:trPr>
          <w:tblCellSpacing w:w="15" w:type="dxa"/>
        </w:trPr>
        <w:tc>
          <w:tcPr>
            <w:tcW w:w="112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BA26E5" w:rsidRPr="001D748B" w:rsidRDefault="008E3345" w:rsidP="005831EA">
            <w:pPr>
              <w:pStyle w:val="CommentText"/>
              <w:spacing w:after="0"/>
              <w:ind w:right="-144"/>
              <w:jc w:val="both"/>
              <w:rPr>
                <w:b/>
                <w:sz w:val="24"/>
                <w:szCs w:val="24"/>
                <w:lang w:val="en-GB"/>
              </w:rPr>
            </w:pPr>
            <w:r w:rsidRPr="001D748B">
              <w:rPr>
                <w:b/>
                <w:sz w:val="24"/>
                <w:szCs w:val="24"/>
                <w:lang w:val="en-GB"/>
              </w:rPr>
              <w:t>N</w:t>
            </w:r>
          </w:p>
        </w:tc>
        <w:tc>
          <w:tcPr>
            <w:tcW w:w="823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BA26E5" w:rsidRPr="00606AC7" w:rsidRDefault="008E3345" w:rsidP="005831EA">
            <w:pPr>
              <w:pStyle w:val="CommentText"/>
              <w:spacing w:after="0"/>
              <w:ind w:right="-144"/>
              <w:jc w:val="both"/>
              <w:rPr>
                <w:b/>
                <w:sz w:val="24"/>
                <w:szCs w:val="24"/>
                <w:lang w:val="ru-RU"/>
              </w:rPr>
            </w:pPr>
            <w:r w:rsidRPr="001D748B">
              <w:rPr>
                <w:b/>
                <w:sz w:val="24"/>
                <w:szCs w:val="24"/>
                <w:lang w:val="en-GB"/>
              </w:rPr>
              <w:t>Ռազմավարական ուղենիշ</w:t>
            </w:r>
          </w:p>
        </w:tc>
      </w:tr>
      <w:tr w:rsidR="000C7A75" w:rsidRPr="001D748B" w:rsidTr="00BA218E">
        <w:trPr>
          <w:tblCellSpacing w:w="15" w:type="dxa"/>
        </w:trPr>
        <w:tc>
          <w:tcPr>
            <w:tcW w:w="11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D06118" w:rsidP="0008583D">
            <w:pPr>
              <w:pStyle w:val="t-9-8-bez-uvl"/>
              <w:spacing w:before="0" w:beforeAutospacing="0" w:after="0" w:afterAutospacing="0"/>
              <w:ind w:right="-144"/>
              <w:jc w:val="both"/>
              <w:rPr>
                <w:rFonts w:ascii="GHEA Grapalat" w:hAnsi="GHEA Grapalat" w:cs="Times New Roman"/>
                <w:lang w:val="hy-AM"/>
              </w:rPr>
            </w:pPr>
            <w:r w:rsidRPr="001D748B">
              <w:rPr>
                <w:rFonts w:ascii="GHEA Grapalat" w:hAnsi="GHEA Grapalat" w:cs="Times New Roman"/>
                <w:lang w:val="hy-AM"/>
              </w:rPr>
              <w:t>1.9.1</w:t>
            </w:r>
            <w:r w:rsidR="00D93C8D" w:rsidRPr="001D748B">
              <w:rPr>
                <w:rFonts w:ascii="GHEA Grapalat" w:hAnsi="GHEA Grapalat" w:cs="Times New Roman"/>
                <w:lang w:val="hy-AM"/>
              </w:rPr>
              <w:t>.</w:t>
            </w:r>
          </w:p>
        </w:tc>
        <w:tc>
          <w:tcPr>
            <w:tcW w:w="82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DF21A1" w:rsidP="0008583D">
            <w:pPr>
              <w:spacing w:after="0" w:line="240" w:lineRule="auto"/>
              <w:ind w:right="-144"/>
              <w:rPr>
                <w:rFonts w:ascii="GHEA Grapalat" w:hAnsi="GHEA Grapalat"/>
                <w:sz w:val="24"/>
                <w:szCs w:val="24"/>
                <w:lang w:val="en-US"/>
              </w:rPr>
            </w:pPr>
            <w:r w:rsidRPr="00A3774E">
              <w:rPr>
                <w:rFonts w:ascii="GHEA Grapalat" w:hAnsi="GHEA Grapalat"/>
                <w:sz w:val="24"/>
                <w:szCs w:val="24"/>
                <w:lang w:val="en-US"/>
              </w:rPr>
              <w:t xml:space="preserve">Բարելավել </w:t>
            </w:r>
            <w:r w:rsidR="008E3345" w:rsidRPr="00A3774E">
              <w:rPr>
                <w:rFonts w:ascii="GHEA Grapalat" w:hAnsi="GHEA Grapalat"/>
                <w:sz w:val="24"/>
                <w:szCs w:val="24"/>
                <w:lang w:val="hy-AM"/>
              </w:rPr>
              <w:t>դատարանի որոշումների կանխատեսելիությունը</w:t>
            </w:r>
            <w:r w:rsidR="008E3345" w:rsidRPr="00A3774E">
              <w:rPr>
                <w:rFonts w:ascii="GHEA Grapalat" w:hAnsi="GHEA Grapalat"/>
                <w:sz w:val="24"/>
                <w:szCs w:val="24"/>
                <w:lang w:val="en-US"/>
              </w:rPr>
              <w:t>:</w:t>
            </w:r>
          </w:p>
        </w:tc>
      </w:tr>
      <w:tr w:rsidR="000C7A75" w:rsidRPr="00943142" w:rsidTr="00BA218E">
        <w:trPr>
          <w:tblCellSpacing w:w="15" w:type="dxa"/>
        </w:trPr>
        <w:tc>
          <w:tcPr>
            <w:tcW w:w="11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D06118" w:rsidP="0008583D">
            <w:pPr>
              <w:pStyle w:val="t-9-8-bez-uvl"/>
              <w:spacing w:before="0" w:beforeAutospacing="0" w:after="0" w:afterAutospacing="0"/>
              <w:ind w:right="-144"/>
              <w:jc w:val="both"/>
              <w:rPr>
                <w:rFonts w:ascii="GHEA Grapalat" w:hAnsi="GHEA Grapalat" w:cs="Times New Roman"/>
                <w:lang w:val="en-GB"/>
              </w:rPr>
            </w:pPr>
            <w:r w:rsidRPr="001D748B">
              <w:rPr>
                <w:rFonts w:ascii="GHEA Grapalat" w:hAnsi="GHEA Grapalat" w:cs="Times New Roman"/>
                <w:lang w:val="hy-AM"/>
              </w:rPr>
              <w:t>1.9.2</w:t>
            </w:r>
            <w:r w:rsidR="00D93C8D" w:rsidRPr="001D748B">
              <w:rPr>
                <w:rFonts w:ascii="GHEA Grapalat" w:hAnsi="GHEA Grapalat" w:cs="Times New Roman"/>
                <w:lang w:val="hy-AM"/>
              </w:rPr>
              <w:t>.</w:t>
            </w:r>
          </w:p>
        </w:tc>
        <w:tc>
          <w:tcPr>
            <w:tcW w:w="82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8E3345" w:rsidP="0008583D">
            <w:pPr>
              <w:spacing w:after="0" w:line="240" w:lineRule="auto"/>
              <w:ind w:right="-144"/>
              <w:rPr>
                <w:rFonts w:ascii="GHEA Grapalat" w:hAnsi="GHEA Grapalat"/>
                <w:sz w:val="24"/>
                <w:szCs w:val="24"/>
                <w:lang w:val="en-US"/>
              </w:rPr>
            </w:pPr>
            <w:r w:rsidRPr="0008583D">
              <w:rPr>
                <w:rFonts w:ascii="GHEA Grapalat" w:hAnsi="GHEA Grapalat"/>
                <w:sz w:val="24"/>
                <w:szCs w:val="24"/>
                <w:lang w:val="hy-AM"/>
              </w:rPr>
              <w:t>Բարելավել Մարդու իրավունքների</w:t>
            </w:r>
            <w:r w:rsidR="00861FB3" w:rsidRPr="0008583D">
              <w:rPr>
                <w:rFonts w:ascii="GHEA Grapalat" w:hAnsi="GHEA Grapalat"/>
                <w:sz w:val="24"/>
                <w:szCs w:val="24"/>
                <w:lang w:val="hy-AM"/>
              </w:rPr>
              <w:t xml:space="preserve"> եվրոպական կոնվենցիայի կիրառման պրակտիկան</w:t>
            </w:r>
            <w:r w:rsidRPr="0008583D">
              <w:rPr>
                <w:rFonts w:ascii="GHEA Grapalat" w:hAnsi="GHEA Grapalat"/>
                <w:sz w:val="24"/>
                <w:szCs w:val="24"/>
                <w:lang w:val="en-US"/>
              </w:rPr>
              <w:t>:</w:t>
            </w:r>
          </w:p>
        </w:tc>
      </w:tr>
      <w:tr w:rsidR="000C7A75" w:rsidRPr="00943142" w:rsidTr="00BA218E">
        <w:trPr>
          <w:tblCellSpacing w:w="15" w:type="dxa"/>
        </w:trPr>
        <w:tc>
          <w:tcPr>
            <w:tcW w:w="11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D06118" w:rsidP="0008583D">
            <w:pPr>
              <w:pStyle w:val="t-9-8-bez-uvl"/>
              <w:spacing w:before="0" w:beforeAutospacing="0" w:after="0" w:afterAutospacing="0"/>
              <w:ind w:right="-144"/>
              <w:jc w:val="both"/>
              <w:rPr>
                <w:rFonts w:ascii="GHEA Grapalat" w:hAnsi="GHEA Grapalat" w:cs="Times New Roman"/>
                <w:lang w:val="en-GB"/>
              </w:rPr>
            </w:pPr>
            <w:r w:rsidRPr="001D748B">
              <w:rPr>
                <w:rFonts w:ascii="GHEA Grapalat" w:hAnsi="GHEA Grapalat" w:cs="Times New Roman"/>
                <w:lang w:val="hy-AM"/>
              </w:rPr>
              <w:t>1.9.3</w:t>
            </w:r>
            <w:r w:rsidR="00D93C8D" w:rsidRPr="001D748B">
              <w:rPr>
                <w:rFonts w:ascii="GHEA Grapalat" w:hAnsi="GHEA Grapalat" w:cs="Times New Roman"/>
                <w:lang w:val="hy-AM"/>
              </w:rPr>
              <w:t>.</w:t>
            </w:r>
          </w:p>
        </w:tc>
        <w:tc>
          <w:tcPr>
            <w:tcW w:w="82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A3774E" w:rsidRDefault="00A3774E" w:rsidP="0008583D">
            <w:pPr>
              <w:spacing w:after="0" w:line="240" w:lineRule="auto"/>
              <w:ind w:right="-144"/>
              <w:rPr>
                <w:rFonts w:ascii="GHEA Grapalat" w:hAnsi="GHEA Grapalat"/>
                <w:sz w:val="24"/>
                <w:szCs w:val="24"/>
                <w:lang w:val="hy-AM"/>
              </w:rPr>
            </w:pPr>
            <w:r w:rsidRPr="00A34D59">
              <w:rPr>
                <w:rFonts w:ascii="GHEA Grapalat" w:hAnsi="GHEA Grapalat"/>
                <w:sz w:val="24"/>
                <w:szCs w:val="24"/>
                <w:lang w:val="hy-AM"/>
              </w:rPr>
              <w:t>Վերանայել դատական պրակտիկայի ամփոփման ինստիտուտի կիրառման նպատակա</w:t>
            </w:r>
            <w:r w:rsidR="000917FD" w:rsidRPr="00A34D59">
              <w:rPr>
                <w:rFonts w:ascii="GHEA Grapalat" w:hAnsi="GHEA Grapalat"/>
                <w:sz w:val="24"/>
                <w:szCs w:val="24"/>
                <w:lang w:val="hy-AM"/>
              </w:rPr>
              <w:t>յնությունը</w:t>
            </w:r>
            <w:r w:rsidR="00EE30EB" w:rsidRPr="00A34D59">
              <w:rPr>
                <w:rFonts w:ascii="GHEA Grapalat" w:hAnsi="GHEA Grapalat"/>
                <w:sz w:val="24"/>
                <w:szCs w:val="24"/>
                <w:lang w:val="hy-AM"/>
              </w:rPr>
              <w:t xml:space="preserve"> և զարգացման հնարավորությունները</w:t>
            </w:r>
            <w:r w:rsidRPr="00A34D59">
              <w:rPr>
                <w:rFonts w:ascii="GHEA Grapalat" w:hAnsi="GHEA Grapalat"/>
                <w:sz w:val="24"/>
                <w:szCs w:val="24"/>
                <w:lang w:val="hy-AM"/>
              </w:rPr>
              <w:t xml:space="preserve">:    </w:t>
            </w:r>
          </w:p>
        </w:tc>
      </w:tr>
      <w:tr w:rsidR="000C7A75" w:rsidRPr="00943142" w:rsidTr="00BA218E">
        <w:trPr>
          <w:tblCellSpacing w:w="15" w:type="dxa"/>
        </w:trPr>
        <w:tc>
          <w:tcPr>
            <w:tcW w:w="11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26E5" w:rsidRPr="001D748B" w:rsidRDefault="00D06118" w:rsidP="0008583D">
            <w:pPr>
              <w:pStyle w:val="t-9-8-bez-uvl"/>
              <w:spacing w:before="0" w:beforeAutospacing="0" w:after="0" w:afterAutospacing="0"/>
              <w:ind w:right="-144"/>
              <w:jc w:val="both"/>
              <w:rPr>
                <w:rFonts w:ascii="GHEA Grapalat" w:hAnsi="GHEA Grapalat" w:cs="Times New Roman"/>
                <w:lang w:val="hy-AM"/>
              </w:rPr>
            </w:pPr>
            <w:r w:rsidRPr="001D748B">
              <w:rPr>
                <w:rFonts w:ascii="GHEA Grapalat" w:hAnsi="GHEA Grapalat" w:cs="Times New Roman"/>
                <w:lang w:val="hy-AM"/>
              </w:rPr>
              <w:t>1.9.4</w:t>
            </w:r>
            <w:r w:rsidR="00D93C8D" w:rsidRPr="001D748B">
              <w:rPr>
                <w:rFonts w:ascii="GHEA Grapalat" w:hAnsi="GHEA Grapalat" w:cs="Times New Roman"/>
                <w:lang w:val="hy-AM"/>
              </w:rPr>
              <w:t>.</w:t>
            </w:r>
          </w:p>
        </w:tc>
        <w:tc>
          <w:tcPr>
            <w:tcW w:w="82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26E5" w:rsidRPr="001D748B" w:rsidRDefault="008E3345" w:rsidP="0008583D">
            <w:pPr>
              <w:spacing w:after="0" w:line="240" w:lineRule="auto"/>
              <w:ind w:right="-144"/>
              <w:rPr>
                <w:rFonts w:ascii="GHEA Grapalat" w:hAnsi="GHEA Grapalat"/>
                <w:sz w:val="24"/>
                <w:szCs w:val="24"/>
                <w:lang w:val="hy-AM"/>
              </w:rPr>
            </w:pPr>
            <w:r w:rsidRPr="001D748B">
              <w:rPr>
                <w:rFonts w:ascii="GHEA Grapalat" w:hAnsi="GHEA Grapalat"/>
                <w:sz w:val="24"/>
                <w:szCs w:val="24"/>
                <w:lang w:val="hy-AM"/>
              </w:rPr>
              <w:t>Բարելավել դատական ակտերի կազմման մեթոդաբանությունը և միասնականությունը:</w:t>
            </w:r>
          </w:p>
        </w:tc>
      </w:tr>
    </w:tbl>
    <w:p w:rsidR="00BA26E5" w:rsidRPr="001D748B" w:rsidRDefault="00BA26E5" w:rsidP="00C51FD0">
      <w:pPr>
        <w:spacing w:after="120" w:line="240" w:lineRule="auto"/>
        <w:ind w:right="-141"/>
        <w:jc w:val="both"/>
        <w:rPr>
          <w:rFonts w:ascii="GHEA Grapalat" w:hAnsi="GHEA Grapalat"/>
          <w:sz w:val="24"/>
          <w:szCs w:val="24"/>
          <w:lang w:val="hy-AM"/>
        </w:rPr>
      </w:pPr>
    </w:p>
    <w:p w:rsidR="00CE7996" w:rsidRPr="001D748B" w:rsidRDefault="00CE7996" w:rsidP="00D96FD8">
      <w:pPr>
        <w:pStyle w:val="ListParagraph"/>
        <w:numPr>
          <w:ilvl w:val="1"/>
          <w:numId w:val="7"/>
        </w:numPr>
        <w:tabs>
          <w:tab w:val="left" w:pos="1080"/>
        </w:tabs>
        <w:spacing w:after="120" w:line="240" w:lineRule="auto"/>
        <w:ind w:left="360" w:right="-144" w:firstLine="0"/>
        <w:contextualSpacing w:val="0"/>
        <w:rPr>
          <w:rFonts w:ascii="GHEA Grapalat" w:hAnsi="GHEA Grapalat"/>
          <w:sz w:val="24"/>
          <w:szCs w:val="24"/>
          <w:lang w:val="hy-AM"/>
        </w:rPr>
      </w:pPr>
      <w:r w:rsidRPr="001D748B">
        <w:rPr>
          <w:rFonts w:ascii="GHEA Grapalat" w:hAnsi="GHEA Grapalat" w:cs="Sylfaen"/>
          <w:sz w:val="24"/>
          <w:szCs w:val="24"/>
          <w:lang w:val="hy-AM"/>
        </w:rPr>
        <w:t xml:space="preserve">Սահմանադրական դատարանի որոշումների լիարժեք կատարման համակարգի </w:t>
      </w:r>
      <w:r w:rsidR="00F267EB">
        <w:rPr>
          <w:rFonts w:ascii="GHEA Grapalat" w:hAnsi="GHEA Grapalat" w:cs="Sylfaen"/>
          <w:sz w:val="24"/>
          <w:szCs w:val="24"/>
          <w:lang w:val="hy-AM"/>
        </w:rPr>
        <w:t xml:space="preserve">ստեղծում </w:t>
      </w:r>
      <w:r w:rsidR="00091CA6">
        <w:rPr>
          <w:rFonts w:ascii="GHEA Grapalat" w:hAnsi="GHEA Grapalat" w:cs="Sylfaen"/>
          <w:sz w:val="24"/>
          <w:szCs w:val="24"/>
          <w:lang w:val="hy-AM"/>
        </w:rPr>
        <w:t>և ամրապնդում</w:t>
      </w:r>
      <w:r w:rsidRPr="001D748B">
        <w:rPr>
          <w:rFonts w:ascii="GHEA Grapalat" w:hAnsi="GHEA Grapalat" w:cs="Sylfaen"/>
          <w:sz w:val="24"/>
          <w:szCs w:val="24"/>
          <w:lang w:val="hy-AM"/>
        </w:rPr>
        <w:t>.</w:t>
      </w:r>
    </w:p>
    <w:p w:rsidR="00CE7996" w:rsidRPr="00D53083" w:rsidRDefault="00CE7996" w:rsidP="005831EA">
      <w:pPr>
        <w:tabs>
          <w:tab w:val="left" w:pos="360"/>
        </w:tabs>
        <w:spacing w:after="0" w:line="240" w:lineRule="auto"/>
        <w:ind w:right="-144"/>
        <w:jc w:val="both"/>
        <w:rPr>
          <w:rFonts w:ascii="GHEA Grapalat" w:hAnsi="GHEA Grapalat"/>
          <w:color w:val="FF0000"/>
          <w:sz w:val="24"/>
          <w:szCs w:val="24"/>
          <w:lang w:val="hy-AM"/>
        </w:rPr>
      </w:pPr>
      <w:r w:rsidRPr="001D748B">
        <w:rPr>
          <w:rFonts w:ascii="GHEA Grapalat" w:hAnsi="GHEA Grapalat"/>
          <w:sz w:val="24"/>
          <w:szCs w:val="24"/>
          <w:lang w:val="hy-AM"/>
        </w:rPr>
        <w:lastRenderedPageBreak/>
        <w:tab/>
      </w:r>
      <w:r w:rsidR="001462D1" w:rsidRPr="001462D1">
        <w:rPr>
          <w:rFonts w:ascii="GHEA Grapalat" w:hAnsi="GHEA Grapalat"/>
          <w:sz w:val="24"/>
          <w:szCs w:val="24"/>
          <w:lang w:val="hy-AM"/>
        </w:rPr>
        <w:t>Ի</w:t>
      </w:r>
      <w:r w:rsidRPr="00273298">
        <w:rPr>
          <w:rFonts w:ascii="GHEA Grapalat" w:hAnsi="GHEA Grapalat"/>
          <w:sz w:val="24"/>
          <w:szCs w:val="24"/>
          <w:lang w:val="hy-AM"/>
        </w:rPr>
        <w:t>րավական համակարգի կայունության, պաշտպանվածության ապահովման և հանրության վստահության բարձրացման</w:t>
      </w:r>
      <w:r w:rsidR="00234CF6">
        <w:rPr>
          <w:rFonts w:ascii="GHEA Grapalat" w:hAnsi="GHEA Grapalat"/>
          <w:sz w:val="24"/>
          <w:szCs w:val="24"/>
          <w:lang w:val="hy-AM"/>
        </w:rPr>
        <w:t xml:space="preserve"> տեսանկյ</w:t>
      </w:r>
      <w:r w:rsidR="001462D1" w:rsidRPr="001462D1">
        <w:rPr>
          <w:rFonts w:ascii="GHEA Grapalat" w:hAnsi="GHEA Grapalat"/>
          <w:sz w:val="24"/>
          <w:szCs w:val="24"/>
          <w:lang w:val="hy-AM"/>
        </w:rPr>
        <w:t xml:space="preserve">ունից </w:t>
      </w:r>
      <w:r w:rsidR="00234CF6">
        <w:rPr>
          <w:rFonts w:ascii="GHEA Grapalat" w:hAnsi="GHEA Grapalat"/>
          <w:sz w:val="24"/>
          <w:szCs w:val="24"/>
          <w:lang w:val="hy-AM"/>
        </w:rPr>
        <w:t xml:space="preserve">հատկապես </w:t>
      </w:r>
      <w:r w:rsidR="001462D1" w:rsidRPr="001462D1">
        <w:rPr>
          <w:rFonts w:ascii="GHEA Grapalat" w:hAnsi="GHEA Grapalat"/>
          <w:sz w:val="24"/>
          <w:szCs w:val="24"/>
          <w:lang w:val="hy-AM"/>
        </w:rPr>
        <w:t xml:space="preserve">կաևորվում է </w:t>
      </w:r>
      <w:r w:rsidR="001462D1" w:rsidRPr="00273298">
        <w:rPr>
          <w:rFonts w:ascii="GHEA Grapalat" w:hAnsi="GHEA Grapalat"/>
          <w:sz w:val="24"/>
          <w:szCs w:val="24"/>
          <w:lang w:val="hy-AM"/>
        </w:rPr>
        <w:t>Սահմանադրական դատարանի որոշումների կանխատեսելիությունը</w:t>
      </w:r>
      <w:r w:rsidR="001462D1" w:rsidRPr="001462D1">
        <w:rPr>
          <w:rFonts w:ascii="GHEA Grapalat" w:hAnsi="GHEA Grapalat"/>
          <w:sz w:val="24"/>
          <w:szCs w:val="24"/>
          <w:lang w:val="hy-AM"/>
        </w:rPr>
        <w:t xml:space="preserve">, </w:t>
      </w:r>
      <w:r w:rsidR="00091CA6" w:rsidRPr="00273298">
        <w:rPr>
          <w:rFonts w:ascii="GHEA Grapalat" w:hAnsi="GHEA Grapalat"/>
          <w:sz w:val="24"/>
          <w:szCs w:val="24"/>
          <w:lang w:val="hy-AM"/>
        </w:rPr>
        <w:t xml:space="preserve">ուստի հիմնավոր է համապատասխան համակարգի ստեղծման և </w:t>
      </w:r>
      <w:r w:rsidR="00234CF6">
        <w:rPr>
          <w:rFonts w:ascii="GHEA Grapalat" w:hAnsi="GHEA Grapalat"/>
          <w:sz w:val="24"/>
          <w:szCs w:val="24"/>
          <w:lang w:val="hy-AM"/>
        </w:rPr>
        <w:t xml:space="preserve">հետևողական </w:t>
      </w:r>
      <w:r w:rsidR="00091CA6" w:rsidRPr="00273298">
        <w:rPr>
          <w:rFonts w:ascii="GHEA Grapalat" w:hAnsi="GHEA Grapalat"/>
          <w:sz w:val="24"/>
          <w:szCs w:val="24"/>
          <w:lang w:val="hy-AM"/>
        </w:rPr>
        <w:t>կայացման անհրաժեշտությունը:</w:t>
      </w:r>
      <w:r w:rsidR="00234CF6">
        <w:rPr>
          <w:rFonts w:ascii="GHEA Grapalat" w:hAnsi="GHEA Grapalat"/>
          <w:sz w:val="24"/>
          <w:szCs w:val="24"/>
          <w:lang w:val="hy-AM"/>
        </w:rPr>
        <w:t xml:space="preserve"> Հետևյալ ուղենիշն է սահմանվել:</w:t>
      </w:r>
      <w:r w:rsidR="00091CA6" w:rsidRPr="00273298">
        <w:rPr>
          <w:rFonts w:ascii="GHEA Grapalat" w:hAnsi="GHEA Grapalat"/>
          <w:sz w:val="24"/>
          <w:szCs w:val="24"/>
          <w:lang w:val="hy-AM"/>
        </w:rPr>
        <w:t xml:space="preserve"> </w:t>
      </w:r>
    </w:p>
    <w:tbl>
      <w:tblPr>
        <w:tblpPr w:leftFromText="180" w:rightFromText="180" w:vertAnchor="text" w:horzAnchor="margin" w:tblpX="90" w:tblpY="255"/>
        <w:tblW w:w="9450" w:type="dxa"/>
        <w:tblCellSpacing w:w="15" w:type="dxa"/>
        <w:tblLook w:val="04A0"/>
      </w:tblPr>
      <w:tblGrid>
        <w:gridCol w:w="1080"/>
        <w:gridCol w:w="8370"/>
      </w:tblGrid>
      <w:tr w:rsidR="00CE7996" w:rsidRPr="001D748B" w:rsidTr="00DF155E">
        <w:trPr>
          <w:tblCellSpacing w:w="15" w:type="dxa"/>
        </w:trPr>
        <w:tc>
          <w:tcPr>
            <w:tcW w:w="103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CE7996" w:rsidRPr="001D748B" w:rsidRDefault="00CE7996" w:rsidP="005831EA">
            <w:pPr>
              <w:pStyle w:val="CommentText"/>
              <w:spacing w:after="0"/>
              <w:ind w:right="-144"/>
              <w:jc w:val="both"/>
              <w:rPr>
                <w:b/>
                <w:sz w:val="24"/>
                <w:szCs w:val="24"/>
                <w:lang w:val="en-GB"/>
              </w:rPr>
            </w:pPr>
            <w:r w:rsidRPr="001D748B">
              <w:rPr>
                <w:b/>
                <w:sz w:val="24"/>
                <w:szCs w:val="24"/>
                <w:lang w:val="en-GB"/>
              </w:rPr>
              <w:t>N</w:t>
            </w:r>
          </w:p>
        </w:tc>
        <w:tc>
          <w:tcPr>
            <w:tcW w:w="832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CE7996" w:rsidRPr="001D748B" w:rsidRDefault="00CE7996" w:rsidP="005831EA">
            <w:pPr>
              <w:pStyle w:val="CommentText"/>
              <w:spacing w:after="0"/>
              <w:ind w:right="-144"/>
              <w:jc w:val="both"/>
              <w:rPr>
                <w:b/>
                <w:sz w:val="24"/>
                <w:szCs w:val="24"/>
                <w:lang w:val="en-GB"/>
              </w:rPr>
            </w:pPr>
            <w:r w:rsidRPr="001D748B">
              <w:rPr>
                <w:b/>
                <w:sz w:val="24"/>
                <w:szCs w:val="24"/>
                <w:lang w:val="en-GB"/>
              </w:rPr>
              <w:t>Ռազմավարական ուղենիշ</w:t>
            </w:r>
          </w:p>
        </w:tc>
      </w:tr>
      <w:tr w:rsidR="00CE7996" w:rsidRPr="00943142" w:rsidTr="00DF155E">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CE7996" w:rsidRPr="007040C9" w:rsidRDefault="00CE7996" w:rsidP="0008583D">
            <w:pPr>
              <w:pStyle w:val="t-9-8-bez-uvl"/>
              <w:tabs>
                <w:tab w:val="center" w:pos="270"/>
                <w:tab w:val="left" w:pos="450"/>
                <w:tab w:val="left" w:pos="586"/>
              </w:tabs>
              <w:spacing w:before="0" w:beforeAutospacing="0" w:after="0" w:afterAutospacing="0"/>
              <w:ind w:right="-144"/>
              <w:rPr>
                <w:rFonts w:ascii="GHEA Grapalat" w:hAnsi="GHEA Grapalat" w:cs="Times New Roman"/>
                <w:lang w:val="en-US"/>
              </w:rPr>
            </w:pPr>
            <w:r w:rsidRPr="001D748B">
              <w:rPr>
                <w:rFonts w:ascii="GHEA Grapalat" w:hAnsi="GHEA Grapalat" w:cs="Times New Roman"/>
                <w:lang w:val="hy-AM"/>
              </w:rPr>
              <w:t>1.10</w:t>
            </w:r>
            <w:r w:rsidR="007040C9">
              <w:rPr>
                <w:rFonts w:ascii="GHEA Grapalat" w:hAnsi="GHEA Grapalat" w:cs="Times New Roman"/>
                <w:lang w:val="en-US"/>
              </w:rPr>
              <w:t>.1.</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CE7996" w:rsidRPr="00091CA6" w:rsidRDefault="00091CA6" w:rsidP="001462D1">
            <w:pPr>
              <w:spacing w:after="0" w:line="240" w:lineRule="auto"/>
              <w:ind w:right="-144"/>
              <w:rPr>
                <w:rFonts w:ascii="GHEA Grapalat" w:hAnsi="GHEA Grapalat"/>
                <w:sz w:val="24"/>
                <w:szCs w:val="24"/>
                <w:lang w:val="hy-AM"/>
              </w:rPr>
            </w:pPr>
            <w:r w:rsidRPr="00091CA6">
              <w:rPr>
                <w:rFonts w:ascii="GHEA Grapalat" w:hAnsi="GHEA Grapalat"/>
                <w:sz w:val="24"/>
                <w:szCs w:val="24"/>
                <w:lang w:val="hy-AM"/>
              </w:rPr>
              <w:t xml:space="preserve">Ներդնել և </w:t>
            </w:r>
            <w:r w:rsidR="00A4325D">
              <w:rPr>
                <w:rFonts w:ascii="GHEA Grapalat" w:hAnsi="GHEA Grapalat"/>
                <w:sz w:val="24"/>
                <w:szCs w:val="24"/>
                <w:lang w:val="en-US"/>
              </w:rPr>
              <w:t xml:space="preserve">զարգացնել </w:t>
            </w:r>
            <w:r w:rsidRPr="00091CA6">
              <w:rPr>
                <w:rFonts w:ascii="GHEA Grapalat" w:hAnsi="GHEA Grapalat"/>
                <w:sz w:val="24"/>
                <w:szCs w:val="24"/>
                <w:lang w:val="hy-AM"/>
              </w:rPr>
              <w:t>սահմանադրական դատարանի որոշումների լիարժեք կատարման համակարգ</w:t>
            </w:r>
            <w:r>
              <w:rPr>
                <w:rFonts w:ascii="GHEA Grapalat" w:hAnsi="GHEA Grapalat"/>
                <w:sz w:val="24"/>
                <w:szCs w:val="24"/>
                <w:lang w:val="hy-AM"/>
              </w:rPr>
              <w:t>:</w:t>
            </w:r>
          </w:p>
        </w:tc>
      </w:tr>
    </w:tbl>
    <w:p w:rsidR="00CE7996" w:rsidRPr="001462D1" w:rsidRDefault="00CE7996" w:rsidP="00BA6F9D">
      <w:pPr>
        <w:pStyle w:val="ListParagraph"/>
        <w:tabs>
          <w:tab w:val="left" w:pos="1080"/>
        </w:tabs>
        <w:spacing w:after="120" w:line="240" w:lineRule="auto"/>
        <w:ind w:left="792" w:right="-141"/>
        <w:rPr>
          <w:rFonts w:ascii="GHEA Grapalat" w:hAnsi="GHEA Grapalat" w:cs="Sylfaen"/>
          <w:sz w:val="24"/>
          <w:szCs w:val="24"/>
        </w:rPr>
      </w:pPr>
    </w:p>
    <w:p w:rsidR="00C50F29" w:rsidRPr="001D748B" w:rsidRDefault="008E3345" w:rsidP="00BA6F9D">
      <w:pPr>
        <w:pStyle w:val="ListParagraph"/>
        <w:numPr>
          <w:ilvl w:val="0"/>
          <w:numId w:val="7"/>
        </w:numPr>
        <w:spacing w:after="120" w:line="240" w:lineRule="auto"/>
        <w:ind w:right="-144"/>
        <w:contextualSpacing w:val="0"/>
        <w:rPr>
          <w:rFonts w:ascii="GHEA Grapalat" w:eastAsia="Times New Roman" w:hAnsi="GHEA Grapalat"/>
          <w:b/>
          <w:sz w:val="24"/>
          <w:szCs w:val="24"/>
          <w:lang w:val="hy-AM"/>
        </w:rPr>
      </w:pPr>
      <w:r w:rsidRPr="001D748B">
        <w:rPr>
          <w:rFonts w:ascii="GHEA Grapalat" w:hAnsi="GHEA Grapalat"/>
          <w:b/>
          <w:sz w:val="24"/>
          <w:szCs w:val="24"/>
          <w:lang w:val="hy-AM"/>
        </w:rPr>
        <w:t xml:space="preserve">ԴԱՏԱՎՈՐՆԵՐԻ ԵՎ ԴԱՏԱԿԱՆ ԾԱՌԱՅՈՂՆԵՐԻ  ՊՐՈՖԵՍԻՈՆԱԼԻԶՄԻ (ԱՐՀԵՍՏԱՎԱՐԺՈՒԹՅԱՆ) ԱՊԱՀՈՎՈՒՄ </w:t>
      </w:r>
    </w:p>
    <w:p w:rsidR="006E2222" w:rsidRPr="001D748B" w:rsidRDefault="008E3345" w:rsidP="008A15CE">
      <w:pPr>
        <w:pStyle w:val="ListParagraph"/>
        <w:spacing w:after="120" w:line="240" w:lineRule="auto"/>
        <w:ind w:left="360" w:right="-144"/>
        <w:contextualSpacing w:val="0"/>
        <w:rPr>
          <w:rFonts w:ascii="GHEA Grapalat" w:hAnsi="GHEA Grapalat"/>
          <w:b/>
          <w:sz w:val="24"/>
          <w:szCs w:val="24"/>
        </w:rPr>
      </w:pPr>
      <w:r w:rsidRPr="001D748B">
        <w:rPr>
          <w:rFonts w:ascii="GHEA Grapalat" w:hAnsi="GHEA Grapalat"/>
          <w:b/>
          <w:sz w:val="24"/>
          <w:szCs w:val="24"/>
        </w:rPr>
        <w:t>Ռազմավարական նպատակներ</w:t>
      </w:r>
    </w:p>
    <w:p w:rsidR="00C50F29" w:rsidRPr="001D748B" w:rsidRDefault="008E3345" w:rsidP="0052029E">
      <w:pPr>
        <w:pStyle w:val="ListParagraph"/>
        <w:numPr>
          <w:ilvl w:val="1"/>
          <w:numId w:val="7"/>
        </w:numPr>
        <w:spacing w:after="120" w:line="240" w:lineRule="auto"/>
        <w:ind w:right="-141"/>
        <w:contextualSpacing w:val="0"/>
        <w:rPr>
          <w:rFonts w:ascii="GHEA Grapalat" w:eastAsia="Times New Roman" w:hAnsi="GHEA Grapalat"/>
          <w:sz w:val="24"/>
          <w:szCs w:val="24"/>
        </w:rPr>
      </w:pPr>
      <w:r w:rsidRPr="001D748B">
        <w:rPr>
          <w:rFonts w:ascii="GHEA Grapalat" w:hAnsi="GHEA Grapalat"/>
          <w:sz w:val="24"/>
          <w:szCs w:val="24"/>
          <w:lang w:val="hy-AM"/>
        </w:rPr>
        <w:t>Դատավորների և դատական ծառայողների մասնագիտական որակների և պրոֆեսիոնալիզմի շարունակական զարգացում</w:t>
      </w:r>
      <w:r w:rsidRPr="001D748B">
        <w:rPr>
          <w:rFonts w:ascii="GHEA Grapalat" w:hAnsi="GHEA Grapalat"/>
          <w:sz w:val="24"/>
          <w:szCs w:val="24"/>
        </w:rPr>
        <w:t>.</w:t>
      </w:r>
    </w:p>
    <w:p w:rsidR="002F0B93" w:rsidRPr="001D748B" w:rsidRDefault="00B2642A" w:rsidP="00E871AE">
      <w:pPr>
        <w:spacing w:after="0" w:line="240" w:lineRule="auto"/>
        <w:ind w:right="-144" w:firstLine="360"/>
        <w:jc w:val="both"/>
        <w:rPr>
          <w:rFonts w:ascii="GHEA Grapalat" w:hAnsi="GHEA Grapalat"/>
          <w:sz w:val="24"/>
          <w:szCs w:val="24"/>
          <w:lang w:val="en-US"/>
        </w:rPr>
      </w:pPr>
      <w:r w:rsidRPr="001D748B">
        <w:rPr>
          <w:rFonts w:ascii="GHEA Grapalat" w:hAnsi="GHEA Grapalat" w:cs="Sylfaen"/>
          <w:sz w:val="24"/>
          <w:szCs w:val="24"/>
        </w:rPr>
        <w:t>Դատավորների</w:t>
      </w:r>
      <w:r w:rsidRPr="001D748B">
        <w:rPr>
          <w:rFonts w:ascii="GHEA Grapalat" w:hAnsi="GHEA Grapalat"/>
          <w:sz w:val="24"/>
          <w:szCs w:val="24"/>
          <w:lang w:val="en-US"/>
        </w:rPr>
        <w:t xml:space="preserve"> </w:t>
      </w:r>
      <w:r w:rsidRPr="001D748B">
        <w:rPr>
          <w:rFonts w:ascii="GHEA Grapalat" w:hAnsi="GHEA Grapalat" w:cs="Sylfaen"/>
          <w:sz w:val="24"/>
          <w:szCs w:val="24"/>
        </w:rPr>
        <w:t>և</w:t>
      </w:r>
      <w:r w:rsidRPr="001D748B">
        <w:rPr>
          <w:rFonts w:ascii="GHEA Grapalat" w:hAnsi="GHEA Grapalat"/>
          <w:sz w:val="24"/>
          <w:szCs w:val="24"/>
          <w:lang w:val="en-US"/>
        </w:rPr>
        <w:t xml:space="preserve"> </w:t>
      </w:r>
      <w:r w:rsidRPr="001D748B">
        <w:rPr>
          <w:rFonts w:ascii="GHEA Grapalat" w:hAnsi="GHEA Grapalat" w:cs="Sylfaen"/>
          <w:sz w:val="24"/>
          <w:szCs w:val="24"/>
        </w:rPr>
        <w:t>դատական</w:t>
      </w:r>
      <w:r w:rsidRPr="001D748B">
        <w:rPr>
          <w:rFonts w:ascii="GHEA Grapalat" w:hAnsi="GHEA Grapalat"/>
          <w:sz w:val="24"/>
          <w:szCs w:val="24"/>
          <w:lang w:val="en-US"/>
        </w:rPr>
        <w:t xml:space="preserve"> </w:t>
      </w:r>
      <w:r w:rsidRPr="001D748B">
        <w:rPr>
          <w:rFonts w:ascii="GHEA Grapalat" w:hAnsi="GHEA Grapalat" w:cs="Sylfaen"/>
          <w:sz w:val="24"/>
          <w:szCs w:val="24"/>
        </w:rPr>
        <w:t>ծառայողների</w:t>
      </w:r>
      <w:r w:rsidRPr="001D748B">
        <w:rPr>
          <w:rFonts w:ascii="GHEA Grapalat" w:hAnsi="GHEA Grapalat"/>
          <w:sz w:val="24"/>
          <w:szCs w:val="24"/>
          <w:lang w:val="en-US"/>
        </w:rPr>
        <w:t xml:space="preserve"> </w:t>
      </w:r>
      <w:r w:rsidRPr="001D748B">
        <w:rPr>
          <w:rFonts w:ascii="GHEA Grapalat" w:hAnsi="GHEA Grapalat" w:cs="Sylfaen"/>
          <w:sz w:val="24"/>
          <w:szCs w:val="24"/>
        </w:rPr>
        <w:t>շարունակական</w:t>
      </w:r>
      <w:r w:rsidRPr="001D748B">
        <w:rPr>
          <w:rFonts w:ascii="GHEA Grapalat" w:hAnsi="GHEA Grapalat"/>
          <w:sz w:val="24"/>
          <w:szCs w:val="24"/>
          <w:lang w:val="en-US"/>
        </w:rPr>
        <w:t xml:space="preserve"> </w:t>
      </w:r>
      <w:r w:rsidRPr="001D748B">
        <w:rPr>
          <w:rFonts w:ascii="GHEA Grapalat" w:hAnsi="GHEA Grapalat"/>
          <w:sz w:val="24"/>
          <w:szCs w:val="24"/>
        </w:rPr>
        <w:t>վերապատրաստումներն</w:t>
      </w:r>
      <w:r w:rsidRPr="001D748B">
        <w:rPr>
          <w:rFonts w:ascii="GHEA Grapalat" w:hAnsi="GHEA Grapalat"/>
          <w:sz w:val="24"/>
          <w:szCs w:val="24"/>
          <w:lang w:val="en-US"/>
        </w:rPr>
        <w:t xml:space="preserve"> ու մասնագիտական զարգացումը </w:t>
      </w:r>
      <w:r w:rsidR="00FC5151" w:rsidRPr="001D748B">
        <w:rPr>
          <w:rFonts w:ascii="GHEA Grapalat" w:hAnsi="GHEA Grapalat"/>
          <w:sz w:val="24"/>
          <w:szCs w:val="24"/>
        </w:rPr>
        <w:t>կա</w:t>
      </w:r>
      <w:r w:rsidR="00530815">
        <w:rPr>
          <w:rFonts w:ascii="GHEA Grapalat" w:hAnsi="GHEA Grapalat"/>
          <w:sz w:val="24"/>
          <w:szCs w:val="24"/>
        </w:rPr>
        <w:t>ր</w:t>
      </w:r>
      <w:r w:rsidR="00FC5151" w:rsidRPr="001D748B">
        <w:rPr>
          <w:rFonts w:ascii="GHEA Grapalat" w:hAnsi="GHEA Grapalat"/>
          <w:sz w:val="24"/>
          <w:szCs w:val="24"/>
        </w:rPr>
        <w:t>և</w:t>
      </w:r>
      <w:r w:rsidRPr="001D748B">
        <w:rPr>
          <w:rFonts w:ascii="GHEA Grapalat" w:hAnsi="GHEA Grapalat"/>
          <w:sz w:val="24"/>
          <w:szCs w:val="24"/>
        </w:rPr>
        <w:t>որ</w:t>
      </w:r>
      <w:r w:rsidRPr="001D748B">
        <w:rPr>
          <w:rFonts w:ascii="GHEA Grapalat" w:hAnsi="GHEA Grapalat"/>
          <w:sz w:val="24"/>
          <w:szCs w:val="24"/>
          <w:lang w:val="en-US"/>
        </w:rPr>
        <w:t xml:space="preserve"> </w:t>
      </w:r>
      <w:r w:rsidRPr="001D748B">
        <w:rPr>
          <w:rFonts w:ascii="GHEA Grapalat" w:hAnsi="GHEA Grapalat"/>
          <w:sz w:val="24"/>
          <w:szCs w:val="24"/>
        </w:rPr>
        <w:t>են</w:t>
      </w:r>
      <w:r w:rsidRPr="001D748B">
        <w:rPr>
          <w:rFonts w:ascii="GHEA Grapalat" w:hAnsi="GHEA Grapalat"/>
          <w:sz w:val="24"/>
          <w:szCs w:val="24"/>
          <w:lang w:val="en-US"/>
        </w:rPr>
        <w:t xml:space="preserve"> </w:t>
      </w:r>
      <w:r w:rsidRPr="001D748B">
        <w:rPr>
          <w:rFonts w:ascii="GHEA Grapalat" w:hAnsi="GHEA Grapalat"/>
          <w:sz w:val="24"/>
          <w:szCs w:val="24"/>
        </w:rPr>
        <w:t>ոչ</w:t>
      </w:r>
      <w:r w:rsidRPr="001D748B">
        <w:rPr>
          <w:rFonts w:ascii="GHEA Grapalat" w:hAnsi="GHEA Grapalat"/>
          <w:sz w:val="24"/>
          <w:szCs w:val="24"/>
          <w:lang w:val="en-US"/>
        </w:rPr>
        <w:t xml:space="preserve"> </w:t>
      </w:r>
      <w:r w:rsidRPr="001D748B">
        <w:rPr>
          <w:rFonts w:ascii="GHEA Grapalat" w:hAnsi="GHEA Grapalat"/>
          <w:sz w:val="24"/>
          <w:szCs w:val="24"/>
        </w:rPr>
        <w:t>միայն</w:t>
      </w:r>
      <w:r w:rsidRPr="001D748B">
        <w:rPr>
          <w:rFonts w:ascii="GHEA Grapalat" w:hAnsi="GHEA Grapalat"/>
          <w:sz w:val="24"/>
          <w:szCs w:val="24"/>
          <w:lang w:val="en-US"/>
        </w:rPr>
        <w:t xml:space="preserve"> </w:t>
      </w:r>
      <w:r w:rsidRPr="001D748B">
        <w:rPr>
          <w:rFonts w:ascii="GHEA Grapalat" w:hAnsi="GHEA Grapalat"/>
          <w:sz w:val="24"/>
          <w:szCs w:val="24"/>
        </w:rPr>
        <w:t>անկախ</w:t>
      </w:r>
      <w:r w:rsidRPr="001D748B">
        <w:rPr>
          <w:rFonts w:ascii="GHEA Grapalat" w:hAnsi="GHEA Grapalat"/>
          <w:sz w:val="24"/>
          <w:szCs w:val="24"/>
          <w:lang w:val="en-US"/>
        </w:rPr>
        <w:t xml:space="preserve"> </w:t>
      </w:r>
      <w:r w:rsidRPr="001D748B">
        <w:rPr>
          <w:rFonts w:ascii="GHEA Grapalat" w:hAnsi="GHEA Grapalat"/>
          <w:sz w:val="24"/>
          <w:szCs w:val="24"/>
        </w:rPr>
        <w:t>դատական</w:t>
      </w:r>
      <w:r w:rsidRPr="001D748B">
        <w:rPr>
          <w:rFonts w:ascii="GHEA Grapalat" w:hAnsi="GHEA Grapalat"/>
          <w:sz w:val="24"/>
          <w:szCs w:val="24"/>
          <w:lang w:val="en-US"/>
        </w:rPr>
        <w:t xml:space="preserve"> </w:t>
      </w:r>
      <w:r w:rsidRPr="001D748B">
        <w:rPr>
          <w:rFonts w:ascii="GHEA Grapalat" w:hAnsi="GHEA Grapalat"/>
          <w:sz w:val="24"/>
          <w:szCs w:val="24"/>
        </w:rPr>
        <w:t>իշխանության</w:t>
      </w:r>
      <w:r w:rsidRPr="001D748B">
        <w:rPr>
          <w:rFonts w:ascii="GHEA Grapalat" w:hAnsi="GHEA Grapalat"/>
          <w:sz w:val="24"/>
          <w:szCs w:val="24"/>
          <w:lang w:val="en-US"/>
        </w:rPr>
        <w:t xml:space="preserve"> </w:t>
      </w:r>
      <w:r w:rsidRPr="001D748B">
        <w:rPr>
          <w:rFonts w:ascii="GHEA Grapalat" w:hAnsi="GHEA Grapalat"/>
          <w:sz w:val="24"/>
          <w:szCs w:val="24"/>
        </w:rPr>
        <w:t>կայացման</w:t>
      </w:r>
      <w:r w:rsidRPr="001D748B">
        <w:rPr>
          <w:rFonts w:ascii="GHEA Grapalat" w:hAnsi="GHEA Grapalat"/>
          <w:sz w:val="24"/>
          <w:szCs w:val="24"/>
          <w:lang w:val="en-US"/>
        </w:rPr>
        <w:t xml:space="preserve"> </w:t>
      </w:r>
      <w:r w:rsidRPr="001D748B">
        <w:rPr>
          <w:rFonts w:ascii="GHEA Grapalat" w:hAnsi="GHEA Grapalat"/>
          <w:sz w:val="24"/>
          <w:szCs w:val="24"/>
        </w:rPr>
        <w:t>և</w:t>
      </w:r>
      <w:r w:rsidRPr="001D748B">
        <w:rPr>
          <w:rFonts w:ascii="GHEA Grapalat" w:hAnsi="GHEA Grapalat"/>
          <w:sz w:val="24"/>
          <w:szCs w:val="24"/>
          <w:lang w:val="en-US"/>
        </w:rPr>
        <w:t xml:space="preserve"> </w:t>
      </w:r>
      <w:r w:rsidRPr="001D748B">
        <w:rPr>
          <w:rFonts w:ascii="GHEA Grapalat" w:hAnsi="GHEA Grapalat"/>
          <w:sz w:val="24"/>
          <w:szCs w:val="24"/>
        </w:rPr>
        <w:t>արդարադատության</w:t>
      </w:r>
      <w:r w:rsidRPr="001D748B">
        <w:rPr>
          <w:rFonts w:ascii="GHEA Grapalat" w:hAnsi="GHEA Grapalat"/>
          <w:sz w:val="24"/>
          <w:szCs w:val="24"/>
          <w:lang w:val="en-US"/>
        </w:rPr>
        <w:t xml:space="preserve"> </w:t>
      </w:r>
      <w:r w:rsidRPr="001D748B">
        <w:rPr>
          <w:rFonts w:ascii="GHEA Grapalat" w:hAnsi="GHEA Grapalat"/>
          <w:sz w:val="24"/>
          <w:szCs w:val="24"/>
        </w:rPr>
        <w:t>մատչելիության</w:t>
      </w:r>
      <w:r w:rsidRPr="001D748B">
        <w:rPr>
          <w:rFonts w:ascii="GHEA Grapalat" w:hAnsi="GHEA Grapalat"/>
          <w:sz w:val="24"/>
          <w:szCs w:val="24"/>
          <w:lang w:val="en-US"/>
        </w:rPr>
        <w:t xml:space="preserve"> </w:t>
      </w:r>
      <w:r w:rsidRPr="001D748B">
        <w:rPr>
          <w:rFonts w:ascii="GHEA Grapalat" w:hAnsi="GHEA Grapalat"/>
          <w:sz w:val="24"/>
          <w:szCs w:val="24"/>
        </w:rPr>
        <w:t>ապահովման</w:t>
      </w:r>
      <w:r w:rsidRPr="001D748B">
        <w:rPr>
          <w:rFonts w:ascii="GHEA Grapalat" w:hAnsi="GHEA Grapalat"/>
          <w:sz w:val="24"/>
          <w:szCs w:val="24"/>
          <w:lang w:val="en-US"/>
        </w:rPr>
        <w:t xml:space="preserve"> </w:t>
      </w:r>
      <w:r w:rsidRPr="001D748B">
        <w:rPr>
          <w:rFonts w:ascii="GHEA Grapalat" w:hAnsi="GHEA Grapalat"/>
          <w:sz w:val="24"/>
          <w:szCs w:val="24"/>
        </w:rPr>
        <w:t>տեսանկյունից</w:t>
      </w:r>
      <w:r w:rsidRPr="001D748B">
        <w:rPr>
          <w:rFonts w:ascii="GHEA Grapalat" w:hAnsi="GHEA Grapalat"/>
          <w:sz w:val="24"/>
          <w:szCs w:val="24"/>
          <w:lang w:val="en-US"/>
        </w:rPr>
        <w:t xml:space="preserve">, </w:t>
      </w:r>
      <w:r w:rsidRPr="001D748B">
        <w:rPr>
          <w:rFonts w:ascii="GHEA Grapalat" w:hAnsi="GHEA Grapalat"/>
          <w:sz w:val="24"/>
          <w:szCs w:val="24"/>
        </w:rPr>
        <w:t>այլև</w:t>
      </w:r>
      <w:r w:rsidR="00304435" w:rsidRPr="001D748B">
        <w:rPr>
          <w:rFonts w:ascii="GHEA Grapalat" w:hAnsi="GHEA Grapalat"/>
          <w:sz w:val="24"/>
          <w:szCs w:val="24"/>
          <w:lang w:val="en-US"/>
        </w:rPr>
        <w:t xml:space="preserve"> </w:t>
      </w:r>
      <w:r w:rsidR="00304435" w:rsidRPr="001D748B">
        <w:rPr>
          <w:rFonts w:ascii="GHEA Grapalat" w:hAnsi="GHEA Grapalat"/>
          <w:sz w:val="24"/>
          <w:szCs w:val="24"/>
        </w:rPr>
        <w:t>դատական</w:t>
      </w:r>
      <w:r w:rsidR="00304435" w:rsidRPr="001D748B">
        <w:rPr>
          <w:rFonts w:ascii="GHEA Grapalat" w:hAnsi="GHEA Grapalat"/>
          <w:sz w:val="24"/>
          <w:szCs w:val="24"/>
          <w:lang w:val="en-US"/>
        </w:rPr>
        <w:t xml:space="preserve"> </w:t>
      </w:r>
      <w:r w:rsidR="00304435" w:rsidRPr="001D748B">
        <w:rPr>
          <w:rFonts w:ascii="GHEA Grapalat" w:hAnsi="GHEA Grapalat"/>
          <w:sz w:val="24"/>
          <w:szCs w:val="24"/>
        </w:rPr>
        <w:t>իշխանության</w:t>
      </w:r>
      <w:r w:rsidR="00304435" w:rsidRPr="001D748B">
        <w:rPr>
          <w:rFonts w:ascii="GHEA Grapalat" w:hAnsi="GHEA Grapalat"/>
          <w:sz w:val="24"/>
          <w:szCs w:val="24"/>
          <w:lang w:val="en-US"/>
        </w:rPr>
        <w:t xml:space="preserve"> </w:t>
      </w:r>
      <w:r w:rsidR="00304435" w:rsidRPr="001D748B">
        <w:rPr>
          <w:rFonts w:ascii="GHEA Grapalat" w:hAnsi="GHEA Grapalat"/>
          <w:sz w:val="24"/>
          <w:szCs w:val="24"/>
        </w:rPr>
        <w:t>նկատմամբ</w:t>
      </w:r>
      <w:r w:rsidR="00304435" w:rsidRPr="001D748B">
        <w:rPr>
          <w:rFonts w:ascii="GHEA Grapalat" w:hAnsi="GHEA Grapalat"/>
          <w:sz w:val="24"/>
          <w:szCs w:val="24"/>
          <w:lang w:val="en-US"/>
        </w:rPr>
        <w:t xml:space="preserve"> </w:t>
      </w:r>
      <w:r w:rsidR="00304435" w:rsidRPr="001D748B">
        <w:rPr>
          <w:rFonts w:ascii="GHEA Grapalat" w:hAnsi="GHEA Grapalat"/>
          <w:sz w:val="24"/>
          <w:szCs w:val="24"/>
          <w:lang w:val="hy-AM"/>
        </w:rPr>
        <w:t>հանրության վստահության ամրապնդման առումով</w:t>
      </w:r>
      <w:r w:rsidR="00494AF3" w:rsidRPr="001D748B">
        <w:rPr>
          <w:rFonts w:ascii="GHEA Grapalat" w:hAnsi="GHEA Grapalat"/>
          <w:sz w:val="24"/>
          <w:szCs w:val="24"/>
          <w:lang w:val="hy-AM"/>
        </w:rPr>
        <w:t xml:space="preserve">: Ակնհայտ է, որ վստահությունն առավել մեծ </w:t>
      </w:r>
      <w:r w:rsidR="00614344" w:rsidRPr="001D748B">
        <w:rPr>
          <w:rFonts w:ascii="GHEA Grapalat" w:hAnsi="GHEA Grapalat"/>
          <w:sz w:val="24"/>
          <w:szCs w:val="24"/>
          <w:lang w:val="en-US"/>
        </w:rPr>
        <w:t xml:space="preserve">է արհետավարժ և գործին գիտակ </w:t>
      </w:r>
      <w:r w:rsidR="00304435" w:rsidRPr="001D748B">
        <w:rPr>
          <w:rFonts w:ascii="GHEA Grapalat" w:hAnsi="GHEA Grapalat"/>
          <w:sz w:val="24"/>
          <w:szCs w:val="24"/>
          <w:lang w:val="hy-AM"/>
        </w:rPr>
        <w:t>դատավորներ</w:t>
      </w:r>
      <w:r w:rsidR="00FC5151" w:rsidRPr="001D748B">
        <w:rPr>
          <w:rFonts w:ascii="GHEA Grapalat" w:hAnsi="GHEA Grapalat"/>
          <w:sz w:val="24"/>
          <w:szCs w:val="24"/>
          <w:lang w:val="en-US"/>
        </w:rPr>
        <w:t xml:space="preserve">ով </w:t>
      </w:r>
      <w:r w:rsidR="00614344" w:rsidRPr="001D748B">
        <w:rPr>
          <w:rFonts w:ascii="GHEA Grapalat" w:hAnsi="GHEA Grapalat"/>
          <w:sz w:val="24"/>
          <w:szCs w:val="24"/>
          <w:lang w:val="en-US"/>
        </w:rPr>
        <w:t>ու</w:t>
      </w:r>
      <w:r w:rsidR="00E871AE" w:rsidRPr="001D748B">
        <w:rPr>
          <w:rFonts w:ascii="GHEA Grapalat" w:hAnsi="GHEA Grapalat"/>
          <w:sz w:val="24"/>
          <w:szCs w:val="24"/>
          <w:lang w:val="en-US"/>
        </w:rPr>
        <w:t xml:space="preserve"> դատական ծառայողներով </w:t>
      </w:r>
      <w:r w:rsidR="00FC5151" w:rsidRPr="001D748B">
        <w:rPr>
          <w:rFonts w:ascii="GHEA Grapalat" w:hAnsi="GHEA Grapalat"/>
          <w:sz w:val="24"/>
          <w:szCs w:val="24"/>
          <w:lang w:val="en-US"/>
        </w:rPr>
        <w:t xml:space="preserve">համալրված դատական </w:t>
      </w:r>
      <w:r w:rsidR="00304435" w:rsidRPr="001D748B">
        <w:rPr>
          <w:rFonts w:ascii="GHEA Grapalat" w:hAnsi="GHEA Grapalat"/>
          <w:sz w:val="24"/>
          <w:szCs w:val="24"/>
          <w:lang w:val="hy-AM"/>
        </w:rPr>
        <w:t>ի</w:t>
      </w:r>
      <w:r w:rsidR="00FC5151" w:rsidRPr="001D748B">
        <w:rPr>
          <w:rFonts w:ascii="GHEA Grapalat" w:hAnsi="GHEA Grapalat"/>
          <w:sz w:val="24"/>
          <w:szCs w:val="24"/>
          <w:lang w:val="en-US"/>
        </w:rPr>
        <w:t>շխանության նկատմամբ</w:t>
      </w:r>
      <w:r w:rsidR="00E871AE" w:rsidRPr="001D748B">
        <w:rPr>
          <w:rFonts w:ascii="GHEA Grapalat" w:hAnsi="GHEA Grapalat"/>
          <w:sz w:val="24"/>
          <w:szCs w:val="24"/>
          <w:lang w:val="en-US"/>
        </w:rPr>
        <w:t xml:space="preserve">: </w:t>
      </w:r>
      <w:r w:rsidR="00FC5151" w:rsidRPr="001D748B">
        <w:rPr>
          <w:rFonts w:ascii="GHEA Grapalat" w:hAnsi="GHEA Grapalat"/>
          <w:sz w:val="24"/>
          <w:szCs w:val="24"/>
          <w:lang w:val="en-US"/>
        </w:rPr>
        <w:t xml:space="preserve">Հետևյալ ուղենիշերն են սահմանվել </w:t>
      </w:r>
      <w:r w:rsidR="00614344" w:rsidRPr="001D748B">
        <w:rPr>
          <w:rFonts w:ascii="GHEA Grapalat" w:hAnsi="GHEA Grapalat"/>
          <w:sz w:val="24"/>
          <w:szCs w:val="24"/>
          <w:lang w:val="en-US"/>
        </w:rPr>
        <w:t xml:space="preserve">այս նպատակի իրագործման </w:t>
      </w:r>
      <w:r w:rsidR="00DA119E" w:rsidRPr="001D748B">
        <w:rPr>
          <w:rFonts w:ascii="GHEA Grapalat" w:hAnsi="GHEA Grapalat"/>
          <w:sz w:val="24"/>
          <w:szCs w:val="24"/>
          <w:lang w:val="en-US"/>
        </w:rPr>
        <w:t xml:space="preserve">ուղղությամբ քայլեր ձեռնարկելու </w:t>
      </w:r>
      <w:r w:rsidR="00440DD7" w:rsidRPr="001D748B">
        <w:rPr>
          <w:rFonts w:ascii="GHEA Grapalat" w:hAnsi="GHEA Grapalat"/>
          <w:sz w:val="24"/>
          <w:szCs w:val="24"/>
          <w:lang w:val="en-US"/>
        </w:rPr>
        <w:t>համար:</w:t>
      </w:r>
      <w:r w:rsidRPr="001D748B">
        <w:rPr>
          <w:rFonts w:ascii="GHEA Grapalat" w:hAnsi="GHEA Grapalat"/>
          <w:sz w:val="24"/>
          <w:szCs w:val="24"/>
          <w:lang w:val="hy-AM"/>
        </w:rPr>
        <w:t xml:space="preserve">  </w:t>
      </w:r>
    </w:p>
    <w:tbl>
      <w:tblPr>
        <w:tblpPr w:leftFromText="180" w:rightFromText="180" w:vertAnchor="text" w:horzAnchor="margin" w:tblpX="90" w:tblpY="255"/>
        <w:tblW w:w="9450" w:type="dxa"/>
        <w:tblCellSpacing w:w="15" w:type="dxa"/>
        <w:tblLook w:val="04A0"/>
      </w:tblPr>
      <w:tblGrid>
        <w:gridCol w:w="1080"/>
        <w:gridCol w:w="8370"/>
      </w:tblGrid>
      <w:tr w:rsidR="006E2222" w:rsidRPr="001D748B" w:rsidTr="00BA218E">
        <w:trPr>
          <w:tblCellSpacing w:w="15" w:type="dxa"/>
        </w:trPr>
        <w:tc>
          <w:tcPr>
            <w:tcW w:w="103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6E2222" w:rsidRPr="001D748B" w:rsidRDefault="008E3345" w:rsidP="00B757D6">
            <w:pPr>
              <w:pStyle w:val="CommentText"/>
              <w:spacing w:after="0"/>
              <w:ind w:right="-144"/>
              <w:jc w:val="both"/>
              <w:rPr>
                <w:b/>
                <w:sz w:val="24"/>
                <w:szCs w:val="24"/>
                <w:lang w:val="en-GB"/>
              </w:rPr>
            </w:pPr>
            <w:r w:rsidRPr="001D748B">
              <w:rPr>
                <w:b/>
                <w:sz w:val="24"/>
                <w:szCs w:val="24"/>
                <w:lang w:val="en-GB"/>
              </w:rPr>
              <w:t>N</w:t>
            </w:r>
          </w:p>
        </w:tc>
        <w:tc>
          <w:tcPr>
            <w:tcW w:w="832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6E2222" w:rsidRPr="001D748B" w:rsidRDefault="008E3345" w:rsidP="00B757D6">
            <w:pPr>
              <w:pStyle w:val="CommentText"/>
              <w:spacing w:after="0"/>
              <w:ind w:right="-144"/>
              <w:jc w:val="both"/>
              <w:rPr>
                <w:b/>
                <w:sz w:val="24"/>
                <w:szCs w:val="24"/>
                <w:lang w:val="en-GB"/>
              </w:rPr>
            </w:pPr>
            <w:r w:rsidRPr="001D748B">
              <w:rPr>
                <w:b/>
                <w:sz w:val="24"/>
                <w:szCs w:val="24"/>
                <w:lang w:val="en-GB"/>
              </w:rPr>
              <w:t>Ռազմավարական ուղենիշ</w:t>
            </w:r>
          </w:p>
        </w:tc>
      </w:tr>
      <w:tr w:rsidR="006E2222" w:rsidRPr="00943142" w:rsidTr="00BA218E">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E2222" w:rsidRPr="001D748B" w:rsidRDefault="00E00673" w:rsidP="00B757D6">
            <w:pPr>
              <w:pStyle w:val="t-9-8-bez-uvl"/>
              <w:tabs>
                <w:tab w:val="center" w:pos="270"/>
                <w:tab w:val="left" w:pos="450"/>
                <w:tab w:val="left" w:pos="586"/>
              </w:tabs>
              <w:spacing w:before="0" w:beforeAutospacing="0" w:after="0" w:afterAutospacing="0"/>
              <w:ind w:right="-141"/>
              <w:rPr>
                <w:rFonts w:ascii="GHEA Grapalat" w:hAnsi="GHEA Grapalat" w:cs="Times New Roman"/>
                <w:lang w:val="en-GB"/>
              </w:rPr>
            </w:pPr>
            <w:r w:rsidRPr="001D748B">
              <w:rPr>
                <w:rFonts w:ascii="GHEA Grapalat" w:hAnsi="GHEA Grapalat" w:cs="Times New Roman"/>
                <w:lang w:val="hy-AM"/>
              </w:rPr>
              <w:t>2.1.1.</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E2222" w:rsidRPr="001D748B" w:rsidRDefault="008E3345" w:rsidP="00B757D6">
            <w:pPr>
              <w:spacing w:after="0" w:line="240" w:lineRule="auto"/>
              <w:ind w:right="-141"/>
              <w:rPr>
                <w:rFonts w:ascii="GHEA Grapalat" w:hAnsi="GHEA Grapalat"/>
                <w:sz w:val="24"/>
                <w:szCs w:val="24"/>
                <w:lang w:val="en-US"/>
              </w:rPr>
            </w:pPr>
            <w:r w:rsidRPr="001D748B">
              <w:rPr>
                <w:rFonts w:ascii="GHEA Grapalat" w:hAnsi="GHEA Grapalat"/>
                <w:sz w:val="24"/>
                <w:szCs w:val="24"/>
                <w:lang w:val="hy-AM"/>
              </w:rPr>
              <w:t>Արդիականացնել դատավորների և դատական ծառայողների վերապատրաստման ընթացակարգերն ու ծրագրերը</w:t>
            </w:r>
            <w:r w:rsidRPr="001D748B">
              <w:rPr>
                <w:rFonts w:ascii="GHEA Grapalat" w:hAnsi="GHEA Grapalat"/>
                <w:sz w:val="24"/>
                <w:szCs w:val="24"/>
                <w:lang w:val="en-US"/>
              </w:rPr>
              <w:t>:</w:t>
            </w:r>
          </w:p>
        </w:tc>
      </w:tr>
      <w:tr w:rsidR="006E2222" w:rsidRPr="00943142" w:rsidTr="00BA218E">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E2222" w:rsidRPr="001D748B" w:rsidRDefault="00E00673" w:rsidP="00B757D6">
            <w:pPr>
              <w:pStyle w:val="t-9-8-bez-uvl"/>
              <w:spacing w:before="0" w:beforeAutospacing="0" w:after="0" w:afterAutospacing="0"/>
              <w:ind w:right="-141"/>
              <w:jc w:val="both"/>
              <w:rPr>
                <w:rFonts w:ascii="GHEA Grapalat" w:hAnsi="GHEA Grapalat" w:cs="Times New Roman"/>
                <w:lang w:val="en-GB"/>
              </w:rPr>
            </w:pPr>
            <w:r w:rsidRPr="001D748B">
              <w:rPr>
                <w:rFonts w:ascii="GHEA Grapalat" w:hAnsi="GHEA Grapalat" w:cs="Times New Roman"/>
                <w:lang w:val="hy-AM"/>
              </w:rPr>
              <w:t>2.1.2.</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E2222" w:rsidRPr="001D748B" w:rsidRDefault="008E3345" w:rsidP="007C5296">
            <w:pPr>
              <w:spacing w:after="0" w:line="240" w:lineRule="auto"/>
              <w:ind w:right="-141"/>
              <w:rPr>
                <w:rFonts w:ascii="GHEA Grapalat" w:hAnsi="GHEA Grapalat"/>
                <w:sz w:val="24"/>
                <w:szCs w:val="24"/>
                <w:lang w:val="en-US"/>
              </w:rPr>
            </w:pPr>
            <w:r w:rsidRPr="001D748B">
              <w:rPr>
                <w:rFonts w:ascii="GHEA Grapalat" w:hAnsi="GHEA Grapalat"/>
                <w:sz w:val="24"/>
                <w:szCs w:val="24"/>
                <w:lang w:val="hy-AM"/>
              </w:rPr>
              <w:t>Բարձրացնել դա</w:t>
            </w:r>
            <w:r w:rsidR="007C5296">
              <w:rPr>
                <w:rFonts w:ascii="GHEA Grapalat" w:hAnsi="GHEA Grapalat"/>
                <w:sz w:val="24"/>
                <w:szCs w:val="24"/>
                <w:lang w:val="hy-AM"/>
              </w:rPr>
              <w:t xml:space="preserve">տավորների և դատական ծառայողների </w:t>
            </w:r>
            <w:r w:rsidR="003570D3" w:rsidRPr="001D748B">
              <w:rPr>
                <w:rFonts w:ascii="GHEA Grapalat" w:hAnsi="GHEA Grapalat"/>
                <w:sz w:val="24"/>
                <w:szCs w:val="24"/>
                <w:lang w:val="en-US"/>
              </w:rPr>
              <w:t>վերապատրաստումների արդյունավետությունը</w:t>
            </w:r>
            <w:r w:rsidRPr="001D748B">
              <w:rPr>
                <w:rFonts w:ascii="GHEA Grapalat" w:hAnsi="GHEA Grapalat"/>
                <w:sz w:val="24"/>
                <w:szCs w:val="24"/>
                <w:lang w:val="en-US"/>
              </w:rPr>
              <w:t>:</w:t>
            </w:r>
          </w:p>
        </w:tc>
      </w:tr>
      <w:tr w:rsidR="006E2222" w:rsidRPr="00943142" w:rsidTr="00BA218E">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E2222" w:rsidRPr="001D748B" w:rsidRDefault="00E00673" w:rsidP="00B757D6">
            <w:pPr>
              <w:pStyle w:val="t-9-8-bez-uvl"/>
              <w:spacing w:before="0" w:beforeAutospacing="0" w:after="0" w:afterAutospacing="0"/>
              <w:ind w:right="-141"/>
              <w:jc w:val="both"/>
              <w:rPr>
                <w:rFonts w:ascii="GHEA Grapalat" w:hAnsi="GHEA Grapalat" w:cs="Times New Roman"/>
                <w:lang w:val="en-GB"/>
              </w:rPr>
            </w:pPr>
            <w:r w:rsidRPr="001D748B">
              <w:rPr>
                <w:rFonts w:ascii="GHEA Grapalat" w:hAnsi="GHEA Grapalat" w:cs="Times New Roman"/>
                <w:lang w:val="hy-AM"/>
              </w:rPr>
              <w:t>2.1.3.</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E2222" w:rsidRPr="001D748B" w:rsidRDefault="00DF21BF" w:rsidP="007C5296">
            <w:pPr>
              <w:spacing w:after="0" w:line="240" w:lineRule="auto"/>
              <w:ind w:right="-141"/>
              <w:rPr>
                <w:rFonts w:ascii="GHEA Grapalat" w:hAnsi="GHEA Grapalat"/>
                <w:sz w:val="24"/>
                <w:szCs w:val="24"/>
                <w:lang w:val="en-US"/>
              </w:rPr>
            </w:pPr>
            <w:r>
              <w:rPr>
                <w:rFonts w:ascii="GHEA Grapalat" w:hAnsi="GHEA Grapalat"/>
                <w:sz w:val="24"/>
                <w:szCs w:val="24"/>
                <w:lang w:val="hy-AM"/>
              </w:rPr>
              <w:t xml:space="preserve">Կատարելագործել </w:t>
            </w:r>
            <w:r w:rsidR="008E3345" w:rsidRPr="001D748B">
              <w:rPr>
                <w:rFonts w:ascii="GHEA Grapalat" w:hAnsi="GHEA Grapalat"/>
                <w:sz w:val="24"/>
                <w:szCs w:val="24"/>
                <w:lang w:val="hy-AM"/>
              </w:rPr>
              <w:t>Արդարադատության ակադեմիայի կազմակերպման և գործունեության իրավական հիմքերը</w:t>
            </w:r>
            <w:r w:rsidR="008E3345" w:rsidRPr="001D748B">
              <w:rPr>
                <w:rFonts w:ascii="GHEA Grapalat" w:hAnsi="GHEA Grapalat"/>
                <w:sz w:val="24"/>
                <w:szCs w:val="24"/>
                <w:lang w:val="en-US"/>
              </w:rPr>
              <w:t>:</w:t>
            </w:r>
          </w:p>
        </w:tc>
      </w:tr>
      <w:tr w:rsidR="006E2222" w:rsidRPr="00943142" w:rsidTr="00BA218E">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E2222" w:rsidRPr="001D748B" w:rsidRDefault="00E00673" w:rsidP="00B757D6">
            <w:pPr>
              <w:pStyle w:val="t-9-8-bez-uvl"/>
              <w:spacing w:before="0" w:beforeAutospacing="0" w:after="0" w:afterAutospacing="0"/>
              <w:ind w:right="-141"/>
              <w:jc w:val="both"/>
              <w:rPr>
                <w:rFonts w:ascii="GHEA Grapalat" w:hAnsi="GHEA Grapalat" w:cs="Times New Roman"/>
                <w:lang w:val="en-GB"/>
              </w:rPr>
            </w:pPr>
            <w:r w:rsidRPr="001D748B">
              <w:rPr>
                <w:rFonts w:ascii="GHEA Grapalat" w:hAnsi="GHEA Grapalat" w:cs="Times New Roman"/>
                <w:lang w:val="hy-AM"/>
              </w:rPr>
              <w:t>2.1.4.</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E2222" w:rsidRPr="001D748B" w:rsidRDefault="008E3345" w:rsidP="00B757D6">
            <w:pPr>
              <w:spacing w:after="0" w:line="240" w:lineRule="auto"/>
              <w:ind w:right="-141"/>
              <w:rPr>
                <w:rFonts w:ascii="GHEA Grapalat" w:hAnsi="GHEA Grapalat"/>
                <w:sz w:val="24"/>
                <w:szCs w:val="24"/>
                <w:lang w:val="en-US"/>
              </w:rPr>
            </w:pPr>
            <w:r w:rsidRPr="001D748B">
              <w:rPr>
                <w:rFonts w:ascii="GHEA Grapalat" w:hAnsi="GHEA Grapalat"/>
                <w:sz w:val="24"/>
                <w:szCs w:val="24"/>
                <w:lang w:val="hy-AM"/>
              </w:rPr>
              <w:t>Զարգացնել Արդարադատության ակադեմիայի ներուժն ու ինստիտուցիոնալ կարողությունները</w:t>
            </w:r>
            <w:r w:rsidRPr="001D748B">
              <w:rPr>
                <w:rFonts w:ascii="GHEA Grapalat" w:hAnsi="GHEA Grapalat"/>
                <w:sz w:val="24"/>
                <w:szCs w:val="24"/>
                <w:lang w:val="en-US"/>
              </w:rPr>
              <w:t>:</w:t>
            </w:r>
          </w:p>
        </w:tc>
      </w:tr>
    </w:tbl>
    <w:p w:rsidR="006E2222" w:rsidRPr="001D748B" w:rsidRDefault="006E2222" w:rsidP="00C51FD0">
      <w:pPr>
        <w:spacing w:after="120" w:line="240" w:lineRule="auto"/>
        <w:ind w:left="360" w:right="-141"/>
        <w:rPr>
          <w:rFonts w:ascii="GHEA Grapalat" w:hAnsi="GHEA Grapalat"/>
          <w:sz w:val="24"/>
          <w:szCs w:val="24"/>
          <w:lang w:val="hy-AM"/>
        </w:rPr>
      </w:pPr>
    </w:p>
    <w:p w:rsidR="00C50F29" w:rsidRPr="001D748B" w:rsidRDefault="008E3345" w:rsidP="0052029E">
      <w:pPr>
        <w:pStyle w:val="ListParagraph"/>
        <w:numPr>
          <w:ilvl w:val="0"/>
          <w:numId w:val="7"/>
        </w:numPr>
        <w:spacing w:after="120" w:line="240" w:lineRule="auto"/>
        <w:ind w:right="-141"/>
        <w:contextualSpacing w:val="0"/>
        <w:rPr>
          <w:rFonts w:ascii="GHEA Grapalat" w:hAnsi="GHEA Grapalat"/>
          <w:b/>
          <w:sz w:val="24"/>
          <w:szCs w:val="24"/>
          <w:lang w:val="hy-AM"/>
        </w:rPr>
      </w:pPr>
      <w:r w:rsidRPr="001D748B">
        <w:rPr>
          <w:rFonts w:ascii="GHEA Grapalat" w:hAnsi="GHEA Grapalat"/>
          <w:b/>
          <w:sz w:val="24"/>
          <w:szCs w:val="24"/>
        </w:rPr>
        <w:lastRenderedPageBreak/>
        <w:t>ԱՐԴԱՐԱԴԱՏՈՒԹՅԱՆ ԱՐԴՅՈՒՆԱՎԵՏՈՒԹՅԱՆ ԱՊԱՀՈՎՈՒՄ</w:t>
      </w:r>
    </w:p>
    <w:p w:rsidR="00C50F29" w:rsidRPr="001D748B" w:rsidRDefault="008E3345" w:rsidP="00891B9C">
      <w:pPr>
        <w:pStyle w:val="ListParagraph"/>
        <w:numPr>
          <w:ilvl w:val="1"/>
          <w:numId w:val="7"/>
        </w:numPr>
        <w:spacing w:after="120" w:line="240" w:lineRule="auto"/>
        <w:ind w:right="-144"/>
        <w:contextualSpacing w:val="0"/>
        <w:rPr>
          <w:rFonts w:ascii="GHEA Grapalat" w:hAnsi="GHEA Grapalat"/>
          <w:b/>
          <w:sz w:val="24"/>
          <w:szCs w:val="24"/>
          <w:lang w:val="hy-AM"/>
        </w:rPr>
      </w:pPr>
      <w:r w:rsidRPr="001D748B">
        <w:rPr>
          <w:rFonts w:ascii="GHEA Grapalat" w:hAnsi="GHEA Grapalat"/>
          <w:b/>
          <w:sz w:val="24"/>
          <w:szCs w:val="24"/>
          <w:lang w:val="hy-AM"/>
        </w:rPr>
        <w:t xml:space="preserve">ԴԱՏԱԿԱՆ ԻՇԽԱՆՈՒԹՅԱՆ </w:t>
      </w:r>
      <w:r w:rsidRPr="001D748B">
        <w:rPr>
          <w:rFonts w:ascii="GHEA Grapalat" w:hAnsi="GHEA Grapalat"/>
          <w:b/>
          <w:sz w:val="24"/>
          <w:szCs w:val="24"/>
        </w:rPr>
        <w:t>ԱՐԴՅՈՒՆԱՎԵՏՈՒԹՅԱՆ ԱՊԱՀՈՎՈՒՄ</w:t>
      </w:r>
    </w:p>
    <w:p w:rsidR="006E2222" w:rsidRPr="001D748B" w:rsidRDefault="008E3345" w:rsidP="00891B9C">
      <w:pPr>
        <w:pStyle w:val="ListParagraph"/>
        <w:spacing w:after="120" w:line="240" w:lineRule="auto"/>
        <w:ind w:left="360" w:right="-144"/>
        <w:contextualSpacing w:val="0"/>
        <w:rPr>
          <w:rFonts w:ascii="GHEA Grapalat" w:hAnsi="GHEA Grapalat"/>
          <w:b/>
          <w:sz w:val="24"/>
          <w:szCs w:val="24"/>
        </w:rPr>
      </w:pPr>
      <w:r w:rsidRPr="001D748B">
        <w:rPr>
          <w:rFonts w:ascii="GHEA Grapalat" w:hAnsi="GHEA Grapalat"/>
          <w:b/>
          <w:sz w:val="24"/>
          <w:szCs w:val="24"/>
        </w:rPr>
        <w:t>Ռազմավարական նպատակներ</w:t>
      </w:r>
    </w:p>
    <w:p w:rsidR="00B639C2" w:rsidRPr="001D748B" w:rsidRDefault="008E3345" w:rsidP="00D96FD8">
      <w:pPr>
        <w:pStyle w:val="ListParagraph"/>
        <w:numPr>
          <w:ilvl w:val="2"/>
          <w:numId w:val="7"/>
        </w:numPr>
        <w:spacing w:after="120" w:line="240" w:lineRule="auto"/>
        <w:ind w:right="-141"/>
        <w:rPr>
          <w:rFonts w:ascii="GHEA Grapalat" w:hAnsi="GHEA Grapalat"/>
          <w:sz w:val="24"/>
          <w:szCs w:val="24"/>
          <w:lang w:val="hy-AM"/>
        </w:rPr>
      </w:pPr>
      <w:r w:rsidRPr="001D748B">
        <w:rPr>
          <w:rFonts w:ascii="GHEA Grapalat" w:hAnsi="GHEA Grapalat"/>
          <w:sz w:val="24"/>
          <w:szCs w:val="24"/>
          <w:lang w:val="hy-AM"/>
        </w:rPr>
        <w:t xml:space="preserve">Դատարանների գործունեության արդյունավետության </w:t>
      </w:r>
      <w:r w:rsidR="005E791A">
        <w:rPr>
          <w:rFonts w:ascii="GHEA Grapalat" w:hAnsi="GHEA Grapalat"/>
          <w:sz w:val="24"/>
          <w:szCs w:val="24"/>
        </w:rPr>
        <w:t>բարձրացում</w:t>
      </w:r>
      <w:r w:rsidR="00176236" w:rsidRPr="001D748B">
        <w:rPr>
          <w:rFonts w:ascii="GHEA Grapalat" w:hAnsi="GHEA Grapalat"/>
          <w:sz w:val="24"/>
          <w:szCs w:val="24"/>
        </w:rPr>
        <w:t>.</w:t>
      </w:r>
    </w:p>
    <w:p w:rsidR="005816B3" w:rsidRPr="001D748B" w:rsidRDefault="0095130A" w:rsidP="00B757D6">
      <w:pPr>
        <w:spacing w:after="0" w:line="240" w:lineRule="auto"/>
        <w:ind w:right="-144" w:firstLine="360"/>
        <w:jc w:val="both"/>
        <w:rPr>
          <w:rFonts w:ascii="GHEA Grapalat" w:hAnsi="GHEA Grapalat"/>
          <w:sz w:val="24"/>
          <w:szCs w:val="24"/>
          <w:lang w:val="hy-AM"/>
        </w:rPr>
      </w:pPr>
      <w:r w:rsidRPr="001D748B">
        <w:rPr>
          <w:rFonts w:ascii="GHEA Grapalat" w:hAnsi="GHEA Grapalat"/>
          <w:sz w:val="24"/>
          <w:szCs w:val="24"/>
          <w:lang w:val="hy-AM"/>
        </w:rPr>
        <w:t xml:space="preserve">Նոր </w:t>
      </w:r>
      <w:r w:rsidR="00B07E03" w:rsidRPr="001D748B">
        <w:rPr>
          <w:rFonts w:ascii="GHEA Grapalat" w:hAnsi="GHEA Grapalat"/>
          <w:sz w:val="24"/>
          <w:szCs w:val="24"/>
          <w:lang w:val="hy-AM"/>
        </w:rPr>
        <w:t>օրենսդր</w:t>
      </w:r>
      <w:r w:rsidR="009B5ECD" w:rsidRPr="001D748B">
        <w:rPr>
          <w:rFonts w:ascii="GHEA Grapalat" w:hAnsi="GHEA Grapalat"/>
          <w:sz w:val="24"/>
          <w:szCs w:val="24"/>
          <w:lang w:val="hy-AM"/>
        </w:rPr>
        <w:t>ությա</w:t>
      </w:r>
      <w:r w:rsidR="00C76DDE" w:rsidRPr="00C76DDE">
        <w:rPr>
          <w:rFonts w:ascii="GHEA Grapalat" w:hAnsi="GHEA Grapalat"/>
          <w:sz w:val="24"/>
          <w:szCs w:val="24"/>
          <w:lang w:val="hy-AM"/>
        </w:rPr>
        <w:t xml:space="preserve">մբ </w:t>
      </w:r>
      <w:r w:rsidR="00B07E03" w:rsidRPr="001D748B">
        <w:rPr>
          <w:rFonts w:ascii="GHEA Grapalat" w:hAnsi="GHEA Grapalat"/>
          <w:sz w:val="24"/>
          <w:szCs w:val="24"/>
          <w:lang w:val="hy-AM"/>
        </w:rPr>
        <w:t>ս</w:t>
      </w:r>
      <w:r w:rsidRPr="001D748B">
        <w:rPr>
          <w:rFonts w:ascii="GHEA Grapalat" w:hAnsi="GHEA Grapalat"/>
          <w:sz w:val="24"/>
          <w:szCs w:val="24"/>
          <w:lang w:val="hy-AM"/>
        </w:rPr>
        <w:t xml:space="preserve">նանկության </w:t>
      </w:r>
      <w:r w:rsidR="00C76DDE" w:rsidRPr="00C76DDE">
        <w:rPr>
          <w:rFonts w:ascii="GHEA Grapalat" w:hAnsi="GHEA Grapalat"/>
          <w:sz w:val="24"/>
          <w:szCs w:val="24"/>
          <w:lang w:val="hy-AM"/>
        </w:rPr>
        <w:t xml:space="preserve">գործերով </w:t>
      </w:r>
      <w:r w:rsidRPr="001D748B">
        <w:rPr>
          <w:rFonts w:ascii="GHEA Grapalat" w:hAnsi="GHEA Grapalat"/>
          <w:sz w:val="24"/>
          <w:szCs w:val="24"/>
          <w:lang w:val="hy-AM"/>
        </w:rPr>
        <w:t>դատարան</w:t>
      </w:r>
      <w:r w:rsidR="00953CFB" w:rsidRPr="001D748B">
        <w:rPr>
          <w:rFonts w:ascii="GHEA Grapalat" w:hAnsi="GHEA Grapalat"/>
          <w:sz w:val="24"/>
          <w:szCs w:val="24"/>
          <w:lang w:val="hy-AM"/>
        </w:rPr>
        <w:t>ներ</w:t>
      </w:r>
      <w:r w:rsidRPr="001D748B">
        <w:rPr>
          <w:rFonts w:ascii="GHEA Grapalat" w:hAnsi="GHEA Grapalat"/>
          <w:sz w:val="24"/>
          <w:szCs w:val="24"/>
          <w:lang w:val="hy-AM"/>
        </w:rPr>
        <w:t>ի</w:t>
      </w:r>
      <w:r w:rsidR="00B07E03" w:rsidRPr="001D748B">
        <w:rPr>
          <w:rFonts w:ascii="GHEA Grapalat" w:hAnsi="GHEA Grapalat"/>
          <w:sz w:val="24"/>
          <w:szCs w:val="24"/>
          <w:lang w:val="hy-AM"/>
        </w:rPr>
        <w:t xml:space="preserve"> և Ե</w:t>
      </w:r>
      <w:r w:rsidRPr="001D748B">
        <w:rPr>
          <w:rFonts w:ascii="GHEA Grapalat" w:hAnsi="GHEA Grapalat"/>
          <w:sz w:val="24"/>
          <w:szCs w:val="24"/>
          <w:lang w:val="hy-AM"/>
        </w:rPr>
        <w:t>րևան</w:t>
      </w:r>
      <w:r w:rsidR="00B07E03" w:rsidRPr="001D748B">
        <w:rPr>
          <w:rFonts w:ascii="GHEA Grapalat" w:hAnsi="GHEA Grapalat"/>
          <w:sz w:val="24"/>
          <w:szCs w:val="24"/>
          <w:lang w:val="hy-AM"/>
        </w:rPr>
        <w:t xml:space="preserve"> քաղաք</w:t>
      </w:r>
      <w:r w:rsidR="00C76DDE" w:rsidRPr="00C76DDE">
        <w:rPr>
          <w:rFonts w:ascii="GHEA Grapalat" w:hAnsi="GHEA Grapalat"/>
          <w:sz w:val="24"/>
          <w:szCs w:val="24"/>
          <w:lang w:val="hy-AM"/>
        </w:rPr>
        <w:t xml:space="preserve">ի դատարանի </w:t>
      </w:r>
      <w:r w:rsidR="00B07E03" w:rsidRPr="001D748B">
        <w:rPr>
          <w:rFonts w:ascii="GHEA Grapalat" w:hAnsi="GHEA Grapalat"/>
          <w:sz w:val="24"/>
          <w:szCs w:val="24"/>
          <w:lang w:val="hy-AM"/>
        </w:rPr>
        <w:t>ստեղ</w:t>
      </w:r>
      <w:r w:rsidR="00C76DDE" w:rsidRPr="00C76DDE">
        <w:rPr>
          <w:rFonts w:ascii="GHEA Grapalat" w:hAnsi="GHEA Grapalat"/>
          <w:sz w:val="24"/>
          <w:szCs w:val="24"/>
          <w:lang w:val="hy-AM"/>
        </w:rPr>
        <w:t>ծումը</w:t>
      </w:r>
      <w:r w:rsidRPr="001D748B">
        <w:rPr>
          <w:rFonts w:ascii="GHEA Grapalat" w:hAnsi="GHEA Grapalat"/>
          <w:sz w:val="24"/>
          <w:szCs w:val="24"/>
          <w:lang w:val="hy-AM"/>
        </w:rPr>
        <w:t xml:space="preserve"> </w:t>
      </w:r>
      <w:r w:rsidR="00C76DDE" w:rsidRPr="00C76DDE">
        <w:rPr>
          <w:rFonts w:ascii="GHEA Grapalat" w:hAnsi="GHEA Grapalat"/>
          <w:sz w:val="24"/>
          <w:szCs w:val="24"/>
          <w:lang w:val="hy-AM"/>
        </w:rPr>
        <w:t xml:space="preserve">անհրաժեշտ է դարձնում շարունակաբար զարգացնել </w:t>
      </w:r>
      <w:r w:rsidR="006A37E1" w:rsidRPr="001D748B">
        <w:rPr>
          <w:rFonts w:ascii="GHEA Grapalat" w:hAnsi="GHEA Grapalat"/>
          <w:sz w:val="24"/>
          <w:szCs w:val="24"/>
          <w:lang w:val="hy-AM"/>
        </w:rPr>
        <w:t>ա</w:t>
      </w:r>
      <w:r w:rsidR="004237F8" w:rsidRPr="001D748B">
        <w:rPr>
          <w:rFonts w:ascii="GHEA Grapalat" w:hAnsi="GHEA Grapalat"/>
          <w:sz w:val="24"/>
          <w:szCs w:val="24"/>
          <w:lang w:val="hy-AM"/>
        </w:rPr>
        <w:t>յդ դատարանների</w:t>
      </w:r>
      <w:r w:rsidR="00953CFB" w:rsidRPr="001D748B">
        <w:rPr>
          <w:rFonts w:ascii="GHEA Grapalat" w:hAnsi="GHEA Grapalat"/>
          <w:sz w:val="24"/>
          <w:szCs w:val="24"/>
          <w:lang w:val="hy-AM"/>
        </w:rPr>
        <w:t xml:space="preserve"> բնականոն </w:t>
      </w:r>
      <w:r w:rsidR="009B5ECD" w:rsidRPr="001D748B">
        <w:rPr>
          <w:rFonts w:ascii="GHEA Grapalat" w:hAnsi="GHEA Grapalat"/>
          <w:sz w:val="24"/>
          <w:szCs w:val="24"/>
          <w:lang w:val="hy-AM"/>
        </w:rPr>
        <w:t xml:space="preserve">գործունեության ապահովման համար </w:t>
      </w:r>
      <w:r w:rsidR="00C217A0" w:rsidRPr="001D748B">
        <w:rPr>
          <w:rFonts w:ascii="GHEA Grapalat" w:hAnsi="GHEA Grapalat"/>
          <w:sz w:val="24"/>
          <w:szCs w:val="24"/>
          <w:lang w:val="hy-AM"/>
        </w:rPr>
        <w:t>համա</w:t>
      </w:r>
      <w:r w:rsidR="00CA52F3" w:rsidRPr="001D748B">
        <w:rPr>
          <w:rFonts w:ascii="GHEA Grapalat" w:hAnsi="GHEA Grapalat"/>
          <w:sz w:val="24"/>
          <w:szCs w:val="24"/>
          <w:lang w:val="hy-AM"/>
        </w:rPr>
        <w:t xml:space="preserve">պատասխան </w:t>
      </w:r>
      <w:r w:rsidR="009B5ECD" w:rsidRPr="001D748B">
        <w:rPr>
          <w:rFonts w:ascii="GHEA Grapalat" w:hAnsi="GHEA Grapalat"/>
          <w:sz w:val="24"/>
          <w:szCs w:val="24"/>
          <w:lang w:val="hy-AM"/>
        </w:rPr>
        <w:t>ն</w:t>
      </w:r>
      <w:r w:rsidR="00B07E03" w:rsidRPr="001D748B">
        <w:rPr>
          <w:rFonts w:ascii="GHEA Grapalat" w:hAnsi="GHEA Grapalat"/>
          <w:sz w:val="24"/>
          <w:szCs w:val="24"/>
          <w:lang w:val="hy-AM"/>
        </w:rPr>
        <w:t>ախադրյալներ</w:t>
      </w:r>
      <w:r w:rsidR="00C76DDE" w:rsidRPr="00C76DDE">
        <w:rPr>
          <w:rFonts w:ascii="GHEA Grapalat" w:hAnsi="GHEA Grapalat"/>
          <w:sz w:val="24"/>
          <w:szCs w:val="24"/>
          <w:lang w:val="hy-AM"/>
        </w:rPr>
        <w:t xml:space="preserve">ն ու </w:t>
      </w:r>
      <w:r w:rsidR="00B07E03" w:rsidRPr="001D748B">
        <w:rPr>
          <w:rFonts w:ascii="GHEA Grapalat" w:hAnsi="GHEA Grapalat"/>
          <w:sz w:val="24"/>
          <w:szCs w:val="24"/>
          <w:lang w:val="hy-AM"/>
        </w:rPr>
        <w:t>պայմաններ</w:t>
      </w:r>
      <w:r w:rsidR="00C76DDE" w:rsidRPr="00C76DDE">
        <w:rPr>
          <w:rFonts w:ascii="GHEA Grapalat" w:hAnsi="GHEA Grapalat"/>
          <w:sz w:val="24"/>
          <w:szCs w:val="24"/>
          <w:lang w:val="hy-AM"/>
        </w:rPr>
        <w:t xml:space="preserve">ը: </w:t>
      </w:r>
      <w:r w:rsidR="004237F8" w:rsidRPr="001D748B">
        <w:rPr>
          <w:rFonts w:ascii="GHEA Grapalat" w:hAnsi="GHEA Grapalat"/>
          <w:sz w:val="24"/>
          <w:szCs w:val="24"/>
          <w:lang w:val="hy-AM"/>
        </w:rPr>
        <w:t>Միաժամանակ</w:t>
      </w:r>
      <w:r w:rsidR="00CA52F3" w:rsidRPr="001D748B">
        <w:rPr>
          <w:rFonts w:ascii="GHEA Grapalat" w:hAnsi="GHEA Grapalat"/>
          <w:sz w:val="24"/>
          <w:szCs w:val="24"/>
          <w:lang w:val="hy-AM"/>
        </w:rPr>
        <w:t>,</w:t>
      </w:r>
      <w:r w:rsidR="004237F8" w:rsidRPr="001D748B">
        <w:rPr>
          <w:rFonts w:ascii="GHEA Grapalat" w:hAnsi="GHEA Grapalat"/>
          <w:sz w:val="24"/>
          <w:szCs w:val="24"/>
          <w:lang w:val="hy-AM"/>
        </w:rPr>
        <w:t xml:space="preserve"> դատարանների </w:t>
      </w:r>
      <w:r w:rsidR="00CA52F3" w:rsidRPr="001D748B">
        <w:rPr>
          <w:rFonts w:ascii="GHEA Grapalat" w:hAnsi="GHEA Grapalat"/>
          <w:sz w:val="24"/>
          <w:szCs w:val="24"/>
          <w:lang w:val="hy-AM"/>
        </w:rPr>
        <w:t xml:space="preserve">և դրանց անձնակազմի </w:t>
      </w:r>
      <w:r w:rsidR="004237F8" w:rsidRPr="001D748B">
        <w:rPr>
          <w:rFonts w:ascii="GHEA Grapalat" w:hAnsi="GHEA Grapalat"/>
          <w:sz w:val="24"/>
          <w:szCs w:val="24"/>
          <w:lang w:val="hy-AM"/>
        </w:rPr>
        <w:t xml:space="preserve">կառավարման </w:t>
      </w:r>
      <w:r w:rsidR="00CA52F3" w:rsidRPr="001D748B">
        <w:rPr>
          <w:rFonts w:ascii="GHEA Grapalat" w:hAnsi="GHEA Grapalat"/>
          <w:sz w:val="24"/>
          <w:szCs w:val="24"/>
          <w:lang w:val="hy-AM"/>
        </w:rPr>
        <w:t xml:space="preserve">համակարգի </w:t>
      </w:r>
      <w:r w:rsidR="00204DD8" w:rsidRPr="001D748B">
        <w:rPr>
          <w:rFonts w:ascii="GHEA Grapalat" w:hAnsi="GHEA Grapalat"/>
          <w:sz w:val="24"/>
          <w:szCs w:val="24"/>
          <w:lang w:val="hy-AM"/>
        </w:rPr>
        <w:t>բարելավումը</w:t>
      </w:r>
      <w:r w:rsidR="00C76DDE" w:rsidRPr="00C76DDE">
        <w:rPr>
          <w:rFonts w:ascii="GHEA Grapalat" w:hAnsi="GHEA Grapalat"/>
          <w:sz w:val="24"/>
          <w:szCs w:val="24"/>
          <w:lang w:val="hy-AM"/>
        </w:rPr>
        <w:t xml:space="preserve">, ինչպես նաև </w:t>
      </w:r>
      <w:r w:rsidR="00204DD8" w:rsidRPr="001D748B">
        <w:rPr>
          <w:rFonts w:ascii="GHEA Grapalat" w:hAnsi="GHEA Grapalat"/>
          <w:sz w:val="24"/>
          <w:szCs w:val="24"/>
          <w:lang w:val="hy-AM"/>
        </w:rPr>
        <w:t>դատարանների</w:t>
      </w:r>
      <w:r w:rsidR="00C76DDE" w:rsidRPr="00C76DDE">
        <w:rPr>
          <w:rFonts w:ascii="GHEA Grapalat" w:hAnsi="GHEA Grapalat"/>
          <w:sz w:val="24"/>
          <w:szCs w:val="24"/>
          <w:lang w:val="hy-AM"/>
        </w:rPr>
        <w:t xml:space="preserve"> գործունեության գնահատման ժամանակակից </w:t>
      </w:r>
      <w:r w:rsidR="004237F8" w:rsidRPr="001D748B">
        <w:rPr>
          <w:rFonts w:ascii="GHEA Grapalat" w:hAnsi="GHEA Grapalat"/>
          <w:sz w:val="24"/>
          <w:szCs w:val="24"/>
          <w:lang w:val="hy-AM"/>
        </w:rPr>
        <w:t>գործիքակազմ</w:t>
      </w:r>
      <w:r w:rsidR="00DD024C" w:rsidRPr="00DD024C">
        <w:rPr>
          <w:rFonts w:ascii="GHEA Grapalat" w:hAnsi="GHEA Grapalat"/>
          <w:sz w:val="24"/>
          <w:szCs w:val="24"/>
          <w:lang w:val="hy-AM"/>
        </w:rPr>
        <w:t>ի</w:t>
      </w:r>
      <w:r w:rsidR="00C76DDE" w:rsidRPr="00C76DDE">
        <w:rPr>
          <w:rFonts w:ascii="GHEA Grapalat" w:hAnsi="GHEA Grapalat"/>
          <w:sz w:val="24"/>
          <w:szCs w:val="24"/>
          <w:lang w:val="hy-AM"/>
        </w:rPr>
        <w:t xml:space="preserve"> ներդրումը</w:t>
      </w:r>
      <w:r w:rsidR="00DD024C" w:rsidRPr="00DD024C">
        <w:rPr>
          <w:rFonts w:ascii="GHEA Grapalat" w:hAnsi="GHEA Grapalat"/>
          <w:sz w:val="24"/>
          <w:szCs w:val="24"/>
          <w:lang w:val="hy-AM"/>
        </w:rPr>
        <w:t xml:space="preserve"> դատարաններում զգալիորեն </w:t>
      </w:r>
      <w:r w:rsidR="00204DD8" w:rsidRPr="001D748B">
        <w:rPr>
          <w:rFonts w:ascii="GHEA Grapalat" w:hAnsi="GHEA Grapalat"/>
          <w:sz w:val="24"/>
          <w:szCs w:val="24"/>
          <w:lang w:val="hy-AM"/>
        </w:rPr>
        <w:t>կբարձրացնի դ</w:t>
      </w:r>
      <w:r w:rsidR="003A42AE" w:rsidRPr="001D748B">
        <w:rPr>
          <w:rFonts w:ascii="GHEA Grapalat" w:hAnsi="GHEA Grapalat"/>
          <w:sz w:val="24"/>
          <w:szCs w:val="24"/>
          <w:lang w:val="hy-AM"/>
        </w:rPr>
        <w:t>ա</w:t>
      </w:r>
      <w:r w:rsidR="004237F8" w:rsidRPr="001D748B">
        <w:rPr>
          <w:rFonts w:ascii="GHEA Grapalat" w:hAnsi="GHEA Grapalat"/>
          <w:sz w:val="24"/>
          <w:szCs w:val="24"/>
          <w:lang w:val="hy-AM"/>
        </w:rPr>
        <w:t xml:space="preserve">տական իշխանության </w:t>
      </w:r>
      <w:r w:rsidR="00204DD8" w:rsidRPr="001D748B">
        <w:rPr>
          <w:rFonts w:ascii="GHEA Grapalat" w:hAnsi="GHEA Grapalat"/>
          <w:sz w:val="24"/>
          <w:szCs w:val="24"/>
          <w:lang w:val="hy-AM"/>
        </w:rPr>
        <w:t xml:space="preserve">գործունեության </w:t>
      </w:r>
      <w:r w:rsidR="004237F8" w:rsidRPr="001D748B">
        <w:rPr>
          <w:rFonts w:ascii="GHEA Grapalat" w:hAnsi="GHEA Grapalat"/>
          <w:sz w:val="24"/>
          <w:szCs w:val="24"/>
          <w:lang w:val="hy-AM"/>
        </w:rPr>
        <w:t>արդյունավետությ</w:t>
      </w:r>
      <w:r w:rsidR="00204DD8" w:rsidRPr="001D748B">
        <w:rPr>
          <w:rFonts w:ascii="GHEA Grapalat" w:hAnsi="GHEA Grapalat"/>
          <w:sz w:val="24"/>
          <w:szCs w:val="24"/>
          <w:lang w:val="hy-AM"/>
        </w:rPr>
        <w:t xml:space="preserve">ունն ու թափանցիկությունը: </w:t>
      </w:r>
      <w:r w:rsidR="00C76DDE" w:rsidRPr="00C76DDE">
        <w:rPr>
          <w:rFonts w:ascii="GHEA Grapalat" w:hAnsi="GHEA Grapalat"/>
          <w:sz w:val="24"/>
          <w:szCs w:val="24"/>
          <w:lang w:val="hy-AM"/>
        </w:rPr>
        <w:t xml:space="preserve">Հետևյալ </w:t>
      </w:r>
      <w:r w:rsidR="009B5ECD" w:rsidRPr="001D748B">
        <w:rPr>
          <w:rFonts w:ascii="GHEA Grapalat" w:hAnsi="GHEA Grapalat"/>
          <w:sz w:val="24"/>
          <w:szCs w:val="24"/>
          <w:lang w:val="hy-AM"/>
        </w:rPr>
        <w:t>ուղենիշեր</w:t>
      </w:r>
      <w:r w:rsidR="00C76DDE" w:rsidRPr="00C76DDE">
        <w:rPr>
          <w:rFonts w:ascii="GHEA Grapalat" w:hAnsi="GHEA Grapalat"/>
          <w:sz w:val="24"/>
          <w:szCs w:val="24"/>
          <w:lang w:val="hy-AM"/>
        </w:rPr>
        <w:t>ն են սահմանվել</w:t>
      </w:r>
      <w:r w:rsidR="003A42AE" w:rsidRPr="001D748B">
        <w:rPr>
          <w:rFonts w:ascii="GHEA Grapalat" w:hAnsi="GHEA Grapalat"/>
          <w:sz w:val="24"/>
          <w:szCs w:val="24"/>
          <w:lang w:val="hy-AM"/>
        </w:rPr>
        <w:t>:</w:t>
      </w:r>
      <w:r w:rsidR="009B5ECD" w:rsidRPr="001D748B">
        <w:rPr>
          <w:rFonts w:ascii="GHEA Grapalat" w:hAnsi="GHEA Grapalat"/>
          <w:sz w:val="24"/>
          <w:szCs w:val="24"/>
          <w:lang w:val="hy-AM"/>
        </w:rPr>
        <w:t xml:space="preserve"> </w:t>
      </w:r>
    </w:p>
    <w:tbl>
      <w:tblPr>
        <w:tblpPr w:leftFromText="180" w:rightFromText="180" w:vertAnchor="text" w:horzAnchor="margin" w:tblpX="90" w:tblpY="255"/>
        <w:tblW w:w="9450" w:type="dxa"/>
        <w:tblCellSpacing w:w="15" w:type="dxa"/>
        <w:tblLook w:val="04A0"/>
      </w:tblPr>
      <w:tblGrid>
        <w:gridCol w:w="1080"/>
        <w:gridCol w:w="8370"/>
      </w:tblGrid>
      <w:tr w:rsidR="006E2222" w:rsidRPr="001D748B" w:rsidTr="00D7182C">
        <w:trPr>
          <w:tblCellSpacing w:w="15" w:type="dxa"/>
        </w:trPr>
        <w:tc>
          <w:tcPr>
            <w:tcW w:w="103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6E2222" w:rsidRPr="001D748B" w:rsidRDefault="008E3345" w:rsidP="00B757D6">
            <w:pPr>
              <w:pStyle w:val="CommentText"/>
              <w:spacing w:after="0"/>
              <w:ind w:right="-144"/>
              <w:jc w:val="both"/>
              <w:rPr>
                <w:b/>
                <w:sz w:val="24"/>
                <w:szCs w:val="24"/>
                <w:lang w:val="en-GB"/>
              </w:rPr>
            </w:pPr>
            <w:r w:rsidRPr="001D748B">
              <w:rPr>
                <w:b/>
                <w:sz w:val="24"/>
                <w:szCs w:val="24"/>
                <w:lang w:val="en-GB"/>
              </w:rPr>
              <w:t>N</w:t>
            </w:r>
          </w:p>
        </w:tc>
        <w:tc>
          <w:tcPr>
            <w:tcW w:w="832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6E2222" w:rsidRPr="001D748B" w:rsidRDefault="008E3345" w:rsidP="00B757D6">
            <w:pPr>
              <w:pStyle w:val="CommentText"/>
              <w:spacing w:after="0"/>
              <w:ind w:right="-144"/>
              <w:jc w:val="both"/>
              <w:rPr>
                <w:b/>
                <w:sz w:val="24"/>
                <w:szCs w:val="24"/>
              </w:rPr>
            </w:pPr>
            <w:r w:rsidRPr="001D748B">
              <w:rPr>
                <w:b/>
                <w:sz w:val="24"/>
                <w:szCs w:val="24"/>
                <w:lang w:val="en-GB"/>
              </w:rPr>
              <w:t>Ռազմավարական ուղենիշ</w:t>
            </w:r>
          </w:p>
        </w:tc>
      </w:tr>
      <w:tr w:rsidR="006E2222" w:rsidRPr="00943142" w:rsidTr="00D7182C">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E2222" w:rsidRPr="001D748B" w:rsidRDefault="00CD278E" w:rsidP="00B757D6">
            <w:pPr>
              <w:pStyle w:val="t-9-8-bez-uvl"/>
              <w:spacing w:before="0" w:beforeAutospacing="0" w:after="0" w:afterAutospacing="0"/>
              <w:ind w:right="-141"/>
              <w:rPr>
                <w:rFonts w:ascii="GHEA Grapalat" w:hAnsi="GHEA Grapalat" w:cs="Times New Roman"/>
                <w:lang w:val="hy-AM"/>
              </w:rPr>
            </w:pPr>
            <w:r w:rsidRPr="001D748B">
              <w:rPr>
                <w:rFonts w:ascii="GHEA Grapalat" w:hAnsi="GHEA Grapalat" w:cs="Times New Roman"/>
                <w:lang w:val="hy-AM"/>
              </w:rPr>
              <w:t>3.1.1.1</w:t>
            </w:r>
            <w:r w:rsidR="00E313C5" w:rsidRPr="001D748B">
              <w:rPr>
                <w:rFonts w:ascii="GHEA Grapalat" w:hAnsi="GHEA Grapalat" w:cs="Times New Roman"/>
                <w:lang w:val="hy-AM"/>
              </w:rPr>
              <w:t>.</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E2222" w:rsidRPr="001D748B" w:rsidRDefault="007C5296" w:rsidP="001462D1">
            <w:pPr>
              <w:spacing w:after="0" w:line="240" w:lineRule="auto"/>
              <w:ind w:right="-141"/>
              <w:rPr>
                <w:rFonts w:ascii="GHEA Grapalat" w:hAnsi="GHEA Grapalat"/>
                <w:sz w:val="24"/>
                <w:szCs w:val="24"/>
                <w:lang w:val="hy-AM"/>
              </w:rPr>
            </w:pPr>
            <w:r w:rsidRPr="007C5296">
              <w:rPr>
                <w:rFonts w:ascii="GHEA Grapalat" w:hAnsi="GHEA Grapalat"/>
                <w:sz w:val="24"/>
                <w:szCs w:val="24"/>
                <w:lang w:val="hy-AM"/>
              </w:rPr>
              <w:t>Ամրապնդել Երևան քաղաքի և սնանկության գործերով դատարանների բնականոն գործունեության</w:t>
            </w:r>
            <w:r w:rsidR="001462D1" w:rsidRPr="001462D1">
              <w:rPr>
                <w:rFonts w:ascii="GHEA Grapalat" w:hAnsi="GHEA Grapalat"/>
                <w:sz w:val="24"/>
                <w:szCs w:val="24"/>
                <w:lang w:val="hy-AM"/>
              </w:rPr>
              <w:t xml:space="preserve"> ապահովման</w:t>
            </w:r>
            <w:r w:rsidRPr="007C5296">
              <w:rPr>
                <w:rFonts w:ascii="GHEA Grapalat" w:hAnsi="GHEA Grapalat"/>
                <w:sz w:val="24"/>
                <w:szCs w:val="24"/>
                <w:lang w:val="hy-AM"/>
              </w:rPr>
              <w:t xml:space="preserve"> նախադրյալները</w:t>
            </w:r>
            <w:r>
              <w:rPr>
                <w:rFonts w:ascii="GHEA Grapalat" w:hAnsi="GHEA Grapalat"/>
                <w:sz w:val="24"/>
                <w:szCs w:val="24"/>
                <w:lang w:val="hy-AM"/>
              </w:rPr>
              <w:t>:</w:t>
            </w:r>
          </w:p>
        </w:tc>
      </w:tr>
      <w:tr w:rsidR="006E2222" w:rsidRPr="00943142" w:rsidTr="00D7182C">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E2222" w:rsidRPr="001D748B" w:rsidRDefault="00CD278E" w:rsidP="00B757D6">
            <w:pPr>
              <w:pStyle w:val="t-9-8-bez-uvl"/>
              <w:spacing w:before="0" w:beforeAutospacing="0" w:after="0" w:afterAutospacing="0"/>
              <w:ind w:right="-141"/>
              <w:jc w:val="both"/>
              <w:rPr>
                <w:rFonts w:ascii="GHEA Grapalat" w:hAnsi="GHEA Grapalat" w:cs="Times New Roman"/>
                <w:lang w:val="hy-AM"/>
              </w:rPr>
            </w:pPr>
            <w:r w:rsidRPr="001D748B">
              <w:rPr>
                <w:rFonts w:ascii="GHEA Grapalat" w:hAnsi="GHEA Grapalat" w:cs="Times New Roman"/>
                <w:lang w:val="hy-AM"/>
              </w:rPr>
              <w:t>3.1.1.2</w:t>
            </w:r>
            <w:r w:rsidR="00E313C5" w:rsidRPr="001D748B">
              <w:rPr>
                <w:rFonts w:ascii="GHEA Grapalat" w:hAnsi="GHEA Grapalat" w:cs="Times New Roman"/>
                <w:lang w:val="hy-AM"/>
              </w:rPr>
              <w:t>.</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E2222" w:rsidRPr="001D748B" w:rsidRDefault="008E3345" w:rsidP="007C5296">
            <w:pPr>
              <w:spacing w:after="0" w:line="240" w:lineRule="auto"/>
              <w:ind w:right="-141"/>
              <w:rPr>
                <w:rFonts w:ascii="GHEA Grapalat" w:hAnsi="GHEA Grapalat"/>
                <w:sz w:val="24"/>
                <w:szCs w:val="24"/>
                <w:lang w:val="hy-AM"/>
              </w:rPr>
            </w:pPr>
            <w:r w:rsidRPr="001D748B">
              <w:rPr>
                <w:rFonts w:ascii="GHEA Grapalat" w:hAnsi="GHEA Grapalat"/>
                <w:sz w:val="24"/>
                <w:szCs w:val="24"/>
                <w:lang w:val="hy-AM"/>
              </w:rPr>
              <w:t>Կատարելագործել դատարանների անձնակազմ</w:t>
            </w:r>
            <w:r w:rsidR="002F0753" w:rsidRPr="001D748B">
              <w:rPr>
                <w:rFonts w:ascii="GHEA Grapalat" w:hAnsi="GHEA Grapalat"/>
                <w:sz w:val="24"/>
                <w:szCs w:val="24"/>
                <w:lang w:val="hy-AM"/>
              </w:rPr>
              <w:t>ի</w:t>
            </w:r>
            <w:r w:rsidRPr="001D748B">
              <w:rPr>
                <w:rFonts w:ascii="GHEA Grapalat" w:hAnsi="GHEA Grapalat"/>
                <w:sz w:val="24"/>
                <w:szCs w:val="24"/>
                <w:lang w:val="hy-AM"/>
              </w:rPr>
              <w:t xml:space="preserve"> կառավարման մոդելը:</w:t>
            </w:r>
          </w:p>
        </w:tc>
      </w:tr>
      <w:tr w:rsidR="006E2222" w:rsidRPr="00943142" w:rsidTr="00D7182C">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E2222" w:rsidRPr="001D748B" w:rsidRDefault="00CD278E" w:rsidP="00B757D6">
            <w:pPr>
              <w:pStyle w:val="t-9-8-bez-uvl"/>
              <w:spacing w:before="0" w:beforeAutospacing="0" w:after="0" w:afterAutospacing="0"/>
              <w:ind w:right="-141"/>
              <w:jc w:val="both"/>
              <w:rPr>
                <w:rFonts w:ascii="GHEA Grapalat" w:hAnsi="GHEA Grapalat" w:cs="Times New Roman"/>
                <w:lang w:val="hy-AM"/>
              </w:rPr>
            </w:pPr>
            <w:r w:rsidRPr="001D748B">
              <w:rPr>
                <w:rFonts w:ascii="GHEA Grapalat" w:hAnsi="GHEA Grapalat" w:cs="Times New Roman"/>
                <w:lang w:val="hy-AM"/>
              </w:rPr>
              <w:t>3.1.1.3</w:t>
            </w:r>
            <w:r w:rsidR="00E313C5" w:rsidRPr="001D748B">
              <w:rPr>
                <w:rFonts w:ascii="GHEA Grapalat" w:hAnsi="GHEA Grapalat" w:cs="Times New Roman"/>
                <w:lang w:val="hy-AM"/>
              </w:rPr>
              <w:t>.</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E2222" w:rsidRPr="001D748B" w:rsidRDefault="00CF6422" w:rsidP="002414BA">
            <w:pPr>
              <w:spacing w:after="0" w:line="240" w:lineRule="auto"/>
              <w:ind w:right="-141"/>
              <w:rPr>
                <w:rFonts w:ascii="GHEA Grapalat" w:hAnsi="GHEA Grapalat"/>
                <w:sz w:val="24"/>
                <w:szCs w:val="24"/>
                <w:lang w:val="hy-AM"/>
              </w:rPr>
            </w:pPr>
            <w:r w:rsidRPr="00CF6422">
              <w:rPr>
                <w:rFonts w:ascii="GHEA Grapalat" w:hAnsi="GHEA Grapalat"/>
                <w:sz w:val="24"/>
                <w:szCs w:val="24"/>
                <w:lang w:val="hy-AM"/>
              </w:rPr>
              <w:t xml:space="preserve">Ներդնել </w:t>
            </w:r>
            <w:r w:rsidR="007C5296" w:rsidRPr="007C5296">
              <w:rPr>
                <w:rFonts w:ascii="GHEA Grapalat" w:hAnsi="GHEA Grapalat"/>
                <w:sz w:val="24"/>
                <w:szCs w:val="24"/>
                <w:lang w:val="hy-AM"/>
              </w:rPr>
              <w:t xml:space="preserve">դատարանի գործունեության </w:t>
            </w:r>
            <w:r w:rsidR="002414BA" w:rsidRPr="002414BA">
              <w:rPr>
                <w:rFonts w:ascii="GHEA Grapalat" w:hAnsi="GHEA Grapalat"/>
                <w:sz w:val="24"/>
                <w:szCs w:val="24"/>
                <w:lang w:val="hy-AM"/>
              </w:rPr>
              <w:t xml:space="preserve">գնահատման </w:t>
            </w:r>
            <w:r w:rsidR="00173868" w:rsidRPr="00173868">
              <w:rPr>
                <w:rFonts w:ascii="GHEA Grapalat" w:hAnsi="GHEA Grapalat"/>
                <w:sz w:val="24"/>
                <w:szCs w:val="24"/>
                <w:lang w:val="hy-AM"/>
              </w:rPr>
              <w:t xml:space="preserve">արդյունավետ </w:t>
            </w:r>
            <w:r w:rsidR="00F1661B" w:rsidRPr="00F1661B">
              <w:rPr>
                <w:rFonts w:ascii="GHEA Grapalat" w:hAnsi="GHEA Grapalat"/>
                <w:sz w:val="24"/>
                <w:szCs w:val="24"/>
                <w:lang w:val="hy-AM"/>
              </w:rPr>
              <w:t>գործիքներ</w:t>
            </w:r>
            <w:r w:rsidR="007C5296">
              <w:rPr>
                <w:rFonts w:ascii="GHEA Grapalat" w:hAnsi="GHEA Grapalat"/>
                <w:sz w:val="24"/>
                <w:szCs w:val="24"/>
                <w:lang w:val="hy-AM"/>
              </w:rPr>
              <w:t>:</w:t>
            </w:r>
          </w:p>
        </w:tc>
      </w:tr>
      <w:tr w:rsidR="006E2222" w:rsidRPr="00943142" w:rsidTr="00D7182C">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E2222" w:rsidRPr="001D748B" w:rsidRDefault="00CD278E" w:rsidP="00B757D6">
            <w:pPr>
              <w:pStyle w:val="t-9-8-bez-uvl"/>
              <w:spacing w:before="0" w:beforeAutospacing="0" w:after="0" w:afterAutospacing="0"/>
              <w:ind w:right="-141"/>
              <w:jc w:val="both"/>
              <w:rPr>
                <w:rFonts w:ascii="GHEA Grapalat" w:hAnsi="GHEA Grapalat" w:cs="Times New Roman"/>
                <w:lang w:val="hy-AM"/>
              </w:rPr>
            </w:pPr>
            <w:r w:rsidRPr="001D748B">
              <w:rPr>
                <w:rFonts w:ascii="GHEA Grapalat" w:hAnsi="GHEA Grapalat" w:cs="Times New Roman"/>
                <w:lang w:val="hy-AM"/>
              </w:rPr>
              <w:t>3.1.1.4</w:t>
            </w:r>
            <w:r w:rsidR="00E313C5" w:rsidRPr="001D748B">
              <w:rPr>
                <w:rFonts w:ascii="GHEA Grapalat" w:hAnsi="GHEA Grapalat" w:cs="Times New Roman"/>
                <w:lang w:val="hy-AM"/>
              </w:rPr>
              <w:t>.</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E2222" w:rsidRPr="00F85549" w:rsidRDefault="002414BA" w:rsidP="0051512D">
            <w:pPr>
              <w:spacing w:after="0" w:line="240" w:lineRule="auto"/>
              <w:ind w:right="-141"/>
              <w:rPr>
                <w:rFonts w:ascii="GHEA Grapalat" w:hAnsi="GHEA Grapalat"/>
                <w:sz w:val="24"/>
                <w:szCs w:val="24"/>
                <w:lang w:val="hy-AM"/>
              </w:rPr>
            </w:pPr>
            <w:r w:rsidRPr="0051512D">
              <w:rPr>
                <w:rFonts w:ascii="GHEA Grapalat" w:hAnsi="GHEA Grapalat"/>
                <w:sz w:val="24"/>
                <w:szCs w:val="24"/>
                <w:lang w:val="hy-AM"/>
              </w:rPr>
              <w:t xml:space="preserve">Արդիականացնել </w:t>
            </w:r>
            <w:r w:rsidR="007C5296" w:rsidRPr="0051512D">
              <w:rPr>
                <w:rFonts w:ascii="GHEA Grapalat" w:hAnsi="GHEA Grapalat"/>
                <w:sz w:val="24"/>
                <w:szCs w:val="24"/>
                <w:lang w:val="hy-AM"/>
              </w:rPr>
              <w:t xml:space="preserve">դատական վիճակագրության համակարգը և բարելավել </w:t>
            </w:r>
            <w:r w:rsidR="0051512D">
              <w:rPr>
                <w:rFonts w:ascii="GHEA Grapalat" w:hAnsi="GHEA Grapalat"/>
                <w:sz w:val="24"/>
                <w:szCs w:val="24"/>
                <w:lang w:val="hy-AM"/>
              </w:rPr>
              <w:t xml:space="preserve">վիճակագրական </w:t>
            </w:r>
            <w:r w:rsidR="007C5296" w:rsidRPr="0051512D">
              <w:rPr>
                <w:rFonts w:ascii="GHEA Grapalat" w:hAnsi="GHEA Grapalat"/>
                <w:sz w:val="24"/>
                <w:szCs w:val="24"/>
                <w:lang w:val="hy-AM"/>
              </w:rPr>
              <w:t>տվյալների վերլուծությ</w:t>
            </w:r>
            <w:r w:rsidR="0051512D">
              <w:rPr>
                <w:rFonts w:ascii="GHEA Grapalat" w:hAnsi="GHEA Grapalat"/>
                <w:sz w:val="24"/>
                <w:szCs w:val="24"/>
                <w:lang w:val="hy-AM"/>
              </w:rPr>
              <w:t xml:space="preserve">ունների </w:t>
            </w:r>
            <w:r w:rsidR="007C5296" w:rsidRPr="0051512D">
              <w:rPr>
                <w:rFonts w:ascii="GHEA Grapalat" w:hAnsi="GHEA Grapalat"/>
                <w:sz w:val="24"/>
                <w:szCs w:val="24"/>
                <w:lang w:val="hy-AM"/>
              </w:rPr>
              <w:t>որակը</w:t>
            </w:r>
            <w:r w:rsidR="00F85549" w:rsidRPr="0051512D">
              <w:rPr>
                <w:rFonts w:ascii="GHEA Grapalat" w:hAnsi="GHEA Grapalat"/>
                <w:sz w:val="24"/>
                <w:szCs w:val="24"/>
                <w:lang w:val="hy-AM"/>
              </w:rPr>
              <w:t>:</w:t>
            </w:r>
          </w:p>
        </w:tc>
      </w:tr>
    </w:tbl>
    <w:p w:rsidR="006E2222" w:rsidRPr="001D748B" w:rsidRDefault="006E2222" w:rsidP="00C51FD0">
      <w:pPr>
        <w:spacing w:after="120" w:line="240" w:lineRule="auto"/>
        <w:ind w:left="360" w:right="-141"/>
        <w:rPr>
          <w:rFonts w:ascii="GHEA Grapalat" w:hAnsi="GHEA Grapalat"/>
          <w:sz w:val="24"/>
          <w:szCs w:val="24"/>
          <w:lang w:val="hy-AM"/>
        </w:rPr>
      </w:pPr>
    </w:p>
    <w:p w:rsidR="00D009C6" w:rsidRPr="001D748B" w:rsidRDefault="00B757D6" w:rsidP="00D96FD8">
      <w:pPr>
        <w:pStyle w:val="ListParagraph"/>
        <w:numPr>
          <w:ilvl w:val="2"/>
          <w:numId w:val="7"/>
        </w:numPr>
        <w:spacing w:after="120" w:line="240" w:lineRule="auto"/>
        <w:ind w:right="-141"/>
        <w:contextualSpacing w:val="0"/>
        <w:rPr>
          <w:rFonts w:ascii="GHEA Grapalat" w:hAnsi="GHEA Grapalat"/>
          <w:sz w:val="24"/>
          <w:szCs w:val="24"/>
          <w:lang w:val="hy-AM"/>
        </w:rPr>
      </w:pPr>
      <w:r w:rsidRPr="001D748B">
        <w:rPr>
          <w:rFonts w:ascii="GHEA Grapalat" w:hAnsi="GHEA Grapalat"/>
          <w:sz w:val="24"/>
          <w:szCs w:val="24"/>
          <w:lang w:val="hy-AM"/>
        </w:rPr>
        <w:t xml:space="preserve"> </w:t>
      </w:r>
      <w:r w:rsidR="008E3345" w:rsidRPr="001D748B">
        <w:rPr>
          <w:rFonts w:ascii="GHEA Grapalat" w:hAnsi="GHEA Grapalat"/>
          <w:sz w:val="24"/>
          <w:szCs w:val="24"/>
          <w:lang w:val="hy-AM"/>
        </w:rPr>
        <w:t xml:space="preserve">Գործերը ողջամիտ ժամկետներում քննելու </w:t>
      </w:r>
      <w:r w:rsidR="0051512D">
        <w:rPr>
          <w:rFonts w:ascii="GHEA Grapalat" w:hAnsi="GHEA Grapalat"/>
          <w:sz w:val="24"/>
          <w:szCs w:val="24"/>
          <w:lang w:val="hy-AM"/>
        </w:rPr>
        <w:t xml:space="preserve">կառուցակարգերի </w:t>
      </w:r>
      <w:r w:rsidR="008E3345" w:rsidRPr="001D748B">
        <w:rPr>
          <w:rFonts w:ascii="GHEA Grapalat" w:hAnsi="GHEA Grapalat"/>
          <w:sz w:val="24"/>
          <w:szCs w:val="24"/>
          <w:lang w:val="hy-AM"/>
        </w:rPr>
        <w:t>զարգացում.</w:t>
      </w:r>
    </w:p>
    <w:p w:rsidR="0095256F" w:rsidRPr="001D748B" w:rsidRDefault="0095256F" w:rsidP="00EB7A94">
      <w:pPr>
        <w:spacing w:after="0" w:line="240" w:lineRule="auto"/>
        <w:ind w:right="-144" w:firstLine="360"/>
        <w:jc w:val="both"/>
        <w:rPr>
          <w:rFonts w:ascii="GHEA Grapalat" w:hAnsi="GHEA Grapalat"/>
          <w:sz w:val="24"/>
          <w:szCs w:val="24"/>
          <w:lang w:val="hy-AM"/>
        </w:rPr>
      </w:pPr>
      <w:r w:rsidRPr="001D748B">
        <w:rPr>
          <w:rFonts w:ascii="GHEA Grapalat" w:hAnsi="GHEA Grapalat" w:cs="Sylfaen"/>
          <w:sz w:val="24"/>
          <w:szCs w:val="24"/>
          <w:lang w:val="hy-AM"/>
        </w:rPr>
        <w:t>Գործը</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ողջամիտ</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ժամկետում</w:t>
      </w:r>
      <w:r w:rsidRPr="001D748B">
        <w:rPr>
          <w:rFonts w:ascii="GHEA Grapalat" w:hAnsi="GHEA Grapalat"/>
          <w:sz w:val="24"/>
          <w:szCs w:val="24"/>
          <w:lang w:val="hy-AM"/>
        </w:rPr>
        <w:t xml:space="preserve"> </w:t>
      </w:r>
      <w:r w:rsidRPr="001D748B">
        <w:rPr>
          <w:rFonts w:ascii="GHEA Grapalat" w:hAnsi="GHEA Grapalat" w:cs="Sylfaen"/>
          <w:sz w:val="24"/>
          <w:szCs w:val="24"/>
          <w:lang w:val="hy-AM"/>
        </w:rPr>
        <w:t>քննելը</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անձի</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արդար</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դատաքննության</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իրավունքի</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ապահովման</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կարևորագույն</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երաշխիքներից</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է</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որի</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նպատակն</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է</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դատական</w:t>
      </w:r>
      <w:r w:rsidRPr="001D748B">
        <w:rPr>
          <w:rFonts w:ascii="GHEA Grapalat" w:hAnsi="GHEA Grapalat"/>
          <w:sz w:val="24"/>
          <w:szCs w:val="24"/>
          <w:lang w:val="hy-AM"/>
        </w:rPr>
        <w:t xml:space="preserve"> </w:t>
      </w:r>
      <w:r w:rsidRPr="001D748B">
        <w:rPr>
          <w:rFonts w:ascii="GHEA Grapalat" w:hAnsi="GHEA Grapalat" w:cs="Sylfaen"/>
          <w:sz w:val="24"/>
          <w:szCs w:val="24"/>
          <w:lang w:val="hy-AM"/>
        </w:rPr>
        <w:t>քննության</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բոլոր</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մասնակիցների</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պաշտպանությունը</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դատաքննության</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անհարկի</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ձգձգումներից</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ինչը</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կարող</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է</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խափանել</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արդարադատության</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արդյունավետությունը</w:t>
      </w:r>
      <w:r w:rsidRPr="001D748B">
        <w:rPr>
          <w:rFonts w:ascii="GHEA Grapalat" w:hAnsi="GHEA Grapalat"/>
          <w:sz w:val="24"/>
          <w:szCs w:val="24"/>
          <w:lang w:val="hy-AM"/>
        </w:rPr>
        <w:t xml:space="preserve"> </w:t>
      </w:r>
      <w:r w:rsidRPr="001D748B">
        <w:rPr>
          <w:rFonts w:ascii="GHEA Grapalat" w:hAnsi="GHEA Grapalat" w:cs="Sylfaen"/>
          <w:sz w:val="24"/>
          <w:szCs w:val="24"/>
          <w:lang w:val="hy-AM"/>
        </w:rPr>
        <w:t>և</w:t>
      </w:r>
      <w:r w:rsidRPr="001D748B">
        <w:rPr>
          <w:rFonts w:ascii="GHEA Grapalat" w:hAnsi="GHEA Grapalat"/>
          <w:sz w:val="24"/>
          <w:szCs w:val="24"/>
          <w:lang w:val="hy-AM"/>
        </w:rPr>
        <w:t xml:space="preserve"> </w:t>
      </w:r>
      <w:r w:rsidR="00E0707B" w:rsidRPr="001D748B">
        <w:rPr>
          <w:rFonts w:ascii="GHEA Grapalat" w:hAnsi="GHEA Grapalat"/>
          <w:sz w:val="24"/>
          <w:szCs w:val="24"/>
          <w:lang w:val="hy-AM"/>
        </w:rPr>
        <w:t xml:space="preserve">հանրության </w:t>
      </w:r>
      <w:r w:rsidRPr="001D748B">
        <w:rPr>
          <w:rFonts w:ascii="GHEA Grapalat" w:hAnsi="GHEA Grapalat" w:cs="Sylfaen"/>
          <w:sz w:val="24"/>
          <w:szCs w:val="24"/>
          <w:lang w:val="hy-AM"/>
        </w:rPr>
        <w:t>վստահությունը</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վերջինիս</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նկատմամբ։</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ՀՀ</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դատական</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պրակտիկայի</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ուսումնասիրությունը</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վկայում</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է</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որ</w:t>
      </w:r>
      <w:r w:rsidRPr="001D748B">
        <w:rPr>
          <w:rFonts w:ascii="GHEA Grapalat" w:hAnsi="GHEA Grapalat"/>
          <w:sz w:val="24"/>
          <w:szCs w:val="24"/>
          <w:lang w:val="hy-AM"/>
        </w:rPr>
        <w:t xml:space="preserve"> </w:t>
      </w:r>
      <w:r w:rsidRPr="001D748B">
        <w:rPr>
          <w:rFonts w:ascii="GHEA Grapalat" w:hAnsi="GHEA Grapalat" w:cs="Sylfaen"/>
          <w:sz w:val="24"/>
          <w:szCs w:val="24"/>
          <w:lang w:val="hy-AM"/>
        </w:rPr>
        <w:t>օբյեկտիվ</w:t>
      </w:r>
      <w:r w:rsidR="0072039A">
        <w:rPr>
          <w:rFonts w:ascii="GHEA Grapalat" w:hAnsi="GHEA Grapalat"/>
          <w:sz w:val="24"/>
          <w:szCs w:val="24"/>
          <w:lang w:val="hy-AM"/>
        </w:rPr>
        <w:t xml:space="preserve"> կամ </w:t>
      </w:r>
      <w:r w:rsidR="0072039A">
        <w:rPr>
          <w:rFonts w:ascii="GHEA Grapalat" w:hAnsi="GHEA Grapalat" w:cs="Sylfaen"/>
          <w:sz w:val="24"/>
          <w:szCs w:val="24"/>
          <w:lang w:val="hy-AM"/>
        </w:rPr>
        <w:t>ս</w:t>
      </w:r>
      <w:r w:rsidRPr="001D748B">
        <w:rPr>
          <w:rFonts w:ascii="GHEA Grapalat" w:hAnsi="GHEA Grapalat" w:cs="Sylfaen"/>
          <w:sz w:val="24"/>
          <w:szCs w:val="24"/>
          <w:lang w:val="hy-AM"/>
        </w:rPr>
        <w:t>ուբյեկտիվ</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պատճառներով՝</w:t>
      </w:r>
      <w:r w:rsidRPr="001D748B">
        <w:rPr>
          <w:rFonts w:ascii="GHEA Grapalat" w:hAnsi="GHEA Grapalat"/>
          <w:sz w:val="24"/>
          <w:szCs w:val="24"/>
          <w:lang w:val="hy-AM"/>
        </w:rPr>
        <w:t xml:space="preserve"> </w:t>
      </w:r>
      <w:r w:rsidR="00023414" w:rsidRPr="001D748B">
        <w:rPr>
          <w:rFonts w:ascii="GHEA Grapalat" w:hAnsi="GHEA Grapalat"/>
          <w:sz w:val="24"/>
          <w:szCs w:val="24"/>
          <w:lang w:val="hy-AM"/>
        </w:rPr>
        <w:t xml:space="preserve">ոչ միշտ է </w:t>
      </w:r>
      <w:r w:rsidRPr="001D748B">
        <w:rPr>
          <w:rFonts w:ascii="GHEA Grapalat" w:hAnsi="GHEA Grapalat" w:cs="Sylfaen"/>
          <w:sz w:val="24"/>
          <w:szCs w:val="24"/>
          <w:lang w:val="hy-AM"/>
        </w:rPr>
        <w:t>պահպանվում</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ողջամիտ</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ժամկետներում</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գործի</w:t>
      </w:r>
      <w:r w:rsidRPr="001D748B">
        <w:rPr>
          <w:rFonts w:ascii="GHEA Grapalat" w:hAnsi="GHEA Grapalat"/>
          <w:sz w:val="24"/>
          <w:szCs w:val="24"/>
          <w:lang w:val="hy-AM"/>
        </w:rPr>
        <w:t xml:space="preserve"> </w:t>
      </w:r>
      <w:r w:rsidRPr="001D748B">
        <w:rPr>
          <w:rFonts w:ascii="GHEA Grapalat" w:hAnsi="GHEA Grapalat" w:cs="Sylfaen"/>
          <w:sz w:val="24"/>
          <w:szCs w:val="24"/>
          <w:lang w:val="hy-AM"/>
        </w:rPr>
        <w:t>քննության</w:t>
      </w:r>
      <w:r w:rsidRPr="001D748B">
        <w:rPr>
          <w:rFonts w:ascii="GHEA Grapalat" w:hAnsi="GHEA Grapalat"/>
          <w:sz w:val="24"/>
          <w:szCs w:val="24"/>
          <w:lang w:val="hy-AM"/>
        </w:rPr>
        <w:t xml:space="preserve"> </w:t>
      </w:r>
      <w:r w:rsidRPr="001D748B">
        <w:rPr>
          <w:rFonts w:ascii="GHEA Grapalat" w:hAnsi="GHEA Grapalat" w:cs="Sylfaen"/>
          <w:sz w:val="24"/>
          <w:szCs w:val="24"/>
          <w:lang w:val="hy-AM"/>
        </w:rPr>
        <w:t>պահանջը: Ուստի</w:t>
      </w:r>
      <w:r w:rsidRPr="001D748B">
        <w:rPr>
          <w:rFonts w:ascii="GHEA Grapalat" w:hAnsi="GHEA Grapalat"/>
          <w:sz w:val="24"/>
          <w:szCs w:val="24"/>
          <w:lang w:val="hy-AM"/>
        </w:rPr>
        <w:t xml:space="preserve"> </w:t>
      </w:r>
      <w:r w:rsidR="00176236" w:rsidRPr="001D748B">
        <w:rPr>
          <w:rFonts w:ascii="GHEA Grapalat" w:hAnsi="GHEA Grapalat" w:cs="Sylfaen"/>
          <w:sz w:val="24"/>
          <w:szCs w:val="24"/>
          <w:lang w:val="hy-AM"/>
        </w:rPr>
        <w:t>դատական</w:t>
      </w:r>
      <w:r w:rsidR="00176236" w:rsidRPr="001D748B">
        <w:rPr>
          <w:rFonts w:ascii="GHEA Grapalat" w:hAnsi="GHEA Grapalat"/>
          <w:sz w:val="24"/>
          <w:szCs w:val="24"/>
          <w:lang w:val="hy-AM"/>
        </w:rPr>
        <w:t xml:space="preserve"> </w:t>
      </w:r>
      <w:r w:rsidR="00E0707B" w:rsidRPr="001D748B">
        <w:rPr>
          <w:rFonts w:ascii="GHEA Grapalat" w:hAnsi="GHEA Grapalat" w:cs="Sylfaen"/>
          <w:sz w:val="24"/>
          <w:szCs w:val="24"/>
          <w:lang w:val="hy-AM"/>
        </w:rPr>
        <w:t xml:space="preserve">գործերի </w:t>
      </w:r>
      <w:r w:rsidR="00176236" w:rsidRPr="001D748B">
        <w:rPr>
          <w:rFonts w:ascii="GHEA Grapalat" w:hAnsi="GHEA Grapalat"/>
          <w:sz w:val="24"/>
          <w:szCs w:val="24"/>
          <w:lang w:val="hy-AM"/>
        </w:rPr>
        <w:t xml:space="preserve">քննության ձգձգումները </w:t>
      </w:r>
      <w:r w:rsidR="00176236" w:rsidRPr="001D748B">
        <w:rPr>
          <w:rFonts w:ascii="GHEA Grapalat" w:hAnsi="GHEA Grapalat" w:cs="Sylfaen"/>
          <w:sz w:val="24"/>
          <w:szCs w:val="24"/>
          <w:lang w:val="hy-AM"/>
        </w:rPr>
        <w:t xml:space="preserve">նվազեցնելու նպատակով որոշակի քայլեր ձեռնարկելը պահանջված է և </w:t>
      </w:r>
      <w:r w:rsidR="00176236" w:rsidRPr="001D748B">
        <w:rPr>
          <w:rFonts w:ascii="GHEA Grapalat" w:hAnsi="GHEA Grapalat"/>
          <w:sz w:val="24"/>
          <w:szCs w:val="24"/>
          <w:lang w:val="hy-AM"/>
        </w:rPr>
        <w:t>հրատապ,</w:t>
      </w:r>
      <w:r w:rsidR="00EF7904" w:rsidRPr="001D748B">
        <w:rPr>
          <w:rFonts w:ascii="GHEA Grapalat" w:hAnsi="GHEA Grapalat"/>
          <w:sz w:val="24"/>
          <w:szCs w:val="24"/>
          <w:lang w:val="hy-AM"/>
        </w:rPr>
        <w:t xml:space="preserve"> </w:t>
      </w:r>
      <w:r w:rsidR="00176236" w:rsidRPr="001D748B">
        <w:rPr>
          <w:rFonts w:ascii="GHEA Grapalat" w:hAnsi="GHEA Grapalat"/>
          <w:sz w:val="24"/>
          <w:szCs w:val="24"/>
          <w:lang w:val="hy-AM"/>
        </w:rPr>
        <w:t xml:space="preserve">ինչը կնպաստի նաև </w:t>
      </w:r>
      <w:r w:rsidR="00176236" w:rsidRPr="001D748B">
        <w:rPr>
          <w:rFonts w:ascii="GHEA Grapalat" w:hAnsi="GHEA Grapalat"/>
          <w:sz w:val="24"/>
          <w:szCs w:val="24"/>
          <w:lang w:val="hy-AM"/>
        </w:rPr>
        <w:lastRenderedPageBreak/>
        <w:t>ա</w:t>
      </w:r>
      <w:r w:rsidR="00176236" w:rsidRPr="001D748B">
        <w:rPr>
          <w:rFonts w:ascii="GHEA Grapalat" w:hAnsi="GHEA Grapalat" w:cs="Sylfaen"/>
          <w:sz w:val="24"/>
          <w:szCs w:val="24"/>
          <w:lang w:val="hy-AM"/>
        </w:rPr>
        <w:t>րդարադատության</w:t>
      </w:r>
      <w:r w:rsidR="00176236" w:rsidRPr="001D748B">
        <w:rPr>
          <w:rFonts w:ascii="GHEA Grapalat" w:hAnsi="GHEA Grapalat"/>
          <w:sz w:val="24"/>
          <w:szCs w:val="24"/>
          <w:lang w:val="hy-AM"/>
        </w:rPr>
        <w:t xml:space="preserve"> </w:t>
      </w:r>
      <w:r w:rsidR="00176236" w:rsidRPr="001D748B">
        <w:rPr>
          <w:rFonts w:ascii="GHEA Grapalat" w:hAnsi="GHEA Grapalat" w:cs="Sylfaen"/>
          <w:sz w:val="24"/>
          <w:szCs w:val="24"/>
          <w:lang w:val="hy-AM"/>
        </w:rPr>
        <w:t>մատչելիության</w:t>
      </w:r>
      <w:r w:rsidR="00176236" w:rsidRPr="001D748B">
        <w:rPr>
          <w:rFonts w:ascii="GHEA Grapalat" w:hAnsi="GHEA Grapalat"/>
          <w:sz w:val="24"/>
          <w:szCs w:val="24"/>
          <w:lang w:val="hy-AM"/>
        </w:rPr>
        <w:t xml:space="preserve"> </w:t>
      </w:r>
      <w:r w:rsidR="00176236" w:rsidRPr="001D748B">
        <w:rPr>
          <w:rFonts w:ascii="GHEA Grapalat" w:hAnsi="GHEA Grapalat" w:cs="Sylfaen"/>
          <w:sz w:val="24"/>
          <w:szCs w:val="24"/>
          <w:lang w:val="hy-AM"/>
        </w:rPr>
        <w:t>ապահովմանն ու դատական</w:t>
      </w:r>
      <w:r w:rsidR="00176236" w:rsidRPr="001D748B">
        <w:rPr>
          <w:rFonts w:ascii="GHEA Grapalat" w:hAnsi="GHEA Grapalat"/>
          <w:sz w:val="24"/>
          <w:szCs w:val="24"/>
          <w:lang w:val="hy-AM"/>
        </w:rPr>
        <w:t xml:space="preserve"> </w:t>
      </w:r>
      <w:r w:rsidR="00176236" w:rsidRPr="001D748B">
        <w:rPr>
          <w:rFonts w:ascii="GHEA Grapalat" w:hAnsi="GHEA Grapalat" w:cs="Sylfaen"/>
          <w:sz w:val="24"/>
          <w:szCs w:val="24"/>
          <w:lang w:val="hy-AM"/>
        </w:rPr>
        <w:t>իշխանության</w:t>
      </w:r>
      <w:r w:rsidR="00176236" w:rsidRPr="001D748B">
        <w:rPr>
          <w:rFonts w:ascii="GHEA Grapalat" w:hAnsi="GHEA Grapalat"/>
          <w:sz w:val="24"/>
          <w:szCs w:val="24"/>
          <w:lang w:val="hy-AM"/>
        </w:rPr>
        <w:t xml:space="preserve"> </w:t>
      </w:r>
      <w:r w:rsidR="00176236" w:rsidRPr="001D748B">
        <w:rPr>
          <w:rFonts w:ascii="GHEA Grapalat" w:hAnsi="GHEA Grapalat" w:cs="Sylfaen"/>
          <w:sz w:val="24"/>
          <w:szCs w:val="24"/>
          <w:lang w:val="hy-AM"/>
        </w:rPr>
        <w:t>նկատմամբ</w:t>
      </w:r>
      <w:r w:rsidR="00176236" w:rsidRPr="001D748B">
        <w:rPr>
          <w:rFonts w:ascii="GHEA Grapalat" w:hAnsi="GHEA Grapalat"/>
          <w:sz w:val="24"/>
          <w:szCs w:val="24"/>
          <w:lang w:val="hy-AM"/>
        </w:rPr>
        <w:t xml:space="preserve"> </w:t>
      </w:r>
      <w:r w:rsidR="00176236" w:rsidRPr="001D748B">
        <w:rPr>
          <w:rFonts w:ascii="GHEA Grapalat" w:hAnsi="GHEA Grapalat" w:cs="Sylfaen"/>
          <w:sz w:val="24"/>
          <w:szCs w:val="24"/>
          <w:lang w:val="hy-AM"/>
        </w:rPr>
        <w:t>քաղաքացիների</w:t>
      </w:r>
      <w:r w:rsidR="00176236" w:rsidRPr="001D748B">
        <w:rPr>
          <w:rFonts w:ascii="GHEA Grapalat" w:hAnsi="GHEA Grapalat"/>
          <w:sz w:val="24"/>
          <w:szCs w:val="24"/>
          <w:lang w:val="hy-AM"/>
        </w:rPr>
        <w:t xml:space="preserve"> </w:t>
      </w:r>
      <w:r w:rsidR="00176236" w:rsidRPr="001D748B">
        <w:rPr>
          <w:rFonts w:ascii="GHEA Grapalat" w:hAnsi="GHEA Grapalat" w:cs="Sylfaen"/>
          <w:sz w:val="24"/>
          <w:szCs w:val="24"/>
          <w:lang w:val="hy-AM"/>
        </w:rPr>
        <w:t>վստահության</w:t>
      </w:r>
      <w:r w:rsidR="00176236" w:rsidRPr="001D748B">
        <w:rPr>
          <w:rFonts w:ascii="GHEA Grapalat" w:hAnsi="GHEA Grapalat"/>
          <w:sz w:val="24"/>
          <w:szCs w:val="24"/>
          <w:lang w:val="hy-AM"/>
        </w:rPr>
        <w:t xml:space="preserve"> </w:t>
      </w:r>
      <w:r w:rsidR="00176236" w:rsidRPr="001D748B">
        <w:rPr>
          <w:rFonts w:ascii="GHEA Grapalat" w:hAnsi="GHEA Grapalat" w:cs="Sylfaen"/>
          <w:sz w:val="24"/>
          <w:szCs w:val="24"/>
          <w:lang w:val="hy-AM"/>
        </w:rPr>
        <w:t xml:space="preserve">բարձրացմանը: Սահմանվել են </w:t>
      </w:r>
      <w:r w:rsidR="008651DA" w:rsidRPr="001D748B">
        <w:rPr>
          <w:rFonts w:ascii="GHEA Grapalat" w:hAnsi="GHEA Grapalat"/>
          <w:sz w:val="24"/>
          <w:szCs w:val="24"/>
          <w:lang w:val="hy-AM"/>
        </w:rPr>
        <w:t>հետևյալ ուղենիշներ</w:t>
      </w:r>
      <w:r w:rsidR="00176236" w:rsidRPr="001D748B">
        <w:rPr>
          <w:rFonts w:ascii="GHEA Grapalat" w:hAnsi="GHEA Grapalat"/>
          <w:sz w:val="24"/>
          <w:szCs w:val="24"/>
          <w:lang w:val="hy-AM"/>
        </w:rPr>
        <w:t>ը</w:t>
      </w:r>
      <w:r w:rsidR="00563349" w:rsidRPr="001D748B">
        <w:rPr>
          <w:rFonts w:ascii="GHEA Grapalat" w:hAnsi="GHEA Grapalat"/>
          <w:sz w:val="24"/>
          <w:szCs w:val="24"/>
          <w:lang w:val="hy-AM"/>
        </w:rPr>
        <w:t>:</w:t>
      </w:r>
    </w:p>
    <w:tbl>
      <w:tblPr>
        <w:tblpPr w:leftFromText="180" w:rightFromText="180" w:vertAnchor="text" w:horzAnchor="margin" w:tblpX="90" w:tblpY="255"/>
        <w:tblW w:w="9450" w:type="dxa"/>
        <w:tblCellSpacing w:w="15" w:type="dxa"/>
        <w:tblLook w:val="04A0"/>
      </w:tblPr>
      <w:tblGrid>
        <w:gridCol w:w="1080"/>
        <w:gridCol w:w="8370"/>
      </w:tblGrid>
      <w:tr w:rsidR="006E2222" w:rsidRPr="001D748B" w:rsidTr="00D7182C">
        <w:trPr>
          <w:tblCellSpacing w:w="15" w:type="dxa"/>
        </w:trPr>
        <w:tc>
          <w:tcPr>
            <w:tcW w:w="103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6E2222" w:rsidRPr="001D748B" w:rsidRDefault="008E3345" w:rsidP="00EB7A94">
            <w:pPr>
              <w:pStyle w:val="CommentText"/>
              <w:spacing w:after="0"/>
              <w:ind w:right="-144"/>
              <w:jc w:val="both"/>
              <w:rPr>
                <w:b/>
                <w:sz w:val="24"/>
                <w:szCs w:val="24"/>
                <w:lang w:val="en-GB"/>
              </w:rPr>
            </w:pPr>
            <w:r w:rsidRPr="001D748B">
              <w:rPr>
                <w:b/>
                <w:sz w:val="24"/>
                <w:szCs w:val="24"/>
                <w:lang w:val="en-GB"/>
              </w:rPr>
              <w:t>N</w:t>
            </w:r>
          </w:p>
        </w:tc>
        <w:tc>
          <w:tcPr>
            <w:tcW w:w="832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6E2222" w:rsidRPr="001D748B" w:rsidRDefault="008E3345" w:rsidP="00EB7A94">
            <w:pPr>
              <w:pStyle w:val="CommentText"/>
              <w:spacing w:after="0"/>
              <w:ind w:right="-144"/>
              <w:jc w:val="both"/>
              <w:rPr>
                <w:b/>
                <w:sz w:val="24"/>
                <w:szCs w:val="24"/>
                <w:lang w:val="en-GB"/>
              </w:rPr>
            </w:pPr>
            <w:r w:rsidRPr="001D748B">
              <w:rPr>
                <w:b/>
                <w:sz w:val="24"/>
                <w:szCs w:val="24"/>
                <w:lang w:val="en-GB"/>
              </w:rPr>
              <w:t>Ռազմավարական ուղենիշ</w:t>
            </w:r>
          </w:p>
        </w:tc>
      </w:tr>
      <w:tr w:rsidR="006E2222" w:rsidRPr="00943142" w:rsidTr="00D7182C">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E2222" w:rsidRPr="001D748B" w:rsidRDefault="001C5496" w:rsidP="00EB7A94">
            <w:pPr>
              <w:pStyle w:val="t-9-8-bez-uvl"/>
              <w:spacing w:before="0" w:beforeAutospacing="0" w:after="0" w:afterAutospacing="0"/>
              <w:ind w:right="-144"/>
              <w:jc w:val="both"/>
              <w:rPr>
                <w:rFonts w:ascii="GHEA Grapalat" w:hAnsi="GHEA Grapalat" w:cs="Times New Roman"/>
                <w:lang w:val="hy-AM"/>
              </w:rPr>
            </w:pPr>
            <w:r w:rsidRPr="001D748B">
              <w:rPr>
                <w:rFonts w:ascii="GHEA Grapalat" w:hAnsi="GHEA Grapalat" w:cs="Times New Roman"/>
                <w:lang w:val="hy-AM"/>
              </w:rPr>
              <w:t>3.1</w:t>
            </w:r>
            <w:r w:rsidR="00692F16" w:rsidRPr="001D748B">
              <w:rPr>
                <w:rFonts w:ascii="GHEA Grapalat" w:hAnsi="GHEA Grapalat" w:cs="Times New Roman"/>
                <w:lang w:val="en-US"/>
              </w:rPr>
              <w:t>.</w:t>
            </w:r>
            <w:r w:rsidRPr="001D748B">
              <w:rPr>
                <w:rFonts w:ascii="GHEA Grapalat" w:hAnsi="GHEA Grapalat" w:cs="Times New Roman"/>
                <w:lang w:val="hy-AM"/>
              </w:rPr>
              <w:t>2.1.</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E2222" w:rsidRPr="001D748B" w:rsidRDefault="00F85549" w:rsidP="00EB7A94">
            <w:pPr>
              <w:spacing w:after="0" w:line="240" w:lineRule="auto"/>
              <w:ind w:right="-144"/>
              <w:rPr>
                <w:rFonts w:ascii="GHEA Grapalat" w:hAnsi="GHEA Grapalat"/>
                <w:sz w:val="24"/>
                <w:szCs w:val="24"/>
                <w:lang w:val="hy-AM"/>
              </w:rPr>
            </w:pPr>
            <w:r w:rsidRPr="00F85549">
              <w:rPr>
                <w:rFonts w:ascii="GHEA Grapalat" w:hAnsi="GHEA Grapalat"/>
                <w:sz w:val="24"/>
                <w:szCs w:val="24"/>
                <w:lang w:val="hy-AM"/>
              </w:rPr>
              <w:t>Ո</w:t>
            </w:r>
            <w:r w:rsidR="009C07B0" w:rsidRPr="001D748B">
              <w:rPr>
                <w:rFonts w:ascii="GHEA Grapalat" w:hAnsi="GHEA Grapalat"/>
                <w:sz w:val="24"/>
                <w:szCs w:val="24"/>
                <w:lang w:val="hy-AM"/>
              </w:rPr>
              <w:t>րոշակի գործառույթների պատվիրակման միջոցով</w:t>
            </w:r>
            <w:r w:rsidRPr="00F85549">
              <w:rPr>
                <w:rFonts w:ascii="GHEA Grapalat" w:hAnsi="GHEA Grapalat"/>
                <w:sz w:val="24"/>
                <w:szCs w:val="24"/>
                <w:lang w:val="hy-AM"/>
              </w:rPr>
              <w:t xml:space="preserve"> բ</w:t>
            </w:r>
            <w:r w:rsidRPr="001D748B">
              <w:rPr>
                <w:rFonts w:ascii="GHEA Grapalat" w:hAnsi="GHEA Grapalat"/>
                <w:sz w:val="24"/>
                <w:szCs w:val="24"/>
                <w:lang w:val="hy-AM"/>
              </w:rPr>
              <w:t>եռնաթափել դատարանները</w:t>
            </w:r>
            <w:r w:rsidRPr="00F85549">
              <w:rPr>
                <w:rFonts w:ascii="GHEA Grapalat" w:hAnsi="GHEA Grapalat"/>
                <w:sz w:val="24"/>
                <w:szCs w:val="24"/>
                <w:lang w:val="hy-AM"/>
              </w:rPr>
              <w:t>:</w:t>
            </w:r>
          </w:p>
        </w:tc>
      </w:tr>
      <w:tr w:rsidR="006E2222" w:rsidRPr="00943142" w:rsidTr="00D7182C">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E2222" w:rsidRPr="001D748B" w:rsidRDefault="001C5496" w:rsidP="00EB7A94">
            <w:pPr>
              <w:pStyle w:val="t-9-8-bez-uvl"/>
              <w:spacing w:before="0" w:beforeAutospacing="0" w:after="0" w:afterAutospacing="0"/>
              <w:ind w:right="-144"/>
              <w:jc w:val="both"/>
              <w:rPr>
                <w:rFonts w:ascii="GHEA Grapalat" w:hAnsi="GHEA Grapalat" w:cs="Times New Roman"/>
                <w:lang w:val="hy-AM"/>
              </w:rPr>
            </w:pPr>
            <w:r w:rsidRPr="001D748B">
              <w:rPr>
                <w:rFonts w:ascii="GHEA Grapalat" w:hAnsi="GHEA Grapalat" w:cs="Times New Roman"/>
                <w:lang w:val="hy-AM"/>
              </w:rPr>
              <w:t>3.1.2.2</w:t>
            </w:r>
            <w:r w:rsidR="00C97AE2" w:rsidRPr="001D748B">
              <w:rPr>
                <w:rFonts w:ascii="GHEA Grapalat" w:hAnsi="GHEA Grapalat" w:cs="Times New Roman"/>
                <w:lang w:val="hy-AM"/>
              </w:rPr>
              <w:t>.</w:t>
            </w:r>
            <w:r w:rsidRPr="001D748B">
              <w:rPr>
                <w:rFonts w:ascii="GHEA Grapalat" w:hAnsi="GHEA Grapalat" w:cs="Times New Roman"/>
                <w:lang w:val="hy-AM"/>
              </w:rPr>
              <w:t xml:space="preserve"> </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E2222" w:rsidRPr="001D748B" w:rsidRDefault="00F85549" w:rsidP="00EB7A94">
            <w:pPr>
              <w:spacing w:after="0" w:line="240" w:lineRule="auto"/>
              <w:ind w:right="-144"/>
              <w:rPr>
                <w:rFonts w:ascii="GHEA Grapalat" w:hAnsi="GHEA Grapalat"/>
                <w:sz w:val="24"/>
                <w:szCs w:val="24"/>
                <w:lang w:val="hy-AM"/>
              </w:rPr>
            </w:pPr>
            <w:r w:rsidRPr="00F85549">
              <w:rPr>
                <w:rFonts w:ascii="GHEA Grapalat" w:hAnsi="GHEA Grapalat"/>
                <w:sz w:val="24"/>
                <w:szCs w:val="24"/>
                <w:lang w:val="hy-AM"/>
              </w:rPr>
              <w:t xml:space="preserve">Ներդնել </w:t>
            </w:r>
            <w:r w:rsidR="008E3345" w:rsidRPr="001D748B">
              <w:rPr>
                <w:rFonts w:ascii="GHEA Grapalat" w:hAnsi="GHEA Grapalat"/>
                <w:sz w:val="24"/>
                <w:szCs w:val="24"/>
                <w:lang w:val="hy-AM"/>
              </w:rPr>
              <w:t>դատական գործերի քննության ժամկետների արդյունավետ կառավարման մեթոդներ</w:t>
            </w:r>
            <w:r w:rsidR="0072039A">
              <w:rPr>
                <w:rFonts w:ascii="GHEA Grapalat" w:hAnsi="GHEA Grapalat"/>
                <w:sz w:val="24"/>
                <w:szCs w:val="24"/>
                <w:lang w:val="hy-AM"/>
              </w:rPr>
              <w:t>:</w:t>
            </w:r>
          </w:p>
        </w:tc>
      </w:tr>
    </w:tbl>
    <w:p w:rsidR="006E2222" w:rsidRPr="001D748B" w:rsidRDefault="006E2222" w:rsidP="00C51FD0">
      <w:pPr>
        <w:pStyle w:val="ListParagraph"/>
        <w:spacing w:after="120" w:line="240" w:lineRule="auto"/>
        <w:ind w:left="792" w:right="-141"/>
        <w:contextualSpacing w:val="0"/>
        <w:rPr>
          <w:rFonts w:ascii="GHEA Grapalat" w:hAnsi="GHEA Grapalat"/>
          <w:sz w:val="24"/>
          <w:szCs w:val="24"/>
          <w:lang w:val="hy-AM"/>
        </w:rPr>
      </w:pPr>
    </w:p>
    <w:p w:rsidR="00C50F29" w:rsidRPr="001D748B" w:rsidRDefault="006D47FF" w:rsidP="0052029E">
      <w:pPr>
        <w:pStyle w:val="ListParagraph"/>
        <w:numPr>
          <w:ilvl w:val="2"/>
          <w:numId w:val="7"/>
        </w:numPr>
        <w:spacing w:after="120" w:line="240" w:lineRule="auto"/>
        <w:ind w:right="-141"/>
        <w:contextualSpacing w:val="0"/>
        <w:rPr>
          <w:rFonts w:ascii="GHEA Grapalat" w:hAnsi="GHEA Grapalat"/>
          <w:sz w:val="24"/>
          <w:szCs w:val="24"/>
          <w:lang w:val="hy-AM"/>
        </w:rPr>
      </w:pPr>
      <w:r w:rsidRPr="001D748B">
        <w:rPr>
          <w:rFonts w:ascii="GHEA Grapalat" w:hAnsi="GHEA Grapalat"/>
          <w:sz w:val="24"/>
          <w:szCs w:val="24"/>
          <w:lang w:val="hy-AM"/>
        </w:rPr>
        <w:t>Վեճերի այլընտրանքային լուծման մեխանիզմների կիրառ</w:t>
      </w:r>
      <w:r w:rsidR="00754D92" w:rsidRPr="001D748B">
        <w:rPr>
          <w:rFonts w:ascii="GHEA Grapalat" w:hAnsi="GHEA Grapalat"/>
          <w:sz w:val="24"/>
          <w:szCs w:val="24"/>
          <w:lang w:val="hy-AM"/>
        </w:rPr>
        <w:t>ելի</w:t>
      </w:r>
      <w:r w:rsidRPr="001D748B">
        <w:rPr>
          <w:rFonts w:ascii="GHEA Grapalat" w:hAnsi="GHEA Grapalat"/>
          <w:sz w:val="24"/>
          <w:szCs w:val="24"/>
          <w:lang w:val="hy-AM"/>
        </w:rPr>
        <w:t xml:space="preserve">ության </w:t>
      </w:r>
      <w:r w:rsidR="00060C97">
        <w:rPr>
          <w:rFonts w:ascii="GHEA Grapalat" w:hAnsi="GHEA Grapalat"/>
          <w:sz w:val="24"/>
          <w:szCs w:val="24"/>
          <w:lang w:val="hy-AM"/>
        </w:rPr>
        <w:t>ապահովում</w:t>
      </w:r>
      <w:r w:rsidRPr="001D748B">
        <w:rPr>
          <w:rFonts w:ascii="GHEA Grapalat" w:hAnsi="GHEA Grapalat"/>
          <w:sz w:val="24"/>
          <w:szCs w:val="24"/>
          <w:lang w:val="hy-AM"/>
        </w:rPr>
        <w:t xml:space="preserve">. </w:t>
      </w:r>
    </w:p>
    <w:p w:rsidR="006E2222" w:rsidRPr="00033DA4" w:rsidRDefault="00DF2C78" w:rsidP="009F793B">
      <w:pPr>
        <w:pStyle w:val="ListParagraph"/>
        <w:spacing w:after="120" w:line="240" w:lineRule="auto"/>
        <w:ind w:left="0" w:right="-144" w:firstLine="360"/>
        <w:contextualSpacing w:val="0"/>
        <w:jc w:val="both"/>
        <w:rPr>
          <w:rFonts w:ascii="Courier New" w:hAnsi="Courier New" w:cs="Courier New"/>
          <w:sz w:val="24"/>
          <w:szCs w:val="24"/>
          <w:lang w:val="hy-AM"/>
        </w:rPr>
      </w:pPr>
      <w:r w:rsidRPr="001D748B">
        <w:rPr>
          <w:rFonts w:ascii="GHEA Grapalat" w:hAnsi="GHEA Grapalat"/>
          <w:sz w:val="24"/>
          <w:szCs w:val="24"/>
          <w:lang w:val="hy-AM"/>
        </w:rPr>
        <w:t xml:space="preserve">Վեճերի </w:t>
      </w:r>
      <w:r w:rsidR="00170D77" w:rsidRPr="001D748B">
        <w:rPr>
          <w:rFonts w:ascii="GHEA Grapalat" w:hAnsi="GHEA Grapalat"/>
          <w:sz w:val="24"/>
          <w:szCs w:val="24"/>
          <w:lang w:val="hy-AM"/>
        </w:rPr>
        <w:t xml:space="preserve">այլընտրանքային լուծման </w:t>
      </w:r>
      <w:r w:rsidR="00816476" w:rsidRPr="001D748B">
        <w:rPr>
          <w:rFonts w:ascii="GHEA Grapalat" w:hAnsi="GHEA Grapalat"/>
          <w:sz w:val="24"/>
          <w:szCs w:val="24"/>
          <w:lang w:val="hy-AM"/>
        </w:rPr>
        <w:t xml:space="preserve">հայտնի </w:t>
      </w:r>
      <w:r w:rsidR="00170D77" w:rsidRPr="001D748B">
        <w:rPr>
          <w:rFonts w:ascii="GHEA Grapalat" w:hAnsi="GHEA Grapalat"/>
          <w:sz w:val="24"/>
          <w:szCs w:val="24"/>
          <w:lang w:val="hy-AM"/>
        </w:rPr>
        <w:t>ինստիտուտների</w:t>
      </w:r>
      <w:r w:rsidR="00F81776" w:rsidRPr="001D748B">
        <w:rPr>
          <w:rFonts w:ascii="GHEA Grapalat" w:hAnsi="GHEA Grapalat"/>
          <w:sz w:val="24"/>
          <w:szCs w:val="24"/>
          <w:lang w:val="hy-AM"/>
        </w:rPr>
        <w:t xml:space="preserve">՝ արբիտրաժի և հաշտարարության </w:t>
      </w:r>
      <w:r w:rsidR="0003098F" w:rsidRPr="001D748B">
        <w:rPr>
          <w:rFonts w:ascii="GHEA Grapalat" w:hAnsi="GHEA Grapalat"/>
          <w:sz w:val="24"/>
          <w:szCs w:val="24"/>
          <w:lang w:val="hy-AM"/>
        </w:rPr>
        <w:t>կազմ</w:t>
      </w:r>
      <w:r w:rsidR="00170D77" w:rsidRPr="001D748B">
        <w:rPr>
          <w:rFonts w:ascii="GHEA Grapalat" w:hAnsi="GHEA Grapalat"/>
          <w:sz w:val="24"/>
          <w:szCs w:val="24"/>
          <w:lang w:val="hy-AM"/>
        </w:rPr>
        <w:t xml:space="preserve">ապերպման </w:t>
      </w:r>
      <w:r w:rsidR="00F81776" w:rsidRPr="001D748B">
        <w:rPr>
          <w:rFonts w:ascii="GHEA Grapalat" w:hAnsi="GHEA Grapalat"/>
          <w:sz w:val="24"/>
          <w:szCs w:val="24"/>
          <w:lang w:val="hy-AM"/>
        </w:rPr>
        <w:t xml:space="preserve">և գործունեության </w:t>
      </w:r>
      <w:r w:rsidR="00170D77" w:rsidRPr="001D748B">
        <w:rPr>
          <w:rFonts w:ascii="GHEA Grapalat" w:hAnsi="GHEA Grapalat"/>
          <w:sz w:val="24"/>
          <w:szCs w:val="24"/>
          <w:lang w:val="hy-AM"/>
        </w:rPr>
        <w:t xml:space="preserve">անհրաժեշտ իրավական հիմքերը </w:t>
      </w:r>
      <w:r w:rsidR="009D2B6B" w:rsidRPr="001D748B">
        <w:rPr>
          <w:rFonts w:ascii="GHEA Grapalat" w:hAnsi="GHEA Grapalat"/>
          <w:sz w:val="24"/>
          <w:szCs w:val="24"/>
          <w:lang w:val="hy-AM"/>
        </w:rPr>
        <w:t xml:space="preserve">Հայաստանի Հանրապետությունում </w:t>
      </w:r>
      <w:r w:rsidR="00170D77" w:rsidRPr="001D748B">
        <w:rPr>
          <w:rFonts w:ascii="GHEA Grapalat" w:hAnsi="GHEA Grapalat"/>
          <w:sz w:val="24"/>
          <w:szCs w:val="24"/>
          <w:lang w:val="hy-AM"/>
        </w:rPr>
        <w:t>ստեղծված են, և համապատասխան կառուցակարգերը՝ ներդրված, սակայն դրանք գործնականում որևէ զգալի ազդեցություն դեռևս չունեն դատարանների ծանրաբեռնվածությունը նվազեցնելու գործում: Մինչդեռ, ժամանակակից աշխարհում ընթացող զարգացումները փաստում են այս մեխանիզմների շարունակական զարգացման և ոլորտային ընդլայնման մասին</w:t>
      </w:r>
      <w:r w:rsidR="00816476" w:rsidRPr="001D748B">
        <w:rPr>
          <w:rFonts w:ascii="GHEA Grapalat" w:hAnsi="GHEA Grapalat"/>
          <w:sz w:val="24"/>
          <w:szCs w:val="24"/>
          <w:lang w:val="hy-AM"/>
        </w:rPr>
        <w:t>՝</w:t>
      </w:r>
      <w:r w:rsidR="00170D77" w:rsidRPr="001D748B">
        <w:rPr>
          <w:rFonts w:ascii="GHEA Grapalat" w:hAnsi="GHEA Grapalat"/>
          <w:sz w:val="24"/>
          <w:szCs w:val="24"/>
          <w:lang w:val="hy-AM"/>
        </w:rPr>
        <w:t xml:space="preserve"> հնարավորություն ստեղծելով</w:t>
      </w:r>
      <w:r w:rsidRPr="001D748B">
        <w:rPr>
          <w:rFonts w:ascii="GHEA Grapalat" w:hAnsi="GHEA Grapalat"/>
          <w:sz w:val="24"/>
          <w:szCs w:val="24"/>
          <w:lang w:val="hy-AM"/>
        </w:rPr>
        <w:t xml:space="preserve"> </w:t>
      </w:r>
      <w:r w:rsidR="00170D77" w:rsidRPr="001D748B">
        <w:rPr>
          <w:rFonts w:ascii="GHEA Grapalat" w:hAnsi="GHEA Grapalat"/>
          <w:sz w:val="24"/>
          <w:szCs w:val="24"/>
          <w:lang w:val="hy-AM"/>
        </w:rPr>
        <w:t xml:space="preserve">կողմերի համար մոդելավորել իրենց վեճի քննության և լուծման ընթացակարգը փոխհամաձայնեցված կամաարտահայտությամբ, շրջանցել գործի քննության հնարավոր ձգձգումները և ավելի մեծ ծախսերը, </w:t>
      </w:r>
      <w:r w:rsidRPr="001D748B">
        <w:rPr>
          <w:rFonts w:ascii="GHEA Grapalat" w:hAnsi="GHEA Grapalat"/>
          <w:sz w:val="24"/>
          <w:szCs w:val="24"/>
          <w:lang w:val="hy-AM"/>
        </w:rPr>
        <w:t xml:space="preserve">միաժամանակ </w:t>
      </w:r>
      <w:r w:rsidR="00170D77" w:rsidRPr="001D748B">
        <w:rPr>
          <w:rFonts w:ascii="GHEA Grapalat" w:hAnsi="GHEA Grapalat"/>
          <w:sz w:val="24"/>
          <w:szCs w:val="24"/>
          <w:lang w:val="hy-AM"/>
        </w:rPr>
        <w:t>զգալիորեն նվազեց</w:t>
      </w:r>
      <w:r w:rsidRPr="001D748B">
        <w:rPr>
          <w:rFonts w:ascii="GHEA Grapalat" w:hAnsi="GHEA Grapalat"/>
          <w:sz w:val="24"/>
          <w:szCs w:val="24"/>
          <w:lang w:val="hy-AM"/>
        </w:rPr>
        <w:t xml:space="preserve">նելով </w:t>
      </w:r>
      <w:r w:rsidR="00170D77" w:rsidRPr="001D748B">
        <w:rPr>
          <w:rFonts w:ascii="GHEA Grapalat" w:hAnsi="GHEA Grapalat"/>
          <w:sz w:val="24"/>
          <w:szCs w:val="24"/>
          <w:lang w:val="hy-AM"/>
        </w:rPr>
        <w:t xml:space="preserve">դատարանների ծանրաբեռնվածությունը: </w:t>
      </w:r>
      <w:r w:rsidR="007A4A16" w:rsidRPr="001D748B">
        <w:rPr>
          <w:rFonts w:ascii="GHEA Grapalat" w:hAnsi="GHEA Grapalat"/>
          <w:sz w:val="24"/>
          <w:szCs w:val="24"/>
          <w:lang w:val="hy-AM"/>
        </w:rPr>
        <w:t>Ներկայումս ՀՀ</w:t>
      </w:r>
      <w:r w:rsidRPr="001D748B">
        <w:rPr>
          <w:rFonts w:ascii="GHEA Grapalat" w:hAnsi="GHEA Grapalat"/>
          <w:sz w:val="24"/>
          <w:szCs w:val="24"/>
          <w:lang w:val="hy-AM"/>
        </w:rPr>
        <w:t>-ում դ</w:t>
      </w:r>
      <w:r w:rsidR="007A4A16" w:rsidRPr="001D748B">
        <w:rPr>
          <w:rFonts w:ascii="GHEA Grapalat" w:hAnsi="GHEA Grapalat"/>
          <w:sz w:val="24"/>
          <w:szCs w:val="24"/>
          <w:lang w:val="hy-AM"/>
        </w:rPr>
        <w:t xml:space="preserve">ատավորների գերծանրաբեռնվածության, </w:t>
      </w:r>
      <w:r w:rsidR="00436D6D" w:rsidRPr="001D748B">
        <w:rPr>
          <w:rFonts w:ascii="GHEA Grapalat" w:hAnsi="GHEA Grapalat"/>
          <w:sz w:val="24"/>
          <w:szCs w:val="24"/>
          <w:lang w:val="hy-AM"/>
        </w:rPr>
        <w:t xml:space="preserve">տարվա կտրվածքով </w:t>
      </w:r>
      <w:r w:rsidR="007A4A16" w:rsidRPr="001D748B">
        <w:rPr>
          <w:rFonts w:ascii="GHEA Grapalat" w:hAnsi="GHEA Grapalat"/>
          <w:sz w:val="24"/>
          <w:szCs w:val="24"/>
          <w:lang w:val="hy-AM"/>
        </w:rPr>
        <w:t xml:space="preserve">քննության ընթացքում գտնվող գործերի մեծ քանակի առկայության պայմաններում դատարանների բեռնաթափման </w:t>
      </w:r>
      <w:r w:rsidR="0003098F" w:rsidRPr="001D748B">
        <w:rPr>
          <w:rFonts w:ascii="GHEA Grapalat" w:hAnsi="GHEA Grapalat"/>
          <w:sz w:val="24"/>
          <w:szCs w:val="24"/>
          <w:lang w:val="hy-AM"/>
        </w:rPr>
        <w:t xml:space="preserve">նշված </w:t>
      </w:r>
      <w:r w:rsidR="00F81776" w:rsidRPr="001D748B">
        <w:rPr>
          <w:rFonts w:ascii="GHEA Grapalat" w:hAnsi="GHEA Grapalat"/>
          <w:sz w:val="24"/>
          <w:szCs w:val="24"/>
          <w:lang w:val="hy-AM"/>
        </w:rPr>
        <w:t xml:space="preserve">ինստիտուտների </w:t>
      </w:r>
      <w:r w:rsidR="007A4A16" w:rsidRPr="001D748B">
        <w:rPr>
          <w:rFonts w:ascii="GHEA Grapalat" w:hAnsi="GHEA Grapalat"/>
          <w:sz w:val="24"/>
          <w:szCs w:val="24"/>
          <w:lang w:val="hy-AM"/>
        </w:rPr>
        <w:t>գործնականում կիր</w:t>
      </w:r>
      <w:r w:rsidR="00170D77" w:rsidRPr="001D748B">
        <w:rPr>
          <w:rFonts w:ascii="GHEA Grapalat" w:hAnsi="GHEA Grapalat"/>
          <w:sz w:val="24"/>
          <w:szCs w:val="24"/>
          <w:lang w:val="hy-AM"/>
        </w:rPr>
        <w:t>առ</w:t>
      </w:r>
      <w:r w:rsidR="007A4A16" w:rsidRPr="001D748B">
        <w:rPr>
          <w:rFonts w:ascii="GHEA Grapalat" w:hAnsi="GHEA Grapalat"/>
          <w:sz w:val="24"/>
          <w:szCs w:val="24"/>
          <w:lang w:val="hy-AM"/>
        </w:rPr>
        <w:t>ելիության խթանումն ու ընդլայնումը հրատապ է</w:t>
      </w:r>
      <w:r w:rsidRPr="001D748B">
        <w:rPr>
          <w:rFonts w:ascii="GHEA Grapalat" w:hAnsi="GHEA Grapalat"/>
          <w:sz w:val="24"/>
          <w:szCs w:val="24"/>
          <w:lang w:val="hy-AM"/>
        </w:rPr>
        <w:t xml:space="preserve"> և առաջնային</w:t>
      </w:r>
      <w:r w:rsidR="00170D77" w:rsidRPr="001D748B">
        <w:rPr>
          <w:rFonts w:ascii="GHEA Grapalat" w:hAnsi="GHEA Grapalat"/>
          <w:sz w:val="24"/>
          <w:szCs w:val="24"/>
          <w:lang w:val="hy-AM"/>
        </w:rPr>
        <w:t xml:space="preserve">: </w:t>
      </w:r>
      <w:r w:rsidR="007A4A16" w:rsidRPr="001D748B">
        <w:rPr>
          <w:rFonts w:ascii="GHEA Grapalat" w:hAnsi="GHEA Grapalat"/>
          <w:sz w:val="24"/>
          <w:szCs w:val="24"/>
          <w:lang w:val="hy-AM"/>
        </w:rPr>
        <w:t xml:space="preserve">Ուստի հիմնավոր է </w:t>
      </w:r>
      <w:r w:rsidR="00170D77" w:rsidRPr="001D748B">
        <w:rPr>
          <w:rFonts w:ascii="GHEA Grapalat" w:hAnsi="GHEA Grapalat"/>
          <w:sz w:val="24"/>
          <w:szCs w:val="24"/>
          <w:lang w:val="hy-AM"/>
        </w:rPr>
        <w:t>այ</w:t>
      </w:r>
      <w:r w:rsidR="009D2B6B" w:rsidRPr="001D748B">
        <w:rPr>
          <w:rFonts w:ascii="GHEA Grapalat" w:hAnsi="GHEA Grapalat"/>
          <w:sz w:val="24"/>
          <w:szCs w:val="24"/>
          <w:lang w:val="hy-AM"/>
        </w:rPr>
        <w:t>ս</w:t>
      </w:r>
      <w:r w:rsidR="00170D77" w:rsidRPr="001D748B">
        <w:rPr>
          <w:rFonts w:ascii="GHEA Grapalat" w:hAnsi="GHEA Grapalat"/>
          <w:sz w:val="24"/>
          <w:szCs w:val="24"/>
          <w:lang w:val="hy-AM"/>
        </w:rPr>
        <w:t xml:space="preserve"> ուղղությամբ </w:t>
      </w:r>
      <w:r w:rsidR="009D2B6B" w:rsidRPr="001D748B">
        <w:rPr>
          <w:rFonts w:ascii="GHEA Grapalat" w:hAnsi="GHEA Grapalat"/>
          <w:sz w:val="24"/>
          <w:szCs w:val="24"/>
          <w:lang w:val="hy-AM"/>
        </w:rPr>
        <w:t xml:space="preserve">շարունակական </w:t>
      </w:r>
      <w:r w:rsidR="00170D77" w:rsidRPr="001D748B">
        <w:rPr>
          <w:rFonts w:ascii="GHEA Grapalat" w:hAnsi="GHEA Grapalat"/>
          <w:sz w:val="24"/>
          <w:szCs w:val="24"/>
          <w:lang w:val="hy-AM"/>
        </w:rPr>
        <w:t>քա</w:t>
      </w:r>
      <w:r w:rsidR="009D2B6B" w:rsidRPr="001D748B">
        <w:rPr>
          <w:rFonts w:ascii="GHEA Grapalat" w:hAnsi="GHEA Grapalat"/>
          <w:sz w:val="24"/>
          <w:szCs w:val="24"/>
          <w:lang w:val="hy-AM"/>
        </w:rPr>
        <w:t>յ</w:t>
      </w:r>
      <w:r w:rsidR="00170D77" w:rsidRPr="001D748B">
        <w:rPr>
          <w:rFonts w:ascii="GHEA Grapalat" w:hAnsi="GHEA Grapalat"/>
          <w:sz w:val="24"/>
          <w:szCs w:val="24"/>
          <w:lang w:val="hy-AM"/>
        </w:rPr>
        <w:t>լեր ձեռնարկելը</w:t>
      </w:r>
      <w:r w:rsidR="007A4A16" w:rsidRPr="001D748B">
        <w:rPr>
          <w:rFonts w:ascii="GHEA Grapalat" w:hAnsi="GHEA Grapalat"/>
          <w:sz w:val="24"/>
          <w:szCs w:val="24"/>
          <w:lang w:val="hy-AM"/>
        </w:rPr>
        <w:t xml:space="preserve">՝ հետևյալ ուղենիշերից ելնելով: </w:t>
      </w:r>
      <w:r w:rsidR="007A4A16" w:rsidRPr="001D748B">
        <w:rPr>
          <w:rFonts w:ascii="Courier New" w:hAnsi="Courier New" w:cs="Courier New"/>
          <w:sz w:val="24"/>
          <w:szCs w:val="24"/>
          <w:lang w:val="hy-AM"/>
        </w:rPr>
        <w:t> </w:t>
      </w:r>
    </w:p>
    <w:p w:rsidR="008D5CD5" w:rsidRPr="008D5CD5" w:rsidRDefault="008D5CD5" w:rsidP="009F793B">
      <w:pPr>
        <w:pStyle w:val="ListParagraph"/>
        <w:spacing w:after="0" w:line="240" w:lineRule="auto"/>
        <w:ind w:left="0" w:right="-144" w:firstLine="360"/>
        <w:contextualSpacing w:val="0"/>
        <w:jc w:val="both"/>
        <w:rPr>
          <w:rFonts w:ascii="GHEA Grapalat" w:hAnsi="GHEA Grapalat"/>
          <w:sz w:val="24"/>
          <w:szCs w:val="24"/>
          <w:lang w:val="hy-AM"/>
        </w:rPr>
      </w:pPr>
      <w:r>
        <w:rPr>
          <w:rFonts w:ascii="GHEA Grapalat" w:hAnsi="GHEA Grapalat"/>
          <w:sz w:val="24"/>
          <w:szCs w:val="24"/>
          <w:lang w:val="hy-AM"/>
        </w:rPr>
        <w:t xml:space="preserve">Ինչ վերաբերվում է վարչական դատարանների ծանրաբեռնվածությանը, ապա դա հիմնականում պայմանավորված է այն հանգամանքով, որ վարչական մարմինների կողմից ընդունված վարչական ակտերի հասցեատերերը գերադասում են դրանք վիճարկել ոչ թե վարչական </w:t>
      </w:r>
      <w:r w:rsidRPr="00E035CB">
        <w:rPr>
          <w:rFonts w:ascii="GHEA Grapalat" w:hAnsi="GHEA Grapalat"/>
          <w:sz w:val="24"/>
          <w:szCs w:val="24"/>
          <w:lang w:val="hy-AM"/>
        </w:rPr>
        <w:t>(</w:t>
      </w:r>
      <w:r>
        <w:rPr>
          <w:rFonts w:ascii="GHEA Grapalat" w:hAnsi="GHEA Grapalat"/>
          <w:sz w:val="24"/>
          <w:szCs w:val="24"/>
          <w:lang w:val="hy-AM"/>
        </w:rPr>
        <w:t>վերադասության</w:t>
      </w:r>
      <w:r w:rsidRPr="00127856">
        <w:rPr>
          <w:rFonts w:ascii="GHEA Grapalat" w:hAnsi="GHEA Grapalat"/>
          <w:sz w:val="24"/>
          <w:szCs w:val="24"/>
          <w:lang w:val="hy-AM"/>
        </w:rPr>
        <w:t>)</w:t>
      </w:r>
      <w:r>
        <w:rPr>
          <w:rFonts w:ascii="GHEA Grapalat" w:hAnsi="GHEA Grapalat"/>
          <w:sz w:val="24"/>
          <w:szCs w:val="24"/>
          <w:lang w:val="hy-AM"/>
        </w:rPr>
        <w:t xml:space="preserve">, այլ՝ դատական կարգով՝ վստահության տեսանկյունից նախապատվություն տալով դատարանին: Ուստի նշված ոլորտում բարեփոխումների իրականացման առաջնային ուղղությունը պետք է </w:t>
      </w:r>
      <w:r>
        <w:rPr>
          <w:rFonts w:ascii="GHEA Grapalat" w:hAnsi="GHEA Grapalat"/>
          <w:sz w:val="24"/>
          <w:szCs w:val="24"/>
          <w:lang w:val="hy-AM"/>
        </w:rPr>
        <w:lastRenderedPageBreak/>
        <w:t xml:space="preserve">լինի վարչական կարգով վարչական ակտերի բողոքարկման արդյունավետության բարձրացումը: </w:t>
      </w:r>
      <w:r w:rsidRPr="001D748B">
        <w:rPr>
          <w:rFonts w:ascii="GHEA Grapalat" w:hAnsi="GHEA Grapalat"/>
          <w:sz w:val="24"/>
          <w:szCs w:val="24"/>
          <w:lang w:val="hy-AM"/>
        </w:rPr>
        <w:t xml:space="preserve"> </w:t>
      </w:r>
      <w:r w:rsidRPr="001D748B">
        <w:rPr>
          <w:rFonts w:ascii="Courier New" w:hAnsi="Courier New" w:cs="Courier New"/>
          <w:sz w:val="24"/>
          <w:szCs w:val="24"/>
          <w:lang w:val="hy-AM"/>
        </w:rPr>
        <w:t> </w:t>
      </w:r>
    </w:p>
    <w:tbl>
      <w:tblPr>
        <w:tblpPr w:leftFromText="180" w:rightFromText="180" w:vertAnchor="text" w:horzAnchor="margin" w:tblpX="90" w:tblpY="255"/>
        <w:tblW w:w="9450" w:type="dxa"/>
        <w:tblCellSpacing w:w="15" w:type="dxa"/>
        <w:tblLook w:val="04A0"/>
      </w:tblPr>
      <w:tblGrid>
        <w:gridCol w:w="1080"/>
        <w:gridCol w:w="8370"/>
      </w:tblGrid>
      <w:tr w:rsidR="006E2222" w:rsidRPr="001D748B" w:rsidTr="00D7182C">
        <w:trPr>
          <w:tblCellSpacing w:w="15" w:type="dxa"/>
        </w:trPr>
        <w:tc>
          <w:tcPr>
            <w:tcW w:w="103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6E2222" w:rsidRPr="001D748B" w:rsidRDefault="008E3345" w:rsidP="009F793B">
            <w:pPr>
              <w:pStyle w:val="CommentText"/>
              <w:spacing w:after="0"/>
              <w:ind w:right="-144"/>
              <w:jc w:val="both"/>
              <w:rPr>
                <w:b/>
                <w:sz w:val="24"/>
                <w:szCs w:val="24"/>
                <w:lang w:val="en-GB"/>
              </w:rPr>
            </w:pPr>
            <w:r w:rsidRPr="001D748B">
              <w:rPr>
                <w:b/>
                <w:sz w:val="24"/>
                <w:szCs w:val="24"/>
                <w:lang w:val="en-GB"/>
              </w:rPr>
              <w:t>N</w:t>
            </w:r>
          </w:p>
        </w:tc>
        <w:tc>
          <w:tcPr>
            <w:tcW w:w="832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6E2222" w:rsidRPr="001D748B" w:rsidRDefault="008E3345" w:rsidP="009F793B">
            <w:pPr>
              <w:pStyle w:val="CommentText"/>
              <w:spacing w:after="0"/>
              <w:ind w:right="-144"/>
              <w:jc w:val="both"/>
              <w:rPr>
                <w:b/>
                <w:sz w:val="24"/>
                <w:szCs w:val="24"/>
                <w:lang w:val="en-GB"/>
              </w:rPr>
            </w:pPr>
            <w:r w:rsidRPr="001D748B">
              <w:rPr>
                <w:b/>
                <w:sz w:val="24"/>
                <w:szCs w:val="24"/>
                <w:lang w:val="en-GB"/>
              </w:rPr>
              <w:t>Ռազմավարական ուղենիշ</w:t>
            </w:r>
          </w:p>
        </w:tc>
      </w:tr>
      <w:tr w:rsidR="006E2222" w:rsidRPr="00943142" w:rsidTr="00D7182C">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E2222" w:rsidRPr="00273298" w:rsidRDefault="00692F16" w:rsidP="009F793B">
            <w:pPr>
              <w:pStyle w:val="t-9-8-bez-uvl"/>
              <w:spacing w:before="0" w:beforeAutospacing="0" w:after="0" w:afterAutospacing="0"/>
              <w:ind w:right="-141"/>
              <w:jc w:val="both"/>
              <w:rPr>
                <w:rFonts w:ascii="GHEA Grapalat" w:hAnsi="GHEA Grapalat" w:cs="Times New Roman"/>
                <w:lang w:val="en-GB"/>
              </w:rPr>
            </w:pPr>
            <w:r w:rsidRPr="00273298">
              <w:rPr>
                <w:rFonts w:ascii="GHEA Grapalat" w:hAnsi="GHEA Grapalat" w:cs="Times New Roman"/>
                <w:lang w:val="en-GB"/>
              </w:rPr>
              <w:t xml:space="preserve">3.1.3.1 </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E2222" w:rsidRPr="00273298" w:rsidRDefault="008E3345" w:rsidP="009F793B">
            <w:pPr>
              <w:spacing w:after="0" w:line="240" w:lineRule="auto"/>
              <w:ind w:right="-141"/>
              <w:rPr>
                <w:rFonts w:ascii="GHEA Grapalat" w:hAnsi="GHEA Grapalat"/>
                <w:sz w:val="24"/>
                <w:szCs w:val="24"/>
                <w:lang w:val="en-US"/>
              </w:rPr>
            </w:pPr>
            <w:r w:rsidRPr="00273298">
              <w:rPr>
                <w:rFonts w:ascii="GHEA Grapalat" w:hAnsi="GHEA Grapalat"/>
                <w:sz w:val="24"/>
                <w:szCs w:val="24"/>
                <w:lang w:val="hy-AM"/>
              </w:rPr>
              <w:t>Զարգացնել միջնորդ-հաշտարարների ինստիտուտը</w:t>
            </w:r>
            <w:r w:rsidR="008D5CD5">
              <w:rPr>
                <w:rFonts w:ascii="GHEA Grapalat" w:hAnsi="GHEA Grapalat"/>
                <w:sz w:val="24"/>
                <w:szCs w:val="24"/>
                <w:lang w:val="en-US"/>
              </w:rPr>
              <w:t xml:space="preserve"> և նպաստել դրա լայնորեն կիրառմանը</w:t>
            </w:r>
            <w:r w:rsidRPr="00273298">
              <w:rPr>
                <w:rFonts w:ascii="GHEA Grapalat" w:hAnsi="GHEA Grapalat"/>
                <w:sz w:val="24"/>
                <w:szCs w:val="24"/>
                <w:lang w:val="en-US"/>
              </w:rPr>
              <w:t>:</w:t>
            </w:r>
          </w:p>
        </w:tc>
      </w:tr>
      <w:tr w:rsidR="006E2222" w:rsidRPr="00943142" w:rsidTr="00D7182C">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E2222" w:rsidRPr="00273298" w:rsidRDefault="00692F16" w:rsidP="009F793B">
            <w:pPr>
              <w:pStyle w:val="t-9-8-bez-uvl"/>
              <w:spacing w:before="0" w:beforeAutospacing="0" w:after="0" w:afterAutospacing="0"/>
              <w:ind w:right="-141"/>
              <w:jc w:val="both"/>
              <w:rPr>
                <w:rFonts w:ascii="GHEA Grapalat" w:hAnsi="GHEA Grapalat" w:cs="Times New Roman"/>
                <w:lang w:val="en-GB"/>
              </w:rPr>
            </w:pPr>
            <w:r w:rsidRPr="00273298">
              <w:rPr>
                <w:rFonts w:ascii="GHEA Grapalat" w:hAnsi="GHEA Grapalat" w:cs="Times New Roman"/>
                <w:lang w:val="en-GB"/>
              </w:rPr>
              <w:t>3.1.3.2</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E2222" w:rsidRPr="00273298" w:rsidRDefault="008E3345" w:rsidP="009F793B">
            <w:pPr>
              <w:spacing w:after="0" w:line="240" w:lineRule="auto"/>
              <w:ind w:right="-141"/>
              <w:rPr>
                <w:rFonts w:ascii="GHEA Grapalat" w:hAnsi="GHEA Grapalat"/>
                <w:sz w:val="24"/>
                <w:szCs w:val="24"/>
                <w:lang w:val="en-US"/>
              </w:rPr>
            </w:pPr>
            <w:r w:rsidRPr="00273298">
              <w:rPr>
                <w:rFonts w:ascii="GHEA Grapalat" w:hAnsi="GHEA Grapalat"/>
                <w:sz w:val="24"/>
                <w:szCs w:val="24"/>
                <w:lang w:val="hy-AM"/>
              </w:rPr>
              <w:t xml:space="preserve">Զարգացնել </w:t>
            </w:r>
            <w:r w:rsidR="00377765">
              <w:rPr>
                <w:rFonts w:ascii="GHEA Grapalat" w:hAnsi="GHEA Grapalat"/>
                <w:sz w:val="24"/>
                <w:szCs w:val="24"/>
                <w:lang w:val="en-US"/>
              </w:rPr>
              <w:t xml:space="preserve">առևտրային </w:t>
            </w:r>
            <w:r w:rsidRPr="00273298">
              <w:rPr>
                <w:rFonts w:ascii="GHEA Grapalat" w:hAnsi="GHEA Grapalat"/>
                <w:sz w:val="24"/>
                <w:szCs w:val="24"/>
                <w:lang w:val="hy-AM"/>
              </w:rPr>
              <w:t>արբիտրաժի ինստիտուտը և նպաստել դրա լայնորեն կիրառմանը</w:t>
            </w:r>
            <w:r w:rsidRPr="00273298">
              <w:rPr>
                <w:rFonts w:ascii="GHEA Grapalat" w:hAnsi="GHEA Grapalat"/>
                <w:sz w:val="24"/>
                <w:szCs w:val="24"/>
                <w:lang w:val="en-US"/>
              </w:rPr>
              <w:t>:</w:t>
            </w:r>
          </w:p>
        </w:tc>
      </w:tr>
      <w:tr w:rsidR="00B31AE2" w:rsidRPr="00943142" w:rsidTr="00D7182C">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31AE2" w:rsidRPr="00273298" w:rsidRDefault="00692F16" w:rsidP="009F793B">
            <w:pPr>
              <w:pStyle w:val="t-9-8-bez-uvl"/>
              <w:spacing w:before="0" w:beforeAutospacing="0" w:after="0" w:afterAutospacing="0"/>
              <w:ind w:left="34" w:right="-141"/>
              <w:jc w:val="both"/>
              <w:rPr>
                <w:rFonts w:ascii="GHEA Grapalat" w:hAnsi="GHEA Grapalat" w:cs="Times New Roman"/>
                <w:lang w:val="en-GB"/>
              </w:rPr>
            </w:pPr>
            <w:r w:rsidRPr="00273298">
              <w:rPr>
                <w:rFonts w:ascii="GHEA Grapalat" w:hAnsi="GHEA Grapalat" w:cs="Times New Roman"/>
                <w:lang w:val="en-GB"/>
              </w:rPr>
              <w:t>3.1.3.3.</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2A4D18" w:rsidRPr="00273298" w:rsidRDefault="00B31AE2" w:rsidP="009F793B">
            <w:pPr>
              <w:spacing w:after="0" w:line="240" w:lineRule="auto"/>
              <w:ind w:right="-141"/>
              <w:rPr>
                <w:rFonts w:ascii="GHEA Grapalat" w:hAnsi="GHEA Grapalat"/>
                <w:sz w:val="24"/>
                <w:szCs w:val="24"/>
                <w:lang w:val="en-US"/>
              </w:rPr>
            </w:pPr>
            <w:r w:rsidRPr="00CE2A1C">
              <w:rPr>
                <w:rFonts w:ascii="GHEA Grapalat" w:hAnsi="GHEA Grapalat"/>
                <w:sz w:val="24"/>
                <w:szCs w:val="24"/>
                <w:lang w:val="en-US"/>
              </w:rPr>
              <w:t xml:space="preserve">Բարձրացնել վարչական </w:t>
            </w:r>
            <w:r w:rsidR="008D5CD5">
              <w:rPr>
                <w:rFonts w:ascii="GHEA Grapalat" w:hAnsi="GHEA Grapalat"/>
                <w:sz w:val="24"/>
                <w:szCs w:val="24"/>
                <w:lang w:val="en-US"/>
              </w:rPr>
              <w:t>ակտերի</w:t>
            </w:r>
            <w:r w:rsidR="00377B20">
              <w:rPr>
                <w:rFonts w:ascii="GHEA Grapalat" w:hAnsi="GHEA Grapalat"/>
                <w:sz w:val="24"/>
                <w:szCs w:val="24"/>
                <w:lang w:val="en-US"/>
              </w:rPr>
              <w:t>՝</w:t>
            </w:r>
            <w:r w:rsidR="008D5CD5">
              <w:rPr>
                <w:rFonts w:ascii="GHEA Grapalat" w:hAnsi="GHEA Grapalat"/>
                <w:sz w:val="24"/>
                <w:szCs w:val="24"/>
                <w:lang w:val="en-US"/>
              </w:rPr>
              <w:t xml:space="preserve"> վարչական կարգով </w:t>
            </w:r>
            <w:r w:rsidRPr="00CE2A1C">
              <w:rPr>
                <w:rFonts w:ascii="GHEA Grapalat" w:hAnsi="GHEA Grapalat"/>
                <w:sz w:val="24"/>
                <w:szCs w:val="24"/>
                <w:lang w:val="en-US"/>
              </w:rPr>
              <w:t>բողոքարկման արդյունավետությունը</w:t>
            </w:r>
            <w:r w:rsidR="0003098F" w:rsidRPr="00CE2A1C">
              <w:rPr>
                <w:rFonts w:ascii="GHEA Grapalat" w:hAnsi="GHEA Grapalat"/>
                <w:sz w:val="24"/>
                <w:szCs w:val="24"/>
                <w:lang w:val="en-US"/>
              </w:rPr>
              <w:t>:</w:t>
            </w:r>
          </w:p>
        </w:tc>
      </w:tr>
    </w:tbl>
    <w:p w:rsidR="006E2222" w:rsidRPr="001D748B" w:rsidRDefault="006E2222" w:rsidP="00C51FD0">
      <w:pPr>
        <w:pStyle w:val="ListParagraph"/>
        <w:spacing w:after="120" w:line="240" w:lineRule="auto"/>
        <w:ind w:left="792" w:right="-141"/>
        <w:contextualSpacing w:val="0"/>
        <w:rPr>
          <w:rFonts w:ascii="GHEA Grapalat" w:hAnsi="GHEA Grapalat"/>
          <w:color w:val="FF0000"/>
          <w:sz w:val="24"/>
          <w:szCs w:val="24"/>
          <w:lang w:val="hy-AM"/>
        </w:rPr>
      </w:pPr>
    </w:p>
    <w:p w:rsidR="00C50F29" w:rsidRPr="001D748B" w:rsidRDefault="008E3345" w:rsidP="0052029E">
      <w:pPr>
        <w:pStyle w:val="ListParagraph"/>
        <w:numPr>
          <w:ilvl w:val="2"/>
          <w:numId w:val="7"/>
        </w:numPr>
        <w:spacing w:after="120" w:line="240" w:lineRule="auto"/>
        <w:ind w:right="-141"/>
        <w:rPr>
          <w:rFonts w:ascii="GHEA Grapalat" w:hAnsi="GHEA Grapalat"/>
          <w:sz w:val="24"/>
          <w:szCs w:val="24"/>
          <w:lang w:val="hy-AM"/>
        </w:rPr>
      </w:pPr>
      <w:r w:rsidRPr="001D748B">
        <w:rPr>
          <w:rFonts w:ascii="GHEA Grapalat" w:hAnsi="GHEA Grapalat"/>
          <w:sz w:val="24"/>
          <w:szCs w:val="24"/>
          <w:lang w:val="hy-AM"/>
        </w:rPr>
        <w:t>Դատարանների շենքային պայմանների բարելավում.</w:t>
      </w:r>
    </w:p>
    <w:p w:rsidR="00E80F1D" w:rsidRPr="001D748B" w:rsidRDefault="00921362" w:rsidP="006762A4">
      <w:pPr>
        <w:spacing w:after="0" w:line="240" w:lineRule="auto"/>
        <w:ind w:right="-144" w:firstLine="360"/>
        <w:jc w:val="both"/>
        <w:rPr>
          <w:rFonts w:ascii="GHEA Grapalat" w:eastAsia="MS Gothic" w:hAnsi="GHEA Grapalat"/>
          <w:sz w:val="24"/>
          <w:szCs w:val="24"/>
          <w:lang w:val="hy-AM"/>
        </w:rPr>
      </w:pPr>
      <w:r w:rsidRPr="001D748B">
        <w:rPr>
          <w:rFonts w:ascii="GHEA Grapalat" w:eastAsia="MS Gothic" w:hAnsi="GHEA Grapalat"/>
          <w:sz w:val="24"/>
          <w:szCs w:val="24"/>
          <w:lang w:val="hy-AM"/>
        </w:rPr>
        <w:t xml:space="preserve">Հայաստանի Հանրապետությունում </w:t>
      </w:r>
      <w:r w:rsidR="009E3E7C" w:rsidRPr="001D748B">
        <w:rPr>
          <w:rFonts w:ascii="GHEA Grapalat" w:eastAsia="MS Gothic" w:hAnsi="GHEA Grapalat"/>
          <w:sz w:val="24"/>
          <w:szCs w:val="24"/>
          <w:lang w:val="hy-AM"/>
        </w:rPr>
        <w:t xml:space="preserve">դեռևս </w:t>
      </w:r>
      <w:r w:rsidR="00EF1F54" w:rsidRPr="001D748B">
        <w:rPr>
          <w:rFonts w:ascii="GHEA Grapalat" w:eastAsia="MS Gothic" w:hAnsi="GHEA Grapalat"/>
          <w:sz w:val="24"/>
          <w:szCs w:val="24"/>
          <w:lang w:val="hy-AM"/>
        </w:rPr>
        <w:t xml:space="preserve">առկա </w:t>
      </w:r>
      <w:r w:rsidR="00436D6D" w:rsidRPr="001D748B">
        <w:rPr>
          <w:rFonts w:ascii="GHEA Grapalat" w:eastAsia="MS Gothic" w:hAnsi="GHEA Grapalat"/>
          <w:sz w:val="24"/>
          <w:szCs w:val="24"/>
          <w:lang w:val="hy-AM"/>
        </w:rPr>
        <w:t xml:space="preserve">են </w:t>
      </w:r>
      <w:r w:rsidR="009E3E7C" w:rsidRPr="001D748B">
        <w:rPr>
          <w:rFonts w:ascii="GHEA Grapalat" w:eastAsia="MS Gothic" w:hAnsi="GHEA Grapalat"/>
          <w:sz w:val="24"/>
          <w:szCs w:val="24"/>
          <w:lang w:val="hy-AM"/>
        </w:rPr>
        <w:t xml:space="preserve">դատարանների </w:t>
      </w:r>
      <w:r w:rsidR="00227693" w:rsidRPr="001D748B">
        <w:rPr>
          <w:rFonts w:ascii="GHEA Grapalat" w:eastAsia="MS Gothic" w:hAnsi="GHEA Grapalat"/>
          <w:sz w:val="24"/>
          <w:szCs w:val="24"/>
          <w:lang w:val="hy-AM"/>
        </w:rPr>
        <w:t xml:space="preserve">կամ </w:t>
      </w:r>
      <w:r w:rsidR="009E3E7C" w:rsidRPr="001D748B">
        <w:rPr>
          <w:rFonts w:ascii="GHEA Grapalat" w:eastAsia="MS Gothic" w:hAnsi="GHEA Grapalat"/>
          <w:sz w:val="24"/>
          <w:szCs w:val="24"/>
          <w:lang w:val="hy-AM"/>
        </w:rPr>
        <w:t xml:space="preserve">դրանց նստավայրերի վարչական շենքերի համար ոչ բավարար տարածքի կամ </w:t>
      </w:r>
      <w:r w:rsidRPr="001D748B">
        <w:rPr>
          <w:rFonts w:ascii="GHEA Grapalat" w:eastAsia="MS Gothic" w:hAnsi="GHEA Grapalat"/>
          <w:sz w:val="24"/>
          <w:szCs w:val="24"/>
          <w:lang w:val="hy-AM"/>
        </w:rPr>
        <w:t>այլ պետական մարմինների նստավայրերից պատշաճ կերպով սահմանազատված չլինելու</w:t>
      </w:r>
      <w:r w:rsidR="009A40E2" w:rsidRPr="009A40E2">
        <w:rPr>
          <w:rFonts w:ascii="GHEA Grapalat" w:eastAsia="MS Gothic" w:hAnsi="GHEA Grapalat"/>
          <w:sz w:val="24"/>
          <w:szCs w:val="24"/>
          <w:lang w:val="hy-AM"/>
        </w:rPr>
        <w:t>, ինչպես նաև հաշմանդամություն ունեցող անձանց մուտքը դատարան ապահովելու</w:t>
      </w:r>
      <w:r w:rsidRPr="001D748B">
        <w:rPr>
          <w:rFonts w:ascii="GHEA Grapalat" w:eastAsia="MS Gothic" w:hAnsi="GHEA Grapalat"/>
          <w:sz w:val="24"/>
          <w:szCs w:val="24"/>
          <w:lang w:val="hy-AM"/>
        </w:rPr>
        <w:t xml:space="preserve"> խնդիրներ</w:t>
      </w:r>
      <w:r w:rsidR="00983CA5" w:rsidRPr="001D748B">
        <w:rPr>
          <w:rFonts w:ascii="GHEA Grapalat" w:eastAsia="MS Gothic" w:hAnsi="GHEA Grapalat"/>
          <w:sz w:val="24"/>
          <w:szCs w:val="24"/>
          <w:lang w:val="hy-AM"/>
        </w:rPr>
        <w:t xml:space="preserve">: </w:t>
      </w:r>
      <w:r w:rsidRPr="001D748B">
        <w:rPr>
          <w:rFonts w:ascii="GHEA Grapalat" w:eastAsia="MS Gothic" w:hAnsi="GHEA Grapalat"/>
          <w:sz w:val="24"/>
          <w:szCs w:val="24"/>
          <w:lang w:val="hy-AM"/>
        </w:rPr>
        <w:t xml:space="preserve">Որոշ դատարանների շենքեր </w:t>
      </w:r>
      <w:r w:rsidR="00227693" w:rsidRPr="001D748B">
        <w:rPr>
          <w:rFonts w:ascii="GHEA Grapalat" w:eastAsia="MS Gothic" w:hAnsi="GHEA Grapalat"/>
          <w:sz w:val="24"/>
          <w:szCs w:val="24"/>
          <w:lang w:val="hy-AM"/>
        </w:rPr>
        <w:t xml:space="preserve">նաև </w:t>
      </w:r>
      <w:r w:rsidR="00113347" w:rsidRPr="001D748B">
        <w:rPr>
          <w:rFonts w:ascii="GHEA Grapalat" w:eastAsia="MS Gothic" w:hAnsi="GHEA Grapalat"/>
          <w:sz w:val="24"/>
          <w:szCs w:val="24"/>
          <w:lang w:val="hy-AM"/>
        </w:rPr>
        <w:t>ապահովված չեն</w:t>
      </w:r>
      <w:r w:rsidR="008E3345" w:rsidRPr="001D748B">
        <w:rPr>
          <w:rFonts w:ascii="GHEA Grapalat" w:eastAsia="MS Gothic" w:hAnsi="GHEA Grapalat"/>
          <w:sz w:val="24"/>
          <w:szCs w:val="24"/>
          <w:lang w:val="hy-AM"/>
        </w:rPr>
        <w:t xml:space="preserve"> նվազագույն անհրաժեշտ պայմաններ</w:t>
      </w:r>
      <w:r w:rsidR="00113347" w:rsidRPr="001D748B">
        <w:rPr>
          <w:rFonts w:ascii="GHEA Grapalat" w:eastAsia="MS Gothic" w:hAnsi="GHEA Grapalat"/>
          <w:sz w:val="24"/>
          <w:szCs w:val="24"/>
          <w:lang w:val="hy-AM"/>
        </w:rPr>
        <w:t>ով</w:t>
      </w:r>
      <w:r w:rsidR="008E3345" w:rsidRPr="001D748B">
        <w:rPr>
          <w:rFonts w:ascii="GHEA Grapalat" w:eastAsia="MS Gothic" w:hAnsi="GHEA Grapalat"/>
          <w:sz w:val="24"/>
          <w:szCs w:val="24"/>
          <w:lang w:val="hy-AM"/>
        </w:rPr>
        <w:t>՝ դատական նիստերի դահլիճներ</w:t>
      </w:r>
      <w:r w:rsidR="00227693" w:rsidRPr="001D748B">
        <w:rPr>
          <w:rFonts w:ascii="GHEA Grapalat" w:eastAsia="MS Gothic" w:hAnsi="GHEA Grapalat"/>
          <w:sz w:val="24"/>
          <w:szCs w:val="24"/>
          <w:lang w:val="hy-AM"/>
        </w:rPr>
        <w:t>ով</w:t>
      </w:r>
      <w:r w:rsidR="008E3345" w:rsidRPr="001D748B">
        <w:rPr>
          <w:rFonts w:ascii="GHEA Grapalat" w:eastAsia="MS Gothic" w:hAnsi="GHEA Grapalat"/>
          <w:sz w:val="24"/>
          <w:szCs w:val="24"/>
          <w:lang w:val="hy-AM"/>
        </w:rPr>
        <w:t>, բաց և փակ գոտիներ ստեղծելու հնարավորությ</w:t>
      </w:r>
      <w:r w:rsidR="00227693" w:rsidRPr="001D748B">
        <w:rPr>
          <w:rFonts w:ascii="GHEA Grapalat" w:eastAsia="MS Gothic" w:hAnsi="GHEA Grapalat"/>
          <w:sz w:val="24"/>
          <w:szCs w:val="24"/>
          <w:lang w:val="hy-AM"/>
        </w:rPr>
        <w:t>ամբ</w:t>
      </w:r>
      <w:r w:rsidR="008E3345" w:rsidRPr="001D748B">
        <w:rPr>
          <w:rFonts w:ascii="GHEA Grapalat" w:eastAsia="MS Gothic" w:hAnsi="GHEA Grapalat"/>
          <w:sz w:val="24"/>
          <w:szCs w:val="24"/>
          <w:lang w:val="hy-AM"/>
        </w:rPr>
        <w:t xml:space="preserve"> և այլն։ Հետևաբար անհրաժեշտ է իրականացնել </w:t>
      </w:r>
      <w:r w:rsidR="009A40E2" w:rsidRPr="009A40E2">
        <w:rPr>
          <w:rFonts w:ascii="GHEA Grapalat" w:eastAsia="MS Gothic" w:hAnsi="GHEA Grapalat"/>
          <w:sz w:val="24"/>
          <w:szCs w:val="24"/>
          <w:lang w:val="hy-AM"/>
        </w:rPr>
        <w:t xml:space="preserve">համապատասխան </w:t>
      </w:r>
      <w:r w:rsidR="008E3345" w:rsidRPr="001D748B">
        <w:rPr>
          <w:rFonts w:ascii="GHEA Grapalat" w:eastAsia="MS Gothic" w:hAnsi="GHEA Grapalat"/>
          <w:sz w:val="24"/>
          <w:szCs w:val="24"/>
          <w:lang w:val="hy-AM"/>
        </w:rPr>
        <w:t>վերանորոգման</w:t>
      </w:r>
      <w:r w:rsidR="009A40E2" w:rsidRPr="009A40E2">
        <w:rPr>
          <w:rFonts w:ascii="GHEA Grapalat" w:eastAsia="MS Gothic" w:hAnsi="GHEA Grapalat"/>
          <w:sz w:val="24"/>
          <w:szCs w:val="24"/>
          <w:lang w:val="hy-AM"/>
        </w:rPr>
        <w:t xml:space="preserve">/վերակառուցման </w:t>
      </w:r>
      <w:r w:rsidR="008E3345" w:rsidRPr="001D748B">
        <w:rPr>
          <w:rFonts w:ascii="GHEA Grapalat" w:eastAsia="MS Gothic" w:hAnsi="GHEA Grapalat"/>
          <w:sz w:val="24"/>
          <w:szCs w:val="24"/>
          <w:lang w:val="hy-AM"/>
        </w:rPr>
        <w:t>աշխատանքներ</w:t>
      </w:r>
      <w:r w:rsidR="009A40E2" w:rsidRPr="009A40E2">
        <w:rPr>
          <w:rFonts w:ascii="GHEA Grapalat" w:eastAsia="MS Gothic" w:hAnsi="GHEA Grapalat"/>
          <w:sz w:val="24"/>
          <w:szCs w:val="24"/>
          <w:lang w:val="hy-AM"/>
        </w:rPr>
        <w:t xml:space="preserve">: </w:t>
      </w:r>
      <w:r w:rsidR="008E3345" w:rsidRPr="001D748B">
        <w:rPr>
          <w:rFonts w:ascii="GHEA Grapalat" w:eastAsia="MS Gothic" w:hAnsi="GHEA Grapalat"/>
          <w:sz w:val="24"/>
          <w:szCs w:val="24"/>
          <w:lang w:val="hy-AM"/>
        </w:rPr>
        <w:t xml:space="preserve"> </w:t>
      </w:r>
    </w:p>
    <w:tbl>
      <w:tblPr>
        <w:tblpPr w:leftFromText="180" w:rightFromText="180" w:vertAnchor="text" w:horzAnchor="margin" w:tblpX="90" w:tblpY="255"/>
        <w:tblW w:w="9450" w:type="dxa"/>
        <w:tblCellSpacing w:w="15" w:type="dxa"/>
        <w:tblLook w:val="04A0"/>
      </w:tblPr>
      <w:tblGrid>
        <w:gridCol w:w="990"/>
        <w:gridCol w:w="8460"/>
      </w:tblGrid>
      <w:tr w:rsidR="00E80F1D" w:rsidRPr="001D748B" w:rsidTr="00D7182C">
        <w:trPr>
          <w:tblCellSpacing w:w="15" w:type="dxa"/>
        </w:trPr>
        <w:tc>
          <w:tcPr>
            <w:tcW w:w="94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E80F1D" w:rsidRPr="001D748B" w:rsidRDefault="008E3345" w:rsidP="006762A4">
            <w:pPr>
              <w:pStyle w:val="CommentText"/>
              <w:spacing w:after="0"/>
              <w:ind w:right="-144"/>
              <w:jc w:val="both"/>
              <w:rPr>
                <w:b/>
                <w:sz w:val="24"/>
                <w:szCs w:val="24"/>
                <w:lang w:val="en-GB"/>
              </w:rPr>
            </w:pPr>
            <w:r w:rsidRPr="001D748B">
              <w:rPr>
                <w:b/>
                <w:sz w:val="24"/>
                <w:szCs w:val="24"/>
                <w:lang w:val="en-GB"/>
              </w:rPr>
              <w:t>N</w:t>
            </w:r>
          </w:p>
        </w:tc>
        <w:tc>
          <w:tcPr>
            <w:tcW w:w="841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E80F1D" w:rsidRPr="001D748B" w:rsidRDefault="008E3345" w:rsidP="006762A4">
            <w:pPr>
              <w:pStyle w:val="CommentText"/>
              <w:spacing w:after="0"/>
              <w:ind w:right="-144"/>
              <w:jc w:val="both"/>
              <w:rPr>
                <w:b/>
                <w:sz w:val="24"/>
                <w:szCs w:val="24"/>
              </w:rPr>
            </w:pPr>
            <w:r w:rsidRPr="001D748B">
              <w:rPr>
                <w:b/>
                <w:sz w:val="24"/>
                <w:szCs w:val="24"/>
                <w:lang w:val="en-GB"/>
              </w:rPr>
              <w:t>Ռազմավարական ուղենիշ</w:t>
            </w:r>
          </w:p>
        </w:tc>
      </w:tr>
      <w:tr w:rsidR="00E80F1D" w:rsidRPr="00CD1CFC" w:rsidTr="00D7182C">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E80F1D" w:rsidRPr="001D748B" w:rsidRDefault="005A28F0" w:rsidP="00D7182C">
            <w:pPr>
              <w:pStyle w:val="t-9-8-bez-uvl"/>
              <w:spacing w:before="0" w:beforeAutospacing="0" w:after="0" w:afterAutospacing="0"/>
              <w:ind w:right="-141"/>
              <w:jc w:val="both"/>
              <w:rPr>
                <w:rFonts w:ascii="GHEA Grapalat" w:hAnsi="GHEA Grapalat" w:cs="Times New Roman"/>
                <w:lang w:val="hy-AM"/>
              </w:rPr>
            </w:pPr>
            <w:r w:rsidRPr="001D748B">
              <w:rPr>
                <w:rFonts w:ascii="GHEA Grapalat" w:hAnsi="GHEA Grapalat" w:cs="Times New Roman"/>
                <w:lang w:val="hy-AM"/>
              </w:rPr>
              <w:t>3.1.4</w:t>
            </w:r>
            <w:r w:rsidR="00B165DD" w:rsidRPr="001D748B">
              <w:rPr>
                <w:rFonts w:ascii="GHEA Grapalat" w:hAnsi="GHEA Grapalat" w:cs="Times New Roman"/>
                <w:lang w:val="hy-AM"/>
              </w:rPr>
              <w:t>.1.</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E80F1D" w:rsidRPr="001D748B" w:rsidRDefault="008E3345" w:rsidP="00AC133E">
            <w:pPr>
              <w:spacing w:after="120" w:line="240" w:lineRule="auto"/>
              <w:ind w:right="-141"/>
              <w:rPr>
                <w:rFonts w:ascii="GHEA Grapalat" w:hAnsi="GHEA Grapalat"/>
                <w:sz w:val="24"/>
                <w:szCs w:val="24"/>
                <w:lang w:val="hy-AM"/>
              </w:rPr>
            </w:pPr>
            <w:r w:rsidRPr="0072039A">
              <w:rPr>
                <w:rFonts w:ascii="GHEA Grapalat" w:hAnsi="GHEA Grapalat"/>
                <w:sz w:val="24"/>
                <w:szCs w:val="24"/>
                <w:lang w:val="hy-AM"/>
              </w:rPr>
              <w:t>Բարե</w:t>
            </w:r>
            <w:r w:rsidR="009A40E2">
              <w:rPr>
                <w:rFonts w:ascii="GHEA Grapalat" w:hAnsi="GHEA Grapalat"/>
                <w:sz w:val="24"/>
                <w:szCs w:val="24"/>
                <w:lang w:val="en-US"/>
              </w:rPr>
              <w:t xml:space="preserve">կարգել </w:t>
            </w:r>
            <w:r w:rsidRPr="0072039A">
              <w:rPr>
                <w:rFonts w:ascii="GHEA Grapalat" w:hAnsi="GHEA Grapalat"/>
                <w:sz w:val="24"/>
                <w:szCs w:val="24"/>
                <w:lang w:val="hy-AM"/>
              </w:rPr>
              <w:t>դատարանների շենք</w:t>
            </w:r>
            <w:r w:rsidR="009A40E2">
              <w:rPr>
                <w:rFonts w:ascii="GHEA Grapalat" w:hAnsi="GHEA Grapalat"/>
                <w:sz w:val="24"/>
                <w:szCs w:val="24"/>
                <w:lang w:val="en-US"/>
              </w:rPr>
              <w:t>երը</w:t>
            </w:r>
            <w:r w:rsidRPr="0072039A">
              <w:rPr>
                <w:rFonts w:ascii="GHEA Grapalat" w:hAnsi="GHEA Grapalat"/>
                <w:sz w:val="24"/>
                <w:szCs w:val="24"/>
                <w:lang w:val="hy-AM"/>
              </w:rPr>
              <w:t>:</w:t>
            </w:r>
          </w:p>
        </w:tc>
      </w:tr>
    </w:tbl>
    <w:p w:rsidR="00E80F1D" w:rsidRPr="001D748B" w:rsidRDefault="00E80F1D" w:rsidP="00C51FD0">
      <w:pPr>
        <w:pStyle w:val="ListParagraph"/>
        <w:spacing w:after="120" w:line="240" w:lineRule="auto"/>
        <w:ind w:left="792" w:right="-141"/>
        <w:contextualSpacing w:val="0"/>
        <w:rPr>
          <w:rFonts w:ascii="GHEA Grapalat" w:hAnsi="GHEA Grapalat"/>
          <w:sz w:val="24"/>
          <w:szCs w:val="24"/>
          <w:lang w:val="hy-AM"/>
        </w:rPr>
      </w:pPr>
    </w:p>
    <w:p w:rsidR="00C50F29" w:rsidRPr="001D748B" w:rsidRDefault="008F5889" w:rsidP="00BA6F9D">
      <w:pPr>
        <w:pStyle w:val="ListParagraph"/>
        <w:numPr>
          <w:ilvl w:val="1"/>
          <w:numId w:val="7"/>
        </w:numPr>
        <w:spacing w:after="120" w:line="240" w:lineRule="auto"/>
        <w:ind w:right="-144"/>
        <w:contextualSpacing w:val="0"/>
        <w:rPr>
          <w:rFonts w:ascii="GHEA Grapalat" w:hAnsi="GHEA Grapalat"/>
          <w:sz w:val="24"/>
          <w:szCs w:val="24"/>
          <w:lang w:val="hy-AM"/>
        </w:rPr>
      </w:pPr>
      <w:r w:rsidRPr="001D748B">
        <w:rPr>
          <w:rFonts w:ascii="GHEA Grapalat" w:hAnsi="GHEA Grapalat"/>
          <w:b/>
          <w:sz w:val="24"/>
          <w:szCs w:val="24"/>
          <w:lang w:val="hy-AM"/>
        </w:rPr>
        <w:t xml:space="preserve">ՓԱՍՏԱԲԱՆԱԿԱՆ ՀԱՄԱԿԱՐԳԻ </w:t>
      </w:r>
      <w:r w:rsidR="005F21EF" w:rsidRPr="001D748B">
        <w:rPr>
          <w:rFonts w:ascii="GHEA Grapalat" w:hAnsi="GHEA Grapalat"/>
          <w:b/>
          <w:sz w:val="24"/>
          <w:szCs w:val="24"/>
          <w:lang w:val="hy-AM"/>
        </w:rPr>
        <w:t xml:space="preserve">ԳՈՐԾՈՒՆԵՈՒԹՅԱՆ </w:t>
      </w:r>
      <w:r w:rsidRPr="001D748B">
        <w:rPr>
          <w:rFonts w:ascii="GHEA Grapalat" w:hAnsi="GHEA Grapalat"/>
          <w:b/>
          <w:sz w:val="24"/>
          <w:szCs w:val="24"/>
          <w:lang w:val="hy-AM"/>
        </w:rPr>
        <w:t>ԱՐԴՅՈՒՆԱՎԵՏՈՒԹՅԱՆ ԱՊԱՀՈՎՈՒՄ</w:t>
      </w:r>
    </w:p>
    <w:p w:rsidR="00A3612E" w:rsidRPr="001D748B" w:rsidRDefault="00A3612E" w:rsidP="006762A4">
      <w:pPr>
        <w:spacing w:after="120" w:line="240" w:lineRule="auto"/>
        <w:ind w:right="-144" w:firstLine="360"/>
        <w:jc w:val="both"/>
        <w:rPr>
          <w:rFonts w:ascii="GHEA Grapalat" w:eastAsia="MS Gothic" w:hAnsi="GHEA Grapalat"/>
          <w:b/>
          <w:sz w:val="24"/>
          <w:szCs w:val="24"/>
          <w:lang w:val="hy-AM"/>
        </w:rPr>
      </w:pPr>
      <w:r w:rsidRPr="001D748B">
        <w:rPr>
          <w:rFonts w:ascii="GHEA Grapalat" w:eastAsia="MS Gothic" w:hAnsi="GHEA Grapalat" w:cs="Sylfaen"/>
          <w:b/>
          <w:sz w:val="24"/>
          <w:szCs w:val="24"/>
          <w:lang w:val="hy-AM"/>
        </w:rPr>
        <w:t>Ռազմավարական</w:t>
      </w:r>
      <w:r w:rsidRPr="001D748B">
        <w:rPr>
          <w:rFonts w:ascii="GHEA Grapalat" w:eastAsia="MS Gothic" w:hAnsi="GHEA Grapalat"/>
          <w:b/>
          <w:sz w:val="24"/>
          <w:szCs w:val="24"/>
          <w:lang w:val="hy-AM"/>
        </w:rPr>
        <w:t xml:space="preserve"> նպատակներ</w:t>
      </w:r>
    </w:p>
    <w:p w:rsidR="007E4448" w:rsidRPr="001D748B" w:rsidRDefault="006762A4" w:rsidP="00D96FD8">
      <w:pPr>
        <w:pStyle w:val="ListParagraph"/>
        <w:numPr>
          <w:ilvl w:val="2"/>
          <w:numId w:val="7"/>
        </w:numPr>
        <w:spacing w:after="120" w:line="240" w:lineRule="auto"/>
        <w:ind w:right="-144"/>
        <w:contextualSpacing w:val="0"/>
        <w:rPr>
          <w:rFonts w:ascii="GHEA Grapalat" w:eastAsia="MS Gothic" w:hAnsi="GHEA Grapalat"/>
          <w:sz w:val="24"/>
          <w:szCs w:val="24"/>
          <w:lang w:val="hy-AM" w:eastAsia="ru-RU"/>
        </w:rPr>
      </w:pPr>
      <w:r w:rsidRPr="001D748B">
        <w:rPr>
          <w:rFonts w:ascii="GHEA Grapalat" w:eastAsia="MS Gothic" w:hAnsi="GHEA Grapalat"/>
          <w:sz w:val="24"/>
          <w:szCs w:val="24"/>
          <w:lang w:val="hy-AM" w:eastAsia="ru-RU"/>
        </w:rPr>
        <w:t xml:space="preserve"> </w:t>
      </w:r>
      <w:r w:rsidR="00D141FA" w:rsidRPr="001D748B">
        <w:rPr>
          <w:rFonts w:ascii="GHEA Grapalat" w:eastAsia="MS Gothic" w:hAnsi="GHEA Grapalat"/>
          <w:sz w:val="24"/>
          <w:szCs w:val="24"/>
          <w:lang w:val="hy-AM" w:eastAsia="ru-RU"/>
        </w:rPr>
        <w:t>Փաստաբան</w:t>
      </w:r>
      <w:r w:rsidR="00816B24">
        <w:rPr>
          <w:rFonts w:ascii="GHEA Grapalat" w:eastAsia="MS Gothic" w:hAnsi="GHEA Grapalat"/>
          <w:sz w:val="24"/>
          <w:szCs w:val="24"/>
          <w:lang w:val="hy-AM" w:eastAsia="ru-RU"/>
        </w:rPr>
        <w:t>ների</w:t>
      </w:r>
      <w:r w:rsidR="00D141FA" w:rsidRPr="001D748B">
        <w:rPr>
          <w:rFonts w:ascii="GHEA Grapalat" w:eastAsia="MS Gothic" w:hAnsi="GHEA Grapalat"/>
          <w:sz w:val="24"/>
          <w:szCs w:val="24"/>
          <w:lang w:val="hy-AM" w:eastAsia="ru-RU"/>
        </w:rPr>
        <w:t xml:space="preserve"> պալատի ինստիտուցիոնալ զարգաց</w:t>
      </w:r>
      <w:r w:rsidR="00D141FA" w:rsidRPr="001D748B">
        <w:rPr>
          <w:rFonts w:ascii="GHEA Grapalat" w:eastAsia="MS Gothic" w:hAnsi="GHEA Grapalat"/>
          <w:sz w:val="24"/>
          <w:szCs w:val="24"/>
          <w:lang w:eastAsia="ru-RU"/>
        </w:rPr>
        <w:t>ում</w:t>
      </w:r>
      <w:r w:rsidR="00377765">
        <w:rPr>
          <w:rFonts w:ascii="GHEA Grapalat" w:eastAsia="MS Gothic" w:hAnsi="GHEA Grapalat"/>
          <w:sz w:val="24"/>
          <w:szCs w:val="24"/>
          <w:lang w:eastAsia="ru-RU"/>
        </w:rPr>
        <w:t>.</w:t>
      </w:r>
    </w:p>
    <w:p w:rsidR="00AD200B" w:rsidRPr="002B1F4F" w:rsidRDefault="0001238A" w:rsidP="00EB7A94">
      <w:pPr>
        <w:pStyle w:val="ListParagraph"/>
        <w:spacing w:after="0" w:line="240" w:lineRule="auto"/>
        <w:ind w:left="-90" w:right="-144" w:firstLine="450"/>
        <w:contextualSpacing w:val="0"/>
        <w:jc w:val="both"/>
        <w:rPr>
          <w:rFonts w:ascii="GHEA Grapalat" w:eastAsia="MS Gothic" w:hAnsi="GHEA Grapalat"/>
          <w:sz w:val="24"/>
          <w:szCs w:val="24"/>
          <w:lang w:val="hy-AM" w:eastAsia="ru-RU"/>
        </w:rPr>
      </w:pPr>
      <w:r w:rsidRPr="0001238A">
        <w:rPr>
          <w:rFonts w:ascii="GHEA Grapalat" w:eastAsia="MS Gothic" w:hAnsi="GHEA Grapalat"/>
          <w:sz w:val="24"/>
          <w:szCs w:val="24"/>
          <w:lang w:val="hy-AM" w:eastAsia="ru-RU"/>
        </w:rPr>
        <w:t xml:space="preserve">Հաշվի առնելով փաստաբնության </w:t>
      </w:r>
      <w:r w:rsidR="00816B24" w:rsidRPr="0001238A">
        <w:rPr>
          <w:rFonts w:ascii="GHEA Grapalat" w:eastAsia="MS Gothic" w:hAnsi="GHEA Grapalat"/>
          <w:sz w:val="24"/>
          <w:szCs w:val="24"/>
          <w:lang w:val="hy-AM" w:eastAsia="ru-RU"/>
        </w:rPr>
        <w:t>ինստիտուտ</w:t>
      </w:r>
      <w:r w:rsidRPr="0001238A">
        <w:rPr>
          <w:rFonts w:ascii="GHEA Grapalat" w:eastAsia="MS Gothic" w:hAnsi="GHEA Grapalat"/>
          <w:sz w:val="24"/>
          <w:szCs w:val="24"/>
          <w:lang w:val="hy-AM" w:eastAsia="ru-RU"/>
        </w:rPr>
        <w:t xml:space="preserve">ի </w:t>
      </w:r>
      <w:r w:rsidR="00B75A08">
        <w:rPr>
          <w:rFonts w:ascii="GHEA Grapalat" w:eastAsia="MS Gothic" w:hAnsi="GHEA Grapalat"/>
          <w:sz w:val="24"/>
          <w:szCs w:val="24"/>
          <w:lang w:val="hy-AM" w:eastAsia="ru-RU"/>
        </w:rPr>
        <w:t>դեր</w:t>
      </w:r>
      <w:r w:rsidR="00302037" w:rsidRPr="00302037">
        <w:rPr>
          <w:rFonts w:ascii="GHEA Grapalat" w:eastAsia="MS Gothic" w:hAnsi="GHEA Grapalat"/>
          <w:sz w:val="24"/>
          <w:szCs w:val="24"/>
          <w:lang w:val="hy-AM" w:eastAsia="ru-RU"/>
        </w:rPr>
        <w:t>ն</w:t>
      </w:r>
      <w:r w:rsidRPr="0001238A">
        <w:rPr>
          <w:rFonts w:ascii="GHEA Grapalat" w:eastAsia="MS Gothic" w:hAnsi="GHEA Grapalat"/>
          <w:sz w:val="24"/>
          <w:szCs w:val="24"/>
          <w:lang w:val="hy-AM" w:eastAsia="ru-RU"/>
        </w:rPr>
        <w:t xml:space="preserve"> անձանց իրավական օգնության ցուցաբերման միջոցով նրանց </w:t>
      </w:r>
      <w:r w:rsidR="00816B24" w:rsidRPr="0001238A">
        <w:rPr>
          <w:rFonts w:ascii="GHEA Grapalat" w:eastAsia="MS Gothic" w:hAnsi="GHEA Grapalat"/>
          <w:sz w:val="24"/>
          <w:szCs w:val="24"/>
          <w:lang w:val="hy-AM" w:eastAsia="ru-RU"/>
        </w:rPr>
        <w:t>իրավունքների և ազատությունների պաշտպանությ</w:t>
      </w:r>
      <w:r w:rsidRPr="0001238A">
        <w:rPr>
          <w:rFonts w:ascii="GHEA Grapalat" w:eastAsia="MS Gothic" w:hAnsi="GHEA Grapalat"/>
          <w:sz w:val="24"/>
          <w:szCs w:val="24"/>
          <w:lang w:val="hy-AM" w:eastAsia="ru-RU"/>
        </w:rPr>
        <w:t>ան</w:t>
      </w:r>
      <w:r w:rsidR="00302037" w:rsidRPr="00302037">
        <w:rPr>
          <w:rFonts w:ascii="GHEA Grapalat" w:eastAsia="MS Gothic" w:hAnsi="GHEA Grapalat"/>
          <w:sz w:val="24"/>
          <w:szCs w:val="24"/>
          <w:lang w:val="hy-AM" w:eastAsia="ru-RU"/>
        </w:rPr>
        <w:t xml:space="preserve"> գործում</w:t>
      </w:r>
      <w:r w:rsidR="00707C3A">
        <w:rPr>
          <w:rFonts w:ascii="GHEA Grapalat" w:eastAsia="MS Gothic" w:hAnsi="GHEA Grapalat"/>
          <w:sz w:val="24"/>
          <w:szCs w:val="24"/>
          <w:lang w:val="hy-AM" w:eastAsia="ru-RU"/>
        </w:rPr>
        <w:t xml:space="preserve">, ինչպես նաև </w:t>
      </w:r>
      <w:r w:rsidR="00665D3A">
        <w:rPr>
          <w:rFonts w:ascii="GHEA Grapalat" w:eastAsia="MS Gothic" w:hAnsi="GHEA Grapalat"/>
          <w:sz w:val="24"/>
          <w:szCs w:val="24"/>
          <w:lang w:val="hy-AM" w:eastAsia="ru-RU"/>
        </w:rPr>
        <w:t xml:space="preserve">իրավունքի </w:t>
      </w:r>
      <w:r w:rsidR="00707C3A">
        <w:rPr>
          <w:rFonts w:ascii="GHEA Grapalat" w:eastAsia="MS Gothic" w:hAnsi="GHEA Grapalat"/>
          <w:sz w:val="24"/>
          <w:szCs w:val="24"/>
          <w:lang w:val="hy-AM" w:eastAsia="ru-RU"/>
        </w:rPr>
        <w:t xml:space="preserve">և </w:t>
      </w:r>
      <w:r w:rsidR="00665D3A">
        <w:rPr>
          <w:rFonts w:ascii="GHEA Grapalat" w:eastAsia="MS Gothic" w:hAnsi="GHEA Grapalat"/>
          <w:sz w:val="24"/>
          <w:szCs w:val="24"/>
          <w:lang w:val="hy-AM" w:eastAsia="ru-RU"/>
        </w:rPr>
        <w:t xml:space="preserve">արդարադատության </w:t>
      </w:r>
      <w:r w:rsidR="00707C3A">
        <w:rPr>
          <w:rFonts w:ascii="GHEA Grapalat" w:eastAsia="MS Gothic" w:hAnsi="GHEA Grapalat"/>
          <w:sz w:val="24"/>
          <w:szCs w:val="24"/>
          <w:lang w:val="hy-AM" w:eastAsia="ru-RU"/>
        </w:rPr>
        <w:t xml:space="preserve">վերաբերյալ </w:t>
      </w:r>
      <w:r w:rsidR="00707C3A" w:rsidRPr="00707C3A">
        <w:rPr>
          <w:rFonts w:ascii="GHEA Grapalat" w:eastAsia="MS Gothic" w:hAnsi="GHEA Grapalat"/>
          <w:sz w:val="24"/>
          <w:szCs w:val="24"/>
          <w:lang w:val="hy-AM" w:eastAsia="ru-RU"/>
        </w:rPr>
        <w:t xml:space="preserve">հանրային ընկալումների ձևավորմանը նպաստելու </w:t>
      </w:r>
      <w:r w:rsidR="00302037" w:rsidRPr="00302037">
        <w:rPr>
          <w:rFonts w:ascii="GHEA Grapalat" w:eastAsia="MS Gothic" w:hAnsi="GHEA Grapalat"/>
          <w:sz w:val="24"/>
          <w:szCs w:val="24"/>
          <w:lang w:val="hy-AM" w:eastAsia="ru-RU"/>
        </w:rPr>
        <w:t>առումով</w:t>
      </w:r>
      <w:r w:rsidR="00A25861">
        <w:rPr>
          <w:rFonts w:ascii="GHEA Grapalat" w:eastAsia="MS Gothic" w:hAnsi="GHEA Grapalat"/>
          <w:sz w:val="24"/>
          <w:szCs w:val="24"/>
          <w:lang w:val="hy-AM" w:eastAsia="ru-RU"/>
        </w:rPr>
        <w:t xml:space="preserve">, </w:t>
      </w:r>
      <w:r w:rsidR="00665D3A">
        <w:rPr>
          <w:rFonts w:ascii="GHEA Grapalat" w:eastAsia="MS Gothic" w:hAnsi="GHEA Grapalat"/>
          <w:sz w:val="24"/>
          <w:szCs w:val="24"/>
          <w:lang w:val="hy-AM" w:eastAsia="ru-RU"/>
        </w:rPr>
        <w:t>կարև</w:t>
      </w:r>
      <w:r w:rsidR="00FA1C34">
        <w:rPr>
          <w:rFonts w:ascii="GHEA Grapalat" w:eastAsia="MS Gothic" w:hAnsi="GHEA Grapalat"/>
          <w:sz w:val="24"/>
          <w:szCs w:val="24"/>
          <w:lang w:val="hy-AM" w:eastAsia="ru-RU"/>
        </w:rPr>
        <w:t>որ</w:t>
      </w:r>
      <w:r w:rsidR="00665D3A">
        <w:rPr>
          <w:rFonts w:ascii="GHEA Grapalat" w:eastAsia="MS Gothic" w:hAnsi="GHEA Grapalat"/>
          <w:sz w:val="24"/>
          <w:szCs w:val="24"/>
          <w:lang w:val="hy-AM" w:eastAsia="ru-RU"/>
        </w:rPr>
        <w:t>վում է այս ինստիտ</w:t>
      </w:r>
      <w:r w:rsidR="00707C3A">
        <w:rPr>
          <w:rFonts w:ascii="GHEA Grapalat" w:eastAsia="MS Gothic" w:hAnsi="GHEA Grapalat"/>
          <w:sz w:val="24"/>
          <w:szCs w:val="24"/>
          <w:lang w:val="hy-AM" w:eastAsia="ru-RU"/>
        </w:rPr>
        <w:t>ո</w:t>
      </w:r>
      <w:r w:rsidR="00665D3A">
        <w:rPr>
          <w:rFonts w:ascii="GHEA Grapalat" w:eastAsia="MS Gothic" w:hAnsi="GHEA Grapalat"/>
          <w:sz w:val="24"/>
          <w:szCs w:val="24"/>
          <w:lang w:val="hy-AM" w:eastAsia="ru-RU"/>
        </w:rPr>
        <w:t>ւի</w:t>
      </w:r>
      <w:r w:rsidR="00FA1C34">
        <w:rPr>
          <w:rFonts w:ascii="GHEA Grapalat" w:eastAsia="MS Gothic" w:hAnsi="GHEA Grapalat"/>
          <w:sz w:val="24"/>
          <w:szCs w:val="24"/>
          <w:lang w:val="hy-AM" w:eastAsia="ru-RU"/>
        </w:rPr>
        <w:t xml:space="preserve"> </w:t>
      </w:r>
      <w:r w:rsidR="00707C3A">
        <w:rPr>
          <w:rFonts w:ascii="GHEA Grapalat" w:eastAsia="MS Gothic" w:hAnsi="GHEA Grapalat"/>
          <w:sz w:val="24"/>
          <w:szCs w:val="24"/>
          <w:lang w:val="hy-AM" w:eastAsia="ru-RU"/>
        </w:rPr>
        <w:t xml:space="preserve">զարգացման և արդյունավետ գործունեության ապահովման </w:t>
      </w:r>
      <w:r w:rsidR="00707C3A">
        <w:rPr>
          <w:rFonts w:ascii="GHEA Grapalat" w:eastAsia="MS Gothic" w:hAnsi="GHEA Grapalat"/>
          <w:sz w:val="24"/>
          <w:szCs w:val="24"/>
          <w:lang w:val="hy-AM" w:eastAsia="ru-RU"/>
        </w:rPr>
        <w:lastRenderedPageBreak/>
        <w:t xml:space="preserve">ուղղությամբ </w:t>
      </w:r>
      <w:r w:rsidR="00302037" w:rsidRPr="00302037">
        <w:rPr>
          <w:rFonts w:ascii="GHEA Grapalat" w:eastAsia="MS Gothic" w:hAnsi="GHEA Grapalat"/>
          <w:sz w:val="24"/>
          <w:szCs w:val="24"/>
          <w:lang w:val="hy-AM" w:eastAsia="ru-RU"/>
        </w:rPr>
        <w:t xml:space="preserve">որոշակի </w:t>
      </w:r>
      <w:r w:rsidR="00707C3A">
        <w:rPr>
          <w:rFonts w:ascii="GHEA Grapalat" w:eastAsia="MS Gothic" w:hAnsi="GHEA Grapalat"/>
          <w:sz w:val="24"/>
          <w:szCs w:val="24"/>
          <w:lang w:val="hy-AM" w:eastAsia="ru-RU"/>
        </w:rPr>
        <w:t xml:space="preserve">քայլերի ձեռնարկումը՝ ելնելով </w:t>
      </w:r>
      <w:r w:rsidR="0008583D">
        <w:rPr>
          <w:rFonts w:ascii="GHEA Grapalat" w:eastAsia="MS Gothic" w:hAnsi="GHEA Grapalat"/>
          <w:sz w:val="24"/>
          <w:szCs w:val="24"/>
          <w:lang w:val="hy-AM" w:eastAsia="ru-RU"/>
        </w:rPr>
        <w:t xml:space="preserve">ոլորտում </w:t>
      </w:r>
      <w:r w:rsidR="00707C3A">
        <w:rPr>
          <w:rFonts w:ascii="GHEA Grapalat" w:eastAsia="MS Gothic" w:hAnsi="GHEA Grapalat"/>
          <w:sz w:val="24"/>
          <w:szCs w:val="24"/>
          <w:lang w:val="hy-AM" w:eastAsia="ru-RU"/>
        </w:rPr>
        <w:t xml:space="preserve">առկա </w:t>
      </w:r>
      <w:r w:rsidR="005E4F0C">
        <w:rPr>
          <w:rFonts w:ascii="GHEA Grapalat" w:eastAsia="MS Gothic" w:hAnsi="GHEA Grapalat"/>
          <w:sz w:val="24"/>
          <w:szCs w:val="24"/>
          <w:lang w:val="hy-AM" w:eastAsia="ru-RU"/>
        </w:rPr>
        <w:t xml:space="preserve">մի շարք </w:t>
      </w:r>
      <w:r w:rsidR="0008583D">
        <w:rPr>
          <w:rFonts w:ascii="GHEA Grapalat" w:eastAsia="MS Gothic" w:hAnsi="GHEA Grapalat"/>
          <w:sz w:val="24"/>
          <w:szCs w:val="24"/>
          <w:lang w:val="hy-AM" w:eastAsia="ru-RU"/>
        </w:rPr>
        <w:t>խնդիրների</w:t>
      </w:r>
      <w:r w:rsidR="00707C3A">
        <w:rPr>
          <w:rFonts w:ascii="GHEA Grapalat" w:eastAsia="MS Gothic" w:hAnsi="GHEA Grapalat"/>
          <w:sz w:val="24"/>
          <w:szCs w:val="24"/>
          <w:lang w:val="hy-AM" w:eastAsia="ru-RU"/>
        </w:rPr>
        <w:t xml:space="preserve">ց: </w:t>
      </w:r>
      <w:r w:rsidR="00665D3A">
        <w:rPr>
          <w:rFonts w:ascii="GHEA Grapalat" w:eastAsia="MS Gothic" w:hAnsi="GHEA Grapalat"/>
          <w:sz w:val="24"/>
          <w:szCs w:val="24"/>
          <w:lang w:val="hy-AM" w:eastAsia="ru-RU"/>
        </w:rPr>
        <w:t>Դ</w:t>
      </w:r>
      <w:r w:rsidR="00707C3A">
        <w:rPr>
          <w:rFonts w:ascii="GHEA Grapalat" w:eastAsia="MS Gothic" w:hAnsi="GHEA Grapalat"/>
          <w:sz w:val="24"/>
          <w:szCs w:val="24"/>
          <w:lang w:val="hy-AM" w:eastAsia="ru-RU"/>
        </w:rPr>
        <w:t xml:space="preserve">րանով իսկ </w:t>
      </w:r>
      <w:r w:rsidR="00665D3A">
        <w:rPr>
          <w:rFonts w:ascii="GHEA Grapalat" w:eastAsia="MS Gothic" w:hAnsi="GHEA Grapalat"/>
          <w:sz w:val="24"/>
          <w:szCs w:val="24"/>
          <w:lang w:val="hy-AM" w:eastAsia="ru-RU"/>
        </w:rPr>
        <w:t>կապահովի</w:t>
      </w:r>
      <w:r w:rsidR="00707C3A">
        <w:rPr>
          <w:rFonts w:ascii="GHEA Grapalat" w:eastAsia="MS Gothic" w:hAnsi="GHEA Grapalat"/>
          <w:sz w:val="24"/>
          <w:szCs w:val="24"/>
          <w:lang w:val="hy-AM" w:eastAsia="ru-RU"/>
        </w:rPr>
        <w:t xml:space="preserve"> </w:t>
      </w:r>
      <w:r w:rsidR="002B1F4F">
        <w:rPr>
          <w:rFonts w:ascii="GHEA Grapalat" w:eastAsia="MS Gothic" w:hAnsi="GHEA Grapalat"/>
          <w:sz w:val="24"/>
          <w:szCs w:val="24"/>
          <w:lang w:val="hy-AM" w:eastAsia="ru-RU"/>
        </w:rPr>
        <w:t xml:space="preserve">նաև </w:t>
      </w:r>
      <w:r w:rsidRPr="0001238A">
        <w:rPr>
          <w:rFonts w:ascii="GHEA Grapalat" w:eastAsia="MS Gothic" w:hAnsi="GHEA Grapalat"/>
          <w:sz w:val="24"/>
          <w:szCs w:val="24"/>
          <w:lang w:val="hy-AM" w:eastAsia="ru-RU"/>
        </w:rPr>
        <w:t xml:space="preserve">դատաիրավական </w:t>
      </w:r>
      <w:r w:rsidR="002B1F4F">
        <w:rPr>
          <w:rFonts w:ascii="GHEA Grapalat" w:eastAsia="MS Gothic" w:hAnsi="GHEA Grapalat"/>
          <w:sz w:val="24"/>
          <w:szCs w:val="24"/>
          <w:lang w:val="hy-AM" w:eastAsia="ru-RU"/>
        </w:rPr>
        <w:t xml:space="preserve">ոլորտի </w:t>
      </w:r>
      <w:r w:rsidRPr="0001238A">
        <w:rPr>
          <w:rFonts w:ascii="GHEA Grapalat" w:eastAsia="MS Gothic" w:hAnsi="GHEA Grapalat"/>
          <w:sz w:val="24"/>
          <w:szCs w:val="24"/>
          <w:lang w:val="hy-AM" w:eastAsia="ru-RU"/>
        </w:rPr>
        <w:t>բարեփոխումների</w:t>
      </w:r>
      <w:r>
        <w:rPr>
          <w:rFonts w:ascii="GHEA Grapalat" w:eastAsia="MS Gothic" w:hAnsi="GHEA Grapalat"/>
          <w:sz w:val="24"/>
          <w:szCs w:val="24"/>
          <w:lang w:val="hy-AM" w:eastAsia="ru-RU"/>
        </w:rPr>
        <w:t xml:space="preserve"> </w:t>
      </w:r>
      <w:r w:rsidR="00B75A08">
        <w:rPr>
          <w:rFonts w:ascii="GHEA Grapalat" w:eastAsia="MS Gothic" w:hAnsi="GHEA Grapalat"/>
          <w:sz w:val="24"/>
          <w:szCs w:val="24"/>
          <w:lang w:val="hy-AM" w:eastAsia="ru-RU"/>
        </w:rPr>
        <w:t xml:space="preserve">տրամաբանական </w:t>
      </w:r>
      <w:r>
        <w:rPr>
          <w:rFonts w:ascii="GHEA Grapalat" w:eastAsia="MS Gothic" w:hAnsi="GHEA Grapalat"/>
          <w:sz w:val="24"/>
          <w:szCs w:val="24"/>
          <w:lang w:val="hy-AM" w:eastAsia="ru-RU"/>
        </w:rPr>
        <w:t>ամբողջականությ</w:t>
      </w:r>
      <w:r w:rsidR="002B1F4F">
        <w:rPr>
          <w:rFonts w:ascii="GHEA Grapalat" w:eastAsia="MS Gothic" w:hAnsi="GHEA Grapalat"/>
          <w:sz w:val="24"/>
          <w:szCs w:val="24"/>
          <w:lang w:val="hy-AM" w:eastAsia="ru-RU"/>
        </w:rPr>
        <w:t xml:space="preserve">ունը: </w:t>
      </w:r>
      <w:r w:rsidR="00AD200B" w:rsidRPr="002B1F4F">
        <w:rPr>
          <w:rFonts w:ascii="GHEA Grapalat" w:eastAsia="Times New Roman" w:hAnsi="GHEA Grapalat" w:cs="Calibri"/>
          <w:sz w:val="24"/>
          <w:szCs w:val="24"/>
          <w:lang w:val="hy-AM" w:eastAsia="hr-HR"/>
        </w:rPr>
        <w:t xml:space="preserve">Հետևյալ ուղենիշենրն են սահմանվել: </w:t>
      </w:r>
    </w:p>
    <w:tbl>
      <w:tblPr>
        <w:tblpPr w:leftFromText="180" w:rightFromText="180" w:vertAnchor="text" w:horzAnchor="margin" w:tblpX="90" w:tblpY="255"/>
        <w:tblW w:w="9532" w:type="dxa"/>
        <w:tblCellSpacing w:w="15" w:type="dxa"/>
        <w:tblLook w:val="04A0"/>
      </w:tblPr>
      <w:tblGrid>
        <w:gridCol w:w="990"/>
        <w:gridCol w:w="8542"/>
      </w:tblGrid>
      <w:tr w:rsidR="007E4448" w:rsidRPr="001D748B" w:rsidTr="00AD200B">
        <w:trPr>
          <w:tblCellSpacing w:w="15" w:type="dxa"/>
        </w:trPr>
        <w:tc>
          <w:tcPr>
            <w:tcW w:w="94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7E4448" w:rsidRPr="001D748B" w:rsidRDefault="007E4448" w:rsidP="00EB7A94">
            <w:pPr>
              <w:pStyle w:val="t-9-8-bez-uvl"/>
              <w:spacing w:before="0" w:beforeAutospacing="0" w:after="0" w:afterAutospacing="0"/>
              <w:ind w:right="-141"/>
              <w:rPr>
                <w:rFonts w:ascii="GHEA Grapalat" w:hAnsi="GHEA Grapalat" w:cs="Times New Roman"/>
                <w:lang w:val="hy-AM"/>
              </w:rPr>
            </w:pPr>
            <w:r w:rsidRPr="001D748B">
              <w:rPr>
                <w:rFonts w:ascii="GHEA Grapalat" w:hAnsi="GHEA Grapalat" w:cs="Times New Roman"/>
                <w:lang w:val="hy-AM"/>
              </w:rPr>
              <w:t>N</w:t>
            </w:r>
          </w:p>
        </w:tc>
        <w:tc>
          <w:tcPr>
            <w:tcW w:w="8497"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7E4448" w:rsidRPr="001D748B" w:rsidRDefault="007E4448" w:rsidP="00EB7A94">
            <w:pPr>
              <w:pStyle w:val="t-9-8-bez-uvl"/>
              <w:spacing w:before="0" w:beforeAutospacing="0" w:after="0" w:afterAutospacing="0"/>
              <w:ind w:right="-141"/>
              <w:rPr>
                <w:rFonts w:ascii="GHEA Grapalat" w:hAnsi="GHEA Grapalat" w:cs="Times New Roman"/>
                <w:lang w:val="hy-AM"/>
              </w:rPr>
            </w:pPr>
            <w:r w:rsidRPr="001D748B">
              <w:rPr>
                <w:rFonts w:ascii="GHEA Grapalat" w:hAnsi="GHEA Grapalat" w:cs="Times New Roman"/>
                <w:lang w:val="hy-AM"/>
              </w:rPr>
              <w:t>Ռազմավարական ուղենիշ</w:t>
            </w:r>
          </w:p>
        </w:tc>
      </w:tr>
      <w:tr w:rsidR="001F07FD" w:rsidRPr="00943142" w:rsidTr="00AD200B">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F07FD" w:rsidRPr="001D748B" w:rsidRDefault="00FA7422" w:rsidP="00FA1C34">
            <w:pPr>
              <w:pStyle w:val="t-9-8-bez-uvl"/>
              <w:spacing w:before="0" w:beforeAutospacing="0" w:after="0" w:afterAutospacing="0"/>
              <w:ind w:right="-144"/>
              <w:rPr>
                <w:rFonts w:ascii="GHEA Grapalat" w:hAnsi="GHEA Grapalat" w:cs="Times New Roman"/>
                <w:lang w:val="en-US"/>
              </w:rPr>
            </w:pPr>
            <w:r w:rsidRPr="001D748B">
              <w:rPr>
                <w:rFonts w:ascii="GHEA Grapalat" w:hAnsi="GHEA Grapalat" w:cs="Times New Roman"/>
                <w:lang w:val="en-US"/>
              </w:rPr>
              <w:t>3.2.1.</w:t>
            </w:r>
            <w:r w:rsidR="00051CAC" w:rsidRPr="001D748B">
              <w:rPr>
                <w:rFonts w:ascii="GHEA Grapalat" w:hAnsi="GHEA Grapalat" w:cs="Times New Roman"/>
                <w:lang w:val="en-US"/>
              </w:rPr>
              <w:t>1.</w:t>
            </w:r>
          </w:p>
        </w:tc>
        <w:tc>
          <w:tcPr>
            <w:tcW w:w="849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1F07FD" w:rsidRPr="001D748B" w:rsidRDefault="007B02CD" w:rsidP="00FA1C34">
            <w:pPr>
              <w:pStyle w:val="t-9-8-bez-uvl"/>
              <w:spacing w:before="0" w:beforeAutospacing="0" w:after="0" w:afterAutospacing="0"/>
              <w:ind w:right="-144"/>
              <w:rPr>
                <w:rFonts w:ascii="GHEA Grapalat" w:hAnsi="GHEA Grapalat" w:cs="Times New Roman"/>
                <w:highlight w:val="yellow"/>
                <w:lang w:val="hy-AM"/>
              </w:rPr>
            </w:pPr>
            <w:r>
              <w:rPr>
                <w:rFonts w:ascii="GHEA Grapalat" w:hAnsi="GHEA Grapalat"/>
                <w:lang w:val="hy-AM"/>
              </w:rPr>
              <w:t xml:space="preserve">Բարելավել </w:t>
            </w:r>
            <w:r w:rsidR="001F07FD" w:rsidRPr="001D748B">
              <w:rPr>
                <w:rFonts w:ascii="GHEA Grapalat" w:hAnsi="GHEA Grapalat"/>
                <w:lang w:val="hy-AM"/>
              </w:rPr>
              <w:t>փաստաբանների պալատի խորհրդի ներքին անկախությունը</w:t>
            </w:r>
            <w:r w:rsidR="001F07FD" w:rsidRPr="001D748B">
              <w:rPr>
                <w:rFonts w:ascii="GHEA Grapalat" w:hAnsi="GHEA Grapalat" w:cs="Times New Roman"/>
                <w:lang w:val="hy-AM"/>
              </w:rPr>
              <w:t>:</w:t>
            </w:r>
          </w:p>
        </w:tc>
      </w:tr>
      <w:tr w:rsidR="001F07FD" w:rsidRPr="00943142" w:rsidTr="00AD200B">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F07FD" w:rsidRPr="001D748B" w:rsidRDefault="00FA7422" w:rsidP="00FA1C34">
            <w:pPr>
              <w:pStyle w:val="t-9-8-bez-uvl"/>
              <w:spacing w:before="0" w:beforeAutospacing="0" w:after="0" w:afterAutospacing="0"/>
              <w:ind w:right="-144"/>
              <w:rPr>
                <w:rFonts w:ascii="GHEA Grapalat" w:hAnsi="GHEA Grapalat" w:cs="Times New Roman"/>
                <w:lang w:val="en-US"/>
              </w:rPr>
            </w:pPr>
            <w:r w:rsidRPr="001D748B">
              <w:rPr>
                <w:rFonts w:ascii="GHEA Grapalat" w:hAnsi="GHEA Grapalat" w:cs="Times New Roman"/>
                <w:lang w:val="en-US"/>
              </w:rPr>
              <w:t>3.2.</w:t>
            </w:r>
            <w:r w:rsidR="00051CAC" w:rsidRPr="001D748B">
              <w:rPr>
                <w:rFonts w:ascii="GHEA Grapalat" w:hAnsi="GHEA Grapalat" w:cs="Times New Roman"/>
                <w:lang w:val="en-US"/>
              </w:rPr>
              <w:t>1.2</w:t>
            </w:r>
            <w:r w:rsidRPr="001D748B">
              <w:rPr>
                <w:rFonts w:ascii="GHEA Grapalat" w:hAnsi="GHEA Grapalat" w:cs="Times New Roman"/>
                <w:lang w:val="en-US"/>
              </w:rPr>
              <w:t>.</w:t>
            </w:r>
          </w:p>
        </w:tc>
        <w:tc>
          <w:tcPr>
            <w:tcW w:w="849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1F07FD" w:rsidRPr="001D748B" w:rsidRDefault="001F07FD" w:rsidP="00FA1C34">
            <w:pPr>
              <w:pStyle w:val="t-9-8-bez-uvl"/>
              <w:spacing w:before="0" w:beforeAutospacing="0" w:after="0" w:afterAutospacing="0"/>
              <w:ind w:right="-144"/>
              <w:rPr>
                <w:rFonts w:ascii="GHEA Grapalat" w:hAnsi="GHEA Grapalat" w:cs="Times New Roman"/>
                <w:highlight w:val="yellow"/>
                <w:lang w:val="hy-AM"/>
              </w:rPr>
            </w:pPr>
            <w:r w:rsidRPr="001D748B">
              <w:rPr>
                <w:rFonts w:ascii="GHEA Grapalat" w:hAnsi="GHEA Grapalat"/>
                <w:lang w:val="hy-AM"/>
              </w:rPr>
              <w:t xml:space="preserve">Բարելավել փաստաբանի նկատմամբ կարգապահական վարույթի հարուցման, նախապատրաստման և վարույթի իրականացման ընթացակարգերը: </w:t>
            </w:r>
          </w:p>
        </w:tc>
      </w:tr>
      <w:tr w:rsidR="001F07FD" w:rsidRPr="00943142" w:rsidTr="00AD200B">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F07FD" w:rsidRPr="001D748B" w:rsidRDefault="00051CAC" w:rsidP="00FA1C34">
            <w:pPr>
              <w:pStyle w:val="t-9-8-bez-uvl"/>
              <w:spacing w:before="0" w:beforeAutospacing="0" w:after="0" w:afterAutospacing="0"/>
              <w:ind w:right="-144"/>
              <w:rPr>
                <w:rFonts w:ascii="GHEA Grapalat" w:hAnsi="GHEA Grapalat" w:cs="Times New Roman"/>
                <w:lang w:val="en-US"/>
              </w:rPr>
            </w:pPr>
            <w:r w:rsidRPr="001D748B">
              <w:rPr>
                <w:rFonts w:ascii="GHEA Grapalat" w:hAnsi="GHEA Grapalat" w:cs="Times New Roman"/>
                <w:lang w:val="en-US"/>
              </w:rPr>
              <w:t>3.2</w:t>
            </w:r>
            <w:r w:rsidR="00FA7422" w:rsidRPr="001D748B">
              <w:rPr>
                <w:rFonts w:ascii="GHEA Grapalat" w:hAnsi="GHEA Grapalat" w:cs="Times New Roman"/>
                <w:lang w:val="en-US"/>
              </w:rPr>
              <w:t>.</w:t>
            </w:r>
            <w:r w:rsidRPr="001D748B">
              <w:rPr>
                <w:rFonts w:ascii="GHEA Grapalat" w:hAnsi="GHEA Grapalat" w:cs="Times New Roman"/>
                <w:lang w:val="en-US"/>
              </w:rPr>
              <w:t>1</w:t>
            </w:r>
            <w:r w:rsidR="00FA7422" w:rsidRPr="001D748B">
              <w:rPr>
                <w:rFonts w:ascii="GHEA Grapalat" w:hAnsi="GHEA Grapalat" w:cs="Times New Roman"/>
                <w:lang w:val="en-US"/>
              </w:rPr>
              <w:t>.</w:t>
            </w:r>
            <w:r w:rsidRPr="001D748B">
              <w:rPr>
                <w:rFonts w:ascii="GHEA Grapalat" w:hAnsi="GHEA Grapalat" w:cs="Times New Roman"/>
                <w:lang w:val="en-US"/>
              </w:rPr>
              <w:t>3</w:t>
            </w:r>
          </w:p>
        </w:tc>
        <w:tc>
          <w:tcPr>
            <w:tcW w:w="849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1F07FD" w:rsidRPr="001D748B" w:rsidRDefault="001F07FD" w:rsidP="00FA1C34">
            <w:pPr>
              <w:pStyle w:val="t-9-8-bez-uvl"/>
              <w:spacing w:before="0" w:beforeAutospacing="0" w:after="0" w:afterAutospacing="0"/>
              <w:ind w:right="-144"/>
              <w:rPr>
                <w:rFonts w:ascii="GHEA Grapalat" w:hAnsi="GHEA Grapalat" w:cs="Times New Roman"/>
                <w:highlight w:val="yellow"/>
                <w:lang w:val="hy-AM"/>
              </w:rPr>
            </w:pPr>
            <w:r w:rsidRPr="001D748B">
              <w:rPr>
                <w:rFonts w:ascii="GHEA Grapalat" w:hAnsi="GHEA Grapalat"/>
                <w:lang w:val="hy-AM"/>
              </w:rPr>
              <w:t>Բարելավել փաստաբանի վարքագծի և բարեվարքության կանոնները:</w:t>
            </w:r>
          </w:p>
        </w:tc>
      </w:tr>
      <w:tr w:rsidR="001F07FD" w:rsidRPr="00943142" w:rsidTr="00AD200B">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F07FD" w:rsidRPr="001D748B" w:rsidRDefault="00FA7422" w:rsidP="00FA1C34">
            <w:pPr>
              <w:pStyle w:val="t-9-8-bez-uvl"/>
              <w:spacing w:before="0" w:beforeAutospacing="0" w:after="0" w:afterAutospacing="0"/>
              <w:ind w:right="-144"/>
              <w:rPr>
                <w:rFonts w:ascii="GHEA Grapalat" w:hAnsi="GHEA Grapalat" w:cs="Times New Roman"/>
                <w:lang w:val="en-US"/>
              </w:rPr>
            </w:pPr>
            <w:r w:rsidRPr="001D748B">
              <w:rPr>
                <w:rFonts w:ascii="GHEA Grapalat" w:hAnsi="GHEA Grapalat" w:cs="Times New Roman"/>
                <w:lang w:val="en-US"/>
              </w:rPr>
              <w:t>3.</w:t>
            </w:r>
            <w:r w:rsidR="00051CAC" w:rsidRPr="001D748B">
              <w:rPr>
                <w:rFonts w:ascii="GHEA Grapalat" w:hAnsi="GHEA Grapalat" w:cs="Times New Roman"/>
                <w:lang w:val="en-US"/>
              </w:rPr>
              <w:t>2.1</w:t>
            </w:r>
            <w:r w:rsidRPr="001D748B">
              <w:rPr>
                <w:rFonts w:ascii="GHEA Grapalat" w:hAnsi="GHEA Grapalat" w:cs="Times New Roman"/>
                <w:lang w:val="en-US"/>
              </w:rPr>
              <w:t>.4.</w:t>
            </w:r>
          </w:p>
        </w:tc>
        <w:tc>
          <w:tcPr>
            <w:tcW w:w="849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1F07FD" w:rsidRPr="001D748B" w:rsidRDefault="00AD200B" w:rsidP="00FA1C34">
            <w:pPr>
              <w:pStyle w:val="t-9-8-bez-uvl"/>
              <w:spacing w:before="0" w:beforeAutospacing="0" w:after="0" w:afterAutospacing="0"/>
              <w:ind w:right="-144"/>
              <w:rPr>
                <w:rFonts w:ascii="GHEA Grapalat" w:hAnsi="GHEA Grapalat"/>
                <w:lang w:val="hy-AM"/>
              </w:rPr>
            </w:pPr>
            <w:r w:rsidRPr="001D748B">
              <w:rPr>
                <w:rFonts w:ascii="GHEA Grapalat" w:hAnsi="GHEA Grapalat"/>
                <w:lang w:val="hy-AM"/>
              </w:rPr>
              <w:t>Արդիականացնել փաստաբանների</w:t>
            </w:r>
            <w:r w:rsidRPr="001D748B">
              <w:rPr>
                <w:rFonts w:ascii="GHEA Grapalat" w:hAnsi="GHEA Grapalat"/>
                <w:lang w:val="en-US"/>
              </w:rPr>
              <w:t xml:space="preserve"> </w:t>
            </w:r>
            <w:r w:rsidR="001F07FD" w:rsidRPr="001D748B">
              <w:rPr>
                <w:rFonts w:ascii="GHEA Grapalat" w:hAnsi="GHEA Grapalat"/>
                <w:lang w:val="hy-AM"/>
              </w:rPr>
              <w:t>վերապատրաստման ընթացակարգերն ու ծրագրերը:</w:t>
            </w:r>
          </w:p>
        </w:tc>
      </w:tr>
      <w:tr w:rsidR="00552632" w:rsidRPr="00943142" w:rsidTr="00AD200B">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552632" w:rsidRPr="001D748B" w:rsidRDefault="00552632" w:rsidP="00FA1C34">
            <w:pPr>
              <w:pStyle w:val="t-9-8-bez-uvl"/>
              <w:spacing w:before="0" w:beforeAutospacing="0" w:after="0" w:afterAutospacing="0"/>
              <w:ind w:right="-144"/>
              <w:rPr>
                <w:rFonts w:ascii="GHEA Grapalat" w:hAnsi="GHEA Grapalat" w:cs="Times New Roman"/>
                <w:lang w:val="en-US"/>
              </w:rPr>
            </w:pPr>
            <w:r>
              <w:rPr>
                <w:rFonts w:ascii="GHEA Grapalat" w:hAnsi="GHEA Grapalat" w:cs="Times New Roman"/>
                <w:lang w:val="en-US"/>
              </w:rPr>
              <w:t>3.2.1.5.</w:t>
            </w:r>
          </w:p>
        </w:tc>
        <w:tc>
          <w:tcPr>
            <w:tcW w:w="849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552632" w:rsidRPr="001D748B" w:rsidRDefault="00552632" w:rsidP="00FA1C34">
            <w:pPr>
              <w:pStyle w:val="t-9-8-bez-uvl"/>
              <w:spacing w:before="0" w:beforeAutospacing="0" w:after="0" w:afterAutospacing="0"/>
              <w:ind w:right="-144"/>
              <w:rPr>
                <w:rFonts w:ascii="GHEA Grapalat" w:hAnsi="GHEA Grapalat"/>
                <w:lang w:val="hy-AM"/>
              </w:rPr>
            </w:pPr>
            <w:r w:rsidRPr="004A7C55">
              <w:rPr>
                <w:rFonts w:ascii="GHEA Grapalat" w:hAnsi="GHEA Grapalat"/>
                <w:lang w:val="hy-AM"/>
              </w:rPr>
              <w:t>Ներդնել փաստաբանի սխալից ապահովագրության ինստիտուտը:</w:t>
            </w:r>
          </w:p>
        </w:tc>
      </w:tr>
    </w:tbl>
    <w:p w:rsidR="00FA7422" w:rsidRPr="001D748B" w:rsidRDefault="00FA7422" w:rsidP="00C51FD0">
      <w:pPr>
        <w:pStyle w:val="ListParagraph"/>
        <w:spacing w:after="120" w:line="240" w:lineRule="auto"/>
        <w:ind w:left="792" w:right="-141"/>
        <w:rPr>
          <w:rFonts w:ascii="GHEA Grapalat" w:eastAsia="MS Gothic" w:hAnsi="GHEA Grapalat"/>
          <w:b/>
          <w:sz w:val="24"/>
          <w:szCs w:val="24"/>
          <w:lang w:eastAsia="ru-RU"/>
        </w:rPr>
      </w:pPr>
    </w:p>
    <w:p w:rsidR="00C50F29" w:rsidRPr="001D748B" w:rsidRDefault="008F5889" w:rsidP="0052029E">
      <w:pPr>
        <w:pStyle w:val="ListParagraph"/>
        <w:numPr>
          <w:ilvl w:val="1"/>
          <w:numId w:val="7"/>
        </w:numPr>
        <w:spacing w:after="120" w:line="240" w:lineRule="auto"/>
        <w:ind w:right="-141"/>
        <w:rPr>
          <w:rFonts w:ascii="GHEA Grapalat" w:eastAsia="MS Gothic" w:hAnsi="GHEA Grapalat"/>
          <w:b/>
          <w:sz w:val="24"/>
          <w:szCs w:val="24"/>
          <w:lang w:val="hy-AM" w:eastAsia="ru-RU"/>
        </w:rPr>
      </w:pPr>
      <w:r w:rsidRPr="001D748B">
        <w:rPr>
          <w:rFonts w:ascii="GHEA Grapalat" w:eastAsia="MS Gothic" w:hAnsi="GHEA Grapalat"/>
          <w:b/>
          <w:sz w:val="24"/>
          <w:szCs w:val="24"/>
          <w:lang w:val="hy-AM" w:eastAsia="ru-RU"/>
        </w:rPr>
        <w:t xml:space="preserve">ՆՈՏԱՐԻԱՏԻ ՀԱՄԱԿԱՐԳԻ </w:t>
      </w:r>
      <w:r w:rsidR="00F44E6D" w:rsidRPr="001D748B">
        <w:rPr>
          <w:rFonts w:ascii="GHEA Grapalat" w:eastAsia="MS Gothic" w:hAnsi="GHEA Grapalat"/>
          <w:b/>
          <w:sz w:val="24"/>
          <w:szCs w:val="24"/>
          <w:lang w:val="hy-AM" w:eastAsia="ru-RU"/>
        </w:rPr>
        <w:t xml:space="preserve">ԳՈՐԾՈՒՆԵՈՒԹՅԱՆ </w:t>
      </w:r>
      <w:r w:rsidRPr="001D748B">
        <w:rPr>
          <w:rFonts w:ascii="GHEA Grapalat" w:eastAsia="MS Gothic" w:hAnsi="GHEA Grapalat"/>
          <w:b/>
          <w:sz w:val="24"/>
          <w:szCs w:val="24"/>
          <w:lang w:val="hy-AM" w:eastAsia="ru-RU"/>
        </w:rPr>
        <w:t>ԱՐԴՅՈՒՆԱՎԵՏՈՒԹՅԱՆ ԱՊԱՀՈՎՈՒՄ</w:t>
      </w:r>
    </w:p>
    <w:p w:rsidR="007E4448" w:rsidRPr="001D748B" w:rsidRDefault="008E3345" w:rsidP="00C51FD0">
      <w:pPr>
        <w:spacing w:after="120" w:line="240" w:lineRule="auto"/>
        <w:ind w:right="-141" w:firstLine="360"/>
        <w:rPr>
          <w:rFonts w:ascii="GHEA Grapalat" w:eastAsia="MS Gothic" w:hAnsi="GHEA Grapalat"/>
          <w:b/>
          <w:sz w:val="24"/>
          <w:szCs w:val="24"/>
          <w:lang w:val="hy-AM"/>
        </w:rPr>
      </w:pPr>
      <w:r w:rsidRPr="001D748B">
        <w:rPr>
          <w:rFonts w:ascii="GHEA Grapalat" w:eastAsia="MS Gothic" w:hAnsi="GHEA Grapalat"/>
          <w:b/>
          <w:sz w:val="24"/>
          <w:szCs w:val="24"/>
          <w:lang w:val="hy-AM"/>
        </w:rPr>
        <w:t>Ռազմավարական նպատակներ</w:t>
      </w:r>
    </w:p>
    <w:p w:rsidR="00F07E48" w:rsidRPr="00D96FD8" w:rsidRDefault="00AD200B" w:rsidP="0052029E">
      <w:pPr>
        <w:pStyle w:val="ListParagraph"/>
        <w:numPr>
          <w:ilvl w:val="2"/>
          <w:numId w:val="7"/>
        </w:numPr>
        <w:spacing w:after="120" w:line="240" w:lineRule="auto"/>
        <w:ind w:right="-141"/>
        <w:rPr>
          <w:rFonts w:ascii="GHEA Grapalat" w:eastAsia="MS Gothic" w:hAnsi="GHEA Grapalat"/>
          <w:sz w:val="24"/>
          <w:szCs w:val="24"/>
          <w:lang w:val="hy-AM"/>
        </w:rPr>
      </w:pPr>
      <w:r w:rsidRPr="001D748B">
        <w:rPr>
          <w:rFonts w:ascii="GHEA Grapalat" w:eastAsia="MS Gothic" w:hAnsi="GHEA Grapalat"/>
          <w:b/>
          <w:sz w:val="24"/>
          <w:szCs w:val="24"/>
        </w:rPr>
        <w:t xml:space="preserve"> </w:t>
      </w:r>
      <w:r w:rsidR="00F07E48" w:rsidRPr="00D96FD8">
        <w:rPr>
          <w:rFonts w:ascii="GHEA Grapalat" w:eastAsia="MS Gothic" w:hAnsi="GHEA Grapalat"/>
          <w:sz w:val="24"/>
          <w:szCs w:val="24"/>
          <w:lang w:val="hy-AM"/>
        </w:rPr>
        <w:t xml:space="preserve">Նոտարիատի </w:t>
      </w:r>
      <w:r w:rsidR="00CB408F" w:rsidRPr="00D96FD8">
        <w:rPr>
          <w:rFonts w:ascii="GHEA Grapalat" w:eastAsia="MS Gothic" w:hAnsi="GHEA Grapalat"/>
          <w:sz w:val="24"/>
          <w:szCs w:val="24"/>
        </w:rPr>
        <w:t xml:space="preserve">ինստիտուտի </w:t>
      </w:r>
      <w:r w:rsidR="00F07E48" w:rsidRPr="00D96FD8">
        <w:rPr>
          <w:rFonts w:ascii="GHEA Grapalat" w:eastAsia="MS Gothic" w:hAnsi="GHEA Grapalat"/>
          <w:sz w:val="24"/>
          <w:szCs w:val="24"/>
          <w:lang w:val="hy-AM"/>
        </w:rPr>
        <w:t>զարգացում</w:t>
      </w:r>
      <w:r w:rsidR="00D96FD8">
        <w:rPr>
          <w:rFonts w:ascii="GHEA Grapalat" w:eastAsia="MS Gothic" w:hAnsi="GHEA Grapalat"/>
          <w:sz w:val="24"/>
          <w:szCs w:val="24"/>
        </w:rPr>
        <w:t>.</w:t>
      </w:r>
    </w:p>
    <w:p w:rsidR="00D60615" w:rsidRPr="007D4070" w:rsidRDefault="00AC7275" w:rsidP="003C31C0">
      <w:pPr>
        <w:spacing w:after="0" w:line="240" w:lineRule="auto"/>
        <w:ind w:right="-144" w:firstLine="360"/>
        <w:jc w:val="both"/>
        <w:rPr>
          <w:rFonts w:ascii="GHEA Grapalat" w:eastAsia="MS Gothic" w:hAnsi="GHEA Grapalat"/>
          <w:sz w:val="24"/>
          <w:szCs w:val="24"/>
          <w:lang w:val="hy-AM"/>
        </w:rPr>
      </w:pPr>
      <w:r w:rsidRPr="00AC7275">
        <w:rPr>
          <w:rFonts w:ascii="GHEA Grapalat" w:eastAsia="MS Gothic" w:hAnsi="GHEA Grapalat"/>
          <w:sz w:val="24"/>
          <w:szCs w:val="24"/>
          <w:lang w:val="hy-AM"/>
        </w:rPr>
        <w:t xml:space="preserve">Նոտարական համակարգի շարունակական զարգացումը և ամրապնդումը </w:t>
      </w:r>
      <w:r w:rsidR="003C31C0" w:rsidRPr="003C31C0">
        <w:rPr>
          <w:rFonts w:ascii="GHEA Grapalat" w:eastAsia="MS Gothic" w:hAnsi="GHEA Grapalat"/>
          <w:sz w:val="24"/>
          <w:szCs w:val="24"/>
          <w:lang w:val="hy-AM"/>
        </w:rPr>
        <w:t xml:space="preserve">ժամանակի հրամայականն է. </w:t>
      </w:r>
      <w:r w:rsidR="003C31C0" w:rsidRPr="00196852">
        <w:rPr>
          <w:rFonts w:ascii="GHEA Grapalat" w:eastAsia="MS Gothic" w:hAnsi="GHEA Grapalat"/>
          <w:sz w:val="24"/>
          <w:szCs w:val="24"/>
          <w:lang w:val="hy-AM"/>
        </w:rPr>
        <w:t>նոտար</w:t>
      </w:r>
      <w:r w:rsidR="003C31C0" w:rsidRPr="003C31C0">
        <w:rPr>
          <w:rFonts w:ascii="GHEA Grapalat" w:eastAsia="MS Gothic" w:hAnsi="GHEA Grapalat"/>
          <w:sz w:val="24"/>
          <w:szCs w:val="24"/>
          <w:lang w:val="hy-AM"/>
        </w:rPr>
        <w:t>ական գ</w:t>
      </w:r>
      <w:r w:rsidR="003C31C0" w:rsidRPr="00196852">
        <w:rPr>
          <w:rFonts w:ascii="GHEA Grapalat" w:eastAsia="MS Gothic" w:hAnsi="GHEA Grapalat"/>
          <w:sz w:val="24"/>
          <w:szCs w:val="24"/>
          <w:lang w:val="hy-AM"/>
        </w:rPr>
        <w:t xml:space="preserve">ործառույթներն օբյեկտիվորեն </w:t>
      </w:r>
      <w:r w:rsidR="003C31C0" w:rsidRPr="003C31C0">
        <w:rPr>
          <w:rFonts w:ascii="GHEA Grapalat" w:eastAsia="MS Gothic" w:hAnsi="GHEA Grapalat"/>
          <w:sz w:val="24"/>
          <w:szCs w:val="24"/>
          <w:lang w:val="hy-AM"/>
        </w:rPr>
        <w:t xml:space="preserve">անհրաժեշտ և </w:t>
      </w:r>
      <w:r w:rsidR="003C31C0" w:rsidRPr="00196852">
        <w:rPr>
          <w:rFonts w:ascii="GHEA Grapalat" w:eastAsia="MS Gothic" w:hAnsi="GHEA Grapalat"/>
          <w:sz w:val="24"/>
          <w:szCs w:val="24"/>
          <w:lang w:val="hy-AM"/>
        </w:rPr>
        <w:t xml:space="preserve">պահանջված են տնտեսության </w:t>
      </w:r>
      <w:r w:rsidR="003C31C0" w:rsidRPr="003C31C0">
        <w:rPr>
          <w:rFonts w:ascii="GHEA Grapalat" w:eastAsia="MS Gothic" w:hAnsi="GHEA Grapalat"/>
          <w:sz w:val="24"/>
          <w:szCs w:val="24"/>
          <w:lang w:val="hy-AM"/>
        </w:rPr>
        <w:t xml:space="preserve">ու </w:t>
      </w:r>
      <w:r w:rsidR="003C31C0" w:rsidRPr="00196852">
        <w:rPr>
          <w:rFonts w:ascii="GHEA Grapalat" w:eastAsia="MS Gothic" w:hAnsi="GHEA Grapalat"/>
          <w:sz w:val="24"/>
          <w:szCs w:val="24"/>
          <w:lang w:val="hy-AM"/>
        </w:rPr>
        <w:t>քաղաքացիական շրջանառության զարգացման</w:t>
      </w:r>
      <w:r w:rsidR="003C31C0" w:rsidRPr="003C31C0">
        <w:rPr>
          <w:rFonts w:ascii="GHEA Grapalat" w:eastAsia="MS Gothic" w:hAnsi="GHEA Grapalat"/>
          <w:sz w:val="24"/>
          <w:szCs w:val="24"/>
          <w:lang w:val="hy-AM"/>
        </w:rPr>
        <w:t xml:space="preserve"> ներկայիս պայմաններում, </w:t>
      </w:r>
      <w:r w:rsidRPr="00AC7275">
        <w:rPr>
          <w:rFonts w:ascii="GHEA Grapalat" w:eastAsia="MS Gothic" w:hAnsi="GHEA Grapalat"/>
          <w:sz w:val="24"/>
          <w:szCs w:val="24"/>
          <w:lang w:val="hy-AM"/>
        </w:rPr>
        <w:t xml:space="preserve">ՀՀ </w:t>
      </w:r>
      <w:r w:rsidR="003C31C0" w:rsidRPr="003C31C0">
        <w:rPr>
          <w:rFonts w:ascii="GHEA Grapalat" w:eastAsia="MS Gothic" w:hAnsi="GHEA Grapalat"/>
          <w:sz w:val="24"/>
          <w:szCs w:val="24"/>
          <w:lang w:val="hy-AM"/>
        </w:rPr>
        <w:t>դ</w:t>
      </w:r>
      <w:r w:rsidR="00196852" w:rsidRPr="007D4070">
        <w:rPr>
          <w:rFonts w:ascii="GHEA Grapalat" w:eastAsia="MS Gothic" w:hAnsi="GHEA Grapalat"/>
          <w:sz w:val="24"/>
          <w:szCs w:val="24"/>
          <w:lang w:val="hy-AM"/>
        </w:rPr>
        <w:t>ատարանների բեռնաթափման խնդրի լուծման տես</w:t>
      </w:r>
      <w:r w:rsidR="00196852" w:rsidRPr="00196852">
        <w:rPr>
          <w:rFonts w:ascii="GHEA Grapalat" w:eastAsia="MS Gothic" w:hAnsi="GHEA Grapalat"/>
          <w:sz w:val="24"/>
          <w:szCs w:val="24"/>
          <w:lang w:val="hy-AM"/>
        </w:rPr>
        <w:t>ա</w:t>
      </w:r>
      <w:r w:rsidR="00196852" w:rsidRPr="007D4070">
        <w:rPr>
          <w:rFonts w:ascii="GHEA Grapalat" w:eastAsia="MS Gothic" w:hAnsi="GHEA Grapalat"/>
          <w:sz w:val="24"/>
          <w:szCs w:val="24"/>
          <w:lang w:val="hy-AM"/>
        </w:rPr>
        <w:t>նկյունից</w:t>
      </w:r>
      <w:r w:rsidR="003C31C0" w:rsidRPr="003C31C0">
        <w:rPr>
          <w:rFonts w:ascii="GHEA Grapalat" w:eastAsia="MS Gothic" w:hAnsi="GHEA Grapalat"/>
          <w:sz w:val="24"/>
          <w:szCs w:val="24"/>
          <w:lang w:val="hy-AM"/>
        </w:rPr>
        <w:t xml:space="preserve">, ինչպես նաև քաղաքացիների գույքային իրավունքների իրավական ամրագրման և դրանց հետագա խախտման կանխարգելման </w:t>
      </w:r>
      <w:r w:rsidR="00AD2310" w:rsidRPr="00AD2310">
        <w:rPr>
          <w:rFonts w:ascii="GHEA Grapalat" w:eastAsia="MS Gothic" w:hAnsi="GHEA Grapalat"/>
          <w:sz w:val="24"/>
          <w:szCs w:val="24"/>
          <w:lang w:val="hy-AM"/>
        </w:rPr>
        <w:t>առումով</w:t>
      </w:r>
      <w:r w:rsidR="003C31C0" w:rsidRPr="003C31C0">
        <w:rPr>
          <w:rFonts w:ascii="GHEA Grapalat" w:eastAsia="MS Gothic" w:hAnsi="GHEA Grapalat"/>
          <w:sz w:val="24"/>
          <w:szCs w:val="24"/>
          <w:lang w:val="hy-AM"/>
        </w:rPr>
        <w:t>: Հ</w:t>
      </w:r>
      <w:r w:rsidR="0008583D">
        <w:rPr>
          <w:rFonts w:ascii="GHEA Grapalat" w:eastAsia="MS Gothic" w:hAnsi="GHEA Grapalat"/>
          <w:sz w:val="24"/>
          <w:szCs w:val="24"/>
          <w:lang w:val="hy-AM"/>
        </w:rPr>
        <w:t xml:space="preserve">ետևյալ ուղենիշն </w:t>
      </w:r>
      <w:r w:rsidR="00CB408F" w:rsidRPr="00CB408F">
        <w:rPr>
          <w:rFonts w:ascii="GHEA Grapalat" w:eastAsia="MS Gothic" w:hAnsi="GHEA Grapalat"/>
          <w:sz w:val="24"/>
          <w:szCs w:val="24"/>
          <w:lang w:val="hy-AM"/>
        </w:rPr>
        <w:t xml:space="preserve">է </w:t>
      </w:r>
      <w:r w:rsidR="0008583D">
        <w:rPr>
          <w:rFonts w:ascii="GHEA Grapalat" w:eastAsia="MS Gothic" w:hAnsi="GHEA Grapalat"/>
          <w:sz w:val="24"/>
          <w:szCs w:val="24"/>
          <w:lang w:val="hy-AM"/>
        </w:rPr>
        <w:t xml:space="preserve">սահմանվել: </w:t>
      </w:r>
      <w:r w:rsidR="007D4070">
        <w:rPr>
          <w:rFonts w:ascii="GHEA Grapalat" w:eastAsia="MS Gothic" w:hAnsi="GHEA Grapalat"/>
          <w:sz w:val="24"/>
          <w:szCs w:val="24"/>
          <w:lang w:val="hy-AM"/>
        </w:rPr>
        <w:t xml:space="preserve"> </w:t>
      </w:r>
    </w:p>
    <w:tbl>
      <w:tblPr>
        <w:tblpPr w:leftFromText="180" w:rightFromText="180" w:vertAnchor="text" w:horzAnchor="margin" w:tblpX="90" w:tblpY="255"/>
        <w:tblW w:w="9450" w:type="dxa"/>
        <w:tblCellSpacing w:w="15" w:type="dxa"/>
        <w:tblLook w:val="04A0"/>
      </w:tblPr>
      <w:tblGrid>
        <w:gridCol w:w="990"/>
        <w:gridCol w:w="8460"/>
      </w:tblGrid>
      <w:tr w:rsidR="007E4448" w:rsidRPr="001D748B" w:rsidTr="00D7182C">
        <w:trPr>
          <w:tblCellSpacing w:w="15" w:type="dxa"/>
        </w:trPr>
        <w:tc>
          <w:tcPr>
            <w:tcW w:w="94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7E4448" w:rsidRPr="001D748B" w:rsidRDefault="007E4448" w:rsidP="00AD200B">
            <w:pPr>
              <w:pStyle w:val="CommentText"/>
              <w:spacing w:after="0"/>
              <w:ind w:right="-144"/>
              <w:jc w:val="both"/>
              <w:rPr>
                <w:b/>
                <w:sz w:val="24"/>
                <w:szCs w:val="24"/>
                <w:lang w:val="en-GB"/>
              </w:rPr>
            </w:pPr>
            <w:r w:rsidRPr="001D748B">
              <w:rPr>
                <w:b/>
                <w:sz w:val="24"/>
                <w:szCs w:val="24"/>
                <w:lang w:val="en-GB"/>
              </w:rPr>
              <w:t>N</w:t>
            </w:r>
          </w:p>
        </w:tc>
        <w:tc>
          <w:tcPr>
            <w:tcW w:w="841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7E4448" w:rsidRPr="0001238A" w:rsidRDefault="007E4448" w:rsidP="00FA1C34">
            <w:pPr>
              <w:pStyle w:val="CommentText"/>
              <w:spacing w:after="0"/>
              <w:ind w:right="-144"/>
              <w:jc w:val="both"/>
              <w:rPr>
                <w:b/>
                <w:sz w:val="24"/>
                <w:szCs w:val="24"/>
                <w:lang w:val="ru-RU"/>
              </w:rPr>
            </w:pPr>
            <w:r w:rsidRPr="001D748B">
              <w:rPr>
                <w:b/>
                <w:sz w:val="24"/>
                <w:szCs w:val="24"/>
                <w:lang w:val="en-GB"/>
              </w:rPr>
              <w:t>Ռազմավարական ուղենիշ</w:t>
            </w:r>
          </w:p>
        </w:tc>
      </w:tr>
      <w:tr w:rsidR="00692F16" w:rsidRPr="00943142" w:rsidTr="00D7182C">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92F16" w:rsidRPr="001D748B" w:rsidRDefault="00263522" w:rsidP="00377765">
            <w:pPr>
              <w:pStyle w:val="t-9-8-bez-uvl"/>
              <w:spacing w:before="0" w:beforeAutospacing="0" w:after="0" w:afterAutospacing="0"/>
              <w:ind w:right="-142"/>
              <w:jc w:val="both"/>
              <w:rPr>
                <w:rFonts w:ascii="GHEA Grapalat" w:hAnsi="GHEA Grapalat" w:cs="Times New Roman"/>
                <w:lang w:val="en-US"/>
              </w:rPr>
            </w:pPr>
            <w:r w:rsidRPr="001D748B">
              <w:rPr>
                <w:rFonts w:ascii="GHEA Grapalat" w:hAnsi="GHEA Grapalat" w:cs="Times New Roman"/>
                <w:lang w:val="en-US"/>
              </w:rPr>
              <w:t>3.3.1.</w:t>
            </w:r>
            <w:r w:rsidR="006B1BE4" w:rsidRPr="001D748B">
              <w:rPr>
                <w:rFonts w:ascii="GHEA Grapalat" w:hAnsi="GHEA Grapalat" w:cs="Times New Roman"/>
                <w:lang w:val="en-US"/>
              </w:rPr>
              <w:t>1.</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92F16" w:rsidRPr="005E1FCF" w:rsidRDefault="005E1FCF" w:rsidP="000F0DBB">
            <w:pPr>
              <w:spacing w:after="0" w:line="240" w:lineRule="auto"/>
              <w:ind w:right="-142"/>
              <w:rPr>
                <w:rFonts w:ascii="GHEA Grapalat" w:hAnsi="GHEA Grapalat"/>
                <w:sz w:val="24"/>
                <w:szCs w:val="24"/>
                <w:highlight w:val="yellow"/>
                <w:lang w:val="en-US"/>
              </w:rPr>
            </w:pPr>
            <w:r w:rsidRPr="005E1FCF">
              <w:rPr>
                <w:rFonts w:ascii="GHEA Grapalat" w:hAnsi="GHEA Grapalat"/>
                <w:sz w:val="24"/>
                <w:szCs w:val="24"/>
                <w:lang w:val="en-US"/>
              </w:rPr>
              <w:t xml:space="preserve">Ներդնել </w:t>
            </w:r>
            <w:r w:rsidRPr="005E1FCF">
              <w:rPr>
                <w:rFonts w:ascii="GHEA Grapalat" w:hAnsi="GHEA Grapalat"/>
                <w:sz w:val="24"/>
                <w:szCs w:val="24"/>
                <w:lang w:val="hy-AM"/>
              </w:rPr>
              <w:t>նոտար</w:t>
            </w:r>
            <w:r w:rsidRPr="005E1FCF">
              <w:rPr>
                <w:rFonts w:ascii="GHEA Grapalat" w:hAnsi="GHEA Grapalat"/>
                <w:sz w:val="24"/>
                <w:szCs w:val="24"/>
                <w:lang w:val="en-US"/>
              </w:rPr>
              <w:t>ի լիազորությունների արդյունավետ իրականացման կառուցակարգեր</w:t>
            </w:r>
            <w:r>
              <w:rPr>
                <w:rFonts w:ascii="GHEA Grapalat" w:hAnsi="GHEA Grapalat"/>
                <w:sz w:val="24"/>
                <w:szCs w:val="24"/>
                <w:lang w:val="en-US"/>
              </w:rPr>
              <w:t>:</w:t>
            </w:r>
          </w:p>
        </w:tc>
      </w:tr>
    </w:tbl>
    <w:p w:rsidR="00692F16" w:rsidRDefault="00692F16" w:rsidP="00C51FD0">
      <w:pPr>
        <w:pStyle w:val="ListParagraph"/>
        <w:spacing w:after="0" w:line="240" w:lineRule="auto"/>
        <w:ind w:left="792" w:right="-141"/>
        <w:contextualSpacing w:val="0"/>
        <w:rPr>
          <w:rFonts w:ascii="GHEA Grapalat" w:hAnsi="GHEA Grapalat"/>
          <w:sz w:val="24"/>
          <w:szCs w:val="24"/>
        </w:rPr>
      </w:pPr>
    </w:p>
    <w:p w:rsidR="006D38D9" w:rsidRPr="00412250" w:rsidRDefault="006D38D9" w:rsidP="005831EA">
      <w:pPr>
        <w:pStyle w:val="ListParagraph"/>
        <w:numPr>
          <w:ilvl w:val="1"/>
          <w:numId w:val="7"/>
        </w:numPr>
        <w:spacing w:after="120" w:line="240" w:lineRule="auto"/>
        <w:ind w:right="-141"/>
        <w:contextualSpacing w:val="0"/>
        <w:rPr>
          <w:rFonts w:ascii="GHEA Grapalat" w:hAnsi="GHEA Grapalat"/>
          <w:b/>
          <w:sz w:val="24"/>
          <w:szCs w:val="24"/>
          <w:lang w:val="hy-AM"/>
        </w:rPr>
      </w:pPr>
      <w:r w:rsidRPr="00412250">
        <w:rPr>
          <w:rFonts w:ascii="GHEA Grapalat" w:hAnsi="GHEA Grapalat" w:cs="Sylfaen"/>
          <w:b/>
          <w:sz w:val="24"/>
          <w:szCs w:val="24"/>
          <w:lang w:val="hy-AM"/>
        </w:rPr>
        <w:t>ՍՆԱՆԿՈՒԹՅԱՆ</w:t>
      </w:r>
      <w:r w:rsidRPr="00412250">
        <w:rPr>
          <w:rFonts w:ascii="GHEA Grapalat" w:hAnsi="GHEA Grapalat"/>
          <w:b/>
          <w:sz w:val="24"/>
          <w:szCs w:val="24"/>
          <w:lang w:val="hy-AM"/>
        </w:rPr>
        <w:t xml:space="preserve"> ԿԱՌԱՎԱՐԻՉՆԵՐԻ ԳՈՐԾՈՒՆԵՈՒԹՅԱՆ ԱՐԴՅՈՒՆԱՎԵՏՈՒԹՅԱՆ ԱՊԱՀՈՎՈՒՄ</w:t>
      </w:r>
    </w:p>
    <w:p w:rsidR="006D38D9" w:rsidRPr="00237C34" w:rsidRDefault="006D38D9" w:rsidP="005831EA">
      <w:pPr>
        <w:pStyle w:val="ListParagraph"/>
        <w:spacing w:after="120" w:line="240" w:lineRule="auto"/>
        <w:ind w:left="792" w:right="-142"/>
        <w:contextualSpacing w:val="0"/>
        <w:rPr>
          <w:rFonts w:ascii="GHEA Grapalat" w:hAnsi="GHEA Grapalat"/>
          <w:b/>
          <w:sz w:val="24"/>
          <w:szCs w:val="24"/>
          <w:lang w:val="hy-AM"/>
        </w:rPr>
      </w:pPr>
      <w:r w:rsidRPr="00237C34">
        <w:rPr>
          <w:rFonts w:ascii="GHEA Grapalat" w:hAnsi="GHEA Grapalat"/>
          <w:b/>
          <w:sz w:val="24"/>
          <w:szCs w:val="24"/>
          <w:lang w:val="hy-AM"/>
        </w:rPr>
        <w:lastRenderedPageBreak/>
        <w:t>Ռազմավարական նպատակներ</w:t>
      </w:r>
    </w:p>
    <w:p w:rsidR="006D38D9" w:rsidRPr="00237C34" w:rsidRDefault="006D38D9" w:rsidP="00237C34">
      <w:pPr>
        <w:pStyle w:val="ListParagraph"/>
        <w:numPr>
          <w:ilvl w:val="2"/>
          <w:numId w:val="7"/>
        </w:numPr>
        <w:spacing w:after="120" w:line="240" w:lineRule="auto"/>
        <w:ind w:left="720" w:right="-144"/>
        <w:contextualSpacing w:val="0"/>
        <w:rPr>
          <w:rFonts w:ascii="GHEA Grapalat" w:hAnsi="GHEA Grapalat"/>
          <w:sz w:val="24"/>
          <w:szCs w:val="24"/>
          <w:lang w:val="hy-AM"/>
        </w:rPr>
      </w:pPr>
      <w:r w:rsidRPr="00237C34">
        <w:rPr>
          <w:rFonts w:ascii="GHEA Grapalat" w:hAnsi="GHEA Grapalat"/>
          <w:sz w:val="24"/>
          <w:szCs w:val="24"/>
          <w:lang w:val="hy-AM"/>
        </w:rPr>
        <w:t>Սնանկության կառավարիչների ինստիտուտի զարգացում</w:t>
      </w:r>
      <w:r w:rsidR="001260C0" w:rsidRPr="00237C34">
        <w:rPr>
          <w:rFonts w:ascii="GHEA Grapalat" w:hAnsi="GHEA Grapalat"/>
          <w:sz w:val="24"/>
          <w:szCs w:val="24"/>
        </w:rPr>
        <w:t>.</w:t>
      </w:r>
    </w:p>
    <w:p w:rsidR="006D38D9" w:rsidRDefault="00237C34" w:rsidP="001C46A8">
      <w:pPr>
        <w:spacing w:after="0" w:line="240" w:lineRule="auto"/>
        <w:ind w:right="-144" w:firstLine="360"/>
        <w:jc w:val="both"/>
        <w:rPr>
          <w:rFonts w:ascii="GHEA Grapalat" w:hAnsi="GHEA Grapalat"/>
          <w:sz w:val="24"/>
          <w:szCs w:val="24"/>
          <w:lang w:val="hy-AM"/>
        </w:rPr>
      </w:pPr>
      <w:r w:rsidRPr="001C46A8">
        <w:rPr>
          <w:rFonts w:ascii="GHEA Grapalat" w:hAnsi="GHEA Grapalat"/>
          <w:sz w:val="24"/>
          <w:szCs w:val="24"/>
          <w:lang w:val="hy-AM"/>
        </w:rPr>
        <w:t>Սնանկության ինստիտուտ</w:t>
      </w:r>
      <w:r w:rsidR="001C46A8">
        <w:rPr>
          <w:rFonts w:ascii="GHEA Grapalat" w:hAnsi="GHEA Grapalat"/>
          <w:sz w:val="24"/>
          <w:szCs w:val="24"/>
          <w:lang w:val="hy-AM"/>
        </w:rPr>
        <w:t xml:space="preserve">ն ինքնին </w:t>
      </w:r>
      <w:r w:rsidRPr="001C46A8">
        <w:rPr>
          <w:rFonts w:ascii="GHEA Grapalat" w:hAnsi="GHEA Grapalat"/>
          <w:sz w:val="24"/>
          <w:szCs w:val="24"/>
          <w:lang w:val="hy-AM"/>
        </w:rPr>
        <w:t xml:space="preserve">էական </w:t>
      </w:r>
      <w:r w:rsidR="001C46A8">
        <w:rPr>
          <w:rFonts w:ascii="GHEA Grapalat" w:hAnsi="GHEA Grapalat"/>
          <w:sz w:val="24"/>
          <w:szCs w:val="24"/>
          <w:lang w:val="hy-AM"/>
        </w:rPr>
        <w:t xml:space="preserve">նշանակություն </w:t>
      </w:r>
      <w:r w:rsidRPr="001C46A8">
        <w:rPr>
          <w:rFonts w:ascii="GHEA Grapalat" w:hAnsi="GHEA Grapalat"/>
          <w:sz w:val="24"/>
          <w:szCs w:val="24"/>
          <w:lang w:val="hy-AM"/>
        </w:rPr>
        <w:t xml:space="preserve">ունի պետության տնտեսության զարգացման </w:t>
      </w:r>
      <w:r w:rsidR="001C46A8">
        <w:rPr>
          <w:rFonts w:ascii="GHEA Grapalat" w:hAnsi="GHEA Grapalat"/>
          <w:sz w:val="24"/>
          <w:szCs w:val="24"/>
          <w:lang w:val="hy-AM"/>
        </w:rPr>
        <w:t>գործում</w:t>
      </w:r>
      <w:r w:rsidRPr="001C46A8">
        <w:rPr>
          <w:rFonts w:ascii="GHEA Grapalat" w:hAnsi="GHEA Grapalat"/>
          <w:sz w:val="24"/>
          <w:szCs w:val="24"/>
          <w:lang w:val="hy-AM"/>
        </w:rPr>
        <w:t xml:space="preserve">, քանի որ </w:t>
      </w:r>
      <w:r w:rsidR="001C46A8">
        <w:rPr>
          <w:rFonts w:ascii="GHEA Grapalat" w:hAnsi="GHEA Grapalat"/>
          <w:sz w:val="24"/>
          <w:szCs w:val="24"/>
          <w:lang w:val="hy-AM"/>
        </w:rPr>
        <w:t xml:space="preserve">այն </w:t>
      </w:r>
      <w:r w:rsidRPr="001C46A8">
        <w:rPr>
          <w:rFonts w:ascii="GHEA Grapalat" w:hAnsi="GHEA Grapalat"/>
          <w:sz w:val="24"/>
          <w:szCs w:val="24"/>
          <w:lang w:val="hy-AM"/>
        </w:rPr>
        <w:t xml:space="preserve">մի կողմից </w:t>
      </w:r>
      <w:r w:rsidR="001C46A8">
        <w:rPr>
          <w:rFonts w:ascii="GHEA Grapalat" w:hAnsi="GHEA Grapalat"/>
          <w:sz w:val="24"/>
          <w:szCs w:val="24"/>
          <w:lang w:val="hy-AM"/>
        </w:rPr>
        <w:t>կոչված է երաշխավորել</w:t>
      </w:r>
      <w:r w:rsidRPr="001C46A8">
        <w:rPr>
          <w:rFonts w:ascii="GHEA Grapalat" w:hAnsi="GHEA Grapalat"/>
          <w:sz w:val="24"/>
          <w:szCs w:val="24"/>
          <w:lang w:val="hy-AM"/>
        </w:rPr>
        <w:t xml:space="preserve"> կատարված ներդրումների հնարավորինս մեծ ծավալով վերադարձը ներդրողին, մյուս կողմից՝ ֆինանսական առողջացման հնարավորություն ունեցող պարտապաններին վերադարձն</w:t>
      </w:r>
      <w:r w:rsidR="001C46A8">
        <w:rPr>
          <w:rFonts w:ascii="GHEA Grapalat" w:hAnsi="GHEA Grapalat"/>
          <w:sz w:val="24"/>
          <w:szCs w:val="24"/>
          <w:lang w:val="hy-AM"/>
        </w:rPr>
        <w:t>ել</w:t>
      </w:r>
      <w:r w:rsidRPr="001C46A8">
        <w:rPr>
          <w:rFonts w:ascii="GHEA Grapalat" w:hAnsi="GHEA Grapalat"/>
          <w:sz w:val="24"/>
          <w:szCs w:val="24"/>
          <w:lang w:val="hy-AM"/>
        </w:rPr>
        <w:t xml:space="preserve"> բնականոն քաղաքացիական շրջանառություն: Այս գործընթացում առանձնահատուկ </w:t>
      </w:r>
      <w:r w:rsidR="001C46A8">
        <w:rPr>
          <w:rFonts w:ascii="GHEA Grapalat" w:hAnsi="GHEA Grapalat"/>
          <w:sz w:val="24"/>
          <w:szCs w:val="24"/>
          <w:lang w:val="hy-AM"/>
        </w:rPr>
        <w:t xml:space="preserve">դեր ունեն </w:t>
      </w:r>
      <w:r w:rsidRPr="001C46A8">
        <w:rPr>
          <w:rFonts w:ascii="GHEA Grapalat" w:hAnsi="GHEA Grapalat"/>
          <w:sz w:val="24"/>
          <w:szCs w:val="24"/>
          <w:lang w:val="hy-AM"/>
        </w:rPr>
        <w:t>սնանկության կառավարիչներ</w:t>
      </w:r>
      <w:r w:rsidR="001C46A8">
        <w:rPr>
          <w:rFonts w:ascii="GHEA Grapalat" w:hAnsi="GHEA Grapalat"/>
          <w:sz w:val="24"/>
          <w:szCs w:val="24"/>
          <w:lang w:val="hy-AM"/>
        </w:rPr>
        <w:t xml:space="preserve">ը, որոնց </w:t>
      </w:r>
      <w:r w:rsidRPr="001C46A8">
        <w:rPr>
          <w:rFonts w:ascii="GHEA Grapalat" w:hAnsi="GHEA Grapalat"/>
          <w:sz w:val="24"/>
          <w:szCs w:val="24"/>
          <w:lang w:val="hy-AM"/>
        </w:rPr>
        <w:t>գործառույթներ</w:t>
      </w:r>
      <w:r w:rsidR="001C46A8">
        <w:rPr>
          <w:rFonts w:ascii="GHEA Grapalat" w:hAnsi="GHEA Grapalat"/>
          <w:sz w:val="24"/>
          <w:szCs w:val="24"/>
          <w:lang w:val="hy-AM"/>
        </w:rPr>
        <w:t xml:space="preserve">ի արդյունավետ և բարեխիղճ իրականացման նախադրյալների ու հիմքերի ամրապնդման անհրաժեշտությունը պահանջում է ձեռնարկել որոշակի քայլեր՝ հետևյալ ուղենիշերից ելնելով: </w:t>
      </w:r>
    </w:p>
    <w:tbl>
      <w:tblPr>
        <w:tblpPr w:leftFromText="180" w:rightFromText="180" w:vertAnchor="text" w:horzAnchor="margin" w:tblpX="90" w:tblpY="255"/>
        <w:tblW w:w="9450" w:type="dxa"/>
        <w:tblCellSpacing w:w="15" w:type="dxa"/>
        <w:tblLook w:val="04A0"/>
      </w:tblPr>
      <w:tblGrid>
        <w:gridCol w:w="990"/>
        <w:gridCol w:w="8460"/>
      </w:tblGrid>
      <w:tr w:rsidR="006D38D9" w:rsidRPr="001D748B" w:rsidTr="002236C0">
        <w:trPr>
          <w:tblCellSpacing w:w="15" w:type="dxa"/>
        </w:trPr>
        <w:tc>
          <w:tcPr>
            <w:tcW w:w="94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6D38D9" w:rsidRPr="001D748B" w:rsidRDefault="006D38D9" w:rsidP="001C46A8">
            <w:pPr>
              <w:pStyle w:val="CommentText"/>
              <w:spacing w:after="0"/>
              <w:ind w:right="-144"/>
              <w:jc w:val="both"/>
              <w:rPr>
                <w:b/>
                <w:sz w:val="24"/>
                <w:szCs w:val="24"/>
                <w:lang w:val="en-GB"/>
              </w:rPr>
            </w:pPr>
            <w:r w:rsidRPr="001D748B">
              <w:rPr>
                <w:b/>
                <w:sz w:val="24"/>
                <w:szCs w:val="24"/>
                <w:lang w:val="en-GB"/>
              </w:rPr>
              <w:t>N</w:t>
            </w:r>
          </w:p>
        </w:tc>
        <w:tc>
          <w:tcPr>
            <w:tcW w:w="841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6D38D9" w:rsidRPr="0001238A" w:rsidRDefault="006D38D9" w:rsidP="001C46A8">
            <w:pPr>
              <w:pStyle w:val="CommentText"/>
              <w:spacing w:after="0"/>
              <w:ind w:right="-144"/>
              <w:jc w:val="both"/>
              <w:rPr>
                <w:b/>
                <w:sz w:val="24"/>
                <w:szCs w:val="24"/>
                <w:lang w:val="ru-RU"/>
              </w:rPr>
            </w:pPr>
            <w:r w:rsidRPr="001D748B">
              <w:rPr>
                <w:b/>
                <w:sz w:val="24"/>
                <w:szCs w:val="24"/>
                <w:lang w:val="en-GB"/>
              </w:rPr>
              <w:t>Ռազմավարական ուղենիշ</w:t>
            </w:r>
          </w:p>
        </w:tc>
      </w:tr>
      <w:tr w:rsidR="006D38D9" w:rsidRPr="00943142" w:rsidTr="002236C0">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D38D9" w:rsidRPr="001D748B" w:rsidRDefault="006D38D9" w:rsidP="000D6425">
            <w:pPr>
              <w:pStyle w:val="t-9-8-bez-uvl"/>
              <w:spacing w:before="0" w:beforeAutospacing="0" w:after="0" w:afterAutospacing="0"/>
              <w:ind w:right="-142"/>
              <w:jc w:val="both"/>
              <w:rPr>
                <w:rFonts w:ascii="GHEA Grapalat" w:hAnsi="GHEA Grapalat" w:cs="Times New Roman"/>
                <w:lang w:val="en-US"/>
              </w:rPr>
            </w:pPr>
            <w:r w:rsidRPr="001D748B">
              <w:rPr>
                <w:rFonts w:ascii="GHEA Grapalat" w:hAnsi="GHEA Grapalat" w:cs="Times New Roman"/>
                <w:lang w:val="en-US"/>
              </w:rPr>
              <w:t>3.</w:t>
            </w:r>
            <w:r>
              <w:rPr>
                <w:rFonts w:ascii="GHEA Grapalat" w:hAnsi="GHEA Grapalat" w:cs="Times New Roman"/>
                <w:lang w:val="hy-AM"/>
              </w:rPr>
              <w:t>4</w:t>
            </w:r>
            <w:r w:rsidRPr="001D748B">
              <w:rPr>
                <w:rFonts w:ascii="GHEA Grapalat" w:hAnsi="GHEA Grapalat" w:cs="Times New Roman"/>
                <w:lang w:val="en-US"/>
              </w:rPr>
              <w:t>.1.1.</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D38D9" w:rsidRPr="001D748B" w:rsidRDefault="006D38D9" w:rsidP="00237C34">
            <w:pPr>
              <w:spacing w:after="0" w:line="240" w:lineRule="auto"/>
              <w:ind w:right="-144"/>
              <w:rPr>
                <w:rFonts w:ascii="GHEA Grapalat" w:hAnsi="GHEA Grapalat"/>
                <w:sz w:val="24"/>
                <w:szCs w:val="24"/>
                <w:highlight w:val="yellow"/>
                <w:lang w:val="en-US"/>
              </w:rPr>
            </w:pPr>
            <w:r w:rsidRPr="001D748B">
              <w:rPr>
                <w:rFonts w:ascii="GHEA Grapalat" w:hAnsi="GHEA Grapalat"/>
                <w:sz w:val="24"/>
                <w:szCs w:val="24"/>
              </w:rPr>
              <w:t>Զարգացնել</w:t>
            </w:r>
            <w:r>
              <w:rPr>
                <w:rFonts w:ascii="GHEA Grapalat" w:hAnsi="GHEA Grapalat"/>
                <w:sz w:val="24"/>
                <w:szCs w:val="24"/>
                <w:lang w:val="hy-AM"/>
              </w:rPr>
              <w:t xml:space="preserve"> սնանկության կառավարիչների </w:t>
            </w:r>
            <w:r w:rsidRPr="001D748B">
              <w:rPr>
                <w:rFonts w:ascii="GHEA Grapalat" w:hAnsi="GHEA Grapalat"/>
                <w:sz w:val="24"/>
                <w:szCs w:val="24"/>
                <w:lang w:val="en-US"/>
              </w:rPr>
              <w:t>մասնագիտական ներուժն ու հմտությունները</w:t>
            </w:r>
            <w:r>
              <w:rPr>
                <w:rFonts w:ascii="GHEA Grapalat" w:hAnsi="GHEA Grapalat"/>
                <w:sz w:val="24"/>
                <w:szCs w:val="24"/>
                <w:lang w:val="en-US"/>
              </w:rPr>
              <w:t>:</w:t>
            </w:r>
          </w:p>
        </w:tc>
      </w:tr>
      <w:tr w:rsidR="006D38D9" w:rsidRPr="00943142" w:rsidTr="002236C0">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D38D9" w:rsidRPr="001D748B" w:rsidRDefault="006D38D9" w:rsidP="002236C0">
            <w:pPr>
              <w:pStyle w:val="t-9-8-bez-uvl"/>
              <w:spacing w:before="0" w:beforeAutospacing="0" w:after="0" w:afterAutospacing="0"/>
              <w:ind w:left="34" w:right="-142"/>
              <w:jc w:val="both"/>
              <w:rPr>
                <w:rFonts w:ascii="GHEA Grapalat" w:hAnsi="GHEA Grapalat" w:cs="Times New Roman"/>
                <w:lang w:val="en-US"/>
              </w:rPr>
            </w:pPr>
            <w:r w:rsidRPr="001D748B">
              <w:rPr>
                <w:rFonts w:ascii="GHEA Grapalat" w:hAnsi="GHEA Grapalat" w:cs="Times New Roman"/>
                <w:lang w:val="en-US"/>
              </w:rPr>
              <w:t>3.</w:t>
            </w:r>
            <w:r>
              <w:rPr>
                <w:rFonts w:ascii="GHEA Grapalat" w:hAnsi="GHEA Grapalat" w:cs="Times New Roman"/>
                <w:lang w:val="hy-AM"/>
              </w:rPr>
              <w:t>4</w:t>
            </w:r>
            <w:r w:rsidRPr="001D748B">
              <w:rPr>
                <w:rFonts w:ascii="GHEA Grapalat" w:hAnsi="GHEA Grapalat" w:cs="Times New Roman"/>
                <w:lang w:val="en-US"/>
              </w:rPr>
              <w:t>.1.2.</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D38D9" w:rsidRPr="00CE0E37" w:rsidRDefault="006D38D9" w:rsidP="00237C34">
            <w:pPr>
              <w:spacing w:after="0" w:line="240" w:lineRule="auto"/>
              <w:ind w:right="-144"/>
              <w:rPr>
                <w:rFonts w:ascii="GHEA Grapalat" w:hAnsi="GHEA Grapalat"/>
                <w:sz w:val="24"/>
                <w:szCs w:val="24"/>
                <w:highlight w:val="yellow"/>
                <w:lang w:val="en-US"/>
              </w:rPr>
            </w:pPr>
            <w:r>
              <w:rPr>
                <w:rFonts w:ascii="GHEA Grapalat" w:hAnsi="GHEA Grapalat"/>
                <w:sz w:val="24"/>
                <w:szCs w:val="24"/>
                <w:lang w:val="hy-AM"/>
              </w:rPr>
              <w:t>Ապահովել սնանկության կառավարիչներին գործունեության իրականացման համար անհրաժեշտ տեղեկատվության</w:t>
            </w:r>
            <w:r w:rsidR="001260C0">
              <w:rPr>
                <w:rFonts w:ascii="GHEA Grapalat" w:hAnsi="GHEA Grapalat"/>
                <w:sz w:val="24"/>
                <w:szCs w:val="24"/>
                <w:lang w:val="en-US"/>
              </w:rPr>
              <w:t>՝</w:t>
            </w:r>
            <w:r>
              <w:rPr>
                <w:rFonts w:ascii="GHEA Grapalat" w:hAnsi="GHEA Grapalat"/>
                <w:sz w:val="24"/>
                <w:szCs w:val="24"/>
                <w:lang w:val="hy-AM"/>
              </w:rPr>
              <w:t xml:space="preserve">  էլեկտրոնային եղանակով  հասանելիություն</w:t>
            </w:r>
            <w:r>
              <w:rPr>
                <w:rFonts w:ascii="GHEA Grapalat" w:hAnsi="GHEA Grapalat"/>
                <w:sz w:val="24"/>
                <w:szCs w:val="24"/>
                <w:lang w:val="en-US"/>
              </w:rPr>
              <w:t>ը:</w:t>
            </w:r>
          </w:p>
        </w:tc>
      </w:tr>
      <w:tr w:rsidR="006D38D9" w:rsidRPr="006D0501" w:rsidTr="002236C0">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D38D9" w:rsidRPr="00380408" w:rsidRDefault="006D38D9" w:rsidP="002236C0">
            <w:pPr>
              <w:pStyle w:val="t-9-8-bez-uvl"/>
              <w:spacing w:before="0" w:beforeAutospacing="0" w:after="0" w:afterAutospacing="0"/>
              <w:ind w:left="34" w:right="-142"/>
              <w:jc w:val="both"/>
              <w:rPr>
                <w:rFonts w:ascii="GHEA Grapalat" w:hAnsi="GHEA Grapalat" w:cs="Times New Roman"/>
                <w:lang w:val="hy-AM"/>
              </w:rPr>
            </w:pPr>
            <w:r>
              <w:rPr>
                <w:rFonts w:ascii="GHEA Grapalat" w:hAnsi="GHEA Grapalat" w:cs="Times New Roman"/>
                <w:lang w:val="hy-AM"/>
              </w:rPr>
              <w:t>3.4.1.3</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D38D9" w:rsidRDefault="006D38D9" w:rsidP="00237C34">
            <w:pPr>
              <w:spacing w:after="0" w:line="240" w:lineRule="auto"/>
              <w:ind w:right="-144"/>
              <w:rPr>
                <w:rFonts w:ascii="GHEA Grapalat" w:hAnsi="GHEA Grapalat"/>
                <w:sz w:val="24"/>
                <w:szCs w:val="24"/>
                <w:lang w:val="hy-AM"/>
              </w:rPr>
            </w:pPr>
            <w:r>
              <w:rPr>
                <w:rFonts w:ascii="GHEA Grapalat" w:hAnsi="GHEA Grapalat"/>
                <w:sz w:val="24"/>
                <w:szCs w:val="24"/>
                <w:lang w:val="hy-AM"/>
              </w:rPr>
              <w:t>Բարձրացնել սնանկության կառավարիչների հաշվետվողականությունը</w:t>
            </w:r>
            <w:r>
              <w:rPr>
                <w:rFonts w:ascii="GHEA Grapalat" w:hAnsi="GHEA Grapalat"/>
                <w:sz w:val="24"/>
                <w:szCs w:val="24"/>
                <w:lang w:val="en-US"/>
              </w:rPr>
              <w:t>:</w:t>
            </w:r>
            <w:r>
              <w:rPr>
                <w:rFonts w:ascii="GHEA Grapalat" w:hAnsi="GHEA Grapalat"/>
                <w:sz w:val="24"/>
                <w:szCs w:val="24"/>
                <w:lang w:val="hy-AM"/>
              </w:rPr>
              <w:t xml:space="preserve"> </w:t>
            </w:r>
          </w:p>
        </w:tc>
      </w:tr>
      <w:tr w:rsidR="006D38D9" w:rsidRPr="00943142" w:rsidTr="002236C0">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D38D9" w:rsidRDefault="006D38D9" w:rsidP="002236C0">
            <w:pPr>
              <w:pStyle w:val="t-9-8-bez-uvl"/>
              <w:spacing w:before="0" w:beforeAutospacing="0" w:after="0" w:afterAutospacing="0"/>
              <w:ind w:left="34" w:right="-142"/>
              <w:jc w:val="both"/>
              <w:rPr>
                <w:rFonts w:ascii="GHEA Grapalat" w:hAnsi="GHEA Grapalat" w:cs="Times New Roman"/>
                <w:lang w:val="hy-AM"/>
              </w:rPr>
            </w:pPr>
            <w:r>
              <w:rPr>
                <w:rFonts w:ascii="GHEA Grapalat" w:hAnsi="GHEA Grapalat" w:cs="Times New Roman"/>
                <w:lang w:val="hy-AM"/>
              </w:rPr>
              <w:t>3.4.1.4</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D38D9" w:rsidRPr="006D38D9" w:rsidRDefault="006D38D9" w:rsidP="00237C34">
            <w:pPr>
              <w:spacing w:after="0" w:line="240" w:lineRule="auto"/>
              <w:ind w:right="-144"/>
              <w:rPr>
                <w:rFonts w:ascii="GHEA Grapalat" w:hAnsi="GHEA Grapalat"/>
                <w:sz w:val="24"/>
                <w:szCs w:val="24"/>
                <w:lang w:val="hy-AM"/>
              </w:rPr>
            </w:pPr>
            <w:r>
              <w:rPr>
                <w:rFonts w:ascii="GHEA Grapalat" w:hAnsi="GHEA Grapalat"/>
                <w:sz w:val="24"/>
                <w:szCs w:val="24"/>
                <w:lang w:val="hy-AM"/>
              </w:rPr>
              <w:t>Կատարելագործել սնանկության կառավարիչների կարգապահական պատասխանատվության վարույթը</w:t>
            </w:r>
            <w:r w:rsidRPr="006D38D9">
              <w:rPr>
                <w:rFonts w:ascii="GHEA Grapalat" w:hAnsi="GHEA Grapalat"/>
                <w:sz w:val="24"/>
                <w:szCs w:val="24"/>
                <w:lang w:val="hy-AM"/>
              </w:rPr>
              <w:t>:</w:t>
            </w:r>
          </w:p>
        </w:tc>
      </w:tr>
    </w:tbl>
    <w:p w:rsidR="006D38D9" w:rsidRDefault="006D38D9" w:rsidP="006D38D9">
      <w:pPr>
        <w:spacing w:after="0" w:line="240" w:lineRule="auto"/>
        <w:ind w:right="-141"/>
        <w:rPr>
          <w:rFonts w:ascii="GHEA Grapalat" w:hAnsi="GHEA Grapalat"/>
          <w:sz w:val="24"/>
          <w:szCs w:val="24"/>
          <w:lang w:val="hy-AM"/>
        </w:rPr>
      </w:pPr>
    </w:p>
    <w:p w:rsidR="00C50F29" w:rsidRPr="001D748B" w:rsidRDefault="008F5889" w:rsidP="00BA6F9D">
      <w:pPr>
        <w:pStyle w:val="ListParagraph"/>
        <w:numPr>
          <w:ilvl w:val="0"/>
          <w:numId w:val="7"/>
        </w:numPr>
        <w:tabs>
          <w:tab w:val="left" w:pos="1170"/>
        </w:tabs>
        <w:spacing w:after="120" w:line="240" w:lineRule="auto"/>
        <w:ind w:right="-141"/>
        <w:rPr>
          <w:rFonts w:ascii="GHEA Grapalat" w:hAnsi="GHEA Grapalat"/>
          <w:sz w:val="24"/>
          <w:szCs w:val="24"/>
          <w:lang w:val="hy-AM"/>
        </w:rPr>
      </w:pPr>
      <w:r w:rsidRPr="001D748B">
        <w:rPr>
          <w:rFonts w:ascii="GHEA Grapalat" w:hAnsi="GHEA Grapalat"/>
          <w:b/>
          <w:sz w:val="24"/>
          <w:szCs w:val="24"/>
          <w:lang w:val="hy-AM"/>
        </w:rPr>
        <w:t xml:space="preserve">ԴԱՏԱԿԱՆ ԻՇԽԱՆՈՒԹՅԱՆ </w:t>
      </w:r>
      <w:r w:rsidR="007236F4" w:rsidRPr="000F489A">
        <w:rPr>
          <w:rFonts w:ascii="GHEA Grapalat" w:hAnsi="GHEA Grapalat"/>
          <w:b/>
          <w:sz w:val="24"/>
          <w:szCs w:val="24"/>
          <w:lang w:val="hy-AM"/>
        </w:rPr>
        <w:t xml:space="preserve">ՀԱՆՐԱՅԻՆ </w:t>
      </w:r>
      <w:r w:rsidRPr="001D748B">
        <w:rPr>
          <w:rFonts w:ascii="GHEA Grapalat" w:hAnsi="GHEA Grapalat"/>
          <w:b/>
          <w:sz w:val="24"/>
          <w:szCs w:val="24"/>
          <w:lang w:val="hy-AM"/>
        </w:rPr>
        <w:t xml:space="preserve">ՀԱՇՎԵՏՎՈՂԱԿԱՆՈՒԹՅԱՆ ԱՊԱՀՈՎՈՒՄ </w:t>
      </w:r>
    </w:p>
    <w:p w:rsidR="009158CC" w:rsidRPr="001D748B" w:rsidRDefault="008E3345" w:rsidP="00C51FD0">
      <w:pPr>
        <w:spacing w:after="120" w:line="240" w:lineRule="auto"/>
        <w:ind w:right="-141"/>
        <w:rPr>
          <w:rFonts w:ascii="GHEA Grapalat" w:hAnsi="GHEA Grapalat"/>
          <w:b/>
          <w:sz w:val="24"/>
          <w:szCs w:val="24"/>
          <w:lang w:val="en-US"/>
        </w:rPr>
      </w:pPr>
      <w:r w:rsidRPr="001D748B">
        <w:rPr>
          <w:rFonts w:ascii="GHEA Grapalat" w:hAnsi="GHEA Grapalat"/>
          <w:b/>
          <w:sz w:val="24"/>
          <w:szCs w:val="24"/>
          <w:lang w:val="en-US"/>
        </w:rPr>
        <w:t>Ռազմավարական նպատակներ</w:t>
      </w:r>
    </w:p>
    <w:p w:rsidR="00C50F29" w:rsidRPr="001D748B" w:rsidRDefault="008E3345" w:rsidP="006D38D9">
      <w:pPr>
        <w:pStyle w:val="ListParagraph"/>
        <w:numPr>
          <w:ilvl w:val="1"/>
          <w:numId w:val="7"/>
        </w:numPr>
        <w:spacing w:after="120" w:line="240" w:lineRule="auto"/>
        <w:ind w:right="-141"/>
        <w:rPr>
          <w:rFonts w:ascii="GHEA Grapalat" w:hAnsi="GHEA Grapalat"/>
          <w:sz w:val="24"/>
          <w:szCs w:val="24"/>
          <w:lang w:val="hy-AM"/>
        </w:rPr>
      </w:pPr>
      <w:r w:rsidRPr="001D748B">
        <w:rPr>
          <w:rFonts w:ascii="GHEA Grapalat" w:hAnsi="GHEA Grapalat"/>
          <w:sz w:val="24"/>
          <w:szCs w:val="24"/>
          <w:lang w:val="hy-AM"/>
        </w:rPr>
        <w:t xml:space="preserve">Դատական իշխանության </w:t>
      </w:r>
      <w:r w:rsidR="007236F4" w:rsidRPr="001D748B">
        <w:rPr>
          <w:rFonts w:ascii="GHEA Grapalat" w:hAnsi="GHEA Grapalat"/>
          <w:sz w:val="24"/>
          <w:szCs w:val="24"/>
        </w:rPr>
        <w:t xml:space="preserve">հանրային </w:t>
      </w:r>
      <w:r w:rsidRPr="001D748B">
        <w:rPr>
          <w:rFonts w:ascii="GHEA Grapalat" w:hAnsi="GHEA Grapalat"/>
          <w:sz w:val="24"/>
          <w:szCs w:val="24"/>
          <w:lang w:val="hy-AM"/>
        </w:rPr>
        <w:t>հաշվետվողականության ընթացակարգերի զարգացում.</w:t>
      </w:r>
    </w:p>
    <w:p w:rsidR="004A2D31" w:rsidRDefault="00C2269C" w:rsidP="004A2D31">
      <w:pPr>
        <w:spacing w:after="120" w:line="240" w:lineRule="auto"/>
        <w:ind w:right="-144" w:firstLine="360"/>
        <w:jc w:val="both"/>
        <w:rPr>
          <w:rFonts w:ascii="GHEA Grapalat" w:hAnsi="GHEA Grapalat"/>
          <w:sz w:val="24"/>
          <w:szCs w:val="24"/>
          <w:lang w:val="hy-AM"/>
        </w:rPr>
      </w:pPr>
      <w:r w:rsidRPr="001D748B">
        <w:rPr>
          <w:rFonts w:ascii="GHEA Grapalat" w:hAnsi="GHEA Grapalat"/>
          <w:sz w:val="24"/>
          <w:szCs w:val="24"/>
          <w:lang w:val="hy-AM"/>
        </w:rPr>
        <w:t xml:space="preserve">Դատական իշխանության ինքնակառավարման մարմինները և դատարանները, ինչպեսև հանրային ծառայություն մատուցող </w:t>
      </w:r>
      <w:r w:rsidR="006E399D" w:rsidRPr="001D748B">
        <w:rPr>
          <w:rFonts w:ascii="GHEA Grapalat" w:hAnsi="GHEA Grapalat"/>
          <w:sz w:val="24"/>
          <w:szCs w:val="24"/>
          <w:lang w:val="hy-AM"/>
        </w:rPr>
        <w:t>այլ</w:t>
      </w:r>
      <w:r w:rsidRPr="001D748B">
        <w:rPr>
          <w:rFonts w:ascii="GHEA Grapalat" w:hAnsi="GHEA Grapalat"/>
          <w:sz w:val="24"/>
          <w:szCs w:val="24"/>
          <w:lang w:val="hy-AM"/>
        </w:rPr>
        <w:t xml:space="preserve"> մարմինները տնօրինում են հանրային ֆինանսները՝ որպես</w:t>
      </w:r>
      <w:r w:rsidR="000F03D6" w:rsidRPr="001D748B">
        <w:rPr>
          <w:rFonts w:ascii="GHEA Grapalat" w:hAnsi="GHEA Grapalat"/>
          <w:sz w:val="24"/>
          <w:szCs w:val="24"/>
          <w:lang w:val="hy-AM"/>
        </w:rPr>
        <w:t xml:space="preserve"> հարկվճարողների միջոցներ: Ուստի</w:t>
      </w:r>
      <w:r w:rsidRPr="001D748B">
        <w:rPr>
          <w:rFonts w:ascii="GHEA Grapalat" w:hAnsi="GHEA Grapalat"/>
          <w:sz w:val="24"/>
          <w:szCs w:val="24"/>
          <w:lang w:val="hy-AM"/>
        </w:rPr>
        <w:t xml:space="preserve"> դատական իշխանությունը ենթակա է հանրության առջև հաշվետվողականության պահանջին</w:t>
      </w:r>
      <w:r w:rsidR="000974C4" w:rsidRPr="001D748B">
        <w:rPr>
          <w:rFonts w:ascii="GHEA Grapalat" w:hAnsi="GHEA Grapalat"/>
          <w:sz w:val="24"/>
          <w:szCs w:val="24"/>
          <w:lang w:val="hy-AM"/>
        </w:rPr>
        <w:t>՝ առանց վտանգելու անկախության սկզբունքը</w:t>
      </w:r>
      <w:r w:rsidR="006E399D" w:rsidRPr="001D748B">
        <w:rPr>
          <w:rFonts w:ascii="GHEA Grapalat" w:hAnsi="GHEA Grapalat"/>
          <w:sz w:val="24"/>
          <w:szCs w:val="24"/>
          <w:lang w:val="hy-AM"/>
        </w:rPr>
        <w:t xml:space="preserve">: Դա </w:t>
      </w:r>
      <w:r w:rsidRPr="001D748B">
        <w:rPr>
          <w:rFonts w:ascii="GHEA Grapalat" w:hAnsi="GHEA Grapalat"/>
          <w:sz w:val="24"/>
          <w:szCs w:val="24"/>
          <w:lang w:val="hy-AM"/>
        </w:rPr>
        <w:t xml:space="preserve">կարող է դրսևորվել </w:t>
      </w:r>
      <w:r w:rsidR="006E399D" w:rsidRPr="001D748B">
        <w:rPr>
          <w:rFonts w:ascii="GHEA Grapalat" w:hAnsi="GHEA Grapalat"/>
          <w:sz w:val="24"/>
          <w:szCs w:val="24"/>
          <w:lang w:val="hy-AM"/>
        </w:rPr>
        <w:t xml:space="preserve">դատական իշխանության </w:t>
      </w:r>
      <w:r w:rsidRPr="001D748B">
        <w:rPr>
          <w:rFonts w:ascii="GHEA Grapalat" w:hAnsi="GHEA Grapalat"/>
          <w:sz w:val="24"/>
          <w:szCs w:val="24"/>
          <w:lang w:val="hy-AM"/>
        </w:rPr>
        <w:t>գործունեությունը հանրությանը ներկայացնել</w:t>
      </w:r>
      <w:r w:rsidR="000974C4" w:rsidRPr="001D748B">
        <w:rPr>
          <w:rFonts w:ascii="GHEA Grapalat" w:hAnsi="GHEA Grapalat"/>
          <w:sz w:val="24"/>
          <w:szCs w:val="24"/>
          <w:lang w:val="hy-AM"/>
        </w:rPr>
        <w:t>ո</w:t>
      </w:r>
      <w:r w:rsidR="006E399D" w:rsidRPr="001D748B">
        <w:rPr>
          <w:rFonts w:ascii="GHEA Grapalat" w:hAnsi="GHEA Grapalat"/>
          <w:sz w:val="24"/>
          <w:szCs w:val="24"/>
          <w:lang w:val="hy-AM"/>
        </w:rPr>
        <w:t>ով</w:t>
      </w:r>
      <w:r w:rsidRPr="001D748B">
        <w:rPr>
          <w:rFonts w:ascii="GHEA Grapalat" w:hAnsi="GHEA Grapalat"/>
          <w:sz w:val="24"/>
          <w:szCs w:val="24"/>
          <w:lang w:val="hy-AM"/>
        </w:rPr>
        <w:t xml:space="preserve">՝ հրապարակելով </w:t>
      </w:r>
      <w:r w:rsidR="000F4BE2" w:rsidRPr="001D748B">
        <w:rPr>
          <w:rFonts w:ascii="GHEA Grapalat" w:hAnsi="GHEA Grapalat"/>
          <w:sz w:val="24"/>
          <w:szCs w:val="24"/>
          <w:lang w:val="hy-AM"/>
        </w:rPr>
        <w:lastRenderedPageBreak/>
        <w:t xml:space="preserve">իրենց </w:t>
      </w:r>
      <w:r w:rsidR="00320DB0" w:rsidRPr="001D748B">
        <w:rPr>
          <w:rFonts w:ascii="GHEA Grapalat" w:hAnsi="GHEA Grapalat"/>
          <w:sz w:val="24"/>
          <w:szCs w:val="24"/>
          <w:lang w:val="hy-AM"/>
        </w:rPr>
        <w:t xml:space="preserve">և </w:t>
      </w:r>
      <w:r w:rsidRPr="001D748B">
        <w:rPr>
          <w:rFonts w:ascii="GHEA Grapalat" w:hAnsi="GHEA Grapalat"/>
          <w:sz w:val="24"/>
          <w:szCs w:val="24"/>
          <w:lang w:val="hy-AM"/>
        </w:rPr>
        <w:t xml:space="preserve">դատարանների գործունեության վերաբերյալ տարեկան զեկույցներ, որոնք հասանելի </w:t>
      </w:r>
      <w:r w:rsidR="00377765" w:rsidRPr="00377765">
        <w:rPr>
          <w:rFonts w:ascii="GHEA Grapalat" w:hAnsi="GHEA Grapalat"/>
          <w:sz w:val="24"/>
          <w:szCs w:val="24"/>
          <w:lang w:val="hy-AM"/>
        </w:rPr>
        <w:t xml:space="preserve">և մատչելի </w:t>
      </w:r>
      <w:r w:rsidRPr="001D748B">
        <w:rPr>
          <w:rFonts w:ascii="GHEA Grapalat" w:hAnsi="GHEA Grapalat"/>
          <w:sz w:val="24"/>
          <w:szCs w:val="24"/>
          <w:lang w:val="hy-AM"/>
        </w:rPr>
        <w:t xml:space="preserve">կլինեն հանրությանը: </w:t>
      </w:r>
    </w:p>
    <w:p w:rsidR="009158CC" w:rsidRPr="001D748B" w:rsidRDefault="004A2D31" w:rsidP="004A2D31">
      <w:pPr>
        <w:spacing w:after="0" w:line="240" w:lineRule="auto"/>
        <w:ind w:right="-144" w:firstLine="360"/>
        <w:jc w:val="both"/>
        <w:rPr>
          <w:rFonts w:ascii="GHEA Grapalat" w:hAnsi="GHEA Grapalat"/>
          <w:sz w:val="24"/>
          <w:szCs w:val="24"/>
          <w:lang w:val="hy-AM"/>
        </w:rPr>
      </w:pPr>
      <w:r w:rsidRPr="004A2D31">
        <w:rPr>
          <w:rFonts w:ascii="GHEA Grapalat" w:hAnsi="GHEA Grapalat"/>
          <w:sz w:val="24"/>
          <w:szCs w:val="24"/>
          <w:lang w:val="hy-AM"/>
        </w:rPr>
        <w:t>Միաժամանակ, դ</w:t>
      </w:r>
      <w:r w:rsidR="008E3345" w:rsidRPr="001D748B">
        <w:rPr>
          <w:rFonts w:ascii="GHEA Grapalat" w:hAnsi="GHEA Grapalat"/>
          <w:sz w:val="24"/>
          <w:szCs w:val="24"/>
          <w:lang w:val="hy-AM"/>
        </w:rPr>
        <w:t xml:space="preserve">ատական իշխանության գործունեության մշտադիտարկման մեխանիզմը հնարավորություն </w:t>
      </w:r>
      <w:r w:rsidR="006E399D" w:rsidRPr="001D748B">
        <w:rPr>
          <w:rFonts w:ascii="GHEA Grapalat" w:hAnsi="GHEA Grapalat"/>
          <w:sz w:val="24"/>
          <w:szCs w:val="24"/>
          <w:lang w:val="hy-AM"/>
        </w:rPr>
        <w:t xml:space="preserve">կտա </w:t>
      </w:r>
      <w:r w:rsidR="008E3345" w:rsidRPr="001D748B">
        <w:rPr>
          <w:rFonts w:ascii="GHEA Grapalat" w:hAnsi="GHEA Grapalat"/>
          <w:sz w:val="24"/>
          <w:szCs w:val="24"/>
          <w:lang w:val="hy-AM"/>
        </w:rPr>
        <w:t>ապահովել ոլորտի բարեփոխումների որակ</w:t>
      </w:r>
      <w:r w:rsidR="006E399D" w:rsidRPr="001D748B">
        <w:rPr>
          <w:rFonts w:ascii="GHEA Grapalat" w:hAnsi="GHEA Grapalat"/>
          <w:sz w:val="24"/>
          <w:szCs w:val="24"/>
          <w:lang w:val="hy-AM"/>
        </w:rPr>
        <w:t>ը.</w:t>
      </w:r>
      <w:r w:rsidR="008E3345" w:rsidRPr="001D748B">
        <w:rPr>
          <w:rFonts w:ascii="GHEA Grapalat" w:hAnsi="GHEA Grapalat"/>
          <w:sz w:val="24"/>
          <w:szCs w:val="24"/>
          <w:lang w:val="hy-AM"/>
        </w:rPr>
        <w:t xml:space="preserve"> բացահայտել, գնահատել և հաղթահարել խաթարված իրավական ներդաշնակությունը: </w:t>
      </w:r>
    </w:p>
    <w:tbl>
      <w:tblPr>
        <w:tblpPr w:leftFromText="180" w:rightFromText="180" w:vertAnchor="text" w:horzAnchor="margin" w:tblpX="90" w:tblpY="255"/>
        <w:tblW w:w="9450" w:type="dxa"/>
        <w:tblCellSpacing w:w="15" w:type="dxa"/>
        <w:tblLook w:val="04A0"/>
      </w:tblPr>
      <w:tblGrid>
        <w:gridCol w:w="990"/>
        <w:gridCol w:w="8460"/>
      </w:tblGrid>
      <w:tr w:rsidR="009158CC" w:rsidRPr="001D748B" w:rsidTr="00D7182C">
        <w:trPr>
          <w:tblCellSpacing w:w="15" w:type="dxa"/>
        </w:trPr>
        <w:tc>
          <w:tcPr>
            <w:tcW w:w="94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9158CC" w:rsidRPr="001D748B" w:rsidRDefault="008E3345" w:rsidP="004A2D31">
            <w:pPr>
              <w:pStyle w:val="CommentText"/>
              <w:spacing w:after="0"/>
              <w:ind w:right="-144"/>
              <w:jc w:val="both"/>
              <w:rPr>
                <w:b/>
                <w:sz w:val="24"/>
                <w:szCs w:val="24"/>
              </w:rPr>
            </w:pPr>
            <w:r w:rsidRPr="001D748B">
              <w:rPr>
                <w:b/>
                <w:sz w:val="24"/>
                <w:szCs w:val="24"/>
              </w:rPr>
              <w:t>N</w:t>
            </w:r>
          </w:p>
        </w:tc>
        <w:tc>
          <w:tcPr>
            <w:tcW w:w="841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9158CC" w:rsidRPr="001D748B" w:rsidRDefault="008E3345" w:rsidP="004A2D31">
            <w:pPr>
              <w:pStyle w:val="CommentText"/>
              <w:spacing w:after="0"/>
              <w:ind w:right="-144"/>
              <w:jc w:val="both"/>
              <w:rPr>
                <w:b/>
                <w:sz w:val="24"/>
                <w:szCs w:val="24"/>
              </w:rPr>
            </w:pPr>
            <w:r w:rsidRPr="001D748B">
              <w:rPr>
                <w:b/>
                <w:sz w:val="24"/>
                <w:szCs w:val="24"/>
              </w:rPr>
              <w:t>Ռազմավարական ուղենիշ</w:t>
            </w:r>
          </w:p>
        </w:tc>
      </w:tr>
      <w:tr w:rsidR="009158CC" w:rsidRPr="00943142" w:rsidTr="00D7182C">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158CC" w:rsidRPr="001D748B" w:rsidRDefault="004B3E9D" w:rsidP="004A2D31">
            <w:pPr>
              <w:pStyle w:val="t-9-8-bez-uvl"/>
              <w:spacing w:before="0" w:beforeAutospacing="0" w:after="0" w:afterAutospacing="0"/>
              <w:ind w:right="-144"/>
              <w:jc w:val="both"/>
              <w:rPr>
                <w:rFonts w:ascii="GHEA Grapalat" w:hAnsi="GHEA Grapalat" w:cs="Times New Roman"/>
                <w:lang w:val="hy-AM"/>
              </w:rPr>
            </w:pPr>
            <w:r w:rsidRPr="001D748B">
              <w:rPr>
                <w:rFonts w:ascii="GHEA Grapalat" w:hAnsi="GHEA Grapalat" w:cs="Times New Roman"/>
                <w:lang w:val="hy-AM"/>
              </w:rPr>
              <w:t>4.1.</w:t>
            </w:r>
            <w:r w:rsidR="00FA7422" w:rsidRPr="001D748B">
              <w:rPr>
                <w:rFonts w:ascii="GHEA Grapalat" w:hAnsi="GHEA Grapalat" w:cs="Times New Roman"/>
                <w:lang w:val="en-US"/>
              </w:rPr>
              <w:t>1</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9158CC" w:rsidRPr="001D748B" w:rsidRDefault="008E3345" w:rsidP="004A2D31">
            <w:pPr>
              <w:spacing w:after="0" w:line="240" w:lineRule="auto"/>
              <w:ind w:right="-144"/>
              <w:rPr>
                <w:rFonts w:ascii="GHEA Grapalat" w:hAnsi="GHEA Grapalat"/>
                <w:sz w:val="24"/>
                <w:szCs w:val="24"/>
                <w:lang w:val="hy-AM"/>
              </w:rPr>
            </w:pPr>
            <w:r w:rsidRPr="001D748B">
              <w:rPr>
                <w:rFonts w:ascii="GHEA Grapalat" w:hAnsi="GHEA Grapalat"/>
                <w:sz w:val="24"/>
                <w:szCs w:val="24"/>
                <w:lang w:val="hy-AM"/>
              </w:rPr>
              <w:t xml:space="preserve">Կատարելագործել դատարանների և դատական իշխանության ինքնակառավարման մարմինների </w:t>
            </w:r>
            <w:r w:rsidR="00B21590" w:rsidRPr="001D748B">
              <w:rPr>
                <w:rFonts w:ascii="GHEA Grapalat" w:hAnsi="GHEA Grapalat"/>
                <w:sz w:val="24"/>
                <w:szCs w:val="24"/>
                <w:lang w:val="hy-AM"/>
              </w:rPr>
              <w:t xml:space="preserve">հանարային </w:t>
            </w:r>
            <w:r w:rsidRPr="001D748B">
              <w:rPr>
                <w:rFonts w:ascii="GHEA Grapalat" w:hAnsi="GHEA Grapalat"/>
                <w:sz w:val="24"/>
                <w:szCs w:val="24"/>
                <w:lang w:val="hy-AM"/>
              </w:rPr>
              <w:t>հաշվետվողականության մեխանիզմները:</w:t>
            </w:r>
          </w:p>
        </w:tc>
      </w:tr>
      <w:tr w:rsidR="009158CC" w:rsidRPr="00943142" w:rsidTr="00D7182C">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158CC" w:rsidRPr="001D748B" w:rsidRDefault="009E1508" w:rsidP="00FA1C34">
            <w:pPr>
              <w:pStyle w:val="t-9-8-bez-uvl"/>
              <w:spacing w:before="0" w:beforeAutospacing="0" w:after="0" w:afterAutospacing="0"/>
              <w:ind w:right="-144"/>
              <w:jc w:val="both"/>
              <w:rPr>
                <w:rFonts w:ascii="GHEA Grapalat" w:hAnsi="GHEA Grapalat" w:cs="Times New Roman"/>
                <w:lang w:val="hy-AM"/>
              </w:rPr>
            </w:pPr>
            <w:r w:rsidRPr="001D748B">
              <w:rPr>
                <w:rFonts w:ascii="GHEA Grapalat" w:hAnsi="GHEA Grapalat" w:cs="Times New Roman"/>
                <w:lang w:val="hy-AM"/>
              </w:rPr>
              <w:t>4.1</w:t>
            </w:r>
            <w:r w:rsidR="004B3E9D" w:rsidRPr="001D748B">
              <w:rPr>
                <w:rFonts w:ascii="GHEA Grapalat" w:hAnsi="GHEA Grapalat" w:cs="Times New Roman"/>
                <w:lang w:val="hy-AM"/>
              </w:rPr>
              <w:t>.2.</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9158CC" w:rsidRPr="001D748B" w:rsidRDefault="00377765" w:rsidP="00377765">
            <w:pPr>
              <w:spacing w:after="0" w:line="240" w:lineRule="auto"/>
              <w:ind w:right="-144"/>
              <w:rPr>
                <w:rFonts w:ascii="GHEA Grapalat" w:hAnsi="GHEA Grapalat"/>
                <w:sz w:val="24"/>
                <w:szCs w:val="24"/>
                <w:highlight w:val="green"/>
                <w:lang w:val="hy-AM"/>
              </w:rPr>
            </w:pPr>
            <w:r w:rsidRPr="00377765">
              <w:rPr>
                <w:rFonts w:ascii="GHEA Grapalat" w:hAnsi="GHEA Grapalat"/>
                <w:sz w:val="24"/>
                <w:szCs w:val="24"/>
                <w:lang w:val="hy-AM"/>
              </w:rPr>
              <w:t xml:space="preserve">Ներդնել </w:t>
            </w:r>
            <w:r w:rsidR="008E3345" w:rsidRPr="001D748B">
              <w:rPr>
                <w:rFonts w:ascii="GHEA Grapalat" w:hAnsi="GHEA Grapalat"/>
                <w:sz w:val="24"/>
                <w:szCs w:val="24"/>
                <w:lang w:val="hy-AM"/>
              </w:rPr>
              <w:t xml:space="preserve">դատական իշխանության գործունեության </w:t>
            </w:r>
            <w:r w:rsidR="00530815">
              <w:rPr>
                <w:rFonts w:ascii="GHEA Grapalat" w:hAnsi="GHEA Grapalat"/>
                <w:sz w:val="24"/>
                <w:szCs w:val="24"/>
                <w:lang w:val="hy-AM"/>
              </w:rPr>
              <w:t xml:space="preserve">ներքին </w:t>
            </w:r>
            <w:r w:rsidR="008E3345" w:rsidRPr="001D748B">
              <w:rPr>
                <w:rFonts w:ascii="GHEA Grapalat" w:hAnsi="GHEA Grapalat"/>
                <w:sz w:val="24"/>
                <w:szCs w:val="24"/>
                <w:lang w:val="hy-AM"/>
              </w:rPr>
              <w:t>մշտադիտարկման համակարգ:</w:t>
            </w:r>
          </w:p>
        </w:tc>
      </w:tr>
    </w:tbl>
    <w:p w:rsidR="00C50F29" w:rsidRPr="001D748B" w:rsidRDefault="00C50F29" w:rsidP="00D96FD8">
      <w:pPr>
        <w:pStyle w:val="ListParagraph"/>
        <w:spacing w:after="120" w:line="240" w:lineRule="auto"/>
        <w:ind w:left="792" w:right="-141"/>
        <w:rPr>
          <w:rFonts w:ascii="GHEA Grapalat" w:hAnsi="GHEA Grapalat"/>
          <w:sz w:val="24"/>
          <w:szCs w:val="24"/>
          <w:lang w:val="hy-AM"/>
        </w:rPr>
      </w:pPr>
    </w:p>
    <w:p w:rsidR="00F22718" w:rsidRPr="001D748B" w:rsidRDefault="009E1508" w:rsidP="00D96FD8">
      <w:pPr>
        <w:spacing w:after="120" w:line="240" w:lineRule="auto"/>
        <w:ind w:left="720" w:right="-141"/>
        <w:rPr>
          <w:rFonts w:ascii="GHEA Grapalat" w:hAnsi="GHEA Grapalat"/>
          <w:sz w:val="24"/>
          <w:szCs w:val="24"/>
          <w:lang w:val="hy-AM"/>
        </w:rPr>
      </w:pPr>
      <w:r w:rsidRPr="001D748B">
        <w:rPr>
          <w:rFonts w:ascii="GHEA Grapalat" w:hAnsi="GHEA Grapalat" w:cs="Sylfaen"/>
          <w:sz w:val="24"/>
          <w:szCs w:val="24"/>
          <w:lang w:val="hy-AM"/>
        </w:rPr>
        <w:t xml:space="preserve">4.2. </w:t>
      </w:r>
      <w:r w:rsidR="00F22718" w:rsidRPr="001D748B">
        <w:rPr>
          <w:rFonts w:ascii="GHEA Grapalat" w:hAnsi="GHEA Grapalat" w:cs="Sylfaen"/>
          <w:sz w:val="24"/>
          <w:szCs w:val="24"/>
          <w:lang w:val="hy-AM"/>
        </w:rPr>
        <w:t>Դ</w:t>
      </w:r>
      <w:r w:rsidR="00F22718" w:rsidRPr="001D748B">
        <w:rPr>
          <w:rFonts w:ascii="GHEA Grapalat" w:hAnsi="GHEA Grapalat"/>
          <w:sz w:val="24"/>
          <w:szCs w:val="24"/>
          <w:lang w:val="hy-AM"/>
        </w:rPr>
        <w:t xml:space="preserve">ատավորների և դատական ծառայողների գործունեության գնահատման գործընթացի արդյունավետության բարձրացում. </w:t>
      </w:r>
    </w:p>
    <w:p w:rsidR="00F22718" w:rsidRPr="001D748B" w:rsidRDefault="00E4065A" w:rsidP="00C51FD0">
      <w:pPr>
        <w:spacing w:after="0" w:line="240" w:lineRule="auto"/>
        <w:ind w:right="-141" w:firstLine="360"/>
        <w:jc w:val="both"/>
        <w:rPr>
          <w:rFonts w:ascii="GHEA Grapalat" w:hAnsi="GHEA Grapalat" w:cs="Sylfaen"/>
          <w:noProof/>
          <w:sz w:val="24"/>
          <w:szCs w:val="24"/>
          <w:lang w:val="hy-AM"/>
        </w:rPr>
      </w:pPr>
      <w:r w:rsidRPr="001D748B">
        <w:rPr>
          <w:rFonts w:ascii="GHEA Grapalat" w:hAnsi="GHEA Grapalat" w:cs="Sylfaen"/>
          <w:noProof/>
          <w:sz w:val="24"/>
          <w:szCs w:val="24"/>
          <w:lang w:val="hy-AM"/>
        </w:rPr>
        <w:t xml:space="preserve">Նոր </w:t>
      </w:r>
      <w:r w:rsidR="000C7D68" w:rsidRPr="001D748B">
        <w:rPr>
          <w:rFonts w:ascii="GHEA Grapalat" w:hAnsi="GHEA Grapalat" w:cs="Sylfaen"/>
          <w:noProof/>
          <w:sz w:val="24"/>
          <w:szCs w:val="24"/>
          <w:lang w:val="hy-AM"/>
        </w:rPr>
        <w:t>Դ</w:t>
      </w:r>
      <w:r w:rsidRPr="001D748B">
        <w:rPr>
          <w:rFonts w:ascii="GHEA Grapalat" w:hAnsi="GHEA Grapalat" w:cs="Sylfaen"/>
          <w:noProof/>
          <w:sz w:val="24"/>
          <w:szCs w:val="24"/>
          <w:lang w:val="hy-AM"/>
        </w:rPr>
        <w:t xml:space="preserve">ատական օրենսգրքով հստակեցվել են դատավորի գործունեության գնահատման նպատակներն ու հիմքերը, բարելավվել են գնահատման չափանիշներն ու ընթացակարգերը, ինչպես նաև ամրագրվել է դատական ծառայողների գործունեության գնահատման հիմքը: </w:t>
      </w:r>
      <w:r w:rsidR="00F22718" w:rsidRPr="001D748B">
        <w:rPr>
          <w:rFonts w:ascii="GHEA Grapalat" w:hAnsi="GHEA Grapalat" w:cs="Sylfaen"/>
          <w:noProof/>
          <w:sz w:val="24"/>
          <w:szCs w:val="24"/>
          <w:lang w:val="hy-AM"/>
        </w:rPr>
        <w:t xml:space="preserve">Հաշվի առնելով </w:t>
      </w:r>
      <w:r w:rsidR="009F6D9C" w:rsidRPr="001D748B">
        <w:rPr>
          <w:rFonts w:ascii="GHEA Grapalat" w:hAnsi="GHEA Grapalat" w:cs="Sylfaen"/>
          <w:noProof/>
          <w:sz w:val="24"/>
          <w:szCs w:val="24"/>
          <w:lang w:val="hy-AM"/>
        </w:rPr>
        <w:t xml:space="preserve">գնահատման </w:t>
      </w:r>
      <w:r w:rsidR="00F22718" w:rsidRPr="001D748B">
        <w:rPr>
          <w:rFonts w:ascii="GHEA Grapalat" w:hAnsi="GHEA Grapalat" w:cs="Sylfaen"/>
          <w:noProof/>
          <w:sz w:val="24"/>
          <w:szCs w:val="24"/>
          <w:lang w:val="hy-AM"/>
        </w:rPr>
        <w:t xml:space="preserve">գործընթացի կարևոր նշանակությունը ինչպես դատարանների, այնպես էլ դատավորների ու դատական ծառայողների գործունեության արդյունավետության բարձրացման, նրանց ինքնակատարելագործման խրախուսման տեսանկյունից, և ընդունելով, որ գնահատման գործընթացը, անկախ ամրագրված նպատակներից, նպաստում է </w:t>
      </w:r>
      <w:r w:rsidR="00320DB0" w:rsidRPr="001D748B">
        <w:rPr>
          <w:rFonts w:ascii="GHEA Grapalat" w:hAnsi="GHEA Grapalat" w:cs="Sylfaen"/>
          <w:noProof/>
          <w:sz w:val="24"/>
          <w:szCs w:val="24"/>
          <w:lang w:val="hy-AM"/>
        </w:rPr>
        <w:t xml:space="preserve">նաև </w:t>
      </w:r>
      <w:r w:rsidR="00F22718" w:rsidRPr="001D748B">
        <w:rPr>
          <w:rFonts w:ascii="GHEA Grapalat" w:hAnsi="GHEA Grapalat" w:cs="Sylfaen"/>
          <w:noProof/>
          <w:sz w:val="24"/>
          <w:szCs w:val="24"/>
          <w:lang w:val="hy-AM"/>
        </w:rPr>
        <w:t>դատական իշխանության հաշվետվողականության ա</w:t>
      </w:r>
      <w:r w:rsidR="00320DB0" w:rsidRPr="001D748B">
        <w:rPr>
          <w:rFonts w:ascii="GHEA Grapalat" w:hAnsi="GHEA Grapalat" w:cs="Sylfaen"/>
          <w:noProof/>
          <w:sz w:val="24"/>
          <w:szCs w:val="24"/>
          <w:lang w:val="hy-AM"/>
        </w:rPr>
        <w:t xml:space="preserve">մրապնդմանը, </w:t>
      </w:r>
      <w:r w:rsidR="00F22718" w:rsidRPr="001D748B">
        <w:rPr>
          <w:rFonts w:ascii="GHEA Grapalat" w:hAnsi="GHEA Grapalat" w:cs="Sylfaen"/>
          <w:noProof/>
          <w:sz w:val="24"/>
          <w:szCs w:val="24"/>
          <w:lang w:val="hy-AM"/>
        </w:rPr>
        <w:t>հիմնավոր է այս գործընթացի արդյունավետ ու պատշաճ կազմակերպումն ու իրականացում</w:t>
      </w:r>
      <w:r w:rsidR="009F6D9C" w:rsidRPr="001D748B">
        <w:rPr>
          <w:rFonts w:ascii="GHEA Grapalat" w:hAnsi="GHEA Grapalat" w:cs="Sylfaen"/>
          <w:noProof/>
          <w:sz w:val="24"/>
          <w:szCs w:val="24"/>
          <w:lang w:val="hy-AM"/>
        </w:rPr>
        <w:t>ը՝ հետևյալ</w:t>
      </w:r>
      <w:r w:rsidR="00F22718" w:rsidRPr="001D748B">
        <w:rPr>
          <w:rFonts w:ascii="GHEA Grapalat" w:hAnsi="GHEA Grapalat" w:cs="Sylfaen"/>
          <w:noProof/>
          <w:sz w:val="24"/>
          <w:szCs w:val="24"/>
          <w:lang w:val="hy-AM"/>
        </w:rPr>
        <w:t xml:space="preserve"> ուղենիշերից ելնելով:   </w:t>
      </w:r>
    </w:p>
    <w:tbl>
      <w:tblPr>
        <w:tblpPr w:leftFromText="180" w:rightFromText="180" w:vertAnchor="text" w:horzAnchor="margin" w:tblpX="90" w:tblpY="255"/>
        <w:tblW w:w="9450" w:type="dxa"/>
        <w:tblCellSpacing w:w="15" w:type="dxa"/>
        <w:tblLook w:val="04A0"/>
      </w:tblPr>
      <w:tblGrid>
        <w:gridCol w:w="990"/>
        <w:gridCol w:w="8460"/>
      </w:tblGrid>
      <w:tr w:rsidR="00F22718" w:rsidRPr="001D748B" w:rsidTr="00D7182C">
        <w:trPr>
          <w:tblCellSpacing w:w="15" w:type="dxa"/>
        </w:trPr>
        <w:tc>
          <w:tcPr>
            <w:tcW w:w="94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F22718" w:rsidRPr="001D748B" w:rsidRDefault="00F22718" w:rsidP="00D7182C">
            <w:pPr>
              <w:pStyle w:val="CommentText"/>
              <w:spacing w:after="120"/>
              <w:ind w:right="-141"/>
              <w:jc w:val="both"/>
              <w:rPr>
                <w:b/>
                <w:sz w:val="24"/>
                <w:szCs w:val="24"/>
                <w:lang w:val="en-GB"/>
              </w:rPr>
            </w:pPr>
            <w:r w:rsidRPr="001D748B">
              <w:rPr>
                <w:b/>
                <w:sz w:val="24"/>
                <w:szCs w:val="24"/>
                <w:lang w:val="en-GB"/>
              </w:rPr>
              <w:t>N</w:t>
            </w:r>
          </w:p>
        </w:tc>
        <w:tc>
          <w:tcPr>
            <w:tcW w:w="841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F22718" w:rsidRPr="001D748B" w:rsidRDefault="00F22718" w:rsidP="00D7182C">
            <w:pPr>
              <w:pStyle w:val="CommentText"/>
              <w:spacing w:after="120"/>
              <w:ind w:right="-141"/>
              <w:jc w:val="both"/>
              <w:rPr>
                <w:b/>
                <w:sz w:val="24"/>
                <w:szCs w:val="24"/>
                <w:lang w:val="en-GB"/>
              </w:rPr>
            </w:pPr>
            <w:r w:rsidRPr="001D748B">
              <w:rPr>
                <w:b/>
                <w:sz w:val="24"/>
                <w:szCs w:val="24"/>
                <w:lang w:val="en-GB"/>
              </w:rPr>
              <w:t>Ռազմավարական ուղենիշ</w:t>
            </w:r>
          </w:p>
        </w:tc>
      </w:tr>
      <w:tr w:rsidR="00BA5162" w:rsidRPr="00943142" w:rsidTr="00D7182C">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5162" w:rsidRPr="001D748B" w:rsidRDefault="00BA5162" w:rsidP="00BA5162">
            <w:pPr>
              <w:pStyle w:val="t-9-8-bez-uvl"/>
              <w:spacing w:before="0" w:beforeAutospacing="0" w:after="0" w:afterAutospacing="0"/>
              <w:ind w:right="-141"/>
              <w:jc w:val="both"/>
              <w:rPr>
                <w:rFonts w:ascii="GHEA Grapalat" w:hAnsi="GHEA Grapalat" w:cs="Times New Roman"/>
                <w:lang w:val="en-US"/>
              </w:rPr>
            </w:pPr>
            <w:r w:rsidRPr="001D748B">
              <w:rPr>
                <w:rFonts w:ascii="GHEA Grapalat" w:hAnsi="GHEA Grapalat" w:cs="Times New Roman"/>
                <w:lang w:val="en-US"/>
              </w:rPr>
              <w:t>4.2.2.</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5162" w:rsidRPr="001D748B" w:rsidRDefault="00020FFF" w:rsidP="00377765">
            <w:pPr>
              <w:spacing w:after="0" w:line="240" w:lineRule="auto"/>
              <w:ind w:right="-144"/>
              <w:rPr>
                <w:rFonts w:ascii="GHEA Grapalat" w:hAnsi="GHEA Grapalat"/>
                <w:sz w:val="24"/>
                <w:szCs w:val="24"/>
                <w:lang w:val="hy-AM"/>
              </w:rPr>
            </w:pPr>
            <w:r w:rsidRPr="00020FFF">
              <w:rPr>
                <w:rFonts w:ascii="GHEA Grapalat" w:hAnsi="GHEA Grapalat"/>
                <w:sz w:val="24"/>
                <w:szCs w:val="24"/>
                <w:lang w:val="hy-AM"/>
              </w:rPr>
              <w:t>Ամբողջացնել դատավորների և դատական ծառայողների գործունեության գնահատման գործընթացի կազմակերպման իրավական հիմքերը և բարձրացնել գնահատման գործընթացի արդյունավետությունը</w:t>
            </w:r>
            <w:r>
              <w:rPr>
                <w:rFonts w:ascii="GHEA Grapalat" w:hAnsi="GHEA Grapalat"/>
                <w:sz w:val="24"/>
                <w:szCs w:val="24"/>
                <w:lang w:val="hy-AM"/>
              </w:rPr>
              <w:t>:</w:t>
            </w:r>
          </w:p>
        </w:tc>
      </w:tr>
    </w:tbl>
    <w:p w:rsidR="00F22718" w:rsidRPr="001D748B" w:rsidRDefault="00F22718" w:rsidP="00C51FD0">
      <w:pPr>
        <w:pStyle w:val="ListParagraph"/>
        <w:spacing w:after="120" w:line="240" w:lineRule="auto"/>
        <w:ind w:left="1224" w:right="-141"/>
        <w:rPr>
          <w:rFonts w:ascii="GHEA Grapalat" w:hAnsi="GHEA Grapalat"/>
          <w:sz w:val="24"/>
          <w:szCs w:val="24"/>
          <w:lang w:val="hy-AM"/>
        </w:rPr>
      </w:pPr>
    </w:p>
    <w:p w:rsidR="00766D5D" w:rsidRPr="00AA75E2" w:rsidRDefault="008F5889" w:rsidP="00766D5D">
      <w:pPr>
        <w:pStyle w:val="ListParagraph"/>
        <w:numPr>
          <w:ilvl w:val="0"/>
          <w:numId w:val="7"/>
        </w:numPr>
        <w:tabs>
          <w:tab w:val="left" w:pos="1170"/>
        </w:tabs>
        <w:spacing w:after="120" w:line="240" w:lineRule="auto"/>
        <w:ind w:right="-141"/>
        <w:rPr>
          <w:rFonts w:ascii="GHEA Grapalat" w:hAnsi="GHEA Grapalat"/>
          <w:b/>
          <w:sz w:val="24"/>
          <w:szCs w:val="24"/>
          <w:lang w:val="hy-AM"/>
        </w:rPr>
      </w:pPr>
      <w:r w:rsidRPr="003B066B">
        <w:rPr>
          <w:rFonts w:ascii="GHEA Grapalat" w:hAnsi="GHEA Grapalat" w:cs="Sylfaen"/>
          <w:b/>
          <w:sz w:val="24"/>
          <w:szCs w:val="24"/>
          <w:lang w:val="hy-AM"/>
        </w:rPr>
        <w:t>ԿՈՌՈՒՊՑԻԱՅԻՑ</w:t>
      </w:r>
      <w:r w:rsidRPr="003B066B">
        <w:rPr>
          <w:rFonts w:ascii="GHEA Grapalat" w:hAnsi="GHEA Grapalat"/>
          <w:b/>
          <w:sz w:val="24"/>
          <w:szCs w:val="24"/>
          <w:lang w:val="hy-AM"/>
        </w:rPr>
        <w:t xml:space="preserve"> </w:t>
      </w:r>
      <w:r w:rsidR="00B95CE3" w:rsidRPr="003B066B">
        <w:rPr>
          <w:rFonts w:ascii="GHEA Grapalat" w:hAnsi="GHEA Grapalat"/>
          <w:b/>
          <w:sz w:val="24"/>
          <w:szCs w:val="24"/>
          <w:lang w:val="hy-AM"/>
        </w:rPr>
        <w:t>ԵՎ</w:t>
      </w:r>
      <w:r w:rsidRPr="003B066B">
        <w:rPr>
          <w:rFonts w:ascii="GHEA Grapalat" w:hAnsi="GHEA Grapalat"/>
          <w:b/>
          <w:sz w:val="24"/>
          <w:szCs w:val="24"/>
          <w:lang w:val="hy-AM"/>
        </w:rPr>
        <w:t xml:space="preserve"> ՀՈՎԱՆԱՎՈՐՉՈՒԹՅՈՒՆԻՑ ԶԵՐԾ ԴԱՏԱԿԱՆ ԻՇԽԱՆՈՒԹՅԱՆ ԱՊԱՀՈՎՈՒՄ</w:t>
      </w:r>
      <w:r w:rsidR="00766D5D" w:rsidRPr="00766D5D">
        <w:rPr>
          <w:rFonts w:ascii="GHEA Grapalat" w:hAnsi="GHEA Grapalat"/>
          <w:b/>
          <w:sz w:val="24"/>
          <w:szCs w:val="24"/>
          <w:lang w:val="hy-AM"/>
        </w:rPr>
        <w:t xml:space="preserve">, ԿՈՌՈՒՊՑԻՈՆ </w:t>
      </w:r>
      <w:r w:rsidR="00766D5D" w:rsidRPr="00766D5D">
        <w:rPr>
          <w:rFonts w:ascii="GHEA Grapalat" w:hAnsi="GHEA Grapalat"/>
          <w:b/>
          <w:sz w:val="24"/>
          <w:szCs w:val="24"/>
          <w:lang w:val="hy-AM"/>
        </w:rPr>
        <w:lastRenderedPageBreak/>
        <w:t>ՀԱՆՑԱԳՈՐԾՈՒԹՅՈՒՆՆԵՐԻ ՔՆՆՈՒԹՅԱՆ ԱՐԴՅՈՒՆԱՎԵՏՈՒԹՅԱՆ ԲԱՐՁՐԱՑՈՒՄ</w:t>
      </w:r>
    </w:p>
    <w:p w:rsidR="00C50F29" w:rsidRPr="003B066B" w:rsidRDefault="00C50F29" w:rsidP="00766D5D">
      <w:pPr>
        <w:pStyle w:val="ListParagraph"/>
        <w:tabs>
          <w:tab w:val="left" w:pos="1170"/>
        </w:tabs>
        <w:spacing w:after="120" w:line="240" w:lineRule="auto"/>
        <w:ind w:left="360" w:right="-141"/>
        <w:rPr>
          <w:rFonts w:ascii="GHEA Grapalat" w:hAnsi="GHEA Grapalat"/>
          <w:b/>
          <w:sz w:val="24"/>
          <w:szCs w:val="24"/>
          <w:lang w:val="hy-AM"/>
        </w:rPr>
      </w:pPr>
    </w:p>
    <w:p w:rsidR="00BB4E8C" w:rsidRPr="001D748B" w:rsidRDefault="00BB4E8C" w:rsidP="00BB4E8C">
      <w:pPr>
        <w:pStyle w:val="ListParagraph"/>
        <w:spacing w:after="120" w:line="240" w:lineRule="auto"/>
        <w:ind w:left="360" w:right="-144"/>
        <w:contextualSpacing w:val="0"/>
        <w:rPr>
          <w:rFonts w:ascii="GHEA Grapalat" w:hAnsi="GHEA Grapalat"/>
          <w:b/>
          <w:sz w:val="24"/>
          <w:szCs w:val="24"/>
        </w:rPr>
      </w:pPr>
      <w:r w:rsidRPr="001D748B">
        <w:rPr>
          <w:rFonts w:ascii="GHEA Grapalat" w:hAnsi="GHEA Grapalat"/>
          <w:b/>
          <w:sz w:val="24"/>
          <w:szCs w:val="24"/>
        </w:rPr>
        <w:t>Ռազմավարական նպատակներ</w:t>
      </w:r>
    </w:p>
    <w:p w:rsidR="00C50F29" w:rsidRPr="003B066B" w:rsidRDefault="008E3345" w:rsidP="00D96FD8">
      <w:pPr>
        <w:pStyle w:val="ListParagraph"/>
        <w:numPr>
          <w:ilvl w:val="1"/>
          <w:numId w:val="7"/>
        </w:numPr>
        <w:spacing w:after="120" w:line="240" w:lineRule="auto"/>
        <w:ind w:right="-144"/>
        <w:rPr>
          <w:rFonts w:ascii="GHEA Grapalat" w:eastAsia="Times New Roman" w:hAnsi="GHEA Grapalat"/>
          <w:sz w:val="24"/>
          <w:szCs w:val="24"/>
          <w:lang w:val="hy-AM"/>
        </w:rPr>
      </w:pPr>
      <w:r w:rsidRPr="003B066B">
        <w:rPr>
          <w:rFonts w:ascii="GHEA Grapalat" w:hAnsi="GHEA Grapalat" w:cs="Sylfaen"/>
          <w:sz w:val="24"/>
          <w:szCs w:val="24"/>
          <w:lang w:val="hy-AM"/>
        </w:rPr>
        <w:t>Դատական</w:t>
      </w:r>
      <w:r w:rsidRPr="003B066B">
        <w:rPr>
          <w:rFonts w:ascii="GHEA Grapalat" w:hAnsi="GHEA Grapalat"/>
          <w:sz w:val="24"/>
          <w:szCs w:val="24"/>
          <w:lang w:val="hy-AM"/>
        </w:rPr>
        <w:t xml:space="preserve"> իշխանության համակարգում հակակոռուպցիոն քաղաքականության արդյունավետ իրաց</w:t>
      </w:r>
      <w:r w:rsidR="00C14C91">
        <w:rPr>
          <w:rFonts w:ascii="GHEA Grapalat" w:hAnsi="GHEA Grapalat"/>
          <w:sz w:val="24"/>
          <w:szCs w:val="24"/>
        </w:rPr>
        <w:t>ում</w:t>
      </w:r>
      <w:r w:rsidRPr="003B066B">
        <w:rPr>
          <w:rFonts w:ascii="GHEA Grapalat" w:hAnsi="GHEA Grapalat"/>
          <w:sz w:val="24"/>
          <w:szCs w:val="24"/>
          <w:lang w:val="hy-AM"/>
        </w:rPr>
        <w:t>.</w:t>
      </w:r>
    </w:p>
    <w:p w:rsidR="00766D5D" w:rsidRPr="001D748B" w:rsidRDefault="00891D68" w:rsidP="00766D5D">
      <w:pPr>
        <w:spacing w:after="0" w:line="240" w:lineRule="auto"/>
        <w:ind w:right="-144" w:firstLine="360"/>
        <w:jc w:val="both"/>
        <w:rPr>
          <w:rFonts w:ascii="GHEA Grapalat" w:hAnsi="GHEA Grapalat"/>
          <w:sz w:val="24"/>
          <w:szCs w:val="24"/>
          <w:lang w:val="hy-AM"/>
        </w:rPr>
      </w:pPr>
      <w:r w:rsidRPr="00891D68">
        <w:rPr>
          <w:rFonts w:ascii="GHEA Grapalat" w:hAnsi="GHEA Grapalat"/>
          <w:sz w:val="24"/>
          <w:szCs w:val="24"/>
          <w:lang w:val="hy-AM"/>
        </w:rPr>
        <w:t>Կ</w:t>
      </w:r>
      <w:r w:rsidR="008E3345" w:rsidRPr="001D748B">
        <w:rPr>
          <w:rFonts w:ascii="GHEA Grapalat" w:hAnsi="GHEA Grapalat"/>
          <w:sz w:val="24"/>
          <w:szCs w:val="24"/>
          <w:lang w:val="hy-AM"/>
        </w:rPr>
        <w:t xml:space="preserve">ոռուպցիայի և դրա սոցիալական ազդեցության </w:t>
      </w:r>
      <w:r w:rsidRPr="00891D68">
        <w:rPr>
          <w:rFonts w:ascii="GHEA Grapalat" w:hAnsi="GHEA Grapalat"/>
          <w:sz w:val="24"/>
          <w:szCs w:val="24"/>
          <w:lang w:val="hy-AM"/>
        </w:rPr>
        <w:t>տեսանկյունից դ</w:t>
      </w:r>
      <w:r w:rsidRPr="001D748B">
        <w:rPr>
          <w:rFonts w:ascii="GHEA Grapalat" w:hAnsi="GHEA Grapalat"/>
          <w:sz w:val="24"/>
          <w:szCs w:val="24"/>
          <w:lang w:val="hy-AM"/>
        </w:rPr>
        <w:t xml:space="preserve">ատական իշխանությունը </w:t>
      </w:r>
      <w:r w:rsidRPr="00891D68">
        <w:rPr>
          <w:rFonts w:ascii="GHEA Grapalat" w:hAnsi="GHEA Grapalat"/>
          <w:sz w:val="24"/>
          <w:szCs w:val="24"/>
          <w:lang w:val="hy-AM"/>
        </w:rPr>
        <w:t xml:space="preserve">խոցելի </w:t>
      </w:r>
      <w:r w:rsidR="00BB4E8C" w:rsidRPr="001D748B">
        <w:rPr>
          <w:rFonts w:ascii="GHEA Grapalat" w:hAnsi="GHEA Grapalat"/>
          <w:sz w:val="24"/>
          <w:szCs w:val="24"/>
          <w:lang w:val="hy-AM"/>
        </w:rPr>
        <w:t xml:space="preserve">բնագավառներից </w:t>
      </w:r>
      <w:r w:rsidR="00600262" w:rsidRPr="001D748B">
        <w:rPr>
          <w:rFonts w:ascii="GHEA Grapalat" w:hAnsi="GHEA Grapalat"/>
          <w:sz w:val="24"/>
          <w:szCs w:val="24"/>
          <w:lang w:val="hy-AM"/>
        </w:rPr>
        <w:t>մեկ</w:t>
      </w:r>
      <w:r w:rsidR="00BB4E8C" w:rsidRPr="001D748B">
        <w:rPr>
          <w:rFonts w:ascii="GHEA Grapalat" w:hAnsi="GHEA Grapalat"/>
          <w:sz w:val="24"/>
          <w:szCs w:val="24"/>
          <w:lang w:val="hy-AM"/>
        </w:rPr>
        <w:t>ն է</w:t>
      </w:r>
      <w:r w:rsidR="008E3345" w:rsidRPr="001D748B">
        <w:rPr>
          <w:rFonts w:ascii="GHEA Grapalat" w:hAnsi="GHEA Grapalat"/>
          <w:sz w:val="24"/>
          <w:szCs w:val="24"/>
          <w:lang w:val="hy-AM"/>
        </w:rPr>
        <w:t xml:space="preserve">: Համարժեք հակակոռուպցիոն քաղաքականության մշակման և իրականացման անհրաժեշտությունն այժմ </w:t>
      </w:r>
      <w:r w:rsidR="00BB4E8C" w:rsidRPr="001D748B">
        <w:rPr>
          <w:rFonts w:ascii="GHEA Grapalat" w:hAnsi="GHEA Grapalat"/>
          <w:sz w:val="24"/>
          <w:szCs w:val="24"/>
          <w:lang w:val="hy-AM"/>
        </w:rPr>
        <w:t xml:space="preserve">առավել </w:t>
      </w:r>
      <w:r w:rsidR="008E3345" w:rsidRPr="001D748B">
        <w:rPr>
          <w:rFonts w:ascii="GHEA Grapalat" w:hAnsi="GHEA Grapalat"/>
          <w:sz w:val="24"/>
          <w:szCs w:val="24"/>
          <w:lang w:val="hy-AM"/>
        </w:rPr>
        <w:t xml:space="preserve">հրամայական է դարձել, քանի որ </w:t>
      </w:r>
      <w:r w:rsidR="00561672" w:rsidRPr="001D748B">
        <w:rPr>
          <w:rFonts w:ascii="GHEA Grapalat" w:hAnsi="GHEA Grapalat"/>
          <w:sz w:val="24"/>
          <w:szCs w:val="24"/>
          <w:lang w:val="hy-AM"/>
        </w:rPr>
        <w:t xml:space="preserve">նման </w:t>
      </w:r>
      <w:r w:rsidR="008E3345" w:rsidRPr="001D748B">
        <w:rPr>
          <w:rFonts w:ascii="GHEA Grapalat" w:hAnsi="GHEA Grapalat"/>
          <w:sz w:val="24"/>
          <w:szCs w:val="24"/>
          <w:lang w:val="hy-AM"/>
        </w:rPr>
        <w:t>պահանջարկ</w:t>
      </w:r>
      <w:r w:rsidR="00561672" w:rsidRPr="001D748B">
        <w:rPr>
          <w:rFonts w:ascii="GHEA Grapalat" w:hAnsi="GHEA Grapalat"/>
          <w:sz w:val="24"/>
          <w:szCs w:val="24"/>
          <w:lang w:val="hy-AM"/>
        </w:rPr>
        <w:t xml:space="preserve">ն առկա է ոչ </w:t>
      </w:r>
      <w:r w:rsidR="008E3345" w:rsidRPr="001D748B">
        <w:rPr>
          <w:rFonts w:ascii="GHEA Grapalat" w:hAnsi="GHEA Grapalat"/>
          <w:sz w:val="24"/>
          <w:szCs w:val="24"/>
          <w:lang w:val="hy-AM"/>
        </w:rPr>
        <w:t>միայն արդարություն փնտրողների կողմից, ում համար արդար և անաչառ դատարանի առկայությունը հիմնարար իրավունք է, այլև դատավորների ու դատական ծառայողերի կողմից, ովքեր պարբերաբար հանրային քնն</w:t>
      </w:r>
      <w:r w:rsidR="00561672" w:rsidRPr="001D748B">
        <w:rPr>
          <w:rFonts w:ascii="GHEA Grapalat" w:hAnsi="GHEA Grapalat"/>
          <w:sz w:val="24"/>
          <w:szCs w:val="24"/>
          <w:lang w:val="hy-AM"/>
        </w:rPr>
        <w:t xml:space="preserve">ադատության են </w:t>
      </w:r>
      <w:r w:rsidR="00BB4E8C" w:rsidRPr="001D748B">
        <w:rPr>
          <w:rFonts w:ascii="GHEA Grapalat" w:hAnsi="GHEA Grapalat"/>
          <w:sz w:val="24"/>
          <w:szCs w:val="24"/>
          <w:lang w:val="hy-AM"/>
        </w:rPr>
        <w:t>արժանանում</w:t>
      </w:r>
      <w:r w:rsidR="00561672" w:rsidRPr="001D748B">
        <w:rPr>
          <w:rFonts w:ascii="GHEA Grapalat" w:hAnsi="GHEA Grapalat"/>
          <w:sz w:val="24"/>
          <w:szCs w:val="24"/>
          <w:lang w:val="hy-AM"/>
        </w:rPr>
        <w:t>:</w:t>
      </w:r>
    </w:p>
    <w:tbl>
      <w:tblPr>
        <w:tblpPr w:leftFromText="180" w:rightFromText="180" w:vertAnchor="text" w:horzAnchor="margin" w:tblpX="90" w:tblpY="255"/>
        <w:tblW w:w="9450" w:type="dxa"/>
        <w:tblCellSpacing w:w="15" w:type="dxa"/>
        <w:tblLook w:val="04A0"/>
      </w:tblPr>
      <w:tblGrid>
        <w:gridCol w:w="990"/>
        <w:gridCol w:w="8460"/>
      </w:tblGrid>
      <w:tr w:rsidR="00766D5D" w:rsidRPr="001D748B" w:rsidTr="00515E11">
        <w:trPr>
          <w:tblCellSpacing w:w="15" w:type="dxa"/>
        </w:trPr>
        <w:tc>
          <w:tcPr>
            <w:tcW w:w="94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766D5D" w:rsidRPr="001D748B" w:rsidRDefault="00766D5D" w:rsidP="00766D5D">
            <w:pPr>
              <w:pStyle w:val="CommentText"/>
              <w:spacing w:after="0"/>
              <w:ind w:right="-144"/>
              <w:jc w:val="both"/>
              <w:rPr>
                <w:b/>
                <w:sz w:val="24"/>
                <w:szCs w:val="24"/>
                <w:lang w:val="en-GB"/>
              </w:rPr>
            </w:pPr>
            <w:r w:rsidRPr="001D748B">
              <w:rPr>
                <w:b/>
                <w:sz w:val="24"/>
                <w:szCs w:val="24"/>
                <w:lang w:val="en-GB"/>
              </w:rPr>
              <w:t>N</w:t>
            </w:r>
          </w:p>
        </w:tc>
        <w:tc>
          <w:tcPr>
            <w:tcW w:w="841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766D5D" w:rsidRPr="001D748B" w:rsidRDefault="00766D5D" w:rsidP="00766D5D">
            <w:pPr>
              <w:pStyle w:val="CommentText"/>
              <w:spacing w:after="0"/>
              <w:ind w:right="-144"/>
              <w:jc w:val="both"/>
              <w:rPr>
                <w:b/>
                <w:sz w:val="24"/>
                <w:szCs w:val="24"/>
                <w:lang w:val="en-GB"/>
              </w:rPr>
            </w:pPr>
            <w:r w:rsidRPr="001D748B">
              <w:rPr>
                <w:b/>
                <w:sz w:val="24"/>
                <w:szCs w:val="24"/>
                <w:lang w:val="en-GB"/>
              </w:rPr>
              <w:t>Ռազմավարական ուղենիշ</w:t>
            </w:r>
          </w:p>
        </w:tc>
      </w:tr>
      <w:tr w:rsidR="00766D5D" w:rsidRPr="00943142" w:rsidTr="00515E11">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66D5D" w:rsidRPr="001D748B" w:rsidRDefault="00766D5D" w:rsidP="00766D5D">
            <w:pPr>
              <w:pStyle w:val="t-9-8-bez-uvl"/>
              <w:spacing w:before="0" w:beforeAutospacing="0" w:after="0" w:afterAutospacing="0"/>
              <w:ind w:right="-141"/>
              <w:jc w:val="both"/>
              <w:rPr>
                <w:rFonts w:ascii="GHEA Grapalat" w:hAnsi="GHEA Grapalat" w:cs="Times New Roman"/>
                <w:lang w:val="hy-AM"/>
              </w:rPr>
            </w:pPr>
            <w:r>
              <w:rPr>
                <w:rFonts w:ascii="GHEA Grapalat" w:hAnsi="GHEA Grapalat" w:cs="Times New Roman"/>
                <w:lang w:val="hy-AM"/>
              </w:rPr>
              <w:t>5.1.1.</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766D5D" w:rsidRPr="001D748B" w:rsidRDefault="00766D5D" w:rsidP="00766D5D">
            <w:pPr>
              <w:spacing w:after="0" w:line="240" w:lineRule="auto"/>
              <w:ind w:right="-144"/>
              <w:rPr>
                <w:rFonts w:ascii="GHEA Grapalat" w:hAnsi="GHEA Grapalat" w:cs="Sylfaen"/>
                <w:sz w:val="24"/>
                <w:szCs w:val="24"/>
                <w:lang w:val="hy-AM"/>
              </w:rPr>
            </w:pPr>
            <w:r w:rsidRPr="001D748B">
              <w:rPr>
                <w:rFonts w:ascii="GHEA Grapalat" w:hAnsi="GHEA Grapalat" w:cs="Sylfaen"/>
                <w:sz w:val="24"/>
                <w:szCs w:val="24"/>
                <w:lang w:val="hy-AM"/>
              </w:rPr>
              <w:t>Նվազեցնել դատական իշխանության համակարգում կոռուպցիոն ռիսկերը:</w:t>
            </w:r>
          </w:p>
        </w:tc>
      </w:tr>
      <w:tr w:rsidR="00766D5D" w:rsidRPr="00943142" w:rsidTr="00515E11">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66D5D" w:rsidRPr="001D748B" w:rsidRDefault="00766D5D" w:rsidP="00515E11">
            <w:pPr>
              <w:pStyle w:val="t-9-8-bez-uvl"/>
              <w:spacing w:before="0" w:beforeAutospacing="0" w:after="0" w:afterAutospacing="0"/>
              <w:ind w:right="-141"/>
              <w:jc w:val="both"/>
              <w:rPr>
                <w:rFonts w:ascii="GHEA Grapalat" w:hAnsi="GHEA Grapalat" w:cs="Times New Roman"/>
                <w:lang w:val="hy-AM"/>
              </w:rPr>
            </w:pPr>
            <w:r>
              <w:rPr>
                <w:rFonts w:ascii="GHEA Grapalat" w:hAnsi="GHEA Grapalat" w:cs="Times New Roman"/>
                <w:lang w:val="hy-AM"/>
              </w:rPr>
              <w:t>5.1.2.</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766D5D" w:rsidRPr="001D748B" w:rsidRDefault="00766D5D" w:rsidP="00515E11">
            <w:pPr>
              <w:spacing w:after="0" w:line="240" w:lineRule="auto"/>
              <w:ind w:right="-144"/>
              <w:rPr>
                <w:rFonts w:ascii="GHEA Grapalat" w:hAnsi="GHEA Grapalat" w:cs="Sylfaen"/>
                <w:sz w:val="24"/>
                <w:szCs w:val="24"/>
                <w:lang w:val="hy-AM"/>
              </w:rPr>
            </w:pPr>
            <w:r w:rsidRPr="001D748B">
              <w:rPr>
                <w:rFonts w:ascii="GHEA Grapalat" w:hAnsi="GHEA Grapalat" w:cs="Sylfaen"/>
                <w:sz w:val="24"/>
                <w:szCs w:val="24"/>
                <w:lang w:val="hy-AM"/>
              </w:rPr>
              <w:t>Բարձրացնել դատական համակարգում հակակոռուպցիոն իրազեկվածությունը:</w:t>
            </w:r>
          </w:p>
        </w:tc>
      </w:tr>
    </w:tbl>
    <w:p w:rsidR="00273298" w:rsidRDefault="00273298" w:rsidP="00555D2D">
      <w:pPr>
        <w:spacing w:after="120" w:line="240" w:lineRule="auto"/>
        <w:ind w:right="-144" w:firstLine="360"/>
        <w:jc w:val="both"/>
        <w:rPr>
          <w:rFonts w:ascii="GHEA Grapalat" w:hAnsi="GHEA Grapalat"/>
          <w:sz w:val="24"/>
          <w:szCs w:val="24"/>
          <w:lang w:val="hy-AM"/>
        </w:rPr>
      </w:pPr>
    </w:p>
    <w:p w:rsidR="00766D5D" w:rsidRPr="00766D5D" w:rsidRDefault="00766D5D" w:rsidP="00766D5D">
      <w:pPr>
        <w:pStyle w:val="ListParagraph"/>
        <w:numPr>
          <w:ilvl w:val="1"/>
          <w:numId w:val="7"/>
        </w:numPr>
        <w:spacing w:after="120" w:line="240" w:lineRule="auto"/>
        <w:ind w:right="-144"/>
        <w:contextualSpacing w:val="0"/>
        <w:jc w:val="both"/>
        <w:rPr>
          <w:rFonts w:ascii="GHEA Grapalat" w:hAnsi="GHEA Grapalat" w:cs="Sylfaen"/>
          <w:noProof/>
          <w:color w:val="000000"/>
          <w:sz w:val="24"/>
          <w:szCs w:val="24"/>
          <w:lang w:val="hy-AM"/>
        </w:rPr>
      </w:pPr>
      <w:r w:rsidRPr="00766D5D">
        <w:rPr>
          <w:rFonts w:ascii="GHEA Grapalat" w:hAnsi="GHEA Grapalat" w:cs="Sylfaen"/>
          <w:noProof/>
          <w:color w:val="000000"/>
          <w:sz w:val="24"/>
          <w:szCs w:val="24"/>
          <w:lang w:val="hy-AM"/>
        </w:rPr>
        <w:t>Կոռուպցիոն</w:t>
      </w:r>
      <w:r w:rsidRPr="00766D5D">
        <w:rPr>
          <w:rFonts w:ascii="GHEA Grapalat" w:hAnsi="GHEA Grapalat" w:cs="Calibri"/>
          <w:noProof/>
          <w:color w:val="000000"/>
          <w:sz w:val="24"/>
          <w:szCs w:val="24"/>
          <w:lang w:val="hy-AM"/>
        </w:rPr>
        <w:t xml:space="preserve"> </w:t>
      </w:r>
      <w:r w:rsidRPr="00766D5D">
        <w:rPr>
          <w:rFonts w:ascii="GHEA Grapalat" w:hAnsi="GHEA Grapalat" w:cs="Sylfaen"/>
          <w:noProof/>
          <w:color w:val="000000"/>
          <w:sz w:val="24"/>
          <w:szCs w:val="24"/>
          <w:lang w:val="hy-AM"/>
        </w:rPr>
        <w:t>հանցագործությունների</w:t>
      </w:r>
      <w:r w:rsidRPr="00766D5D">
        <w:rPr>
          <w:rFonts w:ascii="GHEA Grapalat" w:hAnsi="GHEA Grapalat" w:cs="Calibri"/>
          <w:noProof/>
          <w:color w:val="000000"/>
          <w:sz w:val="24"/>
          <w:szCs w:val="24"/>
          <w:lang w:val="hy-AM"/>
        </w:rPr>
        <w:t xml:space="preserve"> </w:t>
      </w:r>
      <w:r w:rsidRPr="00766D5D">
        <w:rPr>
          <w:rFonts w:ascii="GHEA Grapalat" w:hAnsi="GHEA Grapalat" w:cs="Sylfaen"/>
          <w:noProof/>
          <w:color w:val="000000"/>
          <w:sz w:val="24"/>
          <w:szCs w:val="24"/>
          <w:lang w:val="hy-AM"/>
        </w:rPr>
        <w:t>քննության</w:t>
      </w:r>
      <w:r w:rsidRPr="00766D5D">
        <w:rPr>
          <w:rFonts w:ascii="GHEA Grapalat" w:hAnsi="GHEA Grapalat" w:cs="Calibri"/>
          <w:noProof/>
          <w:color w:val="000000"/>
          <w:sz w:val="24"/>
          <w:szCs w:val="24"/>
          <w:lang w:val="hy-AM"/>
        </w:rPr>
        <w:t xml:space="preserve"> </w:t>
      </w:r>
      <w:r w:rsidRPr="00766D5D">
        <w:rPr>
          <w:rFonts w:ascii="GHEA Grapalat" w:hAnsi="GHEA Grapalat" w:cs="Sylfaen"/>
          <w:noProof/>
          <w:color w:val="000000"/>
          <w:sz w:val="24"/>
          <w:szCs w:val="24"/>
          <w:lang w:val="hy-AM"/>
        </w:rPr>
        <w:t>արդյունավետության բարձրացում.</w:t>
      </w:r>
    </w:p>
    <w:p w:rsidR="00766D5D" w:rsidRPr="001D748B" w:rsidRDefault="004A2D31" w:rsidP="00766D5D">
      <w:pPr>
        <w:spacing w:after="0" w:line="240" w:lineRule="auto"/>
        <w:ind w:right="-144" w:firstLine="360"/>
        <w:jc w:val="both"/>
        <w:rPr>
          <w:rFonts w:ascii="GHEA Grapalat" w:hAnsi="GHEA Grapalat"/>
          <w:sz w:val="24"/>
          <w:szCs w:val="24"/>
          <w:lang w:val="hy-AM"/>
        </w:rPr>
      </w:pPr>
      <w:r w:rsidRPr="004A2D31">
        <w:rPr>
          <w:rFonts w:ascii="GHEA Grapalat" w:hAnsi="GHEA Grapalat" w:cs="Sylfaen"/>
          <w:noProof/>
          <w:color w:val="000000"/>
          <w:sz w:val="24"/>
          <w:szCs w:val="24"/>
          <w:lang w:val="hy-AM"/>
        </w:rPr>
        <w:t>Հ</w:t>
      </w:r>
      <w:r w:rsidRPr="004A2D31">
        <w:rPr>
          <w:rFonts w:ascii="GHEA Grapalat" w:hAnsi="GHEA Grapalat" w:cs="Calibri"/>
          <w:noProof/>
          <w:color w:val="000000"/>
          <w:sz w:val="24"/>
          <w:szCs w:val="24"/>
          <w:lang w:val="hy-AM"/>
        </w:rPr>
        <w:t>ակա</w:t>
      </w:r>
      <w:r w:rsidR="00DD0DCD">
        <w:rPr>
          <w:rFonts w:ascii="GHEA Grapalat" w:hAnsi="GHEA Grapalat" w:cs="Calibri"/>
          <w:noProof/>
          <w:color w:val="000000"/>
          <w:sz w:val="24"/>
          <w:szCs w:val="24"/>
          <w:lang w:val="hy-AM"/>
        </w:rPr>
        <w:t xml:space="preserve">կոռուպցիոն քաղաքականության արդյունավետ իրացման համատեքստում </w:t>
      </w:r>
      <w:r w:rsidR="00F37920" w:rsidRPr="001D748B">
        <w:rPr>
          <w:rFonts w:ascii="GHEA Grapalat" w:hAnsi="GHEA Grapalat" w:cs="Sylfaen"/>
          <w:noProof/>
          <w:color w:val="000000"/>
          <w:sz w:val="24"/>
          <w:szCs w:val="24"/>
          <w:lang w:val="hy-AM"/>
        </w:rPr>
        <w:t>կարևորվում</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է</w:t>
      </w:r>
      <w:r w:rsidR="00F37920" w:rsidRPr="001D748B">
        <w:rPr>
          <w:rFonts w:ascii="GHEA Grapalat" w:hAnsi="GHEA Grapalat" w:cs="Calibri"/>
          <w:noProof/>
          <w:color w:val="000000"/>
          <w:sz w:val="24"/>
          <w:szCs w:val="24"/>
          <w:lang w:val="hy-AM"/>
        </w:rPr>
        <w:t xml:space="preserve"> </w:t>
      </w:r>
      <w:r w:rsidR="00DD0DCD">
        <w:rPr>
          <w:rFonts w:ascii="GHEA Grapalat" w:hAnsi="GHEA Grapalat" w:cs="Sylfaen"/>
          <w:noProof/>
          <w:color w:val="000000"/>
          <w:sz w:val="24"/>
          <w:szCs w:val="24"/>
          <w:lang w:val="hy-AM"/>
        </w:rPr>
        <w:t>կ</w:t>
      </w:r>
      <w:r w:rsidR="00F37920" w:rsidRPr="001D748B">
        <w:rPr>
          <w:rFonts w:ascii="GHEA Grapalat" w:hAnsi="GHEA Grapalat" w:cs="Sylfaen"/>
          <w:noProof/>
          <w:color w:val="000000"/>
          <w:sz w:val="24"/>
          <w:szCs w:val="24"/>
          <w:lang w:val="hy-AM"/>
        </w:rPr>
        <w:t>ոռուպցիոն</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հանցագործությունների</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քննության</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արդյունավետության</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բարձրացումը</w:t>
      </w:r>
      <w:r w:rsidR="00F37920" w:rsidRPr="001D748B">
        <w:rPr>
          <w:rFonts w:ascii="GHEA Grapalat" w:hAnsi="GHEA Grapalat" w:cs="Calibri"/>
          <w:noProof/>
          <w:color w:val="000000"/>
          <w:sz w:val="24"/>
          <w:szCs w:val="24"/>
          <w:lang w:val="hy-AM"/>
        </w:rPr>
        <w:t xml:space="preserve">, քանի որ գործող իրավակարգավորումներով </w:t>
      </w:r>
      <w:r w:rsidR="00F37920" w:rsidRPr="001D748B">
        <w:rPr>
          <w:rFonts w:ascii="GHEA Grapalat" w:hAnsi="GHEA Grapalat" w:cs="Sylfaen"/>
          <w:noProof/>
          <w:color w:val="000000"/>
          <w:sz w:val="24"/>
          <w:szCs w:val="24"/>
          <w:lang w:val="hy-AM"/>
        </w:rPr>
        <w:t>կոռուպցիոն</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հանցագործությունների</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քննության</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իրավասությունը</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վերապահված</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է</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մի</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շարք</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մարմինների</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ինչն</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արհեստական</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խոչընդոտ</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է</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ստեղծում</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քննության</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արդյունավետության</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և</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բացահայտման</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առումով</w:t>
      </w:r>
      <w:r w:rsidR="00273298">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Միաժամանակ</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կոռուպցիոն</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հանցագործությունների</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շրջանակը</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սահմանված</w:t>
      </w:r>
      <w:r w:rsidR="00F37920" w:rsidRPr="001D748B">
        <w:rPr>
          <w:rFonts w:ascii="GHEA Grapalat" w:hAnsi="GHEA Grapalat"/>
          <w:noProof/>
          <w:color w:val="000000"/>
          <w:sz w:val="24"/>
          <w:szCs w:val="24"/>
          <w:lang w:val="hy-AM"/>
        </w:rPr>
        <w:t xml:space="preserve"> </w:t>
      </w:r>
      <w:r w:rsidR="00F37920" w:rsidRPr="001D748B">
        <w:rPr>
          <w:rFonts w:ascii="GHEA Grapalat" w:hAnsi="GHEA Grapalat" w:cs="Sylfaen"/>
          <w:noProof/>
          <w:color w:val="000000"/>
          <w:sz w:val="24"/>
          <w:szCs w:val="24"/>
          <w:lang w:val="hy-AM"/>
        </w:rPr>
        <w:t>է</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ոչ</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թե</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ՀՀ</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քրեական</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օրենսգրքով</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ինչպես</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մի</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շարք</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երկրներում</w:t>
      </w:r>
      <w:r w:rsidR="00891D68" w:rsidRPr="00891D68">
        <w:rPr>
          <w:rFonts w:ascii="GHEA Grapalat" w:hAnsi="GHEA Grapalat" w:cs="Sylfaen"/>
          <w:noProof/>
          <w:color w:val="000000"/>
          <w:sz w:val="24"/>
          <w:szCs w:val="24"/>
          <w:lang w:val="hy-AM"/>
        </w:rPr>
        <w:t xml:space="preserve"> է</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այլ</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հաստատված</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է</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ՀՀ</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գլխավոր</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դատախազի</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հրամանով</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և</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ըստ</w:t>
      </w:r>
      <w:r w:rsidR="00F37920" w:rsidRPr="001D748B">
        <w:rPr>
          <w:rFonts w:ascii="GHEA Grapalat" w:hAnsi="GHEA Grapalat" w:cs="Calibri"/>
          <w:noProof/>
          <w:color w:val="000000"/>
          <w:sz w:val="24"/>
          <w:szCs w:val="24"/>
          <w:lang w:val="hy-AM"/>
        </w:rPr>
        <w:t xml:space="preserve"> </w:t>
      </w:r>
      <w:r w:rsidR="00891D68" w:rsidRPr="00891D68">
        <w:rPr>
          <w:rFonts w:ascii="GHEA Grapalat" w:hAnsi="GHEA Grapalat" w:cs="Calibri"/>
          <w:noProof/>
          <w:color w:val="000000"/>
          <w:sz w:val="24"/>
          <w:szCs w:val="24"/>
          <w:lang w:val="hy-AM"/>
        </w:rPr>
        <w:t xml:space="preserve">որոշ </w:t>
      </w:r>
      <w:r w:rsidR="00F37920" w:rsidRPr="001D748B">
        <w:rPr>
          <w:rFonts w:ascii="GHEA Grapalat" w:hAnsi="GHEA Grapalat" w:cs="Sylfaen"/>
          <w:noProof/>
          <w:color w:val="000000"/>
          <w:sz w:val="24"/>
          <w:szCs w:val="24"/>
          <w:lang w:val="hy-AM"/>
        </w:rPr>
        <w:t>միջազգային</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կազմակերպությունների</w:t>
      </w:r>
      <w:r w:rsidR="00F37920" w:rsidRPr="001D748B">
        <w:rPr>
          <w:rFonts w:ascii="GHEA Grapalat" w:hAnsi="GHEA Grapalat" w:cs="Calibri"/>
          <w:noProof/>
          <w:color w:val="000000"/>
          <w:sz w:val="24"/>
          <w:szCs w:val="24"/>
          <w:lang w:val="hy-AM"/>
        </w:rPr>
        <w:t xml:space="preserve"> </w:t>
      </w:r>
      <w:r w:rsidR="00891D68" w:rsidRPr="00891D68">
        <w:rPr>
          <w:rFonts w:ascii="GHEA Grapalat" w:hAnsi="GHEA Grapalat" w:cs="Calibri"/>
          <w:noProof/>
          <w:color w:val="000000"/>
          <w:sz w:val="24"/>
          <w:szCs w:val="24"/>
          <w:lang w:val="hy-AM"/>
        </w:rPr>
        <w:t>գնահատականի</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ոչ</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ամբողջությամբ</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է</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համապատասխանում</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միջազգային</w:t>
      </w:r>
      <w:r w:rsidR="00F37920" w:rsidRPr="001D748B">
        <w:rPr>
          <w:rFonts w:ascii="GHEA Grapalat" w:hAnsi="GHEA Grapalat" w:cs="Calibri"/>
          <w:noProof/>
          <w:color w:val="000000"/>
          <w:sz w:val="24"/>
          <w:szCs w:val="24"/>
          <w:lang w:val="hy-AM"/>
        </w:rPr>
        <w:t xml:space="preserve"> </w:t>
      </w:r>
      <w:r w:rsidR="00F37920" w:rsidRPr="001D748B">
        <w:rPr>
          <w:rFonts w:ascii="GHEA Grapalat" w:hAnsi="GHEA Grapalat" w:cs="Sylfaen"/>
          <w:noProof/>
          <w:color w:val="000000"/>
          <w:sz w:val="24"/>
          <w:szCs w:val="24"/>
          <w:lang w:val="hy-AM"/>
        </w:rPr>
        <w:t>չափանիշներին</w:t>
      </w:r>
      <w:r w:rsidR="00891D68" w:rsidRPr="00891D68">
        <w:rPr>
          <w:rFonts w:ascii="GHEA Grapalat" w:hAnsi="GHEA Grapalat" w:cs="Sylfaen"/>
          <w:noProof/>
          <w:color w:val="000000"/>
          <w:sz w:val="24"/>
          <w:szCs w:val="24"/>
          <w:lang w:val="hy-AM"/>
        </w:rPr>
        <w:t>: Ուստի հարկավոր է վերանայել կոռու</w:t>
      </w:r>
      <w:r w:rsidR="00F37920" w:rsidRPr="001D748B">
        <w:rPr>
          <w:rFonts w:ascii="GHEA Grapalat" w:hAnsi="GHEA Grapalat" w:cs="Calibri"/>
          <w:noProof/>
          <w:color w:val="000000"/>
          <w:sz w:val="24"/>
          <w:szCs w:val="24"/>
          <w:lang w:val="hy-AM"/>
        </w:rPr>
        <w:t>պցիոն հանցագործությունների քննության մեխանիզմներ</w:t>
      </w:r>
      <w:r w:rsidR="00891D68" w:rsidRPr="00891D68">
        <w:rPr>
          <w:rFonts w:ascii="GHEA Grapalat" w:hAnsi="GHEA Grapalat" w:cs="Calibri"/>
          <w:noProof/>
          <w:color w:val="000000"/>
          <w:sz w:val="24"/>
          <w:szCs w:val="24"/>
          <w:lang w:val="hy-AM"/>
        </w:rPr>
        <w:t xml:space="preserve">ը: </w:t>
      </w:r>
      <w:r w:rsidR="00F37920">
        <w:rPr>
          <w:rFonts w:ascii="GHEA Grapalat" w:hAnsi="GHEA Grapalat" w:cs="Calibri"/>
          <w:noProof/>
          <w:color w:val="000000"/>
          <w:sz w:val="24"/>
          <w:szCs w:val="24"/>
          <w:lang w:val="hy-AM"/>
        </w:rPr>
        <w:t xml:space="preserve">Հետևյալ ուղենիշերն են սահմանվել: </w:t>
      </w:r>
      <w:r w:rsidR="00F37920" w:rsidRPr="001D748B">
        <w:rPr>
          <w:rFonts w:ascii="GHEA Grapalat" w:hAnsi="GHEA Grapalat" w:cs="Sylfaen"/>
          <w:lang w:val="hy-AM"/>
        </w:rPr>
        <w:t xml:space="preserve"> </w:t>
      </w:r>
    </w:p>
    <w:tbl>
      <w:tblPr>
        <w:tblpPr w:leftFromText="180" w:rightFromText="180" w:vertAnchor="text" w:horzAnchor="margin" w:tblpX="90" w:tblpY="255"/>
        <w:tblW w:w="9450" w:type="dxa"/>
        <w:tblCellSpacing w:w="15" w:type="dxa"/>
        <w:tblLook w:val="04A0"/>
      </w:tblPr>
      <w:tblGrid>
        <w:gridCol w:w="990"/>
        <w:gridCol w:w="8460"/>
      </w:tblGrid>
      <w:tr w:rsidR="0068666B" w:rsidRPr="001D748B" w:rsidTr="003B066B">
        <w:trPr>
          <w:tblCellSpacing w:w="15" w:type="dxa"/>
        </w:trPr>
        <w:tc>
          <w:tcPr>
            <w:tcW w:w="94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68666B" w:rsidRPr="001D748B" w:rsidRDefault="008E3345" w:rsidP="00766D5D">
            <w:pPr>
              <w:pStyle w:val="CommentText"/>
              <w:spacing w:after="0"/>
              <w:ind w:right="-144"/>
              <w:jc w:val="both"/>
              <w:rPr>
                <w:b/>
                <w:sz w:val="24"/>
                <w:szCs w:val="24"/>
                <w:lang w:val="en-GB"/>
              </w:rPr>
            </w:pPr>
            <w:r w:rsidRPr="001D748B">
              <w:rPr>
                <w:b/>
                <w:sz w:val="24"/>
                <w:szCs w:val="24"/>
                <w:lang w:val="en-GB"/>
              </w:rPr>
              <w:t>N</w:t>
            </w:r>
          </w:p>
        </w:tc>
        <w:tc>
          <w:tcPr>
            <w:tcW w:w="841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68666B" w:rsidRPr="001D748B" w:rsidRDefault="008E3345" w:rsidP="00766D5D">
            <w:pPr>
              <w:pStyle w:val="CommentText"/>
              <w:spacing w:after="0"/>
              <w:ind w:right="-144"/>
              <w:jc w:val="both"/>
              <w:rPr>
                <w:b/>
                <w:sz w:val="24"/>
                <w:szCs w:val="24"/>
                <w:lang w:val="en-GB"/>
              </w:rPr>
            </w:pPr>
            <w:r w:rsidRPr="001D748B">
              <w:rPr>
                <w:b/>
                <w:sz w:val="24"/>
                <w:szCs w:val="24"/>
                <w:lang w:val="en-GB"/>
              </w:rPr>
              <w:t>Ռազմավարական ուղենիշ</w:t>
            </w:r>
          </w:p>
        </w:tc>
      </w:tr>
      <w:tr w:rsidR="00F37920" w:rsidRPr="00943142" w:rsidTr="003B066B">
        <w:trPr>
          <w:tblCellSpacing w:w="15" w:type="dxa"/>
        </w:trPr>
        <w:tc>
          <w:tcPr>
            <w:tcW w:w="9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F37920" w:rsidRDefault="00273298" w:rsidP="00766D5D">
            <w:pPr>
              <w:pStyle w:val="t-9-8-bez-uvl"/>
              <w:spacing w:before="0" w:beforeAutospacing="0" w:after="0" w:afterAutospacing="0"/>
              <w:ind w:right="-141"/>
              <w:jc w:val="both"/>
              <w:rPr>
                <w:rFonts w:ascii="GHEA Grapalat" w:hAnsi="GHEA Grapalat" w:cs="Times New Roman"/>
                <w:lang w:val="hy-AM"/>
              </w:rPr>
            </w:pPr>
            <w:r>
              <w:rPr>
                <w:rFonts w:ascii="GHEA Grapalat" w:hAnsi="GHEA Grapalat" w:cs="Times New Roman"/>
                <w:lang w:val="hy-AM"/>
              </w:rPr>
              <w:lastRenderedPageBreak/>
              <w:t>5.</w:t>
            </w:r>
            <w:r w:rsidR="00766D5D">
              <w:rPr>
                <w:rFonts w:ascii="GHEA Grapalat" w:hAnsi="GHEA Grapalat" w:cs="Times New Roman"/>
                <w:lang w:val="en-US"/>
              </w:rPr>
              <w:t>2</w:t>
            </w:r>
            <w:r>
              <w:rPr>
                <w:rFonts w:ascii="GHEA Grapalat" w:hAnsi="GHEA Grapalat" w:cs="Times New Roman"/>
                <w:lang w:val="hy-AM"/>
              </w:rPr>
              <w:t>.</w:t>
            </w:r>
            <w:r w:rsidR="00766D5D">
              <w:rPr>
                <w:rFonts w:ascii="GHEA Grapalat" w:hAnsi="GHEA Grapalat" w:cs="Times New Roman"/>
                <w:lang w:val="en-US"/>
              </w:rPr>
              <w:t>1</w:t>
            </w:r>
            <w:r>
              <w:rPr>
                <w:rFonts w:ascii="GHEA Grapalat" w:hAnsi="GHEA Grapalat" w:cs="Times New Roman"/>
                <w:lang w:val="hy-AM"/>
              </w:rPr>
              <w:t>.</w:t>
            </w:r>
          </w:p>
        </w:tc>
        <w:tc>
          <w:tcPr>
            <w:tcW w:w="84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F37920" w:rsidRPr="00766D5D" w:rsidRDefault="00766D5D" w:rsidP="00766D5D">
            <w:pPr>
              <w:spacing w:after="0" w:line="240" w:lineRule="auto"/>
              <w:ind w:right="-144"/>
              <w:rPr>
                <w:rFonts w:ascii="GHEA Grapalat" w:hAnsi="GHEA Grapalat" w:cs="Sylfaen"/>
                <w:sz w:val="24"/>
                <w:szCs w:val="24"/>
                <w:lang w:val="hy-AM"/>
              </w:rPr>
            </w:pPr>
            <w:r w:rsidRPr="00766D5D">
              <w:rPr>
                <w:rFonts w:ascii="GHEA Grapalat" w:hAnsi="GHEA Grapalat" w:cs="Sylfaen"/>
                <w:sz w:val="24"/>
                <w:szCs w:val="24"/>
                <w:lang w:val="hy-AM"/>
              </w:rPr>
              <w:t xml:space="preserve">Զարգացնել </w:t>
            </w:r>
            <w:r w:rsidR="00F37920" w:rsidRPr="001D748B">
              <w:rPr>
                <w:rFonts w:ascii="GHEA Grapalat" w:hAnsi="GHEA Grapalat" w:cs="Sylfaen"/>
                <w:sz w:val="24"/>
                <w:szCs w:val="24"/>
                <w:lang w:val="hy-AM"/>
              </w:rPr>
              <w:t xml:space="preserve">կոռուպցիոն հանցագործությունների քննության </w:t>
            </w:r>
            <w:r w:rsidRPr="00766D5D">
              <w:rPr>
                <w:rFonts w:ascii="GHEA Grapalat" w:hAnsi="GHEA Grapalat" w:cs="Sylfaen"/>
                <w:sz w:val="24"/>
                <w:szCs w:val="24"/>
                <w:lang w:val="hy-AM"/>
              </w:rPr>
              <w:t>արդյունավետ մեխանիզմներ:</w:t>
            </w:r>
          </w:p>
        </w:tc>
      </w:tr>
    </w:tbl>
    <w:p w:rsidR="0068666B" w:rsidRPr="001D748B" w:rsidRDefault="0068666B" w:rsidP="00766D5D">
      <w:pPr>
        <w:spacing w:after="0" w:line="240" w:lineRule="auto"/>
        <w:ind w:left="360" w:right="-141"/>
        <w:jc w:val="both"/>
        <w:rPr>
          <w:rFonts w:ascii="GHEA Grapalat" w:hAnsi="GHEA Grapalat"/>
          <w:sz w:val="24"/>
          <w:szCs w:val="24"/>
          <w:lang w:val="hy-AM"/>
        </w:rPr>
      </w:pPr>
    </w:p>
    <w:p w:rsidR="00C50F29" w:rsidRPr="001D748B" w:rsidRDefault="008E3345" w:rsidP="004A2D31">
      <w:pPr>
        <w:pStyle w:val="ListParagraph"/>
        <w:numPr>
          <w:ilvl w:val="0"/>
          <w:numId w:val="7"/>
        </w:numPr>
        <w:tabs>
          <w:tab w:val="left" w:pos="1170"/>
        </w:tabs>
        <w:spacing w:after="120" w:line="240" w:lineRule="auto"/>
        <w:ind w:right="-144"/>
        <w:contextualSpacing w:val="0"/>
        <w:rPr>
          <w:rFonts w:ascii="GHEA Grapalat" w:hAnsi="GHEA Grapalat"/>
          <w:sz w:val="24"/>
          <w:szCs w:val="24"/>
          <w:lang w:val="hy-AM"/>
        </w:rPr>
      </w:pPr>
      <w:r w:rsidRPr="001D748B">
        <w:rPr>
          <w:rFonts w:ascii="GHEA Grapalat" w:hAnsi="GHEA Grapalat"/>
          <w:b/>
          <w:sz w:val="24"/>
          <w:szCs w:val="24"/>
          <w:lang w:val="hy-AM"/>
        </w:rPr>
        <w:t>ԻՐԱՎԱԿԱՆ ՈՐՈՇԱԿԻՈՒԹՅԱՆ ԵՎ ԱՐԴՅՈՒՆԱՎԵՏ ԻՐԱՎԱԿԻՐԱՌՈՒԹՅԱՆ ԱՊԱՀՈՎՈՒՄ</w:t>
      </w:r>
    </w:p>
    <w:p w:rsidR="00C50F29" w:rsidRPr="001D748B" w:rsidRDefault="008F5889" w:rsidP="004A2D31">
      <w:pPr>
        <w:pStyle w:val="ListParagraph"/>
        <w:numPr>
          <w:ilvl w:val="1"/>
          <w:numId w:val="7"/>
        </w:numPr>
        <w:tabs>
          <w:tab w:val="left" w:pos="1170"/>
        </w:tabs>
        <w:spacing w:after="120" w:line="240" w:lineRule="auto"/>
        <w:ind w:right="-144"/>
        <w:contextualSpacing w:val="0"/>
        <w:rPr>
          <w:rFonts w:ascii="GHEA Grapalat" w:hAnsi="GHEA Grapalat"/>
          <w:sz w:val="24"/>
          <w:szCs w:val="24"/>
          <w:lang w:val="hy-AM"/>
        </w:rPr>
      </w:pPr>
      <w:r w:rsidRPr="001D748B">
        <w:rPr>
          <w:rFonts w:ascii="GHEA Grapalat" w:hAnsi="GHEA Grapalat"/>
          <w:b/>
          <w:sz w:val="24"/>
          <w:szCs w:val="24"/>
          <w:lang w:val="hy-AM"/>
        </w:rPr>
        <w:t>ՔՐԵԱԿԱՆ ԱՐԴԱՐԱԴԱՏՈՒԹՅԱՆ ԱՐԴՅՈՒՆԱՎԵՏՈՒԹՅԱՆ ԱՊԱՀՈՎՈՒՄ</w:t>
      </w:r>
    </w:p>
    <w:p w:rsidR="00C50F29" w:rsidRPr="001D748B" w:rsidRDefault="008E3345" w:rsidP="00C51FD0">
      <w:pPr>
        <w:pStyle w:val="ListParagraph"/>
        <w:spacing w:after="120" w:line="240" w:lineRule="auto"/>
        <w:ind w:left="360" w:right="-141"/>
        <w:contextualSpacing w:val="0"/>
        <w:rPr>
          <w:rFonts w:ascii="GHEA Grapalat" w:hAnsi="GHEA Grapalat"/>
          <w:b/>
          <w:sz w:val="24"/>
          <w:szCs w:val="24"/>
          <w:lang w:val="hy-AM"/>
        </w:rPr>
      </w:pPr>
      <w:r w:rsidRPr="001D748B">
        <w:rPr>
          <w:rFonts w:ascii="GHEA Grapalat" w:hAnsi="GHEA Grapalat"/>
          <w:b/>
          <w:sz w:val="24"/>
          <w:szCs w:val="24"/>
          <w:lang w:val="hy-AM"/>
        </w:rPr>
        <w:t>Ռազմավարական նպատակներ</w:t>
      </w:r>
    </w:p>
    <w:p w:rsidR="00C50F29" w:rsidRPr="001D748B" w:rsidRDefault="008E3345" w:rsidP="006D38D9">
      <w:pPr>
        <w:pStyle w:val="ListParagraph"/>
        <w:numPr>
          <w:ilvl w:val="2"/>
          <w:numId w:val="7"/>
        </w:numPr>
        <w:spacing w:after="120" w:line="240" w:lineRule="auto"/>
        <w:ind w:right="-141"/>
        <w:contextualSpacing w:val="0"/>
        <w:rPr>
          <w:rFonts w:ascii="GHEA Grapalat" w:hAnsi="GHEA Grapalat"/>
          <w:sz w:val="24"/>
          <w:szCs w:val="24"/>
          <w:lang w:val="hy-AM"/>
        </w:rPr>
      </w:pPr>
      <w:r w:rsidRPr="001D748B">
        <w:rPr>
          <w:rFonts w:ascii="GHEA Grapalat" w:hAnsi="GHEA Grapalat"/>
          <w:sz w:val="24"/>
          <w:szCs w:val="24"/>
          <w:lang w:val="hy-AM"/>
        </w:rPr>
        <w:t>Քրեական արդարադատության որակի և  արդյունավետության բարելավում.</w:t>
      </w:r>
    </w:p>
    <w:p w:rsidR="00BD6B3D" w:rsidRPr="001D748B" w:rsidRDefault="008E3345" w:rsidP="00EB582C">
      <w:pPr>
        <w:spacing w:after="0" w:line="240" w:lineRule="auto"/>
        <w:ind w:right="-144" w:firstLine="360"/>
        <w:jc w:val="both"/>
        <w:rPr>
          <w:rFonts w:ascii="GHEA Grapalat" w:eastAsia="MS Gothic" w:hAnsi="GHEA Grapalat"/>
          <w:sz w:val="24"/>
          <w:szCs w:val="24"/>
          <w:lang w:val="hy-AM"/>
        </w:rPr>
      </w:pPr>
      <w:r w:rsidRPr="001D748B">
        <w:rPr>
          <w:rFonts w:ascii="GHEA Grapalat" w:eastAsia="MS Gothic" w:hAnsi="GHEA Grapalat"/>
          <w:sz w:val="24"/>
          <w:szCs w:val="24"/>
          <w:lang w:val="hy-AM"/>
        </w:rPr>
        <w:t>Հայաստանի Հանրապետության քրեական և քրեական դատավարության նոր օրենսգրքերի ընդուն</w:t>
      </w:r>
      <w:r w:rsidR="00F53718" w:rsidRPr="001D748B">
        <w:rPr>
          <w:rFonts w:ascii="GHEA Grapalat" w:eastAsia="MS Gothic" w:hAnsi="GHEA Grapalat"/>
          <w:sz w:val="24"/>
          <w:szCs w:val="24"/>
          <w:lang w:val="hy-AM"/>
        </w:rPr>
        <w:t xml:space="preserve">ման պայմաններում </w:t>
      </w:r>
      <w:r w:rsidRPr="001D748B">
        <w:rPr>
          <w:rFonts w:ascii="GHEA Grapalat" w:eastAsia="MS Gothic" w:hAnsi="GHEA Grapalat"/>
          <w:sz w:val="24"/>
          <w:szCs w:val="24"/>
          <w:lang w:val="hy-AM"/>
        </w:rPr>
        <w:t>անհրաժեշտ</w:t>
      </w:r>
      <w:r w:rsidR="00F53718" w:rsidRPr="001D748B">
        <w:rPr>
          <w:rFonts w:ascii="GHEA Grapalat" w:eastAsia="MS Gothic" w:hAnsi="GHEA Grapalat"/>
          <w:sz w:val="24"/>
          <w:szCs w:val="24"/>
          <w:lang w:val="hy-AM"/>
        </w:rPr>
        <w:t xml:space="preserve"> է </w:t>
      </w:r>
      <w:r w:rsidRPr="001D748B">
        <w:rPr>
          <w:rFonts w:ascii="GHEA Grapalat" w:eastAsia="MS Gothic" w:hAnsi="GHEA Grapalat"/>
          <w:sz w:val="24"/>
          <w:szCs w:val="24"/>
          <w:lang w:val="hy-AM"/>
        </w:rPr>
        <w:t xml:space="preserve">ներդնել համապատասխան կառուցակարգեր </w:t>
      </w:r>
      <w:r w:rsidR="00033062" w:rsidRPr="001D748B">
        <w:rPr>
          <w:rFonts w:ascii="GHEA Grapalat" w:eastAsia="MS Gothic" w:hAnsi="GHEA Grapalat"/>
          <w:sz w:val="24"/>
          <w:szCs w:val="24"/>
          <w:lang w:val="hy-AM"/>
        </w:rPr>
        <w:t xml:space="preserve">և նախադրյալներ՝ </w:t>
      </w:r>
      <w:r w:rsidRPr="001D748B">
        <w:rPr>
          <w:rFonts w:ascii="GHEA Grapalat" w:eastAsia="MS Gothic" w:hAnsi="GHEA Grapalat"/>
          <w:sz w:val="24"/>
          <w:szCs w:val="24"/>
          <w:lang w:val="hy-AM"/>
        </w:rPr>
        <w:t>օրենսգրքերի իրագործումը իրավակիրառական մակարդակում ապահովելու համար:</w:t>
      </w:r>
      <w:r w:rsidR="00F53718" w:rsidRPr="001D748B">
        <w:rPr>
          <w:rFonts w:ascii="GHEA Grapalat" w:eastAsia="MS Gothic" w:hAnsi="GHEA Grapalat"/>
          <w:sz w:val="24"/>
          <w:szCs w:val="24"/>
          <w:lang w:val="hy-AM"/>
        </w:rPr>
        <w:t xml:space="preserve"> </w:t>
      </w:r>
      <w:r w:rsidR="00C70E47" w:rsidRPr="001D748B">
        <w:rPr>
          <w:rFonts w:ascii="GHEA Grapalat" w:eastAsia="MS Gothic" w:hAnsi="GHEA Grapalat"/>
          <w:sz w:val="24"/>
          <w:szCs w:val="24"/>
          <w:lang w:val="hy-AM"/>
        </w:rPr>
        <w:t>Քրեական արդարադատության ոլորտի շարունակական բարեփոխումների շրջանակում հ</w:t>
      </w:r>
      <w:r w:rsidR="00F53718" w:rsidRPr="001D748B">
        <w:rPr>
          <w:rFonts w:ascii="GHEA Grapalat" w:eastAsia="MS Gothic" w:hAnsi="GHEA Grapalat"/>
          <w:sz w:val="24"/>
          <w:szCs w:val="24"/>
          <w:lang w:val="hy-AM"/>
        </w:rPr>
        <w:t xml:space="preserve">րատապ </w:t>
      </w:r>
      <w:r w:rsidR="00C70E47" w:rsidRPr="001D748B">
        <w:rPr>
          <w:rFonts w:ascii="GHEA Grapalat" w:eastAsia="MS Gothic" w:hAnsi="GHEA Grapalat"/>
          <w:sz w:val="24"/>
          <w:szCs w:val="24"/>
          <w:lang w:val="hy-AM"/>
        </w:rPr>
        <w:t xml:space="preserve">են </w:t>
      </w:r>
      <w:r w:rsidR="00F53718" w:rsidRPr="001D748B">
        <w:rPr>
          <w:rFonts w:ascii="GHEA Grapalat" w:eastAsia="MS Gothic" w:hAnsi="GHEA Grapalat"/>
          <w:sz w:val="24"/>
          <w:szCs w:val="24"/>
          <w:lang w:val="hy-AM"/>
        </w:rPr>
        <w:t xml:space="preserve">նաև </w:t>
      </w:r>
      <w:r w:rsidRPr="001D748B">
        <w:rPr>
          <w:rFonts w:ascii="GHEA Grapalat" w:eastAsia="MS Gothic" w:hAnsi="GHEA Grapalat"/>
          <w:sz w:val="24"/>
          <w:szCs w:val="24"/>
          <w:lang w:val="hy-AM"/>
        </w:rPr>
        <w:t>կալանքի՝ որպես խափանման միջոցի կիրառման պրակտիկայի բաելավումը, անչափահասների արդարադատության որակի բարելավումը</w:t>
      </w:r>
      <w:r w:rsidR="00C70E47" w:rsidRPr="001D748B">
        <w:rPr>
          <w:rFonts w:ascii="GHEA Grapalat" w:eastAsia="MS Gothic" w:hAnsi="GHEA Grapalat"/>
          <w:sz w:val="24"/>
          <w:szCs w:val="24"/>
          <w:lang w:val="hy-AM"/>
        </w:rPr>
        <w:t xml:space="preserve">, </w:t>
      </w:r>
      <w:r w:rsidR="00BD6B3D" w:rsidRPr="001D748B">
        <w:rPr>
          <w:rFonts w:ascii="GHEA Grapalat" w:eastAsia="MS Gothic" w:hAnsi="GHEA Grapalat"/>
          <w:sz w:val="24"/>
          <w:szCs w:val="24"/>
          <w:lang w:val="hy-AM"/>
        </w:rPr>
        <w:t>խոշտանգման և այլ դաժան, անմարդկային կամ նվաստացնող վերաբերմունքի կամ պատժի դեմ պայքար</w:t>
      </w:r>
      <w:r w:rsidR="00C70E47" w:rsidRPr="001D748B">
        <w:rPr>
          <w:rFonts w:ascii="GHEA Grapalat" w:eastAsia="MS Gothic" w:hAnsi="GHEA Grapalat"/>
          <w:sz w:val="24"/>
          <w:szCs w:val="24"/>
          <w:lang w:val="hy-AM"/>
        </w:rPr>
        <w:t>ի միջոցներ ձեռնարկելը</w:t>
      </w:r>
      <w:r w:rsidR="00F95310" w:rsidRPr="001D748B">
        <w:rPr>
          <w:rFonts w:ascii="GHEA Grapalat" w:eastAsia="MS Gothic" w:hAnsi="GHEA Grapalat"/>
          <w:sz w:val="24"/>
          <w:szCs w:val="24"/>
          <w:lang w:val="hy-AM"/>
        </w:rPr>
        <w:t>՝ հիմք ընդունելով հ</w:t>
      </w:r>
      <w:r w:rsidR="00BD6B3D" w:rsidRPr="001D748B">
        <w:rPr>
          <w:rFonts w:ascii="GHEA Grapalat" w:eastAsia="MS Gothic" w:hAnsi="GHEA Grapalat"/>
          <w:sz w:val="24"/>
          <w:szCs w:val="24"/>
          <w:lang w:val="hy-AM"/>
        </w:rPr>
        <w:t>ետևյալ ուղենիշեր</w:t>
      </w:r>
      <w:r w:rsidR="00F95310" w:rsidRPr="001D748B">
        <w:rPr>
          <w:rFonts w:ascii="GHEA Grapalat" w:eastAsia="MS Gothic" w:hAnsi="GHEA Grapalat"/>
          <w:sz w:val="24"/>
          <w:szCs w:val="24"/>
          <w:lang w:val="hy-AM"/>
        </w:rPr>
        <w:t>ը:</w:t>
      </w:r>
      <w:r w:rsidR="00BD6B3D" w:rsidRPr="001D748B">
        <w:rPr>
          <w:rFonts w:ascii="GHEA Grapalat" w:eastAsia="MS Gothic" w:hAnsi="GHEA Grapalat"/>
          <w:sz w:val="24"/>
          <w:szCs w:val="24"/>
          <w:lang w:val="hy-AM"/>
        </w:rPr>
        <w:t xml:space="preserve">     </w:t>
      </w:r>
    </w:p>
    <w:tbl>
      <w:tblPr>
        <w:tblpPr w:leftFromText="180" w:rightFromText="180" w:vertAnchor="text" w:horzAnchor="margin" w:tblpX="90" w:tblpY="255"/>
        <w:tblW w:w="9450" w:type="dxa"/>
        <w:tblCellSpacing w:w="15" w:type="dxa"/>
        <w:tblLook w:val="04A0"/>
      </w:tblPr>
      <w:tblGrid>
        <w:gridCol w:w="1254"/>
        <w:gridCol w:w="8196"/>
      </w:tblGrid>
      <w:tr w:rsidR="00982242" w:rsidRPr="001D748B" w:rsidTr="00D7182C">
        <w:trPr>
          <w:tblCellSpacing w:w="15" w:type="dxa"/>
        </w:trPr>
        <w:tc>
          <w:tcPr>
            <w:tcW w:w="1209"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982242" w:rsidRPr="001D748B" w:rsidRDefault="008E3345" w:rsidP="00EB582C">
            <w:pPr>
              <w:pStyle w:val="CommentText"/>
              <w:spacing w:after="0"/>
              <w:ind w:right="-144"/>
              <w:jc w:val="both"/>
              <w:rPr>
                <w:b/>
                <w:sz w:val="24"/>
                <w:szCs w:val="24"/>
                <w:lang w:val="en-GB"/>
              </w:rPr>
            </w:pPr>
            <w:r w:rsidRPr="001D748B">
              <w:rPr>
                <w:b/>
                <w:sz w:val="24"/>
                <w:szCs w:val="24"/>
                <w:lang w:val="en-GB"/>
              </w:rPr>
              <w:t>N</w:t>
            </w:r>
          </w:p>
        </w:tc>
        <w:tc>
          <w:tcPr>
            <w:tcW w:w="8151"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982242" w:rsidRPr="001D748B" w:rsidRDefault="008E3345" w:rsidP="00EB582C">
            <w:pPr>
              <w:pStyle w:val="CommentText"/>
              <w:spacing w:after="0"/>
              <w:ind w:right="-144"/>
              <w:jc w:val="both"/>
              <w:rPr>
                <w:b/>
                <w:sz w:val="24"/>
                <w:szCs w:val="24"/>
                <w:lang w:val="en-GB"/>
              </w:rPr>
            </w:pPr>
            <w:r w:rsidRPr="001D748B">
              <w:rPr>
                <w:b/>
                <w:sz w:val="24"/>
                <w:szCs w:val="24"/>
                <w:lang w:val="en-GB"/>
              </w:rPr>
              <w:t>Ռազմավարական ուղենիշ</w:t>
            </w:r>
          </w:p>
        </w:tc>
      </w:tr>
      <w:tr w:rsidR="00982242" w:rsidRPr="00F37920" w:rsidTr="00D7182C">
        <w:trPr>
          <w:tblCellSpacing w:w="15" w:type="dxa"/>
        </w:trPr>
        <w:tc>
          <w:tcPr>
            <w:tcW w:w="120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82242" w:rsidRPr="001D748B" w:rsidRDefault="00FC6B30" w:rsidP="00FA1C34">
            <w:pPr>
              <w:pStyle w:val="t-9-8-bez-uvl"/>
              <w:spacing w:before="0" w:beforeAutospacing="0" w:after="0" w:afterAutospacing="0"/>
              <w:ind w:right="-141"/>
              <w:jc w:val="both"/>
              <w:rPr>
                <w:rFonts w:ascii="GHEA Grapalat" w:hAnsi="GHEA Grapalat" w:cs="Times New Roman"/>
                <w:lang w:val="ru-RU"/>
              </w:rPr>
            </w:pPr>
            <w:r w:rsidRPr="001D748B">
              <w:rPr>
                <w:rFonts w:ascii="GHEA Grapalat" w:hAnsi="GHEA Grapalat" w:cs="Times New Roman"/>
                <w:lang w:val="ru-RU"/>
              </w:rPr>
              <w:t>6.1.1.1.</w:t>
            </w:r>
          </w:p>
        </w:tc>
        <w:tc>
          <w:tcPr>
            <w:tcW w:w="81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982242" w:rsidRPr="00F37920" w:rsidRDefault="00F37920" w:rsidP="00FA1C34">
            <w:pPr>
              <w:spacing w:after="0" w:line="240" w:lineRule="auto"/>
              <w:ind w:right="-144"/>
              <w:rPr>
                <w:rFonts w:ascii="GHEA Grapalat" w:hAnsi="GHEA Grapalat"/>
                <w:sz w:val="24"/>
                <w:szCs w:val="24"/>
                <w:lang w:val="hy-AM"/>
              </w:rPr>
            </w:pPr>
            <w:r w:rsidRPr="00F37920">
              <w:rPr>
                <w:rFonts w:ascii="GHEA Grapalat" w:hAnsi="GHEA Grapalat"/>
                <w:sz w:val="24"/>
                <w:szCs w:val="24"/>
                <w:lang w:val="en-US"/>
              </w:rPr>
              <w:t>Զարգացնել</w:t>
            </w:r>
            <w:r w:rsidRPr="00F37920">
              <w:rPr>
                <w:rFonts w:ascii="GHEA Grapalat" w:hAnsi="GHEA Grapalat"/>
                <w:sz w:val="24"/>
                <w:szCs w:val="24"/>
              </w:rPr>
              <w:t xml:space="preserve"> </w:t>
            </w:r>
            <w:r w:rsidRPr="00F37920">
              <w:rPr>
                <w:rFonts w:ascii="GHEA Grapalat" w:hAnsi="GHEA Grapalat"/>
                <w:sz w:val="24"/>
                <w:szCs w:val="24"/>
                <w:lang w:val="en-US"/>
              </w:rPr>
              <w:t>համապատասխան</w:t>
            </w:r>
            <w:r w:rsidRPr="00F37920">
              <w:rPr>
                <w:rFonts w:ascii="GHEA Grapalat" w:hAnsi="GHEA Grapalat"/>
                <w:sz w:val="24"/>
                <w:szCs w:val="24"/>
              </w:rPr>
              <w:t xml:space="preserve"> </w:t>
            </w:r>
            <w:r w:rsidRPr="00F37920">
              <w:rPr>
                <w:rFonts w:ascii="GHEA Grapalat" w:hAnsi="GHEA Grapalat"/>
                <w:sz w:val="24"/>
                <w:szCs w:val="24"/>
                <w:lang w:val="en-US"/>
              </w:rPr>
              <w:t>կառուցակարգեր</w:t>
            </w:r>
            <w:r w:rsidRPr="00F37920">
              <w:rPr>
                <w:rFonts w:ascii="GHEA Grapalat" w:hAnsi="GHEA Grapalat"/>
                <w:sz w:val="24"/>
                <w:szCs w:val="24"/>
              </w:rPr>
              <w:t xml:space="preserve"> </w:t>
            </w:r>
            <w:r w:rsidRPr="00F37920">
              <w:rPr>
                <w:rFonts w:ascii="GHEA Grapalat" w:hAnsi="GHEA Grapalat"/>
                <w:sz w:val="24"/>
                <w:szCs w:val="24"/>
                <w:lang w:val="en-US"/>
              </w:rPr>
              <w:t>նոր</w:t>
            </w:r>
            <w:r w:rsidRPr="00F37920">
              <w:rPr>
                <w:rFonts w:ascii="GHEA Grapalat" w:hAnsi="GHEA Grapalat"/>
                <w:sz w:val="24"/>
                <w:szCs w:val="24"/>
              </w:rPr>
              <w:t xml:space="preserve"> </w:t>
            </w:r>
            <w:r w:rsidRPr="00F37920">
              <w:rPr>
                <w:rFonts w:ascii="GHEA Grapalat" w:hAnsi="GHEA Grapalat"/>
                <w:sz w:val="24"/>
                <w:szCs w:val="24"/>
                <w:lang w:val="en-US"/>
              </w:rPr>
              <w:t>քրեական</w:t>
            </w:r>
            <w:r w:rsidRPr="00F37920">
              <w:rPr>
                <w:rFonts w:ascii="GHEA Grapalat" w:hAnsi="GHEA Grapalat"/>
                <w:sz w:val="24"/>
                <w:szCs w:val="24"/>
              </w:rPr>
              <w:t xml:space="preserve"> </w:t>
            </w:r>
            <w:r w:rsidRPr="00F37920">
              <w:rPr>
                <w:rFonts w:ascii="GHEA Grapalat" w:hAnsi="GHEA Grapalat"/>
                <w:sz w:val="24"/>
                <w:szCs w:val="24"/>
                <w:lang w:val="en-US"/>
              </w:rPr>
              <w:t>օրենսգրքի</w:t>
            </w:r>
            <w:r w:rsidRPr="00F37920">
              <w:rPr>
                <w:rFonts w:ascii="GHEA Grapalat" w:hAnsi="GHEA Grapalat"/>
                <w:sz w:val="24"/>
                <w:szCs w:val="24"/>
              </w:rPr>
              <w:t xml:space="preserve"> </w:t>
            </w:r>
            <w:r w:rsidRPr="00F37920">
              <w:rPr>
                <w:rFonts w:ascii="GHEA Grapalat" w:hAnsi="GHEA Grapalat"/>
                <w:sz w:val="24"/>
                <w:szCs w:val="24"/>
                <w:lang w:val="en-US"/>
              </w:rPr>
              <w:t>և</w:t>
            </w:r>
            <w:r w:rsidRPr="00F37920">
              <w:rPr>
                <w:rFonts w:ascii="GHEA Grapalat" w:hAnsi="GHEA Grapalat"/>
                <w:sz w:val="24"/>
                <w:szCs w:val="24"/>
              </w:rPr>
              <w:t xml:space="preserve"> </w:t>
            </w:r>
            <w:r w:rsidRPr="00F37920">
              <w:rPr>
                <w:rFonts w:ascii="GHEA Grapalat" w:hAnsi="GHEA Grapalat"/>
                <w:sz w:val="24"/>
                <w:szCs w:val="24"/>
                <w:lang w:val="en-US"/>
              </w:rPr>
              <w:t>նոր</w:t>
            </w:r>
            <w:r w:rsidRPr="00F37920">
              <w:rPr>
                <w:rFonts w:ascii="GHEA Grapalat" w:hAnsi="GHEA Grapalat"/>
                <w:sz w:val="24"/>
                <w:szCs w:val="24"/>
              </w:rPr>
              <w:t xml:space="preserve"> </w:t>
            </w:r>
            <w:r w:rsidRPr="00F37920">
              <w:rPr>
                <w:rFonts w:ascii="GHEA Grapalat" w:hAnsi="GHEA Grapalat"/>
                <w:sz w:val="24"/>
                <w:szCs w:val="24"/>
                <w:lang w:val="en-US"/>
              </w:rPr>
              <w:t>քրեական</w:t>
            </w:r>
            <w:r w:rsidRPr="00F37920">
              <w:rPr>
                <w:rFonts w:ascii="GHEA Grapalat" w:hAnsi="GHEA Grapalat"/>
                <w:sz w:val="24"/>
                <w:szCs w:val="24"/>
              </w:rPr>
              <w:t xml:space="preserve"> </w:t>
            </w:r>
            <w:r w:rsidRPr="00F37920">
              <w:rPr>
                <w:rFonts w:ascii="GHEA Grapalat" w:hAnsi="GHEA Grapalat"/>
                <w:sz w:val="24"/>
                <w:szCs w:val="24"/>
                <w:lang w:val="en-US"/>
              </w:rPr>
              <w:t>դատավարության</w:t>
            </w:r>
            <w:r w:rsidRPr="00F37920">
              <w:rPr>
                <w:rFonts w:ascii="GHEA Grapalat" w:hAnsi="GHEA Grapalat"/>
                <w:sz w:val="24"/>
                <w:szCs w:val="24"/>
              </w:rPr>
              <w:t xml:space="preserve"> </w:t>
            </w:r>
            <w:r w:rsidRPr="00F37920">
              <w:rPr>
                <w:rFonts w:ascii="GHEA Grapalat" w:hAnsi="GHEA Grapalat"/>
                <w:sz w:val="24"/>
                <w:szCs w:val="24"/>
                <w:lang w:val="en-US"/>
              </w:rPr>
              <w:t>օրենսգրքի</w:t>
            </w:r>
            <w:r w:rsidRPr="00F37920">
              <w:rPr>
                <w:rFonts w:ascii="GHEA Grapalat" w:hAnsi="GHEA Grapalat"/>
                <w:sz w:val="24"/>
                <w:szCs w:val="24"/>
              </w:rPr>
              <w:t xml:space="preserve"> </w:t>
            </w:r>
            <w:r w:rsidRPr="00F37920">
              <w:rPr>
                <w:rFonts w:ascii="GHEA Grapalat" w:hAnsi="GHEA Grapalat"/>
                <w:sz w:val="24"/>
                <w:szCs w:val="24"/>
                <w:lang w:val="en-US"/>
              </w:rPr>
              <w:t>կիրառման</w:t>
            </w:r>
            <w:r w:rsidRPr="00F37920">
              <w:rPr>
                <w:rFonts w:ascii="GHEA Grapalat" w:hAnsi="GHEA Grapalat"/>
                <w:sz w:val="24"/>
                <w:szCs w:val="24"/>
              </w:rPr>
              <w:t xml:space="preserve"> </w:t>
            </w:r>
            <w:r w:rsidRPr="00F37920">
              <w:rPr>
                <w:rFonts w:ascii="GHEA Grapalat" w:hAnsi="GHEA Grapalat"/>
                <w:sz w:val="24"/>
                <w:szCs w:val="24"/>
                <w:lang w:val="en-US"/>
              </w:rPr>
              <w:t>համար</w:t>
            </w:r>
            <w:r>
              <w:rPr>
                <w:rFonts w:ascii="GHEA Grapalat" w:hAnsi="GHEA Grapalat"/>
                <w:sz w:val="24"/>
                <w:szCs w:val="24"/>
                <w:lang w:val="hy-AM"/>
              </w:rPr>
              <w:t>:</w:t>
            </w:r>
          </w:p>
        </w:tc>
      </w:tr>
      <w:tr w:rsidR="00982242" w:rsidRPr="001D748B" w:rsidTr="00D7182C">
        <w:trPr>
          <w:tblCellSpacing w:w="15" w:type="dxa"/>
        </w:trPr>
        <w:tc>
          <w:tcPr>
            <w:tcW w:w="120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982242" w:rsidRPr="001D748B" w:rsidRDefault="00FC6B30" w:rsidP="00FA1C34">
            <w:pPr>
              <w:pStyle w:val="t-9-8-bez-uvl"/>
              <w:spacing w:before="0" w:beforeAutospacing="0" w:after="0" w:afterAutospacing="0"/>
              <w:ind w:right="-141"/>
              <w:jc w:val="both"/>
              <w:rPr>
                <w:rFonts w:ascii="GHEA Grapalat" w:hAnsi="GHEA Grapalat" w:cs="Times New Roman"/>
                <w:lang w:val="ru-RU"/>
              </w:rPr>
            </w:pPr>
            <w:r w:rsidRPr="001D748B">
              <w:rPr>
                <w:rFonts w:ascii="GHEA Grapalat" w:hAnsi="GHEA Grapalat" w:cs="Times New Roman"/>
                <w:lang w:val="ru-RU"/>
              </w:rPr>
              <w:t>6.1.1.2.</w:t>
            </w:r>
          </w:p>
        </w:tc>
        <w:tc>
          <w:tcPr>
            <w:tcW w:w="81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982242" w:rsidRPr="001D748B" w:rsidRDefault="008E3345" w:rsidP="00FA1C34">
            <w:pPr>
              <w:tabs>
                <w:tab w:val="left" w:pos="540"/>
              </w:tabs>
              <w:spacing w:after="0" w:line="240" w:lineRule="auto"/>
              <w:ind w:right="-144"/>
              <w:rPr>
                <w:rFonts w:ascii="GHEA Grapalat" w:hAnsi="GHEA Grapalat"/>
                <w:sz w:val="24"/>
                <w:szCs w:val="24"/>
              </w:rPr>
            </w:pPr>
            <w:r w:rsidRPr="001D748B">
              <w:rPr>
                <w:rFonts w:ascii="GHEA Grapalat" w:hAnsi="GHEA Grapalat"/>
                <w:sz w:val="24"/>
                <w:szCs w:val="24"/>
                <w:lang w:val="hy-AM"/>
              </w:rPr>
              <w:t>Բարեփոխել կալանավորման՝ որպես խափանման միջոցի կիրառման ձևավորված պրակտիկան</w:t>
            </w:r>
            <w:r w:rsidRPr="001D748B">
              <w:rPr>
                <w:rFonts w:ascii="GHEA Grapalat" w:hAnsi="GHEA Grapalat"/>
                <w:sz w:val="24"/>
                <w:szCs w:val="24"/>
              </w:rPr>
              <w:t>:</w:t>
            </w:r>
          </w:p>
        </w:tc>
      </w:tr>
      <w:tr w:rsidR="00BD6B3D" w:rsidRPr="001D748B" w:rsidTr="00FA1C34">
        <w:trPr>
          <w:trHeight w:val="690"/>
          <w:tblCellSpacing w:w="15" w:type="dxa"/>
        </w:trPr>
        <w:tc>
          <w:tcPr>
            <w:tcW w:w="120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D6B3D" w:rsidRPr="001D748B" w:rsidRDefault="00624785" w:rsidP="00FA1C34">
            <w:pPr>
              <w:pStyle w:val="t-9-8-bez-uvl"/>
              <w:spacing w:before="0" w:beforeAutospacing="0" w:after="0" w:afterAutospacing="0"/>
              <w:ind w:right="-141"/>
              <w:jc w:val="both"/>
              <w:rPr>
                <w:rFonts w:ascii="GHEA Grapalat" w:hAnsi="GHEA Grapalat" w:cs="Times New Roman"/>
                <w:lang w:val="ru-RU"/>
              </w:rPr>
            </w:pPr>
            <w:r w:rsidRPr="001D748B">
              <w:rPr>
                <w:rFonts w:ascii="GHEA Grapalat" w:hAnsi="GHEA Grapalat" w:cs="Times New Roman"/>
                <w:lang w:val="ru-RU"/>
              </w:rPr>
              <w:t>6.1.1.3.</w:t>
            </w:r>
          </w:p>
        </w:tc>
        <w:tc>
          <w:tcPr>
            <w:tcW w:w="81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D6B3D" w:rsidRPr="00F37920" w:rsidRDefault="00F37920" w:rsidP="00DA5825">
            <w:pPr>
              <w:tabs>
                <w:tab w:val="left" w:pos="540"/>
              </w:tabs>
              <w:spacing w:after="0" w:line="240" w:lineRule="auto"/>
              <w:ind w:right="-144"/>
              <w:rPr>
                <w:rFonts w:ascii="GHEA Grapalat" w:hAnsi="GHEA Grapalat"/>
                <w:sz w:val="24"/>
                <w:szCs w:val="24"/>
              </w:rPr>
            </w:pPr>
            <w:r w:rsidRPr="00F37920">
              <w:rPr>
                <w:rFonts w:ascii="GHEA Grapalat" w:hAnsi="GHEA Grapalat"/>
                <w:sz w:val="24"/>
                <w:szCs w:val="24"/>
                <w:lang w:val="en-US"/>
              </w:rPr>
              <w:t>Ա</w:t>
            </w:r>
            <w:r w:rsidR="00DA5825">
              <w:rPr>
                <w:rFonts w:ascii="GHEA Grapalat" w:hAnsi="GHEA Grapalat"/>
                <w:sz w:val="24"/>
                <w:szCs w:val="24"/>
                <w:lang w:val="en-US"/>
              </w:rPr>
              <w:t>մրա</w:t>
            </w:r>
            <w:r w:rsidRPr="00F37920">
              <w:rPr>
                <w:rFonts w:ascii="GHEA Grapalat" w:hAnsi="GHEA Grapalat"/>
                <w:sz w:val="24"/>
                <w:szCs w:val="24"/>
                <w:lang w:val="en-US"/>
              </w:rPr>
              <w:t>պնդել</w:t>
            </w:r>
            <w:r w:rsidRPr="00F37920">
              <w:rPr>
                <w:rFonts w:ascii="GHEA Grapalat" w:hAnsi="GHEA Grapalat"/>
                <w:sz w:val="24"/>
                <w:szCs w:val="24"/>
              </w:rPr>
              <w:t xml:space="preserve"> </w:t>
            </w:r>
            <w:r w:rsidRPr="00F37920">
              <w:rPr>
                <w:rFonts w:ascii="GHEA Grapalat" w:hAnsi="GHEA Grapalat"/>
                <w:sz w:val="24"/>
                <w:szCs w:val="24"/>
                <w:lang w:val="en-US"/>
              </w:rPr>
              <w:t>խոշտանգումների</w:t>
            </w:r>
            <w:r w:rsidRPr="00F37920">
              <w:rPr>
                <w:rFonts w:ascii="GHEA Grapalat" w:hAnsi="GHEA Grapalat"/>
                <w:sz w:val="24"/>
                <w:szCs w:val="24"/>
              </w:rPr>
              <w:t xml:space="preserve"> </w:t>
            </w:r>
            <w:r w:rsidRPr="00F37920">
              <w:rPr>
                <w:rFonts w:ascii="GHEA Grapalat" w:hAnsi="GHEA Grapalat"/>
                <w:sz w:val="24"/>
                <w:szCs w:val="24"/>
                <w:lang w:val="en-US"/>
              </w:rPr>
              <w:t>համար</w:t>
            </w:r>
            <w:r w:rsidRPr="00F37920">
              <w:rPr>
                <w:rFonts w:ascii="GHEA Grapalat" w:hAnsi="GHEA Grapalat"/>
                <w:sz w:val="24"/>
                <w:szCs w:val="24"/>
              </w:rPr>
              <w:t xml:space="preserve"> </w:t>
            </w:r>
            <w:r w:rsidRPr="00F37920">
              <w:rPr>
                <w:rFonts w:ascii="GHEA Grapalat" w:hAnsi="GHEA Grapalat"/>
                <w:sz w:val="24"/>
                <w:szCs w:val="24"/>
                <w:lang w:val="en-US"/>
              </w:rPr>
              <w:t>անպատժելիության</w:t>
            </w:r>
            <w:r w:rsidRPr="00F37920">
              <w:rPr>
                <w:rFonts w:ascii="GHEA Grapalat" w:hAnsi="GHEA Grapalat"/>
                <w:sz w:val="24"/>
                <w:szCs w:val="24"/>
              </w:rPr>
              <w:t xml:space="preserve"> </w:t>
            </w:r>
            <w:r w:rsidRPr="00F37920">
              <w:rPr>
                <w:rFonts w:ascii="GHEA Grapalat" w:hAnsi="GHEA Grapalat"/>
                <w:sz w:val="24"/>
                <w:szCs w:val="24"/>
                <w:lang w:val="en-US"/>
              </w:rPr>
              <w:t>դեմ</w:t>
            </w:r>
            <w:r w:rsidRPr="00F37920">
              <w:rPr>
                <w:rFonts w:ascii="GHEA Grapalat" w:hAnsi="GHEA Grapalat"/>
                <w:sz w:val="24"/>
                <w:szCs w:val="24"/>
              </w:rPr>
              <w:t xml:space="preserve"> </w:t>
            </w:r>
            <w:r w:rsidRPr="00F37920">
              <w:rPr>
                <w:rFonts w:ascii="GHEA Grapalat" w:hAnsi="GHEA Grapalat"/>
                <w:sz w:val="24"/>
                <w:szCs w:val="24"/>
                <w:lang w:val="en-US"/>
              </w:rPr>
              <w:t>պայքարի</w:t>
            </w:r>
            <w:r w:rsidRPr="00F37920">
              <w:rPr>
                <w:rFonts w:ascii="GHEA Grapalat" w:hAnsi="GHEA Grapalat"/>
                <w:sz w:val="24"/>
                <w:szCs w:val="24"/>
              </w:rPr>
              <w:t xml:space="preserve"> </w:t>
            </w:r>
            <w:r w:rsidR="00DA5825">
              <w:rPr>
                <w:rFonts w:ascii="GHEA Grapalat" w:hAnsi="GHEA Grapalat"/>
                <w:sz w:val="24"/>
                <w:szCs w:val="24"/>
              </w:rPr>
              <w:t>իրավական</w:t>
            </w:r>
            <w:r w:rsidRPr="00F37920">
              <w:rPr>
                <w:rFonts w:ascii="GHEA Grapalat" w:hAnsi="GHEA Grapalat"/>
                <w:sz w:val="24"/>
                <w:szCs w:val="24"/>
              </w:rPr>
              <w:t xml:space="preserve"> </w:t>
            </w:r>
            <w:r w:rsidRPr="00F37920">
              <w:rPr>
                <w:rFonts w:ascii="GHEA Grapalat" w:hAnsi="GHEA Grapalat"/>
                <w:sz w:val="24"/>
                <w:szCs w:val="24"/>
                <w:lang w:val="en-US"/>
              </w:rPr>
              <w:t>հիմքերը</w:t>
            </w:r>
            <w:r w:rsidRPr="00F37920">
              <w:rPr>
                <w:rFonts w:ascii="GHEA Grapalat" w:hAnsi="GHEA Grapalat"/>
                <w:sz w:val="24"/>
                <w:szCs w:val="24"/>
              </w:rPr>
              <w:t>:</w:t>
            </w:r>
          </w:p>
        </w:tc>
      </w:tr>
    </w:tbl>
    <w:p w:rsidR="00624785" w:rsidRPr="001D748B" w:rsidRDefault="00624785" w:rsidP="00D96FD8">
      <w:pPr>
        <w:pStyle w:val="ListParagraph"/>
        <w:spacing w:after="0" w:line="240" w:lineRule="auto"/>
        <w:ind w:left="792" w:right="-141"/>
        <w:rPr>
          <w:rFonts w:ascii="GHEA Grapalat" w:hAnsi="GHEA Grapalat" w:cs="Calibri"/>
          <w:b/>
          <w:sz w:val="24"/>
          <w:szCs w:val="24"/>
          <w:lang w:val="hy-AM"/>
        </w:rPr>
      </w:pPr>
    </w:p>
    <w:p w:rsidR="007D0909" w:rsidRPr="001D748B" w:rsidRDefault="002F3BD0" w:rsidP="00D96FD8">
      <w:pPr>
        <w:pStyle w:val="ListParagraph"/>
        <w:numPr>
          <w:ilvl w:val="2"/>
          <w:numId w:val="7"/>
        </w:numPr>
        <w:spacing w:after="120" w:line="240" w:lineRule="auto"/>
        <w:ind w:right="-141"/>
        <w:contextualSpacing w:val="0"/>
        <w:rPr>
          <w:rFonts w:ascii="GHEA Grapalat" w:hAnsi="GHEA Grapalat"/>
          <w:sz w:val="24"/>
          <w:szCs w:val="24"/>
          <w:lang w:val="hy-AM"/>
        </w:rPr>
      </w:pPr>
      <w:r w:rsidRPr="001D748B">
        <w:rPr>
          <w:rFonts w:ascii="GHEA Grapalat" w:hAnsi="GHEA Grapalat"/>
          <w:sz w:val="24"/>
          <w:szCs w:val="24"/>
          <w:lang w:val="hy-AM"/>
        </w:rPr>
        <w:t>Դ</w:t>
      </w:r>
      <w:r w:rsidR="007D0909" w:rsidRPr="001D748B">
        <w:rPr>
          <w:rFonts w:ascii="GHEA Grapalat" w:hAnsi="GHEA Grapalat"/>
          <w:sz w:val="24"/>
          <w:szCs w:val="24"/>
          <w:lang w:val="hy-AM"/>
        </w:rPr>
        <w:t>ատախազության և քննչական մարմինների գործունեության արդյունավետության ապահովում.</w:t>
      </w:r>
    </w:p>
    <w:tbl>
      <w:tblPr>
        <w:tblpPr w:leftFromText="180" w:rightFromText="180" w:vertAnchor="text" w:horzAnchor="margin" w:tblpX="90" w:tblpY="255"/>
        <w:tblW w:w="9450" w:type="dxa"/>
        <w:tblCellSpacing w:w="15" w:type="dxa"/>
        <w:tblLook w:val="04A0"/>
      </w:tblPr>
      <w:tblGrid>
        <w:gridCol w:w="1254"/>
        <w:gridCol w:w="8196"/>
      </w:tblGrid>
      <w:tr w:rsidR="007D0909" w:rsidRPr="001D748B" w:rsidTr="00680057">
        <w:trPr>
          <w:tblCellSpacing w:w="15" w:type="dxa"/>
        </w:trPr>
        <w:tc>
          <w:tcPr>
            <w:tcW w:w="1209"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7D0909" w:rsidRPr="001D748B" w:rsidRDefault="007D0909" w:rsidP="00680057">
            <w:pPr>
              <w:pStyle w:val="CommentText"/>
              <w:spacing w:after="120"/>
              <w:ind w:right="-141"/>
              <w:jc w:val="both"/>
              <w:rPr>
                <w:b/>
                <w:sz w:val="24"/>
                <w:szCs w:val="24"/>
                <w:lang w:val="en-GB"/>
              </w:rPr>
            </w:pPr>
            <w:r w:rsidRPr="001D748B">
              <w:rPr>
                <w:b/>
                <w:sz w:val="24"/>
                <w:szCs w:val="24"/>
                <w:lang w:val="en-GB"/>
              </w:rPr>
              <w:t>N</w:t>
            </w:r>
          </w:p>
        </w:tc>
        <w:tc>
          <w:tcPr>
            <w:tcW w:w="8151"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7D0909" w:rsidRPr="00606AC7" w:rsidRDefault="007D0909" w:rsidP="00680057">
            <w:pPr>
              <w:pStyle w:val="CommentText"/>
              <w:spacing w:after="120"/>
              <w:ind w:right="-141"/>
              <w:jc w:val="both"/>
              <w:rPr>
                <w:b/>
                <w:sz w:val="24"/>
                <w:szCs w:val="24"/>
                <w:lang w:val="ru-RU"/>
              </w:rPr>
            </w:pPr>
            <w:r w:rsidRPr="001D748B">
              <w:rPr>
                <w:b/>
                <w:sz w:val="24"/>
                <w:szCs w:val="24"/>
                <w:lang w:val="en-GB"/>
              </w:rPr>
              <w:t>Ռազմավարական ուղենիշ</w:t>
            </w:r>
          </w:p>
        </w:tc>
      </w:tr>
      <w:tr w:rsidR="007D0909" w:rsidRPr="001D748B" w:rsidTr="00680057">
        <w:trPr>
          <w:tblCellSpacing w:w="15" w:type="dxa"/>
        </w:trPr>
        <w:tc>
          <w:tcPr>
            <w:tcW w:w="120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D0909" w:rsidRPr="001D748B" w:rsidRDefault="007D0909" w:rsidP="00680057">
            <w:pPr>
              <w:pStyle w:val="t-9-8-bez-uvl"/>
              <w:spacing w:before="0" w:beforeAutospacing="0" w:after="0" w:afterAutospacing="0"/>
              <w:ind w:right="-141"/>
              <w:jc w:val="both"/>
              <w:rPr>
                <w:rFonts w:ascii="GHEA Grapalat" w:hAnsi="GHEA Grapalat" w:cs="Times New Roman"/>
                <w:lang w:val="ru-RU"/>
              </w:rPr>
            </w:pPr>
          </w:p>
        </w:tc>
        <w:tc>
          <w:tcPr>
            <w:tcW w:w="81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7D0909" w:rsidRPr="001D748B" w:rsidRDefault="007D0909" w:rsidP="00680057">
            <w:pPr>
              <w:spacing w:after="120" w:line="240" w:lineRule="auto"/>
              <w:ind w:right="-141"/>
              <w:rPr>
                <w:rFonts w:ascii="GHEA Grapalat" w:hAnsi="GHEA Grapalat"/>
                <w:sz w:val="24"/>
                <w:szCs w:val="24"/>
              </w:rPr>
            </w:pPr>
          </w:p>
        </w:tc>
      </w:tr>
      <w:tr w:rsidR="007D0909" w:rsidRPr="001D748B" w:rsidTr="00680057">
        <w:trPr>
          <w:tblCellSpacing w:w="15" w:type="dxa"/>
        </w:trPr>
        <w:tc>
          <w:tcPr>
            <w:tcW w:w="120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D0909" w:rsidRPr="001D748B" w:rsidRDefault="007D0909" w:rsidP="00680057">
            <w:pPr>
              <w:pStyle w:val="t-9-8-bez-uvl"/>
              <w:spacing w:before="0" w:beforeAutospacing="0" w:after="0" w:afterAutospacing="0"/>
              <w:ind w:right="-141"/>
              <w:jc w:val="both"/>
              <w:rPr>
                <w:rFonts w:ascii="GHEA Grapalat" w:hAnsi="GHEA Grapalat" w:cs="Times New Roman"/>
                <w:lang w:val="ru-RU"/>
              </w:rPr>
            </w:pPr>
          </w:p>
        </w:tc>
        <w:tc>
          <w:tcPr>
            <w:tcW w:w="81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7D0909" w:rsidRPr="001D748B" w:rsidRDefault="007D0909" w:rsidP="00680057">
            <w:pPr>
              <w:tabs>
                <w:tab w:val="left" w:pos="540"/>
              </w:tabs>
              <w:spacing w:after="0" w:line="240" w:lineRule="auto"/>
              <w:ind w:right="-141"/>
              <w:rPr>
                <w:rFonts w:ascii="GHEA Grapalat" w:hAnsi="GHEA Grapalat"/>
                <w:sz w:val="24"/>
                <w:szCs w:val="24"/>
              </w:rPr>
            </w:pPr>
          </w:p>
        </w:tc>
      </w:tr>
      <w:tr w:rsidR="007D0909" w:rsidRPr="001D748B" w:rsidTr="00680057">
        <w:trPr>
          <w:tblCellSpacing w:w="15" w:type="dxa"/>
        </w:trPr>
        <w:tc>
          <w:tcPr>
            <w:tcW w:w="120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D0909" w:rsidRPr="001D748B" w:rsidRDefault="007D0909" w:rsidP="00680057">
            <w:pPr>
              <w:pStyle w:val="t-9-8-bez-uvl"/>
              <w:spacing w:before="0" w:beforeAutospacing="0" w:after="0" w:afterAutospacing="0"/>
              <w:ind w:right="-141"/>
              <w:jc w:val="both"/>
              <w:rPr>
                <w:rFonts w:ascii="GHEA Grapalat" w:hAnsi="GHEA Grapalat" w:cs="Times New Roman"/>
                <w:lang w:val="ru-RU"/>
              </w:rPr>
            </w:pPr>
          </w:p>
        </w:tc>
        <w:tc>
          <w:tcPr>
            <w:tcW w:w="81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7D0909" w:rsidRPr="001D748B" w:rsidRDefault="007D0909" w:rsidP="00680057">
            <w:pPr>
              <w:tabs>
                <w:tab w:val="left" w:pos="540"/>
              </w:tabs>
              <w:spacing w:after="0" w:line="240" w:lineRule="auto"/>
              <w:ind w:right="-141"/>
              <w:rPr>
                <w:rFonts w:ascii="GHEA Grapalat" w:hAnsi="GHEA Grapalat"/>
                <w:sz w:val="24"/>
                <w:szCs w:val="24"/>
                <w:lang w:val="hy-AM"/>
              </w:rPr>
            </w:pPr>
          </w:p>
        </w:tc>
      </w:tr>
      <w:tr w:rsidR="007D0909" w:rsidRPr="001D748B" w:rsidTr="00680057">
        <w:trPr>
          <w:tblCellSpacing w:w="15" w:type="dxa"/>
        </w:trPr>
        <w:tc>
          <w:tcPr>
            <w:tcW w:w="120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D0909" w:rsidRPr="001D748B" w:rsidRDefault="007D0909" w:rsidP="00680057">
            <w:pPr>
              <w:pStyle w:val="t-9-8-bez-uvl"/>
              <w:spacing w:before="0" w:beforeAutospacing="0" w:after="0" w:afterAutospacing="0"/>
              <w:ind w:right="-141"/>
              <w:jc w:val="both"/>
              <w:rPr>
                <w:rFonts w:ascii="GHEA Grapalat" w:hAnsi="GHEA Grapalat" w:cs="Times New Roman"/>
                <w:lang w:val="hy-AM"/>
              </w:rPr>
            </w:pPr>
          </w:p>
        </w:tc>
        <w:tc>
          <w:tcPr>
            <w:tcW w:w="81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7D0909" w:rsidRPr="001D748B" w:rsidRDefault="007D0909" w:rsidP="00680057">
            <w:pPr>
              <w:tabs>
                <w:tab w:val="left" w:pos="540"/>
              </w:tabs>
              <w:spacing w:after="0" w:line="240" w:lineRule="auto"/>
              <w:ind w:right="-141"/>
              <w:rPr>
                <w:rFonts w:ascii="GHEA Grapalat" w:hAnsi="GHEA Grapalat"/>
                <w:sz w:val="24"/>
                <w:szCs w:val="24"/>
                <w:lang w:val="hy-AM"/>
              </w:rPr>
            </w:pPr>
          </w:p>
        </w:tc>
      </w:tr>
    </w:tbl>
    <w:p w:rsidR="00237C34" w:rsidRPr="00237C34" w:rsidRDefault="00237C34" w:rsidP="00237C34">
      <w:pPr>
        <w:pStyle w:val="ListParagraph"/>
        <w:spacing w:after="120" w:line="240" w:lineRule="auto"/>
        <w:ind w:left="1224" w:right="-141"/>
        <w:rPr>
          <w:rFonts w:ascii="GHEA Grapalat" w:hAnsi="GHEA Grapalat"/>
          <w:sz w:val="24"/>
          <w:szCs w:val="24"/>
        </w:rPr>
      </w:pPr>
    </w:p>
    <w:p w:rsidR="00E7720B" w:rsidRDefault="00E7720B" w:rsidP="00D96FD8">
      <w:pPr>
        <w:pStyle w:val="ListParagraph"/>
        <w:numPr>
          <w:ilvl w:val="2"/>
          <w:numId w:val="7"/>
        </w:numPr>
        <w:spacing w:after="120" w:line="240" w:lineRule="auto"/>
        <w:ind w:right="-141"/>
        <w:rPr>
          <w:rFonts w:ascii="GHEA Grapalat" w:hAnsi="GHEA Grapalat"/>
          <w:sz w:val="24"/>
          <w:szCs w:val="24"/>
        </w:rPr>
      </w:pPr>
      <w:r w:rsidRPr="001D748B">
        <w:rPr>
          <w:rFonts w:ascii="GHEA Grapalat" w:hAnsi="GHEA Grapalat" w:cs="Sylfaen"/>
          <w:sz w:val="24"/>
          <w:szCs w:val="24"/>
          <w:lang w:val="hy-AM"/>
        </w:rPr>
        <w:t>Իրավական</w:t>
      </w:r>
      <w:r w:rsidRPr="001D748B">
        <w:rPr>
          <w:rFonts w:ascii="GHEA Grapalat" w:hAnsi="GHEA Grapalat"/>
          <w:sz w:val="24"/>
          <w:szCs w:val="24"/>
          <w:lang w:val="hy-AM"/>
        </w:rPr>
        <w:t xml:space="preserve"> փոխօգնության համակարգի բարելավում.</w:t>
      </w:r>
    </w:p>
    <w:p w:rsidR="00C14C91" w:rsidRDefault="00C14C91" w:rsidP="00C14C91">
      <w:pPr>
        <w:spacing w:after="120" w:line="240" w:lineRule="auto"/>
        <w:ind w:right="-141" w:firstLine="360"/>
        <w:jc w:val="both"/>
        <w:rPr>
          <w:rFonts w:ascii="GHEA Grapalat" w:hAnsi="GHEA Grapalat" w:cs="Sylfaen"/>
          <w:sz w:val="24"/>
          <w:szCs w:val="24"/>
          <w:lang w:val="en-US"/>
        </w:rPr>
      </w:pPr>
      <w:r w:rsidRPr="00C14C91">
        <w:rPr>
          <w:rFonts w:ascii="GHEA Grapalat" w:hAnsi="GHEA Grapalat" w:cs="Sylfaen"/>
          <w:sz w:val="24"/>
          <w:szCs w:val="24"/>
          <w:lang w:val="hy-AM"/>
        </w:rPr>
        <w:t xml:space="preserve">Իրավական օգնության ոլորտը կանոնակարգող միջազգային պայմանագրերը ընդհանուր առմամբ սահմանում են պետությունների պարտավորությունները, փոխոգնության տրամադրման ձևերը, սակայն իրավական օգնության տրամադրման կարգը, դրա հետ կապված ընթացակարգերը և դատավարական գործողությունները միջազգային պայմանագրերը չեն կարգավորում՝ թողնելով դրանց կարգավորումը յուրաքանչյուր պետության ներպետական օրենսդրությանը: </w:t>
      </w:r>
    </w:p>
    <w:p w:rsidR="00C14C91" w:rsidRDefault="00C14C91" w:rsidP="00C14C91">
      <w:pPr>
        <w:spacing w:after="120" w:line="240" w:lineRule="auto"/>
        <w:ind w:right="-141" w:firstLine="360"/>
        <w:jc w:val="both"/>
        <w:rPr>
          <w:rFonts w:ascii="GHEA Grapalat" w:hAnsi="GHEA Grapalat" w:cs="Sylfaen"/>
          <w:sz w:val="24"/>
          <w:szCs w:val="24"/>
          <w:lang w:val="en-US"/>
        </w:rPr>
      </w:pPr>
      <w:r w:rsidRPr="00C14C91">
        <w:rPr>
          <w:rFonts w:ascii="GHEA Grapalat" w:hAnsi="GHEA Grapalat" w:cs="Sylfaen"/>
          <w:sz w:val="24"/>
          <w:szCs w:val="24"/>
          <w:lang w:val="hy-AM"/>
        </w:rPr>
        <w:t>Քրեական գործերով իրավական օգնության ոլորտը ներառում է իրավահարաբերությունների լայն շրջանակ՝ ընդգրկելով ինչպես օտարերկրյա պետությունների իրավասու մարմինների հետ ՀՀ իրավասու մարմինների (դատարանների, պետական կառավարման  համապատասխան մարմինների, քննիչների, դատախազների) համագործակցության կազմակերպումը, այնպես էլ այդ մարմինների՝ իրենց իրավասության շրջանակներում գործակցությունը, միջազգային իրավական փոխօգնության հնարավորություններից օգտվելը, հանցագործություն կատարած անձանց հանձնումը, դատապարտյալների փոխանցումը, քրեական գործերով վարույթների փոխանցումը, օտարերկրյա դատարանների կայացրած դատավճիռների ճանաչումը և կատարումը, ինչպես նաև ՀՀ դատարանների դատավճիռների կատարման ապահովումը օտարերկրյա պետություններում: Այս ոլորտում շատ խնդիրներ դեռևս չեն ստացել իրենց լիարժեք օրենսդրական կարգավորումը:</w:t>
      </w:r>
    </w:p>
    <w:p w:rsidR="00C14C91" w:rsidRPr="00C14C91" w:rsidRDefault="00C14C91" w:rsidP="00617B92">
      <w:pPr>
        <w:spacing w:after="0" w:line="240" w:lineRule="auto"/>
        <w:ind w:right="-144" w:firstLine="360"/>
        <w:jc w:val="both"/>
        <w:rPr>
          <w:rFonts w:ascii="GHEA Grapalat" w:hAnsi="GHEA Grapalat"/>
          <w:sz w:val="24"/>
          <w:szCs w:val="24"/>
          <w:lang w:val="hy-AM"/>
        </w:rPr>
      </w:pPr>
      <w:r w:rsidRPr="00C14C91">
        <w:rPr>
          <w:rFonts w:ascii="GHEA Grapalat" w:hAnsi="GHEA Grapalat" w:cs="Sylfaen"/>
          <w:sz w:val="24"/>
          <w:szCs w:val="24"/>
          <w:lang w:val="hy-AM"/>
        </w:rPr>
        <w:t>Համապատասխանաբար ներկայումս քրեական գործերով իրավական փոխադարձ օգնության ոլորտը ոչ միայն շարունակական բարելավման, այլ նաև առկա կարիքներին և միջազգային պարտավորություններին համահունչ պատշաճ օրենսդրական կարգավորումների մշակման, ընդունման և արդունավետ ներդրման կարիք ունի:</w:t>
      </w:r>
    </w:p>
    <w:tbl>
      <w:tblPr>
        <w:tblpPr w:leftFromText="180" w:rightFromText="180" w:vertAnchor="text" w:horzAnchor="margin" w:tblpX="90" w:tblpY="255"/>
        <w:tblW w:w="9450" w:type="dxa"/>
        <w:tblCellSpacing w:w="15" w:type="dxa"/>
        <w:tblLook w:val="04A0"/>
      </w:tblPr>
      <w:tblGrid>
        <w:gridCol w:w="1254"/>
        <w:gridCol w:w="8196"/>
      </w:tblGrid>
      <w:tr w:rsidR="00E7720B" w:rsidRPr="001D748B" w:rsidTr="005D6553">
        <w:trPr>
          <w:tblCellSpacing w:w="15" w:type="dxa"/>
        </w:trPr>
        <w:tc>
          <w:tcPr>
            <w:tcW w:w="1209"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E7720B" w:rsidRPr="001D748B" w:rsidRDefault="00E7720B" w:rsidP="00617B92">
            <w:pPr>
              <w:pStyle w:val="CommentText"/>
              <w:spacing w:after="0"/>
              <w:ind w:right="-144"/>
              <w:jc w:val="both"/>
              <w:rPr>
                <w:b/>
                <w:sz w:val="24"/>
                <w:szCs w:val="24"/>
                <w:lang w:val="en-GB"/>
              </w:rPr>
            </w:pPr>
            <w:r w:rsidRPr="001D748B">
              <w:rPr>
                <w:b/>
                <w:sz w:val="24"/>
                <w:szCs w:val="24"/>
                <w:lang w:val="en-GB"/>
              </w:rPr>
              <w:t>N</w:t>
            </w:r>
          </w:p>
        </w:tc>
        <w:tc>
          <w:tcPr>
            <w:tcW w:w="8151"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E7720B" w:rsidRPr="001D748B" w:rsidRDefault="00E7720B" w:rsidP="00617B92">
            <w:pPr>
              <w:pStyle w:val="CommentText"/>
              <w:spacing w:after="0"/>
              <w:ind w:right="-144"/>
              <w:jc w:val="both"/>
              <w:rPr>
                <w:b/>
                <w:sz w:val="24"/>
                <w:szCs w:val="24"/>
                <w:lang w:val="en-GB"/>
              </w:rPr>
            </w:pPr>
            <w:r w:rsidRPr="001D748B">
              <w:rPr>
                <w:b/>
                <w:sz w:val="24"/>
                <w:szCs w:val="24"/>
                <w:lang w:val="en-GB"/>
              </w:rPr>
              <w:t>Ռազմավարական ուղենիշ</w:t>
            </w:r>
          </w:p>
        </w:tc>
      </w:tr>
      <w:tr w:rsidR="00E7720B" w:rsidRPr="00E92FA8" w:rsidTr="005D6553">
        <w:trPr>
          <w:tblCellSpacing w:w="15" w:type="dxa"/>
        </w:trPr>
        <w:tc>
          <w:tcPr>
            <w:tcW w:w="120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E7720B" w:rsidRPr="00515EFC" w:rsidRDefault="000D2196" w:rsidP="00617B92">
            <w:pPr>
              <w:pStyle w:val="t-9-8-bez-uvl"/>
              <w:spacing w:before="0" w:beforeAutospacing="0" w:after="0" w:afterAutospacing="0"/>
              <w:ind w:right="-144"/>
              <w:jc w:val="both"/>
              <w:rPr>
                <w:rFonts w:ascii="GHEA Grapalat" w:hAnsi="GHEA Grapalat" w:cs="Times New Roman"/>
                <w:lang w:val="en-US"/>
              </w:rPr>
            </w:pPr>
            <w:r w:rsidRPr="00515EFC">
              <w:rPr>
                <w:rFonts w:ascii="GHEA Grapalat" w:hAnsi="GHEA Grapalat" w:cs="Times New Roman"/>
                <w:lang w:val="en-US"/>
              </w:rPr>
              <w:t>6.1.3.1.</w:t>
            </w:r>
          </w:p>
        </w:tc>
        <w:tc>
          <w:tcPr>
            <w:tcW w:w="81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E7720B" w:rsidRPr="00515EFC" w:rsidRDefault="008647A5" w:rsidP="00617B92">
            <w:pPr>
              <w:tabs>
                <w:tab w:val="left" w:pos="360"/>
              </w:tabs>
              <w:spacing w:after="0" w:line="240" w:lineRule="auto"/>
              <w:ind w:right="-144"/>
              <w:rPr>
                <w:rFonts w:ascii="GHEA Grapalat" w:hAnsi="GHEA Grapalat"/>
                <w:sz w:val="24"/>
                <w:szCs w:val="24"/>
                <w:lang w:val="hy-AM"/>
              </w:rPr>
            </w:pPr>
            <w:r w:rsidRPr="00515EFC">
              <w:rPr>
                <w:rFonts w:ascii="GHEA Grapalat" w:hAnsi="GHEA Grapalat"/>
                <w:sz w:val="24"/>
                <w:szCs w:val="24"/>
                <w:lang w:val="hy-AM"/>
              </w:rPr>
              <w:t xml:space="preserve">Բարձրացնել </w:t>
            </w:r>
            <w:r w:rsidRPr="00515EFC">
              <w:rPr>
                <w:rFonts w:ascii="GHEA Grapalat" w:hAnsi="GHEA Grapalat"/>
                <w:sz w:val="24"/>
                <w:szCs w:val="24"/>
                <w:lang w:val="en-US"/>
              </w:rPr>
              <w:t>ի</w:t>
            </w:r>
            <w:r w:rsidRPr="00515EFC">
              <w:rPr>
                <w:rFonts w:ascii="GHEA Grapalat" w:hAnsi="GHEA Grapalat"/>
                <w:sz w:val="24"/>
                <w:szCs w:val="24"/>
                <w:lang w:val="hy-AM"/>
              </w:rPr>
              <w:t xml:space="preserve">րավական </w:t>
            </w:r>
            <w:r w:rsidRPr="00515EFC">
              <w:rPr>
                <w:rFonts w:ascii="GHEA Grapalat" w:hAnsi="GHEA Grapalat"/>
                <w:sz w:val="24"/>
                <w:szCs w:val="24"/>
                <w:lang w:val="en-US"/>
              </w:rPr>
              <w:t xml:space="preserve">փոխադարձ </w:t>
            </w:r>
            <w:r w:rsidRPr="00515EFC">
              <w:rPr>
                <w:rFonts w:ascii="GHEA Grapalat" w:hAnsi="GHEA Grapalat"/>
                <w:sz w:val="24"/>
                <w:szCs w:val="24"/>
                <w:lang w:val="hy-AM"/>
              </w:rPr>
              <w:t>օգնության արդյունավետությունը</w:t>
            </w:r>
            <w:r w:rsidRPr="00515EFC">
              <w:rPr>
                <w:rFonts w:ascii="GHEA Grapalat" w:hAnsi="GHEA Grapalat"/>
                <w:sz w:val="24"/>
                <w:szCs w:val="24"/>
                <w:lang w:val="en-GB"/>
              </w:rPr>
              <w:t>:</w:t>
            </w:r>
          </w:p>
        </w:tc>
      </w:tr>
    </w:tbl>
    <w:p w:rsidR="00E7720B" w:rsidRDefault="00E7720B" w:rsidP="007D0909">
      <w:pPr>
        <w:pStyle w:val="ListParagraph"/>
        <w:spacing w:after="0" w:line="240" w:lineRule="auto"/>
        <w:ind w:left="792" w:right="-141"/>
        <w:jc w:val="both"/>
        <w:rPr>
          <w:rFonts w:ascii="GHEA Grapalat" w:hAnsi="GHEA Grapalat" w:cs="Calibri"/>
          <w:b/>
          <w:sz w:val="24"/>
          <w:szCs w:val="24"/>
          <w:lang w:val="hy-AM"/>
        </w:rPr>
      </w:pPr>
    </w:p>
    <w:p w:rsidR="00DA5825" w:rsidRDefault="00C24B62" w:rsidP="00BA6F9D">
      <w:pPr>
        <w:pStyle w:val="ListParagraph"/>
        <w:numPr>
          <w:ilvl w:val="1"/>
          <w:numId w:val="7"/>
        </w:numPr>
        <w:tabs>
          <w:tab w:val="left" w:pos="1170"/>
        </w:tabs>
        <w:spacing w:after="120" w:line="240" w:lineRule="auto"/>
        <w:ind w:left="360" w:right="-144"/>
        <w:contextualSpacing w:val="0"/>
        <w:rPr>
          <w:rFonts w:ascii="GHEA Grapalat" w:hAnsi="GHEA Grapalat" w:cs="Sylfaen"/>
          <w:b/>
          <w:sz w:val="24"/>
          <w:szCs w:val="24"/>
          <w:lang w:val="hy-AM"/>
        </w:rPr>
      </w:pPr>
      <w:r w:rsidRPr="001D748B">
        <w:rPr>
          <w:rFonts w:ascii="GHEA Grapalat" w:hAnsi="GHEA Grapalat" w:cs="Sylfaen"/>
          <w:b/>
          <w:sz w:val="24"/>
          <w:szCs w:val="24"/>
          <w:lang w:val="hy-AM"/>
        </w:rPr>
        <w:lastRenderedPageBreak/>
        <w:t>ԱՆՉԱՓԱՀԱՍՆԵՐԻ</w:t>
      </w:r>
      <w:r w:rsidRPr="001D748B">
        <w:rPr>
          <w:rFonts w:ascii="GHEA Grapalat" w:hAnsi="GHEA Grapalat"/>
          <w:b/>
          <w:sz w:val="24"/>
          <w:szCs w:val="24"/>
          <w:lang w:val="hy-AM"/>
        </w:rPr>
        <w:t xml:space="preserve"> ԱՐԴԱՐԱԴԱՏՈՒԹՅԱՆ ՀԱՍԱՆԵԼԻՈՒԹՅԱՆ ԱՊԱՀՈՎՈՒՄ </w:t>
      </w:r>
    </w:p>
    <w:p w:rsidR="006D69F9" w:rsidRPr="001D748B" w:rsidRDefault="006D69F9" w:rsidP="00DA5825">
      <w:pPr>
        <w:pStyle w:val="ListParagraph"/>
        <w:tabs>
          <w:tab w:val="left" w:pos="1170"/>
        </w:tabs>
        <w:spacing w:after="120" w:line="240" w:lineRule="auto"/>
        <w:ind w:left="360" w:right="-144"/>
        <w:contextualSpacing w:val="0"/>
        <w:jc w:val="both"/>
        <w:rPr>
          <w:rFonts w:ascii="GHEA Grapalat" w:hAnsi="GHEA Grapalat" w:cs="Sylfaen"/>
          <w:b/>
          <w:sz w:val="24"/>
          <w:szCs w:val="24"/>
          <w:lang w:val="hy-AM"/>
        </w:rPr>
      </w:pPr>
      <w:r w:rsidRPr="001D748B">
        <w:rPr>
          <w:rFonts w:ascii="GHEA Grapalat" w:hAnsi="GHEA Grapalat" w:cs="Sylfaen"/>
          <w:b/>
          <w:sz w:val="24"/>
          <w:szCs w:val="24"/>
          <w:lang w:val="hy-AM"/>
        </w:rPr>
        <w:t>Ռազմավարական նպատակներ</w:t>
      </w:r>
    </w:p>
    <w:p w:rsidR="00F0124F" w:rsidRPr="001D748B" w:rsidRDefault="00F0124F" w:rsidP="00D96FD8">
      <w:pPr>
        <w:pStyle w:val="ListParagraph"/>
        <w:numPr>
          <w:ilvl w:val="2"/>
          <w:numId w:val="7"/>
        </w:numPr>
        <w:spacing w:after="120" w:line="240" w:lineRule="auto"/>
        <w:ind w:right="-144"/>
        <w:contextualSpacing w:val="0"/>
        <w:rPr>
          <w:rFonts w:ascii="GHEA Grapalat" w:eastAsia="Times New Roman" w:hAnsi="GHEA Grapalat" w:cs="Sylfaen"/>
          <w:noProof/>
          <w:color w:val="000000"/>
          <w:sz w:val="24"/>
          <w:szCs w:val="24"/>
          <w:lang w:val="hy-AM" w:eastAsia="ru-RU"/>
        </w:rPr>
      </w:pPr>
      <w:r w:rsidRPr="001D748B">
        <w:rPr>
          <w:rFonts w:ascii="GHEA Grapalat" w:eastAsia="Times New Roman" w:hAnsi="GHEA Grapalat" w:cs="Sylfaen"/>
          <w:noProof/>
          <w:color w:val="000000"/>
          <w:sz w:val="24"/>
          <w:szCs w:val="24"/>
          <w:lang w:val="hy-AM" w:eastAsia="ru-RU"/>
        </w:rPr>
        <w:t xml:space="preserve">Անչափահասների իրավունքների և օրինական շահերի համապարփակ պաշտպանության արդյունավետ մեխանիզմների </w:t>
      </w:r>
      <w:r w:rsidR="00445B8F" w:rsidRPr="001D748B">
        <w:rPr>
          <w:rFonts w:ascii="GHEA Grapalat" w:eastAsia="Times New Roman" w:hAnsi="GHEA Grapalat" w:cs="Sylfaen"/>
          <w:noProof/>
          <w:color w:val="000000"/>
          <w:sz w:val="24"/>
          <w:szCs w:val="24"/>
          <w:lang w:val="hy-AM" w:eastAsia="ru-RU"/>
        </w:rPr>
        <w:t>զարգացում.</w:t>
      </w:r>
    </w:p>
    <w:p w:rsidR="00E45330" w:rsidRPr="001D748B" w:rsidRDefault="00E45330" w:rsidP="007E5EC3">
      <w:pPr>
        <w:spacing w:after="0" w:line="240" w:lineRule="auto"/>
        <w:ind w:right="-144" w:firstLine="360"/>
        <w:jc w:val="both"/>
        <w:rPr>
          <w:rFonts w:ascii="GHEA Grapalat" w:hAnsi="GHEA Grapalat"/>
          <w:b/>
          <w:sz w:val="24"/>
          <w:szCs w:val="24"/>
          <w:lang w:val="hy-AM"/>
        </w:rPr>
      </w:pPr>
      <w:r w:rsidRPr="001D748B">
        <w:rPr>
          <w:rFonts w:ascii="GHEA Grapalat" w:hAnsi="GHEA Grapalat" w:cs="Sylfaen"/>
          <w:noProof/>
          <w:color w:val="000000"/>
          <w:sz w:val="24"/>
          <w:szCs w:val="24"/>
          <w:lang w:val="hy-AM"/>
        </w:rPr>
        <w:t xml:space="preserve">Անչափահասների իրավունքների արդյունավետ պաշտպանության համար անհրաժեշտ է </w:t>
      </w:r>
      <w:r w:rsidR="00445B8F" w:rsidRPr="001D748B">
        <w:rPr>
          <w:rFonts w:ascii="GHEA Grapalat" w:hAnsi="GHEA Grapalat" w:cs="Sylfaen"/>
          <w:noProof/>
          <w:color w:val="000000"/>
          <w:sz w:val="24"/>
          <w:szCs w:val="24"/>
          <w:lang w:val="hy-AM"/>
        </w:rPr>
        <w:t xml:space="preserve">քայլեր ձեռնարկել </w:t>
      </w:r>
      <w:r w:rsidRPr="001D748B">
        <w:rPr>
          <w:rFonts w:ascii="GHEA Grapalat" w:hAnsi="GHEA Grapalat"/>
          <w:noProof/>
          <w:color w:val="000000"/>
          <w:sz w:val="24"/>
          <w:szCs w:val="24"/>
          <w:lang w:val="hy-AM"/>
        </w:rPr>
        <w:t>դատավարական ընթացակարգերում երեխայի մասնակցության կարգավորմանն ուղղված օրենսդրության բարելավման, ինչպես նաև արդարադատության ոլորտում իրավախախտ, վկա և հանցագործությունից ու բռնությունից տուժած երեխաների վերականգնման և պաշտպանության ծառայությունների ներդրման</w:t>
      </w:r>
      <w:r w:rsidR="00445B8F" w:rsidRPr="001D748B">
        <w:rPr>
          <w:rFonts w:ascii="GHEA Grapalat" w:hAnsi="GHEA Grapalat"/>
          <w:noProof/>
          <w:color w:val="000000"/>
          <w:sz w:val="24"/>
          <w:szCs w:val="24"/>
          <w:lang w:val="hy-AM"/>
        </w:rPr>
        <w:t xml:space="preserve"> ուղղությամբ</w:t>
      </w:r>
      <w:r w:rsidRPr="001D748B">
        <w:rPr>
          <w:rFonts w:ascii="GHEA Grapalat" w:hAnsi="GHEA Grapalat"/>
          <w:noProof/>
          <w:color w:val="000000"/>
          <w:sz w:val="24"/>
          <w:szCs w:val="24"/>
          <w:lang w:val="hy-AM"/>
        </w:rPr>
        <w:t>:</w:t>
      </w:r>
      <w:r w:rsidR="00445B8F" w:rsidRPr="001D748B">
        <w:rPr>
          <w:rFonts w:ascii="GHEA Grapalat" w:hAnsi="GHEA Grapalat"/>
          <w:noProof/>
          <w:color w:val="000000"/>
          <w:sz w:val="24"/>
          <w:szCs w:val="24"/>
          <w:lang w:val="hy-AM"/>
        </w:rPr>
        <w:t xml:space="preserve"> </w:t>
      </w:r>
    </w:p>
    <w:tbl>
      <w:tblPr>
        <w:tblpPr w:leftFromText="180" w:rightFromText="180" w:vertAnchor="text" w:horzAnchor="margin" w:tblpX="90" w:tblpY="255"/>
        <w:tblW w:w="9450" w:type="dxa"/>
        <w:tblCellSpacing w:w="15" w:type="dxa"/>
        <w:tblLook w:val="04A0"/>
      </w:tblPr>
      <w:tblGrid>
        <w:gridCol w:w="1080"/>
        <w:gridCol w:w="8370"/>
      </w:tblGrid>
      <w:tr w:rsidR="00E45330" w:rsidRPr="001D748B" w:rsidTr="00D7182C">
        <w:trPr>
          <w:tblCellSpacing w:w="15" w:type="dxa"/>
        </w:trPr>
        <w:tc>
          <w:tcPr>
            <w:tcW w:w="103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E45330" w:rsidRPr="001D748B" w:rsidRDefault="00E45330" w:rsidP="007E5EC3">
            <w:pPr>
              <w:pStyle w:val="CommentText"/>
              <w:spacing w:after="0"/>
              <w:ind w:right="-141"/>
              <w:jc w:val="both"/>
              <w:rPr>
                <w:b/>
                <w:sz w:val="24"/>
                <w:szCs w:val="24"/>
                <w:lang w:val="en-GB"/>
              </w:rPr>
            </w:pPr>
            <w:r w:rsidRPr="001D748B">
              <w:rPr>
                <w:b/>
                <w:sz w:val="24"/>
                <w:szCs w:val="24"/>
                <w:lang w:val="en-GB"/>
              </w:rPr>
              <w:t>N</w:t>
            </w:r>
          </w:p>
        </w:tc>
        <w:tc>
          <w:tcPr>
            <w:tcW w:w="832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E45330" w:rsidRPr="001D748B" w:rsidRDefault="00E45330" w:rsidP="007E5EC3">
            <w:pPr>
              <w:pStyle w:val="CommentText"/>
              <w:spacing w:after="0"/>
              <w:ind w:right="-141"/>
              <w:jc w:val="both"/>
              <w:rPr>
                <w:b/>
                <w:sz w:val="24"/>
                <w:szCs w:val="24"/>
                <w:lang w:val="en-GB"/>
              </w:rPr>
            </w:pPr>
            <w:r w:rsidRPr="001D748B">
              <w:rPr>
                <w:b/>
                <w:sz w:val="24"/>
                <w:szCs w:val="24"/>
                <w:lang w:val="en-GB"/>
              </w:rPr>
              <w:t>Ռազմավարական ուղենիշ</w:t>
            </w:r>
          </w:p>
        </w:tc>
      </w:tr>
      <w:tr w:rsidR="00E45330" w:rsidRPr="001D748B" w:rsidTr="00D7182C">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E45330" w:rsidRPr="00273298" w:rsidRDefault="001E445E" w:rsidP="00D7182C">
            <w:pPr>
              <w:pStyle w:val="t-9-8-bez-uvl"/>
              <w:spacing w:before="0" w:beforeAutospacing="0" w:after="0" w:afterAutospacing="0"/>
              <w:ind w:left="34" w:right="-141"/>
              <w:jc w:val="both"/>
              <w:rPr>
                <w:rFonts w:ascii="GHEA Grapalat" w:hAnsi="GHEA Grapalat" w:cs="Times New Roman"/>
                <w:lang w:val="ru-RU"/>
              </w:rPr>
            </w:pPr>
            <w:r w:rsidRPr="00273298">
              <w:rPr>
                <w:rFonts w:ascii="GHEA Grapalat" w:hAnsi="GHEA Grapalat" w:cs="Times New Roman"/>
                <w:lang w:val="ru-RU"/>
              </w:rPr>
              <w:t>6.2</w:t>
            </w:r>
            <w:r w:rsidR="00F0124F" w:rsidRPr="00273298">
              <w:rPr>
                <w:rFonts w:ascii="GHEA Grapalat" w:hAnsi="GHEA Grapalat" w:cs="Times New Roman"/>
                <w:lang w:val="ru-RU"/>
              </w:rPr>
              <w:t>.1.1.</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E45330" w:rsidRPr="00273298" w:rsidRDefault="00E45330" w:rsidP="00D7182C">
            <w:pPr>
              <w:spacing w:after="0" w:line="240" w:lineRule="auto"/>
              <w:ind w:right="-141"/>
              <w:rPr>
                <w:rFonts w:ascii="GHEA Grapalat" w:hAnsi="GHEA Grapalat"/>
                <w:sz w:val="24"/>
                <w:szCs w:val="24"/>
                <w:lang w:val="en-US"/>
              </w:rPr>
            </w:pPr>
            <w:r w:rsidRPr="00273298">
              <w:rPr>
                <w:rFonts w:ascii="GHEA Grapalat" w:hAnsi="GHEA Grapalat" w:cs="Sylfaen"/>
                <w:sz w:val="24"/>
                <w:szCs w:val="24"/>
                <w:lang w:val="hy-AM"/>
              </w:rPr>
              <w:t>Բարելավել անչափահասների արդարադատության որակը</w:t>
            </w:r>
            <w:r w:rsidR="00031C9F" w:rsidRPr="00273298">
              <w:rPr>
                <w:rFonts w:ascii="GHEA Grapalat" w:hAnsi="GHEA Grapalat"/>
                <w:sz w:val="24"/>
                <w:szCs w:val="24"/>
                <w:lang w:val="en-US"/>
              </w:rPr>
              <w:t>:</w:t>
            </w:r>
          </w:p>
        </w:tc>
      </w:tr>
    </w:tbl>
    <w:p w:rsidR="00E45330" w:rsidRPr="001D748B" w:rsidRDefault="00E45330" w:rsidP="00C51FD0">
      <w:pPr>
        <w:spacing w:after="0" w:line="240" w:lineRule="auto"/>
        <w:ind w:right="-141"/>
        <w:jc w:val="both"/>
        <w:rPr>
          <w:rFonts w:ascii="GHEA Grapalat" w:hAnsi="GHEA Grapalat" w:cs="Sylfaen"/>
          <w:noProof/>
          <w:color w:val="000000"/>
          <w:sz w:val="24"/>
          <w:szCs w:val="24"/>
          <w:lang w:val="en-US"/>
        </w:rPr>
      </w:pPr>
    </w:p>
    <w:p w:rsidR="00911E4F" w:rsidRPr="001D748B" w:rsidRDefault="00C24B62" w:rsidP="00BA6F9D">
      <w:pPr>
        <w:pStyle w:val="ListParagraph"/>
        <w:numPr>
          <w:ilvl w:val="1"/>
          <w:numId w:val="7"/>
        </w:numPr>
        <w:spacing w:after="120" w:line="240" w:lineRule="auto"/>
        <w:ind w:right="-144"/>
        <w:contextualSpacing w:val="0"/>
        <w:rPr>
          <w:rFonts w:ascii="GHEA Grapalat" w:hAnsi="GHEA Grapalat" w:cs="Calibri"/>
          <w:b/>
          <w:sz w:val="24"/>
          <w:szCs w:val="24"/>
          <w:lang w:val="hy-AM"/>
        </w:rPr>
      </w:pPr>
      <w:r w:rsidRPr="001D748B">
        <w:rPr>
          <w:rFonts w:ascii="GHEA Grapalat" w:hAnsi="GHEA Grapalat" w:cs="Sylfaen"/>
          <w:b/>
          <w:sz w:val="24"/>
          <w:szCs w:val="24"/>
          <w:lang w:val="hy-AM"/>
        </w:rPr>
        <w:t xml:space="preserve">ՔՐԵԱԿԱՆ </w:t>
      </w:r>
      <w:r w:rsidRPr="001D748B">
        <w:rPr>
          <w:rFonts w:ascii="GHEA Grapalat" w:hAnsi="GHEA Grapalat" w:cs="Calibri"/>
          <w:b/>
          <w:sz w:val="24"/>
          <w:szCs w:val="24"/>
          <w:lang w:val="hy-AM"/>
        </w:rPr>
        <w:t xml:space="preserve"> </w:t>
      </w:r>
      <w:r w:rsidRPr="001D748B">
        <w:rPr>
          <w:rFonts w:ascii="GHEA Grapalat" w:hAnsi="GHEA Grapalat" w:cs="Sylfaen"/>
          <w:b/>
          <w:sz w:val="24"/>
          <w:szCs w:val="24"/>
          <w:lang w:val="hy-AM"/>
        </w:rPr>
        <w:t>ՊԱՏԻԺՆԵՐԻ</w:t>
      </w:r>
      <w:r w:rsidRPr="001D748B">
        <w:rPr>
          <w:rFonts w:ascii="GHEA Grapalat" w:hAnsi="GHEA Grapalat" w:cs="Calibri"/>
          <w:b/>
          <w:sz w:val="24"/>
          <w:szCs w:val="24"/>
          <w:lang w:val="hy-AM"/>
        </w:rPr>
        <w:t xml:space="preserve">  </w:t>
      </w:r>
      <w:r w:rsidRPr="001D748B">
        <w:rPr>
          <w:rFonts w:ascii="GHEA Grapalat" w:hAnsi="GHEA Grapalat" w:cs="Sylfaen"/>
          <w:b/>
          <w:sz w:val="24"/>
          <w:szCs w:val="24"/>
          <w:lang w:val="hy-AM"/>
        </w:rPr>
        <w:t>ՀԱՄԱԿԱՐԳԻ</w:t>
      </w:r>
      <w:r w:rsidRPr="001D748B">
        <w:rPr>
          <w:rFonts w:ascii="GHEA Grapalat" w:hAnsi="GHEA Grapalat" w:cs="Calibri"/>
          <w:b/>
          <w:sz w:val="24"/>
          <w:szCs w:val="24"/>
          <w:lang w:val="hy-AM"/>
        </w:rPr>
        <w:t xml:space="preserve"> </w:t>
      </w:r>
      <w:r w:rsidR="00F433DE" w:rsidRPr="001D748B">
        <w:rPr>
          <w:rFonts w:ascii="GHEA Grapalat" w:hAnsi="GHEA Grapalat" w:cs="Sylfaen"/>
          <w:b/>
          <w:sz w:val="24"/>
          <w:szCs w:val="24"/>
          <w:lang w:val="hy-AM"/>
        </w:rPr>
        <w:t>ԱՐԴԻԱԿԱՆԱՑՈՒՄ</w:t>
      </w:r>
      <w:r w:rsidR="00F433DE" w:rsidRPr="001D748B">
        <w:rPr>
          <w:rFonts w:ascii="GHEA Grapalat" w:hAnsi="GHEA Grapalat" w:cs="Calibri"/>
          <w:b/>
          <w:sz w:val="24"/>
          <w:szCs w:val="24"/>
          <w:lang w:val="hy-AM"/>
        </w:rPr>
        <w:t xml:space="preserve"> </w:t>
      </w:r>
      <w:r w:rsidR="00F433DE" w:rsidRPr="001D748B">
        <w:rPr>
          <w:rFonts w:ascii="GHEA Grapalat" w:hAnsi="GHEA Grapalat" w:cs="Calibri"/>
          <w:b/>
          <w:sz w:val="24"/>
          <w:szCs w:val="24"/>
        </w:rPr>
        <w:t xml:space="preserve">ԵՎ </w:t>
      </w:r>
      <w:r w:rsidRPr="001D748B">
        <w:rPr>
          <w:rFonts w:ascii="GHEA Grapalat" w:hAnsi="GHEA Grapalat" w:cs="Sylfaen"/>
          <w:b/>
          <w:sz w:val="24"/>
          <w:szCs w:val="24"/>
          <w:lang w:val="hy-AM"/>
        </w:rPr>
        <w:t>ՆՊԱՏԱԿԱՅՆՈՒԹՅԱՆ</w:t>
      </w:r>
      <w:r w:rsidRPr="001D748B">
        <w:rPr>
          <w:rFonts w:ascii="GHEA Grapalat" w:hAnsi="GHEA Grapalat" w:cs="Calibri"/>
          <w:b/>
          <w:sz w:val="24"/>
          <w:szCs w:val="24"/>
          <w:lang w:val="hy-AM"/>
        </w:rPr>
        <w:t xml:space="preserve"> </w:t>
      </w:r>
      <w:r w:rsidRPr="001D748B">
        <w:rPr>
          <w:rFonts w:ascii="GHEA Grapalat" w:hAnsi="GHEA Grapalat" w:cs="Sylfaen"/>
          <w:b/>
          <w:sz w:val="24"/>
          <w:szCs w:val="24"/>
          <w:lang w:val="hy-AM"/>
        </w:rPr>
        <w:t>ԱՊԱՀՈՎՈՒՄ</w:t>
      </w:r>
      <w:r w:rsidR="00E45330" w:rsidRPr="001D748B">
        <w:rPr>
          <w:rFonts w:ascii="GHEA Grapalat" w:hAnsi="GHEA Grapalat" w:cs="Calibri"/>
          <w:b/>
          <w:sz w:val="24"/>
          <w:szCs w:val="24"/>
          <w:lang w:val="hy-AM"/>
        </w:rPr>
        <w:t xml:space="preserve"> </w:t>
      </w:r>
      <w:r w:rsidR="00E45330" w:rsidRPr="001D748B">
        <w:rPr>
          <w:rFonts w:ascii="GHEA Grapalat" w:hAnsi="GHEA Grapalat" w:cs="Sylfaen"/>
          <w:b/>
          <w:sz w:val="24"/>
          <w:szCs w:val="24"/>
          <w:lang w:val="hy-AM"/>
        </w:rPr>
        <w:t xml:space="preserve"> </w:t>
      </w:r>
    </w:p>
    <w:p w:rsidR="00273C26" w:rsidRPr="001D748B" w:rsidRDefault="006D69F9" w:rsidP="006F6863">
      <w:pPr>
        <w:pStyle w:val="ListParagraph"/>
        <w:spacing w:after="120" w:line="240" w:lineRule="auto"/>
        <w:ind w:left="360" w:right="-144"/>
        <w:contextualSpacing w:val="0"/>
        <w:jc w:val="both"/>
        <w:rPr>
          <w:rFonts w:ascii="GHEA Grapalat" w:hAnsi="GHEA Grapalat" w:cs="Sylfaen"/>
          <w:b/>
          <w:sz w:val="24"/>
          <w:szCs w:val="24"/>
          <w:lang w:val="hy-AM"/>
        </w:rPr>
      </w:pPr>
      <w:r w:rsidRPr="001D748B">
        <w:rPr>
          <w:rFonts w:ascii="GHEA Grapalat" w:hAnsi="GHEA Grapalat" w:cs="Sylfaen"/>
          <w:b/>
          <w:sz w:val="24"/>
          <w:szCs w:val="24"/>
          <w:lang w:val="hy-AM"/>
        </w:rPr>
        <w:t>Ռազմավարական նպատակներ</w:t>
      </w:r>
    </w:p>
    <w:p w:rsidR="00E45330" w:rsidRPr="001D748B" w:rsidRDefault="00E45330" w:rsidP="00D96FD8">
      <w:pPr>
        <w:pStyle w:val="ListParagraph"/>
        <w:numPr>
          <w:ilvl w:val="2"/>
          <w:numId w:val="7"/>
        </w:numPr>
        <w:spacing w:after="120" w:line="240" w:lineRule="auto"/>
        <w:ind w:right="-141"/>
        <w:rPr>
          <w:rFonts w:ascii="GHEA Grapalat" w:hAnsi="GHEA Grapalat" w:cs="Sylfaen"/>
          <w:sz w:val="24"/>
          <w:szCs w:val="24"/>
          <w:lang w:val="hy-AM"/>
        </w:rPr>
      </w:pPr>
      <w:r w:rsidRPr="001D748B">
        <w:rPr>
          <w:rFonts w:ascii="GHEA Grapalat" w:hAnsi="GHEA Grapalat" w:cs="Sylfaen"/>
          <w:sz w:val="24"/>
          <w:szCs w:val="24"/>
          <w:lang w:val="hy-AM"/>
        </w:rPr>
        <w:t>Պատժի նպատակային կիրառությ</w:t>
      </w:r>
      <w:r w:rsidR="00DA5825">
        <w:rPr>
          <w:rFonts w:ascii="GHEA Grapalat" w:hAnsi="GHEA Grapalat" w:cs="Sylfaen"/>
          <w:sz w:val="24"/>
          <w:szCs w:val="24"/>
          <w:lang w:val="hy-AM"/>
        </w:rPr>
        <w:t>ուն</w:t>
      </w:r>
      <w:r w:rsidR="00A11C20" w:rsidRPr="001D748B">
        <w:rPr>
          <w:rFonts w:ascii="GHEA Grapalat" w:hAnsi="GHEA Grapalat" w:cs="Sylfaen"/>
          <w:sz w:val="24"/>
          <w:szCs w:val="24"/>
        </w:rPr>
        <w:t>.</w:t>
      </w:r>
    </w:p>
    <w:p w:rsidR="00273C26" w:rsidRPr="00B40EF9" w:rsidRDefault="00273C26" w:rsidP="00617B92">
      <w:pPr>
        <w:spacing w:after="0" w:line="240" w:lineRule="auto"/>
        <w:ind w:right="-144" w:firstLine="360"/>
        <w:jc w:val="both"/>
        <w:rPr>
          <w:rFonts w:ascii="GHEA Grapalat" w:hAnsi="GHEA Grapalat"/>
          <w:noProof/>
          <w:color w:val="000000"/>
          <w:sz w:val="24"/>
          <w:szCs w:val="24"/>
          <w:lang w:val="hy-AM"/>
        </w:rPr>
      </w:pPr>
      <w:r w:rsidRPr="001D748B">
        <w:rPr>
          <w:rFonts w:ascii="GHEA Grapalat" w:hAnsi="GHEA Grapalat"/>
          <w:noProof/>
          <w:color w:val="000000"/>
          <w:sz w:val="24"/>
          <w:szCs w:val="24"/>
          <w:lang w:val="hy-AM"/>
        </w:rPr>
        <w:t xml:space="preserve">Քրեակատարողական համակարգում անհրաժեշտ է ստեղծել և զարգացնել </w:t>
      </w:r>
      <w:r w:rsidR="00B40EF9" w:rsidRPr="001D748B">
        <w:rPr>
          <w:rFonts w:ascii="GHEA Grapalat" w:hAnsi="GHEA Grapalat"/>
          <w:noProof/>
          <w:color w:val="000000"/>
          <w:sz w:val="24"/>
          <w:szCs w:val="24"/>
          <w:lang w:val="hy-AM"/>
        </w:rPr>
        <w:t>պատժի կիրառման նպատակայնություն</w:t>
      </w:r>
      <w:r w:rsidR="00B40EF9" w:rsidRPr="00B40EF9">
        <w:rPr>
          <w:rFonts w:ascii="GHEA Grapalat" w:hAnsi="GHEA Grapalat"/>
          <w:noProof/>
          <w:color w:val="000000"/>
          <w:sz w:val="24"/>
          <w:szCs w:val="24"/>
          <w:lang w:val="hy-AM"/>
        </w:rPr>
        <w:t xml:space="preserve">ն ապահովող </w:t>
      </w:r>
      <w:r w:rsidRPr="001D748B">
        <w:rPr>
          <w:rFonts w:ascii="GHEA Grapalat" w:hAnsi="GHEA Grapalat"/>
          <w:noProof/>
          <w:color w:val="000000"/>
          <w:sz w:val="24"/>
          <w:szCs w:val="24"/>
          <w:lang w:val="hy-AM"/>
        </w:rPr>
        <w:t>նախադրյալները</w:t>
      </w:r>
      <w:r w:rsidR="00B40EF9" w:rsidRPr="00B40EF9">
        <w:rPr>
          <w:rFonts w:ascii="GHEA Grapalat" w:hAnsi="GHEA Grapalat"/>
          <w:noProof/>
          <w:color w:val="000000"/>
          <w:sz w:val="24"/>
          <w:szCs w:val="24"/>
          <w:lang w:val="hy-AM"/>
        </w:rPr>
        <w:t xml:space="preserve">: </w:t>
      </w:r>
      <w:r w:rsidRPr="001D748B">
        <w:rPr>
          <w:rFonts w:ascii="GHEA Grapalat" w:hAnsi="GHEA Grapalat"/>
          <w:noProof/>
          <w:color w:val="000000"/>
          <w:sz w:val="24"/>
          <w:szCs w:val="24"/>
          <w:lang w:val="hy-AM"/>
        </w:rPr>
        <w:t xml:space="preserve">Քրեակատարողական համակարգում իրավիճակը բարելավելու, ինչպես նաև քրեական պատիժների նպատակային իրագործումն առավել արդյունավետ դարձնելու համար պետք է առանձնացնել թիրախային ուղությունները, որոնք դրականորեն են անդրադառնալու հանցանք կատարած անձանց սոցիալական վերաինտեգրման գործընթացի արդյունավետ իրականացման վրա: </w:t>
      </w:r>
      <w:r w:rsidR="00B40EF9" w:rsidRPr="00B40EF9">
        <w:rPr>
          <w:rFonts w:ascii="GHEA Grapalat" w:hAnsi="GHEA Grapalat"/>
          <w:noProof/>
          <w:color w:val="000000"/>
          <w:sz w:val="24"/>
          <w:szCs w:val="24"/>
          <w:lang w:val="hy-AM"/>
        </w:rPr>
        <w:t xml:space="preserve">Հետևյալ ուղենիշն է սահմանվել: </w:t>
      </w:r>
    </w:p>
    <w:tbl>
      <w:tblPr>
        <w:tblpPr w:leftFromText="180" w:rightFromText="180" w:vertAnchor="text" w:horzAnchor="margin" w:tblpX="90" w:tblpY="255"/>
        <w:tblW w:w="9450" w:type="dxa"/>
        <w:tblCellSpacing w:w="15" w:type="dxa"/>
        <w:tblLook w:val="04A0"/>
      </w:tblPr>
      <w:tblGrid>
        <w:gridCol w:w="1080"/>
        <w:gridCol w:w="8370"/>
      </w:tblGrid>
      <w:tr w:rsidR="00E45330" w:rsidRPr="001D748B" w:rsidTr="00D7182C">
        <w:trPr>
          <w:tblCellSpacing w:w="15" w:type="dxa"/>
        </w:trPr>
        <w:tc>
          <w:tcPr>
            <w:tcW w:w="103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E45330" w:rsidRPr="001D748B" w:rsidRDefault="00E45330" w:rsidP="00617B92">
            <w:pPr>
              <w:pStyle w:val="CommentText"/>
              <w:spacing w:after="0"/>
              <w:ind w:right="-144"/>
              <w:jc w:val="both"/>
              <w:rPr>
                <w:rFonts w:cs="Sylfaen"/>
                <w:b/>
                <w:sz w:val="24"/>
                <w:szCs w:val="24"/>
              </w:rPr>
            </w:pPr>
            <w:r w:rsidRPr="001D748B">
              <w:rPr>
                <w:rFonts w:cs="Sylfaen"/>
                <w:b/>
                <w:sz w:val="24"/>
                <w:szCs w:val="24"/>
              </w:rPr>
              <w:t>N</w:t>
            </w:r>
          </w:p>
        </w:tc>
        <w:tc>
          <w:tcPr>
            <w:tcW w:w="832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E45330" w:rsidRPr="001D748B" w:rsidRDefault="00E45330" w:rsidP="00617B92">
            <w:pPr>
              <w:pStyle w:val="CommentText"/>
              <w:spacing w:after="0"/>
              <w:ind w:right="-144"/>
              <w:jc w:val="both"/>
              <w:rPr>
                <w:rFonts w:cs="Sylfaen"/>
                <w:b/>
                <w:sz w:val="24"/>
                <w:szCs w:val="24"/>
              </w:rPr>
            </w:pPr>
            <w:r w:rsidRPr="001D748B">
              <w:rPr>
                <w:rFonts w:cs="Calibri"/>
                <w:b/>
                <w:sz w:val="24"/>
                <w:szCs w:val="24"/>
              </w:rPr>
              <w:t>Ռ</w:t>
            </w:r>
            <w:r w:rsidRPr="001D748B">
              <w:rPr>
                <w:rFonts w:cs="Sylfaen"/>
                <w:b/>
                <w:sz w:val="24"/>
                <w:szCs w:val="24"/>
              </w:rPr>
              <w:t>ազմավ</w:t>
            </w:r>
            <w:r w:rsidRPr="001D748B">
              <w:rPr>
                <w:rFonts w:cs="Calibri"/>
                <w:b/>
                <w:sz w:val="24"/>
                <w:szCs w:val="24"/>
              </w:rPr>
              <w:t>ա</w:t>
            </w:r>
            <w:r w:rsidRPr="001D748B">
              <w:rPr>
                <w:rFonts w:cs="Sylfaen"/>
                <w:b/>
                <w:sz w:val="24"/>
                <w:szCs w:val="24"/>
              </w:rPr>
              <w:t>րական ուղեն</w:t>
            </w:r>
            <w:r w:rsidRPr="001D748B">
              <w:rPr>
                <w:rFonts w:cs="Calibri"/>
                <w:b/>
                <w:sz w:val="24"/>
                <w:szCs w:val="24"/>
              </w:rPr>
              <w:t>ի</w:t>
            </w:r>
            <w:r w:rsidRPr="001D748B">
              <w:rPr>
                <w:rFonts w:cs="Sylfaen"/>
                <w:b/>
                <w:sz w:val="24"/>
                <w:szCs w:val="24"/>
              </w:rPr>
              <w:t>շ</w:t>
            </w:r>
          </w:p>
        </w:tc>
      </w:tr>
      <w:tr w:rsidR="00E45330" w:rsidRPr="00E92FA8" w:rsidTr="00D7182C">
        <w:trPr>
          <w:tblCellSpacing w:w="15" w:type="dxa"/>
        </w:trPr>
        <w:tc>
          <w:tcPr>
            <w:tcW w:w="10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E45330" w:rsidRPr="001D748B" w:rsidRDefault="000A3DAF" w:rsidP="00617B92">
            <w:pPr>
              <w:pStyle w:val="t-9-8-bez-uvl"/>
              <w:spacing w:before="0" w:beforeAutospacing="0" w:after="0" w:afterAutospacing="0"/>
              <w:ind w:right="-144"/>
              <w:jc w:val="both"/>
              <w:rPr>
                <w:rFonts w:ascii="GHEA Grapalat" w:hAnsi="GHEA Grapalat" w:cs="Sylfaen"/>
                <w:lang w:val="hy-AM"/>
              </w:rPr>
            </w:pPr>
            <w:r w:rsidRPr="001D748B">
              <w:rPr>
                <w:rFonts w:ascii="GHEA Grapalat" w:hAnsi="GHEA Grapalat" w:cs="Sylfaen"/>
                <w:lang w:val="hy-AM"/>
              </w:rPr>
              <w:t>6.3</w:t>
            </w:r>
            <w:r w:rsidR="00273C26" w:rsidRPr="001D748B">
              <w:rPr>
                <w:rFonts w:ascii="GHEA Grapalat" w:hAnsi="GHEA Grapalat" w:cs="Sylfaen"/>
                <w:lang w:val="hy-AM"/>
              </w:rPr>
              <w:t>.1.1.</w:t>
            </w:r>
          </w:p>
        </w:tc>
        <w:tc>
          <w:tcPr>
            <w:tcW w:w="83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E45330" w:rsidRPr="001D748B" w:rsidRDefault="000D2196" w:rsidP="00617B92">
            <w:pPr>
              <w:spacing w:after="0" w:line="240" w:lineRule="auto"/>
              <w:ind w:right="-144"/>
              <w:rPr>
                <w:rFonts w:ascii="GHEA Grapalat" w:hAnsi="GHEA Grapalat" w:cs="Sylfaen"/>
                <w:sz w:val="24"/>
                <w:szCs w:val="24"/>
                <w:lang w:val="hy-AM"/>
              </w:rPr>
            </w:pPr>
            <w:r w:rsidRPr="001D748B">
              <w:rPr>
                <w:rFonts w:ascii="GHEA Grapalat" w:hAnsi="GHEA Grapalat" w:cs="Sylfaen"/>
                <w:sz w:val="24"/>
                <w:szCs w:val="24"/>
                <w:lang w:val="hy-AM"/>
              </w:rPr>
              <w:t>Բարելա</w:t>
            </w:r>
            <w:r w:rsidR="00E45330" w:rsidRPr="001D748B">
              <w:rPr>
                <w:rFonts w:ascii="GHEA Grapalat" w:hAnsi="GHEA Grapalat" w:cs="Sylfaen"/>
                <w:sz w:val="24"/>
                <w:szCs w:val="24"/>
                <w:lang w:val="hy-AM"/>
              </w:rPr>
              <w:t>վ</w:t>
            </w:r>
            <w:r w:rsidR="00E45330" w:rsidRPr="001D748B">
              <w:rPr>
                <w:rFonts w:ascii="GHEA Grapalat" w:hAnsi="GHEA Grapalat" w:cs="Calibri"/>
                <w:sz w:val="24"/>
                <w:szCs w:val="24"/>
                <w:lang w:val="hy-AM"/>
              </w:rPr>
              <w:t>ել</w:t>
            </w:r>
            <w:r w:rsidR="00E45330" w:rsidRPr="001D748B">
              <w:rPr>
                <w:rFonts w:ascii="GHEA Grapalat" w:hAnsi="GHEA Grapalat" w:cs="Sylfaen"/>
                <w:sz w:val="24"/>
                <w:szCs w:val="24"/>
                <w:lang w:val="hy-AM"/>
              </w:rPr>
              <w:t xml:space="preserve"> քրեական</w:t>
            </w:r>
            <w:r w:rsidR="00E45330" w:rsidRPr="001D748B">
              <w:rPr>
                <w:rFonts w:ascii="GHEA Grapalat" w:hAnsi="GHEA Grapalat" w:cs="Calibri"/>
                <w:sz w:val="24"/>
                <w:szCs w:val="24"/>
                <w:lang w:val="hy-AM"/>
              </w:rPr>
              <w:t xml:space="preserve"> </w:t>
            </w:r>
            <w:r w:rsidR="00E45330" w:rsidRPr="001D748B">
              <w:rPr>
                <w:rFonts w:ascii="GHEA Grapalat" w:hAnsi="GHEA Grapalat" w:cs="Sylfaen"/>
                <w:sz w:val="24"/>
                <w:szCs w:val="24"/>
                <w:lang w:val="hy-AM"/>
              </w:rPr>
              <w:t>պատիժների</w:t>
            </w:r>
            <w:r w:rsidR="00E45330" w:rsidRPr="001D748B">
              <w:rPr>
                <w:rFonts w:ascii="GHEA Grapalat" w:hAnsi="GHEA Grapalat" w:cs="Calibri"/>
                <w:sz w:val="24"/>
                <w:szCs w:val="24"/>
                <w:lang w:val="hy-AM"/>
              </w:rPr>
              <w:t xml:space="preserve"> հ</w:t>
            </w:r>
            <w:r w:rsidR="00E45330" w:rsidRPr="001D748B">
              <w:rPr>
                <w:rFonts w:ascii="GHEA Grapalat" w:hAnsi="GHEA Grapalat" w:cs="Sylfaen"/>
                <w:sz w:val="24"/>
                <w:szCs w:val="24"/>
                <w:lang w:val="hy-AM"/>
              </w:rPr>
              <w:t xml:space="preserve">ամակարգի </w:t>
            </w:r>
            <w:r w:rsidR="00E45330" w:rsidRPr="001D748B">
              <w:rPr>
                <w:rFonts w:ascii="GHEA Grapalat" w:hAnsi="GHEA Grapalat" w:cs="Calibri"/>
                <w:sz w:val="24"/>
                <w:szCs w:val="24"/>
                <w:lang w:val="hy-AM"/>
              </w:rPr>
              <w:t>ա</w:t>
            </w:r>
            <w:r w:rsidR="00E45330" w:rsidRPr="001D748B">
              <w:rPr>
                <w:rFonts w:ascii="GHEA Grapalat" w:hAnsi="GHEA Grapalat" w:cs="Sylfaen"/>
                <w:sz w:val="24"/>
                <w:szCs w:val="24"/>
                <w:lang w:val="hy-AM"/>
              </w:rPr>
              <w:t>րդյունավետությո</w:t>
            </w:r>
            <w:r w:rsidR="00E45330" w:rsidRPr="001D748B">
              <w:rPr>
                <w:rFonts w:ascii="GHEA Grapalat" w:hAnsi="GHEA Grapalat" w:cs="Calibri"/>
                <w:sz w:val="24"/>
                <w:szCs w:val="24"/>
                <w:lang w:val="hy-AM"/>
              </w:rPr>
              <w:t>ւ</w:t>
            </w:r>
            <w:r w:rsidR="00E45330" w:rsidRPr="001D748B">
              <w:rPr>
                <w:rFonts w:ascii="GHEA Grapalat" w:hAnsi="GHEA Grapalat" w:cs="Sylfaen"/>
                <w:sz w:val="24"/>
                <w:szCs w:val="24"/>
                <w:lang w:val="hy-AM"/>
              </w:rPr>
              <w:t>նը և նպատ</w:t>
            </w:r>
            <w:r w:rsidR="00E45330" w:rsidRPr="001D748B">
              <w:rPr>
                <w:rFonts w:ascii="GHEA Grapalat" w:hAnsi="GHEA Grapalat" w:cs="Calibri"/>
                <w:sz w:val="24"/>
                <w:szCs w:val="24"/>
                <w:lang w:val="hy-AM"/>
              </w:rPr>
              <w:t>ակայն</w:t>
            </w:r>
            <w:r w:rsidR="00E45330" w:rsidRPr="001D748B">
              <w:rPr>
                <w:rFonts w:ascii="GHEA Grapalat" w:hAnsi="GHEA Grapalat" w:cs="Sylfaen"/>
                <w:sz w:val="24"/>
                <w:szCs w:val="24"/>
                <w:lang w:val="hy-AM"/>
              </w:rPr>
              <w:t>ությունը</w:t>
            </w:r>
            <w:r w:rsidR="00DA5825">
              <w:rPr>
                <w:rFonts w:ascii="GHEA Grapalat" w:hAnsi="GHEA Grapalat" w:cs="Sylfaen"/>
                <w:sz w:val="24"/>
                <w:szCs w:val="24"/>
                <w:lang w:val="hy-AM"/>
              </w:rPr>
              <w:t>:</w:t>
            </w:r>
          </w:p>
        </w:tc>
      </w:tr>
    </w:tbl>
    <w:p w:rsidR="00273C26" w:rsidRDefault="00273C26" w:rsidP="00A11C20">
      <w:pPr>
        <w:pStyle w:val="ListParagraph"/>
        <w:spacing w:after="120" w:line="240" w:lineRule="auto"/>
        <w:ind w:left="1224" w:right="-141"/>
        <w:jc w:val="both"/>
        <w:rPr>
          <w:rFonts w:ascii="GHEA Grapalat" w:hAnsi="GHEA Grapalat" w:cs="Sylfaen"/>
          <w:sz w:val="24"/>
          <w:szCs w:val="24"/>
          <w:lang w:val="hy-AM"/>
        </w:rPr>
      </w:pPr>
    </w:p>
    <w:p w:rsidR="008C1BA4" w:rsidRDefault="008C1BA4" w:rsidP="00A11C20">
      <w:pPr>
        <w:pStyle w:val="ListParagraph"/>
        <w:spacing w:after="120" w:line="240" w:lineRule="auto"/>
        <w:ind w:left="1224" w:right="-141"/>
        <w:jc w:val="both"/>
        <w:rPr>
          <w:rFonts w:ascii="GHEA Grapalat" w:hAnsi="GHEA Grapalat" w:cs="Sylfaen"/>
          <w:sz w:val="24"/>
          <w:szCs w:val="24"/>
          <w:lang w:val="hy-AM"/>
        </w:rPr>
      </w:pPr>
    </w:p>
    <w:p w:rsidR="008C1BA4" w:rsidRPr="001D748B" w:rsidRDefault="008C1BA4" w:rsidP="00A11C20">
      <w:pPr>
        <w:pStyle w:val="ListParagraph"/>
        <w:spacing w:after="120" w:line="240" w:lineRule="auto"/>
        <w:ind w:left="1224" w:right="-141"/>
        <w:jc w:val="both"/>
        <w:rPr>
          <w:rFonts w:ascii="GHEA Grapalat" w:hAnsi="GHEA Grapalat" w:cs="Sylfaen"/>
          <w:sz w:val="24"/>
          <w:szCs w:val="24"/>
          <w:lang w:val="hy-AM"/>
        </w:rPr>
      </w:pPr>
    </w:p>
    <w:p w:rsidR="00BA7601" w:rsidRPr="001D748B" w:rsidRDefault="00BA7601" w:rsidP="00D96FD8">
      <w:pPr>
        <w:pStyle w:val="ListParagraph"/>
        <w:numPr>
          <w:ilvl w:val="2"/>
          <w:numId w:val="7"/>
        </w:numPr>
        <w:spacing w:after="120" w:line="240" w:lineRule="auto"/>
        <w:ind w:right="-141"/>
        <w:rPr>
          <w:rFonts w:ascii="GHEA Grapalat" w:hAnsi="GHEA Grapalat" w:cs="Sylfaen"/>
          <w:sz w:val="24"/>
          <w:szCs w:val="24"/>
          <w:lang w:val="hy-AM"/>
        </w:rPr>
      </w:pPr>
      <w:r w:rsidRPr="001D748B">
        <w:rPr>
          <w:rFonts w:ascii="GHEA Grapalat" w:hAnsi="GHEA Grapalat" w:cs="Sylfaen"/>
          <w:sz w:val="24"/>
          <w:szCs w:val="24"/>
          <w:lang w:val="hy-AM"/>
        </w:rPr>
        <w:lastRenderedPageBreak/>
        <w:t xml:space="preserve">Վերասոցիալականացման և վերականգնողական արդարադատության համակարգի </w:t>
      </w:r>
      <w:r w:rsidR="00A11C20" w:rsidRPr="001D748B">
        <w:rPr>
          <w:rFonts w:ascii="GHEA Grapalat" w:hAnsi="GHEA Grapalat" w:cs="Sylfaen"/>
          <w:sz w:val="24"/>
          <w:szCs w:val="24"/>
          <w:lang w:val="hy-AM"/>
        </w:rPr>
        <w:t>արդյունավետության բարձրացում.</w:t>
      </w:r>
    </w:p>
    <w:p w:rsidR="00BA7601" w:rsidRPr="001D748B" w:rsidRDefault="00024604" w:rsidP="00367D7F">
      <w:pPr>
        <w:spacing w:after="0" w:line="240" w:lineRule="auto"/>
        <w:ind w:right="-141" w:firstLine="360"/>
        <w:jc w:val="both"/>
        <w:rPr>
          <w:rFonts w:ascii="GHEA Grapalat" w:hAnsi="GHEA Grapalat" w:cs="Calibri"/>
          <w:b/>
          <w:sz w:val="24"/>
          <w:szCs w:val="24"/>
          <w:lang w:val="hy-AM"/>
        </w:rPr>
      </w:pPr>
      <w:r>
        <w:rPr>
          <w:rFonts w:ascii="GHEA Grapalat" w:hAnsi="GHEA Grapalat" w:cs="Sylfaen"/>
          <w:noProof/>
          <w:color w:val="000000"/>
          <w:sz w:val="24"/>
          <w:szCs w:val="24"/>
          <w:lang w:val="hy-AM"/>
        </w:rPr>
        <w:t>ՀՀ  քրեակատարողական համակարգ</w:t>
      </w:r>
      <w:r w:rsidR="00BA7601" w:rsidRPr="001D748B">
        <w:rPr>
          <w:rFonts w:ascii="GHEA Grapalat" w:hAnsi="GHEA Grapalat" w:cs="Sylfaen"/>
          <w:noProof/>
          <w:color w:val="000000"/>
          <w:sz w:val="24"/>
          <w:szCs w:val="24"/>
          <w:lang w:val="hy-AM"/>
        </w:rPr>
        <w:t>ում</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դեռևս</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արդիական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են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մնում կալանավորված</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և</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դատապարտված</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անձանց</w:t>
      </w:r>
      <w:r w:rsidR="00BA7601" w:rsidRPr="001D748B">
        <w:rPr>
          <w:rFonts w:ascii="GHEA Grapalat" w:hAnsi="GHEA Grapalat" w:cs="Calibri"/>
          <w:noProof/>
          <w:color w:val="000000"/>
          <w:sz w:val="24"/>
          <w:szCs w:val="24"/>
          <w:lang w:val="hy-AM"/>
        </w:rPr>
        <w:t xml:space="preserve"> վերասոցիալականացման և հասարակությունում վերաինտեգրման խնդիրները:</w:t>
      </w:r>
      <w:r w:rsidR="00BA7601" w:rsidRPr="001D748B">
        <w:rPr>
          <w:rFonts w:ascii="GHEA Grapalat" w:hAnsi="GHEA Grapalat" w:cs="Sylfaen"/>
          <w:noProof/>
          <w:color w:val="000000"/>
          <w:sz w:val="24"/>
          <w:szCs w:val="24"/>
          <w:lang w:val="hy-AM"/>
        </w:rPr>
        <w:t xml:space="preserve"> Զարգացած</w:t>
      </w:r>
      <w:r w:rsidR="00BA7601" w:rsidRPr="001D748B">
        <w:rPr>
          <w:rFonts w:ascii="GHEA Grapalat" w:hAnsi="GHEA Grapalat"/>
          <w:noProof/>
          <w:color w:val="000000"/>
          <w:sz w:val="24"/>
          <w:szCs w:val="24"/>
          <w:lang w:val="hy-AM"/>
        </w:rPr>
        <w:t xml:space="preserve"> </w:t>
      </w:r>
      <w:r w:rsidR="00BA7601" w:rsidRPr="001D748B">
        <w:rPr>
          <w:rFonts w:ascii="GHEA Grapalat" w:hAnsi="GHEA Grapalat" w:cs="Sylfaen"/>
          <w:noProof/>
          <w:color w:val="000000"/>
          <w:sz w:val="24"/>
          <w:szCs w:val="24"/>
          <w:lang w:val="hy-AM"/>
        </w:rPr>
        <w:t>և</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զարգացող</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մի</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շարք</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երկրներում</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որպես</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այլընտրանք</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քրեական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վերականգնողական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արդարադատությունը</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ներկայումս</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ապահովում</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է</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առավել</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ճկուն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հակազդում</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հանցագործությանը</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Վերականգնողական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արդարադատության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սկզբունքներից</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բխում</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է</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որ</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արդարադատության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ոլորտում</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իրականացվող</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բարեփոխումները</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պետք</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է</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ենթադրեն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ազատազրկման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ավանդական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գաղափարախոսությունից</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անցում</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դեպի</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վերասոցիալականացման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և</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վերականգնողական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արդարադատության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գաղափարախոսությանը</w:t>
      </w:r>
      <w:r w:rsidR="00BA7601" w:rsidRPr="001D748B">
        <w:rPr>
          <w:rFonts w:ascii="GHEA Grapalat" w:hAnsi="GHEA Grapalat" w:cs="Calibri"/>
          <w:noProof/>
          <w:color w:val="000000"/>
          <w:sz w:val="24"/>
          <w:szCs w:val="24"/>
          <w:lang w:val="hy-AM"/>
        </w:rPr>
        <w:t xml:space="preserve">: Ըստ այդմ, </w:t>
      </w:r>
      <w:r w:rsidR="00BA7601" w:rsidRPr="001D748B">
        <w:rPr>
          <w:rFonts w:ascii="GHEA Grapalat" w:hAnsi="GHEA Grapalat" w:cs="Sylfaen"/>
          <w:noProof/>
          <w:color w:val="000000"/>
          <w:sz w:val="24"/>
          <w:szCs w:val="24"/>
          <w:lang w:val="hy-AM"/>
        </w:rPr>
        <w:t>քրեակատարողական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համակարգում</w:t>
      </w:r>
      <w:r w:rsidR="00BA7601" w:rsidRPr="001D748B">
        <w:rPr>
          <w:rFonts w:ascii="GHEA Grapalat" w:hAnsi="GHEA Grapalat"/>
          <w:noProof/>
          <w:color w:val="000000"/>
          <w:sz w:val="24"/>
          <w:szCs w:val="24"/>
          <w:lang w:val="hy-AM"/>
        </w:rPr>
        <w:t xml:space="preserve"> անհրաժեշտ է </w:t>
      </w:r>
      <w:r w:rsidR="00BA7601" w:rsidRPr="001D748B">
        <w:rPr>
          <w:rFonts w:ascii="GHEA Grapalat" w:hAnsi="GHEA Grapalat" w:cs="Sylfaen"/>
          <w:noProof/>
          <w:color w:val="000000"/>
          <w:sz w:val="24"/>
          <w:szCs w:val="24"/>
          <w:lang w:val="hy-AM"/>
        </w:rPr>
        <w:t>ստեղծել</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և</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զարգացնել</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այն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նախադրյալները</w:t>
      </w:r>
      <w:r w:rsidR="00BA7601" w:rsidRPr="001D748B">
        <w:rPr>
          <w:rFonts w:ascii="GHEA Grapalat" w:hAnsi="GHEA Grapalat"/>
          <w:noProof/>
          <w:color w:val="000000"/>
          <w:sz w:val="24"/>
          <w:szCs w:val="24"/>
          <w:lang w:val="hy-AM"/>
        </w:rPr>
        <w:t xml:space="preserve">, </w:t>
      </w:r>
      <w:r w:rsidR="00BA7601" w:rsidRPr="001D748B">
        <w:rPr>
          <w:rFonts w:ascii="GHEA Grapalat" w:hAnsi="GHEA Grapalat" w:cs="Sylfaen"/>
          <w:noProof/>
          <w:color w:val="000000"/>
          <w:sz w:val="24"/>
          <w:szCs w:val="24"/>
          <w:lang w:val="hy-AM"/>
        </w:rPr>
        <w:t>որոնց</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հիման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վրա</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հնարավոր</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կլինի</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իրացնել</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վերականգնողական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արդարադատության</w:t>
      </w:r>
      <w:r w:rsidR="00BA7601" w:rsidRPr="001D748B">
        <w:rPr>
          <w:rFonts w:ascii="GHEA Grapalat" w:hAnsi="GHEA Grapalat" w:cs="Calibri"/>
          <w:noProof/>
          <w:color w:val="000000"/>
          <w:sz w:val="24"/>
          <w:szCs w:val="24"/>
          <w:lang w:val="hy-AM"/>
        </w:rPr>
        <w:t xml:space="preserve"> </w:t>
      </w:r>
      <w:r w:rsidR="00BA7601" w:rsidRPr="001D748B">
        <w:rPr>
          <w:rFonts w:ascii="GHEA Grapalat" w:hAnsi="GHEA Grapalat" w:cs="Sylfaen"/>
          <w:noProof/>
          <w:color w:val="000000"/>
          <w:sz w:val="24"/>
          <w:szCs w:val="24"/>
          <w:lang w:val="hy-AM"/>
        </w:rPr>
        <w:t>գաղափարախոսությունը</w:t>
      </w:r>
      <w:r w:rsidR="00BA7601" w:rsidRPr="001D748B">
        <w:rPr>
          <w:rFonts w:ascii="GHEA Grapalat" w:hAnsi="GHEA Grapalat" w:cs="Calibri"/>
          <w:noProof/>
          <w:color w:val="000000"/>
          <w:sz w:val="24"/>
          <w:szCs w:val="24"/>
          <w:lang w:val="hy-AM"/>
        </w:rPr>
        <w:t>:</w:t>
      </w:r>
    </w:p>
    <w:tbl>
      <w:tblPr>
        <w:tblpPr w:leftFromText="180" w:rightFromText="180" w:vertAnchor="text" w:horzAnchor="margin" w:tblpX="90" w:tblpY="255"/>
        <w:tblW w:w="9450" w:type="dxa"/>
        <w:tblCellSpacing w:w="15" w:type="dxa"/>
        <w:tblLook w:val="04A0"/>
      </w:tblPr>
      <w:tblGrid>
        <w:gridCol w:w="1254"/>
        <w:gridCol w:w="8196"/>
      </w:tblGrid>
      <w:tr w:rsidR="00BA7601" w:rsidRPr="001D748B" w:rsidTr="00691B34">
        <w:trPr>
          <w:tblCellSpacing w:w="15" w:type="dxa"/>
        </w:trPr>
        <w:tc>
          <w:tcPr>
            <w:tcW w:w="1209"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BA7601" w:rsidRPr="00237C34" w:rsidRDefault="00BA7601" w:rsidP="00691B34">
            <w:pPr>
              <w:pStyle w:val="CommentText"/>
              <w:spacing w:after="0"/>
              <w:ind w:right="-141"/>
              <w:jc w:val="both"/>
              <w:rPr>
                <w:b/>
                <w:sz w:val="24"/>
                <w:szCs w:val="24"/>
                <w:lang w:val="en-US"/>
              </w:rPr>
            </w:pPr>
            <w:r w:rsidRPr="001D748B">
              <w:rPr>
                <w:b/>
                <w:sz w:val="24"/>
                <w:szCs w:val="24"/>
                <w:lang w:val="en-GB"/>
              </w:rPr>
              <w:t>N</w:t>
            </w:r>
          </w:p>
        </w:tc>
        <w:tc>
          <w:tcPr>
            <w:tcW w:w="8151"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BA7601" w:rsidRPr="001D748B" w:rsidRDefault="00BA7601" w:rsidP="00691B34">
            <w:pPr>
              <w:pStyle w:val="CommentText"/>
              <w:spacing w:after="0"/>
              <w:ind w:right="-141"/>
              <w:jc w:val="both"/>
              <w:rPr>
                <w:b/>
                <w:sz w:val="24"/>
                <w:szCs w:val="24"/>
                <w:lang w:val="en-US"/>
              </w:rPr>
            </w:pPr>
            <w:r w:rsidRPr="001D748B">
              <w:rPr>
                <w:b/>
                <w:sz w:val="24"/>
                <w:szCs w:val="24"/>
                <w:lang w:val="en-GB"/>
              </w:rPr>
              <w:t>Ռազմավարական ուղենիշ</w:t>
            </w:r>
          </w:p>
        </w:tc>
      </w:tr>
      <w:tr w:rsidR="00BA7601" w:rsidRPr="00E92FA8" w:rsidTr="00691B34">
        <w:trPr>
          <w:tblCellSpacing w:w="15" w:type="dxa"/>
        </w:trPr>
        <w:tc>
          <w:tcPr>
            <w:tcW w:w="120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BA7601" w:rsidRPr="00273298" w:rsidRDefault="00BA7601" w:rsidP="009F40DD">
            <w:pPr>
              <w:pStyle w:val="t-9-8-bez-uvl"/>
              <w:spacing w:before="0" w:beforeAutospacing="0" w:after="0" w:afterAutospacing="0"/>
              <w:ind w:right="-141"/>
              <w:jc w:val="both"/>
              <w:rPr>
                <w:rFonts w:ascii="GHEA Grapalat" w:hAnsi="GHEA Grapalat" w:cs="Times New Roman"/>
                <w:b/>
                <w:lang w:val="hy-AM"/>
              </w:rPr>
            </w:pPr>
            <w:r w:rsidRPr="00273298">
              <w:rPr>
                <w:rFonts w:ascii="GHEA Grapalat" w:hAnsi="GHEA Grapalat" w:cs="Times New Roman"/>
                <w:b/>
                <w:lang w:val="hy-AM"/>
              </w:rPr>
              <w:t>6.</w:t>
            </w:r>
            <w:r w:rsidR="009F40DD" w:rsidRPr="00273298">
              <w:rPr>
                <w:rFonts w:ascii="GHEA Grapalat" w:hAnsi="GHEA Grapalat" w:cs="Times New Roman"/>
                <w:b/>
                <w:lang w:val="hy-AM"/>
              </w:rPr>
              <w:t>3</w:t>
            </w:r>
            <w:r w:rsidRPr="00273298">
              <w:rPr>
                <w:rFonts w:ascii="GHEA Grapalat" w:hAnsi="GHEA Grapalat" w:cs="Times New Roman"/>
                <w:b/>
                <w:lang w:val="hy-AM"/>
              </w:rPr>
              <w:t>.</w:t>
            </w:r>
            <w:r w:rsidR="009F40DD" w:rsidRPr="00273298">
              <w:rPr>
                <w:rFonts w:ascii="GHEA Grapalat" w:hAnsi="GHEA Grapalat" w:cs="Times New Roman"/>
                <w:b/>
                <w:lang w:val="hy-AM"/>
              </w:rPr>
              <w:t>2</w:t>
            </w:r>
            <w:r w:rsidRPr="00273298">
              <w:rPr>
                <w:rFonts w:ascii="GHEA Grapalat" w:hAnsi="GHEA Grapalat" w:cs="Times New Roman"/>
                <w:b/>
                <w:lang w:val="hy-AM"/>
              </w:rPr>
              <w:t>.1.</w:t>
            </w:r>
          </w:p>
        </w:tc>
        <w:tc>
          <w:tcPr>
            <w:tcW w:w="81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BA7601" w:rsidRPr="00273298" w:rsidRDefault="00B40EF9" w:rsidP="00B40EF9">
            <w:pPr>
              <w:spacing w:after="0" w:line="240" w:lineRule="auto"/>
              <w:ind w:right="-141"/>
              <w:rPr>
                <w:rFonts w:ascii="GHEA Grapalat" w:hAnsi="GHEA Grapalat" w:cs="Sylfaen"/>
                <w:sz w:val="24"/>
                <w:szCs w:val="24"/>
                <w:lang w:val="hy-AM"/>
              </w:rPr>
            </w:pPr>
            <w:r w:rsidRPr="00B40EF9">
              <w:rPr>
                <w:rFonts w:ascii="GHEA Grapalat" w:hAnsi="GHEA Grapalat" w:cs="Sylfaen"/>
                <w:sz w:val="24"/>
                <w:szCs w:val="24"/>
                <w:lang w:val="hy-AM"/>
              </w:rPr>
              <w:t>Բարձրացնել</w:t>
            </w:r>
            <w:r w:rsidR="00BA7601" w:rsidRPr="00273298">
              <w:rPr>
                <w:rFonts w:ascii="GHEA Grapalat" w:hAnsi="GHEA Grapalat" w:cs="Sylfaen"/>
                <w:sz w:val="24"/>
                <w:szCs w:val="24"/>
                <w:lang w:val="hy-AM"/>
              </w:rPr>
              <w:t xml:space="preserve"> վերականգնողական արդարադատության համակարգի արդյունավետությունը:</w:t>
            </w:r>
          </w:p>
        </w:tc>
      </w:tr>
    </w:tbl>
    <w:p w:rsidR="00BA7601" w:rsidRPr="001D748B" w:rsidRDefault="00BA7601" w:rsidP="00BA6F9D">
      <w:pPr>
        <w:pStyle w:val="ListParagraph"/>
        <w:spacing w:after="120" w:line="240" w:lineRule="auto"/>
        <w:ind w:left="792" w:right="-141"/>
        <w:rPr>
          <w:rFonts w:ascii="GHEA Grapalat" w:hAnsi="GHEA Grapalat"/>
          <w:b/>
          <w:sz w:val="24"/>
          <w:szCs w:val="24"/>
          <w:lang w:val="hy-AM"/>
        </w:rPr>
      </w:pPr>
    </w:p>
    <w:p w:rsidR="00522E11" w:rsidRPr="001D748B" w:rsidRDefault="00595422" w:rsidP="00BA6F9D">
      <w:pPr>
        <w:pStyle w:val="ListParagraph"/>
        <w:numPr>
          <w:ilvl w:val="1"/>
          <w:numId w:val="7"/>
        </w:numPr>
        <w:tabs>
          <w:tab w:val="left" w:pos="1170"/>
        </w:tabs>
        <w:spacing w:after="120" w:line="240" w:lineRule="auto"/>
        <w:ind w:right="-144"/>
        <w:contextualSpacing w:val="0"/>
        <w:rPr>
          <w:rFonts w:ascii="GHEA Grapalat" w:hAnsi="GHEA Grapalat"/>
          <w:sz w:val="24"/>
          <w:szCs w:val="24"/>
          <w:lang w:val="hy-AM"/>
        </w:rPr>
      </w:pPr>
      <w:r w:rsidRPr="001D748B">
        <w:rPr>
          <w:rFonts w:ascii="GHEA Grapalat" w:hAnsi="GHEA Grapalat"/>
          <w:b/>
          <w:sz w:val="24"/>
          <w:szCs w:val="24"/>
          <w:lang w:val="hy-AM"/>
        </w:rPr>
        <w:t xml:space="preserve">ՎԱՐՉԱԿԱՆ </w:t>
      </w:r>
      <w:r w:rsidR="00D81F4B" w:rsidRPr="001D748B">
        <w:rPr>
          <w:rFonts w:ascii="GHEA Grapalat" w:hAnsi="GHEA Grapalat"/>
          <w:b/>
          <w:sz w:val="24"/>
          <w:szCs w:val="24"/>
          <w:lang w:val="hy-AM"/>
        </w:rPr>
        <w:t>ԵՎ</w:t>
      </w:r>
      <w:r w:rsidRPr="001D748B">
        <w:rPr>
          <w:rFonts w:ascii="GHEA Grapalat" w:hAnsi="GHEA Grapalat"/>
          <w:b/>
          <w:sz w:val="24"/>
          <w:szCs w:val="24"/>
          <w:lang w:val="hy-AM"/>
        </w:rPr>
        <w:t xml:space="preserve"> ՔԱՂԱՔԱՑԻԱԿԱՆ ԱՐԴԱՐԱԴԱՏՈՒԹՅԱՆ ԱՐԴՅՈՒՆԱՎԵՏՈՒԹՅԱՆ ԱՊԱՀՈՎՈՒՄ </w:t>
      </w:r>
    </w:p>
    <w:p w:rsidR="00542A4A" w:rsidRPr="00925C48" w:rsidRDefault="00542A4A" w:rsidP="00595422">
      <w:pPr>
        <w:pStyle w:val="ListParagraph"/>
        <w:spacing w:after="120" w:line="240" w:lineRule="auto"/>
        <w:ind w:left="360" w:right="-144"/>
        <w:contextualSpacing w:val="0"/>
        <w:jc w:val="both"/>
        <w:rPr>
          <w:rFonts w:ascii="GHEA Grapalat" w:hAnsi="GHEA Grapalat" w:cs="Sylfaen"/>
          <w:b/>
          <w:sz w:val="24"/>
          <w:szCs w:val="24"/>
          <w:lang w:val="hy-AM"/>
        </w:rPr>
      </w:pPr>
      <w:r w:rsidRPr="00925C48">
        <w:rPr>
          <w:rFonts w:ascii="GHEA Grapalat" w:hAnsi="GHEA Grapalat" w:cs="Sylfaen"/>
          <w:b/>
          <w:sz w:val="24"/>
          <w:szCs w:val="24"/>
          <w:lang w:val="hy-AM"/>
        </w:rPr>
        <w:t>Ռազմավարական նպատակներ</w:t>
      </w:r>
    </w:p>
    <w:p w:rsidR="001029CC" w:rsidRPr="00FA477E" w:rsidRDefault="00401DE6" w:rsidP="00D96FD8">
      <w:pPr>
        <w:pStyle w:val="ListParagraph"/>
        <w:numPr>
          <w:ilvl w:val="2"/>
          <w:numId w:val="7"/>
        </w:numPr>
        <w:spacing w:after="120" w:line="240" w:lineRule="auto"/>
        <w:ind w:right="-144"/>
        <w:contextualSpacing w:val="0"/>
        <w:rPr>
          <w:rFonts w:ascii="GHEA Grapalat" w:hAnsi="GHEA Grapalat"/>
          <w:sz w:val="24"/>
          <w:szCs w:val="24"/>
          <w:lang w:val="hy-AM"/>
        </w:rPr>
      </w:pPr>
      <w:r w:rsidRPr="00FA477E">
        <w:rPr>
          <w:rFonts w:ascii="GHEA Grapalat" w:hAnsi="GHEA Grapalat"/>
          <w:sz w:val="24"/>
          <w:szCs w:val="24"/>
          <w:lang w:val="hy-AM"/>
        </w:rPr>
        <w:t xml:space="preserve">Վարչաիրավական և քաղաքացիաիրավական </w:t>
      </w:r>
      <w:r w:rsidR="0065438B" w:rsidRPr="00FA477E">
        <w:rPr>
          <w:rFonts w:ascii="GHEA Grapalat" w:hAnsi="GHEA Grapalat"/>
          <w:sz w:val="24"/>
          <w:szCs w:val="24"/>
          <w:lang w:val="hy-AM"/>
        </w:rPr>
        <w:t>օրենսդրության պարբերական բարելավում</w:t>
      </w:r>
      <w:r w:rsidR="008E3345" w:rsidRPr="00FA477E">
        <w:rPr>
          <w:rFonts w:ascii="GHEA Grapalat" w:hAnsi="GHEA Grapalat"/>
          <w:sz w:val="24"/>
          <w:szCs w:val="24"/>
          <w:lang w:val="hy-AM"/>
        </w:rPr>
        <w:t>.</w:t>
      </w:r>
    </w:p>
    <w:p w:rsidR="00FA477E" w:rsidRPr="00FA477E" w:rsidRDefault="00FA477E" w:rsidP="00FA477E">
      <w:pPr>
        <w:spacing w:after="0" w:line="240" w:lineRule="auto"/>
        <w:ind w:right="-144" w:firstLine="720"/>
        <w:jc w:val="both"/>
        <w:rPr>
          <w:rFonts w:ascii="GHEA Grapalat" w:eastAsia="Calibri" w:hAnsi="GHEA Grapalat"/>
          <w:sz w:val="24"/>
          <w:szCs w:val="24"/>
          <w:lang w:val="hy-AM" w:eastAsia="en-US"/>
        </w:rPr>
      </w:pPr>
      <w:r w:rsidRPr="00FA477E">
        <w:rPr>
          <w:rFonts w:ascii="GHEA Grapalat" w:eastAsia="Calibri" w:hAnsi="GHEA Grapalat"/>
          <w:sz w:val="24"/>
          <w:szCs w:val="24"/>
          <w:lang w:val="hy-AM" w:eastAsia="en-US"/>
        </w:rPr>
        <w:t>Վարչական և քաղաքացիական արդարադատության արդյունավետության բարձրաց</w:t>
      </w:r>
      <w:r w:rsidR="00B22C67" w:rsidRPr="00B22C67">
        <w:rPr>
          <w:rFonts w:ascii="GHEA Grapalat" w:eastAsia="Calibri" w:hAnsi="GHEA Grapalat"/>
          <w:sz w:val="24"/>
          <w:szCs w:val="24"/>
          <w:lang w:val="hy-AM" w:eastAsia="en-US"/>
        </w:rPr>
        <w:t>ումը</w:t>
      </w:r>
      <w:r w:rsidR="001329C5" w:rsidRPr="001329C5">
        <w:rPr>
          <w:rFonts w:ascii="GHEA Grapalat" w:eastAsia="Calibri" w:hAnsi="GHEA Grapalat"/>
          <w:sz w:val="24"/>
          <w:szCs w:val="24"/>
          <w:lang w:val="hy-AM" w:eastAsia="en-US"/>
        </w:rPr>
        <w:t>,</w:t>
      </w:r>
      <w:r w:rsidR="00B22C67" w:rsidRPr="00B22C67">
        <w:rPr>
          <w:rFonts w:ascii="GHEA Grapalat" w:eastAsia="Calibri" w:hAnsi="GHEA Grapalat"/>
          <w:sz w:val="24"/>
          <w:szCs w:val="24"/>
          <w:lang w:val="hy-AM" w:eastAsia="en-US"/>
        </w:rPr>
        <w:t xml:space="preserve"> </w:t>
      </w:r>
      <w:r w:rsidR="001329C5" w:rsidRPr="001329C5">
        <w:rPr>
          <w:rFonts w:ascii="GHEA Grapalat" w:eastAsia="Calibri" w:hAnsi="GHEA Grapalat"/>
          <w:sz w:val="24"/>
          <w:szCs w:val="24"/>
          <w:lang w:val="hy-AM" w:eastAsia="en-US"/>
        </w:rPr>
        <w:t xml:space="preserve">ի թիվս այլ լուծումների, </w:t>
      </w:r>
      <w:r w:rsidRPr="00FA477E">
        <w:rPr>
          <w:rFonts w:ascii="GHEA Grapalat" w:eastAsia="Calibri" w:hAnsi="GHEA Grapalat"/>
          <w:sz w:val="24"/>
          <w:szCs w:val="24"/>
          <w:lang w:val="hy-AM" w:eastAsia="en-US"/>
        </w:rPr>
        <w:t xml:space="preserve">պահանջում </w:t>
      </w:r>
      <w:r w:rsidR="00B22C67" w:rsidRPr="00B22C67">
        <w:rPr>
          <w:rFonts w:ascii="GHEA Grapalat" w:eastAsia="Calibri" w:hAnsi="GHEA Grapalat"/>
          <w:sz w:val="24"/>
          <w:szCs w:val="24"/>
          <w:lang w:val="hy-AM" w:eastAsia="en-US"/>
        </w:rPr>
        <w:t xml:space="preserve">է </w:t>
      </w:r>
      <w:r w:rsidRPr="00FA477E">
        <w:rPr>
          <w:rFonts w:ascii="GHEA Grapalat" w:eastAsia="Calibri" w:hAnsi="GHEA Grapalat"/>
          <w:sz w:val="24"/>
          <w:szCs w:val="24"/>
          <w:lang w:val="hy-AM" w:eastAsia="en-US"/>
        </w:rPr>
        <w:t>համապատասխան օրենսդրական և կարգավորիչ դաշտի բարելավում՝ նախատեսելով </w:t>
      </w:r>
      <w:r w:rsidR="00344879" w:rsidRPr="00344879">
        <w:rPr>
          <w:rFonts w:ascii="GHEA Grapalat" w:eastAsia="Calibri" w:hAnsi="GHEA Grapalat"/>
          <w:sz w:val="24"/>
          <w:szCs w:val="24"/>
          <w:lang w:val="hy-AM" w:eastAsia="en-US"/>
        </w:rPr>
        <w:t xml:space="preserve">ոչ միայն </w:t>
      </w:r>
      <w:r w:rsidRPr="00FA477E">
        <w:rPr>
          <w:rFonts w:ascii="GHEA Grapalat" w:eastAsia="Calibri" w:hAnsi="GHEA Grapalat"/>
          <w:sz w:val="24"/>
          <w:szCs w:val="24"/>
          <w:lang w:val="hy-AM" w:eastAsia="en-US"/>
        </w:rPr>
        <w:t>պրակտիկայում առկա </w:t>
      </w:r>
      <w:r w:rsidR="00B22C67" w:rsidRPr="00B22C67">
        <w:rPr>
          <w:rFonts w:ascii="GHEA Grapalat" w:eastAsia="Calibri" w:hAnsi="GHEA Grapalat"/>
          <w:sz w:val="24"/>
          <w:szCs w:val="24"/>
          <w:lang w:val="hy-AM" w:eastAsia="en-US"/>
        </w:rPr>
        <w:t xml:space="preserve">իրավական </w:t>
      </w:r>
      <w:r w:rsidRPr="00FA477E">
        <w:rPr>
          <w:rFonts w:ascii="GHEA Grapalat" w:eastAsia="Calibri" w:hAnsi="GHEA Grapalat"/>
          <w:sz w:val="24"/>
          <w:szCs w:val="24"/>
          <w:lang w:val="hy-AM" w:eastAsia="en-US"/>
        </w:rPr>
        <w:t>խնդիրների</w:t>
      </w:r>
      <w:r w:rsidR="00344879" w:rsidRPr="00344879">
        <w:rPr>
          <w:rFonts w:ascii="GHEA Grapalat" w:eastAsia="Calibri" w:hAnsi="GHEA Grapalat"/>
          <w:sz w:val="24"/>
          <w:szCs w:val="24"/>
          <w:lang w:val="hy-AM" w:eastAsia="en-US"/>
        </w:rPr>
        <w:t xml:space="preserve"> </w:t>
      </w:r>
      <w:r w:rsidR="00344879" w:rsidRPr="00FA477E">
        <w:rPr>
          <w:rFonts w:ascii="GHEA Grapalat" w:eastAsia="Calibri" w:hAnsi="GHEA Grapalat"/>
          <w:sz w:val="24"/>
          <w:szCs w:val="24"/>
          <w:lang w:val="hy-AM" w:eastAsia="en-US"/>
        </w:rPr>
        <w:t>օրենսդրական լուծումներ</w:t>
      </w:r>
      <w:r w:rsidR="001329C5" w:rsidRPr="001329C5">
        <w:rPr>
          <w:rFonts w:ascii="GHEA Grapalat" w:eastAsia="Calibri" w:hAnsi="GHEA Grapalat"/>
          <w:sz w:val="24"/>
          <w:szCs w:val="24"/>
          <w:lang w:val="hy-AM" w:eastAsia="en-US"/>
        </w:rPr>
        <w:t xml:space="preserve">, </w:t>
      </w:r>
      <w:r w:rsidR="00344879" w:rsidRPr="00344879">
        <w:rPr>
          <w:rFonts w:ascii="GHEA Grapalat" w:eastAsia="Calibri" w:hAnsi="GHEA Grapalat"/>
          <w:sz w:val="24"/>
          <w:szCs w:val="24"/>
          <w:lang w:val="hy-AM" w:eastAsia="en-US"/>
        </w:rPr>
        <w:t xml:space="preserve">այլև </w:t>
      </w:r>
      <w:r w:rsidR="001329C5" w:rsidRPr="001329C5">
        <w:rPr>
          <w:rFonts w:ascii="GHEA Grapalat" w:eastAsia="Calibri" w:hAnsi="GHEA Grapalat"/>
          <w:sz w:val="24"/>
          <w:szCs w:val="24"/>
          <w:lang w:val="hy-AM" w:eastAsia="en-US"/>
        </w:rPr>
        <w:t>իրավունքի զարգացմամբ պայմանավորված՝ նոր իրավակարգավորումներ</w:t>
      </w:r>
      <w:r w:rsidRPr="00FA477E">
        <w:rPr>
          <w:rFonts w:ascii="GHEA Grapalat" w:eastAsia="Calibri" w:hAnsi="GHEA Grapalat"/>
          <w:sz w:val="24"/>
          <w:szCs w:val="24"/>
          <w:lang w:val="hy-AM" w:eastAsia="en-US"/>
        </w:rPr>
        <w:t xml:space="preserve">: </w:t>
      </w:r>
      <w:r w:rsidR="003E6000" w:rsidRPr="00FA477E">
        <w:rPr>
          <w:rFonts w:ascii="GHEA Grapalat" w:hAnsi="GHEA Grapalat"/>
          <w:sz w:val="24"/>
          <w:szCs w:val="24"/>
          <w:lang w:val="hy-AM"/>
        </w:rPr>
        <w:t>Այս տեսանկյու</w:t>
      </w:r>
      <w:r w:rsidR="003F4F49" w:rsidRPr="00FA477E">
        <w:rPr>
          <w:rFonts w:ascii="GHEA Grapalat" w:hAnsi="GHEA Grapalat"/>
          <w:sz w:val="24"/>
          <w:szCs w:val="24"/>
          <w:lang w:val="hy-AM"/>
        </w:rPr>
        <w:t>ն</w:t>
      </w:r>
      <w:r w:rsidR="003E6000" w:rsidRPr="00FA477E">
        <w:rPr>
          <w:rFonts w:ascii="GHEA Grapalat" w:hAnsi="GHEA Grapalat"/>
          <w:sz w:val="24"/>
          <w:szCs w:val="24"/>
          <w:lang w:val="hy-AM"/>
        </w:rPr>
        <w:t>ից</w:t>
      </w:r>
      <w:r w:rsidR="00707AB8" w:rsidRPr="00FA477E">
        <w:rPr>
          <w:rFonts w:ascii="GHEA Grapalat" w:hAnsi="GHEA Grapalat"/>
          <w:sz w:val="24"/>
          <w:szCs w:val="24"/>
          <w:lang w:val="hy-AM"/>
        </w:rPr>
        <w:t>,</w:t>
      </w:r>
      <w:r w:rsidR="003E6000" w:rsidRPr="00FA477E">
        <w:rPr>
          <w:rFonts w:ascii="GHEA Grapalat" w:hAnsi="GHEA Grapalat"/>
          <w:sz w:val="24"/>
          <w:szCs w:val="24"/>
          <w:lang w:val="hy-AM"/>
        </w:rPr>
        <w:t xml:space="preserve"> </w:t>
      </w:r>
      <w:r w:rsidR="00B22C67" w:rsidRPr="00B22C67">
        <w:rPr>
          <w:rFonts w:ascii="GHEA Grapalat" w:hAnsi="GHEA Grapalat"/>
          <w:sz w:val="24"/>
          <w:szCs w:val="24"/>
          <w:lang w:val="hy-AM"/>
        </w:rPr>
        <w:t xml:space="preserve">հիմնավոր է </w:t>
      </w:r>
      <w:r w:rsidR="003E6000" w:rsidRPr="00FA477E">
        <w:rPr>
          <w:rFonts w:ascii="GHEA Grapalat" w:hAnsi="GHEA Grapalat"/>
          <w:sz w:val="24"/>
          <w:szCs w:val="24"/>
          <w:lang w:val="hy-AM"/>
        </w:rPr>
        <w:t xml:space="preserve">օրենսդրության մշտադիտարկման </w:t>
      </w:r>
      <w:r w:rsidRPr="00FA477E">
        <w:rPr>
          <w:rFonts w:ascii="GHEA Grapalat" w:hAnsi="GHEA Grapalat"/>
          <w:sz w:val="24"/>
          <w:szCs w:val="24"/>
          <w:lang w:val="hy-AM"/>
        </w:rPr>
        <w:t xml:space="preserve">կառուցակարգի </w:t>
      </w:r>
      <w:r w:rsidR="001329C5" w:rsidRPr="001329C5">
        <w:rPr>
          <w:rFonts w:ascii="GHEA Grapalat" w:hAnsi="GHEA Grapalat"/>
          <w:sz w:val="24"/>
          <w:szCs w:val="24"/>
          <w:lang w:val="hy-AM"/>
        </w:rPr>
        <w:t xml:space="preserve">ամրապնդման </w:t>
      </w:r>
      <w:r w:rsidR="003E6000" w:rsidRPr="00FA477E">
        <w:rPr>
          <w:rFonts w:ascii="GHEA Grapalat" w:hAnsi="GHEA Grapalat"/>
          <w:sz w:val="24"/>
          <w:szCs w:val="24"/>
          <w:lang w:val="hy-AM"/>
        </w:rPr>
        <w:t xml:space="preserve">և </w:t>
      </w:r>
      <w:r w:rsidRPr="00FA477E">
        <w:rPr>
          <w:rFonts w:ascii="GHEA Grapalat" w:hAnsi="GHEA Grapalat"/>
          <w:sz w:val="24"/>
          <w:szCs w:val="24"/>
          <w:lang w:val="hy-AM"/>
        </w:rPr>
        <w:t xml:space="preserve">ոլորտային օրենսդրության </w:t>
      </w:r>
      <w:r w:rsidR="004F2BB4" w:rsidRPr="00FA477E">
        <w:rPr>
          <w:rFonts w:ascii="GHEA Grapalat" w:hAnsi="GHEA Grapalat"/>
          <w:sz w:val="24"/>
          <w:szCs w:val="24"/>
          <w:lang w:val="hy-AM"/>
        </w:rPr>
        <w:t xml:space="preserve">պարբերական </w:t>
      </w:r>
      <w:r w:rsidR="001329C5" w:rsidRPr="001329C5">
        <w:rPr>
          <w:rFonts w:ascii="GHEA Grapalat" w:hAnsi="GHEA Grapalat"/>
          <w:sz w:val="24"/>
          <w:szCs w:val="24"/>
          <w:lang w:val="hy-AM"/>
        </w:rPr>
        <w:t>ու</w:t>
      </w:r>
      <w:r w:rsidRPr="00FA477E">
        <w:rPr>
          <w:rFonts w:ascii="GHEA Grapalat" w:hAnsi="GHEA Grapalat"/>
          <w:sz w:val="24"/>
          <w:szCs w:val="24"/>
          <w:lang w:val="hy-AM"/>
        </w:rPr>
        <w:t xml:space="preserve"> շարունակական </w:t>
      </w:r>
      <w:r w:rsidR="00707AB8" w:rsidRPr="00FA477E">
        <w:rPr>
          <w:rFonts w:ascii="GHEA Grapalat" w:hAnsi="GHEA Grapalat"/>
          <w:sz w:val="24"/>
          <w:szCs w:val="24"/>
          <w:lang w:val="hy-AM"/>
        </w:rPr>
        <w:t>բարելավ</w:t>
      </w:r>
      <w:r w:rsidR="00B22C67" w:rsidRPr="00B22C67">
        <w:rPr>
          <w:rFonts w:ascii="GHEA Grapalat" w:hAnsi="GHEA Grapalat"/>
          <w:sz w:val="24"/>
          <w:szCs w:val="24"/>
          <w:lang w:val="hy-AM"/>
        </w:rPr>
        <w:t xml:space="preserve">ման </w:t>
      </w:r>
      <w:r w:rsidR="00344879" w:rsidRPr="00344879">
        <w:rPr>
          <w:rFonts w:ascii="GHEA Grapalat" w:hAnsi="GHEA Grapalat"/>
          <w:sz w:val="24"/>
          <w:szCs w:val="24"/>
          <w:lang w:val="hy-AM"/>
        </w:rPr>
        <w:t xml:space="preserve">ուղղությամբ համապատասխան քայլեր ձեռնարկելու </w:t>
      </w:r>
      <w:r w:rsidR="001329C5" w:rsidRPr="001329C5">
        <w:rPr>
          <w:rFonts w:ascii="GHEA Grapalat" w:hAnsi="GHEA Grapalat"/>
          <w:sz w:val="24"/>
          <w:szCs w:val="24"/>
          <w:lang w:val="hy-AM"/>
        </w:rPr>
        <w:t xml:space="preserve">ահրաժեշտությունը՝ </w:t>
      </w:r>
      <w:r w:rsidR="00B22C67" w:rsidRPr="00B22C67">
        <w:rPr>
          <w:rFonts w:ascii="GHEA Grapalat" w:hAnsi="GHEA Grapalat"/>
          <w:sz w:val="24"/>
          <w:szCs w:val="24"/>
          <w:lang w:val="hy-AM"/>
        </w:rPr>
        <w:t>հետևյալ ուղենիշից</w:t>
      </w:r>
      <w:r w:rsidR="001329C5" w:rsidRPr="001329C5">
        <w:rPr>
          <w:rFonts w:ascii="GHEA Grapalat" w:hAnsi="GHEA Grapalat"/>
          <w:sz w:val="24"/>
          <w:szCs w:val="24"/>
          <w:lang w:val="hy-AM"/>
        </w:rPr>
        <w:t xml:space="preserve"> ելնելով</w:t>
      </w:r>
      <w:r w:rsidR="00B22C67" w:rsidRPr="00B22C67">
        <w:rPr>
          <w:rFonts w:ascii="GHEA Grapalat" w:hAnsi="GHEA Grapalat"/>
          <w:sz w:val="24"/>
          <w:szCs w:val="24"/>
          <w:lang w:val="hy-AM"/>
        </w:rPr>
        <w:t xml:space="preserve">: </w:t>
      </w:r>
    </w:p>
    <w:tbl>
      <w:tblPr>
        <w:tblpPr w:leftFromText="180" w:rightFromText="180" w:vertAnchor="text" w:horzAnchor="margin" w:tblpX="90" w:tblpY="255"/>
        <w:tblW w:w="9450" w:type="dxa"/>
        <w:tblCellSpacing w:w="15" w:type="dxa"/>
        <w:tblLook w:val="04A0"/>
      </w:tblPr>
      <w:tblGrid>
        <w:gridCol w:w="1170"/>
        <w:gridCol w:w="8280"/>
      </w:tblGrid>
      <w:tr w:rsidR="001029CC" w:rsidRPr="00FA477E" w:rsidTr="00691B34">
        <w:trPr>
          <w:tblCellSpacing w:w="15" w:type="dxa"/>
        </w:trPr>
        <w:tc>
          <w:tcPr>
            <w:tcW w:w="112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1029CC" w:rsidRPr="00FA477E" w:rsidRDefault="008E3345" w:rsidP="004F2BB4">
            <w:pPr>
              <w:pStyle w:val="CommentText"/>
              <w:spacing w:after="0"/>
              <w:ind w:right="-144"/>
              <w:jc w:val="both"/>
              <w:rPr>
                <w:b/>
                <w:sz w:val="24"/>
                <w:szCs w:val="24"/>
                <w:lang w:val="en-GB"/>
              </w:rPr>
            </w:pPr>
            <w:r w:rsidRPr="00FA477E">
              <w:rPr>
                <w:b/>
                <w:sz w:val="24"/>
                <w:szCs w:val="24"/>
                <w:lang w:val="en-GB"/>
              </w:rPr>
              <w:t>N</w:t>
            </w:r>
          </w:p>
        </w:tc>
        <w:tc>
          <w:tcPr>
            <w:tcW w:w="823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1029CC" w:rsidRPr="00FA477E" w:rsidRDefault="008E3345" w:rsidP="004F2BB4">
            <w:pPr>
              <w:pStyle w:val="CommentText"/>
              <w:spacing w:after="0"/>
              <w:ind w:right="-144"/>
              <w:jc w:val="both"/>
              <w:rPr>
                <w:b/>
                <w:sz w:val="24"/>
                <w:szCs w:val="24"/>
                <w:lang w:val="en-GB"/>
              </w:rPr>
            </w:pPr>
            <w:r w:rsidRPr="00FA477E">
              <w:rPr>
                <w:b/>
                <w:sz w:val="24"/>
                <w:szCs w:val="24"/>
                <w:lang w:val="en-GB"/>
              </w:rPr>
              <w:t>Ռազմավարական ուղենիշ</w:t>
            </w:r>
          </w:p>
        </w:tc>
      </w:tr>
      <w:tr w:rsidR="001029CC" w:rsidRPr="00E92FA8" w:rsidTr="00691B34">
        <w:trPr>
          <w:tblCellSpacing w:w="15" w:type="dxa"/>
        </w:trPr>
        <w:tc>
          <w:tcPr>
            <w:tcW w:w="11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1029CC" w:rsidRPr="00FA477E" w:rsidRDefault="00AA018D" w:rsidP="00273298">
            <w:pPr>
              <w:pStyle w:val="t-9-8-bez-uvl"/>
              <w:spacing w:before="0" w:beforeAutospacing="0" w:after="0" w:afterAutospacing="0"/>
              <w:ind w:right="-144"/>
              <w:jc w:val="both"/>
              <w:rPr>
                <w:rFonts w:ascii="GHEA Grapalat" w:hAnsi="GHEA Grapalat" w:cs="Times New Roman"/>
                <w:lang w:val="hy-AM"/>
              </w:rPr>
            </w:pPr>
            <w:r w:rsidRPr="00FA477E">
              <w:rPr>
                <w:rFonts w:ascii="GHEA Grapalat" w:hAnsi="GHEA Grapalat" w:cs="Times New Roman"/>
                <w:lang w:val="hy-AM"/>
              </w:rPr>
              <w:lastRenderedPageBreak/>
              <w:t>6.4</w:t>
            </w:r>
            <w:r w:rsidR="004473FD" w:rsidRPr="00FA477E">
              <w:rPr>
                <w:rFonts w:ascii="GHEA Grapalat" w:hAnsi="GHEA Grapalat" w:cs="Times New Roman"/>
                <w:lang w:val="hy-AM"/>
              </w:rPr>
              <w:t>.1.1.</w:t>
            </w:r>
          </w:p>
        </w:tc>
        <w:tc>
          <w:tcPr>
            <w:tcW w:w="82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1029CC" w:rsidRPr="00EA0FAF" w:rsidRDefault="00FA477E" w:rsidP="007262C2">
            <w:pPr>
              <w:spacing w:after="0" w:line="240" w:lineRule="auto"/>
              <w:ind w:right="-144"/>
              <w:rPr>
                <w:rFonts w:ascii="GHEA Grapalat" w:hAnsi="GHEA Grapalat"/>
                <w:sz w:val="24"/>
                <w:szCs w:val="24"/>
                <w:lang w:val="hy-AM"/>
              </w:rPr>
            </w:pPr>
            <w:r w:rsidRPr="00FA477E">
              <w:rPr>
                <w:rFonts w:ascii="GHEA Grapalat" w:eastAsia="Calibri" w:hAnsi="GHEA Grapalat"/>
                <w:sz w:val="24"/>
                <w:szCs w:val="24"/>
                <w:lang w:val="hy-AM" w:eastAsia="en-US"/>
              </w:rPr>
              <w:t>Զարգացնել օ</w:t>
            </w:r>
            <w:r w:rsidR="007262C2" w:rsidRPr="00FA477E">
              <w:rPr>
                <w:rFonts w:ascii="GHEA Grapalat" w:eastAsia="Calibri" w:hAnsi="GHEA Grapalat"/>
                <w:sz w:val="24"/>
                <w:szCs w:val="24"/>
                <w:lang w:val="hy-AM" w:eastAsia="en-US"/>
              </w:rPr>
              <w:t>րենսդրության մշտադիտարկման կառուցակարգ</w:t>
            </w:r>
            <w:r w:rsidRPr="00FA477E">
              <w:rPr>
                <w:rFonts w:ascii="GHEA Grapalat" w:eastAsia="Calibri" w:hAnsi="GHEA Grapalat"/>
                <w:sz w:val="24"/>
                <w:szCs w:val="24"/>
                <w:lang w:val="hy-AM" w:eastAsia="en-US"/>
              </w:rPr>
              <w:t>ը և շարունակաբար բարելավել ոլորտային օրենսդրությունը</w:t>
            </w:r>
            <w:r w:rsidR="007262C2" w:rsidRPr="00FA477E">
              <w:rPr>
                <w:rFonts w:ascii="GHEA Grapalat" w:eastAsia="Calibri" w:hAnsi="GHEA Grapalat"/>
                <w:sz w:val="24"/>
                <w:szCs w:val="24"/>
                <w:lang w:val="hy-AM" w:eastAsia="en-US"/>
              </w:rPr>
              <w:t>:</w:t>
            </w:r>
            <w:r w:rsidR="007262C2">
              <w:rPr>
                <w:rFonts w:ascii="GHEA Grapalat" w:hAnsi="GHEA Grapalat"/>
                <w:color w:val="FF0000"/>
                <w:sz w:val="24"/>
                <w:szCs w:val="24"/>
                <w:lang w:val="hy-AM"/>
              </w:rPr>
              <w:t xml:space="preserve"> </w:t>
            </w:r>
          </w:p>
        </w:tc>
      </w:tr>
    </w:tbl>
    <w:p w:rsidR="001029CC" w:rsidRDefault="001029CC" w:rsidP="00C51FD0">
      <w:pPr>
        <w:pStyle w:val="ListParagraph"/>
        <w:spacing w:after="120" w:line="240" w:lineRule="auto"/>
        <w:ind w:left="360" w:right="-141"/>
        <w:jc w:val="both"/>
        <w:rPr>
          <w:rFonts w:ascii="GHEA Grapalat" w:hAnsi="GHEA Grapalat"/>
          <w:sz w:val="24"/>
          <w:szCs w:val="24"/>
          <w:lang w:val="hy-AM"/>
        </w:rPr>
      </w:pPr>
    </w:p>
    <w:p w:rsidR="00D90A1C" w:rsidRPr="001D748B" w:rsidRDefault="00D90A1C" w:rsidP="00C51FD0">
      <w:pPr>
        <w:pStyle w:val="ListParagraph"/>
        <w:spacing w:after="120" w:line="240" w:lineRule="auto"/>
        <w:ind w:left="360" w:right="-141"/>
        <w:jc w:val="both"/>
        <w:rPr>
          <w:rFonts w:ascii="GHEA Grapalat" w:hAnsi="GHEA Grapalat"/>
          <w:sz w:val="24"/>
          <w:szCs w:val="24"/>
          <w:lang w:val="hy-AM"/>
        </w:rPr>
      </w:pPr>
    </w:p>
    <w:p w:rsidR="00145040" w:rsidRPr="00237C34" w:rsidRDefault="00145040" w:rsidP="00BA6F9D">
      <w:pPr>
        <w:pStyle w:val="ListParagraph"/>
        <w:numPr>
          <w:ilvl w:val="1"/>
          <w:numId w:val="7"/>
        </w:numPr>
        <w:spacing w:after="120" w:line="240" w:lineRule="auto"/>
        <w:ind w:right="-141"/>
        <w:contextualSpacing w:val="0"/>
        <w:rPr>
          <w:rFonts w:ascii="GHEA Grapalat" w:hAnsi="GHEA Grapalat"/>
          <w:b/>
          <w:sz w:val="24"/>
          <w:szCs w:val="24"/>
          <w:lang w:val="hy-AM"/>
        </w:rPr>
      </w:pPr>
      <w:r w:rsidRPr="00237C34">
        <w:rPr>
          <w:rFonts w:ascii="GHEA Grapalat" w:hAnsi="GHEA Grapalat" w:cs="Sylfaen"/>
          <w:b/>
          <w:sz w:val="24"/>
          <w:szCs w:val="24"/>
          <w:lang w:val="hy-AM"/>
        </w:rPr>
        <w:t>ԿԱՏԱՐՈՂԱԿԱՆ</w:t>
      </w:r>
      <w:r w:rsidRPr="00237C34">
        <w:rPr>
          <w:rFonts w:ascii="GHEA Grapalat" w:hAnsi="GHEA Grapalat"/>
          <w:b/>
          <w:sz w:val="24"/>
          <w:szCs w:val="24"/>
          <w:lang w:val="hy-AM"/>
        </w:rPr>
        <w:t xml:space="preserve"> ՀԱՄԱԿԱՐԳԻ ԳՈՐԾՈՒՆԵՈՒԹՅԱՆ ԱՐԴՅՈՒՆԱՎԵՏՈՒԹՅԱՆ ԱՊԱՀՈՎՈՒՄ</w:t>
      </w:r>
    </w:p>
    <w:p w:rsidR="00542A4A" w:rsidRPr="00237C34" w:rsidRDefault="00542A4A" w:rsidP="00595422">
      <w:pPr>
        <w:pStyle w:val="ListParagraph"/>
        <w:spacing w:after="120" w:line="240" w:lineRule="auto"/>
        <w:ind w:left="360" w:right="-144"/>
        <w:contextualSpacing w:val="0"/>
        <w:jc w:val="both"/>
        <w:rPr>
          <w:rFonts w:ascii="GHEA Grapalat" w:hAnsi="GHEA Grapalat" w:cs="Sylfaen"/>
          <w:b/>
          <w:sz w:val="24"/>
          <w:szCs w:val="24"/>
          <w:lang w:val="hy-AM"/>
        </w:rPr>
      </w:pPr>
      <w:r w:rsidRPr="00237C34">
        <w:rPr>
          <w:rFonts w:ascii="GHEA Grapalat" w:hAnsi="GHEA Grapalat" w:cs="Sylfaen"/>
          <w:b/>
          <w:sz w:val="24"/>
          <w:szCs w:val="24"/>
          <w:lang w:val="hy-AM"/>
        </w:rPr>
        <w:t>Ռազմավարական նպատակներ</w:t>
      </w:r>
    </w:p>
    <w:p w:rsidR="000F489A" w:rsidRPr="00237C34" w:rsidRDefault="000F489A" w:rsidP="008F0FA0">
      <w:pPr>
        <w:pStyle w:val="ListParagraph"/>
        <w:numPr>
          <w:ilvl w:val="2"/>
          <w:numId w:val="7"/>
        </w:numPr>
        <w:spacing w:after="120" w:line="240" w:lineRule="auto"/>
        <w:ind w:right="-144"/>
        <w:contextualSpacing w:val="0"/>
        <w:rPr>
          <w:rFonts w:ascii="GHEA Grapalat" w:hAnsi="GHEA Grapalat"/>
          <w:sz w:val="24"/>
          <w:szCs w:val="24"/>
          <w:lang w:val="hy-AM"/>
        </w:rPr>
      </w:pPr>
      <w:r w:rsidRPr="00237C34">
        <w:rPr>
          <w:rFonts w:ascii="GHEA Grapalat" w:hAnsi="GHEA Grapalat" w:cs="Sylfaen"/>
          <w:sz w:val="24"/>
          <w:szCs w:val="24"/>
          <w:lang w:val="hy-AM"/>
        </w:rPr>
        <w:t>Ակտերի</w:t>
      </w:r>
      <w:r w:rsidRPr="00237C34">
        <w:rPr>
          <w:rFonts w:ascii="GHEA Grapalat" w:hAnsi="GHEA Grapalat" w:cs="Calibri"/>
          <w:sz w:val="24"/>
          <w:szCs w:val="24"/>
          <w:lang w:val="hy-AM"/>
        </w:rPr>
        <w:t xml:space="preserve"> </w:t>
      </w:r>
      <w:r w:rsidRPr="00237C34">
        <w:rPr>
          <w:rFonts w:ascii="GHEA Grapalat" w:hAnsi="GHEA Grapalat" w:cs="Sylfaen"/>
          <w:sz w:val="24"/>
          <w:szCs w:val="24"/>
          <w:lang w:val="hy-AM"/>
        </w:rPr>
        <w:t>հարկադիր</w:t>
      </w:r>
      <w:r w:rsidRPr="00237C34">
        <w:rPr>
          <w:rFonts w:ascii="GHEA Grapalat" w:hAnsi="GHEA Grapalat"/>
          <w:sz w:val="24"/>
          <w:szCs w:val="24"/>
          <w:lang w:val="hy-AM"/>
        </w:rPr>
        <w:t xml:space="preserve"> կատարման համակարգի արդյունավետության բարձրացում.</w:t>
      </w:r>
      <w:r w:rsidRPr="00237C34">
        <w:rPr>
          <w:rFonts w:ascii="GHEA Grapalat" w:hAnsi="GHEA Grapalat" w:cs="Sylfaen"/>
          <w:b/>
          <w:sz w:val="24"/>
          <w:szCs w:val="24"/>
          <w:lang w:val="hy-AM"/>
        </w:rPr>
        <w:tab/>
      </w:r>
    </w:p>
    <w:p w:rsidR="00237C34" w:rsidRPr="00237C34" w:rsidRDefault="00237C34" w:rsidP="008F0FA0">
      <w:pPr>
        <w:spacing w:after="0" w:line="240" w:lineRule="auto"/>
        <w:ind w:right="-144" w:firstLine="360"/>
        <w:jc w:val="both"/>
        <w:rPr>
          <w:rFonts w:ascii="GHEA Grapalat" w:hAnsi="GHEA Grapalat"/>
          <w:sz w:val="24"/>
          <w:szCs w:val="24"/>
          <w:lang w:val="hy-AM"/>
        </w:rPr>
      </w:pPr>
      <w:r w:rsidRPr="00A532E2">
        <w:rPr>
          <w:rFonts w:ascii="GHEA Grapalat" w:hAnsi="GHEA Grapalat"/>
          <w:sz w:val="24"/>
          <w:szCs w:val="24"/>
          <w:lang w:val="hy-AM"/>
        </w:rPr>
        <w:t xml:space="preserve">Դատական իշխանության նկատմամբ վստահությունը արդարացիորեն կապվում է ոչ միայն օրինական և հիմնավորված դատական ակտերի կայացման, այլև դրանց ճշգրիտ և ժամանակին կատարման </w:t>
      </w:r>
      <w:r w:rsidR="00A532E2">
        <w:rPr>
          <w:rFonts w:ascii="GHEA Grapalat" w:hAnsi="GHEA Grapalat"/>
          <w:sz w:val="24"/>
          <w:szCs w:val="24"/>
          <w:lang w:val="hy-AM"/>
        </w:rPr>
        <w:t xml:space="preserve">գործընթացի </w:t>
      </w:r>
      <w:r w:rsidRPr="00A532E2">
        <w:rPr>
          <w:rFonts w:ascii="GHEA Grapalat" w:hAnsi="GHEA Grapalat"/>
          <w:sz w:val="24"/>
          <w:szCs w:val="24"/>
          <w:lang w:val="hy-AM"/>
        </w:rPr>
        <w:t xml:space="preserve">հետ: Անվիճելի է, որ </w:t>
      </w:r>
      <w:r w:rsidR="008F0FA0">
        <w:rPr>
          <w:rFonts w:ascii="GHEA Grapalat" w:hAnsi="GHEA Grapalat"/>
          <w:sz w:val="24"/>
          <w:szCs w:val="24"/>
          <w:lang w:val="hy-AM"/>
        </w:rPr>
        <w:t xml:space="preserve">ակտերի հարկադիր կատարման </w:t>
      </w:r>
      <w:r w:rsidRPr="00A532E2">
        <w:rPr>
          <w:rFonts w:ascii="GHEA Grapalat" w:hAnsi="GHEA Grapalat"/>
          <w:sz w:val="24"/>
          <w:szCs w:val="24"/>
          <w:lang w:val="hy-AM"/>
        </w:rPr>
        <w:t>գործընթացի արագությ</w:t>
      </w:r>
      <w:r w:rsidR="008F0FA0">
        <w:rPr>
          <w:rFonts w:ascii="GHEA Grapalat" w:hAnsi="GHEA Grapalat"/>
          <w:sz w:val="24"/>
          <w:szCs w:val="24"/>
          <w:lang w:val="hy-AM"/>
        </w:rPr>
        <w:t>ունը, ծախսերի ու ժամանակի խնայողությունը</w:t>
      </w:r>
      <w:r w:rsidR="00373001">
        <w:rPr>
          <w:rFonts w:ascii="GHEA Grapalat" w:hAnsi="GHEA Grapalat"/>
          <w:sz w:val="24"/>
          <w:szCs w:val="24"/>
          <w:lang w:val="hy-AM"/>
        </w:rPr>
        <w:t xml:space="preserve"> մեծապես հնարավոր է ապահովել էլեկտրոնային գործիքակազմի ընդլայնման և զարգացման միջոցով: Բացի այդ, </w:t>
      </w:r>
      <w:r w:rsidR="008F0FA0">
        <w:rPr>
          <w:rFonts w:ascii="GHEA Grapalat" w:hAnsi="GHEA Grapalat"/>
          <w:sz w:val="24"/>
          <w:szCs w:val="24"/>
          <w:lang w:val="hy-AM"/>
        </w:rPr>
        <w:t xml:space="preserve">ՀՀ </w:t>
      </w:r>
      <w:r w:rsidR="00AF7FFC" w:rsidRPr="00A532E2">
        <w:rPr>
          <w:rFonts w:ascii="GHEA Grapalat" w:hAnsi="GHEA Grapalat"/>
          <w:sz w:val="24"/>
          <w:szCs w:val="24"/>
          <w:lang w:val="hy-AM"/>
        </w:rPr>
        <w:t>օրենսդրությա</w:t>
      </w:r>
      <w:r w:rsidR="008F0FA0">
        <w:rPr>
          <w:rFonts w:ascii="GHEA Grapalat" w:hAnsi="GHEA Grapalat"/>
          <w:sz w:val="24"/>
          <w:szCs w:val="24"/>
          <w:lang w:val="hy-AM"/>
        </w:rPr>
        <w:t xml:space="preserve">մբ </w:t>
      </w:r>
      <w:r w:rsidR="00AF7FFC" w:rsidRPr="00A532E2">
        <w:rPr>
          <w:rFonts w:ascii="GHEA Grapalat" w:hAnsi="GHEA Grapalat"/>
          <w:sz w:val="24"/>
          <w:szCs w:val="24"/>
          <w:lang w:val="hy-AM"/>
        </w:rPr>
        <w:t xml:space="preserve">բացակայում են խրախուսական </w:t>
      </w:r>
      <w:r w:rsidR="008F0FA0">
        <w:rPr>
          <w:rFonts w:ascii="GHEA Grapalat" w:hAnsi="GHEA Grapalat"/>
          <w:sz w:val="24"/>
          <w:szCs w:val="24"/>
          <w:lang w:val="hy-AM"/>
        </w:rPr>
        <w:t xml:space="preserve">բնույթի </w:t>
      </w:r>
      <w:r w:rsidR="00AF7FFC" w:rsidRPr="00A532E2">
        <w:rPr>
          <w:rFonts w:ascii="GHEA Grapalat" w:hAnsi="GHEA Grapalat"/>
          <w:sz w:val="24"/>
          <w:szCs w:val="24"/>
          <w:lang w:val="hy-AM"/>
        </w:rPr>
        <w:t xml:space="preserve">նորմերը, </w:t>
      </w:r>
      <w:r w:rsidR="008F0FA0">
        <w:rPr>
          <w:rFonts w:ascii="GHEA Grapalat" w:hAnsi="GHEA Grapalat"/>
          <w:sz w:val="24"/>
          <w:szCs w:val="24"/>
          <w:lang w:val="hy-AM"/>
        </w:rPr>
        <w:t xml:space="preserve">որոնք հնարավորություն կտան </w:t>
      </w:r>
      <w:r w:rsidR="008F0FA0" w:rsidRPr="00A532E2">
        <w:rPr>
          <w:rFonts w:ascii="GHEA Grapalat" w:hAnsi="GHEA Grapalat"/>
          <w:sz w:val="24"/>
          <w:szCs w:val="24"/>
          <w:lang w:val="hy-AM"/>
        </w:rPr>
        <w:t xml:space="preserve">մի կողմից </w:t>
      </w:r>
      <w:r w:rsidR="00AF7FFC" w:rsidRPr="00A532E2">
        <w:rPr>
          <w:rFonts w:ascii="GHEA Grapalat" w:hAnsi="GHEA Grapalat"/>
          <w:sz w:val="24"/>
          <w:szCs w:val="24"/>
          <w:lang w:val="hy-AM"/>
        </w:rPr>
        <w:t>բարձրացն</w:t>
      </w:r>
      <w:r w:rsidR="008F0FA0">
        <w:rPr>
          <w:rFonts w:ascii="GHEA Grapalat" w:hAnsi="GHEA Grapalat"/>
          <w:sz w:val="24"/>
          <w:szCs w:val="24"/>
          <w:lang w:val="hy-AM"/>
        </w:rPr>
        <w:t>ել</w:t>
      </w:r>
      <w:r w:rsidR="00AF7FFC" w:rsidRPr="00A532E2">
        <w:rPr>
          <w:rFonts w:ascii="GHEA Grapalat" w:hAnsi="GHEA Grapalat"/>
          <w:sz w:val="24"/>
          <w:szCs w:val="24"/>
          <w:lang w:val="hy-AM"/>
        </w:rPr>
        <w:t xml:space="preserve"> </w:t>
      </w:r>
      <w:r w:rsidR="008F0FA0" w:rsidRPr="00A532E2">
        <w:rPr>
          <w:rFonts w:ascii="GHEA Grapalat" w:hAnsi="GHEA Grapalat"/>
          <w:sz w:val="24"/>
          <w:szCs w:val="24"/>
          <w:lang w:val="hy-AM"/>
        </w:rPr>
        <w:t>դատական ակտերի ընդհանուր կատարողականի ցուցանիշը</w:t>
      </w:r>
      <w:r w:rsidR="008F0FA0">
        <w:rPr>
          <w:rFonts w:ascii="GHEA Grapalat" w:hAnsi="GHEA Grapalat"/>
          <w:sz w:val="24"/>
          <w:szCs w:val="24"/>
          <w:lang w:val="hy-AM"/>
        </w:rPr>
        <w:t>՝</w:t>
      </w:r>
      <w:r w:rsidR="008F0FA0" w:rsidRPr="00A532E2">
        <w:rPr>
          <w:rFonts w:ascii="GHEA Grapalat" w:hAnsi="GHEA Grapalat"/>
          <w:sz w:val="24"/>
          <w:szCs w:val="24"/>
          <w:lang w:val="hy-AM"/>
        </w:rPr>
        <w:t xml:space="preserve"> </w:t>
      </w:r>
      <w:r w:rsidR="00AF7FFC" w:rsidRPr="00A532E2">
        <w:rPr>
          <w:rFonts w:ascii="GHEA Grapalat" w:hAnsi="GHEA Grapalat"/>
          <w:sz w:val="24"/>
          <w:szCs w:val="24"/>
          <w:lang w:val="hy-AM"/>
        </w:rPr>
        <w:t>առանց հարկադիր կատարողի լրացուցիչ ջանքերի, մյուս կողմից</w:t>
      </w:r>
      <w:r w:rsidR="008F0FA0">
        <w:rPr>
          <w:rFonts w:ascii="GHEA Grapalat" w:hAnsi="GHEA Grapalat"/>
          <w:sz w:val="24"/>
          <w:szCs w:val="24"/>
          <w:lang w:val="hy-AM"/>
        </w:rPr>
        <w:t>՝</w:t>
      </w:r>
      <w:r w:rsidR="00AF7FFC" w:rsidRPr="00A532E2">
        <w:rPr>
          <w:rFonts w:ascii="GHEA Grapalat" w:hAnsi="GHEA Grapalat"/>
          <w:sz w:val="24"/>
          <w:szCs w:val="24"/>
          <w:lang w:val="hy-AM"/>
        </w:rPr>
        <w:t xml:space="preserve"> խնայ</w:t>
      </w:r>
      <w:r w:rsidR="008F0FA0">
        <w:rPr>
          <w:rFonts w:ascii="GHEA Grapalat" w:hAnsi="GHEA Grapalat"/>
          <w:sz w:val="24"/>
          <w:szCs w:val="24"/>
          <w:lang w:val="hy-AM"/>
        </w:rPr>
        <w:t>ել պ</w:t>
      </w:r>
      <w:r w:rsidR="00AF7FFC" w:rsidRPr="00A532E2">
        <w:rPr>
          <w:rFonts w:ascii="GHEA Grapalat" w:hAnsi="GHEA Grapalat"/>
          <w:sz w:val="24"/>
          <w:szCs w:val="24"/>
          <w:lang w:val="hy-AM"/>
        </w:rPr>
        <w:t>ետական միջոցներ</w:t>
      </w:r>
      <w:r w:rsidR="008F0FA0">
        <w:rPr>
          <w:rFonts w:ascii="GHEA Grapalat" w:hAnsi="GHEA Grapalat"/>
          <w:sz w:val="24"/>
          <w:szCs w:val="24"/>
          <w:lang w:val="hy-AM"/>
        </w:rPr>
        <w:t xml:space="preserve">ը: Հետևյալ ուղենիշերն են սահմանվել: </w:t>
      </w:r>
      <w:r w:rsidR="00AF7FFC">
        <w:rPr>
          <w:rFonts w:ascii="GHEA Grapalat" w:hAnsi="GHEA Grapalat"/>
          <w:sz w:val="24"/>
          <w:szCs w:val="24"/>
          <w:lang w:val="hy-AM"/>
        </w:rPr>
        <w:t xml:space="preserve">  </w:t>
      </w:r>
    </w:p>
    <w:tbl>
      <w:tblPr>
        <w:tblpPr w:leftFromText="180" w:rightFromText="180" w:vertAnchor="text" w:horzAnchor="margin" w:tblpX="90" w:tblpY="255"/>
        <w:tblW w:w="9450" w:type="dxa"/>
        <w:tblCellSpacing w:w="15" w:type="dxa"/>
        <w:tblLook w:val="04A0"/>
      </w:tblPr>
      <w:tblGrid>
        <w:gridCol w:w="1170"/>
        <w:gridCol w:w="8280"/>
      </w:tblGrid>
      <w:tr w:rsidR="000F489A" w:rsidRPr="001D748B" w:rsidTr="002236C0">
        <w:trPr>
          <w:tblCellSpacing w:w="15" w:type="dxa"/>
        </w:trPr>
        <w:tc>
          <w:tcPr>
            <w:tcW w:w="112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0F489A" w:rsidRPr="001D748B" w:rsidRDefault="000F489A" w:rsidP="002236C0">
            <w:pPr>
              <w:pStyle w:val="CommentText"/>
              <w:spacing w:after="0"/>
              <w:ind w:right="-144"/>
              <w:jc w:val="both"/>
              <w:rPr>
                <w:b/>
                <w:sz w:val="24"/>
                <w:szCs w:val="24"/>
                <w:lang w:val="en-GB"/>
              </w:rPr>
            </w:pPr>
            <w:r w:rsidRPr="001D748B">
              <w:rPr>
                <w:b/>
                <w:sz w:val="24"/>
                <w:szCs w:val="24"/>
                <w:lang w:val="en-GB"/>
              </w:rPr>
              <w:t>N</w:t>
            </w:r>
          </w:p>
        </w:tc>
        <w:tc>
          <w:tcPr>
            <w:tcW w:w="823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0F489A" w:rsidRPr="001D748B" w:rsidRDefault="000F489A" w:rsidP="002236C0">
            <w:pPr>
              <w:pStyle w:val="CommentText"/>
              <w:spacing w:after="0"/>
              <w:ind w:right="-144"/>
              <w:jc w:val="both"/>
              <w:rPr>
                <w:b/>
                <w:sz w:val="24"/>
                <w:szCs w:val="24"/>
                <w:lang w:val="en-GB"/>
              </w:rPr>
            </w:pPr>
            <w:r w:rsidRPr="001D748B">
              <w:rPr>
                <w:b/>
                <w:sz w:val="24"/>
                <w:szCs w:val="24"/>
                <w:lang w:val="en-GB"/>
              </w:rPr>
              <w:t>Ռազմավարական ուղենիշ</w:t>
            </w:r>
          </w:p>
        </w:tc>
      </w:tr>
      <w:tr w:rsidR="000F489A" w:rsidRPr="00E92FA8" w:rsidTr="002236C0">
        <w:trPr>
          <w:tblCellSpacing w:w="15" w:type="dxa"/>
        </w:trPr>
        <w:tc>
          <w:tcPr>
            <w:tcW w:w="11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0F489A" w:rsidRPr="001D748B" w:rsidRDefault="000F489A" w:rsidP="003C3C1A">
            <w:pPr>
              <w:pStyle w:val="t-9-8-bez-uvl"/>
              <w:spacing w:before="0" w:beforeAutospacing="0" w:after="0" w:afterAutospacing="0"/>
              <w:ind w:right="-144"/>
              <w:jc w:val="both"/>
              <w:rPr>
                <w:rFonts w:ascii="GHEA Grapalat" w:hAnsi="GHEA Grapalat" w:cs="Times New Roman"/>
                <w:lang w:val="en-GB"/>
              </w:rPr>
            </w:pPr>
            <w:r w:rsidRPr="001D748B">
              <w:rPr>
                <w:rFonts w:ascii="GHEA Grapalat" w:hAnsi="GHEA Grapalat" w:cs="Times New Roman"/>
                <w:lang w:val="en-US"/>
              </w:rPr>
              <w:t>6.5.1.1.</w:t>
            </w:r>
          </w:p>
        </w:tc>
        <w:tc>
          <w:tcPr>
            <w:tcW w:w="82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0F489A" w:rsidRPr="00090D9F" w:rsidRDefault="000F489A" w:rsidP="003C3C1A">
            <w:pPr>
              <w:spacing w:after="0" w:line="240" w:lineRule="auto"/>
              <w:ind w:right="-144"/>
              <w:rPr>
                <w:rFonts w:ascii="GHEA Grapalat" w:hAnsi="GHEA Grapalat"/>
                <w:sz w:val="24"/>
                <w:szCs w:val="24"/>
                <w:lang w:val="hy-AM"/>
              </w:rPr>
            </w:pPr>
            <w:r w:rsidRPr="001D748B">
              <w:rPr>
                <w:rFonts w:ascii="GHEA Grapalat" w:hAnsi="GHEA Grapalat"/>
                <w:sz w:val="24"/>
                <w:szCs w:val="24"/>
                <w:lang w:val="hy-AM"/>
              </w:rPr>
              <w:t xml:space="preserve">Զարգացնել էլեկտրոնային </w:t>
            </w:r>
            <w:r w:rsidR="00090D9F">
              <w:rPr>
                <w:rFonts w:ascii="GHEA Grapalat" w:hAnsi="GHEA Grapalat"/>
                <w:sz w:val="24"/>
                <w:szCs w:val="24"/>
                <w:lang w:val="hy-AM"/>
              </w:rPr>
              <w:t xml:space="preserve">գործիքների կիրառումը </w:t>
            </w:r>
            <w:r w:rsidRPr="001D748B">
              <w:rPr>
                <w:rFonts w:ascii="GHEA Grapalat" w:hAnsi="GHEA Grapalat"/>
                <w:sz w:val="24"/>
                <w:szCs w:val="24"/>
                <w:lang w:val="hy-AM"/>
              </w:rPr>
              <w:t>Դ</w:t>
            </w:r>
            <w:r w:rsidR="00090D9F">
              <w:rPr>
                <w:rFonts w:ascii="GHEA Grapalat" w:hAnsi="GHEA Grapalat"/>
                <w:sz w:val="24"/>
                <w:szCs w:val="24"/>
                <w:lang w:val="hy-AM"/>
              </w:rPr>
              <w:t xml:space="preserve">ատական ակտերի հարկադիր կատարման ծառայությունում: </w:t>
            </w:r>
          </w:p>
        </w:tc>
      </w:tr>
      <w:tr w:rsidR="000F489A" w:rsidRPr="00E92FA8" w:rsidTr="002236C0">
        <w:trPr>
          <w:tblCellSpacing w:w="15" w:type="dxa"/>
        </w:trPr>
        <w:tc>
          <w:tcPr>
            <w:tcW w:w="11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0F489A" w:rsidRPr="001D748B" w:rsidRDefault="000F489A" w:rsidP="003C3C1A">
            <w:pPr>
              <w:pStyle w:val="t-9-8-bez-uvl"/>
              <w:spacing w:before="0" w:beforeAutospacing="0" w:after="0" w:afterAutospacing="0"/>
              <w:ind w:right="-144"/>
              <w:jc w:val="both"/>
              <w:rPr>
                <w:rFonts w:ascii="GHEA Grapalat" w:hAnsi="GHEA Grapalat" w:cs="Times New Roman"/>
                <w:lang w:val="en-GB"/>
              </w:rPr>
            </w:pPr>
            <w:r w:rsidRPr="001D748B">
              <w:rPr>
                <w:rFonts w:ascii="GHEA Grapalat" w:hAnsi="GHEA Grapalat" w:cs="Times New Roman"/>
                <w:lang w:val="en-GB"/>
              </w:rPr>
              <w:t>6.5.1.2.</w:t>
            </w:r>
          </w:p>
        </w:tc>
        <w:tc>
          <w:tcPr>
            <w:tcW w:w="82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0F489A" w:rsidRPr="000F489A" w:rsidRDefault="000F489A" w:rsidP="003C3C1A">
            <w:pPr>
              <w:spacing w:after="0" w:line="240" w:lineRule="auto"/>
              <w:ind w:right="-144"/>
              <w:rPr>
                <w:rFonts w:ascii="GHEA Grapalat" w:hAnsi="GHEA Grapalat"/>
                <w:sz w:val="24"/>
                <w:szCs w:val="24"/>
                <w:lang w:val="en-US"/>
              </w:rPr>
            </w:pPr>
            <w:r>
              <w:rPr>
                <w:rFonts w:ascii="GHEA Grapalat" w:hAnsi="GHEA Grapalat"/>
                <w:sz w:val="24"/>
                <w:szCs w:val="24"/>
                <w:lang w:val="hy-AM"/>
              </w:rPr>
              <w:t>Ներդնել պարտապանի կողմից ակտերի կատարման խրախուսման գործիքակազմ</w:t>
            </w:r>
            <w:r>
              <w:rPr>
                <w:rFonts w:ascii="GHEA Grapalat" w:hAnsi="GHEA Grapalat"/>
                <w:sz w:val="24"/>
                <w:szCs w:val="24"/>
                <w:lang w:val="en-US"/>
              </w:rPr>
              <w:t>:</w:t>
            </w:r>
          </w:p>
        </w:tc>
      </w:tr>
    </w:tbl>
    <w:p w:rsidR="000F489A" w:rsidRPr="000F489A" w:rsidRDefault="000F489A" w:rsidP="000F489A">
      <w:pPr>
        <w:pStyle w:val="ListParagraph"/>
        <w:spacing w:after="0" w:line="240" w:lineRule="auto"/>
        <w:ind w:left="1224" w:right="-144"/>
        <w:contextualSpacing w:val="0"/>
        <w:rPr>
          <w:rFonts w:ascii="GHEA Grapalat" w:hAnsi="GHEA Grapalat"/>
          <w:sz w:val="24"/>
          <w:szCs w:val="24"/>
          <w:lang w:val="hy-AM"/>
        </w:rPr>
      </w:pPr>
    </w:p>
    <w:p w:rsidR="00BB016E" w:rsidRPr="000F489A" w:rsidRDefault="00D50F5B" w:rsidP="002779FE">
      <w:pPr>
        <w:pStyle w:val="ListParagraph"/>
        <w:numPr>
          <w:ilvl w:val="1"/>
          <w:numId w:val="7"/>
        </w:numPr>
        <w:tabs>
          <w:tab w:val="left" w:pos="1170"/>
        </w:tabs>
        <w:spacing w:after="120" w:line="240" w:lineRule="auto"/>
        <w:contextualSpacing w:val="0"/>
        <w:rPr>
          <w:rFonts w:ascii="GHEA Grapalat" w:hAnsi="GHEA Grapalat"/>
          <w:sz w:val="24"/>
          <w:szCs w:val="24"/>
          <w:lang w:val="hy-AM"/>
        </w:rPr>
      </w:pPr>
      <w:r w:rsidRPr="000F489A">
        <w:rPr>
          <w:rFonts w:ascii="GHEA Grapalat" w:hAnsi="GHEA Grapalat" w:cs="Sylfaen"/>
          <w:b/>
          <w:sz w:val="24"/>
          <w:szCs w:val="24"/>
          <w:lang w:val="hy-AM"/>
        </w:rPr>
        <w:t>Ի</w:t>
      </w:r>
      <w:r w:rsidRPr="000F489A">
        <w:rPr>
          <w:rFonts w:ascii="GHEA Grapalat" w:hAnsi="GHEA Grapalat"/>
          <w:b/>
          <w:sz w:val="24"/>
          <w:szCs w:val="24"/>
          <w:lang w:val="hy-AM"/>
        </w:rPr>
        <w:t xml:space="preserve">ՐԱՎԱԿԱՆ ՓՈՐՁԱՔՆՆՈՒԹՅԱՆ </w:t>
      </w:r>
      <w:r w:rsidR="00517A1A">
        <w:rPr>
          <w:rFonts w:ascii="GHEA Grapalat" w:hAnsi="GHEA Grapalat"/>
          <w:b/>
          <w:sz w:val="24"/>
          <w:szCs w:val="24"/>
          <w:lang w:val="hy-AM"/>
        </w:rPr>
        <w:t>ԱՐԴՅՈՒՆԱՎԵՏՈՒԹՅԱՆ ԱՊԱՀՈՎՈՒՄ</w:t>
      </w:r>
    </w:p>
    <w:p w:rsidR="00542A4A" w:rsidRPr="001D748B" w:rsidRDefault="00542A4A" w:rsidP="002779FE">
      <w:pPr>
        <w:pStyle w:val="ListParagraph"/>
        <w:spacing w:after="120" w:line="240" w:lineRule="auto"/>
        <w:ind w:left="360" w:right="-141"/>
        <w:contextualSpacing w:val="0"/>
        <w:jc w:val="both"/>
        <w:rPr>
          <w:rFonts w:ascii="GHEA Grapalat" w:hAnsi="GHEA Grapalat" w:cs="Sylfaen"/>
          <w:b/>
          <w:sz w:val="24"/>
          <w:szCs w:val="24"/>
          <w:lang w:val="hy-AM"/>
        </w:rPr>
      </w:pPr>
      <w:r w:rsidRPr="001D748B">
        <w:rPr>
          <w:rFonts w:ascii="GHEA Grapalat" w:hAnsi="GHEA Grapalat" w:cs="Sylfaen"/>
          <w:b/>
          <w:sz w:val="24"/>
          <w:szCs w:val="24"/>
          <w:lang w:val="hy-AM"/>
        </w:rPr>
        <w:t>Ռազմավարական նպատակներ</w:t>
      </w:r>
    </w:p>
    <w:p w:rsidR="00E71220" w:rsidRPr="001D748B" w:rsidRDefault="00E71220" w:rsidP="00D96FD8">
      <w:pPr>
        <w:pStyle w:val="ListParagraph"/>
        <w:numPr>
          <w:ilvl w:val="2"/>
          <w:numId w:val="7"/>
        </w:numPr>
        <w:tabs>
          <w:tab w:val="left" w:pos="1170"/>
        </w:tabs>
        <w:spacing w:after="120" w:line="240" w:lineRule="auto"/>
        <w:contextualSpacing w:val="0"/>
        <w:rPr>
          <w:rFonts w:ascii="GHEA Grapalat" w:hAnsi="GHEA Grapalat"/>
          <w:sz w:val="24"/>
          <w:szCs w:val="24"/>
          <w:lang w:val="hy-AM"/>
        </w:rPr>
      </w:pPr>
      <w:r w:rsidRPr="001D748B">
        <w:rPr>
          <w:rFonts w:ascii="GHEA Grapalat" w:hAnsi="GHEA Grapalat"/>
          <w:sz w:val="24"/>
          <w:szCs w:val="24"/>
          <w:lang w:val="hy-AM"/>
        </w:rPr>
        <w:t xml:space="preserve">Իրավաստեղծ գործընթացում իրավական փորձաքննության իրականացման գործուն ընթացակարգերի </w:t>
      </w:r>
      <w:r w:rsidR="00EA0FAF" w:rsidRPr="00EA0FAF">
        <w:rPr>
          <w:rFonts w:ascii="GHEA Grapalat" w:hAnsi="GHEA Grapalat"/>
          <w:sz w:val="24"/>
          <w:szCs w:val="24"/>
          <w:lang w:val="hy-AM"/>
        </w:rPr>
        <w:t>զարգացում.</w:t>
      </w:r>
    </w:p>
    <w:p w:rsidR="00D50F5B" w:rsidRPr="001D748B" w:rsidRDefault="00E71220" w:rsidP="00C20061">
      <w:pPr>
        <w:tabs>
          <w:tab w:val="left" w:pos="360"/>
        </w:tabs>
        <w:spacing w:after="0" w:line="240" w:lineRule="auto"/>
        <w:jc w:val="both"/>
        <w:rPr>
          <w:rFonts w:ascii="GHEA Grapalat" w:hAnsi="GHEA Grapalat"/>
          <w:sz w:val="24"/>
          <w:szCs w:val="24"/>
          <w:lang w:val="hy-AM"/>
        </w:rPr>
      </w:pPr>
      <w:r w:rsidRPr="001D748B">
        <w:rPr>
          <w:rFonts w:ascii="GHEA Grapalat" w:hAnsi="GHEA Grapalat" w:cs="Sylfaen"/>
          <w:sz w:val="24"/>
          <w:szCs w:val="24"/>
          <w:lang w:val="hy-AM"/>
        </w:rPr>
        <w:tab/>
      </w:r>
      <w:r w:rsidR="00AC60E4">
        <w:rPr>
          <w:rFonts w:ascii="GHEA Grapalat" w:hAnsi="GHEA Grapalat" w:cs="Sylfaen"/>
          <w:sz w:val="24"/>
          <w:szCs w:val="24"/>
          <w:lang w:val="hy-AM"/>
        </w:rPr>
        <w:t>Ի</w:t>
      </w:r>
      <w:r w:rsidR="00AC60E4" w:rsidRPr="001D748B">
        <w:rPr>
          <w:rFonts w:ascii="GHEA Grapalat" w:hAnsi="GHEA Grapalat" w:cs="Sylfaen"/>
          <w:sz w:val="24"/>
          <w:szCs w:val="24"/>
          <w:lang w:val="hy-AM"/>
        </w:rPr>
        <w:t>րավական</w:t>
      </w:r>
      <w:r w:rsidR="00AC60E4" w:rsidRPr="001D748B">
        <w:rPr>
          <w:rFonts w:ascii="GHEA Grapalat" w:hAnsi="GHEA Grapalat"/>
          <w:sz w:val="24"/>
          <w:szCs w:val="24"/>
          <w:lang w:val="hy-AM"/>
        </w:rPr>
        <w:t xml:space="preserve"> </w:t>
      </w:r>
      <w:r w:rsidR="00AC60E4" w:rsidRPr="001D748B">
        <w:rPr>
          <w:rFonts w:ascii="GHEA Grapalat" w:hAnsi="GHEA Grapalat" w:cs="Sylfaen"/>
          <w:sz w:val="24"/>
          <w:szCs w:val="24"/>
          <w:lang w:val="hy-AM"/>
        </w:rPr>
        <w:t>որոշակիության</w:t>
      </w:r>
      <w:r w:rsidR="00AC60E4" w:rsidRPr="001D748B">
        <w:rPr>
          <w:rFonts w:ascii="GHEA Grapalat" w:hAnsi="GHEA Grapalat"/>
          <w:sz w:val="24"/>
          <w:szCs w:val="24"/>
          <w:lang w:val="hy-AM"/>
        </w:rPr>
        <w:t xml:space="preserve"> </w:t>
      </w:r>
      <w:r w:rsidR="00AC60E4" w:rsidRPr="001D748B">
        <w:rPr>
          <w:rFonts w:ascii="GHEA Grapalat" w:hAnsi="GHEA Grapalat" w:cs="Sylfaen"/>
          <w:sz w:val="24"/>
          <w:szCs w:val="24"/>
          <w:lang w:val="hy-AM"/>
        </w:rPr>
        <w:t>ապահովման</w:t>
      </w:r>
      <w:r w:rsidR="00AC60E4" w:rsidRPr="001D748B">
        <w:rPr>
          <w:rFonts w:ascii="GHEA Grapalat" w:hAnsi="GHEA Grapalat"/>
          <w:sz w:val="24"/>
          <w:szCs w:val="24"/>
          <w:lang w:val="hy-AM"/>
        </w:rPr>
        <w:t xml:space="preserve"> </w:t>
      </w:r>
      <w:r w:rsidR="00AC60E4" w:rsidRPr="001D748B">
        <w:rPr>
          <w:rFonts w:ascii="GHEA Grapalat" w:hAnsi="GHEA Grapalat" w:cs="Sylfaen"/>
          <w:sz w:val="24"/>
          <w:szCs w:val="24"/>
          <w:lang w:val="hy-AM"/>
        </w:rPr>
        <w:t xml:space="preserve">տեսանկյունից </w:t>
      </w:r>
      <w:r w:rsidR="00AC60E4">
        <w:rPr>
          <w:rFonts w:ascii="GHEA Grapalat" w:hAnsi="GHEA Grapalat" w:cs="Sylfaen"/>
          <w:sz w:val="24"/>
          <w:szCs w:val="24"/>
          <w:lang w:val="hy-AM"/>
        </w:rPr>
        <w:t>կարևորվում է ի</w:t>
      </w:r>
      <w:r w:rsidR="00D50F5B" w:rsidRPr="001D748B">
        <w:rPr>
          <w:rFonts w:ascii="GHEA Grapalat" w:hAnsi="GHEA Grapalat" w:cs="Sylfaen"/>
          <w:sz w:val="24"/>
          <w:szCs w:val="24"/>
          <w:lang w:val="hy-AM"/>
        </w:rPr>
        <w:t>րավաստեղծ</w:t>
      </w:r>
      <w:r w:rsidR="00D50F5B" w:rsidRPr="001D748B">
        <w:rPr>
          <w:rFonts w:ascii="GHEA Grapalat" w:hAnsi="GHEA Grapalat"/>
          <w:sz w:val="24"/>
          <w:szCs w:val="24"/>
          <w:lang w:val="hy-AM"/>
        </w:rPr>
        <w:t xml:space="preserve"> </w:t>
      </w:r>
      <w:r w:rsidR="00D50F5B" w:rsidRPr="001D748B">
        <w:rPr>
          <w:rFonts w:ascii="GHEA Grapalat" w:hAnsi="GHEA Grapalat" w:cs="Sylfaen"/>
          <w:sz w:val="24"/>
          <w:szCs w:val="24"/>
          <w:lang w:val="hy-AM"/>
        </w:rPr>
        <w:t>գործընթացում</w:t>
      </w:r>
      <w:r w:rsidR="00D50F5B" w:rsidRPr="001D748B">
        <w:rPr>
          <w:rFonts w:ascii="GHEA Grapalat" w:hAnsi="GHEA Grapalat"/>
          <w:sz w:val="24"/>
          <w:szCs w:val="24"/>
          <w:lang w:val="hy-AM"/>
        </w:rPr>
        <w:t xml:space="preserve"> </w:t>
      </w:r>
      <w:r w:rsidR="00D50F5B" w:rsidRPr="001D748B">
        <w:rPr>
          <w:rFonts w:ascii="GHEA Grapalat" w:hAnsi="GHEA Grapalat" w:cs="Sylfaen"/>
          <w:sz w:val="24"/>
          <w:szCs w:val="24"/>
          <w:lang w:val="hy-AM"/>
        </w:rPr>
        <w:t>իրավական</w:t>
      </w:r>
      <w:r w:rsidR="00D50F5B" w:rsidRPr="001D748B">
        <w:rPr>
          <w:rFonts w:ascii="GHEA Grapalat" w:hAnsi="GHEA Grapalat"/>
          <w:sz w:val="24"/>
          <w:szCs w:val="24"/>
          <w:lang w:val="hy-AM"/>
        </w:rPr>
        <w:t xml:space="preserve"> </w:t>
      </w:r>
      <w:r w:rsidR="00D50F5B" w:rsidRPr="001D748B">
        <w:rPr>
          <w:rFonts w:ascii="GHEA Grapalat" w:hAnsi="GHEA Grapalat" w:cs="Sylfaen"/>
          <w:sz w:val="24"/>
          <w:szCs w:val="24"/>
          <w:lang w:val="hy-AM"/>
        </w:rPr>
        <w:t>փորձաքննության</w:t>
      </w:r>
      <w:r w:rsidR="00D50F5B" w:rsidRPr="001D748B">
        <w:rPr>
          <w:rFonts w:ascii="GHEA Grapalat" w:hAnsi="GHEA Grapalat"/>
          <w:sz w:val="24"/>
          <w:szCs w:val="24"/>
          <w:lang w:val="hy-AM"/>
        </w:rPr>
        <w:t xml:space="preserve"> </w:t>
      </w:r>
      <w:r w:rsidR="00D50F5B" w:rsidRPr="001D748B">
        <w:rPr>
          <w:rFonts w:ascii="GHEA Grapalat" w:hAnsi="GHEA Grapalat" w:cs="Sylfaen"/>
          <w:sz w:val="24"/>
          <w:szCs w:val="24"/>
          <w:lang w:val="hy-AM"/>
        </w:rPr>
        <w:t>իրականացման</w:t>
      </w:r>
      <w:r w:rsidR="00D50F5B" w:rsidRPr="001D748B">
        <w:rPr>
          <w:rFonts w:ascii="GHEA Grapalat" w:hAnsi="GHEA Grapalat"/>
          <w:sz w:val="24"/>
          <w:szCs w:val="24"/>
          <w:lang w:val="hy-AM"/>
        </w:rPr>
        <w:t xml:space="preserve"> </w:t>
      </w:r>
      <w:r w:rsidR="00D50F5B" w:rsidRPr="001D748B">
        <w:rPr>
          <w:rFonts w:ascii="GHEA Grapalat" w:hAnsi="GHEA Grapalat" w:cs="Sylfaen"/>
          <w:sz w:val="24"/>
          <w:szCs w:val="24"/>
          <w:lang w:val="hy-AM"/>
        </w:rPr>
        <w:lastRenderedPageBreak/>
        <w:t>գործուն</w:t>
      </w:r>
      <w:r w:rsidR="00D50F5B" w:rsidRPr="001D748B">
        <w:rPr>
          <w:rFonts w:ascii="GHEA Grapalat" w:hAnsi="GHEA Grapalat"/>
          <w:sz w:val="24"/>
          <w:szCs w:val="24"/>
          <w:lang w:val="hy-AM"/>
        </w:rPr>
        <w:t xml:space="preserve"> </w:t>
      </w:r>
      <w:r w:rsidR="00D50F5B" w:rsidRPr="001D748B">
        <w:rPr>
          <w:rFonts w:ascii="GHEA Grapalat" w:hAnsi="GHEA Grapalat" w:cs="Sylfaen"/>
          <w:sz w:val="24"/>
          <w:szCs w:val="24"/>
          <w:lang w:val="hy-AM"/>
        </w:rPr>
        <w:t>ընթացակարգերի</w:t>
      </w:r>
      <w:r w:rsidR="00D50F5B" w:rsidRPr="001D748B">
        <w:rPr>
          <w:rFonts w:ascii="GHEA Grapalat" w:hAnsi="GHEA Grapalat"/>
          <w:sz w:val="24"/>
          <w:szCs w:val="24"/>
          <w:lang w:val="hy-AM"/>
        </w:rPr>
        <w:t xml:space="preserve"> </w:t>
      </w:r>
      <w:r w:rsidR="00AC60E4">
        <w:rPr>
          <w:rFonts w:ascii="GHEA Grapalat" w:hAnsi="GHEA Grapalat"/>
          <w:sz w:val="24"/>
          <w:szCs w:val="24"/>
          <w:lang w:val="hy-AM"/>
        </w:rPr>
        <w:t xml:space="preserve">նախատեսումը՝ </w:t>
      </w:r>
      <w:r w:rsidR="00D50F5B" w:rsidRPr="001D748B">
        <w:rPr>
          <w:rFonts w:ascii="GHEA Grapalat" w:hAnsi="GHEA Grapalat" w:cs="Sylfaen"/>
          <w:sz w:val="24"/>
          <w:szCs w:val="24"/>
          <w:lang w:val="hy-AM"/>
        </w:rPr>
        <w:t>նպատակ</w:t>
      </w:r>
      <w:r w:rsidR="00D50F5B" w:rsidRPr="001D748B">
        <w:rPr>
          <w:rFonts w:ascii="GHEA Grapalat" w:hAnsi="GHEA Grapalat"/>
          <w:sz w:val="24"/>
          <w:szCs w:val="24"/>
          <w:lang w:val="hy-AM"/>
        </w:rPr>
        <w:t xml:space="preserve"> </w:t>
      </w:r>
      <w:r w:rsidR="00D50F5B" w:rsidRPr="001D748B">
        <w:rPr>
          <w:rFonts w:ascii="GHEA Grapalat" w:hAnsi="GHEA Grapalat" w:cs="Sylfaen"/>
          <w:sz w:val="24"/>
          <w:szCs w:val="24"/>
          <w:lang w:val="hy-AM"/>
        </w:rPr>
        <w:t>ունենալով</w:t>
      </w:r>
      <w:r w:rsidR="00D50F5B" w:rsidRPr="001D748B">
        <w:rPr>
          <w:rFonts w:ascii="GHEA Grapalat" w:hAnsi="GHEA Grapalat"/>
          <w:sz w:val="24"/>
          <w:szCs w:val="24"/>
          <w:lang w:val="hy-AM"/>
        </w:rPr>
        <w:t xml:space="preserve"> </w:t>
      </w:r>
      <w:r w:rsidR="00D50F5B" w:rsidRPr="001D748B">
        <w:rPr>
          <w:rFonts w:ascii="GHEA Grapalat" w:hAnsi="GHEA Grapalat" w:cs="Sylfaen"/>
          <w:sz w:val="24"/>
          <w:szCs w:val="24"/>
          <w:lang w:val="hy-AM"/>
        </w:rPr>
        <w:t>վեր</w:t>
      </w:r>
      <w:r w:rsidR="00D50F5B" w:rsidRPr="001D748B">
        <w:rPr>
          <w:rFonts w:ascii="GHEA Grapalat" w:hAnsi="GHEA Grapalat"/>
          <w:sz w:val="24"/>
          <w:szCs w:val="24"/>
          <w:lang w:val="hy-AM"/>
        </w:rPr>
        <w:t xml:space="preserve"> </w:t>
      </w:r>
      <w:r w:rsidR="00D50F5B" w:rsidRPr="001D748B">
        <w:rPr>
          <w:rFonts w:ascii="GHEA Grapalat" w:hAnsi="GHEA Grapalat" w:cs="Sylfaen"/>
          <w:sz w:val="24"/>
          <w:szCs w:val="24"/>
          <w:lang w:val="hy-AM"/>
        </w:rPr>
        <w:t>հանել</w:t>
      </w:r>
      <w:r w:rsidR="00D50F5B" w:rsidRPr="001D748B">
        <w:rPr>
          <w:rFonts w:ascii="GHEA Grapalat" w:hAnsi="GHEA Grapalat"/>
          <w:sz w:val="24"/>
          <w:szCs w:val="24"/>
          <w:lang w:val="hy-AM"/>
        </w:rPr>
        <w:t xml:space="preserve"> </w:t>
      </w:r>
      <w:r w:rsidR="00D50F5B" w:rsidRPr="001D748B">
        <w:rPr>
          <w:rFonts w:ascii="GHEA Grapalat" w:hAnsi="GHEA Grapalat" w:cs="Sylfaen"/>
          <w:sz w:val="24"/>
          <w:szCs w:val="24"/>
          <w:lang w:val="hy-AM"/>
        </w:rPr>
        <w:t>իրավական</w:t>
      </w:r>
      <w:r w:rsidR="00D50F5B" w:rsidRPr="001D748B">
        <w:rPr>
          <w:rFonts w:ascii="GHEA Grapalat" w:hAnsi="GHEA Grapalat"/>
          <w:sz w:val="24"/>
          <w:szCs w:val="24"/>
          <w:lang w:val="hy-AM"/>
        </w:rPr>
        <w:t xml:space="preserve"> </w:t>
      </w:r>
      <w:r w:rsidR="00D50F5B" w:rsidRPr="001D748B">
        <w:rPr>
          <w:rFonts w:ascii="GHEA Grapalat" w:hAnsi="GHEA Grapalat" w:cs="Sylfaen"/>
          <w:sz w:val="24"/>
          <w:szCs w:val="24"/>
          <w:lang w:val="hy-AM"/>
        </w:rPr>
        <w:t>ակտի</w:t>
      </w:r>
      <w:r w:rsidR="00D50F5B" w:rsidRPr="001D748B">
        <w:rPr>
          <w:rFonts w:ascii="GHEA Grapalat" w:hAnsi="GHEA Grapalat"/>
          <w:sz w:val="24"/>
          <w:szCs w:val="24"/>
          <w:lang w:val="hy-AM"/>
        </w:rPr>
        <w:t xml:space="preserve"> նախագծի խոցելի </w:t>
      </w:r>
      <w:r w:rsidR="00D50F5B" w:rsidRPr="001D748B">
        <w:rPr>
          <w:rFonts w:ascii="GHEA Grapalat" w:hAnsi="GHEA Grapalat" w:cs="Sylfaen"/>
          <w:sz w:val="24"/>
          <w:szCs w:val="24"/>
          <w:lang w:val="hy-AM"/>
        </w:rPr>
        <w:t>կողմերը</w:t>
      </w:r>
      <w:r w:rsidR="00D50F5B" w:rsidRPr="001D748B">
        <w:rPr>
          <w:rFonts w:ascii="GHEA Grapalat" w:hAnsi="GHEA Grapalat"/>
          <w:sz w:val="24"/>
          <w:szCs w:val="24"/>
          <w:lang w:val="hy-AM"/>
        </w:rPr>
        <w:t>:</w:t>
      </w:r>
      <w:r w:rsidR="004A7C55">
        <w:rPr>
          <w:rFonts w:ascii="GHEA Grapalat" w:hAnsi="GHEA Grapalat"/>
          <w:sz w:val="24"/>
          <w:szCs w:val="24"/>
          <w:lang w:val="hy-AM"/>
        </w:rPr>
        <w:t xml:space="preserve"> Հետևյալ ուղենիշն է սահմանվել: </w:t>
      </w:r>
    </w:p>
    <w:tbl>
      <w:tblPr>
        <w:tblpPr w:leftFromText="180" w:rightFromText="180" w:vertAnchor="text" w:horzAnchor="margin" w:tblpX="90" w:tblpY="255"/>
        <w:tblW w:w="9450" w:type="dxa"/>
        <w:tblCellSpacing w:w="15" w:type="dxa"/>
        <w:tblLook w:val="04A0"/>
      </w:tblPr>
      <w:tblGrid>
        <w:gridCol w:w="1170"/>
        <w:gridCol w:w="8280"/>
      </w:tblGrid>
      <w:tr w:rsidR="00D50F5B" w:rsidRPr="001D748B" w:rsidTr="005D6553">
        <w:trPr>
          <w:tblCellSpacing w:w="15" w:type="dxa"/>
        </w:trPr>
        <w:tc>
          <w:tcPr>
            <w:tcW w:w="112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D50F5B" w:rsidRPr="004A7C55" w:rsidRDefault="00D50F5B" w:rsidP="00C20061">
            <w:pPr>
              <w:pStyle w:val="CommentText"/>
              <w:spacing w:after="0"/>
              <w:ind w:right="-141"/>
              <w:jc w:val="both"/>
              <w:rPr>
                <w:rFonts w:eastAsia="Times New Roman" w:cs="Sylfaen"/>
                <w:sz w:val="24"/>
                <w:szCs w:val="24"/>
                <w:lang w:eastAsia="ru-RU"/>
              </w:rPr>
            </w:pPr>
            <w:r w:rsidRPr="004A7C55">
              <w:rPr>
                <w:rFonts w:eastAsia="Times New Roman" w:cs="Sylfaen"/>
                <w:sz w:val="24"/>
                <w:szCs w:val="24"/>
                <w:lang w:eastAsia="ru-RU"/>
              </w:rPr>
              <w:t>N</w:t>
            </w:r>
          </w:p>
        </w:tc>
        <w:tc>
          <w:tcPr>
            <w:tcW w:w="823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D50F5B" w:rsidRPr="004A7C55" w:rsidRDefault="00D50F5B" w:rsidP="00C20061">
            <w:pPr>
              <w:pStyle w:val="CommentText"/>
              <w:spacing w:after="0"/>
              <w:ind w:right="-141"/>
              <w:jc w:val="both"/>
              <w:rPr>
                <w:rFonts w:eastAsia="Times New Roman" w:cs="Sylfaen"/>
                <w:sz w:val="24"/>
                <w:szCs w:val="24"/>
                <w:lang w:eastAsia="ru-RU"/>
              </w:rPr>
            </w:pPr>
            <w:r w:rsidRPr="004A7C55">
              <w:rPr>
                <w:rFonts w:eastAsia="Times New Roman" w:cs="Sylfaen"/>
                <w:sz w:val="24"/>
                <w:szCs w:val="24"/>
                <w:lang w:eastAsia="ru-RU"/>
              </w:rPr>
              <w:t>Ռազմավարական ուղենիշ</w:t>
            </w:r>
          </w:p>
        </w:tc>
      </w:tr>
      <w:tr w:rsidR="00D50F5B" w:rsidRPr="00E92FA8" w:rsidTr="005D6553">
        <w:trPr>
          <w:tblCellSpacing w:w="15" w:type="dxa"/>
        </w:trPr>
        <w:tc>
          <w:tcPr>
            <w:tcW w:w="11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50F5B" w:rsidRPr="004A7C55" w:rsidRDefault="00637DFA" w:rsidP="00C20061">
            <w:pPr>
              <w:pStyle w:val="t-9-8-bez-uvl"/>
              <w:spacing w:before="0" w:beforeAutospacing="0" w:after="0" w:afterAutospacing="0"/>
              <w:ind w:right="-144"/>
              <w:jc w:val="both"/>
              <w:rPr>
                <w:rFonts w:ascii="GHEA Grapalat" w:hAnsi="GHEA Grapalat" w:cs="Sylfaen"/>
                <w:lang w:val="hy-AM" w:eastAsia="ru-RU"/>
              </w:rPr>
            </w:pPr>
            <w:r w:rsidRPr="004A7C55">
              <w:rPr>
                <w:rFonts w:ascii="GHEA Grapalat" w:hAnsi="GHEA Grapalat" w:cs="Sylfaen"/>
                <w:lang w:val="hy-AM" w:eastAsia="ru-RU"/>
              </w:rPr>
              <w:t>6.6</w:t>
            </w:r>
            <w:r w:rsidR="00D50F5B" w:rsidRPr="004A7C55">
              <w:rPr>
                <w:rFonts w:ascii="GHEA Grapalat" w:hAnsi="GHEA Grapalat" w:cs="Sylfaen"/>
                <w:lang w:val="hy-AM" w:eastAsia="ru-RU"/>
              </w:rPr>
              <w:t>.1.1.</w:t>
            </w:r>
          </w:p>
        </w:tc>
        <w:tc>
          <w:tcPr>
            <w:tcW w:w="82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D50F5B" w:rsidRPr="004A7C55" w:rsidRDefault="00C47F38" w:rsidP="00C47F38">
            <w:pPr>
              <w:spacing w:after="0" w:line="240" w:lineRule="auto"/>
              <w:ind w:right="-144"/>
              <w:rPr>
                <w:rFonts w:ascii="GHEA Grapalat" w:hAnsi="GHEA Grapalat" w:cs="Sylfaen"/>
                <w:sz w:val="24"/>
                <w:szCs w:val="24"/>
                <w:lang w:val="hy-AM"/>
              </w:rPr>
            </w:pPr>
            <w:r w:rsidRPr="00C47F38">
              <w:rPr>
                <w:rFonts w:ascii="GHEA Grapalat" w:hAnsi="GHEA Grapalat" w:cs="Sylfaen"/>
                <w:sz w:val="24"/>
                <w:szCs w:val="24"/>
                <w:lang w:val="hy-AM"/>
              </w:rPr>
              <w:t xml:space="preserve">Բարելավել նորմատիվ իրավական ակտերի նախագծերի իրավական փորձաքննության ընթացակարգերը և զարգացնել </w:t>
            </w:r>
            <w:r>
              <w:rPr>
                <w:rFonts w:ascii="GHEA Grapalat" w:hAnsi="GHEA Grapalat" w:cs="Sylfaen"/>
                <w:sz w:val="24"/>
                <w:szCs w:val="24"/>
                <w:lang w:val="hy-AM"/>
              </w:rPr>
              <w:t xml:space="preserve">համապատասխան </w:t>
            </w:r>
            <w:r w:rsidRPr="00C47F38">
              <w:rPr>
                <w:rFonts w:ascii="GHEA Grapalat" w:hAnsi="GHEA Grapalat" w:cs="Sylfaen"/>
                <w:sz w:val="24"/>
                <w:szCs w:val="24"/>
                <w:lang w:val="hy-AM"/>
              </w:rPr>
              <w:t>մասնագիտական ներուժ</w:t>
            </w:r>
            <w:r>
              <w:rPr>
                <w:rFonts w:ascii="GHEA Grapalat" w:hAnsi="GHEA Grapalat" w:cs="Sylfaen"/>
                <w:sz w:val="24"/>
                <w:szCs w:val="24"/>
                <w:lang w:val="hy-AM"/>
              </w:rPr>
              <w:t>ը:</w:t>
            </w:r>
          </w:p>
        </w:tc>
      </w:tr>
    </w:tbl>
    <w:p w:rsidR="00D50F5B" w:rsidRPr="001D748B" w:rsidRDefault="00D50F5B" w:rsidP="00BB016E">
      <w:pPr>
        <w:pStyle w:val="ListParagraph"/>
        <w:spacing w:after="0" w:line="240" w:lineRule="auto"/>
        <w:ind w:left="792" w:right="-141"/>
        <w:jc w:val="both"/>
        <w:rPr>
          <w:rFonts w:ascii="GHEA Grapalat" w:hAnsi="GHEA Grapalat"/>
          <w:b/>
          <w:sz w:val="24"/>
          <w:szCs w:val="24"/>
          <w:lang w:val="hy-AM"/>
        </w:rPr>
      </w:pPr>
    </w:p>
    <w:p w:rsidR="00D6170C" w:rsidRPr="001D748B" w:rsidRDefault="00D50F5B" w:rsidP="00D96FD8">
      <w:pPr>
        <w:pStyle w:val="ListParagraph"/>
        <w:numPr>
          <w:ilvl w:val="1"/>
          <w:numId w:val="7"/>
        </w:numPr>
        <w:spacing w:after="120" w:line="240" w:lineRule="auto"/>
        <w:ind w:right="-144"/>
        <w:contextualSpacing w:val="0"/>
        <w:rPr>
          <w:rFonts w:ascii="GHEA Grapalat" w:hAnsi="GHEA Grapalat"/>
          <w:b/>
          <w:sz w:val="24"/>
          <w:szCs w:val="24"/>
          <w:lang w:val="hy-AM"/>
        </w:rPr>
      </w:pPr>
      <w:r w:rsidRPr="001D748B">
        <w:rPr>
          <w:rFonts w:ascii="GHEA Grapalat" w:hAnsi="GHEA Grapalat" w:cs="Sylfaen"/>
          <w:b/>
          <w:sz w:val="24"/>
          <w:szCs w:val="24"/>
          <w:lang w:val="hy-AM"/>
        </w:rPr>
        <w:t>ԱՆՁՆԱԿԱՆ</w:t>
      </w:r>
      <w:r w:rsidRPr="001D748B">
        <w:rPr>
          <w:rFonts w:ascii="GHEA Grapalat" w:hAnsi="GHEA Grapalat"/>
          <w:b/>
          <w:sz w:val="24"/>
          <w:szCs w:val="24"/>
          <w:lang w:val="hy-AM"/>
        </w:rPr>
        <w:t xml:space="preserve"> ՏՎՅԱԼՆԵՐԻ ՊԱՇՏՊԱՆՈՒԹՅ</w:t>
      </w:r>
      <w:r w:rsidR="000F489A" w:rsidRPr="000F489A">
        <w:rPr>
          <w:rFonts w:ascii="GHEA Grapalat" w:hAnsi="GHEA Grapalat"/>
          <w:b/>
          <w:sz w:val="24"/>
          <w:szCs w:val="24"/>
          <w:lang w:val="hy-AM"/>
        </w:rPr>
        <w:t>ՈՒ</w:t>
      </w:r>
      <w:r w:rsidR="000F489A">
        <w:rPr>
          <w:rFonts w:ascii="GHEA Grapalat" w:hAnsi="GHEA Grapalat"/>
          <w:b/>
          <w:sz w:val="24"/>
          <w:szCs w:val="24"/>
        </w:rPr>
        <w:t>Ն</w:t>
      </w:r>
    </w:p>
    <w:p w:rsidR="00D6170C" w:rsidRPr="001D748B" w:rsidRDefault="00D6170C" w:rsidP="00D50F5B">
      <w:pPr>
        <w:pStyle w:val="ListParagraph"/>
        <w:spacing w:after="120" w:line="240" w:lineRule="auto"/>
        <w:ind w:left="360" w:right="-144"/>
        <w:contextualSpacing w:val="0"/>
        <w:jc w:val="both"/>
        <w:rPr>
          <w:rFonts w:ascii="GHEA Grapalat" w:hAnsi="GHEA Grapalat" w:cs="Sylfaen"/>
          <w:b/>
          <w:sz w:val="24"/>
          <w:szCs w:val="24"/>
          <w:lang w:val="hy-AM"/>
        </w:rPr>
      </w:pPr>
      <w:r w:rsidRPr="001D748B">
        <w:rPr>
          <w:rFonts w:ascii="GHEA Grapalat" w:hAnsi="GHEA Grapalat" w:cs="Sylfaen"/>
          <w:b/>
          <w:sz w:val="24"/>
          <w:szCs w:val="24"/>
          <w:lang w:val="hy-AM"/>
        </w:rPr>
        <w:t>Ռազմավարական նպատակներ</w:t>
      </w:r>
    </w:p>
    <w:p w:rsidR="00507136" w:rsidRPr="00507136" w:rsidRDefault="004A7C55" w:rsidP="00D96FD8">
      <w:pPr>
        <w:pStyle w:val="ListParagraph"/>
        <w:numPr>
          <w:ilvl w:val="2"/>
          <w:numId w:val="7"/>
        </w:numPr>
        <w:spacing w:after="120" w:line="240" w:lineRule="auto"/>
        <w:ind w:right="-144"/>
        <w:contextualSpacing w:val="0"/>
        <w:rPr>
          <w:rFonts w:ascii="GHEA Grapalat" w:hAnsi="GHEA Grapalat" w:cs="Sylfaen"/>
          <w:sz w:val="24"/>
          <w:szCs w:val="24"/>
          <w:lang w:val="hy-AM"/>
        </w:rPr>
      </w:pPr>
      <w:r>
        <w:rPr>
          <w:rFonts w:ascii="GHEA Grapalat" w:hAnsi="GHEA Grapalat" w:cs="Sylfaen"/>
          <w:sz w:val="24"/>
          <w:szCs w:val="24"/>
          <w:lang w:val="hy-AM"/>
        </w:rPr>
        <w:t>Ա</w:t>
      </w:r>
      <w:r w:rsidR="00D6170C" w:rsidRPr="001D748B">
        <w:rPr>
          <w:rFonts w:ascii="GHEA Grapalat" w:hAnsi="GHEA Grapalat" w:cs="Sylfaen"/>
          <w:sz w:val="24"/>
          <w:szCs w:val="24"/>
          <w:lang w:val="hy-AM"/>
        </w:rPr>
        <w:t xml:space="preserve">նձնական տվյալների պաշտպանության </w:t>
      </w:r>
      <w:r w:rsidR="00507136" w:rsidRPr="00507136">
        <w:rPr>
          <w:rFonts w:ascii="GHEA Grapalat" w:hAnsi="GHEA Grapalat" w:cs="Sylfaen"/>
          <w:sz w:val="24"/>
          <w:szCs w:val="24"/>
          <w:lang w:val="hy-AM"/>
        </w:rPr>
        <w:t>վերաբերյալ պատշաճ իրազեկ</w:t>
      </w:r>
      <w:r w:rsidR="002236C0" w:rsidRPr="002236C0">
        <w:rPr>
          <w:rFonts w:ascii="GHEA Grapalat" w:hAnsi="GHEA Grapalat" w:cs="Sylfaen"/>
          <w:sz w:val="24"/>
          <w:szCs w:val="24"/>
          <w:lang w:val="hy-AM"/>
        </w:rPr>
        <w:t>վածություն</w:t>
      </w:r>
      <w:r w:rsidR="00507136" w:rsidRPr="00507136">
        <w:rPr>
          <w:rFonts w:ascii="GHEA Grapalat" w:hAnsi="GHEA Grapalat" w:cs="Sylfaen"/>
          <w:sz w:val="24"/>
          <w:szCs w:val="24"/>
          <w:lang w:val="hy-AM"/>
        </w:rPr>
        <w:t xml:space="preserve">. </w:t>
      </w:r>
    </w:p>
    <w:p w:rsidR="00507136" w:rsidRPr="00507136" w:rsidRDefault="00D6170C" w:rsidP="00D50F5B">
      <w:pPr>
        <w:pStyle w:val="ListParagraph"/>
        <w:spacing w:after="0" w:line="240" w:lineRule="auto"/>
        <w:ind w:left="0" w:right="-144" w:firstLine="360"/>
        <w:contextualSpacing w:val="0"/>
        <w:jc w:val="both"/>
        <w:rPr>
          <w:rFonts w:ascii="GHEA Grapalat" w:hAnsi="GHEA Grapalat" w:cs="Times Armenian"/>
          <w:noProof/>
          <w:sz w:val="24"/>
          <w:szCs w:val="24"/>
          <w:lang w:val="hy-AM" w:eastAsia="ru-RU"/>
        </w:rPr>
      </w:pPr>
      <w:r w:rsidRPr="001D748B">
        <w:rPr>
          <w:rFonts w:ascii="GHEA Grapalat" w:hAnsi="GHEA Grapalat" w:cs="Times Armenian"/>
          <w:noProof/>
          <w:sz w:val="24"/>
          <w:szCs w:val="24"/>
          <w:lang w:val="hy-AM" w:eastAsia="ru-RU"/>
        </w:rPr>
        <w:t xml:space="preserve">Անձնական տվյալների պաշտպանության </w:t>
      </w:r>
      <w:r w:rsidR="00D50F5B" w:rsidRPr="001D748B">
        <w:rPr>
          <w:rFonts w:ascii="GHEA Grapalat" w:hAnsi="GHEA Grapalat" w:cs="Times Armenian"/>
          <w:noProof/>
          <w:sz w:val="24"/>
          <w:szCs w:val="24"/>
          <w:lang w:val="hy-AM" w:eastAsia="ru-RU"/>
        </w:rPr>
        <w:t xml:space="preserve">ոլորտի </w:t>
      </w:r>
      <w:r w:rsidRPr="001D748B">
        <w:rPr>
          <w:rFonts w:ascii="GHEA Grapalat" w:hAnsi="GHEA Grapalat" w:cs="Times Armenian"/>
          <w:noProof/>
          <w:sz w:val="24"/>
          <w:szCs w:val="24"/>
          <w:lang w:val="hy-AM" w:eastAsia="ru-RU"/>
        </w:rPr>
        <w:t>կարևոր խնդիրն</w:t>
      </w:r>
      <w:r w:rsidR="00507136" w:rsidRPr="00507136">
        <w:rPr>
          <w:rFonts w:ascii="GHEA Grapalat" w:hAnsi="GHEA Grapalat" w:cs="Times Armenian"/>
          <w:noProof/>
          <w:sz w:val="24"/>
          <w:szCs w:val="24"/>
          <w:lang w:val="hy-AM" w:eastAsia="ru-RU"/>
        </w:rPr>
        <w:t>երից</w:t>
      </w:r>
      <w:r w:rsidR="00D50F5B" w:rsidRPr="001D748B">
        <w:rPr>
          <w:rFonts w:ascii="GHEA Grapalat" w:hAnsi="GHEA Grapalat" w:cs="Times Armenian"/>
          <w:noProof/>
          <w:sz w:val="24"/>
          <w:szCs w:val="24"/>
          <w:lang w:val="hy-AM" w:eastAsia="ru-RU"/>
        </w:rPr>
        <w:t xml:space="preserve"> է </w:t>
      </w:r>
      <w:r w:rsidRPr="001D748B">
        <w:rPr>
          <w:rFonts w:ascii="GHEA Grapalat" w:hAnsi="GHEA Grapalat" w:cs="Times Armenian"/>
          <w:noProof/>
          <w:sz w:val="24"/>
          <w:szCs w:val="24"/>
          <w:lang w:val="hy-AM" w:eastAsia="ru-RU"/>
        </w:rPr>
        <w:t>անձնական տվյալների պաշտպանության իրավունքի և անձնական տվյալների մշակման կանոնների մասին իրազեկվածության ոչ բավարար մակարդակ</w:t>
      </w:r>
      <w:r w:rsidR="00D50F5B" w:rsidRPr="001D748B">
        <w:rPr>
          <w:rFonts w:ascii="GHEA Grapalat" w:hAnsi="GHEA Grapalat" w:cs="Times Armenian"/>
          <w:noProof/>
          <w:sz w:val="24"/>
          <w:szCs w:val="24"/>
          <w:lang w:val="hy-AM" w:eastAsia="ru-RU"/>
        </w:rPr>
        <w:t>ը</w:t>
      </w:r>
      <w:r w:rsidRPr="001D748B">
        <w:rPr>
          <w:rFonts w:ascii="GHEA Grapalat" w:hAnsi="GHEA Grapalat" w:cs="Times Armenian"/>
          <w:noProof/>
          <w:sz w:val="24"/>
          <w:szCs w:val="24"/>
          <w:lang w:val="hy-AM" w:eastAsia="ru-RU"/>
        </w:rPr>
        <w:t xml:space="preserve">: </w:t>
      </w:r>
      <w:r w:rsidR="00507136" w:rsidRPr="00507136">
        <w:rPr>
          <w:rFonts w:ascii="GHEA Grapalat" w:hAnsi="GHEA Grapalat" w:cs="Times Armenian"/>
          <w:noProof/>
          <w:sz w:val="24"/>
          <w:szCs w:val="24"/>
          <w:lang w:val="hy-AM" w:eastAsia="ru-RU"/>
        </w:rPr>
        <w:t>Ուստի, ա</w:t>
      </w:r>
      <w:r w:rsidRPr="001D748B">
        <w:rPr>
          <w:rFonts w:ascii="GHEA Grapalat" w:hAnsi="GHEA Grapalat" w:cs="Times Armenian"/>
          <w:noProof/>
          <w:sz w:val="24"/>
          <w:szCs w:val="24"/>
          <w:lang w:val="hy-AM" w:eastAsia="ru-RU"/>
        </w:rPr>
        <w:t>նձնական տվյալների պաշտպանության մարտահրավերներից մեկը հասարակության տեղեկացվածության և գիտելիքների բարձրացումն է անձնական տվյալների պաշտպանության ոլորտում, ոլորտի օրենսդրության շարունակական զարգացումը և անձնական տվյալների պաշտպանության համար անհրաժեշտ մասնագիտական կարողությունների զարգացումը:</w:t>
      </w:r>
    </w:p>
    <w:tbl>
      <w:tblPr>
        <w:tblpPr w:leftFromText="180" w:rightFromText="180" w:vertAnchor="text" w:horzAnchor="margin" w:tblpX="90" w:tblpY="255"/>
        <w:tblW w:w="9450" w:type="dxa"/>
        <w:tblCellSpacing w:w="15" w:type="dxa"/>
        <w:tblLook w:val="04A0"/>
      </w:tblPr>
      <w:tblGrid>
        <w:gridCol w:w="1170"/>
        <w:gridCol w:w="8280"/>
      </w:tblGrid>
      <w:tr w:rsidR="00D6170C" w:rsidRPr="001D748B" w:rsidTr="00691B34">
        <w:trPr>
          <w:tblCellSpacing w:w="15" w:type="dxa"/>
        </w:trPr>
        <w:tc>
          <w:tcPr>
            <w:tcW w:w="112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D6170C" w:rsidRPr="001D748B" w:rsidRDefault="00D6170C" w:rsidP="00D50F5B">
            <w:pPr>
              <w:pStyle w:val="CommentText"/>
              <w:spacing w:after="0"/>
              <w:ind w:right="-141"/>
              <w:jc w:val="both"/>
              <w:rPr>
                <w:b/>
                <w:sz w:val="24"/>
                <w:szCs w:val="24"/>
                <w:lang w:val="en-GB"/>
              </w:rPr>
            </w:pPr>
            <w:r w:rsidRPr="001D748B">
              <w:rPr>
                <w:b/>
                <w:sz w:val="24"/>
                <w:szCs w:val="24"/>
                <w:lang w:val="en-GB"/>
              </w:rPr>
              <w:t>N</w:t>
            </w:r>
          </w:p>
        </w:tc>
        <w:tc>
          <w:tcPr>
            <w:tcW w:w="823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D6170C" w:rsidRPr="001D748B" w:rsidRDefault="00D6170C" w:rsidP="00D50F5B">
            <w:pPr>
              <w:pStyle w:val="CommentText"/>
              <w:spacing w:after="0"/>
              <w:ind w:right="-141"/>
              <w:jc w:val="both"/>
              <w:rPr>
                <w:b/>
                <w:sz w:val="24"/>
                <w:szCs w:val="24"/>
                <w:lang w:val="en-GB"/>
              </w:rPr>
            </w:pPr>
            <w:r w:rsidRPr="001D748B">
              <w:rPr>
                <w:b/>
                <w:sz w:val="24"/>
                <w:szCs w:val="24"/>
                <w:lang w:val="en-GB"/>
              </w:rPr>
              <w:t>Ռազմավարական ուղենիշ</w:t>
            </w:r>
          </w:p>
        </w:tc>
      </w:tr>
      <w:tr w:rsidR="00D6170C" w:rsidRPr="00E92FA8" w:rsidTr="00691B34">
        <w:trPr>
          <w:tblCellSpacing w:w="15" w:type="dxa"/>
        </w:trPr>
        <w:tc>
          <w:tcPr>
            <w:tcW w:w="11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6170C" w:rsidRPr="001D748B" w:rsidRDefault="004B5199" w:rsidP="00691B34">
            <w:pPr>
              <w:pStyle w:val="t-9-8-bez-uvl"/>
              <w:spacing w:before="0" w:beforeAutospacing="0" w:after="0" w:afterAutospacing="0"/>
              <w:ind w:left="34" w:right="-141"/>
              <w:jc w:val="both"/>
              <w:rPr>
                <w:rFonts w:ascii="GHEA Grapalat" w:hAnsi="GHEA Grapalat" w:cs="Times New Roman"/>
                <w:lang w:val="hy-AM"/>
              </w:rPr>
            </w:pPr>
            <w:r w:rsidRPr="001D748B">
              <w:rPr>
                <w:rFonts w:ascii="GHEA Grapalat" w:hAnsi="GHEA Grapalat" w:cs="Times New Roman"/>
                <w:lang w:val="hy-AM"/>
              </w:rPr>
              <w:t>6.7</w:t>
            </w:r>
            <w:r w:rsidR="00F66BFA" w:rsidRPr="001D748B">
              <w:rPr>
                <w:rFonts w:ascii="GHEA Grapalat" w:hAnsi="GHEA Grapalat" w:cs="Times New Roman"/>
                <w:lang w:val="hy-AM"/>
              </w:rPr>
              <w:t>.1.1.</w:t>
            </w:r>
          </w:p>
        </w:tc>
        <w:tc>
          <w:tcPr>
            <w:tcW w:w="82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D6170C" w:rsidRPr="00507136" w:rsidRDefault="00C83577" w:rsidP="00507136">
            <w:pPr>
              <w:spacing w:after="0" w:line="240" w:lineRule="auto"/>
              <w:ind w:right="-141"/>
              <w:jc w:val="both"/>
              <w:rPr>
                <w:rFonts w:ascii="GHEA Grapalat" w:hAnsi="GHEA Grapalat"/>
                <w:sz w:val="24"/>
                <w:szCs w:val="24"/>
                <w:lang w:val="hy-AM"/>
              </w:rPr>
            </w:pPr>
            <w:r w:rsidRPr="00507136">
              <w:rPr>
                <w:rFonts w:ascii="GHEA Grapalat" w:hAnsi="GHEA Grapalat"/>
                <w:sz w:val="24"/>
                <w:szCs w:val="24"/>
                <w:lang w:val="hy-AM"/>
              </w:rPr>
              <w:t xml:space="preserve">Անձնական տվյալների պաշտպանության ոլորտում հասարակության (անձնական տվյալներ մշակողների </w:t>
            </w:r>
            <w:r w:rsidR="00507136" w:rsidRPr="00507136">
              <w:rPr>
                <w:rFonts w:ascii="GHEA Grapalat" w:hAnsi="GHEA Grapalat"/>
                <w:sz w:val="24"/>
                <w:szCs w:val="24"/>
                <w:lang w:val="hy-AM"/>
              </w:rPr>
              <w:t>և</w:t>
            </w:r>
            <w:r w:rsidRPr="00507136">
              <w:rPr>
                <w:rFonts w:ascii="GHEA Grapalat" w:hAnsi="GHEA Grapalat"/>
                <w:sz w:val="24"/>
                <w:szCs w:val="24"/>
                <w:lang w:val="hy-AM"/>
              </w:rPr>
              <w:t xml:space="preserve"> անձնական տվյալների սուբյեկտների) տեղեկացվածության </w:t>
            </w:r>
            <w:r w:rsidR="00507136" w:rsidRPr="00507136">
              <w:rPr>
                <w:rFonts w:ascii="GHEA Grapalat" w:hAnsi="GHEA Grapalat"/>
                <w:sz w:val="24"/>
                <w:szCs w:val="24"/>
                <w:lang w:val="hy-AM"/>
              </w:rPr>
              <w:t>և</w:t>
            </w:r>
            <w:r w:rsidRPr="00507136">
              <w:rPr>
                <w:rFonts w:ascii="GHEA Grapalat" w:hAnsi="GHEA Grapalat"/>
                <w:sz w:val="24"/>
                <w:szCs w:val="24"/>
                <w:lang w:val="hy-AM"/>
              </w:rPr>
              <w:t xml:space="preserve"> գիտելիքների բարձրացում</w:t>
            </w:r>
            <w:r w:rsidR="00507136" w:rsidRPr="00507136">
              <w:rPr>
                <w:rFonts w:ascii="GHEA Grapalat" w:hAnsi="GHEA Grapalat"/>
                <w:sz w:val="24"/>
                <w:szCs w:val="24"/>
                <w:lang w:val="hy-AM"/>
              </w:rPr>
              <w:t>:</w:t>
            </w:r>
          </w:p>
        </w:tc>
      </w:tr>
    </w:tbl>
    <w:p w:rsidR="00D90A1C" w:rsidRPr="00D90A1C" w:rsidRDefault="00D90A1C" w:rsidP="00D90A1C">
      <w:pPr>
        <w:pStyle w:val="ListParagraph"/>
        <w:tabs>
          <w:tab w:val="left" w:pos="1170"/>
        </w:tabs>
        <w:spacing w:after="120" w:line="240" w:lineRule="auto"/>
        <w:ind w:left="360" w:right="-144"/>
        <w:contextualSpacing w:val="0"/>
        <w:rPr>
          <w:rFonts w:ascii="GHEA Grapalat" w:hAnsi="GHEA Grapalat"/>
          <w:sz w:val="24"/>
          <w:szCs w:val="24"/>
          <w:lang w:val="hy-AM"/>
        </w:rPr>
      </w:pPr>
    </w:p>
    <w:p w:rsidR="00C50F29" w:rsidRPr="001D748B" w:rsidRDefault="008E3345" w:rsidP="00102087">
      <w:pPr>
        <w:pStyle w:val="ListParagraph"/>
        <w:numPr>
          <w:ilvl w:val="0"/>
          <w:numId w:val="7"/>
        </w:numPr>
        <w:tabs>
          <w:tab w:val="left" w:pos="1170"/>
        </w:tabs>
        <w:spacing w:after="120" w:line="240" w:lineRule="auto"/>
        <w:ind w:right="-144"/>
        <w:contextualSpacing w:val="0"/>
        <w:rPr>
          <w:rFonts w:ascii="GHEA Grapalat" w:hAnsi="GHEA Grapalat"/>
          <w:sz w:val="24"/>
          <w:szCs w:val="24"/>
          <w:lang w:val="hy-AM"/>
        </w:rPr>
      </w:pPr>
      <w:r w:rsidRPr="001D748B">
        <w:rPr>
          <w:rFonts w:ascii="GHEA Grapalat" w:hAnsi="GHEA Grapalat"/>
          <w:b/>
          <w:sz w:val="24"/>
          <w:szCs w:val="24"/>
          <w:lang w:val="hy-AM"/>
        </w:rPr>
        <w:t xml:space="preserve">ԱՐԴԱՐԱԴԱՏՈՒԹՅԱՆ ՈՐԱԿՅԱԼ ԾԱՌԱՅՈՒԹՅՈՒՆՆԵՐԻ ԱՊԱՀՈՎՈՒՄ </w:t>
      </w:r>
    </w:p>
    <w:p w:rsidR="006457A1" w:rsidRPr="001D748B" w:rsidRDefault="006457A1" w:rsidP="004E4924">
      <w:pPr>
        <w:pStyle w:val="ListParagraph"/>
        <w:numPr>
          <w:ilvl w:val="1"/>
          <w:numId w:val="8"/>
        </w:numPr>
        <w:spacing w:after="120" w:line="240" w:lineRule="auto"/>
        <w:ind w:right="-144"/>
        <w:contextualSpacing w:val="0"/>
        <w:rPr>
          <w:rFonts w:ascii="GHEA Grapalat" w:hAnsi="GHEA Grapalat"/>
          <w:b/>
          <w:sz w:val="24"/>
          <w:szCs w:val="24"/>
          <w:lang w:val="hy-AM"/>
        </w:rPr>
      </w:pPr>
      <w:r w:rsidRPr="00F95973">
        <w:rPr>
          <w:rFonts w:ascii="GHEA Grapalat" w:hAnsi="GHEA Grapalat"/>
          <w:b/>
          <w:i/>
          <w:sz w:val="24"/>
          <w:szCs w:val="24"/>
          <w:lang w:val="hy-AM"/>
        </w:rPr>
        <w:t>ԷԼԵԿՏՐՈՆԱՅԻՆ ԱՐԴԱՐԱԴԱՏՈՒԹՅ</w:t>
      </w:r>
      <w:r w:rsidR="00F95973" w:rsidRPr="00F95973">
        <w:rPr>
          <w:rFonts w:ascii="GHEA Grapalat" w:hAnsi="GHEA Grapalat"/>
          <w:b/>
          <w:i/>
          <w:sz w:val="24"/>
          <w:szCs w:val="24"/>
          <w:lang w:val="hy-AM"/>
        </w:rPr>
        <w:t>ՈՒ</w:t>
      </w:r>
      <w:r w:rsidRPr="00F95973">
        <w:rPr>
          <w:rFonts w:ascii="GHEA Grapalat" w:hAnsi="GHEA Grapalat"/>
          <w:b/>
          <w:i/>
          <w:sz w:val="24"/>
          <w:szCs w:val="24"/>
          <w:lang w:val="hy-AM"/>
        </w:rPr>
        <w:t>Ն</w:t>
      </w:r>
      <w:r w:rsidRPr="001D748B">
        <w:rPr>
          <w:rFonts w:ascii="GHEA Grapalat" w:hAnsi="GHEA Grapalat"/>
          <w:b/>
          <w:sz w:val="24"/>
          <w:szCs w:val="24"/>
          <w:lang w:val="hy-AM"/>
        </w:rPr>
        <w:t xml:space="preserve"> ՏԻՐՈՒՅԹԻ</w:t>
      </w:r>
      <w:r w:rsidR="00ED506E" w:rsidRPr="001D748B">
        <w:rPr>
          <w:rFonts w:ascii="GHEA Grapalat" w:hAnsi="GHEA Grapalat"/>
          <w:b/>
          <w:sz w:val="24"/>
          <w:szCs w:val="24"/>
          <w:lang w:val="hy-AM"/>
        </w:rPr>
        <w:t xml:space="preserve"> </w:t>
      </w:r>
      <w:r w:rsidRPr="001D748B">
        <w:rPr>
          <w:rFonts w:ascii="GHEA Grapalat" w:hAnsi="GHEA Grapalat"/>
          <w:b/>
          <w:sz w:val="24"/>
          <w:szCs w:val="24"/>
          <w:lang w:val="hy-AM"/>
        </w:rPr>
        <w:t>ԸՆԴԼԱՅՆՈՒՄ ԵՎ ԱՐԴՅՈՒՆԱՎԵՏ</w:t>
      </w:r>
      <w:r w:rsidR="00F72DF8" w:rsidRPr="001D748B">
        <w:rPr>
          <w:rFonts w:ascii="GHEA Grapalat" w:hAnsi="GHEA Grapalat"/>
          <w:b/>
          <w:sz w:val="24"/>
          <w:szCs w:val="24"/>
          <w:lang w:val="hy-AM"/>
        </w:rPr>
        <w:t xml:space="preserve">ՈՒԹՅԱՆ </w:t>
      </w:r>
      <w:r w:rsidRPr="001D748B">
        <w:rPr>
          <w:rFonts w:ascii="GHEA Grapalat" w:hAnsi="GHEA Grapalat"/>
          <w:b/>
          <w:sz w:val="24"/>
          <w:szCs w:val="24"/>
          <w:lang w:val="hy-AM"/>
        </w:rPr>
        <w:t xml:space="preserve">ԱՊԱՀՈՎՈՒՄ </w:t>
      </w:r>
    </w:p>
    <w:p w:rsidR="006457A1" w:rsidRPr="001D748B" w:rsidRDefault="006457A1" w:rsidP="00F72DF8">
      <w:pPr>
        <w:pStyle w:val="ListParagraph"/>
        <w:spacing w:after="120" w:line="240" w:lineRule="auto"/>
        <w:ind w:left="380" w:right="-144"/>
        <w:contextualSpacing w:val="0"/>
        <w:jc w:val="both"/>
        <w:rPr>
          <w:rFonts w:ascii="GHEA Grapalat" w:hAnsi="GHEA Grapalat" w:cs="Sylfaen"/>
          <w:b/>
          <w:sz w:val="24"/>
          <w:szCs w:val="24"/>
          <w:lang w:val="hy-AM"/>
        </w:rPr>
      </w:pPr>
      <w:r w:rsidRPr="001D748B">
        <w:rPr>
          <w:rFonts w:ascii="GHEA Grapalat" w:hAnsi="GHEA Grapalat" w:cs="Sylfaen"/>
          <w:b/>
          <w:sz w:val="24"/>
          <w:szCs w:val="24"/>
          <w:lang w:val="hy-AM"/>
        </w:rPr>
        <w:t>Ռազմավարական նպատակներ</w:t>
      </w:r>
    </w:p>
    <w:p w:rsidR="006457A1" w:rsidRPr="001D748B" w:rsidRDefault="006457A1" w:rsidP="004E4924">
      <w:pPr>
        <w:pStyle w:val="ListParagraph"/>
        <w:numPr>
          <w:ilvl w:val="2"/>
          <w:numId w:val="8"/>
        </w:numPr>
        <w:spacing w:after="120" w:line="240" w:lineRule="auto"/>
        <w:ind w:right="-144"/>
        <w:contextualSpacing w:val="0"/>
        <w:rPr>
          <w:rFonts w:ascii="GHEA Grapalat" w:hAnsi="GHEA Grapalat" w:cs="Sylfaen"/>
          <w:sz w:val="24"/>
          <w:szCs w:val="24"/>
          <w:lang w:val="hy-AM"/>
        </w:rPr>
      </w:pPr>
      <w:r w:rsidRPr="001D748B">
        <w:rPr>
          <w:rFonts w:ascii="GHEA Grapalat" w:hAnsi="GHEA Grapalat" w:cs="Sylfaen"/>
          <w:sz w:val="24"/>
          <w:szCs w:val="24"/>
          <w:lang w:val="hy-AM"/>
        </w:rPr>
        <w:t xml:space="preserve">Էլեկտրոնային արդարադատության և մասնակցային ժողովրդավարության գործիքների </w:t>
      </w:r>
      <w:r w:rsidR="000C79BD">
        <w:rPr>
          <w:rFonts w:ascii="GHEA Grapalat" w:hAnsi="GHEA Grapalat" w:cs="Sylfaen"/>
          <w:sz w:val="24"/>
          <w:szCs w:val="24"/>
          <w:lang w:val="hy-AM"/>
        </w:rPr>
        <w:t>զարգացում.</w:t>
      </w:r>
    </w:p>
    <w:p w:rsidR="006457A1" w:rsidRPr="001D748B" w:rsidRDefault="006457A1" w:rsidP="00DD0D82">
      <w:pPr>
        <w:spacing w:after="0" w:line="240" w:lineRule="auto"/>
        <w:ind w:right="-144" w:firstLine="380"/>
        <w:jc w:val="both"/>
        <w:rPr>
          <w:rFonts w:ascii="GHEA Grapalat" w:hAnsi="GHEA Grapalat"/>
          <w:b/>
          <w:noProof/>
          <w:color w:val="000000"/>
          <w:sz w:val="24"/>
          <w:szCs w:val="24"/>
          <w:lang w:val="hy-AM"/>
        </w:rPr>
      </w:pPr>
      <w:r w:rsidRPr="001D748B">
        <w:rPr>
          <w:rFonts w:ascii="GHEA Grapalat" w:hAnsi="GHEA Grapalat" w:cs="Sylfaen"/>
          <w:noProof/>
          <w:color w:val="000000"/>
          <w:sz w:val="24"/>
          <w:szCs w:val="24"/>
          <w:lang w:val="hy-AM"/>
        </w:rPr>
        <w:t>Էլեկտրոնային</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համակարգերի</w:t>
      </w:r>
      <w:r w:rsidRPr="001D748B">
        <w:rPr>
          <w:rFonts w:ascii="GHEA Grapalat" w:hAnsi="GHEA Grapalat" w:cs="Calibri"/>
          <w:noProof/>
          <w:color w:val="000000"/>
          <w:sz w:val="24"/>
          <w:szCs w:val="24"/>
          <w:lang w:val="hy-AM"/>
        </w:rPr>
        <w:t xml:space="preserve"> ներդրման և դրանց շարունակական </w:t>
      </w:r>
      <w:r w:rsidRPr="001D748B">
        <w:rPr>
          <w:rFonts w:ascii="GHEA Grapalat" w:hAnsi="GHEA Grapalat" w:cs="Sylfaen"/>
          <w:noProof/>
          <w:color w:val="000000"/>
          <w:sz w:val="24"/>
          <w:szCs w:val="24"/>
          <w:lang w:val="hy-AM"/>
        </w:rPr>
        <w:t>զարգացման</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քաղաքականությունը</w:t>
      </w:r>
      <w:r w:rsidRPr="001D748B">
        <w:rPr>
          <w:rFonts w:ascii="GHEA Grapalat" w:hAnsi="GHEA Grapalat"/>
          <w:noProof/>
          <w:color w:val="000000"/>
          <w:sz w:val="24"/>
          <w:szCs w:val="24"/>
          <w:lang w:val="hy-AM"/>
        </w:rPr>
        <w:t xml:space="preserve"> </w:t>
      </w:r>
      <w:r w:rsidRPr="001D748B">
        <w:rPr>
          <w:rFonts w:ascii="GHEA Grapalat" w:hAnsi="GHEA Grapalat" w:cs="Sylfaen"/>
          <w:noProof/>
          <w:color w:val="000000"/>
          <w:sz w:val="24"/>
          <w:szCs w:val="24"/>
          <w:lang w:val="hy-AM"/>
        </w:rPr>
        <w:t>դիտարկվում</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է</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ՀՀ</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կառավարության</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քաղաքականության</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lastRenderedPageBreak/>
        <w:t>առանցքային</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ուղղություններից</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մեկը</w:t>
      </w:r>
      <w:r w:rsidRPr="001D748B">
        <w:rPr>
          <w:rFonts w:ascii="GHEA Grapalat" w:hAnsi="GHEA Grapalat" w:cs="Calibri"/>
          <w:noProof/>
          <w:color w:val="000000"/>
          <w:sz w:val="24"/>
          <w:szCs w:val="24"/>
          <w:lang w:val="hy-AM"/>
        </w:rPr>
        <w:t>:</w:t>
      </w:r>
      <w:r w:rsidRPr="001D748B">
        <w:rPr>
          <w:rFonts w:ascii="GHEA Grapalat" w:hAnsi="GHEA Grapalat" w:cs="Sylfaen"/>
          <w:noProof/>
          <w:color w:val="000000"/>
          <w:sz w:val="24"/>
          <w:szCs w:val="24"/>
          <w:lang w:val="hy-AM"/>
        </w:rPr>
        <w:t xml:space="preserve"> Միասնական</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էլեկտրոնային</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հարթակների</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ներդրումը</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հնարավորություն</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է</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ընձեռում</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բարելավվել</w:t>
      </w:r>
      <w:r w:rsidRPr="001D748B">
        <w:rPr>
          <w:rFonts w:ascii="GHEA Grapalat" w:hAnsi="GHEA Grapalat"/>
          <w:noProof/>
          <w:color w:val="000000"/>
          <w:sz w:val="24"/>
          <w:szCs w:val="24"/>
          <w:lang w:val="hy-AM"/>
        </w:rPr>
        <w:t xml:space="preserve"> </w:t>
      </w:r>
      <w:r w:rsidRPr="001D748B">
        <w:rPr>
          <w:rFonts w:ascii="GHEA Grapalat" w:hAnsi="GHEA Grapalat" w:cs="Sylfaen"/>
          <w:noProof/>
          <w:color w:val="000000"/>
          <w:sz w:val="24"/>
          <w:szCs w:val="24"/>
          <w:lang w:val="hy-AM"/>
        </w:rPr>
        <w:t>պետական</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մարմինների</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կողմից</w:t>
      </w:r>
      <w:r w:rsidRPr="001D748B">
        <w:rPr>
          <w:rFonts w:ascii="GHEA Grapalat" w:hAnsi="GHEA Grapalat"/>
          <w:noProof/>
          <w:color w:val="000000"/>
          <w:sz w:val="24"/>
          <w:szCs w:val="24"/>
          <w:lang w:val="hy-AM"/>
        </w:rPr>
        <w:t xml:space="preserve"> </w:t>
      </w:r>
      <w:r w:rsidRPr="001D748B">
        <w:rPr>
          <w:rFonts w:ascii="GHEA Grapalat" w:hAnsi="GHEA Grapalat" w:cs="Sylfaen"/>
          <w:noProof/>
          <w:color w:val="000000"/>
          <w:sz w:val="24"/>
          <w:szCs w:val="24"/>
          <w:lang w:val="hy-AM"/>
        </w:rPr>
        <w:t>քաղաքացիներին</w:t>
      </w:r>
      <w:r w:rsidRPr="001D748B">
        <w:rPr>
          <w:rFonts w:ascii="GHEA Grapalat" w:hAnsi="GHEA Grapalat"/>
          <w:noProof/>
          <w:color w:val="000000"/>
          <w:sz w:val="24"/>
          <w:szCs w:val="24"/>
          <w:lang w:val="hy-AM"/>
        </w:rPr>
        <w:t xml:space="preserve"> </w:t>
      </w:r>
      <w:r w:rsidRPr="001D748B">
        <w:rPr>
          <w:rFonts w:ascii="GHEA Grapalat" w:hAnsi="GHEA Grapalat" w:cs="Sylfaen"/>
          <w:noProof/>
          <w:color w:val="000000"/>
          <w:sz w:val="24"/>
          <w:szCs w:val="24"/>
          <w:lang w:val="hy-AM"/>
        </w:rPr>
        <w:t>մատուցվող</w:t>
      </w:r>
      <w:r w:rsidRPr="001D748B">
        <w:rPr>
          <w:rFonts w:ascii="GHEA Grapalat" w:hAnsi="GHEA Grapalat"/>
          <w:noProof/>
          <w:color w:val="000000"/>
          <w:sz w:val="24"/>
          <w:szCs w:val="24"/>
          <w:lang w:val="hy-AM"/>
        </w:rPr>
        <w:t xml:space="preserve"> </w:t>
      </w:r>
      <w:r w:rsidRPr="001D748B">
        <w:rPr>
          <w:rFonts w:ascii="GHEA Grapalat" w:hAnsi="GHEA Grapalat" w:cs="Sylfaen"/>
          <w:noProof/>
          <w:color w:val="000000"/>
          <w:sz w:val="24"/>
          <w:szCs w:val="24"/>
          <w:lang w:val="hy-AM"/>
        </w:rPr>
        <w:t>ծառայությունների</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որակը</w:t>
      </w:r>
      <w:r w:rsidRPr="001D748B">
        <w:rPr>
          <w:rFonts w:ascii="GHEA Grapalat" w:hAnsi="GHEA Grapalat"/>
          <w:noProof/>
          <w:color w:val="000000"/>
          <w:sz w:val="24"/>
          <w:szCs w:val="24"/>
          <w:lang w:val="hy-AM"/>
        </w:rPr>
        <w:t xml:space="preserve">, </w:t>
      </w:r>
      <w:r w:rsidRPr="001D748B">
        <w:rPr>
          <w:rFonts w:ascii="GHEA Grapalat" w:hAnsi="GHEA Grapalat" w:cs="Sylfaen"/>
          <w:noProof/>
          <w:color w:val="000000"/>
          <w:sz w:val="24"/>
          <w:szCs w:val="24"/>
          <w:lang w:val="hy-AM"/>
        </w:rPr>
        <w:t>բարձրացնել</w:t>
      </w:r>
      <w:r w:rsidRPr="001D748B">
        <w:rPr>
          <w:rFonts w:ascii="GHEA Grapalat" w:hAnsi="GHEA Grapalat"/>
          <w:noProof/>
          <w:color w:val="000000"/>
          <w:sz w:val="24"/>
          <w:szCs w:val="24"/>
          <w:lang w:val="hy-AM"/>
        </w:rPr>
        <w:t xml:space="preserve"> </w:t>
      </w:r>
      <w:r w:rsidRPr="001D748B">
        <w:rPr>
          <w:rFonts w:ascii="GHEA Grapalat" w:hAnsi="GHEA Grapalat" w:cs="Sylfaen"/>
          <w:noProof/>
          <w:color w:val="000000"/>
          <w:sz w:val="24"/>
          <w:szCs w:val="24"/>
          <w:lang w:val="hy-AM"/>
        </w:rPr>
        <w:t>պետական</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մարմինների</w:t>
      </w:r>
      <w:r w:rsidRPr="001D748B">
        <w:rPr>
          <w:rFonts w:ascii="GHEA Grapalat" w:hAnsi="GHEA Grapalat"/>
          <w:noProof/>
          <w:color w:val="000000"/>
          <w:sz w:val="24"/>
          <w:szCs w:val="24"/>
          <w:lang w:val="hy-AM"/>
        </w:rPr>
        <w:t xml:space="preserve"> </w:t>
      </w:r>
      <w:r w:rsidRPr="001D748B">
        <w:rPr>
          <w:rFonts w:ascii="GHEA Grapalat" w:hAnsi="GHEA Grapalat" w:cs="Sylfaen"/>
          <w:noProof/>
          <w:color w:val="000000"/>
          <w:sz w:val="24"/>
          <w:szCs w:val="24"/>
          <w:lang w:val="hy-AM"/>
        </w:rPr>
        <w:t>գործունեության արդյունավետությունը</w:t>
      </w:r>
      <w:r w:rsidRPr="001D748B">
        <w:rPr>
          <w:rFonts w:ascii="GHEA Grapalat" w:hAnsi="GHEA Grapalat"/>
          <w:noProof/>
          <w:color w:val="000000"/>
          <w:sz w:val="24"/>
          <w:szCs w:val="24"/>
          <w:lang w:val="hy-AM"/>
        </w:rPr>
        <w:t xml:space="preserve">, </w:t>
      </w:r>
      <w:r w:rsidRPr="001D748B">
        <w:rPr>
          <w:rFonts w:ascii="GHEA Grapalat" w:hAnsi="GHEA Grapalat" w:cs="Sylfaen"/>
          <w:noProof/>
          <w:color w:val="000000"/>
          <w:sz w:val="24"/>
          <w:szCs w:val="24"/>
          <w:lang w:val="hy-AM"/>
        </w:rPr>
        <w:t>հաշվետվողականությունը</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թափանցիկությունը</w:t>
      </w:r>
      <w:r w:rsidRPr="001D748B">
        <w:rPr>
          <w:rFonts w:ascii="GHEA Grapalat" w:hAnsi="GHEA Grapalat" w:cs="Calibri"/>
          <w:noProof/>
          <w:color w:val="000000"/>
          <w:sz w:val="24"/>
          <w:szCs w:val="24"/>
          <w:lang w:val="hy-AM"/>
        </w:rPr>
        <w:t>,</w:t>
      </w:r>
      <w:r w:rsidRPr="001D748B">
        <w:rPr>
          <w:rFonts w:ascii="GHEA Grapalat" w:hAnsi="GHEA Grapalat"/>
          <w:noProof/>
          <w:color w:val="000000"/>
          <w:sz w:val="24"/>
          <w:szCs w:val="24"/>
          <w:lang w:val="hy-AM"/>
        </w:rPr>
        <w:t xml:space="preserve"> </w:t>
      </w:r>
      <w:r w:rsidRPr="001D748B">
        <w:rPr>
          <w:rFonts w:ascii="GHEA Grapalat" w:hAnsi="GHEA Grapalat" w:cs="Sylfaen"/>
          <w:noProof/>
          <w:color w:val="000000"/>
          <w:sz w:val="24"/>
          <w:szCs w:val="24"/>
          <w:lang w:val="hy-AM"/>
        </w:rPr>
        <w:t>ինչպես</w:t>
      </w:r>
      <w:r w:rsidRPr="001D748B">
        <w:rPr>
          <w:rFonts w:ascii="GHEA Grapalat" w:hAnsi="GHEA Grapalat"/>
          <w:noProof/>
          <w:color w:val="000000"/>
          <w:sz w:val="24"/>
          <w:szCs w:val="24"/>
          <w:lang w:val="hy-AM"/>
        </w:rPr>
        <w:t xml:space="preserve"> </w:t>
      </w:r>
      <w:r w:rsidRPr="001D748B">
        <w:rPr>
          <w:rFonts w:ascii="GHEA Grapalat" w:hAnsi="GHEA Grapalat" w:cs="Sylfaen"/>
          <w:noProof/>
          <w:color w:val="000000"/>
          <w:sz w:val="24"/>
          <w:szCs w:val="24"/>
          <w:lang w:val="hy-AM"/>
        </w:rPr>
        <w:t>նաև</w:t>
      </w:r>
      <w:r w:rsidRPr="001D748B">
        <w:rPr>
          <w:rFonts w:ascii="GHEA Grapalat" w:hAnsi="GHEA Grapalat"/>
          <w:noProof/>
          <w:color w:val="000000"/>
          <w:sz w:val="24"/>
          <w:szCs w:val="24"/>
          <w:lang w:val="hy-AM"/>
        </w:rPr>
        <w:t xml:space="preserve"> </w:t>
      </w:r>
      <w:r w:rsidRPr="001D748B">
        <w:rPr>
          <w:rFonts w:ascii="GHEA Grapalat" w:hAnsi="GHEA Grapalat" w:cs="Sylfaen"/>
          <w:noProof/>
          <w:color w:val="000000"/>
          <w:sz w:val="24"/>
          <w:szCs w:val="24"/>
          <w:lang w:val="hy-AM"/>
        </w:rPr>
        <w:t>ծառայությունները</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առավել</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հասանելի</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դարձնել</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բնակչությանը՝</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նվազեցնելով</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նաև</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կոռուպցիոն</w:t>
      </w:r>
      <w:r w:rsidRPr="001D748B">
        <w:rPr>
          <w:rFonts w:ascii="GHEA Grapalat" w:hAnsi="GHEA Grapalat" w:cs="Calibri"/>
          <w:noProof/>
          <w:color w:val="000000"/>
          <w:sz w:val="24"/>
          <w:szCs w:val="24"/>
          <w:lang w:val="hy-AM"/>
        </w:rPr>
        <w:t xml:space="preserve"> </w:t>
      </w:r>
      <w:r w:rsidRPr="001D748B">
        <w:rPr>
          <w:rFonts w:ascii="GHEA Grapalat" w:hAnsi="GHEA Grapalat" w:cs="Sylfaen"/>
          <w:noProof/>
          <w:color w:val="000000"/>
          <w:sz w:val="24"/>
          <w:szCs w:val="24"/>
          <w:lang w:val="hy-AM"/>
        </w:rPr>
        <w:t>ռիսկերը</w:t>
      </w:r>
      <w:r w:rsidRPr="001D748B">
        <w:rPr>
          <w:rFonts w:ascii="GHEA Grapalat" w:hAnsi="GHEA Grapalat" w:cs="Calibri"/>
          <w:noProof/>
          <w:color w:val="000000"/>
          <w:sz w:val="24"/>
          <w:szCs w:val="24"/>
          <w:lang w:val="hy-AM"/>
        </w:rPr>
        <w:t>:</w:t>
      </w:r>
      <w:r w:rsidRPr="001D748B">
        <w:rPr>
          <w:rFonts w:ascii="GHEA Grapalat" w:hAnsi="GHEA Grapalat"/>
          <w:noProof/>
          <w:color w:val="000000"/>
          <w:sz w:val="24"/>
          <w:szCs w:val="24"/>
          <w:lang w:val="hy-AM"/>
        </w:rPr>
        <w:t xml:space="preserve"> Ըստ այդմ, իրավական և դատական ոլորտը պետք է զարգանա </w:t>
      </w:r>
      <w:r w:rsidRPr="001D748B">
        <w:rPr>
          <w:rFonts w:ascii="GHEA Grapalat" w:hAnsi="GHEA Grapalat" w:cs="Sylfaen"/>
          <w:sz w:val="24"/>
          <w:szCs w:val="24"/>
          <w:lang w:val="hy-AM"/>
        </w:rPr>
        <w:t>էլեկտոնային արդարադատության գործիքների շարունակական ներդրման և զարգացման ճանապարհով:</w:t>
      </w:r>
    </w:p>
    <w:tbl>
      <w:tblPr>
        <w:tblpPr w:leftFromText="180" w:rightFromText="180" w:vertAnchor="text" w:horzAnchor="margin" w:tblpY="255"/>
        <w:tblW w:w="9360" w:type="dxa"/>
        <w:tblCellSpacing w:w="15" w:type="dxa"/>
        <w:tblLook w:val="04A0"/>
      </w:tblPr>
      <w:tblGrid>
        <w:gridCol w:w="1260"/>
        <w:gridCol w:w="8100"/>
      </w:tblGrid>
      <w:tr w:rsidR="006457A1" w:rsidRPr="001D748B" w:rsidTr="00450C88">
        <w:trPr>
          <w:tblCellSpacing w:w="15" w:type="dxa"/>
        </w:trPr>
        <w:tc>
          <w:tcPr>
            <w:tcW w:w="121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6457A1" w:rsidRPr="001D748B" w:rsidRDefault="006457A1" w:rsidP="00DD0D82">
            <w:pPr>
              <w:pStyle w:val="CommentText"/>
              <w:spacing w:after="0"/>
              <w:ind w:right="-144"/>
              <w:jc w:val="both"/>
              <w:rPr>
                <w:b/>
                <w:sz w:val="24"/>
                <w:szCs w:val="24"/>
                <w:lang w:val="en-GB"/>
              </w:rPr>
            </w:pPr>
            <w:r w:rsidRPr="001D748B">
              <w:rPr>
                <w:b/>
                <w:sz w:val="24"/>
                <w:szCs w:val="24"/>
                <w:lang w:val="en-GB"/>
              </w:rPr>
              <w:t>N</w:t>
            </w:r>
          </w:p>
        </w:tc>
        <w:tc>
          <w:tcPr>
            <w:tcW w:w="805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6457A1" w:rsidRPr="001D748B" w:rsidRDefault="006457A1" w:rsidP="00DD0D82">
            <w:pPr>
              <w:pStyle w:val="CommentText"/>
              <w:spacing w:after="0"/>
              <w:ind w:right="-144"/>
              <w:jc w:val="both"/>
              <w:rPr>
                <w:b/>
                <w:sz w:val="24"/>
                <w:szCs w:val="24"/>
                <w:lang w:val="en-GB"/>
              </w:rPr>
            </w:pPr>
            <w:r w:rsidRPr="001D748B">
              <w:rPr>
                <w:b/>
                <w:sz w:val="24"/>
                <w:szCs w:val="24"/>
                <w:lang w:val="en-GB"/>
              </w:rPr>
              <w:t>Ռազմավարական ուղենիշ</w:t>
            </w:r>
          </w:p>
        </w:tc>
      </w:tr>
      <w:tr w:rsidR="006457A1" w:rsidRPr="00E92FA8" w:rsidTr="00450C88">
        <w:trPr>
          <w:tblCellSpacing w:w="15" w:type="dxa"/>
        </w:trPr>
        <w:tc>
          <w:tcPr>
            <w:tcW w:w="12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6457A1" w:rsidRPr="001D748B" w:rsidRDefault="006457A1" w:rsidP="00FA1C34">
            <w:pPr>
              <w:pStyle w:val="t-9-8-bez-uvl"/>
              <w:spacing w:before="0" w:beforeAutospacing="0" w:after="0" w:afterAutospacing="0"/>
              <w:ind w:left="34" w:right="-144"/>
              <w:jc w:val="both"/>
              <w:rPr>
                <w:rFonts w:ascii="GHEA Grapalat" w:hAnsi="GHEA Grapalat" w:cs="Times New Roman"/>
                <w:lang w:val="hy-AM"/>
              </w:rPr>
            </w:pPr>
            <w:r w:rsidRPr="001D748B">
              <w:rPr>
                <w:rFonts w:ascii="GHEA Grapalat" w:hAnsi="GHEA Grapalat" w:cs="Times New Roman"/>
                <w:lang w:val="hy-AM"/>
              </w:rPr>
              <w:t>7.</w:t>
            </w:r>
            <w:r w:rsidR="00ED506E" w:rsidRPr="001D748B">
              <w:rPr>
                <w:rFonts w:ascii="GHEA Grapalat" w:hAnsi="GHEA Grapalat" w:cs="Times New Roman"/>
                <w:lang w:val="hy-AM"/>
              </w:rPr>
              <w:t>1</w:t>
            </w:r>
            <w:r w:rsidRPr="001D748B">
              <w:rPr>
                <w:rFonts w:ascii="GHEA Grapalat" w:hAnsi="GHEA Grapalat" w:cs="Times New Roman"/>
                <w:lang w:val="hy-AM"/>
              </w:rPr>
              <w:t>.1.1.</w:t>
            </w:r>
          </w:p>
        </w:tc>
        <w:tc>
          <w:tcPr>
            <w:tcW w:w="80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6457A1" w:rsidRPr="000C79BD" w:rsidRDefault="000C79BD" w:rsidP="00FA1C34">
            <w:pPr>
              <w:spacing w:after="0" w:line="240" w:lineRule="auto"/>
              <w:ind w:right="-144"/>
              <w:jc w:val="both"/>
              <w:rPr>
                <w:rFonts w:ascii="GHEA Grapalat" w:hAnsi="GHEA Grapalat" w:cs="Sylfaen"/>
                <w:noProof/>
                <w:color w:val="000000"/>
                <w:sz w:val="24"/>
                <w:szCs w:val="24"/>
                <w:lang w:val="hy-AM"/>
              </w:rPr>
            </w:pPr>
            <w:r w:rsidRPr="000C79BD">
              <w:rPr>
                <w:rFonts w:ascii="GHEA Grapalat" w:hAnsi="GHEA Grapalat" w:cs="Sylfaen"/>
                <w:noProof/>
                <w:color w:val="000000"/>
                <w:sz w:val="24"/>
                <w:szCs w:val="24"/>
                <w:lang w:val="hy-AM"/>
              </w:rPr>
              <w:t>Զարգացնել դատարաններում էլեկտրոնային արդարադատության համապարփակ համակարգը</w:t>
            </w:r>
            <w:r>
              <w:rPr>
                <w:rFonts w:ascii="GHEA Grapalat" w:hAnsi="GHEA Grapalat" w:cs="Sylfaen"/>
                <w:noProof/>
                <w:color w:val="000000"/>
                <w:sz w:val="24"/>
                <w:szCs w:val="24"/>
                <w:lang w:val="hy-AM"/>
              </w:rPr>
              <w:t>:</w:t>
            </w:r>
          </w:p>
        </w:tc>
      </w:tr>
      <w:tr w:rsidR="000B0873" w:rsidRPr="00E92FA8" w:rsidTr="00450C88">
        <w:trPr>
          <w:tblCellSpacing w:w="15" w:type="dxa"/>
        </w:trPr>
        <w:tc>
          <w:tcPr>
            <w:tcW w:w="121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0B0873" w:rsidRPr="001D748B" w:rsidRDefault="00DA775E" w:rsidP="00FA1C34">
            <w:pPr>
              <w:pStyle w:val="t-9-8-bez-uvl"/>
              <w:spacing w:before="0" w:beforeAutospacing="0" w:after="0" w:afterAutospacing="0"/>
              <w:ind w:left="34" w:right="-144"/>
              <w:jc w:val="both"/>
              <w:rPr>
                <w:rFonts w:ascii="GHEA Grapalat" w:hAnsi="GHEA Grapalat" w:cs="Times New Roman"/>
                <w:lang w:val="hy-AM"/>
              </w:rPr>
            </w:pPr>
            <w:r w:rsidRPr="001D748B">
              <w:rPr>
                <w:rFonts w:ascii="GHEA Grapalat" w:hAnsi="GHEA Grapalat" w:cs="Times New Roman"/>
                <w:lang w:val="hy-AM"/>
              </w:rPr>
              <w:t>7.1.1.2.</w:t>
            </w:r>
          </w:p>
        </w:tc>
        <w:tc>
          <w:tcPr>
            <w:tcW w:w="80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0B0873" w:rsidRPr="00EA0FAF" w:rsidRDefault="000C79BD" w:rsidP="00FA1C34">
            <w:pPr>
              <w:spacing w:after="0" w:line="240" w:lineRule="auto"/>
              <w:ind w:right="-144"/>
              <w:jc w:val="both"/>
              <w:rPr>
                <w:rFonts w:ascii="GHEA Grapalat" w:hAnsi="GHEA Grapalat" w:cs="Sylfaen"/>
                <w:noProof/>
                <w:color w:val="000000"/>
                <w:sz w:val="24"/>
                <w:szCs w:val="24"/>
                <w:lang w:val="hy-AM"/>
              </w:rPr>
            </w:pPr>
            <w:r w:rsidRPr="000C79BD">
              <w:rPr>
                <w:rFonts w:ascii="GHEA Grapalat" w:hAnsi="GHEA Grapalat" w:cs="Sylfaen"/>
                <w:noProof/>
                <w:color w:val="000000"/>
                <w:sz w:val="24"/>
                <w:szCs w:val="24"/>
                <w:lang w:val="hy-AM"/>
              </w:rPr>
              <w:t>Զարգացնել էլեկտրոնային ժողովրդավարության և մասնակցային կառավարման էլեկտրոնային գործիքներ</w:t>
            </w:r>
            <w:r w:rsidR="00EA0FAF" w:rsidRPr="00EA0FAF">
              <w:rPr>
                <w:rFonts w:ascii="GHEA Grapalat" w:hAnsi="GHEA Grapalat" w:cs="Sylfaen"/>
                <w:noProof/>
                <w:color w:val="000000"/>
                <w:sz w:val="24"/>
                <w:szCs w:val="24"/>
                <w:lang w:val="hy-AM"/>
              </w:rPr>
              <w:t>:</w:t>
            </w:r>
          </w:p>
        </w:tc>
      </w:tr>
    </w:tbl>
    <w:p w:rsidR="00DB5C60" w:rsidRPr="001D748B" w:rsidRDefault="00DB5C60" w:rsidP="00C51FD0">
      <w:pPr>
        <w:tabs>
          <w:tab w:val="left" w:pos="1170"/>
        </w:tabs>
        <w:spacing w:after="0" w:line="240" w:lineRule="auto"/>
        <w:ind w:right="-141"/>
        <w:jc w:val="both"/>
        <w:rPr>
          <w:rFonts w:ascii="GHEA Grapalat" w:hAnsi="GHEA Grapalat" w:cs="Sylfaen"/>
          <w:b/>
          <w:sz w:val="24"/>
          <w:szCs w:val="24"/>
          <w:lang w:val="hy-AM"/>
        </w:rPr>
      </w:pPr>
    </w:p>
    <w:p w:rsidR="00DB5C60" w:rsidRPr="001D748B" w:rsidRDefault="000C79BD" w:rsidP="004E4924">
      <w:pPr>
        <w:pStyle w:val="ListParagraph"/>
        <w:numPr>
          <w:ilvl w:val="1"/>
          <w:numId w:val="8"/>
        </w:numPr>
        <w:spacing w:after="120" w:line="240" w:lineRule="auto"/>
        <w:ind w:right="-144"/>
        <w:contextualSpacing w:val="0"/>
        <w:rPr>
          <w:rFonts w:ascii="GHEA Grapalat" w:hAnsi="GHEA Grapalat"/>
          <w:b/>
          <w:sz w:val="24"/>
          <w:szCs w:val="24"/>
          <w:lang w:val="hy-AM"/>
        </w:rPr>
      </w:pPr>
      <w:r>
        <w:rPr>
          <w:rFonts w:ascii="GHEA Grapalat" w:hAnsi="GHEA Grapalat"/>
          <w:b/>
          <w:sz w:val="24"/>
          <w:szCs w:val="24"/>
          <w:lang w:val="hy-AM"/>
        </w:rPr>
        <w:t xml:space="preserve">ՀԱՆՐԱՅԻՆ ՌԵԳԻՍՏՐԵՐԻ </w:t>
      </w:r>
      <w:r w:rsidR="00DB5C60" w:rsidRPr="001D748B">
        <w:rPr>
          <w:rFonts w:ascii="GHEA Grapalat" w:hAnsi="GHEA Grapalat"/>
          <w:b/>
          <w:sz w:val="24"/>
          <w:szCs w:val="24"/>
          <w:lang w:val="hy-AM"/>
        </w:rPr>
        <w:t>ՀԱՄԱԿԱՐԳԻ ԱՐԴՅՈՒՆԱՎԵՏ</w:t>
      </w:r>
      <w:r>
        <w:rPr>
          <w:rFonts w:ascii="GHEA Grapalat" w:hAnsi="GHEA Grapalat"/>
          <w:b/>
          <w:sz w:val="24"/>
          <w:szCs w:val="24"/>
          <w:lang w:val="hy-AM"/>
        </w:rPr>
        <w:t xml:space="preserve">ՈՒԹՅԱՆ </w:t>
      </w:r>
      <w:r w:rsidR="00DB5C60" w:rsidRPr="001D748B">
        <w:rPr>
          <w:rFonts w:ascii="GHEA Grapalat" w:hAnsi="GHEA Grapalat"/>
          <w:b/>
          <w:sz w:val="24"/>
          <w:szCs w:val="24"/>
          <w:lang w:val="hy-AM"/>
        </w:rPr>
        <w:t xml:space="preserve">ԱՊԱՀՈՎՈՒՄ </w:t>
      </w:r>
    </w:p>
    <w:p w:rsidR="00DB5C60" w:rsidRPr="001D748B" w:rsidRDefault="00DB5C60" w:rsidP="000B0873">
      <w:pPr>
        <w:pStyle w:val="ListParagraph"/>
        <w:spacing w:after="120" w:line="240" w:lineRule="auto"/>
        <w:ind w:left="380" w:right="-144"/>
        <w:contextualSpacing w:val="0"/>
        <w:jc w:val="both"/>
        <w:rPr>
          <w:rFonts w:ascii="GHEA Grapalat" w:hAnsi="GHEA Grapalat" w:cs="Sylfaen"/>
          <w:b/>
          <w:sz w:val="24"/>
          <w:szCs w:val="24"/>
          <w:lang w:val="hy-AM"/>
        </w:rPr>
      </w:pPr>
      <w:r w:rsidRPr="001D748B">
        <w:rPr>
          <w:rFonts w:ascii="GHEA Grapalat" w:hAnsi="GHEA Grapalat" w:cs="Sylfaen"/>
          <w:b/>
          <w:sz w:val="24"/>
          <w:szCs w:val="24"/>
          <w:lang w:val="hy-AM"/>
        </w:rPr>
        <w:t>Ռազմավարական նպատակներ</w:t>
      </w:r>
    </w:p>
    <w:p w:rsidR="00DB5C60" w:rsidRPr="001D748B" w:rsidRDefault="00DB5C60" w:rsidP="004E4924">
      <w:pPr>
        <w:pStyle w:val="ListParagraph"/>
        <w:numPr>
          <w:ilvl w:val="2"/>
          <w:numId w:val="8"/>
        </w:numPr>
        <w:spacing w:after="120" w:line="240" w:lineRule="auto"/>
        <w:ind w:right="-144"/>
        <w:contextualSpacing w:val="0"/>
        <w:rPr>
          <w:rFonts w:ascii="GHEA Grapalat" w:hAnsi="GHEA Grapalat" w:cs="Sylfaen"/>
          <w:sz w:val="24"/>
          <w:szCs w:val="24"/>
          <w:lang w:val="hy-AM"/>
        </w:rPr>
      </w:pPr>
      <w:r w:rsidRPr="001D748B">
        <w:rPr>
          <w:rFonts w:ascii="GHEA Grapalat" w:hAnsi="GHEA Grapalat" w:cs="Sylfaen"/>
          <w:sz w:val="24"/>
          <w:szCs w:val="24"/>
          <w:lang w:val="hy-AM"/>
        </w:rPr>
        <w:t xml:space="preserve">Քաղաքացիական կացության ակտերի գրանցման </w:t>
      </w:r>
      <w:r w:rsidR="00EA0FAF" w:rsidRPr="00EA0FAF">
        <w:rPr>
          <w:rFonts w:ascii="GHEA Grapalat" w:hAnsi="GHEA Grapalat" w:cs="Sylfaen"/>
          <w:sz w:val="24"/>
          <w:szCs w:val="24"/>
          <w:lang w:val="hy-AM"/>
        </w:rPr>
        <w:t>համակարգի արդյունավետության բարձրացում.</w:t>
      </w:r>
    </w:p>
    <w:p w:rsidR="00DB5C60" w:rsidRPr="001D748B" w:rsidRDefault="004572AF" w:rsidP="00C51FD0">
      <w:pPr>
        <w:spacing w:after="0" w:line="240" w:lineRule="auto"/>
        <w:ind w:right="-141" w:firstLine="380"/>
        <w:jc w:val="both"/>
        <w:rPr>
          <w:rFonts w:ascii="GHEA Grapalat" w:eastAsia="Calibri" w:hAnsi="GHEA Grapalat" w:cs="Sylfaen"/>
          <w:sz w:val="24"/>
          <w:szCs w:val="24"/>
          <w:lang w:val="hy-AM" w:eastAsia="en-US"/>
        </w:rPr>
      </w:pPr>
      <w:r w:rsidRPr="004572AF">
        <w:rPr>
          <w:rFonts w:ascii="GHEA Grapalat" w:eastAsia="Calibri" w:hAnsi="GHEA Grapalat" w:cs="Sylfaen"/>
          <w:sz w:val="24"/>
          <w:szCs w:val="24"/>
          <w:lang w:val="hy-AM" w:eastAsia="en-US"/>
        </w:rPr>
        <w:t xml:space="preserve">Քաղաքացիական կացության ակտերի գրանցման ոլորտում առանջնային </w:t>
      </w:r>
      <w:r w:rsidR="00E80DA9">
        <w:rPr>
          <w:rFonts w:ascii="GHEA Grapalat" w:eastAsia="Calibri" w:hAnsi="GHEA Grapalat" w:cs="Sylfaen"/>
          <w:sz w:val="24"/>
          <w:szCs w:val="24"/>
          <w:lang w:val="hy-AM" w:eastAsia="en-US"/>
        </w:rPr>
        <w:t xml:space="preserve">է </w:t>
      </w:r>
      <w:r w:rsidRPr="004572AF">
        <w:rPr>
          <w:rFonts w:ascii="GHEA Grapalat" w:eastAsia="Calibri" w:hAnsi="GHEA Grapalat" w:cs="Sylfaen"/>
          <w:sz w:val="24"/>
          <w:szCs w:val="24"/>
          <w:lang w:val="hy-AM" w:eastAsia="en-US"/>
        </w:rPr>
        <w:t xml:space="preserve"> ՔԿԱԳ գրանցման համակարգի արդիականացումը, որի շնորհիվ կպարզեզվի վարչարարությունը, կբարելավիի մատուցվող ծառայությունների որակը:  </w:t>
      </w:r>
    </w:p>
    <w:tbl>
      <w:tblPr>
        <w:tblpPr w:leftFromText="180" w:rightFromText="180" w:vertAnchor="text" w:horzAnchor="margin" w:tblpX="90" w:tblpY="255"/>
        <w:tblW w:w="9450" w:type="dxa"/>
        <w:tblCellSpacing w:w="15" w:type="dxa"/>
        <w:tblLook w:val="04A0"/>
      </w:tblPr>
      <w:tblGrid>
        <w:gridCol w:w="1170"/>
        <w:gridCol w:w="8280"/>
      </w:tblGrid>
      <w:tr w:rsidR="00DB5C60" w:rsidRPr="001D748B" w:rsidTr="00691B34">
        <w:trPr>
          <w:tblCellSpacing w:w="15" w:type="dxa"/>
        </w:trPr>
        <w:tc>
          <w:tcPr>
            <w:tcW w:w="112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DB5C60" w:rsidRPr="001D748B" w:rsidRDefault="00DB5C60" w:rsidP="00691B34">
            <w:pPr>
              <w:pStyle w:val="CommentText"/>
              <w:spacing w:after="0"/>
              <w:ind w:right="-141"/>
              <w:jc w:val="both"/>
              <w:rPr>
                <w:b/>
                <w:sz w:val="24"/>
                <w:szCs w:val="24"/>
                <w:lang w:val="en-GB"/>
              </w:rPr>
            </w:pPr>
            <w:r w:rsidRPr="001D748B">
              <w:rPr>
                <w:b/>
                <w:sz w:val="24"/>
                <w:szCs w:val="24"/>
                <w:lang w:val="en-GB"/>
              </w:rPr>
              <w:t>N</w:t>
            </w:r>
          </w:p>
        </w:tc>
        <w:tc>
          <w:tcPr>
            <w:tcW w:w="8235"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DB5C60" w:rsidRPr="001D748B" w:rsidRDefault="00DB5C60" w:rsidP="00691B34">
            <w:pPr>
              <w:pStyle w:val="CommentText"/>
              <w:spacing w:after="0"/>
              <w:ind w:right="-141"/>
              <w:jc w:val="both"/>
              <w:rPr>
                <w:b/>
                <w:sz w:val="24"/>
                <w:szCs w:val="24"/>
                <w:lang w:val="en-GB"/>
              </w:rPr>
            </w:pPr>
            <w:r w:rsidRPr="001D748B">
              <w:rPr>
                <w:b/>
                <w:sz w:val="24"/>
                <w:szCs w:val="24"/>
                <w:lang w:val="en-GB"/>
              </w:rPr>
              <w:t>Ռազմավարական ուղենիշ</w:t>
            </w:r>
          </w:p>
        </w:tc>
      </w:tr>
      <w:tr w:rsidR="00DB5C60" w:rsidRPr="00E92FA8" w:rsidTr="00691B34">
        <w:trPr>
          <w:tblCellSpacing w:w="15" w:type="dxa"/>
        </w:trPr>
        <w:tc>
          <w:tcPr>
            <w:tcW w:w="112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B5C60" w:rsidRPr="001D748B" w:rsidRDefault="00ED506E" w:rsidP="00691B34">
            <w:pPr>
              <w:pStyle w:val="t-9-8-bez-uvl"/>
              <w:spacing w:before="0" w:beforeAutospacing="0" w:after="0" w:afterAutospacing="0"/>
              <w:ind w:left="34" w:right="-141"/>
              <w:jc w:val="both"/>
              <w:rPr>
                <w:rFonts w:ascii="GHEA Grapalat" w:hAnsi="GHEA Grapalat" w:cs="Times New Roman"/>
                <w:lang w:val="hy-AM"/>
              </w:rPr>
            </w:pPr>
            <w:r w:rsidRPr="001D748B">
              <w:rPr>
                <w:rFonts w:ascii="GHEA Grapalat" w:hAnsi="GHEA Grapalat" w:cs="Times New Roman"/>
                <w:lang w:val="hy-AM"/>
              </w:rPr>
              <w:t>7.2</w:t>
            </w:r>
            <w:r w:rsidR="00F157BE" w:rsidRPr="001D748B">
              <w:rPr>
                <w:rFonts w:ascii="GHEA Grapalat" w:hAnsi="GHEA Grapalat" w:cs="Times New Roman"/>
                <w:lang w:val="hy-AM"/>
              </w:rPr>
              <w:t>.1.1.</w:t>
            </w:r>
          </w:p>
        </w:tc>
        <w:tc>
          <w:tcPr>
            <w:tcW w:w="82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DB5C60" w:rsidRPr="00E803EE" w:rsidRDefault="00DB5C60" w:rsidP="00691B34">
            <w:pPr>
              <w:spacing w:after="0" w:line="240" w:lineRule="auto"/>
              <w:ind w:right="-141"/>
              <w:rPr>
                <w:rFonts w:ascii="GHEA Grapalat" w:hAnsi="GHEA Grapalat"/>
                <w:sz w:val="24"/>
                <w:szCs w:val="24"/>
                <w:lang w:val="hy-AM"/>
              </w:rPr>
            </w:pPr>
            <w:r w:rsidRPr="001D748B">
              <w:rPr>
                <w:rFonts w:ascii="GHEA Grapalat" w:hAnsi="GHEA Grapalat" w:cs="Sylfaen"/>
                <w:sz w:val="24"/>
                <w:szCs w:val="24"/>
                <w:lang w:val="hy-AM"/>
              </w:rPr>
              <w:t>Ստեղծել ժամանակակից պահանջներին  համահունչ քաղաքացիական կացության ակտերի գրանցման համակարգ</w:t>
            </w:r>
            <w:r w:rsidR="00E803EE" w:rsidRPr="00E803EE">
              <w:rPr>
                <w:rFonts w:ascii="GHEA Grapalat" w:hAnsi="GHEA Grapalat" w:cs="Sylfaen"/>
                <w:sz w:val="24"/>
                <w:szCs w:val="24"/>
                <w:lang w:val="hy-AM"/>
              </w:rPr>
              <w:t>:</w:t>
            </w:r>
          </w:p>
        </w:tc>
      </w:tr>
    </w:tbl>
    <w:p w:rsidR="00DB5C60" w:rsidRPr="001D748B" w:rsidRDefault="00DB5C60" w:rsidP="00C51FD0">
      <w:pPr>
        <w:tabs>
          <w:tab w:val="left" w:pos="1170"/>
        </w:tabs>
        <w:spacing w:after="0" w:line="240" w:lineRule="auto"/>
        <w:ind w:right="-141"/>
        <w:jc w:val="both"/>
        <w:rPr>
          <w:rFonts w:ascii="GHEA Grapalat" w:hAnsi="GHEA Grapalat" w:cs="Sylfaen"/>
          <w:b/>
          <w:sz w:val="24"/>
          <w:szCs w:val="24"/>
          <w:lang w:val="hy-AM"/>
        </w:rPr>
      </w:pPr>
    </w:p>
    <w:p w:rsidR="00E803EE" w:rsidRPr="00E803EE" w:rsidRDefault="00E803EE" w:rsidP="004E4924">
      <w:pPr>
        <w:pStyle w:val="ListParagraph"/>
        <w:numPr>
          <w:ilvl w:val="2"/>
          <w:numId w:val="8"/>
        </w:numPr>
        <w:spacing w:after="120" w:line="240" w:lineRule="auto"/>
        <w:ind w:right="-144"/>
        <w:rPr>
          <w:rFonts w:ascii="GHEA Grapalat" w:hAnsi="GHEA Grapalat" w:cs="Sylfaen"/>
          <w:sz w:val="24"/>
          <w:szCs w:val="24"/>
          <w:lang w:val="hy-AM"/>
        </w:rPr>
      </w:pPr>
      <w:r w:rsidRPr="00E803EE">
        <w:rPr>
          <w:rFonts w:ascii="GHEA Grapalat" w:hAnsi="GHEA Grapalat" w:cs="Sylfaen"/>
          <w:sz w:val="24"/>
          <w:szCs w:val="24"/>
          <w:lang w:val="hy-AM"/>
        </w:rPr>
        <w:t xml:space="preserve">Իրավաբանական անձանց գրացման ռեգիստրի արդյունավետության բարձրացում. </w:t>
      </w:r>
    </w:p>
    <w:p w:rsidR="00DB5C60" w:rsidRPr="001D748B" w:rsidRDefault="00DB5C60" w:rsidP="00C87B10">
      <w:pPr>
        <w:spacing w:after="0" w:line="240" w:lineRule="auto"/>
        <w:ind w:right="-144" w:firstLine="360"/>
        <w:jc w:val="both"/>
        <w:rPr>
          <w:rFonts w:ascii="GHEA Grapalat" w:hAnsi="GHEA Grapalat" w:cs="Sylfaen"/>
          <w:b/>
          <w:sz w:val="24"/>
          <w:szCs w:val="24"/>
          <w:lang w:val="hy-AM"/>
        </w:rPr>
      </w:pPr>
      <w:r w:rsidRPr="001D748B">
        <w:rPr>
          <w:rFonts w:ascii="GHEA Grapalat" w:hAnsi="GHEA Grapalat"/>
          <w:noProof/>
          <w:sz w:val="24"/>
          <w:szCs w:val="24"/>
          <w:lang w:val="hy-AM"/>
        </w:rPr>
        <w:t xml:space="preserve">Բիզնես միջավայրի շարունակական զարգացման և աջակցման համար մեծ կարևորություն ունի իրավաբանական անձանց պետական գրանցման գործընթացում «մեկ պատուհան-մեկ կանգառ» սկզբունքի ամբողջական գործարկումը, էլեկտրոնային, առցանց եղանակով ծառայությունների մատուցումը, </w:t>
      </w:r>
      <w:r w:rsidRPr="001D748B">
        <w:rPr>
          <w:rFonts w:ascii="GHEA Grapalat" w:hAnsi="GHEA Grapalat"/>
          <w:noProof/>
          <w:sz w:val="24"/>
          <w:szCs w:val="24"/>
          <w:lang w:val="hy-AM"/>
        </w:rPr>
        <w:lastRenderedPageBreak/>
        <w:t>վարչարարության պարզեցումը, ինչը իր հերթին ստեղծելու է առողջ և մրցակցային միջավայր տնտեսվարող սուբյեկտների համար:</w:t>
      </w:r>
    </w:p>
    <w:tbl>
      <w:tblPr>
        <w:tblpPr w:leftFromText="180" w:rightFromText="180" w:vertAnchor="text" w:horzAnchor="margin" w:tblpX="90" w:tblpY="255"/>
        <w:tblW w:w="9450" w:type="dxa"/>
        <w:tblCellSpacing w:w="15" w:type="dxa"/>
        <w:tblLook w:val="04A0"/>
      </w:tblPr>
      <w:tblGrid>
        <w:gridCol w:w="1254"/>
        <w:gridCol w:w="8196"/>
      </w:tblGrid>
      <w:tr w:rsidR="00DB5C60" w:rsidRPr="001D748B" w:rsidTr="00691B34">
        <w:trPr>
          <w:tblCellSpacing w:w="15" w:type="dxa"/>
        </w:trPr>
        <w:tc>
          <w:tcPr>
            <w:tcW w:w="1209"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hideMark/>
          </w:tcPr>
          <w:p w:rsidR="00DB5C60" w:rsidRPr="001D748B" w:rsidRDefault="00DB5C60" w:rsidP="00C87B10">
            <w:pPr>
              <w:pStyle w:val="CommentText"/>
              <w:spacing w:after="0"/>
              <w:ind w:right="-141"/>
              <w:jc w:val="both"/>
              <w:rPr>
                <w:rFonts w:cs="Sylfaen"/>
                <w:b/>
                <w:sz w:val="24"/>
                <w:szCs w:val="24"/>
              </w:rPr>
            </w:pPr>
            <w:r w:rsidRPr="001D748B">
              <w:rPr>
                <w:rFonts w:cs="Sylfaen"/>
                <w:b/>
                <w:sz w:val="24"/>
                <w:szCs w:val="24"/>
              </w:rPr>
              <w:t>N</w:t>
            </w:r>
          </w:p>
        </w:tc>
        <w:tc>
          <w:tcPr>
            <w:tcW w:w="8151" w:type="dxa"/>
            <w:tcBorders>
              <w:top w:val="single" w:sz="6" w:space="0" w:color="666666"/>
              <w:left w:val="single" w:sz="6" w:space="0" w:color="666666"/>
              <w:bottom w:val="single" w:sz="6" w:space="0" w:color="666666"/>
              <w:right w:val="single" w:sz="6" w:space="0" w:color="666666"/>
            </w:tcBorders>
            <w:shd w:val="clear" w:color="auto" w:fill="D9D9D9"/>
            <w:tcMar>
              <w:top w:w="45" w:type="dxa"/>
              <w:left w:w="45" w:type="dxa"/>
              <w:bottom w:w="45" w:type="dxa"/>
              <w:right w:w="45" w:type="dxa"/>
            </w:tcMar>
            <w:vAlign w:val="center"/>
          </w:tcPr>
          <w:p w:rsidR="00DB5C60" w:rsidRPr="001D748B" w:rsidRDefault="00DB5C60" w:rsidP="00E803EE">
            <w:pPr>
              <w:pStyle w:val="CommentText"/>
              <w:spacing w:after="0"/>
              <w:ind w:right="-141"/>
              <w:jc w:val="both"/>
              <w:rPr>
                <w:rFonts w:cs="Sylfaen"/>
                <w:b/>
                <w:sz w:val="24"/>
                <w:szCs w:val="24"/>
                <w:lang w:val="en-GB"/>
              </w:rPr>
            </w:pPr>
            <w:r w:rsidRPr="001D748B">
              <w:rPr>
                <w:rFonts w:cs="Sylfaen"/>
                <w:b/>
                <w:sz w:val="24"/>
                <w:szCs w:val="24"/>
              </w:rPr>
              <w:t>Ռազմավ</w:t>
            </w:r>
            <w:r w:rsidRPr="001D748B">
              <w:rPr>
                <w:b/>
                <w:sz w:val="24"/>
                <w:szCs w:val="24"/>
                <w:lang w:val="en-GB"/>
              </w:rPr>
              <w:t>ա</w:t>
            </w:r>
            <w:r w:rsidRPr="001D748B">
              <w:rPr>
                <w:rFonts w:cs="Sylfaen"/>
                <w:b/>
                <w:sz w:val="24"/>
                <w:szCs w:val="24"/>
                <w:lang w:val="en-GB"/>
              </w:rPr>
              <w:t>րական ուղենիշ</w:t>
            </w:r>
          </w:p>
        </w:tc>
      </w:tr>
      <w:tr w:rsidR="00DB5C60" w:rsidRPr="00E92FA8" w:rsidTr="00691B34">
        <w:trPr>
          <w:tblCellSpacing w:w="15" w:type="dxa"/>
        </w:trPr>
        <w:tc>
          <w:tcPr>
            <w:tcW w:w="120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B5C60" w:rsidRPr="001D748B" w:rsidRDefault="000D1DFC" w:rsidP="00E803EE">
            <w:pPr>
              <w:pStyle w:val="t-9-8-bez-uvl"/>
              <w:spacing w:before="0" w:beforeAutospacing="0" w:after="0" w:afterAutospacing="0"/>
              <w:ind w:left="34" w:right="-141"/>
              <w:jc w:val="both"/>
              <w:rPr>
                <w:rFonts w:ascii="GHEA Grapalat" w:hAnsi="GHEA Grapalat" w:cs="Sylfaen"/>
                <w:lang w:val="hy-AM"/>
              </w:rPr>
            </w:pPr>
            <w:r w:rsidRPr="001D748B">
              <w:rPr>
                <w:rFonts w:ascii="GHEA Grapalat" w:hAnsi="GHEA Grapalat" w:cs="Sylfaen"/>
                <w:lang w:val="hy-AM"/>
              </w:rPr>
              <w:t>7.</w:t>
            </w:r>
            <w:r w:rsidR="00E803EE">
              <w:rPr>
                <w:rFonts w:ascii="GHEA Grapalat" w:hAnsi="GHEA Grapalat" w:cs="Sylfaen"/>
                <w:lang w:val="en-US"/>
              </w:rPr>
              <w:t>2.2</w:t>
            </w:r>
            <w:r w:rsidR="00F157BE" w:rsidRPr="001D748B">
              <w:rPr>
                <w:rFonts w:ascii="GHEA Grapalat" w:hAnsi="GHEA Grapalat" w:cs="Sylfaen"/>
                <w:lang w:val="hy-AM"/>
              </w:rPr>
              <w:t>.1.</w:t>
            </w:r>
          </w:p>
        </w:tc>
        <w:tc>
          <w:tcPr>
            <w:tcW w:w="81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DB5C60" w:rsidRPr="00083476" w:rsidRDefault="00E803EE" w:rsidP="00083476">
            <w:pPr>
              <w:spacing w:after="0" w:line="240" w:lineRule="auto"/>
              <w:ind w:right="-144"/>
              <w:jc w:val="both"/>
              <w:rPr>
                <w:rFonts w:ascii="GHEA Grapalat" w:hAnsi="GHEA Grapalat" w:cs="Sylfaen"/>
                <w:sz w:val="24"/>
                <w:szCs w:val="24"/>
                <w:lang w:val="hy-AM"/>
              </w:rPr>
            </w:pPr>
            <w:r w:rsidRPr="00E803EE">
              <w:rPr>
                <w:rFonts w:ascii="GHEA Grapalat" w:hAnsi="GHEA Grapalat" w:cs="Sylfaen"/>
                <w:sz w:val="24"/>
                <w:szCs w:val="24"/>
                <w:lang w:val="hy-AM"/>
              </w:rPr>
              <w:t xml:space="preserve">Բարելավել բիզնես միջավայրին աջակցությունը և ծառայությունների </w:t>
            </w:r>
            <w:r w:rsidR="00083476">
              <w:rPr>
                <w:rFonts w:ascii="GHEA Grapalat" w:hAnsi="GHEA Grapalat" w:cs="Sylfaen"/>
                <w:sz w:val="24"/>
                <w:szCs w:val="24"/>
                <w:lang w:val="hy-AM"/>
              </w:rPr>
              <w:t>առավելագույնս հասանելիությունը:</w:t>
            </w:r>
          </w:p>
        </w:tc>
      </w:tr>
    </w:tbl>
    <w:p w:rsidR="00DB5C60" w:rsidRPr="001D748B" w:rsidRDefault="00DB5C60" w:rsidP="00C51FD0">
      <w:pPr>
        <w:tabs>
          <w:tab w:val="left" w:pos="1170"/>
        </w:tabs>
        <w:spacing w:after="0" w:line="240" w:lineRule="auto"/>
        <w:ind w:right="-141"/>
        <w:jc w:val="both"/>
        <w:rPr>
          <w:rFonts w:ascii="GHEA Grapalat" w:hAnsi="GHEA Grapalat" w:cs="Sylfaen"/>
          <w:b/>
          <w:sz w:val="24"/>
          <w:szCs w:val="24"/>
          <w:lang w:val="hy-AM"/>
        </w:rPr>
      </w:pPr>
    </w:p>
    <w:p w:rsidR="00F85EBE" w:rsidRPr="004D7DF8" w:rsidRDefault="00F85EBE" w:rsidP="00D96FD8">
      <w:pPr>
        <w:pStyle w:val="ListParagraph"/>
        <w:numPr>
          <w:ilvl w:val="0"/>
          <w:numId w:val="2"/>
        </w:numPr>
        <w:spacing w:after="120" w:line="240" w:lineRule="auto"/>
        <w:ind w:right="-144"/>
        <w:contextualSpacing w:val="0"/>
        <w:rPr>
          <w:rFonts w:ascii="GHEA Grapalat" w:eastAsia="Times New Roman" w:hAnsi="GHEA Grapalat"/>
          <w:b/>
          <w:sz w:val="24"/>
          <w:szCs w:val="24"/>
          <w:lang w:val="hy-AM"/>
        </w:rPr>
      </w:pPr>
      <w:r w:rsidRPr="004D7DF8">
        <w:rPr>
          <w:rFonts w:ascii="GHEA Grapalat" w:eastAsia="Times New Roman" w:hAnsi="GHEA Grapalat"/>
          <w:b/>
          <w:sz w:val="24"/>
          <w:szCs w:val="24"/>
          <w:lang w:val="hy-AM"/>
        </w:rPr>
        <w:t xml:space="preserve">ՌԱԶՄԱՎԱՐՈՒԹՅԱՆ ԵՎ </w:t>
      </w:r>
      <w:r w:rsidR="006C333C" w:rsidRPr="004D7DF8">
        <w:rPr>
          <w:rFonts w:ascii="GHEA Grapalat" w:eastAsia="Times New Roman" w:hAnsi="GHEA Grapalat"/>
          <w:b/>
          <w:sz w:val="24"/>
          <w:szCs w:val="24"/>
          <w:lang w:val="hy-AM"/>
        </w:rPr>
        <w:t>Գ</w:t>
      </w:r>
      <w:r w:rsidRPr="004D7DF8">
        <w:rPr>
          <w:rFonts w:ascii="GHEA Grapalat" w:eastAsia="Times New Roman" w:hAnsi="GHEA Grapalat"/>
          <w:b/>
          <w:sz w:val="24"/>
          <w:szCs w:val="24"/>
          <w:lang w:val="hy-AM"/>
        </w:rPr>
        <w:t xml:space="preserve">ՈՐԾՈՂՈՒԹՅՈՒՆՆԵՐԻ ԾՐԱԳՐԻ ԻՐԱԿԱՆԱՑՄԱՆ </w:t>
      </w:r>
      <w:r w:rsidR="00553E3E" w:rsidRPr="004D7DF8">
        <w:rPr>
          <w:rFonts w:ascii="GHEA Grapalat" w:eastAsia="Times New Roman" w:hAnsi="GHEA Grapalat"/>
          <w:b/>
          <w:sz w:val="24"/>
          <w:szCs w:val="24"/>
          <w:lang w:val="hy-AM"/>
        </w:rPr>
        <w:t>ՀԱՄԱԿԱՐԳՈՒՄԸ,</w:t>
      </w:r>
      <w:r w:rsidR="004D7DF8" w:rsidRPr="004D7DF8">
        <w:rPr>
          <w:rFonts w:ascii="GHEA Grapalat" w:eastAsia="Times New Roman" w:hAnsi="GHEA Grapalat"/>
          <w:b/>
          <w:sz w:val="24"/>
          <w:szCs w:val="24"/>
          <w:lang w:val="hy-AM"/>
        </w:rPr>
        <w:t xml:space="preserve"> </w:t>
      </w:r>
      <w:r w:rsidRPr="004D7DF8">
        <w:rPr>
          <w:rFonts w:ascii="GHEA Grapalat" w:eastAsia="Times New Roman" w:hAnsi="GHEA Grapalat"/>
          <w:b/>
          <w:sz w:val="24"/>
          <w:szCs w:val="24"/>
          <w:lang w:val="hy-AM"/>
        </w:rPr>
        <w:t>ՄՇՏԱԴԻՏԱՐԿՈՒՄԸ ԵՎ ՀՍԿՈՂՈՒԹՅՈՒՆԸ</w:t>
      </w:r>
    </w:p>
    <w:p w:rsidR="00F85EBE" w:rsidRPr="001D748B" w:rsidRDefault="008E3345" w:rsidP="00F95973">
      <w:pPr>
        <w:pStyle w:val="NormalWeb"/>
        <w:numPr>
          <w:ilvl w:val="0"/>
          <w:numId w:val="6"/>
        </w:numPr>
        <w:shd w:val="clear" w:color="auto" w:fill="FFFFFF"/>
        <w:tabs>
          <w:tab w:val="left" w:pos="0"/>
        </w:tabs>
        <w:spacing w:before="0" w:beforeAutospacing="0" w:after="120" w:afterAutospacing="0"/>
        <w:ind w:left="0" w:right="-144" w:firstLine="360"/>
        <w:jc w:val="both"/>
        <w:rPr>
          <w:rFonts w:ascii="GHEA Grapalat" w:hAnsi="GHEA Grapalat"/>
          <w:lang w:val="hy-AM"/>
        </w:rPr>
      </w:pPr>
      <w:r w:rsidRPr="001D748B">
        <w:rPr>
          <w:rFonts w:ascii="GHEA Grapalat" w:hAnsi="GHEA Grapalat"/>
          <w:lang w:val="hy-AM"/>
        </w:rPr>
        <w:t xml:space="preserve">Ռազմավարության և </w:t>
      </w:r>
      <w:r w:rsidR="008D41DC" w:rsidRPr="001D748B">
        <w:rPr>
          <w:rFonts w:ascii="GHEA Grapalat" w:hAnsi="GHEA Grapalat"/>
          <w:lang w:val="hy-AM"/>
        </w:rPr>
        <w:t>Գործողությունների ծրագրի լիարժեք և արդյունավետ իրագործ</w:t>
      </w:r>
      <w:r w:rsidRPr="001D748B">
        <w:rPr>
          <w:rFonts w:ascii="GHEA Grapalat" w:hAnsi="GHEA Grapalat"/>
          <w:lang w:val="hy-AM"/>
        </w:rPr>
        <w:t>մ</w:t>
      </w:r>
      <w:r w:rsidR="008D41DC" w:rsidRPr="001D748B">
        <w:rPr>
          <w:rFonts w:ascii="GHEA Grapalat" w:hAnsi="GHEA Grapalat"/>
          <w:lang w:val="hy-AM"/>
        </w:rPr>
        <w:t>ան</w:t>
      </w:r>
      <w:r w:rsidRPr="001D748B">
        <w:rPr>
          <w:rFonts w:ascii="GHEA Grapalat" w:hAnsi="GHEA Grapalat"/>
          <w:lang w:val="hy-AM"/>
        </w:rPr>
        <w:t xml:space="preserve"> ապահովման նպատակով կազմավորվում </w:t>
      </w:r>
      <w:r w:rsidRPr="00C20061">
        <w:rPr>
          <w:rFonts w:ascii="GHEA Grapalat" w:hAnsi="GHEA Grapalat"/>
          <w:lang w:val="hy-AM"/>
        </w:rPr>
        <w:t>է 11 անդամներից</w:t>
      </w:r>
      <w:r w:rsidRPr="001D748B">
        <w:rPr>
          <w:rFonts w:ascii="GHEA Grapalat" w:hAnsi="GHEA Grapalat"/>
          <w:lang w:val="hy-AM"/>
        </w:rPr>
        <w:t xml:space="preserve"> բաղկացած Համակարգող Խորհուրդ (Խորհուրդ):</w:t>
      </w:r>
    </w:p>
    <w:p w:rsidR="00F85EBE" w:rsidRPr="001D748B" w:rsidRDefault="008E3345" w:rsidP="00C51FD0">
      <w:pPr>
        <w:pStyle w:val="NormalWeb"/>
        <w:numPr>
          <w:ilvl w:val="0"/>
          <w:numId w:val="6"/>
        </w:numPr>
        <w:shd w:val="clear" w:color="auto" w:fill="FFFFFF"/>
        <w:tabs>
          <w:tab w:val="left" w:pos="0"/>
        </w:tabs>
        <w:spacing w:before="0" w:beforeAutospacing="0" w:after="120" w:afterAutospacing="0"/>
        <w:ind w:left="0" w:right="-141" w:firstLine="360"/>
        <w:jc w:val="both"/>
        <w:rPr>
          <w:rFonts w:ascii="GHEA Grapalat" w:hAnsi="GHEA Grapalat"/>
          <w:lang w:val="hy-AM"/>
        </w:rPr>
      </w:pPr>
      <w:r w:rsidRPr="001D748B">
        <w:rPr>
          <w:rFonts w:ascii="GHEA Grapalat" w:hAnsi="GHEA Grapalat"/>
          <w:lang w:val="hy-AM"/>
        </w:rPr>
        <w:t xml:space="preserve">Խորհրդի կազմի մեջ մտնում են ՀՀ արդարադատության նախարարը (Խորհրդի նախագահ), Արդարադատության նախարարի տեղակալը, ՀՀ գլխավոր դատախազի տեղակալը, Բարձրագույն դատական խորհրդի անդամը, </w:t>
      </w:r>
      <w:r w:rsidR="00D96FD8" w:rsidRPr="00D96FD8">
        <w:rPr>
          <w:rFonts w:ascii="GHEA Grapalat" w:hAnsi="GHEA Grapalat"/>
          <w:lang w:val="hy-AM"/>
        </w:rPr>
        <w:t>ԲԴԽ աշխատակազմի ղեկավարը</w:t>
      </w:r>
      <w:r w:rsidRPr="001D748B">
        <w:rPr>
          <w:rFonts w:ascii="GHEA Grapalat" w:hAnsi="GHEA Grapalat"/>
          <w:lang w:val="hy-AM"/>
        </w:rPr>
        <w:t xml:space="preserve">, ԱԺ իրավական հարցերով մշտական հանձնաժողովի նախահագի տեղակալը, Արդարադատության ակադեմիայի ռեկտորը, Փաստաբանների պալատի նախագահը, </w:t>
      </w:r>
      <w:r w:rsidR="00F95973" w:rsidRPr="00F95973">
        <w:rPr>
          <w:rFonts w:ascii="GHEA Grapalat" w:hAnsi="GHEA Grapalat"/>
          <w:lang w:val="hy-AM"/>
        </w:rPr>
        <w:t xml:space="preserve">ԲՈՒՀ-երի </w:t>
      </w:r>
      <w:r w:rsidR="002D30F4" w:rsidRPr="001D748B">
        <w:rPr>
          <w:rFonts w:ascii="GHEA Grapalat" w:hAnsi="GHEA Grapalat"/>
          <w:lang w:val="hy-AM"/>
        </w:rPr>
        <w:t>իրավա</w:t>
      </w:r>
      <w:r w:rsidR="00F95973" w:rsidRPr="00F95973">
        <w:rPr>
          <w:rFonts w:ascii="GHEA Grapalat" w:hAnsi="GHEA Grapalat"/>
          <w:lang w:val="hy-AM"/>
        </w:rPr>
        <w:t>գիտությ</w:t>
      </w:r>
      <w:r w:rsidR="00F95973" w:rsidRPr="00D96FD8">
        <w:rPr>
          <w:rFonts w:ascii="GHEA Grapalat" w:hAnsi="GHEA Grapalat"/>
          <w:lang w:val="hy-AM"/>
        </w:rPr>
        <w:t>ա</w:t>
      </w:r>
      <w:r w:rsidR="00F95973" w:rsidRPr="00F95973">
        <w:rPr>
          <w:rFonts w:ascii="GHEA Grapalat" w:hAnsi="GHEA Grapalat"/>
          <w:lang w:val="hy-AM"/>
        </w:rPr>
        <w:t xml:space="preserve">ն </w:t>
      </w:r>
      <w:r w:rsidR="002D30F4" w:rsidRPr="001D748B">
        <w:rPr>
          <w:rFonts w:ascii="GHEA Grapalat" w:hAnsi="GHEA Grapalat"/>
          <w:lang w:val="hy-AM"/>
        </w:rPr>
        <w:t xml:space="preserve">ֆակուլտետներ </w:t>
      </w:r>
      <w:r w:rsidRPr="001D748B">
        <w:rPr>
          <w:rFonts w:ascii="GHEA Grapalat" w:hAnsi="GHEA Grapalat"/>
          <w:lang w:val="hy-AM"/>
        </w:rPr>
        <w:t>համատեղ ներկայացնող</w:t>
      </w:r>
      <w:r w:rsidR="00641E7E" w:rsidRPr="001D748B">
        <w:rPr>
          <w:rFonts w:ascii="GHEA Grapalat" w:hAnsi="GHEA Grapalat"/>
          <w:lang w:val="hy-AM"/>
        </w:rPr>
        <w:t xml:space="preserve"> </w:t>
      </w:r>
      <w:r w:rsidRPr="001D748B">
        <w:rPr>
          <w:rFonts w:ascii="GHEA Grapalat" w:hAnsi="GHEA Grapalat"/>
          <w:lang w:val="hy-AM"/>
        </w:rPr>
        <w:t>երկու ներկայացուցիչ</w:t>
      </w:r>
      <w:r w:rsidR="00102087">
        <w:rPr>
          <w:rFonts w:ascii="GHEA Grapalat" w:hAnsi="GHEA Grapalat"/>
          <w:lang w:val="hy-AM"/>
        </w:rPr>
        <w:t>՝</w:t>
      </w:r>
      <w:r w:rsidR="00102087" w:rsidRPr="00102087">
        <w:rPr>
          <w:rFonts w:ascii="GHEA Grapalat" w:hAnsi="GHEA Grapalat"/>
          <w:lang w:val="hy-AM"/>
        </w:rPr>
        <w:t xml:space="preserve"> </w:t>
      </w:r>
      <w:r w:rsidR="00102087" w:rsidRPr="001D748B">
        <w:rPr>
          <w:rFonts w:ascii="GHEA Grapalat" w:hAnsi="GHEA Grapalat"/>
          <w:lang w:val="hy-AM"/>
        </w:rPr>
        <w:t>պրոֆեսորադասախոսական կազմի</w:t>
      </w:r>
      <w:r w:rsidR="00102087">
        <w:rPr>
          <w:rFonts w:ascii="GHEA Grapalat" w:hAnsi="GHEA Grapalat"/>
          <w:lang w:val="hy-AM"/>
        </w:rPr>
        <w:t>ց</w:t>
      </w:r>
      <w:r w:rsidR="002D30F4" w:rsidRPr="001D748B">
        <w:rPr>
          <w:rFonts w:ascii="GHEA Grapalat" w:hAnsi="GHEA Grapalat"/>
          <w:lang w:val="hy-AM"/>
        </w:rPr>
        <w:t xml:space="preserve">: </w:t>
      </w:r>
      <w:r w:rsidRPr="001D748B">
        <w:rPr>
          <w:rFonts w:ascii="GHEA Grapalat" w:hAnsi="GHEA Grapalat"/>
          <w:lang w:val="hy-AM"/>
        </w:rPr>
        <w:t xml:space="preserve"> </w:t>
      </w:r>
    </w:p>
    <w:p w:rsidR="00544113" w:rsidRPr="001D748B" w:rsidRDefault="008E3345" w:rsidP="00C51FD0">
      <w:pPr>
        <w:pStyle w:val="NormalWeb"/>
        <w:numPr>
          <w:ilvl w:val="0"/>
          <w:numId w:val="6"/>
        </w:numPr>
        <w:shd w:val="clear" w:color="auto" w:fill="FFFFFF"/>
        <w:tabs>
          <w:tab w:val="left" w:pos="0"/>
        </w:tabs>
        <w:spacing w:before="0" w:beforeAutospacing="0" w:after="120" w:afterAutospacing="0"/>
        <w:ind w:left="0" w:right="-141" w:firstLine="360"/>
        <w:jc w:val="both"/>
        <w:rPr>
          <w:rFonts w:ascii="GHEA Grapalat" w:hAnsi="GHEA Grapalat"/>
          <w:lang w:val="hy-AM"/>
        </w:rPr>
      </w:pPr>
      <w:r w:rsidRPr="001D748B">
        <w:rPr>
          <w:rFonts w:ascii="GHEA Grapalat" w:hAnsi="GHEA Grapalat"/>
          <w:lang w:val="hy-AM"/>
        </w:rPr>
        <w:t xml:space="preserve">Խորհուրդը Ռազմավարության և </w:t>
      </w:r>
      <w:r w:rsidR="00544113" w:rsidRPr="001D748B">
        <w:rPr>
          <w:rFonts w:ascii="GHEA Grapalat" w:hAnsi="GHEA Grapalat"/>
          <w:lang w:val="hy-AM"/>
        </w:rPr>
        <w:t>Գ</w:t>
      </w:r>
      <w:r w:rsidRPr="001D748B">
        <w:rPr>
          <w:rFonts w:ascii="GHEA Grapalat" w:hAnsi="GHEA Grapalat"/>
          <w:lang w:val="hy-AM"/>
        </w:rPr>
        <w:t xml:space="preserve">ործողությունների ծրագրի </w:t>
      </w:r>
      <w:r w:rsidR="00641E7E" w:rsidRPr="001D748B">
        <w:rPr>
          <w:rFonts w:ascii="GHEA Grapalat" w:hAnsi="GHEA Grapalat"/>
          <w:lang w:val="hy-AM"/>
        </w:rPr>
        <w:t xml:space="preserve">իրականացման ընթացքի </w:t>
      </w:r>
      <w:r w:rsidRPr="001D748B">
        <w:rPr>
          <w:rFonts w:ascii="GHEA Grapalat" w:hAnsi="GHEA Grapalat"/>
          <w:lang w:val="hy-AM"/>
        </w:rPr>
        <w:t>մ</w:t>
      </w:r>
      <w:r w:rsidR="00544113" w:rsidRPr="001D748B">
        <w:rPr>
          <w:rFonts w:ascii="GHEA Grapalat" w:hAnsi="GHEA Grapalat"/>
          <w:lang w:val="hy-AM"/>
        </w:rPr>
        <w:t xml:space="preserve">շտադիտարկման </w:t>
      </w:r>
      <w:r w:rsidRPr="001D748B">
        <w:rPr>
          <w:rFonts w:ascii="GHEA Grapalat" w:hAnsi="GHEA Grapalat"/>
          <w:lang w:val="hy-AM"/>
        </w:rPr>
        <w:t>և հսկ</w:t>
      </w:r>
      <w:r w:rsidR="00641E7E" w:rsidRPr="001D748B">
        <w:rPr>
          <w:rFonts w:ascii="GHEA Grapalat" w:hAnsi="GHEA Grapalat"/>
          <w:lang w:val="hy-AM"/>
        </w:rPr>
        <w:t xml:space="preserve">ողության </w:t>
      </w:r>
      <w:r w:rsidRPr="001D748B">
        <w:rPr>
          <w:rFonts w:ascii="GHEA Grapalat" w:hAnsi="GHEA Grapalat"/>
          <w:lang w:val="hy-AM"/>
        </w:rPr>
        <w:t>գործառույթներ իրականացնող մշտապես գործող միջգերատեսչական մարմին է:</w:t>
      </w:r>
      <w:r w:rsidR="00740A6E" w:rsidRPr="001D748B">
        <w:rPr>
          <w:rFonts w:ascii="GHEA Grapalat" w:hAnsi="GHEA Grapalat"/>
          <w:lang w:val="hy-AM"/>
        </w:rPr>
        <w:t xml:space="preserve"> </w:t>
      </w:r>
      <w:r w:rsidR="00544113" w:rsidRPr="001D748B">
        <w:rPr>
          <w:rFonts w:ascii="GHEA Grapalat" w:hAnsi="GHEA Grapalat"/>
          <w:lang w:val="hy-AM"/>
        </w:rPr>
        <w:t>Իր ա</w:t>
      </w:r>
      <w:r w:rsidR="00740A6E" w:rsidRPr="001D748B">
        <w:rPr>
          <w:rFonts w:ascii="GHEA Grapalat" w:hAnsi="GHEA Grapalat"/>
          <w:lang w:val="hy-AM"/>
        </w:rPr>
        <w:t>նդամների կեսից ավելին նշանակվելու դեպքում Խորհուրդը համարվում է ձևավորված:</w:t>
      </w:r>
      <w:r w:rsidR="00544113" w:rsidRPr="001D748B">
        <w:rPr>
          <w:rFonts w:ascii="GHEA Grapalat" w:hAnsi="GHEA Grapalat"/>
          <w:lang w:val="hy-AM"/>
        </w:rPr>
        <w:t xml:space="preserve"> </w:t>
      </w:r>
    </w:p>
    <w:p w:rsidR="00430486" w:rsidRPr="001D748B" w:rsidRDefault="008E3345" w:rsidP="00C51FD0">
      <w:pPr>
        <w:pStyle w:val="NormalWeb"/>
        <w:numPr>
          <w:ilvl w:val="0"/>
          <w:numId w:val="6"/>
        </w:numPr>
        <w:shd w:val="clear" w:color="auto" w:fill="FFFFFF"/>
        <w:tabs>
          <w:tab w:val="left" w:pos="0"/>
        </w:tabs>
        <w:spacing w:before="0" w:beforeAutospacing="0" w:after="120" w:afterAutospacing="0"/>
        <w:ind w:left="0" w:right="-141" w:firstLine="360"/>
        <w:jc w:val="both"/>
        <w:rPr>
          <w:rFonts w:ascii="GHEA Grapalat" w:hAnsi="GHEA Grapalat"/>
          <w:lang w:val="hy-AM"/>
        </w:rPr>
      </w:pPr>
      <w:r w:rsidRPr="001D748B">
        <w:rPr>
          <w:rFonts w:ascii="GHEA Grapalat" w:hAnsi="GHEA Grapalat"/>
          <w:lang w:val="hy-AM"/>
        </w:rPr>
        <w:t>Խորհուրդն</w:t>
      </w:r>
      <w:r w:rsidR="005C74D5" w:rsidRPr="001D748B">
        <w:rPr>
          <w:rFonts w:ascii="GHEA Grapalat" w:hAnsi="GHEA Grapalat"/>
          <w:lang w:val="hy-AM"/>
        </w:rPr>
        <w:t xml:space="preserve"> իր գործառույթներն իրականացնում է նիստերի միջոցով: Խորհրդի նիստն իրավազոր է խորհրդի անդամների կեսից ավելին ներկա լինելու դեպքում, իսկ որոշումները ընդունվում են նիստին ներկա անդամների ձայների մեծամասնությամբ</w:t>
      </w:r>
      <w:r w:rsidR="00641E7E" w:rsidRPr="001D748B">
        <w:rPr>
          <w:rFonts w:ascii="GHEA Grapalat" w:hAnsi="GHEA Grapalat"/>
          <w:lang w:val="hy-AM"/>
        </w:rPr>
        <w:t>, եթե այլ բան սահմանված չէ Խորհրդի աշխատակարգով</w:t>
      </w:r>
      <w:r w:rsidR="005C74D5" w:rsidRPr="001D748B">
        <w:rPr>
          <w:rFonts w:ascii="GHEA Grapalat" w:hAnsi="GHEA Grapalat"/>
          <w:lang w:val="hy-AM"/>
        </w:rPr>
        <w:t>:</w:t>
      </w:r>
      <w:r w:rsidR="00430486" w:rsidRPr="001D748B">
        <w:rPr>
          <w:rFonts w:ascii="GHEA Grapalat" w:hAnsi="GHEA Grapalat"/>
          <w:lang w:val="hy-AM"/>
        </w:rPr>
        <w:t xml:space="preserve"> </w:t>
      </w:r>
    </w:p>
    <w:p w:rsidR="00641E7E" w:rsidRPr="001D748B" w:rsidRDefault="00430486" w:rsidP="00C51FD0">
      <w:pPr>
        <w:pStyle w:val="NormalWeb"/>
        <w:numPr>
          <w:ilvl w:val="0"/>
          <w:numId w:val="6"/>
        </w:numPr>
        <w:shd w:val="clear" w:color="auto" w:fill="FFFFFF"/>
        <w:tabs>
          <w:tab w:val="left" w:pos="0"/>
        </w:tabs>
        <w:spacing w:before="0" w:beforeAutospacing="0" w:after="120" w:afterAutospacing="0"/>
        <w:ind w:left="0" w:right="-141" w:firstLine="360"/>
        <w:jc w:val="both"/>
        <w:rPr>
          <w:rFonts w:ascii="GHEA Grapalat" w:hAnsi="GHEA Grapalat"/>
          <w:lang w:val="hy-AM"/>
        </w:rPr>
      </w:pPr>
      <w:r w:rsidRPr="001D748B">
        <w:rPr>
          <w:rFonts w:ascii="GHEA Grapalat" w:hAnsi="GHEA Grapalat"/>
          <w:lang w:val="hy-AM"/>
        </w:rPr>
        <w:t xml:space="preserve">Խորհուրդն </w:t>
      </w:r>
      <w:r w:rsidR="008E3345" w:rsidRPr="001D748B">
        <w:rPr>
          <w:rFonts w:ascii="GHEA Grapalat" w:hAnsi="GHEA Grapalat"/>
          <w:lang w:val="hy-AM"/>
        </w:rPr>
        <w:t xml:space="preserve">ընդունում է իր աշխատակարգը՝ կազմավորվելուց հետո մեկ ամսվա ընթացքում: </w:t>
      </w:r>
    </w:p>
    <w:p w:rsidR="00F85EBE" w:rsidRPr="001D748B" w:rsidRDefault="008E3345" w:rsidP="00C51FD0">
      <w:pPr>
        <w:pStyle w:val="NormalWeb"/>
        <w:numPr>
          <w:ilvl w:val="0"/>
          <w:numId w:val="6"/>
        </w:numPr>
        <w:shd w:val="clear" w:color="auto" w:fill="FFFFFF"/>
        <w:tabs>
          <w:tab w:val="left" w:pos="0"/>
        </w:tabs>
        <w:spacing w:before="0" w:beforeAutospacing="0" w:after="120" w:afterAutospacing="0"/>
        <w:ind w:left="0" w:right="-141" w:firstLine="360"/>
        <w:jc w:val="both"/>
        <w:rPr>
          <w:rFonts w:ascii="GHEA Grapalat" w:hAnsi="GHEA Grapalat"/>
          <w:lang w:val="hy-AM"/>
        </w:rPr>
      </w:pPr>
      <w:r w:rsidRPr="001D748B">
        <w:rPr>
          <w:rFonts w:ascii="GHEA Grapalat" w:hAnsi="GHEA Grapalat"/>
          <w:lang w:val="hy-AM"/>
        </w:rPr>
        <w:t>Խորհրդի անդամներին վարչական, փորձագիտական և տեխնիկական աջակցության տրամադրման նպատակով ստեղծվում է Խորհրդի քարտուղարություն, որի ղեկավարումն ու հսկողությունն իրականացնում է Խորհուրդը:</w:t>
      </w:r>
    </w:p>
    <w:p w:rsidR="00F85EBE" w:rsidRPr="001D748B" w:rsidRDefault="008E3345" w:rsidP="00C51FD0">
      <w:pPr>
        <w:pStyle w:val="NormalWeb"/>
        <w:numPr>
          <w:ilvl w:val="0"/>
          <w:numId w:val="6"/>
        </w:numPr>
        <w:shd w:val="clear" w:color="auto" w:fill="FFFFFF"/>
        <w:tabs>
          <w:tab w:val="left" w:pos="0"/>
        </w:tabs>
        <w:spacing w:before="0" w:beforeAutospacing="0" w:after="120" w:afterAutospacing="0"/>
        <w:ind w:left="0" w:right="-141" w:firstLine="360"/>
        <w:jc w:val="both"/>
        <w:rPr>
          <w:rFonts w:ascii="GHEA Grapalat" w:hAnsi="GHEA Grapalat"/>
          <w:lang w:val="hy-AM"/>
        </w:rPr>
      </w:pPr>
      <w:r w:rsidRPr="001D748B">
        <w:rPr>
          <w:rFonts w:ascii="GHEA Grapalat" w:hAnsi="GHEA Grapalat"/>
          <w:lang w:val="hy-AM"/>
        </w:rPr>
        <w:lastRenderedPageBreak/>
        <w:t xml:space="preserve">Խորհուրդը ձևավորում է աշխատանքային խմբեր, որոնք պատասխանատու են </w:t>
      </w:r>
      <w:r w:rsidR="00544113" w:rsidRPr="001D748B">
        <w:rPr>
          <w:rFonts w:ascii="GHEA Grapalat" w:hAnsi="GHEA Grapalat"/>
          <w:lang w:val="hy-AM"/>
        </w:rPr>
        <w:t xml:space="preserve">Ռազմավարությամբ սահմանված </w:t>
      </w:r>
      <w:r w:rsidRPr="001D748B">
        <w:rPr>
          <w:rFonts w:ascii="GHEA Grapalat" w:hAnsi="GHEA Grapalat"/>
          <w:lang w:val="hy-AM"/>
        </w:rPr>
        <w:t>որոշակի ուղղության ն</w:t>
      </w:r>
      <w:r w:rsidR="00641E7E" w:rsidRPr="001D748B">
        <w:rPr>
          <w:rFonts w:ascii="GHEA Grapalat" w:hAnsi="GHEA Grapalat"/>
          <w:lang w:val="hy-AM"/>
        </w:rPr>
        <w:t>պատակներից բխող միջոցառումների և</w:t>
      </w:r>
      <w:r w:rsidRPr="001D748B">
        <w:rPr>
          <w:rFonts w:ascii="GHEA Grapalat" w:hAnsi="GHEA Grapalat"/>
          <w:lang w:val="hy-AM"/>
        </w:rPr>
        <w:t xml:space="preserve"> գործողությունների համակարգման ու </w:t>
      </w:r>
      <w:r w:rsidR="00544113" w:rsidRPr="001D748B">
        <w:rPr>
          <w:rFonts w:ascii="GHEA Grapalat" w:hAnsi="GHEA Grapalat"/>
          <w:lang w:val="hy-AM"/>
        </w:rPr>
        <w:t xml:space="preserve">իրականացման </w:t>
      </w:r>
      <w:r w:rsidRPr="001D748B">
        <w:rPr>
          <w:rFonts w:ascii="GHEA Grapalat" w:hAnsi="GHEA Grapalat"/>
          <w:lang w:val="hy-AM"/>
        </w:rPr>
        <w:t xml:space="preserve">համար: </w:t>
      </w:r>
    </w:p>
    <w:p w:rsidR="00F85EBE" w:rsidRPr="001D748B" w:rsidRDefault="008E3345" w:rsidP="00C51FD0">
      <w:pPr>
        <w:pStyle w:val="NormalWeb"/>
        <w:numPr>
          <w:ilvl w:val="0"/>
          <w:numId w:val="6"/>
        </w:numPr>
        <w:shd w:val="clear" w:color="auto" w:fill="FFFFFF"/>
        <w:tabs>
          <w:tab w:val="left" w:pos="0"/>
        </w:tabs>
        <w:spacing w:before="0" w:beforeAutospacing="0" w:after="120" w:afterAutospacing="0"/>
        <w:ind w:left="0" w:right="-141" w:firstLine="360"/>
        <w:jc w:val="both"/>
        <w:rPr>
          <w:rFonts w:ascii="GHEA Grapalat" w:hAnsi="GHEA Grapalat"/>
          <w:lang w:val="hy-AM"/>
        </w:rPr>
      </w:pPr>
      <w:r w:rsidRPr="001D748B">
        <w:rPr>
          <w:rFonts w:ascii="GHEA Grapalat" w:hAnsi="GHEA Grapalat"/>
          <w:lang w:val="hy-AM"/>
        </w:rPr>
        <w:t xml:space="preserve">Գործողությունների ծրագրով սահմանված պատասխանատու մարմինները պարտավոր են </w:t>
      </w:r>
      <w:r w:rsidR="008F567C" w:rsidRPr="001D748B">
        <w:rPr>
          <w:rFonts w:ascii="GHEA Grapalat" w:hAnsi="GHEA Grapalat"/>
          <w:lang w:val="hy-AM"/>
        </w:rPr>
        <w:t xml:space="preserve">Խորհրդի </w:t>
      </w:r>
      <w:r w:rsidRPr="001D748B">
        <w:rPr>
          <w:rFonts w:ascii="GHEA Grapalat" w:hAnsi="GHEA Grapalat"/>
          <w:lang w:val="hy-AM"/>
        </w:rPr>
        <w:t xml:space="preserve">քարտուղարությանը տրամադրել անհրաժեշտ տեղեկատվություն և տվյալներ՝ իրենց պատասխանատվությամբ իրականացվող գործողությունների ընթացքի և արդյունքների վերաբերյալ՝ ըստ </w:t>
      </w:r>
      <w:r w:rsidR="00430486" w:rsidRPr="001D748B">
        <w:rPr>
          <w:rFonts w:ascii="GHEA Grapalat" w:hAnsi="GHEA Grapalat"/>
          <w:lang w:val="hy-AM"/>
        </w:rPr>
        <w:t xml:space="preserve">Խորհրդի </w:t>
      </w:r>
      <w:r w:rsidRPr="001D748B">
        <w:rPr>
          <w:rFonts w:ascii="GHEA Grapalat" w:hAnsi="GHEA Grapalat"/>
          <w:lang w:val="hy-AM"/>
        </w:rPr>
        <w:t>կողմից սահմանված ձևաչափի:</w:t>
      </w:r>
    </w:p>
    <w:p w:rsidR="00F85EBE" w:rsidRPr="001D748B" w:rsidRDefault="008E3345" w:rsidP="00C51FD0">
      <w:pPr>
        <w:pStyle w:val="NormalWeb"/>
        <w:numPr>
          <w:ilvl w:val="0"/>
          <w:numId w:val="6"/>
        </w:numPr>
        <w:shd w:val="clear" w:color="auto" w:fill="FFFFFF"/>
        <w:tabs>
          <w:tab w:val="left" w:pos="0"/>
        </w:tabs>
        <w:spacing w:before="0" w:beforeAutospacing="0" w:after="120" w:afterAutospacing="0"/>
        <w:ind w:left="0" w:right="-141" w:firstLine="360"/>
        <w:jc w:val="both"/>
        <w:rPr>
          <w:rFonts w:ascii="GHEA Grapalat" w:hAnsi="GHEA Grapalat"/>
          <w:lang w:val="hy-AM"/>
        </w:rPr>
      </w:pPr>
      <w:r w:rsidRPr="001D748B">
        <w:rPr>
          <w:rFonts w:ascii="GHEA Grapalat" w:hAnsi="GHEA Grapalat"/>
          <w:lang w:val="hy-AM"/>
        </w:rPr>
        <w:t xml:space="preserve">Խորհուրդը յուրաքանչյուր վեց ամիսը մեկ </w:t>
      </w:r>
      <w:r w:rsidR="00430486" w:rsidRPr="001D748B">
        <w:rPr>
          <w:rFonts w:ascii="GHEA Grapalat" w:hAnsi="GHEA Grapalat"/>
          <w:lang w:val="hy-AM"/>
        </w:rPr>
        <w:t>Կ</w:t>
      </w:r>
      <w:r w:rsidRPr="001D748B">
        <w:rPr>
          <w:rFonts w:ascii="GHEA Grapalat" w:hAnsi="GHEA Grapalat"/>
          <w:lang w:val="hy-AM"/>
        </w:rPr>
        <w:t>առավարություն է ներկայացնում իր գործունեության վերաբերյալ հաշվետվություն, իսկ տարեվերջին՝ տարեկան ամփոփ զեկույց, որի քննարկման արդյունքում առաջարկների և եզրահանգումների հիման վրա սահմանվում են հետագա քայլերը, այդ թվում՝ ըստ անհ</w:t>
      </w:r>
      <w:r w:rsidR="008F567C" w:rsidRPr="001D748B">
        <w:rPr>
          <w:rFonts w:ascii="GHEA Grapalat" w:hAnsi="GHEA Grapalat"/>
          <w:lang w:val="hy-AM"/>
        </w:rPr>
        <w:t>րաժեշտության Գործողությունների ծ</w:t>
      </w:r>
      <w:r w:rsidRPr="001D748B">
        <w:rPr>
          <w:rFonts w:ascii="GHEA Grapalat" w:hAnsi="GHEA Grapalat"/>
          <w:lang w:val="hy-AM"/>
        </w:rPr>
        <w:t>րագրի վերանայում և փոփոխությունների նախատեսում: Հաշվետվության և զեկույցի ձևաչափը, բովանդակությանը ներ</w:t>
      </w:r>
      <w:r w:rsidR="008F567C" w:rsidRPr="001D748B">
        <w:rPr>
          <w:rFonts w:ascii="GHEA Grapalat" w:hAnsi="GHEA Grapalat"/>
          <w:lang w:val="hy-AM"/>
        </w:rPr>
        <w:t xml:space="preserve">կայացվող պահանջները, ինչպես նաև </w:t>
      </w:r>
      <w:r w:rsidRPr="001D748B">
        <w:rPr>
          <w:rFonts w:ascii="GHEA Grapalat" w:hAnsi="GHEA Grapalat"/>
          <w:lang w:val="hy-AM"/>
        </w:rPr>
        <w:t>ներկայացման մեթոդաբանությունը սահմանում է Խորհուրդը</w:t>
      </w:r>
      <w:r w:rsidR="00430486" w:rsidRPr="001D748B">
        <w:rPr>
          <w:rFonts w:ascii="GHEA Grapalat" w:hAnsi="GHEA Grapalat"/>
          <w:lang w:val="hy-AM"/>
        </w:rPr>
        <w:t>՝ հիմք ընդունելով Կառավարության որոշմա</w:t>
      </w:r>
      <w:r w:rsidR="008F567C" w:rsidRPr="001D748B">
        <w:rPr>
          <w:rFonts w:ascii="GHEA Grapalat" w:hAnsi="GHEA Grapalat"/>
          <w:lang w:val="hy-AM"/>
        </w:rPr>
        <w:t>մբ սահմանված պ</w:t>
      </w:r>
      <w:r w:rsidR="00430486" w:rsidRPr="001D748B">
        <w:rPr>
          <w:rFonts w:ascii="GHEA Grapalat" w:hAnsi="GHEA Grapalat"/>
          <w:lang w:val="hy-AM"/>
        </w:rPr>
        <w:t>ահանջները</w:t>
      </w:r>
      <w:r w:rsidRPr="001D748B">
        <w:rPr>
          <w:rFonts w:ascii="GHEA Grapalat" w:hAnsi="GHEA Grapalat"/>
          <w:lang w:val="hy-AM"/>
        </w:rPr>
        <w:t xml:space="preserve">:  </w:t>
      </w:r>
    </w:p>
    <w:p w:rsidR="00F85EBE" w:rsidRPr="001D748B" w:rsidRDefault="008E3345" w:rsidP="00C51FD0">
      <w:pPr>
        <w:pStyle w:val="NormalWeb"/>
        <w:numPr>
          <w:ilvl w:val="0"/>
          <w:numId w:val="6"/>
        </w:numPr>
        <w:shd w:val="clear" w:color="auto" w:fill="FFFFFF"/>
        <w:tabs>
          <w:tab w:val="left" w:pos="0"/>
        </w:tabs>
        <w:spacing w:before="0" w:beforeAutospacing="0" w:after="120" w:afterAutospacing="0"/>
        <w:ind w:left="0" w:right="-141" w:firstLine="360"/>
        <w:jc w:val="both"/>
        <w:rPr>
          <w:rFonts w:ascii="GHEA Grapalat" w:hAnsi="GHEA Grapalat"/>
          <w:lang w:val="hy-AM"/>
        </w:rPr>
      </w:pPr>
      <w:r w:rsidRPr="001D748B">
        <w:rPr>
          <w:rFonts w:ascii="GHEA Grapalat" w:hAnsi="GHEA Grapalat"/>
          <w:lang w:val="hy-AM"/>
        </w:rPr>
        <w:t xml:space="preserve">Գործընթացի նկատմամբ առավել թափանցիկություն ապահովելու նպատակով </w:t>
      </w:r>
      <w:r w:rsidR="00544113" w:rsidRPr="001D748B">
        <w:rPr>
          <w:rFonts w:ascii="GHEA Grapalat" w:hAnsi="GHEA Grapalat"/>
          <w:lang w:val="hy-AM"/>
        </w:rPr>
        <w:t xml:space="preserve">Ռազմավարությունը և Գործողությունների ծրագիրը </w:t>
      </w:r>
      <w:r w:rsidR="008F567C" w:rsidRPr="001D748B">
        <w:rPr>
          <w:rFonts w:ascii="GHEA Grapalat" w:hAnsi="GHEA Grapalat"/>
          <w:lang w:val="hy-AM"/>
        </w:rPr>
        <w:t xml:space="preserve">առանձին բաժինների տեսքով </w:t>
      </w:r>
      <w:r w:rsidRPr="001D748B">
        <w:rPr>
          <w:rFonts w:ascii="GHEA Grapalat" w:hAnsi="GHEA Grapalat"/>
          <w:lang w:val="hy-AM"/>
        </w:rPr>
        <w:t>տեղադրվ</w:t>
      </w:r>
      <w:r w:rsidR="008F567C" w:rsidRPr="001D748B">
        <w:rPr>
          <w:rFonts w:ascii="GHEA Grapalat" w:hAnsi="GHEA Grapalat"/>
          <w:lang w:val="hy-AM"/>
        </w:rPr>
        <w:t>ում են ՀՀ Ա</w:t>
      </w:r>
      <w:r w:rsidR="00544113" w:rsidRPr="001D748B">
        <w:rPr>
          <w:rFonts w:ascii="GHEA Grapalat" w:hAnsi="GHEA Grapalat"/>
          <w:lang w:val="hy-AM"/>
        </w:rPr>
        <w:t xml:space="preserve">րդարադատության նախարարության </w:t>
      </w:r>
      <w:r w:rsidR="008F567C" w:rsidRPr="001D748B">
        <w:rPr>
          <w:rFonts w:ascii="GHEA Grapalat" w:hAnsi="GHEA Grapalat"/>
          <w:lang w:val="hy-AM"/>
        </w:rPr>
        <w:t xml:space="preserve">պաշտոնական </w:t>
      </w:r>
      <w:r w:rsidR="00544113" w:rsidRPr="001D748B">
        <w:rPr>
          <w:rFonts w:ascii="GHEA Grapalat" w:hAnsi="GHEA Grapalat"/>
          <w:lang w:val="hy-AM"/>
        </w:rPr>
        <w:t>կայք</w:t>
      </w:r>
      <w:r w:rsidR="008F567C" w:rsidRPr="001D748B">
        <w:rPr>
          <w:rFonts w:ascii="GHEA Grapalat" w:hAnsi="GHEA Grapalat"/>
          <w:lang w:val="hy-AM"/>
        </w:rPr>
        <w:t xml:space="preserve">էջում: </w:t>
      </w:r>
      <w:r w:rsidRPr="001D748B">
        <w:rPr>
          <w:rFonts w:ascii="GHEA Grapalat" w:hAnsi="GHEA Grapalat"/>
          <w:lang w:val="hy-AM"/>
        </w:rPr>
        <w:t>Կայքում տեղադրվ</w:t>
      </w:r>
      <w:r w:rsidR="008F567C" w:rsidRPr="001D748B">
        <w:rPr>
          <w:rFonts w:ascii="GHEA Grapalat" w:hAnsi="GHEA Grapalat"/>
          <w:lang w:val="hy-AM"/>
        </w:rPr>
        <w:t xml:space="preserve">ում են </w:t>
      </w:r>
      <w:r w:rsidRPr="001D748B">
        <w:rPr>
          <w:rFonts w:ascii="GHEA Grapalat" w:hAnsi="GHEA Grapalat"/>
          <w:lang w:val="hy-AM"/>
        </w:rPr>
        <w:t xml:space="preserve">նաև Խորհրդի կիսամյակային հաշվետվությունները և տարեկան զեկույցները: </w:t>
      </w:r>
    </w:p>
    <w:p w:rsidR="002B077B" w:rsidRDefault="008E3345" w:rsidP="00F5001D">
      <w:pPr>
        <w:pStyle w:val="NormalWeb"/>
        <w:numPr>
          <w:ilvl w:val="0"/>
          <w:numId w:val="6"/>
        </w:numPr>
        <w:shd w:val="clear" w:color="auto" w:fill="FFFFFF"/>
        <w:tabs>
          <w:tab w:val="left" w:pos="0"/>
        </w:tabs>
        <w:spacing w:before="0" w:beforeAutospacing="0" w:after="120" w:afterAutospacing="0"/>
        <w:ind w:left="0" w:right="-141" w:firstLine="360"/>
        <w:jc w:val="both"/>
        <w:rPr>
          <w:rFonts w:ascii="GHEA Grapalat" w:hAnsi="GHEA Grapalat"/>
          <w:lang w:val="hy-AM"/>
        </w:rPr>
      </w:pPr>
      <w:r w:rsidRPr="00D96FD8">
        <w:rPr>
          <w:rFonts w:ascii="GHEA Grapalat" w:hAnsi="GHEA Grapalat"/>
          <w:lang w:val="hy-AM"/>
        </w:rPr>
        <w:t>Խորհուրդը օրենսդրությամբ սահմանված կարգով կարող է նախաձեռնել Ռազմավարության առանձին նպատակների իրագործման համար պատասխանատու մարմինների հաշվետվողականության գործընթացներ:</w:t>
      </w:r>
    </w:p>
    <w:p w:rsidR="00E50858" w:rsidRDefault="00E50858" w:rsidP="00E50858">
      <w:pPr>
        <w:pStyle w:val="NormalWeb"/>
        <w:shd w:val="clear" w:color="auto" w:fill="FFFFFF"/>
        <w:tabs>
          <w:tab w:val="left" w:pos="0"/>
        </w:tabs>
        <w:spacing w:before="0" w:beforeAutospacing="0" w:after="120" w:afterAutospacing="0"/>
        <w:ind w:right="-141"/>
        <w:jc w:val="both"/>
        <w:rPr>
          <w:rFonts w:ascii="GHEA Grapalat" w:hAnsi="GHEA Grapalat"/>
          <w:lang w:val="hy-AM"/>
        </w:rPr>
      </w:pPr>
    </w:p>
    <w:p w:rsidR="00E50858" w:rsidRDefault="00E50858" w:rsidP="00E50858">
      <w:pPr>
        <w:pStyle w:val="NormalWeb"/>
        <w:shd w:val="clear" w:color="auto" w:fill="FFFFFF"/>
        <w:tabs>
          <w:tab w:val="left" w:pos="0"/>
        </w:tabs>
        <w:spacing w:before="0" w:beforeAutospacing="0" w:after="120" w:afterAutospacing="0"/>
        <w:ind w:right="-141"/>
        <w:jc w:val="both"/>
        <w:rPr>
          <w:rFonts w:ascii="GHEA Grapalat" w:hAnsi="GHEA Grapalat"/>
          <w:lang w:val="hy-AM"/>
        </w:rPr>
      </w:pPr>
    </w:p>
    <w:p w:rsidR="00E50858" w:rsidRDefault="00E50858" w:rsidP="00E50858">
      <w:pPr>
        <w:pStyle w:val="NormalWeb"/>
        <w:shd w:val="clear" w:color="auto" w:fill="FFFFFF"/>
        <w:tabs>
          <w:tab w:val="left" w:pos="0"/>
        </w:tabs>
        <w:spacing w:before="0" w:beforeAutospacing="0" w:after="120" w:afterAutospacing="0"/>
        <w:ind w:right="-141"/>
        <w:jc w:val="both"/>
        <w:rPr>
          <w:rFonts w:ascii="GHEA Grapalat" w:hAnsi="GHEA Grapalat"/>
          <w:lang w:val="hy-AM"/>
        </w:rPr>
      </w:pPr>
    </w:p>
    <w:p w:rsidR="00E50858" w:rsidRDefault="00E50858" w:rsidP="00E50858">
      <w:pPr>
        <w:pStyle w:val="NormalWeb"/>
        <w:shd w:val="clear" w:color="auto" w:fill="FFFFFF"/>
        <w:tabs>
          <w:tab w:val="left" w:pos="0"/>
        </w:tabs>
        <w:spacing w:before="0" w:beforeAutospacing="0" w:after="120" w:afterAutospacing="0"/>
        <w:ind w:right="-141"/>
        <w:jc w:val="both"/>
        <w:rPr>
          <w:rFonts w:ascii="GHEA Grapalat" w:hAnsi="GHEA Grapalat"/>
          <w:lang w:val="hy-AM"/>
        </w:rPr>
      </w:pPr>
    </w:p>
    <w:p w:rsidR="00E50858" w:rsidRDefault="00E50858" w:rsidP="00E50858">
      <w:pPr>
        <w:pStyle w:val="NormalWeb"/>
        <w:shd w:val="clear" w:color="auto" w:fill="FFFFFF"/>
        <w:tabs>
          <w:tab w:val="left" w:pos="0"/>
        </w:tabs>
        <w:spacing w:before="0" w:beforeAutospacing="0" w:after="120" w:afterAutospacing="0"/>
        <w:ind w:right="-141"/>
        <w:jc w:val="both"/>
        <w:rPr>
          <w:rFonts w:ascii="GHEA Grapalat" w:hAnsi="GHEA Grapalat"/>
          <w:lang w:val="hy-AM"/>
        </w:rPr>
      </w:pPr>
    </w:p>
    <w:p w:rsidR="00E50858" w:rsidRDefault="00E50858" w:rsidP="00E50858">
      <w:pPr>
        <w:pStyle w:val="NormalWeb"/>
        <w:shd w:val="clear" w:color="auto" w:fill="FFFFFF"/>
        <w:tabs>
          <w:tab w:val="left" w:pos="0"/>
        </w:tabs>
        <w:spacing w:before="0" w:beforeAutospacing="0" w:after="120" w:afterAutospacing="0"/>
        <w:ind w:right="-141"/>
        <w:jc w:val="both"/>
        <w:rPr>
          <w:rFonts w:ascii="GHEA Grapalat" w:hAnsi="GHEA Grapalat"/>
          <w:lang w:val="hy-AM"/>
        </w:rPr>
      </w:pPr>
    </w:p>
    <w:p w:rsidR="00E50858" w:rsidRDefault="00E50858" w:rsidP="00E50858">
      <w:pPr>
        <w:pStyle w:val="NormalWeb"/>
        <w:shd w:val="clear" w:color="auto" w:fill="FFFFFF"/>
        <w:tabs>
          <w:tab w:val="left" w:pos="0"/>
        </w:tabs>
        <w:spacing w:before="0" w:beforeAutospacing="0" w:after="120" w:afterAutospacing="0"/>
        <w:ind w:right="-141"/>
        <w:jc w:val="both"/>
        <w:rPr>
          <w:rFonts w:ascii="GHEA Grapalat" w:hAnsi="GHEA Grapalat"/>
          <w:lang w:val="hy-AM"/>
        </w:rPr>
      </w:pPr>
    </w:p>
    <w:p w:rsidR="00E50858" w:rsidRDefault="00E50858" w:rsidP="00E50858">
      <w:pPr>
        <w:pStyle w:val="NormalWeb"/>
        <w:shd w:val="clear" w:color="auto" w:fill="FFFFFF"/>
        <w:tabs>
          <w:tab w:val="left" w:pos="0"/>
        </w:tabs>
        <w:spacing w:before="0" w:beforeAutospacing="0" w:after="120" w:afterAutospacing="0"/>
        <w:ind w:right="-141"/>
        <w:jc w:val="both"/>
        <w:rPr>
          <w:rFonts w:ascii="GHEA Grapalat" w:hAnsi="GHEA Grapalat"/>
          <w:lang w:val="hy-AM"/>
        </w:rPr>
      </w:pPr>
    </w:p>
    <w:p w:rsidR="00D16C2B" w:rsidRPr="009514E3" w:rsidRDefault="00D16C2B" w:rsidP="00D16C2B">
      <w:pPr>
        <w:pStyle w:val="NormalWeb"/>
        <w:shd w:val="clear" w:color="auto" w:fill="FFFFFF"/>
        <w:tabs>
          <w:tab w:val="left" w:pos="0"/>
        </w:tabs>
        <w:spacing w:before="0" w:beforeAutospacing="0" w:after="120" w:afterAutospacing="0"/>
        <w:ind w:right="-141"/>
        <w:jc w:val="both"/>
        <w:rPr>
          <w:rFonts w:ascii="GHEA Grapalat" w:hAnsi="GHEA Grapalat"/>
          <w:b/>
          <w:shd w:val="clear" w:color="auto" w:fill="FFFFFF"/>
          <w:lang w:val="hy-AM"/>
        </w:rPr>
      </w:pPr>
    </w:p>
    <w:p w:rsidR="00D16C2B" w:rsidRPr="009514E3" w:rsidRDefault="00D16C2B" w:rsidP="00D16C2B">
      <w:pPr>
        <w:pStyle w:val="NormalWeb"/>
        <w:shd w:val="clear" w:color="auto" w:fill="FFFFFF"/>
        <w:tabs>
          <w:tab w:val="left" w:pos="0"/>
        </w:tabs>
        <w:spacing w:before="0" w:beforeAutospacing="0" w:after="120" w:afterAutospacing="0"/>
        <w:ind w:right="-141"/>
        <w:jc w:val="both"/>
        <w:rPr>
          <w:rFonts w:ascii="GHEA Grapalat" w:hAnsi="GHEA Grapalat"/>
          <w:b/>
          <w:shd w:val="clear" w:color="auto" w:fill="FFFFFF"/>
          <w:lang w:val="hy-AM"/>
        </w:rPr>
      </w:pPr>
    </w:p>
    <w:p w:rsidR="00E87283" w:rsidRDefault="008646B6" w:rsidP="00D16C2B">
      <w:pPr>
        <w:pStyle w:val="NormalWeb"/>
        <w:shd w:val="clear" w:color="auto" w:fill="FFFFFF"/>
        <w:tabs>
          <w:tab w:val="left" w:pos="0"/>
        </w:tabs>
        <w:spacing w:before="0" w:beforeAutospacing="0" w:after="120" w:afterAutospacing="0"/>
        <w:ind w:right="-141"/>
        <w:jc w:val="both"/>
        <w:rPr>
          <w:rFonts w:ascii="GHEA Grapalat" w:hAnsi="GHEA Grapalat"/>
          <w:b/>
          <w:shd w:val="clear" w:color="auto" w:fill="FFFFFF"/>
          <w:lang w:val="hy-AM"/>
        </w:rPr>
      </w:pPr>
      <w:r>
        <w:rPr>
          <w:rFonts w:ascii="GHEA Grapalat" w:hAnsi="GHEA Grapalat"/>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201295</wp:posOffset>
            </wp:positionV>
            <wp:extent cx="3562350" cy="5927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2350" cy="5927090"/>
                    </a:xfrm>
                    <a:prstGeom prst="rect">
                      <a:avLst/>
                    </a:prstGeom>
                    <a:noFill/>
                  </pic:spPr>
                </pic:pic>
              </a:graphicData>
            </a:graphic>
          </wp:anchor>
        </w:drawing>
      </w:r>
    </w:p>
    <w:p w:rsidR="00E87283" w:rsidRDefault="00E87283">
      <w:pPr>
        <w:spacing w:after="160" w:line="259" w:lineRule="auto"/>
        <w:rPr>
          <w:rFonts w:ascii="GHEA Grapalat" w:hAnsi="GHEA Grapalat"/>
          <w:b/>
          <w:shd w:val="clear" w:color="auto" w:fill="FFFFFF"/>
          <w:lang w:val="hy-AM"/>
        </w:rPr>
      </w:pPr>
    </w:p>
    <w:p w:rsidR="00920D87" w:rsidRDefault="00920D87">
      <w:pPr>
        <w:spacing w:after="160" w:line="259" w:lineRule="auto"/>
        <w:rPr>
          <w:rFonts w:ascii="GHEA Grapalat" w:hAnsi="GHEA Grapalat"/>
          <w:b/>
          <w:sz w:val="24"/>
          <w:szCs w:val="24"/>
          <w:shd w:val="clear" w:color="auto" w:fill="FFFFFF"/>
          <w:lang w:val="hy-AM" w:eastAsia="en-US"/>
        </w:rPr>
      </w:pPr>
      <w:r>
        <w:rPr>
          <w:rFonts w:ascii="GHEA Grapalat" w:hAnsi="GHEA Grapalat"/>
          <w:b/>
          <w:shd w:val="clear" w:color="auto" w:fill="FFFFFF"/>
          <w:lang w:val="hy-AM"/>
        </w:rPr>
        <w:br w:type="page"/>
      </w: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sectPr w:rsidR="00526611" w:rsidSect="00AE1B10">
          <w:headerReference w:type="default" r:id="rId9"/>
          <w:footerReference w:type="default" r:id="rId10"/>
          <w:pgSz w:w="11906" w:h="16838" w:code="9"/>
          <w:pgMar w:top="1843" w:right="1106" w:bottom="1440" w:left="1491" w:header="720" w:footer="720" w:gutter="0"/>
          <w:cols w:space="60"/>
          <w:noEndnote/>
          <w:docGrid w:linePitch="326"/>
        </w:sect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Pr="000443DE"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Pr="000443DE" w:rsidRDefault="00526611" w:rsidP="00526611">
      <w:pPr>
        <w:spacing w:after="120" w:line="240" w:lineRule="auto"/>
        <w:jc w:val="right"/>
        <w:rPr>
          <w:rFonts w:ascii="GHEA Grapalat" w:hAnsi="GHEA Grapalat"/>
          <w:b/>
          <w:noProof/>
          <w:color w:val="000000"/>
          <w:sz w:val="24"/>
          <w:szCs w:val="24"/>
          <w:lang w:val="hy-AM"/>
        </w:rPr>
      </w:pPr>
      <w:r w:rsidRPr="000443DE">
        <w:rPr>
          <w:rFonts w:ascii="GHEA Grapalat" w:hAnsi="GHEA Grapalat"/>
          <w:b/>
          <w:noProof/>
          <w:color w:val="000000"/>
          <w:sz w:val="24"/>
          <w:szCs w:val="24"/>
          <w:lang w:val="hy-AM"/>
        </w:rPr>
        <w:t>Հավելված N 2</w:t>
      </w:r>
    </w:p>
    <w:p w:rsidR="00526611" w:rsidRPr="000443DE" w:rsidRDefault="00526611" w:rsidP="00526611">
      <w:pPr>
        <w:spacing w:after="120" w:line="240" w:lineRule="auto"/>
        <w:jc w:val="right"/>
        <w:rPr>
          <w:rFonts w:ascii="GHEA Grapalat" w:hAnsi="GHEA Grapalat"/>
          <w:b/>
          <w:noProof/>
          <w:color w:val="000000"/>
          <w:sz w:val="24"/>
          <w:szCs w:val="24"/>
          <w:lang w:val="hy-AM"/>
        </w:rPr>
      </w:pPr>
      <w:r w:rsidRPr="000443DE">
        <w:rPr>
          <w:rFonts w:ascii="GHEA Grapalat" w:hAnsi="GHEA Grapalat"/>
          <w:b/>
          <w:noProof/>
          <w:color w:val="000000"/>
          <w:sz w:val="24"/>
          <w:szCs w:val="24"/>
          <w:lang w:val="hy-AM"/>
        </w:rPr>
        <w:t>ՀՀ  կառավարության – թվականի</w:t>
      </w:r>
    </w:p>
    <w:p w:rsidR="00526611" w:rsidRPr="000443DE" w:rsidRDefault="00526611" w:rsidP="00526611">
      <w:pPr>
        <w:spacing w:after="120" w:line="240" w:lineRule="auto"/>
        <w:jc w:val="right"/>
        <w:rPr>
          <w:rFonts w:ascii="GHEA Grapalat" w:hAnsi="GHEA Grapalat"/>
          <w:b/>
          <w:noProof/>
          <w:color w:val="000000"/>
          <w:sz w:val="24"/>
          <w:szCs w:val="24"/>
          <w:lang w:val="hy-AM"/>
        </w:rPr>
      </w:pPr>
      <w:r w:rsidRPr="000443DE">
        <w:rPr>
          <w:rFonts w:ascii="GHEA Grapalat" w:hAnsi="GHEA Grapalat"/>
          <w:b/>
          <w:noProof/>
          <w:color w:val="000000"/>
          <w:sz w:val="24"/>
          <w:szCs w:val="24"/>
          <w:lang w:val="hy-AM"/>
        </w:rPr>
        <w:t>N --Ն -------  որոշման</w:t>
      </w:r>
    </w:p>
    <w:p w:rsidR="00526611" w:rsidRPr="000443DE" w:rsidRDefault="00526611" w:rsidP="00526611">
      <w:pPr>
        <w:spacing w:after="0" w:line="240" w:lineRule="auto"/>
        <w:jc w:val="center"/>
        <w:rPr>
          <w:rFonts w:ascii="GHEA Grapalat" w:hAnsi="GHEA Grapalat"/>
          <w:b/>
          <w:sz w:val="24"/>
          <w:szCs w:val="24"/>
          <w:lang w:val="hy-AM"/>
        </w:rPr>
      </w:pPr>
      <w:r w:rsidRPr="000443DE">
        <w:rPr>
          <w:rFonts w:ascii="GHEA Grapalat" w:hAnsi="GHEA Grapalat"/>
          <w:b/>
          <w:sz w:val="24"/>
          <w:szCs w:val="24"/>
          <w:lang w:val="hy-AM"/>
        </w:rPr>
        <w:t>ԳՈՐԾՈՂՈՒԹՅՈՒՆՆԵՐԻ ԾՐԱԳԻՐ</w:t>
      </w:r>
    </w:p>
    <w:p w:rsidR="00526611" w:rsidRPr="000443DE" w:rsidRDefault="00526611" w:rsidP="00526611">
      <w:pPr>
        <w:spacing w:after="0" w:line="240" w:lineRule="auto"/>
        <w:jc w:val="center"/>
        <w:rPr>
          <w:rFonts w:ascii="GHEA Grapalat" w:hAnsi="GHEA Grapalat"/>
          <w:b/>
          <w:sz w:val="24"/>
          <w:szCs w:val="24"/>
          <w:lang w:val="hy-AM"/>
        </w:rPr>
      </w:pPr>
    </w:p>
    <w:p w:rsidR="00526611" w:rsidRPr="000443DE" w:rsidRDefault="00526611" w:rsidP="00526611">
      <w:pPr>
        <w:spacing w:after="0" w:line="240" w:lineRule="auto"/>
        <w:jc w:val="center"/>
        <w:rPr>
          <w:rFonts w:ascii="GHEA Grapalat" w:hAnsi="GHEA Grapalat"/>
          <w:b/>
          <w:sz w:val="24"/>
          <w:szCs w:val="24"/>
          <w:lang w:val="hy-AM"/>
        </w:rPr>
      </w:pPr>
      <w:r w:rsidRPr="000443DE">
        <w:rPr>
          <w:rFonts w:ascii="GHEA Grapalat" w:hAnsi="GHEA Grapalat"/>
          <w:b/>
          <w:sz w:val="24"/>
          <w:szCs w:val="24"/>
          <w:lang w:val="hy-AM"/>
        </w:rPr>
        <w:t>ՀԱՅԱՍՏԱՆԻ ՀԱՆՐԱՊԵՏՈՒԹՅԱՆ ԴԱՏԱԿԱՆ ԵՎ ԻՐԱՎԱԿԱՆ</w:t>
      </w:r>
    </w:p>
    <w:p w:rsidR="00526611" w:rsidRPr="000443DE" w:rsidRDefault="00526611" w:rsidP="00526611">
      <w:pPr>
        <w:spacing w:after="0" w:line="240" w:lineRule="auto"/>
        <w:jc w:val="center"/>
        <w:rPr>
          <w:rFonts w:ascii="GHEA Grapalat" w:hAnsi="GHEA Grapalat"/>
          <w:b/>
          <w:sz w:val="24"/>
          <w:szCs w:val="24"/>
        </w:rPr>
      </w:pPr>
      <w:r w:rsidRPr="000443DE">
        <w:rPr>
          <w:rFonts w:ascii="GHEA Grapalat" w:hAnsi="GHEA Grapalat"/>
          <w:b/>
          <w:sz w:val="24"/>
          <w:szCs w:val="24"/>
        </w:rPr>
        <w:t>ԲԱՐԵՓՈԽՈՒՄՆԵՐԻ 2018-2023 ԹՎԱԿԱՆՆԵՐԻ ՌԱԶՄԱՎԱՐՈՒԹՅԱՆ</w:t>
      </w:r>
    </w:p>
    <w:p w:rsidR="00526611" w:rsidRPr="006374C0" w:rsidRDefault="00526611" w:rsidP="00526611">
      <w:pPr>
        <w:pStyle w:val="NormalWeb"/>
        <w:shd w:val="clear" w:color="auto" w:fill="FFFFFF"/>
        <w:tabs>
          <w:tab w:val="left" w:pos="0"/>
        </w:tabs>
        <w:spacing w:before="0" w:beforeAutospacing="0" w:after="120" w:afterAutospacing="0"/>
        <w:rPr>
          <w:rFonts w:ascii="GHEA Grapalat" w:hAnsi="GHEA Grapalat"/>
          <w:sz w:val="20"/>
          <w:szCs w:val="20"/>
          <w:lang w:val="hy-AM"/>
        </w:rPr>
      </w:pPr>
    </w:p>
    <w:tbl>
      <w:tblPr>
        <w:tblW w:w="143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2353"/>
        <w:gridCol w:w="124"/>
        <w:gridCol w:w="45"/>
        <w:gridCol w:w="97"/>
        <w:gridCol w:w="4862"/>
        <w:gridCol w:w="169"/>
        <w:gridCol w:w="1451"/>
        <w:gridCol w:w="282"/>
        <w:gridCol w:w="157"/>
        <w:gridCol w:w="23"/>
        <w:gridCol w:w="1698"/>
        <w:gridCol w:w="102"/>
        <w:gridCol w:w="157"/>
        <w:gridCol w:w="1620"/>
      </w:tblGrid>
      <w:tr w:rsidR="00526611" w:rsidRPr="00E92FA8" w:rsidTr="00515E11">
        <w:tc>
          <w:tcPr>
            <w:tcW w:w="14339" w:type="dxa"/>
            <w:gridSpan w:val="15"/>
            <w:shd w:val="clear" w:color="auto" w:fill="auto"/>
          </w:tcPr>
          <w:p w:rsidR="00526611" w:rsidRPr="006374C0" w:rsidRDefault="00526611" w:rsidP="004E4924">
            <w:pPr>
              <w:pStyle w:val="ListParagraph"/>
              <w:numPr>
                <w:ilvl w:val="0"/>
                <w:numId w:val="13"/>
              </w:numPr>
              <w:spacing w:after="120" w:line="240" w:lineRule="auto"/>
              <w:jc w:val="center"/>
              <w:rPr>
                <w:rFonts w:ascii="GHEA Grapalat" w:hAnsi="GHEA Grapalat"/>
                <w:b/>
                <w:sz w:val="20"/>
                <w:szCs w:val="20"/>
                <w:lang w:val="hy-AM"/>
              </w:rPr>
            </w:pPr>
            <w:r w:rsidRPr="006374C0">
              <w:rPr>
                <w:rFonts w:ascii="GHEA Grapalat" w:hAnsi="GHEA Grapalat"/>
                <w:b/>
                <w:sz w:val="20"/>
                <w:szCs w:val="20"/>
                <w:lang w:val="hy-AM"/>
              </w:rPr>
              <w:t>ՈՒՂՂՈՒԹՅՈՒՆ: ԴԱՏԱԿԱՆ ԻՇԽԱՆՈՒԹՅԱՆ ԱՆԿԱԽՈՒԹՅԱՆ ԵՎ ԱՆԱՉԱՌՈՒԹՅԱՆ ԱՊԱՀՈՎՈՒՄ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1"/>
                <w:numId w:val="13"/>
              </w:numPr>
              <w:spacing w:after="120" w:line="240" w:lineRule="auto"/>
              <w:rPr>
                <w:rFonts w:ascii="GHEA Grapalat" w:hAnsi="GHEA Grapalat"/>
                <w:b/>
                <w:sz w:val="20"/>
                <w:szCs w:val="20"/>
                <w:lang w:val="hy-AM"/>
              </w:rPr>
            </w:pPr>
            <w:bookmarkStart w:id="11" w:name="_Hlk494277016"/>
            <w:r w:rsidRPr="006374C0">
              <w:rPr>
                <w:rFonts w:ascii="GHEA Grapalat" w:hAnsi="GHEA Grapalat"/>
                <w:b/>
                <w:sz w:val="20"/>
                <w:szCs w:val="20"/>
                <w:lang w:val="hy-AM"/>
              </w:rPr>
              <w:t>Ռազմավարական նպատակ: Բարձրագույն դատական խորհրդի և Դատավորների ընդհանուր ժողովի  գործունեության թափանցիկության բարելավում և արդյունավետության բարձրացում</w:t>
            </w:r>
            <w:bookmarkEnd w:id="11"/>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13"/>
              </w:numPr>
              <w:spacing w:after="120" w:line="240" w:lineRule="auto"/>
              <w:rPr>
                <w:rFonts w:ascii="GHEA Grapalat" w:hAnsi="GHEA Grapalat"/>
                <w:b/>
                <w:sz w:val="20"/>
                <w:szCs w:val="20"/>
                <w:lang w:val="hy-AM"/>
              </w:rPr>
            </w:pPr>
            <w:r w:rsidRPr="006374C0">
              <w:rPr>
                <w:rFonts w:ascii="GHEA Grapalat" w:hAnsi="GHEA Grapalat"/>
                <w:b/>
                <w:sz w:val="20"/>
                <w:szCs w:val="20"/>
                <w:lang w:val="hy-AM"/>
              </w:rPr>
              <w:t>Ռազմավարական ուղենիշ: Ապահովել Բարձրագույն դատական խորհրդի գործունեության թափանցիկությունը</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4"/>
              </w:numPr>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Բարելավվել է Բարձրագույն դատական խորհրդի գործունեության վերաբերյալ տեղեկատվության հասանելիությունը,  ամբողջականությունը, որակը և մատչելիությունը. (դատարանից օգտվողների բավարարվածության հարցման արդյունքներ.</w:t>
            </w:r>
            <w:r w:rsidRPr="006374C0">
              <w:rPr>
                <w:rStyle w:val="FootnoteReference"/>
                <w:rFonts w:ascii="GHEA Grapalat" w:hAnsi="GHEA Grapalat"/>
                <w:sz w:val="20"/>
                <w:szCs w:val="20"/>
                <w:lang w:val="hy-AM"/>
              </w:rPr>
              <w:footnoteReference w:id="2"/>
            </w:r>
            <w:r w:rsidRPr="006374C0">
              <w:rPr>
                <w:rFonts w:ascii="GHEA Grapalat" w:hAnsi="GHEA Grapalat"/>
                <w:sz w:val="20"/>
                <w:szCs w:val="20"/>
                <w:lang w:val="hy-AM"/>
              </w:rPr>
              <w:t xml:space="preserve"> ելակետ 2018թ. - 0, թիրախ 2021թ.-  աճ):</w:t>
            </w:r>
          </w:p>
          <w:p w:rsidR="00526611" w:rsidRPr="006374C0" w:rsidRDefault="00526611" w:rsidP="004E4924">
            <w:pPr>
              <w:pStyle w:val="ListParagraph"/>
              <w:numPr>
                <w:ilvl w:val="0"/>
                <w:numId w:val="24"/>
              </w:numPr>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ԲԴԽ դռնբաց նիստերիը մատչելի են դարձել հանրությանը. (հեռարձակման դիտումների քանակը՝ տարեկան կտրվածքով. ելակետ 2018թ. - 0, թիրախ՝ 2021թ. – աճ):</w:t>
            </w:r>
          </w:p>
          <w:p w:rsidR="00526611" w:rsidRPr="006374C0" w:rsidRDefault="00526611" w:rsidP="004E4924">
            <w:pPr>
              <w:pStyle w:val="ListParagraph"/>
              <w:numPr>
                <w:ilvl w:val="0"/>
                <w:numId w:val="24"/>
              </w:numPr>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 xml:space="preserve">Բարելավվել է ԲԴԽ գործունեության թափանցիկությունը. (դատարանից օգտվողների բավարարվածության հարցման արդյունքներ. ելակետ 2018թ. - 0, թիրախ 2021թ.-  աճ):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N</w:t>
            </w:r>
          </w:p>
        </w:tc>
        <w:tc>
          <w:tcPr>
            <w:tcW w:w="2353"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hy-AM"/>
              </w:rPr>
              <w:t>Միջոցառում</w:t>
            </w:r>
          </w:p>
        </w:tc>
        <w:tc>
          <w:tcPr>
            <w:tcW w:w="5128"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Գործողություն</w:t>
            </w:r>
          </w:p>
        </w:tc>
        <w:tc>
          <w:tcPr>
            <w:tcW w:w="1620" w:type="dxa"/>
            <w:gridSpan w:val="2"/>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Միջոցառման կատարման վերջնաժամկետ</w:t>
            </w:r>
          </w:p>
        </w:tc>
        <w:tc>
          <w:tcPr>
            <w:tcW w:w="216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Ֆինանսավորման աղբյուրը</w:t>
            </w:r>
          </w:p>
        </w:tc>
        <w:tc>
          <w:tcPr>
            <w:tcW w:w="1879"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Պատասխանատու մարմինը և 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hy-AM"/>
              </w:rPr>
              <w:t>1.1</w:t>
            </w:r>
            <w:r w:rsidRPr="006374C0">
              <w:rPr>
                <w:rFonts w:ascii="GHEA Grapalat" w:hAnsi="GHEA Grapalat"/>
                <w:b/>
                <w:sz w:val="20"/>
                <w:szCs w:val="20"/>
                <w:lang w:val="en-US"/>
              </w:rPr>
              <w:t>.1.1.</w:t>
            </w:r>
          </w:p>
          <w:p w:rsidR="00526611" w:rsidRPr="006374C0" w:rsidRDefault="00526611" w:rsidP="00515E11">
            <w:pPr>
              <w:spacing w:after="120" w:line="240" w:lineRule="auto"/>
              <w:rPr>
                <w:rFonts w:ascii="GHEA Grapalat" w:hAnsi="GHEA Grapalat"/>
                <w:b/>
                <w:sz w:val="20"/>
                <w:szCs w:val="20"/>
                <w:lang w:val="en-US"/>
              </w:rPr>
            </w:pPr>
          </w:p>
        </w:tc>
        <w:tc>
          <w:tcPr>
            <w:tcW w:w="2353" w:type="dxa"/>
            <w:shd w:val="clear" w:color="auto" w:fill="auto"/>
            <w:vAlign w:val="center"/>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hy-AM"/>
              </w:rPr>
              <w:t>Բ</w:t>
            </w:r>
            <w:r w:rsidRPr="006374C0">
              <w:rPr>
                <w:rFonts w:ascii="GHEA Grapalat" w:hAnsi="GHEA Grapalat"/>
                <w:sz w:val="20"/>
                <w:szCs w:val="20"/>
              </w:rPr>
              <w:t>արձրագույն</w:t>
            </w:r>
            <w:r w:rsidRPr="006374C0">
              <w:rPr>
                <w:rFonts w:ascii="GHEA Grapalat" w:hAnsi="GHEA Grapalat"/>
                <w:sz w:val="20"/>
                <w:szCs w:val="20"/>
                <w:lang w:val="en-US"/>
              </w:rPr>
              <w:t xml:space="preserve"> </w:t>
            </w:r>
            <w:r w:rsidRPr="006374C0">
              <w:rPr>
                <w:rFonts w:ascii="GHEA Grapalat" w:hAnsi="GHEA Grapalat"/>
                <w:sz w:val="20"/>
                <w:szCs w:val="20"/>
              </w:rPr>
              <w:t>դատական</w:t>
            </w:r>
            <w:r w:rsidRPr="006374C0">
              <w:rPr>
                <w:rFonts w:ascii="GHEA Grapalat" w:hAnsi="GHEA Grapalat"/>
                <w:sz w:val="20"/>
                <w:szCs w:val="20"/>
                <w:lang w:val="en-US"/>
              </w:rPr>
              <w:t xml:space="preserve"> </w:t>
            </w:r>
            <w:r w:rsidRPr="006374C0">
              <w:rPr>
                <w:rFonts w:ascii="GHEA Grapalat" w:hAnsi="GHEA Grapalat"/>
                <w:sz w:val="20"/>
                <w:szCs w:val="20"/>
              </w:rPr>
              <w:t>խորհրդի</w:t>
            </w:r>
            <w:r w:rsidRPr="006374C0">
              <w:rPr>
                <w:rFonts w:ascii="GHEA Grapalat" w:hAnsi="GHEA Grapalat"/>
                <w:sz w:val="20"/>
                <w:szCs w:val="20"/>
                <w:lang w:val="en-US"/>
              </w:rPr>
              <w:t xml:space="preserve"> </w:t>
            </w:r>
            <w:r w:rsidRPr="006374C0">
              <w:rPr>
                <w:rFonts w:ascii="GHEA Grapalat" w:hAnsi="GHEA Grapalat"/>
                <w:sz w:val="20"/>
                <w:szCs w:val="20"/>
                <w:lang w:val="hy-AM"/>
              </w:rPr>
              <w:t xml:space="preserve">գործունեության վերաբերյալ տեղեկատվության </w:t>
            </w:r>
            <w:r w:rsidRPr="006374C0">
              <w:rPr>
                <w:rFonts w:ascii="GHEA Grapalat" w:hAnsi="GHEA Grapalat"/>
                <w:sz w:val="20"/>
                <w:szCs w:val="20"/>
                <w:lang w:val="en-US"/>
              </w:rPr>
              <w:t xml:space="preserve">բարելավված </w:t>
            </w:r>
            <w:r w:rsidRPr="006374C0">
              <w:rPr>
                <w:rFonts w:ascii="GHEA Grapalat" w:hAnsi="GHEA Grapalat"/>
                <w:sz w:val="20"/>
                <w:szCs w:val="20"/>
              </w:rPr>
              <w:t>հասանելիությ</w:t>
            </w:r>
            <w:r w:rsidRPr="006374C0">
              <w:rPr>
                <w:rFonts w:ascii="GHEA Grapalat" w:hAnsi="GHEA Grapalat"/>
                <w:sz w:val="20"/>
                <w:szCs w:val="20"/>
                <w:lang w:val="en-US"/>
              </w:rPr>
              <w:t>ուն և մատչելիություն հանրության համար</w:t>
            </w:r>
          </w:p>
        </w:tc>
        <w:tc>
          <w:tcPr>
            <w:tcW w:w="5128" w:type="dxa"/>
            <w:gridSpan w:val="4"/>
            <w:shd w:val="clear" w:color="auto" w:fill="auto"/>
          </w:tcPr>
          <w:p w:rsidR="00526611" w:rsidRPr="006374C0" w:rsidRDefault="00526611" w:rsidP="004E4924">
            <w:pPr>
              <w:pStyle w:val="ListParagraph"/>
              <w:numPr>
                <w:ilvl w:val="0"/>
                <w:numId w:val="14"/>
              </w:numPr>
              <w:spacing w:after="120" w:line="240" w:lineRule="auto"/>
              <w:contextualSpacing w:val="0"/>
              <w:rPr>
                <w:rFonts w:ascii="GHEA Grapalat" w:hAnsi="GHEA Grapalat"/>
                <w:sz w:val="20"/>
                <w:szCs w:val="20"/>
                <w:lang w:val="hy-AM"/>
              </w:rPr>
            </w:pPr>
            <w:r w:rsidRPr="006374C0">
              <w:rPr>
                <w:rFonts w:ascii="GHEA Grapalat" w:hAnsi="GHEA Grapalat"/>
                <w:sz w:val="20"/>
                <w:szCs w:val="20"/>
              </w:rPr>
              <w:t xml:space="preserve">Առաջադեմ փորձի ուսումնասիրության հիման վրա հստակ սահմանել </w:t>
            </w:r>
            <w:r w:rsidRPr="006374C0">
              <w:rPr>
                <w:rFonts w:ascii="GHEA Grapalat" w:hAnsi="GHEA Grapalat"/>
                <w:sz w:val="20"/>
                <w:szCs w:val="20"/>
                <w:lang w:val="hy-AM"/>
              </w:rPr>
              <w:t>Բ</w:t>
            </w:r>
            <w:r w:rsidRPr="006374C0">
              <w:rPr>
                <w:rFonts w:ascii="GHEA Grapalat" w:hAnsi="GHEA Grapalat"/>
                <w:sz w:val="20"/>
                <w:szCs w:val="20"/>
              </w:rPr>
              <w:t xml:space="preserve">արձրագույն դատական խորհրդի </w:t>
            </w:r>
            <w:r w:rsidRPr="006374C0">
              <w:rPr>
                <w:rFonts w:ascii="GHEA Grapalat" w:hAnsi="GHEA Grapalat"/>
                <w:sz w:val="20"/>
                <w:szCs w:val="20"/>
                <w:lang w:val="hy-AM"/>
              </w:rPr>
              <w:t xml:space="preserve">գործունեության վերաբերյալ հասանելի տեղեկատվության </w:t>
            </w:r>
            <w:r w:rsidRPr="006374C0">
              <w:rPr>
                <w:rFonts w:ascii="GHEA Grapalat" w:hAnsi="GHEA Grapalat"/>
                <w:sz w:val="20"/>
                <w:szCs w:val="20"/>
              </w:rPr>
              <w:t xml:space="preserve">ցանկը: </w:t>
            </w:r>
          </w:p>
          <w:p w:rsidR="00526611" w:rsidRPr="006374C0" w:rsidRDefault="00526611" w:rsidP="004E4924">
            <w:pPr>
              <w:pStyle w:val="ListParagraph"/>
              <w:numPr>
                <w:ilvl w:val="0"/>
                <w:numId w:val="14"/>
              </w:numPr>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 xml:space="preserve">Դատական իշխանության պաշտոնական  կայքի զարգացման միջոցով ապահովել ԲԴԽ գործունեության մասին համապատասխան տեղեկատվության հասանելիությունը, դրա պարբերաբար </w:t>
            </w:r>
            <w:r w:rsidRPr="006374C0">
              <w:rPr>
                <w:rFonts w:ascii="GHEA Grapalat" w:hAnsi="GHEA Grapalat"/>
                <w:color w:val="000000"/>
                <w:sz w:val="20"/>
                <w:szCs w:val="20"/>
                <w:shd w:val="clear" w:color="auto" w:fill="FCFBF8"/>
                <w:lang w:val="hy-AM"/>
              </w:rPr>
              <w:t xml:space="preserve">թարմացումը և ամբողջականացումը: </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4"/>
              </w:numPr>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 xml:space="preserve">Ներդնել քաղաքացիների հետ հետադարձ կապի և ԲԴԽ գործունեության մասին մասնագիտական  տեղեկատվության պարզաբանման մեխանիզմ՝ հաճախ տրվող հարցերի պատասխանների  և պարզաբանումների միջոցով:  </w:t>
            </w:r>
          </w:p>
          <w:p w:rsidR="00526611" w:rsidRPr="006374C0" w:rsidRDefault="00526611" w:rsidP="004E4924">
            <w:pPr>
              <w:pStyle w:val="ListParagraph"/>
              <w:numPr>
                <w:ilvl w:val="0"/>
                <w:numId w:val="14"/>
              </w:numPr>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 xml:space="preserve">Բարձրագույն դատական խորհրդի դռնբաց նիստերը մատչելի դարձնել հանրությանը՝ ստեղծելով դրանց առցանց կամ այլ կերպ ազատորեն հետևելու հնարավորություն: </w:t>
            </w:r>
          </w:p>
        </w:tc>
        <w:tc>
          <w:tcPr>
            <w:tcW w:w="1620" w:type="dxa"/>
            <w:gridSpan w:val="2"/>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3-</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4-</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4-</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2-</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tc>
        <w:tc>
          <w:tcPr>
            <w:tcW w:w="216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ֆինանսավորում</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ֆինանսավորում</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ֆինանսավորում</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879"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Բ</w:t>
            </w:r>
            <w:r w:rsidRPr="006374C0">
              <w:rPr>
                <w:rFonts w:ascii="GHEA Grapalat" w:hAnsi="GHEA Grapalat" w:cs="Sylfaen"/>
                <w:sz w:val="20"/>
                <w:szCs w:val="20"/>
                <w:lang w:val="en-US"/>
              </w:rPr>
              <w:t>ԴԽ</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hy-AM"/>
              </w:rPr>
              <w:t>Բ</w:t>
            </w:r>
            <w:r w:rsidRPr="006374C0">
              <w:rPr>
                <w:rFonts w:ascii="GHEA Grapalat" w:hAnsi="GHEA Grapalat" w:cs="Sylfaen"/>
                <w:sz w:val="20"/>
                <w:szCs w:val="20"/>
                <w:lang w:val="en-US"/>
              </w:rPr>
              <w:t>ԴԽ</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աշխատակազմ</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3"/>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 xml:space="preserve">ԲԴԽ </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թափանցիկութան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ցանկի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տեղադրված</w:t>
            </w:r>
            <w:r w:rsidRPr="006374C0">
              <w:rPr>
                <w:rFonts w:ascii="GHEA Grapalat" w:hAnsi="GHEA Grapalat"/>
                <w:sz w:val="20"/>
                <w:szCs w:val="20"/>
                <w:lang w:val="hy-AM"/>
              </w:rPr>
              <w:t xml:space="preserve"> դատական իշխանության </w:t>
            </w:r>
            <w:r w:rsidRPr="006374C0">
              <w:rPr>
                <w:rFonts w:ascii="GHEA Grapalat" w:hAnsi="GHEA Grapalat" w:cs="Sylfaen"/>
                <w:sz w:val="20"/>
                <w:szCs w:val="20"/>
                <w:lang w:val="hy-AM"/>
              </w:rPr>
              <w:t>կայքում</w:t>
            </w:r>
            <w:r w:rsidRPr="006374C0">
              <w:rPr>
                <w:rFonts w:ascii="GHEA Grapalat" w:hAnsi="GHEA Grapalat"/>
                <w:sz w:val="20"/>
                <w:szCs w:val="20"/>
                <w:lang w:val="hy-AM"/>
              </w:rPr>
              <w:t>:</w:t>
            </w:r>
          </w:p>
          <w:p w:rsidR="00526611" w:rsidRPr="006374C0" w:rsidRDefault="00526611" w:rsidP="004E4924">
            <w:pPr>
              <w:pStyle w:val="ListParagraph"/>
              <w:numPr>
                <w:ilvl w:val="0"/>
                <w:numId w:val="23"/>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Դատական իշխանության պաշտոնական կայքում տեղադրված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պարբերական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թարմացման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լիարժեքության </w:t>
            </w:r>
            <w:r w:rsidRPr="006374C0">
              <w:rPr>
                <w:rFonts w:ascii="GHEA Grapalat" w:hAnsi="GHEA Grapalat" w:cs="Sylfaen"/>
                <w:sz w:val="20"/>
                <w:szCs w:val="20"/>
                <w:lang w:val="hy-AM"/>
              </w:rPr>
              <w:t>ապահովման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շրջանակում</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23"/>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կայքէջում</w:t>
            </w:r>
            <w:r w:rsidRPr="006374C0">
              <w:rPr>
                <w:rFonts w:ascii="GHEA Grapalat" w:hAnsi="GHEA Grapalat" w:cs="Sylfaen"/>
                <w:sz w:val="20"/>
                <w:szCs w:val="20"/>
                <w:lang w:val="hy-AM"/>
              </w:rPr>
              <w:t xml:space="preserve"> ծրագրային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ֆունկցիոնալության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նախատեսված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հաճախ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հետադարձ</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նրանց համար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պարզաբանման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հետադարձ</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այս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 վեցամսյա կտրվածքով 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23"/>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դռնբաց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նիստերն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ուղիղ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հեռարձակմամբ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հետևելու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ապահովումը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տեղադրված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Ծրագրի </w:t>
            </w:r>
            <w:r w:rsidRPr="006374C0">
              <w:rPr>
                <w:rFonts w:ascii="GHEA Grapalat" w:hAnsi="GHEA Grapalat" w:cs="Sylfaen"/>
                <w:sz w:val="20"/>
                <w:szCs w:val="20"/>
                <w:lang w:val="hy-AM"/>
              </w:rPr>
              <w:t>գործարկման արդյունքները տարեկան կտրվածքով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13"/>
              </w:numPr>
              <w:spacing w:after="120" w:line="240" w:lineRule="auto"/>
              <w:rPr>
                <w:rFonts w:ascii="GHEA Grapalat" w:hAnsi="GHEA Grapalat"/>
                <w:sz w:val="20"/>
                <w:szCs w:val="20"/>
                <w:lang w:val="hy-AM"/>
              </w:rPr>
            </w:pPr>
            <w:r w:rsidRPr="006374C0">
              <w:rPr>
                <w:rFonts w:ascii="GHEA Grapalat" w:hAnsi="GHEA Grapalat" w:cs="Sylfaen"/>
                <w:b/>
                <w:sz w:val="20"/>
                <w:szCs w:val="20"/>
                <w:lang w:val="hy-AM"/>
              </w:rPr>
              <w:lastRenderedPageBreak/>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Զարգացնել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Բարձրագույն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խորհրդի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աշխատակազմի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մասնագիտական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ներուժը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ինստիտուցիոնալ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կարողությունները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w:t>
            </w:r>
            <w:r w:rsidRPr="006374C0">
              <w:rPr>
                <w:rFonts w:ascii="GHEA Grapalat" w:hAnsi="GHEA Grapalat"/>
                <w:b/>
                <w:sz w:val="20"/>
                <w:szCs w:val="20"/>
                <w:lang w:val="en-US"/>
              </w:rPr>
              <w:t>ը</w:t>
            </w:r>
            <w:r w:rsidRPr="006374C0">
              <w:rPr>
                <w:rFonts w:ascii="GHEA Grapalat" w:hAnsi="GHEA Grapalat"/>
                <w:b/>
                <w:sz w:val="20"/>
                <w:szCs w:val="20"/>
                <w:lang w:val="hy-AM"/>
              </w:rPr>
              <w:t xml:space="preserve">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5"/>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Բարձրացել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իրավասության </w:t>
            </w:r>
            <w:r w:rsidRPr="006374C0">
              <w:rPr>
                <w:rFonts w:ascii="GHEA Grapalat" w:hAnsi="GHEA Grapalat" w:cs="Sylfaen"/>
                <w:sz w:val="20"/>
                <w:szCs w:val="20"/>
                <w:lang w:val="hy-AM"/>
              </w:rPr>
              <w:t>ոլորտների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արդյունավետությունը. </w:t>
            </w:r>
            <w:r w:rsidRPr="006374C0">
              <w:rPr>
                <w:rFonts w:ascii="GHEA Grapalat" w:hAnsi="GHEA Grapalat"/>
                <w:sz w:val="20"/>
                <w:szCs w:val="20"/>
                <w:lang w:val="hy-AM"/>
              </w:rPr>
              <w:t>(ներքին մոնիթորինգի արդյունքներ. դատարանից օգտվողների բավարարվածության հարցման արդյունքներ. ելակետ 2018թ. - 0, թիրախ 2021թ.-  աճ):</w:t>
            </w:r>
          </w:p>
          <w:p w:rsidR="00526611" w:rsidRPr="006374C0" w:rsidRDefault="00526611" w:rsidP="004E4924">
            <w:pPr>
              <w:pStyle w:val="ListParagraph"/>
              <w:numPr>
                <w:ilvl w:val="0"/>
                <w:numId w:val="25"/>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կարողությունները</w:t>
            </w:r>
            <w:r w:rsidRPr="006374C0">
              <w:rPr>
                <w:rFonts w:ascii="GHEA Grapalat" w:hAnsi="GHEA Grapalat"/>
                <w:sz w:val="20"/>
                <w:szCs w:val="20"/>
                <w:lang w:val="hy-AM"/>
              </w:rPr>
              <w:t xml:space="preserve">. (վերապատրաստման գնահատման արդյունքներ. </w:t>
            </w:r>
            <w:r w:rsidRPr="006374C0">
              <w:rPr>
                <w:rFonts w:ascii="GHEA Grapalat" w:hAnsi="GHEA Grapalat" w:cs="Sylfaen"/>
                <w:sz w:val="20"/>
                <w:szCs w:val="20"/>
                <w:lang w:val="hy-AM"/>
              </w:rPr>
              <w:t>աշխատակիցների 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 արդյունքներ՝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կառուցակարգի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մեթոդաբանության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25"/>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Առաջադեմ չափանիշներին համապատասխան կատարելագործվել են 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անձնագրերը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նկարագրերը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անվանացանկը՝ ապահովելով 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գործառույթների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w:t>
            </w:r>
            <w:r w:rsidRPr="006374C0">
              <w:rPr>
                <w:rFonts w:ascii="GHEA Grapalat" w:hAnsi="GHEA Grapalat"/>
                <w:sz w:val="20"/>
                <w:szCs w:val="20"/>
                <w:lang w:val="hy-AM"/>
              </w:rPr>
              <w:t xml:space="preserve"> հնարավորություն.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25"/>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Բարձրագույն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խորհուրդը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տարածքով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նյութատեխնիկական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պայմաններով</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N</w:t>
            </w:r>
          </w:p>
          <w:p w:rsidR="00526611" w:rsidRPr="006374C0" w:rsidRDefault="00526611" w:rsidP="00515E11">
            <w:pPr>
              <w:spacing w:after="120" w:line="240" w:lineRule="auto"/>
              <w:rPr>
                <w:rFonts w:ascii="GHEA Grapalat" w:hAnsi="GHEA Grapalat"/>
                <w:b/>
                <w:sz w:val="20"/>
                <w:szCs w:val="20"/>
                <w:lang w:val="hy-AM"/>
              </w:rPr>
            </w:pPr>
          </w:p>
        </w:tc>
        <w:tc>
          <w:tcPr>
            <w:tcW w:w="2477" w:type="dxa"/>
            <w:gridSpan w:val="2"/>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Միջոցառում</w:t>
            </w:r>
          </w:p>
        </w:tc>
        <w:tc>
          <w:tcPr>
            <w:tcW w:w="5004"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Գործողություն</w:t>
            </w:r>
          </w:p>
        </w:tc>
        <w:tc>
          <w:tcPr>
            <w:tcW w:w="1620" w:type="dxa"/>
            <w:gridSpan w:val="2"/>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lang w:val="hy-AM"/>
              </w:rPr>
              <w:t>Միջոց</w:t>
            </w:r>
            <w:r w:rsidRPr="006374C0">
              <w:rPr>
                <w:rFonts w:ascii="GHEA Grapalat" w:hAnsi="GHEA Grapalat" w:cs="Sylfaen"/>
                <w:b/>
                <w:sz w:val="20"/>
                <w:szCs w:val="20"/>
              </w:rPr>
              <w:t>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216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879"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en-US"/>
              </w:rPr>
              <w:t>1.1.2.1.</w:t>
            </w:r>
          </w:p>
        </w:tc>
        <w:tc>
          <w:tcPr>
            <w:tcW w:w="2477" w:type="dxa"/>
            <w:gridSpan w:val="2"/>
            <w:shd w:val="clear" w:color="auto" w:fill="auto"/>
          </w:tcPr>
          <w:p w:rsidR="00526611" w:rsidRPr="006374C0" w:rsidRDefault="00526611" w:rsidP="00515E11">
            <w:pPr>
              <w:shd w:val="clear" w:color="auto" w:fill="FFFFFF" w:themeFill="background1"/>
              <w:spacing w:after="120" w:line="240" w:lineRule="auto"/>
              <w:rPr>
                <w:rFonts w:ascii="GHEA Grapalat" w:hAnsi="GHEA Grapalat" w:cs="Sylfaen"/>
                <w:sz w:val="20"/>
                <w:szCs w:val="20"/>
                <w:lang w:val="hy-AM"/>
              </w:rPr>
            </w:pPr>
          </w:p>
          <w:p w:rsidR="00526611" w:rsidRPr="006374C0" w:rsidRDefault="00526611" w:rsidP="00515E11">
            <w:pPr>
              <w:shd w:val="clear" w:color="auto" w:fill="FFFFFF" w:themeFill="background1"/>
              <w:spacing w:after="120" w:line="240" w:lineRule="auto"/>
              <w:rPr>
                <w:rFonts w:ascii="GHEA Grapalat" w:hAnsi="GHEA Grapalat"/>
                <w:sz w:val="20"/>
                <w:szCs w:val="20"/>
                <w:lang w:val="hy-AM"/>
              </w:rPr>
            </w:pP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բարելավված </w:t>
            </w:r>
            <w:r w:rsidRPr="006374C0">
              <w:rPr>
                <w:rFonts w:ascii="GHEA Grapalat" w:hAnsi="GHEA Grapalat" w:cs="Sylfaen"/>
                <w:sz w:val="20"/>
                <w:szCs w:val="20"/>
                <w:lang w:val="hy-AM"/>
              </w:rPr>
              <w:t>կազմակերպաիրավական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հիմքեր և կատարելագործված 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կարողություններ</w:t>
            </w:r>
            <w:r w:rsidRPr="006374C0">
              <w:rPr>
                <w:rFonts w:ascii="GHEA Grapalat" w:hAnsi="GHEA Grapalat"/>
                <w:sz w:val="20"/>
                <w:szCs w:val="20"/>
                <w:lang w:val="hy-AM"/>
              </w:rPr>
              <w:t xml:space="preserve"> </w:t>
            </w:r>
          </w:p>
        </w:tc>
        <w:tc>
          <w:tcPr>
            <w:tcW w:w="5004" w:type="dxa"/>
            <w:gridSpan w:val="3"/>
            <w:shd w:val="clear" w:color="auto" w:fill="auto"/>
          </w:tcPr>
          <w:p w:rsidR="00526611" w:rsidRPr="006374C0" w:rsidRDefault="00526611" w:rsidP="004E4924">
            <w:pPr>
              <w:pStyle w:val="ListParagraph"/>
              <w:numPr>
                <w:ilvl w:val="0"/>
                <w:numId w:val="15"/>
              </w:numPr>
              <w:shd w:val="clear" w:color="auto" w:fill="FFFFFF" w:themeFill="background1"/>
              <w:spacing w:after="120" w:line="240" w:lineRule="auto"/>
              <w:contextualSpacing w:val="0"/>
              <w:rPr>
                <w:rFonts w:ascii="GHEA Grapalat" w:eastAsia="Times New Roman" w:hAnsi="GHEA Grapalat"/>
                <w:sz w:val="20"/>
                <w:szCs w:val="20"/>
                <w:lang w:val="hy-AM" w:eastAsia="ru-RU"/>
              </w:rPr>
            </w:pPr>
            <w:r w:rsidRPr="006374C0">
              <w:rPr>
                <w:rFonts w:ascii="GHEA Grapalat" w:eastAsia="Times New Roman" w:hAnsi="GHEA Grapalat" w:cs="Sylfaen"/>
                <w:sz w:val="20"/>
                <w:szCs w:val="20"/>
                <w:lang w:val="hy-AM" w:eastAsia="ru-RU"/>
              </w:rPr>
              <w:t>Առաջադեմ</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փորձի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ուսումնասիրության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հիման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վրա</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մշակել</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ԲԴԽ</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աշխատակազմի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աշխատանքի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նկարագրերը</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և</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պաշտոնների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անվանացանկը՝</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հիմք</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ընդունելով</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ԲԴԽ</w:t>
            </w:r>
            <w:r w:rsidRPr="006374C0">
              <w:rPr>
                <w:rFonts w:ascii="GHEA Grapalat" w:eastAsia="Times New Roman" w:hAnsi="GHEA Grapalat"/>
                <w:sz w:val="20"/>
                <w:szCs w:val="20"/>
                <w:lang w:val="hy-AM" w:eastAsia="ru-RU"/>
              </w:rPr>
              <w:t>-</w:t>
            </w:r>
            <w:r w:rsidRPr="006374C0">
              <w:rPr>
                <w:rFonts w:ascii="GHEA Grapalat" w:eastAsia="Times New Roman" w:hAnsi="GHEA Grapalat" w:cs="Sylfaen"/>
                <w:sz w:val="20"/>
                <w:szCs w:val="20"/>
                <w:lang w:val="hy-AM" w:eastAsia="ru-RU"/>
              </w:rPr>
              <w:t>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և</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աշխատակազմի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գործառույթների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արդյունավետ</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իրականացման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ապահովման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անհրաժեշտությունը</w:t>
            </w:r>
            <w:r w:rsidRPr="006374C0">
              <w:rPr>
                <w:rFonts w:ascii="GHEA Grapalat" w:eastAsia="Times New Roman" w:hAnsi="GHEA Grapalat"/>
                <w:sz w:val="20"/>
                <w:szCs w:val="20"/>
                <w:lang w:val="hy-AM" w:eastAsia="ru-RU"/>
              </w:rPr>
              <w:t>:</w:t>
            </w:r>
          </w:p>
          <w:p w:rsidR="00526611" w:rsidRPr="006374C0" w:rsidRDefault="00526611" w:rsidP="004E4924">
            <w:pPr>
              <w:pStyle w:val="ListParagraph"/>
              <w:numPr>
                <w:ilvl w:val="0"/>
                <w:numId w:val="15"/>
              </w:numPr>
              <w:shd w:val="clear" w:color="auto" w:fill="FFFFFF" w:themeFill="background1"/>
              <w:spacing w:after="120" w:line="240" w:lineRule="auto"/>
              <w:contextualSpacing w:val="0"/>
              <w:rPr>
                <w:rFonts w:ascii="GHEA Grapalat" w:eastAsia="Times New Roman" w:hAnsi="GHEA Grapalat"/>
                <w:sz w:val="20"/>
                <w:szCs w:val="20"/>
                <w:lang w:val="hy-AM" w:eastAsia="ru-RU"/>
              </w:rPr>
            </w:pPr>
            <w:r w:rsidRPr="006374C0">
              <w:rPr>
                <w:rFonts w:ascii="GHEA Grapalat" w:eastAsia="Times New Roman" w:hAnsi="GHEA Grapalat" w:cs="Sylfaen"/>
                <w:sz w:val="20"/>
                <w:szCs w:val="20"/>
                <w:lang w:val="hy-AM" w:eastAsia="ru-RU"/>
              </w:rPr>
              <w:t>Ուսումնասիրել</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և</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վերհանել</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ԲԴԽ</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աշխատակազմի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վերապատրաստման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կարիքները</w:t>
            </w:r>
            <w:r w:rsidRPr="006374C0">
              <w:rPr>
                <w:rFonts w:ascii="GHEA Grapalat" w:eastAsia="Times New Roman" w:hAnsi="GHEA Grapalat"/>
                <w:sz w:val="20"/>
                <w:szCs w:val="20"/>
                <w:lang w:val="hy-AM" w:eastAsia="ru-RU"/>
              </w:rPr>
              <w:t xml:space="preserve">: </w:t>
            </w:r>
          </w:p>
          <w:p w:rsidR="00526611" w:rsidRPr="006374C0" w:rsidRDefault="00526611" w:rsidP="004E4924">
            <w:pPr>
              <w:pStyle w:val="ListParagraph"/>
              <w:numPr>
                <w:ilvl w:val="0"/>
                <w:numId w:val="15"/>
              </w:numPr>
              <w:shd w:val="clear" w:color="auto" w:fill="FFFFFF" w:themeFill="background1"/>
              <w:spacing w:after="120" w:line="240" w:lineRule="auto"/>
              <w:contextualSpacing w:val="0"/>
              <w:rPr>
                <w:rFonts w:ascii="GHEA Grapalat" w:eastAsia="Times New Roman" w:hAnsi="GHEA Grapalat"/>
                <w:sz w:val="20"/>
                <w:szCs w:val="20"/>
                <w:lang w:val="hy-AM" w:eastAsia="ru-RU"/>
              </w:rPr>
            </w:pPr>
            <w:r w:rsidRPr="006374C0">
              <w:rPr>
                <w:rFonts w:ascii="GHEA Grapalat" w:eastAsia="Times New Roman" w:hAnsi="GHEA Grapalat" w:cs="Sylfaen"/>
                <w:sz w:val="20"/>
                <w:szCs w:val="20"/>
                <w:lang w:val="hy-AM" w:eastAsia="ru-RU"/>
              </w:rPr>
              <w:t>Վերհանված</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կարիքների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հիման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վրա</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կազմել</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վերապատրաստման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դասընթացի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 xml:space="preserve">ծրագրեր (յուրաքանչյուր ծրագրում </w:t>
            </w:r>
            <w:r w:rsidRPr="006374C0">
              <w:rPr>
                <w:rFonts w:ascii="GHEA Grapalat" w:hAnsi="GHEA Grapalat" w:cs="Sylfaen"/>
                <w:sz w:val="20"/>
                <w:szCs w:val="20"/>
                <w:lang w:val="hy-AM"/>
              </w:rPr>
              <w:t>նշելով դասընթացների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թիվը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թեմաների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ֆորմատը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թվաքանակը</w:t>
            </w:r>
            <w:r w:rsidRPr="006374C0">
              <w:rPr>
                <w:rFonts w:ascii="GHEA Grapalat" w:eastAsia="Times New Roman" w:hAnsi="GHEA Grapalat" w:cs="Sylfaen"/>
                <w:sz w:val="20"/>
                <w:szCs w:val="20"/>
                <w:lang w:val="hy-AM" w:eastAsia="ru-RU"/>
              </w:rPr>
              <w:t>)՝</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ներառելով</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ռազմավարական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պլանավորման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հաշվետվությունների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կազմման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մարդկային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ռեսուրսների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կառավարման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վիճակագրության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վերլուծության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և</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տվյալների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արդյունավետ</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օգտագործման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հմտությունների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ԲԴԽ</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աշխատակազմի՝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Դատական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օրենսգրքով</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սահմանված</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գործառույթների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պատշաճ</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իրականացման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համար</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անհրաժեշտ</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այլ</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հմտությունների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զարգացման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բաղադրիչներ</w:t>
            </w:r>
            <w:r w:rsidRPr="006374C0">
              <w:rPr>
                <w:rFonts w:ascii="GHEA Grapalat" w:eastAsia="Times New Roman" w:hAnsi="GHEA Grapalat"/>
                <w:sz w:val="20"/>
                <w:szCs w:val="20"/>
                <w:lang w:val="hy-AM" w:eastAsia="ru-RU"/>
              </w:rPr>
              <w:t>:</w:t>
            </w:r>
          </w:p>
          <w:p w:rsidR="00526611" w:rsidRPr="006374C0" w:rsidRDefault="00526611" w:rsidP="004E4924">
            <w:pPr>
              <w:pStyle w:val="ListParagraph"/>
              <w:numPr>
                <w:ilvl w:val="0"/>
                <w:numId w:val="15"/>
              </w:numPr>
              <w:shd w:val="clear" w:color="auto" w:fill="FFFFFF" w:themeFill="background1"/>
              <w:spacing w:after="120" w:line="240" w:lineRule="auto"/>
              <w:contextualSpacing w:val="0"/>
              <w:rPr>
                <w:rFonts w:ascii="GHEA Grapalat" w:eastAsia="Times New Roman" w:hAnsi="GHEA Grapalat"/>
                <w:sz w:val="20"/>
                <w:szCs w:val="20"/>
                <w:lang w:val="hy-AM" w:eastAsia="ru-RU"/>
              </w:rPr>
            </w:pPr>
            <w:r w:rsidRPr="006374C0">
              <w:rPr>
                <w:rFonts w:ascii="GHEA Grapalat" w:eastAsia="Times New Roman" w:hAnsi="GHEA Grapalat" w:cs="Sylfaen"/>
                <w:sz w:val="20"/>
                <w:szCs w:val="20"/>
                <w:lang w:val="hy-AM" w:eastAsia="ru-RU"/>
              </w:rPr>
              <w:t>Իրականացնել</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ԲԴԽ</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աշխատակազմի</w:t>
            </w:r>
            <w:r w:rsidRPr="006374C0">
              <w:rPr>
                <w:rFonts w:ascii="GHEA Grapalat" w:eastAsia="Times New Roman" w:hAnsi="GHEA Grapalat"/>
                <w:sz w:val="20"/>
                <w:szCs w:val="20"/>
                <w:lang w:val="hy-AM" w:eastAsia="ru-RU"/>
              </w:rPr>
              <w:t xml:space="preserve"> աշխատակիցների </w:t>
            </w:r>
            <w:r w:rsidRPr="006374C0">
              <w:rPr>
                <w:rFonts w:ascii="GHEA Grapalat" w:eastAsia="Times New Roman" w:hAnsi="GHEA Grapalat" w:cs="Sylfaen"/>
                <w:sz w:val="20"/>
                <w:szCs w:val="20"/>
                <w:lang w:val="hy-AM" w:eastAsia="ru-RU"/>
              </w:rPr>
              <w:t>վերապատրաստումներ</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և</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գնահատել</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վերապատրաստման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արդյունավետությունն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ու</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ըստ</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անհրաժեշտության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քայլեր</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ձեռնարկել</w:t>
            </w:r>
            <w:r w:rsidRPr="006374C0">
              <w:rPr>
                <w:rFonts w:ascii="GHEA Grapalat" w:eastAsia="Times New Roman" w:hAnsi="GHEA Grapalat"/>
                <w:sz w:val="20"/>
                <w:szCs w:val="20"/>
                <w:lang w:val="hy-AM" w:eastAsia="ru-RU"/>
              </w:rPr>
              <w:t>:</w:t>
            </w:r>
          </w:p>
        </w:tc>
        <w:tc>
          <w:tcPr>
            <w:tcW w:w="1620" w:type="dxa"/>
            <w:gridSpan w:val="2"/>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2-</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3-</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4-րդ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2-րդ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tc>
        <w:tc>
          <w:tcPr>
            <w:tcW w:w="216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ֆինանսավորում</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ֆինանսավորում</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sz w:val="20"/>
                <w:szCs w:val="20"/>
                <w:lang w:val="hy-AM"/>
              </w:rPr>
            </w:pPr>
          </w:p>
        </w:tc>
        <w:tc>
          <w:tcPr>
            <w:tcW w:w="1879"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Բ</w:t>
            </w:r>
            <w:r w:rsidRPr="006374C0">
              <w:rPr>
                <w:rFonts w:ascii="GHEA Grapalat" w:hAnsi="GHEA Grapalat" w:cs="Sylfaen"/>
                <w:sz w:val="20"/>
                <w:szCs w:val="20"/>
                <w:lang w:val="en-US"/>
              </w:rPr>
              <w:t>ԴԽ</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hy-AM"/>
              </w:rPr>
              <w:t>Բ</w:t>
            </w:r>
            <w:r w:rsidRPr="006374C0">
              <w:rPr>
                <w:rFonts w:ascii="GHEA Grapalat" w:hAnsi="GHEA Grapalat" w:cs="Sylfaen"/>
                <w:sz w:val="20"/>
                <w:szCs w:val="20"/>
                <w:lang w:val="en-US"/>
              </w:rPr>
              <w:t>ԴԽ</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աշխատակազմ</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46"/>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նկարագրերի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նկարագրերի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հաստատման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46"/>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մեթոդաբանության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հաստատված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բոլոր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վերհանված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կարիքի</w:t>
            </w:r>
            <w:r w:rsidRPr="006374C0">
              <w:rPr>
                <w:rFonts w:ascii="GHEA Grapalat" w:hAnsi="GHEA Grapalat"/>
                <w:sz w:val="20"/>
                <w:szCs w:val="20"/>
                <w:lang w:val="hy-AM"/>
              </w:rPr>
              <w:t xml:space="preserve"> մշակված </w:t>
            </w:r>
            <w:r w:rsidRPr="006374C0">
              <w:rPr>
                <w:rFonts w:ascii="GHEA Grapalat" w:hAnsi="GHEA Grapalat" w:cs="Sylfaen"/>
                <w:sz w:val="20"/>
                <w:szCs w:val="20"/>
                <w:lang w:val="hy-AM"/>
              </w:rPr>
              <w:t>ամբողջական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w:t>
            </w:r>
          </w:p>
          <w:p w:rsidR="00526611" w:rsidRPr="006374C0" w:rsidRDefault="00526611" w:rsidP="004E4924">
            <w:pPr>
              <w:pStyle w:val="ListParagraph"/>
              <w:numPr>
                <w:ilvl w:val="0"/>
                <w:numId w:val="146"/>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ավարտին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հարցաշարերի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թեստավորումն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en-US"/>
              </w:rPr>
              <w:t>1.1.2.2.</w:t>
            </w:r>
          </w:p>
        </w:tc>
        <w:tc>
          <w:tcPr>
            <w:tcW w:w="2353" w:type="dxa"/>
            <w:shd w:val="clear" w:color="auto" w:fill="auto"/>
          </w:tcPr>
          <w:p w:rsidR="00526611" w:rsidRPr="006374C0" w:rsidRDefault="00526611" w:rsidP="00515E11">
            <w:pPr>
              <w:shd w:val="clear" w:color="auto" w:fill="FFFFFF" w:themeFill="background1"/>
              <w:spacing w:after="120" w:line="240" w:lineRule="auto"/>
              <w:rPr>
                <w:rFonts w:ascii="GHEA Grapalat" w:hAnsi="GHEA Grapalat"/>
                <w:b/>
                <w:sz w:val="20"/>
                <w:szCs w:val="20"/>
                <w:lang w:val="hy-AM"/>
              </w:rPr>
            </w:pPr>
            <w:r w:rsidRPr="006374C0">
              <w:rPr>
                <w:rFonts w:ascii="GHEA Grapalat" w:hAnsi="GHEA Grapalat" w:cs="Sylfaen"/>
                <w:sz w:val="20"/>
                <w:szCs w:val="20"/>
                <w:lang w:val="hy-AM"/>
              </w:rPr>
              <w:t>Բարձրագույն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խորհուրդն ապահովված է տարածքով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նյութատեխնիկական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պայմաններով  </w:t>
            </w:r>
          </w:p>
          <w:p w:rsidR="00526611" w:rsidRPr="006374C0" w:rsidRDefault="00526611" w:rsidP="00515E11">
            <w:pPr>
              <w:shd w:val="clear" w:color="auto" w:fill="FFFFFF" w:themeFill="background1"/>
              <w:spacing w:after="120" w:line="240" w:lineRule="auto"/>
              <w:rPr>
                <w:rFonts w:ascii="GHEA Grapalat" w:hAnsi="GHEA Grapalat"/>
                <w:b/>
                <w:sz w:val="20"/>
                <w:szCs w:val="20"/>
                <w:lang w:val="hy-AM"/>
              </w:rPr>
            </w:pPr>
          </w:p>
        </w:tc>
        <w:tc>
          <w:tcPr>
            <w:tcW w:w="5128" w:type="dxa"/>
            <w:gridSpan w:val="4"/>
            <w:shd w:val="clear" w:color="auto" w:fill="auto"/>
          </w:tcPr>
          <w:p w:rsidR="00526611" w:rsidRPr="006374C0" w:rsidRDefault="00526611" w:rsidP="004E4924">
            <w:pPr>
              <w:pStyle w:val="ListParagraph"/>
              <w:numPr>
                <w:ilvl w:val="0"/>
                <w:numId w:val="145"/>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lastRenderedPageBreak/>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տարածքային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նյութատեխնիկական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գնահատում:</w:t>
            </w:r>
          </w:p>
          <w:p w:rsidR="00526611" w:rsidRPr="006374C0" w:rsidRDefault="00526611" w:rsidP="004E4924">
            <w:pPr>
              <w:pStyle w:val="ListParagraph"/>
              <w:numPr>
                <w:ilvl w:val="0"/>
                <w:numId w:val="145"/>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Վերհանված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արտացոլել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բյուջետային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հայտում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փաստաթղթերում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հատկացում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p>
        </w:tc>
        <w:tc>
          <w:tcPr>
            <w:tcW w:w="1620" w:type="dxa"/>
            <w:gridSpan w:val="2"/>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lastRenderedPageBreak/>
              <w:t>2018</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1</w:t>
            </w:r>
            <w:r w:rsidRPr="006374C0">
              <w:rPr>
                <w:rFonts w:ascii="GHEA Grapalat" w:hAnsi="GHEA Grapalat"/>
                <w:sz w:val="20"/>
                <w:szCs w:val="20"/>
                <w:lang w:val="hy-AM"/>
              </w:rPr>
              <w:t>-</w:t>
            </w:r>
            <w:r w:rsidRPr="006374C0">
              <w:rPr>
                <w:rFonts w:ascii="GHEA Grapalat" w:hAnsi="GHEA Grapalat"/>
                <w:sz w:val="20"/>
                <w:szCs w:val="20"/>
                <w:lang w:val="en-US"/>
              </w:rPr>
              <w:t>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tc>
        <w:tc>
          <w:tcPr>
            <w:tcW w:w="216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c>
          <w:tcPr>
            <w:tcW w:w="1879"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Բ</w:t>
            </w:r>
            <w:r w:rsidRPr="006374C0">
              <w:rPr>
                <w:rFonts w:ascii="GHEA Grapalat" w:hAnsi="GHEA Grapalat" w:cs="Sylfaen"/>
                <w:sz w:val="20"/>
                <w:szCs w:val="20"/>
                <w:lang w:val="en-US"/>
              </w:rPr>
              <w:t>ԴԽ</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w:t>
            </w:r>
            <w:r w:rsidRPr="006374C0">
              <w:rPr>
                <w:rFonts w:ascii="GHEA Grapalat" w:hAnsi="GHEA Grapalat" w:cs="Sylfaen"/>
                <w:b/>
                <w:sz w:val="20"/>
                <w:szCs w:val="20"/>
                <w:lang w:val="en-US"/>
              </w:rPr>
              <w:t>կատարման</w:t>
            </w:r>
            <w:r w:rsidRPr="006374C0">
              <w:rPr>
                <w:rFonts w:ascii="GHEA Grapalat" w:hAnsi="GHEA Grapalat" w:cs="Sylfaen"/>
                <w:b/>
                <w:sz w:val="20"/>
                <w:szCs w:val="20"/>
              </w:rPr>
              <w:t xml:space="preserve"> </w:t>
            </w:r>
            <w:r w:rsidRPr="006374C0">
              <w:rPr>
                <w:rFonts w:ascii="GHEA Grapalat" w:hAnsi="GHEA Grapalat" w:cs="Sylfaen"/>
                <w:b/>
                <w:sz w:val="20"/>
                <w:szCs w:val="20"/>
                <w:lang w:val="hy-AM"/>
              </w:rPr>
              <w:t>վերստուգելի չափանիշը</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1.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տարածք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գույք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հատկացնելու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w:t>
            </w:r>
            <w:r w:rsidRPr="006374C0">
              <w:rPr>
                <w:rFonts w:ascii="GHEA Grapalat" w:hAnsi="GHEA Grapalat"/>
                <w:sz w:val="20"/>
                <w:szCs w:val="20"/>
                <w:lang w:val="hy-AM"/>
              </w:rPr>
              <w:t>(</w:t>
            </w:r>
            <w:r w:rsidRPr="006374C0">
              <w:rPr>
                <w:rFonts w:ascii="GHEA Grapalat" w:hAnsi="GHEA Grapalat" w:cs="Sylfaen"/>
                <w:sz w:val="20"/>
                <w:szCs w:val="20"/>
                <w:lang w:val="hy-AM"/>
              </w:rPr>
              <w:t>ներ</w:t>
            </w:r>
            <w:r w:rsidRPr="006374C0">
              <w:rPr>
                <w:rFonts w:ascii="GHEA Grapalat" w:hAnsi="GHEA Grapalat"/>
                <w:sz w:val="20"/>
                <w:szCs w:val="20"/>
                <w:lang w:val="hy-AM"/>
              </w:rPr>
              <w:t>)</w:t>
            </w:r>
            <w:r w:rsidRPr="006374C0">
              <w:rPr>
                <w:rFonts w:ascii="GHEA Grapalat" w:hAnsi="GHEA Grapalat" w:cs="Sylfaen"/>
                <w:sz w:val="20"/>
                <w:szCs w:val="20"/>
                <w:lang w:val="hy-AM"/>
              </w:rPr>
              <w:t>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ձևակերպումներն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w:t>
            </w:r>
            <w:r w:rsidRPr="006374C0">
              <w:rPr>
                <w:rFonts w:ascii="GHEA Grapalat" w:hAnsi="GHEA Grapalat"/>
                <w:sz w:val="20"/>
                <w:szCs w:val="20"/>
                <w:lang w:val="hy-AM"/>
              </w:rPr>
              <w:t>/</w:t>
            </w:r>
            <w:r w:rsidRPr="006374C0">
              <w:rPr>
                <w:rFonts w:ascii="GHEA Grapalat" w:hAnsi="GHEA Grapalat" w:cs="Sylfaen"/>
                <w:sz w:val="20"/>
                <w:szCs w:val="20"/>
                <w:lang w:val="hy-AM"/>
              </w:rPr>
              <w:t>պայմանագիր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տարածքով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նյութատեխնիկական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պայմաններով</w:t>
            </w:r>
            <w:r w:rsidRPr="006374C0">
              <w:rPr>
                <w:rFonts w:ascii="GHEA Grapalat" w:hAnsi="GHEA Grapalat"/>
                <w:sz w:val="20"/>
                <w:szCs w:val="20"/>
                <w:lang w:val="hy-AM"/>
              </w:rPr>
              <w:t xml:space="preserve">: </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2"/>
                <w:numId w:val="13"/>
              </w:numPr>
              <w:spacing w:after="120" w:line="240" w:lineRule="auto"/>
              <w:rPr>
                <w:rFonts w:ascii="GHEA Grapalat" w:hAnsi="GHEA Grapalat"/>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Շարունակաբար</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Բարձրագույն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խորհրդի</w:t>
            </w:r>
            <w:r w:rsidRPr="006374C0">
              <w:rPr>
                <w:rFonts w:ascii="GHEA Grapalat" w:hAnsi="GHEA Grapalat"/>
                <w:sz w:val="20"/>
                <w:szCs w:val="20"/>
                <w:lang w:val="hy-AM"/>
              </w:rPr>
              <w:t xml:space="preserve"> </w:t>
            </w:r>
            <w:r w:rsidRPr="006374C0">
              <w:rPr>
                <w:rFonts w:ascii="GHEA Grapalat" w:hAnsi="GHEA Grapalat" w:cs="Sylfaen"/>
                <w:b/>
                <w:sz w:val="20"/>
                <w:szCs w:val="20"/>
                <w:lang w:val="hy-AM"/>
              </w:rPr>
              <w:t>գործունեության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արդյունավետությունը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w:t>
            </w:r>
            <w:r w:rsidRPr="006374C0">
              <w:rPr>
                <w:rFonts w:ascii="GHEA Grapalat" w:hAnsi="GHEA Grapalat"/>
                <w:b/>
                <w:sz w:val="20"/>
                <w:szCs w:val="20"/>
                <w:lang w:val="en-US"/>
              </w:rPr>
              <w:t>ը</w:t>
            </w:r>
            <w:r w:rsidRPr="006374C0">
              <w:rPr>
                <w:rFonts w:ascii="GHEA Grapalat" w:hAnsi="GHEA Grapalat"/>
                <w:b/>
                <w:sz w:val="20"/>
                <w:szCs w:val="20"/>
                <w:lang w:val="hy-AM"/>
              </w:rPr>
              <w:t xml:space="preserve"> և չափելի ցուցանիշը</w:t>
            </w:r>
          </w:p>
          <w:p w:rsidR="00526611" w:rsidRPr="006374C0" w:rsidRDefault="00526611" w:rsidP="004E4924">
            <w:pPr>
              <w:pStyle w:val="ListParagraph"/>
              <w:numPr>
                <w:ilvl w:val="0"/>
                <w:numId w:val="16"/>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Գործում է 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ներքին </w:t>
            </w:r>
            <w:r w:rsidRPr="006374C0">
              <w:rPr>
                <w:rFonts w:ascii="GHEA Grapalat" w:hAnsi="GHEA Grapalat" w:cs="Sylfaen"/>
                <w:sz w:val="20"/>
                <w:szCs w:val="20"/>
                <w:lang w:val="hy-AM"/>
              </w:rPr>
              <w:t>մոնիթորինգի արդյունավետ կառուցակարգը. (վերհանված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խնդիրների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ուղղությամբ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տարվա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կտրվածքով</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6"/>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առանձին </w:t>
            </w:r>
            <w:r w:rsidRPr="006374C0">
              <w:rPr>
                <w:rFonts w:ascii="GHEA Grapalat" w:hAnsi="GHEA Grapalat" w:cs="Sylfaen"/>
                <w:sz w:val="20"/>
                <w:szCs w:val="20"/>
                <w:lang w:val="hy-AM"/>
              </w:rPr>
              <w:t>ոլորտների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վերհանված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խնդրիների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վերհանված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խնդրի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ուղղությամբ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միջոցառումների </w:t>
            </w:r>
            <w:r w:rsidRPr="006374C0">
              <w:rPr>
                <w:rFonts w:ascii="GHEA Grapalat" w:hAnsi="GHEA Grapalat" w:cs="Sylfaen"/>
                <w:sz w:val="20"/>
                <w:szCs w:val="20"/>
              </w:rPr>
              <w:t>քանակը</w:t>
            </w:r>
            <w:r w:rsidRPr="006374C0">
              <w:rPr>
                <w:rFonts w:ascii="GHEA Grapalat" w:hAnsi="GHEA Grapalat" w:cs="Sylfaen"/>
                <w:sz w:val="20"/>
                <w:szCs w:val="20"/>
                <w:lang w:val="hy-AM"/>
              </w:rPr>
              <w:t xml:space="preserve"> և բովանդակությունը</w:t>
            </w:r>
            <w:r w:rsidRPr="006374C0">
              <w:rPr>
                <w:rFonts w:ascii="GHEA Grapalat" w:hAnsi="GHEA Grapalat"/>
                <w:sz w:val="20"/>
                <w:szCs w:val="20"/>
                <w:lang w:val="hy-AM"/>
              </w:rPr>
              <w:t>):</w:t>
            </w:r>
          </w:p>
          <w:p w:rsidR="00526611" w:rsidRPr="006374C0" w:rsidRDefault="00526611" w:rsidP="004E4924">
            <w:pPr>
              <w:pStyle w:val="ListParagraph"/>
              <w:numPr>
                <w:ilvl w:val="0"/>
                <w:numId w:val="16"/>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են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ոչ</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անդամի՝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որպես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հանդես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գալու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կարողությունները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հմտությունները.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ենթարկելու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մերժելու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հիմնավորված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որոշումներ՝ ըստ դրանց առկայության</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N</w:t>
            </w:r>
          </w:p>
        </w:tc>
        <w:tc>
          <w:tcPr>
            <w:tcW w:w="2353"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Միջոցառում</w:t>
            </w:r>
          </w:p>
        </w:tc>
        <w:tc>
          <w:tcPr>
            <w:tcW w:w="5128"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Գործողություն</w:t>
            </w:r>
          </w:p>
        </w:tc>
        <w:tc>
          <w:tcPr>
            <w:tcW w:w="1620" w:type="dxa"/>
            <w:gridSpan w:val="2"/>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Միջոցառման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կատարման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վերջնաժամկետ</w:t>
            </w:r>
          </w:p>
        </w:tc>
        <w:tc>
          <w:tcPr>
            <w:tcW w:w="216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Ֆինանսավորման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աղբյուրը</w:t>
            </w:r>
          </w:p>
        </w:tc>
        <w:tc>
          <w:tcPr>
            <w:tcW w:w="1879"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Պատասխանատու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մարմինը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hy-AM"/>
              </w:rPr>
              <w:t>1.1</w:t>
            </w:r>
            <w:r w:rsidRPr="006374C0">
              <w:rPr>
                <w:rFonts w:ascii="GHEA Grapalat" w:hAnsi="GHEA Grapalat"/>
                <w:b/>
                <w:sz w:val="20"/>
                <w:szCs w:val="20"/>
                <w:lang w:val="en-US"/>
              </w:rPr>
              <w:t>.3.1.</w:t>
            </w:r>
          </w:p>
          <w:p w:rsidR="00526611" w:rsidRPr="006374C0" w:rsidRDefault="00526611" w:rsidP="00515E11">
            <w:pPr>
              <w:spacing w:after="120" w:line="240" w:lineRule="auto"/>
              <w:rPr>
                <w:rFonts w:ascii="GHEA Grapalat" w:hAnsi="GHEA Grapalat"/>
                <w:b/>
                <w:sz w:val="20"/>
                <w:szCs w:val="20"/>
                <w:lang w:val="en-US"/>
              </w:rPr>
            </w:pPr>
          </w:p>
        </w:tc>
        <w:tc>
          <w:tcPr>
            <w:tcW w:w="2353"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 xml:space="preserve">Ներդրված է </w:t>
            </w:r>
            <w:r w:rsidRPr="006374C0">
              <w:rPr>
                <w:rFonts w:ascii="GHEA Grapalat" w:hAnsi="GHEA Grapalat" w:cs="Sylfaen"/>
                <w:sz w:val="20"/>
                <w:szCs w:val="20"/>
                <w:lang w:val="hy-AM"/>
              </w:rPr>
              <w:t>Բարձրագույն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խորհրդի</w:t>
            </w:r>
            <w:r w:rsidRPr="006374C0">
              <w:rPr>
                <w:rFonts w:ascii="GHEA Grapalat" w:hAnsi="GHEA Grapalat"/>
                <w:sz w:val="20"/>
                <w:szCs w:val="20"/>
                <w:lang w:val="hy-AM"/>
              </w:rPr>
              <w:t xml:space="preserve"> </w:t>
            </w:r>
            <w:r w:rsidRPr="006374C0">
              <w:rPr>
                <w:rFonts w:ascii="GHEA Grapalat" w:hAnsi="GHEA Grapalat" w:cs="Sylfaen"/>
                <w:sz w:val="20"/>
                <w:szCs w:val="20"/>
                <w:lang w:val="en-US"/>
              </w:rPr>
              <w:t>գործունեության</w:t>
            </w:r>
            <w:r w:rsidRPr="006374C0">
              <w:rPr>
                <w:rFonts w:ascii="GHEA Grapalat" w:hAnsi="GHEA Grapalat"/>
                <w:sz w:val="20"/>
                <w:szCs w:val="20"/>
                <w:lang w:val="en-US"/>
              </w:rPr>
              <w:t xml:space="preserve"> ներքին </w:t>
            </w:r>
            <w:r w:rsidRPr="006374C0">
              <w:rPr>
                <w:rFonts w:ascii="GHEA Grapalat" w:hAnsi="GHEA Grapalat" w:cs="Sylfaen"/>
                <w:sz w:val="20"/>
                <w:szCs w:val="20"/>
                <w:lang w:val="en-US"/>
              </w:rPr>
              <w:t>մոնիթորինգի արդյունավետ կառուցակարգ</w:t>
            </w:r>
          </w:p>
        </w:tc>
        <w:tc>
          <w:tcPr>
            <w:tcW w:w="5128" w:type="dxa"/>
            <w:gridSpan w:val="4"/>
            <w:shd w:val="clear" w:color="auto" w:fill="auto"/>
          </w:tcPr>
          <w:p w:rsidR="00526611" w:rsidRPr="006374C0" w:rsidRDefault="00526611" w:rsidP="004E4924">
            <w:pPr>
              <w:pStyle w:val="ListParagraph"/>
              <w:numPr>
                <w:ilvl w:val="0"/>
                <w:numId w:val="18"/>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ներքին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մոնիթորինգի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խնդիրների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ախտորոշման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կառուցակարգ</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8"/>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Բարձրագույն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ախտորոշված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խնդիրները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նախաձեռնել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w:t>
            </w:r>
            <w:r w:rsidRPr="006374C0">
              <w:rPr>
                <w:rFonts w:ascii="GHEA Grapalat" w:hAnsi="GHEA Grapalat"/>
                <w:sz w:val="20"/>
                <w:szCs w:val="20"/>
                <w:lang w:val="hy-AM"/>
              </w:rPr>
              <w:t>:</w:t>
            </w:r>
          </w:p>
        </w:tc>
        <w:tc>
          <w:tcPr>
            <w:tcW w:w="1620" w:type="dxa"/>
            <w:gridSpan w:val="2"/>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1-</w:t>
            </w:r>
            <w:r w:rsidRPr="006374C0">
              <w:rPr>
                <w:rFonts w:ascii="GHEA Grapalat" w:hAnsi="GHEA Grapalat" w:cs="Sylfaen"/>
                <w:sz w:val="20"/>
                <w:szCs w:val="20"/>
                <w:lang w:val="hy-AM"/>
              </w:rPr>
              <w:t>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2-րդ </w:t>
            </w:r>
            <w:r w:rsidRPr="006374C0">
              <w:rPr>
                <w:rFonts w:ascii="GHEA Grapalat" w:hAnsi="GHEA Grapalat" w:cs="Sylfaen"/>
                <w:sz w:val="20"/>
                <w:szCs w:val="20"/>
                <w:lang w:val="hy-AM"/>
              </w:rPr>
              <w:t>եռամսյակից սկսած</w:t>
            </w:r>
          </w:p>
        </w:tc>
        <w:tc>
          <w:tcPr>
            <w:tcW w:w="216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Ընթացիկ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ֆինանսավորում</w:t>
            </w:r>
          </w:p>
        </w:tc>
        <w:tc>
          <w:tcPr>
            <w:tcW w:w="1879"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b/>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7"/>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ներքին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մոնիթորինգի</w:t>
            </w:r>
            <w:r w:rsidRPr="006374C0">
              <w:rPr>
                <w:rFonts w:ascii="GHEA Grapalat" w:hAnsi="GHEA Grapalat"/>
                <w:sz w:val="20"/>
                <w:szCs w:val="20"/>
                <w:lang w:val="hy-AM"/>
              </w:rPr>
              <w:t xml:space="preserve"> կառուցակարգի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ներքին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մոնիթորինգի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կառուցակարգը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Մոնիթորինգի կարգը և մեթոդաբանությունն ընդունված են: Մոնիթորինգի </w:t>
            </w:r>
            <w:r w:rsidRPr="006374C0">
              <w:rPr>
                <w:rFonts w:ascii="GHEA Grapalat" w:hAnsi="GHEA Grapalat" w:cs="Sylfaen"/>
                <w:sz w:val="20"/>
                <w:szCs w:val="20"/>
                <w:lang w:val="hy-AM"/>
              </w:rPr>
              <w:t>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ինքնագնահատման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զեկույցում և հետագա քայլերը ձեռնարկված են (այդ մասին արձանագրություն. գործողությունների նախատեսում հաջորդ տարվա գործողությունների ծրագրով կամ հաջորդ ռազմավարությամբ և այլ)</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1.1.3.2.</w:t>
            </w:r>
          </w:p>
        </w:tc>
        <w:tc>
          <w:tcPr>
            <w:tcW w:w="2353"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en-US"/>
              </w:rPr>
              <w:t>Կ</w:t>
            </w:r>
            <w:r w:rsidRPr="006374C0">
              <w:rPr>
                <w:rFonts w:ascii="GHEA Grapalat" w:hAnsi="GHEA Grapalat" w:cs="Sylfaen"/>
                <w:sz w:val="20"/>
                <w:szCs w:val="20"/>
                <w:lang w:val="hy-AM"/>
              </w:rPr>
              <w:t>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վարույթի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որպես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հանդես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գալու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w:t>
            </w:r>
            <w:r w:rsidRPr="006374C0">
              <w:rPr>
                <w:rFonts w:ascii="GHEA Grapalat" w:hAnsi="GHEA Grapalat" w:cs="Sylfaen"/>
                <w:sz w:val="20"/>
                <w:szCs w:val="20"/>
                <w:lang w:val="en-US"/>
              </w:rPr>
              <w:t xml:space="preserve">ԴԽ ոչ դատավոր անդամի՝ </w:t>
            </w:r>
            <w:r w:rsidRPr="006374C0">
              <w:rPr>
                <w:rFonts w:ascii="GHEA Grapalat" w:hAnsi="GHEA Grapalat"/>
                <w:sz w:val="20"/>
                <w:szCs w:val="20"/>
                <w:lang w:val="en-US"/>
              </w:rPr>
              <w:t xml:space="preserve">կատարելագործված հմտություններ ու </w:t>
            </w:r>
            <w:r w:rsidRPr="006374C0">
              <w:rPr>
                <w:rFonts w:ascii="GHEA Grapalat" w:hAnsi="GHEA Grapalat" w:cs="Sylfaen"/>
                <w:sz w:val="20"/>
                <w:szCs w:val="20"/>
                <w:lang w:val="hy-AM"/>
              </w:rPr>
              <w:t>կարողություն</w:t>
            </w:r>
            <w:r w:rsidRPr="006374C0">
              <w:rPr>
                <w:rFonts w:ascii="GHEA Grapalat" w:hAnsi="GHEA Grapalat" w:cs="Sylfaen"/>
                <w:sz w:val="20"/>
                <w:szCs w:val="20"/>
                <w:lang w:val="en-US"/>
              </w:rPr>
              <w:t>ներ</w:t>
            </w:r>
            <w:r w:rsidRPr="006374C0">
              <w:rPr>
                <w:rFonts w:ascii="GHEA Grapalat" w:hAnsi="GHEA Grapalat"/>
                <w:sz w:val="20"/>
                <w:szCs w:val="20"/>
                <w:lang w:val="hy-AM"/>
              </w:rPr>
              <w:t xml:space="preserve"> </w:t>
            </w:r>
          </w:p>
        </w:tc>
        <w:tc>
          <w:tcPr>
            <w:tcW w:w="5128" w:type="dxa"/>
            <w:gridSpan w:val="4"/>
            <w:shd w:val="clear" w:color="auto" w:fill="auto"/>
          </w:tcPr>
          <w:p w:rsidR="00526611" w:rsidRPr="006374C0" w:rsidRDefault="00526611" w:rsidP="004E4924">
            <w:pPr>
              <w:pStyle w:val="ListParagraph"/>
              <w:numPr>
                <w:ilvl w:val="0"/>
                <w:numId w:val="147"/>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Ուսուցանել կամ վերապատրաստել ԲԴԽ ոչ դատավոր անդամներին՝ 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վարույթի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փորձին 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 առնվազն երկու երկրների 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փորձին:</w:t>
            </w:r>
          </w:p>
        </w:tc>
        <w:tc>
          <w:tcPr>
            <w:tcW w:w="1620" w:type="dxa"/>
            <w:gridSpan w:val="2"/>
            <w:shd w:val="clear" w:color="auto" w:fill="auto"/>
          </w:tcPr>
          <w:p w:rsidR="00526611" w:rsidRPr="006374C0" w:rsidRDefault="00526611" w:rsidP="00515E11">
            <w:pPr>
              <w:spacing w:after="120" w:line="240" w:lineRule="auto"/>
              <w:rPr>
                <w:rFonts w:ascii="GHEA Grapalat" w:hAnsi="GHEA Grapalat"/>
                <w:sz w:val="20"/>
                <w:szCs w:val="20"/>
              </w:rPr>
            </w:pPr>
            <w:r w:rsidRPr="006374C0">
              <w:rPr>
                <w:rFonts w:ascii="GHEA Grapalat" w:hAnsi="GHEA Grapalat"/>
                <w:sz w:val="20"/>
                <w:szCs w:val="20"/>
                <w:lang w:val="hy-AM"/>
              </w:rPr>
              <w:t>201</w:t>
            </w:r>
            <w:r w:rsidRPr="006374C0">
              <w:rPr>
                <w:rFonts w:ascii="GHEA Grapalat" w:hAnsi="GHEA Grapalat"/>
                <w:sz w:val="20"/>
                <w:szCs w:val="20"/>
                <w:lang w:val="en-US"/>
              </w:rPr>
              <w:t>8</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4</w:t>
            </w:r>
            <w:r w:rsidRPr="006374C0">
              <w:rPr>
                <w:rFonts w:ascii="GHEA Grapalat" w:hAnsi="GHEA Grapalat"/>
                <w:sz w:val="20"/>
                <w:szCs w:val="20"/>
                <w:lang w:val="hy-AM"/>
              </w:rPr>
              <w:t>-</w:t>
            </w:r>
            <w:r w:rsidRPr="006374C0">
              <w:rPr>
                <w:rFonts w:ascii="GHEA Grapalat" w:hAnsi="GHEA Grapalat" w:cs="Sylfaen"/>
                <w:sz w:val="20"/>
                <w:szCs w:val="20"/>
                <w:lang w:val="hy-AM"/>
              </w:rPr>
              <w:t>րդ</w:t>
            </w:r>
            <w:r w:rsidRPr="006374C0">
              <w:rPr>
                <w:rFonts w:ascii="GHEA Grapalat" w:hAnsi="GHEA Grapalat"/>
                <w:sz w:val="20"/>
                <w:szCs w:val="20"/>
                <w:lang w:val="en-US"/>
              </w:rPr>
              <w:t xml:space="preserve"> </w:t>
            </w:r>
            <w:r w:rsidRPr="006374C0">
              <w:rPr>
                <w:rFonts w:ascii="GHEA Grapalat" w:hAnsi="GHEA Grapalat" w:cs="Sylfaen"/>
                <w:sz w:val="20"/>
                <w:szCs w:val="20"/>
              </w:rPr>
              <w:t>եռամսյակ</w:t>
            </w:r>
          </w:p>
        </w:tc>
        <w:tc>
          <w:tcPr>
            <w:tcW w:w="2160" w:type="dxa"/>
            <w:gridSpan w:val="4"/>
            <w:shd w:val="clear" w:color="auto" w:fill="auto"/>
          </w:tcPr>
          <w:p w:rsidR="00526611" w:rsidRPr="006374C0" w:rsidRDefault="005C574D" w:rsidP="005C574D">
            <w:pPr>
              <w:spacing w:after="120" w:line="240" w:lineRule="auto"/>
              <w:rPr>
                <w:rFonts w:ascii="GHEA Grapalat" w:hAnsi="GHEA Grapalat"/>
                <w:sz w:val="20"/>
                <w:szCs w:val="20"/>
                <w:lang w:val="hy-AM"/>
              </w:rPr>
            </w:pPr>
            <w:r>
              <w:rPr>
                <w:rFonts w:ascii="GHEA Grapalat" w:hAnsi="GHEA Grapalat" w:cs="Sylfaen"/>
                <w:sz w:val="20"/>
                <w:szCs w:val="20"/>
                <w:lang w:val="en-US"/>
              </w:rPr>
              <w:t>Ընթացիկ ֆ</w:t>
            </w:r>
            <w:r w:rsidR="00526611" w:rsidRPr="006374C0">
              <w:rPr>
                <w:rFonts w:ascii="GHEA Grapalat" w:hAnsi="GHEA Grapalat" w:cs="Sylfaen"/>
                <w:sz w:val="20"/>
                <w:szCs w:val="20"/>
                <w:lang w:val="hy-AM"/>
              </w:rPr>
              <w:t>ինանսավորում</w:t>
            </w:r>
          </w:p>
        </w:tc>
        <w:tc>
          <w:tcPr>
            <w:tcW w:w="1879"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Բ</w:t>
            </w:r>
            <w:r w:rsidRPr="006374C0">
              <w:rPr>
                <w:rFonts w:ascii="GHEA Grapalat" w:hAnsi="GHEA Grapalat" w:cs="Sylfaen"/>
                <w:sz w:val="20"/>
                <w:szCs w:val="20"/>
                <w:lang w:val="en-US"/>
              </w:rPr>
              <w:t>ԴԽ</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b/>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48"/>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ոչ</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անդամների համար կազմակերպված է վերապատրաստման դասընթաց. քննարկվել և տրամադրված 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վարույթի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առնվազն</w:t>
            </w:r>
            <w:r w:rsidRPr="006374C0">
              <w:rPr>
                <w:rFonts w:ascii="GHEA Grapalat" w:hAnsi="GHEA Grapalat"/>
                <w:sz w:val="20"/>
                <w:szCs w:val="20"/>
                <w:lang w:val="hy-AM"/>
              </w:rPr>
              <w:t xml:space="preserve"> 2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երկրների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 ուսումնասիրություն. արդյունքները քննարկված 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նիստում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13"/>
              </w:numPr>
              <w:shd w:val="clear" w:color="auto" w:fill="FFFFFF" w:themeFill="background1"/>
              <w:spacing w:line="240" w:lineRule="auto"/>
              <w:rPr>
                <w:rFonts w:ascii="GHEA Grapalat" w:hAnsi="GHEA Grapalat"/>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Դատավորների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ընդհանուր</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ժողովի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գործունեության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թափանցիկությունը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արդյունավետությունը</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ցուցանիշը</w:t>
            </w:r>
          </w:p>
          <w:p w:rsidR="00526611" w:rsidRPr="006374C0" w:rsidRDefault="00526611" w:rsidP="004E4924">
            <w:pPr>
              <w:pStyle w:val="ListParagraph"/>
              <w:numPr>
                <w:ilvl w:val="0"/>
                <w:numId w:val="219"/>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ընդհանուր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ժողովի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ԴԸԺ</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հանձնաժողովների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մատչելիությունը.</w:t>
            </w:r>
            <w:r w:rsidRPr="006374C0">
              <w:rPr>
                <w:rFonts w:ascii="GHEA Grapalat" w:hAnsi="GHEA Grapalat"/>
                <w:sz w:val="20"/>
                <w:szCs w:val="20"/>
                <w:lang w:val="hy-AM"/>
              </w:rPr>
              <w:t xml:space="preserve"> (դատարանից օգտվողների բավարարվածության հարցման արդյունքներ. ելակետ 2018թ. - 0, թիրախ 2021թ.-  աճ):</w:t>
            </w:r>
          </w:p>
          <w:p w:rsidR="005C574D" w:rsidRPr="006374C0" w:rsidRDefault="00526611" w:rsidP="005C574D">
            <w:pPr>
              <w:pStyle w:val="ListParagraph"/>
              <w:numPr>
                <w:ilvl w:val="0"/>
                <w:numId w:val="219"/>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ԴԸԺ</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հանձնաժողովների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անդամների՝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հմտությունները և կարողությունները</w:t>
            </w:r>
            <w:r w:rsidRPr="006374C0">
              <w:rPr>
                <w:rFonts w:ascii="GHEA Grapalat" w:hAnsi="GHEA Grapalat"/>
                <w:sz w:val="20"/>
                <w:szCs w:val="20"/>
                <w:lang w:val="hy-AM"/>
              </w:rPr>
              <w:t>:</w:t>
            </w:r>
            <w:r w:rsidR="005C574D" w:rsidRPr="005C574D">
              <w:rPr>
                <w:rFonts w:ascii="GHEA Grapalat" w:hAnsi="GHEA Grapalat"/>
                <w:sz w:val="20"/>
                <w:szCs w:val="20"/>
                <w:lang w:val="hy-AM"/>
              </w:rPr>
              <w:t xml:space="preserve"> </w:t>
            </w:r>
            <w:r w:rsidR="005C574D">
              <w:rPr>
                <w:rFonts w:ascii="GHEA Grapalat" w:hAnsi="GHEA Grapalat" w:cs="Sylfaen"/>
                <w:sz w:val="20"/>
                <w:szCs w:val="20"/>
                <w:lang w:val="hy-AM"/>
              </w:rPr>
              <w:t xml:space="preserve">Կարիքների գնահատման զեկույց. Ելակետ 2018թ. – 0, թիրախ 2021թ. վերապատրաստված անդամների թիվ </w:t>
            </w:r>
            <w:r w:rsidR="005C574D" w:rsidRPr="00FE0FA0">
              <w:rPr>
                <w:rFonts w:ascii="GHEA Grapalat" w:hAnsi="GHEA Grapalat" w:cs="Sylfaen"/>
                <w:sz w:val="20"/>
                <w:szCs w:val="20"/>
                <w:lang w:val="hy-AM"/>
              </w:rPr>
              <w:t>)</w:t>
            </w:r>
            <w:r w:rsidR="005C574D" w:rsidRPr="006374C0">
              <w:rPr>
                <w:rFonts w:ascii="GHEA Grapalat" w:hAnsi="GHEA Grapalat"/>
                <w:sz w:val="20"/>
                <w:szCs w:val="20"/>
                <w:lang w:val="hy-AM"/>
              </w:rPr>
              <w:t xml:space="preserve">: </w:t>
            </w:r>
          </w:p>
          <w:p w:rsidR="00526611" w:rsidRPr="006374C0" w:rsidRDefault="00526611" w:rsidP="004E4924">
            <w:pPr>
              <w:pStyle w:val="ListParagraph"/>
              <w:numPr>
                <w:ilvl w:val="0"/>
                <w:numId w:val="24"/>
              </w:numPr>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 xml:space="preserve">Բարելավվել է </w:t>
            </w:r>
            <w:r w:rsidRPr="006374C0">
              <w:rPr>
                <w:rFonts w:ascii="GHEA Grapalat" w:hAnsi="GHEA Grapalat" w:cs="Sylfaen"/>
                <w:sz w:val="20"/>
                <w:szCs w:val="20"/>
                <w:lang w:val="hy-AM"/>
              </w:rPr>
              <w:t>ԴԸԺ գործունեության արդյունավետությունը.</w:t>
            </w:r>
            <w:r w:rsidRPr="006374C0">
              <w:rPr>
                <w:rFonts w:ascii="GHEA Grapalat" w:hAnsi="GHEA Grapalat"/>
                <w:sz w:val="20"/>
                <w:szCs w:val="20"/>
                <w:lang w:val="hy-AM"/>
              </w:rPr>
              <w:t xml:space="preserve"> (ներքին մոնիթորինգի արդյունքներ. դատարանից օգտվողների բավարարվածության հարցման արդյունքներ ելակետ 2018թ. - 0, թիրախ՝ 2021թ.-  աճ):</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N</w:t>
            </w:r>
          </w:p>
        </w:tc>
        <w:tc>
          <w:tcPr>
            <w:tcW w:w="2353"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Միջոցառում</w:t>
            </w:r>
          </w:p>
        </w:tc>
        <w:tc>
          <w:tcPr>
            <w:tcW w:w="5128"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Գործողություն</w:t>
            </w:r>
          </w:p>
        </w:tc>
        <w:tc>
          <w:tcPr>
            <w:tcW w:w="1620" w:type="dxa"/>
            <w:gridSpan w:val="2"/>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Միջոցառման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կատարման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վերջնաժամկետ</w:t>
            </w:r>
          </w:p>
        </w:tc>
        <w:tc>
          <w:tcPr>
            <w:tcW w:w="216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Ֆինանսավորման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աղբյուրը</w:t>
            </w:r>
          </w:p>
        </w:tc>
        <w:tc>
          <w:tcPr>
            <w:tcW w:w="1879"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Պատասխանատու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մարմինը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hy-AM"/>
              </w:rPr>
              <w:t>1.1</w:t>
            </w:r>
            <w:r w:rsidRPr="006374C0">
              <w:rPr>
                <w:rFonts w:ascii="GHEA Grapalat" w:hAnsi="GHEA Grapalat"/>
                <w:b/>
                <w:sz w:val="20"/>
                <w:szCs w:val="20"/>
                <w:lang w:val="en-US"/>
              </w:rPr>
              <w:t>.4.1.</w:t>
            </w:r>
          </w:p>
        </w:tc>
        <w:tc>
          <w:tcPr>
            <w:tcW w:w="2353"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ընդհանուր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ժողովի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հանձնաժողովների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cs="Sylfaen"/>
                <w:sz w:val="20"/>
                <w:szCs w:val="20"/>
                <w:lang w:val="en-US"/>
              </w:rPr>
              <w:t>՝</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բարելավված </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հասանելիությ</w:t>
            </w:r>
            <w:r w:rsidRPr="006374C0">
              <w:rPr>
                <w:rFonts w:ascii="GHEA Grapalat" w:hAnsi="GHEA Grapalat" w:cs="Sylfaen"/>
                <w:sz w:val="20"/>
                <w:szCs w:val="20"/>
                <w:lang w:val="en-US"/>
              </w:rPr>
              <w:t>ուն</w:t>
            </w:r>
          </w:p>
        </w:tc>
        <w:tc>
          <w:tcPr>
            <w:tcW w:w="5128" w:type="dxa"/>
            <w:gridSpan w:val="4"/>
            <w:shd w:val="clear" w:color="auto" w:fill="auto"/>
          </w:tcPr>
          <w:p w:rsidR="00526611" w:rsidRPr="006374C0" w:rsidRDefault="00526611" w:rsidP="004E4924">
            <w:pPr>
              <w:pStyle w:val="ListParagraph"/>
              <w:numPr>
                <w:ilvl w:val="0"/>
                <w:numId w:val="19"/>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lastRenderedPageBreak/>
              <w:t>Դատական իշխանության պաշտոնական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ընդհանուր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ժողովի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հանձնաժողովների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համապատասխան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հասանելիությունը</w:t>
            </w:r>
            <w:r w:rsidRPr="006374C0">
              <w:rPr>
                <w:rFonts w:ascii="GHEA Grapalat" w:hAnsi="GHEA Grapalat"/>
                <w:sz w:val="20"/>
                <w:szCs w:val="20"/>
                <w:lang w:val="hy-AM"/>
              </w:rPr>
              <w:t>:</w:t>
            </w:r>
          </w:p>
          <w:p w:rsidR="00526611" w:rsidRPr="006374C0" w:rsidRDefault="00526611" w:rsidP="004E4924">
            <w:pPr>
              <w:pStyle w:val="ListParagraph"/>
              <w:numPr>
                <w:ilvl w:val="0"/>
                <w:numId w:val="19"/>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հետադարձ</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ընդհանուր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ժողովի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հանձնաժողովների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պարզաբանման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հաճախ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պարզաբանումների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p>
        </w:tc>
        <w:tc>
          <w:tcPr>
            <w:tcW w:w="1620" w:type="dxa"/>
            <w:gridSpan w:val="2"/>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lastRenderedPageBreak/>
              <w:t>2018</w:t>
            </w:r>
            <w:r w:rsidRPr="006374C0">
              <w:rPr>
                <w:rFonts w:ascii="GHEA Grapalat" w:hAnsi="GHEA Grapalat" w:cs="Sylfaen"/>
                <w:sz w:val="20"/>
                <w:szCs w:val="20"/>
                <w:lang w:val="hy-AM"/>
              </w:rPr>
              <w:t>թ</w:t>
            </w:r>
            <w:r w:rsidRPr="006374C0">
              <w:rPr>
                <w:rFonts w:ascii="GHEA Grapalat" w:hAnsi="GHEA Grapalat"/>
                <w:sz w:val="20"/>
                <w:szCs w:val="20"/>
                <w:lang w:val="hy-AM"/>
              </w:rPr>
              <w:t>. 4-</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w:t>
            </w:r>
            <w:r w:rsidRPr="006374C0">
              <w:rPr>
                <w:rFonts w:ascii="GHEA Grapalat" w:hAnsi="GHEA Grapalat" w:cs="Sylfaen"/>
                <w:sz w:val="20"/>
                <w:szCs w:val="20"/>
                <w:lang w:val="hy-AM"/>
              </w:rPr>
              <w:t>8թ</w:t>
            </w:r>
            <w:r w:rsidRPr="006374C0">
              <w:rPr>
                <w:rFonts w:ascii="GHEA Grapalat" w:hAnsi="GHEA Grapalat"/>
                <w:sz w:val="20"/>
                <w:szCs w:val="20"/>
                <w:lang w:val="hy-AM"/>
              </w:rPr>
              <w:t xml:space="preserve">. 4-րդ </w:t>
            </w:r>
            <w:r w:rsidRPr="006374C0">
              <w:rPr>
                <w:rFonts w:ascii="GHEA Grapalat" w:hAnsi="GHEA Grapalat" w:cs="Sylfaen"/>
                <w:sz w:val="20"/>
                <w:szCs w:val="20"/>
                <w:lang w:val="hy-AM"/>
              </w:rPr>
              <w:t>եռամսյակ</w:t>
            </w:r>
          </w:p>
        </w:tc>
        <w:tc>
          <w:tcPr>
            <w:tcW w:w="216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hy-AM"/>
              </w:rPr>
              <w:lastRenderedPageBreak/>
              <w:t>Ընթացիկ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ֆինանսավորում</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hy-AM"/>
              </w:rPr>
              <w:t>Ընթացիկ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ֆինանսավորում</w:t>
            </w:r>
          </w:p>
        </w:tc>
        <w:tc>
          <w:tcPr>
            <w:tcW w:w="1879"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Բ</w:t>
            </w:r>
            <w:r w:rsidRPr="006374C0">
              <w:rPr>
                <w:rFonts w:ascii="GHEA Grapalat" w:hAnsi="GHEA Grapalat" w:cs="Sylfaen"/>
                <w:sz w:val="20"/>
                <w:szCs w:val="20"/>
                <w:lang w:val="en-US"/>
              </w:rPr>
              <w:t>ԴԽ</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lastRenderedPageBreak/>
              <w:t>աշխատակազմ</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58"/>
              </w:numPr>
              <w:spacing w:after="120" w:line="240" w:lineRule="auto"/>
              <w:contextualSpacing w:val="0"/>
              <w:rPr>
                <w:rFonts w:ascii="GHEA Grapalat" w:hAnsi="GHEA Grapalat"/>
                <w:b/>
                <w:sz w:val="20"/>
                <w:szCs w:val="20"/>
                <w:lang w:val="hy-AM"/>
              </w:rPr>
            </w:pP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պաշտոնական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տեղադրված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ԴԸԺ</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հանձնաժողովների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համապատասխան </w:t>
            </w:r>
            <w:r w:rsidRPr="006374C0">
              <w:rPr>
                <w:rFonts w:ascii="GHEA Grapalat" w:hAnsi="GHEA Grapalat" w:cs="Sylfaen"/>
                <w:sz w:val="20"/>
                <w:szCs w:val="20"/>
                <w:lang w:val="hy-AM"/>
              </w:rPr>
              <w:t>տեղեկատվությունը</w:t>
            </w:r>
            <w:r w:rsidRPr="006374C0">
              <w:rPr>
                <w:rFonts w:ascii="GHEA Grapalat" w:hAnsi="GHEA Grapalat"/>
                <w:sz w:val="20"/>
                <w:szCs w:val="20"/>
                <w:lang w:val="hy-AM"/>
              </w:rPr>
              <w:t>:</w:t>
            </w:r>
          </w:p>
          <w:p w:rsidR="00526611" w:rsidRPr="006374C0" w:rsidRDefault="00526611" w:rsidP="004E4924">
            <w:pPr>
              <w:pStyle w:val="ListParagraph"/>
              <w:numPr>
                <w:ilvl w:val="0"/>
                <w:numId w:val="58"/>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պաշտոնական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ֆունկցիոնալության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նախատեսված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հաճախ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հետադարձ</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պարզաբանման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հետադարձ</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գործարկման 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1.1.4.2.</w:t>
            </w:r>
          </w:p>
        </w:tc>
        <w:tc>
          <w:tcPr>
            <w:tcW w:w="2522" w:type="dxa"/>
            <w:gridSpan w:val="3"/>
            <w:shd w:val="clear" w:color="auto" w:fill="auto"/>
          </w:tcPr>
          <w:p w:rsidR="00526611" w:rsidRPr="006374C0" w:rsidRDefault="00526611" w:rsidP="00515E11">
            <w:pPr>
              <w:shd w:val="clear" w:color="auto" w:fill="FFFFFF" w:themeFill="background1"/>
              <w:spacing w:line="240" w:lineRule="auto"/>
              <w:rPr>
                <w:rFonts w:ascii="GHEA Grapalat" w:hAnsi="GHEA Grapalat"/>
                <w:sz w:val="20"/>
                <w:szCs w:val="20"/>
                <w:lang w:val="en-US"/>
              </w:rPr>
            </w:pP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Ընդհանուր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ժողովի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հանձնաժողովների</w:t>
            </w:r>
            <w:r w:rsidRPr="006374C0">
              <w:rPr>
                <w:rFonts w:ascii="GHEA Grapalat" w:hAnsi="GHEA Grapalat" w:cs="Sylfaen"/>
                <w:sz w:val="20"/>
                <w:szCs w:val="20"/>
                <w:lang w:val="en-US"/>
              </w:rPr>
              <w:t xml:space="preserve"> անդամների</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զարգացած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կարողություններ</w:t>
            </w:r>
            <w:r w:rsidRPr="006374C0">
              <w:rPr>
                <w:rFonts w:ascii="GHEA Grapalat" w:hAnsi="GHEA Grapalat" w:cs="Sylfaen"/>
                <w:sz w:val="20"/>
                <w:szCs w:val="20"/>
                <w:lang w:val="en-US"/>
              </w:rPr>
              <w:t xml:space="preserve"> </w:t>
            </w:r>
          </w:p>
        </w:tc>
        <w:tc>
          <w:tcPr>
            <w:tcW w:w="5128" w:type="dxa"/>
            <w:gridSpan w:val="3"/>
            <w:shd w:val="clear" w:color="auto" w:fill="auto"/>
          </w:tcPr>
          <w:p w:rsidR="00526611" w:rsidRPr="006374C0" w:rsidRDefault="00526611" w:rsidP="004E4924">
            <w:pPr>
              <w:pStyle w:val="ListParagraph"/>
              <w:numPr>
                <w:ilvl w:val="0"/>
                <w:numId w:val="20"/>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վերհանել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Ընդհանուր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ժողովի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հանձնաժողովների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20"/>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Ըստ անհրաժեշտության՝ վերհանված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 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արդյունավետությունն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ձեռնարկել</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2-</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3-</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ֆինանսավորում</w:t>
            </w:r>
          </w:p>
          <w:p w:rsidR="00526611" w:rsidRPr="006374C0" w:rsidRDefault="00526611" w:rsidP="00515E11">
            <w:pPr>
              <w:spacing w:after="120" w:line="240" w:lineRule="auto"/>
              <w:rPr>
                <w:rFonts w:ascii="GHEA Grapalat" w:hAnsi="GHEA Grapalat"/>
                <w:sz w:val="20"/>
                <w:szCs w:val="20"/>
                <w:lang w:val="hy-AM"/>
              </w:rPr>
            </w:pP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ԴԸԺ</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59"/>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Ընդհանուր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ժողովի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հանձնաժողովների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մեթոդաբանության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 ըստ 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են և </w:t>
            </w:r>
            <w:r w:rsidRPr="006374C0">
              <w:rPr>
                <w:rFonts w:ascii="GHEA Grapalat" w:hAnsi="GHEA Grapalat" w:cs="Sylfaen"/>
                <w:sz w:val="20"/>
                <w:szCs w:val="20"/>
                <w:lang w:val="hy-AM"/>
              </w:rPr>
              <w:t>հանձնաժողովների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անդամների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վերապատրաստումներն 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1"/>
                <w:numId w:val="13"/>
              </w:numPr>
              <w:tabs>
                <w:tab w:val="left" w:pos="270"/>
                <w:tab w:val="left" w:pos="900"/>
              </w:tabs>
              <w:spacing w:line="240" w:lineRule="auto"/>
              <w:rPr>
                <w:rFonts w:ascii="GHEA Grapalat" w:hAnsi="GHEA Grapalat"/>
                <w:sz w:val="20"/>
                <w:szCs w:val="20"/>
                <w:lang w:val="hy-AM"/>
              </w:rPr>
            </w:pPr>
            <w:bookmarkStart w:id="12" w:name="_Hlk494571426"/>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իշխանության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ֆինանսավորման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մոդելի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կիրառում</w:t>
            </w:r>
          </w:p>
        </w:tc>
      </w:tr>
      <w:bookmarkEnd w:id="12"/>
      <w:tr w:rsidR="00526611" w:rsidRPr="00E92FA8" w:rsidTr="00515E11">
        <w:tc>
          <w:tcPr>
            <w:tcW w:w="14339" w:type="dxa"/>
            <w:gridSpan w:val="15"/>
            <w:shd w:val="clear" w:color="auto" w:fill="auto"/>
          </w:tcPr>
          <w:p w:rsidR="00526611" w:rsidRPr="006374C0" w:rsidRDefault="00526611" w:rsidP="004E4924">
            <w:pPr>
              <w:pStyle w:val="ListParagraph"/>
              <w:numPr>
                <w:ilvl w:val="2"/>
                <w:numId w:val="13"/>
              </w:numPr>
              <w:shd w:val="clear" w:color="auto" w:fill="FFFFFF" w:themeFill="background1"/>
              <w:tabs>
                <w:tab w:val="left" w:pos="450"/>
              </w:tabs>
              <w:spacing w:line="240" w:lineRule="auto"/>
              <w:rPr>
                <w:rFonts w:ascii="GHEA Grapalat" w:hAnsi="GHEA Grapalat"/>
                <w:sz w:val="20"/>
                <w:szCs w:val="20"/>
                <w:lang w:val="hy-AM"/>
              </w:rPr>
            </w:pPr>
            <w:r w:rsidRPr="006374C0">
              <w:rPr>
                <w:rFonts w:ascii="GHEA Grapalat" w:eastAsiaTheme="minorEastAsia" w:hAnsi="GHEA Grapalat" w:cs="Sylfaen"/>
                <w:b/>
                <w:sz w:val="20"/>
                <w:szCs w:val="20"/>
                <w:lang w:val="hy-AM"/>
              </w:rPr>
              <w:t>Ռազմավարական</w:t>
            </w:r>
            <w:r w:rsidRPr="006374C0">
              <w:rPr>
                <w:rFonts w:ascii="GHEA Grapalat" w:eastAsiaTheme="minorEastAsia" w:hAnsi="GHEA Grapalat"/>
                <w:b/>
                <w:sz w:val="20"/>
                <w:szCs w:val="20"/>
                <w:lang w:val="hy-AM"/>
              </w:rPr>
              <w:t xml:space="preserve"> </w:t>
            </w:r>
            <w:r w:rsidRPr="006374C0">
              <w:rPr>
                <w:rFonts w:ascii="GHEA Grapalat" w:eastAsiaTheme="minorEastAsia" w:hAnsi="GHEA Grapalat" w:cs="Sylfaen"/>
                <w:b/>
                <w:sz w:val="20"/>
                <w:szCs w:val="20"/>
                <w:lang w:val="hy-AM"/>
              </w:rPr>
              <w:t>ուղենիշ</w:t>
            </w:r>
            <w:r w:rsidRPr="006374C0">
              <w:rPr>
                <w:rFonts w:ascii="GHEA Grapalat" w:eastAsiaTheme="minorEastAsia" w:hAnsi="GHEA Grapalat"/>
                <w:b/>
                <w:sz w:val="20"/>
                <w:szCs w:val="20"/>
                <w:lang w:val="hy-AM"/>
              </w:rPr>
              <w:t>:  Ներդնել դատական իշխանության բյուջեի պլանավորման նորագույն  մեթոդներ և կատարելագործել դատական իշխանության բյուջետային և ֆինանսական կառավարման ոլորտի սուբյեկտների մասնագիտական ներուժն ու հմտությունները: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w:t>
            </w:r>
            <w:r w:rsidRPr="006374C0">
              <w:rPr>
                <w:rFonts w:ascii="GHEA Grapalat" w:hAnsi="GHEA Grapalat"/>
                <w:b/>
                <w:sz w:val="20"/>
                <w:szCs w:val="20"/>
                <w:lang w:val="en-US"/>
              </w:rPr>
              <w:t>ը</w:t>
            </w:r>
            <w:r w:rsidRPr="006374C0">
              <w:rPr>
                <w:rFonts w:ascii="GHEA Grapalat" w:hAnsi="GHEA Grapalat"/>
                <w:b/>
                <w:sz w:val="20"/>
                <w:szCs w:val="20"/>
                <w:lang w:val="hy-AM"/>
              </w:rPr>
              <w:t xml:space="preserve">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60"/>
              </w:numPr>
              <w:spacing w:after="120" w:line="240" w:lineRule="auto"/>
              <w:ind w:left="360"/>
              <w:contextualSpacing w:val="0"/>
              <w:rPr>
                <w:rFonts w:ascii="GHEA Grapalat" w:hAnsi="GHEA Grapalat"/>
                <w:sz w:val="20"/>
                <w:szCs w:val="20"/>
                <w:lang w:val="hy-AM"/>
              </w:rPr>
            </w:pPr>
            <w:r w:rsidRPr="006374C0">
              <w:rPr>
                <w:rFonts w:ascii="GHEA Grapalat" w:hAnsi="GHEA Grapalat"/>
                <w:sz w:val="20"/>
                <w:szCs w:val="20"/>
                <w:lang w:val="hy-AM"/>
              </w:rPr>
              <w:t xml:space="preserve">Ներդրվել և արդյունավետորեն կիրառվում են դատական իշխանության բյուջեի պլանավորման և կարիքների գնահատման նորագույն մեթոդները. (ներդրմանը հաջորդող տարիների բյուջեի կառուցվածք և հիմնավորումներ): </w:t>
            </w:r>
          </w:p>
          <w:p w:rsidR="00526611" w:rsidRPr="006374C0" w:rsidRDefault="00526611" w:rsidP="004E4924">
            <w:pPr>
              <w:pStyle w:val="ListParagraph"/>
              <w:numPr>
                <w:ilvl w:val="0"/>
                <w:numId w:val="60"/>
              </w:numPr>
              <w:spacing w:after="120" w:line="240" w:lineRule="auto"/>
              <w:ind w:left="360"/>
              <w:contextualSpacing w:val="0"/>
              <w:rPr>
                <w:rFonts w:ascii="GHEA Grapalat" w:hAnsi="GHEA Grapalat"/>
                <w:sz w:val="20"/>
                <w:szCs w:val="20"/>
                <w:lang w:val="hy-AM"/>
              </w:rPr>
            </w:pPr>
            <w:r w:rsidRPr="006374C0">
              <w:rPr>
                <w:rFonts w:ascii="GHEA Grapalat" w:hAnsi="GHEA Grapalat"/>
                <w:sz w:val="20"/>
                <w:szCs w:val="20"/>
                <w:lang w:val="hy-AM"/>
              </w:rPr>
              <w:t xml:space="preserve">Բարելավվել է դատական իշխանության բյուջետային հայտի բովանդակությունը և դրա հիմնավորվածության որակը, դրանում դատական իշխանության կարիքների արտացոլման մեթոդաբանությունը:   </w:t>
            </w:r>
          </w:p>
          <w:p w:rsidR="00526611" w:rsidRPr="006374C0" w:rsidRDefault="00526611" w:rsidP="004E4924">
            <w:pPr>
              <w:pStyle w:val="ListParagraph"/>
              <w:numPr>
                <w:ilvl w:val="0"/>
                <w:numId w:val="60"/>
              </w:numPr>
              <w:spacing w:after="120" w:line="240" w:lineRule="auto"/>
              <w:ind w:left="360"/>
              <w:contextualSpacing w:val="0"/>
              <w:rPr>
                <w:rFonts w:ascii="GHEA Grapalat" w:hAnsi="GHEA Grapalat"/>
                <w:sz w:val="20"/>
                <w:szCs w:val="20"/>
                <w:lang w:val="hy-AM"/>
              </w:rPr>
            </w:pPr>
            <w:r w:rsidRPr="006374C0">
              <w:rPr>
                <w:rFonts w:ascii="GHEA Grapalat" w:hAnsi="GHEA Grapalat"/>
                <w:sz w:val="20"/>
                <w:szCs w:val="20"/>
                <w:lang w:val="hy-AM"/>
              </w:rPr>
              <w:t xml:space="preserve">Նվազել է դատական իշխանության կողմից ներկայացված բյուջետային հայտի մասնակի մերժման կամ դրանում Կառավարության առաջարկած փոփոխությունների թիվը: </w:t>
            </w:r>
          </w:p>
          <w:p w:rsidR="005C574D" w:rsidRPr="005C574D" w:rsidRDefault="00526611" w:rsidP="004E4924">
            <w:pPr>
              <w:pStyle w:val="ListParagraph"/>
              <w:numPr>
                <w:ilvl w:val="0"/>
                <w:numId w:val="60"/>
              </w:numPr>
              <w:spacing w:after="120" w:line="240" w:lineRule="auto"/>
              <w:ind w:left="360"/>
              <w:contextualSpacing w:val="0"/>
              <w:rPr>
                <w:rFonts w:ascii="GHEA Grapalat" w:hAnsi="GHEA Grapalat"/>
                <w:sz w:val="20"/>
                <w:szCs w:val="20"/>
                <w:lang w:val="hy-AM"/>
              </w:rPr>
            </w:pPr>
            <w:r w:rsidRPr="005C574D">
              <w:rPr>
                <w:rFonts w:ascii="GHEA Grapalat" w:hAnsi="GHEA Grapalat"/>
                <w:sz w:val="20"/>
                <w:szCs w:val="20"/>
                <w:lang w:val="hy-AM"/>
              </w:rPr>
              <w:t>Բարելավվել է դատաիրավական ոլորտի բարեփոխումների ռազմավարարական պլանավորման ֆինանսական գնահատման կանխատեսելիությունը և որակը:</w:t>
            </w:r>
            <w:r w:rsidR="005C574D" w:rsidRPr="005C574D">
              <w:rPr>
                <w:rFonts w:ascii="GHEA Grapalat" w:hAnsi="GHEA Grapalat"/>
                <w:sz w:val="20"/>
                <w:szCs w:val="20"/>
                <w:lang w:val="hy-AM"/>
              </w:rPr>
              <w:t xml:space="preserve"> </w:t>
            </w:r>
          </w:p>
          <w:p w:rsidR="00526611" w:rsidRPr="005C574D" w:rsidRDefault="00526611" w:rsidP="004E4924">
            <w:pPr>
              <w:pStyle w:val="ListParagraph"/>
              <w:numPr>
                <w:ilvl w:val="0"/>
                <w:numId w:val="60"/>
              </w:numPr>
              <w:spacing w:after="120" w:line="240" w:lineRule="auto"/>
              <w:ind w:left="360"/>
              <w:contextualSpacing w:val="0"/>
              <w:rPr>
                <w:rFonts w:ascii="GHEA Grapalat" w:hAnsi="GHEA Grapalat"/>
                <w:sz w:val="20"/>
                <w:szCs w:val="20"/>
                <w:lang w:val="hy-AM"/>
              </w:rPr>
            </w:pPr>
            <w:r w:rsidRPr="005C574D">
              <w:rPr>
                <w:rFonts w:ascii="GHEA Grapalat" w:hAnsi="GHEA Grapalat" w:cs="Sylfaen"/>
                <w:sz w:val="20"/>
                <w:szCs w:val="20"/>
                <w:lang w:val="hy-AM"/>
              </w:rPr>
              <w:t>Բարելավվել</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են</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Բարձրագույն</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դատական</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խորհրդի</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աշխատակազմի</w:t>
            </w:r>
            <w:r w:rsidRPr="005C574D">
              <w:rPr>
                <w:rFonts w:ascii="GHEA Grapalat" w:hAnsi="GHEA Grapalat"/>
                <w:sz w:val="20"/>
                <w:szCs w:val="20"/>
                <w:lang w:val="hy-AM"/>
              </w:rPr>
              <w:t xml:space="preserve"> </w:t>
            </w:r>
            <w:r w:rsidRPr="005C574D">
              <w:rPr>
                <w:rFonts w:ascii="GHEA Grapalat" w:hAnsi="GHEA Grapalat" w:cs="Sylfaen"/>
                <w:sz w:val="20"/>
                <w:szCs w:val="20"/>
                <w:lang w:val="hy-AM"/>
              </w:rPr>
              <w:t>և</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դրա</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կառուցվածքային</w:t>
            </w:r>
            <w:r w:rsidRPr="005C574D">
              <w:rPr>
                <w:rFonts w:ascii="GHEA Grapalat" w:hAnsi="GHEA Grapalat"/>
                <w:sz w:val="20"/>
                <w:szCs w:val="20"/>
                <w:lang w:val="hy-AM"/>
              </w:rPr>
              <w:t xml:space="preserve"> </w:t>
            </w:r>
            <w:r w:rsidRPr="005C574D">
              <w:rPr>
                <w:rFonts w:ascii="GHEA Grapalat" w:hAnsi="GHEA Grapalat" w:cs="Sylfaen"/>
                <w:sz w:val="20"/>
                <w:szCs w:val="20"/>
                <w:lang w:val="hy-AM"/>
              </w:rPr>
              <w:t>և</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առանձնացված</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ստորաբաժանումների</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համապատասխան</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աշխատակիցների՝</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դատական</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իշխանության</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կարիքների</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գնահատման</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բյուջեի</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պլանավորման</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բյուջետային</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հայտերի</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պատրաստման</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բյուջեի</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կատարման</w:t>
            </w:r>
            <w:r w:rsidRPr="005C574D">
              <w:rPr>
                <w:rFonts w:ascii="GHEA Grapalat" w:hAnsi="GHEA Grapalat"/>
                <w:sz w:val="20"/>
                <w:szCs w:val="20"/>
                <w:lang w:val="hy-AM"/>
              </w:rPr>
              <w:t xml:space="preserve"> </w:t>
            </w:r>
            <w:r w:rsidRPr="005C574D">
              <w:rPr>
                <w:rFonts w:ascii="GHEA Grapalat" w:hAnsi="GHEA Grapalat" w:cs="Sylfaen"/>
                <w:sz w:val="20"/>
                <w:szCs w:val="20"/>
                <w:lang w:val="hy-AM"/>
              </w:rPr>
              <w:t>և</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հաշվետվությունների ներկայացման</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հմտություններն</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ու</w:t>
            </w:r>
            <w:r w:rsidRPr="005C574D">
              <w:rPr>
                <w:rFonts w:ascii="GHEA Grapalat" w:hAnsi="GHEA Grapalat"/>
                <w:sz w:val="20"/>
                <w:szCs w:val="20"/>
                <w:lang w:val="hy-AM"/>
              </w:rPr>
              <w:t xml:space="preserve"> </w:t>
            </w:r>
            <w:r w:rsidRPr="005C574D">
              <w:rPr>
                <w:rFonts w:ascii="GHEA Grapalat" w:hAnsi="GHEA Grapalat" w:cs="Sylfaen"/>
                <w:sz w:val="20"/>
                <w:szCs w:val="20"/>
                <w:lang w:val="hy-AM"/>
              </w:rPr>
              <w:t>կարողությունները</w:t>
            </w:r>
            <w:r w:rsidRPr="005C574D">
              <w:rPr>
                <w:rFonts w:ascii="GHEA Grapalat" w:hAnsi="GHEA Grapalat"/>
                <w:sz w:val="20"/>
                <w:szCs w:val="20"/>
                <w:lang w:val="hy-AM"/>
              </w:rPr>
              <w:t>:</w:t>
            </w:r>
            <w:r w:rsidR="005C574D" w:rsidRPr="005C574D">
              <w:rPr>
                <w:rFonts w:ascii="GHEA Grapalat" w:hAnsi="GHEA Grapalat"/>
                <w:sz w:val="20"/>
                <w:szCs w:val="20"/>
                <w:lang w:val="hy-AM"/>
              </w:rPr>
              <w:t xml:space="preserve"> </w:t>
            </w:r>
            <w:r w:rsidR="005C574D">
              <w:rPr>
                <w:rFonts w:ascii="GHEA Grapalat" w:hAnsi="GHEA Grapalat" w:cs="Sylfaen"/>
                <w:sz w:val="20"/>
                <w:szCs w:val="20"/>
                <w:lang w:val="hy-AM"/>
              </w:rPr>
              <w:t>Վերապատրաստված աշխատողների թիվ, ելակետ 2018թ. -0, թիրախ 2021թ.</w:t>
            </w:r>
            <w:r w:rsidR="005C574D" w:rsidRPr="005C574D">
              <w:rPr>
                <w:rFonts w:ascii="GHEA Grapalat" w:hAnsi="GHEA Grapalat" w:cs="Sylfaen"/>
                <w:sz w:val="20"/>
                <w:szCs w:val="20"/>
                <w:lang w:val="hy-AM"/>
              </w:rPr>
              <w:t xml:space="preserve"> </w:t>
            </w:r>
            <w:r w:rsidR="005C574D">
              <w:rPr>
                <w:rFonts w:ascii="GHEA Grapalat" w:hAnsi="GHEA Grapalat" w:cs="Sylfaen"/>
                <w:sz w:val="20"/>
                <w:szCs w:val="20"/>
                <w:lang w:val="hy-AM"/>
              </w:rPr>
              <w:t>–</w:t>
            </w:r>
            <w:r w:rsidR="005C574D" w:rsidRPr="005C574D">
              <w:rPr>
                <w:rFonts w:ascii="GHEA Grapalat" w:hAnsi="GHEA Grapalat" w:cs="Sylfaen"/>
                <w:sz w:val="20"/>
                <w:szCs w:val="20"/>
                <w:lang w:val="hy-AM"/>
              </w:rPr>
              <w:t>աճ:</w:t>
            </w:r>
          </w:p>
          <w:p w:rsidR="00526611" w:rsidRPr="006374C0" w:rsidRDefault="00526611" w:rsidP="004E4924">
            <w:pPr>
              <w:pStyle w:val="ListParagraph"/>
              <w:numPr>
                <w:ilvl w:val="0"/>
                <w:numId w:val="60"/>
              </w:numPr>
              <w:spacing w:after="120" w:line="240" w:lineRule="auto"/>
              <w:ind w:left="360"/>
              <w:contextualSpacing w:val="0"/>
              <w:rPr>
                <w:rFonts w:ascii="GHEA Grapalat" w:hAnsi="GHEA Grapalat"/>
                <w:sz w:val="20"/>
                <w:szCs w:val="20"/>
                <w:lang w:val="hy-AM"/>
              </w:rPr>
            </w:pPr>
            <w:r w:rsidRPr="006374C0">
              <w:rPr>
                <w:rFonts w:ascii="GHEA Grapalat" w:hAnsi="GHEA Grapalat" w:cs="Sylfaen"/>
                <w:sz w:val="20"/>
                <w:szCs w:val="20"/>
                <w:lang w:val="hy-AM"/>
              </w:rPr>
              <w:t>Ապահովվել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գործնականում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բովանդակային և պրոֆեսիոնալ</w:t>
            </w:r>
            <w:r w:rsidRPr="006374C0">
              <w:rPr>
                <w:rFonts w:ascii="GHEA Grapalat" w:hAnsi="GHEA Grapalat"/>
                <w:sz w:val="20"/>
                <w:szCs w:val="20"/>
                <w:lang w:val="hy-AM"/>
              </w:rPr>
              <w:t xml:space="preserve"> մ</w:t>
            </w:r>
            <w:r w:rsidRPr="006374C0">
              <w:rPr>
                <w:rFonts w:ascii="GHEA Grapalat" w:hAnsi="GHEA Grapalat" w:cs="Sylfaen"/>
                <w:sz w:val="20"/>
                <w:szCs w:val="20"/>
                <w:lang w:val="hy-AM"/>
              </w:rPr>
              <w:t>ասնակցությունը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պլանավորման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գործընթացին (ներքին մոնիթորինգի արդյունքներ)</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733" w:type="dxa"/>
            <w:gridSpan w:val="2"/>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777" w:type="dxa"/>
            <w:gridSpan w:val="2"/>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1.2.1.1.</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Ներդրված են դ</w:t>
            </w:r>
            <w:r w:rsidRPr="006374C0">
              <w:rPr>
                <w:rFonts w:ascii="GHEA Grapalat" w:hAnsi="GHEA Grapalat" w:cs="Sylfaen"/>
                <w:sz w:val="20"/>
                <w:szCs w:val="20"/>
                <w:lang w:val="hy-AM"/>
              </w:rPr>
              <w:t>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պլանավորման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բյուջետային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հայտերի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կազմման</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ու կարիքների գնահատման լայնորեն կիրառվող նորագույն </w:t>
            </w:r>
            <w:r w:rsidRPr="006374C0">
              <w:rPr>
                <w:rFonts w:ascii="GHEA Grapalat" w:hAnsi="GHEA Grapalat" w:cs="Sylfaen"/>
                <w:sz w:val="20"/>
                <w:szCs w:val="20"/>
                <w:lang w:val="hy-AM"/>
              </w:rPr>
              <w:t>մեթոդներ</w:t>
            </w:r>
            <w:r w:rsidRPr="006374C0">
              <w:rPr>
                <w:rFonts w:ascii="GHEA Grapalat" w:hAnsi="GHEA Grapalat" w:cs="Sylfaen"/>
                <w:sz w:val="20"/>
                <w:szCs w:val="20"/>
                <w:lang w:val="en-US"/>
              </w:rPr>
              <w:t>ը</w:t>
            </w:r>
            <w:r w:rsidRPr="006374C0">
              <w:rPr>
                <w:rFonts w:ascii="GHEA Grapalat" w:hAnsi="GHEA Grapalat"/>
                <w:sz w:val="20"/>
                <w:szCs w:val="20"/>
                <w:lang w:val="hy-AM"/>
              </w:rPr>
              <w:t xml:space="preserve"> </w:t>
            </w:r>
          </w:p>
        </w:tc>
        <w:tc>
          <w:tcPr>
            <w:tcW w:w="5128" w:type="dxa"/>
            <w:gridSpan w:val="3"/>
            <w:shd w:val="clear" w:color="auto" w:fill="auto"/>
          </w:tcPr>
          <w:p w:rsidR="00526611" w:rsidRPr="006374C0" w:rsidRDefault="00526611" w:rsidP="004E4924">
            <w:pPr>
              <w:pStyle w:val="ListParagraph"/>
              <w:numPr>
                <w:ilvl w:val="0"/>
                <w:numId w:val="165"/>
              </w:numPr>
              <w:shd w:val="clear" w:color="auto" w:fill="FFFFFF" w:themeFill="background1"/>
              <w:spacing w:after="120" w:line="240" w:lineRule="auto"/>
              <w:rPr>
                <w:rFonts w:ascii="GHEA Grapalat" w:eastAsiaTheme="minorEastAsia" w:hAnsi="GHEA Grapalat"/>
                <w:sz w:val="20"/>
                <w:szCs w:val="20"/>
                <w:lang w:val="hy-AM"/>
              </w:rPr>
            </w:pPr>
            <w:r w:rsidRPr="006374C0">
              <w:rPr>
                <w:rFonts w:ascii="GHEA Grapalat" w:eastAsiaTheme="minorEastAsia" w:hAnsi="GHEA Grapalat" w:cs="Sylfaen"/>
                <w:sz w:val="20"/>
                <w:szCs w:val="20"/>
                <w:lang w:val="hy-AM"/>
              </w:rPr>
              <w:lastRenderedPageBreak/>
              <w:t>Առաջադեմ</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փորձի</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ուսումնասիրության</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հիման</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վրա</w:t>
            </w:r>
            <w:r w:rsidRPr="006374C0">
              <w:rPr>
                <w:rFonts w:ascii="GHEA Grapalat" w:eastAsiaTheme="minorEastAsia" w:hAnsi="GHEA Grapalat"/>
                <w:sz w:val="20"/>
                <w:szCs w:val="20"/>
                <w:lang w:val="hy-AM"/>
              </w:rPr>
              <w:t xml:space="preserve"> մշակել և </w:t>
            </w:r>
            <w:r w:rsidRPr="006374C0">
              <w:rPr>
                <w:rFonts w:ascii="GHEA Grapalat" w:eastAsiaTheme="minorEastAsia" w:hAnsi="GHEA Grapalat" w:cs="Sylfaen"/>
                <w:sz w:val="20"/>
                <w:szCs w:val="20"/>
                <w:lang w:val="hy-AM"/>
              </w:rPr>
              <w:t>ներդնել</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դատական</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իշխանության</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բյուջեի</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պլանավորման</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և</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հայտերի</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կազմման</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նորագույն</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մեթոդներից</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մեկը</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կամ</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դրանց</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համակցված</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տարբերակներ</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այդ</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թվում՝</w:t>
            </w:r>
            <w:r w:rsidRPr="006374C0">
              <w:rPr>
                <w:rFonts w:ascii="GHEA Grapalat" w:eastAsiaTheme="minorEastAsia" w:hAnsi="GHEA Grapalat"/>
                <w:sz w:val="20"/>
                <w:szCs w:val="20"/>
                <w:lang w:val="hy-AM"/>
              </w:rPr>
              <w:t xml:space="preserve"> as</w:t>
            </w:r>
            <w:r w:rsidRPr="006374C0">
              <w:rPr>
                <w:rFonts w:ascii="Courier New" w:eastAsiaTheme="minorEastAsia" w:hAnsi="Courier New" w:cs="Courier New"/>
                <w:sz w:val="20"/>
                <w:szCs w:val="20"/>
                <w:lang w:val="hy-AM"/>
              </w:rPr>
              <w:t> </w:t>
            </w:r>
            <w:r w:rsidRPr="006374C0">
              <w:rPr>
                <w:rFonts w:ascii="GHEA Grapalat" w:eastAsiaTheme="minorEastAsia" w:hAnsi="GHEA Grapalat"/>
                <w:sz w:val="20"/>
                <w:szCs w:val="20"/>
                <w:lang w:val="hy-AM"/>
              </w:rPr>
              <w:t>Zero-</w:t>
            </w:r>
            <w:r w:rsidRPr="006374C0">
              <w:rPr>
                <w:rFonts w:ascii="GHEA Grapalat" w:eastAsiaTheme="minorEastAsia" w:hAnsi="GHEA Grapalat"/>
                <w:sz w:val="20"/>
                <w:szCs w:val="20"/>
                <w:lang w:val="hy-AM"/>
              </w:rPr>
              <w:lastRenderedPageBreak/>
              <w:t>based Budgeting Model, Program-based Budgeting Model, Performance-based Budgeting Model, Operating and Functional Budget)</w:t>
            </w:r>
            <w:r w:rsidRPr="006374C0">
              <w:rPr>
                <w:rFonts w:ascii="GHEA Grapalat" w:eastAsiaTheme="minorEastAsia" w:hAnsi="GHEA Grapalat" w:cs="Sylfaen"/>
                <w:sz w:val="20"/>
                <w:szCs w:val="20"/>
                <w:lang w:val="hy-AM"/>
              </w:rPr>
              <w:t>՝</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հաշվի</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առնելով</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ՀՀ</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բյուջետային</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համակարգի</w:t>
            </w:r>
            <w:r w:rsidRPr="006374C0">
              <w:rPr>
                <w:rFonts w:ascii="GHEA Grapalat" w:eastAsiaTheme="minorEastAsia" w:hAnsi="GHEA Grapalat"/>
                <w:sz w:val="20"/>
                <w:szCs w:val="20"/>
                <w:lang w:val="hy-AM"/>
              </w:rPr>
              <w:t xml:space="preserve"> </w:t>
            </w:r>
            <w:r w:rsidRPr="006374C0">
              <w:rPr>
                <w:rFonts w:ascii="GHEA Grapalat" w:eastAsiaTheme="minorEastAsia" w:hAnsi="GHEA Grapalat" w:cs="Sylfaen"/>
                <w:sz w:val="20"/>
                <w:szCs w:val="20"/>
                <w:lang w:val="hy-AM"/>
              </w:rPr>
              <w:t>առանձնահատկությունները</w:t>
            </w:r>
            <w:r w:rsidRPr="006374C0">
              <w:rPr>
                <w:rFonts w:ascii="GHEA Grapalat" w:eastAsiaTheme="minorEastAsia" w:hAnsi="GHEA Grapalat"/>
                <w:sz w:val="20"/>
                <w:szCs w:val="20"/>
                <w:lang w:val="hy-AM"/>
              </w:rPr>
              <w:t>:</w:t>
            </w:r>
          </w:p>
          <w:p w:rsidR="00526611" w:rsidRPr="006374C0" w:rsidRDefault="00526611" w:rsidP="00515E11">
            <w:pPr>
              <w:shd w:val="clear" w:color="auto" w:fill="FFFFFF" w:themeFill="background1"/>
              <w:spacing w:after="120" w:line="240" w:lineRule="auto"/>
              <w:rPr>
                <w:rFonts w:ascii="GHEA Grapalat" w:eastAsiaTheme="minorEastAsia" w:hAnsi="GHEA Grapalat"/>
                <w:sz w:val="20"/>
                <w:szCs w:val="20"/>
                <w:lang w:val="hy-AM"/>
              </w:rPr>
            </w:pPr>
          </w:p>
        </w:tc>
        <w:tc>
          <w:tcPr>
            <w:tcW w:w="1733" w:type="dxa"/>
            <w:gridSpan w:val="2"/>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lastRenderedPageBreak/>
              <w:t>2019</w:t>
            </w:r>
            <w:r w:rsidRPr="006374C0">
              <w:rPr>
                <w:rFonts w:ascii="GHEA Grapalat" w:hAnsi="GHEA Grapalat" w:cs="Sylfaen"/>
                <w:sz w:val="20"/>
                <w:szCs w:val="20"/>
                <w:lang w:val="en-US"/>
              </w:rPr>
              <w:t>թ</w:t>
            </w:r>
            <w:r w:rsidRPr="006374C0">
              <w:rPr>
                <w:rFonts w:ascii="GHEA Grapalat" w:hAnsi="GHEA Grapalat"/>
                <w:sz w:val="20"/>
                <w:szCs w:val="20"/>
                <w:lang w:val="en-US"/>
              </w:rPr>
              <w:t>. 1-</w:t>
            </w:r>
            <w:r w:rsidRPr="006374C0">
              <w:rPr>
                <w:rFonts w:ascii="GHEA Grapalat" w:hAnsi="GHEA Grapalat" w:cs="Sylfaen"/>
                <w:sz w:val="20"/>
                <w:szCs w:val="20"/>
                <w:lang w:val="en-US"/>
              </w:rPr>
              <w:t>ին</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777" w:type="dxa"/>
            <w:gridSpan w:val="2"/>
            <w:shd w:val="clear" w:color="auto" w:fill="auto"/>
          </w:tcPr>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ԲԴԽ աշխատակազմ</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66"/>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պլանավորման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առաջադեմ փորձն ու </w:t>
            </w:r>
            <w:r w:rsidRPr="006374C0">
              <w:rPr>
                <w:rFonts w:ascii="GHEA Grapalat" w:hAnsi="GHEA Grapalat" w:cs="Sylfaen"/>
                <w:sz w:val="20"/>
                <w:szCs w:val="20"/>
                <w:lang w:val="hy-AM"/>
              </w:rPr>
              <w:t>չափանիշներն 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մեթոդը(ներ)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ներդրված են (համապատասխան որոշում) և գործում են հաջորդ տարվա (և հետագա տարիների) բյուջեի պլանավորման գործընթացում: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p>
        </w:tc>
        <w:tc>
          <w:tcPr>
            <w:tcW w:w="2522" w:type="dxa"/>
            <w:gridSpan w:val="3"/>
            <w:shd w:val="clear" w:color="auto" w:fill="auto"/>
            <w:vAlign w:val="center"/>
          </w:tcPr>
          <w:p w:rsidR="00526611" w:rsidRPr="006374C0" w:rsidRDefault="00526611" w:rsidP="00515E11">
            <w:pPr>
              <w:shd w:val="clear" w:color="auto" w:fill="FFFFFF" w:themeFill="background1"/>
              <w:spacing w:after="120" w:line="240" w:lineRule="auto"/>
              <w:rPr>
                <w:rFonts w:ascii="GHEA Grapalat" w:eastAsiaTheme="minorEastAsia" w:hAnsi="GHEA Grapalat"/>
                <w:sz w:val="20"/>
                <w:szCs w:val="20"/>
                <w:lang w:val="hy-AM"/>
              </w:rPr>
            </w:pP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կառուցվածքային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առանձնացված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ստորաբաժանումների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աշխատակազմեր</w:t>
            </w:r>
            <w:r w:rsidRPr="006374C0">
              <w:rPr>
                <w:rFonts w:ascii="GHEA Grapalat" w:hAnsi="GHEA Grapalat"/>
                <w:sz w:val="20"/>
                <w:szCs w:val="20"/>
                <w:lang w:val="hy-AM"/>
              </w:rPr>
              <w:t>)</w:t>
            </w:r>
            <w:r w:rsidRPr="006374C0">
              <w:rPr>
                <w:rFonts w:ascii="GHEA Grapalat" w:hAnsi="GHEA Grapalat" w:cs="Sylfaen"/>
                <w:sz w:val="20"/>
                <w:szCs w:val="20"/>
                <w:lang w:val="hy-AM"/>
              </w:rPr>
              <w:t>՝</w:t>
            </w:r>
            <w:r w:rsidRPr="006374C0">
              <w:rPr>
                <w:rFonts w:ascii="GHEA Grapalat" w:hAnsi="GHEA Grapalat"/>
                <w:sz w:val="20"/>
                <w:szCs w:val="20"/>
                <w:lang w:val="hy-AM"/>
              </w:rPr>
              <w:t xml:space="preserve"> զարգացած </w:t>
            </w:r>
            <w:r w:rsidRPr="006374C0">
              <w:rPr>
                <w:rFonts w:ascii="GHEA Grapalat" w:hAnsi="GHEA Grapalat" w:cs="Sylfaen"/>
                <w:sz w:val="20"/>
                <w:szCs w:val="20"/>
                <w:lang w:val="hy-AM"/>
              </w:rPr>
              <w:t>կարողություններ՝</w:t>
            </w:r>
            <w:r w:rsidRPr="006374C0">
              <w:rPr>
                <w:rFonts w:ascii="GHEA Grapalat" w:hAnsi="GHEA Grapalat"/>
                <w:b/>
                <w:sz w:val="20"/>
                <w:szCs w:val="20"/>
                <w:lang w:val="hy-AM"/>
              </w:rPr>
              <w:t xml:space="preserve">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պլանավորման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կատարման ոլորտում </w:t>
            </w:r>
          </w:p>
          <w:p w:rsidR="00526611" w:rsidRPr="006374C0" w:rsidRDefault="00526611" w:rsidP="00515E11">
            <w:pPr>
              <w:spacing w:after="120" w:line="240" w:lineRule="auto"/>
              <w:rPr>
                <w:rFonts w:ascii="GHEA Grapalat" w:hAnsi="GHEA Grapalat"/>
                <w:sz w:val="20"/>
                <w:szCs w:val="20"/>
                <w:lang w:val="hy-AM"/>
              </w:rPr>
            </w:pPr>
          </w:p>
        </w:tc>
        <w:tc>
          <w:tcPr>
            <w:tcW w:w="5128" w:type="dxa"/>
            <w:gridSpan w:val="3"/>
            <w:shd w:val="clear" w:color="auto" w:fill="auto"/>
          </w:tcPr>
          <w:p w:rsidR="00526611" w:rsidRPr="006374C0" w:rsidRDefault="00526611" w:rsidP="004E4924">
            <w:pPr>
              <w:pStyle w:val="ListParagraph"/>
              <w:numPr>
                <w:ilvl w:val="0"/>
                <w:numId w:val="164"/>
              </w:numPr>
              <w:shd w:val="clear" w:color="auto" w:fill="FFFFFF" w:themeFill="background1"/>
              <w:spacing w:after="120" w:line="240" w:lineRule="auto"/>
              <w:contextualSpacing w:val="0"/>
              <w:rPr>
                <w:rFonts w:ascii="GHEA Grapalat" w:eastAsiaTheme="minorEastAsia"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վերհանել</w:t>
            </w:r>
            <w:r w:rsidRPr="006374C0">
              <w:rPr>
                <w:rFonts w:ascii="GHEA Grapalat" w:hAnsi="GHEA Grapalat"/>
                <w:sz w:val="20"/>
                <w:szCs w:val="20"/>
                <w:lang w:val="hy-AM"/>
              </w:rPr>
              <w:t xml:space="preserve"> դատական իշխանության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պլանավորման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կատարման</w:t>
            </w:r>
            <w:r w:rsidRPr="006374C0">
              <w:rPr>
                <w:rFonts w:ascii="GHEA Grapalat" w:hAnsi="GHEA Grapalat"/>
                <w:sz w:val="20"/>
                <w:szCs w:val="20"/>
                <w:lang w:val="hy-AM"/>
              </w:rPr>
              <w:t xml:space="preserve"> գործընթացում ներգրավված անձանց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կարիքները</w:t>
            </w:r>
            <w:r w:rsidRPr="006374C0">
              <w:rPr>
                <w:rFonts w:ascii="GHEA Grapalat" w:hAnsi="GHEA Grapalat"/>
                <w:sz w:val="20"/>
                <w:szCs w:val="20"/>
                <w:lang w:val="hy-AM"/>
              </w:rPr>
              <w:t>:</w:t>
            </w:r>
          </w:p>
          <w:p w:rsidR="00526611" w:rsidRPr="006374C0" w:rsidRDefault="00526611" w:rsidP="004E4924">
            <w:pPr>
              <w:pStyle w:val="ListParagraph"/>
              <w:numPr>
                <w:ilvl w:val="0"/>
                <w:numId w:val="164"/>
              </w:numPr>
              <w:shd w:val="clear" w:color="auto" w:fill="FFFFFF" w:themeFill="background1"/>
              <w:spacing w:after="120" w:line="240" w:lineRule="auto"/>
              <w:contextualSpacing w:val="0"/>
              <w:rPr>
                <w:rFonts w:ascii="GHEA Grapalat" w:eastAsiaTheme="minorEastAsia" w:hAnsi="GHEA Grapalat"/>
                <w:sz w:val="20"/>
                <w:szCs w:val="20"/>
                <w:lang w:val="hy-AM"/>
              </w:rPr>
            </w:pPr>
            <w:r w:rsidRPr="006374C0">
              <w:rPr>
                <w:rFonts w:ascii="GHEA Grapalat" w:hAnsi="GHEA Grapalat" w:cs="Sylfaen"/>
                <w:sz w:val="20"/>
                <w:szCs w:val="20"/>
                <w:lang w:val="hy-AM"/>
              </w:rPr>
              <w:t>Վերհանված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 (</w:t>
            </w:r>
            <w:r w:rsidRPr="006374C0">
              <w:rPr>
                <w:rFonts w:ascii="GHEA Grapalat" w:eastAsia="Times New Roman" w:hAnsi="GHEA Grapalat" w:cs="Sylfaen"/>
                <w:sz w:val="20"/>
                <w:szCs w:val="20"/>
                <w:lang w:val="hy-AM" w:eastAsia="ru-RU"/>
              </w:rPr>
              <w:t xml:space="preserve">յուրաքանչյուր ծրագրում </w:t>
            </w:r>
            <w:r w:rsidRPr="006374C0">
              <w:rPr>
                <w:rFonts w:ascii="GHEA Grapalat" w:hAnsi="GHEA Grapalat" w:cs="Sylfaen"/>
                <w:sz w:val="20"/>
                <w:szCs w:val="20"/>
                <w:lang w:val="hy-AM"/>
              </w:rPr>
              <w:t>նշելով դաընթացների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թիվը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թեմաների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ֆորմատը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թվաքանակը)՝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ներառելով</w:t>
            </w:r>
            <w:r w:rsidRPr="006374C0">
              <w:rPr>
                <w:rFonts w:ascii="GHEA Grapalat" w:hAnsi="GHEA Grapalat"/>
                <w:sz w:val="20"/>
                <w:szCs w:val="20"/>
                <w:lang w:val="hy-AM"/>
              </w:rPr>
              <w:t xml:space="preserve"> </w:t>
            </w:r>
            <w:r w:rsidRPr="006374C0">
              <w:rPr>
                <w:rFonts w:ascii="GHEA Grapalat" w:eastAsiaTheme="minorEastAsia" w:hAnsi="GHEA Grapalat"/>
                <w:sz w:val="20"/>
                <w:szCs w:val="20"/>
                <w:lang w:val="hy-AM"/>
              </w:rPr>
              <w:t xml:space="preserve">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պլանավորան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ծախսերի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բյուջետային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հայտերի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գնահատականի՝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կարողությունների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բաղադրիչներ</w:t>
            </w:r>
            <w:r w:rsidRPr="006374C0">
              <w:rPr>
                <w:rFonts w:ascii="GHEA Grapalat" w:hAnsi="GHEA Grapalat"/>
                <w:sz w:val="20"/>
                <w:szCs w:val="20"/>
                <w:lang w:val="hy-AM"/>
              </w:rPr>
              <w:t>:</w:t>
            </w:r>
          </w:p>
          <w:p w:rsidR="00526611" w:rsidRPr="006374C0" w:rsidRDefault="00526611" w:rsidP="004E4924">
            <w:pPr>
              <w:pStyle w:val="ListParagraph"/>
              <w:numPr>
                <w:ilvl w:val="0"/>
                <w:numId w:val="164"/>
              </w:numPr>
              <w:shd w:val="clear" w:color="auto" w:fill="FFFFFF" w:themeFill="background1"/>
              <w:spacing w:after="120" w:line="240" w:lineRule="auto"/>
              <w:contextualSpacing w:val="0"/>
              <w:rPr>
                <w:rFonts w:ascii="GHEA Grapalat" w:eastAsiaTheme="minorEastAsia" w:hAnsi="GHEA Grapalat"/>
                <w:sz w:val="20"/>
                <w:szCs w:val="20"/>
                <w:lang w:val="hy-AM"/>
              </w:rPr>
            </w:pPr>
            <w:r w:rsidRPr="006374C0">
              <w:rPr>
                <w:rFonts w:ascii="GHEA Grapalat" w:hAnsi="GHEA Grapalat" w:cs="Sylfaen"/>
                <w:sz w:val="20"/>
                <w:szCs w:val="20"/>
                <w:lang w:val="hy-AM"/>
              </w:rPr>
              <w:t>Մշակած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ձեռնարկել</w:t>
            </w:r>
            <w:r w:rsidRPr="006374C0">
              <w:rPr>
                <w:rFonts w:ascii="GHEA Grapalat" w:hAnsi="GHEA Grapalat"/>
                <w:sz w:val="20"/>
                <w:szCs w:val="20"/>
                <w:lang w:val="hy-AM"/>
              </w:rPr>
              <w:t xml:space="preserve">:  </w:t>
            </w:r>
          </w:p>
          <w:p w:rsidR="00526611" w:rsidRPr="006374C0" w:rsidRDefault="00526611" w:rsidP="00515E11">
            <w:pPr>
              <w:shd w:val="clear" w:color="auto" w:fill="FFFFFF" w:themeFill="background1"/>
              <w:spacing w:after="120" w:line="240" w:lineRule="auto"/>
              <w:rPr>
                <w:rFonts w:ascii="GHEA Grapalat" w:eastAsiaTheme="minorEastAsia" w:hAnsi="GHEA Grapalat"/>
                <w:sz w:val="20"/>
                <w:szCs w:val="20"/>
                <w:lang w:val="hy-AM"/>
              </w:rPr>
            </w:pPr>
          </w:p>
        </w:tc>
        <w:tc>
          <w:tcPr>
            <w:tcW w:w="1913"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2-</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3-</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2019</w:t>
            </w:r>
            <w:r w:rsidRPr="006374C0">
              <w:rPr>
                <w:rFonts w:ascii="GHEA Grapalat" w:hAnsi="GHEA Grapalat" w:cs="Sylfaen"/>
                <w:sz w:val="20"/>
                <w:szCs w:val="20"/>
                <w:lang w:val="en-US"/>
              </w:rPr>
              <w:t>թ</w:t>
            </w:r>
            <w:r w:rsidRPr="006374C0">
              <w:rPr>
                <w:rFonts w:ascii="GHEA Grapalat" w:hAnsi="GHEA Grapalat"/>
                <w:sz w:val="20"/>
                <w:szCs w:val="20"/>
                <w:lang w:val="en-US"/>
              </w:rPr>
              <w:t>. 4-</w:t>
            </w:r>
            <w:r w:rsidRPr="006374C0">
              <w:rPr>
                <w:rFonts w:ascii="GHEA Grapalat" w:hAnsi="GHEA Grapalat" w:cs="Sylfaen"/>
                <w:sz w:val="20"/>
                <w:szCs w:val="20"/>
                <w:lang w:val="en-US"/>
              </w:rPr>
              <w:t>րդ</w:t>
            </w:r>
            <w:r w:rsidRPr="006374C0">
              <w:rPr>
                <w:rFonts w:ascii="GHEA Grapalat" w:hAnsi="GHEA Grapalat"/>
                <w:sz w:val="20"/>
                <w:szCs w:val="20"/>
                <w:lang w:val="en-US"/>
              </w:rPr>
              <w:t xml:space="preserve"> եռամսյակ</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w:t>
            </w:r>
            <w:r w:rsidRPr="006374C0">
              <w:rPr>
                <w:rFonts w:ascii="GHEA Grapalat" w:hAnsi="GHEA Grapalat" w:cs="Sylfaen"/>
                <w:sz w:val="20"/>
                <w:szCs w:val="20"/>
                <w:lang w:val="en-US"/>
              </w:rPr>
              <w:t>շարունակական</w:t>
            </w:r>
            <w:r w:rsidRPr="006374C0">
              <w:rPr>
                <w:rFonts w:ascii="GHEA Grapalat" w:hAnsi="GHEA Grapalat"/>
                <w:sz w:val="20"/>
                <w:szCs w:val="20"/>
                <w:lang w:val="en-US"/>
              </w:rPr>
              <w:t>)</w:t>
            </w:r>
          </w:p>
        </w:tc>
        <w:tc>
          <w:tcPr>
            <w:tcW w:w="1800" w:type="dxa"/>
            <w:gridSpan w:val="2"/>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Ընթացիկ ֆինանսավորում</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r w:rsidRPr="006374C0">
              <w:rPr>
                <w:rFonts w:ascii="GHEA Grapalat" w:hAnsi="GHEA Grapalat"/>
                <w:sz w:val="20"/>
                <w:szCs w:val="20"/>
                <w:lang w:val="en-US"/>
              </w:rPr>
              <w:t xml:space="preserve"> կամ օ</w:t>
            </w:r>
            <w:r w:rsidRPr="006374C0">
              <w:rPr>
                <w:rFonts w:ascii="GHEA Grapalat" w:hAnsi="GHEA Grapalat" w:cs="Sylfaen"/>
                <w:sz w:val="20"/>
                <w:szCs w:val="20"/>
                <w:lang w:val="hy-AM"/>
              </w:rPr>
              <w:t>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r w:rsidRPr="006374C0">
              <w:rPr>
                <w:rFonts w:ascii="GHEA Grapalat" w:hAnsi="GHEA Grapalat"/>
                <w:sz w:val="20"/>
                <w:szCs w:val="20"/>
                <w:lang w:val="en-US"/>
              </w:rPr>
              <w:t xml:space="preserve"> կամ </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en-US"/>
              </w:rPr>
              <w:t>օ</w:t>
            </w:r>
            <w:r w:rsidRPr="006374C0">
              <w:rPr>
                <w:rFonts w:ascii="GHEA Grapalat" w:hAnsi="GHEA Grapalat" w:cs="Sylfaen"/>
                <w:sz w:val="20"/>
                <w:szCs w:val="20"/>
                <w:lang w:val="hy-AM"/>
              </w:rPr>
              <w:t>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777" w:type="dxa"/>
            <w:gridSpan w:val="2"/>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ԲԴԽ</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 xml:space="preserve">ԲԴԽ աշխատակազմ </w:t>
            </w:r>
          </w:p>
          <w:p w:rsidR="00526611" w:rsidRPr="006374C0" w:rsidRDefault="00526611" w:rsidP="00515E11">
            <w:pPr>
              <w:spacing w:after="120" w:line="240" w:lineRule="auto"/>
              <w:rPr>
                <w:rFonts w:ascii="GHEA Grapalat" w:hAnsi="GHEA Grapalat"/>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61"/>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կառուցվածքային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առանձնացված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ստորաբաժանումների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բոլոր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մեթոդաբանության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բյուջետային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պլանավորման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բոլոր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w:t>
            </w:r>
          </w:p>
          <w:p w:rsidR="00526611" w:rsidRPr="006374C0" w:rsidRDefault="00526611" w:rsidP="004E4924">
            <w:pPr>
              <w:pStyle w:val="ListParagraph"/>
              <w:numPr>
                <w:ilvl w:val="0"/>
                <w:numId w:val="61"/>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 (</w:t>
            </w:r>
            <w:r w:rsidRPr="006374C0">
              <w:rPr>
                <w:rFonts w:ascii="GHEA Grapalat" w:hAnsi="GHEA Grapalat"/>
                <w:sz w:val="20"/>
                <w:szCs w:val="20"/>
                <w:lang w:val="hy-AM"/>
              </w:rPr>
              <w:t xml:space="preserve">այդ մասին արձանագրություն):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13"/>
              </w:numPr>
              <w:tabs>
                <w:tab w:val="left" w:pos="450"/>
                <w:tab w:val="left" w:pos="900"/>
              </w:tabs>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իշխանության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բյուջեի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պլանավորման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կատարման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գործընթացների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թափանցիկությունը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ցուցանիշը</w:t>
            </w:r>
          </w:p>
          <w:p w:rsidR="00526611" w:rsidRPr="006374C0" w:rsidRDefault="00526611" w:rsidP="004E4924">
            <w:pPr>
              <w:pStyle w:val="ListParagraph"/>
              <w:numPr>
                <w:ilvl w:val="0"/>
                <w:numId w:val="62"/>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պլանավորման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մատչելիությունը. (</w:t>
            </w:r>
            <w:r w:rsidRPr="006374C0">
              <w:rPr>
                <w:rFonts w:ascii="GHEA Grapalat" w:hAnsi="GHEA Grapalat"/>
                <w:sz w:val="20"/>
                <w:szCs w:val="20"/>
                <w:lang w:val="hy-AM"/>
              </w:rPr>
              <w:t xml:space="preserve">դատարանից օգտվողների բավարարվածության հարցման արդյունքներ. ելակետ 2020թ. - 0, թիրախ 2023թ.-  աճ):  </w:t>
            </w:r>
          </w:p>
          <w:p w:rsidR="00526611" w:rsidRPr="006374C0" w:rsidRDefault="00526611" w:rsidP="004E4924">
            <w:pPr>
              <w:pStyle w:val="ListParagraph"/>
              <w:numPr>
                <w:ilvl w:val="0"/>
                <w:numId w:val="62"/>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Բարձրացել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պլանավորման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թափանցիկությունը. (</w:t>
            </w:r>
            <w:r w:rsidRPr="006374C0">
              <w:rPr>
                <w:rFonts w:ascii="GHEA Grapalat" w:hAnsi="GHEA Grapalat"/>
                <w:sz w:val="20"/>
                <w:szCs w:val="20"/>
                <w:lang w:val="hy-AM"/>
              </w:rPr>
              <w:t>դատարանից օգտվողների բավարարվածության հարցման արդյունքներ. ելակետ 2020թ. - 0, թիրախ 2023թ.-  աճ):</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Միջոցառման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կատարման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Ֆինանսավորման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Պատասխանատու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մարմինը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hy-AM"/>
              </w:rPr>
              <w:t>1.2</w:t>
            </w:r>
            <w:r w:rsidRPr="006374C0">
              <w:rPr>
                <w:rFonts w:ascii="GHEA Grapalat" w:hAnsi="GHEA Grapalat"/>
                <w:b/>
                <w:sz w:val="20"/>
                <w:szCs w:val="20"/>
                <w:lang w:val="en-US"/>
              </w:rPr>
              <w:t>.2.1.</w:t>
            </w:r>
          </w:p>
        </w:tc>
        <w:tc>
          <w:tcPr>
            <w:tcW w:w="2522" w:type="dxa"/>
            <w:gridSpan w:val="3"/>
            <w:shd w:val="clear" w:color="auto" w:fill="auto"/>
          </w:tcPr>
          <w:p w:rsidR="00526611" w:rsidRPr="006374C0" w:rsidRDefault="00526611" w:rsidP="00515E11">
            <w:pPr>
              <w:tabs>
                <w:tab w:val="left" w:pos="450"/>
                <w:tab w:val="left" w:pos="900"/>
              </w:tabs>
              <w:spacing w:line="240" w:lineRule="auto"/>
              <w:rPr>
                <w:rFonts w:ascii="GHEA Grapalat" w:hAnsi="GHEA Grapalat" w:cs="Sylfaen"/>
                <w:sz w:val="20"/>
                <w:szCs w:val="20"/>
                <w:lang w:val="en-US"/>
              </w:rPr>
            </w:pPr>
          </w:p>
          <w:p w:rsidR="00526611" w:rsidRPr="006374C0" w:rsidRDefault="00526611" w:rsidP="00515E11">
            <w:pPr>
              <w:tabs>
                <w:tab w:val="left" w:pos="450"/>
                <w:tab w:val="left" w:pos="900"/>
              </w:tabs>
              <w:spacing w:line="240" w:lineRule="auto"/>
              <w:rPr>
                <w:rFonts w:ascii="GHEA Grapalat" w:hAnsi="GHEA Grapalat"/>
                <w:sz w:val="20"/>
                <w:szCs w:val="20"/>
                <w:lang w:val="en-US"/>
              </w:rPr>
            </w:pPr>
            <w:r w:rsidRPr="006374C0">
              <w:rPr>
                <w:rFonts w:ascii="GHEA Grapalat" w:hAnsi="GHEA Grapalat" w:cs="Sylfaen"/>
                <w:sz w:val="20"/>
                <w:szCs w:val="20"/>
                <w:lang w:val="en-US"/>
              </w:rPr>
              <w:t>Դ</w:t>
            </w:r>
            <w:r w:rsidRPr="006374C0">
              <w:rPr>
                <w:rFonts w:ascii="GHEA Grapalat" w:hAnsi="GHEA Grapalat" w:cs="Sylfaen"/>
                <w:sz w:val="20"/>
                <w:szCs w:val="20"/>
                <w:lang w:val="hy-AM"/>
              </w:rPr>
              <w:t>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պլանավորման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կատարման</w:t>
            </w:r>
            <w:r w:rsidRPr="006374C0">
              <w:rPr>
                <w:rFonts w:ascii="GHEA Grapalat" w:hAnsi="GHEA Grapalat"/>
                <w:sz w:val="20"/>
                <w:szCs w:val="20"/>
                <w:lang w:val="hy-AM"/>
              </w:rPr>
              <w:t xml:space="preserve"> </w:t>
            </w:r>
            <w:r w:rsidRPr="006374C0">
              <w:rPr>
                <w:rFonts w:ascii="GHEA Grapalat" w:hAnsi="GHEA Grapalat"/>
                <w:sz w:val="20"/>
                <w:szCs w:val="20"/>
                <w:lang w:val="en-US"/>
              </w:rPr>
              <w:t>թափանցիկ գործընթացներ</w:t>
            </w:r>
            <w:r w:rsidRPr="006374C0">
              <w:rPr>
                <w:rFonts w:ascii="GHEA Grapalat" w:hAnsi="GHEA Grapalat" w:cs="Sylfaen"/>
                <w:sz w:val="20"/>
                <w:szCs w:val="20"/>
                <w:lang w:val="en-US"/>
              </w:rPr>
              <w:t xml:space="preserve"> և հասանելի տեղեկատվություն </w:t>
            </w:r>
          </w:p>
        </w:tc>
        <w:tc>
          <w:tcPr>
            <w:tcW w:w="5128" w:type="dxa"/>
            <w:gridSpan w:val="3"/>
            <w:shd w:val="clear" w:color="auto" w:fill="auto"/>
          </w:tcPr>
          <w:p w:rsidR="00526611" w:rsidRPr="006374C0" w:rsidRDefault="00526611" w:rsidP="004E4924">
            <w:pPr>
              <w:pStyle w:val="ListParagraph"/>
              <w:numPr>
                <w:ilvl w:val="0"/>
                <w:numId w:val="21"/>
              </w:numPr>
              <w:shd w:val="clear" w:color="auto" w:fill="FFFFFF" w:themeFill="background1"/>
              <w:spacing w:after="120" w:line="240" w:lineRule="auto"/>
              <w:ind w:left="360"/>
              <w:contextualSpacing w:val="0"/>
              <w:rPr>
                <w:rFonts w:ascii="GHEA Grapalat" w:hAnsi="GHEA Grapalat"/>
                <w:sz w:val="20"/>
                <w:szCs w:val="20"/>
                <w:lang w:val="hy-AM"/>
              </w:rPr>
            </w:pPr>
            <w:r w:rsidRPr="006374C0">
              <w:rPr>
                <w:rFonts w:ascii="GHEA Grapalat" w:hAnsi="GHEA Grapalat" w:cs="Sylfaen"/>
                <w:sz w:val="20"/>
                <w:szCs w:val="20"/>
                <w:lang w:val="hy-AM"/>
              </w:rPr>
              <w:t>Դատական իշխանության պաշտոնական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պլանավորման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հետադարձ</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հաճախ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պարզաբանում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պահանջող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պատասխանելու</w:t>
            </w:r>
            <w:r w:rsidRPr="006374C0">
              <w:rPr>
                <w:rFonts w:ascii="GHEA Grapalat" w:hAnsi="GHEA Grapalat"/>
                <w:sz w:val="20"/>
                <w:szCs w:val="20"/>
                <w:lang w:val="hy-AM"/>
              </w:rPr>
              <w:t xml:space="preserve"> </w:t>
            </w:r>
            <w:r w:rsidRPr="006374C0">
              <w:rPr>
                <w:rFonts w:ascii="GHEA Grapalat" w:hAnsi="GHEA Grapalat"/>
                <w:sz w:val="20"/>
                <w:szCs w:val="20"/>
              </w:rPr>
              <w:t>միջոցով</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21"/>
              </w:numPr>
              <w:shd w:val="clear" w:color="auto" w:fill="FFFFFF" w:themeFill="background1"/>
              <w:spacing w:after="120" w:line="240" w:lineRule="auto"/>
              <w:ind w:left="360"/>
              <w:contextualSpacing w:val="0"/>
              <w:rPr>
                <w:rFonts w:ascii="GHEA Grapalat" w:hAnsi="GHEA Grapalat"/>
                <w:sz w:val="20"/>
                <w:szCs w:val="20"/>
                <w:lang w:val="hy-AM"/>
              </w:rPr>
            </w:pPr>
            <w:r w:rsidRPr="006374C0">
              <w:rPr>
                <w:rFonts w:ascii="GHEA Grapalat" w:hAnsi="GHEA Grapalat" w:cs="Sylfaen"/>
                <w:sz w:val="20"/>
                <w:szCs w:val="20"/>
                <w:lang w:val="hy-AM"/>
              </w:rPr>
              <w:lastRenderedPageBreak/>
              <w:t>Ուսումնասիրել և ըստ անհրաեշտության ներդնել 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պլանավորման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մոնիթորինգի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հսկողության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մեթոդներ: </w:t>
            </w:r>
          </w:p>
          <w:p w:rsidR="00526611" w:rsidRPr="006374C0" w:rsidRDefault="00526611" w:rsidP="00515E11">
            <w:pPr>
              <w:shd w:val="clear" w:color="auto" w:fill="FFFFFF" w:themeFill="background1"/>
              <w:spacing w:after="120" w:line="240" w:lineRule="auto"/>
              <w:rPr>
                <w:rFonts w:ascii="GHEA Grapalat" w:hAnsi="GHEA Grapalat"/>
                <w:sz w:val="20"/>
                <w:szCs w:val="20"/>
                <w:lang w:val="hy-AM"/>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lastRenderedPageBreak/>
              <w:t>2020թ. 2-րդ  ե</w:t>
            </w:r>
            <w:r w:rsidRPr="006374C0">
              <w:rPr>
                <w:rFonts w:ascii="GHEA Grapalat" w:hAnsi="GHEA Grapalat" w:cs="Sylfaen"/>
                <w:sz w:val="20"/>
                <w:szCs w:val="20"/>
                <w:lang w:val="hy-AM"/>
              </w:rPr>
              <w:t>ռամսյակ</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lastRenderedPageBreak/>
              <w:t>2021թ. 2-րդ  ե</w:t>
            </w:r>
            <w:r w:rsidRPr="006374C0">
              <w:rPr>
                <w:rFonts w:ascii="GHEA Grapalat" w:hAnsi="GHEA Grapalat" w:cs="Sylfaen"/>
                <w:sz w:val="20"/>
                <w:szCs w:val="20"/>
                <w:lang w:val="hy-AM"/>
              </w:rPr>
              <w:t>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lastRenderedPageBreak/>
              <w:t>ԲԴԽ</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en-US"/>
              </w:rPr>
              <w:lastRenderedPageBreak/>
              <w:t>Գործողության</w:t>
            </w:r>
            <w:r w:rsidRPr="006374C0">
              <w:rPr>
                <w:rFonts w:ascii="GHEA Grapalat" w:hAnsi="GHEA Grapalat" w:cs="Sylfaen"/>
                <w:b/>
                <w:sz w:val="20"/>
                <w:szCs w:val="20"/>
              </w:rPr>
              <w:t xml:space="preserve"> </w:t>
            </w:r>
            <w:r w:rsidRPr="006374C0">
              <w:rPr>
                <w:rFonts w:ascii="GHEA Grapalat" w:hAnsi="GHEA Grapalat" w:cs="Sylfaen"/>
                <w:b/>
                <w:sz w:val="20"/>
                <w:szCs w:val="20"/>
                <w:lang w:val="en-US"/>
              </w:rPr>
              <w:t xml:space="preserve">կատարման վերստուգելի չափանիշը </w:t>
            </w:r>
          </w:p>
          <w:p w:rsidR="00526611" w:rsidRPr="006374C0" w:rsidRDefault="00526611" w:rsidP="004E4924">
            <w:pPr>
              <w:pStyle w:val="ListParagraph"/>
              <w:numPr>
                <w:ilvl w:val="0"/>
                <w:numId w:val="63"/>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պաշտոնական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տեղադրված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պլանավորման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բովանդակության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պարբերաբար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թարմացման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լիարժեքության ապահովման մ</w:t>
            </w:r>
            <w:r w:rsidRPr="006374C0">
              <w:rPr>
                <w:rFonts w:ascii="GHEA Grapalat" w:hAnsi="GHEA Grapalat" w:cs="Sylfaen"/>
                <w:sz w:val="20"/>
                <w:szCs w:val="20"/>
                <w:lang w:val="hy-AM"/>
              </w:rPr>
              <w:t>եթոդաբանությունը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63"/>
              </w:numPr>
              <w:shd w:val="clear" w:color="auto" w:fill="FFFFFF" w:themeFill="background1"/>
              <w:spacing w:after="120" w:line="240" w:lineRule="auto"/>
              <w:contextualSpacing w:val="0"/>
              <w:rPr>
                <w:rFonts w:ascii="GHEA Grapalat" w:hAnsi="GHEA Grapalat"/>
                <w:b/>
                <w:sz w:val="20"/>
                <w:szCs w:val="20"/>
                <w:lang w:val="hy-AM"/>
              </w:rPr>
            </w:pP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պլանավորման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մոնիթորինգի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հսկողության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պլանավորման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մոնիթորինգի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հսկողության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1"/>
                <w:numId w:val="13"/>
              </w:numPr>
              <w:tabs>
                <w:tab w:val="left" w:pos="900"/>
              </w:tabs>
              <w:spacing w:line="240" w:lineRule="auto"/>
              <w:rPr>
                <w:rFonts w:ascii="GHEA Grapalat" w:hAnsi="GHEA Grapalat"/>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իշխանությանը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վերաբերող</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օրենքների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այլ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նորմատիվ</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իրավական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ակտերի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մշակման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գործընթացին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իշխանության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մասնակցության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ամրապնդում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13"/>
              </w:numPr>
              <w:shd w:val="clear" w:color="auto" w:fill="FFFFFF" w:themeFill="background1"/>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 դատական իշխանության գործունեությանն առնչվող օրենսդրական նախագծերի մշակմանը դատավորներին մասնակից դարձնելու և վերջիններիս իրազեկված մասնակցությունը այդ գործընթացում ապահովելու պրակտիկան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w:t>
            </w:r>
            <w:r w:rsidRPr="006374C0">
              <w:rPr>
                <w:rFonts w:ascii="GHEA Grapalat" w:hAnsi="GHEA Grapalat"/>
                <w:b/>
                <w:sz w:val="20"/>
                <w:szCs w:val="20"/>
                <w:lang w:val="en-US"/>
              </w:rPr>
              <w:t>ը</w:t>
            </w:r>
            <w:r w:rsidRPr="006374C0">
              <w:rPr>
                <w:rFonts w:ascii="GHEA Grapalat" w:hAnsi="GHEA Grapalat"/>
                <w:b/>
                <w:sz w:val="20"/>
                <w:szCs w:val="20"/>
                <w:lang w:val="hy-AM"/>
              </w:rPr>
              <w:t xml:space="preserve">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64"/>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Ներդրվել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 վերաբերելի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վերլուծության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ամփոփման</w:t>
            </w:r>
            <w:r w:rsidRPr="006374C0">
              <w:rPr>
                <w:rFonts w:ascii="GHEA Grapalat" w:hAnsi="GHEA Grapalat"/>
                <w:sz w:val="20"/>
                <w:szCs w:val="20"/>
                <w:lang w:val="hy-AM"/>
              </w:rPr>
              <w:t xml:space="preserve"> արդյունավետ հ</w:t>
            </w:r>
            <w:r w:rsidRPr="006374C0">
              <w:rPr>
                <w:rFonts w:ascii="GHEA Grapalat" w:hAnsi="GHEA Grapalat" w:cs="Sylfaen"/>
                <w:sz w:val="20"/>
                <w:szCs w:val="20"/>
                <w:lang w:val="hy-AM"/>
              </w:rPr>
              <w:t xml:space="preserve">ամակարգ. </w:t>
            </w:r>
            <w:r w:rsidRPr="006374C0">
              <w:rPr>
                <w:rFonts w:ascii="GHEA Grapalat" w:hAnsi="GHEA Grapalat"/>
                <w:sz w:val="20"/>
                <w:szCs w:val="20"/>
                <w:lang w:val="hy-AM"/>
              </w:rPr>
              <w:t>(</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w:t>
            </w:r>
            <w:r w:rsidRPr="006374C0">
              <w:rPr>
                <w:rFonts w:ascii="GHEA Grapalat" w:hAnsi="GHEA Grapalat" w:cs="Sylfaen"/>
                <w:sz w:val="20"/>
                <w:szCs w:val="20"/>
              </w:rPr>
              <w:t xml:space="preserve">ողության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հարցման տվյալներ</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64"/>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Դատական իշխանության կողմից ի</w:t>
            </w:r>
            <w:r w:rsidRPr="006374C0">
              <w:rPr>
                <w:rFonts w:ascii="GHEA Grapalat" w:hAnsi="GHEA Grapalat" w:cs="Sylfaen"/>
                <w:sz w:val="20"/>
                <w:szCs w:val="20"/>
                <w:lang w:val="hy-AM"/>
              </w:rPr>
              <w:t>րավասու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մարմիններին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թիվը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աճել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ելակետ՝</w:t>
            </w:r>
            <w:r w:rsidRPr="006374C0">
              <w:rPr>
                <w:rFonts w:ascii="GHEA Grapalat" w:hAnsi="GHEA Grapalat"/>
                <w:sz w:val="20"/>
                <w:szCs w:val="20"/>
                <w:lang w:val="hy-AM"/>
              </w:rPr>
              <w:t xml:space="preserve"> 2020</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.-0, </w:t>
            </w:r>
            <w:r w:rsidRPr="006374C0">
              <w:rPr>
                <w:rFonts w:ascii="GHEA Grapalat" w:hAnsi="GHEA Grapalat" w:cs="Sylfaen"/>
                <w:sz w:val="20"/>
                <w:szCs w:val="20"/>
                <w:lang w:val="hy-AM"/>
              </w:rPr>
              <w:t>թիրախ՝</w:t>
            </w:r>
            <w:r w:rsidRPr="006374C0">
              <w:rPr>
                <w:rFonts w:ascii="GHEA Grapalat" w:hAnsi="GHEA Grapalat"/>
                <w:sz w:val="20"/>
                <w:szCs w:val="20"/>
                <w:lang w:val="hy-AM"/>
              </w:rPr>
              <w:t xml:space="preserve"> 2023</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 </w:t>
            </w:r>
            <w:r w:rsidRPr="006374C0">
              <w:rPr>
                <w:rFonts w:ascii="GHEA Grapalat" w:hAnsi="GHEA Grapalat" w:cs="Sylfaen"/>
                <w:sz w:val="20"/>
                <w:szCs w:val="20"/>
                <w:lang w:val="hy-AM"/>
              </w:rPr>
              <w:t>աճ, առաջարկությունների ամփոփման տվյալներ</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64"/>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նորմատիվ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ակտերի</w:t>
            </w:r>
            <w:r w:rsidRPr="006374C0">
              <w:rPr>
                <w:rFonts w:ascii="GHEA Grapalat" w:hAnsi="GHEA Grapalat"/>
                <w:sz w:val="20"/>
                <w:szCs w:val="20"/>
                <w:lang w:val="hy-AM"/>
              </w:rPr>
              <w:t xml:space="preserve"> կապակցությամբ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հավաքական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կարծիքի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պրակտիկան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աճել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կարծիքի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պատրաստմանը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ունեցած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գործընթացին </w:t>
            </w:r>
            <w:r w:rsidRPr="006374C0">
              <w:rPr>
                <w:rFonts w:ascii="GHEA Grapalat" w:hAnsi="GHEA Grapalat" w:cs="Sylfaen"/>
                <w:sz w:val="20"/>
                <w:szCs w:val="20"/>
                <w:lang w:val="hy-AM"/>
              </w:rPr>
              <w:t>իրազեկված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թիվը </w:t>
            </w:r>
            <w:r w:rsidRPr="006374C0">
              <w:rPr>
                <w:rFonts w:ascii="GHEA Grapalat" w:hAnsi="GHEA Grapalat"/>
                <w:sz w:val="20"/>
                <w:szCs w:val="20"/>
                <w:lang w:val="hy-AM"/>
              </w:rPr>
              <w:t>(</w:t>
            </w:r>
            <w:r w:rsidRPr="006374C0">
              <w:rPr>
                <w:rFonts w:ascii="GHEA Grapalat" w:hAnsi="GHEA Grapalat" w:cs="Sylfaen"/>
                <w:sz w:val="20"/>
                <w:szCs w:val="20"/>
                <w:lang w:val="hy-AM"/>
              </w:rPr>
              <w:t>ելակետ՝</w:t>
            </w:r>
            <w:r w:rsidRPr="006374C0">
              <w:rPr>
                <w:rFonts w:ascii="GHEA Grapalat" w:hAnsi="GHEA Grapalat"/>
                <w:sz w:val="20"/>
                <w:szCs w:val="20"/>
                <w:lang w:val="hy-AM"/>
              </w:rPr>
              <w:t xml:space="preserve"> 2020</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.-0, </w:t>
            </w:r>
            <w:r w:rsidRPr="006374C0">
              <w:rPr>
                <w:rFonts w:ascii="GHEA Grapalat" w:hAnsi="GHEA Grapalat" w:cs="Sylfaen"/>
                <w:sz w:val="20"/>
                <w:szCs w:val="20"/>
                <w:lang w:val="hy-AM"/>
              </w:rPr>
              <w:t>թիրախ՝</w:t>
            </w:r>
            <w:r w:rsidRPr="006374C0">
              <w:rPr>
                <w:rFonts w:ascii="GHEA Grapalat" w:hAnsi="GHEA Grapalat"/>
                <w:sz w:val="20"/>
                <w:szCs w:val="20"/>
                <w:lang w:val="hy-AM"/>
              </w:rPr>
              <w:t xml:space="preserve"> 2023</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 </w:t>
            </w:r>
            <w:r w:rsidRPr="006374C0">
              <w:rPr>
                <w:rFonts w:ascii="GHEA Grapalat" w:hAnsi="GHEA Grapalat" w:cs="Sylfaen"/>
                <w:sz w:val="20"/>
                <w:szCs w:val="20"/>
                <w:lang w:val="hy-AM"/>
              </w:rPr>
              <w:t>աճ, դատավորների հարցումներ և ներքին էլեկտրոնային պլատֆորմի գործունեության տվյալներ):</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64"/>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նորմատիվ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մասնակցությունը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աճել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կարծիքի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օրինագծերի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թիվը (համապատասխան վիճակագրություն)</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1.3.1.1.</w:t>
            </w:r>
          </w:p>
        </w:tc>
        <w:tc>
          <w:tcPr>
            <w:tcW w:w="2522" w:type="dxa"/>
            <w:gridSpan w:val="3"/>
            <w:shd w:val="clear" w:color="auto" w:fill="auto"/>
          </w:tcPr>
          <w:p w:rsidR="00526611" w:rsidRPr="006374C0" w:rsidRDefault="00526611" w:rsidP="00515E11">
            <w:pPr>
              <w:shd w:val="clear" w:color="auto" w:fill="FFFFFF" w:themeFill="background1"/>
              <w:spacing w:line="240" w:lineRule="auto"/>
              <w:rPr>
                <w:rFonts w:ascii="GHEA Grapalat" w:hAnsi="GHEA Grapalat" w:cs="Sylfaen"/>
                <w:sz w:val="20"/>
                <w:szCs w:val="20"/>
                <w:lang w:val="en-US"/>
              </w:rPr>
            </w:pPr>
          </w:p>
          <w:p w:rsidR="00526611" w:rsidRPr="006374C0" w:rsidRDefault="00526611" w:rsidP="00515E11">
            <w:pPr>
              <w:shd w:val="clear" w:color="auto" w:fill="FFFFFF" w:themeFill="background1"/>
              <w:spacing w:line="240" w:lineRule="auto"/>
              <w:rPr>
                <w:rFonts w:ascii="GHEA Grapalat" w:hAnsi="GHEA Grapalat"/>
                <w:sz w:val="20"/>
                <w:szCs w:val="20"/>
                <w:lang w:val="en-US"/>
              </w:rPr>
            </w:pPr>
            <w:r w:rsidRPr="006374C0">
              <w:rPr>
                <w:rFonts w:ascii="GHEA Grapalat" w:hAnsi="GHEA Grapalat" w:cs="Sylfaen"/>
                <w:sz w:val="20"/>
                <w:szCs w:val="20"/>
                <w:lang w:val="en-US"/>
              </w:rPr>
              <w:t>Ներդրված է դատական</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իշխանության</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կողմից</w:t>
            </w:r>
            <w:r w:rsidRPr="006374C0">
              <w:rPr>
                <w:rFonts w:ascii="GHEA Grapalat" w:hAnsi="GHEA Grapalat"/>
                <w:sz w:val="20"/>
                <w:szCs w:val="20"/>
                <w:lang w:val="en-US"/>
              </w:rPr>
              <w:t xml:space="preserve"> </w:t>
            </w:r>
            <w:r w:rsidRPr="006374C0">
              <w:rPr>
                <w:rFonts w:ascii="GHEA Grapalat" w:hAnsi="GHEA Grapalat" w:cs="Sylfaen"/>
                <w:sz w:val="20"/>
                <w:szCs w:val="20"/>
                <w:lang w:val="hy-AM"/>
              </w:rPr>
              <w:t>վերաբերելի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մոնիթորինգի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ներկայացման</w:t>
            </w:r>
            <w:r w:rsidRPr="006374C0">
              <w:rPr>
                <w:rFonts w:ascii="GHEA Grapalat" w:hAnsi="GHEA Grapalat" w:cs="Sylfaen"/>
                <w:sz w:val="20"/>
                <w:szCs w:val="20"/>
                <w:lang w:val="en-US"/>
              </w:rPr>
              <w:t xml:space="preserve"> կառուցակարգ</w:t>
            </w:r>
          </w:p>
          <w:p w:rsidR="00526611" w:rsidRPr="006374C0" w:rsidRDefault="00526611" w:rsidP="00515E11">
            <w:pPr>
              <w:shd w:val="clear" w:color="auto" w:fill="FFFFFF" w:themeFill="background1"/>
              <w:spacing w:line="240" w:lineRule="auto"/>
              <w:rPr>
                <w:rFonts w:ascii="GHEA Grapalat" w:hAnsi="GHEA Grapalat"/>
                <w:sz w:val="20"/>
                <w:szCs w:val="20"/>
                <w:lang w:val="hy-AM"/>
              </w:rPr>
            </w:pPr>
          </w:p>
        </w:tc>
        <w:tc>
          <w:tcPr>
            <w:tcW w:w="5128" w:type="dxa"/>
            <w:gridSpan w:val="3"/>
            <w:shd w:val="clear" w:color="auto" w:fill="auto"/>
          </w:tcPr>
          <w:p w:rsidR="00526611" w:rsidRPr="006374C0" w:rsidRDefault="00526611" w:rsidP="004E4924">
            <w:pPr>
              <w:pStyle w:val="ListParagraph"/>
              <w:numPr>
                <w:ilvl w:val="0"/>
                <w:numId w:val="22"/>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մոնիթորինգի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հավաքագրման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ոլորտին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առնչվող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վերլուծության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իրավասու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մարմիններին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w:t>
            </w:r>
          </w:p>
          <w:p w:rsidR="00526611" w:rsidRPr="006374C0" w:rsidRDefault="00526611" w:rsidP="004E4924">
            <w:pPr>
              <w:pStyle w:val="ListParagraph"/>
              <w:numPr>
                <w:ilvl w:val="0"/>
                <w:numId w:val="22"/>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մոնիթորինգի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ձևավորված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իրավասու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մարմիններին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մեթոդաբանությունը</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2020թ.  1-ին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2020թ. 2-րդ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ԲԴԽ</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Գործողության կատարման վեր</w:t>
            </w:r>
            <w:r w:rsidRPr="006374C0">
              <w:rPr>
                <w:rFonts w:ascii="GHEA Grapalat" w:hAnsi="GHEA Grapalat" w:cs="Sylfaen"/>
                <w:b/>
                <w:sz w:val="20"/>
                <w:szCs w:val="20"/>
                <w:lang w:val="en-US"/>
              </w:rPr>
              <w:t xml:space="preserve">ստուգելի չափանիշը </w:t>
            </w:r>
          </w:p>
          <w:p w:rsidR="00526611" w:rsidRPr="006374C0" w:rsidRDefault="00526611" w:rsidP="004E4924">
            <w:pPr>
              <w:pStyle w:val="ListParagraph"/>
              <w:numPr>
                <w:ilvl w:val="0"/>
                <w:numId w:val="65"/>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Վերաբերելի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վերլուծության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մոնիթորինգի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պարբերական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մեթոդաբանությունը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65"/>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Իրավասու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մարմինների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մեթոդաբանության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մեթոդաբանությունն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1.3.1.2.</w:t>
            </w:r>
          </w:p>
        </w:tc>
        <w:tc>
          <w:tcPr>
            <w:tcW w:w="2522" w:type="dxa"/>
            <w:gridSpan w:val="3"/>
            <w:shd w:val="clear" w:color="auto" w:fill="auto"/>
          </w:tcPr>
          <w:p w:rsidR="00526611" w:rsidRPr="006374C0" w:rsidRDefault="00526611" w:rsidP="00515E11">
            <w:pPr>
              <w:shd w:val="clear" w:color="auto" w:fill="FFFFFF" w:themeFill="background1"/>
              <w:spacing w:line="240" w:lineRule="auto"/>
              <w:rPr>
                <w:rFonts w:ascii="GHEA Grapalat" w:hAnsi="GHEA Grapalat" w:cs="Sylfaen"/>
                <w:sz w:val="20"/>
                <w:szCs w:val="20"/>
                <w:lang w:val="en-US"/>
              </w:rPr>
            </w:pPr>
          </w:p>
          <w:p w:rsidR="00526611" w:rsidRPr="006374C0" w:rsidRDefault="00526611" w:rsidP="00515E11">
            <w:pPr>
              <w:shd w:val="clear" w:color="auto" w:fill="FFFFFF" w:themeFill="background1"/>
              <w:spacing w:line="240" w:lineRule="auto"/>
              <w:rPr>
                <w:rFonts w:ascii="GHEA Grapalat" w:hAnsi="GHEA Grapalat"/>
                <w:sz w:val="20"/>
                <w:szCs w:val="20"/>
                <w:lang w:val="hy-AM"/>
              </w:rPr>
            </w:pPr>
            <w:r w:rsidRPr="006374C0">
              <w:rPr>
                <w:rFonts w:ascii="GHEA Grapalat" w:hAnsi="GHEA Grapalat" w:cs="Sylfaen"/>
                <w:sz w:val="20"/>
                <w:szCs w:val="20"/>
                <w:lang w:val="en-US"/>
              </w:rPr>
              <w:t>Ներդրված է վերաբերելի ն</w:t>
            </w:r>
            <w:r w:rsidRPr="006374C0">
              <w:rPr>
                <w:rFonts w:ascii="GHEA Grapalat" w:hAnsi="GHEA Grapalat" w:cs="Sylfaen"/>
                <w:sz w:val="20"/>
                <w:szCs w:val="20"/>
                <w:lang w:val="hy-AM"/>
              </w:rPr>
              <w:t>որմատիվ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 կարծիքի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պատրաստմանը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cs="Sylfaen"/>
                <w:sz w:val="20"/>
                <w:szCs w:val="20"/>
                <w:lang w:val="en-US"/>
              </w:rPr>
              <w:t xml:space="preserve"> լիարժեք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մասնակցության</w:t>
            </w:r>
            <w:r w:rsidRPr="006374C0">
              <w:rPr>
                <w:rFonts w:ascii="GHEA Grapalat" w:hAnsi="GHEA Grapalat"/>
                <w:sz w:val="20"/>
                <w:szCs w:val="20"/>
                <w:lang w:val="en-US"/>
              </w:rPr>
              <w:t xml:space="preserve"> </w:t>
            </w:r>
            <w:r w:rsidRPr="006374C0">
              <w:rPr>
                <w:rFonts w:ascii="GHEA Grapalat" w:hAnsi="GHEA Grapalat" w:cs="Sylfaen"/>
                <w:sz w:val="20"/>
                <w:szCs w:val="20"/>
                <w:lang w:val="en-US"/>
              </w:rPr>
              <w:t xml:space="preserve">ապահովման </w:t>
            </w:r>
            <w:r w:rsidRPr="006374C0">
              <w:rPr>
                <w:rFonts w:ascii="GHEA Grapalat" w:hAnsi="GHEA Grapalat" w:cs="Sylfaen"/>
                <w:sz w:val="20"/>
                <w:szCs w:val="20"/>
                <w:lang w:val="hy-AM"/>
              </w:rPr>
              <w:t>մեխանիզմ</w:t>
            </w:r>
            <w:r w:rsidRPr="006374C0">
              <w:rPr>
                <w:rFonts w:ascii="GHEA Grapalat" w:hAnsi="GHEA Grapalat"/>
                <w:sz w:val="20"/>
                <w:szCs w:val="20"/>
                <w:lang w:val="hy-AM"/>
              </w:rPr>
              <w:t xml:space="preserve"> </w:t>
            </w:r>
          </w:p>
        </w:tc>
        <w:tc>
          <w:tcPr>
            <w:tcW w:w="5128" w:type="dxa"/>
            <w:gridSpan w:val="3"/>
            <w:shd w:val="clear" w:color="auto" w:fill="auto"/>
          </w:tcPr>
          <w:p w:rsidR="00526611" w:rsidRPr="006374C0" w:rsidRDefault="00526611" w:rsidP="004E4924">
            <w:pPr>
              <w:pStyle w:val="ListParagraph"/>
              <w:numPr>
                <w:ilvl w:val="0"/>
                <w:numId w:val="167"/>
              </w:numPr>
              <w:shd w:val="clear" w:color="auto" w:fill="FFFFFF" w:themeFill="background1"/>
              <w:spacing w:after="120" w:line="240" w:lineRule="auto"/>
              <w:rPr>
                <w:rFonts w:ascii="GHEA Grapalat" w:hAnsi="GHEA Grapalat"/>
                <w:sz w:val="20"/>
                <w:szCs w:val="20"/>
                <w:lang w:val="hy-AM"/>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կարծիքի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պատրաստմանը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լիարժեք </w:t>
            </w:r>
            <w:r w:rsidRPr="006374C0">
              <w:rPr>
                <w:rFonts w:ascii="GHEA Grapalat" w:hAnsi="GHEA Grapalat" w:cs="Sylfaen"/>
                <w:sz w:val="20"/>
                <w:szCs w:val="20"/>
                <w:lang w:val="hy-AM"/>
              </w:rPr>
              <w:t>մասնակցության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կառուցակարգ՝</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ներքին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ցանցի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բոլոր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կարծիքների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տեսանելիությունը բոլորի 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հավաքագրման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վերջնական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կարծիքի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ձևավորման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հասանելիությունը և թափանցիկությունը: </w:t>
            </w:r>
          </w:p>
          <w:p w:rsidR="00526611" w:rsidRPr="006374C0" w:rsidRDefault="00526611" w:rsidP="00515E11">
            <w:pPr>
              <w:shd w:val="clear" w:color="auto" w:fill="FFFFFF" w:themeFill="background1"/>
              <w:spacing w:after="120" w:line="240" w:lineRule="auto"/>
              <w:rPr>
                <w:rFonts w:ascii="GHEA Grapalat" w:hAnsi="GHEA Grapalat"/>
                <w:b/>
                <w:sz w:val="20"/>
                <w:szCs w:val="20"/>
                <w:lang w:val="hy-AM"/>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lastRenderedPageBreak/>
              <w:t>2019թ.</w:t>
            </w:r>
            <w:r w:rsidRPr="006374C0">
              <w:rPr>
                <w:rFonts w:ascii="GHEA Grapalat" w:hAnsi="GHEA Grapalat"/>
                <w:sz w:val="20"/>
                <w:szCs w:val="20"/>
                <w:lang w:val="en-US"/>
              </w:rPr>
              <w:t xml:space="preserve"> 2</w:t>
            </w:r>
            <w:r w:rsidRPr="006374C0">
              <w:rPr>
                <w:rFonts w:ascii="GHEA Grapalat" w:hAnsi="GHEA Grapalat"/>
                <w:sz w:val="20"/>
                <w:szCs w:val="20"/>
                <w:lang w:val="hy-AM"/>
              </w:rPr>
              <w:t>-</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կամ </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ԲԴԽ</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կատարման վերստուգելի չափանիշը </w:t>
            </w:r>
          </w:p>
          <w:p w:rsidR="00526611" w:rsidRPr="006374C0" w:rsidRDefault="00526611" w:rsidP="004E4924">
            <w:pPr>
              <w:pStyle w:val="ListParagraph"/>
              <w:numPr>
                <w:ilvl w:val="0"/>
                <w:numId w:val="149"/>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Բարձրագույն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կարծիքի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պատրաստմանը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մասնակցության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ներքին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պլատֆորմ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կարծիքի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նախագծերի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տեղեկատվությունն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փաթեթն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անմիջապես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ուղարկվում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բոլոր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տրամադրելով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ժամկետ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մեկնաբանությունների 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Ցանցում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յուրաքանչյուր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կարծիքի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մեկնաբանությունների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ներքին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առցանց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տեսանելիությունը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բոլորի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վերջնական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կարծիքի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ձևավորման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թափանցիկությունը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վերջնական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կարծիքը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բոլոր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ցանցում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տեսանելի</w:t>
            </w:r>
            <w:r w:rsidRPr="006374C0">
              <w:rPr>
                <w:rFonts w:ascii="GHEA Grapalat" w:hAnsi="GHEA Grapalat"/>
                <w:sz w:val="20"/>
                <w:szCs w:val="20"/>
                <w:lang w:val="hy-AM"/>
              </w:rPr>
              <w:t xml:space="preserve"> և հասանելի </w:t>
            </w:r>
            <w:r w:rsidRPr="006374C0">
              <w:rPr>
                <w:rFonts w:ascii="GHEA Grapalat" w:hAnsi="GHEA Grapalat" w:cs="Sylfaen"/>
                <w:sz w:val="20"/>
                <w:szCs w:val="20"/>
                <w:lang w:val="hy-AM"/>
              </w:rPr>
              <w:t>լինելու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հնարավորությունը</w:t>
            </w:r>
            <w:r w:rsidRPr="006374C0">
              <w:rPr>
                <w:rFonts w:ascii="GHEA Grapalat" w:hAnsi="GHEA Grapalat"/>
                <w:sz w:val="20"/>
                <w:szCs w:val="20"/>
                <w:lang w:val="hy-AM"/>
              </w:rPr>
              <w:t>:</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1"/>
                <w:numId w:val="13"/>
              </w:numPr>
              <w:shd w:val="clear" w:color="auto" w:fill="FFFFFF" w:themeFill="background1"/>
              <w:spacing w:line="240" w:lineRule="auto"/>
              <w:rPr>
                <w:rFonts w:ascii="GHEA Grapalat" w:hAnsi="GHEA Grapalat"/>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Դատավորների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նշանակման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առաջխաղացման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կարգապահական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պատասխանատվության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ենթարկելու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լիազորությունների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դադարման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վերաբերյալ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նոր</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սահմանադրաիրավական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կարգավորումներին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միջազգային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չափանիշներին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համապատասխան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ամրագրված չափանիշների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ընթացակարգերի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կիրառում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13"/>
              </w:numPr>
              <w:spacing w:line="240" w:lineRule="auto"/>
              <w:rPr>
                <w:rFonts w:ascii="GHEA Grapalat" w:hAnsi="GHEA Grapalat"/>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դատավորի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թեկնածությունների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ցուցակում</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ընդգրկվելու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հայտերի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ներկայացման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ստուգման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գործընթացի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թափանցիկությունը</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20"/>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թեկնածուների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ցուցակում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ընդգրկվելու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հայտերի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մատչելիությունը.</w:t>
            </w:r>
            <w:r w:rsidRPr="006374C0">
              <w:rPr>
                <w:rFonts w:ascii="GHEA Grapalat" w:hAnsi="GHEA Grapalat"/>
                <w:sz w:val="20"/>
                <w:szCs w:val="20"/>
                <w:lang w:val="hy-AM"/>
              </w:rPr>
              <w:t xml:space="preserve"> (դատարանից օգտվողների/հանրության բավարարվածության հարցման արդյունքներ. ելակետ 2019թ. - 0, թիրախ՝ 2021թ.-  աճ):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Միջոցառման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կատարման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Ֆինանսավորման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Պատասխանատու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մարմինը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hy-AM"/>
              </w:rPr>
              <w:t>1.4</w:t>
            </w:r>
            <w:r w:rsidRPr="006374C0">
              <w:rPr>
                <w:rFonts w:ascii="GHEA Grapalat" w:hAnsi="GHEA Grapalat"/>
                <w:b/>
                <w:sz w:val="20"/>
                <w:szCs w:val="20"/>
                <w:lang w:val="en-US"/>
              </w:rPr>
              <w:t>.1.1.</w:t>
            </w:r>
          </w:p>
        </w:tc>
        <w:tc>
          <w:tcPr>
            <w:tcW w:w="2522"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Դ</w:t>
            </w:r>
            <w:r w:rsidRPr="006374C0">
              <w:rPr>
                <w:rFonts w:ascii="GHEA Grapalat" w:hAnsi="GHEA Grapalat" w:cs="Sylfaen"/>
                <w:sz w:val="20"/>
                <w:szCs w:val="20"/>
                <w:lang w:val="hy-AM"/>
              </w:rPr>
              <w:t>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թեկնածուների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ցուցակում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ընդգրկվելու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հայտերի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cs="Sylfaen"/>
                <w:sz w:val="20"/>
                <w:szCs w:val="20"/>
                <w:lang w:val="en-US"/>
              </w:rPr>
              <w:t>՝</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բարելավված </w:t>
            </w:r>
            <w:r w:rsidRPr="006374C0">
              <w:rPr>
                <w:rFonts w:ascii="GHEA Grapalat" w:hAnsi="GHEA Grapalat" w:cs="Sylfaen"/>
                <w:sz w:val="20"/>
                <w:szCs w:val="20"/>
                <w:lang w:val="hy-AM"/>
              </w:rPr>
              <w:t>հասանելիությ</w:t>
            </w:r>
            <w:r w:rsidRPr="006374C0">
              <w:rPr>
                <w:rFonts w:ascii="GHEA Grapalat" w:hAnsi="GHEA Grapalat" w:cs="Sylfaen"/>
                <w:sz w:val="20"/>
                <w:szCs w:val="20"/>
                <w:lang w:val="en-US"/>
              </w:rPr>
              <w:t xml:space="preserve">ուն </w:t>
            </w:r>
          </w:p>
        </w:tc>
        <w:tc>
          <w:tcPr>
            <w:tcW w:w="5128" w:type="dxa"/>
            <w:gridSpan w:val="3"/>
            <w:shd w:val="clear" w:color="auto" w:fill="auto"/>
          </w:tcPr>
          <w:p w:rsidR="00526611" w:rsidRPr="006374C0" w:rsidRDefault="00526611" w:rsidP="004E4924">
            <w:pPr>
              <w:pStyle w:val="ListParagraph"/>
              <w:numPr>
                <w:ilvl w:val="0"/>
                <w:numId w:val="26"/>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Դատական իշխանության պաշտոնական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 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թեկնածուների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ցուցակում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ընդգրկվելու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հայտերի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ամբողջականությունը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հետադարձ</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հաճախ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պարզաբանումների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ձևով</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2019թ. 2-</w:t>
            </w:r>
            <w:r w:rsidRPr="006374C0">
              <w:rPr>
                <w:rFonts w:ascii="GHEA Grapalat" w:hAnsi="GHEA Grapalat" w:cs="Sylfaen"/>
                <w:sz w:val="20"/>
                <w:szCs w:val="20"/>
              </w:rPr>
              <w:t>րդ</w:t>
            </w:r>
            <w:r w:rsidRPr="006374C0">
              <w:rPr>
                <w:rFonts w:ascii="GHEA Grapalat" w:hAnsi="GHEA Grapalat"/>
                <w:sz w:val="20"/>
                <w:szCs w:val="20"/>
              </w:rPr>
              <w:t xml:space="preserve">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Ընթացիկ ֆինանսավորում</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աշխատակազմ</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կատարման վերստուգելի չափանիշը </w:t>
            </w:r>
          </w:p>
          <w:p w:rsidR="00526611" w:rsidRPr="006374C0" w:rsidRDefault="00526611" w:rsidP="004E4924">
            <w:pPr>
              <w:pStyle w:val="ListParagraph"/>
              <w:numPr>
                <w:ilvl w:val="0"/>
                <w:numId w:val="66"/>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պաշտոնական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տեղադրված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թեկնածուների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ցուցակում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ընդգրկվելու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հայտերի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բովանդակության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պարբերաբար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թարմացման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կայքէջի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ընդհանուր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շրջանակում</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66"/>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Քաղաքացիների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հետադարձ</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ֆունկցիոնալությունն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տարվա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կտրվածքով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13"/>
              </w:numPr>
              <w:shd w:val="clear" w:color="auto" w:fill="FFFFFF" w:themeFill="background1"/>
              <w:tabs>
                <w:tab w:val="left" w:pos="450"/>
              </w:tabs>
              <w:spacing w:after="120" w:line="240" w:lineRule="auto"/>
              <w:rPr>
                <w:rFonts w:ascii="GHEA Grapalat" w:hAnsi="GHEA Grapalat"/>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դատավորների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թեկնածությունների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ցուցակում</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ընդգրկվելու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համար</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որակավորման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ստուգումների</w:t>
            </w:r>
            <w:r w:rsidRPr="006374C0">
              <w:rPr>
                <w:rFonts w:ascii="GHEA Grapalat" w:hAnsi="GHEA Grapalat"/>
                <w:b/>
                <w:sz w:val="20"/>
                <w:szCs w:val="20"/>
                <w:lang w:val="hy-AM"/>
              </w:rPr>
              <w:t xml:space="preserve">   </w:t>
            </w:r>
            <w:r w:rsidRPr="006374C0">
              <w:rPr>
                <w:rFonts w:ascii="GHEA Grapalat" w:hAnsi="GHEA Grapalat"/>
                <w:sz w:val="20"/>
                <w:szCs w:val="20"/>
                <w:lang w:val="hy-AM"/>
              </w:rPr>
              <w:t xml:space="preserve"> </w:t>
            </w:r>
            <w:r w:rsidRPr="006374C0">
              <w:rPr>
                <w:rFonts w:ascii="GHEA Grapalat" w:hAnsi="GHEA Grapalat" w:cs="Sylfaen"/>
                <w:b/>
                <w:sz w:val="20"/>
                <w:szCs w:val="20"/>
                <w:lang w:val="hy-AM"/>
              </w:rPr>
              <w:t>կազմակերպման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անցկացման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գործընթացի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թափանցիկությունը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բարձրացնել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արդյունավետությունը</w:t>
            </w:r>
            <w:r w:rsidRPr="006374C0">
              <w:rPr>
                <w:rFonts w:ascii="GHEA Grapalat" w:hAnsi="GHEA Grapalat"/>
                <w:b/>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ցուցանիշը</w:t>
            </w:r>
          </w:p>
          <w:p w:rsidR="00526611" w:rsidRPr="006374C0" w:rsidRDefault="00526611" w:rsidP="004E4924">
            <w:pPr>
              <w:pStyle w:val="ListParagraph"/>
              <w:numPr>
                <w:ilvl w:val="0"/>
                <w:numId w:val="168"/>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թեկնածուների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ցուցակում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ընդգրկվելու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կազմակերպման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անցկացման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մատչելիությունը. </w:t>
            </w:r>
            <w:r w:rsidRPr="006374C0">
              <w:rPr>
                <w:rFonts w:ascii="GHEA Grapalat" w:hAnsi="GHEA Grapalat"/>
                <w:sz w:val="20"/>
                <w:szCs w:val="20"/>
                <w:lang w:val="hy-AM"/>
              </w:rPr>
              <w:t xml:space="preserve">(դատարանից օգտվողների/հանրության բավարարվածության հարցման արդյունքներ. ելակետ 2019թ. - 0, թիրախ 2021թ.-  աճ):  </w:t>
            </w:r>
          </w:p>
          <w:p w:rsidR="00526611" w:rsidRPr="006374C0" w:rsidRDefault="00526611" w:rsidP="004E4924">
            <w:pPr>
              <w:pStyle w:val="ListParagraph"/>
              <w:numPr>
                <w:ilvl w:val="0"/>
                <w:numId w:val="168"/>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 է 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իրազեկվածությունը</w:t>
            </w:r>
            <w:r w:rsidRPr="006374C0">
              <w:rPr>
                <w:rFonts w:ascii="GHEA Grapalat" w:hAnsi="GHEA Grapalat"/>
                <w:sz w:val="20"/>
                <w:szCs w:val="20"/>
                <w:lang w:val="hy-AM"/>
              </w:rPr>
              <w:t xml:space="preserve"> և բարձրացել է վստահությունը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նշանակման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նկատմամբ (տ</w:t>
            </w:r>
            <w:r w:rsidRPr="006374C0">
              <w:rPr>
                <w:rFonts w:ascii="GHEA Grapalat" w:hAnsi="GHEA Grapalat" w:cs="Sylfaen"/>
                <w:sz w:val="20"/>
                <w:szCs w:val="20"/>
                <w:lang w:val="hy-AM"/>
              </w:rPr>
              <w:t>եսահոլովակի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դիտումների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քանակ տարեկան կտրվածքով. </w:t>
            </w:r>
            <w:r w:rsidRPr="006374C0">
              <w:rPr>
                <w:rFonts w:ascii="GHEA Grapalat" w:hAnsi="GHEA Grapalat"/>
                <w:sz w:val="20"/>
                <w:szCs w:val="20"/>
                <w:lang w:val="hy-AM"/>
              </w:rPr>
              <w:t xml:space="preserve">դատարանից օգտվողների/հանրության բավարարվածության հարցման արդյունքներ. ելակետ 2019թ. - 0, թիրախ 2021թ.-  աճ). </w:t>
            </w:r>
          </w:p>
          <w:p w:rsidR="00526611" w:rsidRPr="006374C0" w:rsidRDefault="00526611" w:rsidP="004E4924">
            <w:pPr>
              <w:pStyle w:val="ListParagraph"/>
              <w:numPr>
                <w:ilvl w:val="0"/>
                <w:numId w:val="168"/>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Ընդունվել</w:t>
            </w:r>
            <w:r w:rsidRPr="006374C0">
              <w:rPr>
                <w:rFonts w:ascii="GHEA Grapalat" w:hAnsi="GHEA Grapalat"/>
                <w:sz w:val="20"/>
                <w:szCs w:val="20"/>
                <w:lang w:val="hy-AM"/>
              </w:rPr>
              <w:t xml:space="preserve"> և կիրառվում են առաջադեմ չափանիշներին համապատասխան </w:t>
            </w:r>
            <w:r w:rsidRPr="006374C0">
              <w:rPr>
                <w:rFonts w:ascii="GHEA Grapalat" w:hAnsi="GHEA Grapalat" w:cs="Sylfaen"/>
                <w:sz w:val="20"/>
                <w:szCs w:val="20"/>
                <w:lang w:val="hy-AM"/>
              </w:rPr>
              <w:t>որակավորման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կազմակերպման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անցկացման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ընթացակարգերը: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68"/>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ԲԴԽ և </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կազմակերպման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անցկացման</w:t>
            </w:r>
            <w:r w:rsidRPr="006374C0">
              <w:rPr>
                <w:rFonts w:ascii="GHEA Grapalat" w:hAnsi="GHEA Grapalat"/>
                <w:sz w:val="20"/>
                <w:szCs w:val="20"/>
                <w:lang w:val="hy-AM"/>
              </w:rPr>
              <w:t xml:space="preserve"> գործընթացում իրավասությունների իրականացման համար</w:t>
            </w:r>
            <w:r w:rsidRPr="006374C0">
              <w:rPr>
                <w:rFonts w:ascii="GHEA Grapalat" w:hAnsi="GHEA Grapalat" w:cs="Sylfaen"/>
                <w:sz w:val="20"/>
                <w:szCs w:val="20"/>
                <w:lang w:val="hy-AM"/>
              </w:rPr>
              <w:t xml:space="preserve"> անհրաժեշտ հմտությունները</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DF28EC"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1.4.2.1.</w:t>
            </w:r>
          </w:p>
        </w:tc>
        <w:tc>
          <w:tcPr>
            <w:tcW w:w="2522"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Ո</w:t>
            </w:r>
            <w:r w:rsidRPr="006374C0">
              <w:rPr>
                <w:rFonts w:ascii="GHEA Grapalat" w:hAnsi="GHEA Grapalat" w:cs="Sylfaen"/>
                <w:sz w:val="20"/>
                <w:szCs w:val="20"/>
                <w:lang w:val="hy-AM"/>
              </w:rPr>
              <w:t>րակավորման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կազմակերպման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անցկացման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cs="Sylfaen"/>
                <w:sz w:val="20"/>
                <w:szCs w:val="20"/>
                <w:lang w:val="en-US"/>
              </w:rPr>
              <w:t>՝</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բարելավված </w:t>
            </w:r>
            <w:r w:rsidRPr="006374C0">
              <w:rPr>
                <w:rFonts w:ascii="GHEA Grapalat" w:hAnsi="GHEA Grapalat" w:cs="Sylfaen"/>
                <w:sz w:val="20"/>
                <w:szCs w:val="20"/>
                <w:lang w:val="hy-AM"/>
              </w:rPr>
              <w:t>հասանելիութ</w:t>
            </w:r>
            <w:r w:rsidRPr="006374C0">
              <w:rPr>
                <w:rFonts w:ascii="GHEA Grapalat" w:hAnsi="GHEA Grapalat" w:cs="Sylfaen"/>
                <w:sz w:val="20"/>
                <w:szCs w:val="20"/>
                <w:lang w:val="en-US"/>
              </w:rPr>
              <w:t>յուն հանրության համար</w:t>
            </w:r>
          </w:p>
        </w:tc>
        <w:tc>
          <w:tcPr>
            <w:tcW w:w="5128" w:type="dxa"/>
            <w:gridSpan w:val="3"/>
            <w:shd w:val="clear" w:color="auto" w:fill="auto"/>
          </w:tcPr>
          <w:p w:rsidR="00526611" w:rsidRPr="006374C0" w:rsidRDefault="00526611" w:rsidP="004E4924">
            <w:pPr>
              <w:pStyle w:val="ListParagraph"/>
              <w:numPr>
                <w:ilvl w:val="0"/>
                <w:numId w:val="27"/>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lastRenderedPageBreak/>
              <w:t>Դատական իշխանության պաշտոնական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կազմակերպման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անցկացման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հասանելիությունը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հետադարձ</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պարզաբանման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հնարավորությունը</w:t>
            </w:r>
            <w:r w:rsidRPr="006374C0">
              <w:rPr>
                <w:rFonts w:ascii="GHEA Grapalat" w:hAnsi="GHEA Grapalat"/>
                <w:sz w:val="20"/>
                <w:szCs w:val="20"/>
                <w:lang w:val="hy-AM"/>
              </w:rPr>
              <w:t>:</w:t>
            </w:r>
          </w:p>
          <w:p w:rsidR="00526611" w:rsidRPr="006374C0" w:rsidRDefault="00526611" w:rsidP="004E4924">
            <w:pPr>
              <w:pStyle w:val="ListParagraph"/>
              <w:numPr>
                <w:ilvl w:val="0"/>
                <w:numId w:val="27"/>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Պատրաստել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լայնորեն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տարածել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տեսահոլովակ</w:t>
            </w:r>
            <w:r w:rsidRPr="006374C0">
              <w:rPr>
                <w:rFonts w:ascii="GHEA Grapalat" w:hAnsi="GHEA Grapalat"/>
                <w:sz w:val="20"/>
                <w:szCs w:val="20"/>
                <w:lang w:val="hy-AM"/>
              </w:rPr>
              <w:t>(</w:t>
            </w:r>
            <w:r w:rsidRPr="006374C0">
              <w:rPr>
                <w:rFonts w:ascii="GHEA Grapalat" w:hAnsi="GHEA Grapalat" w:cs="Sylfaen"/>
                <w:sz w:val="20"/>
                <w:szCs w:val="20"/>
                <w:lang w:val="hy-AM"/>
              </w:rPr>
              <w:t>ներ</w:t>
            </w:r>
            <w:r w:rsidRPr="006374C0">
              <w:rPr>
                <w:rFonts w:ascii="GHEA Grapalat" w:hAnsi="GHEA Grapalat"/>
                <w:sz w:val="20"/>
                <w:szCs w:val="20"/>
                <w:lang w:val="hy-AM"/>
              </w:rPr>
              <w:t>)</w:t>
            </w:r>
            <w:r w:rsidRPr="006374C0">
              <w:rPr>
                <w:rFonts w:ascii="GHEA Grapalat" w:hAnsi="GHEA Grapalat" w:cs="Sylfaen"/>
                <w:sz w:val="20"/>
                <w:szCs w:val="20"/>
                <w:lang w:val="hy-AM"/>
              </w:rPr>
              <w:t>՝</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իսկ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թեկնածության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ցուցակում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ընդգրկված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նշանակված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(ըստ նպատակահարմարության կամ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մատչելի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կերպով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նշանակման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ողջ</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վստահությունը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նվազեցնող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հարցերը և դրանց պատասխաններ ներկայացնելով</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lastRenderedPageBreak/>
              <w:t>2019</w:t>
            </w:r>
            <w:r w:rsidRPr="006374C0">
              <w:rPr>
                <w:rFonts w:ascii="GHEA Grapalat" w:hAnsi="GHEA Grapalat" w:cs="Sylfaen"/>
                <w:sz w:val="20"/>
                <w:szCs w:val="20"/>
                <w:lang w:val="hy-AM"/>
              </w:rPr>
              <w:t>թ</w:t>
            </w:r>
            <w:r w:rsidRPr="006374C0">
              <w:rPr>
                <w:rFonts w:ascii="GHEA Grapalat" w:hAnsi="GHEA Grapalat"/>
                <w:sz w:val="20"/>
                <w:szCs w:val="20"/>
                <w:lang w:val="hy-AM"/>
              </w:rPr>
              <w:t>. 3-</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1-</w:t>
            </w:r>
            <w:r w:rsidRPr="006374C0">
              <w:rPr>
                <w:rFonts w:ascii="GHEA Grapalat" w:hAnsi="GHEA Grapalat" w:cs="Sylfaen"/>
                <w:sz w:val="20"/>
                <w:szCs w:val="20"/>
                <w:lang w:val="hy-AM"/>
              </w:rPr>
              <w:t>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w:t>
            </w:r>
            <w:r w:rsidRPr="006374C0">
              <w:rPr>
                <w:rFonts w:ascii="GHEA Grapalat" w:hAnsi="GHEA Grapalat" w:cs="Sylfaen"/>
                <w:sz w:val="20"/>
                <w:szCs w:val="20"/>
                <w:lang w:val="hy-AM"/>
              </w:rPr>
              <w:t>շարունակական</w:t>
            </w:r>
            <w:r w:rsidRPr="006374C0">
              <w:rPr>
                <w:rFonts w:ascii="GHEA Grapalat" w:hAnsi="GHEA Grapalat"/>
                <w:sz w:val="20"/>
                <w:szCs w:val="20"/>
                <w:lang w:val="hy-AM"/>
              </w:rPr>
              <w:t>)</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lastRenderedPageBreak/>
              <w:t xml:space="preserve">Ընթացիկ ֆինանսավորում </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lastRenderedPageBreak/>
              <w:t>ԲԴԽ</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կատարման վերստուգելի չափանիշը </w:t>
            </w:r>
          </w:p>
          <w:p w:rsidR="00526611" w:rsidRPr="006374C0" w:rsidRDefault="00526611" w:rsidP="004E4924">
            <w:pPr>
              <w:pStyle w:val="ListParagraph"/>
              <w:numPr>
                <w:ilvl w:val="0"/>
                <w:numId w:val="67"/>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պաշտոնական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կայքում տեղադրված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կազմակերպման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անցկացման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պարբերաբար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թարմացման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մեթոդաբանությունը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67"/>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Քաղաքացիների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հետադարձ</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ֆունկցիոնալությունն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տարվա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կտրվածքով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67"/>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նշանակման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առնվազն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տեսահոլովակ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պատրաստված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հաստատված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երաշխավորված է տարածման 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 տարածված է</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1.4.2.2.</w:t>
            </w:r>
          </w:p>
        </w:tc>
        <w:tc>
          <w:tcPr>
            <w:tcW w:w="2522" w:type="dxa"/>
            <w:gridSpan w:val="3"/>
            <w:shd w:val="clear" w:color="auto" w:fill="auto"/>
          </w:tcPr>
          <w:p w:rsidR="00526611" w:rsidRPr="006374C0" w:rsidRDefault="00526611" w:rsidP="00515E11">
            <w:pPr>
              <w:pStyle w:val="CommentText"/>
              <w:shd w:val="clear" w:color="auto" w:fill="FFFFFF" w:themeFill="background1"/>
            </w:pPr>
            <w:r w:rsidRPr="006374C0">
              <w:rPr>
                <w:rFonts w:cs="Sylfaen"/>
                <w:lang w:val="en-US"/>
              </w:rPr>
              <w:t>Ո</w:t>
            </w:r>
            <w:r w:rsidRPr="006374C0">
              <w:rPr>
                <w:rFonts w:cs="Sylfaen"/>
              </w:rPr>
              <w:t>րակավորման</w:t>
            </w:r>
            <w:r w:rsidRPr="006374C0">
              <w:t xml:space="preserve"> </w:t>
            </w:r>
            <w:r w:rsidRPr="006374C0">
              <w:rPr>
                <w:rFonts w:cs="Sylfaen"/>
              </w:rPr>
              <w:t>ստուգումների</w:t>
            </w:r>
            <w:r w:rsidRPr="006374C0">
              <w:t xml:space="preserve"> </w:t>
            </w:r>
            <w:r w:rsidRPr="006374C0">
              <w:rPr>
                <w:rFonts w:cs="Sylfaen"/>
              </w:rPr>
              <w:t>կազմակերպման</w:t>
            </w:r>
            <w:r w:rsidRPr="006374C0">
              <w:t xml:space="preserve"> </w:t>
            </w:r>
            <w:r w:rsidRPr="006374C0">
              <w:rPr>
                <w:rFonts w:cs="Sylfaen"/>
              </w:rPr>
              <w:t>և</w:t>
            </w:r>
            <w:r w:rsidRPr="006374C0">
              <w:t xml:space="preserve"> </w:t>
            </w:r>
            <w:r w:rsidRPr="006374C0">
              <w:rPr>
                <w:rFonts w:cs="Sylfaen"/>
              </w:rPr>
              <w:t>անցկացման</w:t>
            </w:r>
            <w:r w:rsidRPr="006374C0">
              <w:t xml:space="preserve"> </w:t>
            </w:r>
            <w:r w:rsidRPr="006374C0">
              <w:rPr>
                <w:rFonts w:cs="Sylfaen"/>
              </w:rPr>
              <w:t>համար</w:t>
            </w:r>
            <w:r w:rsidRPr="006374C0">
              <w:rPr>
                <w:lang w:val="en-US"/>
              </w:rPr>
              <w:t xml:space="preserve"> ընդունված </w:t>
            </w:r>
            <w:r w:rsidRPr="006374C0">
              <w:rPr>
                <w:rFonts w:cs="Sylfaen"/>
              </w:rPr>
              <w:t>ակտեր</w:t>
            </w:r>
            <w:r w:rsidRPr="006374C0">
              <w:t xml:space="preserve"> </w:t>
            </w:r>
            <w:r w:rsidRPr="006374C0">
              <w:rPr>
                <w:rFonts w:cs="Sylfaen"/>
              </w:rPr>
              <w:t>ու</w:t>
            </w:r>
            <w:r w:rsidRPr="006374C0">
              <w:t xml:space="preserve"> </w:t>
            </w:r>
            <w:r w:rsidRPr="006374C0">
              <w:rPr>
                <w:rFonts w:cs="Sylfaen"/>
              </w:rPr>
              <w:t>ընթացակարգեր</w:t>
            </w:r>
            <w:r w:rsidRPr="006374C0">
              <w:t xml:space="preserve"> </w:t>
            </w:r>
          </w:p>
        </w:tc>
        <w:tc>
          <w:tcPr>
            <w:tcW w:w="5128" w:type="dxa"/>
            <w:gridSpan w:val="3"/>
            <w:shd w:val="clear" w:color="auto" w:fill="auto"/>
          </w:tcPr>
          <w:p w:rsidR="00526611" w:rsidRPr="006374C0" w:rsidRDefault="00526611" w:rsidP="004E4924">
            <w:pPr>
              <w:pStyle w:val="ListParagraph"/>
              <w:numPr>
                <w:ilvl w:val="0"/>
                <w:numId w:val="169"/>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կազմակերպման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անցկացման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ընթացակարգերը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գրավոր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ձևի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բովանդակության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նվազագույն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պահանջների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գրավոր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հարցազրույցի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կազմակերպման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անցկացման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2019թ. 1-</w:t>
            </w:r>
            <w:r w:rsidRPr="006374C0">
              <w:rPr>
                <w:rFonts w:ascii="GHEA Grapalat" w:hAnsi="GHEA Grapalat" w:cs="Sylfaen"/>
                <w:sz w:val="20"/>
                <w:szCs w:val="20"/>
                <w:lang w:val="hy-AM"/>
              </w:rPr>
              <w:t>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 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կատարման վերստուգելի չափանիշը </w:t>
            </w:r>
          </w:p>
          <w:p w:rsidR="00526611" w:rsidRPr="006374C0" w:rsidRDefault="00526611" w:rsidP="004E4924">
            <w:pPr>
              <w:pStyle w:val="ListParagraph"/>
              <w:numPr>
                <w:ilvl w:val="0"/>
                <w:numId w:val="170"/>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Որակավորման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ձևի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բովանդակության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հարցազրույցի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անցկացման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գրավոր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ձևի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բովանդակության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նվազագույն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պահանջների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գրավոր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հարցազրույցի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կազմակերպման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անցկացման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1.4.2.3.</w:t>
            </w:r>
          </w:p>
        </w:tc>
        <w:tc>
          <w:tcPr>
            <w:tcW w:w="2522" w:type="dxa"/>
            <w:gridSpan w:val="3"/>
            <w:shd w:val="clear" w:color="auto" w:fill="auto"/>
          </w:tcPr>
          <w:p w:rsidR="00526611" w:rsidRPr="006374C0" w:rsidRDefault="00526611" w:rsidP="00515E11">
            <w:pPr>
              <w:pStyle w:val="CommentText"/>
              <w:shd w:val="clear" w:color="auto" w:fill="FFFFFF" w:themeFill="background1"/>
              <w:rPr>
                <w:rFonts w:cs="Sylfaen"/>
                <w:lang w:val="en-US"/>
              </w:rPr>
            </w:pPr>
          </w:p>
          <w:p w:rsidR="00526611" w:rsidRPr="006374C0" w:rsidRDefault="00526611" w:rsidP="00515E11">
            <w:pPr>
              <w:pStyle w:val="CommentText"/>
              <w:shd w:val="clear" w:color="auto" w:fill="FFFFFF" w:themeFill="background1"/>
              <w:rPr>
                <w:lang w:val="en-US"/>
              </w:rPr>
            </w:pPr>
            <w:r w:rsidRPr="006374C0">
              <w:rPr>
                <w:rFonts w:cs="Sylfaen"/>
              </w:rPr>
              <w:t>Բարձրագույն</w:t>
            </w:r>
            <w:r w:rsidRPr="006374C0">
              <w:t xml:space="preserve"> </w:t>
            </w:r>
            <w:r w:rsidRPr="006374C0">
              <w:rPr>
                <w:rFonts w:cs="Sylfaen"/>
              </w:rPr>
              <w:t>դատական</w:t>
            </w:r>
            <w:r w:rsidRPr="006374C0">
              <w:t xml:space="preserve"> </w:t>
            </w:r>
            <w:r w:rsidRPr="006374C0">
              <w:rPr>
                <w:rFonts w:cs="Sylfaen"/>
              </w:rPr>
              <w:t>խորհրդի</w:t>
            </w:r>
            <w:r w:rsidRPr="006374C0">
              <w:t xml:space="preserve"> </w:t>
            </w:r>
            <w:r w:rsidRPr="006374C0">
              <w:rPr>
                <w:rFonts w:cs="Sylfaen"/>
              </w:rPr>
              <w:t>և</w:t>
            </w:r>
            <w:r w:rsidRPr="006374C0">
              <w:t xml:space="preserve"> </w:t>
            </w:r>
            <w:r w:rsidRPr="006374C0">
              <w:rPr>
                <w:lang w:val="en-US"/>
              </w:rPr>
              <w:t xml:space="preserve">ԲԴԽ </w:t>
            </w:r>
            <w:r w:rsidRPr="006374C0">
              <w:rPr>
                <w:rFonts w:cs="Sylfaen"/>
              </w:rPr>
              <w:t>աշխատակազմի</w:t>
            </w:r>
            <w:r w:rsidRPr="006374C0">
              <w:t xml:space="preserve"> </w:t>
            </w:r>
            <w:r w:rsidRPr="006374C0">
              <w:rPr>
                <w:lang w:val="en-US"/>
              </w:rPr>
              <w:t xml:space="preserve">աշծատակիցների զարգացած </w:t>
            </w:r>
            <w:r w:rsidRPr="006374C0">
              <w:rPr>
                <w:rFonts w:cs="Sylfaen"/>
              </w:rPr>
              <w:t>մասնագիտական</w:t>
            </w:r>
            <w:r w:rsidRPr="006374C0">
              <w:t xml:space="preserve">  </w:t>
            </w:r>
            <w:r w:rsidRPr="006374C0">
              <w:rPr>
                <w:rFonts w:cs="Sylfaen"/>
              </w:rPr>
              <w:t>կարողություններ</w:t>
            </w:r>
            <w:r w:rsidRPr="006374C0">
              <w:rPr>
                <w:rFonts w:cs="Sylfaen"/>
                <w:lang w:val="en-US"/>
              </w:rPr>
              <w:t xml:space="preserve"> և հմտություններ</w:t>
            </w:r>
            <w:r w:rsidRPr="006374C0">
              <w:t xml:space="preserve"> </w:t>
            </w:r>
            <w:r w:rsidRPr="006374C0">
              <w:rPr>
                <w:rFonts w:cs="Sylfaen"/>
              </w:rPr>
              <w:t>որակավորման</w:t>
            </w:r>
            <w:r w:rsidRPr="006374C0">
              <w:t xml:space="preserve"> </w:t>
            </w:r>
            <w:r w:rsidRPr="006374C0">
              <w:rPr>
                <w:rFonts w:cs="Sylfaen"/>
              </w:rPr>
              <w:t>քննությունների</w:t>
            </w:r>
            <w:r w:rsidRPr="006374C0">
              <w:t xml:space="preserve"> </w:t>
            </w:r>
            <w:r w:rsidRPr="006374C0">
              <w:rPr>
                <w:rFonts w:cs="Sylfaen"/>
              </w:rPr>
              <w:t>արդյունավետ</w:t>
            </w:r>
            <w:r w:rsidRPr="006374C0">
              <w:t xml:space="preserve"> </w:t>
            </w:r>
            <w:r w:rsidRPr="006374C0">
              <w:rPr>
                <w:rFonts w:cs="Sylfaen"/>
              </w:rPr>
              <w:t>կազմակերպման</w:t>
            </w:r>
            <w:r w:rsidRPr="006374C0">
              <w:t xml:space="preserve"> </w:t>
            </w:r>
            <w:r w:rsidRPr="006374C0">
              <w:rPr>
                <w:rFonts w:cs="Sylfaen"/>
              </w:rPr>
              <w:t>և</w:t>
            </w:r>
            <w:r w:rsidRPr="006374C0">
              <w:t xml:space="preserve"> </w:t>
            </w:r>
            <w:r w:rsidRPr="006374C0">
              <w:rPr>
                <w:rFonts w:cs="Sylfaen"/>
              </w:rPr>
              <w:t>անցկացմա</w:t>
            </w:r>
            <w:r w:rsidRPr="006374C0">
              <w:rPr>
                <w:rFonts w:cs="Sylfaen"/>
                <w:lang w:val="en-US"/>
              </w:rPr>
              <w:t>ն գործընթացում</w:t>
            </w:r>
          </w:p>
        </w:tc>
        <w:tc>
          <w:tcPr>
            <w:tcW w:w="5128" w:type="dxa"/>
            <w:gridSpan w:val="3"/>
            <w:shd w:val="clear" w:color="auto" w:fill="auto"/>
          </w:tcPr>
          <w:p w:rsidR="00526611" w:rsidRPr="006374C0" w:rsidRDefault="00526611" w:rsidP="004E4924">
            <w:pPr>
              <w:pStyle w:val="ListParagraph"/>
              <w:numPr>
                <w:ilvl w:val="0"/>
                <w:numId w:val="150"/>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վերհանել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իրավակարգավորումներին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անցկացման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կազմակերպման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ոլորտում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50"/>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Ըստ անհրաժեշտության, վերհանված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կազմել վերապատրաստման դասընթացի ծրագրեր (յուրաքանչյուր ծրագրում որոշելով դաընթացների թիվը, թեմաների քանակը, վերապատրաստման ֆորմատը, մասնակիցների շրջանակը և թվաքանակը) 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արդյունավետությունը</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2019թ. 2-</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կատարման վերստուգելի չափանիշը </w:t>
            </w:r>
          </w:p>
          <w:p w:rsidR="00526611" w:rsidRPr="006374C0" w:rsidRDefault="00526611" w:rsidP="004E4924">
            <w:pPr>
              <w:pStyle w:val="ListParagraph"/>
              <w:numPr>
                <w:ilvl w:val="0"/>
                <w:numId w:val="151"/>
              </w:numPr>
              <w:shd w:val="clear" w:color="auto" w:fill="FFFFFF" w:themeFill="background1"/>
              <w:tabs>
                <w:tab w:val="left" w:pos="450"/>
              </w:tabs>
              <w:spacing w:after="120" w:line="240" w:lineRule="auto"/>
              <w:rPr>
                <w:rFonts w:ascii="GHEA Grapalat" w:hAnsi="GHEA Grapalat"/>
                <w:sz w:val="20"/>
                <w:szCs w:val="20"/>
                <w:lang w:val="hy-AM"/>
              </w:rPr>
            </w:pPr>
            <w:r w:rsidRPr="006374C0">
              <w:rPr>
                <w:rFonts w:ascii="GHEA Grapalat" w:hAnsi="GHEA Grapalat" w:cs="Sylfaen"/>
                <w:sz w:val="20"/>
                <w:szCs w:val="20"/>
                <w:lang w:val="hy-AM"/>
              </w:rPr>
              <w:t>Բարձրագույն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անդամների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դասընթացներն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ավարտին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հարցաշարերի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թեստավորումն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170"/>
              </w:numPr>
              <w:shd w:val="clear" w:color="auto" w:fill="FFFFFF" w:themeFill="background1"/>
              <w:tabs>
                <w:tab w:val="left" w:pos="450"/>
              </w:tabs>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դատավորների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առաջխաղացման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թափուր</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տեղերի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համալրման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գործընթացի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թափանցիկությունը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ցուցանիշըը</w:t>
            </w:r>
          </w:p>
          <w:p w:rsidR="00526611" w:rsidRPr="006374C0" w:rsidRDefault="00526611" w:rsidP="004E4924">
            <w:pPr>
              <w:pStyle w:val="ListParagraph"/>
              <w:numPr>
                <w:ilvl w:val="0"/>
                <w:numId w:val="68"/>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առաջխաղացման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թափուր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համալրման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մատչելիությունը. բ</w:t>
            </w:r>
            <w:r w:rsidRPr="006374C0">
              <w:rPr>
                <w:rFonts w:ascii="GHEA Grapalat" w:hAnsi="GHEA Grapalat"/>
                <w:sz w:val="20"/>
                <w:szCs w:val="20"/>
                <w:lang w:val="hy-AM"/>
              </w:rPr>
              <w:t xml:space="preserve">արձրացել է </w:t>
            </w:r>
            <w:r w:rsidRPr="006374C0">
              <w:rPr>
                <w:rFonts w:ascii="GHEA Grapalat" w:hAnsi="GHEA Grapalat" w:cs="Sylfaen"/>
                <w:sz w:val="20"/>
                <w:szCs w:val="20"/>
                <w:lang w:val="hy-AM"/>
              </w:rPr>
              <w:t>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վստահությունը այդ գործընթացի նկատմամբ. </w:t>
            </w:r>
            <w:r w:rsidRPr="006374C0">
              <w:rPr>
                <w:rFonts w:ascii="GHEA Grapalat" w:hAnsi="GHEA Grapalat"/>
                <w:sz w:val="20"/>
                <w:szCs w:val="20"/>
                <w:lang w:val="hy-AM"/>
              </w:rPr>
              <w:t xml:space="preserve">(դատարանից օգտվողների բավարարվածության հարցման արդյունքներ. ելակետ 2019թ. - 0, թիրախ 2021թ.-  աճ):  </w:t>
            </w:r>
          </w:p>
          <w:p w:rsidR="00526611" w:rsidRPr="006374C0" w:rsidRDefault="00526611" w:rsidP="004E4924">
            <w:pPr>
              <w:pStyle w:val="ListParagraph"/>
              <w:numPr>
                <w:ilvl w:val="0"/>
                <w:numId w:val="68"/>
              </w:numPr>
              <w:shd w:val="clear" w:color="auto" w:fill="FFFFFF" w:themeFill="background1"/>
              <w:tabs>
                <w:tab w:val="left" w:pos="450"/>
              </w:tabs>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Բարձրացել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իրազեկվածությունը 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առաջխաղացման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թափուր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համալրման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վերաբերյալ </w:t>
            </w:r>
            <w:r w:rsidRPr="006374C0">
              <w:rPr>
                <w:rFonts w:ascii="GHEA Grapalat" w:hAnsi="GHEA Grapalat"/>
                <w:sz w:val="20"/>
                <w:szCs w:val="20"/>
                <w:lang w:val="hy-AM"/>
              </w:rPr>
              <w:t>(տ</w:t>
            </w:r>
            <w:r w:rsidRPr="006374C0">
              <w:rPr>
                <w:rFonts w:ascii="GHEA Grapalat" w:hAnsi="GHEA Grapalat" w:cs="Sylfaen"/>
                <w:sz w:val="20"/>
                <w:szCs w:val="20"/>
                <w:lang w:val="hy-AM"/>
              </w:rPr>
              <w:t>եսահոլովակի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դիտումների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քանակ տարեկան կտրվածքով. ելակետ 2019թ., թիրախ 2021թ. - աճ</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lastRenderedPageBreak/>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Միջոցառման</w:t>
            </w:r>
            <w:r w:rsidRPr="006374C0">
              <w:rPr>
                <w:rFonts w:ascii="GHEA Grapalat" w:hAnsi="GHEA Grapalat"/>
                <w:b/>
                <w:sz w:val="20"/>
                <w:szCs w:val="20"/>
                <w:lang w:val="en-US"/>
              </w:rPr>
              <w:t xml:space="preserve"> </w:t>
            </w:r>
            <w:r w:rsidRPr="006374C0">
              <w:rPr>
                <w:rFonts w:ascii="GHEA Grapalat" w:hAnsi="GHEA Grapalat" w:cs="Sylfaen"/>
                <w:b/>
                <w:sz w:val="20"/>
                <w:szCs w:val="20"/>
              </w:rPr>
              <w:t>կատարման</w:t>
            </w:r>
            <w:r w:rsidRPr="006374C0">
              <w:rPr>
                <w:rFonts w:ascii="GHEA Grapalat" w:hAnsi="GHEA Grapalat"/>
                <w:b/>
                <w:sz w:val="20"/>
                <w:szCs w:val="20"/>
                <w:lang w:val="en-US"/>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Ֆինանսավորման</w:t>
            </w:r>
            <w:r w:rsidRPr="006374C0">
              <w:rPr>
                <w:rFonts w:ascii="GHEA Grapalat" w:hAnsi="GHEA Grapalat"/>
                <w:b/>
                <w:sz w:val="20"/>
                <w:szCs w:val="20"/>
                <w:lang w:val="en-US"/>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lang w:val="en-US"/>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1.4.3.1.</w:t>
            </w:r>
          </w:p>
        </w:tc>
        <w:tc>
          <w:tcPr>
            <w:tcW w:w="2522"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Դատավորների ա</w:t>
            </w:r>
            <w:r w:rsidRPr="006374C0">
              <w:rPr>
                <w:rFonts w:ascii="GHEA Grapalat" w:hAnsi="GHEA Grapalat" w:cs="Sylfaen"/>
                <w:sz w:val="20"/>
                <w:szCs w:val="20"/>
                <w:lang w:val="hy-AM"/>
              </w:rPr>
              <w:t>ռաջխաղացման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թափուր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համալրման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տեղեկատվության՝ բարելավված </w:t>
            </w:r>
            <w:r w:rsidRPr="006374C0">
              <w:rPr>
                <w:rFonts w:ascii="GHEA Grapalat" w:hAnsi="GHEA Grapalat" w:cs="Sylfaen"/>
                <w:sz w:val="20"/>
                <w:szCs w:val="20"/>
                <w:lang w:val="hy-AM"/>
              </w:rPr>
              <w:t>հասանելիությ</w:t>
            </w:r>
            <w:r w:rsidRPr="006374C0">
              <w:rPr>
                <w:rFonts w:ascii="GHEA Grapalat" w:hAnsi="GHEA Grapalat" w:cs="Sylfaen"/>
                <w:sz w:val="20"/>
                <w:szCs w:val="20"/>
                <w:lang w:val="en-US"/>
              </w:rPr>
              <w:t>ուն և մատչելիություն</w:t>
            </w:r>
            <w:r w:rsidRPr="006374C0">
              <w:rPr>
                <w:rFonts w:ascii="GHEA Grapalat" w:hAnsi="GHEA Grapalat"/>
                <w:sz w:val="20"/>
                <w:szCs w:val="20"/>
                <w:lang w:val="en-US"/>
              </w:rPr>
              <w:t xml:space="preserve"> </w:t>
            </w:r>
          </w:p>
        </w:tc>
        <w:tc>
          <w:tcPr>
            <w:tcW w:w="5128" w:type="dxa"/>
            <w:gridSpan w:val="3"/>
            <w:shd w:val="clear" w:color="auto" w:fill="auto"/>
          </w:tcPr>
          <w:p w:rsidR="00526611" w:rsidRPr="006374C0" w:rsidRDefault="00526611" w:rsidP="004E4924">
            <w:pPr>
              <w:pStyle w:val="ListParagraph"/>
              <w:numPr>
                <w:ilvl w:val="0"/>
                <w:numId w:val="171"/>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Դատական իշխանության պաշտոնական</w:t>
            </w:r>
            <w:r w:rsidRPr="006374C0">
              <w:rPr>
                <w:rFonts w:ascii="GHEA Grapalat" w:hAnsi="GHEA Grapalat"/>
                <w:sz w:val="20"/>
                <w:szCs w:val="20"/>
                <w:lang w:val="hy-AM"/>
              </w:rPr>
              <w:t xml:space="preserve"> կայքի </w:t>
            </w:r>
            <w:r w:rsidRPr="006374C0">
              <w:rPr>
                <w:rFonts w:ascii="GHEA Grapalat" w:hAnsi="GHEA Grapalat" w:cs="Sylfaen"/>
                <w:sz w:val="20"/>
                <w:szCs w:val="20"/>
                <w:lang w:val="hy-AM"/>
              </w:rPr>
              <w:t>զարգացման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առաջխաղացման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թափուր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համալրման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հաճախ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պարզաբանման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հետադարձ</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71"/>
              </w:numPr>
              <w:spacing w:after="0" w:line="240" w:lineRule="auto"/>
              <w:contextualSpacing w:val="0"/>
              <w:rPr>
                <w:rFonts w:ascii="GHEA Grapalat" w:hAnsi="GHEA Grapalat"/>
                <w:b/>
                <w:sz w:val="20"/>
                <w:szCs w:val="20"/>
                <w:lang w:val="hy-AM"/>
              </w:rPr>
            </w:pPr>
            <w:r w:rsidRPr="006374C0">
              <w:rPr>
                <w:rFonts w:ascii="GHEA Grapalat" w:hAnsi="GHEA Grapalat" w:cs="Sylfaen"/>
                <w:sz w:val="20"/>
                <w:szCs w:val="20"/>
                <w:lang w:val="hy-AM"/>
              </w:rPr>
              <w:t>Պատրաստել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լայնորեն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տարածել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տեսահոլովակ</w:t>
            </w:r>
            <w:r w:rsidRPr="006374C0">
              <w:rPr>
                <w:rFonts w:ascii="GHEA Grapalat" w:hAnsi="GHEA Grapalat"/>
                <w:sz w:val="20"/>
                <w:szCs w:val="20"/>
                <w:lang w:val="hy-AM"/>
              </w:rPr>
              <w:t>(</w:t>
            </w:r>
            <w:r w:rsidRPr="006374C0">
              <w:rPr>
                <w:rFonts w:ascii="GHEA Grapalat" w:hAnsi="GHEA Grapalat" w:cs="Sylfaen"/>
                <w:sz w:val="20"/>
                <w:szCs w:val="20"/>
                <w:lang w:val="hy-AM"/>
              </w:rPr>
              <w:t>ներ</w:t>
            </w:r>
            <w:r w:rsidRPr="006374C0">
              <w:rPr>
                <w:rFonts w:ascii="GHEA Grapalat" w:hAnsi="GHEA Grapalat"/>
                <w:sz w:val="20"/>
                <w:szCs w:val="20"/>
                <w:lang w:val="hy-AM"/>
              </w:rPr>
              <w:t>)</w:t>
            </w:r>
            <w:r w:rsidRPr="006374C0">
              <w:rPr>
                <w:rFonts w:ascii="GHEA Grapalat" w:hAnsi="GHEA Grapalat" w:cs="Sylfaen"/>
                <w:sz w:val="20"/>
                <w:szCs w:val="20"/>
                <w:lang w:val="hy-AM"/>
              </w:rPr>
              <w:t>՝</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առաջխաղացման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թափուր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համալրման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իսկ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նշանակված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մատչելի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կերպով</w:t>
            </w:r>
            <w:r w:rsidRPr="006374C0">
              <w:rPr>
                <w:rFonts w:ascii="GHEA Grapalat" w:hAnsi="GHEA Grapalat"/>
                <w:sz w:val="20"/>
                <w:szCs w:val="20"/>
                <w:lang w:val="hy-AM"/>
              </w:rPr>
              <w:t xml:space="preserve"> հանրությանը </w:t>
            </w:r>
            <w:r w:rsidRPr="006374C0">
              <w:rPr>
                <w:rFonts w:ascii="GHEA Grapalat" w:hAnsi="GHEA Grapalat" w:cs="Sylfaen"/>
                <w:sz w:val="20"/>
                <w:szCs w:val="20"/>
                <w:lang w:val="hy-AM"/>
              </w:rPr>
              <w:t>ներկայացնելով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գործընթացը:</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4-</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1-</w:t>
            </w:r>
            <w:r w:rsidRPr="006374C0">
              <w:rPr>
                <w:rFonts w:ascii="GHEA Grapalat" w:hAnsi="GHEA Grapalat" w:cs="Sylfaen"/>
                <w:sz w:val="20"/>
                <w:szCs w:val="20"/>
                <w:lang w:val="hy-AM"/>
              </w:rPr>
              <w:t>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Ընթացիկ ֆինանսավորում</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69"/>
              </w:numPr>
              <w:spacing w:after="120" w:line="240" w:lineRule="auto"/>
              <w:ind w:left="360"/>
              <w:contextualSpacing w:val="0"/>
              <w:rPr>
                <w:rFonts w:ascii="GHEA Grapalat" w:hAnsi="GHEA Grapalat"/>
                <w:sz w:val="20"/>
                <w:szCs w:val="20"/>
                <w:lang w:val="hy-AM"/>
              </w:rPr>
            </w:pP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պաշտոնական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տեղադրված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առաջխաղացման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թափուր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համալրման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պարբերական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թարմացման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կայքէջի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շրջանակում</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69"/>
              </w:numPr>
              <w:spacing w:after="120" w:line="240" w:lineRule="auto"/>
              <w:ind w:left="360"/>
              <w:contextualSpacing w:val="0"/>
              <w:rPr>
                <w:rFonts w:ascii="GHEA Grapalat" w:hAnsi="GHEA Grapalat"/>
                <w:sz w:val="20"/>
                <w:szCs w:val="20"/>
                <w:lang w:val="hy-AM"/>
              </w:rPr>
            </w:pPr>
            <w:r w:rsidRPr="006374C0">
              <w:rPr>
                <w:rFonts w:ascii="GHEA Grapalat" w:hAnsi="GHEA Grapalat" w:cs="Sylfaen"/>
                <w:sz w:val="20"/>
                <w:szCs w:val="20"/>
                <w:lang w:val="hy-AM"/>
              </w:rPr>
              <w:t>Ծրագրային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ֆունկցիոնալության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նախատեսված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հաճախ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հետադարձ</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պարզաբանման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69"/>
              </w:numPr>
              <w:spacing w:after="120" w:line="240" w:lineRule="auto"/>
              <w:ind w:left="360"/>
              <w:contextualSpacing w:val="0"/>
              <w:rPr>
                <w:rFonts w:ascii="GHEA Grapalat" w:hAnsi="GHEA Grapalat"/>
                <w:sz w:val="20"/>
                <w:szCs w:val="20"/>
                <w:lang w:val="hy-AM"/>
              </w:rPr>
            </w:pP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առաջխաղացման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թափուր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համալրման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առնվազն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տեսահոլովակ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պատրաստված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հաստատված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երաշխավորված է տարածման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 տարածված է</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170"/>
              </w:numPr>
              <w:shd w:val="clear" w:color="auto" w:fill="FFFFFF" w:themeFill="background1"/>
              <w:tabs>
                <w:tab w:val="left" w:pos="450"/>
              </w:tabs>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Բարձարցնել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դատավորների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նկատմամաբ</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իրականացվող</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կարգապահական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վարույթների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արդյունավետությունը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կարգապահական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պատասխանատվության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ենթարկելու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գործընթացի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թափանցիկությունը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70"/>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ենթարկելու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մատչելիությունը. </w:t>
            </w:r>
            <w:r w:rsidRPr="006374C0">
              <w:rPr>
                <w:rFonts w:ascii="GHEA Grapalat" w:hAnsi="GHEA Grapalat"/>
                <w:sz w:val="20"/>
                <w:szCs w:val="20"/>
                <w:lang w:val="hy-AM"/>
              </w:rPr>
              <w:t xml:space="preserve">(դատարանից օգտվողների հարցման արդյունքներ. ելակետ 2019թ. - 0, թիրախ 2021թ.-  աճ):  </w:t>
            </w:r>
          </w:p>
          <w:p w:rsidR="00526611" w:rsidRPr="006374C0" w:rsidRDefault="00526611" w:rsidP="004E4924">
            <w:pPr>
              <w:pStyle w:val="ListParagraph"/>
              <w:numPr>
                <w:ilvl w:val="0"/>
                <w:numId w:val="70"/>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Ներդրվել և գործում 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վարույթների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վիճակագրության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հրապարակման</w:t>
            </w:r>
            <w:r w:rsidRPr="006374C0">
              <w:rPr>
                <w:rFonts w:ascii="GHEA Grapalat" w:hAnsi="GHEA Grapalat"/>
                <w:sz w:val="20"/>
                <w:szCs w:val="20"/>
                <w:lang w:val="hy-AM"/>
              </w:rPr>
              <w:t xml:space="preserve"> արդյունավետ կառուցակարգ: (Ն</w:t>
            </w:r>
            <w:r w:rsidRPr="006374C0">
              <w:rPr>
                <w:rFonts w:ascii="GHEA Grapalat" w:hAnsi="GHEA Grapalat" w:cs="Sylfaen"/>
                <w:sz w:val="20"/>
                <w:szCs w:val="20"/>
                <w:lang w:val="hy-AM"/>
              </w:rPr>
              <w:t>երքին</w:t>
            </w:r>
            <w:r w:rsidRPr="006374C0">
              <w:rPr>
                <w:rFonts w:ascii="GHEA Grapalat" w:hAnsi="GHEA Grapalat"/>
                <w:sz w:val="20"/>
                <w:szCs w:val="20"/>
                <w:lang w:val="hy-AM"/>
              </w:rPr>
              <w:t xml:space="preserve"> մոնիթորինգի հարցումներ (ինքնագնահատում)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w:t>
            </w:r>
            <w:r w:rsidRPr="006374C0">
              <w:rPr>
                <w:rFonts w:ascii="GHEA Grapalat" w:hAnsi="GHEA Grapalat"/>
                <w:sz w:val="20"/>
                <w:szCs w:val="20"/>
                <w:lang w:val="hy-AM"/>
              </w:rPr>
              <w:t xml:space="preserve">ատարանից օգտվողների բավարարվածության հարցման արդյունքներ. ելակետ 2019թ. - 0, թիրախ՝ 2021թ.-  աճ):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ներառված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թեմաների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քանակը:  </w:t>
            </w:r>
          </w:p>
          <w:p w:rsidR="00526611" w:rsidRPr="006374C0" w:rsidRDefault="00526611" w:rsidP="004E4924">
            <w:pPr>
              <w:pStyle w:val="ListParagraph"/>
              <w:numPr>
                <w:ilvl w:val="0"/>
                <w:numId w:val="70"/>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Բարձրացել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իրազեկվածությունը դատավորին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ենթարկելու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վերաբերյալ </w:t>
            </w:r>
            <w:r w:rsidRPr="006374C0">
              <w:rPr>
                <w:rFonts w:ascii="GHEA Grapalat" w:hAnsi="GHEA Grapalat"/>
                <w:sz w:val="20"/>
                <w:szCs w:val="20"/>
                <w:lang w:val="hy-AM"/>
              </w:rPr>
              <w:t>(տ</w:t>
            </w:r>
            <w:r w:rsidRPr="006374C0">
              <w:rPr>
                <w:rFonts w:ascii="GHEA Grapalat" w:hAnsi="GHEA Grapalat" w:cs="Sylfaen"/>
                <w:sz w:val="20"/>
                <w:szCs w:val="20"/>
                <w:lang w:val="hy-AM"/>
              </w:rPr>
              <w:t>եսահոլովակի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դիտումների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քանակ տարեկան կտրվածքով. ելակետ 2019թ., թիրախ 2021թ. - աճ</w:t>
            </w:r>
            <w:r w:rsidRPr="006374C0">
              <w:rPr>
                <w:rFonts w:ascii="GHEA Grapalat" w:hAnsi="GHEA Grapalat"/>
                <w:sz w:val="20"/>
                <w:szCs w:val="20"/>
                <w:lang w:val="hy-AM"/>
              </w:rPr>
              <w:t>):</w:t>
            </w:r>
          </w:p>
          <w:p w:rsidR="00526611" w:rsidRPr="006374C0" w:rsidRDefault="00526611" w:rsidP="004E4924">
            <w:pPr>
              <w:pStyle w:val="ListParagraph"/>
              <w:numPr>
                <w:ilvl w:val="0"/>
                <w:numId w:val="70"/>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 է 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վստահությունը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ենթարկելու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արդարացիության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w:t>
            </w:r>
            <w:r w:rsidRPr="006374C0">
              <w:rPr>
                <w:rFonts w:ascii="GHEA Grapalat" w:hAnsi="GHEA Grapalat"/>
                <w:sz w:val="20"/>
                <w:szCs w:val="20"/>
                <w:lang w:val="hy-AM"/>
              </w:rPr>
              <w:t xml:space="preserve">ատարանից օգտվողների բավարարվածության հարցման արդյունքներ. ելակետ 2018թ. - 0, թիրախ 2021թ.-  աճ):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1.4.4.1.</w:t>
            </w:r>
          </w:p>
        </w:tc>
        <w:tc>
          <w:tcPr>
            <w:tcW w:w="2522"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Դ</w:t>
            </w:r>
            <w:r w:rsidRPr="006374C0">
              <w:rPr>
                <w:rFonts w:ascii="GHEA Grapalat" w:hAnsi="GHEA Grapalat" w:cs="Sylfaen"/>
                <w:sz w:val="20"/>
                <w:szCs w:val="20"/>
                <w:lang w:val="hy-AM"/>
              </w:rPr>
              <w:t>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ենթարկելու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տեղեկատվության</w:t>
            </w:r>
            <w:r w:rsidRPr="006374C0">
              <w:rPr>
                <w:rFonts w:ascii="GHEA Grapalat" w:hAnsi="GHEA Grapalat" w:cs="Sylfaen"/>
                <w:sz w:val="20"/>
                <w:szCs w:val="20"/>
                <w:lang w:val="en-US"/>
              </w:rPr>
              <w:t xml:space="preserve">՝ </w:t>
            </w:r>
            <w:r w:rsidRPr="006374C0">
              <w:rPr>
                <w:rFonts w:ascii="GHEA Grapalat" w:hAnsi="GHEA Grapalat"/>
                <w:sz w:val="20"/>
                <w:szCs w:val="20"/>
                <w:lang w:val="en-US"/>
              </w:rPr>
              <w:t xml:space="preserve">բարելավված </w:t>
            </w:r>
            <w:r w:rsidRPr="006374C0">
              <w:rPr>
                <w:rFonts w:ascii="GHEA Grapalat" w:hAnsi="GHEA Grapalat"/>
                <w:sz w:val="20"/>
                <w:szCs w:val="20"/>
                <w:lang w:val="hy-AM"/>
              </w:rPr>
              <w:t xml:space="preserve">հասանելիություն </w:t>
            </w:r>
            <w:r w:rsidRPr="006374C0">
              <w:rPr>
                <w:rFonts w:ascii="GHEA Grapalat" w:hAnsi="GHEA Grapalat" w:cs="Sylfaen"/>
                <w:sz w:val="20"/>
                <w:szCs w:val="20"/>
                <w:lang w:val="en-US"/>
              </w:rPr>
              <w:t>և</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մատչելիություն</w:t>
            </w:r>
            <w:r w:rsidRPr="006374C0">
              <w:rPr>
                <w:rFonts w:ascii="GHEA Grapalat" w:hAnsi="GHEA Grapalat"/>
                <w:sz w:val="20"/>
                <w:szCs w:val="20"/>
                <w:lang w:val="en-US"/>
              </w:rPr>
              <w:t xml:space="preserve"> </w:t>
            </w:r>
            <w:r w:rsidRPr="006374C0">
              <w:rPr>
                <w:rFonts w:ascii="GHEA Grapalat" w:hAnsi="GHEA Grapalat"/>
                <w:sz w:val="20"/>
                <w:szCs w:val="20"/>
                <w:lang w:val="hy-AM"/>
              </w:rPr>
              <w:t xml:space="preserve"> </w:t>
            </w:r>
          </w:p>
          <w:p w:rsidR="00526611" w:rsidRPr="006374C0" w:rsidRDefault="00526611" w:rsidP="00515E11">
            <w:pPr>
              <w:pStyle w:val="CommentText"/>
              <w:shd w:val="clear" w:color="auto" w:fill="FFFFFF" w:themeFill="background1"/>
              <w:rPr>
                <w:b/>
              </w:rPr>
            </w:pPr>
          </w:p>
        </w:tc>
        <w:tc>
          <w:tcPr>
            <w:tcW w:w="5128" w:type="dxa"/>
            <w:gridSpan w:val="3"/>
            <w:shd w:val="clear" w:color="auto" w:fill="auto"/>
          </w:tcPr>
          <w:p w:rsidR="00526611" w:rsidRPr="006374C0" w:rsidRDefault="00526611" w:rsidP="004E4924">
            <w:pPr>
              <w:pStyle w:val="ListParagraph"/>
              <w:numPr>
                <w:ilvl w:val="0"/>
                <w:numId w:val="28"/>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Դատական իշխանության պաշտոնական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վարույթի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հարուցման</w:t>
            </w:r>
            <w:r w:rsidRPr="006374C0">
              <w:rPr>
                <w:rFonts w:ascii="GHEA Grapalat" w:hAnsi="GHEA Grapalat"/>
                <w:sz w:val="20"/>
                <w:szCs w:val="20"/>
                <w:lang w:val="hy-AM"/>
              </w:rPr>
              <w:t>/</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հաճախ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պարզաբանման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հետադարձ</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28"/>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ավարտված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վարույթների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վիճակագրության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հրապարակման</w:t>
            </w:r>
            <w:r w:rsidRPr="006374C0">
              <w:rPr>
                <w:rFonts w:ascii="GHEA Grapalat" w:hAnsi="GHEA Grapalat"/>
                <w:sz w:val="20"/>
                <w:szCs w:val="20"/>
                <w:lang w:val="hy-AM"/>
              </w:rPr>
              <w:t xml:space="preserve"> ընթացակարգ:</w:t>
            </w:r>
          </w:p>
          <w:p w:rsidR="00526611" w:rsidRPr="006374C0" w:rsidRDefault="00526611" w:rsidP="004E4924">
            <w:pPr>
              <w:pStyle w:val="ListParagraph"/>
              <w:numPr>
                <w:ilvl w:val="0"/>
                <w:numId w:val="28"/>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lastRenderedPageBreak/>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թեմաներ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ներառելու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ծրագրերում</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28"/>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Պատրաստել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տեսահոլովակ</w:t>
            </w:r>
            <w:r w:rsidRPr="006374C0">
              <w:rPr>
                <w:rFonts w:ascii="GHEA Grapalat" w:hAnsi="GHEA Grapalat"/>
                <w:sz w:val="20"/>
                <w:szCs w:val="20"/>
                <w:lang w:val="hy-AM"/>
              </w:rPr>
              <w:t>(</w:t>
            </w:r>
            <w:r w:rsidRPr="006374C0">
              <w:rPr>
                <w:rFonts w:ascii="GHEA Grapalat" w:hAnsi="GHEA Grapalat" w:cs="Sylfaen"/>
                <w:sz w:val="20"/>
                <w:szCs w:val="20"/>
                <w:lang w:val="hy-AM"/>
              </w:rPr>
              <w:t>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ենթարկելու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մատչելի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կերպով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լայնորեն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տարածել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այն</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lastRenderedPageBreak/>
              <w:t>2019</w:t>
            </w:r>
            <w:r w:rsidRPr="006374C0">
              <w:rPr>
                <w:rFonts w:ascii="GHEA Grapalat" w:hAnsi="GHEA Grapalat" w:cs="Sylfaen"/>
                <w:sz w:val="20"/>
                <w:szCs w:val="20"/>
                <w:lang w:val="hy-AM"/>
              </w:rPr>
              <w:t>թ</w:t>
            </w:r>
            <w:r w:rsidRPr="006374C0">
              <w:rPr>
                <w:rFonts w:ascii="GHEA Grapalat" w:hAnsi="GHEA Grapalat"/>
                <w:sz w:val="20"/>
                <w:szCs w:val="20"/>
                <w:lang w:val="hy-AM"/>
              </w:rPr>
              <w:t>. 3-</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1-ին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2-</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շարունակական</w:t>
            </w:r>
            <w:r w:rsidRPr="006374C0">
              <w:rPr>
                <w:rFonts w:ascii="GHEA Grapalat" w:hAnsi="GHEA Grapalat"/>
                <w:sz w:val="20"/>
                <w:szCs w:val="20"/>
                <w:lang w:val="hy-AM"/>
              </w:rPr>
              <w:t>)</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1-</w:t>
            </w:r>
            <w:r w:rsidRPr="006374C0">
              <w:rPr>
                <w:rFonts w:ascii="GHEA Grapalat" w:hAnsi="GHEA Grapalat" w:cs="Sylfaen"/>
                <w:sz w:val="20"/>
                <w:szCs w:val="20"/>
                <w:lang w:val="hy-AM"/>
              </w:rPr>
              <w:t>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lastRenderedPageBreak/>
              <w:t>Ընթացիկ ֆինանսավորում</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Ընթացիկ ֆինանսավորում</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Ընթացիկ </w:t>
            </w:r>
            <w:r w:rsidRPr="006374C0">
              <w:rPr>
                <w:rFonts w:ascii="GHEA Grapalat" w:hAnsi="GHEA Grapalat" w:cs="Sylfaen"/>
                <w:sz w:val="20"/>
                <w:szCs w:val="20"/>
                <w:lang w:val="hy-AM"/>
              </w:rPr>
              <w:lastRenderedPageBreak/>
              <w:t>ֆինանսավորում</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lastRenderedPageBreak/>
              <w:t>ԲԴԽ</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կատարման վերստուգելի չափանիշը </w:t>
            </w:r>
          </w:p>
          <w:p w:rsidR="00526611" w:rsidRPr="006374C0" w:rsidRDefault="00526611" w:rsidP="004E4924">
            <w:pPr>
              <w:pStyle w:val="ListParagraph"/>
              <w:numPr>
                <w:ilvl w:val="0"/>
                <w:numId w:val="71"/>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պաշտոնական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կայքում տեղադրված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պարբերաբար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թարմացման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մեթոդաբանությունը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71"/>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Ծրագրային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ֆունկցիոնալության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նախատեսված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հաճախ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հետադարձ</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պարզաբանման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Ծրագիրը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տեղադրված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տարեկան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կտրվածքով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71"/>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վարույթների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տարեկան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կտրվածքով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թեմաներն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Արդարադատության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ակադեմիային՝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ներառելու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ծրագրերում</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71"/>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վարույթների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վիճակագրության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հրապարակման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վիճակագրության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հրապարակման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Ծրագրի գործարկման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տարեկան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կտրվածքով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71"/>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առնվազն մեկ </w:t>
            </w:r>
            <w:r w:rsidRPr="006374C0">
              <w:rPr>
                <w:rFonts w:ascii="GHEA Grapalat" w:hAnsi="GHEA Grapalat" w:cs="Sylfaen"/>
                <w:sz w:val="20"/>
                <w:szCs w:val="20"/>
                <w:lang w:val="hy-AM"/>
              </w:rPr>
              <w:t>տեսահոլովակ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պատրաստված</w:t>
            </w:r>
            <w:r w:rsidRPr="006374C0">
              <w:rPr>
                <w:rFonts w:ascii="GHEA Grapalat" w:hAnsi="GHEA Grapalat"/>
                <w:sz w:val="20"/>
                <w:szCs w:val="20"/>
                <w:lang w:val="hy-AM"/>
              </w:rPr>
              <w:t xml:space="preserve"> է, </w:t>
            </w:r>
            <w:r w:rsidRPr="006374C0">
              <w:rPr>
                <w:rFonts w:ascii="GHEA Grapalat" w:hAnsi="GHEA Grapalat" w:cs="Sylfaen"/>
                <w:sz w:val="20"/>
                <w:szCs w:val="20"/>
                <w:lang w:val="hy-AM"/>
              </w:rPr>
              <w:t>հաստատված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երաշխավորված՝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տարածման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տարածված</w:t>
            </w:r>
            <w:r w:rsidRPr="006374C0">
              <w:rPr>
                <w:rFonts w:ascii="GHEA Grapalat" w:hAnsi="GHEA Grapalat"/>
                <w:sz w:val="20"/>
                <w:szCs w:val="20"/>
                <w:lang w:val="hy-AM"/>
              </w:rPr>
              <w:t xml:space="preserve"> է: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29"/>
              </w:numPr>
              <w:shd w:val="clear" w:color="auto" w:fill="FFFFFF" w:themeFill="background1"/>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դատավորի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գործունեության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միջամտության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վերաբերյալ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հաղորդում</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ներկայացնելու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պրակտիկան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ցուցանիշը</w:t>
            </w:r>
          </w:p>
          <w:p w:rsidR="00526611" w:rsidRPr="006374C0" w:rsidRDefault="00526611" w:rsidP="004E4924">
            <w:pPr>
              <w:pStyle w:val="ListParagraph"/>
              <w:numPr>
                <w:ilvl w:val="0"/>
                <w:numId w:val="73"/>
              </w:numPr>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 xml:space="preserve">Նվազել է դատավորի գործունեության միջամտության դեպքերի թիվը. (վիճակագրություն. ելակետ 2019թ. -0, թիրախ 2021թ. նվազում): </w:t>
            </w:r>
          </w:p>
          <w:p w:rsidR="00526611" w:rsidRPr="006374C0" w:rsidRDefault="00526611" w:rsidP="004E4924">
            <w:pPr>
              <w:pStyle w:val="ListParagraph"/>
              <w:numPr>
                <w:ilvl w:val="0"/>
                <w:numId w:val="29"/>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Ներդրվել</w:t>
            </w:r>
            <w:r w:rsidRPr="006374C0">
              <w:rPr>
                <w:rFonts w:ascii="GHEA Grapalat" w:hAnsi="GHEA Grapalat"/>
                <w:sz w:val="20"/>
                <w:szCs w:val="20"/>
                <w:lang w:val="hy-AM"/>
              </w:rPr>
              <w:t xml:space="preserve"> և գործում է նմ</w:t>
            </w:r>
            <w:r w:rsidRPr="006374C0">
              <w:rPr>
                <w:rFonts w:ascii="GHEA Grapalat" w:hAnsi="GHEA Grapalat" w:cs="Sylfaen"/>
                <w:sz w:val="20"/>
                <w:szCs w:val="20"/>
                <w:lang w:val="hy-AM"/>
              </w:rPr>
              <w:t>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դեպքերով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պարբերական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վիճակագրության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ամփոփման</w:t>
            </w:r>
            <w:r w:rsidRPr="006374C0">
              <w:rPr>
                <w:rFonts w:ascii="GHEA Grapalat" w:hAnsi="GHEA Grapalat"/>
                <w:sz w:val="20"/>
                <w:szCs w:val="20"/>
                <w:lang w:val="hy-AM"/>
              </w:rPr>
              <w:t xml:space="preserve"> արդյունավետ ընթացակարգ: </w:t>
            </w:r>
          </w:p>
          <w:p w:rsidR="00526611" w:rsidRPr="006374C0" w:rsidRDefault="00526611" w:rsidP="004E4924">
            <w:pPr>
              <w:pStyle w:val="ListParagraph"/>
              <w:numPr>
                <w:ilvl w:val="0"/>
                <w:numId w:val="73"/>
              </w:numPr>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Բարելավվել է դատավորի գործունեության միջամտության դեպքերի բացահայտման, կանխարգելման և վերացման պրակտիկան. (ԲԴԽ վիճակագրությ</w:t>
            </w:r>
            <w:r w:rsidRPr="006374C0">
              <w:rPr>
                <w:rFonts w:ascii="GHEA Grapalat" w:hAnsi="GHEA Grapalat" w:cs="Sylfaen"/>
                <w:sz w:val="20"/>
                <w:szCs w:val="20"/>
              </w:rPr>
              <w:t xml:space="preserve">ուն </w:t>
            </w:r>
            <w:r w:rsidRPr="006374C0">
              <w:rPr>
                <w:rFonts w:ascii="GHEA Grapalat" w:hAnsi="GHEA Grapalat" w:cs="Sylfaen"/>
                <w:sz w:val="20"/>
                <w:szCs w:val="20"/>
                <w:lang w:val="hy-AM"/>
              </w:rPr>
              <w:t xml:space="preserve">նման դեպքերով տարեկան կտրվածքով): </w:t>
            </w:r>
          </w:p>
          <w:p w:rsidR="00526611" w:rsidRPr="006374C0" w:rsidRDefault="00526611" w:rsidP="004E4924">
            <w:pPr>
              <w:pStyle w:val="ListParagraph"/>
              <w:numPr>
                <w:ilvl w:val="0"/>
                <w:numId w:val="29"/>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Բարձրացել է 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վստահությունը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անկախության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միջամտության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արգելքների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գործնականում</w:t>
            </w:r>
            <w:r w:rsidRPr="006374C0">
              <w:rPr>
                <w:rFonts w:ascii="GHEA Grapalat" w:hAnsi="GHEA Grapalat"/>
                <w:sz w:val="20"/>
                <w:szCs w:val="20"/>
                <w:lang w:val="hy-AM"/>
              </w:rPr>
              <w:t xml:space="preserve"> կիրառման նկատմամբ. (դատարանից օգտվողների բավարարվածության հարցման արդյունքներ. ելակետ 2019թ. - 0, թիրախ 2021թ.-  աճ):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Միջոցառման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կատարման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Ֆինանսավորման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Պատասխանատու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մարմինը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hy-AM"/>
              </w:rPr>
              <w:t>1.4</w:t>
            </w:r>
            <w:r w:rsidRPr="006374C0">
              <w:rPr>
                <w:rFonts w:ascii="GHEA Grapalat" w:hAnsi="GHEA Grapalat"/>
                <w:b/>
                <w:sz w:val="20"/>
                <w:szCs w:val="20"/>
                <w:lang w:val="en-US"/>
              </w:rPr>
              <w:t>.5.1.</w:t>
            </w:r>
          </w:p>
        </w:tc>
        <w:tc>
          <w:tcPr>
            <w:tcW w:w="2522" w:type="dxa"/>
            <w:gridSpan w:val="3"/>
            <w:shd w:val="clear" w:color="auto" w:fill="auto"/>
          </w:tcPr>
          <w:p w:rsidR="00526611" w:rsidRPr="006374C0" w:rsidRDefault="00526611" w:rsidP="00515E11">
            <w:pPr>
              <w:shd w:val="clear" w:color="auto" w:fill="FFFFFF" w:themeFill="background1"/>
              <w:spacing w:line="240" w:lineRule="auto"/>
              <w:rPr>
                <w:rFonts w:ascii="GHEA Grapalat" w:hAnsi="GHEA Grapalat"/>
                <w:sz w:val="20"/>
                <w:szCs w:val="20"/>
                <w:lang w:val="hy-AM"/>
              </w:rPr>
            </w:pPr>
          </w:p>
          <w:p w:rsidR="00526611" w:rsidRPr="006374C0" w:rsidRDefault="00526611" w:rsidP="00515E11">
            <w:pPr>
              <w:shd w:val="clear" w:color="auto" w:fill="FFFFFF" w:themeFill="background1"/>
              <w:spacing w:line="240" w:lineRule="auto"/>
              <w:rPr>
                <w:rFonts w:ascii="GHEA Grapalat" w:hAnsi="GHEA Grapalat" w:cs="Sylfaen"/>
                <w:sz w:val="20"/>
                <w:szCs w:val="20"/>
                <w:lang w:val="hy-AM"/>
              </w:rPr>
            </w:pPr>
            <w:r w:rsidRPr="006374C0">
              <w:rPr>
                <w:rFonts w:ascii="GHEA Grapalat" w:hAnsi="GHEA Grapalat" w:cs="Sylfaen"/>
                <w:sz w:val="20"/>
                <w:szCs w:val="20"/>
                <w:lang w:val="hy-AM"/>
              </w:rPr>
              <w:t>Ներդված են իր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գործունեությանը</w:t>
            </w:r>
            <w:r w:rsidRPr="006374C0">
              <w:rPr>
                <w:rFonts w:ascii="GHEA Grapalat" w:hAnsi="GHEA Grapalat"/>
                <w:sz w:val="20"/>
                <w:szCs w:val="20"/>
                <w:lang w:val="hy-AM"/>
              </w:rPr>
              <w:t xml:space="preserve"> ցանկացած </w:t>
            </w:r>
            <w:r w:rsidRPr="006374C0">
              <w:rPr>
                <w:rFonts w:ascii="GHEA Grapalat" w:hAnsi="GHEA Grapalat" w:cs="Sylfaen"/>
                <w:sz w:val="20"/>
                <w:szCs w:val="20"/>
                <w:lang w:val="hy-AM"/>
              </w:rPr>
              <w:t>միջամտության դեպքերի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հաղորդում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խթանման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մեխանիզմներ</w:t>
            </w:r>
          </w:p>
          <w:p w:rsidR="00526611" w:rsidRPr="006374C0" w:rsidRDefault="00526611" w:rsidP="00515E11">
            <w:pPr>
              <w:shd w:val="clear" w:color="auto" w:fill="FFFFFF" w:themeFill="background1"/>
              <w:spacing w:line="240" w:lineRule="auto"/>
              <w:rPr>
                <w:rFonts w:ascii="GHEA Grapalat" w:hAnsi="GHEA Grapalat"/>
                <w:b/>
                <w:sz w:val="20"/>
                <w:szCs w:val="20"/>
                <w:lang w:val="hy-AM"/>
              </w:rPr>
            </w:pPr>
          </w:p>
        </w:tc>
        <w:tc>
          <w:tcPr>
            <w:tcW w:w="5128" w:type="dxa"/>
            <w:gridSpan w:val="3"/>
            <w:shd w:val="clear" w:color="auto" w:fill="auto"/>
          </w:tcPr>
          <w:p w:rsidR="00526611" w:rsidRPr="006374C0" w:rsidRDefault="00526611" w:rsidP="004E4924">
            <w:pPr>
              <w:pStyle w:val="ListParagraph"/>
              <w:numPr>
                <w:ilvl w:val="0"/>
                <w:numId w:val="72"/>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միջամտության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դեպքերի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հաղորդում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նպաստող կառուցակարգեր</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2019</w:t>
            </w:r>
            <w:r w:rsidRPr="006374C0">
              <w:rPr>
                <w:rFonts w:ascii="GHEA Grapalat" w:hAnsi="GHEA Grapalat" w:cs="Sylfaen"/>
                <w:sz w:val="20"/>
                <w:szCs w:val="20"/>
                <w:lang w:val="en-US"/>
              </w:rPr>
              <w:t>թ</w:t>
            </w:r>
            <w:r w:rsidRPr="006374C0">
              <w:rPr>
                <w:rFonts w:ascii="GHEA Grapalat" w:hAnsi="GHEA Grapalat"/>
                <w:sz w:val="20"/>
                <w:szCs w:val="20"/>
                <w:lang w:val="en-US"/>
              </w:rPr>
              <w:t xml:space="preserve">. 1-ին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 xml:space="preserve">Ընթացիկ ֆինանսավորում կամ </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օ</w:t>
            </w:r>
            <w:r w:rsidRPr="006374C0">
              <w:rPr>
                <w:rFonts w:ascii="GHEA Grapalat" w:hAnsi="GHEA Grapalat" w:cs="Sylfaen"/>
                <w:sz w:val="20"/>
                <w:szCs w:val="20"/>
                <w:lang w:val="hy-AM"/>
              </w:rPr>
              <w:t>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ԲԴԽ</w:t>
            </w:r>
            <w:r w:rsidRPr="006374C0">
              <w:rPr>
                <w:rFonts w:ascii="GHEA Grapalat" w:hAnsi="GHEA Grapalat"/>
                <w:sz w:val="20"/>
                <w:szCs w:val="20"/>
                <w:lang w:val="en-US"/>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21"/>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ցանկացած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միջամտության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հաղորդում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խթանման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1.4.5.2.</w:t>
            </w:r>
          </w:p>
        </w:tc>
        <w:tc>
          <w:tcPr>
            <w:tcW w:w="2522" w:type="dxa"/>
            <w:gridSpan w:val="3"/>
            <w:shd w:val="clear" w:color="auto" w:fill="auto"/>
          </w:tcPr>
          <w:p w:rsidR="00526611" w:rsidRPr="006374C0" w:rsidRDefault="00526611" w:rsidP="00515E11">
            <w:pPr>
              <w:shd w:val="clear" w:color="auto" w:fill="FFFFFF" w:themeFill="background1"/>
              <w:spacing w:line="240" w:lineRule="auto"/>
              <w:rPr>
                <w:rFonts w:ascii="GHEA Grapalat" w:hAnsi="GHEA Grapalat"/>
                <w:sz w:val="20"/>
                <w:szCs w:val="20"/>
                <w:lang w:val="hy-AM"/>
              </w:rPr>
            </w:pPr>
            <w:r w:rsidRPr="006374C0">
              <w:rPr>
                <w:rFonts w:ascii="GHEA Grapalat" w:hAnsi="GHEA Grapalat" w:cs="Sylfaen"/>
                <w:sz w:val="20"/>
                <w:szCs w:val="20"/>
                <w:lang w:val="en-US"/>
              </w:rPr>
              <w:t>Բ</w:t>
            </w:r>
            <w:r w:rsidRPr="006374C0">
              <w:rPr>
                <w:rFonts w:ascii="GHEA Grapalat" w:hAnsi="GHEA Grapalat" w:cs="Sylfaen"/>
                <w:sz w:val="20"/>
                <w:szCs w:val="20"/>
                <w:lang w:val="hy-AM"/>
              </w:rPr>
              <w:t>արձրագույն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միջամտության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դեպքերի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cs="Sylfaen"/>
                <w:sz w:val="20"/>
                <w:szCs w:val="20"/>
                <w:lang w:val="en-US"/>
              </w:rPr>
              <w:t>՝</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բարելավված </w:t>
            </w:r>
            <w:r w:rsidRPr="006374C0">
              <w:rPr>
                <w:rFonts w:ascii="GHEA Grapalat" w:hAnsi="GHEA Grapalat" w:cs="Sylfaen"/>
                <w:sz w:val="20"/>
                <w:szCs w:val="20"/>
                <w:lang w:val="en-US"/>
              </w:rPr>
              <w:t>թափանցիկություն</w:t>
            </w:r>
          </w:p>
          <w:p w:rsidR="00526611" w:rsidRPr="006374C0" w:rsidRDefault="00526611" w:rsidP="00515E11">
            <w:pPr>
              <w:shd w:val="clear" w:color="auto" w:fill="FFFFFF" w:themeFill="background1"/>
              <w:spacing w:line="240" w:lineRule="auto"/>
              <w:rPr>
                <w:rFonts w:ascii="GHEA Grapalat" w:hAnsi="GHEA Grapalat"/>
                <w:sz w:val="20"/>
                <w:szCs w:val="20"/>
                <w:lang w:val="hy-AM"/>
              </w:rPr>
            </w:pPr>
            <w:r w:rsidRPr="006374C0">
              <w:rPr>
                <w:rFonts w:ascii="GHEA Grapalat" w:hAnsi="GHEA Grapalat"/>
                <w:sz w:val="20"/>
                <w:szCs w:val="20"/>
                <w:lang w:val="hy-AM"/>
              </w:rPr>
              <w:t xml:space="preserve"> </w:t>
            </w:r>
          </w:p>
          <w:p w:rsidR="00526611" w:rsidRPr="006374C0" w:rsidRDefault="00526611" w:rsidP="00515E11">
            <w:pPr>
              <w:shd w:val="clear" w:color="auto" w:fill="FFFFFF" w:themeFill="background1"/>
              <w:spacing w:line="240" w:lineRule="auto"/>
              <w:rPr>
                <w:rFonts w:ascii="GHEA Grapalat" w:hAnsi="GHEA Grapalat"/>
                <w:sz w:val="20"/>
                <w:szCs w:val="20"/>
                <w:lang w:val="hy-AM"/>
              </w:rPr>
            </w:pPr>
          </w:p>
        </w:tc>
        <w:tc>
          <w:tcPr>
            <w:tcW w:w="5128" w:type="dxa"/>
            <w:gridSpan w:val="3"/>
            <w:shd w:val="clear" w:color="auto" w:fill="auto"/>
          </w:tcPr>
          <w:p w:rsidR="00526611" w:rsidRPr="006374C0" w:rsidRDefault="00526611" w:rsidP="004E4924">
            <w:pPr>
              <w:pStyle w:val="ListParagraph"/>
              <w:numPr>
                <w:ilvl w:val="0"/>
                <w:numId w:val="172"/>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lastRenderedPageBreak/>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դատավորի գործունեությանը միջամտության </w:t>
            </w:r>
            <w:r w:rsidRPr="006374C0">
              <w:rPr>
                <w:rFonts w:ascii="GHEA Grapalat" w:hAnsi="GHEA Grapalat" w:cs="Sylfaen"/>
                <w:sz w:val="20"/>
                <w:szCs w:val="20"/>
                <w:lang w:val="hy-AM"/>
              </w:rPr>
              <w:t>դեպքերով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պարբերական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ընթացակարգ</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պաշտոնական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տեղադրելու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կարպ</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դարձնելու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lastRenderedPageBreak/>
              <w:t>2019</w:t>
            </w:r>
            <w:r w:rsidRPr="006374C0">
              <w:rPr>
                <w:rFonts w:ascii="GHEA Grapalat" w:hAnsi="GHEA Grapalat" w:cs="Sylfaen"/>
                <w:sz w:val="20"/>
                <w:szCs w:val="20"/>
                <w:lang w:val="en-US"/>
              </w:rPr>
              <w:t>թ</w:t>
            </w:r>
            <w:r w:rsidRPr="006374C0">
              <w:rPr>
                <w:rFonts w:ascii="GHEA Grapalat" w:hAnsi="GHEA Grapalat"/>
                <w:sz w:val="20"/>
                <w:szCs w:val="20"/>
                <w:lang w:val="en-US"/>
              </w:rPr>
              <w:t>. 3-</w:t>
            </w:r>
            <w:r w:rsidRPr="006374C0">
              <w:rPr>
                <w:rFonts w:ascii="GHEA Grapalat" w:hAnsi="GHEA Grapalat" w:cs="Sylfaen"/>
                <w:sz w:val="20"/>
                <w:szCs w:val="20"/>
                <w:lang w:val="en-US"/>
              </w:rPr>
              <w:t>րդ</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եռամսյակ</w:t>
            </w:r>
            <w:r w:rsidRPr="006374C0">
              <w:rPr>
                <w:rFonts w:ascii="GHEA Grapalat" w:hAnsi="GHEA Grapalat"/>
                <w:sz w:val="20"/>
                <w:szCs w:val="20"/>
                <w:lang w:val="en-US"/>
              </w:rPr>
              <w:t xml:space="preserve"> </w:t>
            </w:r>
          </w:p>
          <w:p w:rsidR="00526611" w:rsidRPr="006374C0" w:rsidRDefault="00526611" w:rsidP="00515E11">
            <w:pPr>
              <w:spacing w:after="120" w:line="240" w:lineRule="auto"/>
              <w:rPr>
                <w:rFonts w:ascii="GHEA Grapalat" w:hAnsi="GHEA Grapalat"/>
                <w:sz w:val="20"/>
                <w:szCs w:val="20"/>
                <w:lang w:val="en-US"/>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Ընթացիկ ֆինանսավորում</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lastRenderedPageBreak/>
              <w:t>ԲԴԽ</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կատարման վերստուգելի չափանիշը </w:t>
            </w:r>
          </w:p>
          <w:p w:rsidR="00526611" w:rsidRPr="006374C0" w:rsidRDefault="00526611" w:rsidP="004E4924">
            <w:pPr>
              <w:pStyle w:val="ListParagraph"/>
              <w:numPr>
                <w:ilvl w:val="0"/>
                <w:numId w:val="30"/>
              </w:numPr>
              <w:shd w:val="clear" w:color="auto" w:fill="FFFFFF" w:themeFill="background1"/>
              <w:tabs>
                <w:tab w:val="left" w:pos="450"/>
              </w:tabs>
              <w:spacing w:after="120" w:line="240" w:lineRule="auto"/>
              <w:rPr>
                <w:rFonts w:ascii="GHEA Grapalat" w:hAnsi="GHEA Grapalat"/>
                <w:sz w:val="20"/>
                <w:szCs w:val="20"/>
                <w:lang w:val="hy-AM"/>
              </w:rPr>
            </w:pP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արդարադատության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միջամտության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դեպքերի՝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պարբերաբար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վիճակագրության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ընթացակարգը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վիճակագրության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բովանդակության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 /այս մասին արձանագրություն/</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1"/>
                <w:numId w:val="30"/>
              </w:numPr>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Հանրության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մոտ</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իշխանության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ընկալման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դրա</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նկատմամբ</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հավատի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վստահության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բարձրացում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30"/>
              </w:numPr>
              <w:shd w:val="clear" w:color="auto" w:fill="FFFFFF" w:themeFill="background1"/>
              <w:tabs>
                <w:tab w:val="left" w:pos="540"/>
              </w:tabs>
              <w:spacing w:after="120" w:line="240" w:lineRule="auto"/>
              <w:rPr>
                <w:rFonts w:ascii="GHEA Grapalat" w:hAnsi="GHEA Grapalat"/>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իշխանություն</w:t>
            </w:r>
            <w:r w:rsidRPr="006374C0">
              <w:rPr>
                <w:rFonts w:ascii="GHEA Grapalat" w:hAnsi="GHEA Grapalat"/>
                <w:b/>
                <w:sz w:val="20"/>
                <w:szCs w:val="20"/>
                <w:lang w:val="hy-AM"/>
              </w:rPr>
              <w:t>-</w:t>
            </w:r>
            <w:r w:rsidRPr="006374C0">
              <w:rPr>
                <w:rFonts w:ascii="GHEA Grapalat" w:hAnsi="GHEA Grapalat" w:cs="Sylfaen"/>
                <w:b/>
                <w:sz w:val="20"/>
                <w:szCs w:val="20"/>
                <w:lang w:val="hy-AM"/>
              </w:rPr>
              <w:t>հանրություն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համագործակցությունը</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w:t>
            </w:r>
            <w:r w:rsidRPr="006374C0">
              <w:rPr>
                <w:rFonts w:ascii="GHEA Grapalat" w:hAnsi="GHEA Grapalat"/>
                <w:b/>
                <w:sz w:val="20"/>
                <w:szCs w:val="20"/>
                <w:lang w:val="en-US"/>
              </w:rPr>
              <w:t>ը</w:t>
            </w:r>
            <w:r w:rsidRPr="006374C0">
              <w:rPr>
                <w:rFonts w:ascii="GHEA Grapalat" w:hAnsi="GHEA Grapalat"/>
                <w:b/>
                <w:sz w:val="20"/>
                <w:szCs w:val="20"/>
                <w:lang w:val="hy-AM"/>
              </w:rPr>
              <w:t xml:space="preserve">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74"/>
              </w:numPr>
              <w:shd w:val="clear" w:color="auto" w:fill="FFFFFF" w:themeFill="background1"/>
              <w:tabs>
                <w:tab w:val="left" w:pos="540"/>
              </w:tabs>
              <w:spacing w:after="120" w:line="240" w:lineRule="auto"/>
              <w:ind w:left="360"/>
              <w:contextualSpacing w:val="0"/>
              <w:rPr>
                <w:rFonts w:ascii="GHEA Grapalat" w:hAnsi="GHEA Grapalat"/>
                <w:sz w:val="20"/>
                <w:szCs w:val="20"/>
                <w:lang w:val="hy-AM"/>
              </w:rPr>
            </w:pPr>
            <w:r w:rsidRPr="006374C0">
              <w:rPr>
                <w:rFonts w:ascii="GHEA Grapalat" w:hAnsi="GHEA Grapalat" w:cs="Sylfaen"/>
                <w:sz w:val="20"/>
                <w:szCs w:val="20"/>
                <w:lang w:val="hy-AM"/>
              </w:rPr>
              <w:t xml:space="preserve">Մեծացել է </w:t>
            </w:r>
            <w:r w:rsidRPr="006374C0">
              <w:rPr>
                <w:rFonts w:ascii="GHEA Grapalat" w:hAnsi="GHEA Grapalat"/>
                <w:sz w:val="20"/>
                <w:szCs w:val="20"/>
                <w:lang w:val="hy-AM"/>
              </w:rPr>
              <w:t xml:space="preserve">ԲԴԽ-ի և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ԶԼՄ-ների </w:t>
            </w:r>
            <w:r w:rsidRPr="006374C0">
              <w:rPr>
                <w:rFonts w:ascii="GHEA Grapalat" w:hAnsi="GHEA Grapalat" w:cs="Sylfaen"/>
                <w:sz w:val="20"/>
                <w:szCs w:val="20"/>
                <w:lang w:val="hy-AM"/>
              </w:rPr>
              <w:t>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մեկնաբանությունների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լուսաբանումների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քանակը. 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լուսաբանումների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բովանդակությունը. (ԶԼՄ վիճակագրության վերլուծության արդյունքներ. ելակետ 2019թ.-ճ, թիրախ՝ 2021թ.-աճ):</w:t>
            </w:r>
          </w:p>
          <w:p w:rsidR="00526611" w:rsidRPr="006374C0" w:rsidRDefault="00526611" w:rsidP="004E4924">
            <w:pPr>
              <w:pStyle w:val="ListParagraph"/>
              <w:numPr>
                <w:ilvl w:val="0"/>
                <w:numId w:val="74"/>
              </w:numPr>
              <w:shd w:val="clear" w:color="auto" w:fill="FFFFFF" w:themeFill="background1"/>
              <w:tabs>
                <w:tab w:val="left" w:pos="540"/>
              </w:tabs>
              <w:spacing w:after="120" w:line="240" w:lineRule="auto"/>
              <w:ind w:left="360"/>
              <w:contextualSpacing w:val="0"/>
              <w:rPr>
                <w:rFonts w:ascii="GHEA Grapalat" w:hAnsi="GHEA Grapalat"/>
                <w:sz w:val="20"/>
                <w:szCs w:val="20"/>
                <w:lang w:val="hy-AM"/>
              </w:rPr>
            </w:pPr>
            <w:r w:rsidRPr="006374C0">
              <w:rPr>
                <w:rFonts w:ascii="GHEA Grapalat" w:hAnsi="GHEA Grapalat" w:cs="Sylfaen"/>
                <w:sz w:val="20"/>
                <w:szCs w:val="20"/>
                <w:lang w:val="hy-AM"/>
              </w:rPr>
              <w:t>Բարելավվել է 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իշխանություն</w:t>
            </w:r>
            <w:r w:rsidRPr="006374C0">
              <w:rPr>
                <w:rFonts w:ascii="GHEA Grapalat" w:hAnsi="GHEA Grapalat"/>
                <w:sz w:val="20"/>
                <w:szCs w:val="20"/>
                <w:lang w:val="hy-AM"/>
              </w:rPr>
              <w:t>-</w:t>
            </w:r>
            <w:r w:rsidRPr="006374C0">
              <w:rPr>
                <w:rFonts w:ascii="GHEA Grapalat" w:hAnsi="GHEA Grapalat" w:cs="Sylfaen"/>
                <w:sz w:val="20"/>
                <w:szCs w:val="20"/>
                <w:lang w:val="hy-AM"/>
              </w:rPr>
              <w:t>հանրություն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համագործակցությունը.</w:t>
            </w:r>
            <w:r w:rsidRPr="006374C0">
              <w:rPr>
                <w:rFonts w:ascii="GHEA Grapalat" w:hAnsi="GHEA Grapalat"/>
                <w:sz w:val="20"/>
                <w:szCs w:val="20"/>
                <w:lang w:val="hy-AM"/>
              </w:rPr>
              <w:t xml:space="preserve"> (ԶԼՄ-ների և դատական իշխանության բավարարվածության հարցումների արդյունքներ. ելակետ 2019 -0, թիրախ՝ 2021թ. աճ):    </w:t>
            </w:r>
          </w:p>
          <w:p w:rsidR="00526611" w:rsidRPr="006374C0" w:rsidRDefault="00526611" w:rsidP="004E4924">
            <w:pPr>
              <w:pStyle w:val="ListParagraph"/>
              <w:numPr>
                <w:ilvl w:val="0"/>
                <w:numId w:val="74"/>
              </w:numPr>
              <w:shd w:val="clear" w:color="auto" w:fill="FFFFFF" w:themeFill="background1"/>
              <w:tabs>
                <w:tab w:val="left" w:pos="540"/>
              </w:tabs>
              <w:spacing w:after="120" w:line="240" w:lineRule="auto"/>
              <w:ind w:left="360"/>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ԶԼՄ</w:t>
            </w:r>
            <w:r w:rsidRPr="006374C0">
              <w:rPr>
                <w:rFonts w:ascii="GHEA Grapalat" w:hAnsi="GHEA Grapalat"/>
                <w:sz w:val="20"/>
                <w:szCs w:val="20"/>
                <w:lang w:val="hy-AM"/>
              </w:rPr>
              <w:t>-</w:t>
            </w:r>
            <w:r w:rsidRPr="006374C0">
              <w:rPr>
                <w:rFonts w:ascii="GHEA Grapalat" w:hAnsi="GHEA Grapalat" w:cs="Sylfaen"/>
                <w:sz w:val="20"/>
                <w:szCs w:val="20"/>
                <w:lang w:val="hy-AM"/>
              </w:rPr>
              <w:t>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համագործակցության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պատասխանատու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հմտություններն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կարողությունները: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74"/>
              </w:numPr>
              <w:shd w:val="clear" w:color="auto" w:fill="FFFFFF" w:themeFill="background1"/>
              <w:tabs>
                <w:tab w:val="left" w:pos="540"/>
              </w:tabs>
              <w:spacing w:after="120" w:line="240" w:lineRule="auto"/>
              <w:ind w:left="360"/>
              <w:contextualSpacing w:val="0"/>
              <w:rPr>
                <w:rFonts w:ascii="GHEA Grapalat" w:eastAsia="Times New Roman" w:hAnsi="GHEA Grapalat"/>
                <w:sz w:val="20"/>
                <w:szCs w:val="20"/>
                <w:lang w:val="hy-AM"/>
              </w:rPr>
            </w:pPr>
            <w:r w:rsidRPr="006374C0">
              <w:rPr>
                <w:rFonts w:ascii="GHEA Grapalat" w:eastAsia="Times New Roman" w:hAnsi="GHEA Grapalat" w:cs="Sylfaen"/>
                <w:sz w:val="20"/>
                <w:szCs w:val="20"/>
                <w:lang w:val="hy-AM"/>
              </w:rPr>
              <w:t>Բարձրացել</w:t>
            </w:r>
            <w:r w:rsidRPr="006374C0">
              <w:rPr>
                <w:rFonts w:ascii="GHEA Grapalat" w:eastAsia="Times New Roman" w:hAnsi="GHEA Grapalat"/>
                <w:sz w:val="20"/>
                <w:szCs w:val="20"/>
                <w:lang w:val="hy-AM"/>
              </w:rPr>
              <w:t xml:space="preserve"> </w:t>
            </w:r>
            <w:r w:rsidRPr="006374C0">
              <w:rPr>
                <w:rFonts w:ascii="GHEA Grapalat" w:eastAsia="Times New Roman" w:hAnsi="GHEA Grapalat" w:cs="Sylfaen"/>
                <w:sz w:val="20"/>
                <w:szCs w:val="20"/>
                <w:lang w:val="hy-AM"/>
              </w:rPr>
              <w:t>է</w:t>
            </w:r>
            <w:r w:rsidRPr="006374C0">
              <w:rPr>
                <w:rFonts w:ascii="GHEA Grapalat" w:eastAsia="Times New Roman" w:hAnsi="GHEA Grapalat"/>
                <w:sz w:val="20"/>
                <w:szCs w:val="20"/>
                <w:lang w:val="hy-AM"/>
              </w:rPr>
              <w:t xml:space="preserve"> </w:t>
            </w:r>
            <w:r w:rsidRPr="006374C0">
              <w:rPr>
                <w:rFonts w:ascii="GHEA Grapalat" w:eastAsia="Times New Roman" w:hAnsi="GHEA Grapalat" w:cs="Sylfaen"/>
                <w:sz w:val="20"/>
                <w:szCs w:val="20"/>
                <w:lang w:val="hy-AM"/>
              </w:rPr>
              <w:t>ոլորտի</w:t>
            </w:r>
            <w:r w:rsidRPr="006374C0">
              <w:rPr>
                <w:rFonts w:ascii="GHEA Grapalat" w:eastAsia="Times New Roman" w:hAnsi="GHEA Grapalat"/>
                <w:sz w:val="20"/>
                <w:szCs w:val="20"/>
                <w:lang w:val="hy-AM"/>
              </w:rPr>
              <w:t xml:space="preserve"> </w:t>
            </w:r>
            <w:r w:rsidRPr="006374C0">
              <w:rPr>
                <w:rFonts w:ascii="GHEA Grapalat" w:eastAsia="Times New Roman" w:hAnsi="GHEA Grapalat" w:cs="Sylfaen"/>
                <w:sz w:val="20"/>
                <w:szCs w:val="20"/>
                <w:lang w:val="hy-AM"/>
              </w:rPr>
              <w:t>բարեփոխումների</w:t>
            </w:r>
            <w:r w:rsidRPr="006374C0">
              <w:rPr>
                <w:rFonts w:ascii="GHEA Grapalat" w:eastAsia="Times New Roman" w:hAnsi="GHEA Grapalat"/>
                <w:sz w:val="20"/>
                <w:szCs w:val="20"/>
                <w:lang w:val="hy-AM"/>
              </w:rPr>
              <w:t xml:space="preserve"> </w:t>
            </w:r>
            <w:r w:rsidRPr="006374C0">
              <w:rPr>
                <w:rFonts w:ascii="GHEA Grapalat" w:eastAsia="Times New Roman" w:hAnsi="GHEA Grapalat" w:cs="Sylfaen"/>
                <w:sz w:val="20"/>
                <w:szCs w:val="20"/>
                <w:lang w:val="hy-AM"/>
              </w:rPr>
              <w:t>ու</w:t>
            </w:r>
            <w:r w:rsidRPr="006374C0">
              <w:rPr>
                <w:rFonts w:ascii="GHEA Grapalat" w:eastAsia="Times New Roman" w:hAnsi="GHEA Grapalat"/>
                <w:sz w:val="20"/>
                <w:szCs w:val="20"/>
                <w:lang w:val="hy-AM"/>
              </w:rPr>
              <w:t xml:space="preserve"> </w:t>
            </w:r>
            <w:r w:rsidRPr="006374C0">
              <w:rPr>
                <w:rFonts w:ascii="GHEA Grapalat" w:eastAsia="Times New Roman" w:hAnsi="GHEA Grapalat" w:cs="Sylfaen"/>
                <w:sz w:val="20"/>
                <w:szCs w:val="20"/>
                <w:lang w:val="hy-AM"/>
              </w:rPr>
              <w:t>առաջընթացի</w:t>
            </w:r>
            <w:r w:rsidRPr="006374C0">
              <w:rPr>
                <w:rFonts w:ascii="GHEA Grapalat" w:eastAsia="Times New Roman" w:hAnsi="GHEA Grapalat"/>
                <w:sz w:val="20"/>
                <w:szCs w:val="20"/>
                <w:lang w:val="hy-AM"/>
              </w:rPr>
              <w:t xml:space="preserve"> </w:t>
            </w:r>
            <w:r w:rsidRPr="006374C0">
              <w:rPr>
                <w:rFonts w:ascii="GHEA Grapalat" w:eastAsia="Times New Roman" w:hAnsi="GHEA Grapalat" w:cs="Sylfaen"/>
                <w:sz w:val="20"/>
                <w:szCs w:val="20"/>
                <w:lang w:val="hy-AM"/>
              </w:rPr>
              <w:t>վերաբերյալ</w:t>
            </w:r>
            <w:r w:rsidRPr="006374C0">
              <w:rPr>
                <w:rFonts w:ascii="GHEA Grapalat" w:eastAsia="Times New Roman" w:hAnsi="GHEA Grapalat"/>
                <w:sz w:val="20"/>
                <w:szCs w:val="20"/>
                <w:lang w:val="hy-AM"/>
              </w:rPr>
              <w:t xml:space="preserve"> </w:t>
            </w:r>
            <w:r w:rsidRPr="006374C0">
              <w:rPr>
                <w:rFonts w:ascii="GHEA Grapalat" w:eastAsia="Times New Roman" w:hAnsi="GHEA Grapalat" w:cs="Sylfaen"/>
                <w:sz w:val="20"/>
                <w:szCs w:val="20"/>
                <w:lang w:val="hy-AM"/>
              </w:rPr>
              <w:t>հանրության</w:t>
            </w:r>
            <w:r w:rsidRPr="006374C0">
              <w:rPr>
                <w:rFonts w:ascii="GHEA Grapalat" w:eastAsia="Times New Roman" w:hAnsi="GHEA Grapalat"/>
                <w:sz w:val="20"/>
                <w:szCs w:val="20"/>
                <w:lang w:val="hy-AM"/>
              </w:rPr>
              <w:t xml:space="preserve"> </w:t>
            </w:r>
            <w:r w:rsidRPr="006374C0">
              <w:rPr>
                <w:rFonts w:ascii="GHEA Grapalat" w:eastAsia="Times New Roman" w:hAnsi="GHEA Grapalat" w:cs="Sylfaen"/>
                <w:sz w:val="20"/>
                <w:szCs w:val="20"/>
                <w:lang w:val="hy-AM"/>
              </w:rPr>
              <w:t xml:space="preserve">իրազեկվածությունը. (դատական իշխանության վերաբերյալ էլեկտրոնային ԶԼՄ-ների լուսաբանումների դիտումների քանակ. </w:t>
            </w:r>
            <w:r w:rsidRPr="006374C0">
              <w:rPr>
                <w:rFonts w:ascii="GHEA Grapalat" w:hAnsi="GHEA Grapalat" w:cs="Sylfaen"/>
                <w:sz w:val="20"/>
                <w:szCs w:val="20"/>
                <w:lang w:val="hy-AM"/>
              </w:rPr>
              <w:t>դ</w:t>
            </w:r>
            <w:r w:rsidRPr="006374C0">
              <w:rPr>
                <w:rFonts w:ascii="GHEA Grapalat" w:hAnsi="GHEA Grapalat"/>
                <w:sz w:val="20"/>
                <w:szCs w:val="20"/>
                <w:lang w:val="hy-AM"/>
              </w:rPr>
              <w:t xml:space="preserve">ատարանից օգտվողների բավարարվածության հարցման արդյունքներ. ելակետ 2019թ. - 0, թիրախ 2021թ.-  աճ):    </w:t>
            </w:r>
            <w:r w:rsidRPr="006374C0">
              <w:rPr>
                <w:rFonts w:ascii="GHEA Grapalat" w:eastAsia="Times New Roman"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lang w:val="en-US"/>
              </w:rPr>
              <w:t>1.5.1.1.</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ԶԼՄ</w:t>
            </w:r>
            <w:r w:rsidRPr="006374C0">
              <w:rPr>
                <w:rFonts w:ascii="GHEA Grapalat" w:hAnsi="GHEA Grapalat" w:cs="Sylfaen"/>
                <w:sz w:val="20"/>
                <w:szCs w:val="20"/>
              </w:rPr>
              <w:t xml:space="preserve"> </w:t>
            </w:r>
            <w:r w:rsidRPr="006374C0">
              <w:rPr>
                <w:rFonts w:ascii="GHEA Grapalat" w:hAnsi="GHEA Grapalat" w:cs="Sylfaen"/>
                <w:sz w:val="20"/>
                <w:szCs w:val="20"/>
                <w:lang w:val="en-US"/>
              </w:rPr>
              <w:t>հետ</w:t>
            </w:r>
            <w:r w:rsidRPr="006374C0">
              <w:rPr>
                <w:rFonts w:ascii="GHEA Grapalat" w:hAnsi="GHEA Grapalat" w:cs="Sylfaen"/>
                <w:sz w:val="20"/>
                <w:szCs w:val="20"/>
              </w:rPr>
              <w:t xml:space="preserve"> </w:t>
            </w:r>
            <w:r w:rsidRPr="006374C0">
              <w:rPr>
                <w:rFonts w:ascii="GHEA Grapalat" w:hAnsi="GHEA Grapalat" w:cs="Sylfaen"/>
                <w:sz w:val="20"/>
                <w:szCs w:val="20"/>
                <w:lang w:val="en-US"/>
              </w:rPr>
              <w:t>դ</w:t>
            </w:r>
            <w:r w:rsidRPr="006374C0">
              <w:rPr>
                <w:rFonts w:ascii="GHEA Grapalat" w:hAnsi="GHEA Grapalat" w:cs="Sylfaen"/>
                <w:sz w:val="20"/>
                <w:szCs w:val="20"/>
                <w:lang w:val="hy-AM"/>
              </w:rPr>
              <w:t>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w:t>
            </w:r>
            <w:r w:rsidRPr="006374C0">
              <w:rPr>
                <w:rFonts w:ascii="GHEA Grapalat" w:hAnsi="GHEA Grapalat" w:cs="Sylfaen"/>
                <w:sz w:val="20"/>
                <w:szCs w:val="20"/>
                <w:lang w:val="en-US"/>
              </w:rPr>
              <w:t>ան</w:t>
            </w:r>
            <w:r w:rsidRPr="006374C0">
              <w:rPr>
                <w:rFonts w:ascii="GHEA Grapalat" w:hAnsi="GHEA Grapalat" w:cs="Sylfaen"/>
                <w:sz w:val="20"/>
                <w:szCs w:val="20"/>
              </w:rPr>
              <w:t xml:space="preserve"> </w:t>
            </w:r>
            <w:r w:rsidRPr="006374C0">
              <w:rPr>
                <w:rFonts w:ascii="GHEA Grapalat" w:hAnsi="GHEA Grapalat" w:cs="Sylfaen"/>
                <w:sz w:val="20"/>
                <w:szCs w:val="20"/>
                <w:lang w:val="en-US"/>
              </w:rPr>
              <w:t>բարելավված</w:t>
            </w:r>
            <w:r w:rsidRPr="006374C0">
              <w:rPr>
                <w:rFonts w:ascii="GHEA Grapalat" w:hAnsi="GHEA Grapalat" w:cs="Sylfaen"/>
                <w:sz w:val="20"/>
                <w:szCs w:val="20"/>
              </w:rPr>
              <w:t xml:space="preserve"> </w:t>
            </w:r>
            <w:r w:rsidRPr="006374C0">
              <w:rPr>
                <w:rFonts w:ascii="GHEA Grapalat" w:hAnsi="GHEA Grapalat" w:cs="Sylfaen"/>
                <w:sz w:val="20"/>
                <w:szCs w:val="20"/>
                <w:lang w:val="hy-AM"/>
              </w:rPr>
              <w:t>համագործակցություն</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b/>
                <w:sz w:val="20"/>
                <w:szCs w:val="20"/>
              </w:rPr>
            </w:pPr>
          </w:p>
        </w:tc>
        <w:tc>
          <w:tcPr>
            <w:tcW w:w="5128" w:type="dxa"/>
            <w:gridSpan w:val="3"/>
            <w:shd w:val="clear" w:color="auto" w:fill="auto"/>
          </w:tcPr>
          <w:p w:rsidR="00526611" w:rsidRPr="006374C0" w:rsidRDefault="00526611" w:rsidP="00515E11">
            <w:pPr>
              <w:spacing w:after="120" w:line="240" w:lineRule="auto"/>
              <w:rPr>
                <w:rFonts w:ascii="GHEA Grapalat" w:hAnsi="GHEA Grapalat"/>
                <w:sz w:val="20"/>
                <w:szCs w:val="20"/>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cs="Sylfaen"/>
                <w:sz w:val="20"/>
                <w:szCs w:val="20"/>
                <w:lang w:val="en-US"/>
              </w:rPr>
              <w:t>՝</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73"/>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sz w:val="20"/>
                <w:szCs w:val="20"/>
              </w:rPr>
              <w:t>և</w:t>
            </w:r>
            <w:r w:rsidRPr="006374C0">
              <w:rPr>
                <w:rFonts w:ascii="GHEA Grapalat" w:hAnsi="GHEA Grapalat"/>
                <w:sz w:val="20"/>
                <w:szCs w:val="20"/>
                <w:lang w:val="ru-RU"/>
              </w:rPr>
              <w:t xml:space="preserve"> </w:t>
            </w:r>
            <w:r w:rsidRPr="006374C0">
              <w:rPr>
                <w:rFonts w:ascii="GHEA Grapalat" w:hAnsi="GHEA Grapalat"/>
                <w:sz w:val="20"/>
                <w:szCs w:val="20"/>
              </w:rPr>
              <w:t>ընդունել</w:t>
            </w:r>
            <w:r w:rsidRPr="006374C0">
              <w:rPr>
                <w:rFonts w:ascii="GHEA Grapalat" w:hAnsi="GHEA Grapalat"/>
                <w:sz w:val="20"/>
                <w:szCs w:val="20"/>
                <w:lang w:val="ru-RU"/>
              </w:rPr>
              <w:t xml:space="preserve"> </w:t>
            </w:r>
            <w:r w:rsidRPr="006374C0">
              <w:rPr>
                <w:rFonts w:ascii="GHEA Grapalat" w:hAnsi="GHEA Grapalat" w:cs="Sylfaen"/>
                <w:sz w:val="20"/>
                <w:szCs w:val="20"/>
                <w:lang w:val="hy-AM"/>
              </w:rPr>
              <w:t>զանգվածային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լրատվության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համագործակցության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կանոնները</w:t>
            </w:r>
            <w:r w:rsidRPr="006374C0">
              <w:rPr>
                <w:rFonts w:ascii="GHEA Grapalat" w:hAnsi="GHEA Grapalat"/>
                <w:sz w:val="20"/>
                <w:szCs w:val="20"/>
                <w:lang w:val="ru-RU"/>
              </w:rPr>
              <w:t>.</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73"/>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ԶԼՄ</w:t>
            </w:r>
            <w:r w:rsidRPr="006374C0">
              <w:rPr>
                <w:rFonts w:ascii="GHEA Grapalat" w:hAnsi="GHEA Grapalat"/>
                <w:sz w:val="20"/>
                <w:szCs w:val="20"/>
                <w:lang w:val="hy-AM"/>
              </w:rPr>
              <w:t>-</w:t>
            </w:r>
            <w:r w:rsidRPr="006374C0">
              <w:rPr>
                <w:rFonts w:ascii="GHEA Grapalat" w:hAnsi="GHEA Grapalat" w:cs="Sylfaen"/>
                <w:sz w:val="20"/>
                <w:szCs w:val="20"/>
                <w:lang w:val="hy-AM"/>
              </w:rPr>
              <w:t>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ուղեցույց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միջազգային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տեխնոլոգիաների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օգտագործման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նյութեր</w:t>
            </w:r>
            <w:r w:rsidRPr="006374C0">
              <w:rPr>
                <w:rFonts w:ascii="GHEA Grapalat" w:hAnsi="GHEA Grapalat"/>
                <w:sz w:val="20"/>
                <w:szCs w:val="20"/>
                <w:lang w:val="hy-AM"/>
              </w:rPr>
              <w:t>:</w:t>
            </w:r>
          </w:p>
          <w:p w:rsidR="00526611" w:rsidRPr="006374C0" w:rsidRDefault="00526611" w:rsidP="004E4924">
            <w:pPr>
              <w:pStyle w:val="ListParagraph"/>
              <w:numPr>
                <w:ilvl w:val="0"/>
                <w:numId w:val="173"/>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նյութերի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արդյունավետությունն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ձեռնարկել</w:t>
            </w:r>
            <w:r w:rsidRPr="006374C0">
              <w:rPr>
                <w:rFonts w:ascii="GHEA Grapalat" w:hAnsi="GHEA Grapalat"/>
                <w:sz w:val="20"/>
                <w:szCs w:val="20"/>
                <w:lang w:val="hy-AM"/>
              </w:rPr>
              <w:t>:</w:t>
            </w:r>
          </w:p>
          <w:p w:rsidR="00526611" w:rsidRPr="006374C0" w:rsidRDefault="00526611" w:rsidP="004E4924">
            <w:pPr>
              <w:pStyle w:val="ListParagraph"/>
              <w:numPr>
                <w:ilvl w:val="0"/>
                <w:numId w:val="173"/>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լրատվամիջոցների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կարևորման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ոլորտի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բարեփոխումների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առաջընթաց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թեմատիկ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լուսաբանման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պրակտիկա՝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համագործակցելով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ԶԼՄ</w:t>
            </w:r>
            <w:r w:rsidRPr="006374C0">
              <w:rPr>
                <w:rFonts w:ascii="GHEA Grapalat" w:hAnsi="GHEA Grapalat"/>
                <w:sz w:val="20"/>
                <w:szCs w:val="20"/>
                <w:lang w:val="hy-AM"/>
              </w:rPr>
              <w:t>-</w:t>
            </w:r>
            <w:r w:rsidRPr="006374C0">
              <w:rPr>
                <w:rFonts w:ascii="GHEA Grapalat" w:hAnsi="GHEA Grapalat" w:cs="Sylfaen"/>
                <w:sz w:val="20"/>
                <w:szCs w:val="20"/>
                <w:lang w:val="hy-AM"/>
              </w:rPr>
              <w:t>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w:t>
            </w:r>
            <w:r w:rsidRPr="006374C0">
              <w:rPr>
                <w:rFonts w:ascii="GHEA Grapalat" w:hAnsi="GHEA Grapalat" w:cs="Sylfaen"/>
                <w:sz w:val="20"/>
                <w:szCs w:val="20"/>
                <w:lang w:val="hy-AM"/>
              </w:rPr>
              <w:t>8թ</w:t>
            </w:r>
            <w:r w:rsidRPr="006374C0">
              <w:rPr>
                <w:rFonts w:ascii="GHEA Grapalat" w:hAnsi="GHEA Grapalat"/>
                <w:sz w:val="20"/>
                <w:szCs w:val="20"/>
                <w:lang w:val="hy-AM"/>
              </w:rPr>
              <w:t xml:space="preserve">. 4-րդ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1-ին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2-</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b/>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2-</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ֆինանսավորում</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 xml:space="preserve">Ընթացիկ ֆինանսավորում </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b/>
                <w:sz w:val="20"/>
                <w:szCs w:val="20"/>
                <w:lang w:val="hy-AM"/>
              </w:rPr>
            </w:pP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b/>
                <w:sz w:val="20"/>
                <w:szCs w:val="20"/>
                <w:lang w:val="hy-AM"/>
              </w:rPr>
            </w:pPr>
          </w:p>
          <w:p w:rsidR="00526611" w:rsidRPr="006374C0" w:rsidRDefault="00526611" w:rsidP="00515E11">
            <w:pPr>
              <w:spacing w:after="120" w:line="240" w:lineRule="auto"/>
              <w:rPr>
                <w:rFonts w:ascii="GHEA Grapalat" w:hAnsi="GHEA Grapalat"/>
                <w:b/>
                <w:sz w:val="20"/>
                <w:szCs w:val="20"/>
                <w:lang w:val="hy-AM"/>
              </w:rPr>
            </w:pPr>
          </w:p>
          <w:p w:rsidR="00526611" w:rsidRPr="006374C0" w:rsidRDefault="00526611" w:rsidP="00515E11">
            <w:pPr>
              <w:spacing w:after="120" w:line="240" w:lineRule="auto"/>
              <w:rPr>
                <w:rFonts w:ascii="GHEA Grapalat" w:hAnsi="GHEA Grapalat"/>
                <w:b/>
                <w:sz w:val="20"/>
                <w:szCs w:val="20"/>
                <w:lang w:val="hy-AM"/>
              </w:rPr>
            </w:pPr>
          </w:p>
          <w:p w:rsidR="00526611" w:rsidRPr="006374C0" w:rsidRDefault="00526611" w:rsidP="00515E11">
            <w:pPr>
              <w:spacing w:after="120" w:line="240" w:lineRule="auto"/>
              <w:rPr>
                <w:rFonts w:ascii="GHEA Grapalat" w:hAnsi="GHEA Grapalat"/>
                <w:b/>
                <w:sz w:val="20"/>
                <w:szCs w:val="20"/>
                <w:lang w:val="hy-AM"/>
              </w:rPr>
            </w:pPr>
          </w:p>
          <w:p w:rsidR="00526611" w:rsidRPr="006374C0" w:rsidRDefault="00526611" w:rsidP="00515E11">
            <w:pPr>
              <w:spacing w:after="120" w:line="240" w:lineRule="auto"/>
              <w:rPr>
                <w:rFonts w:ascii="GHEA Grapalat" w:hAnsi="GHEA Grapalat"/>
                <w:b/>
                <w:sz w:val="20"/>
                <w:szCs w:val="20"/>
                <w:lang w:val="hy-AM"/>
              </w:rPr>
            </w:pPr>
          </w:p>
          <w:p w:rsidR="00526611" w:rsidRPr="006374C0" w:rsidRDefault="00526611" w:rsidP="00515E11">
            <w:pPr>
              <w:spacing w:after="120" w:line="240" w:lineRule="auto"/>
              <w:rPr>
                <w:rFonts w:ascii="GHEA Grapalat" w:hAnsi="GHEA Grapalat"/>
                <w:b/>
                <w:sz w:val="20"/>
                <w:szCs w:val="20"/>
                <w:lang w:val="hy-AM"/>
              </w:rPr>
            </w:pPr>
          </w:p>
          <w:p w:rsidR="00526611" w:rsidRPr="006374C0" w:rsidRDefault="00526611" w:rsidP="00515E11">
            <w:pPr>
              <w:spacing w:after="120" w:line="240" w:lineRule="auto"/>
              <w:rPr>
                <w:rFonts w:ascii="GHEA Grapalat" w:hAnsi="GHEA Grapalat"/>
                <w:b/>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կատարման վերստուգելի չափանիշը </w:t>
            </w:r>
          </w:p>
          <w:p w:rsidR="00526611" w:rsidRPr="006374C0" w:rsidRDefault="00526611" w:rsidP="004E4924">
            <w:pPr>
              <w:pStyle w:val="ListParagraph"/>
              <w:numPr>
                <w:ilvl w:val="0"/>
                <w:numId w:val="75"/>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Զանգվածային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լրատվության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համագործակցության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զանգվածային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լրատվության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համագործակցության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տեղադրված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պաշտոնական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կայքում</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75"/>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ԶԼՄ</w:t>
            </w:r>
            <w:r w:rsidRPr="006374C0">
              <w:rPr>
                <w:rFonts w:ascii="GHEA Grapalat" w:hAnsi="GHEA Grapalat"/>
                <w:sz w:val="20"/>
                <w:szCs w:val="20"/>
                <w:lang w:val="hy-AM"/>
              </w:rPr>
              <w:t>-</w:t>
            </w:r>
            <w:r w:rsidRPr="006374C0">
              <w:rPr>
                <w:rFonts w:ascii="GHEA Grapalat" w:hAnsi="GHEA Grapalat" w:cs="Sylfaen"/>
                <w:sz w:val="20"/>
                <w:szCs w:val="20"/>
                <w:lang w:val="hy-AM"/>
              </w:rPr>
              <w:t>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առնվազն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ուղեցույց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օժանդակ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նյութ՝</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հանրության 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տեխնոլոգիաներից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օգտվելու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պրակտիկայի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75"/>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նյութերի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հաստատված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բոլոր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հաստատված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ավարտին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թեստավորումն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w:t>
            </w:r>
          </w:p>
          <w:p w:rsidR="00526611" w:rsidRPr="006374C0" w:rsidRDefault="00526611" w:rsidP="004E4924">
            <w:pPr>
              <w:pStyle w:val="ListParagraph"/>
              <w:numPr>
                <w:ilvl w:val="0"/>
                <w:numId w:val="75"/>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Զանգվածային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լրատվամիջոցների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կազմակերպման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թիրախային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թեմատիկ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լուսամանման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հաստատված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ԶԼՄ</w:t>
            </w:r>
            <w:r w:rsidRPr="006374C0">
              <w:rPr>
                <w:rFonts w:ascii="GHEA Grapalat" w:hAnsi="GHEA Grapalat"/>
                <w:sz w:val="20"/>
                <w:szCs w:val="20"/>
                <w:lang w:val="hy-AM"/>
              </w:rPr>
              <w:t>-</w:t>
            </w:r>
            <w:r w:rsidRPr="006374C0">
              <w:rPr>
                <w:rFonts w:ascii="GHEA Grapalat" w:hAnsi="GHEA Grapalat" w:cs="Sylfaen"/>
                <w:sz w:val="20"/>
                <w:szCs w:val="20"/>
                <w:lang w:val="hy-AM"/>
              </w:rPr>
              <w:t>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պարբերաբար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լուսաբանել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թեմաների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Լուսաբանման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գնահատումն իրականացված է և դրա հիման  վրա բարելավման</w:t>
            </w:r>
            <w:r w:rsidRPr="006374C0">
              <w:rPr>
                <w:rFonts w:ascii="GHEA Grapalat" w:hAnsi="GHEA Grapalat"/>
                <w:sz w:val="20"/>
                <w:szCs w:val="20"/>
                <w:lang w:val="hy-AM"/>
              </w:rPr>
              <w:t xml:space="preserve"> հետագա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 /այս մասին արձանագրություն/</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30"/>
              </w:numPr>
              <w:tabs>
                <w:tab w:val="left" w:pos="450"/>
              </w:tabs>
              <w:spacing w:after="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իշխանության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գործառույթների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իրավական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համակարգի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վերաբերյալ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հասարակության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իրազեկվածությունը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բարձրացնել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իրավագիտակցության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մակարդակը</w:t>
            </w:r>
          </w:p>
          <w:p w:rsidR="00526611" w:rsidRPr="006374C0" w:rsidRDefault="00526611" w:rsidP="00515E11">
            <w:pPr>
              <w:pStyle w:val="ListParagraph"/>
              <w:tabs>
                <w:tab w:val="left" w:pos="450"/>
              </w:tabs>
              <w:spacing w:after="0" w:line="240" w:lineRule="auto"/>
              <w:rPr>
                <w:rFonts w:ascii="GHEA Grapalat" w:hAnsi="GHEA Grapalat"/>
                <w:b/>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w:t>
            </w:r>
            <w:r w:rsidRPr="006374C0">
              <w:rPr>
                <w:rFonts w:ascii="GHEA Grapalat" w:hAnsi="GHEA Grapalat"/>
                <w:b/>
                <w:sz w:val="20"/>
                <w:szCs w:val="20"/>
                <w:lang w:val="en-US"/>
              </w:rPr>
              <w:t>ը</w:t>
            </w:r>
            <w:r w:rsidRPr="006374C0">
              <w:rPr>
                <w:rFonts w:ascii="GHEA Grapalat" w:hAnsi="GHEA Grapalat"/>
                <w:b/>
                <w:sz w:val="20"/>
                <w:szCs w:val="20"/>
                <w:lang w:val="hy-AM"/>
              </w:rPr>
              <w:t xml:space="preserve">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76"/>
              </w:numPr>
              <w:shd w:val="clear" w:color="auto" w:fill="FFFFFF" w:themeFill="background1"/>
              <w:tabs>
                <w:tab w:val="left" w:pos="540"/>
              </w:tabs>
              <w:spacing w:after="120" w:line="240" w:lineRule="auto"/>
              <w:contextualSpacing w:val="0"/>
              <w:rPr>
                <w:rFonts w:ascii="GHEA Grapalat" w:eastAsia="Times New Roman" w:hAnsi="GHEA Grapalat"/>
                <w:sz w:val="20"/>
                <w:szCs w:val="20"/>
                <w:lang w:val="hy-AM"/>
              </w:rPr>
            </w:pPr>
            <w:r w:rsidRPr="006374C0">
              <w:rPr>
                <w:rFonts w:ascii="GHEA Grapalat" w:eastAsia="Times New Roman" w:hAnsi="GHEA Grapalat" w:cs="Sylfaen"/>
                <w:sz w:val="20"/>
                <w:szCs w:val="20"/>
                <w:lang w:val="hy-AM"/>
              </w:rPr>
              <w:t>Բարձրացել</w:t>
            </w:r>
            <w:r w:rsidRPr="006374C0">
              <w:rPr>
                <w:rFonts w:ascii="GHEA Grapalat" w:eastAsia="Times New Roman" w:hAnsi="GHEA Grapalat"/>
                <w:sz w:val="20"/>
                <w:szCs w:val="20"/>
                <w:lang w:val="hy-AM"/>
              </w:rPr>
              <w:t xml:space="preserve"> </w:t>
            </w:r>
            <w:r w:rsidRPr="006374C0">
              <w:rPr>
                <w:rFonts w:ascii="GHEA Grapalat" w:eastAsia="Times New Roman" w:hAnsi="GHEA Grapalat" w:cs="Sylfaen"/>
                <w:sz w:val="20"/>
                <w:szCs w:val="20"/>
                <w:lang w:val="hy-AM"/>
              </w:rPr>
              <w:t>է</w:t>
            </w:r>
            <w:r w:rsidRPr="006374C0">
              <w:rPr>
                <w:rFonts w:ascii="GHEA Grapalat" w:eastAsia="Times New Roman" w:hAnsi="GHEA Grapalat"/>
                <w:sz w:val="20"/>
                <w:szCs w:val="20"/>
                <w:lang w:val="hy-AM"/>
              </w:rPr>
              <w:t xml:space="preserve"> դատական իշխանության դերի, գործառույթների և իրավական համակարգի վերաբերյալ քաղաքացիների </w:t>
            </w:r>
            <w:r w:rsidRPr="006374C0">
              <w:rPr>
                <w:rFonts w:ascii="GHEA Grapalat" w:eastAsia="Times New Roman" w:hAnsi="GHEA Grapalat" w:cs="Sylfaen"/>
                <w:sz w:val="20"/>
                <w:szCs w:val="20"/>
                <w:lang w:val="hy-AM"/>
              </w:rPr>
              <w:t>իրավագիտակցության</w:t>
            </w:r>
            <w:r w:rsidRPr="006374C0">
              <w:rPr>
                <w:rFonts w:ascii="GHEA Grapalat" w:eastAsia="Times New Roman" w:hAnsi="GHEA Grapalat"/>
                <w:sz w:val="20"/>
                <w:szCs w:val="20"/>
                <w:lang w:val="hy-AM"/>
              </w:rPr>
              <w:t xml:space="preserve"> </w:t>
            </w:r>
            <w:r w:rsidRPr="006374C0">
              <w:rPr>
                <w:rFonts w:ascii="GHEA Grapalat" w:eastAsia="Times New Roman" w:hAnsi="GHEA Grapalat" w:cs="Sylfaen"/>
                <w:sz w:val="20"/>
                <w:szCs w:val="20"/>
                <w:lang w:val="hy-AM"/>
              </w:rPr>
              <w:t>մակարդակը. (</w:t>
            </w:r>
            <w:r w:rsidRPr="006374C0">
              <w:rPr>
                <w:rFonts w:ascii="GHEA Grapalat" w:hAnsi="GHEA Grapalat" w:cs="Sylfaen"/>
                <w:sz w:val="20"/>
                <w:szCs w:val="20"/>
                <w:lang w:val="hy-AM"/>
              </w:rPr>
              <w:t>դ</w:t>
            </w:r>
            <w:r w:rsidRPr="006374C0">
              <w:rPr>
                <w:rFonts w:ascii="GHEA Grapalat" w:hAnsi="GHEA Grapalat"/>
                <w:sz w:val="20"/>
                <w:szCs w:val="20"/>
                <w:lang w:val="hy-AM"/>
              </w:rPr>
              <w:t>ատարանից օգտվողների բավարարվածության հարցման արդյունքներ. ելակետ 2019</w:t>
            </w:r>
            <w:r w:rsidRPr="006374C0">
              <w:rPr>
                <w:rFonts w:ascii="GHEA Grapalat" w:hAnsi="GHEA Grapalat" w:cs="Sylfaen"/>
                <w:sz w:val="20"/>
                <w:szCs w:val="20"/>
                <w:lang w:val="hy-AM"/>
              </w:rPr>
              <w:t>թ</w:t>
            </w:r>
            <w:r w:rsidRPr="006374C0">
              <w:rPr>
                <w:rFonts w:ascii="GHEA Grapalat" w:hAnsi="GHEA Grapalat"/>
                <w:sz w:val="20"/>
                <w:szCs w:val="20"/>
                <w:lang w:val="hy-AM"/>
              </w:rPr>
              <w:t>. - 0, թիրախ 2023</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  աճ):    </w:t>
            </w:r>
            <w:r w:rsidRPr="006374C0">
              <w:rPr>
                <w:rFonts w:ascii="GHEA Grapalat" w:eastAsia="Times New Roman" w:hAnsi="GHEA Grapalat"/>
                <w:sz w:val="20"/>
                <w:szCs w:val="20"/>
                <w:lang w:val="hy-AM"/>
              </w:rPr>
              <w:t xml:space="preserve">  </w:t>
            </w:r>
          </w:p>
          <w:p w:rsidR="00526611" w:rsidRPr="006374C0" w:rsidRDefault="00526611" w:rsidP="004E4924">
            <w:pPr>
              <w:pStyle w:val="ListParagraph"/>
              <w:numPr>
                <w:ilvl w:val="0"/>
                <w:numId w:val="76"/>
              </w:numPr>
              <w:shd w:val="clear" w:color="auto" w:fill="FFFFFF" w:themeFill="background1"/>
              <w:tabs>
                <w:tab w:val="left" w:pos="540"/>
              </w:tabs>
              <w:spacing w:after="120" w:line="240" w:lineRule="auto"/>
              <w:contextualSpacing w:val="0"/>
              <w:rPr>
                <w:rFonts w:ascii="GHEA Grapalat" w:eastAsia="Times New Roman" w:hAnsi="GHEA Grapalat"/>
                <w:sz w:val="20"/>
                <w:szCs w:val="20"/>
                <w:lang w:val="hy-AM"/>
              </w:rPr>
            </w:pPr>
            <w:r w:rsidRPr="006374C0">
              <w:rPr>
                <w:rFonts w:ascii="GHEA Grapalat" w:eastAsia="Times New Roman" w:hAnsi="GHEA Grapalat" w:cs="Sylfaen"/>
                <w:sz w:val="20"/>
                <w:szCs w:val="20"/>
                <w:lang w:val="hy-AM"/>
              </w:rPr>
              <w:t>Բարելավվել է դատաիրավական ոլորտի բարեփոխումների վերաբերյալ հանրության</w:t>
            </w:r>
            <w:r w:rsidRPr="006374C0">
              <w:rPr>
                <w:rFonts w:ascii="GHEA Grapalat" w:eastAsia="Times New Roman" w:hAnsi="GHEA Grapalat"/>
                <w:sz w:val="20"/>
                <w:szCs w:val="20"/>
                <w:lang w:val="hy-AM"/>
              </w:rPr>
              <w:t xml:space="preserve"> </w:t>
            </w:r>
            <w:r w:rsidRPr="006374C0">
              <w:rPr>
                <w:rFonts w:ascii="GHEA Grapalat" w:eastAsia="Times New Roman" w:hAnsi="GHEA Grapalat" w:cs="Sylfaen"/>
                <w:sz w:val="20"/>
                <w:szCs w:val="20"/>
                <w:lang w:val="hy-AM"/>
              </w:rPr>
              <w:t>իրազեկվածությունը. (</w:t>
            </w:r>
            <w:r w:rsidRPr="006374C0">
              <w:rPr>
                <w:rFonts w:ascii="GHEA Grapalat" w:hAnsi="GHEA Grapalat" w:cs="Sylfaen"/>
                <w:sz w:val="20"/>
                <w:szCs w:val="20"/>
                <w:lang w:val="hy-AM"/>
              </w:rPr>
              <w:t>դ</w:t>
            </w:r>
            <w:r w:rsidRPr="006374C0">
              <w:rPr>
                <w:rFonts w:ascii="GHEA Grapalat" w:hAnsi="GHEA Grapalat"/>
                <w:sz w:val="20"/>
                <w:szCs w:val="20"/>
                <w:lang w:val="hy-AM"/>
              </w:rPr>
              <w:t>ատարանից օգտվողների բավարարվածության հարցման արդյունքներ. ելակետ 2019թ. - 0, թիրախ 2023</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աճ):    </w:t>
            </w:r>
            <w:r w:rsidRPr="006374C0">
              <w:rPr>
                <w:rFonts w:ascii="GHEA Grapalat" w:eastAsia="Times New Roman"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color w:val="FF0000"/>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1.5.2.1.</w:t>
            </w:r>
          </w:p>
        </w:tc>
        <w:tc>
          <w:tcPr>
            <w:tcW w:w="2522" w:type="dxa"/>
            <w:gridSpan w:val="3"/>
            <w:shd w:val="clear" w:color="auto" w:fill="auto"/>
          </w:tcPr>
          <w:p w:rsidR="00526611" w:rsidRPr="006374C0" w:rsidRDefault="00526611" w:rsidP="00515E11">
            <w:pPr>
              <w:shd w:val="clear" w:color="auto" w:fill="FFFFFF" w:themeFill="background1"/>
              <w:tabs>
                <w:tab w:val="left" w:pos="540"/>
              </w:tabs>
              <w:spacing w:after="120" w:line="240" w:lineRule="auto"/>
              <w:rPr>
                <w:rFonts w:ascii="GHEA Grapalat" w:hAnsi="GHEA Grapalat"/>
                <w:sz w:val="20"/>
                <w:szCs w:val="20"/>
                <w:lang w:val="en-US"/>
              </w:rPr>
            </w:pPr>
            <w:r w:rsidRPr="006374C0">
              <w:rPr>
                <w:rFonts w:ascii="GHEA Grapalat" w:hAnsi="GHEA Grapalat" w:cs="Sylfaen"/>
                <w:sz w:val="20"/>
                <w:szCs w:val="20"/>
                <w:lang w:val="en-US"/>
              </w:rPr>
              <w:t>Դ</w:t>
            </w:r>
            <w:r w:rsidRPr="006374C0">
              <w:rPr>
                <w:rFonts w:ascii="GHEA Grapalat" w:hAnsi="GHEA Grapalat" w:cs="Sylfaen"/>
                <w:sz w:val="20"/>
                <w:szCs w:val="20"/>
                <w:lang w:val="hy-AM"/>
              </w:rPr>
              <w:t>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գործառույթների</w:t>
            </w:r>
            <w:r w:rsidRPr="006374C0">
              <w:rPr>
                <w:rFonts w:ascii="GHEA Grapalat" w:hAnsi="GHEA Grapalat"/>
                <w:sz w:val="20"/>
                <w:szCs w:val="20"/>
                <w:lang w:val="en-US"/>
              </w:rPr>
              <w:t xml:space="preserve"> </w:t>
            </w:r>
            <w:r w:rsidRPr="006374C0">
              <w:rPr>
                <w:rFonts w:ascii="GHEA Grapalat" w:hAnsi="GHEA Grapalat" w:cs="Sylfaen"/>
                <w:sz w:val="20"/>
                <w:szCs w:val="20"/>
                <w:lang w:val="en-US"/>
              </w:rPr>
              <w:t>և</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դատաիրավական</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ոլորտի</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բարեփոխումների</w:t>
            </w:r>
            <w:r w:rsidRPr="006374C0">
              <w:rPr>
                <w:rFonts w:ascii="GHEA Grapalat" w:hAnsi="GHEA Grapalat"/>
                <w:sz w:val="20"/>
                <w:szCs w:val="20"/>
                <w:lang w:val="en-US"/>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արդյունավետ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w:t>
            </w:r>
            <w:r w:rsidRPr="006374C0">
              <w:rPr>
                <w:rFonts w:ascii="GHEA Grapalat" w:hAnsi="GHEA Grapalat" w:cs="Sylfaen"/>
                <w:sz w:val="20"/>
                <w:szCs w:val="20"/>
                <w:lang w:val="en-US"/>
              </w:rPr>
              <w:t>ում</w:t>
            </w:r>
          </w:p>
        </w:tc>
        <w:tc>
          <w:tcPr>
            <w:tcW w:w="5128" w:type="dxa"/>
            <w:gridSpan w:val="3"/>
            <w:shd w:val="clear" w:color="auto" w:fill="auto"/>
          </w:tcPr>
          <w:p w:rsidR="00526611" w:rsidRPr="006374C0" w:rsidRDefault="00526611" w:rsidP="004E4924">
            <w:pPr>
              <w:pStyle w:val="CommentText"/>
              <w:numPr>
                <w:ilvl w:val="0"/>
                <w:numId w:val="42"/>
              </w:numPr>
            </w:pPr>
            <w:r w:rsidRPr="006374C0">
              <w:rPr>
                <w:rFonts w:cs="Sylfaen"/>
              </w:rPr>
              <w:t>Պատրաստել</w:t>
            </w:r>
            <w:r w:rsidRPr="006374C0">
              <w:rPr>
                <w:rFonts w:cs="Sylfaen"/>
                <w:lang w:val="en-US"/>
              </w:rPr>
              <w:t xml:space="preserve"> և տարածել </w:t>
            </w:r>
            <w:r w:rsidRPr="006374C0">
              <w:rPr>
                <w:rFonts w:cs="Sylfaen"/>
              </w:rPr>
              <w:t>սոցիալական</w:t>
            </w:r>
            <w:r w:rsidRPr="006374C0">
              <w:t xml:space="preserve"> </w:t>
            </w:r>
            <w:r w:rsidRPr="006374C0">
              <w:rPr>
                <w:rFonts w:cs="Sylfaen"/>
              </w:rPr>
              <w:t>տեսահոլովակներ</w:t>
            </w:r>
            <w:r w:rsidRPr="006374C0">
              <w:t xml:space="preserve">, </w:t>
            </w:r>
            <w:r w:rsidRPr="006374C0">
              <w:rPr>
                <w:rFonts w:cs="Sylfaen"/>
              </w:rPr>
              <w:t>որոնք</w:t>
            </w:r>
            <w:r w:rsidRPr="006374C0">
              <w:t xml:space="preserve"> </w:t>
            </w:r>
            <w:r w:rsidRPr="006374C0">
              <w:rPr>
                <w:rFonts w:cs="Sylfaen"/>
              </w:rPr>
              <w:t>մատչելի</w:t>
            </w:r>
            <w:r w:rsidRPr="006374C0">
              <w:t xml:space="preserve"> </w:t>
            </w:r>
            <w:r w:rsidRPr="006374C0">
              <w:rPr>
                <w:rFonts w:cs="Sylfaen"/>
              </w:rPr>
              <w:t>և</w:t>
            </w:r>
            <w:r w:rsidRPr="006374C0">
              <w:t xml:space="preserve"> </w:t>
            </w:r>
            <w:r w:rsidRPr="006374C0">
              <w:rPr>
                <w:rFonts w:cs="Sylfaen"/>
              </w:rPr>
              <w:t>հասանելի</w:t>
            </w:r>
            <w:r w:rsidRPr="006374C0">
              <w:t xml:space="preserve"> </w:t>
            </w:r>
            <w:r w:rsidRPr="006374C0">
              <w:rPr>
                <w:rFonts w:cs="Sylfaen"/>
              </w:rPr>
              <w:t>եղանակով</w:t>
            </w:r>
            <w:r w:rsidRPr="006374C0">
              <w:t xml:space="preserve"> </w:t>
            </w:r>
            <w:r w:rsidRPr="006374C0">
              <w:rPr>
                <w:rFonts w:cs="Sylfaen"/>
              </w:rPr>
              <w:t>կներկայացնեն</w:t>
            </w:r>
            <w:r w:rsidRPr="006374C0">
              <w:t xml:space="preserve"> </w:t>
            </w:r>
            <w:r w:rsidRPr="006374C0">
              <w:rPr>
                <w:rFonts w:cs="Sylfaen"/>
              </w:rPr>
              <w:t>մարդու</w:t>
            </w:r>
            <w:r w:rsidRPr="006374C0">
              <w:t xml:space="preserve"> </w:t>
            </w:r>
            <w:r w:rsidRPr="006374C0">
              <w:rPr>
                <w:rFonts w:cs="Sylfaen"/>
              </w:rPr>
              <w:t>հիմնական</w:t>
            </w:r>
            <w:r w:rsidRPr="006374C0">
              <w:t xml:space="preserve"> </w:t>
            </w:r>
            <w:r w:rsidRPr="006374C0">
              <w:rPr>
                <w:rFonts w:cs="Sylfaen"/>
              </w:rPr>
              <w:t>իրավունքները</w:t>
            </w:r>
            <w:r w:rsidRPr="006374C0">
              <w:t xml:space="preserve"> </w:t>
            </w:r>
            <w:r w:rsidRPr="006374C0">
              <w:rPr>
                <w:rFonts w:cs="Sylfaen"/>
                <w:lang w:val="en-US"/>
              </w:rPr>
              <w:t>և</w:t>
            </w:r>
            <w:r w:rsidRPr="006374C0">
              <w:rPr>
                <w:lang w:val="en-US"/>
              </w:rPr>
              <w:t xml:space="preserve"> </w:t>
            </w:r>
            <w:r w:rsidRPr="006374C0">
              <w:rPr>
                <w:rFonts w:cs="Sylfaen"/>
                <w:lang w:val="en-US"/>
              </w:rPr>
              <w:t>դրանց</w:t>
            </w:r>
            <w:r w:rsidRPr="006374C0">
              <w:rPr>
                <w:lang w:val="en-US"/>
              </w:rPr>
              <w:t xml:space="preserve"> </w:t>
            </w:r>
            <w:r w:rsidRPr="006374C0">
              <w:rPr>
                <w:rFonts w:cs="Sylfaen"/>
                <w:lang w:val="en-US"/>
              </w:rPr>
              <w:t>դատական</w:t>
            </w:r>
            <w:r w:rsidRPr="006374C0">
              <w:rPr>
                <w:lang w:val="en-US"/>
              </w:rPr>
              <w:t xml:space="preserve"> </w:t>
            </w:r>
            <w:r w:rsidRPr="006374C0">
              <w:rPr>
                <w:rFonts w:cs="Sylfaen"/>
                <w:lang w:val="en-US"/>
              </w:rPr>
              <w:t>պաշտպանությունը</w:t>
            </w:r>
            <w:r w:rsidRPr="006374C0">
              <w:t xml:space="preserve">, </w:t>
            </w:r>
            <w:r w:rsidRPr="006374C0">
              <w:rPr>
                <w:rFonts w:cs="Sylfaen"/>
                <w:lang w:val="en-US"/>
              </w:rPr>
              <w:t>դատական</w:t>
            </w:r>
            <w:r w:rsidRPr="006374C0">
              <w:rPr>
                <w:lang w:val="en-US"/>
              </w:rPr>
              <w:t xml:space="preserve"> </w:t>
            </w:r>
            <w:r w:rsidRPr="006374C0">
              <w:rPr>
                <w:rFonts w:cs="Sylfaen"/>
                <w:lang w:val="en-US"/>
              </w:rPr>
              <w:t>իշխանության</w:t>
            </w:r>
            <w:r w:rsidRPr="006374C0">
              <w:rPr>
                <w:lang w:val="en-US"/>
              </w:rPr>
              <w:t xml:space="preserve"> </w:t>
            </w:r>
            <w:r w:rsidRPr="006374C0">
              <w:rPr>
                <w:rFonts w:cs="Sylfaen"/>
                <w:lang w:val="en-US"/>
              </w:rPr>
              <w:t>գործառույթները</w:t>
            </w:r>
            <w:r w:rsidRPr="006374C0">
              <w:rPr>
                <w:lang w:val="en-US"/>
              </w:rPr>
              <w:t xml:space="preserve">, </w:t>
            </w:r>
            <w:r w:rsidRPr="006374C0">
              <w:rPr>
                <w:rFonts w:cs="Sylfaen"/>
                <w:lang w:val="en-US"/>
              </w:rPr>
              <w:t>իրավական</w:t>
            </w:r>
            <w:r w:rsidRPr="006374C0">
              <w:rPr>
                <w:lang w:val="en-US"/>
              </w:rPr>
              <w:t xml:space="preserve"> </w:t>
            </w:r>
            <w:r w:rsidRPr="006374C0">
              <w:rPr>
                <w:rFonts w:cs="Sylfaen"/>
                <w:lang w:val="en-US"/>
              </w:rPr>
              <w:t>համակարգի կառուցվածքն ու գործառույթները և այլն</w:t>
            </w:r>
            <w:r w:rsidRPr="006374C0">
              <w:rPr>
                <w:lang w:val="en-US"/>
              </w:rPr>
              <w:t>:</w:t>
            </w:r>
          </w:p>
          <w:p w:rsidR="00526611" w:rsidRPr="006374C0" w:rsidRDefault="00526611" w:rsidP="004E4924">
            <w:pPr>
              <w:pStyle w:val="CommentText"/>
              <w:numPr>
                <w:ilvl w:val="0"/>
                <w:numId w:val="42"/>
              </w:numPr>
            </w:pPr>
            <w:r w:rsidRPr="006374C0">
              <w:rPr>
                <w:rFonts w:cs="Sylfaen"/>
              </w:rPr>
              <w:t>Ըստ անհրաժեշտության պատրաստել</w:t>
            </w:r>
            <w:r w:rsidRPr="006374C0">
              <w:t xml:space="preserve"> </w:t>
            </w:r>
            <w:r w:rsidRPr="006374C0">
              <w:rPr>
                <w:rFonts w:cs="Sylfaen"/>
              </w:rPr>
              <w:t>ֆիլմեր</w:t>
            </w:r>
            <w:r w:rsidRPr="006374C0">
              <w:t xml:space="preserve">, </w:t>
            </w:r>
            <w:r w:rsidRPr="006374C0">
              <w:rPr>
                <w:rFonts w:cs="Sylfaen"/>
              </w:rPr>
              <w:t>որտեղ</w:t>
            </w:r>
            <w:r w:rsidRPr="006374C0">
              <w:t xml:space="preserve"> </w:t>
            </w:r>
            <w:r w:rsidRPr="006374C0">
              <w:rPr>
                <w:rFonts w:cs="Sylfaen"/>
              </w:rPr>
              <w:t>շոշափվում</w:t>
            </w:r>
            <w:r w:rsidRPr="006374C0">
              <w:t xml:space="preserve"> </w:t>
            </w:r>
            <w:r w:rsidRPr="006374C0">
              <w:rPr>
                <w:rFonts w:cs="Sylfaen"/>
              </w:rPr>
              <w:t>են</w:t>
            </w:r>
            <w:r w:rsidRPr="006374C0">
              <w:t xml:space="preserve"> </w:t>
            </w:r>
            <w:r w:rsidRPr="006374C0">
              <w:rPr>
                <w:rFonts w:cs="Sylfaen"/>
              </w:rPr>
              <w:t>դատաիրավական</w:t>
            </w:r>
            <w:r w:rsidRPr="006374C0">
              <w:t xml:space="preserve"> ոլորտի </w:t>
            </w:r>
            <w:r w:rsidRPr="006374C0">
              <w:rPr>
                <w:rFonts w:cs="Sylfaen"/>
              </w:rPr>
              <w:t>խնդիրներ</w:t>
            </w:r>
            <w:r w:rsidRPr="006374C0">
              <w:t xml:space="preserve"> </w:t>
            </w:r>
            <w:r w:rsidRPr="006374C0">
              <w:rPr>
                <w:rFonts w:cs="Sylfaen"/>
              </w:rPr>
              <w:t>և</w:t>
            </w:r>
            <w:r w:rsidRPr="006374C0">
              <w:t xml:space="preserve"> </w:t>
            </w:r>
            <w:r w:rsidRPr="006374C0">
              <w:rPr>
                <w:rFonts w:cs="Sylfaen"/>
              </w:rPr>
              <w:t>դրանց</w:t>
            </w:r>
            <w:r w:rsidRPr="006374C0">
              <w:t xml:space="preserve"> </w:t>
            </w:r>
            <w:r w:rsidRPr="006374C0">
              <w:rPr>
                <w:rFonts w:cs="Sylfaen"/>
              </w:rPr>
              <w:t>միջոցով</w:t>
            </w:r>
            <w:r w:rsidRPr="006374C0">
              <w:t xml:space="preserve"> </w:t>
            </w:r>
            <w:r w:rsidRPr="006374C0">
              <w:rPr>
                <w:rFonts w:cs="Sylfaen"/>
              </w:rPr>
              <w:t>նպաստել</w:t>
            </w:r>
            <w:r w:rsidRPr="006374C0">
              <w:t xml:space="preserve"> </w:t>
            </w:r>
            <w:r w:rsidRPr="006374C0">
              <w:rPr>
                <w:rFonts w:cs="Sylfaen"/>
              </w:rPr>
              <w:t>իրավագիտակցության</w:t>
            </w:r>
            <w:r w:rsidRPr="006374C0">
              <w:t xml:space="preserve"> </w:t>
            </w:r>
            <w:r w:rsidRPr="006374C0">
              <w:rPr>
                <w:rFonts w:cs="Sylfaen"/>
              </w:rPr>
              <w:t>մակարդակի</w:t>
            </w:r>
            <w:r w:rsidRPr="006374C0">
              <w:t xml:space="preserve"> </w:t>
            </w:r>
            <w:r w:rsidRPr="006374C0">
              <w:rPr>
                <w:rFonts w:cs="Sylfaen"/>
              </w:rPr>
              <w:t>աճին</w:t>
            </w:r>
            <w:r w:rsidRPr="006374C0">
              <w:t>:</w:t>
            </w:r>
          </w:p>
          <w:p w:rsidR="00526611" w:rsidRPr="006374C0" w:rsidRDefault="00526611" w:rsidP="004E4924">
            <w:pPr>
              <w:pStyle w:val="CommentText"/>
              <w:numPr>
                <w:ilvl w:val="0"/>
                <w:numId w:val="42"/>
              </w:numPr>
            </w:pPr>
            <w:r w:rsidRPr="006374C0">
              <w:rPr>
                <w:rFonts w:cs="Sylfaen"/>
              </w:rPr>
              <w:t>Պատրաստել</w:t>
            </w:r>
            <w:r w:rsidRPr="006374C0">
              <w:t xml:space="preserve"> </w:t>
            </w:r>
            <w:r w:rsidRPr="006374C0">
              <w:rPr>
                <w:rFonts w:cs="Sylfaen"/>
              </w:rPr>
              <w:t>իրավաբանական</w:t>
            </w:r>
            <w:r w:rsidRPr="006374C0">
              <w:t xml:space="preserve"> </w:t>
            </w:r>
            <w:r w:rsidRPr="006374C0">
              <w:rPr>
                <w:rFonts w:cs="Sylfaen"/>
              </w:rPr>
              <w:t>հաղորդաշար</w:t>
            </w:r>
            <w:r w:rsidRPr="006374C0">
              <w:t xml:space="preserve">, </w:t>
            </w:r>
            <w:r w:rsidRPr="006374C0">
              <w:rPr>
                <w:rFonts w:cs="Sylfaen"/>
              </w:rPr>
              <w:t>որտեղ</w:t>
            </w:r>
            <w:r w:rsidRPr="006374C0">
              <w:t xml:space="preserve"> </w:t>
            </w:r>
            <w:r w:rsidRPr="006374C0">
              <w:rPr>
                <w:rFonts w:cs="Sylfaen"/>
              </w:rPr>
              <w:t>կներկայացվեն</w:t>
            </w:r>
            <w:r w:rsidRPr="006374C0">
              <w:t xml:space="preserve"> </w:t>
            </w:r>
            <w:r w:rsidRPr="006374C0">
              <w:rPr>
                <w:rFonts w:cs="Sylfaen"/>
              </w:rPr>
              <w:t>այն</w:t>
            </w:r>
            <w:r w:rsidRPr="006374C0">
              <w:t xml:space="preserve"> </w:t>
            </w:r>
            <w:r w:rsidRPr="006374C0">
              <w:rPr>
                <w:rFonts w:cs="Sylfaen"/>
              </w:rPr>
              <w:t>դատական</w:t>
            </w:r>
            <w:r w:rsidRPr="006374C0">
              <w:t xml:space="preserve"> </w:t>
            </w:r>
            <w:r w:rsidRPr="006374C0">
              <w:rPr>
                <w:rFonts w:cs="Sylfaen"/>
              </w:rPr>
              <w:t>գործերը</w:t>
            </w:r>
            <w:r w:rsidRPr="006374C0">
              <w:t xml:space="preserve">, </w:t>
            </w:r>
            <w:r w:rsidRPr="006374C0">
              <w:rPr>
                <w:rFonts w:cs="Sylfaen"/>
              </w:rPr>
              <w:t>որտեղ</w:t>
            </w:r>
            <w:r w:rsidRPr="006374C0">
              <w:t xml:space="preserve"> </w:t>
            </w:r>
            <w:r w:rsidRPr="006374C0">
              <w:rPr>
                <w:rFonts w:cs="Sylfaen"/>
              </w:rPr>
              <w:t>առկա</w:t>
            </w:r>
            <w:r w:rsidRPr="006374C0">
              <w:t xml:space="preserve"> </w:t>
            </w:r>
            <w:r w:rsidRPr="006374C0">
              <w:rPr>
                <w:rFonts w:cs="Sylfaen"/>
              </w:rPr>
              <w:t>են</w:t>
            </w:r>
            <w:r w:rsidRPr="006374C0">
              <w:t xml:space="preserve"> </w:t>
            </w:r>
            <w:r w:rsidRPr="006374C0">
              <w:rPr>
                <w:rFonts w:cs="Sylfaen"/>
              </w:rPr>
              <w:t>եղել</w:t>
            </w:r>
            <w:r w:rsidRPr="006374C0">
              <w:t xml:space="preserve"> </w:t>
            </w:r>
            <w:r w:rsidRPr="006374C0">
              <w:rPr>
                <w:rFonts w:cs="Sylfaen"/>
              </w:rPr>
              <w:t>դատավարական</w:t>
            </w:r>
            <w:r w:rsidRPr="006374C0">
              <w:t xml:space="preserve"> </w:t>
            </w:r>
            <w:r w:rsidRPr="006374C0">
              <w:rPr>
                <w:rFonts w:cs="Sylfaen"/>
              </w:rPr>
              <w:t>կամ</w:t>
            </w:r>
            <w:r w:rsidRPr="006374C0">
              <w:t xml:space="preserve"> </w:t>
            </w:r>
            <w:r w:rsidRPr="006374C0">
              <w:rPr>
                <w:rFonts w:cs="Sylfaen"/>
              </w:rPr>
              <w:t>նյութական</w:t>
            </w:r>
            <w:r w:rsidRPr="006374C0">
              <w:t xml:space="preserve"> </w:t>
            </w:r>
            <w:r w:rsidRPr="006374C0">
              <w:rPr>
                <w:rFonts w:cs="Sylfaen"/>
              </w:rPr>
              <w:t>սխալներ</w:t>
            </w:r>
            <w:r w:rsidRPr="006374C0">
              <w:t xml:space="preserve">, </w:t>
            </w:r>
            <w:r w:rsidRPr="006374C0">
              <w:rPr>
                <w:rFonts w:cs="Sylfaen"/>
              </w:rPr>
              <w:t>ինչպես</w:t>
            </w:r>
            <w:r w:rsidRPr="006374C0">
              <w:t xml:space="preserve"> </w:t>
            </w:r>
            <w:r w:rsidRPr="006374C0">
              <w:rPr>
                <w:rFonts w:cs="Sylfaen"/>
              </w:rPr>
              <w:t>նաև</w:t>
            </w:r>
            <w:r w:rsidRPr="006374C0">
              <w:t xml:space="preserve"> </w:t>
            </w:r>
            <w:r w:rsidRPr="006374C0">
              <w:rPr>
                <w:rFonts w:cs="Sylfaen"/>
              </w:rPr>
              <w:t xml:space="preserve">կներկայացվեն արդարացման դատավճռով քրեական գործերը և այլն: </w:t>
            </w:r>
            <w:r w:rsidRPr="006374C0">
              <w:t xml:space="preserve"> </w:t>
            </w:r>
          </w:p>
          <w:p w:rsidR="00526611" w:rsidRPr="006374C0" w:rsidRDefault="00526611" w:rsidP="004E4924">
            <w:pPr>
              <w:pStyle w:val="CommentText"/>
              <w:numPr>
                <w:ilvl w:val="0"/>
                <w:numId w:val="42"/>
              </w:numPr>
            </w:pPr>
            <w:r w:rsidRPr="006374C0">
              <w:rPr>
                <w:rFonts w:cs="Sylfaen"/>
              </w:rPr>
              <w:t>Իրականացնել</w:t>
            </w:r>
            <w:r w:rsidRPr="006374C0">
              <w:t xml:space="preserve"> </w:t>
            </w:r>
            <w:r w:rsidRPr="006374C0">
              <w:rPr>
                <w:rFonts w:cs="Sylfaen"/>
              </w:rPr>
              <w:t>հանրության</w:t>
            </w:r>
            <w:r w:rsidRPr="006374C0">
              <w:t xml:space="preserve"> </w:t>
            </w:r>
            <w:r w:rsidRPr="006374C0">
              <w:rPr>
                <w:rFonts w:cs="Sylfaen"/>
              </w:rPr>
              <w:t>իրազեկման</w:t>
            </w:r>
            <w:r w:rsidRPr="006374C0">
              <w:t xml:space="preserve"> </w:t>
            </w:r>
            <w:r w:rsidRPr="006374C0">
              <w:rPr>
                <w:rFonts w:cs="Sylfaen"/>
              </w:rPr>
              <w:t>ծրագրեր</w:t>
            </w:r>
            <w:r w:rsidRPr="006374C0">
              <w:t xml:space="preserve"> </w:t>
            </w:r>
            <w:r w:rsidRPr="006374C0">
              <w:rPr>
                <w:rFonts w:cs="Sylfaen"/>
              </w:rPr>
              <w:t>դատաիրավական</w:t>
            </w:r>
            <w:r w:rsidRPr="006374C0">
              <w:t xml:space="preserve"> </w:t>
            </w:r>
            <w:r w:rsidRPr="006374C0">
              <w:rPr>
                <w:rFonts w:cs="Sylfaen"/>
              </w:rPr>
              <w:t>ոլորտի</w:t>
            </w:r>
            <w:r w:rsidRPr="006374C0">
              <w:t xml:space="preserve"> </w:t>
            </w:r>
            <w:r w:rsidRPr="006374C0">
              <w:rPr>
                <w:rFonts w:cs="Sylfaen"/>
              </w:rPr>
              <w:t>բարեփոխումների</w:t>
            </w:r>
            <w:r w:rsidRPr="006374C0">
              <w:t xml:space="preserve"> </w:t>
            </w:r>
            <w:r w:rsidRPr="006374C0">
              <w:rPr>
                <w:rFonts w:cs="Sylfaen"/>
              </w:rPr>
              <w:t>և</w:t>
            </w:r>
            <w:r w:rsidRPr="006374C0">
              <w:t xml:space="preserve"> </w:t>
            </w:r>
            <w:r w:rsidRPr="006374C0">
              <w:rPr>
                <w:rFonts w:cs="Sylfaen"/>
              </w:rPr>
              <w:t>առաջընթացի</w:t>
            </w:r>
            <w:r w:rsidRPr="006374C0">
              <w:t xml:space="preserve"> </w:t>
            </w:r>
            <w:r w:rsidRPr="006374C0">
              <w:rPr>
                <w:rFonts w:cs="Sylfaen"/>
              </w:rPr>
              <w:t>մասին՝</w:t>
            </w:r>
            <w:r w:rsidRPr="006374C0">
              <w:t xml:space="preserve"> </w:t>
            </w:r>
            <w:r w:rsidRPr="006374C0">
              <w:rPr>
                <w:rFonts w:cs="Sylfaen"/>
              </w:rPr>
              <w:t>ԶԼՄ</w:t>
            </w:r>
            <w:r w:rsidRPr="006374C0">
              <w:t>-</w:t>
            </w:r>
            <w:r w:rsidRPr="006374C0">
              <w:rPr>
                <w:rFonts w:cs="Sylfaen"/>
              </w:rPr>
              <w:t>ների</w:t>
            </w:r>
            <w:r w:rsidRPr="006374C0">
              <w:t xml:space="preserve"> (</w:t>
            </w:r>
            <w:r w:rsidRPr="006374C0">
              <w:rPr>
                <w:rFonts w:cs="Sylfaen"/>
              </w:rPr>
              <w:t>այդ</w:t>
            </w:r>
            <w:r w:rsidRPr="006374C0">
              <w:t xml:space="preserve"> </w:t>
            </w:r>
            <w:r w:rsidRPr="006374C0">
              <w:rPr>
                <w:rFonts w:cs="Sylfaen"/>
              </w:rPr>
              <w:t>թվում՝</w:t>
            </w:r>
            <w:r w:rsidRPr="006374C0">
              <w:t xml:space="preserve"> </w:t>
            </w:r>
            <w:r w:rsidRPr="006374C0">
              <w:rPr>
                <w:rFonts w:cs="Sylfaen"/>
              </w:rPr>
              <w:t>առանձին</w:t>
            </w:r>
            <w:r w:rsidRPr="006374C0">
              <w:t xml:space="preserve"> </w:t>
            </w:r>
            <w:r w:rsidRPr="006374C0">
              <w:rPr>
                <w:rFonts w:cs="Sylfaen"/>
              </w:rPr>
              <w:t>հաղորդաշարով</w:t>
            </w:r>
            <w:r w:rsidRPr="006374C0">
              <w:t xml:space="preserve">) </w:t>
            </w:r>
            <w:r w:rsidRPr="006374C0">
              <w:rPr>
                <w:rFonts w:cs="Sylfaen"/>
              </w:rPr>
              <w:t>կամ</w:t>
            </w:r>
            <w:r w:rsidRPr="006374C0">
              <w:t xml:space="preserve"> </w:t>
            </w:r>
            <w:r w:rsidRPr="006374C0">
              <w:rPr>
                <w:rFonts w:cs="Sylfaen"/>
              </w:rPr>
              <w:t>տեսահոլովակի</w:t>
            </w:r>
            <w:r w:rsidRPr="006374C0">
              <w:t xml:space="preserve"> </w:t>
            </w:r>
            <w:r w:rsidRPr="006374C0">
              <w:rPr>
                <w:rFonts w:cs="Sylfaen"/>
              </w:rPr>
              <w:t>պատրաստման</w:t>
            </w:r>
            <w:r w:rsidRPr="006374C0">
              <w:t xml:space="preserve"> </w:t>
            </w:r>
            <w:r w:rsidRPr="006374C0">
              <w:rPr>
                <w:rFonts w:cs="Sylfaen"/>
              </w:rPr>
              <w:t>միջոցով</w:t>
            </w:r>
            <w:r w:rsidRPr="006374C0">
              <w:t xml:space="preserve"> </w:t>
            </w:r>
            <w:r w:rsidRPr="006374C0">
              <w:rPr>
                <w:rFonts w:cs="Sylfaen"/>
              </w:rPr>
              <w:t>մատչելի</w:t>
            </w:r>
            <w:r w:rsidRPr="006374C0">
              <w:t xml:space="preserve"> </w:t>
            </w:r>
            <w:r w:rsidRPr="006374C0">
              <w:rPr>
                <w:rFonts w:cs="Sylfaen"/>
              </w:rPr>
              <w:t>եղանակով</w:t>
            </w:r>
            <w:r w:rsidRPr="006374C0">
              <w:t xml:space="preserve"> </w:t>
            </w:r>
            <w:r w:rsidRPr="006374C0">
              <w:rPr>
                <w:rFonts w:cs="Sylfaen"/>
              </w:rPr>
              <w:t>ներկայացնելով</w:t>
            </w:r>
            <w:r w:rsidRPr="006374C0">
              <w:t xml:space="preserve"> </w:t>
            </w:r>
            <w:r w:rsidRPr="006374C0">
              <w:rPr>
                <w:rFonts w:cs="Sylfaen"/>
              </w:rPr>
              <w:t>խնդիրները</w:t>
            </w:r>
            <w:r w:rsidRPr="006374C0">
              <w:t xml:space="preserve"> </w:t>
            </w:r>
            <w:r w:rsidRPr="006374C0">
              <w:rPr>
                <w:rFonts w:cs="Sylfaen"/>
              </w:rPr>
              <w:t>և</w:t>
            </w:r>
            <w:r w:rsidRPr="006374C0">
              <w:t xml:space="preserve"> </w:t>
            </w:r>
            <w:r w:rsidRPr="006374C0">
              <w:rPr>
                <w:rFonts w:cs="Sylfaen"/>
              </w:rPr>
              <w:t>դրանց</w:t>
            </w:r>
            <w:r w:rsidRPr="006374C0">
              <w:t xml:space="preserve"> </w:t>
            </w:r>
            <w:r w:rsidRPr="006374C0">
              <w:rPr>
                <w:rFonts w:cs="Sylfaen"/>
              </w:rPr>
              <w:t>լուծումները</w:t>
            </w:r>
            <w:r w:rsidRPr="006374C0">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4-րդ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2022</w:t>
            </w:r>
            <w:r w:rsidRPr="006374C0">
              <w:rPr>
                <w:rFonts w:ascii="GHEA Grapalat" w:hAnsi="GHEA Grapalat" w:cs="Sylfaen"/>
                <w:sz w:val="20"/>
                <w:szCs w:val="20"/>
                <w:lang w:val="hy-AM"/>
              </w:rPr>
              <w:t>թ</w:t>
            </w:r>
            <w:r w:rsidRPr="006374C0">
              <w:rPr>
                <w:rFonts w:ascii="GHEA Grapalat" w:hAnsi="GHEA Grapalat"/>
                <w:sz w:val="20"/>
                <w:szCs w:val="20"/>
                <w:lang w:val="hy-AM"/>
              </w:rPr>
              <w:t>. 2-</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1-ին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color w:val="FF0000"/>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2-րդ </w:t>
            </w:r>
            <w:r w:rsidRPr="006374C0">
              <w:rPr>
                <w:rFonts w:ascii="GHEA Grapalat" w:hAnsi="GHEA Grapalat" w:cs="Sylfaen"/>
                <w:sz w:val="20"/>
                <w:szCs w:val="20"/>
                <w:lang w:val="hy-AM"/>
              </w:rPr>
              <w:t>եռամսյակից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սկսած՝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շարունակական</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կամ օրենքով չարգելված այլ 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ԲԴԽ</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կատարման վերստուգելի չափանիշը </w:t>
            </w:r>
          </w:p>
          <w:p w:rsidR="00526611" w:rsidRPr="006374C0" w:rsidRDefault="00526611" w:rsidP="004E4924">
            <w:pPr>
              <w:pStyle w:val="CommentText"/>
              <w:numPr>
                <w:ilvl w:val="0"/>
                <w:numId w:val="77"/>
              </w:numPr>
            </w:pPr>
            <w:r w:rsidRPr="006374C0">
              <w:rPr>
                <w:rFonts w:cs="Sylfaen"/>
              </w:rPr>
              <w:t>Սոցիալական</w:t>
            </w:r>
            <w:r w:rsidRPr="006374C0">
              <w:t xml:space="preserve"> </w:t>
            </w:r>
            <w:r w:rsidRPr="006374C0">
              <w:rPr>
                <w:rFonts w:cs="Sylfaen"/>
              </w:rPr>
              <w:t>տեսահոլովակների</w:t>
            </w:r>
            <w:r w:rsidRPr="006374C0">
              <w:t xml:space="preserve"> </w:t>
            </w:r>
            <w:r w:rsidRPr="006374C0">
              <w:rPr>
                <w:rFonts w:cs="Sylfaen"/>
              </w:rPr>
              <w:t>բովանդակությունը</w:t>
            </w:r>
            <w:r w:rsidRPr="006374C0">
              <w:t xml:space="preserve">, </w:t>
            </w:r>
            <w:r w:rsidRPr="006374C0">
              <w:rPr>
                <w:rFonts w:cs="Sylfaen"/>
              </w:rPr>
              <w:t>հերթականությունը</w:t>
            </w:r>
            <w:r w:rsidRPr="006374C0">
              <w:t xml:space="preserve"> </w:t>
            </w:r>
            <w:r w:rsidRPr="006374C0">
              <w:rPr>
                <w:rFonts w:cs="Sylfaen"/>
              </w:rPr>
              <w:t>և</w:t>
            </w:r>
            <w:r w:rsidRPr="006374C0">
              <w:t xml:space="preserve"> </w:t>
            </w:r>
            <w:r w:rsidRPr="006374C0">
              <w:rPr>
                <w:rFonts w:cs="Sylfaen"/>
              </w:rPr>
              <w:t>թեմատիկան</w:t>
            </w:r>
            <w:r w:rsidRPr="006374C0">
              <w:t xml:space="preserve"> </w:t>
            </w:r>
            <w:r w:rsidRPr="006374C0">
              <w:rPr>
                <w:rFonts w:cs="Sylfaen"/>
              </w:rPr>
              <w:t>մշակված</w:t>
            </w:r>
            <w:r w:rsidRPr="006374C0">
              <w:t xml:space="preserve"> </w:t>
            </w:r>
            <w:r w:rsidRPr="006374C0">
              <w:rPr>
                <w:rFonts w:cs="Sylfaen"/>
              </w:rPr>
              <w:t>է</w:t>
            </w:r>
            <w:r w:rsidRPr="006374C0">
              <w:t xml:space="preserve"> </w:t>
            </w:r>
            <w:r w:rsidRPr="006374C0">
              <w:rPr>
                <w:rFonts w:cs="Sylfaen"/>
              </w:rPr>
              <w:t>և</w:t>
            </w:r>
            <w:r w:rsidRPr="006374C0">
              <w:t xml:space="preserve"> </w:t>
            </w:r>
            <w:r w:rsidRPr="006374C0">
              <w:rPr>
                <w:rFonts w:cs="Sylfaen"/>
              </w:rPr>
              <w:t>ներկայացված</w:t>
            </w:r>
            <w:r w:rsidRPr="006374C0">
              <w:t xml:space="preserve"> </w:t>
            </w:r>
            <w:r w:rsidRPr="006374C0">
              <w:rPr>
                <w:rFonts w:cs="Sylfaen"/>
              </w:rPr>
              <w:t>է</w:t>
            </w:r>
            <w:r w:rsidRPr="006374C0">
              <w:t xml:space="preserve"> </w:t>
            </w:r>
            <w:r w:rsidRPr="006374C0">
              <w:rPr>
                <w:rFonts w:cs="Sylfaen"/>
              </w:rPr>
              <w:t>ԲԴԽ</w:t>
            </w:r>
            <w:r w:rsidRPr="006374C0">
              <w:t xml:space="preserve"> </w:t>
            </w:r>
            <w:r w:rsidRPr="006374C0">
              <w:rPr>
                <w:rFonts w:cs="Sylfaen"/>
              </w:rPr>
              <w:t>քննարկմանը</w:t>
            </w:r>
            <w:r w:rsidRPr="006374C0">
              <w:t xml:space="preserve"> </w:t>
            </w:r>
            <w:r w:rsidRPr="006374C0">
              <w:rPr>
                <w:rFonts w:cs="Sylfaen"/>
              </w:rPr>
              <w:t>և</w:t>
            </w:r>
            <w:r w:rsidRPr="006374C0">
              <w:t xml:space="preserve"> </w:t>
            </w:r>
            <w:r w:rsidRPr="006374C0">
              <w:rPr>
                <w:rFonts w:cs="Sylfaen"/>
              </w:rPr>
              <w:t>հաստատմանը</w:t>
            </w:r>
            <w:r w:rsidRPr="006374C0">
              <w:t xml:space="preserve">: </w:t>
            </w:r>
            <w:r w:rsidRPr="006374C0">
              <w:rPr>
                <w:rFonts w:cs="Sylfaen"/>
              </w:rPr>
              <w:t>Արդյունքների</w:t>
            </w:r>
            <w:r w:rsidRPr="006374C0">
              <w:t xml:space="preserve"> </w:t>
            </w:r>
            <w:r w:rsidRPr="006374C0">
              <w:rPr>
                <w:rFonts w:cs="Sylfaen"/>
              </w:rPr>
              <w:t>հիման</w:t>
            </w:r>
            <w:r w:rsidRPr="006374C0">
              <w:t xml:space="preserve"> </w:t>
            </w:r>
            <w:r w:rsidRPr="006374C0">
              <w:rPr>
                <w:rFonts w:cs="Sylfaen"/>
              </w:rPr>
              <w:t>վրա</w:t>
            </w:r>
            <w:r w:rsidRPr="006374C0">
              <w:t xml:space="preserve"> </w:t>
            </w:r>
            <w:r w:rsidRPr="006374C0">
              <w:rPr>
                <w:rFonts w:cs="Sylfaen"/>
              </w:rPr>
              <w:t>որոշված</w:t>
            </w:r>
            <w:r w:rsidRPr="006374C0">
              <w:t xml:space="preserve"> </w:t>
            </w:r>
            <w:r w:rsidRPr="006374C0">
              <w:rPr>
                <w:rFonts w:cs="Sylfaen"/>
              </w:rPr>
              <w:t>քանակով</w:t>
            </w:r>
            <w:r w:rsidRPr="006374C0">
              <w:t xml:space="preserve"> </w:t>
            </w:r>
            <w:r w:rsidRPr="006374C0">
              <w:rPr>
                <w:rFonts w:cs="Sylfaen"/>
              </w:rPr>
              <w:t>տեսահոլովակներ</w:t>
            </w:r>
            <w:r w:rsidRPr="006374C0">
              <w:t xml:space="preserve"> </w:t>
            </w:r>
            <w:r w:rsidRPr="006374C0">
              <w:rPr>
                <w:rFonts w:cs="Sylfaen"/>
              </w:rPr>
              <w:t>պատրաստված</w:t>
            </w:r>
            <w:r w:rsidRPr="006374C0">
              <w:t xml:space="preserve"> </w:t>
            </w:r>
            <w:r w:rsidRPr="006374C0">
              <w:rPr>
                <w:rFonts w:cs="Sylfaen"/>
              </w:rPr>
              <w:t>են</w:t>
            </w:r>
            <w:r w:rsidRPr="006374C0">
              <w:t xml:space="preserve"> </w:t>
            </w:r>
            <w:r w:rsidRPr="006374C0">
              <w:rPr>
                <w:rFonts w:cs="Sylfaen"/>
              </w:rPr>
              <w:t>և</w:t>
            </w:r>
            <w:r w:rsidRPr="006374C0">
              <w:t xml:space="preserve"> </w:t>
            </w:r>
            <w:r w:rsidRPr="006374C0">
              <w:rPr>
                <w:rFonts w:cs="Sylfaen"/>
              </w:rPr>
              <w:t>երաշխավորված</w:t>
            </w:r>
            <w:r w:rsidRPr="006374C0">
              <w:t xml:space="preserve"> </w:t>
            </w:r>
            <w:r w:rsidRPr="006374C0">
              <w:rPr>
                <w:rFonts w:cs="Sylfaen"/>
              </w:rPr>
              <w:t>են</w:t>
            </w:r>
            <w:r w:rsidRPr="006374C0">
              <w:t xml:space="preserve"> </w:t>
            </w:r>
            <w:r w:rsidRPr="006374C0">
              <w:rPr>
                <w:rFonts w:cs="Sylfaen"/>
              </w:rPr>
              <w:t>ԲԴԽ</w:t>
            </w:r>
            <w:r w:rsidRPr="006374C0">
              <w:t xml:space="preserve"> </w:t>
            </w:r>
            <w:r w:rsidRPr="006374C0">
              <w:rPr>
                <w:rFonts w:cs="Sylfaen"/>
              </w:rPr>
              <w:t>կողմից</w:t>
            </w:r>
            <w:r w:rsidRPr="006374C0">
              <w:t xml:space="preserve"> </w:t>
            </w:r>
            <w:r w:rsidRPr="006374C0">
              <w:rPr>
                <w:rFonts w:cs="Sylfaen"/>
              </w:rPr>
              <w:t>հանրության</w:t>
            </w:r>
            <w:r w:rsidRPr="006374C0">
              <w:t xml:space="preserve"> </w:t>
            </w:r>
            <w:r w:rsidRPr="006374C0">
              <w:rPr>
                <w:rFonts w:cs="Sylfaen"/>
              </w:rPr>
              <w:t>շրջանում</w:t>
            </w:r>
            <w:r w:rsidRPr="006374C0">
              <w:t xml:space="preserve"> </w:t>
            </w:r>
            <w:r w:rsidRPr="006374C0">
              <w:rPr>
                <w:rFonts w:cs="Sylfaen"/>
              </w:rPr>
              <w:t>տարածման և տարածված</w:t>
            </w:r>
            <w:r w:rsidRPr="006374C0">
              <w:t xml:space="preserve"> </w:t>
            </w:r>
            <w:r w:rsidRPr="006374C0">
              <w:rPr>
                <w:rFonts w:cs="Sylfaen"/>
              </w:rPr>
              <w:t>են: Արդյունքի</w:t>
            </w:r>
            <w:r w:rsidRPr="006374C0">
              <w:t xml:space="preserve"> </w:t>
            </w:r>
            <w:r w:rsidRPr="006374C0">
              <w:rPr>
                <w:rFonts w:cs="Sylfaen"/>
              </w:rPr>
              <w:t>արդյունավետության</w:t>
            </w:r>
            <w:r w:rsidRPr="006374C0">
              <w:t xml:space="preserve"> </w:t>
            </w:r>
            <w:r w:rsidRPr="006374C0">
              <w:rPr>
                <w:rFonts w:cs="Sylfaen"/>
              </w:rPr>
              <w:t>գնահատման</w:t>
            </w:r>
            <w:r w:rsidRPr="006374C0">
              <w:t xml:space="preserve"> </w:t>
            </w:r>
            <w:r w:rsidRPr="006374C0">
              <w:rPr>
                <w:rFonts w:cs="Sylfaen"/>
              </w:rPr>
              <w:t>հարցումներն</w:t>
            </w:r>
            <w:r w:rsidRPr="006374C0">
              <w:t xml:space="preserve"> </w:t>
            </w:r>
            <w:r w:rsidRPr="006374C0">
              <w:rPr>
                <w:rFonts w:cs="Sylfaen"/>
              </w:rPr>
              <w:t>անցկացված</w:t>
            </w:r>
            <w:r w:rsidRPr="006374C0">
              <w:t xml:space="preserve"> </w:t>
            </w:r>
            <w:r w:rsidRPr="006374C0">
              <w:rPr>
                <w:rFonts w:cs="Sylfaen"/>
              </w:rPr>
              <w:t>են</w:t>
            </w:r>
            <w:r w:rsidRPr="006374C0">
              <w:t xml:space="preserve"> </w:t>
            </w:r>
            <w:r w:rsidRPr="006374C0">
              <w:rPr>
                <w:rFonts w:cs="Sylfaen"/>
              </w:rPr>
              <w:t>և</w:t>
            </w:r>
            <w:r w:rsidRPr="006374C0">
              <w:t xml:space="preserve"> </w:t>
            </w:r>
            <w:r w:rsidRPr="006374C0">
              <w:rPr>
                <w:rFonts w:cs="Sylfaen"/>
              </w:rPr>
              <w:t>դրանց</w:t>
            </w:r>
            <w:r w:rsidRPr="006374C0">
              <w:t xml:space="preserve"> </w:t>
            </w:r>
            <w:r w:rsidRPr="006374C0">
              <w:rPr>
                <w:rFonts w:cs="Sylfaen"/>
              </w:rPr>
              <w:t>հիման</w:t>
            </w:r>
            <w:r w:rsidRPr="006374C0">
              <w:t xml:space="preserve"> </w:t>
            </w:r>
            <w:r w:rsidRPr="006374C0">
              <w:rPr>
                <w:rFonts w:cs="Sylfaen"/>
              </w:rPr>
              <w:t>վրա</w:t>
            </w:r>
            <w:r w:rsidRPr="006374C0">
              <w:t xml:space="preserve"> </w:t>
            </w:r>
            <w:r w:rsidRPr="006374C0">
              <w:rPr>
                <w:rFonts w:cs="Sylfaen"/>
              </w:rPr>
              <w:t>բարելավման</w:t>
            </w:r>
            <w:r w:rsidRPr="006374C0">
              <w:t xml:space="preserve"> </w:t>
            </w:r>
            <w:r w:rsidRPr="006374C0">
              <w:rPr>
                <w:rFonts w:cs="Sylfaen"/>
              </w:rPr>
              <w:t>քայլերը</w:t>
            </w:r>
            <w:r w:rsidRPr="006374C0">
              <w:t xml:space="preserve"> </w:t>
            </w:r>
            <w:r w:rsidRPr="006374C0">
              <w:rPr>
                <w:rFonts w:cs="Sylfaen"/>
              </w:rPr>
              <w:t>ձեռնարկված</w:t>
            </w:r>
            <w:r w:rsidRPr="006374C0">
              <w:t xml:space="preserve"> </w:t>
            </w:r>
            <w:r w:rsidRPr="006374C0">
              <w:rPr>
                <w:rFonts w:cs="Sylfaen"/>
              </w:rPr>
              <w:t>են</w:t>
            </w:r>
            <w:r w:rsidRPr="006374C0">
              <w:t xml:space="preserve"> (</w:t>
            </w:r>
            <w:r w:rsidRPr="006374C0">
              <w:rPr>
                <w:rFonts w:cs="Sylfaen"/>
              </w:rPr>
              <w:t>արձանագրություն</w:t>
            </w:r>
            <w:r w:rsidRPr="006374C0">
              <w:t xml:space="preserve"> </w:t>
            </w:r>
            <w:r w:rsidRPr="006374C0">
              <w:rPr>
                <w:rFonts w:cs="Sylfaen"/>
              </w:rPr>
              <w:t>այդ</w:t>
            </w:r>
            <w:r w:rsidRPr="006374C0">
              <w:t xml:space="preserve"> </w:t>
            </w:r>
            <w:r w:rsidRPr="006374C0">
              <w:rPr>
                <w:rFonts w:cs="Sylfaen"/>
              </w:rPr>
              <w:t>մասին</w:t>
            </w:r>
            <w:r w:rsidRPr="006374C0">
              <w:t xml:space="preserve">):  </w:t>
            </w:r>
          </w:p>
          <w:p w:rsidR="00526611" w:rsidRPr="006374C0" w:rsidRDefault="00526611" w:rsidP="004E4924">
            <w:pPr>
              <w:pStyle w:val="CommentText"/>
              <w:numPr>
                <w:ilvl w:val="0"/>
                <w:numId w:val="77"/>
              </w:numPr>
            </w:pPr>
            <w:r w:rsidRPr="006374C0">
              <w:rPr>
                <w:rFonts w:cs="Sylfaen"/>
              </w:rPr>
              <w:t>Իրավաբանական</w:t>
            </w:r>
            <w:r w:rsidRPr="006374C0">
              <w:t xml:space="preserve"> </w:t>
            </w:r>
            <w:r w:rsidRPr="006374C0">
              <w:rPr>
                <w:rFonts w:cs="Sylfaen"/>
              </w:rPr>
              <w:t>հաղորդաշարի</w:t>
            </w:r>
            <w:r w:rsidRPr="006374C0">
              <w:t xml:space="preserve"> </w:t>
            </w:r>
            <w:r w:rsidRPr="006374C0">
              <w:rPr>
                <w:rFonts w:cs="Sylfaen"/>
              </w:rPr>
              <w:t>թեմատիկան</w:t>
            </w:r>
            <w:r w:rsidRPr="006374C0">
              <w:t xml:space="preserve"> </w:t>
            </w:r>
            <w:r w:rsidRPr="006374C0">
              <w:rPr>
                <w:rFonts w:cs="Sylfaen"/>
              </w:rPr>
              <w:t>մշակված</w:t>
            </w:r>
            <w:r w:rsidRPr="006374C0">
              <w:t xml:space="preserve"> </w:t>
            </w:r>
            <w:r w:rsidRPr="006374C0">
              <w:rPr>
                <w:rFonts w:cs="Sylfaen"/>
              </w:rPr>
              <w:t>և</w:t>
            </w:r>
            <w:r w:rsidRPr="006374C0">
              <w:t xml:space="preserve"> </w:t>
            </w:r>
            <w:r w:rsidRPr="006374C0">
              <w:rPr>
                <w:rFonts w:cs="Sylfaen"/>
              </w:rPr>
              <w:t>հաստատված</w:t>
            </w:r>
            <w:r w:rsidRPr="006374C0">
              <w:t xml:space="preserve"> </w:t>
            </w:r>
            <w:r w:rsidRPr="006374C0">
              <w:rPr>
                <w:rFonts w:cs="Sylfaen"/>
              </w:rPr>
              <w:t>է</w:t>
            </w:r>
            <w:r w:rsidRPr="006374C0">
              <w:t xml:space="preserve"> </w:t>
            </w:r>
            <w:r w:rsidRPr="006374C0">
              <w:rPr>
                <w:rFonts w:cs="Sylfaen"/>
              </w:rPr>
              <w:t>և</w:t>
            </w:r>
            <w:r w:rsidRPr="006374C0">
              <w:t xml:space="preserve"> </w:t>
            </w:r>
            <w:r w:rsidRPr="006374C0">
              <w:rPr>
                <w:rFonts w:cs="Sylfaen"/>
              </w:rPr>
              <w:t>հեռարձակվում</w:t>
            </w:r>
            <w:r w:rsidRPr="006374C0">
              <w:t xml:space="preserve"> </w:t>
            </w:r>
            <w:r w:rsidRPr="006374C0">
              <w:rPr>
                <w:rFonts w:cs="Sylfaen"/>
              </w:rPr>
              <w:t>է</w:t>
            </w:r>
            <w:r w:rsidRPr="006374C0">
              <w:t xml:space="preserve"> </w:t>
            </w:r>
            <w:r w:rsidRPr="006374C0">
              <w:rPr>
                <w:rFonts w:cs="Sylfaen"/>
              </w:rPr>
              <w:t>հեռուստա</w:t>
            </w:r>
            <w:r w:rsidRPr="006374C0">
              <w:t>/</w:t>
            </w:r>
            <w:r w:rsidRPr="006374C0">
              <w:rPr>
                <w:rFonts w:cs="Sylfaen"/>
              </w:rPr>
              <w:t>ռադիո</w:t>
            </w:r>
            <w:r w:rsidRPr="006374C0">
              <w:t xml:space="preserve"> </w:t>
            </w:r>
            <w:r w:rsidRPr="006374C0">
              <w:rPr>
                <w:rFonts w:cs="Sylfaen"/>
              </w:rPr>
              <w:t>կամ</w:t>
            </w:r>
            <w:r w:rsidRPr="006374C0">
              <w:t xml:space="preserve"> </w:t>
            </w:r>
            <w:r w:rsidRPr="006374C0">
              <w:rPr>
                <w:rFonts w:cs="Sylfaen"/>
              </w:rPr>
              <w:t>առցանց</w:t>
            </w:r>
            <w:r w:rsidRPr="006374C0">
              <w:t xml:space="preserve">: </w:t>
            </w:r>
            <w:r w:rsidRPr="006374C0">
              <w:rPr>
                <w:rFonts w:cs="Sylfaen"/>
              </w:rPr>
              <w:t>Արդյունքի</w:t>
            </w:r>
            <w:r w:rsidRPr="006374C0">
              <w:t xml:space="preserve"> </w:t>
            </w:r>
            <w:r w:rsidRPr="006374C0">
              <w:rPr>
                <w:rFonts w:cs="Sylfaen"/>
              </w:rPr>
              <w:t>արդյունավետության</w:t>
            </w:r>
            <w:r w:rsidRPr="006374C0">
              <w:t xml:space="preserve"> </w:t>
            </w:r>
            <w:r w:rsidRPr="006374C0">
              <w:rPr>
                <w:rFonts w:cs="Sylfaen"/>
              </w:rPr>
              <w:t>գնահատման</w:t>
            </w:r>
            <w:r w:rsidRPr="006374C0">
              <w:t xml:space="preserve"> </w:t>
            </w:r>
            <w:r w:rsidRPr="006374C0">
              <w:rPr>
                <w:rFonts w:cs="Sylfaen"/>
              </w:rPr>
              <w:t>հարցումներն</w:t>
            </w:r>
            <w:r w:rsidRPr="006374C0">
              <w:t xml:space="preserve"> </w:t>
            </w:r>
            <w:r w:rsidRPr="006374C0">
              <w:rPr>
                <w:rFonts w:cs="Sylfaen"/>
              </w:rPr>
              <w:t>անցկացված</w:t>
            </w:r>
            <w:r w:rsidRPr="006374C0">
              <w:t xml:space="preserve"> </w:t>
            </w:r>
            <w:r w:rsidRPr="006374C0">
              <w:rPr>
                <w:rFonts w:cs="Sylfaen"/>
              </w:rPr>
              <w:t>են</w:t>
            </w:r>
            <w:r w:rsidRPr="006374C0">
              <w:t xml:space="preserve"> </w:t>
            </w:r>
            <w:r w:rsidRPr="006374C0">
              <w:rPr>
                <w:rFonts w:cs="Sylfaen"/>
              </w:rPr>
              <w:t>և</w:t>
            </w:r>
            <w:r w:rsidRPr="006374C0">
              <w:t xml:space="preserve"> </w:t>
            </w:r>
            <w:r w:rsidRPr="006374C0">
              <w:rPr>
                <w:rFonts w:cs="Sylfaen"/>
              </w:rPr>
              <w:t>դրանց</w:t>
            </w:r>
            <w:r w:rsidRPr="006374C0">
              <w:t xml:space="preserve"> </w:t>
            </w:r>
            <w:r w:rsidRPr="006374C0">
              <w:rPr>
                <w:rFonts w:cs="Sylfaen"/>
              </w:rPr>
              <w:t>հիման</w:t>
            </w:r>
            <w:r w:rsidRPr="006374C0">
              <w:t xml:space="preserve"> </w:t>
            </w:r>
            <w:r w:rsidRPr="006374C0">
              <w:rPr>
                <w:rFonts w:cs="Sylfaen"/>
              </w:rPr>
              <w:t>վրա</w:t>
            </w:r>
            <w:r w:rsidRPr="006374C0">
              <w:t xml:space="preserve"> </w:t>
            </w:r>
            <w:r w:rsidRPr="006374C0">
              <w:rPr>
                <w:rFonts w:cs="Sylfaen"/>
              </w:rPr>
              <w:t>բարելավման</w:t>
            </w:r>
            <w:r w:rsidRPr="006374C0">
              <w:t xml:space="preserve"> </w:t>
            </w:r>
            <w:r w:rsidRPr="006374C0">
              <w:rPr>
                <w:rFonts w:cs="Sylfaen"/>
              </w:rPr>
              <w:t>քայլերը</w:t>
            </w:r>
            <w:r w:rsidRPr="006374C0">
              <w:t xml:space="preserve"> </w:t>
            </w:r>
            <w:r w:rsidRPr="006374C0">
              <w:rPr>
                <w:rFonts w:cs="Sylfaen"/>
              </w:rPr>
              <w:t>ձեռնարկված</w:t>
            </w:r>
            <w:r w:rsidRPr="006374C0">
              <w:t xml:space="preserve"> </w:t>
            </w:r>
            <w:r w:rsidRPr="006374C0">
              <w:rPr>
                <w:rFonts w:cs="Sylfaen"/>
              </w:rPr>
              <w:t>են</w:t>
            </w:r>
            <w:r w:rsidRPr="006374C0">
              <w:t xml:space="preserve"> (</w:t>
            </w:r>
            <w:r w:rsidRPr="006374C0">
              <w:rPr>
                <w:rFonts w:cs="Sylfaen"/>
              </w:rPr>
              <w:t>արձանագրություն</w:t>
            </w:r>
            <w:r w:rsidRPr="006374C0">
              <w:t xml:space="preserve"> </w:t>
            </w:r>
            <w:r w:rsidRPr="006374C0">
              <w:rPr>
                <w:rFonts w:cs="Sylfaen"/>
              </w:rPr>
              <w:t>այդ</w:t>
            </w:r>
            <w:r w:rsidRPr="006374C0">
              <w:t xml:space="preserve"> </w:t>
            </w:r>
            <w:r w:rsidRPr="006374C0">
              <w:rPr>
                <w:rFonts w:cs="Sylfaen"/>
              </w:rPr>
              <w:t>մասին</w:t>
            </w:r>
            <w:r w:rsidRPr="006374C0">
              <w:t xml:space="preserve"> – </w:t>
            </w:r>
            <w:r w:rsidRPr="006374C0">
              <w:rPr>
                <w:rFonts w:cs="Sylfaen"/>
              </w:rPr>
              <w:t>պլանավորում</w:t>
            </w:r>
            <w:r w:rsidRPr="006374C0">
              <w:t xml:space="preserve"> </w:t>
            </w:r>
            <w:r w:rsidRPr="006374C0">
              <w:rPr>
                <w:rFonts w:cs="Sylfaen"/>
              </w:rPr>
              <w:t>հետագա</w:t>
            </w:r>
            <w:r w:rsidRPr="006374C0">
              <w:t xml:space="preserve"> </w:t>
            </w:r>
            <w:r w:rsidRPr="006374C0">
              <w:rPr>
                <w:rFonts w:cs="Sylfaen"/>
              </w:rPr>
              <w:t>ռազմավարությունում</w:t>
            </w:r>
            <w:r w:rsidRPr="006374C0">
              <w:t xml:space="preserve"> և այլն):   </w:t>
            </w:r>
          </w:p>
          <w:p w:rsidR="00526611" w:rsidRPr="006374C0" w:rsidRDefault="00526611" w:rsidP="004E4924">
            <w:pPr>
              <w:pStyle w:val="CommentText"/>
              <w:numPr>
                <w:ilvl w:val="0"/>
                <w:numId w:val="77"/>
              </w:numPr>
            </w:pPr>
            <w:r w:rsidRPr="006374C0">
              <w:rPr>
                <w:rFonts w:cs="Sylfaen"/>
              </w:rPr>
              <w:t>Համապատասխան</w:t>
            </w:r>
            <w:r w:rsidRPr="006374C0">
              <w:t xml:space="preserve"> </w:t>
            </w:r>
            <w:r w:rsidRPr="006374C0">
              <w:rPr>
                <w:rFonts w:cs="Sylfaen"/>
              </w:rPr>
              <w:t>ֆիլմերը</w:t>
            </w:r>
            <w:r w:rsidRPr="006374C0">
              <w:t xml:space="preserve"> </w:t>
            </w:r>
            <w:r w:rsidRPr="006374C0">
              <w:rPr>
                <w:rFonts w:cs="Sylfaen"/>
              </w:rPr>
              <w:t>պատրաստված</w:t>
            </w:r>
            <w:r w:rsidRPr="006374C0">
              <w:t xml:space="preserve"> են և ցուցադրվում են: </w:t>
            </w:r>
          </w:p>
          <w:p w:rsidR="00526611" w:rsidRPr="006374C0" w:rsidRDefault="00526611" w:rsidP="004E4924">
            <w:pPr>
              <w:pStyle w:val="CommentText"/>
              <w:numPr>
                <w:ilvl w:val="0"/>
                <w:numId w:val="77"/>
              </w:numPr>
            </w:pPr>
            <w:r w:rsidRPr="006374C0">
              <w:rPr>
                <w:rFonts w:cs="Sylfaen"/>
              </w:rPr>
              <w:t>Դատաիրավական ոլորտի</w:t>
            </w:r>
            <w:r w:rsidRPr="006374C0">
              <w:t xml:space="preserve"> </w:t>
            </w:r>
            <w:r w:rsidRPr="006374C0">
              <w:rPr>
                <w:rFonts w:cs="Sylfaen"/>
              </w:rPr>
              <w:t>բարեփոխումների</w:t>
            </w:r>
            <w:r w:rsidRPr="006374C0">
              <w:t xml:space="preserve"> </w:t>
            </w:r>
            <w:r w:rsidRPr="006374C0">
              <w:rPr>
                <w:rFonts w:cs="Sylfaen"/>
              </w:rPr>
              <w:t>վերաբերյալ</w:t>
            </w:r>
            <w:r w:rsidRPr="006374C0">
              <w:t xml:space="preserve"> </w:t>
            </w:r>
            <w:r w:rsidRPr="006374C0">
              <w:rPr>
                <w:rFonts w:cs="Sylfaen"/>
              </w:rPr>
              <w:t>իրազեկման</w:t>
            </w:r>
            <w:r w:rsidRPr="006374C0">
              <w:t xml:space="preserve"> </w:t>
            </w:r>
            <w:r w:rsidRPr="006374C0">
              <w:rPr>
                <w:rFonts w:cs="Sylfaen"/>
              </w:rPr>
              <w:t>նյութերը</w:t>
            </w:r>
            <w:r w:rsidRPr="006374C0">
              <w:t xml:space="preserve"> </w:t>
            </w:r>
            <w:r w:rsidRPr="006374C0">
              <w:rPr>
                <w:rFonts w:cs="Sylfaen"/>
              </w:rPr>
              <w:t>պատրաստված</w:t>
            </w:r>
            <w:r w:rsidRPr="006374C0">
              <w:t xml:space="preserve"> </w:t>
            </w:r>
            <w:r w:rsidRPr="006374C0">
              <w:rPr>
                <w:rFonts w:cs="Sylfaen"/>
              </w:rPr>
              <w:t>են, դրանց տարածման ձևաչափը, թեմատիկան, հերթականությունը որոշված է և</w:t>
            </w:r>
            <w:r w:rsidRPr="006374C0">
              <w:t xml:space="preserve"> համապատասխան ծրագիրը մշակված և հաստատված է:</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1"/>
                <w:numId w:val="30"/>
              </w:numPr>
              <w:tabs>
                <w:tab w:val="left" w:pos="900"/>
              </w:tabs>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Դատավորի</w:t>
            </w:r>
            <w:r w:rsidRPr="006374C0">
              <w:rPr>
                <w:rFonts w:ascii="GHEA Grapalat" w:hAnsi="GHEA Grapalat"/>
                <w:b/>
                <w:sz w:val="20"/>
                <w:szCs w:val="20"/>
                <w:lang w:val="hy-AM"/>
              </w:rPr>
              <w:t xml:space="preserve">  կողմից </w:t>
            </w:r>
            <w:r w:rsidRPr="006374C0">
              <w:rPr>
                <w:rFonts w:ascii="GHEA Grapalat" w:hAnsi="GHEA Grapalat" w:cs="Sylfaen"/>
                <w:b/>
                <w:sz w:val="20"/>
                <w:szCs w:val="20"/>
                <w:lang w:val="hy-AM"/>
              </w:rPr>
              <w:t>վարքագծի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բարեվարքության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կանոնների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w:t>
            </w:r>
            <w:r w:rsidRPr="006374C0">
              <w:rPr>
                <w:rFonts w:ascii="GHEA Grapalat" w:hAnsi="GHEA Grapalat"/>
                <w:b/>
                <w:sz w:val="20"/>
                <w:szCs w:val="20"/>
                <w:lang w:val="hy-AM"/>
              </w:rPr>
              <w:t xml:space="preserve"> պահպանում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կիրառում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30"/>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դատավորի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կողմից</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վարքագծի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բարեվարքության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կանոններին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հետևելու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պրակիտիկան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78"/>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lastRenderedPageBreak/>
              <w:t>Նվազել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վարքագծի կանոնների խախտման դեպքերը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տարածվում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վարքագծի </w:t>
            </w:r>
            <w:r w:rsidRPr="006374C0">
              <w:rPr>
                <w:rFonts w:ascii="GHEA Grapalat" w:hAnsi="GHEA Grapalat" w:cs="Sylfaen"/>
                <w:sz w:val="20"/>
                <w:szCs w:val="20"/>
                <w:lang w:val="hy-AM"/>
              </w:rPr>
              <w:t xml:space="preserve">կանոնները (համապատասխան վիճակագրություն. ելակետ 2019թ. -0, թիրախ՝ 2023թ.-նվազում): </w:t>
            </w:r>
          </w:p>
          <w:p w:rsidR="00526611" w:rsidRPr="006374C0" w:rsidRDefault="00526611" w:rsidP="004E4924">
            <w:pPr>
              <w:pStyle w:val="ListParagraph"/>
              <w:numPr>
                <w:ilvl w:val="0"/>
                <w:numId w:val="78"/>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Բարձրացել է 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վարքագծի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մեկնաբանությունների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իրազեկվածությունն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բարելավվել </w:t>
            </w:r>
            <w:r w:rsidRPr="006374C0">
              <w:rPr>
                <w:rFonts w:ascii="GHEA Grapalat" w:hAnsi="GHEA Grapalat" w:cs="Sylfaen"/>
                <w:sz w:val="20"/>
                <w:szCs w:val="20"/>
                <w:lang w:val="hy-AM"/>
              </w:rPr>
              <w:t>դրանք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պատշաճ</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կիրառելու նրանց կարողությունները (վերապատրաստումների քանակը և վերապատրաստման արդյունավետության գնահատման արդյունքները)</w:t>
            </w:r>
            <w:r w:rsidRPr="006374C0">
              <w:rPr>
                <w:rFonts w:ascii="GHEA Grapalat" w:hAnsi="GHEA Grapalat"/>
                <w:sz w:val="20"/>
                <w:szCs w:val="20"/>
                <w:lang w:val="hy-AM"/>
              </w:rPr>
              <w:t>:</w:t>
            </w:r>
          </w:p>
          <w:p w:rsidR="00526611" w:rsidRPr="006374C0" w:rsidRDefault="00526611" w:rsidP="004E4924">
            <w:pPr>
              <w:pStyle w:val="ListParagraph"/>
              <w:numPr>
                <w:ilvl w:val="0"/>
                <w:numId w:val="78"/>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վարքագծի </w:t>
            </w:r>
            <w:r w:rsidRPr="006374C0">
              <w:rPr>
                <w:rFonts w:ascii="GHEA Grapalat" w:hAnsi="GHEA Grapalat" w:cs="Sylfaen"/>
                <w:sz w:val="20"/>
                <w:szCs w:val="20"/>
                <w:lang w:val="hy-AM"/>
              </w:rPr>
              <w:t>կանոններին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հետևելու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պրակտիկան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մեկնաբանությունների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պարզաբանումների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համապատախան</w:t>
            </w:r>
            <w:r w:rsidRPr="006374C0">
              <w:rPr>
                <w:rFonts w:ascii="GHEA Grapalat" w:hAnsi="GHEA Grapalat"/>
                <w:sz w:val="20"/>
                <w:szCs w:val="20"/>
                <w:lang w:val="hy-AM"/>
              </w:rPr>
              <w:t xml:space="preserve"> խորհրդատվական </w:t>
            </w:r>
            <w:r w:rsidRPr="006374C0">
              <w:rPr>
                <w:rFonts w:ascii="GHEA Grapalat" w:hAnsi="GHEA Grapalat" w:cs="Sylfaen"/>
                <w:sz w:val="20"/>
                <w:szCs w:val="20"/>
                <w:lang w:val="hy-AM"/>
              </w:rPr>
              <w:t>մարմնին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դիմումների/խորհրդատվությունների քանակը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78"/>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Բարձրացել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վարքագծի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իրազեկվածության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մակարդակը (հանրային հարցումներ. ելակետ. 2019թ. -0, թիրախ՝ 2023թ.- աճ )</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78"/>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Ընդունվել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չափանիշներին համահունչ 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բարեվարքության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կանոնները:</w:t>
            </w:r>
          </w:p>
          <w:p w:rsidR="00526611" w:rsidRPr="006374C0" w:rsidRDefault="00526611" w:rsidP="004E4924">
            <w:pPr>
              <w:pStyle w:val="ListParagraph"/>
              <w:numPr>
                <w:ilvl w:val="0"/>
                <w:numId w:val="78"/>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գիտելիքներն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իրազեկվածությունը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բարեվարքության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lastRenderedPageBreak/>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1.6.1.1.</w:t>
            </w:r>
          </w:p>
        </w:tc>
        <w:tc>
          <w:tcPr>
            <w:tcW w:w="2522" w:type="dxa"/>
            <w:gridSpan w:val="3"/>
            <w:shd w:val="clear" w:color="auto" w:fill="auto"/>
          </w:tcPr>
          <w:p w:rsidR="00526611" w:rsidRPr="006374C0" w:rsidRDefault="00526611" w:rsidP="00515E11">
            <w:pPr>
              <w:pStyle w:val="CommentText"/>
              <w:shd w:val="clear" w:color="auto" w:fill="FFFFFF" w:themeFill="background1"/>
              <w:rPr>
                <w:lang w:val="en-US"/>
              </w:rPr>
            </w:pPr>
          </w:p>
          <w:p w:rsidR="00526611" w:rsidRPr="006374C0" w:rsidRDefault="00526611" w:rsidP="00515E11">
            <w:pPr>
              <w:pStyle w:val="CommentText"/>
              <w:shd w:val="clear" w:color="auto" w:fill="FFFFFF" w:themeFill="background1"/>
            </w:pPr>
            <w:r w:rsidRPr="006374C0">
              <w:rPr>
                <w:rFonts w:cs="Sylfaen"/>
                <w:lang w:val="en-US"/>
              </w:rPr>
              <w:t>Դ</w:t>
            </w:r>
            <w:r w:rsidRPr="006374C0">
              <w:rPr>
                <w:rFonts w:cs="Sylfaen"/>
              </w:rPr>
              <w:t>ատավորի</w:t>
            </w:r>
            <w:r w:rsidRPr="006374C0">
              <w:t xml:space="preserve"> </w:t>
            </w:r>
            <w:r w:rsidRPr="006374C0">
              <w:rPr>
                <w:rFonts w:cs="Sylfaen"/>
              </w:rPr>
              <w:t>կողմից</w:t>
            </w:r>
            <w:r w:rsidRPr="006374C0">
              <w:t xml:space="preserve"> </w:t>
            </w:r>
            <w:r w:rsidRPr="006374C0">
              <w:rPr>
                <w:rFonts w:cs="Sylfaen"/>
                <w:lang w:val="en-US"/>
              </w:rPr>
              <w:t>վարքագծի</w:t>
            </w:r>
            <w:r w:rsidRPr="006374C0">
              <w:rPr>
                <w:lang w:val="en-US"/>
              </w:rPr>
              <w:t xml:space="preserve"> </w:t>
            </w:r>
            <w:r w:rsidRPr="006374C0">
              <w:rPr>
                <w:rFonts w:cs="Sylfaen"/>
              </w:rPr>
              <w:t>կանոնները</w:t>
            </w:r>
            <w:r w:rsidRPr="006374C0">
              <w:t xml:space="preserve"> </w:t>
            </w:r>
            <w:r w:rsidRPr="006374C0">
              <w:rPr>
                <w:rFonts w:cs="Sylfaen"/>
              </w:rPr>
              <w:t>պահպանելու</w:t>
            </w:r>
            <w:r w:rsidRPr="006374C0">
              <w:t xml:space="preserve"> </w:t>
            </w:r>
            <w:r w:rsidRPr="006374C0">
              <w:rPr>
                <w:lang w:val="en-US"/>
              </w:rPr>
              <w:t xml:space="preserve">բարելավված </w:t>
            </w:r>
            <w:r w:rsidRPr="006374C0">
              <w:rPr>
                <w:rFonts w:cs="Sylfaen"/>
              </w:rPr>
              <w:t>պրակտիկա</w:t>
            </w:r>
            <w:r w:rsidRPr="006374C0">
              <w:rPr>
                <w:lang w:val="en-US"/>
              </w:rPr>
              <w:t xml:space="preserve"> </w:t>
            </w:r>
            <w:r w:rsidRPr="006374C0">
              <w:t xml:space="preserve">  </w:t>
            </w:r>
          </w:p>
        </w:tc>
        <w:tc>
          <w:tcPr>
            <w:tcW w:w="5128" w:type="dxa"/>
            <w:gridSpan w:val="3"/>
            <w:shd w:val="clear" w:color="auto" w:fill="auto"/>
          </w:tcPr>
          <w:p w:rsidR="00526611" w:rsidRPr="006374C0" w:rsidRDefault="00526611" w:rsidP="004E4924">
            <w:pPr>
              <w:pStyle w:val="CommentText"/>
              <w:numPr>
                <w:ilvl w:val="0"/>
                <w:numId w:val="31"/>
              </w:numPr>
              <w:shd w:val="clear" w:color="auto" w:fill="FFFFFF" w:themeFill="background1"/>
              <w:spacing w:after="120"/>
            </w:pPr>
            <w:r w:rsidRPr="006374C0">
              <w:rPr>
                <w:rFonts w:cs="Sylfaen"/>
              </w:rPr>
              <w:t>Առաջադեմ</w:t>
            </w:r>
            <w:r w:rsidRPr="006374C0">
              <w:t xml:space="preserve"> </w:t>
            </w:r>
            <w:r w:rsidRPr="006374C0">
              <w:rPr>
                <w:rFonts w:cs="Sylfaen"/>
              </w:rPr>
              <w:t>փորձի</w:t>
            </w:r>
            <w:r w:rsidRPr="006374C0">
              <w:t xml:space="preserve"> </w:t>
            </w:r>
            <w:r w:rsidRPr="006374C0">
              <w:rPr>
                <w:rFonts w:cs="Sylfaen"/>
              </w:rPr>
              <w:t>ուսումնասիրության</w:t>
            </w:r>
            <w:r w:rsidRPr="006374C0">
              <w:t xml:space="preserve"> </w:t>
            </w:r>
            <w:r w:rsidRPr="006374C0">
              <w:rPr>
                <w:rFonts w:cs="Sylfaen"/>
              </w:rPr>
              <w:t>հիման</w:t>
            </w:r>
            <w:r w:rsidRPr="006374C0">
              <w:t xml:space="preserve"> </w:t>
            </w:r>
            <w:r w:rsidRPr="006374C0">
              <w:rPr>
                <w:rFonts w:cs="Sylfaen"/>
              </w:rPr>
              <w:t>վրա</w:t>
            </w:r>
            <w:r w:rsidRPr="006374C0">
              <w:t xml:space="preserve"> </w:t>
            </w:r>
            <w:r w:rsidRPr="006374C0">
              <w:rPr>
                <w:rFonts w:cs="Sylfaen"/>
              </w:rPr>
              <w:t>և</w:t>
            </w:r>
            <w:r w:rsidRPr="006374C0">
              <w:t xml:space="preserve"> </w:t>
            </w:r>
            <w:r w:rsidRPr="006374C0">
              <w:rPr>
                <w:rFonts w:cs="Sylfaen"/>
              </w:rPr>
              <w:t>Դատական</w:t>
            </w:r>
            <w:r w:rsidRPr="006374C0">
              <w:t xml:space="preserve"> </w:t>
            </w:r>
            <w:r w:rsidRPr="006374C0">
              <w:rPr>
                <w:rFonts w:cs="Sylfaen"/>
              </w:rPr>
              <w:t>օրենսգրքի</w:t>
            </w:r>
            <w:r w:rsidRPr="006374C0">
              <w:t xml:space="preserve"> </w:t>
            </w:r>
            <w:r w:rsidRPr="006374C0">
              <w:rPr>
                <w:rFonts w:cs="Sylfaen"/>
              </w:rPr>
              <w:t>դրույթներին</w:t>
            </w:r>
            <w:r w:rsidRPr="006374C0">
              <w:t xml:space="preserve"> </w:t>
            </w:r>
            <w:r w:rsidRPr="006374C0">
              <w:rPr>
                <w:rFonts w:cs="Sylfaen"/>
              </w:rPr>
              <w:t>համապատասխան՝</w:t>
            </w:r>
            <w:r w:rsidRPr="006374C0">
              <w:t xml:space="preserve"> </w:t>
            </w:r>
            <w:r w:rsidRPr="006374C0">
              <w:rPr>
                <w:rFonts w:cs="Sylfaen"/>
              </w:rPr>
              <w:t>մշակել</w:t>
            </w:r>
            <w:r w:rsidRPr="006374C0">
              <w:t xml:space="preserve"> </w:t>
            </w:r>
            <w:r w:rsidRPr="006374C0">
              <w:rPr>
                <w:rFonts w:cs="Sylfaen"/>
              </w:rPr>
              <w:t>և</w:t>
            </w:r>
            <w:r w:rsidRPr="006374C0">
              <w:t xml:space="preserve"> </w:t>
            </w:r>
            <w:r w:rsidRPr="006374C0">
              <w:rPr>
                <w:rFonts w:cs="Sylfaen"/>
              </w:rPr>
              <w:t>ընդունել</w:t>
            </w:r>
            <w:r w:rsidRPr="006374C0">
              <w:t xml:space="preserve"> </w:t>
            </w:r>
            <w:r w:rsidRPr="006374C0">
              <w:rPr>
                <w:rFonts w:cs="Sylfaen"/>
              </w:rPr>
              <w:t>դատավորի</w:t>
            </w:r>
            <w:r w:rsidRPr="006374C0">
              <w:t xml:space="preserve"> </w:t>
            </w:r>
            <w:r w:rsidRPr="006374C0">
              <w:rPr>
                <w:rFonts w:cs="Sylfaen"/>
              </w:rPr>
              <w:t>վարքագծի</w:t>
            </w:r>
            <w:r w:rsidRPr="006374C0">
              <w:t xml:space="preserve"> </w:t>
            </w:r>
            <w:r w:rsidRPr="006374C0">
              <w:rPr>
                <w:rFonts w:cs="Sylfaen"/>
              </w:rPr>
              <w:t>կանոնների</w:t>
            </w:r>
            <w:r w:rsidRPr="006374C0">
              <w:t xml:space="preserve"> </w:t>
            </w:r>
            <w:r w:rsidRPr="006374C0">
              <w:rPr>
                <w:rFonts w:cs="Sylfaen"/>
              </w:rPr>
              <w:t>մեկնաբանություններ</w:t>
            </w:r>
            <w:r w:rsidRPr="006374C0">
              <w:t xml:space="preserve">: </w:t>
            </w:r>
          </w:p>
          <w:p w:rsidR="00526611" w:rsidRPr="006374C0" w:rsidRDefault="00526611" w:rsidP="004E4924">
            <w:pPr>
              <w:pStyle w:val="CommentText"/>
              <w:numPr>
                <w:ilvl w:val="0"/>
                <w:numId w:val="31"/>
              </w:numPr>
              <w:shd w:val="clear" w:color="auto" w:fill="FFFFFF" w:themeFill="background1"/>
              <w:spacing w:after="120"/>
            </w:pPr>
            <w:r w:rsidRPr="006374C0">
              <w:rPr>
                <w:rFonts w:cs="Sylfaen"/>
              </w:rPr>
              <w:t>Վարքագծի</w:t>
            </w:r>
            <w:r w:rsidRPr="006374C0">
              <w:t xml:space="preserve"> </w:t>
            </w:r>
            <w:r w:rsidRPr="006374C0">
              <w:rPr>
                <w:rFonts w:cs="Sylfaen"/>
              </w:rPr>
              <w:t>կանոնների</w:t>
            </w:r>
            <w:r w:rsidRPr="006374C0">
              <w:t xml:space="preserve"> </w:t>
            </w:r>
            <w:r w:rsidRPr="006374C0">
              <w:rPr>
                <w:rFonts w:cs="Sylfaen"/>
              </w:rPr>
              <w:t>և</w:t>
            </w:r>
            <w:r w:rsidRPr="006374C0">
              <w:t xml:space="preserve"> </w:t>
            </w:r>
            <w:r w:rsidRPr="006374C0">
              <w:rPr>
                <w:rFonts w:cs="Sylfaen"/>
              </w:rPr>
              <w:t>դրանց</w:t>
            </w:r>
            <w:r w:rsidRPr="006374C0">
              <w:t xml:space="preserve"> </w:t>
            </w:r>
            <w:r w:rsidRPr="006374C0">
              <w:rPr>
                <w:rFonts w:cs="Sylfaen"/>
              </w:rPr>
              <w:t>մեկնաբանությունների</w:t>
            </w:r>
            <w:r w:rsidRPr="006374C0">
              <w:t xml:space="preserve"> </w:t>
            </w:r>
            <w:r w:rsidRPr="006374C0">
              <w:rPr>
                <w:rFonts w:cs="Sylfaen"/>
              </w:rPr>
              <w:t>հիման</w:t>
            </w:r>
            <w:r w:rsidRPr="006374C0">
              <w:t xml:space="preserve"> </w:t>
            </w:r>
            <w:r w:rsidRPr="006374C0">
              <w:rPr>
                <w:rFonts w:cs="Sylfaen"/>
              </w:rPr>
              <w:t>վրա</w:t>
            </w:r>
            <w:r w:rsidRPr="006374C0">
              <w:t xml:space="preserve"> </w:t>
            </w:r>
            <w:r w:rsidRPr="006374C0">
              <w:rPr>
                <w:rFonts w:cs="Sylfaen"/>
              </w:rPr>
              <w:t>մշակել</w:t>
            </w:r>
            <w:r w:rsidRPr="006374C0">
              <w:t xml:space="preserve">  </w:t>
            </w:r>
            <w:r w:rsidRPr="006374C0">
              <w:rPr>
                <w:rFonts w:cs="Sylfaen"/>
              </w:rPr>
              <w:t>թեմատիկ</w:t>
            </w:r>
            <w:r w:rsidRPr="006374C0">
              <w:t xml:space="preserve"> </w:t>
            </w:r>
            <w:r w:rsidRPr="006374C0">
              <w:rPr>
                <w:rFonts w:cs="Sylfaen"/>
              </w:rPr>
              <w:t>վերապատրաստման</w:t>
            </w:r>
            <w:r w:rsidRPr="006374C0">
              <w:t xml:space="preserve"> </w:t>
            </w:r>
            <w:r w:rsidRPr="006374C0">
              <w:rPr>
                <w:rFonts w:cs="Sylfaen"/>
              </w:rPr>
              <w:t>ծրագրեր</w:t>
            </w:r>
            <w:r w:rsidRPr="006374C0">
              <w:t xml:space="preserve"> (</w:t>
            </w:r>
            <w:r w:rsidRPr="006374C0">
              <w:rPr>
                <w:rFonts w:cs="Sylfaen"/>
              </w:rPr>
              <w:t>որում</w:t>
            </w:r>
            <w:r w:rsidRPr="006374C0">
              <w:t xml:space="preserve"> </w:t>
            </w:r>
            <w:r w:rsidRPr="006374C0">
              <w:rPr>
                <w:rFonts w:cs="Sylfaen"/>
              </w:rPr>
              <w:t>որոշված</w:t>
            </w:r>
            <w:r w:rsidRPr="006374C0">
              <w:t xml:space="preserve"> </w:t>
            </w:r>
            <w:r w:rsidRPr="006374C0">
              <w:rPr>
                <w:rFonts w:cs="Sylfaen"/>
              </w:rPr>
              <w:t>է</w:t>
            </w:r>
            <w:r w:rsidRPr="006374C0">
              <w:t xml:space="preserve"> </w:t>
            </w:r>
            <w:r w:rsidRPr="006374C0">
              <w:rPr>
                <w:rFonts w:cs="Sylfaen"/>
              </w:rPr>
              <w:t>դասընթացների</w:t>
            </w:r>
            <w:r w:rsidRPr="006374C0">
              <w:t xml:space="preserve"> </w:t>
            </w:r>
            <w:r w:rsidRPr="006374C0">
              <w:rPr>
                <w:rFonts w:cs="Sylfaen"/>
              </w:rPr>
              <w:t>թիվը</w:t>
            </w:r>
            <w:r w:rsidRPr="006374C0">
              <w:t xml:space="preserve">, </w:t>
            </w:r>
            <w:r w:rsidRPr="006374C0">
              <w:rPr>
                <w:rFonts w:cs="Sylfaen"/>
              </w:rPr>
              <w:t>ֆորմատը</w:t>
            </w:r>
            <w:r w:rsidRPr="006374C0">
              <w:t xml:space="preserve">, </w:t>
            </w:r>
            <w:r w:rsidRPr="006374C0">
              <w:rPr>
                <w:rFonts w:cs="Sylfaen"/>
              </w:rPr>
              <w:t>մասնակիցների</w:t>
            </w:r>
            <w:r w:rsidRPr="006374C0">
              <w:t xml:space="preserve"> </w:t>
            </w:r>
            <w:r w:rsidRPr="006374C0">
              <w:rPr>
                <w:rFonts w:cs="Sylfaen"/>
              </w:rPr>
              <w:t>շրջանակը</w:t>
            </w:r>
            <w:r w:rsidRPr="006374C0">
              <w:t xml:space="preserve"> </w:t>
            </w:r>
            <w:r w:rsidRPr="006374C0">
              <w:rPr>
                <w:rFonts w:cs="Sylfaen"/>
              </w:rPr>
              <w:t>և</w:t>
            </w:r>
            <w:r w:rsidRPr="006374C0">
              <w:t xml:space="preserve"> </w:t>
            </w:r>
            <w:r w:rsidRPr="006374C0">
              <w:rPr>
                <w:rFonts w:cs="Sylfaen"/>
              </w:rPr>
              <w:t>թվաքանակը</w:t>
            </w:r>
            <w:r w:rsidRPr="006374C0">
              <w:t xml:space="preserve">) և դրանց հիման </w:t>
            </w:r>
            <w:r w:rsidRPr="006374C0">
              <w:rPr>
                <w:rFonts w:cs="Sylfaen"/>
              </w:rPr>
              <w:t>վրա</w:t>
            </w:r>
            <w:r w:rsidRPr="006374C0">
              <w:t xml:space="preserve"> </w:t>
            </w:r>
            <w:r w:rsidRPr="006374C0">
              <w:rPr>
                <w:rFonts w:cs="Sylfaen"/>
              </w:rPr>
              <w:t>իրականացնել</w:t>
            </w:r>
            <w:r w:rsidRPr="006374C0">
              <w:t xml:space="preserve"> </w:t>
            </w:r>
            <w:r w:rsidRPr="006374C0">
              <w:rPr>
                <w:rFonts w:cs="Sylfaen"/>
              </w:rPr>
              <w:t>դատավորիների</w:t>
            </w:r>
            <w:r w:rsidRPr="006374C0">
              <w:t xml:space="preserve"> </w:t>
            </w:r>
            <w:r w:rsidRPr="006374C0">
              <w:rPr>
                <w:rFonts w:cs="Sylfaen"/>
              </w:rPr>
              <w:t>և</w:t>
            </w:r>
            <w:r w:rsidRPr="006374C0">
              <w:t xml:space="preserve"> </w:t>
            </w:r>
            <w:r w:rsidRPr="006374C0">
              <w:rPr>
                <w:rFonts w:cs="Sylfaen"/>
              </w:rPr>
              <w:t>այլ</w:t>
            </w:r>
            <w:r w:rsidRPr="006374C0">
              <w:t xml:space="preserve"> </w:t>
            </w:r>
            <w:r w:rsidRPr="006374C0">
              <w:rPr>
                <w:rFonts w:cs="Sylfaen"/>
              </w:rPr>
              <w:t>անձանց</w:t>
            </w:r>
            <w:r w:rsidRPr="006374C0">
              <w:t xml:space="preserve"> </w:t>
            </w:r>
            <w:r w:rsidRPr="006374C0">
              <w:rPr>
                <w:rFonts w:cs="Sylfaen"/>
              </w:rPr>
              <w:t>վերպատրաստումներ</w:t>
            </w:r>
            <w:r w:rsidRPr="006374C0">
              <w:t xml:space="preserve"> ու </w:t>
            </w:r>
            <w:r w:rsidRPr="006374C0">
              <w:rPr>
                <w:rFonts w:cs="Sylfaen"/>
              </w:rPr>
              <w:t>գնահատել</w:t>
            </w:r>
            <w:r w:rsidRPr="006374C0">
              <w:t xml:space="preserve"> </w:t>
            </w:r>
            <w:r w:rsidRPr="006374C0">
              <w:rPr>
                <w:rFonts w:cs="Sylfaen"/>
              </w:rPr>
              <w:t>դրա</w:t>
            </w:r>
            <w:r w:rsidRPr="006374C0">
              <w:t xml:space="preserve"> </w:t>
            </w:r>
            <w:r w:rsidRPr="006374C0">
              <w:rPr>
                <w:rFonts w:cs="Sylfaen"/>
              </w:rPr>
              <w:t>արդյունավետությունը</w:t>
            </w:r>
            <w:r w:rsidRPr="006374C0">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2019թ. 3-</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2019թ. 4-</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 (</w:t>
            </w:r>
            <w:r w:rsidRPr="006374C0">
              <w:rPr>
                <w:rFonts w:ascii="GHEA Grapalat" w:hAnsi="GHEA Grapalat" w:cs="Sylfaen"/>
                <w:sz w:val="20"/>
                <w:szCs w:val="20"/>
                <w:lang w:val="hy-AM"/>
              </w:rPr>
              <w:t>շարունակական</w:t>
            </w:r>
            <w:r w:rsidRPr="006374C0">
              <w:rPr>
                <w:rFonts w:ascii="GHEA Grapalat" w:hAnsi="GHEA Grapalat"/>
                <w:sz w:val="20"/>
                <w:szCs w:val="20"/>
                <w:lang w:val="hy-AM"/>
              </w:rPr>
              <w:t>)</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ԱԱ</w:t>
            </w:r>
          </w:p>
          <w:p w:rsidR="00526611" w:rsidRPr="006374C0" w:rsidRDefault="00526611" w:rsidP="00515E11">
            <w:pPr>
              <w:spacing w:after="120" w:line="240" w:lineRule="auto"/>
              <w:rPr>
                <w:rFonts w:ascii="GHEA Grapalat" w:hAnsi="GHEA Grapalat"/>
                <w:sz w:val="20"/>
                <w:szCs w:val="20"/>
                <w:lang w:val="en-US"/>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79"/>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վարքագծի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մեկնաբանությունների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վարքագծի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մեկնաբանություններն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մոնիթորինգի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գնահատումն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բալերավման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79"/>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վարքագծի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մեկնաբանությունների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ավարտին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հարցաշարերի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թեստավորումն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1.6.1.2.</w:t>
            </w:r>
          </w:p>
        </w:tc>
        <w:tc>
          <w:tcPr>
            <w:tcW w:w="2522" w:type="dxa"/>
            <w:gridSpan w:val="3"/>
            <w:shd w:val="clear" w:color="auto" w:fill="auto"/>
          </w:tcPr>
          <w:p w:rsidR="00526611" w:rsidRPr="006374C0" w:rsidRDefault="00526611" w:rsidP="00515E11">
            <w:pPr>
              <w:shd w:val="clear" w:color="auto" w:fill="FFFFFF" w:themeFill="background1"/>
              <w:tabs>
                <w:tab w:val="left" w:pos="630"/>
              </w:tabs>
              <w:spacing w:after="0" w:line="240" w:lineRule="auto"/>
              <w:rPr>
                <w:rFonts w:ascii="GHEA Grapalat" w:hAnsi="GHEA Grapalat" w:cs="Sylfaen"/>
                <w:sz w:val="20"/>
                <w:szCs w:val="20"/>
                <w:lang w:val="en-US"/>
              </w:rPr>
            </w:pPr>
          </w:p>
          <w:p w:rsidR="00526611" w:rsidRPr="006374C0" w:rsidRDefault="00526611" w:rsidP="00515E11">
            <w:pPr>
              <w:shd w:val="clear" w:color="auto" w:fill="FFFFFF" w:themeFill="background1"/>
              <w:tabs>
                <w:tab w:val="left" w:pos="630"/>
              </w:tabs>
              <w:spacing w:after="0" w:line="240" w:lineRule="auto"/>
              <w:rPr>
                <w:rFonts w:ascii="GHEA Grapalat" w:hAnsi="GHEA Grapalat"/>
                <w:sz w:val="20"/>
                <w:szCs w:val="20"/>
                <w:lang w:val="hy-AM"/>
              </w:rPr>
            </w:pP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վարքագծի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վերաբերյալ բարելավված հանրային </w:t>
            </w:r>
            <w:r w:rsidRPr="006374C0">
              <w:rPr>
                <w:rFonts w:ascii="GHEA Grapalat" w:hAnsi="GHEA Grapalat" w:cs="Sylfaen"/>
                <w:sz w:val="20"/>
                <w:szCs w:val="20"/>
                <w:lang w:val="en-US"/>
              </w:rPr>
              <w:t xml:space="preserve">իրազեկում </w:t>
            </w:r>
            <w:r w:rsidRPr="006374C0">
              <w:rPr>
                <w:rFonts w:ascii="GHEA Grapalat" w:hAnsi="GHEA Grapalat"/>
                <w:sz w:val="20"/>
                <w:szCs w:val="20"/>
                <w:lang w:val="hy-AM"/>
              </w:rPr>
              <w:t xml:space="preserve"> </w:t>
            </w:r>
          </w:p>
          <w:p w:rsidR="00526611" w:rsidRPr="006374C0" w:rsidRDefault="00526611" w:rsidP="00515E11">
            <w:pPr>
              <w:pStyle w:val="CommentText"/>
              <w:shd w:val="clear" w:color="auto" w:fill="FFFFFF" w:themeFill="background1"/>
              <w:spacing w:after="0"/>
            </w:pPr>
          </w:p>
        </w:tc>
        <w:tc>
          <w:tcPr>
            <w:tcW w:w="5128" w:type="dxa"/>
            <w:gridSpan w:val="3"/>
            <w:shd w:val="clear" w:color="auto" w:fill="auto"/>
          </w:tcPr>
          <w:p w:rsidR="00526611" w:rsidRPr="006374C0" w:rsidRDefault="00526611" w:rsidP="004E4924">
            <w:pPr>
              <w:pStyle w:val="CommentText"/>
              <w:numPr>
                <w:ilvl w:val="0"/>
                <w:numId w:val="153"/>
              </w:numPr>
              <w:shd w:val="clear" w:color="auto" w:fill="FFFFFF" w:themeFill="background1"/>
              <w:spacing w:after="120"/>
            </w:pPr>
            <w:r w:rsidRPr="006374C0">
              <w:rPr>
                <w:rFonts w:cs="Sylfaen"/>
              </w:rPr>
              <w:t>Առաջադեմ</w:t>
            </w:r>
            <w:r w:rsidRPr="006374C0">
              <w:t xml:space="preserve"> </w:t>
            </w:r>
            <w:r w:rsidRPr="006374C0">
              <w:rPr>
                <w:rFonts w:cs="Sylfaen"/>
              </w:rPr>
              <w:t>փորձի</w:t>
            </w:r>
            <w:r w:rsidRPr="006374C0">
              <w:t xml:space="preserve"> </w:t>
            </w:r>
            <w:r w:rsidRPr="006374C0">
              <w:rPr>
                <w:rFonts w:cs="Sylfaen"/>
              </w:rPr>
              <w:t>ուսումնասիրության</w:t>
            </w:r>
            <w:r w:rsidRPr="006374C0">
              <w:t xml:space="preserve"> </w:t>
            </w:r>
            <w:r w:rsidRPr="006374C0">
              <w:rPr>
                <w:rFonts w:cs="Sylfaen"/>
              </w:rPr>
              <w:t>հիման</w:t>
            </w:r>
            <w:r w:rsidRPr="006374C0">
              <w:t xml:space="preserve"> </w:t>
            </w:r>
            <w:r w:rsidRPr="006374C0">
              <w:rPr>
                <w:rFonts w:cs="Sylfaen"/>
              </w:rPr>
              <w:t>վրա</w:t>
            </w:r>
            <w:r w:rsidRPr="006374C0">
              <w:t xml:space="preserve"> </w:t>
            </w:r>
            <w:r w:rsidRPr="006374C0">
              <w:rPr>
                <w:rFonts w:cs="Sylfaen"/>
              </w:rPr>
              <w:t>մշակել</w:t>
            </w:r>
            <w:r w:rsidRPr="006374C0">
              <w:t xml:space="preserve"> </w:t>
            </w:r>
            <w:r w:rsidRPr="006374C0">
              <w:rPr>
                <w:rFonts w:cs="Sylfaen"/>
              </w:rPr>
              <w:t>դատավորի</w:t>
            </w:r>
            <w:r w:rsidRPr="006374C0">
              <w:t xml:space="preserve"> </w:t>
            </w:r>
            <w:r w:rsidRPr="006374C0">
              <w:rPr>
                <w:rFonts w:cs="Sylfaen"/>
              </w:rPr>
              <w:t>վարքագծի</w:t>
            </w:r>
            <w:r w:rsidRPr="006374C0">
              <w:t xml:space="preserve"> </w:t>
            </w:r>
            <w:r w:rsidRPr="006374C0">
              <w:rPr>
                <w:rFonts w:cs="Sylfaen"/>
              </w:rPr>
              <w:t>կանոնների</w:t>
            </w:r>
            <w:r w:rsidRPr="006374C0">
              <w:t xml:space="preserve"> </w:t>
            </w:r>
            <w:r w:rsidRPr="006374C0">
              <w:rPr>
                <w:rFonts w:cs="Sylfaen"/>
              </w:rPr>
              <w:t>վերաբերյալ</w:t>
            </w:r>
            <w:r w:rsidRPr="006374C0">
              <w:t xml:space="preserve"> </w:t>
            </w:r>
            <w:r w:rsidRPr="006374C0">
              <w:rPr>
                <w:rFonts w:cs="Sylfaen"/>
              </w:rPr>
              <w:t>հանրային</w:t>
            </w:r>
            <w:r w:rsidRPr="006374C0">
              <w:t xml:space="preserve"> </w:t>
            </w:r>
            <w:r w:rsidRPr="006374C0">
              <w:rPr>
                <w:rFonts w:cs="Sylfaen"/>
              </w:rPr>
              <w:t>իրազեկման</w:t>
            </w:r>
            <w:r w:rsidRPr="006374C0">
              <w:t xml:space="preserve"> </w:t>
            </w:r>
            <w:r w:rsidRPr="006374C0">
              <w:rPr>
                <w:rFonts w:cs="Sylfaen"/>
              </w:rPr>
              <w:t>ուղեցույցեր</w:t>
            </w:r>
            <w:r w:rsidRPr="006374C0">
              <w:t xml:space="preserve"> </w:t>
            </w:r>
            <w:r w:rsidRPr="006374C0">
              <w:rPr>
                <w:rFonts w:cs="Sylfaen"/>
              </w:rPr>
              <w:t>կամ</w:t>
            </w:r>
            <w:r w:rsidRPr="006374C0">
              <w:t xml:space="preserve"> </w:t>
            </w:r>
            <w:r w:rsidRPr="006374C0">
              <w:rPr>
                <w:rFonts w:cs="Sylfaen"/>
              </w:rPr>
              <w:t>այլ</w:t>
            </w:r>
            <w:r w:rsidRPr="006374C0">
              <w:t xml:space="preserve"> </w:t>
            </w:r>
            <w:r w:rsidRPr="006374C0">
              <w:rPr>
                <w:rFonts w:cs="Sylfaen"/>
              </w:rPr>
              <w:t>նյութեր և տեղադրել դատարաններում՝ քաղաքացիների ծանոթացման համար</w:t>
            </w:r>
            <w:r w:rsidRPr="006374C0">
              <w:t>:</w:t>
            </w:r>
          </w:p>
          <w:p w:rsidR="00526611" w:rsidRPr="006374C0" w:rsidRDefault="00526611" w:rsidP="004E4924">
            <w:pPr>
              <w:pStyle w:val="CommentText"/>
              <w:numPr>
                <w:ilvl w:val="0"/>
                <w:numId w:val="153"/>
              </w:numPr>
              <w:shd w:val="clear" w:color="auto" w:fill="FFFFFF" w:themeFill="background1"/>
              <w:spacing w:after="120"/>
            </w:pPr>
            <w:r w:rsidRPr="006374C0">
              <w:rPr>
                <w:rFonts w:cs="Sylfaen"/>
              </w:rPr>
              <w:t xml:space="preserve">Ըստ անհրաժեշտության՝ պատրաստել սոցիալական տեսահոլովակ(ներ)՝ վարքագծի կանոնների վերաբերյալ և տարածել հանրության շրջանում: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2-</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3-</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52"/>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վարքագծի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առնվազն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ուղեցույց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նյութ</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 և դրա օրինակները տեղադրված են դատարաններում քաղաքացիների համար տեսանելի և հասանելի վայրում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իրազեկման</w:t>
            </w:r>
            <w:r w:rsidRPr="006374C0">
              <w:rPr>
                <w:rFonts w:ascii="GHEA Grapalat" w:hAnsi="GHEA Grapalat"/>
                <w:sz w:val="20"/>
                <w:szCs w:val="20"/>
                <w:lang w:val="hy-AM"/>
              </w:rPr>
              <w:t xml:space="preserve"> տեսահոլովակը, ըստ անհրաժեշտության, պատրաստված է և երաշխավորված ԲԴԽ-ի կողմից հանրության շրջանում տարածման: Հանրային ի</w:t>
            </w:r>
            <w:r w:rsidRPr="006374C0">
              <w:rPr>
                <w:rFonts w:ascii="GHEA Grapalat" w:hAnsi="GHEA Grapalat" w:cs="Sylfaen"/>
                <w:sz w:val="20"/>
                <w:szCs w:val="20"/>
                <w:lang w:val="hy-AM"/>
              </w:rPr>
              <w:t>րազեկման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1.6.1.3.</w:t>
            </w:r>
          </w:p>
        </w:tc>
        <w:tc>
          <w:tcPr>
            <w:tcW w:w="2522" w:type="dxa"/>
            <w:gridSpan w:val="3"/>
            <w:shd w:val="clear" w:color="auto" w:fill="auto"/>
          </w:tcPr>
          <w:p w:rsidR="00526611" w:rsidRPr="006374C0" w:rsidRDefault="00526611" w:rsidP="00515E11">
            <w:pPr>
              <w:shd w:val="clear" w:color="auto" w:fill="FFFFFF" w:themeFill="background1"/>
              <w:spacing w:after="0" w:line="240" w:lineRule="auto"/>
              <w:rPr>
                <w:rFonts w:ascii="GHEA Grapalat" w:hAnsi="GHEA Grapalat"/>
                <w:sz w:val="20"/>
                <w:szCs w:val="20"/>
                <w:lang w:val="en-US"/>
              </w:rPr>
            </w:pPr>
            <w:r w:rsidRPr="006374C0">
              <w:rPr>
                <w:rFonts w:ascii="GHEA Grapalat" w:hAnsi="GHEA Grapalat" w:cs="Sylfaen"/>
                <w:sz w:val="20"/>
                <w:szCs w:val="20"/>
                <w:lang w:val="hy-AM"/>
              </w:rPr>
              <w:t>Ներդ</w:t>
            </w:r>
            <w:r w:rsidRPr="006374C0">
              <w:rPr>
                <w:rFonts w:ascii="GHEA Grapalat" w:hAnsi="GHEA Grapalat" w:cs="Sylfaen"/>
                <w:sz w:val="20"/>
                <w:szCs w:val="20"/>
                <w:lang w:val="en-US"/>
              </w:rPr>
              <w:t xml:space="preserve">րված են </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բարեվարքության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հետևելու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մեխանիզմնե</w:t>
            </w:r>
            <w:r w:rsidRPr="006374C0">
              <w:rPr>
                <w:rFonts w:ascii="GHEA Grapalat" w:hAnsi="GHEA Grapalat" w:cs="Sylfaen"/>
                <w:sz w:val="20"/>
                <w:szCs w:val="20"/>
                <w:lang w:val="en-US"/>
              </w:rPr>
              <w:t>ր</w:t>
            </w:r>
          </w:p>
          <w:p w:rsidR="00526611" w:rsidRPr="006374C0" w:rsidRDefault="00526611" w:rsidP="00515E11">
            <w:pPr>
              <w:shd w:val="clear" w:color="auto" w:fill="FFFFFF" w:themeFill="background1"/>
              <w:spacing w:after="0" w:line="240" w:lineRule="auto"/>
              <w:rPr>
                <w:rFonts w:ascii="GHEA Grapalat" w:eastAsia="Calibri" w:hAnsi="GHEA Grapalat"/>
                <w:sz w:val="20"/>
                <w:szCs w:val="20"/>
                <w:lang w:val="hy-AM"/>
              </w:rPr>
            </w:pPr>
          </w:p>
        </w:tc>
        <w:tc>
          <w:tcPr>
            <w:tcW w:w="5128" w:type="dxa"/>
            <w:gridSpan w:val="3"/>
            <w:shd w:val="clear" w:color="auto" w:fill="auto"/>
          </w:tcPr>
          <w:p w:rsidR="00526611" w:rsidRPr="006374C0" w:rsidRDefault="00526611" w:rsidP="004E4924">
            <w:pPr>
              <w:pStyle w:val="CommentText"/>
              <w:numPr>
                <w:ilvl w:val="0"/>
                <w:numId w:val="154"/>
              </w:numPr>
              <w:shd w:val="clear" w:color="auto" w:fill="FFFFFF" w:themeFill="background1"/>
              <w:spacing w:after="120"/>
            </w:pPr>
            <w:r w:rsidRPr="006374C0">
              <w:rPr>
                <w:rFonts w:cs="Sylfaen"/>
              </w:rPr>
              <w:t>Ապահովել</w:t>
            </w:r>
            <w:r w:rsidRPr="006374C0">
              <w:t xml:space="preserve"> </w:t>
            </w:r>
            <w:r w:rsidRPr="006374C0">
              <w:rPr>
                <w:rFonts w:cs="Sylfaen"/>
              </w:rPr>
              <w:t>Դատավորների</w:t>
            </w:r>
            <w:r w:rsidRPr="006374C0">
              <w:t xml:space="preserve"> </w:t>
            </w:r>
            <w:r w:rsidRPr="006374C0">
              <w:rPr>
                <w:rFonts w:cs="Sylfaen"/>
              </w:rPr>
              <w:t>ընդհանուր</w:t>
            </w:r>
            <w:r w:rsidRPr="006374C0">
              <w:t xml:space="preserve"> </w:t>
            </w:r>
            <w:r w:rsidRPr="006374C0">
              <w:rPr>
                <w:rFonts w:cs="Sylfaen"/>
              </w:rPr>
              <w:t>ժողովի</w:t>
            </w:r>
            <w:r w:rsidRPr="006374C0">
              <w:t xml:space="preserve"> </w:t>
            </w:r>
            <w:r w:rsidRPr="006374C0">
              <w:rPr>
                <w:rFonts w:cs="Sylfaen"/>
              </w:rPr>
              <w:t>կողմից</w:t>
            </w:r>
            <w:r w:rsidRPr="006374C0">
              <w:t xml:space="preserve"> </w:t>
            </w:r>
            <w:r w:rsidRPr="006374C0">
              <w:rPr>
                <w:rFonts w:cs="Sylfaen"/>
              </w:rPr>
              <w:t>միջազգային</w:t>
            </w:r>
            <w:r w:rsidRPr="006374C0">
              <w:t xml:space="preserve"> </w:t>
            </w:r>
            <w:r w:rsidRPr="006374C0">
              <w:rPr>
                <w:rFonts w:cs="Sylfaen"/>
              </w:rPr>
              <w:t>չափանիշներին</w:t>
            </w:r>
            <w:r w:rsidRPr="006374C0">
              <w:t xml:space="preserve"> </w:t>
            </w:r>
            <w:r w:rsidRPr="006374C0">
              <w:rPr>
                <w:rFonts w:cs="Sylfaen"/>
              </w:rPr>
              <w:t>համահունչ</w:t>
            </w:r>
            <w:r w:rsidRPr="006374C0">
              <w:t xml:space="preserve"> </w:t>
            </w:r>
            <w:r w:rsidRPr="006374C0">
              <w:rPr>
                <w:rFonts w:cs="Sylfaen"/>
              </w:rPr>
              <w:t>բարեվարքության</w:t>
            </w:r>
            <w:r w:rsidRPr="006374C0">
              <w:t xml:space="preserve"> </w:t>
            </w:r>
            <w:r w:rsidRPr="006374C0">
              <w:rPr>
                <w:rFonts w:cs="Sylfaen"/>
              </w:rPr>
              <w:t>կանոնների</w:t>
            </w:r>
            <w:r w:rsidRPr="006374C0">
              <w:t xml:space="preserve"> </w:t>
            </w:r>
            <w:r w:rsidRPr="006374C0">
              <w:rPr>
                <w:rFonts w:cs="Sylfaen"/>
              </w:rPr>
              <w:t>ընդունումը</w:t>
            </w:r>
            <w:r w:rsidRPr="006374C0">
              <w:t>:</w:t>
            </w:r>
          </w:p>
          <w:p w:rsidR="00526611" w:rsidRPr="006374C0" w:rsidRDefault="00526611" w:rsidP="004E4924">
            <w:pPr>
              <w:pStyle w:val="CommentText"/>
              <w:numPr>
                <w:ilvl w:val="0"/>
                <w:numId w:val="154"/>
              </w:numPr>
              <w:shd w:val="clear" w:color="auto" w:fill="FFFFFF" w:themeFill="background1"/>
              <w:spacing w:after="120"/>
            </w:pPr>
            <w:r w:rsidRPr="006374C0">
              <w:rPr>
                <w:rFonts w:cs="Sylfaen"/>
              </w:rPr>
              <w:t>Բարեվարքության</w:t>
            </w:r>
            <w:r w:rsidRPr="006374C0">
              <w:t xml:space="preserve"> </w:t>
            </w:r>
            <w:r w:rsidRPr="006374C0">
              <w:rPr>
                <w:rFonts w:cs="Sylfaen"/>
              </w:rPr>
              <w:t>կանոնները</w:t>
            </w:r>
            <w:r w:rsidRPr="006374C0">
              <w:t xml:space="preserve"> </w:t>
            </w:r>
            <w:r w:rsidRPr="006374C0">
              <w:rPr>
                <w:rFonts w:cs="Sylfaen"/>
              </w:rPr>
              <w:t>ներառել</w:t>
            </w:r>
            <w:r w:rsidRPr="006374C0">
              <w:t xml:space="preserve"> </w:t>
            </w:r>
            <w:r w:rsidRPr="006374C0">
              <w:rPr>
                <w:rFonts w:cs="Sylfaen"/>
              </w:rPr>
              <w:t>դատավորների</w:t>
            </w:r>
            <w:r w:rsidRPr="006374C0">
              <w:t xml:space="preserve"> </w:t>
            </w:r>
            <w:r w:rsidRPr="006374C0">
              <w:rPr>
                <w:rFonts w:cs="Sylfaen"/>
              </w:rPr>
              <w:t>և</w:t>
            </w:r>
            <w:r w:rsidRPr="006374C0">
              <w:t xml:space="preserve"> </w:t>
            </w:r>
            <w:r w:rsidRPr="006374C0">
              <w:rPr>
                <w:rFonts w:cs="Sylfaen"/>
              </w:rPr>
              <w:t>դատական</w:t>
            </w:r>
            <w:r w:rsidRPr="006374C0">
              <w:t xml:space="preserve"> </w:t>
            </w:r>
            <w:r w:rsidRPr="006374C0">
              <w:rPr>
                <w:rFonts w:cs="Sylfaen"/>
              </w:rPr>
              <w:t>ծառայողների</w:t>
            </w:r>
            <w:r w:rsidRPr="006374C0">
              <w:t xml:space="preserve"> </w:t>
            </w:r>
            <w:r w:rsidRPr="006374C0">
              <w:rPr>
                <w:rFonts w:cs="Sylfaen"/>
              </w:rPr>
              <w:t>վերապատրաստման</w:t>
            </w:r>
            <w:r w:rsidRPr="006374C0">
              <w:t xml:space="preserve"> </w:t>
            </w:r>
            <w:r w:rsidRPr="006374C0">
              <w:rPr>
                <w:rFonts w:cs="Sylfaen"/>
              </w:rPr>
              <w:t>ծրագրերում</w:t>
            </w:r>
            <w:r w:rsidRPr="006374C0">
              <w:t xml:space="preserve"> </w:t>
            </w:r>
            <w:r w:rsidRPr="006374C0">
              <w:rPr>
                <w:rFonts w:cs="Sylfaen"/>
              </w:rPr>
              <w:t>և</w:t>
            </w:r>
            <w:r w:rsidRPr="006374C0">
              <w:t xml:space="preserve"> </w:t>
            </w:r>
            <w:r w:rsidRPr="006374C0">
              <w:rPr>
                <w:rFonts w:cs="Sylfaen"/>
              </w:rPr>
              <w:t>կազմակերպել</w:t>
            </w:r>
            <w:r w:rsidRPr="006374C0">
              <w:t xml:space="preserve"> </w:t>
            </w:r>
            <w:r w:rsidRPr="006374C0">
              <w:rPr>
                <w:rFonts w:cs="Sylfaen"/>
              </w:rPr>
              <w:t>վերապատրաստումներ</w:t>
            </w:r>
            <w:r w:rsidRPr="006374C0">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4-</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1-</w:t>
            </w:r>
            <w:r w:rsidRPr="006374C0">
              <w:rPr>
                <w:rFonts w:ascii="GHEA Grapalat" w:hAnsi="GHEA Grapalat" w:cs="Sylfaen"/>
                <w:sz w:val="20"/>
                <w:szCs w:val="20"/>
                <w:lang w:val="hy-AM"/>
              </w:rPr>
              <w:t>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 </w:t>
            </w: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ԴԸԺ</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ԱԱ</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74"/>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բարեվարքության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ընդհանուր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ժողովի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բարեվարքության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ԴԸԺ</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որոշմամբ</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74"/>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բարեվարքության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ներառված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դաընթացների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թիվը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ֆորմատը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թվաքանակը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ավարտին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հարցաշարերի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թեստավորումն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1"/>
                <w:numId w:val="32"/>
              </w:numPr>
              <w:spacing w:after="120" w:line="240" w:lineRule="auto"/>
              <w:rPr>
                <w:rFonts w:ascii="GHEA Grapalat" w:hAnsi="GHEA Grapalat"/>
                <w:sz w:val="20"/>
                <w:szCs w:val="20"/>
                <w:lang w:val="hy-AM"/>
              </w:rPr>
            </w:pPr>
            <w:r w:rsidRPr="006374C0">
              <w:rPr>
                <w:rFonts w:ascii="GHEA Grapalat" w:hAnsi="GHEA Grapalat" w:cs="Sylfaen"/>
                <w:b/>
                <w:sz w:val="20"/>
                <w:szCs w:val="20"/>
                <w:lang w:val="hy-AM"/>
              </w:rPr>
              <w:lastRenderedPageBreak/>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Անաչառ</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դատարանի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կողմից</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լսելու</w:t>
            </w:r>
            <w:r w:rsidRPr="006374C0">
              <w:rPr>
                <w:rFonts w:ascii="GHEA Grapalat" w:hAnsi="GHEA Grapalat"/>
                <w:b/>
                <w:sz w:val="20"/>
                <w:szCs w:val="20"/>
                <w:lang w:val="hy-AM"/>
              </w:rPr>
              <w:t xml:space="preserve"> իրավունքի արդյունավետ իրացում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32"/>
              </w:numPr>
              <w:spacing w:after="120" w:line="240" w:lineRule="auto"/>
              <w:rPr>
                <w:rFonts w:ascii="GHEA Grapalat" w:hAnsi="GHEA Grapalat"/>
                <w:b/>
                <w:sz w:val="20"/>
                <w:szCs w:val="20"/>
                <w:lang w:val="hy-AM"/>
              </w:rPr>
            </w:pPr>
            <w:bookmarkStart w:id="13" w:name="_Hlk494774195"/>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Բարձրացնել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դատավորների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միջև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բաշխման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վերաբաշխման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կազմերի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ձևավորման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գործընթացի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արդյունավետությունը</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82"/>
              </w:numPr>
              <w:shd w:val="clear" w:color="auto" w:fill="FFFFFF" w:themeFill="background1"/>
              <w:tabs>
                <w:tab w:val="left" w:pos="450"/>
              </w:tabs>
              <w:spacing w:after="120" w:line="240" w:lineRule="auto"/>
              <w:ind w:left="714" w:hanging="357"/>
              <w:contextualSpacing w:val="0"/>
              <w:rPr>
                <w:rFonts w:ascii="GHEA Grapalat" w:hAnsi="GHEA Grapalat"/>
                <w:sz w:val="20"/>
                <w:szCs w:val="20"/>
                <w:lang w:val="hy-AM"/>
              </w:rPr>
            </w:pPr>
            <w:r w:rsidRPr="006374C0">
              <w:rPr>
                <w:rFonts w:ascii="GHEA Grapalat" w:hAnsi="GHEA Grapalat" w:cs="Sylfaen"/>
                <w:sz w:val="20"/>
                <w:szCs w:val="20"/>
                <w:lang w:val="hy-AM"/>
              </w:rPr>
              <w:t xml:space="preserve">Բարելավվել է դատարանի անաչառության վերաբերյալ հանրության վստահությունը </w:t>
            </w:r>
            <w:r w:rsidRPr="006374C0">
              <w:rPr>
                <w:rFonts w:ascii="GHEA Grapalat" w:eastAsia="Times New Roman" w:hAnsi="GHEA Grapalat" w:cs="Sylfaen"/>
                <w:sz w:val="20"/>
                <w:szCs w:val="20"/>
                <w:lang w:val="hy-AM"/>
              </w:rPr>
              <w:t>(</w:t>
            </w:r>
            <w:r w:rsidRPr="006374C0">
              <w:rPr>
                <w:rFonts w:ascii="GHEA Grapalat" w:hAnsi="GHEA Grapalat" w:cs="Sylfaen"/>
                <w:sz w:val="20"/>
                <w:szCs w:val="20"/>
                <w:lang w:val="hy-AM"/>
              </w:rPr>
              <w:t>դ</w:t>
            </w:r>
            <w:r w:rsidRPr="006374C0">
              <w:rPr>
                <w:rFonts w:ascii="GHEA Grapalat" w:hAnsi="GHEA Grapalat"/>
                <w:sz w:val="20"/>
                <w:szCs w:val="20"/>
                <w:lang w:val="hy-AM"/>
              </w:rPr>
              <w:t xml:space="preserve">ատարանից օգտվողների բավարարվածության հարցման արդյունքներ. ելակետ 2018թ. - 0, թիրախ 2021թ.-  աճ):    </w:t>
            </w:r>
            <w:r w:rsidRPr="006374C0">
              <w:rPr>
                <w:rFonts w:ascii="GHEA Grapalat" w:eastAsia="Times New Roman" w:hAnsi="GHEA Grapalat"/>
                <w:sz w:val="20"/>
                <w:szCs w:val="20"/>
                <w:lang w:val="hy-AM"/>
              </w:rPr>
              <w:t xml:space="preserve">  </w:t>
            </w:r>
            <w:r w:rsidRPr="006374C0">
              <w:rPr>
                <w:rFonts w:ascii="GHEA Grapalat" w:hAnsi="GHEA Grapalat" w:cs="Sylfaen"/>
                <w:sz w:val="20"/>
                <w:szCs w:val="20"/>
                <w:lang w:val="hy-AM"/>
              </w:rPr>
              <w:t xml:space="preserve">  </w:t>
            </w:r>
          </w:p>
          <w:p w:rsidR="00526611" w:rsidRPr="006374C0" w:rsidRDefault="00526611" w:rsidP="004E4924">
            <w:pPr>
              <w:pStyle w:val="ListParagraph"/>
              <w:numPr>
                <w:ilvl w:val="0"/>
                <w:numId w:val="82"/>
              </w:numPr>
              <w:shd w:val="clear" w:color="auto" w:fill="FFFFFF" w:themeFill="background1"/>
              <w:tabs>
                <w:tab w:val="left" w:pos="450"/>
              </w:tabs>
              <w:spacing w:after="120" w:line="240" w:lineRule="auto"/>
              <w:ind w:left="714" w:hanging="357"/>
              <w:contextualSpacing w:val="0"/>
              <w:rPr>
                <w:rFonts w:ascii="GHEA Grapalat" w:hAnsi="GHEA Grapalat"/>
                <w:sz w:val="20"/>
                <w:szCs w:val="20"/>
                <w:lang w:val="hy-AM"/>
              </w:rPr>
            </w:pPr>
            <w:r w:rsidRPr="006374C0">
              <w:rPr>
                <w:rFonts w:ascii="GHEA Grapalat" w:hAnsi="GHEA Grapalat" w:cs="Sylfaen"/>
                <w:sz w:val="20"/>
                <w:szCs w:val="20"/>
                <w:lang w:val="hy-AM"/>
              </w:rPr>
              <w:t>Կատարելագործվել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ամբողջացվել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բաշխման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վերաբաշխման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հիմքերը</w:t>
            </w:r>
            <w:r w:rsidRPr="006374C0">
              <w:rPr>
                <w:rFonts w:ascii="GHEA Grapalat" w:hAnsi="GHEA Grapalat"/>
                <w:sz w:val="20"/>
                <w:szCs w:val="20"/>
                <w:lang w:val="hy-AM"/>
              </w:rPr>
              <w:t>:</w:t>
            </w:r>
          </w:p>
          <w:p w:rsidR="00526611" w:rsidRPr="006374C0" w:rsidRDefault="00526611" w:rsidP="004E4924">
            <w:pPr>
              <w:pStyle w:val="ListParagraph"/>
              <w:numPr>
                <w:ilvl w:val="0"/>
                <w:numId w:val="82"/>
              </w:numPr>
              <w:shd w:val="clear" w:color="auto" w:fill="FFFFFF" w:themeFill="background1"/>
              <w:tabs>
                <w:tab w:val="left" w:pos="450"/>
              </w:tabs>
              <w:spacing w:after="120" w:line="240" w:lineRule="auto"/>
              <w:ind w:left="714" w:hanging="357"/>
              <w:contextualSpacing w:val="0"/>
              <w:rPr>
                <w:rFonts w:ascii="GHEA Grapalat" w:hAnsi="GHEA Grapalat"/>
                <w:sz w:val="20"/>
                <w:szCs w:val="20"/>
              </w:rPr>
            </w:pPr>
            <w:r w:rsidRPr="006374C0">
              <w:rPr>
                <w:rFonts w:ascii="GHEA Grapalat" w:hAnsi="GHEA Grapalat" w:cs="Sylfaen"/>
                <w:sz w:val="20"/>
                <w:szCs w:val="20"/>
                <w:lang w:val="hy-AM"/>
              </w:rPr>
              <w:t>Բարձրացել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բաշխման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արդյունավետությունը.</w:t>
            </w:r>
            <w:r w:rsidRPr="006374C0">
              <w:rPr>
                <w:rFonts w:ascii="GHEA Grapalat" w:hAnsi="GHEA Grapalat"/>
                <w:sz w:val="20"/>
                <w:szCs w:val="20"/>
                <w:lang w:val="hy-AM"/>
              </w:rPr>
              <w:t xml:space="preserve"> </w:t>
            </w:r>
            <w:r w:rsidRPr="006374C0">
              <w:rPr>
                <w:rFonts w:ascii="GHEA Grapalat" w:hAnsi="GHEA Grapalat"/>
                <w:sz w:val="20"/>
                <w:szCs w:val="20"/>
              </w:rPr>
              <w:t>(</w:t>
            </w:r>
            <w:r w:rsidRPr="006374C0">
              <w:rPr>
                <w:rFonts w:ascii="GHEA Grapalat" w:hAnsi="GHEA Grapalat" w:cs="Sylfaen"/>
                <w:sz w:val="20"/>
                <w:szCs w:val="20"/>
                <w:lang w:val="hy-AM"/>
              </w:rPr>
              <w:t>անխափան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կայունություն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խափանումների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քանակ</w:t>
            </w:r>
            <w:r w:rsidRPr="006374C0">
              <w:rPr>
                <w:rFonts w:ascii="GHEA Grapalat" w:hAnsi="GHEA Grapalat" w:cs="Sylfaen"/>
                <w:sz w:val="20"/>
                <w:szCs w:val="20"/>
              </w:rPr>
              <w:t>ի</w:t>
            </w:r>
            <w:r w:rsidRPr="006374C0">
              <w:rPr>
                <w:rFonts w:ascii="GHEA Grapalat" w:hAnsi="GHEA Grapalat"/>
                <w:sz w:val="20"/>
                <w:szCs w:val="20"/>
              </w:rPr>
              <w:t xml:space="preserve"> </w:t>
            </w:r>
            <w:r w:rsidRPr="006374C0">
              <w:rPr>
                <w:rFonts w:ascii="GHEA Grapalat" w:hAnsi="GHEA Grapalat" w:cs="Sylfaen"/>
                <w:sz w:val="20"/>
                <w:szCs w:val="20"/>
              </w:rPr>
              <w:t>նվազում տարեկան կտրվածքով</w:t>
            </w:r>
            <w:r w:rsidRPr="006374C0">
              <w:rPr>
                <w:rFonts w:ascii="GHEA Grapalat" w:hAnsi="GHEA Grapalat"/>
                <w:sz w:val="20"/>
                <w:szCs w:val="20"/>
              </w:rPr>
              <w:t xml:space="preserve">): </w:t>
            </w:r>
          </w:p>
        </w:tc>
      </w:tr>
      <w:bookmarkEnd w:id="13"/>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1.7.1.1.</w:t>
            </w:r>
          </w:p>
        </w:tc>
        <w:tc>
          <w:tcPr>
            <w:tcW w:w="2522" w:type="dxa"/>
            <w:gridSpan w:val="3"/>
            <w:shd w:val="clear" w:color="auto" w:fill="auto"/>
          </w:tcPr>
          <w:p w:rsidR="00526611" w:rsidRPr="006374C0" w:rsidRDefault="00526611" w:rsidP="00515E11">
            <w:pPr>
              <w:pStyle w:val="CommentText"/>
              <w:shd w:val="clear" w:color="auto" w:fill="FFFFFF" w:themeFill="background1"/>
              <w:rPr>
                <w:lang w:val="en-US"/>
              </w:rPr>
            </w:pPr>
            <w:r w:rsidRPr="006374C0">
              <w:rPr>
                <w:rFonts w:cs="Sylfaen"/>
                <w:lang w:val="en-US"/>
              </w:rPr>
              <w:t>Գ</w:t>
            </w:r>
            <w:r w:rsidRPr="006374C0">
              <w:rPr>
                <w:rFonts w:cs="Sylfaen"/>
              </w:rPr>
              <w:t>ործերի</w:t>
            </w:r>
            <w:r w:rsidRPr="006374C0">
              <w:t xml:space="preserve"> </w:t>
            </w:r>
            <w:r w:rsidRPr="006374C0">
              <w:rPr>
                <w:rFonts w:cs="Sylfaen"/>
              </w:rPr>
              <w:t>բաշխման</w:t>
            </w:r>
            <w:r w:rsidRPr="006374C0">
              <w:t xml:space="preserve"> </w:t>
            </w:r>
            <w:r w:rsidRPr="006374C0">
              <w:rPr>
                <w:rFonts w:cs="Sylfaen"/>
              </w:rPr>
              <w:t>և</w:t>
            </w:r>
            <w:r w:rsidRPr="006374C0">
              <w:t xml:space="preserve"> </w:t>
            </w:r>
            <w:r w:rsidRPr="006374C0">
              <w:rPr>
                <w:rFonts w:cs="Sylfaen"/>
              </w:rPr>
              <w:t>վերաբաշխման</w:t>
            </w:r>
            <w:r w:rsidRPr="006374C0">
              <w:rPr>
                <w:rFonts w:cs="Sylfaen"/>
                <w:lang w:val="en-US"/>
              </w:rPr>
              <w:t xml:space="preserve"> կատարելագործված </w:t>
            </w:r>
            <w:r w:rsidRPr="006374C0">
              <w:t>ընթացակարգեր</w:t>
            </w:r>
          </w:p>
        </w:tc>
        <w:tc>
          <w:tcPr>
            <w:tcW w:w="5128" w:type="dxa"/>
            <w:gridSpan w:val="3"/>
            <w:shd w:val="clear" w:color="auto" w:fill="auto"/>
          </w:tcPr>
          <w:p w:rsidR="00526611" w:rsidRPr="006374C0" w:rsidRDefault="00526611" w:rsidP="004E4924">
            <w:pPr>
              <w:pStyle w:val="ListParagraph"/>
              <w:numPr>
                <w:ilvl w:val="0"/>
                <w:numId w:val="34"/>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օրենսգրքի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դրույթներին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բաշխման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վերաբաշխման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կարգերը</w:t>
            </w:r>
            <w:r w:rsidRPr="006374C0">
              <w:rPr>
                <w:rFonts w:ascii="GHEA Grapalat" w:hAnsi="GHEA Grapalat"/>
                <w:sz w:val="20"/>
                <w:szCs w:val="20"/>
                <w:lang w:val="hy-AM"/>
              </w:rPr>
              <w:t>:</w:t>
            </w:r>
          </w:p>
          <w:p w:rsidR="00526611" w:rsidRPr="006374C0" w:rsidRDefault="00526611" w:rsidP="004E4924">
            <w:pPr>
              <w:pStyle w:val="ListParagraph"/>
              <w:numPr>
                <w:ilvl w:val="0"/>
                <w:numId w:val="34"/>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վերհանել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ավտոմատացված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բաշխման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համակարգչային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բացերն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թերությունները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դրանք</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t xml:space="preserve">2018թ. 4-րդ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2019թ. 1-ին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ԲԴԽ</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83"/>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բաշխման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վերաբաշխման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բաշխման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վերաբաշխման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83"/>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ավտոմատացված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բաշխման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համակարգչային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թերությունները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բացահայտված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ծրագիրն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արդիականացնելու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տեխնիկական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լուծումները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ծրագիրն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արդիականացված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անխափան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32"/>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իշխանությունում</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շահերի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բախման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ինստիտուտի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կիրառման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պրակտիկան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80"/>
              </w:numPr>
              <w:shd w:val="clear" w:color="auto" w:fill="FFFFFF" w:themeFill="background1"/>
              <w:tabs>
                <w:tab w:val="left" w:pos="450"/>
              </w:tabs>
              <w:spacing w:after="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Մեծացել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անաչառ</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հնարավորությունը և դրա նկատմամբ հանրային վստահությունը. </w:t>
            </w:r>
          </w:p>
          <w:p w:rsidR="00526611" w:rsidRPr="006374C0" w:rsidRDefault="00526611" w:rsidP="004E4924">
            <w:pPr>
              <w:pStyle w:val="ListParagraph"/>
              <w:numPr>
                <w:ilvl w:val="0"/>
                <w:numId w:val="80"/>
              </w:numPr>
              <w:shd w:val="clear" w:color="auto" w:fill="FFFFFF" w:themeFill="background1"/>
              <w:tabs>
                <w:tab w:val="left" w:pos="450"/>
              </w:tabs>
              <w:spacing w:after="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 է դատավորի կողմից ինքնաբացարկի կանոնների պահպանման պրակտիկան:</w:t>
            </w:r>
          </w:p>
          <w:p w:rsidR="00526611" w:rsidRPr="006374C0" w:rsidRDefault="00526611" w:rsidP="004E4924">
            <w:pPr>
              <w:pStyle w:val="ListParagraph"/>
              <w:numPr>
                <w:ilvl w:val="0"/>
                <w:numId w:val="80"/>
              </w:numPr>
              <w:shd w:val="clear" w:color="auto" w:fill="FFFFFF" w:themeFill="background1"/>
              <w:tabs>
                <w:tab w:val="left" w:pos="450"/>
              </w:tabs>
              <w:spacing w:after="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Կատարելագործվել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գիտելիքները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ինքնաբացարկի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հիմքերի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բացահայտման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կանխման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1.7.2.1.</w:t>
            </w:r>
          </w:p>
        </w:tc>
        <w:tc>
          <w:tcPr>
            <w:tcW w:w="2522" w:type="dxa"/>
            <w:gridSpan w:val="3"/>
            <w:shd w:val="clear" w:color="auto" w:fill="auto"/>
          </w:tcPr>
          <w:p w:rsidR="00526611" w:rsidRPr="006374C0" w:rsidRDefault="00526611" w:rsidP="00515E11">
            <w:pPr>
              <w:shd w:val="clear" w:color="auto" w:fill="FFFFFF" w:themeFill="background1"/>
              <w:tabs>
                <w:tab w:val="left" w:pos="720"/>
              </w:tabs>
              <w:spacing w:after="120" w:line="240" w:lineRule="auto"/>
              <w:rPr>
                <w:rFonts w:ascii="GHEA Grapalat" w:hAnsi="GHEA Grapalat"/>
                <w:sz w:val="20"/>
                <w:szCs w:val="20"/>
                <w:lang w:val="hy-AM"/>
              </w:rPr>
            </w:pPr>
          </w:p>
          <w:p w:rsidR="00526611" w:rsidRPr="006374C0" w:rsidRDefault="00526611" w:rsidP="00515E11">
            <w:pPr>
              <w:shd w:val="clear" w:color="auto" w:fill="FFFFFF" w:themeFill="background1"/>
              <w:tabs>
                <w:tab w:val="left" w:pos="720"/>
              </w:tabs>
              <w:spacing w:after="120" w:line="240" w:lineRule="auto"/>
              <w:rPr>
                <w:rFonts w:ascii="GHEA Grapalat" w:hAnsi="GHEA Grapalat"/>
                <w:sz w:val="20"/>
                <w:szCs w:val="20"/>
                <w:lang w:val="hy-AM"/>
              </w:rPr>
            </w:pPr>
            <w:r w:rsidRPr="006374C0">
              <w:rPr>
                <w:rFonts w:ascii="GHEA Grapalat" w:hAnsi="GHEA Grapalat" w:cs="Sylfaen"/>
                <w:sz w:val="20"/>
                <w:szCs w:val="20"/>
                <w:lang w:val="hy-AM"/>
              </w:rPr>
              <w:t>Դատավորի ինքնաբացարկի ինստիտուտի կիրառման բարելավված պրակտիկա</w:t>
            </w:r>
          </w:p>
          <w:p w:rsidR="00526611" w:rsidRPr="006374C0" w:rsidRDefault="00526611" w:rsidP="00515E11">
            <w:pPr>
              <w:shd w:val="clear" w:color="auto" w:fill="FFFFFF" w:themeFill="background1"/>
              <w:tabs>
                <w:tab w:val="left" w:pos="720"/>
              </w:tabs>
              <w:spacing w:after="120" w:line="240" w:lineRule="auto"/>
              <w:rPr>
                <w:rFonts w:ascii="GHEA Grapalat" w:hAnsi="GHEA Grapalat"/>
                <w:sz w:val="20"/>
                <w:szCs w:val="20"/>
                <w:lang w:val="hy-AM"/>
              </w:rPr>
            </w:pPr>
          </w:p>
        </w:tc>
        <w:tc>
          <w:tcPr>
            <w:tcW w:w="5128" w:type="dxa"/>
            <w:gridSpan w:val="3"/>
            <w:shd w:val="clear" w:color="auto" w:fill="auto"/>
          </w:tcPr>
          <w:p w:rsidR="00526611" w:rsidRPr="006374C0" w:rsidRDefault="00526611" w:rsidP="004E4924">
            <w:pPr>
              <w:pStyle w:val="CommentText"/>
              <w:numPr>
                <w:ilvl w:val="0"/>
                <w:numId w:val="33"/>
              </w:numPr>
              <w:shd w:val="clear" w:color="auto" w:fill="FFFFFF" w:themeFill="background1"/>
              <w:spacing w:after="120"/>
              <w:ind w:left="446"/>
              <w:rPr>
                <w:rFonts w:eastAsiaTheme="minorHAnsi"/>
              </w:rPr>
            </w:pPr>
            <w:r w:rsidRPr="006374C0">
              <w:rPr>
                <w:rFonts w:eastAsiaTheme="minorHAnsi" w:cs="Sylfaen"/>
              </w:rPr>
              <w:t>Առաջադեմ</w:t>
            </w:r>
            <w:r w:rsidRPr="006374C0">
              <w:rPr>
                <w:rFonts w:eastAsiaTheme="minorHAnsi"/>
              </w:rPr>
              <w:t xml:space="preserve"> </w:t>
            </w:r>
            <w:r w:rsidRPr="006374C0">
              <w:rPr>
                <w:rFonts w:eastAsiaTheme="minorHAnsi" w:cs="Sylfaen"/>
              </w:rPr>
              <w:t>փորձի</w:t>
            </w:r>
            <w:r w:rsidRPr="006374C0">
              <w:rPr>
                <w:rFonts w:eastAsiaTheme="minorHAnsi"/>
              </w:rPr>
              <w:t xml:space="preserve"> </w:t>
            </w:r>
            <w:r w:rsidRPr="006374C0">
              <w:rPr>
                <w:rFonts w:eastAsiaTheme="minorHAnsi" w:cs="Sylfaen"/>
              </w:rPr>
              <w:t>ուսումնասիրության</w:t>
            </w:r>
            <w:r w:rsidRPr="006374C0">
              <w:rPr>
                <w:rFonts w:eastAsiaTheme="minorHAnsi"/>
              </w:rPr>
              <w:t xml:space="preserve"> </w:t>
            </w:r>
            <w:r w:rsidRPr="006374C0">
              <w:rPr>
                <w:rFonts w:eastAsiaTheme="minorHAnsi" w:cs="Sylfaen"/>
              </w:rPr>
              <w:t>հիման</w:t>
            </w:r>
            <w:r w:rsidRPr="006374C0">
              <w:rPr>
                <w:rFonts w:eastAsiaTheme="minorHAnsi"/>
              </w:rPr>
              <w:t xml:space="preserve"> </w:t>
            </w:r>
            <w:r w:rsidRPr="006374C0">
              <w:rPr>
                <w:rFonts w:eastAsiaTheme="minorHAnsi" w:cs="Sylfaen"/>
              </w:rPr>
              <w:t>վրա</w:t>
            </w:r>
            <w:r w:rsidRPr="006374C0">
              <w:rPr>
                <w:rFonts w:eastAsiaTheme="minorHAnsi"/>
              </w:rPr>
              <w:t xml:space="preserve"> </w:t>
            </w:r>
            <w:r w:rsidRPr="006374C0">
              <w:rPr>
                <w:rFonts w:eastAsiaTheme="minorHAnsi" w:cs="Sylfaen"/>
              </w:rPr>
              <w:t>մշակել</w:t>
            </w:r>
            <w:r w:rsidRPr="006374C0">
              <w:rPr>
                <w:rFonts w:eastAsiaTheme="minorHAnsi"/>
              </w:rPr>
              <w:t xml:space="preserve"> </w:t>
            </w:r>
            <w:r w:rsidRPr="006374C0">
              <w:rPr>
                <w:rFonts w:eastAsiaTheme="minorHAnsi" w:cs="Sylfaen"/>
              </w:rPr>
              <w:t>և</w:t>
            </w:r>
            <w:r w:rsidRPr="006374C0">
              <w:rPr>
                <w:rFonts w:eastAsiaTheme="minorHAnsi"/>
              </w:rPr>
              <w:t xml:space="preserve"> </w:t>
            </w:r>
            <w:r w:rsidRPr="006374C0">
              <w:rPr>
                <w:rFonts w:eastAsiaTheme="minorHAnsi" w:cs="Sylfaen"/>
              </w:rPr>
              <w:t>ըստ</w:t>
            </w:r>
            <w:r w:rsidRPr="006374C0">
              <w:rPr>
                <w:rFonts w:eastAsiaTheme="minorHAnsi"/>
              </w:rPr>
              <w:t xml:space="preserve"> </w:t>
            </w:r>
            <w:r w:rsidRPr="006374C0">
              <w:rPr>
                <w:rFonts w:eastAsiaTheme="minorHAnsi" w:cs="Sylfaen"/>
              </w:rPr>
              <w:t>անհրաժեշտության</w:t>
            </w:r>
            <w:r w:rsidRPr="006374C0">
              <w:rPr>
                <w:rFonts w:eastAsiaTheme="minorHAnsi"/>
              </w:rPr>
              <w:t xml:space="preserve"> </w:t>
            </w:r>
            <w:r w:rsidRPr="006374C0">
              <w:rPr>
                <w:rFonts w:eastAsiaTheme="minorHAnsi" w:cs="Sylfaen"/>
              </w:rPr>
              <w:t>ներդնել</w:t>
            </w:r>
            <w:r w:rsidRPr="006374C0">
              <w:rPr>
                <w:rFonts w:eastAsiaTheme="minorHAnsi"/>
              </w:rPr>
              <w:t xml:space="preserve"> </w:t>
            </w:r>
            <w:r w:rsidRPr="006374C0">
              <w:rPr>
                <w:rFonts w:eastAsiaTheme="minorHAnsi" w:cs="Sylfaen"/>
              </w:rPr>
              <w:t>դատավորի</w:t>
            </w:r>
            <w:r w:rsidRPr="006374C0">
              <w:rPr>
                <w:rFonts w:eastAsiaTheme="minorHAnsi"/>
              </w:rPr>
              <w:t xml:space="preserve"> </w:t>
            </w:r>
            <w:r w:rsidRPr="006374C0">
              <w:rPr>
                <w:rFonts w:eastAsiaTheme="minorHAnsi" w:cs="Sylfaen"/>
              </w:rPr>
              <w:t>ինքնաբացարկի</w:t>
            </w:r>
            <w:r w:rsidRPr="006374C0">
              <w:rPr>
                <w:rFonts w:eastAsiaTheme="minorHAnsi"/>
              </w:rPr>
              <w:t xml:space="preserve"> </w:t>
            </w:r>
            <w:r w:rsidRPr="006374C0">
              <w:rPr>
                <w:rFonts w:eastAsiaTheme="minorHAnsi" w:cs="Sylfaen"/>
              </w:rPr>
              <w:t>կանոնների</w:t>
            </w:r>
            <w:r w:rsidRPr="006374C0">
              <w:rPr>
                <w:rFonts w:eastAsiaTheme="minorHAnsi"/>
              </w:rPr>
              <w:t xml:space="preserve"> </w:t>
            </w:r>
            <w:r w:rsidRPr="006374C0">
              <w:rPr>
                <w:rFonts w:eastAsiaTheme="minorHAnsi" w:cs="Sylfaen"/>
              </w:rPr>
              <w:t>գործնականում</w:t>
            </w:r>
            <w:r w:rsidRPr="006374C0">
              <w:rPr>
                <w:rFonts w:eastAsiaTheme="minorHAnsi"/>
              </w:rPr>
              <w:t xml:space="preserve"> </w:t>
            </w:r>
            <w:r w:rsidRPr="006374C0">
              <w:rPr>
                <w:rFonts w:eastAsiaTheme="minorHAnsi" w:cs="Sylfaen"/>
              </w:rPr>
              <w:t>կիրառման</w:t>
            </w:r>
            <w:r w:rsidRPr="006374C0">
              <w:rPr>
                <w:rFonts w:eastAsiaTheme="minorHAnsi"/>
              </w:rPr>
              <w:t xml:space="preserve"> </w:t>
            </w:r>
            <w:r w:rsidRPr="006374C0">
              <w:rPr>
                <w:rFonts w:eastAsiaTheme="minorHAnsi" w:cs="Sylfaen"/>
              </w:rPr>
              <w:t>ապահովման</w:t>
            </w:r>
            <w:r w:rsidRPr="006374C0">
              <w:rPr>
                <w:rFonts w:eastAsiaTheme="minorHAnsi"/>
              </w:rPr>
              <w:t xml:space="preserve"> </w:t>
            </w:r>
            <w:r w:rsidRPr="006374C0">
              <w:rPr>
                <w:rFonts w:eastAsiaTheme="minorHAnsi" w:cs="Sylfaen"/>
              </w:rPr>
              <w:t>լուծումներ</w:t>
            </w:r>
            <w:r w:rsidRPr="006374C0">
              <w:rPr>
                <w:rFonts w:eastAsiaTheme="minorHAnsi"/>
              </w:rPr>
              <w:t xml:space="preserve">: </w:t>
            </w:r>
          </w:p>
          <w:p w:rsidR="00526611" w:rsidRPr="006374C0" w:rsidRDefault="00526611" w:rsidP="004E4924">
            <w:pPr>
              <w:pStyle w:val="CommentText"/>
              <w:numPr>
                <w:ilvl w:val="0"/>
                <w:numId w:val="33"/>
              </w:numPr>
              <w:shd w:val="clear" w:color="auto" w:fill="FFFFFF" w:themeFill="background1"/>
              <w:spacing w:after="120"/>
              <w:ind w:left="446"/>
              <w:rPr>
                <w:rFonts w:eastAsiaTheme="minorHAnsi"/>
              </w:rPr>
            </w:pPr>
            <w:r w:rsidRPr="006374C0">
              <w:rPr>
                <w:rFonts w:eastAsiaTheme="minorHAnsi" w:cs="Sylfaen"/>
              </w:rPr>
              <w:t>Վարքագծի</w:t>
            </w:r>
            <w:r w:rsidRPr="006374C0">
              <w:rPr>
                <w:rFonts w:eastAsiaTheme="minorHAnsi"/>
              </w:rPr>
              <w:t xml:space="preserve"> </w:t>
            </w:r>
            <w:r w:rsidRPr="006374C0">
              <w:rPr>
                <w:rFonts w:eastAsiaTheme="minorHAnsi" w:cs="Sylfaen"/>
              </w:rPr>
              <w:t>կանոնների</w:t>
            </w:r>
            <w:r w:rsidRPr="006374C0">
              <w:rPr>
                <w:rFonts w:eastAsiaTheme="minorHAnsi"/>
              </w:rPr>
              <w:t xml:space="preserve"> </w:t>
            </w:r>
            <w:r w:rsidRPr="006374C0">
              <w:rPr>
                <w:rFonts w:eastAsiaTheme="minorHAnsi" w:cs="Sylfaen"/>
              </w:rPr>
              <w:t>վերապատրաստումների</w:t>
            </w:r>
            <w:r w:rsidRPr="006374C0">
              <w:rPr>
                <w:rFonts w:eastAsiaTheme="minorHAnsi"/>
              </w:rPr>
              <w:t xml:space="preserve"> </w:t>
            </w:r>
            <w:r w:rsidRPr="006374C0">
              <w:rPr>
                <w:rFonts w:eastAsiaTheme="minorHAnsi" w:cs="Sylfaen"/>
              </w:rPr>
              <w:t>շրջանակում</w:t>
            </w:r>
            <w:r w:rsidRPr="006374C0">
              <w:rPr>
                <w:rFonts w:eastAsiaTheme="minorHAnsi"/>
              </w:rPr>
              <w:t xml:space="preserve"> </w:t>
            </w:r>
            <w:r w:rsidRPr="006374C0">
              <w:rPr>
                <w:rFonts w:eastAsiaTheme="minorHAnsi" w:cs="Sylfaen"/>
              </w:rPr>
              <w:t>առանձին</w:t>
            </w:r>
            <w:r w:rsidRPr="006374C0">
              <w:rPr>
                <w:rFonts w:eastAsiaTheme="minorHAnsi"/>
              </w:rPr>
              <w:t xml:space="preserve"> </w:t>
            </w:r>
            <w:r w:rsidRPr="006374C0">
              <w:rPr>
                <w:rFonts w:eastAsiaTheme="minorHAnsi" w:cs="Sylfaen"/>
              </w:rPr>
              <w:t>թեմա</w:t>
            </w:r>
            <w:r w:rsidRPr="006374C0">
              <w:rPr>
                <w:rFonts w:eastAsiaTheme="minorHAnsi"/>
              </w:rPr>
              <w:t xml:space="preserve"> </w:t>
            </w:r>
            <w:r w:rsidRPr="006374C0">
              <w:rPr>
                <w:rFonts w:eastAsiaTheme="minorHAnsi" w:cs="Sylfaen"/>
              </w:rPr>
              <w:t>նախատեսել</w:t>
            </w:r>
            <w:r w:rsidRPr="006374C0">
              <w:rPr>
                <w:rFonts w:eastAsiaTheme="minorHAnsi"/>
              </w:rPr>
              <w:t xml:space="preserve"> </w:t>
            </w:r>
            <w:r w:rsidRPr="006374C0">
              <w:rPr>
                <w:rFonts w:eastAsiaTheme="minorHAnsi" w:cs="Sylfaen"/>
              </w:rPr>
              <w:t>ինքնաբացարկի</w:t>
            </w:r>
            <w:r w:rsidRPr="006374C0">
              <w:rPr>
                <w:rFonts w:eastAsiaTheme="minorHAnsi"/>
              </w:rPr>
              <w:t xml:space="preserve"> </w:t>
            </w:r>
            <w:r w:rsidRPr="006374C0">
              <w:rPr>
                <w:rFonts w:eastAsiaTheme="minorHAnsi" w:cs="Sylfaen"/>
              </w:rPr>
              <w:t>և</w:t>
            </w:r>
            <w:r w:rsidRPr="006374C0">
              <w:rPr>
                <w:rFonts w:eastAsiaTheme="minorHAnsi"/>
              </w:rPr>
              <w:t xml:space="preserve"> </w:t>
            </w:r>
            <w:r w:rsidRPr="006374C0">
              <w:rPr>
                <w:rFonts w:eastAsiaTheme="minorHAnsi" w:cs="Sylfaen"/>
              </w:rPr>
              <w:t>դրա</w:t>
            </w:r>
            <w:r w:rsidRPr="006374C0">
              <w:rPr>
                <w:rFonts w:eastAsiaTheme="minorHAnsi"/>
              </w:rPr>
              <w:t xml:space="preserve"> </w:t>
            </w:r>
            <w:r w:rsidRPr="006374C0">
              <w:rPr>
                <w:rFonts w:eastAsiaTheme="minorHAnsi" w:cs="Sylfaen"/>
              </w:rPr>
              <w:t>կիրառման</w:t>
            </w:r>
            <w:r w:rsidRPr="006374C0">
              <w:rPr>
                <w:rFonts w:eastAsiaTheme="minorHAnsi"/>
              </w:rPr>
              <w:t xml:space="preserve"> </w:t>
            </w:r>
            <w:r w:rsidRPr="006374C0">
              <w:rPr>
                <w:rFonts w:eastAsiaTheme="minorHAnsi" w:cs="Sylfaen"/>
              </w:rPr>
              <w:t>առաջադեմ</w:t>
            </w:r>
            <w:r w:rsidRPr="006374C0">
              <w:rPr>
                <w:rFonts w:eastAsiaTheme="minorHAnsi"/>
              </w:rPr>
              <w:t xml:space="preserve"> </w:t>
            </w:r>
            <w:r w:rsidRPr="006374C0">
              <w:rPr>
                <w:rFonts w:eastAsiaTheme="minorHAnsi" w:cs="Sylfaen"/>
              </w:rPr>
              <w:t>պրակտիկայի</w:t>
            </w:r>
            <w:r w:rsidRPr="006374C0">
              <w:rPr>
                <w:rFonts w:eastAsiaTheme="minorHAnsi"/>
              </w:rPr>
              <w:t xml:space="preserve"> </w:t>
            </w:r>
            <w:r w:rsidRPr="006374C0">
              <w:rPr>
                <w:rFonts w:eastAsiaTheme="minorHAnsi" w:cs="Sylfaen"/>
              </w:rPr>
              <w:t>վերաբերյալ</w:t>
            </w:r>
            <w:r w:rsidRPr="006374C0">
              <w:rPr>
                <w:rFonts w:eastAsiaTheme="minorHAnsi"/>
              </w:rPr>
              <w:t xml:space="preserve"> </w:t>
            </w:r>
            <w:r w:rsidRPr="006374C0">
              <w:rPr>
                <w:rFonts w:eastAsiaTheme="minorHAnsi" w:cs="Sylfaen"/>
              </w:rPr>
              <w:t>և</w:t>
            </w:r>
            <w:r w:rsidRPr="006374C0">
              <w:rPr>
                <w:rFonts w:eastAsiaTheme="minorHAnsi"/>
              </w:rPr>
              <w:t xml:space="preserve"> </w:t>
            </w:r>
            <w:r w:rsidRPr="006374C0">
              <w:rPr>
                <w:rFonts w:eastAsiaTheme="minorHAnsi" w:cs="Sylfaen"/>
              </w:rPr>
              <w:t>իրականացնել</w:t>
            </w:r>
            <w:r w:rsidRPr="006374C0">
              <w:rPr>
                <w:rFonts w:eastAsiaTheme="minorHAnsi"/>
              </w:rPr>
              <w:t xml:space="preserve"> </w:t>
            </w:r>
            <w:r w:rsidRPr="006374C0">
              <w:rPr>
                <w:rFonts w:eastAsiaTheme="minorHAnsi" w:cs="Sylfaen"/>
              </w:rPr>
              <w:t>վերապատրաստումներ</w:t>
            </w:r>
            <w:r w:rsidRPr="006374C0">
              <w:rPr>
                <w:rFonts w:eastAsiaTheme="minorHAnsi"/>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2019թ. </w:t>
            </w:r>
            <w:r w:rsidRPr="006374C0">
              <w:rPr>
                <w:rFonts w:ascii="GHEA Grapalat" w:hAnsi="GHEA Grapalat" w:cs="Sylfaen"/>
                <w:sz w:val="20"/>
                <w:szCs w:val="20"/>
                <w:lang w:val="hy-AM"/>
              </w:rPr>
              <w:t xml:space="preserve">3-րդ </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2019թ.  4-</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ԱԱ</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81"/>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ինքնաբացարկի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ներդնելու</w:t>
            </w:r>
            <w:r w:rsidRPr="006374C0">
              <w:rPr>
                <w:rFonts w:ascii="GHEA Grapalat" w:hAnsi="GHEA Grapalat"/>
                <w:sz w:val="20"/>
                <w:szCs w:val="20"/>
                <w:lang w:val="hy-AM"/>
              </w:rPr>
              <w:t xml:space="preserve"> և </w:t>
            </w:r>
            <w:r w:rsidRPr="006374C0">
              <w:rPr>
                <w:rFonts w:ascii="GHEA Grapalat" w:hAnsi="GHEA Grapalat" w:cs="Sylfaen"/>
                <w:sz w:val="20"/>
                <w:szCs w:val="20"/>
                <w:lang w:val="hy-AM"/>
              </w:rPr>
              <w:t>պրակտիկայի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առաջարկությունների վերաբերյալ հետագա քայլերը ձեռնարկված են </w:t>
            </w:r>
            <w:r w:rsidRPr="006374C0">
              <w:rPr>
                <w:rFonts w:ascii="GHEA Grapalat" w:hAnsi="GHEA Grapalat"/>
                <w:sz w:val="20"/>
                <w:szCs w:val="20"/>
                <w:lang w:val="hy-AM"/>
              </w:rPr>
              <w:t>(</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w:t>
            </w:r>
          </w:p>
          <w:p w:rsidR="00526611" w:rsidRPr="006374C0" w:rsidRDefault="00526611" w:rsidP="004E4924">
            <w:pPr>
              <w:pStyle w:val="ListParagraph"/>
              <w:numPr>
                <w:ilvl w:val="0"/>
                <w:numId w:val="81"/>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ինքնաբացարկի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ծրագրով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դաընթացների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թիվը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թեմաների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քանակ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ֆորմատը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թվաքանակը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ավարտին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հարցաշարերի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թեստավորումն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1"/>
                <w:numId w:val="32"/>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Արդարադատության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մատչելիության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32"/>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Ընդլայնել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անվճար</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իրավաբանական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օգնության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շահառուների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շրջանակը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տրամադրվող</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իրավաբանական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օգնության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որակը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84"/>
              </w:numPr>
              <w:shd w:val="clear" w:color="auto" w:fill="FFFFFF" w:themeFill="background1"/>
              <w:tabs>
                <w:tab w:val="left" w:pos="450"/>
              </w:tabs>
              <w:spacing w:after="120" w:line="240" w:lineRule="auto"/>
              <w:ind w:left="714" w:hanging="357"/>
              <w:contextualSpacing w:val="0"/>
              <w:rPr>
                <w:rFonts w:ascii="GHEA Grapalat" w:hAnsi="GHEA Grapalat"/>
                <w:sz w:val="20"/>
                <w:szCs w:val="20"/>
                <w:lang w:val="hy-AM"/>
              </w:rPr>
            </w:pPr>
            <w:r w:rsidRPr="006374C0">
              <w:rPr>
                <w:rFonts w:ascii="GHEA Grapalat" w:hAnsi="GHEA Grapalat" w:cs="Sylfaen"/>
                <w:sz w:val="20"/>
                <w:szCs w:val="20"/>
                <w:lang w:val="hy-AM"/>
              </w:rPr>
              <w:t>Ընդլայնվել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անվճար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օգնության</w:t>
            </w:r>
            <w:r w:rsidRPr="006374C0">
              <w:rPr>
                <w:rFonts w:ascii="GHEA Grapalat" w:hAnsi="GHEA Grapalat"/>
                <w:sz w:val="20"/>
                <w:szCs w:val="20"/>
                <w:lang w:val="hy-AM"/>
              </w:rPr>
              <w:t xml:space="preserve"> շահառուների </w:t>
            </w:r>
            <w:r w:rsidRPr="006374C0">
              <w:rPr>
                <w:rFonts w:ascii="GHEA Grapalat" w:hAnsi="GHEA Grapalat" w:cs="Sylfaen"/>
                <w:sz w:val="20"/>
                <w:szCs w:val="20"/>
                <w:lang w:val="hy-AM"/>
              </w:rPr>
              <w:t>շրջանակը (օրենսդրական փոփոխություն)</w:t>
            </w:r>
            <w:r w:rsidRPr="006374C0">
              <w:rPr>
                <w:rFonts w:ascii="GHEA Grapalat" w:hAnsi="GHEA Grapalat"/>
                <w:sz w:val="20"/>
                <w:szCs w:val="20"/>
                <w:lang w:val="hy-AM"/>
              </w:rPr>
              <w:t>:</w:t>
            </w:r>
          </w:p>
          <w:p w:rsidR="00526611" w:rsidRPr="006374C0" w:rsidRDefault="00526611" w:rsidP="004E4924">
            <w:pPr>
              <w:pStyle w:val="ListParagraph"/>
              <w:numPr>
                <w:ilvl w:val="0"/>
                <w:numId w:val="84"/>
              </w:numPr>
              <w:shd w:val="clear" w:color="auto" w:fill="FFFFFF" w:themeFill="background1"/>
              <w:tabs>
                <w:tab w:val="left" w:pos="450"/>
              </w:tabs>
              <w:spacing w:after="120" w:line="240" w:lineRule="auto"/>
              <w:ind w:left="714" w:hanging="357"/>
              <w:contextualSpacing w:val="0"/>
              <w:rPr>
                <w:rFonts w:ascii="GHEA Grapalat" w:hAnsi="GHEA Grapalat"/>
                <w:sz w:val="20"/>
                <w:szCs w:val="20"/>
                <w:lang w:val="hy-AM"/>
              </w:rPr>
            </w:pPr>
            <w:r w:rsidRPr="006374C0">
              <w:rPr>
                <w:rFonts w:ascii="GHEA Grapalat" w:hAnsi="GHEA Grapalat" w:cs="Sylfaen"/>
                <w:sz w:val="20"/>
                <w:szCs w:val="20"/>
                <w:lang w:val="hy-AM"/>
              </w:rPr>
              <w:t>Աճել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անվճար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օգտվող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թվա</w:t>
            </w:r>
            <w:r w:rsidRPr="006374C0">
              <w:rPr>
                <w:rFonts w:ascii="GHEA Grapalat" w:hAnsi="GHEA Grapalat" w:cs="Sylfaen"/>
                <w:sz w:val="20"/>
                <w:szCs w:val="20"/>
                <w:lang w:val="hy-AM"/>
              </w:rPr>
              <w:t>քանակը (վիճակագրություն. ելակետ 2018թ.-0, թիրախ՝ 2021թ. -աճ)</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84"/>
              </w:numPr>
              <w:shd w:val="clear" w:color="auto" w:fill="FFFFFF" w:themeFill="background1"/>
              <w:tabs>
                <w:tab w:val="left" w:pos="450"/>
              </w:tabs>
              <w:spacing w:after="120" w:line="240" w:lineRule="auto"/>
              <w:ind w:left="714" w:hanging="357"/>
              <w:contextualSpacing w:val="0"/>
              <w:rPr>
                <w:rFonts w:ascii="GHEA Grapalat" w:hAnsi="GHEA Grapalat"/>
                <w:sz w:val="20"/>
                <w:szCs w:val="20"/>
                <w:lang w:val="hy-AM"/>
              </w:rPr>
            </w:pPr>
            <w:r w:rsidRPr="006374C0">
              <w:rPr>
                <w:rFonts w:ascii="GHEA Grapalat" w:hAnsi="GHEA Grapalat" w:cs="Sylfaen"/>
                <w:sz w:val="20"/>
                <w:szCs w:val="20"/>
                <w:lang w:val="hy-AM"/>
              </w:rPr>
              <w:t>Բարձրացել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պրոֆեսիոնալիզմը (վերապատրաստման արդյունքներ. հանրային պաշտպանի մասնակցությամբ դրական լուծում ստացած գործերի քանակ)</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84"/>
              </w:numPr>
              <w:shd w:val="clear" w:color="auto" w:fill="FFFFFF" w:themeFill="background1"/>
              <w:tabs>
                <w:tab w:val="left" w:pos="450"/>
              </w:tabs>
              <w:spacing w:after="120" w:line="240" w:lineRule="auto"/>
              <w:ind w:left="714" w:hanging="357"/>
              <w:contextualSpacing w:val="0"/>
              <w:rPr>
                <w:rFonts w:ascii="GHEA Grapalat" w:hAnsi="GHEA Grapalat"/>
                <w:sz w:val="20"/>
                <w:szCs w:val="20"/>
                <w:lang w:val="hy-AM"/>
              </w:rPr>
            </w:pPr>
            <w:r w:rsidRPr="006374C0">
              <w:rPr>
                <w:rFonts w:ascii="GHEA Grapalat" w:hAnsi="GHEA Grapalat"/>
                <w:sz w:val="20"/>
                <w:szCs w:val="20"/>
                <w:lang w:val="hy-AM"/>
              </w:rPr>
              <w:t xml:space="preserve">Բարելավվել է անվճար իրավաբանական օգնության որակը: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1.8.1.1.</w:t>
            </w:r>
          </w:p>
        </w:tc>
        <w:tc>
          <w:tcPr>
            <w:tcW w:w="2522"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Ընդլայնված է անվճար իրավաբանական օգնություն ստանալու անձանց շրջանակը</w:t>
            </w:r>
          </w:p>
        </w:tc>
        <w:tc>
          <w:tcPr>
            <w:tcW w:w="5128" w:type="dxa"/>
            <w:gridSpan w:val="3"/>
            <w:shd w:val="clear" w:color="auto" w:fill="auto"/>
          </w:tcPr>
          <w:p w:rsidR="00526611" w:rsidRPr="006374C0" w:rsidRDefault="00526611" w:rsidP="004E4924">
            <w:pPr>
              <w:pStyle w:val="CommentText"/>
              <w:numPr>
                <w:ilvl w:val="0"/>
                <w:numId w:val="40"/>
              </w:numPr>
              <w:shd w:val="clear" w:color="auto" w:fill="FFFFFF" w:themeFill="background1"/>
              <w:spacing w:after="120"/>
              <w:ind w:left="360"/>
            </w:pPr>
            <w:r w:rsidRPr="006374C0">
              <w:rPr>
                <w:rFonts w:cs="Sylfaen"/>
                <w:lang w:val="en-US"/>
              </w:rPr>
              <w:t xml:space="preserve">Մշակել օրենսդրական փոփոխությունների փաթեթ՝ անվճար իրավաբանական օգնության շահառուների շրջանակը ընդլայնելու համար և ներկայացնել Ազգային ժողով: </w:t>
            </w:r>
          </w:p>
          <w:p w:rsidR="00526611" w:rsidRPr="006374C0" w:rsidRDefault="00526611" w:rsidP="00515E11">
            <w:pPr>
              <w:spacing w:after="120" w:line="240" w:lineRule="auto"/>
              <w:rPr>
                <w:rFonts w:ascii="GHEA Grapalat" w:hAnsi="GHEA Grapalat" w:cs="Sylfaen"/>
                <w:b/>
                <w:sz w:val="20"/>
                <w:szCs w:val="20"/>
                <w:lang w:val="en-US"/>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sz w:val="20"/>
                <w:szCs w:val="20"/>
                <w:lang w:val="en-US"/>
              </w:rPr>
              <w:t xml:space="preserve">2018թ. 4-րդ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Ընթացիկ ֆինանսավորում</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ՓՊ</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76"/>
              </w:numPr>
              <w:spacing w:after="120" w:line="240" w:lineRule="auto"/>
              <w:rPr>
                <w:rFonts w:ascii="GHEA Grapalat" w:hAnsi="GHEA Grapalat" w:cs="Sylfaen"/>
                <w:sz w:val="20"/>
                <w:szCs w:val="20"/>
                <w:lang w:val="hy-AM"/>
              </w:rPr>
            </w:pPr>
            <w:r w:rsidRPr="006374C0">
              <w:rPr>
                <w:rFonts w:ascii="GHEA Grapalat" w:hAnsi="GHEA Grapalat"/>
                <w:sz w:val="20"/>
                <w:szCs w:val="20"/>
                <w:lang w:val="hy-AM"/>
              </w:rPr>
              <w:t>«</w:t>
            </w:r>
            <w:r w:rsidRPr="006374C0">
              <w:rPr>
                <w:rFonts w:ascii="GHEA Grapalat" w:hAnsi="GHEA Grapalat" w:cs="Sylfaen"/>
                <w:sz w:val="20"/>
                <w:szCs w:val="20"/>
                <w:lang w:val="hy-AM"/>
              </w:rPr>
              <w:t>Փաստաբանության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 օրենքի մեջ փոփոխությունների օրենսդրական փաթեթը մշակված է և ներկայացված Ազգային Ժողով:  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Անվճար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տրամադրման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ընդլայնված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1.8.1.2.</w:t>
            </w:r>
          </w:p>
        </w:tc>
        <w:tc>
          <w:tcPr>
            <w:tcW w:w="2522" w:type="dxa"/>
            <w:gridSpan w:val="3"/>
            <w:shd w:val="clear" w:color="auto" w:fill="auto"/>
          </w:tcPr>
          <w:p w:rsidR="00526611" w:rsidRPr="006374C0" w:rsidRDefault="00526611" w:rsidP="00515E11">
            <w:pPr>
              <w:shd w:val="clear" w:color="auto" w:fill="FFFFFF" w:themeFill="background1"/>
              <w:tabs>
                <w:tab w:val="left" w:pos="450"/>
              </w:tabs>
              <w:spacing w:after="120" w:line="240" w:lineRule="auto"/>
              <w:rPr>
                <w:rFonts w:ascii="GHEA Grapalat" w:hAnsi="GHEA Grapalat"/>
                <w:sz w:val="20"/>
                <w:szCs w:val="20"/>
                <w:lang w:val="en-US"/>
              </w:rPr>
            </w:pPr>
            <w:r w:rsidRPr="006374C0">
              <w:rPr>
                <w:rFonts w:ascii="GHEA Grapalat" w:hAnsi="GHEA Grapalat" w:cs="Sylfaen"/>
                <w:sz w:val="20"/>
                <w:szCs w:val="20"/>
                <w:lang w:val="en-US"/>
              </w:rPr>
              <w:t>Հանրային</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պաշտպանների</w:t>
            </w:r>
            <w:r w:rsidRPr="006374C0">
              <w:rPr>
                <w:rFonts w:ascii="GHEA Grapalat" w:hAnsi="GHEA Grapalat"/>
                <w:sz w:val="20"/>
                <w:szCs w:val="20"/>
                <w:lang w:val="en-US"/>
              </w:rPr>
              <w:t xml:space="preserve"> զարգացած </w:t>
            </w:r>
            <w:r w:rsidRPr="006374C0">
              <w:rPr>
                <w:rFonts w:ascii="GHEA Grapalat" w:hAnsi="GHEA Grapalat" w:cs="Sylfaen"/>
                <w:sz w:val="20"/>
                <w:szCs w:val="20"/>
                <w:lang w:val="en-US"/>
              </w:rPr>
              <w:t>մասնագիտական</w:t>
            </w:r>
            <w:r w:rsidRPr="006374C0">
              <w:rPr>
                <w:rFonts w:ascii="GHEA Grapalat" w:hAnsi="GHEA Grapalat"/>
                <w:sz w:val="20"/>
                <w:szCs w:val="20"/>
                <w:lang w:val="en-US"/>
              </w:rPr>
              <w:t xml:space="preserve"> հմտություններ ու </w:t>
            </w:r>
            <w:r w:rsidRPr="006374C0">
              <w:rPr>
                <w:rFonts w:ascii="GHEA Grapalat" w:hAnsi="GHEA Grapalat" w:cs="Sylfaen"/>
                <w:sz w:val="20"/>
                <w:szCs w:val="20"/>
                <w:lang w:val="en-US"/>
              </w:rPr>
              <w:t>կարողություններ</w:t>
            </w:r>
            <w:r w:rsidRPr="006374C0">
              <w:rPr>
                <w:rFonts w:ascii="GHEA Grapalat" w:hAnsi="GHEA Grapalat"/>
                <w:sz w:val="20"/>
                <w:szCs w:val="20"/>
                <w:lang w:val="en-US"/>
              </w:rPr>
              <w:t xml:space="preserve">  </w:t>
            </w:r>
          </w:p>
          <w:p w:rsidR="00526611" w:rsidRPr="006374C0" w:rsidRDefault="00526611" w:rsidP="00515E11">
            <w:pPr>
              <w:shd w:val="clear" w:color="auto" w:fill="FFFFFF" w:themeFill="background1"/>
              <w:tabs>
                <w:tab w:val="left" w:pos="450"/>
              </w:tabs>
              <w:spacing w:after="120" w:line="240" w:lineRule="auto"/>
              <w:rPr>
                <w:rFonts w:ascii="GHEA Grapalat" w:hAnsi="GHEA Grapalat"/>
                <w:b/>
                <w:sz w:val="20"/>
                <w:szCs w:val="20"/>
                <w:lang w:val="en-US"/>
              </w:rPr>
            </w:pPr>
          </w:p>
        </w:tc>
        <w:tc>
          <w:tcPr>
            <w:tcW w:w="5128" w:type="dxa"/>
            <w:gridSpan w:val="3"/>
            <w:shd w:val="clear" w:color="auto" w:fill="auto"/>
          </w:tcPr>
          <w:p w:rsidR="00526611" w:rsidRPr="006374C0" w:rsidRDefault="00526611" w:rsidP="004E4924">
            <w:pPr>
              <w:pStyle w:val="CommentText"/>
              <w:numPr>
                <w:ilvl w:val="0"/>
                <w:numId w:val="222"/>
              </w:numPr>
              <w:shd w:val="clear" w:color="auto" w:fill="FFFFFF" w:themeFill="background1"/>
              <w:spacing w:after="120"/>
            </w:pPr>
            <w:r w:rsidRPr="006374C0">
              <w:rPr>
                <w:rFonts w:cs="Sylfaen"/>
              </w:rPr>
              <w:t>Ուսումնասիրել</w:t>
            </w:r>
            <w:r w:rsidRPr="006374C0">
              <w:t xml:space="preserve"> </w:t>
            </w:r>
            <w:r w:rsidRPr="006374C0">
              <w:rPr>
                <w:rFonts w:cs="Sylfaen"/>
              </w:rPr>
              <w:t>և</w:t>
            </w:r>
            <w:r w:rsidRPr="006374C0">
              <w:t xml:space="preserve"> </w:t>
            </w:r>
            <w:r w:rsidRPr="006374C0">
              <w:rPr>
                <w:rFonts w:cs="Sylfaen"/>
              </w:rPr>
              <w:t>վեր</w:t>
            </w:r>
            <w:r w:rsidRPr="006374C0">
              <w:rPr>
                <w:rFonts w:cs="Sylfaen"/>
                <w:lang w:val="en-US"/>
              </w:rPr>
              <w:t>հ</w:t>
            </w:r>
            <w:r w:rsidRPr="006374C0">
              <w:rPr>
                <w:rFonts w:cs="Sylfaen"/>
              </w:rPr>
              <w:t>անել</w:t>
            </w:r>
            <w:r w:rsidRPr="006374C0">
              <w:t xml:space="preserve"> </w:t>
            </w:r>
            <w:r w:rsidRPr="006374C0">
              <w:rPr>
                <w:rFonts w:cs="Sylfaen"/>
              </w:rPr>
              <w:t>հանրային</w:t>
            </w:r>
            <w:r w:rsidRPr="006374C0">
              <w:t xml:space="preserve"> </w:t>
            </w:r>
            <w:r w:rsidRPr="006374C0">
              <w:rPr>
                <w:rFonts w:cs="Sylfaen"/>
              </w:rPr>
              <w:t>պաշտպանների</w:t>
            </w:r>
            <w:r w:rsidRPr="006374C0">
              <w:t xml:space="preserve"> </w:t>
            </w:r>
            <w:r w:rsidRPr="006374C0">
              <w:rPr>
                <w:rFonts w:cs="Sylfaen"/>
              </w:rPr>
              <w:t>վերապատրաստման</w:t>
            </w:r>
            <w:r w:rsidRPr="006374C0">
              <w:t xml:space="preserve"> </w:t>
            </w:r>
            <w:r w:rsidRPr="006374C0">
              <w:rPr>
                <w:rFonts w:cs="Sylfaen"/>
              </w:rPr>
              <w:t>կարիքները</w:t>
            </w:r>
            <w:r w:rsidRPr="006374C0">
              <w:t xml:space="preserve">: </w:t>
            </w:r>
          </w:p>
          <w:p w:rsidR="00526611" w:rsidRPr="006374C0" w:rsidRDefault="00526611" w:rsidP="004E4924">
            <w:pPr>
              <w:pStyle w:val="CommentText"/>
              <w:numPr>
                <w:ilvl w:val="0"/>
                <w:numId w:val="222"/>
              </w:numPr>
              <w:shd w:val="clear" w:color="auto" w:fill="FFFFFF" w:themeFill="background1"/>
              <w:spacing w:after="120"/>
            </w:pPr>
            <w:r w:rsidRPr="006374C0">
              <w:rPr>
                <w:rFonts w:cs="Sylfaen"/>
              </w:rPr>
              <w:t>Վերհանված</w:t>
            </w:r>
            <w:r w:rsidRPr="006374C0">
              <w:t xml:space="preserve"> </w:t>
            </w:r>
            <w:r w:rsidRPr="006374C0">
              <w:rPr>
                <w:rFonts w:cs="Sylfaen"/>
              </w:rPr>
              <w:t>կարիքների</w:t>
            </w:r>
            <w:r w:rsidRPr="006374C0">
              <w:t xml:space="preserve"> </w:t>
            </w:r>
            <w:r w:rsidRPr="006374C0">
              <w:rPr>
                <w:rFonts w:cs="Sylfaen"/>
              </w:rPr>
              <w:t>հիման</w:t>
            </w:r>
            <w:r w:rsidRPr="006374C0">
              <w:t xml:space="preserve"> </w:t>
            </w:r>
            <w:r w:rsidRPr="006374C0">
              <w:rPr>
                <w:rFonts w:cs="Sylfaen"/>
              </w:rPr>
              <w:t>վրա</w:t>
            </w:r>
            <w:r w:rsidRPr="006374C0">
              <w:t xml:space="preserve"> </w:t>
            </w:r>
            <w:r w:rsidRPr="006374C0">
              <w:rPr>
                <w:rFonts w:cs="Sylfaen"/>
              </w:rPr>
              <w:t>կազմել</w:t>
            </w:r>
            <w:r w:rsidRPr="006374C0">
              <w:t xml:space="preserve"> </w:t>
            </w:r>
            <w:r w:rsidRPr="006374C0">
              <w:rPr>
                <w:rFonts w:cs="Sylfaen"/>
              </w:rPr>
              <w:t>վերապատրաստման</w:t>
            </w:r>
            <w:r w:rsidRPr="006374C0">
              <w:t xml:space="preserve"> թեմատիկ ծ</w:t>
            </w:r>
            <w:r w:rsidRPr="006374C0">
              <w:rPr>
                <w:rFonts w:cs="Sylfaen"/>
              </w:rPr>
              <w:t>րագրեր</w:t>
            </w:r>
            <w:r w:rsidRPr="006374C0">
              <w:t xml:space="preserve"> (</w:t>
            </w:r>
            <w:r w:rsidRPr="006374C0">
              <w:rPr>
                <w:rFonts w:eastAsia="Times New Roman" w:cs="Sylfaen"/>
                <w:lang w:eastAsia="ru-RU"/>
              </w:rPr>
              <w:t xml:space="preserve">յուրաքանչյուր ծրագրում </w:t>
            </w:r>
            <w:r w:rsidRPr="006374C0">
              <w:rPr>
                <w:rFonts w:cs="Sylfaen"/>
              </w:rPr>
              <w:t>որոշելով դասընթացների</w:t>
            </w:r>
            <w:r w:rsidRPr="006374C0">
              <w:t xml:space="preserve"> </w:t>
            </w:r>
            <w:r w:rsidRPr="006374C0">
              <w:rPr>
                <w:rFonts w:cs="Sylfaen"/>
              </w:rPr>
              <w:t>թիվը</w:t>
            </w:r>
            <w:r w:rsidRPr="006374C0">
              <w:t xml:space="preserve">, </w:t>
            </w:r>
            <w:r w:rsidRPr="006374C0">
              <w:rPr>
                <w:rFonts w:cs="Sylfaen"/>
              </w:rPr>
              <w:t>թեմաների</w:t>
            </w:r>
            <w:r w:rsidRPr="006374C0">
              <w:t xml:space="preserve"> </w:t>
            </w:r>
            <w:r w:rsidRPr="006374C0">
              <w:rPr>
                <w:rFonts w:cs="Sylfaen"/>
              </w:rPr>
              <w:t>քանակը</w:t>
            </w:r>
            <w:r w:rsidRPr="006374C0">
              <w:t xml:space="preserve">, </w:t>
            </w:r>
            <w:r w:rsidRPr="006374C0">
              <w:rPr>
                <w:rFonts w:cs="Sylfaen"/>
              </w:rPr>
              <w:t>վերապատրաստման</w:t>
            </w:r>
            <w:r w:rsidRPr="006374C0">
              <w:t xml:space="preserve"> </w:t>
            </w:r>
            <w:r w:rsidRPr="006374C0">
              <w:rPr>
                <w:rFonts w:cs="Sylfaen"/>
              </w:rPr>
              <w:t>ֆորմատը</w:t>
            </w:r>
            <w:r w:rsidRPr="006374C0">
              <w:t xml:space="preserve">, </w:t>
            </w:r>
            <w:r w:rsidRPr="006374C0">
              <w:rPr>
                <w:rFonts w:cs="Sylfaen"/>
              </w:rPr>
              <w:t>մասնակիցների</w:t>
            </w:r>
            <w:r w:rsidRPr="006374C0">
              <w:t xml:space="preserve"> </w:t>
            </w:r>
            <w:r w:rsidRPr="006374C0">
              <w:rPr>
                <w:rFonts w:cs="Sylfaen"/>
              </w:rPr>
              <w:t>շրջանակը</w:t>
            </w:r>
            <w:r w:rsidRPr="006374C0">
              <w:t xml:space="preserve"> </w:t>
            </w:r>
            <w:r w:rsidRPr="006374C0">
              <w:rPr>
                <w:rFonts w:cs="Sylfaen"/>
              </w:rPr>
              <w:t>և</w:t>
            </w:r>
            <w:r w:rsidRPr="006374C0">
              <w:t xml:space="preserve"> </w:t>
            </w:r>
            <w:r w:rsidRPr="006374C0">
              <w:rPr>
                <w:rFonts w:cs="Sylfaen"/>
              </w:rPr>
              <w:t>թվաքանակը</w:t>
            </w:r>
            <w:r w:rsidRPr="006374C0">
              <w:t xml:space="preserve">) </w:t>
            </w:r>
            <w:r w:rsidRPr="006374C0">
              <w:rPr>
                <w:rFonts w:cs="Sylfaen"/>
              </w:rPr>
              <w:t>և</w:t>
            </w:r>
            <w:r w:rsidRPr="006374C0">
              <w:t xml:space="preserve"> </w:t>
            </w:r>
            <w:r w:rsidRPr="006374C0">
              <w:rPr>
                <w:rFonts w:cs="Sylfaen"/>
              </w:rPr>
              <w:t>իրականացնել</w:t>
            </w:r>
            <w:r w:rsidRPr="006374C0">
              <w:t xml:space="preserve"> </w:t>
            </w:r>
            <w:r w:rsidRPr="006374C0">
              <w:rPr>
                <w:rFonts w:cs="Sylfaen"/>
              </w:rPr>
              <w:t>վերապատրաստումներ</w:t>
            </w:r>
            <w:r w:rsidRPr="006374C0">
              <w:t>:</w:t>
            </w:r>
          </w:p>
          <w:p w:rsidR="00526611" w:rsidRPr="006374C0" w:rsidRDefault="00526611" w:rsidP="004E4924">
            <w:pPr>
              <w:pStyle w:val="CommentText"/>
              <w:numPr>
                <w:ilvl w:val="0"/>
                <w:numId w:val="222"/>
              </w:numPr>
              <w:shd w:val="clear" w:color="auto" w:fill="FFFFFF" w:themeFill="background1"/>
              <w:spacing w:after="120"/>
              <w:rPr>
                <w:b/>
              </w:rPr>
            </w:pPr>
            <w:r w:rsidRPr="006374C0">
              <w:rPr>
                <w:rFonts w:cs="Sylfaen"/>
              </w:rPr>
              <w:t>Ուսումնասիրել</w:t>
            </w:r>
            <w:r w:rsidRPr="006374C0">
              <w:t xml:space="preserve"> </w:t>
            </w:r>
            <w:r w:rsidRPr="006374C0">
              <w:rPr>
                <w:rFonts w:cs="Sylfaen"/>
              </w:rPr>
              <w:t>հանրային</w:t>
            </w:r>
            <w:r w:rsidRPr="006374C0">
              <w:t xml:space="preserve"> </w:t>
            </w:r>
            <w:r w:rsidRPr="006374C0">
              <w:rPr>
                <w:rFonts w:cs="Sylfaen"/>
              </w:rPr>
              <w:t>պաշտպանի</w:t>
            </w:r>
            <w:r w:rsidRPr="006374C0">
              <w:t xml:space="preserve"> </w:t>
            </w:r>
            <w:r w:rsidRPr="006374C0">
              <w:rPr>
                <w:rFonts w:cs="Sylfaen"/>
              </w:rPr>
              <w:t>սոցիալական</w:t>
            </w:r>
            <w:r w:rsidRPr="006374C0">
              <w:t xml:space="preserve"> </w:t>
            </w:r>
            <w:r w:rsidRPr="006374C0">
              <w:rPr>
                <w:rFonts w:cs="Sylfaen"/>
              </w:rPr>
              <w:t>երաշխիքների</w:t>
            </w:r>
            <w:r w:rsidRPr="006374C0">
              <w:t xml:space="preserve"> </w:t>
            </w:r>
            <w:r w:rsidRPr="006374C0">
              <w:rPr>
                <w:rFonts w:cs="Sylfaen"/>
              </w:rPr>
              <w:t>իրավական</w:t>
            </w:r>
            <w:r w:rsidRPr="006374C0">
              <w:t xml:space="preserve"> </w:t>
            </w:r>
            <w:r w:rsidRPr="006374C0">
              <w:rPr>
                <w:rFonts w:cs="Sylfaen"/>
              </w:rPr>
              <w:t>և</w:t>
            </w:r>
            <w:r w:rsidRPr="006374C0">
              <w:t xml:space="preserve"> </w:t>
            </w:r>
            <w:r w:rsidRPr="006374C0">
              <w:rPr>
                <w:rFonts w:cs="Sylfaen"/>
              </w:rPr>
              <w:t>ֆինանսական</w:t>
            </w:r>
            <w:r w:rsidRPr="006374C0">
              <w:t xml:space="preserve"> </w:t>
            </w:r>
            <w:r w:rsidRPr="006374C0">
              <w:rPr>
                <w:rFonts w:cs="Sylfaen"/>
              </w:rPr>
              <w:t>ասպեկտները</w:t>
            </w:r>
            <w:r w:rsidRPr="006374C0">
              <w:t xml:space="preserve"> </w:t>
            </w:r>
            <w:r w:rsidRPr="006374C0">
              <w:rPr>
                <w:rFonts w:cs="Sylfaen"/>
              </w:rPr>
              <w:t>և</w:t>
            </w:r>
            <w:r w:rsidRPr="006374C0">
              <w:t xml:space="preserve"> </w:t>
            </w:r>
            <w:r w:rsidRPr="006374C0">
              <w:rPr>
                <w:rFonts w:cs="Sylfaen"/>
              </w:rPr>
              <w:t>եզրակացություն</w:t>
            </w:r>
            <w:r w:rsidRPr="006374C0">
              <w:t xml:space="preserve"> </w:t>
            </w:r>
            <w:r w:rsidRPr="006374C0">
              <w:rPr>
                <w:rFonts w:cs="Sylfaen"/>
              </w:rPr>
              <w:t>տալ</w:t>
            </w:r>
            <w:r w:rsidRPr="006374C0">
              <w:t xml:space="preserve"> </w:t>
            </w:r>
            <w:r w:rsidRPr="006374C0">
              <w:rPr>
                <w:rFonts w:cs="Sylfaen"/>
              </w:rPr>
              <w:t>այն</w:t>
            </w:r>
            <w:r w:rsidRPr="006374C0">
              <w:t xml:space="preserve"> </w:t>
            </w:r>
            <w:r w:rsidRPr="006374C0">
              <w:rPr>
                <w:rFonts w:cs="Sylfaen"/>
              </w:rPr>
              <w:t>բարելավելու</w:t>
            </w:r>
            <w:r w:rsidRPr="006374C0">
              <w:t xml:space="preserve"> </w:t>
            </w:r>
            <w:r w:rsidRPr="006374C0">
              <w:rPr>
                <w:rFonts w:cs="Sylfaen"/>
              </w:rPr>
              <w:t>քայլեր</w:t>
            </w:r>
            <w:r w:rsidRPr="006374C0">
              <w:t xml:space="preserve"> </w:t>
            </w:r>
            <w:r w:rsidRPr="006374C0">
              <w:rPr>
                <w:rFonts w:cs="Sylfaen"/>
              </w:rPr>
              <w:t>ձեռնարկելու</w:t>
            </w:r>
            <w:r w:rsidRPr="006374C0">
              <w:t xml:space="preserve"> </w:t>
            </w:r>
            <w:r w:rsidRPr="006374C0">
              <w:rPr>
                <w:rFonts w:cs="Sylfaen"/>
              </w:rPr>
              <w:t>վերաբերյալ</w:t>
            </w:r>
            <w:r w:rsidRPr="006374C0">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2019թ. 3-</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b/>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4-</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ՓՊ</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ՓԴ</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24"/>
              </w:numPr>
              <w:shd w:val="clear" w:color="auto" w:fill="FFFFFF" w:themeFill="background1"/>
              <w:tabs>
                <w:tab w:val="left" w:pos="1800"/>
              </w:tabs>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պաշտպանների՝ վերապատրաստման</w:t>
            </w:r>
            <w:r w:rsidRPr="006374C0">
              <w:rPr>
                <w:rFonts w:ascii="GHEA Grapalat" w:hAnsi="GHEA Grapalat"/>
                <w:sz w:val="20"/>
                <w:szCs w:val="20"/>
                <w:lang w:val="hy-AM"/>
              </w:rPr>
              <w:t xml:space="preserve"> ամբողջական ծրագրին համապատասխան վերապատրաստումներն իրականացված են: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ավարտին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հարցաշարերի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թեստավորումն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223"/>
              </w:numPr>
              <w:spacing w:after="120" w:line="240" w:lineRule="auto"/>
              <w:rPr>
                <w:rFonts w:ascii="GHEA Grapalat" w:hAnsi="GHEA Grapalat" w:cs="Sylfaen"/>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Զարգացնել անվճար և մատչելի իրավաբանական օգնության տրամադրման կառուցակարգերը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77"/>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Ներդրվել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Pro-bono </w:t>
            </w:r>
            <w:r w:rsidRPr="006374C0">
              <w:rPr>
                <w:rFonts w:ascii="GHEA Grapalat" w:hAnsi="GHEA Grapalat" w:cs="Sylfaen"/>
                <w:sz w:val="20"/>
                <w:szCs w:val="20"/>
                <w:lang w:val="hy-AM"/>
              </w:rPr>
              <w:t>իրավաբանական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արդյունավետ </w:t>
            </w:r>
            <w:r w:rsidRPr="006374C0">
              <w:rPr>
                <w:rFonts w:ascii="GHEA Grapalat" w:hAnsi="GHEA Grapalat" w:cs="Sylfaen"/>
                <w:sz w:val="20"/>
                <w:szCs w:val="20"/>
                <w:lang w:val="hy-AM"/>
              </w:rPr>
              <w:t>կառուցակարգը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Աճել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Pro-bono </w:t>
            </w:r>
            <w:r w:rsidRPr="006374C0">
              <w:rPr>
                <w:rFonts w:ascii="GHEA Grapalat" w:hAnsi="GHEA Grapalat" w:cs="Sylfaen"/>
                <w:sz w:val="20"/>
                <w:szCs w:val="20"/>
                <w:lang w:val="hy-AM"/>
              </w:rPr>
              <w:t>իրավաբանական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կիրառմամբ դատական </w:t>
            </w: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թիվը (վիճակագրություն. ելակետ </w:t>
            </w:r>
            <w:r w:rsidRPr="006374C0">
              <w:rPr>
                <w:rFonts w:ascii="GHEA Grapalat" w:hAnsi="GHEA Grapalat"/>
                <w:sz w:val="20"/>
                <w:szCs w:val="20"/>
                <w:lang w:val="hy-AM"/>
              </w:rPr>
              <w:t>2019թ</w:t>
            </w:r>
            <w:r w:rsidRPr="006374C0">
              <w:rPr>
                <w:rFonts w:ascii="GHEA Grapalat" w:hAnsi="GHEA Grapalat" w:cs="Sylfaen"/>
                <w:sz w:val="20"/>
                <w:szCs w:val="20"/>
                <w:lang w:val="hy-AM"/>
              </w:rPr>
              <w:t>.-0, թիրախ՝ 2021թ. -աճ)</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277"/>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Ներդրվել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մատչելի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տրամադրման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կառուցակարգը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277"/>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Աճել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մատչելի ի</w:t>
            </w:r>
            <w:r w:rsidRPr="006374C0">
              <w:rPr>
                <w:rFonts w:ascii="GHEA Grapalat" w:hAnsi="GHEA Grapalat" w:cs="Sylfaen"/>
                <w:sz w:val="20"/>
                <w:szCs w:val="20"/>
                <w:lang w:val="hy-AM"/>
              </w:rPr>
              <w:t>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օգտվող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թիվը </w:t>
            </w:r>
            <w:r w:rsidRPr="006374C0">
              <w:rPr>
                <w:rFonts w:ascii="GHEA Grapalat" w:hAnsi="GHEA Grapalat" w:cs="Sylfaen"/>
                <w:sz w:val="20"/>
                <w:szCs w:val="20"/>
                <w:lang w:val="hy-AM"/>
              </w:rPr>
              <w:t>(վիճակագրություն. ելակետ 2020թ.-0, թիրախ՝ 2021թ. -աճ)</w:t>
            </w:r>
            <w:r w:rsidRPr="006374C0">
              <w:rPr>
                <w:rFonts w:ascii="GHEA Grapalat" w:hAnsi="GHEA Grapalat"/>
                <w:sz w:val="20"/>
                <w:szCs w:val="20"/>
                <w:lang w:val="hy-AM"/>
              </w:rPr>
              <w:t>:</w:t>
            </w:r>
          </w:p>
          <w:p w:rsidR="00526611" w:rsidRPr="006374C0" w:rsidRDefault="00526611" w:rsidP="004E4924">
            <w:pPr>
              <w:pStyle w:val="ListParagraph"/>
              <w:numPr>
                <w:ilvl w:val="0"/>
                <w:numId w:val="277"/>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 են իրավաբանական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կլինիկաների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ծառայությունները և աճել է դրանցից օգտվողների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թիվը (վիճակագրություն. ելակետ 2018թ.-0, թիրախ՝ 2021թ. -աճ)</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1.</w:t>
            </w:r>
            <w:r w:rsidRPr="006374C0">
              <w:rPr>
                <w:rFonts w:ascii="GHEA Grapalat" w:hAnsi="GHEA Grapalat"/>
                <w:b/>
                <w:sz w:val="20"/>
                <w:szCs w:val="20"/>
                <w:lang w:val="en-US"/>
              </w:rPr>
              <w:t>8</w:t>
            </w:r>
            <w:r w:rsidRPr="006374C0">
              <w:rPr>
                <w:rFonts w:ascii="GHEA Grapalat" w:hAnsi="GHEA Grapalat"/>
                <w:b/>
                <w:sz w:val="20"/>
                <w:szCs w:val="20"/>
              </w:rPr>
              <w:t>.</w:t>
            </w:r>
            <w:r w:rsidRPr="006374C0">
              <w:rPr>
                <w:rFonts w:ascii="GHEA Grapalat" w:hAnsi="GHEA Grapalat"/>
                <w:b/>
                <w:sz w:val="20"/>
                <w:szCs w:val="20"/>
                <w:lang w:val="en-US"/>
              </w:rPr>
              <w:t>2</w:t>
            </w:r>
            <w:r w:rsidRPr="006374C0">
              <w:rPr>
                <w:rFonts w:ascii="GHEA Grapalat" w:hAnsi="GHEA Grapalat"/>
                <w:b/>
                <w:sz w:val="20"/>
                <w:szCs w:val="20"/>
              </w:rPr>
              <w:t>.</w:t>
            </w:r>
            <w:r w:rsidRPr="006374C0">
              <w:rPr>
                <w:rFonts w:ascii="GHEA Grapalat" w:hAnsi="GHEA Grapalat"/>
                <w:b/>
                <w:sz w:val="20"/>
                <w:szCs w:val="20"/>
                <w:lang w:val="en-US"/>
              </w:rPr>
              <w:t>1</w:t>
            </w:r>
            <w:r w:rsidRPr="006374C0">
              <w:rPr>
                <w:rFonts w:ascii="GHEA Grapalat" w:hAnsi="GHEA Grapalat"/>
                <w:b/>
                <w:sz w:val="20"/>
                <w:szCs w:val="20"/>
              </w:rPr>
              <w:t>.</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eastAsia="Calibri" w:hAnsi="GHEA Grapalat" w:cs="Sylfaen"/>
                <w:sz w:val="20"/>
                <w:szCs w:val="20"/>
                <w:lang w:val="hy-AM" w:eastAsia="en-US"/>
              </w:rPr>
              <w:t>Ներդ</w:t>
            </w:r>
            <w:r w:rsidRPr="006374C0">
              <w:rPr>
                <w:rFonts w:ascii="GHEA Grapalat" w:eastAsia="Calibri" w:hAnsi="GHEA Grapalat" w:cs="Sylfaen"/>
                <w:sz w:val="20"/>
                <w:szCs w:val="20"/>
                <w:lang w:val="en-US" w:eastAsia="en-US"/>
              </w:rPr>
              <w:t>րված</w:t>
            </w:r>
            <w:r w:rsidRPr="006374C0">
              <w:rPr>
                <w:rFonts w:ascii="GHEA Grapalat" w:eastAsia="Calibri" w:hAnsi="GHEA Grapalat" w:cs="Sylfaen"/>
                <w:sz w:val="20"/>
                <w:szCs w:val="20"/>
                <w:lang w:eastAsia="en-US"/>
              </w:rPr>
              <w:t xml:space="preserve"> </w:t>
            </w:r>
            <w:r w:rsidRPr="006374C0">
              <w:rPr>
                <w:rFonts w:ascii="GHEA Grapalat" w:eastAsia="Calibri" w:hAnsi="GHEA Grapalat" w:cs="Sylfaen"/>
                <w:sz w:val="20"/>
                <w:szCs w:val="20"/>
                <w:lang w:val="en-US" w:eastAsia="en-US"/>
              </w:rPr>
              <w:t>են</w:t>
            </w:r>
            <w:r w:rsidRPr="006374C0">
              <w:rPr>
                <w:rFonts w:ascii="GHEA Grapalat" w:eastAsia="Calibri" w:hAnsi="GHEA Grapalat" w:cs="Sylfaen"/>
                <w:sz w:val="20"/>
                <w:szCs w:val="20"/>
                <w:lang w:eastAsia="en-US"/>
              </w:rPr>
              <w:t xml:space="preserve"> </w:t>
            </w:r>
            <w:r w:rsidRPr="006374C0">
              <w:rPr>
                <w:rFonts w:ascii="GHEA Grapalat" w:eastAsia="Calibri" w:hAnsi="GHEA Grapalat" w:cs="Sylfaen"/>
                <w:sz w:val="20"/>
                <w:szCs w:val="20"/>
                <w:lang w:val="hy-AM" w:eastAsia="en-US"/>
              </w:rPr>
              <w:t>անվճար</w:t>
            </w:r>
            <w:r w:rsidRPr="006374C0">
              <w:rPr>
                <w:rFonts w:ascii="GHEA Grapalat" w:eastAsia="Calibri" w:hAnsi="GHEA Grapalat"/>
                <w:sz w:val="20"/>
                <w:szCs w:val="20"/>
                <w:lang w:val="hy-AM" w:eastAsia="en-US"/>
              </w:rPr>
              <w:t xml:space="preserve"> </w:t>
            </w:r>
            <w:r w:rsidRPr="006374C0">
              <w:rPr>
                <w:rFonts w:ascii="GHEA Grapalat" w:eastAsia="Calibri" w:hAnsi="GHEA Grapalat" w:cs="Sylfaen"/>
                <w:sz w:val="20"/>
                <w:szCs w:val="20"/>
                <w:lang w:val="hy-AM" w:eastAsia="en-US"/>
              </w:rPr>
              <w:t>և</w:t>
            </w:r>
            <w:r w:rsidRPr="006374C0">
              <w:rPr>
                <w:rFonts w:ascii="GHEA Grapalat" w:eastAsia="Calibri" w:hAnsi="GHEA Grapalat"/>
                <w:sz w:val="20"/>
                <w:szCs w:val="20"/>
                <w:lang w:val="hy-AM" w:eastAsia="en-US"/>
              </w:rPr>
              <w:t xml:space="preserve"> </w:t>
            </w:r>
            <w:r w:rsidRPr="006374C0">
              <w:rPr>
                <w:rFonts w:ascii="GHEA Grapalat" w:eastAsia="Calibri" w:hAnsi="GHEA Grapalat" w:cs="Sylfaen"/>
                <w:sz w:val="20"/>
                <w:szCs w:val="20"/>
                <w:lang w:val="hy-AM" w:eastAsia="en-US"/>
              </w:rPr>
              <w:t>մատչելի</w:t>
            </w:r>
            <w:r w:rsidRPr="006374C0">
              <w:rPr>
                <w:rFonts w:ascii="GHEA Grapalat" w:eastAsia="Calibri" w:hAnsi="GHEA Grapalat"/>
                <w:sz w:val="20"/>
                <w:szCs w:val="20"/>
                <w:lang w:val="hy-AM" w:eastAsia="en-US"/>
              </w:rPr>
              <w:t xml:space="preserve"> </w:t>
            </w:r>
            <w:r w:rsidRPr="006374C0">
              <w:rPr>
                <w:rFonts w:ascii="GHEA Grapalat" w:eastAsia="Calibri" w:hAnsi="GHEA Grapalat" w:cs="Sylfaen"/>
                <w:sz w:val="20"/>
                <w:szCs w:val="20"/>
                <w:lang w:val="hy-AM" w:eastAsia="en-US"/>
              </w:rPr>
              <w:t>իրավաբանական</w:t>
            </w:r>
            <w:r w:rsidRPr="006374C0">
              <w:rPr>
                <w:rFonts w:ascii="GHEA Grapalat" w:eastAsia="Calibri" w:hAnsi="GHEA Grapalat"/>
                <w:sz w:val="20"/>
                <w:szCs w:val="20"/>
                <w:lang w:val="hy-AM" w:eastAsia="en-US"/>
              </w:rPr>
              <w:t xml:space="preserve"> </w:t>
            </w:r>
            <w:r w:rsidRPr="006374C0">
              <w:rPr>
                <w:rFonts w:ascii="GHEA Grapalat" w:eastAsia="Calibri" w:hAnsi="GHEA Grapalat" w:cs="Sylfaen"/>
                <w:sz w:val="20"/>
                <w:szCs w:val="20"/>
                <w:lang w:val="hy-AM" w:eastAsia="en-US"/>
              </w:rPr>
              <w:t>օգնության</w:t>
            </w:r>
            <w:r w:rsidRPr="006374C0">
              <w:rPr>
                <w:rFonts w:ascii="GHEA Grapalat" w:eastAsia="Calibri" w:hAnsi="GHEA Grapalat"/>
                <w:sz w:val="20"/>
                <w:szCs w:val="20"/>
                <w:lang w:val="hy-AM" w:eastAsia="en-US"/>
              </w:rPr>
              <w:t xml:space="preserve"> </w:t>
            </w:r>
            <w:r w:rsidRPr="006374C0">
              <w:rPr>
                <w:rFonts w:ascii="GHEA Grapalat" w:eastAsia="Calibri" w:hAnsi="GHEA Grapalat" w:cs="Sylfaen"/>
                <w:sz w:val="20"/>
                <w:szCs w:val="20"/>
                <w:lang w:val="hy-AM" w:eastAsia="en-US"/>
              </w:rPr>
              <w:t>տրամադրման</w:t>
            </w:r>
            <w:r w:rsidRPr="006374C0">
              <w:rPr>
                <w:rFonts w:ascii="GHEA Grapalat" w:eastAsia="Calibri" w:hAnsi="GHEA Grapalat"/>
                <w:sz w:val="20"/>
                <w:szCs w:val="20"/>
                <w:lang w:val="hy-AM" w:eastAsia="en-US"/>
              </w:rPr>
              <w:t xml:space="preserve"> </w:t>
            </w:r>
            <w:r w:rsidRPr="006374C0">
              <w:rPr>
                <w:rFonts w:ascii="GHEA Grapalat" w:eastAsia="Calibri" w:hAnsi="GHEA Grapalat" w:cs="Sylfaen"/>
                <w:sz w:val="20"/>
                <w:szCs w:val="20"/>
                <w:lang w:val="hy-AM" w:eastAsia="en-US"/>
              </w:rPr>
              <w:t>մեխանիզմները</w:t>
            </w:r>
          </w:p>
        </w:tc>
        <w:tc>
          <w:tcPr>
            <w:tcW w:w="5128" w:type="dxa"/>
            <w:gridSpan w:val="3"/>
            <w:shd w:val="clear" w:color="auto" w:fill="auto"/>
          </w:tcPr>
          <w:p w:rsidR="00526611" w:rsidRPr="006374C0" w:rsidRDefault="00526611" w:rsidP="00515E11">
            <w:pPr>
              <w:pStyle w:val="CommentText"/>
              <w:shd w:val="clear" w:color="auto" w:fill="FFFFFF" w:themeFill="background1"/>
              <w:spacing w:after="120"/>
              <w:rPr>
                <w:rFonts w:cs="Sylfaen"/>
                <w:lang w:val="ru-RU"/>
              </w:rPr>
            </w:pPr>
            <w:r w:rsidRPr="006374C0">
              <w:rPr>
                <w:rFonts w:cs="Sylfaen"/>
              </w:rPr>
              <w:t>Առաջադեմ փորձի ուսումնասիրության հիման վրա</w:t>
            </w:r>
            <w:r w:rsidRPr="006374C0">
              <w:rPr>
                <w:rFonts w:cs="Sylfaen"/>
                <w:lang w:val="en-US"/>
              </w:rPr>
              <w:t>՝</w:t>
            </w:r>
          </w:p>
          <w:p w:rsidR="00526611" w:rsidRPr="006374C0" w:rsidRDefault="00526611" w:rsidP="004E4924">
            <w:pPr>
              <w:pStyle w:val="CommentText"/>
              <w:numPr>
                <w:ilvl w:val="0"/>
                <w:numId w:val="175"/>
              </w:numPr>
              <w:shd w:val="clear" w:color="auto" w:fill="FFFFFF" w:themeFill="background1"/>
              <w:spacing w:after="120"/>
              <w:rPr>
                <w:rFonts w:cs="Sylfaen"/>
              </w:rPr>
            </w:pPr>
            <w:r w:rsidRPr="006374C0">
              <w:rPr>
                <w:rFonts w:cs="Sylfaen"/>
              </w:rPr>
              <w:t xml:space="preserve"> մշակել և ըստ անհրաժեշտության ներդնել Pro-bono իրավաբանական ծառայություններ մատուցող անձանց խրախուսման մեխանիզմներ.</w:t>
            </w:r>
          </w:p>
          <w:p w:rsidR="00526611" w:rsidRPr="006374C0" w:rsidRDefault="00526611" w:rsidP="004E4924">
            <w:pPr>
              <w:pStyle w:val="CommentText"/>
              <w:numPr>
                <w:ilvl w:val="0"/>
                <w:numId w:val="175"/>
              </w:numPr>
              <w:shd w:val="clear" w:color="auto" w:fill="FFFFFF" w:themeFill="background1"/>
              <w:spacing w:after="120"/>
              <w:rPr>
                <w:rFonts w:cs="Sylfaen"/>
              </w:rPr>
            </w:pPr>
            <w:r w:rsidRPr="006374C0">
              <w:rPr>
                <w:rFonts w:cs="Sylfaen"/>
              </w:rPr>
              <w:t xml:space="preserve">ներդնել մատչելի իրավաբանական օգնության մատուցման համար անհրաժեշտ իրավական և </w:t>
            </w:r>
            <w:r w:rsidRPr="006374C0">
              <w:rPr>
                <w:rFonts w:cs="Sylfaen"/>
              </w:rPr>
              <w:lastRenderedPageBreak/>
              <w:t xml:space="preserve">ինստիտուցիոնալ կառուցակարգեր: </w:t>
            </w:r>
          </w:p>
          <w:p w:rsidR="00526611" w:rsidRPr="006374C0" w:rsidRDefault="00526611" w:rsidP="004E4924">
            <w:pPr>
              <w:pStyle w:val="CommentText"/>
              <w:numPr>
                <w:ilvl w:val="0"/>
                <w:numId w:val="175"/>
              </w:numPr>
              <w:shd w:val="clear" w:color="auto" w:fill="FFFFFF" w:themeFill="background1"/>
              <w:spacing w:after="120"/>
            </w:pPr>
            <w:r w:rsidRPr="006374C0">
              <w:rPr>
                <w:rFonts w:cs="Sylfaen"/>
              </w:rPr>
              <w:t>ներդնել իրավաբանական ֆակուլտետներին կից գործող իրավաբանական կլինիկաների կողմից մատուցվող ծառայություններից օգտվելու  խթանման միջոցներ:</w:t>
            </w:r>
            <w:r w:rsidRPr="006374C0">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lastRenderedPageBreak/>
              <w:t xml:space="preserve">2019թ. 4-րդ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b/>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t xml:space="preserve">2020թ. 1-ին   </w:t>
            </w:r>
            <w:r w:rsidRPr="006374C0">
              <w:rPr>
                <w:rFonts w:ascii="GHEA Grapalat" w:hAnsi="GHEA Grapalat" w:cs="Sylfaen"/>
                <w:sz w:val="20"/>
                <w:szCs w:val="20"/>
                <w:lang w:val="hy-AM"/>
              </w:rPr>
              <w:lastRenderedPageBreak/>
              <w:t>եռամսյակ</w:t>
            </w:r>
          </w:p>
          <w:p w:rsidR="00526611" w:rsidRPr="006374C0" w:rsidRDefault="00526611" w:rsidP="00515E11">
            <w:pPr>
              <w:spacing w:after="120" w:line="240" w:lineRule="auto"/>
              <w:rPr>
                <w:rFonts w:ascii="GHEA Grapalat" w:hAnsi="GHEA Grapalat"/>
                <w:b/>
                <w:sz w:val="20"/>
                <w:szCs w:val="20"/>
                <w:lang w:val="hy-AM"/>
              </w:rPr>
            </w:pP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sz w:val="20"/>
                <w:szCs w:val="20"/>
                <w:lang w:val="en-US"/>
              </w:rPr>
              <w:t xml:space="preserve">2020թ. 4-րդ   </w:t>
            </w:r>
            <w:r w:rsidRPr="006374C0">
              <w:rPr>
                <w:rFonts w:ascii="GHEA Grapalat" w:hAnsi="GHEA Grapalat" w:cs="Sylfaen"/>
                <w:sz w:val="20"/>
                <w:szCs w:val="20"/>
                <w:lang w:val="en-US"/>
              </w:rPr>
              <w:t>եռամսյակ</w:t>
            </w:r>
          </w:p>
          <w:p w:rsidR="00526611" w:rsidRPr="006374C0" w:rsidRDefault="00526611" w:rsidP="00515E11">
            <w:pPr>
              <w:spacing w:after="120" w:line="240" w:lineRule="auto"/>
              <w:rPr>
                <w:rFonts w:ascii="GHEA Grapalat" w:hAnsi="GHEA Grapalat"/>
                <w:b/>
                <w:sz w:val="20"/>
                <w:szCs w:val="20"/>
                <w:lang w:val="en-US"/>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lastRenderedPageBreak/>
              <w:t>Ընթացիկ ֆինանսավորում</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Ընթացիկ ֆինանսավորում</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Ընթացիկ ֆինանսավորում</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lastRenderedPageBreak/>
              <w:t>ԱՆ</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ՓՊ</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85"/>
              </w:numPr>
              <w:shd w:val="clear" w:color="auto" w:fill="FFFFFF" w:themeFill="background1"/>
              <w:tabs>
                <w:tab w:val="left" w:pos="1800"/>
              </w:tabs>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 xml:space="preserve">Pro-bono </w:t>
            </w:r>
            <w:r w:rsidRPr="006374C0">
              <w:rPr>
                <w:rFonts w:ascii="GHEA Grapalat" w:hAnsi="GHEA Grapalat" w:cs="Sylfaen"/>
                <w:sz w:val="20"/>
                <w:szCs w:val="20"/>
                <w:lang w:val="hy-AM"/>
              </w:rPr>
              <w:t>իրավաբանական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Pro-bono </w:t>
            </w:r>
            <w:r w:rsidRPr="006374C0">
              <w:rPr>
                <w:rFonts w:ascii="GHEA Grapalat" w:hAnsi="GHEA Grapalat" w:cs="Sylfaen"/>
                <w:sz w:val="20"/>
                <w:szCs w:val="20"/>
                <w:lang w:val="hy-AM"/>
              </w:rPr>
              <w:t>իրավաբանական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խրախուսման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կիրառվում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 (այդ մասին արձանագրություն)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85"/>
              </w:numPr>
              <w:shd w:val="clear" w:color="auto" w:fill="FFFFFF" w:themeFill="background1"/>
              <w:tabs>
                <w:tab w:val="left" w:pos="180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Մատչելի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ինստիտուցիոնալ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կառուցակարգերը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Համակարգի գործունեության ա</w:t>
            </w:r>
            <w:r w:rsidRPr="006374C0">
              <w:rPr>
                <w:rFonts w:ascii="GHEA Grapalat" w:hAnsi="GHEA Grapalat" w:cs="Sylfaen"/>
                <w:sz w:val="20"/>
                <w:szCs w:val="20"/>
                <w:lang w:val="hy-AM"/>
              </w:rPr>
              <w:t>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 (այդ մասին արձանագրություն)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85"/>
              </w:numPr>
              <w:shd w:val="clear" w:color="auto" w:fill="FFFFFF" w:themeFill="background1"/>
              <w:tabs>
                <w:tab w:val="left" w:pos="1800"/>
              </w:tabs>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Իրավաբանական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կլինիկաների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օգվելու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խրախուսման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 Արդյունքների հիման վրա 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 (այդ մասին արձանագրություն)</w:t>
            </w:r>
            <w:r w:rsidRPr="006374C0">
              <w:rPr>
                <w:rFonts w:ascii="GHEA Grapalat" w:hAnsi="GHEA Grapalat"/>
                <w:sz w:val="20"/>
                <w:szCs w:val="20"/>
                <w:lang w:val="hy-AM"/>
              </w:rPr>
              <w:t>:</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1"/>
                <w:numId w:val="32"/>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Արդարադատության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կանխատեսելիության</w:t>
            </w:r>
            <w:r w:rsidRPr="006374C0">
              <w:rPr>
                <w:rFonts w:ascii="GHEA Grapalat" w:hAnsi="GHEA Grapalat"/>
                <w:b/>
                <w:sz w:val="20"/>
                <w:szCs w:val="20"/>
                <w:lang w:val="hy-AM"/>
              </w:rPr>
              <w:t xml:space="preserve"> բարելավում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32"/>
              </w:numPr>
              <w:shd w:val="clear" w:color="auto" w:fill="FFFFFF" w:themeFill="background1"/>
              <w:tabs>
                <w:tab w:val="left" w:pos="450"/>
              </w:tabs>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դատարանի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որոշումների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կանխատեսելիությունը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87"/>
              </w:numPr>
              <w:shd w:val="clear" w:color="auto" w:fill="FFFFFF" w:themeFill="background1"/>
              <w:tabs>
                <w:tab w:val="left" w:pos="450"/>
              </w:tabs>
              <w:spacing w:after="120" w:line="240" w:lineRule="auto"/>
              <w:ind w:left="360"/>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վճռաբեկ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միատեսակ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պրակտիկան. (դատարանից օգտվողների/պրոֆեսիոնալների բավարարվածության հարցումներ. ելակետ 2019թ.-0, թիրախ՝ 2021թ. -աճ)</w:t>
            </w:r>
            <w:r w:rsidRPr="006374C0">
              <w:rPr>
                <w:rFonts w:ascii="GHEA Grapalat" w:hAnsi="GHEA Grapalat"/>
                <w:sz w:val="20"/>
                <w:szCs w:val="20"/>
                <w:lang w:val="hy-AM"/>
              </w:rPr>
              <w:t>:</w:t>
            </w:r>
          </w:p>
          <w:p w:rsidR="00526611" w:rsidRPr="006374C0" w:rsidRDefault="00526611" w:rsidP="004E4924">
            <w:pPr>
              <w:pStyle w:val="ListParagraph"/>
              <w:numPr>
                <w:ilvl w:val="0"/>
                <w:numId w:val="87"/>
              </w:numPr>
              <w:shd w:val="clear" w:color="auto" w:fill="FFFFFF" w:themeFill="background1"/>
              <w:tabs>
                <w:tab w:val="left" w:pos="450"/>
              </w:tabs>
              <w:spacing w:after="120" w:line="240" w:lineRule="auto"/>
              <w:ind w:left="360"/>
              <w:contextualSpacing w:val="0"/>
              <w:rPr>
                <w:rFonts w:ascii="GHEA Grapalat" w:hAnsi="GHEA Grapalat"/>
                <w:sz w:val="20"/>
                <w:szCs w:val="20"/>
                <w:lang w:val="hy-AM"/>
              </w:rPr>
            </w:pPr>
            <w:r w:rsidRPr="006374C0">
              <w:rPr>
                <w:rFonts w:ascii="GHEA Grapalat" w:hAnsi="GHEA Grapalat" w:cs="Sylfaen"/>
                <w:sz w:val="20"/>
                <w:szCs w:val="20"/>
                <w:lang w:val="hy-AM"/>
              </w:rPr>
              <w:t>Բարձրացել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կանխատեսելիությունը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նպաստելու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արդարադատության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կանխատեսելիությանը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վստահության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բարձրացմանը (դատարանից օգտվողների/պրոֆեսիոնալների բավարարվածության հարցումների արդյունքներ. ելակետ 2019թ.-0, թիրախ՝ 2021թ. -աճ)</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1.9.1.1</w:t>
            </w:r>
          </w:p>
        </w:tc>
        <w:tc>
          <w:tcPr>
            <w:tcW w:w="2522"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Ներդրված է վճռաբեկ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մշտադիտարկման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օրենսդրության բարելավման առաջարկությունների ներկայացման </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կառուցակարգ</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tc>
        <w:tc>
          <w:tcPr>
            <w:tcW w:w="5128" w:type="dxa"/>
            <w:gridSpan w:val="3"/>
            <w:shd w:val="clear" w:color="auto" w:fill="auto"/>
          </w:tcPr>
          <w:p w:rsidR="00526611" w:rsidRPr="006374C0" w:rsidRDefault="00526611" w:rsidP="004E4924">
            <w:pPr>
              <w:pStyle w:val="ListParagraph"/>
              <w:numPr>
                <w:ilvl w:val="0"/>
                <w:numId w:val="86"/>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դաշտում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գտնվող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վճռաբեկ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մշտադիտարկում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ստեղծել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ինստիտուցիոնալ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կառուցակարգեր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որոնք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կմշտադիտարկեն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կվերլուծեն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միտումները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կապահովեն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նմանաբնույթ</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որոշումներում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դիրքորոշումների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ինկորպորացումը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ոլորտը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կանոնակարգող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ակտերում</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86"/>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միատեսակ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 ապահովման մեխանիզմների 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փորձը և ներկայացնել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առաջարկություններ</w:t>
            </w:r>
            <w:r w:rsidRPr="006374C0">
              <w:rPr>
                <w:rFonts w:ascii="GHEA Grapalat" w:hAnsi="GHEA Grapalat"/>
                <w:sz w:val="20"/>
                <w:szCs w:val="20"/>
                <w:lang w:val="hy-AM"/>
              </w:rPr>
              <w:t xml:space="preserve"> և ըստ այդմ՝ </w:t>
            </w:r>
            <w:r w:rsidRPr="006374C0">
              <w:rPr>
                <w:rFonts w:ascii="GHEA Grapalat" w:hAnsi="GHEA Grapalat" w:cs="Sylfaen"/>
                <w:sz w:val="20"/>
                <w:szCs w:val="20"/>
                <w:lang w:val="hy-AM"/>
              </w:rPr>
              <w:t>ձեռնարկել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2019թ. 3-րդ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2021թ. 2-րդ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Ընթացիկ ֆինանսավորում</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ՎԴ</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88"/>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Վճռաբեկ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մշտադիտարկման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կառուցակարգը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պարբերաբար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հետագա բարելավման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 (այդ մասին արձանագրություն)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88"/>
              </w:numPr>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Օրենքի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միատեսակ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 ապահովման մեխանիզմների 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 ուսումնասիրված է և արդյունքները ներկայացված են ԲԴԽ-ի քննարկմանը և քննարկման արդյունքն արձանագրված է: Արդյունքների հաշվառմամբ՝ համապատասխան քայլերը ձեռնարկված են (այդ մասին արձանագրություն):</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1.9.1.2.</w:t>
            </w:r>
          </w:p>
        </w:tc>
        <w:tc>
          <w:tcPr>
            <w:tcW w:w="2522"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Ներդրված է դ</w:t>
            </w:r>
            <w:r w:rsidRPr="006374C0">
              <w:rPr>
                <w:rFonts w:ascii="GHEA Grapalat" w:hAnsi="GHEA Grapalat" w:cs="Sylfaen"/>
                <w:sz w:val="20"/>
                <w:szCs w:val="20"/>
                <w:lang w:val="hy-AM"/>
              </w:rPr>
              <w:t>ատարանի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որոշումների</w:t>
            </w:r>
            <w:r w:rsidRPr="006374C0">
              <w:rPr>
                <w:rFonts w:ascii="GHEA Grapalat" w:hAnsi="GHEA Grapalat"/>
                <w:sz w:val="20"/>
                <w:szCs w:val="20"/>
                <w:lang w:val="hy-AM"/>
              </w:rPr>
              <w:t xml:space="preserve"> արդիականացված </w:t>
            </w:r>
            <w:r w:rsidRPr="006374C0">
              <w:rPr>
                <w:rFonts w:ascii="GHEA Grapalat" w:hAnsi="GHEA Grapalat" w:cs="Sylfaen"/>
                <w:sz w:val="20"/>
                <w:szCs w:val="20"/>
                <w:lang w:val="hy-AM"/>
              </w:rPr>
              <w:t>որոնողական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tc>
        <w:tc>
          <w:tcPr>
            <w:tcW w:w="5128" w:type="dxa"/>
            <w:gridSpan w:val="3"/>
            <w:shd w:val="clear" w:color="auto" w:fill="auto"/>
          </w:tcPr>
          <w:p w:rsidR="00526611" w:rsidRPr="006374C0" w:rsidRDefault="00526611" w:rsidP="004E4924">
            <w:pPr>
              <w:pStyle w:val="ListParagraph"/>
              <w:numPr>
                <w:ilvl w:val="0"/>
                <w:numId w:val="225"/>
              </w:numPr>
              <w:spacing w:after="120" w:line="240" w:lineRule="auto"/>
              <w:ind w:left="357" w:hanging="357"/>
              <w:contextualSpacing w:val="0"/>
              <w:rPr>
                <w:rFonts w:ascii="GHEA Grapalat" w:hAnsi="GHEA Grapalat"/>
                <w:sz w:val="20"/>
                <w:szCs w:val="20"/>
                <w:lang w:val="hy-AM"/>
              </w:rPr>
            </w:pPr>
            <w:r w:rsidRPr="006374C0">
              <w:rPr>
                <w:rFonts w:ascii="GHEA Grapalat" w:hAnsi="GHEA Grapalat"/>
                <w:sz w:val="20"/>
                <w:szCs w:val="20"/>
                <w:lang w:val="hy-AM"/>
              </w:rPr>
              <w:t xml:space="preserve">Առաջադեմ փորձի և նորագույն տեխնոլոգիաների ուսումնասիրության հիման վրա datalex.am կամ arlis.am կայքերում մշակել ծրագրային լուծումներ՝ ապահովելով դատարանի որոշումների և դրանցում իրավական նորմերի կիրառման և մեկնաբանման խելացի որոնումների հնարավորություններ, հեշտացնելով և ապահովելով նույն նորմերի կիրառման և մեկնաբանման դատական բոլոր ակտերի հայտնաբերումը և դրանց ուսումնասիրության հնարավորությունը: </w:t>
            </w:r>
          </w:p>
          <w:p w:rsidR="00526611" w:rsidRPr="006374C0" w:rsidRDefault="00526611" w:rsidP="004E4924">
            <w:pPr>
              <w:pStyle w:val="ListParagraph"/>
              <w:numPr>
                <w:ilvl w:val="0"/>
                <w:numId w:val="225"/>
              </w:numPr>
              <w:spacing w:after="120" w:line="240" w:lineRule="auto"/>
              <w:ind w:left="357" w:hanging="357"/>
              <w:contextualSpacing w:val="0"/>
              <w:rPr>
                <w:rFonts w:ascii="GHEA Grapalat" w:hAnsi="GHEA Grapalat"/>
                <w:sz w:val="20"/>
                <w:szCs w:val="20"/>
                <w:lang w:val="hy-AM"/>
              </w:rPr>
            </w:pPr>
            <w:r w:rsidRPr="006374C0">
              <w:rPr>
                <w:rFonts w:ascii="GHEA Grapalat" w:hAnsi="GHEA Grapalat"/>
                <w:sz w:val="20"/>
                <w:szCs w:val="20"/>
                <w:lang w:val="hy-AM"/>
              </w:rPr>
              <w:t xml:space="preserve">Ըստ անհրաժեշտության, իրականացնել նշված ծրագրի գործարկման վերաբերյալ </w:t>
            </w:r>
            <w:r w:rsidRPr="006374C0">
              <w:rPr>
                <w:rFonts w:ascii="GHEA Grapalat" w:hAnsi="GHEA Grapalat"/>
                <w:sz w:val="20"/>
                <w:szCs w:val="20"/>
                <w:lang w:val="hy-AM"/>
              </w:rPr>
              <w:lastRenderedPageBreak/>
              <w:t xml:space="preserve">մասնագիտական և հանրային իրազեկման և ուսուցման ծրագրեր:  </w:t>
            </w:r>
          </w:p>
          <w:p w:rsidR="00526611" w:rsidRPr="006374C0" w:rsidRDefault="00526611" w:rsidP="004E4924">
            <w:pPr>
              <w:pStyle w:val="ListParagraph"/>
              <w:numPr>
                <w:ilvl w:val="0"/>
                <w:numId w:val="225"/>
              </w:numPr>
              <w:spacing w:after="120" w:line="240" w:lineRule="auto"/>
              <w:ind w:left="357" w:hanging="357"/>
              <w:contextualSpacing w:val="0"/>
              <w:rPr>
                <w:rFonts w:ascii="GHEA Grapalat" w:hAnsi="GHEA Grapalat"/>
                <w:sz w:val="20"/>
                <w:szCs w:val="20"/>
                <w:lang w:val="hy-AM"/>
              </w:rPr>
            </w:pPr>
            <w:r w:rsidRPr="006374C0">
              <w:rPr>
                <w:rFonts w:ascii="GHEA Grapalat" w:hAnsi="GHEA Grapalat"/>
                <w:sz w:val="20"/>
                <w:szCs w:val="20"/>
                <w:lang w:val="hy-AM"/>
              </w:rPr>
              <w:t xml:space="preserve">Ուսումնասիրել վճռաբեկ դատարանի որոշումների՝ ըստ իրազեկման առաջնահերթության դասակարգման առաջադեմ փորձը և հետագա քայլեր ձեռնարկելու առաջարկություններ ներկայացնել: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lastRenderedPageBreak/>
              <w:t xml:space="preserve">2019թ. 3-րդ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2019թ. 3-րդ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2019թ.</w:t>
            </w:r>
            <w:r w:rsidRPr="006374C0">
              <w:rPr>
                <w:rFonts w:ascii="GHEA Grapalat" w:hAnsi="GHEA Grapalat"/>
                <w:sz w:val="20"/>
                <w:szCs w:val="20"/>
                <w:lang w:val="en-US"/>
              </w:rPr>
              <w:t xml:space="preserve"> 4</w:t>
            </w:r>
            <w:r w:rsidRPr="006374C0">
              <w:rPr>
                <w:rFonts w:ascii="GHEA Grapalat" w:hAnsi="GHEA Grapalat"/>
                <w:sz w:val="20"/>
                <w:szCs w:val="20"/>
                <w:lang w:val="hy-AM"/>
              </w:rPr>
              <w:t xml:space="preserve">-րդ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lastRenderedPageBreak/>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lastRenderedPageBreak/>
              <w:t>Ընթացիկ ֆինանսավորում</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lastRenderedPageBreak/>
              <w:t>ԱՆ</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ԲԴԽ</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26"/>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 xml:space="preserve">Դատարանի որոշումների խելացի որոնողական համակարգերի առաջադեմ փորձն ուսումնասիրված է, արդյունքները քննարկված և արձանագրված են: Արդյունքների հաշվառմամբ՝ </w:t>
            </w:r>
            <w:r w:rsidRPr="006374C0">
              <w:rPr>
                <w:rFonts w:ascii="GHEA Grapalat" w:hAnsi="GHEA Grapalat"/>
                <w:sz w:val="20"/>
                <w:szCs w:val="20"/>
                <w:lang w:val="hy-AM"/>
              </w:rPr>
              <w:t xml:space="preserve">datalex.am կամ arlis.am կայքում մշակված է ծրագրային լուծում, որն ապահովում է օրենսդրական նույն նորմի կիրառման և մեկնաբանման վերաբերյալ բոլոր դատական ակտերը՝ համապատասխան խելացի որոնումների հնարավորության ընձեռմամբ: Ծրագիրը ներդրված և գործում է. գործարկման արդյունքների հիման վրա հետագա բարելավման քայլերը ձեռնարկված են </w:t>
            </w:r>
            <w:r w:rsidRPr="006374C0">
              <w:rPr>
                <w:rFonts w:ascii="GHEA Grapalat" w:hAnsi="GHEA Grapalat" w:cs="Sylfaen"/>
                <w:sz w:val="20"/>
                <w:szCs w:val="20"/>
                <w:lang w:val="hy-AM"/>
              </w:rPr>
              <w:t>(այդ մասին արձանագրություն):</w:t>
            </w:r>
          </w:p>
          <w:p w:rsidR="00526611" w:rsidRPr="006374C0" w:rsidRDefault="00526611" w:rsidP="004E4924">
            <w:pPr>
              <w:pStyle w:val="ListParagraph"/>
              <w:numPr>
                <w:ilvl w:val="0"/>
                <w:numId w:val="226"/>
              </w:numPr>
              <w:spacing w:after="120" w:line="240" w:lineRule="auto"/>
              <w:ind w:left="357" w:hanging="357"/>
              <w:contextualSpacing w:val="0"/>
              <w:rPr>
                <w:rFonts w:ascii="GHEA Grapalat" w:hAnsi="GHEA Grapalat"/>
                <w:sz w:val="20"/>
                <w:szCs w:val="20"/>
                <w:lang w:val="hy-AM"/>
              </w:rPr>
            </w:pPr>
            <w:r w:rsidRPr="006374C0">
              <w:rPr>
                <w:rFonts w:ascii="GHEA Grapalat" w:hAnsi="GHEA Grapalat"/>
                <w:sz w:val="20"/>
                <w:szCs w:val="20"/>
                <w:lang w:val="hy-AM"/>
              </w:rPr>
              <w:t xml:space="preserve">Խելացի որոնողական համակարգի մասին հանրային և մասնագիտական շրջանակների իրազեկման և ուսուցման ծրագրերն իրականացված են:  </w:t>
            </w:r>
          </w:p>
          <w:p w:rsidR="00526611" w:rsidRPr="006374C0" w:rsidRDefault="00526611" w:rsidP="004E4924">
            <w:pPr>
              <w:pStyle w:val="ListParagraph"/>
              <w:numPr>
                <w:ilvl w:val="0"/>
                <w:numId w:val="226"/>
              </w:numPr>
              <w:spacing w:after="120" w:line="240" w:lineRule="auto"/>
              <w:ind w:left="357" w:hanging="357"/>
              <w:contextualSpacing w:val="0"/>
              <w:rPr>
                <w:rFonts w:ascii="GHEA Grapalat" w:hAnsi="GHEA Grapalat"/>
                <w:sz w:val="20"/>
                <w:szCs w:val="20"/>
                <w:lang w:val="hy-AM"/>
              </w:rPr>
            </w:pPr>
            <w:r w:rsidRPr="006374C0">
              <w:rPr>
                <w:rFonts w:ascii="GHEA Grapalat" w:hAnsi="GHEA Grapalat"/>
                <w:sz w:val="20"/>
                <w:szCs w:val="20"/>
                <w:lang w:val="hy-AM"/>
              </w:rPr>
              <w:t xml:space="preserve">Վճռաբեկ դատարանի որոշումների՝ ըստ հանրային և մասնագիտական շրջանում լայնորեն իրազեկման դասակարգման վերաբերյալ առաջադեմ փորձն ուսումնասիրված է. արդյունքները ներկայացված են ԲԴԽ քննարկմանը և քննարկման արդյունքն արձանագրված է: Արդյունքների հաշվառմամբ՝ որոշված է վճռաբեկ դատարանի որոշումների դասակարգման նպատակահարմարությունը և հետագա քայլերը ձեռնարկված են </w:t>
            </w:r>
            <w:r w:rsidRPr="006374C0">
              <w:rPr>
                <w:rFonts w:ascii="GHEA Grapalat" w:hAnsi="GHEA Grapalat" w:cs="Sylfaen"/>
                <w:sz w:val="20"/>
                <w:szCs w:val="20"/>
                <w:lang w:val="hy-AM"/>
              </w:rPr>
              <w:t>(այդ մասին արձանագրություն):</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32"/>
              </w:numPr>
              <w:shd w:val="clear" w:color="auto" w:fill="FFFFFF" w:themeFill="background1"/>
              <w:tabs>
                <w:tab w:val="left" w:pos="450"/>
              </w:tabs>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Մարդու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իրավունքների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եվրոպական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կոնվենցիայի կիրառման պրակտիկան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ցուցանիշը</w:t>
            </w:r>
          </w:p>
          <w:p w:rsidR="00526611" w:rsidRPr="006374C0" w:rsidRDefault="00526611" w:rsidP="004E4924">
            <w:pPr>
              <w:pStyle w:val="ListParagraph"/>
              <w:numPr>
                <w:ilvl w:val="0"/>
                <w:numId w:val="90"/>
              </w:numPr>
              <w:shd w:val="clear" w:color="auto" w:fill="FFFFFF" w:themeFill="background1"/>
              <w:tabs>
                <w:tab w:val="left" w:pos="450"/>
              </w:tabs>
              <w:spacing w:after="120" w:line="240" w:lineRule="auto"/>
              <w:contextualSpacing w:val="0"/>
              <w:rPr>
                <w:rFonts w:ascii="GHEA Grapalat" w:hAnsi="GHEA Grapalat"/>
                <w:b/>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ՄԻԵԴ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նախադեպային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կիրառումը</w:t>
            </w:r>
            <w:r w:rsidRPr="006374C0">
              <w:rPr>
                <w:rFonts w:ascii="GHEA Grapalat" w:hAnsi="GHEA Grapalat"/>
                <w:sz w:val="20"/>
                <w:szCs w:val="20"/>
                <w:lang w:val="hy-AM"/>
              </w:rPr>
              <w:t>: Ավելացել են գործի քննության ընթացքում և դատական ակտեր կայացնելիս ՀՀ դատարանների կողմից ՄԻԵԿ չափանիշների կիրառման դեպքերը:</w:t>
            </w:r>
          </w:p>
          <w:p w:rsidR="00526611" w:rsidRPr="006374C0" w:rsidRDefault="00526611" w:rsidP="004E4924">
            <w:pPr>
              <w:pStyle w:val="ListParagraph"/>
              <w:numPr>
                <w:ilvl w:val="0"/>
                <w:numId w:val="90"/>
              </w:numPr>
              <w:shd w:val="clear" w:color="auto" w:fill="FFFFFF" w:themeFill="background1"/>
              <w:tabs>
                <w:tab w:val="left" w:pos="450"/>
              </w:tabs>
              <w:spacing w:after="120" w:line="240" w:lineRule="auto"/>
              <w:contextualSpacing w:val="0"/>
              <w:rPr>
                <w:rFonts w:ascii="GHEA Grapalat" w:hAnsi="GHEA Grapalat"/>
                <w:b/>
                <w:sz w:val="20"/>
                <w:szCs w:val="20"/>
                <w:lang w:val="hy-AM"/>
              </w:rPr>
            </w:pPr>
            <w:r w:rsidRPr="006374C0">
              <w:rPr>
                <w:rFonts w:ascii="GHEA Grapalat" w:hAnsi="GHEA Grapalat" w:cs="Sylfaen"/>
                <w:sz w:val="20"/>
                <w:szCs w:val="20"/>
                <w:lang w:val="hy-AM"/>
              </w:rPr>
              <w:t>Բարձրացել է ՀՀ վերաբերյալ ՄԻԵԴ վճիռներով արձանագրված խախտումների վերացման և նմանատիպ խախտումների կանխման արդյունավետությունը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90"/>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է ՄԻԵԿ չափանիշների վերաբերյալ փաստաթղթերի և նյութերի հասանելիությունը և մատչելիությունը, բարձրացել է </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ոլորտի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շահառուների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իրազեկվածությունը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հմտությունները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ՄԻԵԿ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w:t>
            </w:r>
          </w:p>
          <w:p w:rsidR="00526611" w:rsidRPr="006374C0" w:rsidRDefault="00526611" w:rsidP="004E4924">
            <w:pPr>
              <w:pStyle w:val="ListParagraph"/>
              <w:numPr>
                <w:ilvl w:val="0"/>
                <w:numId w:val="90"/>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ՄԻԵԿ-ին կից  թիվ 16 Արձանագրությամբ սահմանված խորհրդատվական կարծիք ստանալու համար ՄԻԵԴ հարցում ներկայացնելու իրավունքի կիրառման  մեխանիզմը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արդյունավետորեն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1.9.2.1</w:t>
            </w:r>
          </w:p>
        </w:tc>
        <w:tc>
          <w:tcPr>
            <w:tcW w:w="2522" w:type="dxa"/>
            <w:gridSpan w:val="3"/>
            <w:shd w:val="clear" w:color="auto" w:fill="auto"/>
          </w:tcPr>
          <w:p w:rsidR="00526611" w:rsidRPr="006374C0" w:rsidRDefault="00526611" w:rsidP="00515E11">
            <w:pPr>
              <w:tabs>
                <w:tab w:val="left" w:pos="450"/>
              </w:tabs>
              <w:spacing w:line="240" w:lineRule="auto"/>
              <w:rPr>
                <w:rFonts w:ascii="GHEA Grapalat" w:eastAsiaTheme="minorHAnsi" w:hAnsi="GHEA Grapalat" w:cs="Sylfaen"/>
                <w:sz w:val="20"/>
                <w:szCs w:val="20"/>
                <w:lang w:val="en-US"/>
              </w:rPr>
            </w:pPr>
          </w:p>
          <w:p w:rsidR="00526611" w:rsidRPr="006374C0" w:rsidRDefault="00526611" w:rsidP="00515E11">
            <w:pPr>
              <w:tabs>
                <w:tab w:val="left" w:pos="450"/>
              </w:tabs>
              <w:spacing w:line="240" w:lineRule="auto"/>
              <w:rPr>
                <w:rFonts w:ascii="GHEA Grapalat" w:eastAsia="Calibri" w:hAnsi="GHEA Grapalat" w:cs="Sylfaen"/>
                <w:sz w:val="20"/>
                <w:szCs w:val="20"/>
                <w:lang w:val="en-US"/>
              </w:rPr>
            </w:pPr>
            <w:r w:rsidRPr="006374C0">
              <w:rPr>
                <w:rFonts w:ascii="GHEA Grapalat" w:eastAsiaTheme="minorHAnsi" w:hAnsi="GHEA Grapalat" w:cs="Sylfaen"/>
                <w:sz w:val="20"/>
                <w:szCs w:val="20"/>
                <w:lang w:val="en-US"/>
              </w:rPr>
              <w:t>Մարդու իրավունքների եվրոպական դատարանի նախադեպային իրավունքի կիրառման բարելավված պրակտիկա</w:t>
            </w:r>
            <w:r w:rsidRPr="006374C0">
              <w:rPr>
                <w:rFonts w:ascii="GHEA Grapalat" w:eastAsia="Calibri" w:hAnsi="GHEA Grapalat" w:cs="Sylfaen"/>
                <w:sz w:val="20"/>
                <w:szCs w:val="20"/>
                <w:lang w:val="hy-AM"/>
              </w:rPr>
              <w:t xml:space="preserve"> </w:t>
            </w:r>
          </w:p>
          <w:p w:rsidR="00526611" w:rsidRPr="006374C0" w:rsidRDefault="00526611" w:rsidP="00515E11">
            <w:pPr>
              <w:shd w:val="clear" w:color="auto" w:fill="FFFFFF" w:themeFill="background1"/>
              <w:spacing w:line="240" w:lineRule="auto"/>
              <w:rPr>
                <w:rFonts w:ascii="GHEA Grapalat" w:eastAsia="Calibri" w:hAnsi="GHEA Grapalat"/>
                <w:sz w:val="20"/>
                <w:szCs w:val="20"/>
                <w:lang w:val="en-US"/>
              </w:rPr>
            </w:pPr>
          </w:p>
        </w:tc>
        <w:tc>
          <w:tcPr>
            <w:tcW w:w="5128" w:type="dxa"/>
            <w:gridSpan w:val="3"/>
            <w:shd w:val="clear" w:color="auto" w:fill="auto"/>
          </w:tcPr>
          <w:p w:rsidR="00526611" w:rsidRPr="006374C0" w:rsidRDefault="00526611" w:rsidP="004E4924">
            <w:pPr>
              <w:pStyle w:val="ListParagraph"/>
              <w:numPr>
                <w:ilvl w:val="0"/>
                <w:numId w:val="36"/>
              </w:numPr>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Ամրապնդել համագործակցությունը Մարդու իրավունքների եվրոպական դատարանում ՀՀ ներկայացուցչության և ՀՀ դատական դեպարտամենտի միջև, զարգացնել նրանց կարողությունները:</w:t>
            </w:r>
          </w:p>
          <w:p w:rsidR="00526611" w:rsidRPr="006374C0" w:rsidRDefault="00526611" w:rsidP="004E4924">
            <w:pPr>
              <w:pStyle w:val="ListParagraph"/>
              <w:numPr>
                <w:ilvl w:val="0"/>
                <w:numId w:val="36"/>
              </w:numPr>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Համագործակցության միջոցով իրականացնել կարիքների շարունակական գնահատում, ամփոփում և վերլուծություն:</w:t>
            </w:r>
          </w:p>
          <w:p w:rsidR="00526611" w:rsidRPr="006374C0" w:rsidRDefault="00526611" w:rsidP="004E4924">
            <w:pPr>
              <w:pStyle w:val="ListParagraph"/>
              <w:numPr>
                <w:ilvl w:val="0"/>
                <w:numId w:val="36"/>
              </w:numPr>
              <w:spacing w:after="120" w:line="240" w:lineRule="auto"/>
              <w:contextualSpacing w:val="0"/>
              <w:rPr>
                <w:rFonts w:ascii="GHEA Grapalat" w:eastAsiaTheme="minorHAnsi" w:hAnsi="GHEA Grapalat"/>
                <w:sz w:val="20"/>
                <w:szCs w:val="20"/>
                <w:lang w:val="hy-AM"/>
              </w:rPr>
            </w:pPr>
            <w:r w:rsidRPr="006374C0">
              <w:rPr>
                <w:rFonts w:ascii="GHEA Grapalat" w:hAnsi="GHEA Grapalat"/>
                <w:sz w:val="20"/>
                <w:szCs w:val="20"/>
                <w:lang w:val="hy-AM"/>
              </w:rPr>
              <w:t>Կատարված վերլուծությունների արդյունքում առաջարկել թիրախային միջոցառումներ:</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2018-2023 պարբերաբար</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ԲԴԽ աշխատակազմ</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b/>
                <w:bCs/>
                <w:color w:val="4F81BD"/>
                <w:sz w:val="20"/>
                <w:szCs w:val="20"/>
                <w:lang w:val="en-US"/>
              </w:rPr>
            </w:pPr>
            <w:r w:rsidRPr="006374C0">
              <w:rPr>
                <w:rFonts w:ascii="GHEA Grapalat" w:hAnsi="GHEA Grapalat" w:cs="Sylfaen"/>
                <w:sz w:val="20"/>
                <w:szCs w:val="20"/>
                <w:lang w:val="en-US"/>
              </w:rPr>
              <w:t>ԱԱ</w:t>
            </w:r>
          </w:p>
          <w:p w:rsidR="00526611" w:rsidRPr="006374C0" w:rsidRDefault="00526611" w:rsidP="00515E11">
            <w:pPr>
              <w:spacing w:after="120" w:line="240" w:lineRule="auto"/>
              <w:rPr>
                <w:rFonts w:ascii="GHEA Grapalat" w:hAnsi="GHEA Grapalat"/>
                <w:sz w:val="20"/>
                <w:szCs w:val="20"/>
                <w:lang w:val="en-US"/>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91"/>
              </w:numPr>
              <w:shd w:val="clear" w:color="auto" w:fill="FFFFFF" w:themeFill="background1"/>
              <w:tabs>
                <w:tab w:val="left" w:pos="450"/>
              </w:tabs>
              <w:spacing w:after="120" w:line="240" w:lineRule="auto"/>
              <w:contextualSpacing w:val="0"/>
              <w:rPr>
                <w:rFonts w:ascii="GHEA Grapalat" w:hAnsi="GHEA Grapalat" w:cs="Sylfaen"/>
                <w:sz w:val="20"/>
                <w:szCs w:val="20"/>
                <w:lang w:val="hy-AM"/>
              </w:rPr>
            </w:pPr>
            <w:r w:rsidRPr="006374C0">
              <w:rPr>
                <w:rFonts w:ascii="GHEA Grapalat" w:hAnsi="GHEA Grapalat"/>
                <w:sz w:val="20"/>
                <w:szCs w:val="20"/>
                <w:lang w:val="hy-AM"/>
              </w:rPr>
              <w:t>Ոլորտի կարիքների վերլուծությունն իրականացված է, թիրախային միջոցառումները հստակեցված և առաջարկված են, ՄԻԵԴ նախադեպային իրավունքի կիրառման պրակտիկայի կատարելագործման կառուցակարգերը ներդրված են:</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1.9.2.2</w:t>
            </w:r>
          </w:p>
        </w:tc>
        <w:tc>
          <w:tcPr>
            <w:tcW w:w="2522" w:type="dxa"/>
            <w:gridSpan w:val="3"/>
            <w:shd w:val="clear" w:color="auto" w:fill="auto"/>
          </w:tcPr>
          <w:p w:rsidR="00526611" w:rsidRPr="006374C0" w:rsidRDefault="00526611" w:rsidP="00515E11">
            <w:pPr>
              <w:tabs>
                <w:tab w:val="left" w:pos="450"/>
              </w:tabs>
              <w:spacing w:line="240" w:lineRule="auto"/>
              <w:rPr>
                <w:rFonts w:ascii="GHEA Grapalat" w:eastAsiaTheme="minorHAnsi" w:hAnsi="GHEA Grapalat" w:cs="Sylfaen"/>
                <w:sz w:val="20"/>
                <w:szCs w:val="20"/>
                <w:lang w:val="en-US"/>
              </w:rPr>
            </w:pPr>
            <w:r w:rsidRPr="006374C0">
              <w:rPr>
                <w:rFonts w:ascii="GHEA Grapalat" w:eastAsia="Calibri" w:hAnsi="GHEA Grapalat"/>
                <w:sz w:val="20"/>
                <w:szCs w:val="20"/>
                <w:lang w:val="en-US"/>
              </w:rPr>
              <w:t>ՀՀ վերաբերյալ ՄԻԵԴ վճիռների կատարման բարելավված պրակտիկա</w:t>
            </w:r>
          </w:p>
        </w:tc>
        <w:tc>
          <w:tcPr>
            <w:tcW w:w="5128" w:type="dxa"/>
            <w:gridSpan w:val="3"/>
            <w:shd w:val="clear" w:color="auto" w:fill="auto"/>
          </w:tcPr>
          <w:p w:rsidR="00526611" w:rsidRPr="006374C0" w:rsidRDefault="00526611" w:rsidP="004E4924">
            <w:pPr>
              <w:pStyle w:val="ListParagraph"/>
              <w:numPr>
                <w:ilvl w:val="0"/>
                <w:numId w:val="263"/>
              </w:numPr>
              <w:spacing w:after="120" w:line="240" w:lineRule="auto"/>
              <w:ind w:left="365"/>
              <w:rPr>
                <w:rFonts w:ascii="GHEA Grapalat" w:eastAsiaTheme="minorHAnsi" w:hAnsi="GHEA Grapalat" w:cs="Sylfaen"/>
                <w:sz w:val="20"/>
                <w:szCs w:val="20"/>
              </w:rPr>
            </w:pPr>
            <w:r w:rsidRPr="006374C0">
              <w:rPr>
                <w:rFonts w:ascii="GHEA Grapalat" w:eastAsiaTheme="minorHAnsi" w:hAnsi="GHEA Grapalat" w:cs="Sylfaen"/>
                <w:sz w:val="20"/>
                <w:szCs w:val="20"/>
              </w:rPr>
              <w:t>Գործադիր, օրենսդիր, դատական և այլ շահագրգիռ մարմիններում առանձնացնել ՄԻԵԴ հարցերով կոնտակտային անձինք:</w:t>
            </w:r>
          </w:p>
          <w:p w:rsidR="00526611" w:rsidRPr="006374C0" w:rsidRDefault="00526611" w:rsidP="00515E11">
            <w:pPr>
              <w:pStyle w:val="ListParagraph"/>
              <w:spacing w:after="120" w:line="240" w:lineRule="auto"/>
              <w:ind w:left="365"/>
              <w:rPr>
                <w:rFonts w:ascii="GHEA Grapalat" w:eastAsiaTheme="minorHAnsi" w:hAnsi="GHEA Grapalat" w:cs="Sylfaen"/>
                <w:sz w:val="20"/>
                <w:szCs w:val="20"/>
              </w:rPr>
            </w:pPr>
          </w:p>
          <w:p w:rsidR="00526611" w:rsidRPr="006374C0" w:rsidRDefault="00526611" w:rsidP="004E4924">
            <w:pPr>
              <w:pStyle w:val="ListParagraph"/>
              <w:numPr>
                <w:ilvl w:val="0"/>
                <w:numId w:val="263"/>
              </w:numPr>
              <w:spacing w:after="120" w:line="240" w:lineRule="auto"/>
              <w:ind w:left="365"/>
              <w:rPr>
                <w:rFonts w:ascii="GHEA Grapalat" w:eastAsiaTheme="minorHAnsi" w:hAnsi="GHEA Grapalat" w:cs="Sylfaen"/>
                <w:sz w:val="20"/>
                <w:szCs w:val="20"/>
              </w:rPr>
            </w:pPr>
            <w:r w:rsidRPr="006374C0">
              <w:rPr>
                <w:rFonts w:ascii="GHEA Grapalat" w:eastAsiaTheme="minorHAnsi" w:hAnsi="GHEA Grapalat" w:cs="Sylfaen"/>
                <w:sz w:val="20"/>
                <w:szCs w:val="20"/>
              </w:rPr>
              <w:t>Ձևավորել ՄԻԵԴ հարցերով կոնտակտային անձանց համագործակցության հարթակ՝ գոյություն ունեցող խնդիրների լուծման գործընթացն առավել արագ և արդյունավետ կազմակերպելու համար:</w:t>
            </w:r>
          </w:p>
          <w:p w:rsidR="00526611" w:rsidRPr="006374C0" w:rsidRDefault="00526611" w:rsidP="00515E11">
            <w:pPr>
              <w:pStyle w:val="ListParagraph"/>
              <w:spacing w:line="240" w:lineRule="auto"/>
              <w:rPr>
                <w:rFonts w:ascii="GHEA Grapalat" w:eastAsiaTheme="minorHAnsi" w:hAnsi="GHEA Grapalat" w:cs="Sylfaen"/>
                <w:sz w:val="20"/>
                <w:szCs w:val="20"/>
              </w:rPr>
            </w:pPr>
          </w:p>
          <w:p w:rsidR="00526611" w:rsidRPr="006374C0" w:rsidRDefault="00526611" w:rsidP="004E4924">
            <w:pPr>
              <w:pStyle w:val="ListParagraph"/>
              <w:numPr>
                <w:ilvl w:val="0"/>
                <w:numId w:val="263"/>
              </w:numPr>
              <w:spacing w:after="120" w:line="240" w:lineRule="auto"/>
              <w:ind w:left="365"/>
              <w:rPr>
                <w:rFonts w:ascii="GHEA Grapalat" w:eastAsiaTheme="minorHAnsi" w:hAnsi="GHEA Grapalat" w:cs="Sylfaen"/>
                <w:sz w:val="20"/>
                <w:szCs w:val="20"/>
              </w:rPr>
            </w:pPr>
            <w:r w:rsidRPr="006374C0">
              <w:rPr>
                <w:rFonts w:ascii="GHEA Grapalat" w:eastAsiaTheme="minorHAnsi" w:hAnsi="GHEA Grapalat" w:cs="Sylfaen"/>
                <w:sz w:val="20"/>
                <w:szCs w:val="20"/>
              </w:rPr>
              <w:t xml:space="preserve">Իրականացնել </w:t>
            </w:r>
            <w:r w:rsidRPr="006374C0">
              <w:rPr>
                <w:rFonts w:ascii="GHEA Grapalat" w:hAnsi="GHEA Grapalat"/>
                <w:sz w:val="20"/>
                <w:szCs w:val="20"/>
              </w:rPr>
              <w:t>ՀՀ վերաբերյալ ՄԻԵԴ վճիռներով արձանագրված համակարգային խնդիրների շարունակական վերլուծություն և ամփոփում,</w:t>
            </w:r>
            <w:r w:rsidRPr="006374C0">
              <w:rPr>
                <w:rFonts w:ascii="GHEA Grapalat" w:hAnsi="GHEA Grapalat" w:cs="Calibri"/>
                <w:sz w:val="20"/>
                <w:szCs w:val="20"/>
              </w:rPr>
              <w:t xml:space="preserve"> </w:t>
            </w:r>
            <w:r w:rsidRPr="006374C0">
              <w:rPr>
                <w:rFonts w:ascii="GHEA Grapalat" w:hAnsi="GHEA Grapalat"/>
                <w:sz w:val="20"/>
                <w:szCs w:val="20"/>
              </w:rPr>
              <w:t>առաջարկել թիրախային միջոցառումներ:</w:t>
            </w:r>
          </w:p>
          <w:p w:rsidR="00526611" w:rsidRPr="006374C0" w:rsidRDefault="00526611" w:rsidP="00515E11">
            <w:pPr>
              <w:pStyle w:val="ListParagraph"/>
              <w:spacing w:line="240" w:lineRule="auto"/>
              <w:rPr>
                <w:rFonts w:ascii="GHEA Grapalat" w:eastAsiaTheme="minorHAnsi" w:hAnsi="GHEA Grapalat" w:cs="Sylfaen"/>
                <w:sz w:val="20"/>
                <w:szCs w:val="20"/>
              </w:rPr>
            </w:pPr>
          </w:p>
          <w:p w:rsidR="00526611" w:rsidRPr="006374C0" w:rsidRDefault="00526611" w:rsidP="004E4924">
            <w:pPr>
              <w:pStyle w:val="ListParagraph"/>
              <w:numPr>
                <w:ilvl w:val="0"/>
                <w:numId w:val="263"/>
              </w:numPr>
              <w:spacing w:after="120" w:line="240" w:lineRule="auto"/>
              <w:ind w:left="365"/>
              <w:rPr>
                <w:rFonts w:ascii="GHEA Grapalat" w:eastAsiaTheme="minorHAnsi" w:hAnsi="GHEA Grapalat" w:cs="Sylfaen"/>
                <w:sz w:val="20"/>
                <w:szCs w:val="20"/>
              </w:rPr>
            </w:pPr>
            <w:r w:rsidRPr="006374C0">
              <w:rPr>
                <w:rFonts w:ascii="GHEA Grapalat" w:eastAsiaTheme="minorHAnsi" w:hAnsi="GHEA Grapalat" w:cs="Sylfaen"/>
                <w:sz w:val="20"/>
                <w:szCs w:val="20"/>
              </w:rPr>
              <w:t xml:space="preserve">Իրականացնել </w:t>
            </w:r>
            <w:r w:rsidRPr="006374C0">
              <w:rPr>
                <w:rFonts w:ascii="GHEA Grapalat" w:hAnsi="GHEA Grapalat"/>
                <w:sz w:val="20"/>
                <w:szCs w:val="20"/>
              </w:rPr>
              <w:t xml:space="preserve">ՀՀ առնչությամբ ՄԻԵԴ վճիռների կատարման գործընթացի վերաբերյալ հանրային </w:t>
            </w:r>
            <w:r w:rsidRPr="006374C0">
              <w:rPr>
                <w:rFonts w:ascii="GHEA Grapalat" w:hAnsi="GHEA Grapalat"/>
                <w:sz w:val="20"/>
                <w:szCs w:val="20"/>
              </w:rPr>
              <w:lastRenderedPageBreak/>
              <w:t>իրազեկման աշխատանքներ:</w:t>
            </w:r>
          </w:p>
          <w:p w:rsidR="00526611" w:rsidRPr="006374C0" w:rsidRDefault="00526611" w:rsidP="00515E11">
            <w:pPr>
              <w:pStyle w:val="ListParagraph"/>
              <w:spacing w:after="120" w:line="240" w:lineRule="auto"/>
              <w:ind w:left="360"/>
              <w:contextualSpacing w:val="0"/>
              <w:rPr>
                <w:rFonts w:ascii="GHEA Grapalat" w:hAnsi="GHEA Grapalat"/>
                <w:sz w:val="20"/>
                <w:szCs w:val="20"/>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en-US"/>
              </w:rPr>
              <w:lastRenderedPageBreak/>
              <w:t xml:space="preserve">2019թ. </w:t>
            </w:r>
            <w:r w:rsidRPr="006374C0">
              <w:rPr>
                <w:rFonts w:ascii="GHEA Grapalat" w:hAnsi="GHEA Grapalat"/>
                <w:sz w:val="20"/>
                <w:szCs w:val="20"/>
                <w:lang w:val="hy-AM"/>
              </w:rPr>
              <w:t xml:space="preserve">3-րդ </w:t>
            </w:r>
            <w:r w:rsidRPr="006374C0">
              <w:rPr>
                <w:rFonts w:ascii="GHEA Grapalat" w:hAnsi="GHEA Grapalat"/>
                <w:sz w:val="20"/>
                <w:szCs w:val="20"/>
                <w:lang w:val="en-US"/>
              </w:rPr>
              <w:t>եռամսյակ- պարբերական</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cs="Sylfaen"/>
                <w:sz w:val="20"/>
                <w:szCs w:val="20"/>
                <w:lang w:val="en-US"/>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lang w:val="hy-AM"/>
              </w:rPr>
              <w:lastRenderedPageBreak/>
              <w:t xml:space="preserve">Գործողության </w:t>
            </w:r>
            <w:r w:rsidRPr="006374C0">
              <w:rPr>
                <w:rFonts w:ascii="GHEA Grapalat" w:hAnsi="GHEA Grapalat" w:cs="Sylfaen"/>
                <w:b/>
                <w:sz w:val="20"/>
                <w:szCs w:val="20"/>
                <w:lang w:val="en-US"/>
              </w:rPr>
              <w:t>կատարման</w:t>
            </w:r>
            <w:r w:rsidRPr="006374C0">
              <w:rPr>
                <w:rFonts w:ascii="GHEA Grapalat" w:hAnsi="GHEA Grapalat" w:cs="Sylfaen"/>
                <w:b/>
                <w:sz w:val="20"/>
                <w:szCs w:val="20"/>
              </w:rPr>
              <w:t xml:space="preserve">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70"/>
              </w:numPr>
              <w:spacing w:after="120" w:line="240" w:lineRule="auto"/>
              <w:ind w:left="357" w:hanging="357"/>
              <w:contextualSpacing w:val="0"/>
              <w:rPr>
                <w:rFonts w:ascii="GHEA Grapalat" w:hAnsi="GHEA Grapalat"/>
                <w:b/>
                <w:sz w:val="20"/>
                <w:szCs w:val="20"/>
                <w:lang w:val="hy-AM"/>
              </w:rPr>
            </w:pPr>
            <w:r w:rsidRPr="006374C0">
              <w:rPr>
                <w:rFonts w:ascii="GHEA Grapalat" w:hAnsi="GHEA Grapalat" w:cs="Sylfaen"/>
                <w:sz w:val="20"/>
                <w:szCs w:val="20"/>
                <w:lang w:val="hy-AM"/>
              </w:rPr>
              <w:t>Թիրա</w:t>
            </w:r>
            <w:r w:rsidRPr="006374C0">
              <w:rPr>
                <w:rFonts w:ascii="GHEA Grapalat" w:hAnsi="GHEA Grapalat"/>
                <w:sz w:val="20"/>
                <w:szCs w:val="20"/>
                <w:lang w:val="hy-AM"/>
              </w:rPr>
              <w:t>խային միջոցառումները հստակեցված և ամփոփված են ԵԽ նախարարների կոմիտե ներկայացված գործողությունների ծրագրերում/հաշվետվություններում, հանրային իրազեկման աշխատանքներն իրականացված են:</w:t>
            </w:r>
          </w:p>
          <w:p w:rsidR="00526611" w:rsidRPr="006374C0" w:rsidRDefault="00526611" w:rsidP="004E4924">
            <w:pPr>
              <w:pStyle w:val="ListParagraph"/>
              <w:numPr>
                <w:ilvl w:val="0"/>
                <w:numId w:val="270"/>
              </w:numPr>
              <w:spacing w:after="120" w:line="240" w:lineRule="auto"/>
              <w:ind w:left="357" w:hanging="357"/>
              <w:contextualSpacing w:val="0"/>
              <w:rPr>
                <w:rFonts w:ascii="GHEA Grapalat" w:hAnsi="GHEA Grapalat" w:cs="Sylfaen"/>
                <w:sz w:val="20"/>
                <w:szCs w:val="20"/>
                <w:lang w:val="hy-AM"/>
              </w:rPr>
            </w:pPr>
            <w:r w:rsidRPr="006374C0">
              <w:rPr>
                <w:rFonts w:ascii="GHEA Grapalat" w:hAnsi="GHEA Grapalat" w:cs="Sylfaen"/>
                <w:sz w:val="20"/>
                <w:szCs w:val="20"/>
                <w:lang w:val="hy-AM"/>
              </w:rPr>
              <w:t>ՄԻԵԿ չափանիշների վերաբերյալ համապատասխան փաստաթղթերը և նյութերը թարգմանված և շրջանառված են,  ոլորտի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շահառուների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դասընթացներն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գիտելիքներն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հմտությունները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կիրառվում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պրակտիկայում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1.9.2.3</w:t>
            </w:r>
          </w:p>
        </w:tc>
        <w:tc>
          <w:tcPr>
            <w:tcW w:w="2522" w:type="dxa"/>
            <w:gridSpan w:val="3"/>
            <w:shd w:val="clear" w:color="auto" w:fill="auto"/>
          </w:tcPr>
          <w:p w:rsidR="00526611" w:rsidRPr="006374C0" w:rsidRDefault="00526611" w:rsidP="00515E11">
            <w:pPr>
              <w:shd w:val="clear" w:color="auto" w:fill="FFFFFF" w:themeFill="background1"/>
              <w:tabs>
                <w:tab w:val="left" w:pos="450"/>
              </w:tabs>
              <w:spacing w:after="120" w:line="240" w:lineRule="auto"/>
              <w:rPr>
                <w:rFonts w:ascii="GHEA Grapalat" w:hAnsi="GHEA Grapalat" w:cs="Sylfaen"/>
                <w:sz w:val="20"/>
                <w:szCs w:val="20"/>
                <w:lang w:val="en-US"/>
              </w:rPr>
            </w:pPr>
            <w:r w:rsidRPr="006374C0">
              <w:rPr>
                <w:rFonts w:ascii="GHEA Grapalat" w:hAnsi="GHEA Grapalat" w:cs="Sylfaen"/>
                <w:sz w:val="20"/>
                <w:szCs w:val="20"/>
                <w:lang w:val="hy-AM"/>
              </w:rPr>
              <w:t>Ներ</w:t>
            </w:r>
            <w:r w:rsidRPr="006374C0">
              <w:rPr>
                <w:rFonts w:ascii="GHEA Grapalat" w:hAnsi="GHEA Grapalat" w:cs="Sylfaen"/>
                <w:sz w:val="20"/>
                <w:szCs w:val="20"/>
                <w:lang w:val="en-US"/>
              </w:rPr>
              <w:t xml:space="preserve">րված է </w:t>
            </w:r>
            <w:r w:rsidRPr="006374C0">
              <w:rPr>
                <w:rFonts w:ascii="GHEA Grapalat" w:hAnsi="GHEA Grapalat"/>
                <w:sz w:val="20"/>
                <w:szCs w:val="20"/>
                <w:lang w:val="en-US"/>
              </w:rPr>
              <w:t xml:space="preserve">ՄԻԵԿ-ին կից  թիվ 16 Արձանագրությամբ սահմանված խորհրդատվական կարծիք ստանալու համար </w:t>
            </w:r>
            <w:r w:rsidRPr="006374C0">
              <w:rPr>
                <w:rFonts w:ascii="GHEA Grapalat" w:hAnsi="GHEA Grapalat" w:cs="Sylfaen"/>
                <w:sz w:val="20"/>
                <w:szCs w:val="20"/>
                <w:lang w:val="hy-AM"/>
              </w:rPr>
              <w:t>ՄԻԵԴ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ներկայացնելու</w:t>
            </w:r>
            <w:r w:rsidRPr="006374C0" w:rsidDel="0082665A">
              <w:rPr>
                <w:rFonts w:ascii="GHEA Grapalat" w:hAnsi="GHEA Grapalat"/>
                <w:sz w:val="20"/>
                <w:szCs w:val="20"/>
                <w:lang w:val="hy-AM"/>
              </w:rPr>
              <w:t xml:space="preserve"> </w:t>
            </w:r>
            <w:r w:rsidRPr="006374C0">
              <w:rPr>
                <w:rFonts w:ascii="GHEA Grapalat" w:hAnsi="GHEA Grapalat"/>
                <w:sz w:val="20"/>
                <w:szCs w:val="20"/>
                <w:lang w:val="en-US"/>
              </w:rPr>
              <w:t xml:space="preserve">իրավունքի կիրառման </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w:t>
            </w:r>
          </w:p>
          <w:p w:rsidR="00526611" w:rsidRPr="006374C0" w:rsidRDefault="00526611" w:rsidP="00515E11">
            <w:pPr>
              <w:spacing w:line="240" w:lineRule="auto"/>
              <w:rPr>
                <w:rFonts w:ascii="GHEA Grapalat" w:eastAsia="Calibri" w:hAnsi="GHEA Grapalat"/>
                <w:sz w:val="20"/>
                <w:szCs w:val="20"/>
                <w:lang w:val="hy-AM"/>
              </w:rPr>
            </w:pPr>
          </w:p>
        </w:tc>
        <w:tc>
          <w:tcPr>
            <w:tcW w:w="5128" w:type="dxa"/>
            <w:gridSpan w:val="3"/>
            <w:shd w:val="clear" w:color="auto" w:fill="auto"/>
          </w:tcPr>
          <w:p w:rsidR="00526611" w:rsidRPr="006374C0" w:rsidRDefault="00526611" w:rsidP="004E4924">
            <w:pPr>
              <w:pStyle w:val="CommentText"/>
              <w:numPr>
                <w:ilvl w:val="0"/>
                <w:numId w:val="37"/>
              </w:numPr>
              <w:shd w:val="clear" w:color="auto" w:fill="FFFFFF" w:themeFill="background1"/>
              <w:tabs>
                <w:tab w:val="left" w:pos="933"/>
              </w:tabs>
              <w:spacing w:after="120"/>
              <w:ind w:left="360"/>
            </w:pPr>
            <w:r w:rsidRPr="006374C0">
              <w:rPr>
                <w:rFonts w:cs="Sylfaen"/>
              </w:rPr>
              <w:t>Օրենսդրությամբ</w:t>
            </w:r>
            <w:r w:rsidRPr="006374C0">
              <w:t xml:space="preserve"> </w:t>
            </w:r>
            <w:r w:rsidRPr="006374C0">
              <w:rPr>
                <w:rFonts w:cs="Sylfaen"/>
              </w:rPr>
              <w:t>ամրագրել</w:t>
            </w:r>
            <w:r w:rsidRPr="006374C0">
              <w:t xml:space="preserve"> խորհրդատվական կարծիք ստանալու համար </w:t>
            </w:r>
            <w:r w:rsidRPr="006374C0">
              <w:rPr>
                <w:rFonts w:cs="Sylfaen"/>
              </w:rPr>
              <w:t>ՄԻԵԴ</w:t>
            </w:r>
            <w:r w:rsidRPr="006374C0">
              <w:t xml:space="preserve"> </w:t>
            </w:r>
            <w:r w:rsidRPr="006374C0">
              <w:rPr>
                <w:rFonts w:cs="Sylfaen"/>
              </w:rPr>
              <w:t>հարցում</w:t>
            </w:r>
            <w:r w:rsidRPr="006374C0">
              <w:t xml:space="preserve"> </w:t>
            </w:r>
            <w:r w:rsidRPr="006374C0">
              <w:rPr>
                <w:rFonts w:cs="Sylfaen"/>
              </w:rPr>
              <w:t>ներկայացնելու իրավասությունը</w:t>
            </w:r>
            <w:r w:rsidRPr="006374C0">
              <w:t>:</w:t>
            </w:r>
          </w:p>
          <w:p w:rsidR="00526611" w:rsidRPr="006374C0" w:rsidRDefault="00526611" w:rsidP="004E4924">
            <w:pPr>
              <w:pStyle w:val="CommentText"/>
              <w:numPr>
                <w:ilvl w:val="0"/>
                <w:numId w:val="37"/>
              </w:numPr>
              <w:shd w:val="clear" w:color="auto" w:fill="FFFFFF" w:themeFill="background1"/>
              <w:tabs>
                <w:tab w:val="left" w:pos="933"/>
              </w:tabs>
              <w:spacing w:after="120"/>
              <w:ind w:left="360"/>
            </w:pPr>
            <w:r w:rsidRPr="006374C0">
              <w:rPr>
                <w:rFonts w:cs="Sylfaen"/>
              </w:rPr>
              <w:t>Մշակել</w:t>
            </w:r>
            <w:r w:rsidRPr="006374C0">
              <w:t xml:space="preserve"> ՄԻԵԴ</w:t>
            </w:r>
            <w:r w:rsidRPr="006374C0">
              <w:rPr>
                <w:rFonts w:cs="Sylfaen"/>
              </w:rPr>
              <w:t xml:space="preserve"> հարցում ներկայացնելու</w:t>
            </w:r>
            <w:r w:rsidRPr="006374C0">
              <w:t xml:space="preserve"> </w:t>
            </w:r>
            <w:r w:rsidRPr="006374C0">
              <w:rPr>
                <w:rFonts w:cs="Sylfaen"/>
              </w:rPr>
              <w:t>գործընթացը  կանոնակարգող ընթացակարգեր</w:t>
            </w:r>
            <w:r w:rsidRPr="006374C0">
              <w:t>:</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Թիվ 16 Արձանագրության ուժի մեջ մտնելուց հետո 1 տարվա ընթացքում </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ԱՆ</w:t>
            </w:r>
          </w:p>
        </w:tc>
      </w:tr>
      <w:tr w:rsidR="00526611" w:rsidRPr="006374C0" w:rsidTr="00515E11">
        <w:tc>
          <w:tcPr>
            <w:tcW w:w="14339" w:type="dxa"/>
            <w:gridSpan w:val="15"/>
            <w:shd w:val="clear" w:color="auto" w:fill="auto"/>
          </w:tcPr>
          <w:p w:rsidR="00526611" w:rsidRPr="006374C0" w:rsidRDefault="00526611" w:rsidP="00515E11">
            <w:pPr>
              <w:shd w:val="clear" w:color="auto" w:fill="FFFFFF" w:themeFill="background1"/>
              <w:tabs>
                <w:tab w:val="left" w:pos="450"/>
              </w:tabs>
              <w:spacing w:after="120" w:line="240" w:lineRule="auto"/>
              <w:rPr>
                <w:rFonts w:ascii="GHEA Grapalat" w:hAnsi="GHEA Grapalat" w:cs="Sylfaen"/>
                <w:sz w:val="20"/>
                <w:szCs w:val="20"/>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կատարման</w:t>
            </w:r>
            <w:r w:rsidRPr="006374C0">
              <w:rPr>
                <w:rFonts w:ascii="GHEA Grapalat" w:hAnsi="GHEA Grapalat" w:cs="Sylfaen"/>
                <w:b/>
                <w:sz w:val="20"/>
                <w:szCs w:val="20"/>
              </w:rPr>
              <w:t xml:space="preserve"> </w:t>
            </w:r>
            <w:r w:rsidRPr="006374C0">
              <w:rPr>
                <w:rFonts w:ascii="GHEA Grapalat" w:hAnsi="GHEA Grapalat" w:cs="Sylfaen"/>
                <w:b/>
                <w:sz w:val="20"/>
                <w:szCs w:val="20"/>
                <w:lang w:val="hy-AM"/>
              </w:rPr>
              <w:t>վերստուգելի չափանիշը</w:t>
            </w:r>
          </w:p>
          <w:p w:rsidR="00526611" w:rsidRPr="006374C0" w:rsidRDefault="00526611" w:rsidP="00515E11">
            <w:pPr>
              <w:shd w:val="clear" w:color="auto" w:fill="FFFFFF" w:themeFill="background1"/>
              <w:tabs>
                <w:tab w:val="left" w:pos="450"/>
              </w:tabs>
              <w:spacing w:after="120" w:line="240" w:lineRule="auto"/>
              <w:rPr>
                <w:rFonts w:ascii="GHEA Grapalat" w:hAnsi="GHEA Grapalat"/>
                <w:b/>
                <w:sz w:val="20"/>
                <w:szCs w:val="20"/>
                <w:lang w:val="hy-AM"/>
              </w:rPr>
            </w:pPr>
            <w:r w:rsidRPr="006374C0">
              <w:rPr>
                <w:rFonts w:ascii="GHEA Grapalat" w:hAnsi="GHEA Grapalat" w:cs="Sylfaen"/>
                <w:sz w:val="20"/>
                <w:szCs w:val="20"/>
              </w:rPr>
              <w:t xml:space="preserve">1. </w:t>
            </w:r>
            <w:r w:rsidRPr="006374C0">
              <w:rPr>
                <w:rFonts w:ascii="GHEA Grapalat" w:hAnsi="GHEA Grapalat" w:cs="Sylfaen"/>
                <w:sz w:val="20"/>
                <w:szCs w:val="20"/>
                <w:lang w:val="hy-AM"/>
              </w:rPr>
              <w:t>ՄԻԵԿ-ին կից  թիվ 16 Արձանագրությամբ սահմանված խորհրդատվական կարծիք ստանալու համար ՄԻԵԴ հարցում ներկայացնելու իրավունքի կիրառման մեխանիզմը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ընթացակարգային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հիմքերը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2"/>
                <w:numId w:val="32"/>
              </w:numPr>
              <w:shd w:val="clear" w:color="auto" w:fill="FFFFFF" w:themeFill="background1"/>
              <w:tabs>
                <w:tab w:val="left" w:pos="450"/>
              </w:tabs>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Վերանայել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պրակտիկայի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ամփոփման</w:t>
            </w:r>
            <w:r w:rsidRPr="006374C0">
              <w:rPr>
                <w:rFonts w:ascii="GHEA Grapalat" w:hAnsi="GHEA Grapalat"/>
                <w:b/>
                <w:sz w:val="20"/>
                <w:szCs w:val="20"/>
                <w:lang w:val="hy-AM"/>
              </w:rPr>
              <w:t xml:space="preserve"> ինստիտուտի կիրառման նպատակայնությունը  և </w:t>
            </w:r>
            <w:r w:rsidRPr="006374C0">
              <w:rPr>
                <w:rFonts w:ascii="GHEA Grapalat" w:hAnsi="GHEA Grapalat"/>
                <w:b/>
                <w:sz w:val="20"/>
                <w:szCs w:val="20"/>
              </w:rPr>
              <w:t>հետագա</w:t>
            </w:r>
            <w:r w:rsidRPr="006374C0">
              <w:rPr>
                <w:rFonts w:ascii="GHEA Grapalat" w:hAnsi="GHEA Grapalat"/>
                <w:b/>
                <w:sz w:val="20"/>
                <w:szCs w:val="20"/>
                <w:lang w:val="ru-RU"/>
              </w:rPr>
              <w:t xml:space="preserve"> </w:t>
            </w:r>
            <w:r w:rsidRPr="006374C0">
              <w:rPr>
                <w:rFonts w:ascii="GHEA Grapalat" w:hAnsi="GHEA Grapalat"/>
                <w:b/>
                <w:sz w:val="20"/>
                <w:szCs w:val="20"/>
                <w:lang w:val="hy-AM"/>
              </w:rPr>
              <w:t xml:space="preserve">զարգացման հնարավորությունները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w:t>
            </w:r>
            <w:r w:rsidRPr="006374C0">
              <w:rPr>
                <w:rFonts w:ascii="GHEA Grapalat" w:hAnsi="GHEA Grapalat"/>
                <w:b/>
                <w:sz w:val="20"/>
                <w:szCs w:val="20"/>
                <w:lang w:val="en-US"/>
              </w:rPr>
              <w:t>ը</w:t>
            </w:r>
            <w:r w:rsidRPr="006374C0">
              <w:rPr>
                <w:rFonts w:ascii="GHEA Grapalat" w:hAnsi="GHEA Grapalat"/>
                <w:b/>
                <w:sz w:val="20"/>
                <w:szCs w:val="20"/>
                <w:lang w:val="hy-AM"/>
              </w:rPr>
              <w:t xml:space="preserve">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98"/>
              </w:numPr>
              <w:shd w:val="clear" w:color="auto" w:fill="FFFFFF" w:themeFill="background1"/>
              <w:tabs>
                <w:tab w:val="left" w:pos="450"/>
              </w:tabs>
              <w:spacing w:line="240" w:lineRule="auto"/>
              <w:ind w:left="360"/>
              <w:rPr>
                <w:rFonts w:ascii="GHEA Grapalat" w:hAnsi="GHEA Grapalat"/>
                <w:sz w:val="20"/>
                <w:szCs w:val="20"/>
                <w:lang w:val="hy-AM"/>
              </w:rPr>
            </w:pPr>
            <w:r w:rsidRPr="006374C0">
              <w:rPr>
                <w:rFonts w:ascii="GHEA Grapalat" w:hAnsi="GHEA Grapalat" w:cs="Sylfaen"/>
                <w:sz w:val="20"/>
                <w:szCs w:val="20"/>
                <w:lang w:val="hy-AM"/>
              </w:rPr>
              <w:t xml:space="preserve">Դատական պրակտիկայի ամփոփման ինստիտուտի հետագա զարգացման հնարավորության հիման վրա ձեռնարկվել են քայլեր: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619"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031" w:type="dxa"/>
            <w:gridSpan w:val="2"/>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1.9.3.1</w:t>
            </w:r>
          </w:p>
        </w:tc>
        <w:tc>
          <w:tcPr>
            <w:tcW w:w="2619" w:type="dxa"/>
            <w:gridSpan w:val="4"/>
            <w:shd w:val="clear" w:color="auto" w:fill="auto"/>
          </w:tcPr>
          <w:p w:rsidR="00526611" w:rsidRPr="006374C0" w:rsidRDefault="00526611" w:rsidP="00515E11">
            <w:pPr>
              <w:shd w:val="clear" w:color="auto" w:fill="FFFFFF" w:themeFill="background1"/>
              <w:tabs>
                <w:tab w:val="left" w:pos="450"/>
              </w:tabs>
              <w:spacing w:after="120" w:line="240" w:lineRule="auto"/>
              <w:rPr>
                <w:rFonts w:ascii="GHEA Grapalat" w:hAnsi="GHEA Grapalat" w:cs="Sylfaen"/>
                <w:sz w:val="20"/>
                <w:szCs w:val="20"/>
                <w:lang w:val="en-US"/>
              </w:rPr>
            </w:pPr>
          </w:p>
          <w:p w:rsidR="00526611" w:rsidRPr="006374C0" w:rsidRDefault="00526611" w:rsidP="00515E11">
            <w:pPr>
              <w:shd w:val="clear" w:color="auto" w:fill="FFFFFF" w:themeFill="background1"/>
              <w:tabs>
                <w:tab w:val="left" w:pos="450"/>
              </w:tabs>
              <w:spacing w:after="120" w:line="240" w:lineRule="auto"/>
              <w:rPr>
                <w:rFonts w:ascii="GHEA Grapalat" w:hAnsi="GHEA Grapalat"/>
                <w:sz w:val="20"/>
                <w:szCs w:val="20"/>
                <w:lang w:val="en-US"/>
              </w:rPr>
            </w:pPr>
            <w:r w:rsidRPr="006374C0">
              <w:rPr>
                <w:rFonts w:ascii="GHEA Grapalat" w:hAnsi="GHEA Grapalat" w:cs="Sylfaen"/>
                <w:sz w:val="20"/>
                <w:szCs w:val="20"/>
                <w:lang w:val="en-US"/>
              </w:rPr>
              <w:t xml:space="preserve">Որոշված է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պրակտիկայի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ամփոփման</w:t>
            </w:r>
            <w:r w:rsidRPr="006374C0">
              <w:rPr>
                <w:rFonts w:ascii="GHEA Grapalat" w:hAnsi="GHEA Grapalat" w:cs="Sylfaen"/>
                <w:sz w:val="20"/>
                <w:szCs w:val="20"/>
                <w:lang w:val="en-US"/>
              </w:rPr>
              <w:t xml:space="preserve">  </w:t>
            </w:r>
            <w:r w:rsidRPr="006374C0">
              <w:rPr>
                <w:rFonts w:ascii="GHEA Grapalat" w:hAnsi="GHEA Grapalat"/>
                <w:sz w:val="20"/>
                <w:szCs w:val="20"/>
                <w:lang w:val="hy-AM"/>
              </w:rPr>
              <w:t xml:space="preserve"> </w:t>
            </w:r>
            <w:r w:rsidRPr="006374C0">
              <w:rPr>
                <w:rFonts w:ascii="GHEA Grapalat" w:hAnsi="GHEA Grapalat"/>
                <w:sz w:val="20"/>
                <w:szCs w:val="20"/>
                <w:lang w:val="en-US"/>
              </w:rPr>
              <w:t>նպատակահարմարությունը</w:t>
            </w:r>
          </w:p>
          <w:p w:rsidR="00526611" w:rsidRPr="006374C0" w:rsidRDefault="00526611" w:rsidP="00515E11">
            <w:pPr>
              <w:shd w:val="clear" w:color="auto" w:fill="FFFFFF" w:themeFill="background1"/>
              <w:tabs>
                <w:tab w:val="left" w:pos="450"/>
              </w:tabs>
              <w:spacing w:after="120" w:line="240" w:lineRule="auto"/>
              <w:rPr>
                <w:rFonts w:ascii="GHEA Grapalat" w:hAnsi="GHEA Grapalat"/>
                <w:b/>
                <w:sz w:val="20"/>
                <w:szCs w:val="20"/>
                <w:lang w:val="en-US"/>
              </w:rPr>
            </w:pPr>
          </w:p>
        </w:tc>
        <w:tc>
          <w:tcPr>
            <w:tcW w:w="5031" w:type="dxa"/>
            <w:gridSpan w:val="2"/>
            <w:shd w:val="clear" w:color="auto" w:fill="auto"/>
          </w:tcPr>
          <w:p w:rsidR="00526611" w:rsidRPr="006374C0" w:rsidRDefault="00526611" w:rsidP="004E4924">
            <w:pPr>
              <w:pStyle w:val="CommentText"/>
              <w:numPr>
                <w:ilvl w:val="0"/>
                <w:numId w:val="38"/>
              </w:numPr>
              <w:spacing w:after="120"/>
              <w:ind w:left="360"/>
            </w:pPr>
            <w:r w:rsidRPr="006374C0">
              <w:rPr>
                <w:rFonts w:cs="Sylfaen"/>
              </w:rPr>
              <w:t>Ուսումնասիրել տարբեր երկրներում դատական պրակտիկայի ամփոփման ինստիտուտի կիրառման առանձնահատկությունները և դրա հնարավոր զարգացման հեռանկարները</w:t>
            </w:r>
            <w:r w:rsidRPr="006374C0">
              <w:rPr>
                <w:rFonts w:cs="Sylfaen"/>
                <w:lang w:val="en-US"/>
              </w:rPr>
              <w:t>:</w:t>
            </w:r>
          </w:p>
          <w:p w:rsidR="00526611" w:rsidRPr="006374C0" w:rsidRDefault="00526611" w:rsidP="004E4924">
            <w:pPr>
              <w:pStyle w:val="CommentText"/>
              <w:numPr>
                <w:ilvl w:val="0"/>
                <w:numId w:val="38"/>
              </w:numPr>
              <w:spacing w:after="120"/>
              <w:ind w:left="360"/>
            </w:pPr>
            <w:r w:rsidRPr="006374C0">
              <w:rPr>
                <w:rFonts w:cs="Sylfaen"/>
              </w:rPr>
              <w:t>Ուսումնասիրության հիման վրա ներկայացնել ՀՀ-ում այդ ինստիտուտի հետագա կիրառման  վերաբերյալ առաջարկություններ:</w:t>
            </w:r>
          </w:p>
          <w:p w:rsidR="00526611" w:rsidRPr="006374C0" w:rsidRDefault="00526611" w:rsidP="00515E11">
            <w:pPr>
              <w:pStyle w:val="CommentText"/>
              <w:spacing w:after="120"/>
            </w:pP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w:t>
            </w:r>
            <w:r w:rsidRPr="006374C0">
              <w:rPr>
                <w:rFonts w:ascii="GHEA Grapalat" w:hAnsi="GHEA Grapalat" w:cs="Sylfaen"/>
                <w:sz w:val="20"/>
                <w:szCs w:val="20"/>
                <w:lang w:val="en-US"/>
              </w:rPr>
              <w:t>19թ</w:t>
            </w:r>
            <w:r w:rsidRPr="006374C0">
              <w:rPr>
                <w:rFonts w:ascii="GHEA Grapalat" w:hAnsi="GHEA Grapalat"/>
                <w:sz w:val="20"/>
                <w:szCs w:val="20"/>
                <w:lang w:val="en-US"/>
              </w:rPr>
              <w:t xml:space="preserve">. 2-րդ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Ընթացիկ ֆինանսավորում</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կամ օ</w:t>
            </w:r>
            <w:r w:rsidRPr="006374C0">
              <w:rPr>
                <w:rFonts w:ascii="GHEA Grapalat" w:hAnsi="GHEA Grapalat" w:cs="Sylfaen"/>
                <w:sz w:val="20"/>
                <w:szCs w:val="20"/>
                <w:lang w:val="hy-AM"/>
              </w:rPr>
              <w:t>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ՎԴ</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97"/>
              </w:numPr>
              <w:spacing w:after="120" w:line="240" w:lineRule="auto"/>
              <w:ind w:left="360"/>
              <w:contextualSpacing w:val="0"/>
              <w:rPr>
                <w:rFonts w:ascii="GHEA Grapalat" w:hAnsi="GHEA Grapalat"/>
                <w:sz w:val="20"/>
                <w:szCs w:val="20"/>
                <w:lang w:val="hy-AM"/>
              </w:rPr>
            </w:pPr>
            <w:r w:rsidRPr="006374C0">
              <w:rPr>
                <w:rFonts w:ascii="GHEA Grapalat" w:hAnsi="GHEA Grapalat" w:cs="Sylfaen"/>
                <w:sz w:val="20"/>
                <w:szCs w:val="20"/>
                <w:lang w:val="hy-AM"/>
              </w:rPr>
              <w:t>Տարբեր երկրներում դատական պրակտիկայի ամփոփման ինստիտուտի կիրառման առանձնահատկությունները և դրա հնարավոր զարգացման հեռանկարները ուսումնասիրված են և համապատասխան առաջարկությունները ներկայացված են ԲԴԽ քննարկմանը և քննարկման արդյունքն արձանագրված է: Առաջարկությունների 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դատական պրակտիկայի ամփոփման ինստիտուտի կիրառման հետագա զարգացումների վերաբերյալ որոշումն ընդունված է և համապատասխան քայլերը ձեռնարկված են (այդ մասին արձանագրություն):  </w:t>
            </w:r>
            <w:r w:rsidRPr="006374C0">
              <w:rPr>
                <w:rFonts w:ascii="GHEA Grapalat" w:hAnsi="GHEA Grapalat"/>
                <w:sz w:val="20"/>
                <w:szCs w:val="20"/>
                <w:lang w:val="hy-AM"/>
              </w:rPr>
              <w:tab/>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32"/>
              </w:numPr>
              <w:shd w:val="clear" w:color="auto" w:fill="FFFFFF" w:themeFill="background1"/>
              <w:tabs>
                <w:tab w:val="left" w:pos="450"/>
              </w:tabs>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ակտերի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կազմման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մեթոդաբանությունը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միասնականությունը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99"/>
              </w:numPr>
              <w:shd w:val="clear" w:color="auto" w:fill="FFFFFF" w:themeFill="background1"/>
              <w:tabs>
                <w:tab w:val="left" w:pos="450"/>
              </w:tabs>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Կրճատվել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ծախսվող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նպաստել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յուրաքանչյուր դատավորի ընդհանուր </w:t>
            </w: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ժամանակի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կրճատմանը (դատավորների շրջանում հարցումներ, ելակետ՝ 2019թ. – 0, թիրախ՝ 2021թ. -կրճատում )</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99"/>
              </w:numPr>
              <w:shd w:val="clear" w:color="auto" w:fill="FFFFFF" w:themeFill="background1"/>
              <w:tabs>
                <w:tab w:val="left" w:pos="450"/>
              </w:tabs>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 xml:space="preserve">Մեծացել է </w:t>
            </w:r>
            <w:r w:rsidRPr="006374C0">
              <w:rPr>
                <w:rFonts w:ascii="GHEA Grapalat" w:hAnsi="GHEA Grapalat"/>
                <w:sz w:val="20"/>
                <w:szCs w:val="20"/>
                <w:lang w:val="hy-AM"/>
              </w:rPr>
              <w:t xml:space="preserve">դատավորի մոտ ընդհանուր </w:t>
            </w: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արագությունը և </w:t>
            </w:r>
            <w:r w:rsidRPr="006374C0">
              <w:rPr>
                <w:rFonts w:ascii="GHEA Grapalat" w:hAnsi="GHEA Grapalat" w:cs="Sylfaen"/>
                <w:sz w:val="20"/>
                <w:szCs w:val="20"/>
                <w:lang w:val="hy-AM"/>
              </w:rPr>
              <w:t>արդյունավետությունը (դատավորների շրջանում հարցումներ, ելակետ՝ 2019թ. – 0, թիրախ՝ 2021թ. – աճ)</w:t>
            </w:r>
            <w:r w:rsidRPr="006374C0">
              <w:rPr>
                <w:rFonts w:ascii="GHEA Grapalat" w:hAnsi="GHEA Grapalat"/>
                <w:sz w:val="20"/>
                <w:szCs w:val="20"/>
                <w:lang w:val="hy-AM"/>
              </w:rPr>
              <w:t>:</w:t>
            </w:r>
          </w:p>
          <w:p w:rsidR="00526611" w:rsidRPr="006374C0" w:rsidRDefault="00526611" w:rsidP="004E4924">
            <w:pPr>
              <w:pStyle w:val="ListParagraph"/>
              <w:numPr>
                <w:ilvl w:val="0"/>
                <w:numId w:val="99"/>
              </w:numPr>
              <w:shd w:val="clear" w:color="auto" w:fill="FFFFFF" w:themeFill="background1"/>
              <w:tabs>
                <w:tab w:val="left" w:pos="450"/>
              </w:tabs>
              <w:spacing w:after="120" w:line="240" w:lineRule="auto"/>
              <w:ind w:left="357" w:hanging="357"/>
              <w:contextualSpacing w:val="0"/>
              <w:rPr>
                <w:rFonts w:ascii="GHEA Grapalat" w:hAnsi="GHEA Grapalat"/>
                <w:sz w:val="20"/>
                <w:szCs w:val="20"/>
                <w:lang w:val="hy-AM"/>
              </w:rPr>
            </w:pPr>
            <w:r w:rsidRPr="006374C0">
              <w:rPr>
                <w:rFonts w:ascii="GHEA Grapalat" w:hAnsi="GHEA Grapalat"/>
                <w:sz w:val="20"/>
                <w:szCs w:val="20"/>
                <w:lang w:val="hy-AM"/>
              </w:rPr>
              <w:t>Ապահովված է դատական ակտի կառուցվածքի միասնականությունը (դատական ակտերի՝ գնահատմանը նախորդած մեկ տարվա կտրվածքով):</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1.9.4.1</w:t>
            </w:r>
          </w:p>
        </w:tc>
        <w:tc>
          <w:tcPr>
            <w:tcW w:w="2522" w:type="dxa"/>
            <w:gridSpan w:val="3"/>
            <w:shd w:val="clear" w:color="auto" w:fill="auto"/>
          </w:tcPr>
          <w:p w:rsidR="00526611" w:rsidRPr="006374C0" w:rsidRDefault="00526611" w:rsidP="00515E11">
            <w:pPr>
              <w:pStyle w:val="CommentText"/>
              <w:shd w:val="clear" w:color="auto" w:fill="FFFFFF" w:themeFill="background1"/>
              <w:tabs>
                <w:tab w:val="left" w:pos="0"/>
              </w:tabs>
              <w:ind w:left="83"/>
              <w:rPr>
                <w:rFonts w:cs="Sylfaen"/>
                <w:lang w:val="en-US"/>
              </w:rPr>
            </w:pPr>
            <w:r w:rsidRPr="006374C0">
              <w:rPr>
                <w:rFonts w:cs="Sylfaen"/>
                <w:lang w:val="en-US"/>
              </w:rPr>
              <w:t>Դատական ակտերի օպտիմալացված կառուցվածք/ձևաչափ</w:t>
            </w:r>
          </w:p>
          <w:p w:rsidR="00526611" w:rsidRPr="006374C0" w:rsidRDefault="00526611" w:rsidP="00515E11">
            <w:pPr>
              <w:pStyle w:val="CommentText"/>
              <w:shd w:val="clear" w:color="auto" w:fill="FFFFFF" w:themeFill="background1"/>
              <w:tabs>
                <w:tab w:val="left" w:pos="0"/>
              </w:tabs>
              <w:ind w:left="83"/>
            </w:pPr>
          </w:p>
          <w:p w:rsidR="00526611" w:rsidRPr="006374C0" w:rsidRDefault="00526611" w:rsidP="00515E11">
            <w:pPr>
              <w:shd w:val="clear" w:color="auto" w:fill="FFFFFF" w:themeFill="background1"/>
              <w:spacing w:line="240" w:lineRule="auto"/>
              <w:rPr>
                <w:rFonts w:ascii="GHEA Grapalat" w:hAnsi="GHEA Grapalat"/>
                <w:b/>
                <w:sz w:val="20"/>
                <w:szCs w:val="20"/>
                <w:lang w:val="hy-AM"/>
              </w:rPr>
            </w:pPr>
          </w:p>
        </w:tc>
        <w:tc>
          <w:tcPr>
            <w:tcW w:w="5128" w:type="dxa"/>
            <w:gridSpan w:val="3"/>
            <w:shd w:val="clear" w:color="auto" w:fill="auto"/>
          </w:tcPr>
          <w:p w:rsidR="00526611" w:rsidRPr="006374C0" w:rsidRDefault="00526611" w:rsidP="004E4924">
            <w:pPr>
              <w:pStyle w:val="CommentText"/>
              <w:numPr>
                <w:ilvl w:val="0"/>
                <w:numId w:val="39"/>
              </w:numPr>
              <w:tabs>
                <w:tab w:val="left" w:pos="0"/>
              </w:tabs>
              <w:ind w:left="360"/>
              <w:rPr>
                <w:rFonts w:cs="Sylfaen"/>
              </w:rPr>
            </w:pPr>
            <w:r w:rsidRPr="006374C0">
              <w:rPr>
                <w:rFonts w:cs="Sylfaen"/>
              </w:rPr>
              <w:lastRenderedPageBreak/>
              <w:t xml:space="preserve">Առաջադեմ փորձի (ՄԻԵԴ նախադեպային որոշումների ձևաչափի շրջանակներում) և ըստ ՀՀ դատական ատյանների կամ ոլորտների կայացրած դատական ակտերի կառուցվածքի, </w:t>
            </w:r>
            <w:r w:rsidRPr="006374C0">
              <w:rPr>
                <w:rFonts w:cs="Sylfaen"/>
              </w:rPr>
              <w:lastRenderedPageBreak/>
              <w:t>առանձնահատկությունների և թերությունների ուսումնասիրության հիման վրա ներկայացնել դատական ակտի կառուցվածքի բարելավման առաջարկություններ:</w:t>
            </w:r>
          </w:p>
          <w:p w:rsidR="00526611" w:rsidRPr="006374C0" w:rsidRDefault="00526611" w:rsidP="004E4924">
            <w:pPr>
              <w:pStyle w:val="CommentText"/>
              <w:numPr>
                <w:ilvl w:val="0"/>
                <w:numId w:val="39"/>
              </w:numPr>
              <w:tabs>
                <w:tab w:val="left" w:pos="0"/>
              </w:tabs>
              <w:ind w:left="360"/>
              <w:rPr>
                <w:rFonts w:cs="Sylfaen"/>
              </w:rPr>
            </w:pPr>
            <w:r w:rsidRPr="006374C0">
              <w:rPr>
                <w:rFonts w:cs="Sylfaen"/>
              </w:rPr>
              <w:t>Դատական ակտի կառուցվածքը/ձևաչափը որոշելուց հետո, ըստ անհրաժեշտության մշակել ուղեցույց՝ դատավորներին աջակցելու օպտիմալ ձևաչափով դատական ակտեր կազմելու համար: Ուղեցույցը պետք է պարզաբանի դատական ակտերի կազմման բովանդակային և տեխնիկական առանձնահատկությունները, միաժամանակ սահմանելով դատարանի եզրահանգումների և պատճառաբանությունների հիմքում դրված հանգամանքների, ինչպես նաև ՀՀ և միջազգային իրավական ակտերի պարտադիր վերաբերելիության և կիրառելիության կանոն:</w:t>
            </w:r>
          </w:p>
          <w:p w:rsidR="00526611" w:rsidRPr="006374C0" w:rsidRDefault="00526611" w:rsidP="004E4924">
            <w:pPr>
              <w:pStyle w:val="CommentText"/>
              <w:numPr>
                <w:ilvl w:val="0"/>
                <w:numId w:val="39"/>
              </w:numPr>
              <w:tabs>
                <w:tab w:val="left" w:pos="0"/>
              </w:tabs>
              <w:ind w:left="360"/>
            </w:pPr>
            <w:r w:rsidRPr="006374C0">
              <w:rPr>
                <w:rFonts w:cs="Sylfaen"/>
              </w:rPr>
              <w:t>Ըստ անհրաժեշտության՝ իրականացնել քննարկումներ և վերապատրաստումներ և սեմինարներ դատական ակտերի կազմման միջազգային փորձին ծանոթացնելու և դատավորների կողմից դատական ակտեր կազմելու վերաբերյալ:</w:t>
            </w:r>
          </w:p>
        </w:tc>
        <w:tc>
          <w:tcPr>
            <w:tcW w:w="1890"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lastRenderedPageBreak/>
              <w:t xml:space="preserve">2019թ. 2-րդ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t xml:space="preserve">2019թ. 3-րդ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2020թ. 1-ին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lastRenderedPageBreak/>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lastRenderedPageBreak/>
              <w:t>ԲԴԽ</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00"/>
              </w:numPr>
              <w:spacing w:after="120" w:line="240" w:lineRule="auto"/>
              <w:ind w:left="357" w:hanging="357"/>
              <w:contextualSpacing w:val="0"/>
              <w:rPr>
                <w:rFonts w:ascii="GHEA Grapalat" w:hAnsi="GHEA Grapalat"/>
                <w:b/>
                <w:sz w:val="20"/>
                <w:szCs w:val="20"/>
                <w:lang w:val="hy-AM"/>
              </w:rPr>
            </w:pPr>
            <w:r w:rsidRPr="006374C0">
              <w:rPr>
                <w:rFonts w:ascii="GHEA Grapalat" w:hAnsi="GHEA Grapalat" w:cs="Sylfaen"/>
                <w:sz w:val="20"/>
                <w:szCs w:val="20"/>
                <w:lang w:val="hy-AM"/>
              </w:rPr>
              <w:t xml:space="preserve">Դատական ակտի օպտիմալ ձևաչափի վերաբերյալ առաջադեմ փորձը և ՀՀ դատական պրակտիկան ուսումնասիրված են, համապատասխան առաջարկությունները ներկայացված են ԲԴԽ քննարկմանը և քննարկման արդյունքն արձանագրված է: Առաջարկությոոնների հաշվառմամբ՝ դատական ակտի օպտիմալ ձևաչափն ընտրված է և կառուցվածքին ներկայացվող պահանջները բարելավված և միասնականացված են: </w:t>
            </w:r>
          </w:p>
          <w:p w:rsidR="00526611" w:rsidRPr="006374C0" w:rsidRDefault="00526611" w:rsidP="004E4924">
            <w:pPr>
              <w:pStyle w:val="ListParagraph"/>
              <w:numPr>
                <w:ilvl w:val="0"/>
                <w:numId w:val="100"/>
              </w:numPr>
              <w:spacing w:after="120" w:line="240" w:lineRule="auto"/>
              <w:ind w:left="357" w:hanging="357"/>
              <w:contextualSpacing w:val="0"/>
              <w:rPr>
                <w:rFonts w:ascii="GHEA Grapalat" w:hAnsi="GHEA Grapalat"/>
                <w:b/>
                <w:sz w:val="20"/>
                <w:szCs w:val="20"/>
                <w:lang w:val="hy-AM"/>
              </w:rPr>
            </w:pPr>
            <w:r w:rsidRPr="006374C0">
              <w:rPr>
                <w:rFonts w:ascii="GHEA Grapalat" w:hAnsi="GHEA Grapalat" w:cs="Sylfaen"/>
                <w:sz w:val="20"/>
                <w:szCs w:val="20"/>
                <w:lang w:val="hy-AM"/>
              </w:rPr>
              <w:t xml:space="preserve">Ըստ անհրաժեշտության համապատասխան ուղեցույցը մշակված է և դրա հիման վրա ըստ անհրաժեշտության իրազեկման և ուսուցման ծրագրերն իրականացված են՝ ծրագրով հաստատված դասընթացների քանակով, ֆորմատով և մասնակիցների թվաքանակի և շրջանակի որոշմամբ: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1"/>
                <w:numId w:val="32"/>
              </w:numPr>
              <w:spacing w:line="240" w:lineRule="auto"/>
              <w:rPr>
                <w:rFonts w:ascii="GHEA Grapalat" w:hAnsi="GHEA Grapalat" w:cs="Sylfaen"/>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Սահմանադրական դատարանի որոշումների լիարժեք կատարման համակարգի ստեղծում և ամրապնդում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32"/>
              </w:numPr>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Ներդնել և զարգացնել սահմանադրական դատարանի որոշումների լիարժեք կատարման համակարգը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89"/>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Ներդրվել և գործում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 Սահմանադրական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լիարժեք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կատարման</w:t>
            </w:r>
            <w:r w:rsidRPr="006374C0">
              <w:rPr>
                <w:rFonts w:ascii="GHEA Grapalat" w:hAnsi="GHEA Grapalat"/>
                <w:sz w:val="20"/>
                <w:szCs w:val="20"/>
                <w:lang w:val="hy-AM"/>
              </w:rPr>
              <w:t xml:space="preserve"> արդյունավետ </w:t>
            </w:r>
            <w:r w:rsidRPr="006374C0">
              <w:rPr>
                <w:rFonts w:ascii="GHEA Grapalat" w:hAnsi="GHEA Grapalat" w:cs="Sylfaen"/>
                <w:sz w:val="20"/>
                <w:szCs w:val="20"/>
                <w:lang w:val="hy-AM"/>
              </w:rPr>
              <w:t>համակարգը. (կատարված որոշումների քանակ. ելակետ՝ 2020թ., թիրախ՝ 2023թ.-աճ )</w:t>
            </w:r>
            <w:r w:rsidRPr="006374C0">
              <w:rPr>
                <w:rFonts w:ascii="GHEA Grapalat" w:hAnsi="GHEA Grapalat"/>
                <w:sz w:val="20"/>
                <w:szCs w:val="20"/>
                <w:lang w:val="hy-AM"/>
              </w:rPr>
              <w:t>:</w:t>
            </w:r>
          </w:p>
          <w:p w:rsidR="00526611" w:rsidRPr="006374C0" w:rsidRDefault="00526611" w:rsidP="004E4924">
            <w:pPr>
              <w:pStyle w:val="ListParagraph"/>
              <w:numPr>
                <w:ilvl w:val="0"/>
                <w:numId w:val="89"/>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Ամրապնդվել է 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կայունությունը: </w:t>
            </w:r>
          </w:p>
          <w:p w:rsidR="00526611" w:rsidRPr="006374C0" w:rsidRDefault="00526611" w:rsidP="004E4924">
            <w:pPr>
              <w:pStyle w:val="ListParagraph"/>
              <w:numPr>
                <w:ilvl w:val="0"/>
                <w:numId w:val="89"/>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 է դատաիրավական համակարգի նկատմամբ 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վստահությունը: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DF28EC"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1.10.1.1.</w:t>
            </w:r>
          </w:p>
        </w:tc>
        <w:tc>
          <w:tcPr>
            <w:tcW w:w="2522" w:type="dxa"/>
            <w:gridSpan w:val="3"/>
            <w:shd w:val="clear" w:color="auto" w:fill="auto"/>
          </w:tcPr>
          <w:p w:rsidR="00526611" w:rsidRPr="006374C0" w:rsidRDefault="00526611" w:rsidP="00515E11">
            <w:pPr>
              <w:shd w:val="clear" w:color="auto" w:fill="FFFFFF" w:themeFill="background1"/>
              <w:spacing w:line="240" w:lineRule="auto"/>
              <w:rPr>
                <w:rFonts w:ascii="GHEA Grapalat" w:eastAsia="Calibri" w:hAnsi="GHEA Grapalat" w:cs="Sylfaen"/>
                <w:sz w:val="20"/>
                <w:szCs w:val="20"/>
                <w:lang w:val="en-US"/>
              </w:rPr>
            </w:pPr>
          </w:p>
          <w:p w:rsidR="00526611" w:rsidRPr="006374C0" w:rsidRDefault="00526611" w:rsidP="00515E11">
            <w:pPr>
              <w:shd w:val="clear" w:color="auto" w:fill="FFFFFF" w:themeFill="background1"/>
              <w:spacing w:line="240" w:lineRule="auto"/>
              <w:rPr>
                <w:rFonts w:ascii="GHEA Grapalat" w:eastAsia="Calibri" w:hAnsi="GHEA Grapalat"/>
                <w:sz w:val="20"/>
                <w:szCs w:val="20"/>
                <w:lang w:val="hy-AM"/>
              </w:rPr>
            </w:pPr>
            <w:r w:rsidRPr="006374C0">
              <w:rPr>
                <w:rFonts w:ascii="GHEA Grapalat" w:eastAsia="Calibri" w:hAnsi="GHEA Grapalat" w:cs="Sylfaen"/>
                <w:sz w:val="20"/>
                <w:szCs w:val="20"/>
                <w:lang w:val="en-US"/>
              </w:rPr>
              <w:t>Ս</w:t>
            </w:r>
            <w:r w:rsidRPr="006374C0">
              <w:rPr>
                <w:rFonts w:ascii="GHEA Grapalat" w:eastAsia="Calibri" w:hAnsi="GHEA Grapalat" w:cs="Sylfaen"/>
                <w:sz w:val="20"/>
                <w:szCs w:val="20"/>
                <w:lang w:val="hy-AM"/>
              </w:rPr>
              <w:t>ահմանադրական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դատարանի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որոշումների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լիարժեք</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կատարման</w:t>
            </w:r>
            <w:r w:rsidRPr="006374C0">
              <w:rPr>
                <w:rFonts w:ascii="GHEA Grapalat" w:eastAsia="Calibri" w:hAnsi="GHEA Grapalat"/>
                <w:sz w:val="20"/>
                <w:szCs w:val="20"/>
                <w:lang w:val="hy-AM"/>
              </w:rPr>
              <w:t xml:space="preserve"> </w:t>
            </w:r>
            <w:r w:rsidRPr="006374C0">
              <w:rPr>
                <w:rFonts w:ascii="GHEA Grapalat" w:eastAsia="Calibri" w:hAnsi="GHEA Grapalat"/>
                <w:sz w:val="20"/>
                <w:szCs w:val="20"/>
                <w:lang w:val="en-US"/>
              </w:rPr>
              <w:t xml:space="preserve">զարգացած </w:t>
            </w:r>
            <w:r w:rsidRPr="006374C0">
              <w:rPr>
                <w:rFonts w:ascii="GHEA Grapalat" w:eastAsia="Calibri" w:hAnsi="GHEA Grapalat" w:cs="Sylfaen"/>
                <w:sz w:val="20"/>
                <w:szCs w:val="20"/>
                <w:lang w:val="hy-AM"/>
              </w:rPr>
              <w:t>համակարգ</w:t>
            </w:r>
            <w:r w:rsidRPr="006374C0">
              <w:rPr>
                <w:rFonts w:ascii="GHEA Grapalat" w:eastAsia="Calibri" w:hAnsi="GHEA Grapalat"/>
                <w:sz w:val="20"/>
                <w:szCs w:val="20"/>
                <w:lang w:val="hy-AM"/>
              </w:rPr>
              <w:t xml:space="preserve"> </w:t>
            </w:r>
          </w:p>
          <w:p w:rsidR="00526611" w:rsidRPr="006374C0" w:rsidRDefault="00526611" w:rsidP="00515E11">
            <w:pPr>
              <w:shd w:val="clear" w:color="auto" w:fill="FFFFFF" w:themeFill="background1"/>
              <w:spacing w:line="240" w:lineRule="auto"/>
              <w:rPr>
                <w:rFonts w:ascii="GHEA Grapalat" w:eastAsia="Calibri" w:hAnsi="GHEA Grapalat"/>
                <w:sz w:val="20"/>
                <w:szCs w:val="20"/>
                <w:lang w:val="hy-AM"/>
              </w:rPr>
            </w:pPr>
          </w:p>
        </w:tc>
        <w:tc>
          <w:tcPr>
            <w:tcW w:w="5128" w:type="dxa"/>
            <w:gridSpan w:val="3"/>
            <w:shd w:val="clear" w:color="auto" w:fill="auto"/>
          </w:tcPr>
          <w:p w:rsidR="00526611" w:rsidRPr="006374C0" w:rsidRDefault="00526611" w:rsidP="004E4924">
            <w:pPr>
              <w:pStyle w:val="CommentText"/>
              <w:numPr>
                <w:ilvl w:val="0"/>
                <w:numId w:val="35"/>
              </w:numPr>
              <w:spacing w:after="120"/>
            </w:pPr>
            <w:r w:rsidRPr="006374C0">
              <w:rPr>
                <w:rFonts w:cs="Sylfaen"/>
              </w:rPr>
              <w:t>Ուսումնասիրել</w:t>
            </w:r>
            <w:r w:rsidRPr="006374C0">
              <w:t xml:space="preserve"> </w:t>
            </w:r>
            <w:r w:rsidRPr="006374C0">
              <w:rPr>
                <w:rFonts w:cs="Sylfaen"/>
              </w:rPr>
              <w:t>և</w:t>
            </w:r>
            <w:r w:rsidRPr="006374C0">
              <w:t xml:space="preserve"> </w:t>
            </w:r>
            <w:r w:rsidRPr="006374C0">
              <w:rPr>
                <w:rFonts w:cs="Sylfaen"/>
              </w:rPr>
              <w:t>մշակել</w:t>
            </w:r>
            <w:r w:rsidRPr="006374C0">
              <w:t xml:space="preserve"> </w:t>
            </w:r>
            <w:r w:rsidRPr="006374C0">
              <w:rPr>
                <w:rFonts w:cs="Sylfaen"/>
              </w:rPr>
              <w:t>սահմանադրական</w:t>
            </w:r>
            <w:r w:rsidRPr="006374C0">
              <w:t xml:space="preserve"> </w:t>
            </w:r>
            <w:r w:rsidRPr="006374C0">
              <w:rPr>
                <w:rFonts w:cs="Sylfaen"/>
              </w:rPr>
              <w:t>դատարանի</w:t>
            </w:r>
            <w:r w:rsidRPr="006374C0">
              <w:t xml:space="preserve"> </w:t>
            </w:r>
            <w:r w:rsidRPr="006374C0">
              <w:rPr>
                <w:rFonts w:cs="Sylfaen"/>
              </w:rPr>
              <w:t>որոշումների</w:t>
            </w:r>
            <w:r w:rsidRPr="006374C0">
              <w:t xml:space="preserve"> </w:t>
            </w:r>
            <w:r w:rsidRPr="006374C0">
              <w:rPr>
                <w:rFonts w:cs="Sylfaen"/>
              </w:rPr>
              <w:t>կատարման</w:t>
            </w:r>
            <w:r w:rsidRPr="006374C0">
              <w:t xml:space="preserve"> </w:t>
            </w:r>
            <w:r w:rsidRPr="006374C0">
              <w:rPr>
                <w:rFonts w:cs="Sylfaen"/>
              </w:rPr>
              <w:t>համակարգի</w:t>
            </w:r>
            <w:r w:rsidRPr="006374C0">
              <w:t xml:space="preserve"> </w:t>
            </w:r>
            <w:r w:rsidRPr="006374C0">
              <w:rPr>
                <w:rFonts w:cs="Sylfaen"/>
              </w:rPr>
              <w:t>ստեղծման</w:t>
            </w:r>
            <w:r w:rsidRPr="006374C0">
              <w:t xml:space="preserve"> </w:t>
            </w:r>
            <w:r w:rsidRPr="006374C0">
              <w:rPr>
                <w:rFonts w:cs="Sylfaen"/>
              </w:rPr>
              <w:t>իրավական</w:t>
            </w:r>
            <w:r w:rsidRPr="006374C0">
              <w:t xml:space="preserve"> </w:t>
            </w:r>
            <w:r w:rsidRPr="006374C0">
              <w:rPr>
                <w:rFonts w:cs="Sylfaen"/>
              </w:rPr>
              <w:t>հիմքերը՝ ապահովելով՝</w:t>
            </w:r>
            <w:r w:rsidRPr="006374C0">
              <w:t xml:space="preserve"> </w:t>
            </w:r>
          </w:p>
          <w:p w:rsidR="00526611" w:rsidRPr="006374C0" w:rsidRDefault="00526611" w:rsidP="00515E11">
            <w:pPr>
              <w:pStyle w:val="CommentText"/>
              <w:spacing w:after="120"/>
              <w:ind w:left="360"/>
            </w:pPr>
            <w:r w:rsidRPr="006374C0">
              <w:rPr>
                <w:rFonts w:cs="Sylfaen"/>
              </w:rPr>
              <w:t>ա.</w:t>
            </w:r>
            <w:r w:rsidRPr="006374C0">
              <w:t xml:space="preserve"> </w:t>
            </w:r>
            <w:r w:rsidRPr="006374C0">
              <w:rPr>
                <w:rFonts w:cs="Sylfaen"/>
              </w:rPr>
              <w:t>Սահմանադրությանը</w:t>
            </w:r>
            <w:r w:rsidRPr="006374C0">
              <w:t xml:space="preserve"> </w:t>
            </w:r>
            <w:r w:rsidRPr="006374C0">
              <w:rPr>
                <w:rFonts w:cs="Sylfaen"/>
              </w:rPr>
              <w:t>հակասող</w:t>
            </w:r>
            <w:r w:rsidRPr="006374C0">
              <w:t xml:space="preserve"> </w:t>
            </w:r>
            <w:r w:rsidRPr="006374C0">
              <w:rPr>
                <w:rFonts w:cs="Sylfaen"/>
              </w:rPr>
              <w:t>ճանաչված</w:t>
            </w:r>
            <w:r w:rsidRPr="006374C0">
              <w:t xml:space="preserve"> </w:t>
            </w:r>
            <w:r w:rsidRPr="006374C0">
              <w:rPr>
                <w:rFonts w:cs="Sylfaen"/>
              </w:rPr>
              <w:t>իրավանորմի</w:t>
            </w:r>
            <w:r w:rsidRPr="006374C0">
              <w:t xml:space="preserve"> </w:t>
            </w:r>
            <w:r w:rsidRPr="006374C0">
              <w:rPr>
                <w:rFonts w:cs="Sylfaen"/>
              </w:rPr>
              <w:t>գործողության</w:t>
            </w:r>
            <w:r w:rsidRPr="006374C0">
              <w:t xml:space="preserve"> </w:t>
            </w:r>
            <w:r w:rsidRPr="006374C0">
              <w:rPr>
                <w:rFonts w:cs="Sylfaen"/>
              </w:rPr>
              <w:t>դադարման</w:t>
            </w:r>
            <w:r w:rsidRPr="006374C0">
              <w:t xml:space="preserve"> </w:t>
            </w:r>
            <w:r w:rsidRPr="006374C0">
              <w:rPr>
                <w:rFonts w:cs="Sylfaen"/>
              </w:rPr>
              <w:t>հետևանքների</w:t>
            </w:r>
            <w:r w:rsidRPr="006374C0">
              <w:t xml:space="preserve"> </w:t>
            </w:r>
            <w:r w:rsidRPr="006374C0">
              <w:rPr>
                <w:rFonts w:cs="Sylfaen"/>
              </w:rPr>
              <w:t>արագ</w:t>
            </w:r>
            <w:r w:rsidRPr="006374C0">
              <w:t xml:space="preserve"> </w:t>
            </w:r>
            <w:r w:rsidRPr="006374C0">
              <w:rPr>
                <w:rFonts w:cs="Sylfaen"/>
              </w:rPr>
              <w:t>հաղթահարումն</w:t>
            </w:r>
            <w:r w:rsidRPr="006374C0">
              <w:t xml:space="preserve"> </w:t>
            </w:r>
            <w:r w:rsidRPr="006374C0">
              <w:rPr>
                <w:rFonts w:cs="Sylfaen"/>
              </w:rPr>
              <w:t>ու</w:t>
            </w:r>
            <w:r w:rsidRPr="006374C0">
              <w:t xml:space="preserve"> </w:t>
            </w:r>
            <w:r w:rsidRPr="006374C0">
              <w:rPr>
                <w:rFonts w:cs="Sylfaen"/>
              </w:rPr>
              <w:t>Սահմանադրությանը</w:t>
            </w:r>
            <w:r w:rsidRPr="006374C0">
              <w:t xml:space="preserve"> </w:t>
            </w:r>
            <w:r w:rsidRPr="006374C0">
              <w:rPr>
                <w:rFonts w:cs="Sylfaen"/>
              </w:rPr>
              <w:t>համարժեք</w:t>
            </w:r>
            <w:r w:rsidRPr="006374C0">
              <w:t xml:space="preserve"> </w:t>
            </w:r>
            <w:r w:rsidRPr="006374C0">
              <w:rPr>
                <w:rFonts w:cs="Sylfaen"/>
              </w:rPr>
              <w:t>իրավակարգավորման</w:t>
            </w:r>
            <w:r w:rsidRPr="006374C0">
              <w:t xml:space="preserve"> </w:t>
            </w:r>
            <w:r w:rsidRPr="006374C0">
              <w:rPr>
                <w:rFonts w:cs="Sylfaen"/>
              </w:rPr>
              <w:t>երաշխավորումը</w:t>
            </w:r>
            <w:r w:rsidRPr="006374C0">
              <w:t>,</w:t>
            </w:r>
          </w:p>
          <w:p w:rsidR="00526611" w:rsidRPr="006374C0" w:rsidRDefault="00526611" w:rsidP="00515E11">
            <w:pPr>
              <w:pStyle w:val="CommentText"/>
              <w:spacing w:after="120"/>
              <w:ind w:left="360"/>
            </w:pPr>
            <w:r w:rsidRPr="006374C0">
              <w:rPr>
                <w:rFonts w:cs="Sylfaen"/>
              </w:rPr>
              <w:t>բ. իրավական</w:t>
            </w:r>
            <w:r w:rsidRPr="006374C0">
              <w:t xml:space="preserve"> </w:t>
            </w:r>
            <w:r w:rsidRPr="006374C0">
              <w:rPr>
                <w:rFonts w:cs="Sylfaen"/>
              </w:rPr>
              <w:t>անորոշության</w:t>
            </w:r>
            <w:r w:rsidRPr="006374C0">
              <w:t xml:space="preserve"> </w:t>
            </w:r>
            <w:r w:rsidRPr="006374C0">
              <w:rPr>
                <w:rFonts w:cs="Sylfaen"/>
              </w:rPr>
              <w:t>ու</w:t>
            </w:r>
            <w:r w:rsidRPr="006374C0">
              <w:t xml:space="preserve"> </w:t>
            </w:r>
            <w:r w:rsidRPr="006374C0">
              <w:rPr>
                <w:rFonts w:cs="Sylfaen"/>
              </w:rPr>
              <w:t>իրավակարգավորման</w:t>
            </w:r>
            <w:r w:rsidRPr="006374C0">
              <w:t xml:space="preserve"> </w:t>
            </w:r>
            <w:r w:rsidRPr="006374C0">
              <w:rPr>
                <w:rFonts w:cs="Sylfaen"/>
              </w:rPr>
              <w:t>բացի</w:t>
            </w:r>
            <w:r w:rsidRPr="006374C0">
              <w:t xml:space="preserve"> </w:t>
            </w:r>
            <w:r w:rsidRPr="006374C0">
              <w:rPr>
                <w:rFonts w:cs="Sylfaen"/>
              </w:rPr>
              <w:t>արագ</w:t>
            </w:r>
            <w:r w:rsidRPr="006374C0">
              <w:t xml:space="preserve"> </w:t>
            </w:r>
            <w:r w:rsidRPr="006374C0">
              <w:rPr>
                <w:rFonts w:cs="Sylfaen"/>
              </w:rPr>
              <w:t>հաղթահարումը</w:t>
            </w:r>
            <w:r w:rsidRPr="006374C0">
              <w:t>,</w:t>
            </w:r>
          </w:p>
          <w:p w:rsidR="00526611" w:rsidRPr="006374C0" w:rsidRDefault="00526611" w:rsidP="00515E11">
            <w:pPr>
              <w:pStyle w:val="CommentText"/>
              <w:spacing w:after="120"/>
              <w:ind w:left="360"/>
            </w:pPr>
            <w:r w:rsidRPr="006374C0">
              <w:rPr>
                <w:rFonts w:cs="Sylfaen"/>
              </w:rPr>
              <w:t>գ</w:t>
            </w:r>
            <w:r w:rsidRPr="006374C0">
              <w:t xml:space="preserve">. </w:t>
            </w:r>
            <w:r w:rsidRPr="006374C0">
              <w:rPr>
                <w:rFonts w:cs="Sylfaen"/>
              </w:rPr>
              <w:t>իրավակիրառական</w:t>
            </w:r>
            <w:r w:rsidRPr="006374C0">
              <w:t xml:space="preserve"> </w:t>
            </w:r>
            <w:r w:rsidRPr="006374C0">
              <w:rPr>
                <w:rFonts w:cs="Sylfaen"/>
              </w:rPr>
              <w:t>պրակտիկայում</w:t>
            </w:r>
            <w:r w:rsidRPr="006374C0">
              <w:t xml:space="preserve"> </w:t>
            </w:r>
            <w:r w:rsidRPr="006374C0">
              <w:rPr>
                <w:rFonts w:cs="Sylfaen"/>
              </w:rPr>
              <w:t>եւ</w:t>
            </w:r>
            <w:r w:rsidRPr="006374C0">
              <w:t xml:space="preserve"> </w:t>
            </w:r>
            <w:r w:rsidRPr="006374C0">
              <w:rPr>
                <w:rFonts w:cs="Sylfaen"/>
              </w:rPr>
              <w:t>իրավաստեղծ</w:t>
            </w:r>
            <w:r w:rsidRPr="006374C0">
              <w:t xml:space="preserve"> </w:t>
            </w:r>
            <w:r w:rsidRPr="006374C0">
              <w:rPr>
                <w:rFonts w:cs="Sylfaen"/>
              </w:rPr>
              <w:t>քաղաքականության</w:t>
            </w:r>
            <w:r w:rsidRPr="006374C0">
              <w:t xml:space="preserve"> </w:t>
            </w:r>
            <w:r w:rsidRPr="006374C0">
              <w:rPr>
                <w:rFonts w:cs="Sylfaen"/>
              </w:rPr>
              <w:t>մեջ</w:t>
            </w:r>
            <w:r w:rsidRPr="006374C0">
              <w:t xml:space="preserve"> </w:t>
            </w:r>
            <w:r w:rsidRPr="006374C0">
              <w:rPr>
                <w:rFonts w:cs="Sylfaen"/>
              </w:rPr>
              <w:t>Սահմանադրական</w:t>
            </w:r>
            <w:r w:rsidRPr="006374C0">
              <w:t xml:space="preserve"> </w:t>
            </w:r>
            <w:r w:rsidRPr="006374C0">
              <w:rPr>
                <w:rFonts w:cs="Sylfaen"/>
              </w:rPr>
              <w:t>դատարանի</w:t>
            </w:r>
            <w:r w:rsidRPr="006374C0">
              <w:t xml:space="preserve"> </w:t>
            </w:r>
            <w:r w:rsidRPr="006374C0">
              <w:rPr>
                <w:rFonts w:cs="Sylfaen"/>
              </w:rPr>
              <w:t>իրավական</w:t>
            </w:r>
            <w:r w:rsidRPr="006374C0">
              <w:t xml:space="preserve"> </w:t>
            </w:r>
            <w:r w:rsidRPr="006374C0">
              <w:rPr>
                <w:rFonts w:cs="Sylfaen"/>
              </w:rPr>
              <w:t>դիրքորոշումների</w:t>
            </w:r>
            <w:r w:rsidRPr="006374C0">
              <w:t xml:space="preserve"> </w:t>
            </w:r>
            <w:r w:rsidRPr="006374C0">
              <w:rPr>
                <w:rFonts w:cs="Sylfaen"/>
              </w:rPr>
              <w:t>լիարժեք</w:t>
            </w:r>
            <w:r w:rsidRPr="006374C0">
              <w:t xml:space="preserve"> </w:t>
            </w:r>
            <w:r w:rsidRPr="006374C0">
              <w:rPr>
                <w:rFonts w:cs="Sylfaen"/>
              </w:rPr>
              <w:t>իրացումը</w:t>
            </w:r>
            <w:r w:rsidRPr="006374C0">
              <w:t>,</w:t>
            </w:r>
          </w:p>
          <w:p w:rsidR="00526611" w:rsidRPr="006374C0" w:rsidRDefault="00526611" w:rsidP="00515E11">
            <w:pPr>
              <w:pStyle w:val="CommentText"/>
              <w:spacing w:after="120"/>
              <w:ind w:left="360"/>
            </w:pPr>
            <w:r w:rsidRPr="006374C0">
              <w:rPr>
                <w:rFonts w:cs="Sylfaen"/>
              </w:rPr>
              <w:t>դ</w:t>
            </w:r>
            <w:r w:rsidRPr="006374C0">
              <w:t xml:space="preserve">. </w:t>
            </w:r>
            <w:r w:rsidRPr="006374C0">
              <w:rPr>
                <w:rFonts w:cs="Sylfaen"/>
              </w:rPr>
              <w:t>խախտված</w:t>
            </w:r>
            <w:r w:rsidRPr="006374C0">
              <w:t xml:space="preserve"> </w:t>
            </w:r>
            <w:r w:rsidRPr="006374C0">
              <w:rPr>
                <w:rFonts w:cs="Sylfaen"/>
              </w:rPr>
              <w:t>սահմանադրական</w:t>
            </w:r>
            <w:r w:rsidRPr="006374C0">
              <w:t xml:space="preserve"> </w:t>
            </w:r>
            <w:r w:rsidRPr="006374C0">
              <w:rPr>
                <w:rFonts w:cs="Sylfaen"/>
              </w:rPr>
              <w:t>հավասարակշռության</w:t>
            </w:r>
            <w:r w:rsidRPr="006374C0">
              <w:t xml:space="preserve"> </w:t>
            </w:r>
            <w:r w:rsidRPr="006374C0">
              <w:rPr>
                <w:rFonts w:cs="Sylfaen"/>
              </w:rPr>
              <w:t>բացահայտման</w:t>
            </w:r>
            <w:r w:rsidRPr="006374C0">
              <w:t xml:space="preserve">, </w:t>
            </w:r>
            <w:r w:rsidRPr="006374C0">
              <w:rPr>
                <w:rFonts w:cs="Sylfaen"/>
              </w:rPr>
              <w:t>գնահատման</w:t>
            </w:r>
            <w:r w:rsidRPr="006374C0">
              <w:t xml:space="preserve"> </w:t>
            </w:r>
            <w:r w:rsidRPr="006374C0">
              <w:rPr>
                <w:rFonts w:cs="Sylfaen"/>
              </w:rPr>
              <w:t>ու</w:t>
            </w:r>
            <w:r w:rsidRPr="006374C0">
              <w:t xml:space="preserve"> </w:t>
            </w:r>
            <w:r w:rsidRPr="006374C0">
              <w:rPr>
                <w:rFonts w:cs="Sylfaen"/>
              </w:rPr>
              <w:t>վերականգնման</w:t>
            </w:r>
            <w:r w:rsidRPr="006374C0">
              <w:t xml:space="preserve"> </w:t>
            </w:r>
            <w:r w:rsidRPr="006374C0">
              <w:rPr>
                <w:rFonts w:cs="Sylfaen"/>
              </w:rPr>
              <w:t>անընդհատության</w:t>
            </w:r>
            <w:r w:rsidRPr="006374C0">
              <w:t xml:space="preserve"> </w:t>
            </w:r>
            <w:r w:rsidRPr="006374C0">
              <w:rPr>
                <w:rFonts w:cs="Sylfaen"/>
              </w:rPr>
              <w:t>երաշխավորումը</w:t>
            </w:r>
            <w:r w:rsidRPr="006374C0">
              <w:t xml:space="preserve"> </w:t>
            </w:r>
            <w:r w:rsidRPr="006374C0">
              <w:rPr>
                <w:rFonts w:cs="Sylfaen"/>
              </w:rPr>
              <w:t>սահմանադրական</w:t>
            </w:r>
            <w:r w:rsidRPr="006374C0">
              <w:t xml:space="preserve"> </w:t>
            </w:r>
            <w:r w:rsidRPr="006374C0">
              <w:rPr>
                <w:rFonts w:cs="Sylfaen"/>
              </w:rPr>
              <w:t>մշտադիտարկման</w:t>
            </w:r>
            <w:r w:rsidRPr="006374C0">
              <w:t xml:space="preserve"> </w:t>
            </w:r>
            <w:r w:rsidRPr="006374C0">
              <w:rPr>
                <w:rFonts w:cs="Sylfaen"/>
              </w:rPr>
              <w:lastRenderedPageBreak/>
              <w:t>ճանապարհով</w:t>
            </w:r>
            <w:r w:rsidRPr="006374C0">
              <w:t>:</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lastRenderedPageBreak/>
              <w:t>2020</w:t>
            </w:r>
            <w:r w:rsidRPr="006374C0">
              <w:rPr>
                <w:rFonts w:ascii="GHEA Grapalat" w:hAnsi="GHEA Grapalat" w:cs="Sylfaen"/>
                <w:sz w:val="20"/>
                <w:szCs w:val="20"/>
                <w:lang w:val="en-US"/>
              </w:rPr>
              <w:t>թ</w:t>
            </w:r>
            <w:r w:rsidRPr="006374C0">
              <w:rPr>
                <w:rFonts w:ascii="GHEA Grapalat" w:hAnsi="GHEA Grapalat"/>
                <w:sz w:val="20"/>
                <w:szCs w:val="20"/>
                <w:lang w:val="en-US"/>
              </w:rPr>
              <w:t>. 1-ին</w:t>
            </w:r>
            <w:r w:rsidRPr="006374C0">
              <w:rPr>
                <w:rFonts w:ascii="GHEA Grapalat" w:hAnsi="GHEA Grapalat"/>
                <w:sz w:val="20"/>
                <w:szCs w:val="20"/>
              </w:rPr>
              <w:t xml:space="preserve"> </w:t>
            </w:r>
            <w:r w:rsidRPr="006374C0">
              <w:rPr>
                <w:rFonts w:ascii="GHEA Grapalat" w:hAnsi="GHEA Grapalat" w:cs="Sylfaen"/>
                <w:sz w:val="20"/>
                <w:szCs w:val="20"/>
                <w:lang w:val="en-US"/>
              </w:rPr>
              <w:t>եռամսյակ</w:t>
            </w:r>
            <w:r w:rsidRPr="006374C0">
              <w:rPr>
                <w:rFonts w:ascii="GHEA Grapalat" w:hAnsi="GHEA Grapalat"/>
                <w:sz w:val="20"/>
                <w:szCs w:val="20"/>
                <w:lang w:val="en-US"/>
              </w:rPr>
              <w:t xml:space="preserve"> </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կամ օ</w:t>
            </w:r>
            <w:r w:rsidRPr="006374C0">
              <w:rPr>
                <w:rFonts w:ascii="GHEA Grapalat" w:hAnsi="GHEA Grapalat" w:cs="Sylfaen"/>
                <w:sz w:val="20"/>
                <w:szCs w:val="20"/>
                <w:lang w:val="hy-AM"/>
              </w:rPr>
              <w:t>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sz w:val="20"/>
                <w:szCs w:val="20"/>
                <w:lang w:val="en-US"/>
              </w:rPr>
            </w:pP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07"/>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Սահմանադրական դատարանի որոշումների կատարման համակարգի ստեղծման իրավական հիմքերը մշակված են, անհրաժեշտ օրենսդրական փոփոխությունների ակտերն ընդունված են: Համակարգը ներդրված է և գործում է: Գործարկման արդյունքները տարեկան կտրվածքով վերլուծված են և հետագա բարելավման քայլերը ձեռնարկված են (այդ մասին արձանագրություն):</w:t>
            </w:r>
            <w:r w:rsidRPr="006374C0">
              <w:rPr>
                <w:rFonts w:ascii="GHEA Grapalat" w:hAnsi="GHEA Grapalat"/>
                <w:sz w:val="20"/>
                <w:szCs w:val="20"/>
                <w:lang w:val="hy-AM"/>
              </w:rPr>
              <w:t xml:space="preserve"> </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0"/>
                <w:numId w:val="13"/>
              </w:numPr>
              <w:spacing w:after="120" w:line="240" w:lineRule="auto"/>
              <w:jc w:val="center"/>
              <w:rPr>
                <w:rFonts w:ascii="GHEA Grapalat" w:hAnsi="GHEA Grapalat"/>
                <w:b/>
                <w:sz w:val="20"/>
                <w:szCs w:val="20"/>
                <w:lang w:val="hy-AM"/>
              </w:rPr>
            </w:pPr>
            <w:r w:rsidRPr="006374C0">
              <w:rPr>
                <w:rFonts w:ascii="GHEA Grapalat" w:hAnsi="GHEA Grapalat"/>
                <w:b/>
                <w:sz w:val="20"/>
                <w:szCs w:val="20"/>
                <w:lang w:val="hy-AM"/>
              </w:rPr>
              <w:t>ՈՒՂՂՈՒԹՅՈՒՆ</w:t>
            </w:r>
            <w:r w:rsidRPr="006374C0">
              <w:rPr>
                <w:rFonts w:ascii="GHEA Grapalat" w:hAnsi="GHEA Grapalat"/>
                <w:b/>
                <w:sz w:val="20"/>
                <w:szCs w:val="20"/>
              </w:rPr>
              <w:t>:</w:t>
            </w:r>
          </w:p>
          <w:p w:rsidR="00526611" w:rsidRPr="006374C0" w:rsidRDefault="00526611" w:rsidP="00515E11">
            <w:pPr>
              <w:pStyle w:val="ListParagraph"/>
              <w:spacing w:after="120" w:line="240" w:lineRule="auto"/>
              <w:jc w:val="center"/>
              <w:rPr>
                <w:rFonts w:ascii="GHEA Grapalat" w:hAnsi="GHEA Grapalat"/>
                <w:b/>
                <w:sz w:val="20"/>
                <w:szCs w:val="20"/>
              </w:rPr>
            </w:pPr>
            <w:r w:rsidRPr="006374C0">
              <w:rPr>
                <w:rFonts w:ascii="GHEA Grapalat" w:hAnsi="GHEA Grapalat"/>
                <w:b/>
                <w:sz w:val="20"/>
                <w:szCs w:val="20"/>
                <w:lang w:val="hy-AM"/>
              </w:rPr>
              <w:t>ԴԱՏԱՎՈՐՆԵՐԻ ԵՎ ԴԱՏԱԿԱՆ ԾԱՌԱՅՈՂՆԵՐԻ</w:t>
            </w:r>
          </w:p>
          <w:p w:rsidR="00526611" w:rsidRPr="006374C0" w:rsidRDefault="00526611" w:rsidP="00515E11">
            <w:pPr>
              <w:pStyle w:val="ListParagraph"/>
              <w:spacing w:after="120" w:line="240" w:lineRule="auto"/>
              <w:jc w:val="center"/>
              <w:rPr>
                <w:rFonts w:ascii="GHEA Grapalat" w:hAnsi="GHEA Grapalat"/>
                <w:b/>
                <w:sz w:val="20"/>
                <w:szCs w:val="20"/>
                <w:lang w:val="hy-AM"/>
              </w:rPr>
            </w:pPr>
            <w:r w:rsidRPr="006374C0">
              <w:rPr>
                <w:rFonts w:ascii="GHEA Grapalat" w:hAnsi="GHEA Grapalat"/>
                <w:b/>
                <w:sz w:val="20"/>
                <w:szCs w:val="20"/>
                <w:lang w:val="hy-AM"/>
              </w:rPr>
              <w:t>ՊՐՈՖԵՍԻՈՆԱԼԻԶՄԻ (ԱՐՀԵՍՏԱՎԱՐԺՈՒԹՅԱՆ) ԱՊԱՀՈՎՈՒՄ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1"/>
                <w:numId w:val="13"/>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Դատավորների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ծառայողների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մասնագիտական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որակների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պրոֆեսիոնալիզմի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շարունակական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զարգացում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2"/>
                <w:numId w:val="13"/>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Արդիականացնել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դատավորների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ծառայողների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վերապատրաստման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ընթացակարգերն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ծրագրերը</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w:t>
            </w:r>
            <w:r w:rsidRPr="006374C0">
              <w:rPr>
                <w:rFonts w:ascii="GHEA Grapalat" w:hAnsi="GHEA Grapalat"/>
                <w:b/>
                <w:sz w:val="20"/>
                <w:szCs w:val="20"/>
                <w:lang w:val="en-US"/>
              </w:rPr>
              <w:t>ը</w:t>
            </w:r>
            <w:r w:rsidRPr="006374C0">
              <w:rPr>
                <w:rFonts w:ascii="GHEA Grapalat" w:hAnsi="GHEA Grapalat"/>
                <w:b/>
                <w:sz w:val="20"/>
                <w:szCs w:val="20"/>
                <w:lang w:val="hy-AM"/>
              </w:rPr>
              <w:t xml:space="preserve"> և չափելի ցուցանիշը</w:t>
            </w:r>
          </w:p>
          <w:p w:rsidR="00526611" w:rsidRPr="006374C0" w:rsidRDefault="00526611" w:rsidP="004E4924">
            <w:pPr>
              <w:pStyle w:val="ListParagraph"/>
              <w:numPr>
                <w:ilvl w:val="0"/>
                <w:numId w:val="105"/>
              </w:numPr>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 xml:space="preserve">Ներդրվել և կիրառվում է դատավորների և դատական ծառայողների վերապատրաստման կարիքների՝ առաջադեմ փորձին համահունչ  գնահատման գործիքը: </w:t>
            </w:r>
          </w:p>
          <w:p w:rsidR="00526611" w:rsidRPr="006374C0" w:rsidRDefault="00526611" w:rsidP="004E4924">
            <w:pPr>
              <w:pStyle w:val="ListParagraph"/>
              <w:numPr>
                <w:ilvl w:val="0"/>
                <w:numId w:val="105"/>
              </w:numPr>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Ավելացել է այն ծրագրերի թիվը, որոնք կազմվել են վերապատրաստման կարիքի գնահատման գործիքի կիրառման արդյունքում վերհանված կարիքների հիման հիման վրա:</w:t>
            </w:r>
          </w:p>
          <w:p w:rsidR="00526611" w:rsidRPr="006374C0" w:rsidRDefault="00526611" w:rsidP="004E4924">
            <w:pPr>
              <w:pStyle w:val="ListParagraph"/>
              <w:numPr>
                <w:ilvl w:val="0"/>
                <w:numId w:val="105"/>
              </w:numPr>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 xml:space="preserve">Դատավորների և դատական ծառայողների վերապատրաստման ընթացակարգերը, վերապատրաստման ծրագրերի բովանդակությունն ու կառուցվածքը համապատասխանեցվել են  միջազգային չափանիշներին: </w:t>
            </w:r>
          </w:p>
          <w:p w:rsidR="00526611" w:rsidRPr="006374C0" w:rsidRDefault="00526611" w:rsidP="004E4924">
            <w:pPr>
              <w:pStyle w:val="ListParagraph"/>
              <w:numPr>
                <w:ilvl w:val="0"/>
                <w:numId w:val="105"/>
              </w:numPr>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ուսումնամեթոդական </w:t>
            </w:r>
            <w:r w:rsidRPr="006374C0">
              <w:rPr>
                <w:rFonts w:ascii="GHEA Grapalat" w:hAnsi="GHEA Grapalat" w:cs="Sylfaen"/>
                <w:sz w:val="20"/>
                <w:szCs w:val="20"/>
                <w:lang w:val="hy-AM"/>
              </w:rPr>
              <w:t>նյութերի որակն 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մեթոդիկան (դասընթացի մասնակիցների բավարարվածության հարցումներ): </w:t>
            </w:r>
          </w:p>
          <w:p w:rsidR="00526611" w:rsidRPr="006374C0" w:rsidRDefault="00526611" w:rsidP="004E4924">
            <w:pPr>
              <w:pStyle w:val="ListParagraph"/>
              <w:numPr>
                <w:ilvl w:val="0"/>
                <w:numId w:val="105"/>
              </w:numPr>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Բարելավվել է դատավորների և դատական ծառայողների հմտություններն ու կարողությունները՝ ըստ վերապատրաստման ոլորտների և վերապատրաստման գործընթացի արդյունավետությունը (վերապատրաստման դասընթացի մասնակիցների թեստավորման արդյունքներ. դատավորների և դատական ծառայողների գործունեության գնահատման արդյունքներ ըստ կոնկրետ չափանիշների. դատական ակտերի որակի և դատական ընթացակարգերի վերաբերյալ դատարանից օգտվողների հարցումներ՝ ելակետ 2019-0,  թիրախ՝ 2021թ.-  աճ):</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2.1.1.1.</w:t>
            </w:r>
          </w:p>
        </w:tc>
        <w:tc>
          <w:tcPr>
            <w:tcW w:w="2522" w:type="dxa"/>
            <w:gridSpan w:val="3"/>
            <w:shd w:val="clear" w:color="auto" w:fill="auto"/>
          </w:tcPr>
          <w:p w:rsidR="00526611" w:rsidRPr="006374C0" w:rsidRDefault="00526611" w:rsidP="00515E11">
            <w:pPr>
              <w:pStyle w:val="CommentText"/>
              <w:tabs>
                <w:tab w:val="left" w:pos="2433"/>
              </w:tabs>
              <w:rPr>
                <w:lang w:val="en-US"/>
              </w:rPr>
            </w:pPr>
            <w:r w:rsidRPr="006374C0">
              <w:rPr>
                <w:rFonts w:cs="Sylfaen"/>
                <w:lang w:val="en-US"/>
              </w:rPr>
              <w:t>Դատավորների</w:t>
            </w:r>
            <w:r w:rsidRPr="006374C0">
              <w:rPr>
                <w:lang w:val="en-US"/>
              </w:rPr>
              <w:t xml:space="preserve"> </w:t>
            </w:r>
            <w:r w:rsidRPr="006374C0">
              <w:rPr>
                <w:rFonts w:cs="Sylfaen"/>
                <w:lang w:val="en-US"/>
              </w:rPr>
              <w:t>և</w:t>
            </w:r>
            <w:r w:rsidRPr="006374C0">
              <w:rPr>
                <w:lang w:val="en-US"/>
              </w:rPr>
              <w:t xml:space="preserve"> </w:t>
            </w:r>
            <w:r w:rsidRPr="006374C0">
              <w:rPr>
                <w:rFonts w:cs="Sylfaen"/>
                <w:lang w:val="en-US"/>
              </w:rPr>
              <w:t>դատական</w:t>
            </w:r>
            <w:r w:rsidRPr="006374C0">
              <w:rPr>
                <w:lang w:val="en-US"/>
              </w:rPr>
              <w:t xml:space="preserve"> </w:t>
            </w:r>
            <w:r w:rsidRPr="006374C0">
              <w:rPr>
                <w:rFonts w:cs="Sylfaen"/>
                <w:lang w:val="en-US"/>
              </w:rPr>
              <w:t>ծառայողների</w:t>
            </w:r>
            <w:r w:rsidRPr="006374C0">
              <w:rPr>
                <w:lang w:val="en-US"/>
              </w:rPr>
              <w:t xml:space="preserve"> </w:t>
            </w:r>
            <w:r w:rsidRPr="006374C0">
              <w:rPr>
                <w:rFonts w:cs="Sylfaen"/>
                <w:lang w:val="en-US"/>
              </w:rPr>
              <w:t>շարունակական</w:t>
            </w:r>
            <w:r w:rsidRPr="006374C0">
              <w:rPr>
                <w:lang w:val="en-US"/>
              </w:rPr>
              <w:t xml:space="preserve"> </w:t>
            </w:r>
            <w:r w:rsidRPr="006374C0">
              <w:rPr>
                <w:rFonts w:cs="Sylfaen"/>
                <w:lang w:val="en-US"/>
              </w:rPr>
              <w:t>վերապատրաստման</w:t>
            </w:r>
            <w:r w:rsidRPr="006374C0">
              <w:rPr>
                <w:lang w:val="en-US"/>
              </w:rPr>
              <w:t xml:space="preserve"> զարգացած </w:t>
            </w:r>
            <w:r w:rsidRPr="006374C0">
              <w:rPr>
                <w:rFonts w:cs="Sylfaen"/>
              </w:rPr>
              <w:t>կարգ</w:t>
            </w:r>
            <w:r w:rsidRPr="006374C0">
              <w:rPr>
                <w:rFonts w:cs="Sylfaen"/>
                <w:lang w:val="en-US"/>
              </w:rPr>
              <w:t>եր</w:t>
            </w:r>
            <w:r w:rsidRPr="006374C0">
              <w:rPr>
                <w:lang w:val="en-US"/>
              </w:rPr>
              <w:t xml:space="preserve"> </w:t>
            </w:r>
          </w:p>
        </w:tc>
        <w:tc>
          <w:tcPr>
            <w:tcW w:w="5128" w:type="dxa"/>
            <w:gridSpan w:val="3"/>
            <w:shd w:val="clear" w:color="auto" w:fill="auto"/>
          </w:tcPr>
          <w:p w:rsidR="00526611" w:rsidRPr="006374C0" w:rsidRDefault="00526611" w:rsidP="004E4924">
            <w:pPr>
              <w:pStyle w:val="ListParagraph"/>
              <w:numPr>
                <w:ilvl w:val="0"/>
                <w:numId w:val="227"/>
              </w:numPr>
              <w:spacing w:after="120" w:line="240" w:lineRule="auto"/>
              <w:rPr>
                <w:rFonts w:ascii="GHEA Grapalat" w:hAnsi="GHEA Grapalat"/>
                <w:sz w:val="20"/>
                <w:szCs w:val="20"/>
              </w:rPr>
            </w:pPr>
            <w:r w:rsidRPr="006374C0">
              <w:rPr>
                <w:rFonts w:ascii="GHEA Grapalat" w:hAnsi="GHEA Grapalat" w:cs="Sylfaen"/>
                <w:sz w:val="20"/>
                <w:szCs w:val="20"/>
                <w:lang w:val="hy-AM"/>
              </w:rPr>
              <w:t>Առաջադեմ փորձի ուսումնասիրության հիման վրա կատարելագործել կամ մշակել և ընդունել դատավորների և դատական ծառայողների վերապատրաստման կարգերը:</w:t>
            </w:r>
            <w:r w:rsidRPr="006374C0">
              <w:rPr>
                <w:rFonts w:ascii="GHEA Grapalat" w:hAnsi="GHEA Grapalat"/>
                <w:sz w:val="20"/>
                <w:szCs w:val="20"/>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2019թ. 3-</w:t>
            </w:r>
            <w:r w:rsidRPr="006374C0">
              <w:rPr>
                <w:rFonts w:ascii="GHEA Grapalat" w:hAnsi="GHEA Grapalat" w:cs="Sylfaen"/>
                <w:sz w:val="20"/>
                <w:szCs w:val="20"/>
                <w:lang w:val="en-US"/>
              </w:rPr>
              <w:t>րդ</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 xml:space="preserve"> </w:t>
            </w:r>
            <w:r w:rsidRPr="006374C0">
              <w:rPr>
                <w:rFonts w:ascii="GHEA Grapalat" w:hAnsi="GHEA Grapalat" w:cs="Sylfaen"/>
                <w:sz w:val="20"/>
                <w:szCs w:val="20"/>
                <w:lang w:val="en-US"/>
              </w:rPr>
              <w:t>Ընթացիկ ֆինանսավորում</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ԴԸԺՈՒՀ</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ԱԱ</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08"/>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ընթացակարգերի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ուսումնասիրությունն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և ը</w:t>
            </w:r>
            <w:r w:rsidRPr="006374C0">
              <w:rPr>
                <w:rFonts w:ascii="GHEA Grapalat" w:hAnsi="GHEA Grapalat" w:cs="Sylfaen"/>
                <w:sz w:val="20"/>
                <w:szCs w:val="20"/>
                <w:lang w:val="hy-AM"/>
              </w:rPr>
              <w:t>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Դրանց </w:t>
            </w:r>
            <w:r w:rsidRPr="006374C0">
              <w:rPr>
                <w:rFonts w:ascii="GHEA Grapalat" w:hAnsi="GHEA Grapalat" w:cs="Sylfaen"/>
                <w:sz w:val="20"/>
                <w:szCs w:val="20"/>
                <w:lang w:val="hy-AM"/>
              </w:rPr>
              <w:t>կիրառման 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հաջորդ տարվա գործողությունների ծրագրում կամ հաջորդ Ռազմավարությամբ միջոցառումների պլանավորում. արձանագրություն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2.1.1.2.</w:t>
            </w:r>
          </w:p>
        </w:tc>
        <w:tc>
          <w:tcPr>
            <w:tcW w:w="2522" w:type="dxa"/>
            <w:gridSpan w:val="3"/>
            <w:shd w:val="clear" w:color="auto" w:fill="auto"/>
          </w:tcPr>
          <w:p w:rsidR="00526611" w:rsidRPr="006374C0" w:rsidRDefault="00526611" w:rsidP="00515E11">
            <w:pPr>
              <w:pStyle w:val="CommentText"/>
              <w:rPr>
                <w:lang w:val="en-US"/>
              </w:rPr>
            </w:pPr>
            <w:r w:rsidRPr="006374C0">
              <w:rPr>
                <w:rFonts w:cs="Sylfaen"/>
                <w:lang w:val="en-US"/>
              </w:rPr>
              <w:t>Դ</w:t>
            </w:r>
            <w:r w:rsidRPr="006374C0">
              <w:rPr>
                <w:rFonts w:cs="Sylfaen"/>
              </w:rPr>
              <w:t>ատավորների</w:t>
            </w:r>
            <w:r w:rsidRPr="006374C0">
              <w:t xml:space="preserve"> </w:t>
            </w:r>
            <w:r w:rsidRPr="006374C0">
              <w:rPr>
                <w:rFonts w:cs="Sylfaen"/>
              </w:rPr>
              <w:t>և</w:t>
            </w:r>
            <w:r w:rsidRPr="006374C0">
              <w:t xml:space="preserve"> </w:t>
            </w:r>
            <w:r w:rsidRPr="006374C0">
              <w:rPr>
                <w:rFonts w:cs="Sylfaen"/>
              </w:rPr>
              <w:t>դատական</w:t>
            </w:r>
            <w:r w:rsidRPr="006374C0">
              <w:t xml:space="preserve"> </w:t>
            </w:r>
            <w:r w:rsidRPr="006374C0">
              <w:rPr>
                <w:rFonts w:cs="Sylfaen"/>
              </w:rPr>
              <w:t>ծառայողների</w:t>
            </w:r>
            <w:r w:rsidRPr="006374C0">
              <w:t xml:space="preserve"> </w:t>
            </w:r>
            <w:r w:rsidRPr="006374C0">
              <w:rPr>
                <w:rFonts w:cs="Sylfaen"/>
              </w:rPr>
              <w:t>շարունակական</w:t>
            </w:r>
            <w:r w:rsidRPr="006374C0">
              <w:t xml:space="preserve"> </w:t>
            </w:r>
            <w:r w:rsidRPr="006374C0">
              <w:rPr>
                <w:rFonts w:cs="Sylfaen"/>
              </w:rPr>
              <w:t>վերապատրաստման</w:t>
            </w:r>
            <w:r w:rsidRPr="006374C0">
              <w:t xml:space="preserve"> </w:t>
            </w:r>
            <w:r w:rsidRPr="006374C0">
              <w:rPr>
                <w:lang w:val="en-US"/>
              </w:rPr>
              <w:t xml:space="preserve">արդիականացված </w:t>
            </w:r>
            <w:r w:rsidRPr="006374C0">
              <w:rPr>
                <w:rFonts w:cs="Sylfaen"/>
              </w:rPr>
              <w:t>ծրագրեր</w:t>
            </w:r>
            <w:r w:rsidRPr="006374C0">
              <w:t xml:space="preserve"> </w:t>
            </w:r>
          </w:p>
        </w:tc>
        <w:tc>
          <w:tcPr>
            <w:tcW w:w="5128" w:type="dxa"/>
            <w:gridSpan w:val="3"/>
            <w:shd w:val="clear" w:color="auto" w:fill="auto"/>
          </w:tcPr>
          <w:p w:rsidR="00526611" w:rsidRPr="006374C0" w:rsidRDefault="00526611" w:rsidP="004E4924">
            <w:pPr>
              <w:pStyle w:val="ListParagraph"/>
              <w:numPr>
                <w:ilvl w:val="0"/>
                <w:numId w:val="43"/>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վերհանման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գործիք</w:t>
            </w:r>
            <w:r w:rsidRPr="006374C0">
              <w:rPr>
                <w:rFonts w:ascii="GHEA Grapalat" w:hAnsi="GHEA Grapalat"/>
                <w:sz w:val="20"/>
                <w:szCs w:val="20"/>
                <w:lang w:val="hy-AM"/>
              </w:rPr>
              <w:t>:</w:t>
            </w:r>
          </w:p>
          <w:p w:rsidR="00526611" w:rsidRPr="006374C0" w:rsidRDefault="00526611" w:rsidP="004E4924">
            <w:pPr>
              <w:pStyle w:val="ListParagraph"/>
              <w:numPr>
                <w:ilvl w:val="0"/>
                <w:numId w:val="43"/>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Գնահատման գործիքի միջոցով պարբերաբար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գնահատել</w:t>
            </w:r>
            <w:r w:rsidRPr="006374C0">
              <w:rPr>
                <w:rFonts w:ascii="GHEA Grapalat" w:hAnsi="GHEA Grapalat"/>
                <w:sz w:val="20"/>
                <w:szCs w:val="20"/>
                <w:lang w:val="hy-AM"/>
              </w:rPr>
              <w:t xml:space="preserve"> դատավորների և դատական ծառայողների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 վերապատրաստման ծրագրերում համապատասխան դասընթաց  ներառելու համար</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43"/>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 xml:space="preserve">Դատավորների պարտադիր վերապատրաստման ծրագրերում ներառել հետևյալ ուղղությունները՝ իրավաբանական գիր, գործերի արդյունավետ կառավարման հմտություններ գործի նախապատրաստման փուլում, դատական գործերի քննության ժամկետների կառավարման մեթոդներ, դատավարության տակտիկային և տեխնիկային տիրապետելու արհեստավարժություն, անգլերենի և տեղեկատվական տեխնոլոգիաներին տիրապետում, </w:t>
            </w:r>
            <w:r w:rsidRPr="006374C0">
              <w:rPr>
                <w:rFonts w:ascii="GHEA Grapalat" w:hAnsi="GHEA Grapalat" w:cs="Sylfaen"/>
                <w:sz w:val="20"/>
                <w:szCs w:val="20"/>
                <w:lang w:val="hy-AM"/>
              </w:rPr>
              <w:lastRenderedPageBreak/>
              <w:t>դատաքննության ընթացքի վարման հմտություններ, ապացույցները գնահատելու մեթոդներ և գործերը վերլուծելու կարողություններ, դատարանի կառավարիչների համար (նախագահ, աշխատակազմի ղեկավար) կառավարման հմտություններ, էթիկա, կոռուպցիայի դեմ պայքարի իրազեկման թեմաներ:</w:t>
            </w:r>
          </w:p>
          <w:p w:rsidR="00526611" w:rsidRPr="006374C0" w:rsidRDefault="00526611" w:rsidP="004E4924">
            <w:pPr>
              <w:pStyle w:val="ListParagraph"/>
              <w:numPr>
                <w:ilvl w:val="0"/>
                <w:numId w:val="43"/>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ձևաչափի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կառուցվածքի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բովանդակության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տարեկան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կտրվածքով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վերանայել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արդիականացնեել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ծրագրերը</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lastRenderedPageBreak/>
              <w:t>2019</w:t>
            </w:r>
            <w:r w:rsidRPr="006374C0">
              <w:rPr>
                <w:rFonts w:ascii="GHEA Grapalat" w:hAnsi="GHEA Grapalat" w:cs="Sylfaen"/>
                <w:sz w:val="20"/>
                <w:szCs w:val="20"/>
                <w:lang w:val="hy-AM"/>
              </w:rPr>
              <w:t>թ</w:t>
            </w:r>
            <w:r w:rsidRPr="006374C0">
              <w:rPr>
                <w:rFonts w:ascii="GHEA Grapalat" w:hAnsi="GHEA Grapalat"/>
                <w:sz w:val="20"/>
                <w:szCs w:val="20"/>
                <w:lang w:val="hy-AM"/>
              </w:rPr>
              <w:t>. 2-</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tabs>
                <w:tab w:val="left" w:pos="1292"/>
              </w:tabs>
              <w:spacing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3-</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tabs>
                <w:tab w:val="left" w:pos="1292"/>
              </w:tabs>
              <w:spacing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1-ին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tabs>
                <w:tab w:val="left" w:pos="1292"/>
              </w:tabs>
              <w:spacing w:line="240" w:lineRule="auto"/>
              <w:rPr>
                <w:rFonts w:ascii="GHEA Grapalat" w:hAnsi="GHEA Grapalat"/>
                <w:sz w:val="20"/>
                <w:szCs w:val="20"/>
                <w:lang w:val="hy-AM"/>
              </w:rPr>
            </w:pPr>
          </w:p>
          <w:p w:rsidR="00526611" w:rsidRPr="006374C0" w:rsidRDefault="00526611" w:rsidP="00515E11">
            <w:pPr>
              <w:tabs>
                <w:tab w:val="left" w:pos="1292"/>
              </w:tabs>
              <w:spacing w:line="240" w:lineRule="auto"/>
              <w:rPr>
                <w:rFonts w:ascii="GHEA Grapalat" w:hAnsi="GHEA Grapalat"/>
                <w:sz w:val="20"/>
                <w:szCs w:val="20"/>
                <w:lang w:val="hy-AM"/>
              </w:rPr>
            </w:pPr>
          </w:p>
          <w:p w:rsidR="00526611" w:rsidRPr="006374C0" w:rsidRDefault="00526611" w:rsidP="00515E11">
            <w:pPr>
              <w:tabs>
                <w:tab w:val="left" w:pos="1292"/>
              </w:tabs>
              <w:spacing w:line="240" w:lineRule="auto"/>
              <w:rPr>
                <w:rFonts w:ascii="GHEA Grapalat" w:hAnsi="GHEA Grapalat"/>
                <w:sz w:val="20"/>
                <w:szCs w:val="20"/>
                <w:lang w:val="hy-AM"/>
              </w:rPr>
            </w:pPr>
          </w:p>
          <w:p w:rsidR="00526611" w:rsidRPr="006374C0" w:rsidRDefault="00526611" w:rsidP="00515E11">
            <w:pPr>
              <w:tabs>
                <w:tab w:val="left" w:pos="1292"/>
              </w:tabs>
              <w:spacing w:line="240" w:lineRule="auto"/>
              <w:rPr>
                <w:rFonts w:ascii="GHEA Grapalat" w:hAnsi="GHEA Grapalat"/>
                <w:sz w:val="20"/>
                <w:szCs w:val="20"/>
                <w:lang w:val="hy-AM"/>
              </w:rPr>
            </w:pPr>
          </w:p>
          <w:p w:rsidR="00526611" w:rsidRPr="006374C0" w:rsidRDefault="00526611" w:rsidP="00515E11">
            <w:pPr>
              <w:tabs>
                <w:tab w:val="left" w:pos="1292"/>
              </w:tabs>
              <w:spacing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4-</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(շարունակական)</w:t>
            </w:r>
          </w:p>
          <w:p w:rsidR="00526611" w:rsidRPr="006374C0" w:rsidRDefault="00526611" w:rsidP="00515E11">
            <w:pPr>
              <w:tabs>
                <w:tab w:val="left" w:pos="1292"/>
              </w:tabs>
              <w:spacing w:line="240" w:lineRule="auto"/>
              <w:rPr>
                <w:rFonts w:ascii="GHEA Grapalat" w:hAnsi="GHEA Grapalat"/>
                <w:sz w:val="20"/>
                <w:szCs w:val="20"/>
                <w:lang w:val="en-US"/>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lastRenderedPageBreak/>
              <w:t>Ընթացիկ ֆինանսավորում</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Ընթացիկ ֆինանսավորում</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Ընթացիկ ֆինանսավորում</w:t>
            </w:r>
          </w:p>
          <w:p w:rsidR="00526611" w:rsidRPr="006374C0" w:rsidRDefault="00526611" w:rsidP="00515E11">
            <w:pPr>
              <w:spacing w:after="120" w:line="240" w:lineRule="auto"/>
              <w:rPr>
                <w:rFonts w:ascii="GHEA Grapalat" w:hAnsi="GHEA Grapalat"/>
                <w:sz w:val="20"/>
                <w:szCs w:val="20"/>
                <w:lang w:val="hy-AM"/>
              </w:rPr>
            </w:pP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ԴԸԺՈՒՀ</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ԱԱ</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76"/>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գործիքը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կիրառվում է: </w:t>
            </w:r>
            <w:r w:rsidRPr="006374C0">
              <w:rPr>
                <w:rFonts w:ascii="GHEA Grapalat" w:hAnsi="GHEA Grapalat" w:cs="Sylfaen"/>
                <w:sz w:val="20"/>
                <w:szCs w:val="20"/>
                <w:lang w:val="hy-AM"/>
              </w:rPr>
              <w:t>Գործիքի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76"/>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Վերհանված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վերանայված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արդիականացված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 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են </w:t>
            </w:r>
            <w:r w:rsidRPr="006374C0">
              <w:rPr>
                <w:rFonts w:ascii="GHEA Grapalat" w:hAnsi="GHEA Grapalat"/>
                <w:sz w:val="20"/>
                <w:szCs w:val="20"/>
                <w:lang w:val="hy-AM"/>
              </w:rPr>
              <w:t>(</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 և դատական ծառայողների պարտադիր վերապատրաստման ծրագրերում ներառված են ժամանակի պահանջներին համահունչ կարողությունների և հմտությունների զարգացման համապատասխան ուղղությունները, ծրագրերը հաստատված են և գործում են:</w:t>
            </w:r>
          </w:p>
          <w:p w:rsidR="00526611" w:rsidRPr="006374C0" w:rsidRDefault="00526611" w:rsidP="004E4924">
            <w:pPr>
              <w:pStyle w:val="ListParagraph"/>
              <w:numPr>
                <w:ilvl w:val="0"/>
                <w:numId w:val="176"/>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Դատավորի և դատական ծառայողների վերապատրաստման ծրագրերի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ձևաչափի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կառուցվածքի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բովանդակության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 ուսումնասիրված է և արդյունքների հաշվառմամբ՝ վերապատրաստման ծրագրերի կառուցվածքը, բովանդակությունը և ձևաչափն արդիականացված է:</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2.1.1.3.</w:t>
            </w:r>
          </w:p>
        </w:tc>
        <w:tc>
          <w:tcPr>
            <w:tcW w:w="2522" w:type="dxa"/>
            <w:gridSpan w:val="3"/>
            <w:shd w:val="clear" w:color="auto" w:fill="auto"/>
          </w:tcPr>
          <w:p w:rsidR="00526611" w:rsidRPr="006374C0" w:rsidRDefault="00526611" w:rsidP="00515E11">
            <w:pPr>
              <w:pStyle w:val="CommentText"/>
              <w:tabs>
                <w:tab w:val="left" w:pos="2433"/>
              </w:tabs>
            </w:pPr>
            <w:r w:rsidRPr="006374C0">
              <w:rPr>
                <w:rFonts w:cs="Sylfaen"/>
              </w:rPr>
              <w:t>Վերապատրաստման</w:t>
            </w:r>
            <w:r w:rsidRPr="006374C0">
              <w:t xml:space="preserve"> արդիականացված </w:t>
            </w:r>
            <w:r w:rsidRPr="006374C0">
              <w:rPr>
                <w:rFonts w:cs="Sylfaen"/>
              </w:rPr>
              <w:t>նյութեր</w:t>
            </w:r>
            <w:r w:rsidRPr="006374C0">
              <w:t xml:space="preserve"> </w:t>
            </w:r>
            <w:r w:rsidRPr="006374C0">
              <w:rPr>
                <w:rFonts w:cs="Sylfaen"/>
              </w:rPr>
              <w:t>և</w:t>
            </w:r>
            <w:r w:rsidRPr="006374C0">
              <w:t xml:space="preserve"> </w:t>
            </w:r>
            <w:r w:rsidRPr="006374C0">
              <w:rPr>
                <w:rFonts w:cs="Sylfaen"/>
              </w:rPr>
              <w:t xml:space="preserve">կատարելագործված </w:t>
            </w:r>
            <w:r w:rsidRPr="006374C0">
              <w:t xml:space="preserve"> </w:t>
            </w:r>
            <w:r w:rsidRPr="006374C0">
              <w:rPr>
                <w:rFonts w:cs="Sylfaen"/>
              </w:rPr>
              <w:t>մեթոդիկա</w:t>
            </w:r>
            <w:r w:rsidRPr="006374C0">
              <w:t xml:space="preserve"> </w:t>
            </w:r>
          </w:p>
        </w:tc>
        <w:tc>
          <w:tcPr>
            <w:tcW w:w="5128" w:type="dxa"/>
            <w:gridSpan w:val="3"/>
            <w:shd w:val="clear" w:color="auto" w:fill="auto"/>
          </w:tcPr>
          <w:p w:rsidR="00526611" w:rsidRPr="006374C0" w:rsidRDefault="00526611" w:rsidP="004E4924">
            <w:pPr>
              <w:pStyle w:val="CommentText"/>
              <w:numPr>
                <w:ilvl w:val="0"/>
                <w:numId w:val="177"/>
              </w:numPr>
              <w:tabs>
                <w:tab w:val="left" w:pos="2433"/>
              </w:tabs>
            </w:pPr>
            <w:r w:rsidRPr="006374C0">
              <w:rPr>
                <w:rFonts w:cs="Sylfaen"/>
              </w:rPr>
              <w:t>Առաջադեմ</w:t>
            </w:r>
            <w:r w:rsidRPr="006374C0">
              <w:t xml:space="preserve"> </w:t>
            </w:r>
            <w:r w:rsidRPr="006374C0">
              <w:rPr>
                <w:rFonts w:cs="Sylfaen"/>
              </w:rPr>
              <w:t>փորձի</w:t>
            </w:r>
            <w:r w:rsidRPr="006374C0">
              <w:t xml:space="preserve"> </w:t>
            </w:r>
            <w:r w:rsidRPr="006374C0">
              <w:rPr>
                <w:rFonts w:cs="Sylfaen"/>
              </w:rPr>
              <w:t>ուսումնասիրության</w:t>
            </w:r>
            <w:r w:rsidRPr="006374C0">
              <w:t xml:space="preserve"> </w:t>
            </w:r>
            <w:r w:rsidRPr="006374C0">
              <w:rPr>
                <w:rFonts w:cs="Sylfaen"/>
              </w:rPr>
              <w:t>հիման</w:t>
            </w:r>
            <w:r w:rsidRPr="006374C0">
              <w:t xml:space="preserve"> </w:t>
            </w:r>
            <w:r w:rsidRPr="006374C0">
              <w:rPr>
                <w:rFonts w:cs="Sylfaen"/>
              </w:rPr>
              <w:t>վրա</w:t>
            </w:r>
            <w:r w:rsidRPr="006374C0">
              <w:t xml:space="preserve"> պլանավորել և տարեկան կտրվածքով ըստ որոշակի առաջնահերթության՝ </w:t>
            </w:r>
            <w:r w:rsidRPr="006374C0">
              <w:rPr>
                <w:rFonts w:cs="Sylfaen"/>
              </w:rPr>
              <w:t>մշակել</w:t>
            </w:r>
            <w:r w:rsidRPr="006374C0">
              <w:t xml:space="preserve"> </w:t>
            </w:r>
            <w:r w:rsidRPr="006374C0">
              <w:rPr>
                <w:rFonts w:cs="Sylfaen"/>
              </w:rPr>
              <w:t>վերապատրաստման</w:t>
            </w:r>
            <w:r w:rsidRPr="006374C0">
              <w:t xml:space="preserve"> </w:t>
            </w:r>
            <w:r w:rsidRPr="006374C0">
              <w:rPr>
                <w:rFonts w:cs="Sylfaen"/>
              </w:rPr>
              <w:t>ուսումնամեթոդական</w:t>
            </w:r>
            <w:r w:rsidRPr="006374C0">
              <w:t xml:space="preserve"> </w:t>
            </w:r>
            <w:r w:rsidRPr="006374C0">
              <w:rPr>
                <w:rFonts w:cs="Sylfaen"/>
              </w:rPr>
              <w:t>նյութեր:</w:t>
            </w:r>
            <w:r w:rsidRPr="006374C0">
              <w:t xml:space="preserve"> </w:t>
            </w:r>
          </w:p>
          <w:p w:rsidR="00526611" w:rsidRPr="006374C0" w:rsidRDefault="00526611" w:rsidP="004E4924">
            <w:pPr>
              <w:pStyle w:val="CommentText"/>
              <w:numPr>
                <w:ilvl w:val="0"/>
                <w:numId w:val="177"/>
              </w:numPr>
              <w:tabs>
                <w:tab w:val="left" w:pos="2433"/>
              </w:tabs>
            </w:pPr>
            <w:r w:rsidRPr="006374C0">
              <w:rPr>
                <w:rFonts w:cs="Sylfaen"/>
              </w:rPr>
              <w:t xml:space="preserve">Ակադեմիայում դասավանդողների դասընթացի ծրագիրը հաստատելիս՝ ուսումնասմեթոդական նյութերի պարբերական թարմացման պահանջ մտցնել:  </w:t>
            </w:r>
          </w:p>
          <w:p w:rsidR="00526611" w:rsidRPr="006374C0" w:rsidRDefault="00526611" w:rsidP="004E4924">
            <w:pPr>
              <w:pStyle w:val="CommentText"/>
              <w:numPr>
                <w:ilvl w:val="0"/>
                <w:numId w:val="177"/>
              </w:numPr>
              <w:tabs>
                <w:tab w:val="left" w:pos="2433"/>
              </w:tabs>
            </w:pPr>
            <w:r w:rsidRPr="006374C0">
              <w:rPr>
                <w:rFonts w:cs="Sylfaen"/>
              </w:rPr>
              <w:t>Առաջադեմ</w:t>
            </w:r>
            <w:r w:rsidRPr="006374C0">
              <w:t xml:space="preserve"> </w:t>
            </w:r>
            <w:r w:rsidRPr="006374C0">
              <w:rPr>
                <w:rFonts w:cs="Sylfaen"/>
              </w:rPr>
              <w:t>փորձի</w:t>
            </w:r>
            <w:r w:rsidRPr="006374C0">
              <w:t xml:space="preserve"> </w:t>
            </w:r>
            <w:r w:rsidRPr="006374C0">
              <w:rPr>
                <w:rFonts w:cs="Sylfaen"/>
              </w:rPr>
              <w:t>ուսումնասիրության</w:t>
            </w:r>
            <w:r w:rsidRPr="006374C0">
              <w:t xml:space="preserve"> </w:t>
            </w:r>
            <w:r w:rsidRPr="006374C0">
              <w:rPr>
                <w:rFonts w:cs="Sylfaen"/>
              </w:rPr>
              <w:t>հիման</w:t>
            </w:r>
            <w:r w:rsidRPr="006374C0">
              <w:t xml:space="preserve"> </w:t>
            </w:r>
            <w:r w:rsidRPr="006374C0">
              <w:rPr>
                <w:rFonts w:cs="Sylfaen"/>
              </w:rPr>
              <w:t>վրա</w:t>
            </w:r>
            <w:r w:rsidRPr="006374C0">
              <w:t xml:space="preserve"> </w:t>
            </w:r>
            <w:r w:rsidRPr="006374C0">
              <w:rPr>
                <w:rFonts w:cs="Sylfaen"/>
              </w:rPr>
              <w:t>կատարելագործել</w:t>
            </w:r>
            <w:r w:rsidRPr="006374C0">
              <w:t xml:space="preserve"> </w:t>
            </w:r>
            <w:r w:rsidRPr="006374C0">
              <w:rPr>
                <w:rFonts w:cs="Sylfaen"/>
              </w:rPr>
              <w:t>վերապատրաստման</w:t>
            </w:r>
            <w:r w:rsidRPr="006374C0">
              <w:t xml:space="preserve"> </w:t>
            </w:r>
            <w:r w:rsidRPr="006374C0">
              <w:rPr>
                <w:rFonts w:cs="Sylfaen"/>
              </w:rPr>
              <w:t>մեթոդիկան (Սոկրատյան և այլ ինտերակտիվ, ստեղծագործական և վերլուծական մտածողություն ձևավորող)՝</w:t>
            </w:r>
            <w:r w:rsidRPr="006374C0">
              <w:t xml:space="preserve"> և նման մեթոդների կիրառման պահանջ մտցնել </w:t>
            </w:r>
            <w:r w:rsidRPr="006374C0">
              <w:rPr>
                <w:rFonts w:cs="Sylfaen"/>
              </w:rPr>
              <w:t>դասավանդողների համար՝ դասընթացի ծրագիրը հաստատելիս</w:t>
            </w:r>
            <w:r w:rsidRPr="006374C0">
              <w:t>:</w:t>
            </w:r>
          </w:p>
          <w:p w:rsidR="00526611" w:rsidRPr="006374C0" w:rsidRDefault="00526611" w:rsidP="004E4924">
            <w:pPr>
              <w:pStyle w:val="CommentText"/>
              <w:numPr>
                <w:ilvl w:val="0"/>
                <w:numId w:val="177"/>
              </w:numPr>
              <w:tabs>
                <w:tab w:val="left" w:pos="2433"/>
              </w:tabs>
            </w:pPr>
            <w:r w:rsidRPr="006374C0">
              <w:t>Ըստ հնարավորության՝ դատավորների  վ</w:t>
            </w:r>
            <w:r w:rsidRPr="006374C0">
              <w:rPr>
                <w:rFonts w:cs="Sylfaen"/>
              </w:rPr>
              <w:t xml:space="preserve">երապատրաստումներին ներգրավվել օտարերկրյա կամ օտարերկրյա առաջադեմ փորձառությամբ դատավորների և այլ իրավաբանների: </w:t>
            </w:r>
          </w:p>
        </w:tc>
        <w:tc>
          <w:tcPr>
            <w:tcW w:w="1890"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4-րդ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(շարունակական)</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1-ին եռամսյակ</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(շարունակական)</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1-ին եռամսյակ</w:t>
            </w: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hy-AM"/>
              </w:rPr>
              <w:t xml:space="preserve"> </w:t>
            </w:r>
            <w:r w:rsidRPr="006374C0">
              <w:rPr>
                <w:rFonts w:ascii="GHEA Grapalat" w:hAnsi="GHEA Grapalat" w:cs="Sylfaen"/>
                <w:sz w:val="20"/>
                <w:szCs w:val="20"/>
                <w:lang w:val="en-US"/>
              </w:rPr>
              <w:t>(շարունակական)</w:t>
            </w:r>
          </w:p>
          <w:p w:rsidR="00526611" w:rsidRPr="006374C0" w:rsidRDefault="00526611" w:rsidP="00515E11">
            <w:pPr>
              <w:spacing w:after="120" w:line="240" w:lineRule="auto"/>
              <w:rPr>
                <w:rFonts w:ascii="GHEA Grapalat" w:hAnsi="GHEA Grapalat"/>
                <w:sz w:val="20"/>
                <w:szCs w:val="20"/>
                <w:lang w:val="en-US"/>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Ընթացիկ ֆինանսավորում</w:t>
            </w: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Ընթացիկ ֆինանսավորում</w:t>
            </w:r>
          </w:p>
          <w:p w:rsidR="00526611" w:rsidRPr="006374C0" w:rsidRDefault="00526611" w:rsidP="00515E11">
            <w:pPr>
              <w:spacing w:after="120" w:line="240" w:lineRule="auto"/>
              <w:rPr>
                <w:rFonts w:ascii="GHEA Grapalat" w:hAnsi="GHEA Grapalat"/>
                <w:sz w:val="20"/>
                <w:szCs w:val="20"/>
                <w:lang w:val="en-US"/>
              </w:rPr>
            </w:pP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ԱԱ</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78"/>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 xml:space="preserve">Վերապատրաստման նյութերի և մեթոդիկայի վերաբերյալ միջազգային փորձն ուսումնասիրված է: Արդյունքների հիման վրա ուսումնամեթոդական նյութերի պարբերական թարմացման և ինտերակտիվ մեթոդների կիրառման պահանջները սահմանված են և պահպանվում են: </w:t>
            </w:r>
          </w:p>
          <w:p w:rsidR="00526611" w:rsidRPr="006374C0" w:rsidRDefault="00526611" w:rsidP="004E4924">
            <w:pPr>
              <w:pStyle w:val="ListParagraph"/>
              <w:numPr>
                <w:ilvl w:val="0"/>
                <w:numId w:val="178"/>
              </w:numPr>
              <w:spacing w:after="120" w:line="240" w:lineRule="auto"/>
              <w:ind w:left="357" w:hanging="357"/>
              <w:contextualSpacing w:val="0"/>
              <w:rPr>
                <w:rFonts w:ascii="GHEA Grapalat" w:hAnsi="GHEA Grapalat" w:cs="Sylfaen"/>
                <w:sz w:val="20"/>
                <w:szCs w:val="20"/>
                <w:lang w:val="hy-AM"/>
              </w:rPr>
            </w:pPr>
            <w:r w:rsidRPr="006374C0">
              <w:rPr>
                <w:rFonts w:ascii="GHEA Grapalat" w:hAnsi="GHEA Grapalat" w:cs="Sylfaen"/>
                <w:sz w:val="20"/>
                <w:szCs w:val="20"/>
                <w:lang w:val="hy-AM"/>
              </w:rPr>
              <w:t xml:space="preserve">Նախապես պլանավորած որոշակի դատավարական թեմաներով վերապատրաստումներն իրականացվել են օտարերկրյա կամ օտարերկրյա առաջադեմ փորձառությամբ դատավորների և այլ իրավաբանների կողմից: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13"/>
              </w:numPr>
              <w:spacing w:after="120" w:line="240" w:lineRule="auto"/>
              <w:rPr>
                <w:rFonts w:ascii="GHEA Grapalat" w:hAnsi="GHEA Grapalat"/>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Բարձրացնել դատավորների և դատական ծառայողների </w:t>
            </w:r>
            <w:r w:rsidRPr="006374C0">
              <w:rPr>
                <w:rFonts w:ascii="GHEA Grapalat" w:hAnsi="GHEA Grapalat" w:cs="Sylfaen"/>
                <w:b/>
                <w:sz w:val="20"/>
                <w:szCs w:val="20"/>
                <w:lang w:val="hy-AM"/>
              </w:rPr>
              <w:t>վերապատրաստման արդյունավետությունը</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ցուցանիշը</w:t>
            </w:r>
          </w:p>
          <w:p w:rsidR="00526611" w:rsidRPr="006374C0" w:rsidRDefault="00526611" w:rsidP="004E4924">
            <w:pPr>
              <w:pStyle w:val="ListParagraph"/>
              <w:numPr>
                <w:ilvl w:val="0"/>
                <w:numId w:val="109"/>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Ստեղծվել</w:t>
            </w:r>
            <w:r w:rsidRPr="006374C0">
              <w:rPr>
                <w:rFonts w:ascii="GHEA Grapalat" w:hAnsi="GHEA Grapalat"/>
                <w:sz w:val="20"/>
                <w:szCs w:val="20"/>
                <w:lang w:val="hy-AM"/>
              </w:rPr>
              <w:t xml:space="preserve"> և գործում է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նպաստում է</w:t>
            </w:r>
            <w:r w:rsidRPr="006374C0">
              <w:rPr>
                <w:rFonts w:ascii="GHEA Grapalat" w:hAnsi="GHEA Grapalat"/>
                <w:sz w:val="20"/>
                <w:szCs w:val="20"/>
                <w:lang w:val="hy-AM"/>
              </w:rPr>
              <w:t xml:space="preserve"> վերապատրաստումների </w:t>
            </w:r>
            <w:r w:rsidRPr="006374C0">
              <w:rPr>
                <w:rFonts w:ascii="GHEA Grapalat" w:hAnsi="GHEA Grapalat" w:cs="Sylfaen"/>
                <w:sz w:val="20"/>
                <w:szCs w:val="20"/>
                <w:lang w:val="hy-AM"/>
              </w:rPr>
              <w:t>արդյունավետությունը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գնահատելուն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ձեռնարկելուն</w:t>
            </w:r>
            <w:r w:rsidRPr="006374C0">
              <w:rPr>
                <w:rFonts w:ascii="GHEA Grapalat" w:hAnsi="GHEA Grapalat"/>
                <w:sz w:val="20"/>
                <w:szCs w:val="20"/>
                <w:lang w:val="hy-AM"/>
              </w:rPr>
              <w:t>:</w:t>
            </w:r>
          </w:p>
          <w:p w:rsidR="00526611" w:rsidRPr="006374C0" w:rsidRDefault="00526611" w:rsidP="004E4924">
            <w:pPr>
              <w:pStyle w:val="ListParagraph"/>
              <w:numPr>
                <w:ilvl w:val="0"/>
                <w:numId w:val="109"/>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 xml:space="preserve">Բարելավվել է վերապատրաստումների արդյունավետությունը (վերապատրաստման դասընթացի մասնակիցների թեստավորման արդյունքներ. դատավորների և դատական ծառայողների գործունեության գնահատման արդյունքներ ըստ կոնկրետ չափանիշների. դատական ակտերի որակի և դատական ընթացակարգերի վերաբերյալ դատարանից օգտվողների և պրոֆեսիոնալների հարցումներ՝ ելակետ 2019թ.-0,  թիրախ՝ 2021թ.-  </w:t>
            </w:r>
            <w:r w:rsidRPr="006374C0">
              <w:rPr>
                <w:rFonts w:ascii="GHEA Grapalat" w:hAnsi="GHEA Grapalat" w:cs="Sylfaen"/>
                <w:sz w:val="20"/>
                <w:szCs w:val="20"/>
              </w:rPr>
              <w:t>աճ):</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w:t>
            </w:r>
            <w:r w:rsidRPr="006374C0">
              <w:rPr>
                <w:rFonts w:ascii="GHEA Grapalat" w:hAnsi="GHEA Grapalat" w:cs="Sylfaen"/>
                <w:b/>
                <w:sz w:val="20"/>
                <w:szCs w:val="20"/>
                <w:lang w:val="en-US"/>
              </w:rPr>
              <w:lastRenderedPageBreak/>
              <w:t>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lastRenderedPageBreak/>
              <w:t>2.1.2.1.</w:t>
            </w:r>
          </w:p>
        </w:tc>
        <w:tc>
          <w:tcPr>
            <w:tcW w:w="2522"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 xml:space="preserve">Ներդրված է   վերապատրաստումների արդյունավետության գնահատման համակարգ </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en-US"/>
              </w:rPr>
            </w:pPr>
          </w:p>
        </w:tc>
        <w:tc>
          <w:tcPr>
            <w:tcW w:w="5128" w:type="dxa"/>
            <w:gridSpan w:val="3"/>
            <w:shd w:val="clear" w:color="auto" w:fill="auto"/>
          </w:tcPr>
          <w:p w:rsidR="00526611" w:rsidRPr="006374C0" w:rsidRDefault="00526611" w:rsidP="004E4924">
            <w:pPr>
              <w:pStyle w:val="CommentText"/>
              <w:numPr>
                <w:ilvl w:val="0"/>
                <w:numId w:val="56"/>
              </w:numPr>
              <w:tabs>
                <w:tab w:val="left" w:pos="2433"/>
              </w:tabs>
              <w:spacing w:after="120"/>
              <w:ind w:left="357" w:hanging="357"/>
            </w:pPr>
            <w:r w:rsidRPr="006374C0">
              <w:rPr>
                <w:rFonts w:cs="Sylfaen"/>
              </w:rPr>
              <w:t>Առաջադեմ</w:t>
            </w:r>
            <w:r w:rsidRPr="006374C0">
              <w:t xml:space="preserve"> </w:t>
            </w:r>
            <w:r w:rsidRPr="006374C0">
              <w:rPr>
                <w:rFonts w:cs="Sylfaen"/>
              </w:rPr>
              <w:t>փորձի</w:t>
            </w:r>
            <w:r w:rsidRPr="006374C0">
              <w:t xml:space="preserve"> </w:t>
            </w:r>
            <w:r w:rsidRPr="006374C0">
              <w:rPr>
                <w:rFonts w:cs="Sylfaen"/>
              </w:rPr>
              <w:t>ուսումնասիրության</w:t>
            </w:r>
            <w:r w:rsidRPr="006374C0">
              <w:t xml:space="preserve"> </w:t>
            </w:r>
            <w:r w:rsidRPr="006374C0">
              <w:rPr>
                <w:rFonts w:cs="Sylfaen"/>
              </w:rPr>
              <w:t>հիման</w:t>
            </w:r>
            <w:r w:rsidRPr="006374C0">
              <w:t xml:space="preserve"> </w:t>
            </w:r>
            <w:r w:rsidRPr="006374C0">
              <w:rPr>
                <w:rFonts w:cs="Sylfaen"/>
              </w:rPr>
              <w:t>վրա</w:t>
            </w:r>
            <w:r w:rsidRPr="006374C0">
              <w:t xml:space="preserve"> </w:t>
            </w:r>
            <w:r w:rsidRPr="006374C0">
              <w:rPr>
                <w:rFonts w:cs="Sylfaen"/>
              </w:rPr>
              <w:t>մշակել</w:t>
            </w:r>
            <w:r w:rsidRPr="006374C0">
              <w:t xml:space="preserve"> </w:t>
            </w:r>
            <w:r w:rsidRPr="006374C0">
              <w:rPr>
                <w:rFonts w:cs="Sylfaen"/>
              </w:rPr>
              <w:t>և</w:t>
            </w:r>
            <w:r w:rsidRPr="006374C0">
              <w:t xml:space="preserve"> </w:t>
            </w:r>
            <w:r w:rsidRPr="006374C0">
              <w:rPr>
                <w:rFonts w:cs="Sylfaen"/>
              </w:rPr>
              <w:t>ներդնել</w:t>
            </w:r>
            <w:r w:rsidRPr="006374C0">
              <w:t xml:space="preserve"> </w:t>
            </w:r>
            <w:r w:rsidRPr="006374C0">
              <w:rPr>
                <w:rFonts w:cs="Sylfaen"/>
              </w:rPr>
              <w:t>վերապատրաստման</w:t>
            </w:r>
            <w:r w:rsidRPr="006374C0">
              <w:t xml:space="preserve"> </w:t>
            </w:r>
            <w:r w:rsidRPr="006374C0">
              <w:rPr>
                <w:rFonts w:cs="Sylfaen"/>
              </w:rPr>
              <w:t>արդյունքների</w:t>
            </w:r>
            <w:r w:rsidRPr="006374C0">
              <w:t xml:space="preserve"> </w:t>
            </w:r>
            <w:r w:rsidRPr="006374C0">
              <w:rPr>
                <w:rFonts w:cs="Sylfaen"/>
              </w:rPr>
              <w:t>ամփոփման</w:t>
            </w:r>
            <w:r w:rsidRPr="006374C0">
              <w:t xml:space="preserve"> </w:t>
            </w:r>
            <w:r w:rsidRPr="006374C0">
              <w:rPr>
                <w:rFonts w:cs="Sylfaen"/>
              </w:rPr>
              <w:t>ձևաչափ</w:t>
            </w:r>
            <w:r w:rsidRPr="006374C0">
              <w:t xml:space="preserve"> </w:t>
            </w:r>
            <w:r w:rsidRPr="006374C0">
              <w:rPr>
                <w:rFonts w:cs="Sylfaen"/>
              </w:rPr>
              <w:t>և</w:t>
            </w:r>
            <w:r w:rsidRPr="006374C0">
              <w:t xml:space="preserve">  </w:t>
            </w:r>
            <w:r w:rsidRPr="006374C0">
              <w:rPr>
                <w:rFonts w:cs="Sylfaen"/>
              </w:rPr>
              <w:t>մեթոդաբանություն</w:t>
            </w:r>
            <w:r w:rsidRPr="006374C0">
              <w:rPr>
                <w:rFonts w:cs="Sylfaen"/>
                <w:lang w:val="en-US"/>
              </w:rPr>
              <w:t>՝ արդյունավետությունը գնահատելու վերաբերյալ:</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w:t>
            </w:r>
            <w:r w:rsidRPr="006374C0">
              <w:rPr>
                <w:rFonts w:ascii="GHEA Grapalat" w:hAnsi="GHEA Grapalat"/>
                <w:sz w:val="20"/>
                <w:szCs w:val="20"/>
                <w:lang w:val="en-US"/>
              </w:rPr>
              <w:t>20</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1-ին եռամսյակ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 ֆինանսավորում</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sz w:val="20"/>
                <w:szCs w:val="20"/>
                <w:lang w:val="hy-AM"/>
              </w:rPr>
            </w:pP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ԱԱ</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CommentText"/>
              <w:numPr>
                <w:ilvl w:val="0"/>
                <w:numId w:val="228"/>
              </w:numPr>
              <w:tabs>
                <w:tab w:val="left" w:pos="2433"/>
              </w:tabs>
              <w:spacing w:after="120"/>
              <w:rPr>
                <w:rFonts w:cs="Sylfaen"/>
              </w:rPr>
            </w:pPr>
            <w:r w:rsidRPr="006374C0">
              <w:rPr>
                <w:rFonts w:cs="Sylfaen"/>
              </w:rPr>
              <w:t>Վերապատրաստման</w:t>
            </w:r>
            <w:r w:rsidRPr="006374C0">
              <w:t xml:space="preserve"> </w:t>
            </w:r>
            <w:r w:rsidRPr="006374C0">
              <w:rPr>
                <w:rFonts w:cs="Sylfaen"/>
              </w:rPr>
              <w:t>արդյունքների</w:t>
            </w:r>
            <w:r w:rsidRPr="006374C0">
              <w:t xml:space="preserve"> </w:t>
            </w:r>
            <w:r w:rsidRPr="006374C0">
              <w:rPr>
                <w:rFonts w:cs="Sylfaen"/>
              </w:rPr>
              <w:t>ամփոփման</w:t>
            </w:r>
            <w:r w:rsidRPr="006374C0">
              <w:t xml:space="preserve"> վերաբերյալ առաջադեմ փորձի հիման վրա համապատասխան </w:t>
            </w:r>
            <w:r w:rsidRPr="006374C0">
              <w:rPr>
                <w:rFonts w:cs="Sylfaen"/>
              </w:rPr>
              <w:t>ձևաչափը</w:t>
            </w:r>
            <w:r w:rsidRPr="006374C0">
              <w:t xml:space="preserve"> </w:t>
            </w:r>
            <w:r w:rsidRPr="006374C0">
              <w:rPr>
                <w:rFonts w:cs="Sylfaen"/>
              </w:rPr>
              <w:t>և</w:t>
            </w:r>
            <w:r w:rsidRPr="006374C0">
              <w:t xml:space="preserve">  </w:t>
            </w:r>
            <w:r w:rsidRPr="006374C0">
              <w:rPr>
                <w:rFonts w:cs="Sylfaen"/>
              </w:rPr>
              <w:t xml:space="preserve">մեթոդաբանությունը (այդ թվում՝ օնլայն հարցաշարեր, թեստեր և այլն) ներդրված է և գործում է: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13"/>
              </w:numPr>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 Արդարադատության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ակադեմիայի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կազմակերպման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գործունեության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իրավական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հիմքերը</w:t>
            </w:r>
          </w:p>
        </w:tc>
      </w:tr>
      <w:tr w:rsidR="00526611" w:rsidRPr="00E92FA8" w:rsidTr="00515E11">
        <w:tc>
          <w:tcPr>
            <w:tcW w:w="14339" w:type="dxa"/>
            <w:gridSpan w:val="15"/>
            <w:shd w:val="clear" w:color="auto" w:fill="auto"/>
          </w:tcPr>
          <w:p w:rsidR="00526611" w:rsidRPr="00DF28EC"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55"/>
              </w:numPr>
              <w:shd w:val="clear" w:color="auto" w:fill="FFFFFF" w:themeFill="background1"/>
              <w:tabs>
                <w:tab w:val="left" w:pos="450"/>
              </w:tabs>
              <w:spacing w:after="120" w:line="240" w:lineRule="auto"/>
              <w:contextualSpacing w:val="0"/>
              <w:rPr>
                <w:rFonts w:ascii="GHEA Grapalat" w:hAnsi="GHEA Grapalat"/>
                <w:b/>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Արդարադատության </w:t>
            </w:r>
            <w:r w:rsidRPr="006374C0">
              <w:rPr>
                <w:rFonts w:ascii="GHEA Grapalat" w:hAnsi="GHEA Grapalat" w:cs="Sylfaen"/>
                <w:sz w:val="20"/>
                <w:szCs w:val="20"/>
                <w:lang w:val="hy-AM"/>
              </w:rPr>
              <w:t>ակադեմիայի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արդյունավետությունը</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2.1.3.1.</w:t>
            </w:r>
          </w:p>
        </w:tc>
        <w:tc>
          <w:tcPr>
            <w:tcW w:w="2522" w:type="dxa"/>
            <w:gridSpan w:val="3"/>
            <w:shd w:val="clear" w:color="auto" w:fill="auto"/>
          </w:tcPr>
          <w:p w:rsidR="00526611" w:rsidRPr="006374C0" w:rsidRDefault="00526611" w:rsidP="00515E11">
            <w:pPr>
              <w:shd w:val="clear" w:color="auto" w:fill="FFFFFF" w:themeFill="background1"/>
              <w:tabs>
                <w:tab w:val="left" w:pos="450"/>
              </w:tabs>
              <w:spacing w:after="120" w:line="240" w:lineRule="auto"/>
              <w:rPr>
                <w:rFonts w:ascii="GHEA Grapalat" w:hAnsi="GHEA Grapalat"/>
                <w:b/>
                <w:sz w:val="20"/>
                <w:szCs w:val="20"/>
                <w:lang w:val="en-US"/>
              </w:rPr>
            </w:pPr>
            <w:r w:rsidRPr="006374C0">
              <w:rPr>
                <w:rFonts w:ascii="GHEA Grapalat" w:hAnsi="GHEA Grapalat" w:cs="Sylfaen"/>
                <w:sz w:val="20"/>
                <w:szCs w:val="20"/>
                <w:lang w:val="hy-AM"/>
              </w:rPr>
              <w:t>Արդարադատության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ակադեմիայի</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կազմակերպման և գործունեության  բարելավված օրենսդրություն </w:t>
            </w:r>
          </w:p>
          <w:p w:rsidR="00526611" w:rsidRPr="006374C0" w:rsidRDefault="00526611" w:rsidP="00515E11">
            <w:pPr>
              <w:pStyle w:val="CommentText"/>
              <w:tabs>
                <w:tab w:val="left" w:pos="2433"/>
              </w:tabs>
            </w:pPr>
          </w:p>
        </w:tc>
        <w:tc>
          <w:tcPr>
            <w:tcW w:w="5128" w:type="dxa"/>
            <w:gridSpan w:val="3"/>
            <w:shd w:val="clear" w:color="auto" w:fill="auto"/>
          </w:tcPr>
          <w:p w:rsidR="00526611" w:rsidRPr="006374C0" w:rsidRDefault="00526611" w:rsidP="004E4924">
            <w:pPr>
              <w:pStyle w:val="ListParagraph"/>
              <w:numPr>
                <w:ilvl w:val="0"/>
                <w:numId w:val="110"/>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Արդարադատության ակադեմիայի գործունեությանն առնչվող օրենսդրությունը,այդ թվում՝ ՛՛Արդարադատության ակադեմիայի մասին՛՛ ՀՀ օրեքը և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փաթեթ՝</w:t>
            </w:r>
            <w:r w:rsidRPr="006374C0">
              <w:rPr>
                <w:rFonts w:ascii="GHEA Grapalat" w:hAnsi="GHEA Grapalat"/>
                <w:sz w:val="20"/>
                <w:szCs w:val="20"/>
                <w:lang w:val="hy-AM"/>
              </w:rPr>
              <w:t xml:space="preserve"> վերանայելով </w:t>
            </w:r>
            <w:r w:rsidRPr="006374C0">
              <w:rPr>
                <w:rFonts w:ascii="GHEA Grapalat" w:hAnsi="GHEA Grapalat" w:cs="Sylfaen"/>
                <w:sz w:val="20"/>
                <w:szCs w:val="20"/>
                <w:lang w:val="hy-AM"/>
              </w:rPr>
              <w:t>փորձաշրջանի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ժամանակ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հակակշիռների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փոխօգնության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մեխանիզմների</w:t>
            </w:r>
            <w:r w:rsidRPr="006374C0">
              <w:rPr>
                <w:rFonts w:ascii="GHEA Grapalat" w:hAnsi="GHEA Grapalat"/>
                <w:sz w:val="20"/>
                <w:szCs w:val="20"/>
                <w:lang w:val="hy-AM"/>
              </w:rPr>
              <w:t xml:space="preserve"> կարգավորումները, ինչպես նաև վերացնելով օրենքի թերություններն ու </w:t>
            </w:r>
            <w:r w:rsidRPr="006374C0">
              <w:rPr>
                <w:rFonts w:ascii="GHEA Grapalat" w:hAnsi="GHEA Grapalat" w:cs="Sylfaen"/>
                <w:sz w:val="20"/>
                <w:szCs w:val="20"/>
                <w:lang w:val="hy-AM"/>
              </w:rPr>
              <w:t>Ակադեմիայի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խոչընդոտող</w:t>
            </w:r>
            <w:r w:rsidRPr="006374C0">
              <w:rPr>
                <w:rFonts w:ascii="GHEA Grapalat" w:hAnsi="GHEA Grapalat"/>
                <w:sz w:val="20"/>
                <w:szCs w:val="20"/>
                <w:lang w:val="hy-AM"/>
              </w:rPr>
              <w:t xml:space="preserve"> այլ </w:t>
            </w:r>
            <w:r w:rsidRPr="006374C0">
              <w:rPr>
                <w:rFonts w:ascii="GHEA Grapalat" w:hAnsi="GHEA Grapalat" w:cs="Sylfaen"/>
                <w:sz w:val="20"/>
                <w:szCs w:val="20"/>
                <w:lang w:val="hy-AM"/>
              </w:rPr>
              <w:t>նորմերը</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1-</w:t>
            </w:r>
            <w:r w:rsidRPr="006374C0">
              <w:rPr>
                <w:rFonts w:ascii="GHEA Grapalat" w:hAnsi="GHEA Grapalat" w:cs="Sylfaen"/>
                <w:sz w:val="20"/>
                <w:szCs w:val="20"/>
                <w:lang w:val="hy-AM"/>
              </w:rPr>
              <w:t>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Ընթացիկ ֆինանսավորում</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ԱԱ</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hy-AM"/>
              </w:rPr>
            </w:pP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կատարման</w:t>
            </w:r>
            <w:r w:rsidRPr="006374C0">
              <w:rPr>
                <w:rFonts w:ascii="GHEA Grapalat" w:hAnsi="GHEA Grapalat" w:cs="Sylfaen"/>
                <w:b/>
                <w:sz w:val="20"/>
                <w:szCs w:val="20"/>
              </w:rPr>
              <w:t xml:space="preserve"> </w:t>
            </w:r>
            <w:r w:rsidRPr="006374C0">
              <w:rPr>
                <w:rFonts w:ascii="GHEA Grapalat" w:hAnsi="GHEA Grapalat" w:cs="Sylfaen"/>
                <w:b/>
                <w:sz w:val="20"/>
                <w:szCs w:val="20"/>
                <w:lang w:val="hy-AM"/>
              </w:rPr>
              <w:t>վերստուգելի չափանիշը</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1.</w:t>
            </w:r>
            <w:r w:rsidRPr="006374C0">
              <w:rPr>
                <w:rFonts w:ascii="GHEA Grapalat" w:hAnsi="GHEA Grapalat" w:cs="Sylfaen"/>
                <w:sz w:val="20"/>
                <w:szCs w:val="20"/>
                <w:lang w:val="hy-AM"/>
              </w:rPr>
              <w:t>Փոփոխություններ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նախատեսող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cs="Sylfaen"/>
                <w:sz w:val="20"/>
                <w:szCs w:val="20"/>
              </w:rPr>
              <w:t xml:space="preserve"> </w:t>
            </w:r>
            <w:r w:rsidRPr="006374C0">
              <w:rPr>
                <w:rFonts w:ascii="GHEA Grapalat" w:hAnsi="GHEA Grapalat" w:cs="Sylfaen"/>
                <w:sz w:val="20"/>
                <w:szCs w:val="20"/>
                <w:lang w:val="en-US"/>
              </w:rPr>
              <w:t>և</w:t>
            </w:r>
            <w:r w:rsidRPr="006374C0">
              <w:rPr>
                <w:rFonts w:ascii="GHEA Grapalat" w:hAnsi="GHEA Grapalat" w:cs="Sylfaen"/>
                <w:sz w:val="20"/>
                <w:szCs w:val="20"/>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Ազգային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ժողով</w:t>
            </w:r>
            <w:r w:rsidRPr="006374C0">
              <w:rPr>
                <w:rFonts w:ascii="GHEA Grapalat" w:hAnsi="GHEA Grapalat"/>
                <w:sz w:val="20"/>
                <w:szCs w:val="20"/>
                <w:lang w:val="hy-AM"/>
              </w:rPr>
              <w:t>:</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2"/>
                <w:numId w:val="13"/>
              </w:numPr>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Զարգացնել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Արդարադատության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ակադեմիայի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ներուժն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ինստիտուցիոնալ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կարողությունները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12"/>
              </w:numPr>
              <w:shd w:val="clear" w:color="auto" w:fill="FFFFFF" w:themeFill="background1"/>
              <w:tabs>
                <w:tab w:val="left" w:pos="450"/>
              </w:tabs>
              <w:spacing w:after="120" w:line="240" w:lineRule="auto"/>
              <w:contextualSpacing w:val="0"/>
              <w:rPr>
                <w:rFonts w:ascii="GHEA Grapalat" w:hAnsi="GHEA Grapalat"/>
                <w:b/>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Արդարադատության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ակադեմիայի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ինստիտուցիոնալ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կարողությունները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նպաստել 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Ակադեմիայի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բարձրացմանը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12"/>
              </w:numPr>
              <w:shd w:val="clear" w:color="auto" w:fill="FFFFFF" w:themeFill="background1"/>
              <w:tabs>
                <w:tab w:val="left" w:pos="450"/>
              </w:tabs>
              <w:spacing w:after="120" w:line="240" w:lineRule="auto"/>
              <w:contextualSpacing w:val="0"/>
              <w:rPr>
                <w:rFonts w:ascii="GHEA Grapalat" w:hAnsi="GHEA Grapalat"/>
                <w:b/>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են </w:t>
            </w:r>
            <w:r w:rsidRPr="006374C0">
              <w:rPr>
                <w:rFonts w:ascii="GHEA Grapalat" w:hAnsi="GHEA Grapalat" w:cs="Sylfaen"/>
                <w:sz w:val="20"/>
                <w:szCs w:val="20"/>
                <w:lang w:val="hy-AM"/>
              </w:rPr>
              <w:t>Արդադարատության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ակադեմիայի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կարողություններն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հմտությունները</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2.1.4.1.</w:t>
            </w:r>
          </w:p>
        </w:tc>
        <w:tc>
          <w:tcPr>
            <w:tcW w:w="2522" w:type="dxa"/>
            <w:gridSpan w:val="3"/>
            <w:shd w:val="clear" w:color="auto" w:fill="auto"/>
          </w:tcPr>
          <w:p w:rsidR="00526611" w:rsidRPr="006374C0" w:rsidRDefault="00526611" w:rsidP="00515E11">
            <w:pPr>
              <w:pStyle w:val="CommentText"/>
              <w:rPr>
                <w:lang w:val="en-US"/>
              </w:rPr>
            </w:pPr>
            <w:r w:rsidRPr="006374C0">
              <w:rPr>
                <w:rFonts w:cs="Sylfaen"/>
                <w:lang w:val="en-US"/>
              </w:rPr>
              <w:t>Արդարադատության ա</w:t>
            </w:r>
            <w:r w:rsidRPr="006374C0">
              <w:rPr>
                <w:rFonts w:cs="Sylfaen"/>
              </w:rPr>
              <w:t xml:space="preserve">կադեմիայի </w:t>
            </w:r>
            <w:r w:rsidRPr="006374C0">
              <w:rPr>
                <w:rFonts w:cs="Sylfaen"/>
                <w:lang w:val="en-US"/>
              </w:rPr>
              <w:t xml:space="preserve">արդիականացված </w:t>
            </w:r>
            <w:r w:rsidRPr="006374C0">
              <w:rPr>
                <w:rFonts w:cs="Sylfaen"/>
              </w:rPr>
              <w:t>ինստիտուցիոնալ կառավարում</w:t>
            </w:r>
          </w:p>
        </w:tc>
        <w:tc>
          <w:tcPr>
            <w:tcW w:w="5128" w:type="dxa"/>
            <w:gridSpan w:val="3"/>
            <w:shd w:val="clear" w:color="auto" w:fill="auto"/>
          </w:tcPr>
          <w:p w:rsidR="00526611" w:rsidRPr="006374C0" w:rsidRDefault="00526611" w:rsidP="004E4924">
            <w:pPr>
              <w:pStyle w:val="CommentText"/>
              <w:numPr>
                <w:ilvl w:val="0"/>
                <w:numId w:val="111"/>
              </w:numPr>
              <w:tabs>
                <w:tab w:val="left" w:pos="2160"/>
                <w:tab w:val="left" w:pos="2250"/>
              </w:tabs>
            </w:pPr>
            <w:r w:rsidRPr="006374C0">
              <w:rPr>
                <w:rFonts w:cs="Sylfaen"/>
              </w:rPr>
              <w:t>Ուսումնասիրել</w:t>
            </w:r>
            <w:r w:rsidRPr="006374C0">
              <w:t xml:space="preserve"> </w:t>
            </w:r>
            <w:r w:rsidRPr="006374C0">
              <w:rPr>
                <w:rFonts w:cs="Sylfaen"/>
              </w:rPr>
              <w:t>Ակադեմիայի</w:t>
            </w:r>
            <w:r w:rsidRPr="006374C0">
              <w:t xml:space="preserve"> </w:t>
            </w:r>
            <w:r w:rsidRPr="006374C0">
              <w:rPr>
                <w:rFonts w:cs="Sylfaen"/>
              </w:rPr>
              <w:t>կառավարման</w:t>
            </w:r>
            <w:r w:rsidRPr="006374C0">
              <w:t xml:space="preserve"> </w:t>
            </w:r>
            <w:r w:rsidRPr="006374C0">
              <w:rPr>
                <w:rFonts w:cs="Sylfaen"/>
              </w:rPr>
              <w:t>իրավական</w:t>
            </w:r>
            <w:r w:rsidRPr="006374C0">
              <w:t xml:space="preserve"> </w:t>
            </w:r>
            <w:r w:rsidRPr="006374C0">
              <w:rPr>
                <w:rFonts w:cs="Sylfaen"/>
              </w:rPr>
              <w:t>և</w:t>
            </w:r>
            <w:r w:rsidRPr="006374C0">
              <w:t xml:space="preserve"> </w:t>
            </w:r>
            <w:r w:rsidRPr="006374C0">
              <w:rPr>
                <w:rFonts w:cs="Sylfaen"/>
              </w:rPr>
              <w:t>կազմակերպական</w:t>
            </w:r>
            <w:r w:rsidRPr="006374C0">
              <w:t xml:space="preserve"> </w:t>
            </w:r>
            <w:r w:rsidRPr="006374C0">
              <w:rPr>
                <w:rFonts w:cs="Sylfaen"/>
              </w:rPr>
              <w:t>հիմքերը</w:t>
            </w:r>
            <w:r w:rsidRPr="006374C0">
              <w:t xml:space="preserve"> </w:t>
            </w:r>
            <w:r w:rsidRPr="006374C0">
              <w:rPr>
                <w:rFonts w:cs="Sylfaen"/>
              </w:rPr>
              <w:t>և</w:t>
            </w:r>
            <w:r w:rsidRPr="006374C0">
              <w:t xml:space="preserve"> </w:t>
            </w:r>
            <w:r w:rsidRPr="006374C0">
              <w:rPr>
                <w:rFonts w:cs="Sylfaen"/>
              </w:rPr>
              <w:t>ըստ</w:t>
            </w:r>
            <w:r w:rsidRPr="006374C0">
              <w:t xml:space="preserve"> </w:t>
            </w:r>
            <w:r w:rsidRPr="006374C0">
              <w:rPr>
                <w:rFonts w:cs="Sylfaen"/>
              </w:rPr>
              <w:t>անհրաժեշտության</w:t>
            </w:r>
            <w:r w:rsidRPr="006374C0">
              <w:t xml:space="preserve"> </w:t>
            </w:r>
            <w:r w:rsidRPr="006374C0">
              <w:rPr>
                <w:rFonts w:cs="Sylfaen"/>
              </w:rPr>
              <w:t>կատարելագործել դրանք:</w:t>
            </w:r>
          </w:p>
          <w:p w:rsidR="00526611" w:rsidRPr="006374C0" w:rsidRDefault="00526611" w:rsidP="004E4924">
            <w:pPr>
              <w:pStyle w:val="CommentText"/>
              <w:numPr>
                <w:ilvl w:val="0"/>
                <w:numId w:val="111"/>
              </w:numPr>
              <w:tabs>
                <w:tab w:val="left" w:pos="2160"/>
                <w:tab w:val="left" w:pos="2250"/>
              </w:tabs>
            </w:pPr>
            <w:r w:rsidRPr="006374C0">
              <w:rPr>
                <w:rFonts w:cs="Sylfaen"/>
              </w:rPr>
              <w:t>Իրականացնել</w:t>
            </w:r>
            <w:r w:rsidRPr="006374C0">
              <w:t xml:space="preserve"> </w:t>
            </w:r>
            <w:r w:rsidRPr="006374C0">
              <w:rPr>
                <w:rFonts w:cs="Sylfaen"/>
              </w:rPr>
              <w:t>Ակադեմիայի</w:t>
            </w:r>
            <w:r w:rsidRPr="006374C0">
              <w:t xml:space="preserve"> </w:t>
            </w:r>
            <w:r w:rsidRPr="006374C0">
              <w:rPr>
                <w:rFonts w:cs="Sylfaen"/>
              </w:rPr>
              <w:t>կառավարման</w:t>
            </w:r>
            <w:r w:rsidRPr="006374C0">
              <w:t xml:space="preserve"> </w:t>
            </w:r>
            <w:r w:rsidRPr="006374C0">
              <w:rPr>
                <w:rFonts w:cs="Sylfaen"/>
              </w:rPr>
              <w:t>անձնակազմի՝</w:t>
            </w:r>
            <w:r w:rsidRPr="006374C0">
              <w:t xml:space="preserve"> </w:t>
            </w:r>
            <w:r w:rsidRPr="006374C0">
              <w:rPr>
                <w:rFonts w:cs="Sylfaen"/>
              </w:rPr>
              <w:t>ըստ</w:t>
            </w:r>
            <w:r w:rsidRPr="006374C0">
              <w:t xml:space="preserve"> </w:t>
            </w:r>
            <w:r w:rsidRPr="006374C0">
              <w:rPr>
                <w:rFonts w:cs="Sylfaen"/>
              </w:rPr>
              <w:t>իրենց</w:t>
            </w:r>
            <w:r w:rsidRPr="006374C0">
              <w:t xml:space="preserve"> </w:t>
            </w:r>
            <w:r w:rsidRPr="006374C0">
              <w:rPr>
                <w:rFonts w:cs="Sylfaen"/>
              </w:rPr>
              <w:t>գործառույթների</w:t>
            </w:r>
            <w:r w:rsidRPr="006374C0">
              <w:t xml:space="preserve"> </w:t>
            </w:r>
            <w:r w:rsidRPr="006374C0">
              <w:rPr>
                <w:rFonts w:cs="Sylfaen"/>
              </w:rPr>
              <w:t>հմտությունների</w:t>
            </w:r>
            <w:r w:rsidRPr="006374C0">
              <w:t xml:space="preserve"> </w:t>
            </w:r>
            <w:r w:rsidRPr="006374C0">
              <w:rPr>
                <w:rFonts w:cs="Sylfaen"/>
              </w:rPr>
              <w:t>և</w:t>
            </w:r>
            <w:r w:rsidRPr="006374C0">
              <w:t xml:space="preserve"> </w:t>
            </w:r>
            <w:r w:rsidRPr="006374C0">
              <w:rPr>
                <w:rFonts w:cs="Sylfaen"/>
              </w:rPr>
              <w:t>կարողությունների</w:t>
            </w:r>
            <w:r w:rsidRPr="006374C0">
              <w:t xml:space="preserve"> </w:t>
            </w:r>
            <w:r w:rsidRPr="006374C0">
              <w:rPr>
                <w:rFonts w:cs="Sylfaen"/>
              </w:rPr>
              <w:t>զարգացման</w:t>
            </w:r>
            <w:r w:rsidRPr="006374C0">
              <w:t xml:space="preserve"> </w:t>
            </w:r>
            <w:r w:rsidRPr="006374C0">
              <w:rPr>
                <w:rFonts w:cs="Sylfaen"/>
              </w:rPr>
              <w:t>վերապատրաստման</w:t>
            </w:r>
            <w:r w:rsidRPr="006374C0">
              <w:t xml:space="preserve"> </w:t>
            </w:r>
            <w:r w:rsidRPr="006374C0">
              <w:rPr>
                <w:rFonts w:cs="Sylfaen"/>
              </w:rPr>
              <w:t>ծրագրեր, այդ թվում՝ բյուջետային</w:t>
            </w:r>
            <w:r w:rsidRPr="006374C0">
              <w:t xml:space="preserve"> </w:t>
            </w:r>
            <w:r w:rsidRPr="006374C0">
              <w:rPr>
                <w:rFonts w:cs="Sylfaen"/>
              </w:rPr>
              <w:t>պլանավորման</w:t>
            </w:r>
            <w:r w:rsidRPr="006374C0">
              <w:t xml:space="preserve"> </w:t>
            </w:r>
            <w:r w:rsidRPr="006374C0">
              <w:rPr>
                <w:rFonts w:cs="Sylfaen"/>
              </w:rPr>
              <w:t>և</w:t>
            </w:r>
            <w:r w:rsidRPr="006374C0">
              <w:t xml:space="preserve"> </w:t>
            </w:r>
            <w:r w:rsidRPr="006374C0">
              <w:rPr>
                <w:rFonts w:cs="Sylfaen"/>
              </w:rPr>
              <w:t>կառավարման</w:t>
            </w:r>
            <w:r w:rsidRPr="006374C0">
              <w:t xml:space="preserve"> </w:t>
            </w:r>
            <w:r w:rsidRPr="006374C0">
              <w:rPr>
                <w:rFonts w:cs="Sylfaen"/>
              </w:rPr>
              <w:t>հմտությունների</w:t>
            </w:r>
            <w:r w:rsidRPr="006374C0">
              <w:t xml:space="preserve"> </w:t>
            </w:r>
            <w:r w:rsidRPr="006374C0">
              <w:rPr>
                <w:rFonts w:cs="Sylfaen"/>
              </w:rPr>
              <w:t>և</w:t>
            </w:r>
            <w:r w:rsidRPr="006374C0">
              <w:t xml:space="preserve"> </w:t>
            </w:r>
            <w:r w:rsidRPr="006374C0">
              <w:rPr>
                <w:rFonts w:cs="Sylfaen"/>
              </w:rPr>
              <w:t>կարողությունների</w:t>
            </w:r>
            <w:r w:rsidRPr="006374C0">
              <w:t xml:space="preserve"> </w:t>
            </w:r>
            <w:r w:rsidRPr="006374C0">
              <w:rPr>
                <w:rFonts w:cs="Sylfaen"/>
              </w:rPr>
              <w:t xml:space="preserve">կատարելագործման </w:t>
            </w:r>
            <w:r w:rsidRPr="006374C0">
              <w:t xml:space="preserve"> </w:t>
            </w:r>
            <w:r w:rsidRPr="006374C0">
              <w:rPr>
                <w:rFonts w:cs="Sylfaen"/>
              </w:rPr>
              <w:t>ծրագրեր</w:t>
            </w:r>
            <w:r w:rsidRPr="006374C0">
              <w:t xml:space="preserve"> </w:t>
            </w:r>
            <w:r w:rsidRPr="006374C0">
              <w:rPr>
                <w:rFonts w:cs="Sylfaen"/>
              </w:rPr>
              <w:t>և</w:t>
            </w:r>
            <w:r w:rsidRPr="006374C0">
              <w:t xml:space="preserve"> </w:t>
            </w:r>
            <w:r w:rsidRPr="006374C0">
              <w:rPr>
                <w:rFonts w:cs="Sylfaen"/>
              </w:rPr>
              <w:t>գնահատել</w:t>
            </w:r>
            <w:r w:rsidRPr="006374C0">
              <w:t xml:space="preserve"> այդ </w:t>
            </w:r>
            <w:r w:rsidRPr="006374C0">
              <w:rPr>
                <w:rFonts w:cs="Sylfaen"/>
              </w:rPr>
              <w:t>արդյունավետությունը</w:t>
            </w:r>
            <w:r w:rsidRPr="006374C0">
              <w:t xml:space="preserve"> </w:t>
            </w:r>
            <w:r w:rsidRPr="006374C0">
              <w:rPr>
                <w:rFonts w:cs="Sylfaen"/>
              </w:rPr>
              <w:t>և</w:t>
            </w:r>
            <w:r w:rsidRPr="006374C0">
              <w:t xml:space="preserve"> </w:t>
            </w:r>
            <w:r w:rsidRPr="006374C0">
              <w:rPr>
                <w:rFonts w:cs="Sylfaen"/>
              </w:rPr>
              <w:t>բարելավման</w:t>
            </w:r>
            <w:r w:rsidRPr="006374C0">
              <w:t xml:space="preserve"> </w:t>
            </w:r>
            <w:r w:rsidRPr="006374C0">
              <w:rPr>
                <w:rFonts w:cs="Sylfaen"/>
              </w:rPr>
              <w:t>քայլեր</w:t>
            </w:r>
            <w:r w:rsidRPr="006374C0">
              <w:t xml:space="preserve"> </w:t>
            </w:r>
            <w:r w:rsidRPr="006374C0">
              <w:rPr>
                <w:rFonts w:cs="Sylfaen"/>
              </w:rPr>
              <w:t>ձեռնարկել</w:t>
            </w:r>
            <w:r w:rsidRPr="006374C0">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2021</w:t>
            </w:r>
            <w:r w:rsidRPr="006374C0">
              <w:rPr>
                <w:rFonts w:ascii="GHEA Grapalat" w:hAnsi="GHEA Grapalat" w:cs="Sylfaen"/>
                <w:sz w:val="20"/>
                <w:szCs w:val="20"/>
                <w:lang w:val="hy-AM"/>
              </w:rPr>
              <w:t>թ</w:t>
            </w:r>
            <w:r w:rsidRPr="006374C0">
              <w:rPr>
                <w:rFonts w:ascii="GHEA Grapalat" w:hAnsi="GHEA Grapalat"/>
                <w:sz w:val="20"/>
                <w:szCs w:val="20"/>
                <w:lang w:val="hy-AM"/>
              </w:rPr>
              <w:t>. 3-</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2021</w:t>
            </w:r>
            <w:r w:rsidRPr="006374C0">
              <w:rPr>
                <w:rFonts w:ascii="GHEA Grapalat" w:hAnsi="GHEA Grapalat" w:cs="Sylfaen"/>
                <w:sz w:val="20"/>
                <w:szCs w:val="20"/>
                <w:lang w:val="hy-AM"/>
              </w:rPr>
              <w:t>թ</w:t>
            </w:r>
            <w:r w:rsidRPr="006374C0">
              <w:rPr>
                <w:rFonts w:ascii="GHEA Grapalat" w:hAnsi="GHEA Grapalat"/>
                <w:sz w:val="20"/>
                <w:szCs w:val="20"/>
                <w:lang w:val="hy-AM"/>
              </w:rPr>
              <w:t>. 4-</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ԱԱ</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13"/>
              </w:numPr>
              <w:spacing w:after="120" w:line="240" w:lineRule="auto"/>
              <w:ind w:left="357" w:hanging="357"/>
              <w:contextualSpacing w:val="0"/>
              <w:rPr>
                <w:rFonts w:ascii="GHEA Grapalat" w:hAnsi="GHEA Grapalat" w:cs="Sylfaen"/>
                <w:sz w:val="20"/>
                <w:szCs w:val="20"/>
                <w:lang w:val="hy-AM"/>
              </w:rPr>
            </w:pPr>
            <w:r w:rsidRPr="006374C0">
              <w:rPr>
                <w:rFonts w:ascii="GHEA Grapalat" w:hAnsi="GHEA Grapalat" w:cs="Sylfaen"/>
                <w:sz w:val="20"/>
                <w:szCs w:val="20"/>
                <w:lang w:val="hy-AM"/>
              </w:rPr>
              <w:t xml:space="preserve">Արդարադատության ակադեմիայի կառավարման իրավական և կազմակերպական հիմքերն ուսումնասիրված են, խնդիրները վերհանված են: </w:t>
            </w:r>
            <w:r w:rsidRPr="006374C0">
              <w:rPr>
                <w:rFonts w:ascii="GHEA Grapalat" w:hAnsi="GHEA Grapalat" w:cs="Sylfaen"/>
                <w:sz w:val="20"/>
                <w:szCs w:val="20"/>
                <w:lang w:val="hy-AM"/>
              </w:rPr>
              <w:lastRenderedPageBreak/>
              <w:t xml:space="preserve">Արդյունքների հիման վրա բարելավման քայլերը ձեռնարկված են (այդ մասին արձանագրություն): </w:t>
            </w:r>
          </w:p>
          <w:p w:rsidR="00526611" w:rsidRPr="006374C0" w:rsidRDefault="00526611" w:rsidP="004E4924">
            <w:pPr>
              <w:pStyle w:val="ListParagraph"/>
              <w:numPr>
                <w:ilvl w:val="0"/>
                <w:numId w:val="113"/>
              </w:numPr>
              <w:spacing w:after="120" w:line="240" w:lineRule="auto"/>
              <w:ind w:left="357" w:hanging="357"/>
              <w:contextualSpacing w:val="0"/>
              <w:rPr>
                <w:rFonts w:ascii="GHEA Grapalat" w:hAnsi="GHEA Grapalat" w:cs="Sylfaen"/>
                <w:sz w:val="20"/>
                <w:szCs w:val="20"/>
                <w:lang w:val="hy-AM"/>
              </w:rPr>
            </w:pPr>
            <w:r w:rsidRPr="006374C0">
              <w:rPr>
                <w:rFonts w:ascii="GHEA Grapalat" w:hAnsi="GHEA Grapalat" w:cs="Sylfaen"/>
                <w:sz w:val="20"/>
                <w:szCs w:val="20"/>
                <w:lang w:val="hy-AM"/>
              </w:rPr>
              <w:t>Ակադեմիայի աձնակազմի՝ ըստ գործառույթների և վերապատրաստման կարիքի, համապատասխան աշխատակիցների վերապատրաստումներն ամբողջական ծրագրով իրականացված են: Արդյունքները գնահատված են և դրանց հիման վրա բերալեվման քայլերը ձեռնարկված են (այդ մասին արձանագրություն):</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0"/>
                <w:numId w:val="113"/>
              </w:numPr>
              <w:spacing w:after="0" w:line="240" w:lineRule="auto"/>
              <w:jc w:val="center"/>
              <w:rPr>
                <w:rFonts w:ascii="GHEA Grapalat" w:hAnsi="GHEA Grapalat"/>
                <w:b/>
                <w:sz w:val="20"/>
                <w:szCs w:val="20"/>
                <w:lang w:val="hy-AM"/>
              </w:rPr>
            </w:pPr>
            <w:r w:rsidRPr="006374C0">
              <w:rPr>
                <w:rFonts w:ascii="GHEA Grapalat" w:hAnsi="GHEA Grapalat" w:cs="Sylfaen"/>
                <w:b/>
                <w:sz w:val="20"/>
                <w:szCs w:val="20"/>
                <w:lang w:val="hy-AM"/>
              </w:rPr>
              <w:lastRenderedPageBreak/>
              <w:t>ՈՒՂՂՈՒԹՅՈՒՆ</w:t>
            </w:r>
            <w:r w:rsidRPr="006374C0">
              <w:rPr>
                <w:rFonts w:ascii="GHEA Grapalat" w:hAnsi="GHEA Grapalat"/>
                <w:b/>
                <w:sz w:val="20"/>
                <w:szCs w:val="20"/>
              </w:rPr>
              <w:t>:</w:t>
            </w:r>
          </w:p>
          <w:p w:rsidR="00526611" w:rsidRPr="006374C0" w:rsidRDefault="00526611" w:rsidP="00515E11">
            <w:pPr>
              <w:spacing w:after="120" w:line="240" w:lineRule="auto"/>
              <w:jc w:val="center"/>
              <w:rPr>
                <w:rFonts w:ascii="GHEA Grapalat" w:hAnsi="GHEA Grapalat"/>
                <w:b/>
                <w:sz w:val="20"/>
                <w:szCs w:val="20"/>
                <w:lang w:val="hy-AM"/>
              </w:rPr>
            </w:pPr>
            <w:r w:rsidRPr="006374C0">
              <w:rPr>
                <w:rFonts w:ascii="GHEA Grapalat" w:hAnsi="GHEA Grapalat" w:cs="Sylfaen"/>
                <w:b/>
                <w:sz w:val="20"/>
                <w:szCs w:val="20"/>
                <w:lang w:val="hy-AM"/>
              </w:rPr>
              <w:t>ԱՐԴԱՐԱԴԱՏՈՒԹՅԱՆ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ԱՊԱՀՈՎՈՒՄ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1"/>
                <w:numId w:val="176"/>
              </w:numPr>
              <w:spacing w:after="0" w:line="240" w:lineRule="auto"/>
              <w:jc w:val="center"/>
              <w:rPr>
                <w:rFonts w:ascii="GHEA Grapalat" w:hAnsi="GHEA Grapalat"/>
                <w:b/>
                <w:sz w:val="20"/>
                <w:szCs w:val="20"/>
                <w:lang w:val="hy-AM"/>
              </w:rPr>
            </w:pP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ԻՇԽԱՆՈՒԹՅԱՆ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ԱՊԱՀՈՎՈՒՄ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2"/>
                <w:numId w:val="176"/>
              </w:numPr>
              <w:shd w:val="clear" w:color="auto" w:fill="FFFFFF" w:themeFill="background1"/>
              <w:spacing w:line="240" w:lineRule="auto"/>
              <w:ind w:left="1027" w:hanging="851"/>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Դատարանների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գործունեության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արդյունավետության</w:t>
            </w:r>
            <w:r w:rsidRPr="006374C0">
              <w:rPr>
                <w:rFonts w:ascii="GHEA Grapalat" w:hAnsi="GHEA Grapalat"/>
                <w:b/>
                <w:sz w:val="20"/>
                <w:szCs w:val="20"/>
                <w:lang w:val="hy-AM"/>
              </w:rPr>
              <w:t xml:space="preserve"> </w:t>
            </w:r>
            <w:r w:rsidRPr="006374C0">
              <w:rPr>
                <w:rFonts w:ascii="GHEA Grapalat" w:hAnsi="GHEA Grapalat"/>
                <w:b/>
                <w:sz w:val="20"/>
                <w:szCs w:val="20"/>
                <w:lang w:val="ru-RU"/>
              </w:rPr>
              <w:t xml:space="preserve"> </w:t>
            </w:r>
            <w:r w:rsidRPr="006374C0">
              <w:rPr>
                <w:rFonts w:ascii="GHEA Grapalat" w:hAnsi="GHEA Grapalat" w:cs="Sylfaen"/>
                <w:b/>
                <w:sz w:val="20"/>
                <w:szCs w:val="20"/>
                <w:lang w:val="hy-AM"/>
              </w:rPr>
              <w:t>բար</w:t>
            </w:r>
            <w:r w:rsidRPr="006374C0">
              <w:rPr>
                <w:rFonts w:ascii="GHEA Grapalat" w:hAnsi="GHEA Grapalat" w:cs="Sylfaen"/>
                <w:b/>
                <w:sz w:val="20"/>
                <w:szCs w:val="20"/>
              </w:rPr>
              <w:t>ձրացում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3"/>
                <w:numId w:val="176"/>
              </w:numPr>
              <w:shd w:val="clear" w:color="auto" w:fill="FFFFFF" w:themeFill="background1"/>
              <w:spacing w:line="240" w:lineRule="auto"/>
              <w:ind w:left="1027" w:hanging="851"/>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b/>
                <w:sz w:val="20"/>
                <w:szCs w:val="20"/>
              </w:rPr>
              <w:t>Ամրապնդել</w:t>
            </w:r>
            <w:r w:rsidRPr="006374C0">
              <w:rPr>
                <w:rFonts w:ascii="GHEA Grapalat" w:hAnsi="GHEA Grapalat"/>
                <w:b/>
                <w:sz w:val="20"/>
                <w:szCs w:val="20"/>
                <w:lang w:val="ru-RU"/>
              </w:rPr>
              <w:t xml:space="preserve"> </w:t>
            </w:r>
            <w:r w:rsidRPr="006374C0">
              <w:rPr>
                <w:rFonts w:ascii="GHEA Grapalat" w:hAnsi="GHEA Grapalat" w:cs="Sylfaen"/>
                <w:b/>
                <w:sz w:val="20"/>
                <w:szCs w:val="20"/>
                <w:lang w:val="hy-AM"/>
              </w:rPr>
              <w:t>Երևան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քաղաքի</w:t>
            </w:r>
            <w:r w:rsidRPr="006374C0">
              <w:rPr>
                <w:rFonts w:ascii="GHEA Grapalat" w:hAnsi="GHEA Grapalat"/>
                <w:b/>
                <w:sz w:val="20"/>
                <w:szCs w:val="20"/>
                <w:lang w:val="ru-RU"/>
              </w:rPr>
              <w:t xml:space="preserve"> </w:t>
            </w:r>
            <w:r w:rsidRPr="006374C0">
              <w:rPr>
                <w:rFonts w:ascii="GHEA Grapalat" w:hAnsi="GHEA Grapalat"/>
                <w:b/>
                <w:sz w:val="20"/>
                <w:szCs w:val="20"/>
              </w:rPr>
              <w:t>դատարանի</w:t>
            </w:r>
            <w:r w:rsidRPr="006374C0">
              <w:rPr>
                <w:rFonts w:ascii="GHEA Grapalat" w:hAnsi="GHEA Grapalat"/>
                <w:b/>
                <w:sz w:val="20"/>
                <w:szCs w:val="20"/>
                <w:lang w:val="ru-RU"/>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սնանկության</w:t>
            </w:r>
            <w:r w:rsidRPr="006374C0">
              <w:rPr>
                <w:rFonts w:ascii="GHEA Grapalat" w:hAnsi="GHEA Grapalat"/>
                <w:b/>
                <w:sz w:val="20"/>
                <w:szCs w:val="20"/>
                <w:lang w:val="hy-AM"/>
              </w:rPr>
              <w:t xml:space="preserve"> </w:t>
            </w:r>
            <w:r w:rsidRPr="006374C0">
              <w:rPr>
                <w:rFonts w:ascii="GHEA Grapalat" w:hAnsi="GHEA Grapalat"/>
                <w:b/>
                <w:sz w:val="20"/>
                <w:szCs w:val="20"/>
              </w:rPr>
              <w:t>գործերով</w:t>
            </w:r>
            <w:r w:rsidRPr="006374C0">
              <w:rPr>
                <w:rFonts w:ascii="GHEA Grapalat" w:hAnsi="GHEA Grapalat"/>
                <w:b/>
                <w:sz w:val="20"/>
                <w:szCs w:val="20"/>
                <w:lang w:val="ru-RU"/>
              </w:rPr>
              <w:t xml:space="preserve"> </w:t>
            </w:r>
            <w:r w:rsidRPr="006374C0">
              <w:rPr>
                <w:rFonts w:ascii="GHEA Grapalat" w:hAnsi="GHEA Grapalat" w:cs="Sylfaen"/>
                <w:b/>
                <w:sz w:val="20"/>
                <w:szCs w:val="20"/>
                <w:lang w:val="hy-AM"/>
              </w:rPr>
              <w:t>դատարանների</w:t>
            </w:r>
            <w:r w:rsidRPr="006374C0">
              <w:rPr>
                <w:rFonts w:ascii="GHEA Grapalat" w:hAnsi="GHEA Grapalat"/>
                <w:b/>
                <w:sz w:val="20"/>
                <w:szCs w:val="20"/>
                <w:lang w:val="hy-AM"/>
              </w:rPr>
              <w:t xml:space="preserve"> </w:t>
            </w:r>
            <w:r w:rsidRPr="006374C0">
              <w:rPr>
                <w:rFonts w:ascii="GHEA Grapalat" w:hAnsi="GHEA Grapalat"/>
                <w:b/>
                <w:sz w:val="20"/>
                <w:szCs w:val="20"/>
              </w:rPr>
              <w:t>բնականոն</w:t>
            </w:r>
            <w:r w:rsidRPr="006374C0">
              <w:rPr>
                <w:rFonts w:ascii="GHEA Grapalat" w:hAnsi="GHEA Grapalat"/>
                <w:b/>
                <w:sz w:val="20"/>
                <w:szCs w:val="20"/>
                <w:lang w:val="ru-RU"/>
              </w:rPr>
              <w:t xml:space="preserve"> </w:t>
            </w:r>
            <w:r w:rsidRPr="006374C0">
              <w:rPr>
                <w:rFonts w:ascii="GHEA Grapalat" w:hAnsi="GHEA Grapalat"/>
                <w:b/>
                <w:sz w:val="20"/>
                <w:szCs w:val="20"/>
              </w:rPr>
              <w:t>գործունեության</w:t>
            </w:r>
            <w:r w:rsidRPr="006374C0">
              <w:rPr>
                <w:rFonts w:ascii="GHEA Grapalat" w:hAnsi="GHEA Grapalat"/>
                <w:b/>
                <w:sz w:val="20"/>
                <w:szCs w:val="20"/>
                <w:lang w:val="ru-RU"/>
              </w:rPr>
              <w:t xml:space="preserve"> </w:t>
            </w:r>
            <w:r w:rsidRPr="006374C0">
              <w:rPr>
                <w:rFonts w:ascii="GHEA Grapalat" w:hAnsi="GHEA Grapalat"/>
                <w:b/>
                <w:sz w:val="20"/>
                <w:szCs w:val="20"/>
              </w:rPr>
              <w:t>ապահովման</w:t>
            </w:r>
            <w:r w:rsidRPr="006374C0">
              <w:rPr>
                <w:rFonts w:ascii="GHEA Grapalat" w:hAnsi="GHEA Grapalat"/>
                <w:b/>
                <w:sz w:val="20"/>
                <w:szCs w:val="20"/>
                <w:lang w:val="ru-RU"/>
              </w:rPr>
              <w:t xml:space="preserve"> </w:t>
            </w:r>
            <w:r w:rsidRPr="006374C0">
              <w:rPr>
                <w:rFonts w:ascii="GHEA Grapalat" w:hAnsi="GHEA Grapalat"/>
                <w:b/>
                <w:sz w:val="20"/>
                <w:szCs w:val="20"/>
              </w:rPr>
              <w:t>նախադրյալները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56"/>
              </w:numPr>
              <w:shd w:val="clear" w:color="auto" w:fill="FFFFFF" w:themeFill="background1"/>
              <w:spacing w:after="0" w:line="240" w:lineRule="auto"/>
              <w:ind w:left="357" w:hanging="357"/>
              <w:contextualSpacing w:val="0"/>
              <w:rPr>
                <w:rFonts w:ascii="GHEA Grapalat" w:hAnsi="GHEA Grapalat"/>
                <w:b/>
                <w:sz w:val="20"/>
                <w:szCs w:val="20"/>
                <w:lang w:val="hy-AM"/>
              </w:rPr>
            </w:pPr>
            <w:r w:rsidRPr="006374C0">
              <w:rPr>
                <w:rFonts w:ascii="GHEA Grapalat" w:hAnsi="GHEA Grapalat" w:cs="Sylfaen"/>
                <w:sz w:val="20"/>
                <w:szCs w:val="20"/>
                <w:lang w:val="hy-AM"/>
              </w:rPr>
              <w:t>Ամրապնդվել են սնանկության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գործերով և Երևան քաղաքի դատարանի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բնականոն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ապահովման </w:t>
            </w:r>
            <w:r w:rsidRPr="006374C0">
              <w:rPr>
                <w:rFonts w:ascii="GHEA Grapalat" w:hAnsi="GHEA Grapalat" w:cs="Sylfaen"/>
                <w:sz w:val="20"/>
                <w:szCs w:val="20"/>
                <w:lang w:val="hy-AM"/>
              </w:rPr>
              <w:t xml:space="preserve">նախադրյալները: </w:t>
            </w:r>
          </w:p>
          <w:p w:rsidR="00526611" w:rsidRPr="006374C0" w:rsidRDefault="00526611" w:rsidP="004E4924">
            <w:pPr>
              <w:pStyle w:val="ListParagraph"/>
              <w:numPr>
                <w:ilvl w:val="0"/>
                <w:numId w:val="156"/>
              </w:numPr>
              <w:shd w:val="clear" w:color="auto" w:fill="FFFFFF" w:themeFill="background1"/>
              <w:spacing w:after="0" w:line="240" w:lineRule="auto"/>
              <w:ind w:left="357" w:hanging="357"/>
              <w:contextualSpacing w:val="0"/>
              <w:rPr>
                <w:rFonts w:ascii="GHEA Grapalat" w:hAnsi="GHEA Grapalat"/>
                <w:b/>
                <w:sz w:val="20"/>
                <w:szCs w:val="20"/>
                <w:lang w:val="hy-AM"/>
              </w:rPr>
            </w:pPr>
            <w:r w:rsidRPr="006374C0">
              <w:rPr>
                <w:rFonts w:ascii="GHEA Grapalat" w:hAnsi="GHEA Grapalat" w:cs="Sylfaen"/>
                <w:sz w:val="20"/>
                <w:szCs w:val="20"/>
                <w:lang w:val="hy-AM"/>
              </w:rPr>
              <w:t>Բարելավվել է Երևան քաղաքի դատարանի</w:t>
            </w:r>
            <w:r w:rsidRPr="006374C0">
              <w:rPr>
                <w:rFonts w:ascii="GHEA Grapalat" w:hAnsi="GHEA Grapalat"/>
                <w:sz w:val="20"/>
                <w:szCs w:val="20"/>
                <w:lang w:val="hy-AM"/>
              </w:rPr>
              <w:t xml:space="preserve"> և սնակության գործերով դատարանների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արդյունավետությունը: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DF28EC"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 xml:space="preserve">3.1.1.1.1.  </w:t>
            </w:r>
          </w:p>
        </w:tc>
        <w:tc>
          <w:tcPr>
            <w:tcW w:w="2522" w:type="dxa"/>
            <w:gridSpan w:val="3"/>
            <w:shd w:val="clear" w:color="auto" w:fill="auto"/>
          </w:tcPr>
          <w:p w:rsidR="00526611" w:rsidRPr="006374C0" w:rsidRDefault="00526611" w:rsidP="00515E11">
            <w:pPr>
              <w:pStyle w:val="CommentText"/>
              <w:rPr>
                <w:lang w:val="ru-RU"/>
              </w:rPr>
            </w:pPr>
            <w:r w:rsidRPr="006374C0">
              <w:rPr>
                <w:rFonts w:cs="Sylfaen"/>
                <w:lang w:val="en-US"/>
              </w:rPr>
              <w:t>Ներդրված</w:t>
            </w:r>
            <w:r w:rsidRPr="006374C0">
              <w:rPr>
                <w:rFonts w:cs="Sylfaen"/>
                <w:lang w:val="ru-RU"/>
              </w:rPr>
              <w:t xml:space="preserve"> </w:t>
            </w:r>
            <w:r w:rsidRPr="006374C0">
              <w:rPr>
                <w:rFonts w:cs="Sylfaen"/>
                <w:lang w:val="en-US"/>
              </w:rPr>
              <w:t>են</w:t>
            </w:r>
            <w:r w:rsidRPr="006374C0">
              <w:rPr>
                <w:rFonts w:cs="Sylfaen"/>
                <w:lang w:val="ru-RU"/>
              </w:rPr>
              <w:t xml:space="preserve"> </w:t>
            </w:r>
            <w:r w:rsidRPr="006374C0">
              <w:rPr>
                <w:rFonts w:cs="Sylfaen"/>
                <w:lang w:val="en-US"/>
              </w:rPr>
              <w:t>սնանկության</w:t>
            </w:r>
            <w:r w:rsidRPr="006374C0">
              <w:rPr>
                <w:lang w:val="ru-RU"/>
              </w:rPr>
              <w:t xml:space="preserve"> </w:t>
            </w:r>
            <w:r w:rsidRPr="006374C0">
              <w:rPr>
                <w:rFonts w:cs="Sylfaen"/>
                <w:lang w:val="en-US"/>
              </w:rPr>
              <w:t>գործերով</w:t>
            </w:r>
            <w:r w:rsidRPr="006374C0">
              <w:rPr>
                <w:lang w:val="ru-RU"/>
              </w:rPr>
              <w:t xml:space="preserve"> </w:t>
            </w:r>
            <w:r w:rsidRPr="006374C0">
              <w:rPr>
                <w:lang w:val="en-US"/>
              </w:rPr>
              <w:t>դատարանների</w:t>
            </w:r>
            <w:r w:rsidRPr="006374C0">
              <w:rPr>
                <w:lang w:val="ru-RU"/>
              </w:rPr>
              <w:t xml:space="preserve"> </w:t>
            </w:r>
            <w:r w:rsidRPr="006374C0">
              <w:rPr>
                <w:rFonts w:cs="Sylfaen"/>
                <w:lang w:val="ru-RU"/>
              </w:rPr>
              <w:t>և</w:t>
            </w:r>
            <w:r w:rsidRPr="006374C0">
              <w:rPr>
                <w:lang w:val="ru-RU"/>
              </w:rPr>
              <w:t xml:space="preserve"> </w:t>
            </w:r>
            <w:r w:rsidRPr="006374C0">
              <w:rPr>
                <w:rFonts w:cs="Sylfaen"/>
                <w:lang w:val="ru-RU"/>
              </w:rPr>
              <w:t>Երևան</w:t>
            </w:r>
            <w:r w:rsidRPr="006374C0">
              <w:rPr>
                <w:lang w:val="ru-RU"/>
              </w:rPr>
              <w:t xml:space="preserve"> </w:t>
            </w:r>
            <w:r w:rsidRPr="006374C0">
              <w:rPr>
                <w:rFonts w:cs="Sylfaen"/>
                <w:lang w:val="ru-RU"/>
              </w:rPr>
              <w:t>քաղաքի</w:t>
            </w:r>
            <w:r w:rsidRPr="006374C0">
              <w:rPr>
                <w:lang w:val="ru-RU"/>
              </w:rPr>
              <w:t xml:space="preserve"> </w:t>
            </w:r>
            <w:r w:rsidRPr="006374C0">
              <w:rPr>
                <w:rFonts w:cs="Sylfaen"/>
                <w:lang w:val="en-US"/>
              </w:rPr>
              <w:t>դատարանի</w:t>
            </w:r>
            <w:r w:rsidRPr="006374C0">
              <w:rPr>
                <w:lang w:val="ru-RU"/>
              </w:rPr>
              <w:t xml:space="preserve"> </w:t>
            </w:r>
            <w:r w:rsidRPr="006374C0">
              <w:rPr>
                <w:lang w:val="en-US"/>
              </w:rPr>
              <w:t>բնականոն</w:t>
            </w:r>
            <w:r w:rsidRPr="006374C0">
              <w:rPr>
                <w:lang w:val="ru-RU"/>
              </w:rPr>
              <w:t xml:space="preserve"> </w:t>
            </w:r>
            <w:r w:rsidRPr="006374C0">
              <w:rPr>
                <w:rFonts w:cs="Sylfaen"/>
                <w:lang w:val="en-US"/>
              </w:rPr>
              <w:t>գործունեության</w:t>
            </w:r>
            <w:r w:rsidRPr="006374C0">
              <w:rPr>
                <w:rFonts w:cs="Sylfaen"/>
                <w:lang w:val="ru-RU"/>
              </w:rPr>
              <w:t xml:space="preserve"> </w:t>
            </w:r>
            <w:r w:rsidRPr="006374C0">
              <w:rPr>
                <w:rFonts w:cs="Sylfaen"/>
                <w:lang w:val="en-US"/>
              </w:rPr>
              <w:t>ընթացակարգեր</w:t>
            </w:r>
            <w:r w:rsidRPr="006374C0">
              <w:rPr>
                <w:rFonts w:cs="Sylfaen"/>
                <w:lang w:val="ru-RU"/>
              </w:rPr>
              <w:t xml:space="preserve"> </w:t>
            </w:r>
          </w:p>
        </w:tc>
        <w:tc>
          <w:tcPr>
            <w:tcW w:w="5128" w:type="dxa"/>
            <w:gridSpan w:val="3"/>
            <w:shd w:val="clear" w:color="auto" w:fill="auto"/>
          </w:tcPr>
          <w:p w:rsidR="00526611" w:rsidRPr="006374C0" w:rsidRDefault="00526611" w:rsidP="004E4924">
            <w:pPr>
              <w:pStyle w:val="ListParagraph"/>
              <w:numPr>
                <w:ilvl w:val="0"/>
                <w:numId w:val="57"/>
              </w:numPr>
              <w:shd w:val="clear" w:color="auto" w:fill="FFFFFF" w:themeFill="background1"/>
              <w:spacing w:line="240" w:lineRule="auto"/>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sz w:val="20"/>
                <w:szCs w:val="20"/>
              </w:rPr>
              <w:t>իրավիճակը</w:t>
            </w:r>
            <w:r w:rsidRPr="006374C0">
              <w:rPr>
                <w:rFonts w:ascii="GHEA Grapalat" w:hAnsi="GHEA Grapalat"/>
                <w:sz w:val="20"/>
                <w:szCs w:val="20"/>
                <w:lang w:val="ru-RU"/>
              </w:rPr>
              <w:t xml:space="preserve"> </w:t>
            </w:r>
            <w:r w:rsidRPr="006374C0">
              <w:rPr>
                <w:rFonts w:ascii="GHEA Grapalat" w:hAnsi="GHEA Grapalat"/>
                <w:sz w:val="20"/>
                <w:szCs w:val="20"/>
              </w:rPr>
              <w:t>և</w:t>
            </w:r>
            <w:r w:rsidRPr="006374C0">
              <w:rPr>
                <w:rFonts w:ascii="GHEA Grapalat" w:hAnsi="GHEA Grapalat"/>
                <w:sz w:val="20"/>
                <w:szCs w:val="20"/>
                <w:lang w:val="ru-RU"/>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cs="Sylfaen"/>
                <w:sz w:val="20"/>
                <w:szCs w:val="20"/>
              </w:rPr>
              <w:t>՝</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sz w:val="20"/>
                <w:szCs w:val="20"/>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սնանկության</w:t>
            </w:r>
            <w:r w:rsidRPr="006374C0">
              <w:rPr>
                <w:rFonts w:ascii="GHEA Grapalat" w:hAnsi="GHEA Grapalat" w:cs="Sylfaen"/>
                <w:sz w:val="20"/>
                <w:szCs w:val="20"/>
                <w:lang w:val="ru-RU"/>
              </w:rPr>
              <w:t xml:space="preserve"> </w:t>
            </w:r>
            <w:r w:rsidRPr="006374C0">
              <w:rPr>
                <w:rFonts w:ascii="GHEA Grapalat" w:hAnsi="GHEA Grapalat" w:cs="Sylfaen"/>
                <w:sz w:val="20"/>
                <w:szCs w:val="20"/>
              </w:rPr>
              <w:t>գործերով</w:t>
            </w:r>
            <w:r w:rsidRPr="006374C0">
              <w:rPr>
                <w:rFonts w:ascii="GHEA Grapalat" w:hAnsi="GHEA Grapalat" w:cs="Sylfaen"/>
                <w:sz w:val="20"/>
                <w:szCs w:val="20"/>
                <w:lang w:val="ru-RU"/>
              </w:rPr>
              <w:t xml:space="preserve"> </w:t>
            </w:r>
            <w:r w:rsidRPr="006374C0">
              <w:rPr>
                <w:rFonts w:ascii="GHEA Grapalat" w:hAnsi="GHEA Grapalat"/>
                <w:sz w:val="20"/>
                <w:szCs w:val="20"/>
                <w:lang w:val="hy-AM"/>
              </w:rPr>
              <w:t xml:space="preserve">և Երևան քաղաքի </w:t>
            </w:r>
            <w:r w:rsidRPr="006374C0">
              <w:rPr>
                <w:rFonts w:ascii="GHEA Grapalat" w:hAnsi="GHEA Grapalat" w:cs="Sylfaen"/>
                <w:sz w:val="20"/>
                <w:szCs w:val="20"/>
                <w:lang w:val="hy-AM"/>
              </w:rPr>
              <w:t>դատարանի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բնականոն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ընթացակարգեր</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2019</w:t>
            </w:r>
            <w:r w:rsidRPr="006374C0">
              <w:rPr>
                <w:rFonts w:ascii="GHEA Grapalat" w:hAnsi="GHEA Grapalat" w:cs="Sylfaen"/>
                <w:sz w:val="20"/>
                <w:szCs w:val="20"/>
                <w:lang w:val="en-US"/>
              </w:rPr>
              <w:t>թ</w:t>
            </w:r>
            <w:r w:rsidRPr="006374C0">
              <w:rPr>
                <w:rFonts w:ascii="GHEA Grapalat" w:hAnsi="GHEA Grapalat"/>
                <w:sz w:val="20"/>
                <w:szCs w:val="20"/>
                <w:lang w:val="en-US"/>
              </w:rPr>
              <w:t xml:space="preserve">.  2-րդ </w:t>
            </w:r>
            <w:r w:rsidRPr="006374C0">
              <w:rPr>
                <w:rFonts w:ascii="GHEA Grapalat" w:hAnsi="GHEA Grapalat" w:cs="Sylfaen"/>
                <w:sz w:val="20"/>
                <w:szCs w:val="20"/>
                <w:lang w:val="en-US"/>
              </w:rPr>
              <w:t>եռամսյակ</w:t>
            </w:r>
          </w:p>
          <w:p w:rsidR="00526611" w:rsidRPr="006374C0" w:rsidRDefault="00526611" w:rsidP="00515E11">
            <w:pPr>
              <w:spacing w:after="120" w:line="240" w:lineRule="auto"/>
              <w:rPr>
                <w:rFonts w:ascii="GHEA Grapalat" w:hAnsi="GHEA Grapalat"/>
                <w:sz w:val="20"/>
                <w:szCs w:val="20"/>
              </w:rPr>
            </w:pPr>
            <w:r w:rsidRPr="006374C0">
              <w:rPr>
                <w:rFonts w:ascii="GHEA Grapalat" w:hAnsi="GHEA Grapalat"/>
                <w:sz w:val="20"/>
                <w:szCs w:val="20"/>
              </w:rPr>
              <w:t>(</w:t>
            </w:r>
            <w:r w:rsidRPr="006374C0">
              <w:rPr>
                <w:rFonts w:ascii="GHEA Grapalat" w:hAnsi="GHEA Grapalat" w:cs="Sylfaen"/>
                <w:sz w:val="20"/>
                <w:szCs w:val="20"/>
                <w:lang w:val="hy-AM"/>
              </w:rPr>
              <w:t>շարունակական</w:t>
            </w:r>
            <w:r w:rsidRPr="006374C0">
              <w:rPr>
                <w:rFonts w:ascii="GHEA Grapalat" w:hAnsi="GHEA Grapalat"/>
                <w:sz w:val="20"/>
                <w:szCs w:val="20"/>
              </w:rPr>
              <w:t>)</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ԲԴԽ</w:t>
            </w:r>
            <w:r w:rsidRPr="006374C0">
              <w:rPr>
                <w:rFonts w:ascii="GHEA Grapalat" w:hAnsi="GHEA Grapalat"/>
                <w:sz w:val="20"/>
                <w:szCs w:val="20"/>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3"/>
                <w:numId w:val="113"/>
              </w:numPr>
              <w:spacing w:after="120" w:line="240" w:lineRule="auto"/>
              <w:ind w:left="394"/>
              <w:rPr>
                <w:rFonts w:ascii="GHEA Grapalat" w:hAnsi="GHEA Grapalat" w:cs="Sylfaen"/>
                <w:sz w:val="20"/>
                <w:szCs w:val="20"/>
                <w:lang w:val="hy-AM"/>
              </w:rPr>
            </w:pPr>
            <w:r w:rsidRPr="006374C0">
              <w:rPr>
                <w:rFonts w:ascii="GHEA Grapalat" w:hAnsi="GHEA Grapalat" w:cs="Sylfaen"/>
                <w:sz w:val="20"/>
                <w:szCs w:val="20"/>
                <w:lang w:val="hy-AM"/>
              </w:rPr>
              <w:t>Սնանկության</w:t>
            </w:r>
            <w:r w:rsidRPr="006374C0">
              <w:rPr>
                <w:rFonts w:ascii="GHEA Grapalat" w:hAnsi="GHEA Grapalat"/>
                <w:sz w:val="20"/>
                <w:szCs w:val="20"/>
                <w:lang w:val="hy-AM"/>
              </w:rPr>
              <w:t xml:space="preserve"> գործերով և Երևան քաղաքի դատարանի գործունեության առկա վիճակն ուսումնասիրված է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 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 ըստ անհրաժեշտության, համապատասխան քայլերը ձեռնարկված են: Արդյունքներն արձանագրված են:</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176"/>
              </w:numPr>
              <w:shd w:val="clear" w:color="auto" w:fill="FFFFFF" w:themeFill="background1"/>
              <w:spacing w:after="0" w:line="240" w:lineRule="auto"/>
              <w:ind w:left="1027" w:hanging="851"/>
              <w:contextualSpacing w:val="0"/>
              <w:rPr>
                <w:rFonts w:ascii="GHEA Grapalat" w:hAnsi="GHEA Grapalat"/>
                <w:b/>
                <w:sz w:val="20"/>
                <w:szCs w:val="20"/>
                <w:lang w:val="hy-AM"/>
              </w:rPr>
            </w:pPr>
            <w:r w:rsidRPr="006374C0">
              <w:rPr>
                <w:rFonts w:ascii="GHEA Grapalat" w:hAnsi="GHEA Grapalat" w:cs="Sylfaen"/>
                <w:b/>
                <w:sz w:val="20"/>
                <w:szCs w:val="20"/>
                <w:lang w:val="hy-AM"/>
              </w:rPr>
              <w:t>Ռազմավարական ուղենիշ: Կատարելագործել դատարանների անձնակազմի կառավարման մոդելը</w:t>
            </w:r>
          </w:p>
          <w:p w:rsidR="00526611" w:rsidRPr="006374C0" w:rsidRDefault="00526611" w:rsidP="00515E11">
            <w:pPr>
              <w:pStyle w:val="ListParagraph"/>
              <w:shd w:val="clear" w:color="auto" w:fill="FFFFFF" w:themeFill="background1"/>
              <w:spacing w:after="0" w:line="240" w:lineRule="auto"/>
              <w:ind w:left="1027"/>
              <w:contextualSpacing w:val="0"/>
              <w:rPr>
                <w:rFonts w:ascii="GHEA Grapalat" w:hAnsi="GHEA Grapalat"/>
                <w:b/>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14"/>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 է դատարանների անձնակազմի կառավարման մոդելը. հստակեցվել են 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գործառույթներն ու </w:t>
            </w:r>
            <w:r w:rsidRPr="006374C0">
              <w:rPr>
                <w:rFonts w:ascii="GHEA Grapalat" w:hAnsi="GHEA Grapalat"/>
                <w:sz w:val="20"/>
                <w:szCs w:val="20"/>
                <w:lang w:val="hy-AM"/>
              </w:rPr>
              <w:t xml:space="preserve">ենթակայության հարաբերությունները՝ նպաստելով նրանց աշխատանքի որակի բարելավմանը և ժամանակի արդյունավետ կառավարմանը: </w:t>
            </w:r>
          </w:p>
          <w:p w:rsidR="00526611" w:rsidRPr="006374C0" w:rsidRDefault="00526611" w:rsidP="004E4924">
            <w:pPr>
              <w:pStyle w:val="ListParagraph"/>
              <w:numPr>
                <w:ilvl w:val="0"/>
                <w:numId w:val="114"/>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տրամադրվող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վարչական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տեխնիկական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աջակցության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որակը</w:t>
            </w:r>
            <w:r w:rsidRPr="006374C0">
              <w:rPr>
                <w:rFonts w:ascii="GHEA Grapalat" w:hAnsi="GHEA Grapalat"/>
                <w:sz w:val="20"/>
                <w:szCs w:val="20"/>
                <w:lang w:val="hy-AM"/>
              </w:rPr>
              <w:t xml:space="preserve"> (դատավորների հարցումներ):</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p>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3.1.1.2.1.</w:t>
            </w:r>
          </w:p>
        </w:tc>
        <w:tc>
          <w:tcPr>
            <w:tcW w:w="2522" w:type="dxa"/>
            <w:gridSpan w:val="3"/>
            <w:shd w:val="clear" w:color="auto" w:fill="auto"/>
          </w:tcPr>
          <w:p w:rsidR="00526611" w:rsidRPr="006374C0" w:rsidRDefault="00526611" w:rsidP="00515E11">
            <w:pPr>
              <w:spacing w:line="240" w:lineRule="auto"/>
              <w:rPr>
                <w:rFonts w:ascii="GHEA Grapalat" w:hAnsi="GHEA Grapalat"/>
                <w:b/>
                <w:sz w:val="20"/>
                <w:szCs w:val="20"/>
                <w:lang w:val="hy-AM"/>
              </w:rPr>
            </w:pPr>
            <w:r w:rsidRPr="006374C0">
              <w:rPr>
                <w:rFonts w:ascii="GHEA Grapalat" w:hAnsi="GHEA Grapalat" w:cs="Sylfaen"/>
                <w:sz w:val="20"/>
                <w:szCs w:val="20"/>
                <w:lang w:val="en-US"/>
              </w:rPr>
              <w:t>Դատարանի</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անձնակազմի</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կառավարման</w:t>
            </w:r>
            <w:r w:rsidRPr="006374C0">
              <w:rPr>
                <w:rFonts w:ascii="GHEA Grapalat" w:hAnsi="GHEA Grapalat"/>
                <w:sz w:val="20"/>
                <w:szCs w:val="20"/>
                <w:lang w:val="en-US"/>
              </w:rPr>
              <w:t xml:space="preserve"> կատարելագործված </w:t>
            </w:r>
            <w:r w:rsidRPr="006374C0">
              <w:rPr>
                <w:rFonts w:ascii="GHEA Grapalat" w:hAnsi="GHEA Grapalat" w:cs="Sylfaen"/>
                <w:sz w:val="20"/>
                <w:szCs w:val="20"/>
                <w:lang w:val="en-US"/>
              </w:rPr>
              <w:t>մոդել</w:t>
            </w:r>
          </w:p>
        </w:tc>
        <w:tc>
          <w:tcPr>
            <w:tcW w:w="5128" w:type="dxa"/>
            <w:gridSpan w:val="3"/>
            <w:shd w:val="clear" w:color="auto" w:fill="auto"/>
          </w:tcPr>
          <w:p w:rsidR="00526611" w:rsidRPr="006374C0" w:rsidRDefault="00526611" w:rsidP="004E4924">
            <w:pPr>
              <w:pStyle w:val="ListParagraph"/>
              <w:numPr>
                <w:ilvl w:val="0"/>
                <w:numId w:val="46"/>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մոդելը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գործառույթների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իրավասությունների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ենթակայության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իրավակարգավորումները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վերհանել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բացերն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թերությունները</w:t>
            </w:r>
            <w:r w:rsidRPr="006374C0">
              <w:rPr>
                <w:rFonts w:ascii="GHEA Grapalat" w:hAnsi="GHEA Grapalat"/>
                <w:sz w:val="20"/>
                <w:szCs w:val="20"/>
                <w:lang w:val="hy-AM"/>
              </w:rPr>
              <w:t>:</w:t>
            </w:r>
          </w:p>
          <w:p w:rsidR="00526611" w:rsidRPr="006374C0" w:rsidRDefault="00526611" w:rsidP="004E4924">
            <w:pPr>
              <w:pStyle w:val="ListParagraph"/>
              <w:numPr>
                <w:ilvl w:val="0"/>
                <w:numId w:val="46"/>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առաջարկություններ ներկայացնել</w:t>
            </w:r>
            <w:r w:rsidRPr="006374C0">
              <w:rPr>
                <w:rFonts w:ascii="GHEA Grapalat" w:hAnsi="GHEA Grapalat" w:cs="Sylfaen"/>
                <w:sz w:val="20"/>
                <w:szCs w:val="20"/>
                <w:lang w:val="hy-AM"/>
              </w:rPr>
              <w:t>՝</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իրավակարգավորումների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պրակտիկայի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 և ձեռնարկել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1-ին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1-ին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 ֆինանսավորում</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ԲԴԽ</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աշխատակազմ</w:t>
            </w:r>
            <w:r w:rsidRPr="006374C0">
              <w:rPr>
                <w:rFonts w:ascii="GHEA Grapalat" w:hAnsi="GHEA Grapalat"/>
                <w:sz w:val="20"/>
                <w:szCs w:val="20"/>
                <w:lang w:val="en-US"/>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15"/>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Դատարանների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իրավակարգավորումներն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թերությունները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բացահայտված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 են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15"/>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Անձնակազմի կառավարման</w:t>
            </w:r>
            <w:r w:rsidRPr="006374C0">
              <w:rPr>
                <w:rFonts w:ascii="GHEA Grapalat" w:hAnsi="GHEA Grapalat"/>
                <w:sz w:val="20"/>
                <w:szCs w:val="20"/>
                <w:lang w:val="hy-AM"/>
              </w:rPr>
              <w:t xml:space="preserve"> վերաբերյալ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իրավակարգավորումների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պրակտիկայի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 (այդ մասին արձանագրություն)</w:t>
            </w:r>
            <w:r w:rsidRPr="006374C0">
              <w:rPr>
                <w:rFonts w:ascii="GHEA Grapalat" w:hAnsi="GHEA Grapalat"/>
                <w:sz w:val="20"/>
                <w:szCs w:val="20"/>
                <w:lang w:val="hy-AM"/>
              </w:rPr>
              <w:t>:</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176"/>
              </w:numPr>
              <w:shd w:val="clear" w:color="auto" w:fill="FFFFFF" w:themeFill="background1"/>
              <w:spacing w:after="0" w:line="240" w:lineRule="auto"/>
              <w:ind w:left="1027" w:hanging="851"/>
              <w:contextualSpacing w:val="0"/>
              <w:rPr>
                <w:rFonts w:ascii="GHEA Grapalat" w:hAnsi="GHEA Grapalat"/>
                <w:b/>
                <w:sz w:val="20"/>
                <w:szCs w:val="20"/>
                <w:lang w:val="hy-AM"/>
              </w:rPr>
            </w:pPr>
            <w:r w:rsidRPr="006374C0">
              <w:rPr>
                <w:rFonts w:ascii="GHEA Grapalat" w:hAnsi="GHEA Grapalat" w:cs="Sylfaen"/>
                <w:b/>
                <w:sz w:val="20"/>
                <w:szCs w:val="20"/>
                <w:lang w:val="hy-AM"/>
              </w:rPr>
              <w:t>Ռազմավարական ուղենիշ: Ներդնել դատարանի գործունեության գնահատման արդյունավետ գործիքներ</w:t>
            </w:r>
          </w:p>
          <w:p w:rsidR="00526611" w:rsidRPr="006374C0" w:rsidRDefault="00526611" w:rsidP="00515E11">
            <w:pPr>
              <w:pStyle w:val="ListParagraph"/>
              <w:shd w:val="clear" w:color="auto" w:fill="FFFFFF" w:themeFill="background1"/>
              <w:spacing w:after="0" w:line="240" w:lineRule="auto"/>
              <w:ind w:left="1027"/>
              <w:contextualSpacing w:val="0"/>
              <w:rPr>
                <w:rFonts w:ascii="GHEA Grapalat" w:hAnsi="GHEA Grapalat"/>
                <w:b/>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57"/>
              </w:numPr>
              <w:shd w:val="clear" w:color="auto" w:fill="FFFFFF" w:themeFill="background1"/>
              <w:spacing w:line="240" w:lineRule="auto"/>
              <w:rPr>
                <w:rFonts w:ascii="GHEA Grapalat" w:hAnsi="GHEA Grapalat"/>
                <w:b/>
                <w:sz w:val="20"/>
                <w:szCs w:val="20"/>
                <w:lang w:val="hy-AM"/>
              </w:rPr>
            </w:pPr>
            <w:r w:rsidRPr="006374C0">
              <w:rPr>
                <w:rFonts w:ascii="GHEA Grapalat" w:hAnsi="GHEA Grapalat" w:cs="Sylfaen"/>
                <w:sz w:val="20"/>
                <w:szCs w:val="20"/>
                <w:lang w:val="hy-AM"/>
              </w:rPr>
              <w:t>Ստեղծվել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դատարանի գործունեության գնահատման և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բարձրացման գործիքներ (այդ </w:t>
            </w:r>
            <w:r w:rsidRPr="006374C0">
              <w:rPr>
                <w:rFonts w:ascii="GHEA Grapalat" w:hAnsi="GHEA Grapalat" w:cs="Sylfaen"/>
                <w:sz w:val="20"/>
                <w:szCs w:val="20"/>
                <w:lang w:val="hy-AM"/>
              </w:rPr>
              <w:lastRenderedPageBreak/>
              <w:t>գործիքների՝ տարեկան կտրվածքով գործողության արդյունքներ)</w:t>
            </w:r>
            <w:r w:rsidRPr="006374C0">
              <w:rPr>
                <w:rFonts w:ascii="GHEA Grapalat" w:hAnsi="GHEA Grapalat"/>
                <w:sz w:val="20"/>
                <w:szCs w:val="20"/>
                <w:lang w:val="hy-AM"/>
              </w:rPr>
              <w:t>:</w:t>
            </w:r>
          </w:p>
          <w:p w:rsidR="00526611" w:rsidRPr="006374C0" w:rsidRDefault="00526611" w:rsidP="004E4924">
            <w:pPr>
              <w:pStyle w:val="ListParagraph"/>
              <w:numPr>
                <w:ilvl w:val="0"/>
                <w:numId w:val="157"/>
              </w:numPr>
              <w:shd w:val="clear" w:color="auto" w:fill="FFFFFF" w:themeFill="background1"/>
              <w:spacing w:line="240" w:lineRule="auto"/>
              <w:rPr>
                <w:rFonts w:ascii="GHEA Grapalat" w:hAnsi="GHEA Grapalat"/>
                <w:sz w:val="20"/>
                <w:szCs w:val="20"/>
                <w:lang w:val="hy-AM"/>
              </w:rPr>
            </w:pPr>
            <w:r w:rsidRPr="006374C0">
              <w:rPr>
                <w:rFonts w:ascii="GHEA Grapalat" w:hAnsi="GHEA Grapalat"/>
                <w:sz w:val="20"/>
                <w:szCs w:val="20"/>
                <w:lang w:val="hy-AM"/>
              </w:rPr>
              <w:t xml:space="preserve">Բարելավվել է դատարանի գործունեության արդյունավետությունը (ներքին մոնիթորինգի արդյունքներ. դատարանից օգտվողների հարցումներ):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lastRenderedPageBreak/>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3.1.1.3.1.</w:t>
            </w:r>
          </w:p>
        </w:tc>
        <w:tc>
          <w:tcPr>
            <w:tcW w:w="2522" w:type="dxa"/>
            <w:gridSpan w:val="3"/>
            <w:shd w:val="clear" w:color="auto" w:fill="auto"/>
          </w:tcPr>
          <w:p w:rsidR="00526611" w:rsidRPr="006374C0" w:rsidRDefault="00526611" w:rsidP="00515E11">
            <w:pPr>
              <w:pStyle w:val="CommentText"/>
              <w:rPr>
                <w:b/>
              </w:rPr>
            </w:pPr>
            <w:r w:rsidRPr="006374C0">
              <w:rPr>
                <w:rFonts w:cs="Sylfaen"/>
              </w:rPr>
              <w:t>Ներդ</w:t>
            </w:r>
            <w:r w:rsidRPr="006374C0">
              <w:rPr>
                <w:rFonts w:cs="Sylfaen"/>
                <w:lang w:val="en-US"/>
              </w:rPr>
              <w:t xml:space="preserve">րված են </w:t>
            </w:r>
            <w:r w:rsidRPr="006374C0">
              <w:rPr>
                <w:rFonts w:cs="Sylfaen"/>
              </w:rPr>
              <w:t>դատարանի</w:t>
            </w:r>
            <w:r w:rsidRPr="006374C0">
              <w:t xml:space="preserve"> </w:t>
            </w:r>
            <w:r w:rsidRPr="006374C0">
              <w:rPr>
                <w:rFonts w:cs="Sylfaen"/>
              </w:rPr>
              <w:t>գործունեության</w:t>
            </w:r>
            <w:r w:rsidRPr="006374C0">
              <w:t xml:space="preserve"> </w:t>
            </w:r>
            <w:r w:rsidRPr="006374C0">
              <w:rPr>
                <w:lang w:val="en-US"/>
              </w:rPr>
              <w:t xml:space="preserve">գնահատման </w:t>
            </w:r>
            <w:r w:rsidRPr="006374C0">
              <w:rPr>
                <w:rFonts w:cs="Sylfaen"/>
              </w:rPr>
              <w:t>գործիքներ</w:t>
            </w:r>
          </w:p>
        </w:tc>
        <w:tc>
          <w:tcPr>
            <w:tcW w:w="5128"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(CEPEJ, National Center for State Courts, American Bar Association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և նորագույն տեխնոլոգիաների </w:t>
            </w:r>
            <w:r w:rsidRPr="006374C0">
              <w:rPr>
                <w:rFonts w:ascii="GHEA Grapalat" w:hAnsi="GHEA Grapalat" w:cs="Sylfaen"/>
                <w:sz w:val="20"/>
                <w:szCs w:val="20"/>
                <w:lang w:val="hy-AM"/>
              </w:rPr>
              <w:t>ոսումնասիրության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w:t>
            </w:r>
          </w:p>
          <w:p w:rsidR="00526611" w:rsidRPr="006374C0" w:rsidRDefault="00526611" w:rsidP="004E4924">
            <w:pPr>
              <w:pStyle w:val="ListParagraph"/>
              <w:numPr>
                <w:ilvl w:val="0"/>
                <w:numId w:val="44"/>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քանակի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ծանրաբեռնվածության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գործիքներ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w:t>
            </w:r>
            <w:r w:rsidRPr="006374C0">
              <w:rPr>
                <w:rFonts w:ascii="GHEA Grapalat" w:hAnsi="GHEA Grapalat" w:cs="Sylfaen"/>
                <w:sz w:val="20"/>
                <w:szCs w:val="20"/>
                <w:lang w:val="hy-AM"/>
              </w:rPr>
              <w:t>մեթոդներ</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44"/>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w:t>
            </w:r>
            <w:r w:rsidRPr="006374C0" w:rsidDel="00C576B3">
              <w:rPr>
                <w:rFonts w:ascii="GHEA Grapalat" w:hAnsi="GHEA Grapalat" w:cs="Sylfaen"/>
                <w:sz w:val="20"/>
                <w:szCs w:val="20"/>
                <w:lang w:val="hy-AM"/>
              </w:rPr>
              <w:t>ործերի</w:t>
            </w:r>
            <w:r w:rsidRPr="006374C0" w:rsidDel="00C576B3">
              <w:rPr>
                <w:rFonts w:ascii="GHEA Grapalat" w:hAnsi="GHEA Grapalat"/>
                <w:sz w:val="20"/>
                <w:szCs w:val="20"/>
                <w:lang w:val="hy-AM"/>
              </w:rPr>
              <w:t xml:space="preserve"> </w:t>
            </w:r>
            <w:r w:rsidRPr="006374C0">
              <w:rPr>
                <w:rFonts w:ascii="GHEA Grapalat" w:hAnsi="GHEA Grapalat"/>
                <w:sz w:val="20"/>
                <w:szCs w:val="20"/>
                <w:lang w:val="hy-AM"/>
              </w:rPr>
              <w:t xml:space="preserve">քննության ձգձգումների (դրա հետևանքով գործերի </w:t>
            </w:r>
            <w:r w:rsidRPr="006374C0" w:rsidDel="00C576B3">
              <w:rPr>
                <w:rFonts w:ascii="GHEA Grapalat" w:hAnsi="GHEA Grapalat" w:cs="Sylfaen"/>
                <w:sz w:val="20"/>
                <w:szCs w:val="20"/>
                <w:lang w:val="hy-AM"/>
              </w:rPr>
              <w:t>կուտակումների</w:t>
            </w:r>
            <w:r w:rsidRPr="006374C0">
              <w:rPr>
                <w:rFonts w:ascii="GHEA Grapalat" w:hAnsi="GHEA Grapalat" w:cs="Sylfaen"/>
                <w:sz w:val="20"/>
                <w:szCs w:val="20"/>
                <w:lang w:val="hy-AM"/>
              </w:rPr>
              <w:t>)</w:t>
            </w:r>
            <w:r w:rsidRPr="006374C0" w:rsidDel="00C576B3">
              <w:rPr>
                <w:rFonts w:ascii="GHEA Grapalat" w:hAnsi="GHEA Grapalat"/>
                <w:sz w:val="20"/>
                <w:szCs w:val="20"/>
                <w:lang w:val="hy-AM"/>
              </w:rPr>
              <w:t xml:space="preserve"> </w:t>
            </w:r>
            <w:r w:rsidRPr="006374C0" w:rsidDel="00C576B3">
              <w:rPr>
                <w:rFonts w:ascii="GHEA Grapalat" w:hAnsi="GHEA Grapalat" w:cs="Sylfaen"/>
                <w:sz w:val="20"/>
                <w:szCs w:val="20"/>
                <w:lang w:val="hy-AM"/>
              </w:rPr>
              <w:t>պատճառների</w:t>
            </w:r>
            <w:r w:rsidRPr="006374C0" w:rsidDel="00C576B3">
              <w:rPr>
                <w:rFonts w:ascii="GHEA Grapalat" w:hAnsi="GHEA Grapalat"/>
                <w:sz w:val="20"/>
                <w:szCs w:val="20"/>
                <w:lang w:val="hy-AM"/>
              </w:rPr>
              <w:t xml:space="preserve"> </w:t>
            </w:r>
            <w:r w:rsidRPr="006374C0" w:rsidDel="00C576B3">
              <w:rPr>
                <w:rFonts w:ascii="GHEA Grapalat" w:hAnsi="GHEA Grapalat" w:cs="Sylfaen"/>
                <w:sz w:val="20"/>
                <w:szCs w:val="20"/>
                <w:lang w:val="hy-AM"/>
              </w:rPr>
              <w:t>բացահայտման</w:t>
            </w:r>
            <w:r w:rsidRPr="006374C0">
              <w:rPr>
                <w:rFonts w:ascii="GHEA Grapalat" w:hAnsi="GHEA Grapalat"/>
                <w:sz w:val="20"/>
                <w:szCs w:val="20"/>
                <w:lang w:val="hy-AM"/>
              </w:rPr>
              <w:t xml:space="preserve"> </w:t>
            </w:r>
            <w:r w:rsidRPr="006374C0" w:rsidDel="00C576B3">
              <w:rPr>
                <w:rFonts w:ascii="GHEA Grapalat" w:hAnsi="GHEA Grapalat" w:cs="Sylfaen"/>
                <w:sz w:val="20"/>
                <w:szCs w:val="20"/>
                <w:lang w:val="hy-AM"/>
              </w:rPr>
              <w:t>գործիքներ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ապահովում</w:t>
            </w:r>
            <w:r w:rsidRPr="006374C0">
              <w:rPr>
                <w:rFonts w:ascii="GHEA Grapalat" w:hAnsi="GHEA Grapalat"/>
                <w:sz w:val="20"/>
                <w:szCs w:val="20"/>
                <w:lang w:val="hy-AM"/>
              </w:rPr>
              <w:t>:</w:t>
            </w:r>
          </w:p>
          <w:p w:rsidR="00526611" w:rsidRPr="006374C0" w:rsidRDefault="00526611" w:rsidP="004E4924">
            <w:pPr>
              <w:pStyle w:val="ListParagraph"/>
              <w:numPr>
                <w:ilvl w:val="0"/>
                <w:numId w:val="44"/>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Դատարանների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գնահատման </w:t>
            </w:r>
            <w:r w:rsidRPr="006374C0">
              <w:rPr>
                <w:rFonts w:ascii="GHEA Grapalat" w:hAnsi="GHEA Grapalat" w:cs="Sylfaen"/>
                <w:sz w:val="20"/>
                <w:szCs w:val="20"/>
                <w:lang w:val="hy-AM"/>
              </w:rPr>
              <w:t>գործիքներ</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2020</w:t>
            </w:r>
            <w:r w:rsidRPr="006374C0">
              <w:rPr>
                <w:rFonts w:ascii="GHEA Grapalat" w:hAnsi="GHEA Grapalat" w:cs="Sylfaen"/>
                <w:sz w:val="20"/>
                <w:szCs w:val="20"/>
                <w:lang w:val="en-US"/>
              </w:rPr>
              <w:t>թ</w:t>
            </w:r>
            <w:r w:rsidRPr="006374C0">
              <w:rPr>
                <w:rFonts w:ascii="GHEA Grapalat" w:hAnsi="GHEA Grapalat"/>
                <w:sz w:val="20"/>
                <w:szCs w:val="20"/>
                <w:lang w:val="en-US"/>
              </w:rPr>
              <w:t>. 2-</w:t>
            </w:r>
            <w:r w:rsidRPr="006374C0">
              <w:rPr>
                <w:rFonts w:ascii="GHEA Grapalat" w:hAnsi="GHEA Grapalat" w:cs="Sylfaen"/>
                <w:sz w:val="20"/>
                <w:szCs w:val="20"/>
                <w:lang w:val="en-US"/>
              </w:rPr>
              <w:t>րդ</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Պետական բյուջե</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կամ օ</w:t>
            </w:r>
            <w:r w:rsidRPr="006374C0">
              <w:rPr>
                <w:rFonts w:ascii="GHEA Grapalat" w:hAnsi="GHEA Grapalat" w:cs="Sylfaen"/>
                <w:sz w:val="20"/>
                <w:szCs w:val="20"/>
                <w:lang w:val="hy-AM"/>
              </w:rPr>
              <w:t>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ԲԴԽ</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աշխատակազմ</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16"/>
              </w:num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Դատարանի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գնահատման </w:t>
            </w:r>
            <w:r w:rsidRPr="006374C0">
              <w:rPr>
                <w:rFonts w:ascii="GHEA Grapalat" w:hAnsi="GHEA Grapalat" w:cs="Sylfaen"/>
                <w:sz w:val="20"/>
                <w:szCs w:val="20"/>
                <w:lang w:val="hy-AM"/>
              </w:rPr>
              <w:t>գործիքների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միջազգային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չափանիշներն ու փորձն </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Մասնավորապես</w:t>
            </w:r>
            <w:r w:rsidRPr="006374C0">
              <w:rPr>
                <w:rFonts w:ascii="GHEA Grapalat" w:hAnsi="GHEA Grapalat"/>
                <w:sz w:val="20"/>
                <w:szCs w:val="20"/>
                <w:lang w:val="hy-AM"/>
              </w:rPr>
              <w:t>, CEPEJ-</w:t>
            </w:r>
            <w:r w:rsidRPr="006374C0">
              <w:rPr>
                <w:rFonts w:ascii="GHEA Grapalat" w:hAnsi="GHEA Grapalat" w:cs="Sylfaen"/>
                <w:sz w:val="20"/>
                <w:szCs w:val="20"/>
                <w:lang w:val="hy-AM"/>
              </w:rPr>
              <w:t>ի</w:t>
            </w:r>
            <w:r w:rsidRPr="006374C0">
              <w:rPr>
                <w:rFonts w:ascii="GHEA Grapalat" w:hAnsi="GHEA Grapalat"/>
                <w:sz w:val="20"/>
                <w:szCs w:val="20"/>
                <w:lang w:val="hy-AM"/>
              </w:rPr>
              <w:t>, National Center for State Courts, American Bar Association-</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վերլուծված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ապահովումն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Դրանց գործարկման ար</w:t>
            </w:r>
            <w:r w:rsidRPr="006374C0">
              <w:rPr>
                <w:rFonts w:ascii="GHEA Grapalat" w:hAnsi="GHEA Grapalat" w:cs="Sylfaen"/>
                <w:sz w:val="20"/>
                <w:szCs w:val="20"/>
                <w:lang w:val="hy-AM"/>
              </w:rPr>
              <w:t>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 (այդ մասին արձանագրություն)</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176"/>
              </w:numPr>
              <w:shd w:val="clear" w:color="auto" w:fill="FFFFFF" w:themeFill="background1"/>
              <w:spacing w:after="0" w:line="240" w:lineRule="auto"/>
              <w:ind w:left="1027" w:hanging="851"/>
              <w:contextualSpacing w:val="0"/>
              <w:rPr>
                <w:rFonts w:ascii="GHEA Grapalat" w:hAnsi="GHEA Grapalat"/>
                <w:b/>
                <w:sz w:val="20"/>
                <w:szCs w:val="20"/>
                <w:lang w:val="hy-AM"/>
              </w:rPr>
            </w:pPr>
            <w:r w:rsidRPr="006374C0">
              <w:rPr>
                <w:rFonts w:ascii="GHEA Grapalat" w:hAnsi="GHEA Grapalat" w:cs="Sylfaen"/>
                <w:b/>
                <w:sz w:val="20"/>
                <w:szCs w:val="20"/>
                <w:lang w:val="hy-AM"/>
              </w:rPr>
              <w:t>Ռազմավարական ուղենիշ: Արդիականացնել դատական վիճակագրության համակարգը և բարելավել վիճակագրական տվյալների վերլուծությունների որակը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17"/>
              </w:numPr>
              <w:shd w:val="clear" w:color="auto" w:fill="FFFFFF" w:themeFill="background1"/>
              <w:tabs>
                <w:tab w:val="left" w:pos="450"/>
              </w:tabs>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Արդիականացվել է 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վիճակագրության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համակարգը՝ առաջադեմ չափանիշներին համապատասխան:</w:t>
            </w:r>
          </w:p>
          <w:p w:rsidR="00526611" w:rsidRPr="006374C0" w:rsidRDefault="00526611" w:rsidP="004E4924">
            <w:pPr>
              <w:pStyle w:val="ListParagraph"/>
              <w:numPr>
                <w:ilvl w:val="0"/>
                <w:numId w:val="117"/>
              </w:numPr>
              <w:shd w:val="clear" w:color="auto" w:fill="FFFFFF" w:themeFill="background1"/>
              <w:tabs>
                <w:tab w:val="left" w:pos="450"/>
              </w:tabs>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վիճակագրական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վերլուծության, </w:t>
            </w:r>
            <w:r w:rsidRPr="006374C0">
              <w:rPr>
                <w:rFonts w:ascii="GHEA Grapalat" w:hAnsi="GHEA Grapalat" w:cs="Sylfaen"/>
                <w:sz w:val="20"/>
                <w:szCs w:val="20"/>
                <w:lang w:val="hy-AM"/>
              </w:rPr>
              <w:t>ամփոփման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հրապարակման </w:t>
            </w:r>
            <w:r w:rsidRPr="006374C0">
              <w:rPr>
                <w:rFonts w:ascii="GHEA Grapalat" w:hAnsi="GHEA Grapalat" w:cs="Sylfaen"/>
                <w:sz w:val="20"/>
                <w:szCs w:val="20"/>
                <w:lang w:val="hy-AM"/>
              </w:rPr>
              <w:t>պրակտիկան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17"/>
              </w:numPr>
              <w:shd w:val="clear" w:color="auto" w:fill="FFFFFF" w:themeFill="background1"/>
              <w:tabs>
                <w:tab w:val="left" w:pos="450"/>
              </w:tabs>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Բարելավվել է լիարժեք, ճշգրիտ և որակյալ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հասանելիությունը (դատարանից օգտվողների հարցումներ. ելակետ 2019թ.-0, թիրախ՝ 2021թ. -աճ )</w:t>
            </w:r>
            <w:r w:rsidRPr="006374C0">
              <w:rPr>
                <w:rFonts w:ascii="GHEA Grapalat" w:hAnsi="GHEA Grapalat"/>
                <w:sz w:val="20"/>
                <w:szCs w:val="20"/>
                <w:lang w:val="hy-AM"/>
              </w:rPr>
              <w:t>:</w:t>
            </w:r>
          </w:p>
          <w:p w:rsidR="00526611" w:rsidRPr="006374C0" w:rsidRDefault="00526611" w:rsidP="004E4924">
            <w:pPr>
              <w:pStyle w:val="ListParagraph"/>
              <w:numPr>
                <w:ilvl w:val="0"/>
                <w:numId w:val="117"/>
              </w:numPr>
              <w:shd w:val="clear" w:color="auto" w:fill="FFFFFF" w:themeFill="background1"/>
              <w:tabs>
                <w:tab w:val="left" w:pos="450"/>
              </w:tabs>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Ընդլայնվել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դատական </w:t>
            </w:r>
            <w:r w:rsidRPr="006374C0">
              <w:rPr>
                <w:rFonts w:ascii="GHEA Grapalat" w:hAnsi="GHEA Grapalat" w:cs="Sylfaen"/>
                <w:sz w:val="20"/>
                <w:szCs w:val="20"/>
                <w:lang w:val="hy-AM"/>
              </w:rPr>
              <w:t>վիճակագրության</w:t>
            </w:r>
            <w:r w:rsidRPr="006374C0">
              <w:rPr>
                <w:rFonts w:ascii="GHEA Grapalat" w:hAnsi="GHEA Grapalat"/>
                <w:sz w:val="20"/>
                <w:szCs w:val="20"/>
                <w:lang w:val="hy-AM"/>
              </w:rPr>
              <w:t xml:space="preserve"> որակյալ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օգտագործման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նպատակները. դրանք օգտագործվում են ոլորտի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լայն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խնդիրների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լուծման, այդ թվում՝ ռազմավարական փաստաթղթերի մշակման հիմքում</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17"/>
              </w:numPr>
              <w:shd w:val="clear" w:color="auto" w:fill="FFFFFF" w:themeFill="background1"/>
              <w:tabs>
                <w:tab w:val="left" w:pos="450"/>
              </w:tabs>
              <w:spacing w:after="120" w:line="240" w:lineRule="auto"/>
              <w:ind w:left="357" w:hanging="357"/>
              <w:contextualSpacing w:val="0"/>
              <w:rPr>
                <w:rFonts w:ascii="GHEA Grapalat" w:hAnsi="GHEA Grapalat"/>
                <w:sz w:val="20"/>
                <w:szCs w:val="20"/>
                <w:lang w:val="hy-AM"/>
              </w:rPr>
            </w:pPr>
            <w:r w:rsidRPr="006374C0">
              <w:rPr>
                <w:rFonts w:ascii="GHEA Grapalat" w:hAnsi="GHEA Grapalat"/>
                <w:sz w:val="20"/>
                <w:szCs w:val="20"/>
                <w:lang w:val="hy-AM"/>
              </w:rPr>
              <w:t>Կատարելագործվել են ԲԴԽ աշխատակազմի համապատասխան աշխատակիցների՝ վիճակագրության վարման, վերլուծությունների և ամփոփման կարողություններն ու հմտությունները: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3.1.1.4.1.</w:t>
            </w:r>
          </w:p>
        </w:tc>
        <w:tc>
          <w:tcPr>
            <w:tcW w:w="2522" w:type="dxa"/>
            <w:gridSpan w:val="3"/>
            <w:shd w:val="clear" w:color="auto" w:fill="auto"/>
          </w:tcPr>
          <w:p w:rsidR="00526611" w:rsidRPr="006374C0" w:rsidRDefault="00526611" w:rsidP="00515E11">
            <w:pPr>
              <w:pStyle w:val="CommentText"/>
              <w:rPr>
                <w:rFonts w:cs="Sylfaen"/>
                <w:lang w:val="en-US"/>
              </w:rPr>
            </w:pPr>
          </w:p>
          <w:p w:rsidR="00526611" w:rsidRPr="006374C0" w:rsidRDefault="00526611" w:rsidP="00515E11">
            <w:pPr>
              <w:pStyle w:val="CommentText"/>
            </w:pPr>
            <w:r w:rsidRPr="006374C0">
              <w:rPr>
                <w:rFonts w:cs="Sylfaen"/>
                <w:lang w:val="en-US"/>
              </w:rPr>
              <w:t>Դ</w:t>
            </w:r>
            <w:r w:rsidRPr="006374C0">
              <w:rPr>
                <w:rFonts w:cs="Sylfaen"/>
              </w:rPr>
              <w:t>ատական</w:t>
            </w:r>
            <w:r w:rsidRPr="006374C0">
              <w:rPr>
                <w:lang w:val="en-US"/>
              </w:rPr>
              <w:t xml:space="preserve"> </w:t>
            </w:r>
            <w:r w:rsidRPr="006374C0">
              <w:rPr>
                <w:rFonts w:cs="Sylfaen"/>
              </w:rPr>
              <w:t>վիճակագրության</w:t>
            </w:r>
            <w:r w:rsidRPr="006374C0">
              <w:rPr>
                <w:lang w:val="en-US"/>
              </w:rPr>
              <w:t xml:space="preserve"> արդիականացված </w:t>
            </w:r>
            <w:r w:rsidRPr="006374C0">
              <w:rPr>
                <w:rFonts w:cs="Sylfaen"/>
                <w:lang w:val="en-US"/>
              </w:rPr>
              <w:t xml:space="preserve">համակարգ և համապատասխան անձնակազմի զարգացած մասնագիտական կարողություններ </w:t>
            </w:r>
          </w:p>
        </w:tc>
        <w:tc>
          <w:tcPr>
            <w:tcW w:w="5128" w:type="dxa"/>
            <w:gridSpan w:val="3"/>
            <w:shd w:val="clear" w:color="auto" w:fill="auto"/>
          </w:tcPr>
          <w:p w:rsidR="00526611" w:rsidRPr="006374C0" w:rsidRDefault="00526611" w:rsidP="004E4924">
            <w:pPr>
              <w:pStyle w:val="ListParagraph"/>
              <w:numPr>
                <w:ilvl w:val="0"/>
                <w:numId w:val="45"/>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վիճակագրության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առաջադեմ փորձը (այդ թվում՝ CEPEJ </w:t>
            </w:r>
            <w:r w:rsidRPr="006374C0">
              <w:rPr>
                <w:rFonts w:ascii="GHEA Grapalat" w:hAnsi="GHEA Grapalat" w:cs="Sylfaen"/>
                <w:sz w:val="20"/>
                <w:szCs w:val="20"/>
                <w:lang w:val="hy-AM"/>
              </w:rPr>
              <w:t>ուղեցույցերն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չափանիշները) և նորագույն տեխնոլոգիաները և դրանց հիման վրա, ըստ անհրաժեշտության,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ընթացակարգեր 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մեթոդաբանություն՝ ՀՀ դատական վիճակագրության համակարգի արդիականացման համար</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45"/>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վիճակագրական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խելացի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որոնումների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վերլուծությունների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տեխնիկական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լուծումներ</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45"/>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 xml:space="preserve">Վերհանել ԲԴԽ աշխատակազմի համապատասխան աշխատակիցների՝ վիճակագրական </w:t>
            </w:r>
            <w:r w:rsidRPr="006374C0">
              <w:rPr>
                <w:rFonts w:ascii="GHEA Grapalat" w:hAnsi="GHEA Grapalat" w:cs="Sylfaen"/>
                <w:sz w:val="20"/>
                <w:szCs w:val="20"/>
                <w:lang w:val="hy-AM"/>
              </w:rPr>
              <w:t>տվյալները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ճիշտ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վերլուծելու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վիճակագրության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գործառույթներ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անհրաժեշտ վերապատրաստման կարիքները: </w:t>
            </w:r>
          </w:p>
          <w:p w:rsidR="00526611" w:rsidRPr="006374C0" w:rsidRDefault="00526611" w:rsidP="004E4924">
            <w:pPr>
              <w:pStyle w:val="ListParagraph"/>
              <w:numPr>
                <w:ilvl w:val="0"/>
                <w:numId w:val="45"/>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Վերհանված կարիքների հիման վրա մշակված ծրագրով (</w:t>
            </w:r>
            <w:r w:rsidRPr="006374C0">
              <w:rPr>
                <w:rFonts w:ascii="GHEA Grapalat" w:eastAsia="Times New Roman" w:hAnsi="GHEA Grapalat" w:cs="Sylfaen"/>
                <w:sz w:val="20"/>
                <w:szCs w:val="20"/>
                <w:lang w:val="hy-AM" w:eastAsia="ru-RU"/>
              </w:rPr>
              <w:t xml:space="preserve">ծրագրում սահմանելով </w:t>
            </w:r>
            <w:r w:rsidRPr="006374C0">
              <w:rPr>
                <w:rFonts w:ascii="GHEA Grapalat" w:hAnsi="GHEA Grapalat" w:cs="Sylfaen"/>
                <w:sz w:val="20"/>
                <w:szCs w:val="20"/>
                <w:lang w:val="hy-AM"/>
              </w:rPr>
              <w:lastRenderedPageBreak/>
              <w:t>դասընթացների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թիվը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թեմաների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ֆորմատը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թվաքանակը) իրականացնել համապատասխան աշխատակիցների</w:t>
            </w:r>
            <w:r w:rsidRPr="006374C0">
              <w:rPr>
                <w:rFonts w:ascii="GHEA Grapalat" w:hAnsi="GHEA Grapalat"/>
                <w:sz w:val="20"/>
                <w:szCs w:val="20"/>
                <w:lang w:val="hy-AM"/>
              </w:rPr>
              <w:t xml:space="preserve"> վերապատրաստումներ: </w:t>
            </w:r>
          </w:p>
        </w:tc>
        <w:tc>
          <w:tcPr>
            <w:tcW w:w="1890"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lastRenderedPageBreak/>
              <w:t>2019թ. 3-</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t>2019թ. 4-</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t xml:space="preserve">2020թ. 1-ին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2020թ. 2-րդ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աշխատակազմ</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r w:rsidRPr="006374C0">
              <w:rPr>
                <w:rFonts w:ascii="GHEA Grapalat" w:hAnsi="GHEA Grapalat"/>
                <w:sz w:val="20"/>
                <w:szCs w:val="20"/>
                <w:lang w:val="en-US"/>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18"/>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վիճակագրության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առաջադեմ փորձն ու նորագույն տեխնոլոգիաներն ու</w:t>
            </w:r>
            <w:r w:rsidRPr="006374C0">
              <w:rPr>
                <w:rFonts w:ascii="GHEA Grapalat" w:hAnsi="GHEA Grapalat" w:cs="Sylfaen"/>
                <w:sz w:val="20"/>
                <w:szCs w:val="20"/>
                <w:lang w:val="hy-AM"/>
              </w:rPr>
              <w:t>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ըստ անհրաժեշտության,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վիճակագրության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կամ </w:t>
            </w:r>
            <w:r w:rsidRPr="006374C0">
              <w:rPr>
                <w:rFonts w:ascii="GHEA Grapalat" w:hAnsi="GHEA Grapalat" w:cs="Sylfaen"/>
                <w:sz w:val="20"/>
                <w:szCs w:val="20"/>
                <w:lang w:val="hy-AM"/>
              </w:rPr>
              <w:t>կազմակերպական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հիմքերը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 համակարգը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արդիականացված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 ծրագրային ապահովումն իրականացված 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18"/>
              </w:num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Վիճակագրության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բոլոր </w:t>
            </w:r>
            <w:r w:rsidRPr="006374C0">
              <w:rPr>
                <w:rFonts w:ascii="GHEA Grapalat" w:hAnsi="GHEA Grapalat" w:cs="Sylfaen"/>
                <w:sz w:val="20"/>
                <w:szCs w:val="20"/>
                <w:lang w:val="hy-AM"/>
              </w:rPr>
              <w:t>աշխատակիցների՝ մշակված ամբողջական ծրագրով վերապատրաստումներն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հմտություններն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կարողությունները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 (այդ մասին արձանագրություն)</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176"/>
              </w:numPr>
              <w:shd w:val="clear" w:color="auto" w:fill="FFFFFF" w:themeFill="background1"/>
              <w:spacing w:line="240" w:lineRule="auto"/>
              <w:ind w:left="885"/>
              <w:rPr>
                <w:rFonts w:ascii="GHEA Grapalat" w:hAnsi="GHEA Grapalat"/>
                <w:b/>
                <w:sz w:val="20"/>
                <w:szCs w:val="20"/>
                <w:lang w:val="hy-AM"/>
              </w:rPr>
            </w:pPr>
            <w:r w:rsidRPr="006374C0">
              <w:rPr>
                <w:rFonts w:ascii="GHEA Grapalat" w:hAnsi="GHEA Grapalat" w:cs="Sylfaen"/>
                <w:b/>
                <w:sz w:val="20"/>
                <w:szCs w:val="20"/>
                <w:lang w:val="hy-AM"/>
              </w:rPr>
              <w:t>Ռազմավարական նպատակ: Գործերը ողջամիտ ժամկետներում քննելու կառուցակարգերի զարգացում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176"/>
              </w:numPr>
              <w:shd w:val="clear" w:color="auto" w:fill="FFFFFF" w:themeFill="background1"/>
              <w:spacing w:after="0" w:line="240" w:lineRule="auto"/>
              <w:ind w:left="1027" w:hanging="851"/>
              <w:contextualSpacing w:val="0"/>
              <w:rPr>
                <w:rFonts w:ascii="GHEA Grapalat" w:hAnsi="GHEA Grapalat"/>
                <w:b/>
                <w:sz w:val="20"/>
                <w:szCs w:val="20"/>
                <w:lang w:val="hy-AM"/>
              </w:rPr>
            </w:pPr>
            <w:r w:rsidRPr="006374C0">
              <w:rPr>
                <w:rFonts w:ascii="GHEA Grapalat" w:hAnsi="GHEA Grapalat" w:cs="Sylfaen"/>
                <w:b/>
                <w:sz w:val="20"/>
                <w:szCs w:val="20"/>
                <w:lang w:val="hy-AM"/>
              </w:rPr>
              <w:t>Ռազմավարական ուղենիշ:  Որոշակի գործառույթների պատվիրակման միջոցով բեռնաթափել դատարանները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19"/>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 xml:space="preserve">Նվազել է որոշակի գործերով դատարանների ծանրաբեռնվածությունը՝ նպաստելով </w:t>
            </w:r>
            <w:r w:rsidRPr="006374C0">
              <w:rPr>
                <w:rFonts w:ascii="GHEA Grapalat" w:hAnsi="GHEA Grapalat"/>
                <w:sz w:val="20"/>
                <w:szCs w:val="20"/>
                <w:lang w:val="hy-AM"/>
              </w:rPr>
              <w:t xml:space="preserve">դատավորի ընդհանուր ծանրաբեռնվածության նվազմանը (վիճակագրություն. դատավորների շրջանում հարցումներ): </w:t>
            </w:r>
          </w:p>
          <w:p w:rsidR="00526611" w:rsidRPr="006374C0" w:rsidRDefault="00526611" w:rsidP="004E4924">
            <w:pPr>
              <w:pStyle w:val="ListParagraph"/>
              <w:numPr>
                <w:ilvl w:val="0"/>
                <w:numId w:val="119"/>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 xml:space="preserve">Բարելավվել է գործի քննության ժամկետների կրճատմանն ու արդյունավետ քննությանն ապահովմանն ուղղված Քաղաքացիական դատավարության օրենսգրքի նոր ինստիտուտների կիրառման պրակտիկան: </w:t>
            </w:r>
          </w:p>
          <w:p w:rsidR="00526611" w:rsidRPr="006374C0" w:rsidRDefault="00526611" w:rsidP="004E4924">
            <w:pPr>
              <w:pStyle w:val="ListParagraph"/>
              <w:numPr>
                <w:ilvl w:val="0"/>
                <w:numId w:val="119"/>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օգնականների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հմտություններն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կարողությունները՝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նախապատրաստական</w:t>
            </w:r>
            <w:r w:rsidRPr="006374C0">
              <w:rPr>
                <w:rFonts w:ascii="GHEA Grapalat" w:hAnsi="GHEA Grapalat"/>
                <w:sz w:val="20"/>
                <w:szCs w:val="20"/>
                <w:lang w:val="hy-AM"/>
              </w:rPr>
              <w:t xml:space="preserve"> փուլի </w:t>
            </w:r>
            <w:r w:rsidRPr="006374C0">
              <w:rPr>
                <w:rFonts w:ascii="GHEA Grapalat" w:hAnsi="GHEA Grapalat" w:cs="Sylfaen"/>
                <w:sz w:val="20"/>
                <w:szCs w:val="20"/>
                <w:lang w:val="hy-AM"/>
              </w:rPr>
              <w:t>գործառույթների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առումով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նպաստում է գործի քննության ողջամիտ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ժամկետների պահպանմանը: </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3.1.2.1.1.</w:t>
            </w:r>
          </w:p>
        </w:tc>
        <w:tc>
          <w:tcPr>
            <w:tcW w:w="2522" w:type="dxa"/>
            <w:gridSpan w:val="3"/>
            <w:shd w:val="clear" w:color="auto" w:fill="auto"/>
          </w:tcPr>
          <w:p w:rsidR="00526611" w:rsidRPr="006374C0" w:rsidRDefault="00526611" w:rsidP="00515E11">
            <w:pPr>
              <w:spacing w:line="240" w:lineRule="auto"/>
              <w:rPr>
                <w:rFonts w:ascii="GHEA Grapalat" w:hAnsi="GHEA Grapalat" w:cs="Sylfaen"/>
                <w:sz w:val="20"/>
                <w:szCs w:val="20"/>
                <w:lang w:val="en-US"/>
              </w:rPr>
            </w:pPr>
          </w:p>
          <w:p w:rsidR="00526611" w:rsidRPr="006374C0" w:rsidRDefault="00526611" w:rsidP="00515E11">
            <w:pPr>
              <w:spacing w:line="240" w:lineRule="auto"/>
              <w:rPr>
                <w:rFonts w:ascii="GHEA Grapalat" w:hAnsi="GHEA Grapalat"/>
                <w:sz w:val="20"/>
                <w:szCs w:val="20"/>
                <w:lang w:val="hy-AM"/>
              </w:rPr>
            </w:pPr>
            <w:r w:rsidRPr="006374C0">
              <w:rPr>
                <w:rFonts w:ascii="GHEA Grapalat" w:hAnsi="GHEA Grapalat" w:cs="Sylfaen"/>
                <w:sz w:val="20"/>
                <w:szCs w:val="20"/>
                <w:lang w:val="en-US"/>
              </w:rPr>
              <w:t xml:space="preserve">Պատվիրակված են որոշակի սահմանափակ դատական գործառույթներ </w:t>
            </w:r>
          </w:p>
          <w:p w:rsidR="00526611" w:rsidRPr="006374C0" w:rsidRDefault="00526611" w:rsidP="00515E11">
            <w:pPr>
              <w:shd w:val="clear" w:color="auto" w:fill="FFFFFF" w:themeFill="background1"/>
              <w:spacing w:after="120" w:line="240" w:lineRule="auto"/>
              <w:rPr>
                <w:rFonts w:ascii="GHEA Grapalat" w:hAnsi="GHEA Grapalat"/>
                <w:b/>
                <w:sz w:val="20"/>
                <w:szCs w:val="20"/>
                <w:lang w:val="hy-AM"/>
              </w:rPr>
            </w:pPr>
          </w:p>
        </w:tc>
        <w:tc>
          <w:tcPr>
            <w:tcW w:w="5128" w:type="dxa"/>
            <w:gridSpan w:val="3"/>
            <w:shd w:val="clear" w:color="auto" w:fill="auto"/>
          </w:tcPr>
          <w:p w:rsidR="00526611" w:rsidRPr="006374C0" w:rsidRDefault="00526611" w:rsidP="004E4924">
            <w:pPr>
              <w:pStyle w:val="ListParagraph"/>
              <w:numPr>
                <w:ilvl w:val="0"/>
                <w:numId w:val="48"/>
              </w:numPr>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 xml:space="preserve">Ուսումնասիրել նոտարներին պատվիրակված գործառույթի իրականացման պրակտիկան և հետագա ընդլայնման առաջարկություններ ներկայացնել:  </w:t>
            </w:r>
          </w:p>
          <w:p w:rsidR="00526611" w:rsidRPr="006374C0" w:rsidRDefault="00526611" w:rsidP="004E4924">
            <w:pPr>
              <w:pStyle w:val="ListParagraph"/>
              <w:numPr>
                <w:ilvl w:val="0"/>
                <w:numId w:val="48"/>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սահմանափակ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գորառույթներ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օգնականներին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պատվիրակելու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փորձը, պատվիրակվող գործառույթների ծավալը, բնույթը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նպատակահարմարությունը և ըստ անհրաժեշտության ներդնել արդյունավետ ընթացակարգ:</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48"/>
              </w:numPr>
              <w:spacing w:after="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մասնագետների հմտությունների և </w:t>
            </w:r>
            <w:r w:rsidRPr="006374C0">
              <w:rPr>
                <w:rFonts w:ascii="GHEA Grapalat" w:hAnsi="GHEA Grapalat" w:cs="Sylfaen"/>
                <w:sz w:val="20"/>
                <w:szCs w:val="20"/>
                <w:lang w:val="hy-AM"/>
              </w:rPr>
              <w:t xml:space="preserve">կարողությունների </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 ծրագրեր:</w:t>
            </w:r>
            <w:r w:rsidRPr="006374C0">
              <w:rPr>
                <w:rFonts w:ascii="GHEA Grapalat" w:hAnsi="GHEA Grapalat"/>
                <w:sz w:val="20"/>
                <w:szCs w:val="20"/>
                <w:lang w:val="hy-AM"/>
              </w:rPr>
              <w:t xml:space="preserve"> </w:t>
            </w:r>
          </w:p>
          <w:p w:rsidR="00526611" w:rsidRPr="006374C0" w:rsidRDefault="00526611" w:rsidP="00515E11">
            <w:pPr>
              <w:pStyle w:val="ListParagraph"/>
              <w:spacing w:after="0" w:line="240" w:lineRule="auto"/>
              <w:ind w:left="360"/>
              <w:contextualSpacing w:val="0"/>
              <w:rPr>
                <w:rFonts w:ascii="GHEA Grapalat" w:hAnsi="GHEA Grapalat"/>
                <w:sz w:val="20"/>
                <w:szCs w:val="20"/>
                <w:lang w:val="hy-AM"/>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2018թ. 4-րդ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2019թ. 1-ին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2019թ. 3-րդ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Ընթացիկ ֆինանսավորում </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Ընթացիկ ֆինանսավորում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r w:rsidRPr="006374C0">
              <w:rPr>
                <w:rFonts w:ascii="GHEA Grapalat" w:hAnsi="GHEA Grapalat"/>
                <w:sz w:val="20"/>
                <w:szCs w:val="20"/>
                <w:lang w:val="en-US"/>
              </w:rPr>
              <w:t xml:space="preserve">  </w:t>
            </w: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ԱԱ</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20"/>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Նոտարներին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պատվիրակված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գործառույթների</w:t>
            </w:r>
            <w:r w:rsidRPr="006374C0">
              <w:rPr>
                <w:rFonts w:ascii="GHEA Grapalat" w:hAnsi="GHEA Grapalat"/>
                <w:sz w:val="20"/>
                <w:szCs w:val="20"/>
                <w:lang w:val="hy-AM"/>
              </w:rPr>
              <w:t xml:space="preserve"> իրականացման պրակտիկայի ուսումնասիրությունն իրականացված է: Հետագա բարելավման քայլերի վերաբերյալ առաջարկությունները ներկայացված են և համապատասխան քայլերը ձեռնարկված են /այդ մասին արձանագրություն/: </w:t>
            </w:r>
          </w:p>
          <w:p w:rsidR="00526611" w:rsidRPr="006374C0" w:rsidRDefault="00526611" w:rsidP="004E4924">
            <w:pPr>
              <w:pStyle w:val="ListParagraph"/>
              <w:numPr>
                <w:ilvl w:val="0"/>
                <w:numId w:val="120"/>
              </w:numPr>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Դատական սահմանափակ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գործառույթների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պատվիրակման</w:t>
            </w:r>
            <w:r w:rsidRPr="006374C0">
              <w:rPr>
                <w:rFonts w:ascii="GHEA Grapalat" w:hAnsi="GHEA Grapalat"/>
                <w:sz w:val="20"/>
                <w:szCs w:val="20"/>
                <w:lang w:val="hy-AM"/>
              </w:rPr>
              <w:t xml:space="preserve"> ինստիտուտի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 քննարկված են: 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 /այդ մասին արձանագրություն/</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3.1.2.1.2.</w:t>
            </w:r>
          </w:p>
        </w:tc>
        <w:tc>
          <w:tcPr>
            <w:tcW w:w="2522"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 xml:space="preserve">Ներդրված են </w:t>
            </w:r>
            <w:r w:rsidRPr="006374C0">
              <w:rPr>
                <w:rFonts w:ascii="GHEA Grapalat" w:hAnsi="GHEA Grapalat"/>
                <w:sz w:val="20"/>
                <w:szCs w:val="20"/>
                <w:lang w:val="en-US"/>
              </w:rPr>
              <w:t>Քաղաքացիական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դատավարությա</w:t>
            </w:r>
            <w:r w:rsidRPr="006374C0">
              <w:rPr>
                <w:rFonts w:ascii="GHEA Grapalat" w:hAnsi="GHEA Grapalat" w:cs="Sylfaen"/>
                <w:sz w:val="20"/>
                <w:szCs w:val="20"/>
                <w:lang w:val="en-US"/>
              </w:rPr>
              <w:t>ն</w:t>
            </w:r>
            <w:r w:rsidRPr="006374C0">
              <w:rPr>
                <w:rFonts w:ascii="GHEA Grapalat" w:hAnsi="GHEA Grapalat"/>
                <w:sz w:val="20"/>
                <w:szCs w:val="20"/>
                <w:lang w:val="en-US"/>
              </w:rPr>
              <w:t xml:space="preserve"> </w:t>
            </w:r>
            <w:r w:rsidRPr="006374C0">
              <w:rPr>
                <w:rFonts w:ascii="GHEA Grapalat" w:hAnsi="GHEA Grapalat" w:cs="Sylfaen"/>
                <w:sz w:val="20"/>
                <w:szCs w:val="20"/>
                <w:lang w:val="en-US"/>
              </w:rPr>
              <w:t>օրենսգրքի ինստիտուտների արդյունավետ</w:t>
            </w:r>
            <w:r w:rsidRPr="006374C0">
              <w:rPr>
                <w:rFonts w:ascii="GHEA Grapalat" w:hAnsi="GHEA Grapalat"/>
                <w:sz w:val="20"/>
                <w:szCs w:val="20"/>
                <w:lang w:val="en-US"/>
              </w:rPr>
              <w:t xml:space="preserve"> </w:t>
            </w:r>
            <w:r w:rsidRPr="006374C0">
              <w:rPr>
                <w:rFonts w:ascii="GHEA Grapalat" w:hAnsi="GHEA Grapalat" w:cs="Sylfaen"/>
                <w:sz w:val="20"/>
                <w:szCs w:val="20"/>
                <w:lang w:val="hy-AM"/>
              </w:rPr>
              <w:t>կիրառ</w:t>
            </w:r>
            <w:r w:rsidRPr="006374C0">
              <w:rPr>
                <w:rFonts w:ascii="GHEA Grapalat" w:hAnsi="GHEA Grapalat" w:cs="Sylfaen"/>
                <w:sz w:val="20"/>
                <w:szCs w:val="20"/>
                <w:lang w:val="en-US"/>
              </w:rPr>
              <w:t>ման նախադրյալներ</w:t>
            </w:r>
          </w:p>
        </w:tc>
        <w:tc>
          <w:tcPr>
            <w:tcW w:w="5128" w:type="dxa"/>
            <w:gridSpan w:val="3"/>
            <w:shd w:val="clear" w:color="auto" w:fill="auto"/>
          </w:tcPr>
          <w:p w:rsidR="00526611" w:rsidRPr="006374C0" w:rsidRDefault="00526611" w:rsidP="004E4924">
            <w:pPr>
              <w:pStyle w:val="ListParagraph"/>
              <w:numPr>
                <w:ilvl w:val="0"/>
                <w:numId w:val="49"/>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Ձեռնարկել նախնական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նիստի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փուլի</w:t>
            </w:r>
            <w:r w:rsidRPr="006374C0">
              <w:rPr>
                <w:rFonts w:ascii="GHEA Grapalat" w:hAnsi="GHEA Grapalat"/>
                <w:sz w:val="20"/>
                <w:szCs w:val="20"/>
                <w:lang w:val="hy-AM"/>
              </w:rPr>
              <w:t xml:space="preserve"> արդյունավետության բարձրացմանն ուղղված քայլեր, այդ թվում՝ առաջադեմ փորձի ուսումնասիրության հիման վրա ըստ անհրաժեշտության մշակել ուղեցույցեր, օրենսգրքի համապատասխան կարգավորումների մեկնաբանություններ, նիստի մանրամասն կանոններ և կազմակերպել վերապատրաստումներ:  </w:t>
            </w:r>
          </w:p>
          <w:p w:rsidR="00526611" w:rsidRPr="006374C0" w:rsidRDefault="00526611" w:rsidP="004E4924">
            <w:pPr>
              <w:pStyle w:val="ListParagraph"/>
              <w:numPr>
                <w:ilvl w:val="0"/>
                <w:numId w:val="49"/>
              </w:numPr>
              <w:spacing w:after="120" w:line="240" w:lineRule="auto"/>
              <w:contextualSpacing w:val="0"/>
              <w:rPr>
                <w:rFonts w:ascii="GHEA Grapalat" w:hAnsi="GHEA Grapalat"/>
                <w:b/>
                <w:sz w:val="20"/>
                <w:szCs w:val="20"/>
                <w:lang w:val="hy-AM"/>
              </w:rPr>
            </w:pPr>
            <w:r w:rsidRPr="006374C0">
              <w:rPr>
                <w:rFonts w:ascii="GHEA Grapalat" w:hAnsi="GHEA Grapalat" w:cs="Sylfaen"/>
                <w:sz w:val="20"/>
                <w:szCs w:val="20"/>
                <w:lang w:val="hy-AM"/>
              </w:rPr>
              <w:t>Ըստ անհրաժեշտության ձեռնարկել պարզեցված</w:t>
            </w:r>
            <w:r w:rsidRPr="006374C0">
              <w:rPr>
                <w:rFonts w:ascii="GHEA Grapalat" w:hAnsi="GHEA Grapalat"/>
                <w:sz w:val="20"/>
                <w:szCs w:val="20"/>
                <w:lang w:val="hy-AM"/>
              </w:rPr>
              <w:t xml:space="preserve"> և </w:t>
            </w:r>
            <w:r w:rsidRPr="006374C0">
              <w:rPr>
                <w:rFonts w:ascii="GHEA Grapalat" w:hAnsi="GHEA Grapalat" w:cs="Sylfaen"/>
                <w:sz w:val="20"/>
                <w:szCs w:val="20"/>
                <w:lang w:val="hy-AM"/>
              </w:rPr>
              <w:t>հեռակա վարույթների ընթացակարգերի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ծանուցման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տարբեր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եղանակների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ժամկետների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կրճատմանն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կառուցակարգերի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կիրառմանն ուղղված քայլեր, այդ թվում՝ </w:t>
            </w:r>
            <w:r w:rsidRPr="006374C0">
              <w:rPr>
                <w:rFonts w:ascii="GHEA Grapalat" w:hAnsi="GHEA Grapalat" w:cs="Sylfaen"/>
                <w:sz w:val="20"/>
                <w:szCs w:val="20"/>
                <w:lang w:val="hy-AM"/>
              </w:rPr>
              <w:lastRenderedPageBreak/>
              <w:t>վերապատրաստումների, ուղեցույցերի մշակման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օրենսգրքի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մեկնաբանությունների պատրաստման միջոցով</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lastRenderedPageBreak/>
              <w:t xml:space="preserve">2019թ. 1-ին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2019թ. 1-ին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ԱՆ</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ԲԴԽ</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Գործողության կատարման վերստուգելի չափանիշը</w:t>
            </w:r>
          </w:p>
          <w:p w:rsidR="00526611" w:rsidRPr="006374C0" w:rsidRDefault="00526611" w:rsidP="004E4924">
            <w:pPr>
              <w:pStyle w:val="ListParagraph"/>
              <w:numPr>
                <w:ilvl w:val="0"/>
                <w:numId w:val="269"/>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Գործի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նախապատրաստական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փուլի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ապացույցների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պարզեցված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ընթացակարգերի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նորմերի</w:t>
            </w:r>
            <w:r w:rsidRPr="006374C0">
              <w:rPr>
                <w:rFonts w:ascii="GHEA Grapalat" w:hAnsi="GHEA Grapalat"/>
                <w:sz w:val="20"/>
                <w:szCs w:val="20"/>
                <w:lang w:val="hy-AM"/>
              </w:rPr>
              <w:t xml:space="preserve"> արդյունավետ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նախադրյալները ստեղծված են: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176"/>
              </w:numPr>
              <w:shd w:val="clear" w:color="auto" w:fill="FFFFFF" w:themeFill="background1"/>
              <w:spacing w:after="0" w:line="240" w:lineRule="auto"/>
              <w:ind w:left="1027" w:hanging="851"/>
              <w:contextualSpacing w:val="0"/>
              <w:rPr>
                <w:rFonts w:ascii="GHEA Grapalat" w:hAnsi="GHEA Grapalat"/>
                <w:b/>
                <w:sz w:val="20"/>
                <w:szCs w:val="20"/>
                <w:lang w:val="hy-AM"/>
              </w:rPr>
            </w:pPr>
            <w:r w:rsidRPr="006374C0">
              <w:rPr>
                <w:rFonts w:ascii="GHEA Grapalat" w:hAnsi="GHEA Grapalat" w:cs="Sylfaen"/>
                <w:b/>
                <w:sz w:val="20"/>
                <w:szCs w:val="20"/>
                <w:lang w:val="hy-AM"/>
              </w:rPr>
              <w:t>Ռազմավարական ուղենիշ: Ներդնել դատական գործերի քննության ժամկետների արդյունավետ կառավարման մեթոդներ</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21"/>
              </w:numPr>
              <w:shd w:val="clear" w:color="auto" w:fill="FFFFFF" w:themeFill="background1"/>
              <w:tabs>
                <w:tab w:val="left" w:pos="450"/>
              </w:tabs>
              <w:spacing w:after="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Կրճատվել է 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միջին տևողությունը (վիճակագրություն. ելակետ 2018թ. -0, թիրախ՝ 2021թ. նվազում):  </w:t>
            </w:r>
          </w:p>
          <w:p w:rsidR="00526611" w:rsidRPr="006374C0" w:rsidRDefault="00526611" w:rsidP="004E4924">
            <w:pPr>
              <w:pStyle w:val="ListParagraph"/>
              <w:numPr>
                <w:ilvl w:val="0"/>
                <w:numId w:val="121"/>
              </w:numPr>
              <w:shd w:val="clear" w:color="auto" w:fill="FFFFFF" w:themeFill="background1"/>
              <w:tabs>
                <w:tab w:val="left" w:pos="450"/>
              </w:tabs>
              <w:spacing w:after="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ԲԴԽ կողմից սահմանվել են և գործում են ըստ գործերի բնույթի՝ ուղենիշային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ժամկետներ:   </w:t>
            </w:r>
          </w:p>
          <w:p w:rsidR="00526611" w:rsidRPr="006374C0" w:rsidRDefault="00526611" w:rsidP="004E4924">
            <w:pPr>
              <w:pStyle w:val="ListParagraph"/>
              <w:numPr>
                <w:ilvl w:val="0"/>
                <w:numId w:val="121"/>
              </w:numPr>
              <w:shd w:val="clear" w:color="auto" w:fill="FFFFFF" w:themeFill="background1"/>
              <w:tabs>
                <w:tab w:val="left" w:pos="450"/>
              </w:tabs>
              <w:spacing w:after="0" w:line="240" w:lineRule="auto"/>
              <w:ind w:left="357" w:hanging="357"/>
              <w:contextualSpacing w:val="0"/>
              <w:rPr>
                <w:rFonts w:ascii="GHEA Grapalat" w:hAnsi="GHEA Grapalat"/>
                <w:sz w:val="20"/>
                <w:szCs w:val="20"/>
                <w:lang w:val="hy-AM"/>
              </w:rPr>
            </w:pPr>
            <w:r w:rsidRPr="006374C0">
              <w:rPr>
                <w:rFonts w:ascii="GHEA Grapalat" w:hAnsi="GHEA Grapalat"/>
                <w:sz w:val="20"/>
                <w:szCs w:val="20"/>
                <w:lang w:val="hy-AM"/>
              </w:rPr>
              <w:t xml:space="preserve">Բարելավվել է </w:t>
            </w:r>
            <w:r w:rsidRPr="006374C0">
              <w:rPr>
                <w:rFonts w:ascii="GHEA Grapalat" w:hAnsi="GHEA Grapalat" w:cs="Sylfaen"/>
                <w:sz w:val="20"/>
                <w:szCs w:val="20"/>
                <w:lang w:val="hy-AM"/>
              </w:rPr>
              <w:t>գործի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ժամկետների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կանխատեսելիությունը (դատարանից օգտվողների հարցումներ)</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21"/>
              </w:numPr>
              <w:shd w:val="clear" w:color="auto" w:fill="FFFFFF" w:themeFill="background1"/>
              <w:tabs>
                <w:tab w:val="left" w:pos="450"/>
              </w:tabs>
              <w:spacing w:after="0" w:line="240" w:lineRule="auto"/>
              <w:ind w:left="357" w:hanging="357"/>
              <w:contextualSpacing w:val="0"/>
              <w:rPr>
                <w:rFonts w:ascii="GHEA Grapalat" w:hAnsi="GHEA Grapalat"/>
                <w:sz w:val="20"/>
                <w:szCs w:val="20"/>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վստահությունը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նկատմամբ (դատարանի օգտվողների հարցումներ. ելակետ. </w:t>
            </w:r>
            <w:r w:rsidRPr="006374C0">
              <w:rPr>
                <w:rFonts w:ascii="GHEA Grapalat" w:hAnsi="GHEA Grapalat" w:cs="Sylfaen"/>
                <w:sz w:val="20"/>
                <w:szCs w:val="20"/>
              </w:rPr>
              <w:t>2018-0, թիրախ՝ 2021թ.-աճ)</w:t>
            </w:r>
            <w:r w:rsidRPr="006374C0">
              <w:rPr>
                <w:rFonts w:ascii="GHEA Grapalat" w:hAnsi="GHEA Grapalat"/>
                <w:sz w:val="20"/>
                <w:szCs w:val="20"/>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3.1.2.2.1.</w:t>
            </w:r>
          </w:p>
        </w:tc>
        <w:tc>
          <w:tcPr>
            <w:tcW w:w="2522"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 xml:space="preserve">Ներդրված են և պահպանվում են </w:t>
            </w: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en-US"/>
              </w:rPr>
              <w:t>ուղենիշային</w:t>
            </w:r>
            <w:r w:rsidRPr="006374C0">
              <w:rPr>
                <w:rFonts w:ascii="GHEA Grapalat" w:hAnsi="GHEA Grapalat"/>
                <w:sz w:val="20"/>
                <w:szCs w:val="20"/>
                <w:lang w:val="en-US"/>
              </w:rPr>
              <w:t xml:space="preserve"> </w:t>
            </w:r>
            <w:r w:rsidRPr="006374C0">
              <w:rPr>
                <w:rFonts w:ascii="GHEA Grapalat" w:hAnsi="GHEA Grapalat" w:cs="Sylfaen"/>
                <w:sz w:val="20"/>
                <w:szCs w:val="20"/>
                <w:lang w:val="hy-AM"/>
              </w:rPr>
              <w:t>ժամկետներ</w:t>
            </w:r>
            <w:r w:rsidRPr="006374C0">
              <w:rPr>
                <w:rFonts w:ascii="GHEA Grapalat" w:hAnsi="GHEA Grapalat" w:cs="Sylfaen"/>
                <w:sz w:val="20"/>
                <w:szCs w:val="20"/>
                <w:lang w:val="en-US"/>
              </w:rPr>
              <w:t>ը</w:t>
            </w:r>
            <w:r w:rsidRPr="006374C0">
              <w:rPr>
                <w:rFonts w:ascii="GHEA Grapalat" w:hAnsi="GHEA Grapalat"/>
                <w:sz w:val="20"/>
                <w:szCs w:val="20"/>
                <w:lang w:val="hy-AM"/>
              </w:rPr>
              <w:t xml:space="preserve"> </w:t>
            </w:r>
          </w:p>
        </w:tc>
        <w:tc>
          <w:tcPr>
            <w:tcW w:w="5128" w:type="dxa"/>
            <w:gridSpan w:val="3"/>
            <w:shd w:val="clear" w:color="auto" w:fill="auto"/>
          </w:tcPr>
          <w:p w:rsidR="00526611" w:rsidRPr="006374C0" w:rsidRDefault="00526611" w:rsidP="004E4924">
            <w:pPr>
              <w:pStyle w:val="ListParagraph"/>
              <w:numPr>
                <w:ilvl w:val="0"/>
                <w:numId w:val="50"/>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(CEPEJ </w:t>
            </w:r>
            <w:r w:rsidRPr="006374C0">
              <w:rPr>
                <w:rFonts w:ascii="GHEA Grapalat" w:hAnsi="GHEA Grapalat" w:cs="Sylfaen"/>
                <w:sz w:val="20"/>
                <w:szCs w:val="20"/>
                <w:lang w:val="hy-AM"/>
              </w:rPr>
              <w:t>ուղեցույց</w:t>
            </w:r>
            <w:r w:rsidRPr="006374C0">
              <w:rPr>
                <w:rFonts w:ascii="GHEA Grapalat" w:hAnsi="GHEA Grapalat"/>
                <w:sz w:val="20"/>
                <w:szCs w:val="20"/>
                <w:lang w:val="hy-AM"/>
              </w:rPr>
              <w:t xml:space="preserve">, American Bar Association Timeframe </w:t>
            </w:r>
            <w:r w:rsidRPr="006374C0">
              <w:rPr>
                <w:rFonts w:ascii="GHEA Grapalat" w:hAnsi="GHEA Grapalat" w:cs="Sylfaen"/>
                <w:sz w:val="20"/>
                <w:szCs w:val="20"/>
                <w:lang w:val="hy-AM"/>
              </w:rPr>
              <w:t>ժամկետների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w:t>
            </w:r>
            <w:r w:rsidRPr="006374C0">
              <w:rPr>
                <w:rFonts w:ascii="GHEA Grapalat" w:hAnsi="GHEA Grapalat"/>
                <w:sz w:val="20"/>
                <w:szCs w:val="20"/>
                <w:lang w:val="hy-AM"/>
              </w:rPr>
              <w:t xml:space="preserve"> մշակել և </w:t>
            </w: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ժամկետների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տևողության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ուղենիշային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ժամկետներ</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50"/>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սահմանված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ուղենիշային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ժամկետների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պահպանման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համալիր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միջոցառումներ՝ հիմք ընդունելով առաջադեմ փորձը՝ </w:t>
            </w:r>
            <w:r w:rsidRPr="006374C0">
              <w:rPr>
                <w:rFonts w:ascii="GHEA Grapalat" w:hAnsi="GHEA Grapalat"/>
                <w:sz w:val="20"/>
                <w:szCs w:val="20"/>
                <w:lang w:val="hy-AM"/>
              </w:rPr>
              <w:t>CEPEJ, ABA ուղե</w:t>
            </w:r>
            <w:r w:rsidRPr="006374C0">
              <w:rPr>
                <w:rFonts w:ascii="GHEA Grapalat" w:hAnsi="GHEA Grapalat" w:cs="Sylfaen"/>
                <w:sz w:val="20"/>
                <w:szCs w:val="20"/>
                <w:lang w:val="hy-AM"/>
              </w:rPr>
              <w:t>ցույցերը և այլն</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մեկ տարում</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2019թ. 1-ին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hy-AM"/>
              </w:rPr>
              <w:t>2019թ. 3-</w:t>
            </w:r>
            <w:r w:rsidRPr="006374C0">
              <w:rPr>
                <w:rFonts w:ascii="GHEA Grapalat" w:hAnsi="GHEA Grapalat"/>
                <w:sz w:val="20"/>
                <w:szCs w:val="20"/>
                <w:lang w:val="en-US"/>
              </w:rPr>
              <w:t xml:space="preserve">րդ </w:t>
            </w:r>
            <w:r w:rsidRPr="006374C0">
              <w:rPr>
                <w:rFonts w:ascii="GHEA Grapalat" w:hAnsi="GHEA Grapalat"/>
                <w:sz w:val="20"/>
                <w:szCs w:val="20"/>
                <w:lang w:val="hy-AM"/>
              </w:rPr>
              <w:t>եռամսյակ</w:t>
            </w:r>
            <w:r w:rsidRPr="006374C0">
              <w:rPr>
                <w:rFonts w:ascii="GHEA Grapalat" w:hAnsi="GHEA Grapalat"/>
                <w:sz w:val="20"/>
                <w:szCs w:val="20"/>
                <w:lang w:val="en-US"/>
              </w:rPr>
              <w:t>ից սկսած</w:t>
            </w: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ԲԴԽ</w:t>
            </w: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ՓՊ</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ԳԴ</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22"/>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Դատարաններում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ժամկետների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ուսումանսիրված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(CEPEJ </w:t>
            </w:r>
            <w:r w:rsidRPr="006374C0">
              <w:rPr>
                <w:rFonts w:ascii="GHEA Grapalat" w:hAnsi="GHEA Grapalat" w:cs="Sylfaen"/>
                <w:sz w:val="20"/>
                <w:szCs w:val="20"/>
                <w:lang w:val="hy-AM"/>
              </w:rPr>
              <w:t>ուղեցույց</w:t>
            </w:r>
            <w:r w:rsidRPr="006374C0">
              <w:rPr>
                <w:rFonts w:ascii="GHEA Grapalat" w:hAnsi="GHEA Grapalat"/>
                <w:sz w:val="20"/>
                <w:szCs w:val="20"/>
                <w:lang w:val="hy-AM"/>
              </w:rPr>
              <w:t xml:space="preserve">, ABA </w:t>
            </w:r>
            <w:r w:rsidRPr="006374C0">
              <w:rPr>
                <w:rFonts w:ascii="GHEA Grapalat" w:hAnsi="GHEA Grapalat" w:cs="Sylfaen"/>
                <w:sz w:val="20"/>
                <w:szCs w:val="20"/>
                <w:lang w:val="hy-AM"/>
              </w:rPr>
              <w:t>ժամկետների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 և այլն)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ոլորտի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բոլոր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շահառուների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համագործակցությամբ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տևողության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ուղենիշային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ժամկետները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հաստատված են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22"/>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Ուղենիշային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ժամկետների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պահպանման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ուղեցույցերում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համալիր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նպատակահարմարության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 են</w:t>
            </w:r>
            <w:r w:rsidRPr="006374C0">
              <w:rPr>
                <w:rFonts w:ascii="GHEA Grapalat" w:hAnsi="GHEA Grapalat"/>
                <w:sz w:val="20"/>
                <w:szCs w:val="20"/>
                <w:lang w:val="hy-AM"/>
              </w:rPr>
              <w:t>:</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119"/>
              </w:numPr>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Վեճերի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այլընտրանքային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լուծման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մեխանիզմների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կիրառելիության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ապահովում</w:t>
            </w:r>
            <w:r w:rsidRPr="006374C0">
              <w:rPr>
                <w:rFonts w:ascii="GHEA Grapalat" w:hAnsi="GHEA Grapalat"/>
                <w:b/>
                <w:sz w:val="20"/>
                <w:szCs w:val="20"/>
                <w:lang w:val="hy-AM"/>
              </w:rPr>
              <w:t>.</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119"/>
              </w:numPr>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Զարգացնել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միջնորդ</w:t>
            </w:r>
            <w:r w:rsidRPr="006374C0">
              <w:rPr>
                <w:rFonts w:ascii="GHEA Grapalat" w:hAnsi="GHEA Grapalat"/>
                <w:b/>
                <w:sz w:val="20"/>
                <w:szCs w:val="20"/>
                <w:lang w:val="hy-AM"/>
              </w:rPr>
              <w:t>-</w:t>
            </w:r>
            <w:r w:rsidRPr="006374C0">
              <w:rPr>
                <w:rFonts w:ascii="GHEA Grapalat" w:hAnsi="GHEA Grapalat" w:cs="Sylfaen"/>
                <w:b/>
                <w:sz w:val="20"/>
                <w:szCs w:val="20"/>
                <w:lang w:val="hy-AM"/>
              </w:rPr>
              <w:t>հաշտարարների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ինստիտուտը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նպաստել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դրա</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լայնորեն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կիրառմանը</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24"/>
              </w:numPr>
              <w:shd w:val="clear" w:color="auto" w:fill="FFFFFF" w:themeFill="background1"/>
              <w:tabs>
                <w:tab w:val="left" w:pos="450"/>
              </w:tabs>
              <w:spacing w:line="240" w:lineRule="auto"/>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հաշտարարության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ինստիտուտի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պրակտիկան</w:t>
            </w:r>
            <w:r w:rsidRPr="006374C0">
              <w:rPr>
                <w:rFonts w:ascii="GHEA Grapalat" w:hAnsi="GHEA Grapalat"/>
                <w:sz w:val="20"/>
                <w:szCs w:val="20"/>
                <w:lang w:val="hy-AM"/>
              </w:rPr>
              <w:t>:</w:t>
            </w:r>
          </w:p>
          <w:p w:rsidR="00526611" w:rsidRPr="006374C0" w:rsidRDefault="00526611" w:rsidP="004E4924">
            <w:pPr>
              <w:pStyle w:val="ListParagraph"/>
              <w:numPr>
                <w:ilvl w:val="0"/>
                <w:numId w:val="124"/>
              </w:numPr>
              <w:shd w:val="clear" w:color="auto" w:fill="FFFFFF" w:themeFill="background1"/>
              <w:tabs>
                <w:tab w:val="left" w:pos="450"/>
              </w:tabs>
              <w:spacing w:line="240" w:lineRule="auto"/>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իրազեկվածության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մակարդակը</w:t>
            </w:r>
            <w:r w:rsidRPr="006374C0">
              <w:rPr>
                <w:rFonts w:ascii="GHEA Grapalat" w:hAnsi="GHEA Grapalat"/>
                <w:sz w:val="20"/>
                <w:szCs w:val="20"/>
                <w:lang w:val="hy-AM"/>
              </w:rPr>
              <w:t xml:space="preserve"> հաշտարարության </w:t>
            </w:r>
            <w:r w:rsidRPr="006374C0">
              <w:rPr>
                <w:rFonts w:ascii="GHEA Grapalat" w:hAnsi="GHEA Grapalat" w:cs="Sylfaen"/>
                <w:sz w:val="20"/>
                <w:szCs w:val="20"/>
                <w:lang w:val="hy-AM"/>
              </w:rPr>
              <w:t>ինստիտուտի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առավելությունների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բարձրացրել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վստահությունը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վեճերի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նկատմամբ</w:t>
            </w:r>
            <w:r w:rsidRPr="006374C0">
              <w:rPr>
                <w:rFonts w:ascii="GHEA Grapalat" w:hAnsi="GHEA Grapalat"/>
                <w:sz w:val="20"/>
                <w:szCs w:val="20"/>
                <w:lang w:val="hy-AM"/>
              </w:rPr>
              <w:t>:</w:t>
            </w:r>
          </w:p>
          <w:p w:rsidR="00526611" w:rsidRPr="006374C0" w:rsidRDefault="00526611" w:rsidP="004E4924">
            <w:pPr>
              <w:pStyle w:val="ListParagraph"/>
              <w:numPr>
                <w:ilvl w:val="0"/>
                <w:numId w:val="124"/>
              </w:numPr>
              <w:shd w:val="clear" w:color="auto" w:fill="FFFFFF" w:themeFill="background1"/>
              <w:tabs>
                <w:tab w:val="left" w:pos="450"/>
              </w:tabs>
              <w:spacing w:line="240" w:lineRule="auto"/>
              <w:rPr>
                <w:rFonts w:ascii="GHEA Grapalat" w:hAnsi="GHEA Grapalat"/>
                <w:b/>
                <w:sz w:val="20"/>
                <w:szCs w:val="20"/>
                <w:lang w:val="hy-AM"/>
              </w:rPr>
            </w:pPr>
            <w:r w:rsidRPr="006374C0">
              <w:rPr>
                <w:rFonts w:ascii="GHEA Grapalat" w:hAnsi="GHEA Grapalat" w:cs="Sylfaen"/>
                <w:sz w:val="20"/>
                <w:szCs w:val="20"/>
                <w:lang w:val="hy-AM"/>
              </w:rPr>
              <w:t>Աճել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հաշտարարի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լուծվող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24"/>
              </w:numPr>
              <w:shd w:val="clear" w:color="auto" w:fill="FFFFFF" w:themeFill="background1"/>
              <w:tabs>
                <w:tab w:val="left" w:pos="450"/>
              </w:tabs>
              <w:spacing w:line="240" w:lineRule="auto"/>
              <w:rPr>
                <w:rFonts w:ascii="GHEA Grapalat" w:hAnsi="GHEA Grapalat"/>
                <w:b/>
                <w:sz w:val="20"/>
                <w:szCs w:val="20"/>
              </w:rPr>
            </w:pPr>
            <w:r w:rsidRPr="006374C0">
              <w:rPr>
                <w:rFonts w:ascii="GHEA Grapalat" w:hAnsi="GHEA Grapalat" w:cs="Sylfaen"/>
                <w:sz w:val="20"/>
                <w:szCs w:val="20"/>
              </w:rPr>
              <w:t>Թեթևացել</w:t>
            </w:r>
            <w:r w:rsidRPr="006374C0">
              <w:rPr>
                <w:rFonts w:ascii="GHEA Grapalat" w:hAnsi="GHEA Grapalat"/>
                <w:sz w:val="20"/>
                <w:szCs w:val="20"/>
              </w:rPr>
              <w:t xml:space="preserve"> </w:t>
            </w:r>
            <w:r w:rsidRPr="006374C0">
              <w:rPr>
                <w:rFonts w:ascii="GHEA Grapalat" w:hAnsi="GHEA Grapalat" w:cs="Sylfaen"/>
                <w:sz w:val="20"/>
                <w:szCs w:val="20"/>
              </w:rPr>
              <w:t>է</w:t>
            </w:r>
            <w:r w:rsidRPr="006374C0">
              <w:rPr>
                <w:rFonts w:ascii="GHEA Grapalat" w:hAnsi="GHEA Grapalat"/>
                <w:sz w:val="20"/>
                <w:szCs w:val="20"/>
              </w:rPr>
              <w:t xml:space="preserve"> </w:t>
            </w:r>
            <w:r w:rsidRPr="006374C0">
              <w:rPr>
                <w:rFonts w:ascii="GHEA Grapalat" w:hAnsi="GHEA Grapalat" w:cs="Sylfaen"/>
                <w:sz w:val="20"/>
                <w:szCs w:val="20"/>
              </w:rPr>
              <w:t>դատարանների</w:t>
            </w:r>
            <w:r w:rsidRPr="006374C0">
              <w:rPr>
                <w:rFonts w:ascii="GHEA Grapalat" w:hAnsi="GHEA Grapalat"/>
                <w:sz w:val="20"/>
                <w:szCs w:val="20"/>
              </w:rPr>
              <w:t xml:space="preserve"> </w:t>
            </w:r>
            <w:r w:rsidRPr="006374C0">
              <w:rPr>
                <w:rFonts w:ascii="GHEA Grapalat" w:hAnsi="GHEA Grapalat" w:cs="Sylfaen"/>
                <w:sz w:val="20"/>
                <w:szCs w:val="20"/>
              </w:rPr>
              <w:t>ծանրաբեռնվածությունը</w:t>
            </w:r>
            <w:r w:rsidRPr="006374C0">
              <w:rPr>
                <w:rFonts w:ascii="GHEA Grapalat" w:hAnsi="GHEA Grapalat"/>
                <w:sz w:val="20"/>
                <w:szCs w:val="20"/>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3.1.</w:t>
            </w:r>
            <w:r w:rsidRPr="006374C0">
              <w:rPr>
                <w:rFonts w:ascii="GHEA Grapalat" w:hAnsi="GHEA Grapalat"/>
                <w:b/>
                <w:sz w:val="20"/>
                <w:szCs w:val="20"/>
                <w:lang w:val="en-US"/>
              </w:rPr>
              <w:t>3</w:t>
            </w:r>
            <w:r w:rsidRPr="006374C0">
              <w:rPr>
                <w:rFonts w:ascii="GHEA Grapalat" w:hAnsi="GHEA Grapalat"/>
                <w:b/>
                <w:sz w:val="20"/>
                <w:szCs w:val="20"/>
                <w:lang w:val="hy-AM"/>
              </w:rPr>
              <w:t>.1.1.</w:t>
            </w:r>
          </w:p>
        </w:tc>
        <w:tc>
          <w:tcPr>
            <w:tcW w:w="2522" w:type="dxa"/>
            <w:gridSpan w:val="3"/>
            <w:shd w:val="clear" w:color="auto" w:fill="auto"/>
          </w:tcPr>
          <w:p w:rsidR="00526611" w:rsidRPr="006374C0" w:rsidRDefault="00526611" w:rsidP="00515E11">
            <w:pPr>
              <w:pStyle w:val="NormalWeb"/>
              <w:shd w:val="clear" w:color="auto" w:fill="FFFFFF"/>
              <w:tabs>
                <w:tab w:val="left" w:pos="709"/>
              </w:tabs>
              <w:spacing w:before="0" w:beforeAutospacing="0" w:after="0" w:afterAutospacing="0"/>
              <w:rPr>
                <w:rFonts w:ascii="GHEA Grapalat" w:hAnsi="GHEA Grapalat"/>
                <w:sz w:val="20"/>
                <w:szCs w:val="20"/>
                <w:lang w:val="hy-AM"/>
              </w:rPr>
            </w:pPr>
            <w:r w:rsidRPr="006374C0">
              <w:rPr>
                <w:rFonts w:ascii="GHEA Grapalat" w:hAnsi="GHEA Grapalat" w:cs="Sylfaen"/>
                <w:sz w:val="20"/>
                <w:szCs w:val="20"/>
                <w:lang w:val="hy-AM"/>
              </w:rPr>
              <w:t>Զարգացնել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միջնորդ</w:t>
            </w:r>
            <w:r w:rsidRPr="006374C0">
              <w:rPr>
                <w:rFonts w:ascii="GHEA Grapalat" w:hAnsi="GHEA Grapalat"/>
                <w:sz w:val="20"/>
                <w:szCs w:val="20"/>
                <w:lang w:val="hy-AM"/>
              </w:rPr>
              <w:t>-</w:t>
            </w:r>
            <w:r w:rsidRPr="006374C0">
              <w:rPr>
                <w:rFonts w:ascii="GHEA Grapalat" w:hAnsi="GHEA Grapalat" w:cs="Sylfaen"/>
                <w:sz w:val="20"/>
                <w:szCs w:val="20"/>
                <w:lang w:val="hy-AM"/>
              </w:rPr>
              <w:t>հաշտարարների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ինստիտուտը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լայնորեն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վեճերի,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 թվում՝ տնտեսական (կոմերցիոն) վեճերի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ժամանակ</w:t>
            </w:r>
            <w:r w:rsidRPr="006374C0">
              <w:rPr>
                <w:rFonts w:ascii="GHEA Grapalat" w:hAnsi="GHEA Grapalat"/>
                <w:sz w:val="20"/>
                <w:szCs w:val="20"/>
                <w:lang w:val="hy-AM"/>
              </w:rPr>
              <w:t>:</w:t>
            </w:r>
          </w:p>
          <w:p w:rsidR="00526611" w:rsidRPr="006374C0" w:rsidRDefault="00526611" w:rsidP="00515E11">
            <w:pPr>
              <w:pStyle w:val="NormalWeb"/>
              <w:shd w:val="clear" w:color="auto" w:fill="FFFFFF"/>
              <w:tabs>
                <w:tab w:val="left" w:pos="709"/>
              </w:tabs>
              <w:spacing w:before="0" w:beforeAutospacing="0" w:after="0" w:afterAutospacing="0"/>
              <w:rPr>
                <w:rFonts w:ascii="GHEA Grapalat" w:hAnsi="GHEA Grapalat"/>
                <w:sz w:val="20"/>
                <w:szCs w:val="20"/>
                <w:lang w:val="hy-AM"/>
              </w:rPr>
            </w:pPr>
          </w:p>
        </w:tc>
        <w:tc>
          <w:tcPr>
            <w:tcW w:w="5128" w:type="dxa"/>
            <w:gridSpan w:val="3"/>
            <w:shd w:val="clear" w:color="auto" w:fill="auto"/>
          </w:tcPr>
          <w:p w:rsidR="00526611" w:rsidRPr="006374C0" w:rsidRDefault="00526611" w:rsidP="004E4924">
            <w:pPr>
              <w:pStyle w:val="ListParagraph"/>
              <w:numPr>
                <w:ilvl w:val="0"/>
                <w:numId w:val="123"/>
              </w:numPr>
              <w:tabs>
                <w:tab w:val="left" w:pos="709"/>
                <w:tab w:val="left" w:pos="9372"/>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միջնորդ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հաշտարարների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իրավասության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ոլորտների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միջազգային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թվում՝</w:t>
            </w:r>
            <w:r w:rsidRPr="006374C0">
              <w:rPr>
                <w:rFonts w:ascii="GHEA Grapalat" w:hAnsi="GHEA Grapalat"/>
                <w:sz w:val="20"/>
                <w:szCs w:val="20"/>
                <w:lang w:val="hy-AM"/>
              </w:rPr>
              <w:t xml:space="preserve"> CEPEJ </w:t>
            </w:r>
            <w:r w:rsidRPr="006374C0">
              <w:rPr>
                <w:rFonts w:ascii="GHEA Grapalat" w:hAnsi="GHEA Grapalat" w:cs="Sylfaen"/>
                <w:sz w:val="20"/>
                <w:szCs w:val="20"/>
                <w:lang w:val="hy-AM"/>
              </w:rPr>
              <w:t>չափանիշները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23"/>
              </w:numPr>
              <w:tabs>
                <w:tab w:val="left" w:pos="709"/>
                <w:tab w:val="left" w:pos="9372"/>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պատրաստել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լրացումներ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նախագիծ</w:t>
            </w:r>
            <w:r w:rsidRPr="006374C0">
              <w:rPr>
                <w:rFonts w:ascii="GHEA Grapalat" w:hAnsi="GHEA Grapalat"/>
                <w:sz w:val="20"/>
                <w:szCs w:val="20"/>
                <w:lang w:val="hy-AM"/>
              </w:rPr>
              <w:t>:</w:t>
            </w:r>
          </w:p>
          <w:p w:rsidR="00526611" w:rsidRPr="006374C0" w:rsidRDefault="00526611" w:rsidP="004E4924">
            <w:pPr>
              <w:pStyle w:val="ListParagraph"/>
              <w:numPr>
                <w:ilvl w:val="0"/>
                <w:numId w:val="123"/>
              </w:numPr>
              <w:tabs>
                <w:tab w:val="left" w:pos="709"/>
                <w:tab w:val="left" w:pos="9372"/>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Ըստ անհրաժեշտության 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կազմակերպել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հաշտարարների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գործառույթներն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վեճերի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բնագավառում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հստակեցնելու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w:t>
            </w:r>
          </w:p>
          <w:p w:rsidR="00526611" w:rsidRPr="006374C0" w:rsidRDefault="00526611" w:rsidP="004E4924">
            <w:pPr>
              <w:pStyle w:val="ListParagraph"/>
              <w:numPr>
                <w:ilvl w:val="0"/>
                <w:numId w:val="123"/>
              </w:numPr>
              <w:tabs>
                <w:tab w:val="left" w:pos="709"/>
                <w:tab w:val="left" w:pos="9372"/>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Ըստ անհրաժեշտության կազմակերպել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համաժողովներ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գիտակրթական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դասընթացներ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դատախաղ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մրցույթներ՝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հաշտարարության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նշանակությունը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ոչ</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բարձրացնելու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նպատակով</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0" w:line="240" w:lineRule="auto"/>
              <w:rPr>
                <w:rFonts w:ascii="GHEA Grapalat" w:hAnsi="GHEA Grapalat"/>
                <w:sz w:val="20"/>
                <w:szCs w:val="20"/>
                <w:lang w:val="hy-AM"/>
              </w:rPr>
            </w:pPr>
            <w:r w:rsidRPr="006374C0">
              <w:rPr>
                <w:rFonts w:ascii="GHEA Grapalat" w:hAnsi="GHEA Grapalat"/>
                <w:sz w:val="20"/>
                <w:szCs w:val="20"/>
                <w:lang w:val="hy-AM"/>
              </w:rPr>
              <w:lastRenderedPageBreak/>
              <w:t xml:space="preserve">2019 </w:t>
            </w:r>
            <w:r w:rsidRPr="006374C0">
              <w:rPr>
                <w:rFonts w:ascii="GHEA Grapalat" w:hAnsi="GHEA Grapalat" w:cs="Sylfaen"/>
                <w:sz w:val="20"/>
                <w:szCs w:val="20"/>
                <w:lang w:val="hy-AM"/>
              </w:rPr>
              <w:t xml:space="preserve">թ. </w:t>
            </w:r>
            <w:r w:rsidRPr="006374C0">
              <w:rPr>
                <w:rFonts w:ascii="GHEA Grapalat" w:hAnsi="GHEA Grapalat"/>
                <w:sz w:val="20"/>
                <w:szCs w:val="20"/>
                <w:lang w:val="hy-AM"/>
              </w:rPr>
              <w:t xml:space="preserve">1-ին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0" w:line="240" w:lineRule="auto"/>
              <w:rPr>
                <w:rFonts w:ascii="GHEA Grapalat" w:hAnsi="GHEA Grapalat"/>
                <w:sz w:val="20"/>
                <w:szCs w:val="20"/>
                <w:lang w:val="hy-AM"/>
              </w:rPr>
            </w:pPr>
            <w:r w:rsidRPr="006374C0">
              <w:rPr>
                <w:rFonts w:ascii="GHEA Grapalat" w:hAnsi="GHEA Grapalat"/>
                <w:sz w:val="20"/>
                <w:szCs w:val="20"/>
                <w:lang w:val="hy-AM"/>
              </w:rPr>
              <w:t xml:space="preserve">2019 </w:t>
            </w:r>
            <w:r w:rsidRPr="006374C0">
              <w:rPr>
                <w:rFonts w:ascii="GHEA Grapalat" w:hAnsi="GHEA Grapalat" w:cs="Sylfaen"/>
                <w:sz w:val="20"/>
                <w:szCs w:val="20"/>
                <w:lang w:val="hy-AM"/>
              </w:rPr>
              <w:t xml:space="preserve">թ. </w:t>
            </w:r>
            <w:r w:rsidRPr="006374C0">
              <w:rPr>
                <w:rFonts w:ascii="GHEA Grapalat" w:hAnsi="GHEA Grapalat"/>
                <w:sz w:val="20"/>
                <w:szCs w:val="20"/>
                <w:lang w:val="hy-AM"/>
              </w:rPr>
              <w:t xml:space="preserve">1-ին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0" w:line="240" w:lineRule="auto"/>
              <w:rPr>
                <w:rFonts w:ascii="GHEA Grapalat" w:hAnsi="GHEA Grapalat" w:cs="Sylfaen"/>
                <w:sz w:val="20"/>
                <w:szCs w:val="20"/>
                <w:lang w:val="hy-AM"/>
              </w:rPr>
            </w:pPr>
            <w:r w:rsidRPr="006374C0">
              <w:rPr>
                <w:rFonts w:ascii="GHEA Grapalat" w:hAnsi="GHEA Grapalat"/>
                <w:sz w:val="20"/>
                <w:szCs w:val="20"/>
                <w:lang w:val="hy-AM"/>
              </w:rPr>
              <w:t xml:space="preserve">2019 </w:t>
            </w:r>
            <w:r w:rsidRPr="006374C0">
              <w:rPr>
                <w:rFonts w:ascii="GHEA Grapalat" w:hAnsi="GHEA Grapalat" w:cs="Sylfaen"/>
                <w:sz w:val="20"/>
                <w:szCs w:val="20"/>
                <w:lang w:val="hy-AM"/>
              </w:rPr>
              <w:t>թ. 3</w:t>
            </w:r>
            <w:r w:rsidRPr="006374C0">
              <w:rPr>
                <w:rFonts w:ascii="GHEA Grapalat" w:hAnsi="GHEA Grapalat"/>
                <w:sz w:val="20"/>
                <w:szCs w:val="20"/>
                <w:lang w:val="hy-AM"/>
              </w:rPr>
              <w:t xml:space="preserve">-րդ </w:t>
            </w:r>
            <w:r w:rsidRPr="006374C0">
              <w:rPr>
                <w:rFonts w:ascii="GHEA Grapalat" w:hAnsi="GHEA Grapalat" w:cs="Sylfaen"/>
                <w:sz w:val="20"/>
                <w:szCs w:val="20"/>
                <w:lang w:val="hy-AM"/>
              </w:rPr>
              <w:t>եռամսյակ</w:t>
            </w:r>
          </w:p>
          <w:p w:rsidR="00526611" w:rsidRPr="006374C0" w:rsidRDefault="00526611" w:rsidP="00515E11">
            <w:pPr>
              <w:spacing w:after="0" w:line="240" w:lineRule="auto"/>
              <w:rPr>
                <w:rFonts w:ascii="GHEA Grapalat" w:hAnsi="GHEA Grapalat"/>
                <w:sz w:val="20"/>
                <w:szCs w:val="20"/>
                <w:lang w:val="hy-AM"/>
              </w:rPr>
            </w:pPr>
          </w:p>
          <w:p w:rsidR="00526611" w:rsidRPr="006374C0" w:rsidRDefault="00526611" w:rsidP="00515E11">
            <w:pPr>
              <w:spacing w:after="0" w:line="240" w:lineRule="auto"/>
              <w:rPr>
                <w:rFonts w:ascii="GHEA Grapalat" w:hAnsi="GHEA Grapalat"/>
                <w:sz w:val="20"/>
                <w:szCs w:val="20"/>
                <w:lang w:val="hy-AM"/>
              </w:rPr>
            </w:pPr>
          </w:p>
          <w:p w:rsidR="00526611" w:rsidRPr="006374C0" w:rsidRDefault="00526611" w:rsidP="00515E11">
            <w:pPr>
              <w:spacing w:after="0" w:line="240" w:lineRule="auto"/>
              <w:rPr>
                <w:rFonts w:ascii="GHEA Grapalat" w:hAnsi="GHEA Grapalat"/>
                <w:sz w:val="20"/>
                <w:szCs w:val="20"/>
                <w:lang w:val="hy-AM"/>
              </w:rPr>
            </w:pPr>
          </w:p>
          <w:p w:rsidR="00526611" w:rsidRPr="006374C0" w:rsidRDefault="00526611" w:rsidP="00515E11">
            <w:pPr>
              <w:spacing w:after="0" w:line="240" w:lineRule="auto"/>
              <w:rPr>
                <w:rFonts w:ascii="GHEA Grapalat" w:hAnsi="GHEA Grapalat"/>
                <w:sz w:val="20"/>
                <w:szCs w:val="20"/>
                <w:lang w:val="hy-AM"/>
              </w:rPr>
            </w:pPr>
            <w:r w:rsidRPr="006374C0">
              <w:rPr>
                <w:rFonts w:ascii="GHEA Grapalat" w:hAnsi="GHEA Grapalat"/>
                <w:sz w:val="20"/>
                <w:szCs w:val="20"/>
                <w:lang w:val="hy-AM"/>
              </w:rPr>
              <w:t xml:space="preserve">2019 </w:t>
            </w:r>
            <w:r w:rsidRPr="006374C0">
              <w:rPr>
                <w:rFonts w:ascii="GHEA Grapalat" w:hAnsi="GHEA Grapalat" w:cs="Sylfaen"/>
                <w:sz w:val="20"/>
                <w:szCs w:val="20"/>
                <w:lang w:val="hy-AM"/>
              </w:rPr>
              <w:t xml:space="preserve">թ. </w:t>
            </w:r>
            <w:r w:rsidRPr="006374C0">
              <w:rPr>
                <w:rFonts w:ascii="GHEA Grapalat" w:hAnsi="GHEA Grapalat"/>
                <w:sz w:val="20"/>
                <w:szCs w:val="20"/>
                <w:lang w:val="hy-AM"/>
              </w:rPr>
              <w:t xml:space="preserve">4-րդ </w:t>
            </w:r>
            <w:r w:rsidRPr="006374C0">
              <w:rPr>
                <w:rFonts w:ascii="GHEA Grapalat" w:hAnsi="GHEA Grapalat" w:cs="Sylfaen"/>
                <w:sz w:val="20"/>
                <w:szCs w:val="20"/>
                <w:lang w:val="hy-AM"/>
              </w:rPr>
              <w:t>եռամսյակ</w:t>
            </w:r>
          </w:p>
          <w:p w:rsidR="00526611" w:rsidRPr="006374C0" w:rsidRDefault="00526611" w:rsidP="00515E11">
            <w:pPr>
              <w:spacing w:after="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lastRenderedPageBreak/>
              <w:t>Ընթացիկ ֆինանսավորում</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Ընթացիկ ֆինանսավորում</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lastRenderedPageBreak/>
              <w:t>ԱՆ</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hy-AM"/>
              </w:rPr>
              <w:t>Մ</w:t>
            </w:r>
            <w:r w:rsidRPr="006374C0">
              <w:rPr>
                <w:rFonts w:ascii="GHEA Grapalat" w:hAnsi="GHEA Grapalat"/>
                <w:sz w:val="20"/>
                <w:szCs w:val="20"/>
                <w:lang w:val="en-US"/>
              </w:rPr>
              <w:t>Հ</w:t>
            </w:r>
            <w:r w:rsidRPr="006374C0">
              <w:rPr>
                <w:rFonts w:ascii="GHEA Grapalat" w:hAnsi="GHEA Grapalat"/>
                <w:sz w:val="20"/>
                <w:szCs w:val="20"/>
                <w:lang w:val="hy-AM"/>
              </w:rPr>
              <w:t>ԻԿԿ (համաձայնությամբ</w:t>
            </w:r>
            <w:r w:rsidRPr="006374C0">
              <w:rPr>
                <w:rFonts w:ascii="GHEA Grapalat" w:hAnsi="GHEA Grapalat"/>
                <w:sz w:val="20"/>
                <w:szCs w:val="20"/>
                <w:lang w:val="en-US"/>
              </w:rPr>
              <w:t>)</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Գործողության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կատարման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վերստուգելի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չափանիշը</w:t>
            </w:r>
          </w:p>
          <w:p w:rsidR="00526611" w:rsidRPr="006374C0" w:rsidRDefault="00526611" w:rsidP="004E4924">
            <w:pPr>
              <w:pStyle w:val="ListParagraph"/>
              <w:numPr>
                <w:ilvl w:val="0"/>
                <w:numId w:val="125"/>
              </w:numPr>
              <w:tabs>
                <w:tab w:val="left" w:pos="709"/>
                <w:tab w:val="left" w:pos="9372"/>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Միջնորդ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հաշտարարների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իրավասության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ոլորտների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միջազգային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թվում՝</w:t>
            </w:r>
            <w:r w:rsidRPr="006374C0">
              <w:rPr>
                <w:rFonts w:ascii="GHEA Grapalat" w:hAnsi="GHEA Grapalat"/>
                <w:sz w:val="20"/>
                <w:szCs w:val="20"/>
                <w:lang w:val="hy-AM"/>
              </w:rPr>
              <w:t xml:space="preserve"> CEPEJ </w:t>
            </w:r>
            <w:r w:rsidRPr="006374C0">
              <w:rPr>
                <w:rFonts w:ascii="GHEA Grapalat" w:hAnsi="GHEA Grapalat" w:cs="Sylfaen"/>
                <w:sz w:val="20"/>
                <w:szCs w:val="20"/>
                <w:lang w:val="hy-AM"/>
              </w:rPr>
              <w:t>չափանիշներն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են: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 /արձանագրություն այդ մասին/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25"/>
              </w:numPr>
              <w:tabs>
                <w:tab w:val="left" w:pos="709"/>
                <w:tab w:val="left" w:pos="9372"/>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Ըստ անհրաժեշտության 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 են /արձանագրություն այդ մասին/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25"/>
              </w:numPr>
              <w:tabs>
                <w:tab w:val="left" w:pos="709"/>
                <w:tab w:val="left" w:pos="9372"/>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Հաշտարարության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նշանակությունը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ոչ</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բարձրացնելու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նպատակով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թվով </w:t>
            </w:r>
            <w:r w:rsidRPr="006374C0">
              <w:rPr>
                <w:rFonts w:ascii="GHEA Grapalat" w:hAnsi="GHEA Grapalat" w:cs="Sylfaen"/>
                <w:sz w:val="20"/>
                <w:szCs w:val="20"/>
                <w:lang w:val="hy-AM"/>
              </w:rPr>
              <w:t>գիտակրթական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կազմակերպված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119"/>
              </w:numPr>
              <w:shd w:val="clear" w:color="auto" w:fill="FFFFFF" w:themeFill="background1"/>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Զարգացնել</w:t>
            </w:r>
            <w:r w:rsidRPr="006374C0">
              <w:rPr>
                <w:rFonts w:ascii="GHEA Grapalat" w:hAnsi="GHEA Grapalat"/>
                <w:b/>
                <w:sz w:val="20"/>
                <w:szCs w:val="20"/>
                <w:lang w:val="hy-AM"/>
              </w:rPr>
              <w:t xml:space="preserve"> առևտրային </w:t>
            </w:r>
            <w:r w:rsidRPr="006374C0">
              <w:rPr>
                <w:rFonts w:ascii="GHEA Grapalat" w:hAnsi="GHEA Grapalat" w:cs="Sylfaen"/>
                <w:b/>
                <w:sz w:val="20"/>
                <w:szCs w:val="20"/>
                <w:lang w:val="hy-AM"/>
              </w:rPr>
              <w:t>արբիտրաժի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ինստիտուտը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նպաստել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դրա</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լայնորեն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կիրառմանը</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26"/>
              </w:numPr>
              <w:shd w:val="clear" w:color="auto" w:fill="FFFFFF" w:themeFill="background1"/>
              <w:tabs>
                <w:tab w:val="left" w:pos="450"/>
              </w:tabs>
              <w:spacing w:line="240" w:lineRule="auto"/>
              <w:ind w:left="36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առևտրային </w:t>
            </w:r>
            <w:r w:rsidRPr="006374C0">
              <w:rPr>
                <w:rFonts w:ascii="GHEA Grapalat" w:hAnsi="GHEA Grapalat" w:cs="Sylfaen"/>
                <w:sz w:val="20"/>
                <w:szCs w:val="20"/>
                <w:lang w:val="hy-AM"/>
              </w:rPr>
              <w:t>արբիտրաժի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ինստիտուտի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պրակտիկան. 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հանրության վստ</w:t>
            </w:r>
            <w:r w:rsidRPr="006374C0">
              <w:rPr>
                <w:rFonts w:ascii="GHEA Grapalat" w:hAnsi="GHEA Grapalat" w:cs="Sylfaen"/>
                <w:sz w:val="20"/>
                <w:szCs w:val="20"/>
                <w:lang w:val="hy-AM"/>
              </w:rPr>
              <w:t>ահությունը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վեճերի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նկատմամբ (ելակետ. </w:t>
            </w:r>
            <w:r w:rsidRPr="006374C0">
              <w:rPr>
                <w:rFonts w:ascii="GHEA Grapalat" w:hAnsi="GHEA Grapalat"/>
                <w:sz w:val="20"/>
                <w:szCs w:val="20"/>
                <w:lang w:val="hy-AM"/>
              </w:rPr>
              <w:t>202</w:t>
            </w:r>
            <w:r w:rsidRPr="006374C0">
              <w:rPr>
                <w:rFonts w:ascii="GHEA Grapalat" w:hAnsi="GHEA Grapalat"/>
                <w:sz w:val="20"/>
                <w:szCs w:val="20"/>
              </w:rPr>
              <w:t>0</w:t>
            </w:r>
            <w:r w:rsidRPr="006374C0">
              <w:rPr>
                <w:rFonts w:ascii="GHEA Grapalat" w:hAnsi="GHEA Grapalat" w:cs="Sylfaen"/>
                <w:sz w:val="20"/>
                <w:szCs w:val="20"/>
                <w:lang w:val="hy-AM"/>
              </w:rPr>
              <w:t>թ</w:t>
            </w:r>
            <w:r w:rsidRPr="006374C0">
              <w:rPr>
                <w:rFonts w:ascii="GHEA Grapalat" w:hAnsi="GHEA Grapalat" w:cs="Sylfaen"/>
                <w:sz w:val="20"/>
                <w:szCs w:val="20"/>
              </w:rPr>
              <w:t>.</w:t>
            </w:r>
            <w:r w:rsidRPr="006374C0">
              <w:rPr>
                <w:rFonts w:ascii="GHEA Grapalat" w:hAnsi="GHEA Grapalat" w:cs="Sylfaen"/>
                <w:sz w:val="20"/>
                <w:szCs w:val="20"/>
                <w:lang w:val="hy-AM"/>
              </w:rPr>
              <w:t>-0, թիրախ՝ 2023թ.-աճ )</w:t>
            </w:r>
            <w:r w:rsidRPr="006374C0">
              <w:rPr>
                <w:rFonts w:ascii="GHEA Grapalat" w:hAnsi="GHEA Grapalat"/>
                <w:sz w:val="20"/>
                <w:szCs w:val="20"/>
                <w:lang w:val="hy-AM"/>
              </w:rPr>
              <w:t>:</w:t>
            </w:r>
          </w:p>
          <w:p w:rsidR="00526611" w:rsidRPr="006374C0" w:rsidRDefault="00526611" w:rsidP="004E4924">
            <w:pPr>
              <w:pStyle w:val="ListParagraph"/>
              <w:numPr>
                <w:ilvl w:val="0"/>
                <w:numId w:val="126"/>
              </w:numPr>
              <w:shd w:val="clear" w:color="auto" w:fill="FFFFFF" w:themeFill="background1"/>
              <w:tabs>
                <w:tab w:val="left" w:pos="450"/>
              </w:tabs>
              <w:spacing w:line="240" w:lineRule="auto"/>
              <w:ind w:left="360"/>
              <w:rPr>
                <w:rFonts w:ascii="GHEA Grapalat" w:hAnsi="GHEA Grapalat"/>
                <w:b/>
                <w:sz w:val="20"/>
                <w:szCs w:val="20"/>
                <w:lang w:val="hy-AM"/>
              </w:rPr>
            </w:pPr>
            <w:r w:rsidRPr="006374C0">
              <w:rPr>
                <w:rFonts w:ascii="GHEA Grapalat" w:hAnsi="GHEA Grapalat" w:cs="Sylfaen"/>
                <w:sz w:val="20"/>
                <w:szCs w:val="20"/>
                <w:lang w:val="hy-AM"/>
              </w:rPr>
              <w:t>Մեծացել 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արբիտրաժի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լուծվող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թիվը (ելակետ. </w:t>
            </w:r>
            <w:r w:rsidRPr="006374C0">
              <w:rPr>
                <w:rFonts w:ascii="GHEA Grapalat" w:hAnsi="GHEA Grapalat"/>
                <w:sz w:val="20"/>
                <w:szCs w:val="20"/>
                <w:lang w:val="hy-AM"/>
              </w:rPr>
              <w:t>2020</w:t>
            </w:r>
            <w:r w:rsidRPr="006374C0">
              <w:rPr>
                <w:rFonts w:ascii="GHEA Grapalat" w:hAnsi="GHEA Grapalat" w:cs="Sylfaen"/>
                <w:sz w:val="20"/>
                <w:szCs w:val="20"/>
                <w:lang w:val="hy-AM"/>
              </w:rPr>
              <w:t>թ.-0, թիրախ՝ 2023թ.-աճ )</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26"/>
              </w:numPr>
              <w:shd w:val="clear" w:color="auto" w:fill="FFFFFF" w:themeFill="background1"/>
              <w:tabs>
                <w:tab w:val="left" w:pos="450"/>
              </w:tabs>
              <w:spacing w:line="240" w:lineRule="auto"/>
              <w:ind w:left="360"/>
              <w:rPr>
                <w:rFonts w:ascii="GHEA Grapalat" w:hAnsi="GHEA Grapalat"/>
                <w:b/>
                <w:sz w:val="20"/>
                <w:szCs w:val="20"/>
              </w:rPr>
            </w:pPr>
            <w:r w:rsidRPr="006374C0">
              <w:rPr>
                <w:rFonts w:ascii="GHEA Grapalat" w:hAnsi="GHEA Grapalat" w:cs="Sylfaen"/>
                <w:sz w:val="20"/>
                <w:szCs w:val="20"/>
                <w:lang w:val="hy-AM"/>
              </w:rPr>
              <w:t>Որոշակի գործերով նվազել է դատարանների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ծանրաբեռնվածությունը (վիճակագրություն. ելակետ. </w:t>
            </w:r>
            <w:r w:rsidRPr="006374C0">
              <w:rPr>
                <w:rFonts w:ascii="GHEA Grapalat" w:hAnsi="GHEA Grapalat"/>
                <w:sz w:val="20"/>
                <w:szCs w:val="20"/>
                <w:lang w:val="hy-AM"/>
              </w:rPr>
              <w:t>202</w:t>
            </w:r>
            <w:r w:rsidRPr="006374C0">
              <w:rPr>
                <w:rFonts w:ascii="GHEA Grapalat" w:hAnsi="GHEA Grapalat"/>
                <w:sz w:val="20"/>
                <w:szCs w:val="20"/>
              </w:rPr>
              <w:t>0</w:t>
            </w:r>
            <w:r w:rsidRPr="006374C0">
              <w:rPr>
                <w:rFonts w:ascii="GHEA Grapalat" w:hAnsi="GHEA Grapalat" w:cs="Sylfaen"/>
                <w:sz w:val="20"/>
                <w:szCs w:val="20"/>
                <w:lang w:val="hy-AM"/>
              </w:rPr>
              <w:t>թ</w:t>
            </w:r>
            <w:r w:rsidRPr="006374C0">
              <w:rPr>
                <w:rFonts w:ascii="GHEA Grapalat" w:hAnsi="GHEA Grapalat" w:cs="Sylfaen"/>
                <w:sz w:val="20"/>
                <w:szCs w:val="20"/>
              </w:rPr>
              <w:t>.- 0, թիրախ՝ 2023թ. -աճ )</w:t>
            </w:r>
            <w:r w:rsidRPr="006374C0">
              <w:rPr>
                <w:rFonts w:ascii="GHEA Grapalat" w:hAnsi="GHEA Grapalat"/>
                <w:sz w:val="20"/>
                <w:szCs w:val="20"/>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3.3.2.1.</w:t>
            </w:r>
          </w:p>
        </w:tc>
        <w:tc>
          <w:tcPr>
            <w:tcW w:w="2522" w:type="dxa"/>
            <w:gridSpan w:val="3"/>
            <w:shd w:val="clear" w:color="auto" w:fill="auto"/>
          </w:tcPr>
          <w:p w:rsidR="00526611" w:rsidRPr="006374C0" w:rsidRDefault="00526611" w:rsidP="00515E11">
            <w:pPr>
              <w:pStyle w:val="NormalWeb"/>
              <w:shd w:val="clear" w:color="auto" w:fill="FFFFFF"/>
              <w:tabs>
                <w:tab w:val="left" w:pos="709"/>
              </w:tabs>
              <w:spacing w:before="0" w:beforeAutospacing="0" w:after="0" w:afterAutospacing="0"/>
              <w:rPr>
                <w:rFonts w:ascii="GHEA Grapalat" w:hAnsi="GHEA Grapalat" w:cs="Sylfaen"/>
                <w:sz w:val="20"/>
                <w:szCs w:val="20"/>
              </w:rPr>
            </w:pPr>
          </w:p>
          <w:p w:rsidR="00526611" w:rsidRPr="006374C0" w:rsidRDefault="00526611" w:rsidP="00515E11">
            <w:pPr>
              <w:pStyle w:val="NormalWeb"/>
              <w:shd w:val="clear" w:color="auto" w:fill="FFFFFF"/>
              <w:tabs>
                <w:tab w:val="left" w:pos="709"/>
              </w:tabs>
              <w:spacing w:before="0" w:beforeAutospacing="0" w:after="0" w:afterAutospacing="0"/>
              <w:rPr>
                <w:rFonts w:ascii="GHEA Grapalat" w:hAnsi="GHEA Grapalat"/>
                <w:sz w:val="20"/>
                <w:szCs w:val="20"/>
              </w:rPr>
            </w:pPr>
            <w:r w:rsidRPr="006374C0">
              <w:rPr>
                <w:rFonts w:ascii="GHEA Grapalat" w:hAnsi="GHEA Grapalat" w:cs="Sylfaen"/>
                <w:sz w:val="20"/>
                <w:szCs w:val="20"/>
              </w:rPr>
              <w:t>Ա</w:t>
            </w:r>
            <w:r w:rsidRPr="006374C0">
              <w:rPr>
                <w:rFonts w:ascii="GHEA Grapalat" w:hAnsi="GHEA Grapalat"/>
                <w:sz w:val="20"/>
                <w:szCs w:val="20"/>
              </w:rPr>
              <w:t xml:space="preserve">ռևտրային </w:t>
            </w:r>
            <w:r w:rsidRPr="006374C0">
              <w:rPr>
                <w:rFonts w:ascii="GHEA Grapalat" w:hAnsi="GHEA Grapalat" w:cs="Sylfaen"/>
                <w:sz w:val="20"/>
                <w:szCs w:val="20"/>
                <w:lang w:val="hy-AM"/>
              </w:rPr>
              <w:t>արբիտրաժի</w:t>
            </w:r>
            <w:r w:rsidRPr="006374C0">
              <w:rPr>
                <w:rFonts w:ascii="GHEA Grapalat" w:hAnsi="GHEA Grapalat" w:cs="Sylfaen"/>
                <w:sz w:val="20"/>
                <w:szCs w:val="20"/>
              </w:rPr>
              <w:t xml:space="preserve"> կիրառման բարելավված պրակտիկա </w:t>
            </w:r>
          </w:p>
          <w:p w:rsidR="00526611" w:rsidRPr="006374C0" w:rsidRDefault="00526611" w:rsidP="00515E11">
            <w:pPr>
              <w:pStyle w:val="NormalWeb"/>
              <w:shd w:val="clear" w:color="auto" w:fill="FFFFFF"/>
              <w:tabs>
                <w:tab w:val="left" w:pos="709"/>
              </w:tabs>
              <w:spacing w:before="0" w:beforeAutospacing="0" w:after="0" w:afterAutospacing="0"/>
              <w:rPr>
                <w:rFonts w:ascii="GHEA Grapalat" w:hAnsi="GHEA Grapalat"/>
                <w:color w:val="222222"/>
                <w:sz w:val="20"/>
                <w:szCs w:val="20"/>
              </w:rPr>
            </w:pPr>
            <w:r w:rsidRPr="006374C0">
              <w:rPr>
                <w:rFonts w:ascii="GHEA Grapalat" w:hAnsi="GHEA Grapalat"/>
                <w:color w:val="222222"/>
                <w:sz w:val="20"/>
                <w:szCs w:val="20"/>
              </w:rPr>
              <w:br/>
            </w:r>
            <w:r w:rsidRPr="006374C0">
              <w:rPr>
                <w:rFonts w:ascii="GHEA Grapalat" w:hAnsi="GHEA Grapalat"/>
                <w:color w:val="222222"/>
                <w:sz w:val="20"/>
                <w:szCs w:val="20"/>
              </w:rPr>
              <w:br/>
            </w:r>
            <w:r w:rsidRPr="006374C0">
              <w:rPr>
                <w:rFonts w:ascii="GHEA Grapalat" w:hAnsi="GHEA Grapalat"/>
                <w:color w:val="222222"/>
                <w:sz w:val="20"/>
                <w:szCs w:val="20"/>
              </w:rPr>
              <w:br/>
            </w:r>
          </w:p>
          <w:p w:rsidR="00526611" w:rsidRPr="006374C0" w:rsidRDefault="00526611" w:rsidP="00515E11">
            <w:pPr>
              <w:pStyle w:val="NormalWeb"/>
              <w:shd w:val="clear" w:color="auto" w:fill="FFFFFF"/>
              <w:tabs>
                <w:tab w:val="left" w:pos="709"/>
              </w:tabs>
              <w:spacing w:before="0" w:beforeAutospacing="0" w:after="0" w:afterAutospacing="0"/>
              <w:rPr>
                <w:rFonts w:ascii="GHEA Grapalat" w:hAnsi="GHEA Grapalat"/>
                <w:sz w:val="20"/>
                <w:szCs w:val="20"/>
              </w:rPr>
            </w:pPr>
            <w:r w:rsidRPr="006374C0">
              <w:rPr>
                <w:rFonts w:ascii="GHEA Grapalat" w:hAnsi="GHEA Grapalat"/>
                <w:color w:val="222222"/>
                <w:sz w:val="20"/>
                <w:szCs w:val="20"/>
              </w:rPr>
              <w:br/>
            </w:r>
          </w:p>
        </w:tc>
        <w:tc>
          <w:tcPr>
            <w:tcW w:w="5128" w:type="dxa"/>
            <w:gridSpan w:val="3"/>
            <w:shd w:val="clear" w:color="auto" w:fill="auto"/>
          </w:tcPr>
          <w:p w:rsidR="00526611" w:rsidRPr="006374C0" w:rsidRDefault="00526611" w:rsidP="00515E11">
            <w:pPr>
              <w:tabs>
                <w:tab w:val="left" w:pos="709"/>
                <w:tab w:val="left" w:pos="9372"/>
              </w:tabs>
              <w:spacing w:after="120" w:line="240" w:lineRule="auto"/>
              <w:ind w:right="-1"/>
              <w:rPr>
                <w:rFonts w:ascii="GHEA Grapalat" w:hAnsi="GHEA Grapalat"/>
                <w:sz w:val="20"/>
                <w:szCs w:val="20"/>
                <w:lang w:val="en-US"/>
              </w:rPr>
            </w:pPr>
            <w:r w:rsidRPr="006374C0">
              <w:rPr>
                <w:rFonts w:ascii="GHEA Grapalat" w:hAnsi="GHEA Grapalat" w:cs="Sylfaen"/>
                <w:sz w:val="20"/>
                <w:szCs w:val="20"/>
              </w:rPr>
              <w:t>Ո</w:t>
            </w:r>
            <w:r w:rsidRPr="006374C0">
              <w:rPr>
                <w:rFonts w:ascii="GHEA Grapalat" w:hAnsi="GHEA Grapalat"/>
                <w:sz w:val="20"/>
                <w:szCs w:val="20"/>
              </w:rPr>
              <w:t>ւսումնասիրել</w:t>
            </w:r>
            <w:r w:rsidRPr="006374C0">
              <w:rPr>
                <w:rFonts w:ascii="GHEA Grapalat" w:hAnsi="GHEA Grapalat"/>
                <w:sz w:val="20"/>
                <w:szCs w:val="20"/>
                <w:lang w:val="en-US"/>
              </w:rPr>
              <w:t xml:space="preserve"> </w:t>
            </w:r>
            <w:r w:rsidRPr="006374C0">
              <w:rPr>
                <w:rFonts w:ascii="GHEA Grapalat" w:hAnsi="GHEA Grapalat"/>
                <w:sz w:val="20"/>
                <w:szCs w:val="20"/>
              </w:rPr>
              <w:t>առաջադեմ</w:t>
            </w:r>
            <w:r w:rsidRPr="006374C0">
              <w:rPr>
                <w:rFonts w:ascii="GHEA Grapalat" w:hAnsi="GHEA Grapalat"/>
                <w:sz w:val="20"/>
                <w:szCs w:val="20"/>
                <w:lang w:val="en-US"/>
              </w:rPr>
              <w:t xml:space="preserve"> </w:t>
            </w:r>
            <w:r w:rsidRPr="006374C0">
              <w:rPr>
                <w:rFonts w:ascii="GHEA Grapalat" w:hAnsi="GHEA Grapalat"/>
                <w:sz w:val="20"/>
                <w:szCs w:val="20"/>
              </w:rPr>
              <w:t>փորձը</w:t>
            </w:r>
            <w:r w:rsidRPr="006374C0">
              <w:rPr>
                <w:rFonts w:ascii="GHEA Grapalat" w:hAnsi="GHEA Grapalat"/>
                <w:sz w:val="20"/>
                <w:szCs w:val="20"/>
                <w:lang w:val="en-US"/>
              </w:rPr>
              <w:t xml:space="preserve"> </w:t>
            </w:r>
            <w:r w:rsidRPr="006374C0">
              <w:rPr>
                <w:rFonts w:ascii="GHEA Grapalat" w:hAnsi="GHEA Grapalat"/>
                <w:sz w:val="20"/>
                <w:szCs w:val="20"/>
              </w:rPr>
              <w:t>և</w:t>
            </w:r>
            <w:r w:rsidRPr="006374C0">
              <w:rPr>
                <w:rFonts w:ascii="GHEA Grapalat" w:hAnsi="GHEA Grapalat"/>
                <w:sz w:val="20"/>
                <w:szCs w:val="20"/>
                <w:lang w:val="en-US"/>
              </w:rPr>
              <w:t xml:space="preserve"> </w:t>
            </w:r>
            <w:r w:rsidRPr="006374C0">
              <w:rPr>
                <w:rFonts w:ascii="GHEA Grapalat" w:hAnsi="GHEA Grapalat"/>
                <w:sz w:val="20"/>
                <w:szCs w:val="20"/>
              </w:rPr>
              <w:t>ներկայացնել</w:t>
            </w:r>
            <w:r w:rsidRPr="006374C0">
              <w:rPr>
                <w:rFonts w:ascii="GHEA Grapalat" w:hAnsi="GHEA Grapalat"/>
                <w:sz w:val="20"/>
                <w:szCs w:val="20"/>
                <w:lang w:val="en-US"/>
              </w:rPr>
              <w:t xml:space="preserve"> </w:t>
            </w:r>
            <w:r w:rsidRPr="006374C0">
              <w:rPr>
                <w:rFonts w:ascii="GHEA Grapalat" w:hAnsi="GHEA Grapalat"/>
                <w:sz w:val="20"/>
                <w:szCs w:val="20"/>
              </w:rPr>
              <w:t>առաջարկություններ</w:t>
            </w:r>
            <w:r w:rsidRPr="006374C0">
              <w:rPr>
                <w:rFonts w:ascii="GHEA Grapalat" w:hAnsi="GHEA Grapalat"/>
                <w:sz w:val="20"/>
                <w:szCs w:val="20"/>
                <w:lang w:val="en-US"/>
              </w:rPr>
              <w:t xml:space="preserve"> Հայաստանում առևտրային արբիտրաժի զարգացմանն ուղղված հետևյալ լուծումների նպատակահարմարության վերաբերյալ՝  </w:t>
            </w:r>
          </w:p>
          <w:p w:rsidR="00526611" w:rsidRPr="006374C0" w:rsidRDefault="00526611" w:rsidP="004E4924">
            <w:pPr>
              <w:pStyle w:val="ListParagraph"/>
              <w:numPr>
                <w:ilvl w:val="0"/>
                <w:numId w:val="51"/>
              </w:numPr>
              <w:tabs>
                <w:tab w:val="left" w:pos="709"/>
                <w:tab w:val="left" w:pos="9372"/>
              </w:tabs>
              <w:spacing w:after="120" w:line="240" w:lineRule="auto"/>
              <w:ind w:right="-1"/>
              <w:rPr>
                <w:rFonts w:ascii="GHEA Grapalat" w:hAnsi="GHEA Grapalat"/>
                <w:sz w:val="20"/>
                <w:szCs w:val="20"/>
                <w:lang w:val="hy-AM"/>
              </w:rPr>
            </w:pPr>
            <w:r w:rsidRPr="006374C0">
              <w:rPr>
                <w:rFonts w:ascii="GHEA Grapalat" w:hAnsi="GHEA Grapalat" w:cs="Sylfaen"/>
                <w:sz w:val="20"/>
                <w:szCs w:val="20"/>
              </w:rPr>
              <w:t>ո</w:t>
            </w:r>
            <w:r w:rsidRPr="006374C0">
              <w:rPr>
                <w:rFonts w:ascii="GHEA Grapalat" w:hAnsi="GHEA Grapalat"/>
                <w:sz w:val="20"/>
                <w:szCs w:val="20"/>
              </w:rPr>
              <w:t xml:space="preserve">րոշակի գործերով դատավորի հայեցողությամբ կողմերին արբիտրաժ պարտադրելու հնարավորության նախատեսում. </w:t>
            </w:r>
          </w:p>
          <w:p w:rsidR="00526611" w:rsidRPr="006374C0" w:rsidRDefault="00526611" w:rsidP="004E4924">
            <w:pPr>
              <w:pStyle w:val="ListParagraph"/>
              <w:numPr>
                <w:ilvl w:val="0"/>
                <w:numId w:val="51"/>
              </w:numPr>
              <w:tabs>
                <w:tab w:val="left" w:pos="709"/>
                <w:tab w:val="left" w:pos="9372"/>
              </w:tabs>
              <w:spacing w:after="120" w:line="240" w:lineRule="auto"/>
              <w:ind w:right="-1"/>
              <w:contextualSpacing w:val="0"/>
              <w:rPr>
                <w:rFonts w:ascii="GHEA Grapalat" w:hAnsi="GHEA Grapalat"/>
                <w:sz w:val="20"/>
                <w:szCs w:val="20"/>
                <w:lang w:val="hy-AM"/>
              </w:rPr>
            </w:pPr>
            <w:r w:rsidRPr="006374C0">
              <w:rPr>
                <w:rFonts w:ascii="GHEA Grapalat" w:hAnsi="GHEA Grapalat"/>
                <w:sz w:val="20"/>
                <w:szCs w:val="20"/>
                <w:lang w:val="hy-AM"/>
              </w:rPr>
              <w:t>կողմերի համատեղ համաձայնությամբ պարտադիր արբիտրաժի հնարավորություն նախատեսում.</w:t>
            </w:r>
          </w:p>
          <w:p w:rsidR="00526611" w:rsidRPr="006374C0" w:rsidRDefault="00526611" w:rsidP="004E4924">
            <w:pPr>
              <w:pStyle w:val="ListParagraph"/>
              <w:numPr>
                <w:ilvl w:val="0"/>
                <w:numId w:val="51"/>
              </w:numPr>
              <w:tabs>
                <w:tab w:val="left" w:pos="709"/>
                <w:tab w:val="left" w:pos="9372"/>
              </w:tabs>
              <w:spacing w:after="120" w:line="240" w:lineRule="auto"/>
              <w:ind w:right="-1"/>
              <w:contextualSpacing w:val="0"/>
              <w:rPr>
                <w:rFonts w:ascii="GHEA Grapalat" w:hAnsi="GHEA Grapalat"/>
                <w:sz w:val="20"/>
                <w:szCs w:val="20"/>
                <w:lang w:val="hy-AM"/>
              </w:rPr>
            </w:pPr>
            <w:r w:rsidRPr="006374C0">
              <w:rPr>
                <w:rFonts w:ascii="GHEA Grapalat" w:hAnsi="GHEA Grapalat"/>
                <w:sz w:val="20"/>
                <w:szCs w:val="20"/>
                <w:lang w:val="hy-AM"/>
              </w:rPr>
              <w:t xml:space="preserve">ոչ պարտադիր արբիտրաժի (non-binding arbitration) ինստիտուտի ներդրման հնարավորության նախատեսում. պիլոտային ծրագրի իրականացում՝ հետագա ներդրման հնարավորությունը պարզելու համար.   </w:t>
            </w:r>
          </w:p>
          <w:p w:rsidR="00526611" w:rsidRPr="006374C0" w:rsidRDefault="00526611" w:rsidP="004E4924">
            <w:pPr>
              <w:pStyle w:val="ListParagraph"/>
              <w:numPr>
                <w:ilvl w:val="0"/>
                <w:numId w:val="51"/>
              </w:numPr>
              <w:tabs>
                <w:tab w:val="left" w:pos="709"/>
                <w:tab w:val="left" w:pos="9372"/>
              </w:tabs>
              <w:spacing w:after="120" w:line="240" w:lineRule="auto"/>
              <w:ind w:right="-1"/>
              <w:contextualSpacing w:val="0"/>
              <w:rPr>
                <w:rFonts w:ascii="GHEA Grapalat" w:hAnsi="GHEA Grapalat"/>
                <w:sz w:val="20"/>
                <w:szCs w:val="20"/>
                <w:lang w:val="hy-AM"/>
              </w:rPr>
            </w:pPr>
            <w:r w:rsidRPr="006374C0">
              <w:rPr>
                <w:rFonts w:ascii="GHEA Grapalat" w:hAnsi="GHEA Grapalat"/>
                <w:sz w:val="20"/>
                <w:szCs w:val="20"/>
                <w:lang w:val="hy-AM"/>
              </w:rPr>
              <w:t xml:space="preserve">որոշ դատարաններում արբիտրների կազմերի նախատեսում: </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cs="Sylfaen"/>
                <w:sz w:val="20"/>
                <w:szCs w:val="20"/>
                <w:lang w:val="en-US"/>
              </w:rPr>
              <w:t>. 4-</w:t>
            </w:r>
            <w:r w:rsidRPr="006374C0">
              <w:rPr>
                <w:rFonts w:ascii="GHEA Grapalat" w:hAnsi="GHEA Grapalat" w:cs="Sylfaen"/>
                <w:sz w:val="20"/>
                <w:szCs w:val="20"/>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Ընթացիկ ֆինանսավորում</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r w:rsidRPr="006374C0">
              <w:rPr>
                <w:rFonts w:ascii="GHEA Grapalat" w:hAnsi="GHEA Grapalat"/>
                <w:sz w:val="20"/>
                <w:szCs w:val="20"/>
                <w:lang w:val="en-US"/>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27"/>
              </w:numPr>
              <w:tabs>
                <w:tab w:val="left" w:pos="709"/>
                <w:tab w:val="left" w:pos="9372"/>
              </w:tabs>
              <w:spacing w:after="120" w:line="240" w:lineRule="auto"/>
              <w:ind w:left="360" w:right="-1"/>
              <w:contextualSpacing w:val="0"/>
              <w:rPr>
                <w:rFonts w:ascii="GHEA Grapalat" w:hAnsi="GHEA Grapalat"/>
                <w:sz w:val="20"/>
                <w:szCs w:val="20"/>
                <w:lang w:val="hy-AM"/>
              </w:rPr>
            </w:pPr>
            <w:r w:rsidRPr="006374C0">
              <w:rPr>
                <w:rFonts w:ascii="GHEA Grapalat" w:hAnsi="GHEA Grapalat" w:cs="Sylfaen"/>
                <w:sz w:val="20"/>
                <w:szCs w:val="20"/>
                <w:lang w:val="hy-AM"/>
              </w:rPr>
              <w:t>Արբիտրաժի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ինստիտուտի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առաջադեմ փորձն ուսումնասիրված է, արդյունքների հիման վրա համապատասխան առաջարկությունները մշակված են և, ըստ անհրաժեշտության, հետագա քայլերը ձեռնարկված են /այդ մասին արձանագրություն/: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119"/>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Բարձրացնել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վարչական</w:t>
            </w:r>
            <w:r w:rsidRPr="006374C0">
              <w:rPr>
                <w:rFonts w:ascii="GHEA Grapalat" w:hAnsi="GHEA Grapalat"/>
                <w:b/>
                <w:sz w:val="20"/>
                <w:szCs w:val="20"/>
                <w:lang w:val="hy-AM"/>
              </w:rPr>
              <w:t xml:space="preserve"> ակտերի՝ վարչական կարգով </w:t>
            </w:r>
            <w:r w:rsidRPr="006374C0">
              <w:rPr>
                <w:rFonts w:ascii="GHEA Grapalat" w:hAnsi="GHEA Grapalat" w:cs="Sylfaen"/>
                <w:b/>
                <w:sz w:val="20"/>
                <w:szCs w:val="20"/>
                <w:lang w:val="hy-AM"/>
              </w:rPr>
              <w:t>բողոքարկման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արդյունավետությունը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78"/>
              </w:numPr>
              <w:spacing w:after="120" w:line="240" w:lineRule="auto"/>
              <w:ind w:left="360"/>
              <w:rPr>
                <w:rFonts w:ascii="GHEA Grapalat" w:hAnsi="GHEA Grapalat"/>
                <w:sz w:val="20"/>
                <w:szCs w:val="20"/>
                <w:lang w:val="hy-AM"/>
              </w:rPr>
            </w:pPr>
            <w:r w:rsidRPr="006374C0">
              <w:rPr>
                <w:rFonts w:ascii="GHEA Grapalat" w:hAnsi="GHEA Grapalat"/>
                <w:sz w:val="20"/>
                <w:szCs w:val="20"/>
                <w:lang w:val="hy-AM"/>
              </w:rPr>
              <w:t>Կրճատվել է վարչական ակտերի դատական կարգով բողոքարկումների թիվը:</w:t>
            </w:r>
          </w:p>
          <w:p w:rsidR="00526611" w:rsidRPr="006374C0" w:rsidRDefault="00526611" w:rsidP="004E4924">
            <w:pPr>
              <w:pStyle w:val="ListParagraph"/>
              <w:numPr>
                <w:ilvl w:val="0"/>
                <w:numId w:val="278"/>
              </w:numPr>
              <w:spacing w:after="120" w:line="240" w:lineRule="auto"/>
              <w:ind w:left="360"/>
              <w:rPr>
                <w:rFonts w:ascii="GHEA Grapalat" w:hAnsi="GHEA Grapalat"/>
                <w:b/>
                <w:sz w:val="20"/>
                <w:szCs w:val="20"/>
                <w:lang w:val="hy-AM"/>
              </w:rPr>
            </w:pPr>
            <w:r w:rsidRPr="006374C0">
              <w:rPr>
                <w:rFonts w:ascii="GHEA Grapalat" w:hAnsi="GHEA Grapalat"/>
                <w:sz w:val="20"/>
                <w:szCs w:val="20"/>
                <w:lang w:val="hy-AM"/>
              </w:rPr>
              <w:t xml:space="preserve">Բարձրացել է վարչական ակտերի վարչական կարգով բողոքարկման մեխանիզմի նկատմամբ հանրության վստահությունը: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3.1.3.3.1</w:t>
            </w:r>
          </w:p>
        </w:tc>
        <w:tc>
          <w:tcPr>
            <w:tcW w:w="2522"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pacing w:val="-4"/>
                <w:sz w:val="20"/>
                <w:szCs w:val="20"/>
                <w:lang w:val="hy-AM"/>
              </w:rPr>
              <w:t xml:space="preserve">Վարչական կարգով բողոքարկման միջոցը սպառելուց հետո որոշակի տեսակի վարչական ակտերի դատական կարգով բողոքարկման </w:t>
            </w:r>
            <w:r w:rsidRPr="006374C0">
              <w:rPr>
                <w:rFonts w:ascii="GHEA Grapalat" w:hAnsi="GHEA Grapalat" w:cs="Sylfaen"/>
                <w:spacing w:val="-4"/>
                <w:sz w:val="20"/>
                <w:szCs w:val="20"/>
                <w:lang w:val="hy-AM"/>
              </w:rPr>
              <w:lastRenderedPageBreak/>
              <w:t>հնարավորություն և բարելավված  վարչական բողոքարկման ընթացակարգ, վարչական որակյալ և պատճառաբանված ակտեր</w:t>
            </w:r>
          </w:p>
        </w:tc>
        <w:tc>
          <w:tcPr>
            <w:tcW w:w="5128" w:type="dxa"/>
            <w:gridSpan w:val="3"/>
            <w:shd w:val="clear" w:color="auto" w:fill="auto"/>
          </w:tcPr>
          <w:p w:rsidR="00526611" w:rsidRPr="006374C0" w:rsidRDefault="00526611" w:rsidP="004E4924">
            <w:pPr>
              <w:pStyle w:val="ListParagraph"/>
              <w:numPr>
                <w:ilvl w:val="0"/>
                <w:numId w:val="288"/>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lastRenderedPageBreak/>
              <w:t>Մշակել</w:t>
            </w:r>
            <w:r w:rsidRPr="006374C0">
              <w:rPr>
                <w:rFonts w:ascii="GHEA Grapalat" w:hAnsi="GHEA Grapalat"/>
                <w:sz w:val="20"/>
                <w:szCs w:val="20"/>
                <w:lang w:val="hy-AM"/>
              </w:rPr>
              <w:t xml:space="preserve"> «Վարչարարության հիմունքների և վարչական վարույթի մասին ՀՀ օրենքում փոփոխություններ և լրացումներ կատարելու մասին», «Վարչական իրավախախտումների վերաբերյալ ՀՀ օրենսգրքում փոփոխություններ կատարելու մասին» ՀՀ օրենքների նախագծեր և ներկայացնել Ազգային ժողով:</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cs="Sylfaen"/>
                <w:sz w:val="20"/>
                <w:szCs w:val="20"/>
                <w:lang w:val="en-US"/>
              </w:rPr>
              <w:t xml:space="preserve">. </w:t>
            </w:r>
            <w:r w:rsidRPr="006374C0">
              <w:rPr>
                <w:rFonts w:ascii="GHEA Grapalat" w:hAnsi="GHEA Grapalat"/>
                <w:sz w:val="20"/>
                <w:szCs w:val="20"/>
                <w:lang w:val="hy-AM"/>
              </w:rPr>
              <w:t>2-</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Ընթացիկ ֆինանսավորում</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ԱՆ</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cs="Sylfaen"/>
                <w:b/>
                <w:sz w:val="20"/>
                <w:szCs w:val="20"/>
              </w:rPr>
            </w:pPr>
            <w:r w:rsidRPr="006374C0">
              <w:rPr>
                <w:rFonts w:ascii="GHEA Grapalat" w:hAnsi="GHEA Grapalat" w:cs="Sylfaen"/>
                <w:b/>
                <w:sz w:val="20"/>
                <w:szCs w:val="20"/>
                <w:lang w:val="hy-AM"/>
              </w:rPr>
              <w:lastRenderedPageBreak/>
              <w:t>Գործողության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կատարման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վերստուգելի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չափանիշը</w:t>
            </w:r>
          </w:p>
          <w:p w:rsidR="00526611" w:rsidRPr="006374C0" w:rsidRDefault="00526611" w:rsidP="00515E11">
            <w:pPr>
              <w:spacing w:after="120" w:line="240" w:lineRule="auto"/>
              <w:rPr>
                <w:rFonts w:ascii="GHEA Grapalat" w:hAnsi="GHEA Grapalat"/>
                <w:sz w:val="20"/>
                <w:szCs w:val="20"/>
              </w:rPr>
            </w:pPr>
            <w:r w:rsidRPr="006374C0">
              <w:rPr>
                <w:rFonts w:ascii="GHEA Grapalat" w:hAnsi="GHEA Grapalat"/>
                <w:sz w:val="20"/>
                <w:szCs w:val="20"/>
                <w:lang w:val="hy-AM"/>
              </w:rPr>
              <w:t>1. Մշակվ</w:t>
            </w:r>
            <w:r w:rsidRPr="006374C0">
              <w:rPr>
                <w:rFonts w:ascii="GHEA Grapalat" w:hAnsi="GHEA Grapalat"/>
                <w:sz w:val="20"/>
                <w:szCs w:val="20"/>
                <w:lang w:val="en-US"/>
              </w:rPr>
              <w:t>ած</w:t>
            </w:r>
            <w:r w:rsidRPr="006374C0">
              <w:rPr>
                <w:rFonts w:ascii="GHEA Grapalat" w:hAnsi="GHEA Grapalat"/>
                <w:sz w:val="20"/>
                <w:szCs w:val="20"/>
              </w:rPr>
              <w:t xml:space="preserve"> </w:t>
            </w:r>
            <w:r w:rsidRPr="006374C0">
              <w:rPr>
                <w:rFonts w:ascii="GHEA Grapalat" w:hAnsi="GHEA Grapalat"/>
                <w:sz w:val="20"/>
                <w:szCs w:val="20"/>
                <w:lang w:val="hy-AM"/>
              </w:rPr>
              <w:t xml:space="preserve">և </w:t>
            </w:r>
            <w:r w:rsidRPr="006374C0">
              <w:rPr>
                <w:rFonts w:ascii="GHEA Grapalat" w:hAnsi="GHEA Grapalat"/>
                <w:sz w:val="20"/>
                <w:szCs w:val="20"/>
                <w:lang w:val="en-US"/>
              </w:rPr>
              <w:t>Ազգային</w:t>
            </w:r>
            <w:r w:rsidRPr="006374C0">
              <w:rPr>
                <w:rFonts w:ascii="GHEA Grapalat" w:hAnsi="GHEA Grapalat"/>
                <w:sz w:val="20"/>
                <w:szCs w:val="20"/>
              </w:rPr>
              <w:t xml:space="preserve"> </w:t>
            </w:r>
            <w:r w:rsidRPr="006374C0">
              <w:rPr>
                <w:rFonts w:ascii="GHEA Grapalat" w:hAnsi="GHEA Grapalat"/>
                <w:sz w:val="20"/>
                <w:szCs w:val="20"/>
                <w:lang w:val="en-US"/>
              </w:rPr>
              <w:t>ժողով</w:t>
            </w:r>
            <w:r w:rsidRPr="006374C0">
              <w:rPr>
                <w:rFonts w:ascii="GHEA Grapalat" w:hAnsi="GHEA Grapalat"/>
                <w:sz w:val="20"/>
                <w:szCs w:val="20"/>
              </w:rPr>
              <w:t xml:space="preserve"> </w:t>
            </w:r>
            <w:r w:rsidRPr="006374C0">
              <w:rPr>
                <w:rFonts w:ascii="GHEA Grapalat" w:hAnsi="GHEA Grapalat"/>
                <w:sz w:val="20"/>
                <w:szCs w:val="20"/>
                <w:lang w:val="hy-AM"/>
              </w:rPr>
              <w:t>են ներկայացվ</w:t>
            </w:r>
            <w:r w:rsidRPr="006374C0">
              <w:rPr>
                <w:rFonts w:ascii="GHEA Grapalat" w:hAnsi="GHEA Grapalat"/>
                <w:sz w:val="20"/>
                <w:szCs w:val="20"/>
                <w:lang w:val="en-US"/>
              </w:rPr>
              <w:t>ած</w:t>
            </w:r>
            <w:r w:rsidRPr="006374C0">
              <w:rPr>
                <w:rFonts w:ascii="GHEA Grapalat" w:hAnsi="GHEA Grapalat"/>
                <w:sz w:val="20"/>
                <w:szCs w:val="20"/>
              </w:rPr>
              <w:t xml:space="preserve"> </w:t>
            </w:r>
            <w:r w:rsidRPr="006374C0">
              <w:rPr>
                <w:rFonts w:ascii="GHEA Grapalat" w:hAnsi="GHEA Grapalat"/>
                <w:sz w:val="20"/>
                <w:szCs w:val="20"/>
                <w:lang w:val="hy-AM"/>
              </w:rPr>
              <w:t>«Վարչարարության հիմունքների և վարչական վարույթի մասին ՀՀ օրենքում փոփոխություններ և լրացումներ կատարելու մասին», «Վարչական իրավախախտումների վերաբերյալ ՀՀ օրենսգրքում փոփոխություններ կատարելու մասին» ՀՀ օրենքների նախագծերը:</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2"/>
                <w:numId w:val="119"/>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Դատարանների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շենքային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պայմանների</w:t>
            </w:r>
            <w:r w:rsidRPr="006374C0">
              <w:rPr>
                <w:rFonts w:ascii="GHEA Grapalat" w:hAnsi="GHEA Grapalat"/>
                <w:b/>
                <w:sz w:val="20"/>
                <w:szCs w:val="20"/>
                <w:lang w:val="hy-AM"/>
              </w:rPr>
              <w:t xml:space="preserve"> </w:t>
            </w:r>
            <w:r w:rsidRPr="006374C0">
              <w:rPr>
                <w:rFonts w:ascii="GHEA Grapalat" w:hAnsi="GHEA Grapalat"/>
                <w:b/>
                <w:sz w:val="20"/>
                <w:szCs w:val="20"/>
              </w:rPr>
              <w:t>բարելավում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3"/>
                <w:numId w:val="119"/>
              </w:numPr>
              <w:shd w:val="clear" w:color="auto" w:fill="FFFFFF" w:themeFill="background1"/>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w:t>
            </w:r>
            <w:r w:rsidRPr="006374C0">
              <w:rPr>
                <w:rFonts w:ascii="GHEA Grapalat" w:hAnsi="GHEA Grapalat" w:cs="Sylfaen"/>
                <w:b/>
                <w:sz w:val="20"/>
                <w:szCs w:val="20"/>
              </w:rPr>
              <w:t>կարգել</w:t>
            </w:r>
            <w:r w:rsidRPr="006374C0">
              <w:rPr>
                <w:rFonts w:ascii="GHEA Grapalat" w:hAnsi="GHEA Grapalat" w:cs="Sylfaen"/>
                <w:b/>
                <w:sz w:val="20"/>
                <w:szCs w:val="20"/>
                <w:lang w:val="ru-RU"/>
              </w:rPr>
              <w:t xml:space="preserve"> </w:t>
            </w:r>
            <w:r w:rsidRPr="006374C0">
              <w:rPr>
                <w:rFonts w:ascii="GHEA Grapalat" w:hAnsi="GHEA Grapalat" w:cs="Sylfaen"/>
                <w:b/>
                <w:sz w:val="20"/>
                <w:szCs w:val="20"/>
                <w:lang w:val="hy-AM"/>
              </w:rPr>
              <w:t>դատարանների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շենք</w:t>
            </w:r>
            <w:r w:rsidRPr="006374C0">
              <w:rPr>
                <w:rFonts w:ascii="GHEA Grapalat" w:hAnsi="GHEA Grapalat" w:cs="Sylfaen"/>
                <w:b/>
                <w:sz w:val="20"/>
                <w:szCs w:val="20"/>
              </w:rPr>
              <w:t>երը</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515E11">
            <w:pPr>
              <w:tabs>
                <w:tab w:val="left" w:pos="709"/>
                <w:tab w:val="left" w:pos="9372"/>
              </w:tabs>
              <w:spacing w:after="120" w:line="240" w:lineRule="auto"/>
              <w:ind w:right="-1"/>
              <w:rPr>
                <w:rFonts w:ascii="GHEA Grapalat" w:hAnsi="GHEA Grapalat" w:cs="Sylfaen"/>
                <w:sz w:val="20"/>
                <w:szCs w:val="20"/>
                <w:lang w:val="hy-AM"/>
              </w:rPr>
            </w:pPr>
            <w:r w:rsidRPr="006374C0">
              <w:rPr>
                <w:rFonts w:ascii="GHEA Grapalat" w:hAnsi="GHEA Grapalat" w:cs="Sylfaen"/>
                <w:sz w:val="20"/>
                <w:szCs w:val="20"/>
                <w:lang w:val="hy-AM"/>
              </w:rPr>
              <w:t>1. Բարելավվել</w:t>
            </w:r>
            <w:r w:rsidRPr="006374C0">
              <w:rPr>
                <w:rFonts w:ascii="GHEA Grapalat" w:hAnsi="GHEA Grapalat"/>
                <w:sz w:val="20"/>
                <w:szCs w:val="20"/>
                <w:lang w:val="hy-AM"/>
              </w:rPr>
              <w:t xml:space="preserve"> են </w:t>
            </w:r>
            <w:r w:rsidRPr="006374C0">
              <w:rPr>
                <w:rFonts w:ascii="GHEA Grapalat" w:hAnsi="GHEA Grapalat" w:cs="Sylfaen"/>
                <w:sz w:val="20"/>
                <w:szCs w:val="20"/>
                <w:lang w:val="hy-AM"/>
              </w:rPr>
              <w:t>դատարանների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շենքային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պայմանները, այդ թվում՝</w:t>
            </w:r>
            <w:r w:rsidRPr="006374C0">
              <w:rPr>
                <w:rFonts w:ascii="GHEA Grapalat" w:hAnsi="GHEA Grapalat"/>
                <w:sz w:val="20"/>
                <w:szCs w:val="20"/>
                <w:lang w:val="hy-AM"/>
              </w:rPr>
              <w:t xml:space="preserve"> ապահովվել է հ</w:t>
            </w:r>
            <w:r w:rsidRPr="006374C0">
              <w:rPr>
                <w:rFonts w:ascii="GHEA Grapalat" w:hAnsi="GHEA Grapalat" w:cs="Sylfaen"/>
                <w:sz w:val="20"/>
                <w:szCs w:val="20"/>
                <w:lang w:val="hy-AM"/>
              </w:rPr>
              <w:t>աշմանդամություն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ունեցող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մուտքի հնարավորությունը դատարան:</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3.1.4.1.1.</w:t>
            </w:r>
          </w:p>
        </w:tc>
        <w:tc>
          <w:tcPr>
            <w:tcW w:w="2522" w:type="dxa"/>
            <w:gridSpan w:val="3"/>
            <w:shd w:val="clear" w:color="auto" w:fill="auto"/>
          </w:tcPr>
          <w:p w:rsidR="00526611" w:rsidRPr="006374C0" w:rsidRDefault="00526611" w:rsidP="00515E11">
            <w:pPr>
              <w:pStyle w:val="CommentText"/>
              <w:rPr>
                <w:rFonts w:cs="Sylfaen"/>
                <w:lang w:val="en-US"/>
              </w:rPr>
            </w:pPr>
          </w:p>
          <w:p w:rsidR="00526611" w:rsidRPr="006374C0" w:rsidRDefault="00526611" w:rsidP="00515E11">
            <w:pPr>
              <w:pStyle w:val="CommentText"/>
            </w:pPr>
            <w:r w:rsidRPr="006374C0">
              <w:rPr>
                <w:rFonts w:cs="Sylfaen"/>
                <w:lang w:val="en-US"/>
              </w:rPr>
              <w:t>Վերհանված են դ</w:t>
            </w:r>
            <w:r w:rsidRPr="006374C0">
              <w:rPr>
                <w:rFonts w:cs="Sylfaen"/>
              </w:rPr>
              <w:t>ատարանների</w:t>
            </w:r>
            <w:r w:rsidRPr="006374C0">
              <w:t xml:space="preserve"> </w:t>
            </w:r>
            <w:r w:rsidRPr="006374C0">
              <w:rPr>
                <w:rFonts w:cs="Sylfaen"/>
              </w:rPr>
              <w:t>շենք</w:t>
            </w:r>
            <w:r w:rsidRPr="006374C0">
              <w:rPr>
                <w:rFonts w:cs="Sylfaen"/>
                <w:lang w:val="en-US"/>
              </w:rPr>
              <w:t>ային կարիքները և ներկայացված են բերեկարգման հիմնավորված առաջարկութուններ</w:t>
            </w:r>
          </w:p>
          <w:p w:rsidR="00526611" w:rsidRPr="006374C0" w:rsidRDefault="00526611" w:rsidP="00515E11">
            <w:pPr>
              <w:pStyle w:val="CommentText"/>
            </w:pPr>
          </w:p>
        </w:tc>
        <w:tc>
          <w:tcPr>
            <w:tcW w:w="5128" w:type="dxa"/>
            <w:gridSpan w:val="3"/>
            <w:shd w:val="clear" w:color="auto" w:fill="auto"/>
          </w:tcPr>
          <w:p w:rsidR="00526611" w:rsidRPr="006374C0" w:rsidRDefault="00526611" w:rsidP="004E4924">
            <w:pPr>
              <w:pStyle w:val="ListParagraph"/>
              <w:numPr>
                <w:ilvl w:val="0"/>
                <w:numId w:val="53"/>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հստակեցնել այն դատարանների ցանկը, որոնց շենքերը վերանորոգման կարիք ունեն և կազմել ծախսերի </w:t>
            </w:r>
            <w:r w:rsidRPr="006374C0">
              <w:rPr>
                <w:rFonts w:ascii="GHEA Grapalat" w:hAnsi="GHEA Grapalat" w:cs="Sylfaen"/>
                <w:sz w:val="20"/>
                <w:szCs w:val="20"/>
                <w:lang w:val="hy-AM"/>
              </w:rPr>
              <w:t>ֆինանսական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գնահատականն ու հիմնավորումները: </w:t>
            </w:r>
          </w:p>
          <w:p w:rsidR="00526611" w:rsidRPr="006374C0" w:rsidRDefault="00526611" w:rsidP="004E4924">
            <w:pPr>
              <w:pStyle w:val="ListParagraph"/>
              <w:numPr>
                <w:ilvl w:val="0"/>
                <w:numId w:val="53"/>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հաշմանդամություն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ունեցող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շենքերի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ֆիզիկական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տեսակի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մատչելության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խնդիրը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բյուջետային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հաշվարկով և քայլեր ձեռնարկել</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2020թ. 3-րդ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ԲԴԽ աշխատակազմ</w:t>
            </w:r>
            <w:r w:rsidRPr="006374C0">
              <w:rPr>
                <w:rFonts w:ascii="GHEA Grapalat" w:hAnsi="GHEA Grapalat"/>
                <w:sz w:val="20"/>
                <w:szCs w:val="20"/>
                <w:lang w:val="en-US"/>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28"/>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Դատարանների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շենքերի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վերանորոգման</w:t>
            </w:r>
            <w:r w:rsidRPr="006374C0">
              <w:rPr>
                <w:rFonts w:ascii="GHEA Grapalat" w:hAnsi="GHEA Grapalat"/>
                <w:sz w:val="20"/>
                <w:szCs w:val="20"/>
                <w:lang w:val="hy-AM"/>
              </w:rPr>
              <w:t>/</w:t>
            </w:r>
            <w:r w:rsidRPr="006374C0">
              <w:rPr>
                <w:rFonts w:ascii="GHEA Grapalat" w:hAnsi="GHEA Grapalat" w:cs="Sylfaen"/>
                <w:sz w:val="20"/>
                <w:szCs w:val="20"/>
                <w:lang w:val="hy-AM"/>
              </w:rPr>
              <w:t>վերակառուցման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վերհանված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գնահատականով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ԲԴԽ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արտացոլելու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1"/>
                <w:numId w:val="119"/>
              </w:numPr>
              <w:spacing w:after="120" w:line="240" w:lineRule="auto"/>
              <w:jc w:val="center"/>
              <w:rPr>
                <w:rFonts w:ascii="GHEA Grapalat" w:hAnsi="GHEA Grapalat"/>
                <w:b/>
                <w:sz w:val="20"/>
                <w:szCs w:val="20"/>
                <w:lang w:val="hy-AM"/>
              </w:rPr>
            </w:pPr>
            <w:r w:rsidRPr="006374C0">
              <w:rPr>
                <w:rFonts w:ascii="GHEA Grapalat" w:hAnsi="GHEA Grapalat" w:cs="Sylfaen"/>
                <w:b/>
                <w:sz w:val="20"/>
                <w:szCs w:val="20"/>
                <w:lang w:val="hy-AM"/>
              </w:rPr>
              <w:t>ՓԱՍՏԱԲԱՆԱԿԱՆ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ՀԱՄԱԿԱՐԳԻ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ԱՊԱՀՈՎՈՒՄ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2"/>
                <w:numId w:val="48"/>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Փաստաբանների պալատի ինստիտուցիոնալ զարգաց</w:t>
            </w:r>
            <w:r w:rsidRPr="006374C0">
              <w:rPr>
                <w:rFonts w:ascii="GHEA Grapalat" w:hAnsi="GHEA Grapalat"/>
                <w:b/>
                <w:sz w:val="20"/>
                <w:szCs w:val="20"/>
              </w:rPr>
              <w:t>ում</w:t>
            </w:r>
            <w:r w:rsidRPr="006374C0">
              <w:rPr>
                <w:rFonts w:ascii="GHEA Grapalat" w:hAnsi="GHEA Grapalat"/>
                <w:b/>
                <w:sz w:val="20"/>
                <w:szCs w:val="20"/>
                <w:lang w:val="ru-RU"/>
              </w:rPr>
              <w:t xml:space="preserve"> </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3"/>
                <w:numId w:val="44"/>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b/>
                <w:sz w:val="20"/>
                <w:szCs w:val="20"/>
              </w:rPr>
              <w:t>Բարելավել</w:t>
            </w:r>
            <w:r w:rsidRPr="006374C0">
              <w:rPr>
                <w:rFonts w:ascii="GHEA Grapalat" w:hAnsi="GHEA Grapalat"/>
                <w:b/>
                <w:sz w:val="20"/>
                <w:szCs w:val="20"/>
                <w:lang w:val="ru-RU"/>
              </w:rPr>
              <w:t xml:space="preserve"> </w:t>
            </w:r>
            <w:r w:rsidRPr="006374C0">
              <w:rPr>
                <w:rFonts w:ascii="GHEA Grapalat" w:hAnsi="GHEA Grapalat" w:cs="Sylfaen"/>
                <w:b/>
                <w:sz w:val="20"/>
                <w:szCs w:val="20"/>
                <w:lang w:val="hy-AM"/>
              </w:rPr>
              <w:t>փաստաբանների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պալատի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խորհրդի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ներքին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անկախությունը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29"/>
              </w:num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Բարելավվել է  Փաստաբանների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պալատի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ներքի</w:t>
            </w:r>
            <w:r w:rsidRPr="006374C0">
              <w:rPr>
                <w:rFonts w:ascii="GHEA Grapalat" w:hAnsi="GHEA Grapalat"/>
                <w:sz w:val="20"/>
                <w:szCs w:val="20"/>
                <w:lang w:val="hy-AM"/>
              </w:rPr>
              <w:t xml:space="preserve">ն </w:t>
            </w:r>
            <w:r w:rsidRPr="006374C0">
              <w:rPr>
                <w:rFonts w:ascii="GHEA Grapalat" w:hAnsi="GHEA Grapalat" w:cs="Sylfaen"/>
                <w:sz w:val="20"/>
                <w:szCs w:val="20"/>
                <w:lang w:val="hy-AM"/>
              </w:rPr>
              <w:t>անկախությունը</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3.2.1.1.1</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Սահմանված է փաստաբանների խորհրդի գործող անդամի՝ փաստաբանական դպրոցում կամ Փաստաբանների պալատում աշխատելու արգելքը</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b/>
                <w:sz w:val="20"/>
                <w:szCs w:val="20"/>
                <w:lang w:val="hy-AM"/>
              </w:rPr>
            </w:pPr>
          </w:p>
        </w:tc>
        <w:tc>
          <w:tcPr>
            <w:tcW w:w="5128" w:type="dxa"/>
            <w:gridSpan w:val="3"/>
            <w:shd w:val="clear" w:color="auto" w:fill="auto"/>
          </w:tcPr>
          <w:p w:rsidR="00526611" w:rsidRPr="006374C0" w:rsidRDefault="00526611" w:rsidP="004E4924">
            <w:pPr>
              <w:pStyle w:val="ListParagraph"/>
              <w:numPr>
                <w:ilvl w:val="0"/>
                <w:numId w:val="230"/>
              </w:num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Հայաստանի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Հանրապետության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լրացումներ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նախագիծ՝ ամրագրելով՝</w:t>
            </w:r>
          </w:p>
          <w:p w:rsidR="00526611" w:rsidRPr="006374C0" w:rsidRDefault="00526611" w:rsidP="00515E11">
            <w:pPr>
              <w:pStyle w:val="ListParagraph"/>
              <w:spacing w:after="120" w:line="240" w:lineRule="auto"/>
              <w:ind w:left="360"/>
              <w:rPr>
                <w:rFonts w:ascii="GHEA Grapalat" w:hAnsi="GHEA Grapalat"/>
                <w:b/>
                <w:sz w:val="20"/>
                <w:szCs w:val="20"/>
                <w:lang w:val="hy-AM"/>
              </w:rPr>
            </w:pPr>
            <w:r w:rsidRPr="006374C0">
              <w:rPr>
                <w:rFonts w:ascii="GHEA Grapalat" w:hAnsi="GHEA Grapalat" w:cs="Sylfaen"/>
                <w:sz w:val="20"/>
                <w:szCs w:val="20"/>
                <w:lang w:val="hy-AM"/>
              </w:rPr>
              <w:t>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պալատի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անդամն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լիազորությունների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ողջ</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ժամանակահատվածում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պալատում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դպրոցում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բացառությամբ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դպրոցում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դասավանդման: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20</w:t>
            </w:r>
            <w:r w:rsidRPr="006374C0">
              <w:rPr>
                <w:rFonts w:ascii="GHEA Grapalat" w:hAnsi="GHEA Grapalat"/>
                <w:sz w:val="20"/>
                <w:szCs w:val="20"/>
                <w:lang w:val="hy-AM"/>
              </w:rPr>
              <w:t>18</w:t>
            </w:r>
            <w:r w:rsidRPr="006374C0">
              <w:rPr>
                <w:rFonts w:ascii="GHEA Grapalat" w:hAnsi="GHEA Grapalat" w:cs="Sylfaen"/>
                <w:sz w:val="20"/>
                <w:szCs w:val="20"/>
                <w:lang w:val="en-US"/>
              </w:rPr>
              <w:t>թ</w:t>
            </w:r>
            <w:r w:rsidRPr="006374C0">
              <w:rPr>
                <w:rFonts w:ascii="GHEA Grapalat" w:hAnsi="GHEA Grapalat"/>
                <w:sz w:val="20"/>
                <w:szCs w:val="20"/>
                <w:lang w:val="en-US"/>
              </w:rPr>
              <w:t xml:space="preserve">. 3-րդ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en-US"/>
              </w:rPr>
              <w:t xml:space="preserve">Ընթացիկ ֆինանսավորում </w:t>
            </w:r>
            <w:r w:rsidRPr="006374C0">
              <w:rPr>
                <w:rFonts w:ascii="GHEA Grapalat" w:hAnsi="GHEA Grapalat"/>
                <w:sz w:val="20"/>
                <w:szCs w:val="20"/>
                <w:lang w:val="hy-AM"/>
              </w:rPr>
              <w:t xml:space="preserve"> </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ԱՆ</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կատարման</w:t>
            </w:r>
            <w:r w:rsidRPr="006374C0">
              <w:rPr>
                <w:rFonts w:ascii="GHEA Grapalat" w:hAnsi="GHEA Grapalat" w:cs="Sylfaen"/>
                <w:b/>
                <w:sz w:val="20"/>
                <w:szCs w:val="20"/>
              </w:rPr>
              <w:t xml:space="preserve"> </w:t>
            </w:r>
            <w:r w:rsidRPr="006374C0">
              <w:rPr>
                <w:rFonts w:ascii="GHEA Grapalat" w:hAnsi="GHEA Grapalat" w:cs="Sylfaen"/>
                <w:b/>
                <w:sz w:val="20"/>
                <w:szCs w:val="20"/>
                <w:lang w:val="hy-AM"/>
              </w:rPr>
              <w:t>վերստուգելի չափանիշը</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lastRenderedPageBreak/>
              <w:t>1. «</w:t>
            </w:r>
            <w:r w:rsidRPr="006374C0">
              <w:rPr>
                <w:rFonts w:ascii="GHEA Grapalat" w:hAnsi="GHEA Grapalat" w:cs="Sylfaen"/>
                <w:sz w:val="20"/>
                <w:szCs w:val="20"/>
                <w:lang w:val="hy-AM"/>
              </w:rPr>
              <w:t>Փաստաբանության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Հայաստանի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Հանրապետության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լրացումներ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նախագիծը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Ազգային ժողով: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lastRenderedPageBreak/>
              <w:t>3.2.1.1.2.</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Փաստաբանների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պալատի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անդամների</w:t>
            </w:r>
            <w:r w:rsidRPr="006374C0">
              <w:rPr>
                <w:rFonts w:ascii="GHEA Grapalat" w:hAnsi="GHEA Grapalat"/>
                <w:sz w:val="20"/>
                <w:szCs w:val="20"/>
                <w:lang w:val="hy-AM"/>
              </w:rPr>
              <w:t xml:space="preserve"> կատարելագործված </w:t>
            </w:r>
            <w:r w:rsidRPr="006374C0">
              <w:rPr>
                <w:rFonts w:ascii="GHEA Grapalat" w:hAnsi="GHEA Grapalat" w:cs="Sylfaen"/>
                <w:sz w:val="20"/>
                <w:szCs w:val="20"/>
                <w:lang w:val="hy-AM"/>
              </w:rPr>
              <w:t>ընտրության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ընթացակարգ</w:t>
            </w:r>
            <w:r w:rsidRPr="006374C0">
              <w:rPr>
                <w:rFonts w:ascii="GHEA Grapalat" w:hAnsi="GHEA Grapalat"/>
                <w:sz w:val="20"/>
                <w:szCs w:val="20"/>
                <w:lang w:val="hy-AM"/>
              </w:rPr>
              <w:t xml:space="preserve">  </w:t>
            </w:r>
          </w:p>
        </w:tc>
        <w:tc>
          <w:tcPr>
            <w:tcW w:w="5128" w:type="dxa"/>
            <w:gridSpan w:val="3"/>
            <w:shd w:val="clear" w:color="auto" w:fill="auto"/>
          </w:tcPr>
          <w:p w:rsidR="00526611" w:rsidRPr="006374C0" w:rsidRDefault="00526611" w:rsidP="004E4924">
            <w:pPr>
              <w:pStyle w:val="ListParagraph"/>
              <w:numPr>
                <w:ilvl w:val="0"/>
                <w:numId w:val="231"/>
              </w:num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Հայաստանի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Հանրապետության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լրացումներ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նախագիծ՝ ապահովելով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ձայների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փոքրամասնությամբ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ընտրված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առնվազն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երկու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անդամի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ներգրավվածությունը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պալատի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խորհրդում</w:t>
            </w:r>
            <w:r w:rsidRPr="006374C0">
              <w:rPr>
                <w:rFonts w:ascii="GHEA Grapalat" w:hAnsi="GHEA Grapalat"/>
                <w:sz w:val="20"/>
                <w:szCs w:val="20"/>
                <w:lang w:val="hy-AM"/>
              </w:rPr>
              <w:t xml:space="preserve"> (single transferable vote):</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20</w:t>
            </w:r>
            <w:r w:rsidRPr="006374C0">
              <w:rPr>
                <w:rFonts w:ascii="GHEA Grapalat" w:hAnsi="GHEA Grapalat"/>
                <w:sz w:val="20"/>
                <w:szCs w:val="20"/>
                <w:lang w:val="hy-AM"/>
              </w:rPr>
              <w:t>18</w:t>
            </w:r>
            <w:r w:rsidRPr="006374C0">
              <w:rPr>
                <w:rFonts w:ascii="GHEA Grapalat" w:hAnsi="GHEA Grapalat" w:cs="Sylfaen"/>
                <w:sz w:val="20"/>
                <w:szCs w:val="20"/>
                <w:lang w:val="en-US"/>
              </w:rPr>
              <w:t>թ</w:t>
            </w:r>
            <w:r w:rsidRPr="006374C0">
              <w:rPr>
                <w:rFonts w:ascii="GHEA Grapalat" w:hAnsi="GHEA Grapalat"/>
                <w:sz w:val="20"/>
                <w:szCs w:val="20"/>
                <w:lang w:val="en-US"/>
              </w:rPr>
              <w:t>. 3-րդ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Ընթացիկ ֆինանսավորում</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ԱՆ</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3"/>
                <w:numId w:val="36"/>
              </w:numPr>
              <w:spacing w:after="120" w:line="240" w:lineRule="auto"/>
              <w:rPr>
                <w:rFonts w:ascii="GHEA Grapalat" w:hAnsi="GHEA Grapalat"/>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փաստաբանի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նկատմամբ</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կարգապահական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վարույթի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հարուցման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նախապատրաստման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վարույթի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իրականացման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ընթացակարգերը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64"/>
              </w:numPr>
              <w:spacing w:after="120" w:line="240" w:lineRule="auto"/>
              <w:rPr>
                <w:rFonts w:ascii="GHEA Grapalat" w:hAnsi="GHEA Grapalat" w:cs="Sylfaen"/>
                <w:b/>
                <w:sz w:val="20"/>
                <w:szCs w:val="20"/>
                <w:lang w:val="hy-AM"/>
              </w:rPr>
            </w:pPr>
            <w:r w:rsidRPr="006374C0">
              <w:rPr>
                <w:rFonts w:ascii="GHEA Grapalat" w:hAnsi="GHEA Grapalat" w:cs="Sylfaen"/>
                <w:sz w:val="20"/>
                <w:szCs w:val="20"/>
                <w:lang w:val="hy-AM"/>
              </w:rPr>
              <w:t>Ներդրվել և գործում են փաստաբանի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նկատմամբ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վարույթի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մեխանիզմներ</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3.2.1.2.1.</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Փաստաբանի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նկատմամբ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կարգապահական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վարույթի</w:t>
            </w:r>
            <w:r w:rsidRPr="006374C0">
              <w:rPr>
                <w:rFonts w:ascii="GHEA Grapalat" w:hAnsi="GHEA Grapalat"/>
                <w:sz w:val="20"/>
                <w:szCs w:val="20"/>
                <w:lang w:val="hy-AM"/>
              </w:rPr>
              <w:t xml:space="preserve"> նախապատրաստման, </w:t>
            </w:r>
            <w:r w:rsidRPr="006374C0">
              <w:rPr>
                <w:rFonts w:ascii="GHEA Grapalat" w:hAnsi="GHEA Grapalat" w:cs="Sylfaen"/>
                <w:sz w:val="20"/>
                <w:szCs w:val="20"/>
                <w:lang w:val="hy-AM"/>
              </w:rPr>
              <w:t>հարուցման և քննության կատարելագործված ընթացակարգեր</w:t>
            </w:r>
          </w:p>
        </w:tc>
        <w:tc>
          <w:tcPr>
            <w:tcW w:w="5128" w:type="dxa"/>
            <w:gridSpan w:val="3"/>
            <w:shd w:val="clear" w:color="auto" w:fill="auto"/>
          </w:tcPr>
          <w:p w:rsidR="00526611" w:rsidRPr="006374C0" w:rsidRDefault="00526611" w:rsidP="004E4924">
            <w:pPr>
              <w:pStyle w:val="ListParagraph"/>
              <w:numPr>
                <w:ilvl w:val="0"/>
                <w:numId w:val="271"/>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Հայաստանի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Հանրապետության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լրացումներ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նախագիծ և ներկայացնել Ազգային ժողով:</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20</w:t>
            </w:r>
            <w:r w:rsidRPr="006374C0">
              <w:rPr>
                <w:rFonts w:ascii="GHEA Grapalat" w:hAnsi="GHEA Grapalat"/>
                <w:sz w:val="20"/>
                <w:szCs w:val="20"/>
                <w:lang w:val="hy-AM"/>
              </w:rPr>
              <w:t>18</w:t>
            </w:r>
            <w:r w:rsidRPr="006374C0">
              <w:rPr>
                <w:rFonts w:ascii="GHEA Grapalat" w:hAnsi="GHEA Grapalat" w:cs="Sylfaen"/>
                <w:sz w:val="20"/>
                <w:szCs w:val="20"/>
                <w:lang w:val="en-US"/>
              </w:rPr>
              <w:t>թ</w:t>
            </w:r>
            <w:r w:rsidRPr="006374C0">
              <w:rPr>
                <w:rFonts w:ascii="GHEA Grapalat" w:hAnsi="GHEA Grapalat"/>
                <w:sz w:val="20"/>
                <w:szCs w:val="20"/>
                <w:lang w:val="en-US"/>
              </w:rPr>
              <w:t>. 3-րդ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 xml:space="preserve">Ընթացիկ ֆինանսավորում </w:t>
            </w:r>
            <w:r w:rsidRPr="006374C0">
              <w:rPr>
                <w:rFonts w:ascii="GHEA Grapalat" w:hAnsi="GHEA Grapalat"/>
                <w:sz w:val="20"/>
                <w:szCs w:val="20"/>
                <w:lang w:val="hy-AM"/>
              </w:rPr>
              <w:t xml:space="preserve"> </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կատարման</w:t>
            </w:r>
            <w:r w:rsidRPr="006374C0">
              <w:rPr>
                <w:rFonts w:ascii="GHEA Grapalat" w:hAnsi="GHEA Grapalat" w:cs="Sylfaen"/>
                <w:b/>
                <w:sz w:val="20"/>
                <w:szCs w:val="20"/>
              </w:rPr>
              <w:t xml:space="preserve"> </w:t>
            </w:r>
            <w:r w:rsidRPr="006374C0">
              <w:rPr>
                <w:rFonts w:ascii="GHEA Grapalat" w:hAnsi="GHEA Grapalat" w:cs="Sylfaen"/>
                <w:b/>
                <w:sz w:val="20"/>
                <w:szCs w:val="20"/>
                <w:lang w:val="hy-AM"/>
              </w:rPr>
              <w:t>վերստուգելի չափանիշը</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1. «</w:t>
            </w:r>
            <w:r w:rsidRPr="006374C0">
              <w:rPr>
                <w:rFonts w:ascii="GHEA Grapalat" w:hAnsi="GHEA Grapalat" w:cs="Sylfaen"/>
                <w:sz w:val="20"/>
                <w:szCs w:val="20"/>
                <w:lang w:val="hy-AM"/>
              </w:rPr>
              <w:t>Փաստաբանության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Հայաստանի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Հանրապետության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լրացումներ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նախագիծը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3"/>
                <w:numId w:val="36"/>
              </w:numPr>
              <w:spacing w:after="120" w:line="240" w:lineRule="auto"/>
              <w:rPr>
                <w:rFonts w:ascii="GHEA Grapalat" w:hAnsi="GHEA Grapalat"/>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Վերանայել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փաստաբանի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վարքագծի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բարեվարքության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կանոնները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65"/>
              </w:numPr>
              <w:spacing w:after="120" w:line="240" w:lineRule="auto"/>
              <w:rPr>
                <w:rFonts w:ascii="GHEA Grapalat" w:hAnsi="GHEA Grapalat" w:cs="Sylfaen"/>
                <w:b/>
                <w:sz w:val="20"/>
                <w:szCs w:val="20"/>
                <w:lang w:val="hy-AM"/>
              </w:rPr>
            </w:pPr>
            <w:r w:rsidRPr="006374C0">
              <w:rPr>
                <w:rFonts w:ascii="GHEA Grapalat" w:hAnsi="GHEA Grapalat" w:cs="Sylfaen"/>
                <w:sz w:val="20"/>
                <w:szCs w:val="20"/>
                <w:lang w:val="hy-AM"/>
              </w:rPr>
              <w:t>Գործում են առաջադեմ փորձին համահունչ մշակված փաստաբանի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վարքագծի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բարեվարքության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կանոնները</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3.2.1.3.1.</w:t>
            </w:r>
          </w:p>
        </w:tc>
        <w:tc>
          <w:tcPr>
            <w:tcW w:w="2522"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Ընդունված է փաստաբանի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վարքագծի</w:t>
            </w:r>
            <w:r w:rsidRPr="006374C0">
              <w:rPr>
                <w:rFonts w:ascii="GHEA Grapalat" w:hAnsi="GHEA Grapalat"/>
                <w:sz w:val="20"/>
                <w:szCs w:val="20"/>
                <w:lang w:val="hy-AM"/>
              </w:rPr>
              <w:t xml:space="preserve"> կատարելագործված </w:t>
            </w:r>
            <w:r w:rsidRPr="006374C0">
              <w:rPr>
                <w:rFonts w:ascii="GHEA Grapalat" w:hAnsi="GHEA Grapalat" w:cs="Sylfaen"/>
                <w:sz w:val="20"/>
                <w:szCs w:val="20"/>
                <w:lang w:val="hy-AM"/>
              </w:rPr>
              <w:t>կանոնագիրքը</w:t>
            </w:r>
          </w:p>
        </w:tc>
        <w:tc>
          <w:tcPr>
            <w:tcW w:w="5128"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1.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Հայաստանի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Հանրապետության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լրացումներ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նախագիծ՝ օրենսդրորեն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ամրագրելով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վարքագծին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բարեվարքությանը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նվազագույն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չափորոշիչները:</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վարքագծի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կանոնագիրք և ներկայացնել հաստատման: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3-րդ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4-</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 xml:space="preserve">Ընթացիկ ֆինանսավորում </w:t>
            </w:r>
            <w:r w:rsidRPr="006374C0">
              <w:rPr>
                <w:rFonts w:ascii="GHEA Grapalat" w:hAnsi="GHEA Grapalat"/>
                <w:sz w:val="20"/>
                <w:szCs w:val="20"/>
                <w:lang w:val="hy-AM"/>
              </w:rPr>
              <w:t xml:space="preserve"> </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ՓՊ</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համաձայնությամբ</w:t>
            </w:r>
            <w:r w:rsidRPr="006374C0">
              <w:rPr>
                <w:rFonts w:ascii="GHEA Grapalat" w:hAnsi="GHEA Grapalat"/>
                <w:sz w:val="20"/>
                <w:szCs w:val="20"/>
                <w:lang w:val="hy-AM"/>
              </w:rPr>
              <w:t>)</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58"/>
              </w:numPr>
              <w:spacing w:after="120" w:line="240" w:lineRule="auto"/>
              <w:ind w:left="357" w:hanging="357"/>
              <w:contextualSpacing w:val="0"/>
              <w:rPr>
                <w:rFonts w:ascii="GHEA Grapalat" w:hAnsi="GHEA Grapalat"/>
                <w:sz w:val="20"/>
                <w:szCs w:val="20"/>
                <w:lang w:val="hy-AM"/>
              </w:rPr>
            </w:pPr>
            <w:r w:rsidRPr="006374C0">
              <w:rPr>
                <w:rFonts w:ascii="GHEA Grapalat" w:hAnsi="GHEA Grapalat"/>
                <w:sz w:val="20"/>
                <w:szCs w:val="20"/>
                <w:lang w:val="hy-AM"/>
              </w:rPr>
              <w:t>«</w:t>
            </w:r>
            <w:r w:rsidRPr="006374C0">
              <w:rPr>
                <w:rFonts w:ascii="GHEA Grapalat" w:hAnsi="GHEA Grapalat" w:cs="Sylfaen"/>
                <w:sz w:val="20"/>
                <w:szCs w:val="20"/>
                <w:lang w:val="hy-AM"/>
              </w:rPr>
              <w:t>Փաստաբանության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Հայաստանի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Հանրապետության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լրացումներ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նախագիծը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 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w:t>
            </w:r>
          </w:p>
          <w:p w:rsidR="00526611" w:rsidRPr="006374C0" w:rsidRDefault="00526611" w:rsidP="004E4924">
            <w:pPr>
              <w:pStyle w:val="ListParagraph"/>
              <w:numPr>
                <w:ilvl w:val="0"/>
                <w:numId w:val="158"/>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Փաստաբանի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վարքագծի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կանոնագիրքը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 և ընդունված է</w:t>
            </w:r>
            <w:r w:rsidRPr="006374C0">
              <w:rPr>
                <w:rFonts w:ascii="GHEA Grapalat" w:hAnsi="GHEA Grapalat"/>
                <w:sz w:val="20"/>
                <w:szCs w:val="20"/>
                <w:lang w:val="hy-AM"/>
              </w:rPr>
              <w:t>:</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36"/>
              </w:numPr>
              <w:spacing w:after="120" w:line="240" w:lineRule="auto"/>
              <w:rPr>
                <w:rFonts w:ascii="GHEA Grapalat" w:hAnsi="GHEA Grapalat"/>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Արդիականացնել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փաստաբանների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վերապատրաստման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ընթացակարգերն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ծրագրերը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36"/>
              </w:numPr>
              <w:spacing w:after="120" w:line="240" w:lineRule="auto"/>
              <w:ind w:left="357" w:hanging="357"/>
              <w:contextualSpacing w:val="0"/>
              <w:rPr>
                <w:rFonts w:ascii="GHEA Grapalat" w:hAnsi="GHEA Grapalat" w:cs="Sylfaen"/>
                <w:sz w:val="20"/>
                <w:szCs w:val="20"/>
                <w:lang w:val="hy-AM"/>
              </w:rPr>
            </w:pPr>
            <w:r w:rsidRPr="006374C0">
              <w:rPr>
                <w:rFonts w:ascii="GHEA Grapalat" w:hAnsi="GHEA Grapalat" w:cs="Sylfaen"/>
                <w:sz w:val="20"/>
                <w:szCs w:val="20"/>
                <w:lang w:val="hy-AM"/>
              </w:rPr>
              <w:t xml:space="preserve">Ներդրվել և կիրառվում է փաստաբանների վերապատրաստման կարիքների՝ առաջադեմ փորձին համահունչ  գնահատման գործիքը: </w:t>
            </w:r>
          </w:p>
          <w:p w:rsidR="00526611" w:rsidRPr="006374C0" w:rsidRDefault="00526611" w:rsidP="004E4924">
            <w:pPr>
              <w:pStyle w:val="ListParagraph"/>
              <w:numPr>
                <w:ilvl w:val="0"/>
                <w:numId w:val="236"/>
              </w:numPr>
              <w:spacing w:after="120" w:line="240" w:lineRule="auto"/>
              <w:ind w:left="357" w:hanging="357"/>
              <w:contextualSpacing w:val="0"/>
              <w:rPr>
                <w:rFonts w:ascii="GHEA Grapalat" w:hAnsi="GHEA Grapalat" w:cs="Sylfaen"/>
                <w:sz w:val="20"/>
                <w:szCs w:val="20"/>
                <w:lang w:val="hy-AM"/>
              </w:rPr>
            </w:pPr>
            <w:r w:rsidRPr="006374C0">
              <w:rPr>
                <w:rFonts w:ascii="GHEA Grapalat" w:hAnsi="GHEA Grapalat" w:cs="Sylfaen"/>
                <w:sz w:val="20"/>
                <w:szCs w:val="20"/>
                <w:lang w:val="hy-AM"/>
              </w:rPr>
              <w:t xml:space="preserve">Մեծացել է այն ծրագրերի թիվը, որոնք մշակվել են վերապատրաստման կարիքի գնահատման գործիքի շնորհիվ վերհանված կարիքների հիման վրա (ելակետ. 2020թ. -0, թիրախ՝ 2022թ.- աճ): </w:t>
            </w:r>
          </w:p>
          <w:p w:rsidR="00526611" w:rsidRPr="006374C0" w:rsidRDefault="00526611" w:rsidP="004E4924">
            <w:pPr>
              <w:pStyle w:val="ListParagraph"/>
              <w:numPr>
                <w:ilvl w:val="0"/>
                <w:numId w:val="236"/>
              </w:numPr>
              <w:spacing w:after="120" w:line="240" w:lineRule="auto"/>
              <w:ind w:left="357" w:hanging="357"/>
              <w:contextualSpacing w:val="0"/>
              <w:rPr>
                <w:rFonts w:ascii="GHEA Grapalat" w:hAnsi="GHEA Grapalat" w:cs="Sylfaen"/>
                <w:sz w:val="20"/>
                <w:szCs w:val="20"/>
                <w:lang w:val="hy-AM"/>
              </w:rPr>
            </w:pPr>
            <w:r w:rsidRPr="006374C0">
              <w:rPr>
                <w:rFonts w:ascii="GHEA Grapalat" w:hAnsi="GHEA Grapalat" w:cs="Sylfaen"/>
                <w:sz w:val="20"/>
                <w:szCs w:val="20"/>
                <w:lang w:val="hy-AM"/>
              </w:rPr>
              <w:t>Փաստաբանների վերապատրաստման ընթացակարգերը, վերապատրաստման ծրագրերի բովանդակությունն ու կառուցվածքը համապատասխանեցվել են  միջազգային չափանիշներին:</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lastRenderedPageBreak/>
              <w:t>3.2.1.4.1.</w:t>
            </w:r>
          </w:p>
        </w:tc>
        <w:tc>
          <w:tcPr>
            <w:tcW w:w="2522"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Փաստաբանների</w:t>
            </w:r>
            <w:r w:rsidRPr="006374C0">
              <w:rPr>
                <w:rFonts w:ascii="GHEA Grapalat" w:hAnsi="GHEA Grapalat"/>
                <w:sz w:val="20"/>
                <w:szCs w:val="20"/>
                <w:lang w:val="hy-AM"/>
              </w:rPr>
              <w:t xml:space="preserve"> շարունակական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կատարելագործված </w:t>
            </w:r>
            <w:r w:rsidRPr="006374C0">
              <w:rPr>
                <w:rFonts w:ascii="GHEA Grapalat" w:hAnsi="GHEA Grapalat" w:cs="Sylfaen"/>
                <w:sz w:val="20"/>
                <w:szCs w:val="20"/>
                <w:lang w:val="hy-AM"/>
              </w:rPr>
              <w:t>կարգեր</w:t>
            </w:r>
          </w:p>
        </w:tc>
        <w:tc>
          <w:tcPr>
            <w:tcW w:w="5128" w:type="dxa"/>
            <w:gridSpan w:val="3"/>
            <w:shd w:val="clear" w:color="auto" w:fill="auto"/>
          </w:tcPr>
          <w:p w:rsidR="00526611" w:rsidRPr="006374C0" w:rsidRDefault="00526611" w:rsidP="004E4924">
            <w:pPr>
              <w:pStyle w:val="ListParagraph"/>
              <w:numPr>
                <w:ilvl w:val="0"/>
                <w:numId w:val="232"/>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կարգերը</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4-րդ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 ֆինանսավորում 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ՓՊ</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համաձայնությամբ</w:t>
            </w:r>
            <w:r w:rsidRPr="006374C0">
              <w:rPr>
                <w:rFonts w:ascii="GHEA Grapalat" w:hAnsi="GHEA Grapalat"/>
                <w:sz w:val="20"/>
                <w:szCs w:val="20"/>
                <w:lang w:val="hy-AM"/>
              </w:rPr>
              <w:t>)</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ՓԴ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համաձայնությամբ</w:t>
            </w:r>
            <w:r w:rsidRPr="006374C0">
              <w:rPr>
                <w:rFonts w:ascii="GHEA Grapalat" w:hAnsi="GHEA Grapalat"/>
                <w:sz w:val="20"/>
                <w:szCs w:val="20"/>
                <w:lang w:val="hy-AM"/>
              </w:rPr>
              <w:t>)</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33"/>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Փաստաբանների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ընթացակարգերի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ուսումնասիրությունն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և ը</w:t>
            </w:r>
            <w:r w:rsidRPr="006374C0">
              <w:rPr>
                <w:rFonts w:ascii="GHEA Grapalat" w:hAnsi="GHEA Grapalat" w:cs="Sylfaen"/>
                <w:sz w:val="20"/>
                <w:szCs w:val="20"/>
                <w:lang w:val="hy-AM"/>
              </w:rPr>
              <w:t>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Դրանց </w:t>
            </w:r>
            <w:r w:rsidRPr="006374C0">
              <w:rPr>
                <w:rFonts w:ascii="GHEA Grapalat" w:hAnsi="GHEA Grapalat" w:cs="Sylfaen"/>
                <w:sz w:val="20"/>
                <w:szCs w:val="20"/>
                <w:lang w:val="hy-AM"/>
              </w:rPr>
              <w:t>կիրառման 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հաջորդ տարվա գործողությունների ծրագրում կամ հաջորդ Ռազմավարությամբ միջոցառումների պլանավորում. արձանագրություն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3.2.1.4.2.</w:t>
            </w:r>
          </w:p>
        </w:tc>
        <w:tc>
          <w:tcPr>
            <w:tcW w:w="2522"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Փաստաբանների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շարունակական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արդիականացված </w:t>
            </w:r>
            <w:r w:rsidRPr="006374C0">
              <w:rPr>
                <w:rFonts w:ascii="GHEA Grapalat" w:hAnsi="GHEA Grapalat" w:cs="Sylfaen"/>
                <w:sz w:val="20"/>
                <w:szCs w:val="20"/>
                <w:lang w:val="hy-AM"/>
              </w:rPr>
              <w:t>ծրագրեր</w:t>
            </w:r>
            <w:r w:rsidRPr="006374C0">
              <w:rPr>
                <w:rFonts w:ascii="GHEA Grapalat" w:hAnsi="GHEA Grapalat"/>
                <w:sz w:val="20"/>
                <w:szCs w:val="20"/>
                <w:lang w:val="hy-AM"/>
              </w:rPr>
              <w:t xml:space="preserve"> </w:t>
            </w:r>
          </w:p>
        </w:tc>
        <w:tc>
          <w:tcPr>
            <w:tcW w:w="5128" w:type="dxa"/>
            <w:gridSpan w:val="3"/>
            <w:shd w:val="clear" w:color="auto" w:fill="auto"/>
          </w:tcPr>
          <w:p w:rsidR="00526611" w:rsidRPr="006374C0" w:rsidRDefault="00526611" w:rsidP="004E4924">
            <w:pPr>
              <w:pStyle w:val="ListParagraph"/>
              <w:numPr>
                <w:ilvl w:val="0"/>
                <w:numId w:val="234"/>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գործիք</w:t>
            </w:r>
            <w:r w:rsidRPr="006374C0">
              <w:rPr>
                <w:rFonts w:ascii="GHEA Grapalat" w:hAnsi="GHEA Grapalat"/>
                <w:sz w:val="20"/>
                <w:szCs w:val="20"/>
                <w:lang w:val="hy-AM"/>
              </w:rPr>
              <w:t>:</w:t>
            </w:r>
          </w:p>
          <w:p w:rsidR="00526611" w:rsidRPr="006374C0" w:rsidRDefault="00526611" w:rsidP="004E4924">
            <w:pPr>
              <w:pStyle w:val="ListParagraph"/>
              <w:numPr>
                <w:ilvl w:val="0"/>
                <w:numId w:val="234"/>
              </w:numPr>
              <w:spacing w:after="120" w:line="240" w:lineRule="auto"/>
              <w:ind w:left="357" w:hanging="357"/>
              <w:contextualSpacing w:val="0"/>
              <w:rPr>
                <w:rFonts w:ascii="GHEA Grapalat" w:hAnsi="GHEA Grapalat"/>
                <w:sz w:val="20"/>
                <w:szCs w:val="20"/>
                <w:lang w:val="hy-AM"/>
              </w:rPr>
            </w:pPr>
            <w:r w:rsidRPr="006374C0">
              <w:rPr>
                <w:rFonts w:ascii="GHEA Grapalat" w:eastAsia="Times New Roman" w:hAnsi="GHEA Grapalat" w:cs="Sylfaen"/>
                <w:sz w:val="20"/>
                <w:szCs w:val="20"/>
                <w:lang w:val="hy-AM" w:eastAsia="ru-RU"/>
              </w:rPr>
              <w:t>Պարբերաբար</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գնահատել</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վերապատրաստման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կարիքները՝</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այդ</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թվում</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փաստաբանների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հետ</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քննարկումներ</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 xml:space="preserve">կազմակերպելով </w:t>
            </w:r>
            <w:r w:rsidRPr="006374C0">
              <w:rPr>
                <w:rFonts w:ascii="GHEA Grapalat" w:eastAsia="Times New Roman" w:hAnsi="GHEA Grapalat"/>
                <w:sz w:val="20"/>
                <w:szCs w:val="20"/>
                <w:lang w:val="hy-AM" w:eastAsia="ru-RU"/>
              </w:rPr>
              <w:t xml:space="preserve">և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 վերապատրաստման ծրագրերում համապատասխան դասընթաց  ներառելու համար</w:t>
            </w:r>
            <w:r w:rsidRPr="006374C0">
              <w:rPr>
                <w:rFonts w:ascii="GHEA Grapalat" w:hAnsi="GHEA Grapalat"/>
                <w:sz w:val="20"/>
                <w:szCs w:val="20"/>
                <w:lang w:val="hy-AM"/>
              </w:rPr>
              <w:t>:</w:t>
            </w:r>
          </w:p>
          <w:p w:rsidR="00526611" w:rsidRPr="006374C0" w:rsidRDefault="00526611" w:rsidP="004E4924">
            <w:pPr>
              <w:pStyle w:val="ListParagraph"/>
              <w:numPr>
                <w:ilvl w:val="0"/>
                <w:numId w:val="234"/>
              </w:numPr>
              <w:spacing w:after="120" w:line="240" w:lineRule="auto"/>
              <w:ind w:left="357" w:hanging="357"/>
              <w:contextualSpacing w:val="0"/>
              <w:rPr>
                <w:rFonts w:ascii="GHEA Grapalat" w:hAnsi="GHEA Grapalat"/>
                <w:sz w:val="20"/>
                <w:szCs w:val="20"/>
                <w:lang w:val="hy-AM"/>
              </w:rPr>
            </w:pPr>
            <w:r w:rsidRPr="006374C0">
              <w:rPr>
                <w:rFonts w:ascii="GHEA Grapalat" w:eastAsia="Times New Roman" w:hAnsi="GHEA Grapalat" w:cs="Sylfaen"/>
                <w:sz w:val="20"/>
                <w:szCs w:val="20"/>
                <w:lang w:val="hy-AM" w:eastAsia="ru-RU"/>
              </w:rPr>
              <w:t>Վերապատրաստման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ծրագրերի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ձևաչափի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կառուցվածքի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և</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բովանդակության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վերաբերյալ</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առաջադեմ</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փորձի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ուսումնասիրության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հիման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վրա</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տարեկան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կտրվածքով</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վերանայել</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և</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ըստ</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անհրաժեշտության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արդիականացնել</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վերապատրաստման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ծրագրերը</w:t>
            </w:r>
            <w:r w:rsidRPr="006374C0">
              <w:rPr>
                <w:rFonts w:ascii="GHEA Grapalat" w:eastAsia="Times New Roman" w:hAnsi="GHEA Grapalat"/>
                <w:sz w:val="20"/>
                <w:szCs w:val="20"/>
                <w:lang w:val="hy-AM" w:eastAsia="ru-RU"/>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1-ին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w:t>
            </w:r>
            <w:r w:rsidRPr="006374C0">
              <w:rPr>
                <w:rFonts w:ascii="GHEA Grapalat" w:hAnsi="GHEA Grapalat" w:cs="Sylfaen"/>
                <w:sz w:val="20"/>
                <w:szCs w:val="20"/>
                <w:lang w:val="hy-AM"/>
              </w:rPr>
              <w:t>շարունակական</w:t>
            </w:r>
            <w:r w:rsidRPr="006374C0">
              <w:rPr>
                <w:rFonts w:ascii="GHEA Grapalat" w:hAnsi="GHEA Grapalat"/>
                <w:sz w:val="20"/>
                <w:szCs w:val="20"/>
                <w:lang w:val="hy-AM"/>
              </w:rPr>
              <w:t>)</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ՓՊ</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համաձայնությամբ</w:t>
            </w:r>
            <w:r w:rsidRPr="006374C0">
              <w:rPr>
                <w:rFonts w:ascii="GHEA Grapalat" w:hAnsi="GHEA Grapalat"/>
                <w:sz w:val="20"/>
                <w:szCs w:val="20"/>
                <w:lang w:val="hy-AM"/>
              </w:rPr>
              <w:t>)</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ՓԴ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համաձայնությամբ</w:t>
            </w:r>
            <w:r w:rsidRPr="006374C0">
              <w:rPr>
                <w:rFonts w:ascii="GHEA Grapalat" w:hAnsi="GHEA Grapalat"/>
                <w:sz w:val="20"/>
                <w:szCs w:val="20"/>
                <w:lang w:val="hy-AM"/>
              </w:rPr>
              <w:t>)</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35"/>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Փաստաբանների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գործիքը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կիրառվում է: </w:t>
            </w:r>
            <w:r w:rsidRPr="006374C0">
              <w:rPr>
                <w:rFonts w:ascii="GHEA Grapalat" w:hAnsi="GHEA Grapalat" w:cs="Sylfaen"/>
                <w:sz w:val="20"/>
                <w:szCs w:val="20"/>
                <w:lang w:val="hy-AM"/>
              </w:rPr>
              <w:t>Գործիքի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235"/>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Վերհանված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փաստաբանների 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վերանայված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կատարելագործված 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արդիականացված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 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են </w:t>
            </w:r>
            <w:r w:rsidRPr="006374C0">
              <w:rPr>
                <w:rFonts w:ascii="GHEA Grapalat" w:hAnsi="GHEA Grapalat"/>
                <w:sz w:val="20"/>
                <w:szCs w:val="20"/>
                <w:lang w:val="hy-AM"/>
              </w:rPr>
              <w:t>(</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 և դատական ծառայողների պարտադիր վերապատրաստման ծրագրերում ներառված են ժամանակի պահանջներին համահունչ կարողությունների և հմտությունների զարգացման համապատասխան ուղղությունները, ծրագրերը հաստատված են և գործում են:</w:t>
            </w:r>
          </w:p>
          <w:p w:rsidR="00526611" w:rsidRPr="006374C0" w:rsidRDefault="00526611" w:rsidP="004E4924">
            <w:pPr>
              <w:pStyle w:val="ListParagraph"/>
              <w:numPr>
                <w:ilvl w:val="0"/>
                <w:numId w:val="235"/>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Փաստաբանների վերապատրաստման ծրագրերի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ձևաչափի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կառուցվածքի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բովանդակության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 ուսումնասիրված է և արդյունքների հաշվառմամբ՝ վերապատրաստման ծրագրերի կառուցվածքը, բովանդակությունը և ձևաչափն արդիականացված է:</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36"/>
              </w:numPr>
              <w:spacing w:after="120" w:line="240" w:lineRule="auto"/>
              <w:rPr>
                <w:rFonts w:ascii="GHEA Grapalat" w:hAnsi="GHEA Grapalat" w:cs="Sylfaen"/>
                <w:sz w:val="20"/>
                <w:szCs w:val="20"/>
                <w:lang w:val="hy-AM"/>
              </w:rPr>
            </w:pPr>
            <w:r w:rsidRPr="006374C0">
              <w:rPr>
                <w:rFonts w:ascii="GHEA Grapalat" w:hAnsi="GHEA Grapalat" w:cs="Sylfaen"/>
                <w:b/>
                <w:sz w:val="20"/>
                <w:szCs w:val="20"/>
                <w:lang w:val="hy-AM"/>
              </w:rPr>
              <w:t>Ռազմավարական ուղենիշ: Ներդնել փաստաբանական սխալից ապահովագրության ինստիտուտը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04"/>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Ամրապնդվել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օգտվողների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պաշտպանվածությունը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վնասների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հատուցման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նպաստելու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հասարակության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ներսում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մակարդակում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անվտանգության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համոզվածության</w:t>
            </w:r>
            <w:r w:rsidRPr="006374C0">
              <w:rPr>
                <w:rFonts w:ascii="GHEA Grapalat" w:hAnsi="GHEA Grapalat"/>
                <w:sz w:val="20"/>
                <w:szCs w:val="20"/>
                <w:lang w:val="hy-AM"/>
              </w:rPr>
              <w:t xml:space="preserve"> ամրապնդմանը: </w:t>
            </w:r>
          </w:p>
          <w:p w:rsidR="00526611" w:rsidRPr="006374C0" w:rsidRDefault="00526611" w:rsidP="004E4924">
            <w:pPr>
              <w:pStyle w:val="ListParagraph"/>
              <w:numPr>
                <w:ilvl w:val="0"/>
                <w:numId w:val="104"/>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Զարգացել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ինստիտուտը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որակը</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3.2.1.5.1.</w:t>
            </w:r>
          </w:p>
        </w:tc>
        <w:tc>
          <w:tcPr>
            <w:tcW w:w="2522" w:type="dxa"/>
            <w:gridSpan w:val="3"/>
            <w:shd w:val="clear" w:color="auto" w:fill="auto"/>
          </w:tcPr>
          <w:p w:rsidR="00526611" w:rsidRPr="006374C0" w:rsidRDefault="00526611" w:rsidP="00515E11">
            <w:pPr>
              <w:pStyle w:val="CommentText"/>
              <w:tabs>
                <w:tab w:val="left" w:pos="1500"/>
              </w:tabs>
            </w:pPr>
            <w:r w:rsidRPr="006374C0">
              <w:rPr>
                <w:rFonts w:cs="Sylfaen"/>
              </w:rPr>
              <w:t>Փաստաբանական սխալից ապահովագրության</w:t>
            </w:r>
            <w:r w:rsidRPr="006374C0">
              <w:t xml:space="preserve"> արդյունավետ </w:t>
            </w:r>
            <w:r w:rsidRPr="006374C0">
              <w:rPr>
                <w:rFonts w:cs="Sylfaen"/>
              </w:rPr>
              <w:t>մեխանիզմ</w:t>
            </w:r>
          </w:p>
        </w:tc>
        <w:tc>
          <w:tcPr>
            <w:tcW w:w="5128" w:type="dxa"/>
            <w:gridSpan w:val="3"/>
            <w:shd w:val="clear" w:color="auto" w:fill="auto"/>
          </w:tcPr>
          <w:p w:rsidR="00526611" w:rsidRPr="006374C0" w:rsidRDefault="00526611" w:rsidP="004E4924">
            <w:pPr>
              <w:pStyle w:val="CommentText"/>
              <w:numPr>
                <w:ilvl w:val="0"/>
                <w:numId w:val="103"/>
              </w:numPr>
              <w:tabs>
                <w:tab w:val="left" w:pos="1500"/>
              </w:tabs>
            </w:pPr>
            <w:r w:rsidRPr="006374C0">
              <w:rPr>
                <w:rFonts w:cs="Sylfaen"/>
              </w:rPr>
              <w:t>Առաջադեմ</w:t>
            </w:r>
            <w:r w:rsidRPr="006374C0">
              <w:t xml:space="preserve"> </w:t>
            </w:r>
            <w:r w:rsidRPr="006374C0">
              <w:rPr>
                <w:rFonts w:cs="Sylfaen"/>
              </w:rPr>
              <w:t>փորձի</w:t>
            </w:r>
            <w:r w:rsidRPr="006374C0">
              <w:t xml:space="preserve"> </w:t>
            </w:r>
            <w:r w:rsidRPr="006374C0">
              <w:rPr>
                <w:rFonts w:cs="Sylfaen"/>
              </w:rPr>
              <w:t>ուսումնասիրության</w:t>
            </w:r>
            <w:r w:rsidRPr="006374C0">
              <w:t xml:space="preserve"> </w:t>
            </w:r>
            <w:r w:rsidRPr="006374C0">
              <w:rPr>
                <w:rFonts w:cs="Sylfaen"/>
              </w:rPr>
              <w:t>հիման</w:t>
            </w:r>
            <w:r w:rsidRPr="006374C0">
              <w:t xml:space="preserve"> </w:t>
            </w:r>
            <w:r w:rsidRPr="006374C0">
              <w:rPr>
                <w:rFonts w:cs="Sylfaen"/>
              </w:rPr>
              <w:t>վրա</w:t>
            </w:r>
            <w:r w:rsidRPr="006374C0">
              <w:t xml:space="preserve"> </w:t>
            </w:r>
            <w:r w:rsidRPr="006374C0">
              <w:rPr>
                <w:rFonts w:cs="Sylfaen"/>
              </w:rPr>
              <w:t>մշակել</w:t>
            </w:r>
            <w:r w:rsidRPr="006374C0">
              <w:t xml:space="preserve"> </w:t>
            </w:r>
            <w:r w:rsidRPr="006374C0">
              <w:rPr>
                <w:rFonts w:cs="Sylfaen"/>
              </w:rPr>
              <w:t>փաստաբանական սխալի</w:t>
            </w:r>
            <w:r w:rsidRPr="006374C0">
              <w:t xml:space="preserve"> </w:t>
            </w:r>
            <w:r w:rsidRPr="006374C0">
              <w:rPr>
                <w:rFonts w:cs="Sylfaen"/>
              </w:rPr>
              <w:t>ապահովագրության</w:t>
            </w:r>
            <w:r w:rsidRPr="006374C0">
              <w:t xml:space="preserve"> </w:t>
            </w:r>
            <w:r w:rsidRPr="006374C0">
              <w:rPr>
                <w:rFonts w:cs="Sylfaen"/>
              </w:rPr>
              <w:t>ինստիտուտի</w:t>
            </w:r>
            <w:r w:rsidRPr="006374C0">
              <w:t xml:space="preserve"> </w:t>
            </w:r>
            <w:r w:rsidRPr="006374C0">
              <w:rPr>
                <w:rFonts w:cs="Sylfaen"/>
              </w:rPr>
              <w:t>ներդրման</w:t>
            </w:r>
            <w:r w:rsidRPr="006374C0">
              <w:t xml:space="preserve"> </w:t>
            </w:r>
            <w:r w:rsidRPr="006374C0">
              <w:rPr>
                <w:rFonts w:cs="Sylfaen"/>
              </w:rPr>
              <w:t>իրավական</w:t>
            </w:r>
            <w:r w:rsidRPr="006374C0">
              <w:t xml:space="preserve"> </w:t>
            </w:r>
            <w:r w:rsidRPr="006374C0">
              <w:rPr>
                <w:rFonts w:cs="Sylfaen"/>
              </w:rPr>
              <w:t>և</w:t>
            </w:r>
            <w:r w:rsidRPr="006374C0">
              <w:t xml:space="preserve"> </w:t>
            </w:r>
            <w:r w:rsidRPr="006374C0">
              <w:rPr>
                <w:rFonts w:cs="Sylfaen"/>
              </w:rPr>
              <w:t>կազմակերպական</w:t>
            </w:r>
            <w:r w:rsidRPr="006374C0">
              <w:t xml:space="preserve"> </w:t>
            </w:r>
            <w:r w:rsidRPr="006374C0">
              <w:rPr>
                <w:rFonts w:cs="Sylfaen"/>
              </w:rPr>
              <w:t>ընթացակարգերը</w:t>
            </w:r>
            <w:r w:rsidRPr="006374C0">
              <w:t xml:space="preserve">, </w:t>
            </w:r>
            <w:r w:rsidRPr="006374C0">
              <w:rPr>
                <w:rFonts w:cs="Sylfaen"/>
              </w:rPr>
              <w:t>վնասի</w:t>
            </w:r>
            <w:r w:rsidRPr="006374C0">
              <w:t xml:space="preserve"> </w:t>
            </w:r>
            <w:r w:rsidRPr="006374C0">
              <w:rPr>
                <w:rFonts w:cs="Sylfaen"/>
              </w:rPr>
              <w:t>հատուցման</w:t>
            </w:r>
            <w:r w:rsidRPr="006374C0">
              <w:t xml:space="preserve"> </w:t>
            </w:r>
            <w:r w:rsidRPr="006374C0">
              <w:rPr>
                <w:rFonts w:cs="Sylfaen"/>
              </w:rPr>
              <w:t>չափանիշները</w:t>
            </w:r>
            <w:r w:rsidRPr="006374C0">
              <w:t xml:space="preserve">, </w:t>
            </w:r>
            <w:r w:rsidRPr="006374C0">
              <w:rPr>
                <w:rFonts w:cs="Sylfaen"/>
              </w:rPr>
              <w:t>վնասի</w:t>
            </w:r>
            <w:r w:rsidRPr="006374C0">
              <w:t xml:space="preserve"> </w:t>
            </w:r>
            <w:r w:rsidRPr="006374C0">
              <w:rPr>
                <w:rFonts w:cs="Sylfaen"/>
              </w:rPr>
              <w:t>տեսակները</w:t>
            </w:r>
            <w:r w:rsidRPr="006374C0">
              <w:t xml:space="preserve"> </w:t>
            </w:r>
            <w:r w:rsidRPr="006374C0">
              <w:rPr>
                <w:rFonts w:cs="Sylfaen"/>
              </w:rPr>
              <w:t>և</w:t>
            </w:r>
            <w:r w:rsidRPr="006374C0">
              <w:t xml:space="preserve"> </w:t>
            </w:r>
            <w:r w:rsidRPr="006374C0">
              <w:rPr>
                <w:rFonts w:cs="Sylfaen"/>
              </w:rPr>
              <w:t>այլն</w:t>
            </w:r>
            <w:r w:rsidRPr="006374C0">
              <w:t xml:space="preserve">:  </w:t>
            </w:r>
          </w:p>
          <w:p w:rsidR="00526611" w:rsidRPr="006374C0" w:rsidRDefault="00526611" w:rsidP="004E4924">
            <w:pPr>
              <w:pStyle w:val="CommentText"/>
              <w:numPr>
                <w:ilvl w:val="0"/>
                <w:numId w:val="103"/>
              </w:numPr>
              <w:tabs>
                <w:tab w:val="left" w:pos="1500"/>
              </w:tabs>
            </w:pPr>
            <w:r w:rsidRPr="006374C0">
              <w:rPr>
                <w:rFonts w:cs="Sylfaen"/>
              </w:rPr>
              <w:t>Ուսումնաիսրության</w:t>
            </w:r>
            <w:r w:rsidRPr="006374C0">
              <w:t xml:space="preserve"> </w:t>
            </w:r>
            <w:r w:rsidRPr="006374C0">
              <w:rPr>
                <w:rFonts w:cs="Sylfaen"/>
              </w:rPr>
              <w:t>արդյունքների</w:t>
            </w:r>
            <w:r w:rsidRPr="006374C0">
              <w:t xml:space="preserve"> </w:t>
            </w:r>
            <w:r w:rsidRPr="006374C0">
              <w:rPr>
                <w:rFonts w:cs="Sylfaen"/>
              </w:rPr>
              <w:t>հիման</w:t>
            </w:r>
            <w:r w:rsidRPr="006374C0">
              <w:t xml:space="preserve"> </w:t>
            </w:r>
            <w:r w:rsidRPr="006374C0">
              <w:rPr>
                <w:rFonts w:cs="Sylfaen"/>
              </w:rPr>
              <w:t>վրա</w:t>
            </w:r>
            <w:r w:rsidRPr="006374C0">
              <w:t xml:space="preserve"> </w:t>
            </w:r>
            <w:r w:rsidRPr="006374C0">
              <w:rPr>
                <w:rFonts w:cs="Sylfaen"/>
              </w:rPr>
              <w:t>մշակել</w:t>
            </w:r>
            <w:r w:rsidRPr="006374C0">
              <w:t xml:space="preserve"> </w:t>
            </w:r>
            <w:r w:rsidRPr="006374C0">
              <w:rPr>
                <w:rFonts w:cs="Sylfaen"/>
              </w:rPr>
              <w:t>օրենսդրական</w:t>
            </w:r>
            <w:r w:rsidRPr="006374C0">
              <w:t xml:space="preserve"> </w:t>
            </w:r>
            <w:r w:rsidRPr="006374C0">
              <w:rPr>
                <w:rFonts w:cs="Sylfaen"/>
              </w:rPr>
              <w:t>փոփոխությունների</w:t>
            </w:r>
            <w:r w:rsidRPr="006374C0">
              <w:t xml:space="preserve"> </w:t>
            </w:r>
            <w:r w:rsidRPr="006374C0">
              <w:rPr>
                <w:rFonts w:cs="Sylfaen"/>
              </w:rPr>
              <w:t>փաթեթ</w:t>
            </w:r>
            <w:r w:rsidRPr="006374C0">
              <w:t xml:space="preserve"> և </w:t>
            </w:r>
            <w:r w:rsidRPr="006374C0">
              <w:rPr>
                <w:rFonts w:cs="Sylfaen"/>
              </w:rPr>
              <w:t>ներկայացնել</w:t>
            </w:r>
            <w:r w:rsidRPr="006374C0">
              <w:t xml:space="preserve"> </w:t>
            </w:r>
            <w:r w:rsidRPr="006374C0">
              <w:rPr>
                <w:rFonts w:cs="Sylfaen"/>
              </w:rPr>
              <w:t>Ազգային</w:t>
            </w:r>
            <w:r w:rsidRPr="006374C0">
              <w:t xml:space="preserve"> </w:t>
            </w:r>
            <w:r w:rsidRPr="006374C0">
              <w:rPr>
                <w:rFonts w:cs="Sylfaen"/>
              </w:rPr>
              <w:t>ժողով</w:t>
            </w:r>
            <w:r w:rsidRPr="006374C0">
              <w:t>:</w:t>
            </w:r>
          </w:p>
          <w:p w:rsidR="00526611" w:rsidRPr="006374C0" w:rsidRDefault="00526611" w:rsidP="004E4924">
            <w:pPr>
              <w:pStyle w:val="CommentText"/>
              <w:numPr>
                <w:ilvl w:val="0"/>
                <w:numId w:val="103"/>
              </w:numPr>
              <w:tabs>
                <w:tab w:val="left" w:pos="1500"/>
              </w:tabs>
            </w:pPr>
            <w:r w:rsidRPr="006374C0">
              <w:rPr>
                <w:rFonts w:cs="Sylfaen"/>
              </w:rPr>
              <w:t>Ըստ</w:t>
            </w:r>
            <w:r w:rsidRPr="006374C0">
              <w:t xml:space="preserve"> </w:t>
            </w:r>
            <w:r w:rsidRPr="006374C0">
              <w:rPr>
                <w:rFonts w:cs="Sylfaen"/>
              </w:rPr>
              <w:t>անհրաժեշտության՝</w:t>
            </w:r>
            <w:r w:rsidRPr="006374C0">
              <w:t xml:space="preserve"> </w:t>
            </w:r>
            <w:r w:rsidRPr="006374C0">
              <w:rPr>
                <w:rFonts w:cs="Sylfaen"/>
              </w:rPr>
              <w:t>իրականացնել</w:t>
            </w:r>
            <w:r w:rsidRPr="006374C0">
              <w:t xml:space="preserve"> </w:t>
            </w:r>
            <w:r w:rsidRPr="006374C0">
              <w:rPr>
                <w:rFonts w:cs="Sylfaen"/>
              </w:rPr>
              <w:t>իրազեկման</w:t>
            </w:r>
            <w:r w:rsidRPr="006374C0">
              <w:t xml:space="preserve"> </w:t>
            </w:r>
            <w:r w:rsidRPr="006374C0">
              <w:rPr>
                <w:rFonts w:cs="Sylfaen"/>
              </w:rPr>
              <w:t>աշխատանքներ</w:t>
            </w:r>
            <w:r w:rsidRPr="006374C0">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t>2020թ. 4-րդ 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2021թ. 2-րդ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Ընթացիկ ֆինանսավորում կամ </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 xml:space="preserve">ԱՆ </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ՓՊ</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cs="Sylfaen"/>
                <w:b/>
                <w:sz w:val="20"/>
                <w:szCs w:val="20"/>
                <w:lang w:val="hy-AM"/>
              </w:rPr>
            </w:pPr>
            <w:r w:rsidRPr="006374C0">
              <w:rPr>
                <w:rFonts w:ascii="GHEA Grapalat" w:hAnsi="GHEA Grapalat" w:cs="Sylfaen"/>
                <w:b/>
                <w:sz w:val="20"/>
                <w:szCs w:val="20"/>
                <w:lang w:val="hy-AM"/>
              </w:rPr>
              <w:t>Գործողության կատարման վերստուգելի չափանիշը</w:t>
            </w:r>
          </w:p>
          <w:p w:rsidR="00526611" w:rsidRPr="006374C0" w:rsidRDefault="00526611" w:rsidP="004E4924">
            <w:pPr>
              <w:pStyle w:val="ListParagraph"/>
              <w:numPr>
                <w:ilvl w:val="0"/>
                <w:numId w:val="292"/>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Փաստաբանական սխալի ապահովագրության ինստիտուտի ներդրման իրավական և կազմակերպական ընթացակարգերի,այդ թվում՝ վնասի հատուցման չափանիշների վերաբերյալ առաջադեմ փորձն ուսումնասիրված է: Արդյունքների հաշվառմամբ համապատասխան օրենսդրական </w:t>
            </w:r>
            <w:r w:rsidRPr="006374C0">
              <w:rPr>
                <w:rFonts w:ascii="GHEA Grapalat" w:hAnsi="GHEA Grapalat" w:cs="Sylfaen"/>
                <w:sz w:val="20"/>
                <w:szCs w:val="20"/>
                <w:lang w:val="hy-AM"/>
              </w:rPr>
              <w:lastRenderedPageBreak/>
              <w:t>փոփոխությունների փաթեթը մշակված է, հանրային քննարկումները կազմակերպված են: Նախագիծը ներկայացված է Ազգային ժողով:</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1"/>
                <w:numId w:val="119"/>
              </w:numPr>
              <w:spacing w:after="120" w:line="240" w:lineRule="auto"/>
              <w:jc w:val="center"/>
              <w:rPr>
                <w:rFonts w:ascii="GHEA Grapalat" w:hAnsi="GHEA Grapalat"/>
                <w:b/>
                <w:sz w:val="20"/>
                <w:szCs w:val="20"/>
                <w:lang w:val="hy-AM"/>
              </w:rPr>
            </w:pPr>
            <w:r w:rsidRPr="006374C0">
              <w:rPr>
                <w:rFonts w:ascii="GHEA Grapalat" w:hAnsi="GHEA Grapalat" w:cs="Sylfaen"/>
                <w:b/>
                <w:sz w:val="20"/>
                <w:szCs w:val="20"/>
                <w:lang w:val="hy-AM"/>
              </w:rPr>
              <w:lastRenderedPageBreak/>
              <w:t>ՆՈՏԱՐԻԱՏԻ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ՀԱՄԱԿԱՐԳԻ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ԱՊԱՀՈՎՈՒՄ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2"/>
                <w:numId w:val="39"/>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Նոտարիատի ինստիտուտի զարգացում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3"/>
                <w:numId w:val="39"/>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b/>
                <w:sz w:val="20"/>
                <w:szCs w:val="20"/>
                <w:lang w:val="ru-RU"/>
              </w:rPr>
              <w:t xml:space="preserve"> </w:t>
            </w:r>
            <w:r w:rsidRPr="006374C0">
              <w:rPr>
                <w:rFonts w:ascii="GHEA Grapalat" w:hAnsi="GHEA Grapalat"/>
                <w:b/>
                <w:sz w:val="20"/>
                <w:szCs w:val="20"/>
              </w:rPr>
              <w:t>Ներդնել</w:t>
            </w:r>
            <w:r w:rsidRPr="006374C0">
              <w:rPr>
                <w:rFonts w:ascii="GHEA Grapalat" w:hAnsi="GHEA Grapalat"/>
                <w:b/>
                <w:sz w:val="20"/>
                <w:szCs w:val="20"/>
                <w:lang w:val="ru-RU"/>
              </w:rPr>
              <w:t xml:space="preserve"> </w:t>
            </w:r>
            <w:r w:rsidRPr="006374C0">
              <w:rPr>
                <w:rFonts w:ascii="GHEA Grapalat" w:hAnsi="GHEA Grapalat"/>
                <w:b/>
                <w:sz w:val="20"/>
                <w:szCs w:val="20"/>
                <w:lang w:val="hy-AM"/>
              </w:rPr>
              <w:t>նոտար</w:t>
            </w:r>
            <w:r w:rsidRPr="006374C0">
              <w:rPr>
                <w:rFonts w:ascii="GHEA Grapalat" w:hAnsi="GHEA Grapalat"/>
                <w:b/>
                <w:sz w:val="20"/>
                <w:szCs w:val="20"/>
              </w:rPr>
              <w:t>ի</w:t>
            </w:r>
            <w:r w:rsidRPr="006374C0">
              <w:rPr>
                <w:rFonts w:ascii="GHEA Grapalat" w:hAnsi="GHEA Grapalat"/>
                <w:b/>
                <w:sz w:val="20"/>
                <w:szCs w:val="20"/>
                <w:lang w:val="ru-RU"/>
              </w:rPr>
              <w:t xml:space="preserve"> </w:t>
            </w:r>
            <w:r w:rsidRPr="006374C0">
              <w:rPr>
                <w:rFonts w:ascii="GHEA Grapalat" w:hAnsi="GHEA Grapalat"/>
                <w:b/>
                <w:sz w:val="20"/>
                <w:szCs w:val="20"/>
              </w:rPr>
              <w:t>լիազորությունների</w:t>
            </w:r>
            <w:r w:rsidRPr="006374C0">
              <w:rPr>
                <w:rFonts w:ascii="GHEA Grapalat" w:hAnsi="GHEA Grapalat"/>
                <w:b/>
                <w:sz w:val="20"/>
                <w:szCs w:val="20"/>
                <w:lang w:val="ru-RU"/>
              </w:rPr>
              <w:t xml:space="preserve"> </w:t>
            </w:r>
            <w:r w:rsidRPr="006374C0">
              <w:rPr>
                <w:rFonts w:ascii="GHEA Grapalat" w:hAnsi="GHEA Grapalat"/>
                <w:b/>
                <w:sz w:val="20"/>
                <w:szCs w:val="20"/>
              </w:rPr>
              <w:t>արդյունավետ</w:t>
            </w:r>
            <w:r w:rsidRPr="006374C0">
              <w:rPr>
                <w:rFonts w:ascii="GHEA Grapalat" w:hAnsi="GHEA Grapalat"/>
                <w:b/>
                <w:sz w:val="20"/>
                <w:szCs w:val="20"/>
                <w:lang w:val="ru-RU"/>
              </w:rPr>
              <w:t xml:space="preserve"> </w:t>
            </w:r>
            <w:r w:rsidRPr="006374C0">
              <w:rPr>
                <w:rFonts w:ascii="GHEA Grapalat" w:hAnsi="GHEA Grapalat"/>
                <w:b/>
                <w:sz w:val="20"/>
                <w:szCs w:val="20"/>
              </w:rPr>
              <w:t>իրականացման</w:t>
            </w:r>
            <w:r w:rsidRPr="006374C0">
              <w:rPr>
                <w:rFonts w:ascii="GHEA Grapalat" w:hAnsi="GHEA Grapalat"/>
                <w:b/>
                <w:sz w:val="20"/>
                <w:szCs w:val="20"/>
                <w:lang w:val="ru-RU"/>
              </w:rPr>
              <w:t xml:space="preserve"> </w:t>
            </w:r>
            <w:r w:rsidRPr="006374C0">
              <w:rPr>
                <w:rFonts w:ascii="GHEA Grapalat" w:hAnsi="GHEA Grapalat"/>
                <w:b/>
                <w:sz w:val="20"/>
                <w:szCs w:val="20"/>
              </w:rPr>
              <w:t>կառուցակարգեր</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89"/>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Բարելավվել է նոտարիատի համակարգի գործունեության արդյունավետությունը: </w:t>
            </w:r>
          </w:p>
          <w:p w:rsidR="00526611" w:rsidRPr="006374C0" w:rsidRDefault="00526611" w:rsidP="004E4924">
            <w:pPr>
              <w:pStyle w:val="ListParagraph"/>
              <w:numPr>
                <w:ilvl w:val="0"/>
                <w:numId w:val="289"/>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Որոշակի գործերով նվազել է դատարանների ծանրաբենվածությունը: </w:t>
            </w:r>
          </w:p>
          <w:p w:rsidR="00526611" w:rsidRPr="006374C0" w:rsidRDefault="00526611" w:rsidP="004E4924">
            <w:pPr>
              <w:pStyle w:val="ListParagraph"/>
              <w:numPr>
                <w:ilvl w:val="0"/>
                <w:numId w:val="289"/>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Բարելավվել են քաղաքացիներին մատուցվող ծառայությունները. արագացել և հեշտացել են որոշակի գործընթացներ:</w:t>
            </w:r>
          </w:p>
          <w:p w:rsidR="00526611" w:rsidRPr="006374C0" w:rsidRDefault="00526611" w:rsidP="004E4924">
            <w:pPr>
              <w:pStyle w:val="ListParagraph"/>
              <w:numPr>
                <w:ilvl w:val="0"/>
                <w:numId w:val="289"/>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Բարձրացել է քաղաքացիների վստահությունը նոտարիատի նկատմամբ: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sz w:val="20"/>
                <w:szCs w:val="20"/>
                <w:lang w:val="hy-AM"/>
              </w:rPr>
              <w:t>Ընդլայնված է իրավաբանական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նշանակություն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ունեցող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հաստատող ապացույցների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w:t>
            </w:r>
            <w:r w:rsidRPr="006374C0">
              <w:rPr>
                <w:rFonts w:ascii="GHEA Grapalat" w:hAnsi="GHEA Grapalat" w:cs="Sylfaen"/>
                <w:sz w:val="20"/>
                <w:szCs w:val="20"/>
                <w:lang w:val="en-US"/>
              </w:rPr>
              <w:t>ը</w:t>
            </w:r>
          </w:p>
        </w:tc>
        <w:tc>
          <w:tcPr>
            <w:tcW w:w="5128"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1. Մշակել «Նոտարիատի մասին» ՀՀ օրենքում և ՀՀ քրեական  օրենսգրքում կատարել օրենսդրական  փոփոխությունների փաթեթ,  որով`</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ա) </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վկայի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ցուցմունքները</w:t>
            </w:r>
            <w:r w:rsidRPr="006374C0">
              <w:rPr>
                <w:rFonts w:ascii="GHEA Grapalat" w:hAnsi="GHEA Grapalat"/>
                <w:sz w:val="20"/>
                <w:szCs w:val="20"/>
                <w:lang w:val="hy-AM"/>
              </w:rPr>
              <w:t xml:space="preserve"> կներառվեն </w:t>
            </w:r>
            <w:r w:rsidRPr="006374C0">
              <w:rPr>
                <w:rFonts w:ascii="GHEA Grapalat" w:hAnsi="GHEA Grapalat" w:cs="Sylfaen"/>
                <w:sz w:val="20"/>
                <w:szCs w:val="20"/>
                <w:lang w:val="hy-AM"/>
              </w:rPr>
              <w:t>իրավաբանական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հաստատելու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ապացույցների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ցանկում,</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բ) </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պատասխանատվություն</w:t>
            </w:r>
            <w:r w:rsidRPr="006374C0">
              <w:rPr>
                <w:rFonts w:ascii="GHEA Grapalat" w:hAnsi="GHEA Grapalat"/>
                <w:sz w:val="20"/>
                <w:szCs w:val="20"/>
                <w:lang w:val="hy-AM"/>
              </w:rPr>
              <w:t xml:space="preserve"> կ</w:t>
            </w:r>
            <w:r w:rsidRPr="006374C0">
              <w:rPr>
                <w:rFonts w:ascii="GHEA Grapalat" w:hAnsi="GHEA Grapalat" w:cs="Sylfaen"/>
                <w:sz w:val="20"/>
                <w:szCs w:val="20"/>
                <w:lang w:val="hy-AM"/>
              </w:rPr>
              <w:t>նախատեսվի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վկայի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նոտարին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սուտ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ցուցմունք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p>
          <w:p w:rsidR="00526611" w:rsidRPr="006374C0" w:rsidRDefault="00526611" w:rsidP="00515E11">
            <w:pPr>
              <w:keepNext/>
              <w:keepLines/>
              <w:spacing w:before="200" w:after="120" w:line="240" w:lineRule="auto"/>
              <w:outlineLvl w:val="1"/>
              <w:rPr>
                <w:rFonts w:ascii="GHEA Grapalat" w:hAnsi="GHEA Grapalat"/>
                <w:sz w:val="20"/>
                <w:szCs w:val="20"/>
                <w:lang w:val="hy-AM"/>
              </w:rPr>
            </w:pPr>
            <w:r w:rsidRPr="006374C0">
              <w:rPr>
                <w:rFonts w:ascii="GHEA Grapalat" w:hAnsi="GHEA Grapalat" w:cs="Sylfaen"/>
                <w:sz w:val="20"/>
                <w:szCs w:val="20"/>
                <w:lang w:val="hy-AM"/>
              </w:rPr>
              <w:t>2. Օրենսդրական փոփոխությունների փաթեթը ներկայացնել ՀՀ Կառավարություն:</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4-</w:t>
            </w:r>
            <w:r w:rsidRPr="006374C0">
              <w:rPr>
                <w:rFonts w:ascii="GHEA Grapalat" w:hAnsi="GHEA Grapalat" w:cs="Sylfaen"/>
                <w:sz w:val="20"/>
                <w:szCs w:val="20"/>
                <w:lang w:val="en-US"/>
              </w:rPr>
              <w:t>րդ</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 xml:space="preserve">Ընթացիկ ֆինանսավորում </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en-US"/>
              </w:rPr>
              <w:t>ԱՆ</w:t>
            </w:r>
            <w:r w:rsidRPr="006374C0">
              <w:rPr>
                <w:rFonts w:ascii="GHEA Grapalat" w:hAnsi="GHEA Grapalat"/>
                <w:sz w:val="20"/>
                <w:szCs w:val="20"/>
                <w:lang w:val="en-US"/>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Գործողության կատարման վերստուգելի չափանիշը</w:t>
            </w:r>
          </w:p>
          <w:p w:rsidR="00526611" w:rsidRPr="006374C0" w:rsidRDefault="00526611" w:rsidP="004E4924">
            <w:pPr>
              <w:pStyle w:val="ListParagraph"/>
              <w:numPr>
                <w:ilvl w:val="0"/>
                <w:numId w:val="280"/>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«Նոտարիատի մասին» ՀՀ օրենքում և ՀՀ քրեական  օրենսգրքում փոփոխությունների նախատեսող օրենսդրական փաթեթը 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ներկայացված Կառավարություն:</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3.3.1.2.2.</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 xml:space="preserve">Ընդլայնված է և գործում է էլեկտրոնային եղանակով կնքվող գործարքներով </w:t>
            </w:r>
            <w:r w:rsidRPr="006374C0">
              <w:rPr>
                <w:rFonts w:ascii="GHEA Grapalat" w:hAnsi="GHEA Grapalat" w:cs="Sylfaen"/>
                <w:sz w:val="20"/>
                <w:szCs w:val="20"/>
                <w:lang w:val="hy-AM"/>
              </w:rPr>
              <w:t>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մակագրության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թերթ</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ինստիտուտը</w:t>
            </w:r>
          </w:p>
        </w:tc>
        <w:tc>
          <w:tcPr>
            <w:tcW w:w="5128" w:type="dxa"/>
            <w:gridSpan w:val="3"/>
            <w:shd w:val="clear" w:color="auto" w:fill="auto"/>
          </w:tcPr>
          <w:p w:rsidR="00526611" w:rsidRPr="006374C0" w:rsidRDefault="00526611" w:rsidP="004E4924">
            <w:pPr>
              <w:pStyle w:val="ListParagraph"/>
              <w:numPr>
                <w:ilvl w:val="0"/>
                <w:numId w:val="159"/>
              </w:numPr>
              <w:spacing w:after="120" w:line="240" w:lineRule="auto"/>
              <w:ind w:left="360"/>
              <w:contextualSpacing w:val="0"/>
              <w:rPr>
                <w:rFonts w:ascii="GHEA Grapalat" w:hAnsi="GHEA Grapalat"/>
                <w:sz w:val="20"/>
                <w:szCs w:val="20"/>
                <w:lang w:val="hy-AM"/>
              </w:rPr>
            </w:pPr>
            <w:r w:rsidRPr="006374C0">
              <w:rPr>
                <w:rFonts w:ascii="GHEA Grapalat" w:hAnsi="GHEA Grapalat" w:cs="Sylfaen"/>
                <w:sz w:val="20"/>
                <w:szCs w:val="20"/>
                <w:lang w:val="hy-AM"/>
              </w:rPr>
              <w:t>Մշակել համապատասխան ենթաօրենսդրական ակտ սահմանելով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վավերացման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ենթակա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տիպային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ձևերը և ներկայացնել հաստատման:</w:t>
            </w:r>
          </w:p>
          <w:p w:rsidR="00526611" w:rsidRPr="006374C0" w:rsidRDefault="00526611" w:rsidP="004E4924">
            <w:pPr>
              <w:pStyle w:val="ListParagraph"/>
              <w:numPr>
                <w:ilvl w:val="0"/>
                <w:numId w:val="159"/>
              </w:numPr>
              <w:spacing w:after="120" w:line="240" w:lineRule="auto"/>
              <w:ind w:left="360"/>
              <w:contextualSpacing w:val="0"/>
              <w:rPr>
                <w:rFonts w:ascii="GHEA Grapalat" w:hAnsi="GHEA Grapalat"/>
                <w:sz w:val="20"/>
                <w:szCs w:val="20"/>
                <w:lang w:val="hy-AM"/>
              </w:rPr>
            </w:pPr>
            <w:r w:rsidRPr="006374C0">
              <w:rPr>
                <w:rFonts w:ascii="GHEA Grapalat" w:hAnsi="GHEA Grapalat" w:cs="Sylfaen"/>
                <w:sz w:val="20"/>
                <w:szCs w:val="20"/>
                <w:lang w:val="hy-AM"/>
              </w:rPr>
              <w:t>Բարձրացնել իրազեկվածությունը քաղաքացիական շրջանառության մասնակիցների շրջանում` տիպային պայմանագրերով իրականացվող գործարքների վավերացման և դրա ադյունավետության վերաբերյալ:</w:t>
            </w:r>
          </w:p>
          <w:p w:rsidR="00526611" w:rsidRPr="006374C0" w:rsidRDefault="00526611" w:rsidP="00515E11">
            <w:pPr>
              <w:spacing w:after="120" w:line="240" w:lineRule="auto"/>
              <w:rPr>
                <w:rFonts w:ascii="GHEA Grapalat" w:hAnsi="GHEA Grapalat"/>
                <w:b/>
                <w:sz w:val="20"/>
                <w:szCs w:val="20"/>
                <w:lang w:val="hy-AM"/>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3-րդ </w:t>
            </w:r>
            <w:r w:rsidRPr="006374C0">
              <w:rPr>
                <w:rFonts w:ascii="GHEA Grapalat" w:hAnsi="GHEA Grapalat"/>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 xml:space="preserve">Ընթացիկ ֆինանսավորում </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ԱՆ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Գործողության կատարման վերստուգելի չափանիշը</w:t>
            </w:r>
          </w:p>
          <w:p w:rsidR="00526611" w:rsidRPr="006374C0" w:rsidRDefault="00526611" w:rsidP="004E4924">
            <w:pPr>
              <w:pStyle w:val="ListParagraph"/>
              <w:numPr>
                <w:ilvl w:val="0"/>
                <w:numId w:val="281"/>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Օրենսդրական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փոփոխությունների փաթեթները պատրաստված են և ներկայացված են հաստատման: </w:t>
            </w:r>
          </w:p>
          <w:p w:rsidR="00526611" w:rsidRPr="006374C0" w:rsidRDefault="00526611" w:rsidP="004E4924">
            <w:pPr>
              <w:pStyle w:val="ListParagraph"/>
              <w:numPr>
                <w:ilvl w:val="0"/>
                <w:numId w:val="281"/>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Տիպային պայմանագրերով իրականացվող գործարքների վավերացման և դրա ադյունավետության վերաբերյալ քաղաքացիների իրազեկվածության բարձրացմանն ուղղված քայլերը ձեռնարկված են /արձանագրություն այդ մասին/:</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sz w:val="20"/>
                <w:szCs w:val="20"/>
                <w:lang w:val="hy-AM"/>
              </w:rPr>
            </w:pP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 xml:space="preserve">Նոտարների կատարելագործված հմտություններ և կարողություններ </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1.</w:t>
            </w:r>
            <w:r w:rsidRPr="006374C0">
              <w:rPr>
                <w:rFonts w:ascii="GHEA Grapalat" w:hAnsi="GHEA Grapalat" w:cs="Sylfaen"/>
                <w:sz w:val="20"/>
                <w:szCs w:val="20"/>
                <w:lang w:val="hy-AM"/>
              </w:rPr>
              <w:t>Կազմակերպել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նոտարների պարբերական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լիազորությունների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հաստատում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մակագրության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թերթի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տրամադրում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կանխագելիչ</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արդարադատության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նպատակով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տրամադրում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այլն</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1-ին </w:t>
            </w:r>
            <w:r w:rsidRPr="006374C0">
              <w:rPr>
                <w:rFonts w:ascii="GHEA Grapalat" w:hAnsi="GHEA Grapalat"/>
                <w:sz w:val="20"/>
                <w:szCs w:val="20"/>
                <w:lang w:val="hy-AM"/>
              </w:rPr>
              <w:t>եռամսյակ</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 xml:space="preserve"> շարունակական</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sz w:val="20"/>
                <w:szCs w:val="20"/>
                <w:lang w:val="hy-AM"/>
              </w:rPr>
              <w:t xml:space="preserve"> </w:t>
            </w: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ՆՊ</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Գործողության կատարման վերստուգելի չափանիշը</w:t>
            </w:r>
          </w:p>
          <w:p w:rsidR="00526611" w:rsidRPr="006374C0" w:rsidRDefault="00526611" w:rsidP="004E4924">
            <w:pPr>
              <w:pStyle w:val="ListParagraph"/>
              <w:numPr>
                <w:ilvl w:val="0"/>
                <w:numId w:val="282"/>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Նոտարներ</w:t>
            </w:r>
            <w:r w:rsidRPr="006374C0">
              <w:rPr>
                <w:rFonts w:ascii="GHEA Grapalat" w:hAnsi="GHEA Grapalat"/>
                <w:sz w:val="20"/>
                <w:szCs w:val="20"/>
                <w:lang w:val="hy-AM"/>
              </w:rPr>
              <w:t>ի համապատասխան կարողությունների զարգացման վերապատրաստման դասընթացի ծրագրերը հաստատված են: Յ</w:t>
            </w:r>
            <w:r w:rsidRPr="006374C0">
              <w:rPr>
                <w:rFonts w:ascii="GHEA Grapalat" w:eastAsia="Times New Roman" w:hAnsi="GHEA Grapalat" w:cs="Sylfaen"/>
                <w:sz w:val="20"/>
                <w:szCs w:val="20"/>
                <w:lang w:val="hy-AM" w:eastAsia="ru-RU"/>
              </w:rPr>
              <w:t xml:space="preserve">ուրաքանչյուր ծրագրում </w:t>
            </w:r>
            <w:r w:rsidRPr="006374C0">
              <w:rPr>
                <w:rFonts w:ascii="GHEA Grapalat" w:hAnsi="GHEA Grapalat" w:cs="Sylfaen"/>
                <w:sz w:val="20"/>
                <w:szCs w:val="20"/>
                <w:lang w:val="hy-AM"/>
              </w:rPr>
              <w:t>որոշված է դաընթացների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թիվը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թեմաների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ֆորմատը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թվաքանակը: Նոտարներ</w:t>
            </w:r>
            <w:r w:rsidRPr="006374C0">
              <w:rPr>
                <w:rFonts w:ascii="GHEA Grapalat" w:hAnsi="GHEA Grapalat"/>
                <w:sz w:val="20"/>
                <w:szCs w:val="20"/>
                <w:lang w:val="hy-AM"/>
              </w:rPr>
              <w:t xml:space="preserve">ի համապատասխան կարողությունների զարգացման վերապատրաստումներն իրականացված են: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jc w:val="center"/>
              <w:rPr>
                <w:rFonts w:ascii="GHEA Grapalat" w:hAnsi="GHEA Grapalat" w:cs="Sylfaen"/>
                <w:sz w:val="20"/>
                <w:szCs w:val="20"/>
                <w:lang w:val="hy-AM"/>
              </w:rPr>
            </w:pPr>
            <w:r w:rsidRPr="006374C0">
              <w:rPr>
                <w:rFonts w:ascii="GHEA Grapalat" w:hAnsi="GHEA Grapalat" w:cs="Sylfaen"/>
                <w:b/>
                <w:sz w:val="20"/>
                <w:szCs w:val="20"/>
                <w:lang w:val="hy-AM"/>
              </w:rPr>
              <w:t>3.4.</w:t>
            </w:r>
            <w:r w:rsidRPr="006374C0">
              <w:rPr>
                <w:rFonts w:ascii="GHEA Grapalat" w:hAnsi="GHEA Grapalat" w:cs="Sylfaen"/>
                <w:b/>
                <w:sz w:val="20"/>
                <w:szCs w:val="20"/>
                <w:lang w:val="hy-AM"/>
              </w:rPr>
              <w:tab/>
            </w:r>
            <w:r w:rsidRPr="006374C0">
              <w:rPr>
                <w:rFonts w:ascii="GHEA Grapalat" w:eastAsia="Calibri" w:hAnsi="GHEA Grapalat" w:cs="Sylfaen"/>
                <w:b/>
                <w:sz w:val="20"/>
                <w:szCs w:val="20"/>
                <w:lang w:val="hy-AM" w:eastAsia="en-US"/>
              </w:rPr>
              <w:t>ՍՆԱՆԿՈՒԹՅԱՆ ԿԱՌԱՎԱՐԻՉՆԵՐԻ ԳՈՐԾՈՒՆԵՈՒԹՅԱՆ ԱՐԴՅՈՒՆԱՎԵՏՈՒԹՅԱՆ ԱՊԱՀՈՎՈՒՄ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235"/>
              </w:numPr>
              <w:spacing w:after="120" w:line="240" w:lineRule="auto"/>
              <w:rPr>
                <w:rFonts w:ascii="GHEA Grapalat" w:hAnsi="GHEA Grapalat" w:cs="Sylfaen"/>
                <w:sz w:val="20"/>
                <w:szCs w:val="20"/>
                <w:lang w:val="hy-AM"/>
              </w:rPr>
            </w:pPr>
            <w:r w:rsidRPr="006374C0">
              <w:rPr>
                <w:rFonts w:ascii="GHEA Grapalat" w:hAnsi="GHEA Grapalat" w:cs="Sylfaen"/>
                <w:b/>
                <w:sz w:val="20"/>
                <w:szCs w:val="20"/>
                <w:lang w:val="hy-AM"/>
              </w:rPr>
              <w:t>Ռազմավարական նպատակ: Սնանկության կառավարիչների ինստիտուտի զարգացում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235"/>
              </w:numPr>
              <w:spacing w:after="120" w:line="240" w:lineRule="auto"/>
              <w:rPr>
                <w:rFonts w:ascii="GHEA Grapalat" w:hAnsi="GHEA Grapalat" w:cs="Sylfaen"/>
                <w:sz w:val="20"/>
                <w:szCs w:val="20"/>
                <w:lang w:val="hy-AM"/>
              </w:rPr>
            </w:pPr>
            <w:r w:rsidRPr="006374C0">
              <w:rPr>
                <w:rFonts w:ascii="GHEA Grapalat" w:hAnsi="GHEA Grapalat" w:cs="Sylfaen"/>
                <w:b/>
                <w:sz w:val="20"/>
                <w:szCs w:val="20"/>
                <w:lang w:val="hy-AM"/>
              </w:rPr>
              <w:t>Ռազմավարական ուղենիշ: Զարգացնել սնանկության կառավարիչների մասնագիտական ներուժն ու հմտությունները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83"/>
              </w:numPr>
              <w:spacing w:after="120" w:line="240" w:lineRule="auto"/>
              <w:ind w:left="360"/>
              <w:rPr>
                <w:rFonts w:ascii="GHEA Grapalat" w:hAnsi="GHEA Grapalat" w:cs="Sylfaen"/>
                <w:sz w:val="20"/>
                <w:szCs w:val="20"/>
                <w:lang w:val="hy-AM"/>
              </w:rPr>
            </w:pPr>
            <w:r w:rsidRPr="006374C0">
              <w:rPr>
                <w:rFonts w:ascii="GHEA Grapalat" w:hAnsi="GHEA Grapalat" w:cs="Sylfaen"/>
                <w:sz w:val="20"/>
                <w:szCs w:val="20"/>
                <w:lang w:val="hy-AM"/>
              </w:rPr>
              <w:t xml:space="preserve">Ներդրվել է և կիրառվում է սնանկության կառավարիչների վերապատրաստման կարիքների վերհանման և թեմաների ընտրության </w:t>
            </w:r>
            <w:r w:rsidRPr="006374C0">
              <w:rPr>
                <w:rFonts w:ascii="GHEA Grapalat" w:hAnsi="GHEA Grapalat" w:cs="Sylfaen"/>
                <w:sz w:val="20"/>
                <w:szCs w:val="20"/>
                <w:lang w:val="hy-AM"/>
              </w:rPr>
              <w:lastRenderedPageBreak/>
              <w:t xml:space="preserve">մե2թոդաբանությունը:  </w:t>
            </w:r>
          </w:p>
          <w:p w:rsidR="00526611" w:rsidRPr="006374C0" w:rsidRDefault="00526611" w:rsidP="004E4924">
            <w:pPr>
              <w:pStyle w:val="ListParagraph"/>
              <w:numPr>
                <w:ilvl w:val="0"/>
                <w:numId w:val="283"/>
              </w:numPr>
              <w:spacing w:after="120" w:line="240" w:lineRule="auto"/>
              <w:ind w:left="360"/>
              <w:rPr>
                <w:rFonts w:ascii="GHEA Grapalat" w:hAnsi="GHEA Grapalat" w:cs="Sylfaen"/>
                <w:sz w:val="20"/>
                <w:szCs w:val="20"/>
                <w:lang w:val="hy-AM"/>
              </w:rPr>
            </w:pPr>
            <w:r w:rsidRPr="006374C0">
              <w:rPr>
                <w:rFonts w:ascii="GHEA Grapalat" w:hAnsi="GHEA Grapalat" w:cs="Sylfaen"/>
                <w:sz w:val="20"/>
                <w:szCs w:val="20"/>
                <w:lang w:val="hy-AM"/>
              </w:rPr>
              <w:t xml:space="preserve">Բարելավվել են սնանկության կառավարիչների մասնագիտական հմտություններն ու կարողությունները: </w:t>
            </w:r>
          </w:p>
          <w:p w:rsidR="00526611" w:rsidRPr="006374C0" w:rsidRDefault="00526611" w:rsidP="004E4924">
            <w:pPr>
              <w:pStyle w:val="ListParagraph"/>
              <w:numPr>
                <w:ilvl w:val="0"/>
                <w:numId w:val="283"/>
              </w:numPr>
              <w:spacing w:after="120" w:line="240" w:lineRule="auto"/>
              <w:ind w:left="360"/>
              <w:rPr>
                <w:rFonts w:ascii="GHEA Grapalat" w:hAnsi="GHEA Grapalat" w:cs="Sylfaen"/>
                <w:sz w:val="20"/>
                <w:szCs w:val="20"/>
                <w:lang w:val="hy-AM"/>
              </w:rPr>
            </w:pPr>
            <w:r w:rsidRPr="006374C0">
              <w:rPr>
                <w:rFonts w:ascii="GHEA Grapalat" w:hAnsi="GHEA Grapalat" w:cs="Sylfaen"/>
                <w:sz w:val="20"/>
                <w:szCs w:val="20"/>
                <w:lang w:val="hy-AM"/>
              </w:rPr>
              <w:t xml:space="preserve">Բարձրացել է սնանկության կառավարիչների գործունեության արդյունավետությունը: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lastRenderedPageBreak/>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3.4.1.1.1. </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Ներդրված է սնանկության կառավարիչների վերապատրաստման կարիքների վերհանման և թեմաների մշակման արդյունավետ գործիք </w:t>
            </w:r>
          </w:p>
        </w:tc>
        <w:tc>
          <w:tcPr>
            <w:tcW w:w="5128" w:type="dxa"/>
            <w:gridSpan w:val="3"/>
            <w:shd w:val="clear" w:color="auto" w:fill="auto"/>
          </w:tcPr>
          <w:p w:rsidR="00526611" w:rsidRPr="006374C0" w:rsidRDefault="00526611" w:rsidP="004E4924">
            <w:pPr>
              <w:pStyle w:val="CommentText"/>
              <w:numPr>
                <w:ilvl w:val="0"/>
                <w:numId w:val="299"/>
              </w:numPr>
              <w:rPr>
                <w:rFonts w:eastAsia="Times New Roman" w:cs="Sylfaen"/>
                <w:lang w:eastAsia="ru-RU"/>
              </w:rPr>
            </w:pPr>
            <w:r w:rsidRPr="006374C0">
              <w:rPr>
                <w:rFonts w:eastAsia="Times New Roman" w:cs="Sylfaen"/>
                <w:lang w:eastAsia="ru-RU"/>
              </w:rPr>
              <w:t xml:space="preserve">Առաջադեմ փորձի ուսումնասիրության հիման վրա մշակել և ներդնել սնանկության կառավարիչների գործունեության վրա ազդեցություն ունեցող վերապատրաստման թեմաների ընտրության մեթոդաբանություն: </w:t>
            </w:r>
          </w:p>
          <w:p w:rsidR="00526611" w:rsidRPr="006374C0" w:rsidRDefault="00526611" w:rsidP="00515E11">
            <w:pPr>
              <w:spacing w:after="120" w:line="240" w:lineRule="auto"/>
              <w:rPr>
                <w:rFonts w:ascii="GHEA Grapalat" w:hAnsi="GHEA Grapalat"/>
                <w:sz w:val="20"/>
                <w:szCs w:val="20"/>
                <w:lang w:val="hy-AM"/>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2018թ. 4-րդ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Ընթացիկ ֆինանսավորում </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ԱՆ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Գործողության կատարման վերստուգելի չափանիշը</w:t>
            </w:r>
          </w:p>
          <w:p w:rsidR="00526611" w:rsidRPr="006374C0" w:rsidRDefault="00526611" w:rsidP="004E4924">
            <w:pPr>
              <w:pStyle w:val="ListParagraph"/>
              <w:numPr>
                <w:ilvl w:val="0"/>
                <w:numId w:val="301"/>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Սնանկության կառավարիչների վերապատրաստման կարիքնեի վերհանման և թեմաների ընտրության մեթոդաբանության վերաբերյալ միջազգային փորձն ուսումնասիրված է, արդյունքն արձանագրված է: Արդյունքների հիման վրա՝ համապատասխան մեթոդաբանությունը մշակված է և կիրառվում է: Այդ մեթոդաբանության հիման վրա համապատասխան վերապատրաստման թեմաները հաստատված են:</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235"/>
              </w:numPr>
              <w:spacing w:after="120" w:line="240" w:lineRule="auto"/>
              <w:rPr>
                <w:rFonts w:ascii="GHEA Grapalat" w:hAnsi="GHEA Grapalat" w:cs="Sylfaen"/>
                <w:sz w:val="20"/>
                <w:szCs w:val="20"/>
                <w:lang w:val="hy-AM"/>
              </w:rPr>
            </w:pPr>
            <w:r w:rsidRPr="006374C0">
              <w:rPr>
                <w:rFonts w:ascii="GHEA Grapalat" w:hAnsi="GHEA Grapalat" w:cs="Sylfaen"/>
                <w:b/>
                <w:sz w:val="20"/>
                <w:szCs w:val="20"/>
                <w:lang w:val="hy-AM"/>
              </w:rPr>
              <w:t>Ռազմավարական ուղենիշ: Ապահովել սնանկության կառավարիչներին գործունեության իրականացման համար անհրաժեշտ տեղեկատվության՝  էլեկտրոնային եղանակով  հասանելիությունը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84"/>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Դյուրին է դարձել </w:t>
            </w:r>
            <w:r w:rsidRPr="006374C0">
              <w:rPr>
                <w:rFonts w:ascii="GHEA Grapalat" w:hAnsi="GHEA Grapalat"/>
                <w:sz w:val="20"/>
                <w:szCs w:val="20"/>
                <w:lang w:val="hy-AM"/>
              </w:rPr>
              <w:t xml:space="preserve">սնանկության կառավարիչների՝ համապատասխան տեղեկատվության ձեռքբերման գործընթացը և բարելավվել է տեղեկատվության հասանելիությունը: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Գործողություն</w:t>
            </w:r>
          </w:p>
          <w:p w:rsidR="00526611" w:rsidRPr="006374C0" w:rsidRDefault="00526611" w:rsidP="00515E11">
            <w:pPr>
              <w:pStyle w:val="CommentText"/>
              <w:rPr>
                <w:b/>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3.4.1.2.1.</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Սնանկության կառավարիչների՝ պետական մարմինների համապատասխան տեղեկատվական բազաներին հասանելիության </w:t>
            </w:r>
          </w:p>
        </w:tc>
        <w:tc>
          <w:tcPr>
            <w:tcW w:w="5128" w:type="dxa"/>
            <w:gridSpan w:val="3"/>
            <w:shd w:val="clear" w:color="auto" w:fill="auto"/>
          </w:tcPr>
          <w:p w:rsidR="00526611" w:rsidRPr="006374C0" w:rsidRDefault="00526611" w:rsidP="004E4924">
            <w:pPr>
              <w:pStyle w:val="CommentText"/>
              <w:numPr>
                <w:ilvl w:val="0"/>
                <w:numId w:val="300"/>
              </w:numPr>
            </w:pPr>
            <w:r w:rsidRPr="006374C0">
              <w:rPr>
                <w:rFonts w:cs="Sylfaen"/>
              </w:rPr>
              <w:t xml:space="preserve">Ուսումնասիրել սնանկության կառավարչի գործունեության ապահովման համար անհրաժեշտ տեղեկատվության պետական մարմինների տիրապետության ներքո գտնվող տեղեկատվության շրջանակները: </w:t>
            </w:r>
          </w:p>
          <w:p w:rsidR="00526611" w:rsidRPr="006374C0" w:rsidRDefault="00526611" w:rsidP="004E4924">
            <w:pPr>
              <w:pStyle w:val="CommentText"/>
              <w:numPr>
                <w:ilvl w:val="0"/>
                <w:numId w:val="300"/>
              </w:numPr>
            </w:pPr>
            <w:r w:rsidRPr="006374C0">
              <w:rPr>
                <w:rFonts w:cs="Sylfaen"/>
              </w:rPr>
              <w:t xml:space="preserve">Մշակել և ներդնել էլեկտրոնային ծրագիր՝ ապահովելով սնանկության կառավարիչների մուտքը համապատասխան տեղեկատվական բազաներին: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2019թ. 1-ին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Պետական բյուջե</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ԱՆ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Գործողության կատարման վերստուգելի չափանիշը</w:t>
            </w:r>
          </w:p>
          <w:p w:rsidR="00526611" w:rsidRPr="006374C0" w:rsidRDefault="00526611" w:rsidP="004E4924">
            <w:pPr>
              <w:pStyle w:val="ListParagraph"/>
              <w:numPr>
                <w:ilvl w:val="0"/>
                <w:numId w:val="302"/>
              </w:numPr>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 xml:space="preserve">Պետական մարմինների տիրապետության ներքո գտնվող և սնանկության կառավարչի գործունեության ապահովման համար անհրաժեշտ տեղեկատվության շրջանակները ուսումնասիրված են և արդյունքն արձանագրված է: Արդյունքների հիման վրա, համապատասխան էլեկտրոնային ծրագրի մշակման վերաբերյալ առաջարկությունը պատրաստված է և քննարկված է: </w:t>
            </w:r>
          </w:p>
          <w:p w:rsidR="00526611" w:rsidRPr="006374C0" w:rsidRDefault="00526611" w:rsidP="004E4924">
            <w:pPr>
              <w:pStyle w:val="ListParagraph"/>
              <w:numPr>
                <w:ilvl w:val="0"/>
                <w:numId w:val="302"/>
              </w:numPr>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Սնանկության կառավարիչների մուտքը համապատասխան տեղեկատվական բազաներին ապահովող էլեկտրոնային ծրագիրը մշակված է և ներդրված: Ծրագրի գործարկման արդյունքները տարեկան կտրվածքով քննարկված են և հետագա բարելավման քայլերը՝ ձեռնարկված (արձանագրություն այդ մասին):</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235"/>
              </w:numPr>
              <w:spacing w:after="120" w:line="240" w:lineRule="auto"/>
              <w:rPr>
                <w:rFonts w:ascii="GHEA Grapalat" w:hAnsi="GHEA Grapalat" w:cs="Sylfaen"/>
                <w:sz w:val="20"/>
                <w:szCs w:val="20"/>
                <w:lang w:val="hy-AM"/>
              </w:rPr>
            </w:pPr>
            <w:r w:rsidRPr="006374C0">
              <w:rPr>
                <w:rFonts w:ascii="GHEA Grapalat" w:hAnsi="GHEA Grapalat" w:cs="Sylfaen"/>
                <w:b/>
                <w:sz w:val="20"/>
                <w:szCs w:val="20"/>
                <w:lang w:val="hy-AM"/>
              </w:rPr>
              <w:t>Ռազմավարական ուղենիշ: Բարձրացնել սնանկության կառավարիչների հաշվետվողականությունը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85"/>
              </w:numPr>
              <w:spacing w:after="120" w:line="240" w:lineRule="auto"/>
              <w:rPr>
                <w:rFonts w:ascii="GHEA Grapalat" w:hAnsi="GHEA Grapalat" w:cs="Sylfaen"/>
                <w:b/>
                <w:sz w:val="20"/>
                <w:szCs w:val="20"/>
                <w:lang w:val="hy-AM"/>
              </w:rPr>
            </w:pPr>
            <w:r w:rsidRPr="006374C0">
              <w:rPr>
                <w:rFonts w:ascii="GHEA Grapalat" w:hAnsi="GHEA Grapalat" w:cs="Sylfaen"/>
                <w:sz w:val="20"/>
                <w:szCs w:val="20"/>
                <w:lang w:val="hy-AM"/>
              </w:rPr>
              <w:t>Սնանկության</w:t>
            </w:r>
            <w:r w:rsidRPr="006374C0">
              <w:rPr>
                <w:rFonts w:ascii="GHEA Grapalat" w:hAnsi="GHEA Grapalat"/>
                <w:sz w:val="20"/>
                <w:szCs w:val="20"/>
                <w:lang w:val="hy-AM"/>
              </w:rPr>
              <w:t xml:space="preserve"> կառավարիչների գործունեությանը հաղորդվել է թափանցիկություն:</w:t>
            </w:r>
          </w:p>
          <w:p w:rsidR="00526611" w:rsidRPr="006374C0" w:rsidRDefault="00526611" w:rsidP="004E4924">
            <w:pPr>
              <w:pStyle w:val="ListParagraph"/>
              <w:numPr>
                <w:ilvl w:val="0"/>
                <w:numId w:val="285"/>
              </w:numPr>
              <w:spacing w:after="120" w:line="240" w:lineRule="auto"/>
              <w:rPr>
                <w:rFonts w:ascii="GHEA Grapalat" w:hAnsi="GHEA Grapalat"/>
                <w:sz w:val="20"/>
                <w:szCs w:val="20"/>
                <w:lang w:val="hy-AM"/>
              </w:rPr>
            </w:pPr>
            <w:r w:rsidRPr="006374C0">
              <w:rPr>
                <w:rFonts w:ascii="GHEA Grapalat" w:hAnsi="GHEA Grapalat"/>
                <w:sz w:val="20"/>
                <w:szCs w:val="20"/>
                <w:lang w:val="hy-AM"/>
              </w:rPr>
              <w:t>Բարձրացել է պարտատերերի պահանջների բավարարման ցուցանիշը: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3.4.1.3.1.</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Սնանկության կառավարիչների հաշվետվողականության արդյունավետ կառուցակարգ</w:t>
            </w:r>
          </w:p>
        </w:tc>
        <w:tc>
          <w:tcPr>
            <w:tcW w:w="5128" w:type="dxa"/>
            <w:gridSpan w:val="3"/>
            <w:shd w:val="clear" w:color="auto" w:fill="auto"/>
          </w:tcPr>
          <w:p w:rsidR="00526611" w:rsidRPr="006374C0" w:rsidRDefault="00526611" w:rsidP="004E4924">
            <w:pPr>
              <w:pStyle w:val="CommentText"/>
              <w:numPr>
                <w:ilvl w:val="0"/>
                <w:numId w:val="303"/>
              </w:numPr>
            </w:pPr>
            <w:r w:rsidRPr="006374C0">
              <w:t>Առաջադեմ փորձի ուսումնասիրության հիման վրա մշակել և ներդնել սնանկության կառավարիչների հաշվետվողականության ինստիտուտ՝ վերահսկող մարմին և սահմանել հաշվետվության ձևը:</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2018թ. 4-րդ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Ընթացիկ ֆինանսավորում</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ԱՆ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Գործողության կատարման վերստուգելի չափանիշը</w:t>
            </w:r>
          </w:p>
          <w:p w:rsidR="00526611" w:rsidRPr="006374C0" w:rsidRDefault="00526611" w:rsidP="004E4924">
            <w:pPr>
              <w:pStyle w:val="ListParagraph"/>
              <w:numPr>
                <w:ilvl w:val="0"/>
                <w:numId w:val="304"/>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Սնանկության կառավարիչների վերահսկող մարմնի վերաբերյալ և սնանկության կառավարիչների համապատասխան հաշվետվությունների վերաբերյալ առաջադեմ փորձն ուսումնասիրված է, արդյունքներն արձանագրված են: Արդյունքների հաշվառմամբ՝ սնանկության կառավարիչների </w:t>
            </w:r>
            <w:r w:rsidRPr="006374C0">
              <w:rPr>
                <w:rFonts w:ascii="GHEA Grapalat" w:hAnsi="GHEA Grapalat" w:cs="Sylfaen"/>
                <w:sz w:val="20"/>
                <w:szCs w:val="20"/>
                <w:lang w:val="hy-AM"/>
              </w:rPr>
              <w:lastRenderedPageBreak/>
              <w:t>վերահսկողության մարմնի ստեղծման մասին և հաշվետվության ձևի վերաբերյալ առաջարկությունների փաթեթը պատրաստված է և հաստատված է:</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235"/>
              </w:numPr>
              <w:spacing w:after="120" w:line="240" w:lineRule="auto"/>
              <w:rPr>
                <w:rFonts w:ascii="GHEA Grapalat" w:hAnsi="GHEA Grapalat" w:cs="Sylfaen"/>
                <w:sz w:val="20"/>
                <w:szCs w:val="20"/>
                <w:lang w:val="hy-AM"/>
              </w:rPr>
            </w:pPr>
            <w:r w:rsidRPr="006374C0">
              <w:rPr>
                <w:rFonts w:ascii="GHEA Grapalat" w:hAnsi="GHEA Grapalat" w:cs="Sylfaen"/>
                <w:b/>
                <w:sz w:val="20"/>
                <w:szCs w:val="20"/>
                <w:lang w:val="hy-AM"/>
              </w:rPr>
              <w:lastRenderedPageBreak/>
              <w:t>Ռազմավարական ուղենիշ: Կատարելագործել սնանկության կառավարիչների կարգապահական պատասխանատվության վարույթը</w:t>
            </w:r>
          </w:p>
        </w:tc>
      </w:tr>
      <w:tr w:rsidR="00526611" w:rsidRPr="00E92FA8" w:rsidTr="00515E11">
        <w:tc>
          <w:tcPr>
            <w:tcW w:w="14339" w:type="dxa"/>
            <w:gridSpan w:val="15"/>
            <w:shd w:val="clear" w:color="auto" w:fill="auto"/>
          </w:tcPr>
          <w:p w:rsidR="00526611" w:rsidRPr="00DF28EC"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86"/>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Նվազել</w:t>
            </w:r>
            <w:r w:rsidRPr="006374C0">
              <w:rPr>
                <w:rFonts w:ascii="GHEA Grapalat" w:hAnsi="GHEA Grapalat"/>
                <w:sz w:val="20"/>
                <w:szCs w:val="20"/>
                <w:lang w:val="hy-AM"/>
              </w:rPr>
              <w:t xml:space="preserve"> է սնանկության կառավարիչների գործունեության դեմ ներկայացվող բողոքների թիվը: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3.4.1.4.1.</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Սնանկության կառավարիչների կարգապահական պատասխանատվության գործուն կառուցակարգ </w:t>
            </w:r>
          </w:p>
        </w:tc>
        <w:tc>
          <w:tcPr>
            <w:tcW w:w="5128" w:type="dxa"/>
            <w:gridSpan w:val="3"/>
            <w:shd w:val="clear" w:color="auto" w:fill="auto"/>
          </w:tcPr>
          <w:p w:rsidR="00526611" w:rsidRPr="006374C0" w:rsidRDefault="00526611" w:rsidP="004E4924">
            <w:pPr>
              <w:pStyle w:val="CommentText"/>
              <w:numPr>
                <w:ilvl w:val="0"/>
                <w:numId w:val="305"/>
              </w:numPr>
            </w:pPr>
            <w:r w:rsidRPr="006374C0">
              <w:t xml:space="preserve">Առաջադեմ փորձի ուսումնասիրության հիման վրա մշակել և ներդնել սնանկության կառավարիչների կարգապահական պատասխանատվության կառուցակարգ: </w:t>
            </w:r>
          </w:p>
          <w:p w:rsidR="00526611" w:rsidRPr="006374C0" w:rsidRDefault="00526611" w:rsidP="00515E11">
            <w:pPr>
              <w:spacing w:after="120" w:line="240" w:lineRule="auto"/>
              <w:rPr>
                <w:rFonts w:ascii="GHEA Grapalat" w:hAnsi="GHEA Grapalat"/>
                <w:sz w:val="20"/>
                <w:szCs w:val="20"/>
                <w:lang w:val="hy-AM"/>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2019թ. 1-ին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Ընթացիկ ֆինանսավորում</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ԱՆ </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Գործողության կատարման վերստուգելի չափանիշը</w:t>
            </w:r>
          </w:p>
          <w:p w:rsidR="00526611" w:rsidRPr="006374C0" w:rsidRDefault="00526611" w:rsidP="00515E11">
            <w:pPr>
              <w:spacing w:after="120" w:line="240" w:lineRule="auto"/>
              <w:rPr>
                <w:rFonts w:ascii="GHEA Grapalat" w:hAnsi="GHEA Grapalat" w:cs="Sylfaen"/>
                <w:b/>
                <w:sz w:val="20"/>
                <w:szCs w:val="20"/>
                <w:lang w:val="hy-AM"/>
              </w:rPr>
            </w:pPr>
            <w:r w:rsidRPr="006374C0">
              <w:rPr>
                <w:rFonts w:ascii="GHEA Grapalat" w:hAnsi="GHEA Grapalat" w:cs="Sylfaen"/>
                <w:sz w:val="20"/>
                <w:szCs w:val="20"/>
                <w:lang w:val="hy-AM"/>
              </w:rPr>
              <w:t>1. Սնանկության կառավարիչների կարգապահական պատասխանատվության կառուցակարգի վերաբերյալ առաջադեմ փորձն ուսումնասիրված է, արդյունքներն արձանագրված են: Արդյունքների հաշվառմամբ՝</w:t>
            </w:r>
            <w:r w:rsidRPr="006374C0">
              <w:rPr>
                <w:rFonts w:ascii="GHEA Grapalat" w:hAnsi="GHEA Grapalat" w:cs="Sylfaen"/>
                <w:b/>
                <w:sz w:val="20"/>
                <w:szCs w:val="20"/>
                <w:lang w:val="hy-AM"/>
              </w:rPr>
              <w:t xml:space="preserve"> </w:t>
            </w:r>
            <w:r w:rsidRPr="006374C0">
              <w:rPr>
                <w:rFonts w:ascii="GHEA Grapalat" w:hAnsi="GHEA Grapalat" w:cs="Sylfaen"/>
                <w:sz w:val="20"/>
                <w:szCs w:val="20"/>
                <w:lang w:val="hy-AM"/>
              </w:rPr>
              <w:t>համապատասխան կառուցակարգը ներդրված է և գործում է:</w:t>
            </w:r>
            <w:r w:rsidRPr="006374C0">
              <w:rPr>
                <w:rFonts w:ascii="GHEA Grapalat" w:hAnsi="GHEA Grapalat" w:cs="Sylfaen"/>
                <w:b/>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0"/>
                <w:numId w:val="113"/>
              </w:numPr>
              <w:spacing w:after="0" w:line="240" w:lineRule="auto"/>
              <w:contextualSpacing w:val="0"/>
              <w:jc w:val="center"/>
              <w:rPr>
                <w:rFonts w:ascii="GHEA Grapalat" w:hAnsi="GHEA Grapalat"/>
                <w:b/>
                <w:sz w:val="20"/>
                <w:szCs w:val="20"/>
                <w:lang w:val="hy-AM"/>
              </w:rPr>
            </w:pPr>
            <w:r w:rsidRPr="006374C0">
              <w:rPr>
                <w:rFonts w:ascii="GHEA Grapalat" w:hAnsi="GHEA Grapalat" w:cs="Sylfaen"/>
                <w:b/>
                <w:sz w:val="20"/>
                <w:szCs w:val="20"/>
                <w:lang w:val="hy-AM"/>
              </w:rPr>
              <w:t>ՈՒՂՂՈՒԹՅՈՒՆ:</w:t>
            </w:r>
          </w:p>
          <w:p w:rsidR="00526611" w:rsidRPr="006374C0" w:rsidRDefault="00526611" w:rsidP="00515E11">
            <w:pPr>
              <w:pStyle w:val="ListParagraph"/>
              <w:spacing w:after="0" w:line="240" w:lineRule="auto"/>
              <w:contextualSpacing w:val="0"/>
              <w:jc w:val="center"/>
              <w:rPr>
                <w:rFonts w:ascii="GHEA Grapalat" w:hAnsi="GHEA Grapalat"/>
                <w:b/>
                <w:sz w:val="20"/>
                <w:szCs w:val="20"/>
                <w:lang w:val="hy-AM"/>
              </w:rPr>
            </w:pP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ԻՇԽԱՆՈՒԹՅԱՆ</w:t>
            </w:r>
            <w:r w:rsidRPr="006374C0">
              <w:rPr>
                <w:rFonts w:ascii="GHEA Grapalat" w:hAnsi="GHEA Grapalat"/>
                <w:b/>
                <w:sz w:val="20"/>
                <w:szCs w:val="20"/>
                <w:lang w:val="hy-AM"/>
              </w:rPr>
              <w:t xml:space="preserve"> ՀԱՆՐԱՅԻՆ </w:t>
            </w:r>
            <w:r w:rsidRPr="006374C0">
              <w:rPr>
                <w:rFonts w:ascii="GHEA Grapalat" w:hAnsi="GHEA Grapalat" w:cs="Sylfaen"/>
                <w:b/>
                <w:sz w:val="20"/>
                <w:szCs w:val="20"/>
                <w:lang w:val="hy-AM"/>
              </w:rPr>
              <w:t>ՀԱՇՎԵՏՎՈՂԱԿԱՆՈՒԹՅԱՆ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ԱՊԱՀՈՎՈՒՄ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1"/>
                <w:numId w:val="51"/>
              </w:numPr>
              <w:spacing w:line="240" w:lineRule="auto"/>
              <w:rPr>
                <w:rFonts w:ascii="GHEA Grapalat" w:hAnsi="GHEA Grapalat"/>
                <w:b/>
                <w:sz w:val="20"/>
                <w:szCs w:val="20"/>
                <w:lang w:val="hy-AM"/>
              </w:rPr>
            </w:pPr>
            <w:r w:rsidRPr="006374C0">
              <w:rPr>
                <w:rFonts w:ascii="GHEA Grapalat" w:hAnsi="GHEA Grapalat" w:cs="Sylfaen"/>
                <w:b/>
                <w:sz w:val="20"/>
                <w:szCs w:val="20"/>
                <w:lang w:val="hy-AM"/>
              </w:rPr>
              <w:t>Ռազամավարական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իշխանության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հաշվետվողականության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թափանցիկության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ընթացակարգերի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զարգացում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51"/>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Կատարելագործել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դատարանների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իշխանության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ինքնակառավարման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մարմինների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հանրային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հաշվետվողականության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մեխանիզմները</w:t>
            </w:r>
            <w:r w:rsidRPr="006374C0">
              <w:rPr>
                <w:rFonts w:ascii="GHEA Grapalat" w:hAnsi="GHEA Grapalat"/>
                <w:b/>
                <w:sz w:val="20"/>
                <w:szCs w:val="20"/>
                <w:lang w:val="hy-AM"/>
              </w:rPr>
              <w:t xml:space="preserve"> </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31"/>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ընդհանուր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ժողովի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թափանցիկությունը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հաշվետվողականությունը. (դատարանից օգտվողների հարցումների արդյունքներ. ելակետ. 2019թ. -0, թիրախ՝ 2021թ. - աճ)</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31"/>
              </w:numPr>
              <w:shd w:val="clear" w:color="auto" w:fill="FFFFFF" w:themeFill="background1"/>
              <w:tabs>
                <w:tab w:val="left" w:pos="450"/>
              </w:tabs>
              <w:spacing w:line="240" w:lineRule="auto"/>
              <w:rPr>
                <w:rFonts w:ascii="GHEA Grapalat" w:hAnsi="GHEA Grapalat"/>
                <w:sz w:val="20"/>
                <w:szCs w:val="20"/>
                <w:lang w:val="hy-AM"/>
              </w:rPr>
            </w:pPr>
            <w:r w:rsidRPr="006374C0">
              <w:rPr>
                <w:rFonts w:ascii="GHEA Grapalat" w:hAnsi="GHEA Grapalat" w:cs="Sylfaen"/>
                <w:sz w:val="20"/>
                <w:szCs w:val="20"/>
                <w:lang w:val="hy-AM"/>
              </w:rPr>
              <w:t>Ամրապնդվել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իրազեկվածությունը. բարելավվել է 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հասանելիությունը (դատարանից օգտվողների հարցումներ. ելակետ. </w:t>
            </w:r>
            <w:r w:rsidRPr="006374C0">
              <w:rPr>
                <w:rFonts w:ascii="GHEA Grapalat" w:hAnsi="GHEA Grapalat" w:cs="Sylfaen"/>
                <w:sz w:val="20"/>
                <w:szCs w:val="20"/>
              </w:rPr>
              <w:t>2019թ. -0, թիրախ՝ 2021թ. - աճ</w:t>
            </w:r>
            <w:r w:rsidRPr="006374C0">
              <w:rPr>
                <w:rFonts w:ascii="GHEA Grapalat" w:hAnsi="GHEA Grapalat" w:cs="Sylfaen"/>
                <w:sz w:val="20"/>
                <w:szCs w:val="20"/>
                <w:lang w:val="hy-AM"/>
              </w:rPr>
              <w:t>)</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31"/>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 է հանրության վստահությունը հանրությանը 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լինելու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առումով (դատարանից օգտվողների հարցումների արդյունքներ. ելակետ. </w:t>
            </w:r>
            <w:r w:rsidRPr="006374C0">
              <w:rPr>
                <w:rFonts w:ascii="GHEA Grapalat" w:hAnsi="GHEA Grapalat" w:cs="Sylfaen"/>
                <w:sz w:val="20"/>
                <w:szCs w:val="20"/>
              </w:rPr>
              <w:t>2019թ. -0, թիրախ՝ 2021թ. - աճ</w:t>
            </w:r>
            <w:r w:rsidRPr="006374C0">
              <w:rPr>
                <w:rFonts w:ascii="GHEA Grapalat" w:hAnsi="GHEA Grapalat" w:cs="Sylfaen"/>
                <w:sz w:val="20"/>
                <w:szCs w:val="20"/>
                <w:lang w:val="hy-AM"/>
              </w:rPr>
              <w:t>)</w:t>
            </w:r>
            <w:r w:rsidRPr="006374C0">
              <w:rPr>
                <w:rFonts w:ascii="GHEA Grapalat" w:hAnsi="GHEA Grapalat"/>
                <w:sz w:val="20"/>
                <w:szCs w:val="20"/>
                <w:lang w:val="hy-AM"/>
              </w:rPr>
              <w:t xml:space="preserve">:    </w:t>
            </w:r>
            <w:r w:rsidRPr="006374C0">
              <w:rPr>
                <w:rFonts w:ascii="GHEA Grapalat" w:hAnsi="GHEA Grapalat"/>
                <w:b/>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DF28EC"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en-US"/>
              </w:rPr>
              <w:t>4.1.1.1.</w:t>
            </w:r>
          </w:p>
        </w:tc>
        <w:tc>
          <w:tcPr>
            <w:tcW w:w="2522" w:type="dxa"/>
            <w:gridSpan w:val="3"/>
            <w:shd w:val="clear" w:color="auto" w:fill="auto"/>
          </w:tcPr>
          <w:p w:rsidR="00526611" w:rsidRPr="006374C0" w:rsidRDefault="00526611" w:rsidP="00515E11">
            <w:pPr>
              <w:pStyle w:val="CommentText"/>
              <w:rPr>
                <w:rFonts w:cs="Sylfaen"/>
              </w:rPr>
            </w:pPr>
          </w:p>
          <w:p w:rsidR="00526611" w:rsidRPr="006374C0" w:rsidRDefault="00526611" w:rsidP="00515E11">
            <w:pPr>
              <w:pStyle w:val="CommentText"/>
            </w:pPr>
            <w:r w:rsidRPr="006374C0">
              <w:rPr>
                <w:rFonts w:cs="Sylfaen"/>
              </w:rPr>
              <w:t>Ներդրված է դատրանների և դատական ինքնակառավարման մարմինների</w:t>
            </w:r>
            <w:r w:rsidRPr="006374C0">
              <w:t xml:space="preserve"> </w:t>
            </w:r>
            <w:r w:rsidRPr="006374C0">
              <w:rPr>
                <w:rFonts w:cs="Sylfaen"/>
              </w:rPr>
              <w:t>գործունեության</w:t>
            </w:r>
            <w:r w:rsidRPr="006374C0">
              <w:t xml:space="preserve"> </w:t>
            </w:r>
            <w:r w:rsidRPr="006374C0">
              <w:rPr>
                <w:rFonts w:cs="Sylfaen"/>
              </w:rPr>
              <w:t>վերաբերյալ</w:t>
            </w:r>
            <w:r w:rsidRPr="006374C0">
              <w:t xml:space="preserve"> հանրությանը մատչելի եղանակով լիարժեք ու որակյալ հ</w:t>
            </w:r>
            <w:r w:rsidRPr="006374C0">
              <w:rPr>
                <w:rFonts w:cs="Sylfaen"/>
              </w:rPr>
              <w:t>աշվետվությունների</w:t>
            </w:r>
            <w:r w:rsidRPr="006374C0">
              <w:t xml:space="preserve"> ներկայացման կառուցակարգ</w:t>
            </w:r>
          </w:p>
          <w:p w:rsidR="00526611" w:rsidRPr="006374C0" w:rsidRDefault="00526611" w:rsidP="00515E11">
            <w:pPr>
              <w:spacing w:after="120" w:line="240" w:lineRule="auto"/>
              <w:rPr>
                <w:rFonts w:ascii="GHEA Grapalat" w:hAnsi="GHEA Grapalat"/>
                <w:b/>
                <w:sz w:val="20"/>
                <w:szCs w:val="20"/>
                <w:lang w:val="hy-AM"/>
              </w:rPr>
            </w:pPr>
          </w:p>
        </w:tc>
        <w:tc>
          <w:tcPr>
            <w:tcW w:w="5128" w:type="dxa"/>
            <w:gridSpan w:val="3"/>
            <w:shd w:val="clear" w:color="auto" w:fill="auto"/>
          </w:tcPr>
          <w:p w:rsidR="00526611" w:rsidRPr="006374C0" w:rsidRDefault="00526611" w:rsidP="00515E11">
            <w:pPr>
              <w:shd w:val="clear" w:color="auto" w:fill="FFFFFF" w:themeFill="background1"/>
              <w:spacing w:after="120" w:line="240" w:lineRule="auto"/>
              <w:rPr>
                <w:rFonts w:ascii="GHEA Grapalat" w:hAnsi="GHEA Grapalat"/>
                <w:sz w:val="20"/>
                <w:szCs w:val="20"/>
                <w:lang w:val="hy-AM"/>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w:t>
            </w:r>
          </w:p>
          <w:p w:rsidR="00526611" w:rsidRPr="006374C0" w:rsidRDefault="00526611" w:rsidP="004E4924">
            <w:pPr>
              <w:pStyle w:val="ListParagraph"/>
              <w:numPr>
                <w:ilvl w:val="0"/>
                <w:numId w:val="55"/>
              </w:numPr>
              <w:shd w:val="clear" w:color="auto" w:fill="FFFFFF" w:themeFill="background1"/>
              <w:spacing w:after="120" w:line="240" w:lineRule="auto"/>
              <w:rPr>
                <w:rFonts w:ascii="GHEA Grapalat" w:hAnsi="GHEA Grapalat"/>
                <w:sz w:val="20"/>
                <w:szCs w:val="20"/>
                <w:lang w:val="hy-AM"/>
              </w:rPr>
            </w:pP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ընդհանուր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ժողովի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իրենց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կառուցակարգ: </w:t>
            </w:r>
          </w:p>
          <w:p w:rsidR="00526611" w:rsidRPr="006374C0" w:rsidRDefault="00526611" w:rsidP="004E4924">
            <w:pPr>
              <w:pStyle w:val="ListParagraph"/>
              <w:numPr>
                <w:ilvl w:val="0"/>
                <w:numId w:val="55"/>
              </w:numPr>
              <w:shd w:val="clear" w:color="auto" w:fill="FFFFFF" w:themeFill="background1"/>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Կատարելագործել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դատարանների</w:t>
            </w:r>
            <w:r w:rsidRPr="006374C0">
              <w:rPr>
                <w:rFonts w:ascii="GHEA Grapalat" w:hAnsi="GHEA Grapalat"/>
                <w:sz w:val="20"/>
                <w:szCs w:val="20"/>
                <w:lang w:val="hy-AM"/>
              </w:rPr>
              <w:t xml:space="preserve"> և դատական ինքնակառավարման մարմինների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կառուցվածքն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բովանդակությունը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ձևաչափն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պարբերականությունը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55"/>
              </w:numPr>
              <w:shd w:val="clear" w:color="auto" w:fill="FFFFFF" w:themeFill="background1"/>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Ապահովել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մատչելիությունը և</w:t>
            </w:r>
            <w:r w:rsidRPr="006374C0">
              <w:rPr>
                <w:rFonts w:ascii="GHEA Grapalat" w:hAnsi="GHEA Grapalat"/>
                <w:sz w:val="20"/>
                <w:szCs w:val="20"/>
                <w:lang w:val="hy-AM"/>
              </w:rPr>
              <w:t xml:space="preserve"> քաղաքացիների հետ </w:t>
            </w:r>
            <w:r w:rsidRPr="006374C0">
              <w:rPr>
                <w:rFonts w:ascii="GHEA Grapalat" w:hAnsi="GHEA Grapalat" w:cs="Sylfaen"/>
                <w:sz w:val="20"/>
                <w:szCs w:val="20"/>
                <w:lang w:val="hy-AM"/>
              </w:rPr>
              <w:t>հետադարձ</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կապի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մեխանիզմը՝ հաճախ տրվող հարցերի պարզաբանման միջոցով</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2019</w:t>
            </w:r>
            <w:r w:rsidRPr="006374C0">
              <w:rPr>
                <w:rFonts w:ascii="GHEA Grapalat" w:hAnsi="GHEA Grapalat" w:cs="Sylfaen"/>
                <w:sz w:val="20"/>
                <w:szCs w:val="20"/>
                <w:lang w:val="en-US"/>
              </w:rPr>
              <w:t>թ</w:t>
            </w:r>
            <w:r w:rsidRPr="006374C0">
              <w:rPr>
                <w:rFonts w:ascii="GHEA Grapalat" w:hAnsi="GHEA Grapalat"/>
                <w:sz w:val="20"/>
                <w:szCs w:val="20"/>
                <w:lang w:val="en-US"/>
              </w:rPr>
              <w:t>. 3-</w:t>
            </w:r>
            <w:r w:rsidRPr="006374C0">
              <w:rPr>
                <w:rFonts w:ascii="GHEA Grapalat" w:hAnsi="GHEA Grapalat" w:cs="Sylfaen"/>
                <w:sz w:val="20"/>
                <w:szCs w:val="20"/>
                <w:lang w:val="en-US"/>
              </w:rPr>
              <w:t>րդ</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 xml:space="preserve">Ընթացիկ ֆինանսավորում </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hy-AM"/>
              </w:rPr>
              <w:t>Ընթացիկ ֆինանսավ</w:t>
            </w:r>
            <w:r w:rsidRPr="006374C0">
              <w:rPr>
                <w:rFonts w:ascii="GHEA Grapalat" w:hAnsi="GHEA Grapalat" w:cs="Sylfaen"/>
                <w:sz w:val="20"/>
                <w:szCs w:val="20"/>
                <w:lang w:val="en-US"/>
              </w:rPr>
              <w:t xml:space="preserve">որում </w:t>
            </w:r>
          </w:p>
          <w:p w:rsidR="00526611" w:rsidRPr="006374C0" w:rsidRDefault="00526611" w:rsidP="00515E11">
            <w:pPr>
              <w:spacing w:after="120" w:line="240" w:lineRule="auto"/>
              <w:rPr>
                <w:rFonts w:ascii="GHEA Grapalat" w:hAnsi="GHEA Grapalat"/>
                <w:b/>
                <w:sz w:val="20"/>
                <w:szCs w:val="20"/>
                <w:lang w:val="en-US"/>
              </w:rPr>
            </w:pPr>
          </w:p>
          <w:p w:rsidR="00526611" w:rsidRPr="006374C0" w:rsidRDefault="00526611" w:rsidP="00515E11">
            <w:pPr>
              <w:spacing w:after="120" w:line="240" w:lineRule="auto"/>
              <w:rPr>
                <w:rFonts w:ascii="GHEA Grapalat" w:hAnsi="GHEA Grapalat"/>
                <w:b/>
                <w:sz w:val="20"/>
                <w:szCs w:val="20"/>
                <w:lang w:val="en-US"/>
              </w:rPr>
            </w:pPr>
          </w:p>
          <w:p w:rsidR="00526611" w:rsidRPr="006374C0" w:rsidRDefault="00526611" w:rsidP="00515E11">
            <w:pPr>
              <w:spacing w:after="120" w:line="240" w:lineRule="auto"/>
              <w:rPr>
                <w:rFonts w:ascii="GHEA Grapalat" w:hAnsi="GHEA Grapalat"/>
                <w:b/>
                <w:sz w:val="20"/>
                <w:szCs w:val="20"/>
                <w:lang w:val="en-US"/>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hy-AM"/>
              </w:rPr>
              <w:t>Ընթացիկ ֆինանսավ</w:t>
            </w:r>
            <w:r w:rsidRPr="006374C0">
              <w:rPr>
                <w:rFonts w:ascii="GHEA Grapalat" w:hAnsi="GHEA Grapalat" w:cs="Sylfaen"/>
                <w:sz w:val="20"/>
                <w:szCs w:val="20"/>
                <w:lang w:val="en-US"/>
              </w:rPr>
              <w:t xml:space="preserve">որում </w:t>
            </w:r>
          </w:p>
          <w:p w:rsidR="00526611" w:rsidRPr="006374C0" w:rsidRDefault="00526611" w:rsidP="00515E11">
            <w:pPr>
              <w:spacing w:after="120" w:line="240" w:lineRule="auto"/>
              <w:rPr>
                <w:rFonts w:ascii="GHEA Grapalat" w:hAnsi="GHEA Grapalat"/>
                <w:b/>
                <w:sz w:val="20"/>
                <w:szCs w:val="20"/>
                <w:lang w:val="en-US"/>
              </w:rPr>
            </w:pP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b/>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32"/>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Դատական իշխանության ինքնակառավարման մարմինների հանրային հաշվետվության մեխանիզմների վերաբերյալ 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ընդհանուր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ժողովի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հրապարակման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ընթացակարգ</w:t>
            </w:r>
            <w:r w:rsidRPr="006374C0">
              <w:rPr>
                <w:rFonts w:ascii="GHEA Grapalat" w:hAnsi="GHEA Grapalat"/>
                <w:sz w:val="20"/>
                <w:szCs w:val="20"/>
                <w:lang w:val="hy-AM"/>
              </w:rPr>
              <w:t>: Ընթացակարգի գործողության ա</w:t>
            </w:r>
            <w:r w:rsidRPr="006374C0">
              <w:rPr>
                <w:rFonts w:ascii="GHEA Grapalat" w:hAnsi="GHEA Grapalat" w:cs="Sylfaen"/>
                <w:sz w:val="20"/>
                <w:szCs w:val="20"/>
                <w:lang w:val="hy-AM"/>
              </w:rPr>
              <w:t>րդյունավետությունը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w:t>
            </w:r>
          </w:p>
          <w:p w:rsidR="00526611" w:rsidRPr="006374C0" w:rsidRDefault="00526611" w:rsidP="004E4924">
            <w:pPr>
              <w:pStyle w:val="ListParagraph"/>
              <w:numPr>
                <w:ilvl w:val="0"/>
                <w:numId w:val="132"/>
              </w:numPr>
              <w:shd w:val="clear" w:color="auto" w:fill="FFFFFF" w:themeFill="background1"/>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Դատարանի գործունեության վերաբերյալ հաշվետվությունների կառուցվածքի ու բովանդակության պահանջների վերաբերյալ 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իրենց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ձևաչափն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բովանդակությունը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4.1.1.2.</w:t>
            </w:r>
          </w:p>
        </w:tc>
        <w:tc>
          <w:tcPr>
            <w:tcW w:w="2522" w:type="dxa"/>
            <w:gridSpan w:val="3"/>
            <w:shd w:val="clear" w:color="auto" w:fill="auto"/>
          </w:tcPr>
          <w:p w:rsidR="00526611" w:rsidRPr="006374C0" w:rsidRDefault="00526611" w:rsidP="00515E11">
            <w:pPr>
              <w:pStyle w:val="CommentText"/>
              <w:rPr>
                <w:rFonts w:cs="Sylfaen"/>
                <w:lang w:val="en-US"/>
              </w:rPr>
            </w:pPr>
          </w:p>
          <w:p w:rsidR="00526611" w:rsidRPr="006374C0" w:rsidRDefault="00526611" w:rsidP="00515E11">
            <w:pPr>
              <w:pStyle w:val="CommentText"/>
            </w:pPr>
            <w:r w:rsidRPr="006374C0">
              <w:rPr>
                <w:rFonts w:cs="Sylfaen"/>
                <w:lang w:val="en-US"/>
              </w:rPr>
              <w:lastRenderedPageBreak/>
              <w:t xml:space="preserve">Զարգացած </w:t>
            </w:r>
            <w:r w:rsidRPr="006374C0">
              <w:rPr>
                <w:rFonts w:cs="Sylfaen"/>
              </w:rPr>
              <w:t>դատական</w:t>
            </w:r>
            <w:r w:rsidRPr="006374C0">
              <w:t xml:space="preserve"> </w:t>
            </w:r>
            <w:r w:rsidRPr="006374C0">
              <w:rPr>
                <w:rFonts w:cs="Sylfaen"/>
              </w:rPr>
              <w:t>և</w:t>
            </w:r>
            <w:r w:rsidRPr="006374C0">
              <w:t xml:space="preserve"> </w:t>
            </w:r>
            <w:r w:rsidRPr="006374C0">
              <w:rPr>
                <w:rFonts w:cs="Sylfaen"/>
              </w:rPr>
              <w:t>իրավական</w:t>
            </w:r>
            <w:r w:rsidRPr="006374C0">
              <w:t xml:space="preserve"> </w:t>
            </w:r>
            <w:r w:rsidRPr="006374C0">
              <w:rPr>
                <w:rFonts w:cs="Sylfaen"/>
              </w:rPr>
              <w:t>տեղեկատվության</w:t>
            </w:r>
            <w:r w:rsidRPr="006374C0">
              <w:t xml:space="preserve"> </w:t>
            </w:r>
            <w:r w:rsidRPr="006374C0">
              <w:rPr>
                <w:rFonts w:cs="Sylfaen"/>
              </w:rPr>
              <w:t>համակարգեր</w:t>
            </w:r>
          </w:p>
        </w:tc>
        <w:tc>
          <w:tcPr>
            <w:tcW w:w="5128" w:type="dxa"/>
            <w:gridSpan w:val="3"/>
            <w:shd w:val="clear" w:color="auto" w:fill="auto"/>
          </w:tcPr>
          <w:p w:rsidR="00526611" w:rsidRPr="006374C0" w:rsidRDefault="00526611" w:rsidP="00515E11">
            <w:pPr>
              <w:tabs>
                <w:tab w:val="left" w:pos="360"/>
              </w:tabs>
              <w:spacing w:after="120" w:line="240" w:lineRule="auto"/>
              <w:rPr>
                <w:rFonts w:ascii="GHEA Grapalat" w:hAnsi="GHEA Grapalat"/>
                <w:sz w:val="20"/>
                <w:szCs w:val="20"/>
                <w:lang w:val="hy-AM"/>
              </w:rPr>
            </w:pPr>
            <w:r w:rsidRPr="006374C0">
              <w:rPr>
                <w:rFonts w:ascii="GHEA Grapalat" w:hAnsi="GHEA Grapalat" w:cs="Sylfaen"/>
                <w:sz w:val="20"/>
                <w:szCs w:val="20"/>
                <w:lang w:val="hy-AM"/>
              </w:rPr>
              <w:lastRenderedPageBreak/>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տեխնոլոգիաների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արդիականացնել՝</w:t>
            </w:r>
          </w:p>
          <w:p w:rsidR="00526611" w:rsidRPr="006374C0" w:rsidRDefault="00526611" w:rsidP="004E4924">
            <w:pPr>
              <w:pStyle w:val="ListParagraph"/>
              <w:numPr>
                <w:ilvl w:val="0"/>
                <w:numId w:val="134"/>
              </w:numPr>
              <w:tabs>
                <w:tab w:val="left" w:pos="360"/>
              </w:tabs>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 </w:t>
            </w:r>
            <w:hyperlink r:id="rId11" w:history="1">
              <w:r w:rsidRPr="006374C0">
                <w:rPr>
                  <w:rFonts w:ascii="GHEA Grapalat" w:hAnsi="GHEA Grapalat"/>
                  <w:sz w:val="20"/>
                  <w:szCs w:val="20"/>
                  <w:lang w:val="hy-AM"/>
                </w:rPr>
                <w:t>www.arlis.am</w:t>
              </w:r>
            </w:hyperlink>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կայքը</w:t>
            </w:r>
            <w:r w:rsidRPr="006374C0">
              <w:rPr>
                <w:rFonts w:ascii="GHEA Grapalat" w:hAnsi="GHEA Grapalat"/>
                <w:sz w:val="20"/>
                <w:szCs w:val="20"/>
                <w:lang w:val="hy-AM"/>
              </w:rPr>
              <w:t>:</w:t>
            </w:r>
          </w:p>
          <w:p w:rsidR="00526611" w:rsidRPr="006374C0" w:rsidRDefault="00526611" w:rsidP="004E4924">
            <w:pPr>
              <w:pStyle w:val="ListParagraph"/>
              <w:numPr>
                <w:ilvl w:val="0"/>
                <w:numId w:val="134"/>
              </w:numPr>
              <w:tabs>
                <w:tab w:val="left" w:pos="360"/>
              </w:tabs>
              <w:spacing w:after="120" w:line="240" w:lineRule="auto"/>
              <w:ind w:left="357" w:hanging="357"/>
              <w:contextualSpacing w:val="0"/>
              <w:rPr>
                <w:rFonts w:ascii="GHEA Grapalat" w:eastAsia="Times New Roman" w:hAnsi="GHEA Grapalat"/>
                <w:sz w:val="20"/>
                <w:szCs w:val="20"/>
                <w:lang w:val="hy-AM" w:eastAsia="ru-RU"/>
              </w:rPr>
            </w:pPr>
            <w:r w:rsidRPr="006374C0">
              <w:rPr>
                <w:rFonts w:ascii="GHEA Grapalat" w:eastAsia="Times New Roman" w:hAnsi="GHEA Grapalat"/>
                <w:sz w:val="20"/>
                <w:szCs w:val="20"/>
                <w:lang w:val="hy-AM" w:eastAsia="ru-RU"/>
              </w:rPr>
              <w:t xml:space="preserve">datalex.am </w:t>
            </w:r>
            <w:r w:rsidRPr="006374C0">
              <w:rPr>
                <w:rFonts w:ascii="GHEA Grapalat" w:eastAsia="Times New Roman" w:hAnsi="GHEA Grapalat" w:cs="Sylfaen"/>
                <w:sz w:val="20"/>
                <w:szCs w:val="20"/>
                <w:lang w:val="hy-AM" w:eastAsia="ru-RU"/>
              </w:rPr>
              <w:t>տեղեկատվակա</w:t>
            </w:r>
            <w:r w:rsidRPr="006374C0">
              <w:rPr>
                <w:rFonts w:ascii="GHEA Grapalat" w:eastAsia="Times New Roman" w:hAnsi="GHEA Grapalat"/>
                <w:sz w:val="20"/>
                <w:szCs w:val="20"/>
                <w:lang w:val="hy-AM" w:eastAsia="ru-RU"/>
              </w:rPr>
              <w:t xml:space="preserve">ն </w:t>
            </w:r>
            <w:r w:rsidRPr="006374C0">
              <w:rPr>
                <w:rFonts w:ascii="GHEA Grapalat" w:eastAsia="Times New Roman" w:hAnsi="GHEA Grapalat" w:cs="Sylfaen"/>
                <w:sz w:val="20"/>
                <w:szCs w:val="20"/>
                <w:lang w:val="hy-AM" w:eastAsia="ru-RU"/>
              </w:rPr>
              <w:t>որոնողական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համակարգը</w:t>
            </w:r>
            <w:r w:rsidRPr="006374C0">
              <w:rPr>
                <w:rFonts w:ascii="GHEA Grapalat" w:eastAsia="Times New Roman" w:hAnsi="GHEA Grapalat"/>
                <w:sz w:val="20"/>
                <w:szCs w:val="20"/>
                <w:lang w:val="hy-AM" w:eastAsia="ru-RU"/>
              </w:rPr>
              <w:t xml:space="preserve">: </w:t>
            </w:r>
          </w:p>
          <w:p w:rsidR="00526611" w:rsidRPr="006374C0" w:rsidRDefault="00526611" w:rsidP="004E4924">
            <w:pPr>
              <w:pStyle w:val="ListParagraph"/>
              <w:numPr>
                <w:ilvl w:val="0"/>
                <w:numId w:val="134"/>
              </w:numPr>
              <w:tabs>
                <w:tab w:val="left" w:pos="360"/>
              </w:tabs>
              <w:spacing w:after="120" w:line="240" w:lineRule="auto"/>
              <w:ind w:left="357" w:hanging="357"/>
              <w:contextualSpacing w:val="0"/>
              <w:rPr>
                <w:rFonts w:ascii="GHEA Grapalat" w:eastAsia="Times New Roman" w:hAnsi="GHEA Grapalat"/>
                <w:sz w:val="20"/>
                <w:szCs w:val="20"/>
                <w:lang w:val="hy-AM" w:eastAsia="ru-RU"/>
              </w:rPr>
            </w:pPr>
            <w:r w:rsidRPr="006374C0">
              <w:rPr>
                <w:rFonts w:ascii="GHEA Grapalat" w:eastAsia="Times New Roman" w:hAnsi="GHEA Grapalat"/>
                <w:sz w:val="20"/>
                <w:szCs w:val="20"/>
                <w:lang w:val="hy-AM" w:eastAsia="ru-RU"/>
              </w:rPr>
              <w:t xml:space="preserve">court.am </w:t>
            </w:r>
            <w:r w:rsidRPr="006374C0">
              <w:rPr>
                <w:rFonts w:ascii="GHEA Grapalat" w:eastAsia="Times New Roman" w:hAnsi="GHEA Grapalat" w:cs="Sylfaen"/>
                <w:sz w:val="20"/>
                <w:szCs w:val="20"/>
                <w:lang w:val="hy-AM" w:eastAsia="ru-RU"/>
              </w:rPr>
              <w:t>դատական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իշխանության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պաշտոնական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կայքը</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և</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ապահովել</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ըստ</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ոլորտների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տեղեկատվության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հասանելիությունն</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ու</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մատչելիությունը</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հետադարձ</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կապի</w:t>
            </w:r>
            <w:r w:rsidRPr="006374C0">
              <w:rPr>
                <w:rFonts w:ascii="GHEA Grapalat" w:eastAsia="Times New Roman" w:hAnsi="GHEA Grapalat"/>
                <w:sz w:val="20"/>
                <w:szCs w:val="20"/>
                <w:lang w:val="hy-AM" w:eastAsia="ru-RU"/>
              </w:rPr>
              <w:t xml:space="preserve"> </w:t>
            </w:r>
            <w:r w:rsidRPr="006374C0">
              <w:rPr>
                <w:rFonts w:ascii="GHEA Grapalat" w:eastAsia="Times New Roman" w:hAnsi="GHEA Grapalat" w:cs="Sylfaen"/>
                <w:sz w:val="20"/>
                <w:szCs w:val="20"/>
                <w:lang w:val="hy-AM" w:eastAsia="ru-RU"/>
              </w:rPr>
              <w:t>մեխանիզմը</w:t>
            </w:r>
            <w:r w:rsidRPr="006374C0">
              <w:rPr>
                <w:rFonts w:ascii="GHEA Grapalat" w:eastAsia="Times New Roman" w:hAnsi="GHEA Grapalat"/>
                <w:sz w:val="20"/>
                <w:szCs w:val="20"/>
                <w:lang w:val="hy-AM" w:eastAsia="ru-RU"/>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2-</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4-</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2018</w:t>
            </w:r>
            <w:r w:rsidRPr="006374C0">
              <w:rPr>
                <w:rFonts w:ascii="GHEA Grapalat" w:hAnsi="GHEA Grapalat" w:cs="Sylfaen"/>
                <w:sz w:val="20"/>
                <w:szCs w:val="20"/>
                <w:lang w:val="en-US"/>
              </w:rPr>
              <w:t>թ</w:t>
            </w:r>
            <w:r w:rsidRPr="006374C0">
              <w:rPr>
                <w:rFonts w:ascii="GHEA Grapalat" w:hAnsi="GHEA Grapalat"/>
                <w:sz w:val="20"/>
                <w:szCs w:val="20"/>
                <w:lang w:val="en-US"/>
              </w:rPr>
              <w:t>. 4-</w:t>
            </w:r>
            <w:r w:rsidRPr="006374C0">
              <w:rPr>
                <w:rFonts w:ascii="GHEA Grapalat" w:hAnsi="GHEA Grapalat" w:cs="Sylfaen"/>
                <w:sz w:val="20"/>
                <w:szCs w:val="20"/>
                <w:lang w:val="en-US"/>
              </w:rPr>
              <w:t>րդ</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եռամսյակ</w:t>
            </w:r>
          </w:p>
          <w:p w:rsidR="00526611" w:rsidRPr="006374C0" w:rsidRDefault="00526611" w:rsidP="00515E11">
            <w:pPr>
              <w:spacing w:after="120" w:line="240" w:lineRule="auto"/>
              <w:rPr>
                <w:rFonts w:ascii="GHEA Grapalat" w:hAnsi="GHEA Grapalat"/>
                <w:sz w:val="20"/>
                <w:szCs w:val="20"/>
                <w:lang w:val="en-US"/>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lastRenderedPageBreak/>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lastRenderedPageBreak/>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lastRenderedPageBreak/>
              <w:t>ԲԴԽ</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lastRenderedPageBreak/>
              <w:t>ԱՆ</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2"/>
                <w:numId w:val="51"/>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Ներդնել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իշխանության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գործունեության</w:t>
            </w:r>
            <w:r w:rsidRPr="006374C0">
              <w:rPr>
                <w:rFonts w:ascii="GHEA Grapalat" w:hAnsi="GHEA Grapalat"/>
                <w:b/>
                <w:sz w:val="20"/>
                <w:szCs w:val="20"/>
                <w:lang w:val="hy-AM"/>
              </w:rPr>
              <w:t xml:space="preserve"> ներքին </w:t>
            </w:r>
            <w:r w:rsidRPr="006374C0">
              <w:rPr>
                <w:rFonts w:ascii="GHEA Grapalat" w:hAnsi="GHEA Grapalat" w:cs="Sylfaen"/>
                <w:b/>
                <w:sz w:val="20"/>
                <w:szCs w:val="20"/>
                <w:lang w:val="hy-AM"/>
              </w:rPr>
              <w:t>մշտադիտարկման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համակարգ</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47"/>
              </w:numPr>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 xml:space="preserve"> Ներդրվել է և գործում է դատական իշխանության գործունեության մշտադիտարկման արդյունավետ համակարգը:  </w:t>
            </w:r>
          </w:p>
          <w:p w:rsidR="00526611" w:rsidRPr="006374C0" w:rsidRDefault="00526611" w:rsidP="004E4924">
            <w:pPr>
              <w:pStyle w:val="ListParagraph"/>
              <w:numPr>
                <w:ilvl w:val="0"/>
                <w:numId w:val="47"/>
              </w:numPr>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Ամրապնդվել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ոլորտի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47"/>
              </w:numPr>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Ապահովվել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մշտադիտարկումը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խնդիրների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լիարժեք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ախտորոշումը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բացահայտումը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նպաստում 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ապացույցների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բարեփոխումների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պլանավորմանը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իրականացմանը</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en-US"/>
              </w:rPr>
              <w:t>4.1.2.1.</w:t>
            </w:r>
          </w:p>
        </w:tc>
        <w:tc>
          <w:tcPr>
            <w:tcW w:w="2522"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Ներդրված է 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ներքին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մշտադիտարկման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համակարգը</w:t>
            </w:r>
          </w:p>
        </w:tc>
        <w:tc>
          <w:tcPr>
            <w:tcW w:w="5128" w:type="dxa"/>
            <w:gridSpan w:val="3"/>
            <w:shd w:val="clear" w:color="auto" w:fill="auto"/>
          </w:tcPr>
          <w:p w:rsidR="00526611" w:rsidRPr="006374C0" w:rsidRDefault="00526611" w:rsidP="004E4924">
            <w:pPr>
              <w:pStyle w:val="ListParagraph"/>
              <w:numPr>
                <w:ilvl w:val="3"/>
                <w:numId w:val="113"/>
              </w:numPr>
              <w:spacing w:after="120" w:line="240" w:lineRule="auto"/>
              <w:ind w:left="425" w:hanging="425"/>
              <w:contextualSpacing w:val="0"/>
              <w:rPr>
                <w:rFonts w:ascii="GHEA Grapalat" w:hAnsi="GHEA Grapalat" w:cs="Sylfaen"/>
                <w:sz w:val="20"/>
                <w:szCs w:val="20"/>
                <w:lang w:val="hy-AM"/>
              </w:rPr>
            </w:pPr>
            <w:r w:rsidRPr="006374C0">
              <w:rPr>
                <w:rFonts w:ascii="GHEA Grapalat" w:hAnsi="GHEA Grapalat" w:cs="Sylfaen"/>
                <w:sz w:val="20"/>
                <w:szCs w:val="20"/>
                <w:lang w:val="hy-AM"/>
              </w:rPr>
              <w:t xml:space="preserve">Առաջադեմ փորձի և նորագույն տեխնոլոգիաների ուսումնասիրության հիման վրա մշակել և ներդնել դատական իշխանության գործունեության ներքին մշտադիտարկման կառուցակարգ (այդ թվում՝ էլեկտրոնային գործիքների լայն օգտագործմամբ): </w:t>
            </w:r>
          </w:p>
          <w:p w:rsidR="00526611" w:rsidRPr="006374C0" w:rsidRDefault="00526611" w:rsidP="004E4924">
            <w:pPr>
              <w:pStyle w:val="ListParagraph"/>
              <w:numPr>
                <w:ilvl w:val="3"/>
                <w:numId w:val="113"/>
              </w:numPr>
              <w:spacing w:after="120" w:line="240" w:lineRule="auto"/>
              <w:ind w:left="425" w:hanging="425"/>
              <w:contextualSpacing w:val="0"/>
              <w:rPr>
                <w:rFonts w:ascii="GHEA Grapalat" w:hAnsi="GHEA Grapalat" w:cs="Sylfaen"/>
                <w:sz w:val="20"/>
                <w:szCs w:val="20"/>
                <w:lang w:val="hy-AM"/>
              </w:rPr>
            </w:pPr>
            <w:r w:rsidRPr="006374C0">
              <w:rPr>
                <w:rFonts w:ascii="GHEA Grapalat" w:hAnsi="GHEA Grapalat" w:cs="Sylfaen"/>
                <w:sz w:val="20"/>
                <w:szCs w:val="20"/>
                <w:lang w:val="hy-AM"/>
              </w:rPr>
              <w:t>Յուրաքանչյուր տարվա կտրվածքով պլանավորել  մշտադիտարկման ենթակա ոլորտները, մշտադիտարկման արդյունքների հիման վրա վերհանված խնդիրների լուծման ուղղությամբ ձեռնարկել քայլեր, այդ թվում՝ որոշակի գործողություններ ներառել գործողությունների հաջորդ տարվա ծրագրերում, պլանավորել հաջորդ Ռազմավարության գործողություններում և այլն:</w:t>
            </w:r>
          </w:p>
          <w:p w:rsidR="00526611" w:rsidRPr="006374C0" w:rsidRDefault="00526611" w:rsidP="004E4924">
            <w:pPr>
              <w:pStyle w:val="ListParagraph"/>
              <w:numPr>
                <w:ilvl w:val="3"/>
                <w:numId w:val="113"/>
              </w:numPr>
              <w:spacing w:after="120" w:line="240" w:lineRule="auto"/>
              <w:ind w:left="425" w:hanging="425"/>
              <w:contextualSpacing w:val="0"/>
              <w:rPr>
                <w:rFonts w:ascii="GHEA Grapalat" w:hAnsi="GHEA Grapalat" w:cs="Sylfaen"/>
                <w:sz w:val="20"/>
                <w:szCs w:val="20"/>
                <w:lang w:val="hy-AM"/>
              </w:rPr>
            </w:pPr>
            <w:r w:rsidRPr="006374C0">
              <w:rPr>
                <w:rFonts w:ascii="GHEA Grapalat" w:hAnsi="GHEA Grapalat" w:cs="Sylfaen"/>
                <w:sz w:val="20"/>
                <w:szCs w:val="20"/>
                <w:lang w:val="hy-AM"/>
              </w:rPr>
              <w:t>Առնվազն յուրաքանչյուր երեք տարին մեկ, իրականացնել դատական իշխանության գործունեության արտաքին մշտադիտարկում՝ օգտագործելով արդեն իսկ ստեղծված գործիքները՝ «Արդարադատության մոնիթորինգ» և «Դատարանից օգտվողների բավարարվածության հարցումներ» ծրագրերի շրջանակներում մշակված մեթոդաբանությունն ու գործիքակազմը և արդյունքների հիման վրա բարելավման քայլեր ձեռնարկել:</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2021</w:t>
            </w:r>
            <w:r w:rsidRPr="006374C0">
              <w:rPr>
                <w:rFonts w:ascii="GHEA Grapalat" w:hAnsi="GHEA Grapalat" w:cs="Sylfaen"/>
                <w:sz w:val="20"/>
                <w:szCs w:val="20"/>
                <w:lang w:val="en-US"/>
              </w:rPr>
              <w:t>թ</w:t>
            </w:r>
            <w:r w:rsidRPr="006374C0">
              <w:rPr>
                <w:rFonts w:ascii="GHEA Grapalat" w:hAnsi="GHEA Grapalat"/>
                <w:sz w:val="20"/>
                <w:szCs w:val="20"/>
                <w:lang w:val="en-US"/>
              </w:rPr>
              <w:t>. 3-</w:t>
            </w:r>
            <w:r w:rsidRPr="006374C0">
              <w:rPr>
                <w:rFonts w:ascii="GHEA Grapalat" w:hAnsi="GHEA Grapalat" w:cs="Sylfaen"/>
                <w:sz w:val="20"/>
                <w:szCs w:val="20"/>
                <w:lang w:val="en-US"/>
              </w:rPr>
              <w:t>րդ</w:t>
            </w:r>
            <w:r w:rsidRPr="006374C0">
              <w:rPr>
                <w:rFonts w:ascii="GHEA Grapalat" w:hAnsi="GHEA Grapalat"/>
                <w:sz w:val="20"/>
                <w:szCs w:val="20"/>
                <w:lang w:val="en-US"/>
              </w:rPr>
              <w:t xml:space="preserve"> եռամսյակ </w:t>
            </w:r>
          </w:p>
          <w:p w:rsidR="00526611" w:rsidRPr="006374C0" w:rsidRDefault="00526611" w:rsidP="00515E11">
            <w:pPr>
              <w:spacing w:after="120" w:line="240" w:lineRule="auto"/>
              <w:rPr>
                <w:rFonts w:ascii="GHEA Grapalat" w:hAnsi="GHEA Grapalat"/>
                <w:b/>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33"/>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Մշտադիտարկան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համակարգը ներդրված է և գործում է: Գործարկման տարեկան արդյունքների ամփոփման հիման վրա հետագա բարելավման քայլերը ձեռնարկված են (այդ մասին արձանագրություն): </w:t>
            </w:r>
          </w:p>
          <w:p w:rsidR="00526611" w:rsidRPr="006374C0" w:rsidRDefault="00526611" w:rsidP="004E4924">
            <w:pPr>
              <w:pStyle w:val="ListParagraph"/>
              <w:numPr>
                <w:ilvl w:val="0"/>
                <w:numId w:val="133"/>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Մշտադիտարկման կոնկրետ ոլորտները հստակեցված են տարվա կտրվածքով, մշտադիտարկումներն իրականացված են և խնդիրները վերհանված: Այդ ուղղությամբ բարելավման քայլերը ձեռնարկված են /այդ մասին արձանագրություն/:</w:t>
            </w:r>
          </w:p>
          <w:p w:rsidR="00526611" w:rsidRPr="006374C0" w:rsidRDefault="00526611" w:rsidP="004E4924">
            <w:pPr>
              <w:pStyle w:val="ListParagraph"/>
              <w:numPr>
                <w:ilvl w:val="0"/>
                <w:numId w:val="133"/>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 xml:space="preserve">Արտաքին մոնիթորինգն իրականացված է, արդյունքները ամփոփված են և դրանց հաշվառմամբ՝ հետագա քայլերն իրականացված են /այդ մասին արձանագրություն/: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1"/>
                <w:numId w:val="51"/>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Դատավորների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ծառայողների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գործունեության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գնահատման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գործընթացի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բարձրացում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51"/>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Ամբողջացնել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դատավորների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ծառայողների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գործունեության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գնահատման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գործընթացի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կազմակերպման իրավական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հիմքերը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բարձրացնել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գնահատման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գործընթացի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արդյունավետությունը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29"/>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Ամրապնդվել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անընդհատ </w:t>
            </w:r>
            <w:r w:rsidRPr="006374C0">
              <w:rPr>
                <w:rFonts w:ascii="GHEA Grapalat" w:hAnsi="GHEA Grapalat" w:cs="Sylfaen"/>
                <w:sz w:val="20"/>
                <w:szCs w:val="20"/>
                <w:lang w:val="hy-AM"/>
              </w:rPr>
              <w:t>ինքնակատարելագործման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իր </w:t>
            </w:r>
            <w:r w:rsidRPr="006374C0">
              <w:rPr>
                <w:rFonts w:ascii="GHEA Grapalat" w:hAnsi="GHEA Grapalat" w:cs="Sylfaen"/>
                <w:sz w:val="20"/>
                <w:szCs w:val="20"/>
                <w:lang w:val="hy-AM"/>
              </w:rPr>
              <w:t>աշխատանքի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դատավորի</w:t>
            </w:r>
            <w:r w:rsidRPr="006374C0">
              <w:rPr>
                <w:rFonts w:ascii="GHEA Grapalat" w:hAnsi="GHEA Grapalat"/>
                <w:sz w:val="20"/>
                <w:szCs w:val="20"/>
                <w:lang w:val="hy-AM"/>
              </w:rPr>
              <w:t xml:space="preserve"> գիտակցումը</w:t>
            </w:r>
            <w:r w:rsidRPr="006374C0">
              <w:rPr>
                <w:rFonts w:ascii="GHEA Grapalat" w:hAnsi="GHEA Grapalat" w:cs="Sylfaen"/>
                <w:sz w:val="20"/>
                <w:szCs w:val="20"/>
                <w:lang w:val="hy-AM"/>
              </w:rPr>
              <w:t>, դրանով իսկ՝ նրա հաշվետվողականությունը (դատավորների շրջանում հարցումներ)</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29"/>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արդյունավետությունը </w:t>
            </w:r>
            <w:r w:rsidRPr="006374C0">
              <w:rPr>
                <w:rFonts w:ascii="GHEA Grapalat" w:hAnsi="GHEA Grapalat" w:cs="Sylfaen"/>
                <w:sz w:val="20"/>
                <w:szCs w:val="20"/>
                <w:lang w:val="hy-AM"/>
              </w:rPr>
              <w:t>(դատավորների բավարարվածության հարցումներ):</w:t>
            </w:r>
          </w:p>
          <w:p w:rsidR="00526611" w:rsidRPr="006374C0" w:rsidRDefault="00526611" w:rsidP="004E4924">
            <w:pPr>
              <w:pStyle w:val="ListParagraph"/>
              <w:numPr>
                <w:ilvl w:val="0"/>
                <w:numId w:val="129"/>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Կատարելագործվել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գնահատողի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հմտություններն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կարողությունները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նպաստում է 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օբյեկտիվ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կազմակերպմանը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29"/>
              </w:numPr>
              <w:shd w:val="clear" w:color="auto" w:fill="FFFFFF" w:themeFill="background1"/>
              <w:tabs>
                <w:tab w:val="left" w:pos="450"/>
              </w:tabs>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Ամրապնդվել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իրենց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պարտականությունների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գիտակցումը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հաշվետվողականությունը (դատական ծառայողների շրջանում հարցումներ)</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lastRenderedPageBreak/>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4.2.1.1.</w:t>
            </w:r>
          </w:p>
        </w:tc>
        <w:tc>
          <w:tcPr>
            <w:tcW w:w="2522" w:type="dxa"/>
            <w:gridSpan w:val="3"/>
            <w:shd w:val="clear" w:color="auto" w:fill="auto"/>
          </w:tcPr>
          <w:p w:rsidR="00526611" w:rsidRPr="006374C0" w:rsidRDefault="00526611" w:rsidP="00515E11">
            <w:pPr>
              <w:shd w:val="clear" w:color="auto" w:fill="FFFFFF" w:themeFill="background1"/>
              <w:spacing w:line="240" w:lineRule="auto"/>
              <w:rPr>
                <w:rFonts w:ascii="GHEA Grapalat" w:hAnsi="GHEA Grapalat"/>
                <w:sz w:val="20"/>
                <w:szCs w:val="20"/>
                <w:lang w:val="en-US"/>
              </w:rPr>
            </w:pPr>
          </w:p>
          <w:p w:rsidR="00526611" w:rsidRPr="006374C0" w:rsidRDefault="00526611" w:rsidP="00515E11">
            <w:pPr>
              <w:shd w:val="clear" w:color="auto" w:fill="FFFFFF" w:themeFill="background1"/>
              <w:spacing w:line="240" w:lineRule="auto"/>
              <w:rPr>
                <w:rFonts w:ascii="GHEA Grapalat" w:hAnsi="GHEA Grapalat"/>
                <w:sz w:val="20"/>
                <w:szCs w:val="20"/>
                <w:lang w:val="en-US"/>
              </w:rPr>
            </w:pPr>
            <w:r w:rsidRPr="006374C0">
              <w:rPr>
                <w:rFonts w:ascii="GHEA Grapalat" w:hAnsi="GHEA Grapalat" w:cs="Sylfaen"/>
                <w:sz w:val="20"/>
                <w:szCs w:val="20"/>
                <w:lang w:val="en-US"/>
              </w:rPr>
              <w:t>Դատավորների գո</w:t>
            </w:r>
            <w:r w:rsidRPr="006374C0">
              <w:rPr>
                <w:rFonts w:ascii="GHEA Grapalat" w:hAnsi="GHEA Grapalat" w:cs="Sylfaen"/>
                <w:sz w:val="20"/>
                <w:szCs w:val="20"/>
              </w:rPr>
              <w:t>րծունեության</w:t>
            </w:r>
            <w:r w:rsidRPr="006374C0">
              <w:rPr>
                <w:rFonts w:ascii="GHEA Grapalat" w:hAnsi="GHEA Grapalat"/>
                <w:sz w:val="20"/>
                <w:szCs w:val="20"/>
                <w:lang w:val="en-US"/>
              </w:rPr>
              <w:t xml:space="preserve"> </w:t>
            </w:r>
            <w:r w:rsidRPr="006374C0">
              <w:rPr>
                <w:rFonts w:ascii="GHEA Grapalat" w:hAnsi="GHEA Grapalat" w:cs="Sylfaen"/>
                <w:sz w:val="20"/>
                <w:szCs w:val="20"/>
              </w:rPr>
              <w:t>գնահատման</w:t>
            </w:r>
            <w:r w:rsidRPr="006374C0">
              <w:rPr>
                <w:rFonts w:ascii="GHEA Grapalat" w:hAnsi="GHEA Grapalat" w:cs="Sylfaen"/>
                <w:sz w:val="20"/>
                <w:szCs w:val="20"/>
                <w:lang w:val="en-US"/>
              </w:rPr>
              <w:t xml:space="preserve"> կատարելագործված </w:t>
            </w:r>
            <w:r w:rsidRPr="006374C0">
              <w:rPr>
                <w:rFonts w:ascii="GHEA Grapalat" w:hAnsi="GHEA Grapalat"/>
                <w:sz w:val="20"/>
                <w:szCs w:val="20"/>
                <w:lang w:val="en-US"/>
              </w:rPr>
              <w:t>ընթացակարգեր</w:t>
            </w:r>
          </w:p>
        </w:tc>
        <w:tc>
          <w:tcPr>
            <w:tcW w:w="5128" w:type="dxa"/>
            <w:gridSpan w:val="3"/>
            <w:shd w:val="clear" w:color="auto" w:fill="auto"/>
          </w:tcPr>
          <w:p w:rsidR="00526611" w:rsidRPr="006374C0" w:rsidRDefault="00526611" w:rsidP="00515E11">
            <w:pPr>
              <w:shd w:val="clear" w:color="auto" w:fill="FFFFFF" w:themeFill="background1"/>
              <w:spacing w:after="120" w:line="240" w:lineRule="auto"/>
              <w:rPr>
                <w:rFonts w:ascii="GHEA Grapalat" w:hAnsi="GHEA Grapalat"/>
                <w:sz w:val="20"/>
                <w:szCs w:val="20"/>
                <w:lang w:val="en-US"/>
              </w:rPr>
            </w:pPr>
            <w:r w:rsidRPr="006374C0">
              <w:rPr>
                <w:rFonts w:ascii="GHEA Grapalat" w:hAnsi="GHEA Grapalat" w:cs="Sylfaen"/>
                <w:sz w:val="20"/>
                <w:szCs w:val="20"/>
              </w:rPr>
              <w:t>Դատավորների</w:t>
            </w:r>
            <w:r w:rsidRPr="006374C0">
              <w:rPr>
                <w:rFonts w:ascii="GHEA Grapalat" w:hAnsi="GHEA Grapalat"/>
                <w:sz w:val="20"/>
                <w:szCs w:val="20"/>
                <w:lang w:val="en-US"/>
              </w:rPr>
              <w:t xml:space="preserve"> </w:t>
            </w:r>
            <w:r w:rsidRPr="006374C0">
              <w:rPr>
                <w:rFonts w:ascii="GHEA Grapalat" w:hAnsi="GHEA Grapalat" w:cs="Sylfaen"/>
                <w:sz w:val="20"/>
                <w:szCs w:val="20"/>
              </w:rPr>
              <w:t>գործունեության</w:t>
            </w:r>
            <w:r w:rsidRPr="006374C0">
              <w:rPr>
                <w:rFonts w:ascii="GHEA Grapalat" w:hAnsi="GHEA Grapalat"/>
                <w:sz w:val="20"/>
                <w:szCs w:val="20"/>
                <w:lang w:val="en-US"/>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rPr>
              <w:t>վերաբերյալ</w:t>
            </w:r>
            <w:r w:rsidRPr="006374C0">
              <w:rPr>
                <w:rFonts w:ascii="GHEA Grapalat" w:hAnsi="GHEA Grapalat"/>
                <w:sz w:val="20"/>
                <w:szCs w:val="20"/>
                <w:lang w:val="en-US"/>
              </w:rPr>
              <w:t xml:space="preserve"> </w:t>
            </w:r>
            <w:r w:rsidRPr="006374C0">
              <w:rPr>
                <w:rFonts w:ascii="GHEA Grapalat" w:hAnsi="GHEA Grapalat" w:cs="Sylfaen"/>
                <w:sz w:val="20"/>
                <w:szCs w:val="20"/>
              </w:rPr>
              <w:t>առաջադեմ</w:t>
            </w:r>
            <w:r w:rsidRPr="006374C0">
              <w:rPr>
                <w:rFonts w:ascii="GHEA Grapalat" w:hAnsi="GHEA Grapalat"/>
                <w:sz w:val="20"/>
                <w:szCs w:val="20"/>
                <w:lang w:val="en-US"/>
              </w:rPr>
              <w:t xml:space="preserve"> </w:t>
            </w:r>
            <w:r w:rsidRPr="006374C0">
              <w:rPr>
                <w:rFonts w:ascii="GHEA Grapalat" w:hAnsi="GHEA Grapalat" w:cs="Sylfaen"/>
                <w:sz w:val="20"/>
                <w:szCs w:val="20"/>
              </w:rPr>
              <w:t>փորձի</w:t>
            </w:r>
            <w:r w:rsidRPr="006374C0">
              <w:rPr>
                <w:rFonts w:ascii="GHEA Grapalat" w:hAnsi="GHEA Grapalat"/>
                <w:sz w:val="20"/>
                <w:szCs w:val="20"/>
                <w:lang w:val="en-US"/>
              </w:rPr>
              <w:t xml:space="preserve"> </w:t>
            </w:r>
            <w:r w:rsidRPr="006374C0">
              <w:rPr>
                <w:rFonts w:ascii="GHEA Grapalat" w:hAnsi="GHEA Grapalat" w:cs="Sylfaen"/>
                <w:sz w:val="20"/>
                <w:szCs w:val="20"/>
              </w:rPr>
              <w:t>ուսումնասիրության</w:t>
            </w:r>
            <w:r w:rsidRPr="006374C0">
              <w:rPr>
                <w:rFonts w:ascii="GHEA Grapalat" w:hAnsi="GHEA Grapalat"/>
                <w:sz w:val="20"/>
                <w:szCs w:val="20"/>
                <w:lang w:val="en-US"/>
              </w:rPr>
              <w:t xml:space="preserve"> </w:t>
            </w:r>
            <w:r w:rsidRPr="006374C0">
              <w:rPr>
                <w:rFonts w:ascii="GHEA Grapalat" w:hAnsi="GHEA Grapalat" w:cs="Sylfaen"/>
                <w:sz w:val="20"/>
                <w:szCs w:val="20"/>
              </w:rPr>
              <w:t>հիման</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վրա՝</w:t>
            </w:r>
            <w:r w:rsidRPr="006374C0">
              <w:rPr>
                <w:rFonts w:ascii="GHEA Grapalat" w:hAnsi="GHEA Grapalat"/>
                <w:sz w:val="20"/>
                <w:szCs w:val="20"/>
                <w:lang w:val="en-US"/>
              </w:rPr>
              <w:t xml:space="preserve"> </w:t>
            </w:r>
          </w:p>
          <w:p w:rsidR="00526611" w:rsidRPr="006374C0" w:rsidRDefault="00526611" w:rsidP="004E4924">
            <w:pPr>
              <w:pStyle w:val="ListParagraph"/>
              <w:numPr>
                <w:ilvl w:val="0"/>
                <w:numId w:val="54"/>
              </w:numPr>
              <w:shd w:val="clear" w:color="auto" w:fill="FFFFFF" w:themeFill="background1"/>
              <w:spacing w:after="120" w:line="240" w:lineRule="auto"/>
              <w:ind w:left="357" w:hanging="357"/>
              <w:contextualSpacing w:val="0"/>
              <w:rPr>
                <w:rFonts w:ascii="GHEA Grapalat" w:hAnsi="GHEA Grapalat"/>
                <w:sz w:val="20"/>
                <w:szCs w:val="20"/>
              </w:rPr>
            </w:pPr>
            <w:r w:rsidRPr="006374C0">
              <w:rPr>
                <w:rFonts w:ascii="GHEA Grapalat" w:hAnsi="GHEA Grapalat" w:cs="Sylfaen"/>
                <w:sz w:val="20"/>
                <w:szCs w:val="20"/>
              </w:rPr>
              <w:t>մշակել</w:t>
            </w:r>
            <w:r w:rsidRPr="006374C0">
              <w:rPr>
                <w:rFonts w:ascii="GHEA Grapalat" w:hAnsi="GHEA Grapalat"/>
                <w:sz w:val="20"/>
                <w:szCs w:val="20"/>
              </w:rPr>
              <w:t xml:space="preserve"> </w:t>
            </w:r>
            <w:r w:rsidRPr="006374C0">
              <w:rPr>
                <w:rFonts w:ascii="GHEA Grapalat" w:hAnsi="GHEA Grapalat" w:cs="Sylfaen"/>
                <w:sz w:val="20"/>
                <w:szCs w:val="20"/>
              </w:rPr>
              <w:t>և</w:t>
            </w:r>
            <w:r w:rsidRPr="006374C0">
              <w:rPr>
                <w:rFonts w:ascii="GHEA Grapalat" w:hAnsi="GHEA Grapalat"/>
                <w:sz w:val="20"/>
                <w:szCs w:val="20"/>
              </w:rPr>
              <w:t xml:space="preserve"> </w:t>
            </w:r>
            <w:r w:rsidRPr="006374C0">
              <w:rPr>
                <w:rFonts w:ascii="GHEA Grapalat" w:hAnsi="GHEA Grapalat" w:cs="Sylfaen"/>
                <w:sz w:val="20"/>
                <w:szCs w:val="20"/>
              </w:rPr>
              <w:t>ընդունել</w:t>
            </w:r>
            <w:r w:rsidRPr="006374C0">
              <w:rPr>
                <w:rFonts w:ascii="GHEA Grapalat" w:hAnsi="GHEA Grapalat"/>
                <w:sz w:val="20"/>
                <w:szCs w:val="20"/>
              </w:rPr>
              <w:t xml:space="preserve"> </w:t>
            </w:r>
            <w:r w:rsidRPr="006374C0">
              <w:rPr>
                <w:rFonts w:ascii="GHEA Grapalat" w:hAnsi="GHEA Grapalat" w:cs="Sylfaen"/>
                <w:sz w:val="20"/>
                <w:szCs w:val="20"/>
              </w:rPr>
              <w:t>դատավորների</w:t>
            </w:r>
            <w:r w:rsidRPr="006374C0">
              <w:rPr>
                <w:rFonts w:ascii="GHEA Grapalat" w:hAnsi="GHEA Grapalat"/>
                <w:sz w:val="20"/>
                <w:szCs w:val="20"/>
              </w:rPr>
              <w:t xml:space="preserve"> </w:t>
            </w:r>
            <w:r w:rsidRPr="006374C0">
              <w:rPr>
                <w:rFonts w:ascii="GHEA Grapalat" w:hAnsi="GHEA Grapalat" w:cs="Sylfaen"/>
                <w:sz w:val="20"/>
                <w:szCs w:val="20"/>
              </w:rPr>
              <w:t>գործունեության</w:t>
            </w:r>
            <w:r w:rsidRPr="006374C0">
              <w:rPr>
                <w:rFonts w:ascii="GHEA Grapalat" w:hAnsi="GHEA Grapalat"/>
                <w:sz w:val="20"/>
                <w:szCs w:val="20"/>
              </w:rPr>
              <w:t xml:space="preserve"> </w:t>
            </w:r>
            <w:r w:rsidRPr="006374C0">
              <w:rPr>
                <w:rFonts w:ascii="GHEA Grapalat" w:hAnsi="GHEA Grapalat" w:cs="Sylfaen"/>
                <w:sz w:val="20"/>
                <w:szCs w:val="20"/>
              </w:rPr>
              <w:t>գնահատման</w:t>
            </w:r>
            <w:r w:rsidRPr="006374C0">
              <w:rPr>
                <w:rFonts w:ascii="GHEA Grapalat" w:hAnsi="GHEA Grapalat"/>
                <w:sz w:val="20"/>
                <w:szCs w:val="20"/>
              </w:rPr>
              <w:t xml:space="preserve"> </w:t>
            </w:r>
            <w:r w:rsidRPr="006374C0">
              <w:rPr>
                <w:rFonts w:ascii="GHEA Grapalat" w:hAnsi="GHEA Grapalat" w:cs="Sylfaen"/>
                <w:sz w:val="20"/>
                <w:szCs w:val="20"/>
              </w:rPr>
              <w:t>կարգը</w:t>
            </w:r>
            <w:r w:rsidRPr="006374C0">
              <w:rPr>
                <w:rFonts w:ascii="GHEA Grapalat" w:hAnsi="GHEA Grapalat"/>
                <w:sz w:val="20"/>
                <w:szCs w:val="20"/>
              </w:rPr>
              <w:t xml:space="preserve"> </w:t>
            </w:r>
            <w:r w:rsidRPr="006374C0">
              <w:rPr>
                <w:rFonts w:ascii="GHEA Grapalat" w:hAnsi="GHEA Grapalat" w:cs="Sylfaen"/>
                <w:sz w:val="20"/>
                <w:szCs w:val="20"/>
              </w:rPr>
              <w:t>ու</w:t>
            </w:r>
            <w:r w:rsidRPr="006374C0">
              <w:rPr>
                <w:rFonts w:ascii="GHEA Grapalat" w:hAnsi="GHEA Grapalat"/>
                <w:sz w:val="20"/>
                <w:szCs w:val="20"/>
              </w:rPr>
              <w:t xml:space="preserve"> </w:t>
            </w:r>
            <w:r w:rsidRPr="006374C0">
              <w:rPr>
                <w:rFonts w:ascii="GHEA Grapalat" w:hAnsi="GHEA Grapalat" w:cs="Sylfaen"/>
                <w:sz w:val="20"/>
                <w:szCs w:val="20"/>
              </w:rPr>
              <w:t>մեթոդաբանությունը</w:t>
            </w:r>
            <w:r w:rsidRPr="006374C0">
              <w:rPr>
                <w:rFonts w:ascii="GHEA Grapalat" w:hAnsi="GHEA Grapalat"/>
                <w:sz w:val="20"/>
                <w:szCs w:val="20"/>
              </w:rPr>
              <w:t>:</w:t>
            </w:r>
          </w:p>
          <w:p w:rsidR="00526611" w:rsidRPr="006374C0" w:rsidRDefault="00526611" w:rsidP="004E4924">
            <w:pPr>
              <w:pStyle w:val="ListParagraph"/>
              <w:numPr>
                <w:ilvl w:val="0"/>
                <w:numId w:val="54"/>
              </w:numPr>
              <w:shd w:val="clear" w:color="auto" w:fill="FFFFFF" w:themeFill="background1"/>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rPr>
              <w:t>մ</w:t>
            </w:r>
            <w:r w:rsidRPr="006374C0">
              <w:rPr>
                <w:rFonts w:ascii="GHEA Grapalat" w:hAnsi="GHEA Grapalat" w:cs="Sylfaen"/>
                <w:sz w:val="20"/>
                <w:szCs w:val="20"/>
                <w:lang w:val="hy-AM"/>
              </w:rPr>
              <w:t>շակել</w:t>
            </w:r>
            <w:r w:rsidRPr="006374C0">
              <w:rPr>
                <w:rFonts w:ascii="GHEA Grapalat" w:hAnsi="GHEA Grapalat"/>
                <w:sz w:val="20"/>
                <w:szCs w:val="20"/>
                <w:lang w:val="hy-AM"/>
              </w:rPr>
              <w:t xml:space="preserve"> </w:t>
            </w:r>
            <w:r w:rsidRPr="006374C0">
              <w:rPr>
                <w:rFonts w:ascii="GHEA Grapalat" w:hAnsi="GHEA Grapalat" w:cs="Sylfaen"/>
                <w:sz w:val="20"/>
                <w:szCs w:val="20"/>
              </w:rPr>
              <w:t>գնահատման</w:t>
            </w:r>
            <w:r w:rsidRPr="006374C0">
              <w:rPr>
                <w:rFonts w:ascii="GHEA Grapalat" w:hAnsi="GHEA Grapalat"/>
                <w:sz w:val="20"/>
                <w:szCs w:val="20"/>
              </w:rPr>
              <w:t xml:space="preserve"> </w:t>
            </w:r>
            <w:r w:rsidRPr="006374C0">
              <w:rPr>
                <w:rFonts w:ascii="GHEA Grapalat" w:hAnsi="GHEA Grapalat" w:cs="Sylfaen"/>
                <w:sz w:val="20"/>
                <w:szCs w:val="20"/>
              </w:rPr>
              <w:t>գործընթացի</w:t>
            </w:r>
            <w:r w:rsidRPr="006374C0">
              <w:rPr>
                <w:rFonts w:ascii="GHEA Grapalat" w:hAnsi="GHEA Grapalat"/>
                <w:sz w:val="20"/>
                <w:szCs w:val="20"/>
              </w:rPr>
              <w:t xml:space="preserve"> </w:t>
            </w:r>
            <w:r w:rsidRPr="006374C0">
              <w:rPr>
                <w:rFonts w:ascii="GHEA Grapalat" w:hAnsi="GHEA Grapalat" w:cs="Sylfaen"/>
                <w:sz w:val="20"/>
                <w:szCs w:val="20"/>
                <w:lang w:val="hy-AM"/>
              </w:rPr>
              <w:t>ուղեցույցեր</w:t>
            </w:r>
            <w:r w:rsidRPr="006374C0">
              <w:rPr>
                <w:rFonts w:ascii="GHEA Grapalat" w:hAnsi="GHEA Grapalat"/>
                <w:sz w:val="20"/>
                <w:szCs w:val="20"/>
              </w:rPr>
              <w:t xml:space="preserve">, </w:t>
            </w:r>
            <w:r w:rsidRPr="006374C0">
              <w:rPr>
                <w:rFonts w:ascii="GHEA Grapalat" w:hAnsi="GHEA Grapalat" w:cs="Sylfaen"/>
                <w:sz w:val="20"/>
                <w:szCs w:val="20"/>
              </w:rPr>
              <w:t>գնահատման</w:t>
            </w:r>
            <w:r w:rsidRPr="006374C0">
              <w:rPr>
                <w:rFonts w:ascii="GHEA Grapalat" w:hAnsi="GHEA Grapalat"/>
                <w:sz w:val="20"/>
                <w:szCs w:val="20"/>
              </w:rPr>
              <w:t xml:space="preserve"> </w:t>
            </w:r>
            <w:r w:rsidRPr="006374C0">
              <w:rPr>
                <w:rFonts w:ascii="GHEA Grapalat" w:hAnsi="GHEA Grapalat" w:cs="Sylfaen"/>
                <w:sz w:val="20"/>
                <w:szCs w:val="20"/>
              </w:rPr>
              <w:t>չափանիշների</w:t>
            </w:r>
            <w:r w:rsidRPr="006374C0">
              <w:rPr>
                <w:rFonts w:ascii="GHEA Grapalat" w:hAnsi="GHEA Grapalat"/>
                <w:sz w:val="20"/>
                <w:szCs w:val="20"/>
              </w:rPr>
              <w:t xml:space="preserve"> </w:t>
            </w:r>
            <w:r w:rsidRPr="006374C0">
              <w:rPr>
                <w:rFonts w:ascii="GHEA Grapalat" w:hAnsi="GHEA Grapalat" w:cs="Sylfaen"/>
                <w:sz w:val="20"/>
                <w:szCs w:val="20"/>
              </w:rPr>
              <w:t>ստուգման</w:t>
            </w:r>
            <w:r w:rsidRPr="006374C0">
              <w:rPr>
                <w:rFonts w:ascii="GHEA Grapalat" w:hAnsi="GHEA Grapalat"/>
                <w:sz w:val="20"/>
                <w:szCs w:val="20"/>
              </w:rPr>
              <w:t xml:space="preserve"> </w:t>
            </w:r>
            <w:r w:rsidRPr="006374C0">
              <w:rPr>
                <w:rFonts w:ascii="GHEA Grapalat" w:hAnsi="GHEA Grapalat" w:cs="Sylfaen"/>
                <w:sz w:val="20"/>
                <w:szCs w:val="20"/>
              </w:rPr>
              <w:t>մեթոդների</w:t>
            </w:r>
            <w:r w:rsidRPr="006374C0">
              <w:rPr>
                <w:rFonts w:ascii="GHEA Grapalat" w:hAnsi="GHEA Grapalat"/>
                <w:sz w:val="20"/>
                <w:szCs w:val="20"/>
              </w:rPr>
              <w:t xml:space="preserve"> </w:t>
            </w:r>
            <w:r w:rsidRPr="006374C0">
              <w:rPr>
                <w:rFonts w:ascii="GHEA Grapalat" w:hAnsi="GHEA Grapalat" w:cs="Sylfaen"/>
                <w:sz w:val="20"/>
                <w:szCs w:val="20"/>
              </w:rPr>
              <w:t>վերաբերյալ</w:t>
            </w:r>
            <w:r w:rsidRPr="006374C0">
              <w:rPr>
                <w:rFonts w:ascii="GHEA Grapalat" w:hAnsi="GHEA Grapalat"/>
                <w:sz w:val="20"/>
                <w:szCs w:val="20"/>
              </w:rPr>
              <w:t xml:space="preserve"> </w:t>
            </w:r>
            <w:r w:rsidRPr="006374C0">
              <w:rPr>
                <w:rFonts w:ascii="GHEA Grapalat" w:hAnsi="GHEA Grapalat" w:cs="Sylfaen"/>
                <w:sz w:val="20"/>
                <w:szCs w:val="20"/>
              </w:rPr>
              <w:t>խորհրդատվական</w:t>
            </w:r>
            <w:r w:rsidRPr="006374C0">
              <w:rPr>
                <w:rFonts w:ascii="GHEA Grapalat" w:hAnsi="GHEA Grapalat"/>
                <w:sz w:val="20"/>
                <w:szCs w:val="20"/>
              </w:rPr>
              <w:t xml:space="preserve"> </w:t>
            </w:r>
            <w:r w:rsidRPr="006374C0">
              <w:rPr>
                <w:rFonts w:ascii="GHEA Grapalat" w:hAnsi="GHEA Grapalat" w:cs="Sylfaen"/>
                <w:sz w:val="20"/>
                <w:szCs w:val="20"/>
              </w:rPr>
              <w:t>բնույթի</w:t>
            </w:r>
            <w:r w:rsidRPr="006374C0">
              <w:rPr>
                <w:rFonts w:ascii="GHEA Grapalat" w:hAnsi="GHEA Grapalat"/>
                <w:sz w:val="20"/>
                <w:szCs w:val="20"/>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նյութեր</w:t>
            </w:r>
            <w:r w:rsidRPr="006374C0">
              <w:rPr>
                <w:rFonts w:ascii="GHEA Grapalat" w:hAnsi="GHEA Grapalat"/>
                <w:sz w:val="20"/>
                <w:szCs w:val="20"/>
              </w:rPr>
              <w:t xml:space="preserve">: </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sz w:val="20"/>
                <w:szCs w:val="20"/>
                <w:lang w:val="en-US"/>
              </w:rPr>
              <w:t>2019</w:t>
            </w:r>
            <w:r w:rsidRPr="006374C0">
              <w:rPr>
                <w:rFonts w:ascii="GHEA Grapalat" w:hAnsi="GHEA Grapalat" w:cs="Sylfaen"/>
                <w:sz w:val="20"/>
                <w:szCs w:val="20"/>
                <w:lang w:val="en-US"/>
              </w:rPr>
              <w:t>թ</w:t>
            </w:r>
            <w:r w:rsidRPr="006374C0">
              <w:rPr>
                <w:rFonts w:ascii="GHEA Grapalat" w:hAnsi="GHEA Grapalat"/>
                <w:sz w:val="20"/>
                <w:szCs w:val="20"/>
                <w:lang w:val="en-US"/>
              </w:rPr>
              <w:t xml:space="preserve">. 1-ին </w:t>
            </w:r>
            <w:r w:rsidRPr="006374C0">
              <w:rPr>
                <w:rFonts w:ascii="GHEA Grapalat" w:hAnsi="GHEA Grapalat" w:cs="Sylfaen"/>
                <w:sz w:val="20"/>
                <w:szCs w:val="20"/>
                <w:lang w:val="en-US"/>
              </w:rPr>
              <w:t>եռամսյակ</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2019թ. 3-րդ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Ընթացիկ ֆինանսավորում կամ օ</w:t>
            </w:r>
            <w:r w:rsidRPr="006374C0">
              <w:rPr>
                <w:rFonts w:ascii="GHEA Grapalat" w:hAnsi="GHEA Grapalat" w:cs="Sylfaen"/>
                <w:sz w:val="20"/>
                <w:szCs w:val="20"/>
                <w:lang w:val="hy-AM"/>
              </w:rPr>
              <w:t>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sz w:val="20"/>
                <w:szCs w:val="20"/>
                <w:lang w:val="en-US"/>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30"/>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ա</w:t>
            </w:r>
            <w:r w:rsidRPr="006374C0">
              <w:rPr>
                <w:rFonts w:ascii="GHEA Grapalat" w:hAnsi="GHEA Grapalat" w:cs="Sylfaen"/>
                <w:sz w:val="20"/>
                <w:szCs w:val="20"/>
                <w:lang w:val="hy-AM"/>
              </w:rPr>
              <w:t>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w:t>
            </w:r>
            <w:r w:rsidRPr="006374C0">
              <w:rPr>
                <w:rFonts w:ascii="GHEA Grapalat" w:hAnsi="GHEA Grapalat" w:cs="Sylfaen"/>
                <w:sz w:val="20"/>
                <w:szCs w:val="20"/>
                <w:lang w:val="hy-AM"/>
              </w:rPr>
              <w:t>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օրենսգրքին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մեթոդաբանությունն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 և գործում է</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4.2.1.3.</w:t>
            </w:r>
          </w:p>
        </w:tc>
        <w:tc>
          <w:tcPr>
            <w:tcW w:w="2522" w:type="dxa"/>
            <w:gridSpan w:val="3"/>
            <w:shd w:val="clear" w:color="auto" w:fill="auto"/>
          </w:tcPr>
          <w:p w:rsidR="00526611" w:rsidRPr="006374C0" w:rsidRDefault="00526611" w:rsidP="00515E11">
            <w:pPr>
              <w:pStyle w:val="CommentText"/>
              <w:rPr>
                <w:rFonts w:cs="Sylfaen"/>
                <w:lang w:val="en-US"/>
              </w:rPr>
            </w:pPr>
          </w:p>
          <w:p w:rsidR="00526611" w:rsidRPr="006374C0" w:rsidRDefault="00526611" w:rsidP="00515E11">
            <w:pPr>
              <w:pStyle w:val="CommentText"/>
            </w:pPr>
            <w:r w:rsidRPr="006374C0">
              <w:rPr>
                <w:rFonts w:cs="Sylfaen"/>
                <w:lang w:val="en-US"/>
              </w:rPr>
              <w:t>Բարձրագույն</w:t>
            </w:r>
            <w:r w:rsidRPr="006374C0">
              <w:rPr>
                <w:lang w:val="en-US"/>
              </w:rPr>
              <w:t xml:space="preserve"> </w:t>
            </w:r>
            <w:r w:rsidRPr="006374C0">
              <w:rPr>
                <w:rFonts w:cs="Sylfaen"/>
                <w:lang w:val="en-US"/>
              </w:rPr>
              <w:t>դատական</w:t>
            </w:r>
            <w:r w:rsidRPr="006374C0">
              <w:rPr>
                <w:lang w:val="en-US"/>
              </w:rPr>
              <w:t xml:space="preserve"> </w:t>
            </w:r>
            <w:r w:rsidRPr="006374C0">
              <w:rPr>
                <w:rFonts w:cs="Sylfaen"/>
                <w:lang w:val="en-US"/>
              </w:rPr>
              <w:t>խորհրդի</w:t>
            </w:r>
            <w:r w:rsidRPr="006374C0">
              <w:rPr>
                <w:lang w:val="en-US"/>
              </w:rPr>
              <w:t xml:space="preserve"> անդամներրի բարելավված հմտություններ և կարողություններ՝ դատավորների </w:t>
            </w:r>
            <w:r w:rsidRPr="006374C0">
              <w:rPr>
                <w:rFonts w:cs="Sylfaen"/>
              </w:rPr>
              <w:t>գնահատման</w:t>
            </w:r>
            <w:r w:rsidRPr="006374C0">
              <w:rPr>
                <w:lang w:val="en-US"/>
              </w:rPr>
              <w:t xml:space="preserve"> </w:t>
            </w:r>
            <w:r w:rsidRPr="006374C0">
              <w:rPr>
                <w:rFonts w:cs="Sylfaen"/>
                <w:lang w:val="en-US"/>
              </w:rPr>
              <w:t>նոր</w:t>
            </w:r>
            <w:r w:rsidRPr="006374C0">
              <w:rPr>
                <w:lang w:val="en-US"/>
              </w:rPr>
              <w:t xml:space="preserve"> </w:t>
            </w:r>
            <w:r w:rsidRPr="006374C0">
              <w:rPr>
                <w:rFonts w:cs="Sylfaen"/>
                <w:lang w:val="en-US"/>
              </w:rPr>
              <w:t>ընթացակարգի</w:t>
            </w:r>
            <w:r w:rsidRPr="006374C0">
              <w:t xml:space="preserve"> </w:t>
            </w:r>
            <w:r w:rsidRPr="006374C0">
              <w:rPr>
                <w:rFonts w:cs="Sylfaen"/>
              </w:rPr>
              <w:t>և</w:t>
            </w:r>
            <w:r w:rsidRPr="006374C0">
              <w:t xml:space="preserve"> </w:t>
            </w:r>
            <w:r w:rsidRPr="006374C0">
              <w:rPr>
                <w:rFonts w:cs="Sylfaen"/>
                <w:lang w:val="en-US"/>
              </w:rPr>
              <w:t>չափանիշների կիրառման համար</w:t>
            </w:r>
          </w:p>
        </w:tc>
        <w:tc>
          <w:tcPr>
            <w:tcW w:w="5128" w:type="dxa"/>
            <w:gridSpan w:val="3"/>
            <w:shd w:val="clear" w:color="auto" w:fill="auto"/>
          </w:tcPr>
          <w:p w:rsidR="00526611" w:rsidRPr="006374C0" w:rsidRDefault="00526611" w:rsidP="004E4924">
            <w:pPr>
              <w:pStyle w:val="ListParagraph"/>
              <w:numPr>
                <w:ilvl w:val="0"/>
                <w:numId w:val="179"/>
              </w:numPr>
              <w:shd w:val="clear" w:color="auto" w:fill="FFFFFF" w:themeFill="background1"/>
              <w:spacing w:after="120" w:line="240" w:lineRule="auto"/>
              <w:rPr>
                <w:rFonts w:ascii="GHEA Grapalat" w:hAnsi="GHEA Grapalat"/>
                <w:sz w:val="20"/>
                <w:szCs w:val="20"/>
                <w:lang w:val="hy-AM"/>
              </w:rPr>
            </w:pPr>
            <w:r w:rsidRPr="006374C0">
              <w:rPr>
                <w:rFonts w:ascii="GHEA Grapalat" w:hAnsi="GHEA Grapalat" w:cs="Sylfaen"/>
                <w:sz w:val="20"/>
                <w:szCs w:val="20"/>
                <w:lang w:val="hy-AM"/>
              </w:rPr>
              <w:t>Ըստ անհրաժեշտության կազմակերպել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Բարձրագույն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անդամների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ընթացակարգերի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հմտությունների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2019</w:t>
            </w:r>
            <w:r w:rsidRPr="006374C0">
              <w:rPr>
                <w:rFonts w:ascii="GHEA Grapalat" w:hAnsi="GHEA Grapalat" w:cs="Sylfaen"/>
                <w:sz w:val="20"/>
                <w:szCs w:val="20"/>
                <w:lang w:val="en-US"/>
              </w:rPr>
              <w:t>թ</w:t>
            </w:r>
            <w:r w:rsidRPr="006374C0">
              <w:rPr>
                <w:rFonts w:ascii="GHEA Grapalat" w:hAnsi="GHEA Grapalat"/>
                <w:sz w:val="20"/>
                <w:szCs w:val="20"/>
                <w:lang w:val="en-US"/>
              </w:rPr>
              <w:t>. 1-</w:t>
            </w:r>
            <w:r w:rsidRPr="006374C0">
              <w:rPr>
                <w:rFonts w:ascii="GHEA Grapalat" w:hAnsi="GHEA Grapalat" w:cs="Sylfaen"/>
                <w:sz w:val="20"/>
                <w:szCs w:val="20"/>
                <w:lang w:val="en-US"/>
              </w:rPr>
              <w:t>ին</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82"/>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բոլոր </w:t>
            </w:r>
            <w:r w:rsidRPr="006374C0">
              <w:rPr>
                <w:rFonts w:ascii="GHEA Grapalat" w:hAnsi="GHEA Grapalat" w:cs="Sylfaen"/>
                <w:sz w:val="20"/>
                <w:szCs w:val="20"/>
                <w:lang w:val="hy-AM"/>
              </w:rPr>
              <w:t>անդամների և աշխատակազմի</w:t>
            </w:r>
            <w:r w:rsidRPr="006374C0">
              <w:rPr>
                <w:rFonts w:ascii="GHEA Grapalat" w:hAnsi="GHEA Grapalat"/>
                <w:sz w:val="20"/>
                <w:szCs w:val="20"/>
                <w:lang w:val="hy-AM"/>
              </w:rPr>
              <w:t xml:space="preserve"> համապատասխան աշխատակիցների </w:t>
            </w:r>
            <w:r w:rsidRPr="006374C0">
              <w:rPr>
                <w:rFonts w:ascii="GHEA Grapalat" w:hAnsi="GHEA Grapalat" w:cs="Sylfaen"/>
                <w:sz w:val="20"/>
                <w:szCs w:val="20"/>
                <w:lang w:val="hy-AM"/>
              </w:rPr>
              <w:t>վերապատրաստումներն 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4.2.1.4.</w:t>
            </w:r>
          </w:p>
        </w:tc>
        <w:tc>
          <w:tcPr>
            <w:tcW w:w="2522" w:type="dxa"/>
            <w:gridSpan w:val="3"/>
            <w:shd w:val="clear" w:color="auto" w:fill="auto"/>
          </w:tcPr>
          <w:p w:rsidR="00526611" w:rsidRPr="006374C0" w:rsidRDefault="00526611" w:rsidP="00515E11">
            <w:pPr>
              <w:pStyle w:val="CommentText"/>
              <w:tabs>
                <w:tab w:val="left" w:pos="1926"/>
              </w:tabs>
              <w:rPr>
                <w:lang w:val="en-US"/>
              </w:rPr>
            </w:pPr>
            <w:r w:rsidRPr="006374C0">
              <w:rPr>
                <w:rFonts w:cs="Sylfaen"/>
                <w:lang w:val="en-US"/>
              </w:rPr>
              <w:t>Դ</w:t>
            </w:r>
            <w:r w:rsidRPr="006374C0">
              <w:rPr>
                <w:rFonts w:cs="Sylfaen"/>
              </w:rPr>
              <w:t>ատական</w:t>
            </w:r>
            <w:r w:rsidRPr="006374C0">
              <w:t xml:space="preserve"> </w:t>
            </w:r>
            <w:r w:rsidRPr="006374C0">
              <w:rPr>
                <w:rFonts w:cs="Sylfaen"/>
              </w:rPr>
              <w:t>ծառայողների</w:t>
            </w:r>
            <w:r w:rsidRPr="006374C0">
              <w:t xml:space="preserve"> </w:t>
            </w:r>
            <w:r w:rsidRPr="006374C0">
              <w:rPr>
                <w:rFonts w:cs="Sylfaen"/>
              </w:rPr>
              <w:t>գործունեության</w:t>
            </w:r>
            <w:r w:rsidRPr="006374C0">
              <w:t xml:space="preserve"> </w:t>
            </w:r>
            <w:r w:rsidRPr="006374C0">
              <w:rPr>
                <w:rFonts w:cs="Sylfaen"/>
              </w:rPr>
              <w:t>գնահատման</w:t>
            </w:r>
            <w:r w:rsidRPr="006374C0">
              <w:t xml:space="preserve"> </w:t>
            </w:r>
            <w:r w:rsidRPr="006374C0">
              <w:rPr>
                <w:lang w:val="en-US"/>
              </w:rPr>
              <w:t xml:space="preserve">կատարելագործված </w:t>
            </w:r>
            <w:r w:rsidRPr="006374C0">
              <w:rPr>
                <w:rFonts w:cs="Sylfaen"/>
              </w:rPr>
              <w:t>մեխանիզմ</w:t>
            </w:r>
            <w:r w:rsidRPr="006374C0">
              <w:rPr>
                <w:rFonts w:cs="Sylfaen"/>
                <w:lang w:val="en-US"/>
              </w:rPr>
              <w:t>ներ</w:t>
            </w:r>
          </w:p>
          <w:p w:rsidR="00526611" w:rsidRPr="006374C0" w:rsidRDefault="00526611" w:rsidP="00515E11">
            <w:pPr>
              <w:pStyle w:val="CommentText"/>
            </w:pPr>
          </w:p>
        </w:tc>
        <w:tc>
          <w:tcPr>
            <w:tcW w:w="5128" w:type="dxa"/>
            <w:gridSpan w:val="3"/>
            <w:shd w:val="clear" w:color="auto" w:fill="auto"/>
          </w:tcPr>
          <w:p w:rsidR="00526611" w:rsidRPr="006374C0" w:rsidRDefault="00526611" w:rsidP="004E4924">
            <w:pPr>
              <w:pStyle w:val="ListParagraph"/>
              <w:numPr>
                <w:ilvl w:val="0"/>
                <w:numId w:val="180"/>
              </w:numPr>
              <w:shd w:val="clear" w:color="auto" w:fill="FFFFFF" w:themeFill="background1"/>
              <w:spacing w:after="120" w:line="240" w:lineRule="auto"/>
              <w:rPr>
                <w:rFonts w:ascii="GHEA Grapalat" w:hAnsi="GHEA Grapalat"/>
                <w:sz w:val="20"/>
                <w:szCs w:val="20"/>
                <w:lang w:val="hy-AM"/>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մեթոդաբանությունը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բնութագրի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ձևը՝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առնելով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գործառույթների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էությունը</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2019</w:t>
            </w:r>
            <w:r w:rsidRPr="006374C0">
              <w:rPr>
                <w:rFonts w:ascii="GHEA Grapalat" w:hAnsi="GHEA Grapalat" w:cs="Sylfaen"/>
                <w:sz w:val="20"/>
                <w:szCs w:val="20"/>
                <w:lang w:val="en-US"/>
              </w:rPr>
              <w:t>թ</w:t>
            </w:r>
            <w:r w:rsidRPr="006374C0">
              <w:rPr>
                <w:rFonts w:ascii="GHEA Grapalat" w:hAnsi="GHEA Grapalat"/>
                <w:sz w:val="20"/>
                <w:szCs w:val="20"/>
                <w:lang w:val="en-US"/>
              </w:rPr>
              <w:t>. 3-</w:t>
            </w:r>
            <w:r w:rsidRPr="006374C0">
              <w:rPr>
                <w:rFonts w:ascii="GHEA Grapalat" w:hAnsi="GHEA Grapalat" w:cs="Sylfaen"/>
                <w:sz w:val="20"/>
                <w:szCs w:val="20"/>
                <w:lang w:val="en-US"/>
              </w:rPr>
              <w:t>րդ</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0" w:line="240" w:lineRule="auto"/>
              <w:rPr>
                <w:rFonts w:ascii="GHEA Grapalat" w:hAnsi="GHEA Grapalat" w:cs="Sylfaen"/>
                <w:sz w:val="20"/>
                <w:szCs w:val="20"/>
                <w:lang w:val="en-US"/>
              </w:rPr>
            </w:pPr>
            <w:r w:rsidRPr="006374C0">
              <w:rPr>
                <w:rFonts w:ascii="GHEA Grapalat" w:hAnsi="GHEA Grapalat" w:cs="Sylfaen"/>
                <w:sz w:val="20"/>
                <w:szCs w:val="20"/>
                <w:lang w:val="en-US"/>
              </w:rPr>
              <w:t xml:space="preserve">Ընթացիկ </w:t>
            </w:r>
          </w:p>
          <w:p w:rsidR="00526611" w:rsidRPr="006374C0" w:rsidRDefault="00526611" w:rsidP="00515E11">
            <w:pPr>
              <w:spacing w:after="0" w:line="240" w:lineRule="auto"/>
              <w:rPr>
                <w:rFonts w:ascii="GHEA Grapalat" w:hAnsi="GHEA Grapalat"/>
                <w:sz w:val="20"/>
                <w:szCs w:val="20"/>
                <w:lang w:val="en-US"/>
              </w:rPr>
            </w:pPr>
            <w:r w:rsidRPr="006374C0">
              <w:rPr>
                <w:rFonts w:ascii="GHEA Grapalat" w:hAnsi="GHEA Grapalat"/>
                <w:sz w:val="20"/>
                <w:szCs w:val="20"/>
                <w:lang w:val="en-US"/>
              </w:rPr>
              <w:t xml:space="preserve">Ֆինանսավորում </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en-US"/>
              </w:rPr>
            </w:pP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 xml:space="preserve">ԲԴԽ </w:t>
            </w:r>
          </w:p>
          <w:p w:rsidR="00526611" w:rsidRPr="006374C0" w:rsidRDefault="00526611" w:rsidP="00515E11">
            <w:pPr>
              <w:spacing w:after="120" w:line="240" w:lineRule="auto"/>
              <w:rPr>
                <w:rFonts w:ascii="GHEA Grapalat" w:hAnsi="GHEA Grapalat"/>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81"/>
              </w:numPr>
              <w:shd w:val="clear" w:color="auto" w:fill="FFFFFF" w:themeFill="background1"/>
              <w:tabs>
                <w:tab w:val="left" w:pos="450"/>
              </w:tabs>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ամփոփված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ԲԴԽ</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մեթոդաբանությունը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ընդունված</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0"/>
                <w:numId w:val="51"/>
              </w:numPr>
              <w:spacing w:line="240" w:lineRule="auto"/>
              <w:jc w:val="center"/>
              <w:rPr>
                <w:rFonts w:ascii="GHEA Grapalat" w:hAnsi="GHEA Grapalat"/>
                <w:b/>
                <w:sz w:val="20"/>
                <w:szCs w:val="20"/>
                <w:lang w:val="hy-AM"/>
              </w:rPr>
            </w:pPr>
            <w:r w:rsidRPr="006374C0">
              <w:rPr>
                <w:rFonts w:ascii="GHEA Grapalat" w:hAnsi="GHEA Grapalat" w:cs="Sylfaen"/>
                <w:b/>
                <w:sz w:val="20"/>
                <w:szCs w:val="20"/>
                <w:lang w:val="hy-AM"/>
              </w:rPr>
              <w:t>ՈՒՂՂՈՒԹՅՈՒՆ:</w:t>
            </w:r>
          </w:p>
          <w:p w:rsidR="00526611" w:rsidRPr="006A0D67" w:rsidRDefault="00526611" w:rsidP="00515E11">
            <w:pPr>
              <w:pStyle w:val="ListParagraph"/>
              <w:spacing w:line="240" w:lineRule="auto"/>
              <w:ind w:left="360"/>
              <w:jc w:val="center"/>
              <w:rPr>
                <w:rFonts w:ascii="GHEA Grapalat" w:hAnsi="GHEA Grapalat"/>
                <w:b/>
                <w:sz w:val="20"/>
                <w:szCs w:val="20"/>
                <w:lang w:val="hy-AM"/>
              </w:rPr>
            </w:pPr>
            <w:r w:rsidRPr="006374C0">
              <w:rPr>
                <w:rFonts w:ascii="GHEA Grapalat" w:hAnsi="GHEA Grapalat" w:cs="Sylfaen"/>
                <w:b/>
                <w:sz w:val="20"/>
                <w:szCs w:val="20"/>
                <w:lang w:val="hy-AM"/>
              </w:rPr>
              <w:t>ԿՈՌՈՒՊՑԻԱՅԻՑ ԵՎ ՀՈՎԱՆԱՎՈՐՉՈՒԹՅՈՒՆԻՑ ԶԵՐԾ ԴԱՏԱԿԱՆ ԻՇԽԱՆՈՒԹՅԱՆ ԱՊԱՀՈՎՈՒՄ</w:t>
            </w:r>
            <w:r w:rsidR="006A0D67" w:rsidRPr="006A0D67">
              <w:rPr>
                <w:rFonts w:ascii="GHEA Grapalat" w:hAnsi="GHEA Grapalat" w:cs="Sylfaen"/>
                <w:b/>
                <w:sz w:val="20"/>
                <w:szCs w:val="20"/>
                <w:lang w:val="hy-AM"/>
              </w:rPr>
              <w:t>, ԿՈՌՈՒՊՑԻՈՆ ՀԱՆՑԱԳՈՐԾՈՒԹՅՈՒՆՆԵՐԻ ՔՆՆՈՒԹՅԱՆ ԱՐԴՅՈՒՆԱՎԵՏՈՒԹՅԱՆ ԲԱՐՁՐԱՑՈՒՄ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1"/>
                <w:numId w:val="51"/>
              </w:numPr>
              <w:spacing w:after="120" w:line="240" w:lineRule="auto"/>
              <w:ind w:right="-576"/>
              <w:rPr>
                <w:rFonts w:ascii="GHEA Grapalat" w:eastAsia="Times New Roman"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իշխանության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համակարգում</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հակակոռուպցիոն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քաղաքականության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իրացում</w:t>
            </w:r>
          </w:p>
        </w:tc>
      </w:tr>
      <w:tr w:rsidR="00526611" w:rsidRPr="00E92FA8" w:rsidTr="00515E11">
        <w:tc>
          <w:tcPr>
            <w:tcW w:w="14339" w:type="dxa"/>
            <w:gridSpan w:val="15"/>
            <w:shd w:val="clear" w:color="auto" w:fill="auto"/>
          </w:tcPr>
          <w:p w:rsidR="00526611" w:rsidRPr="00F74D89" w:rsidRDefault="00526611" w:rsidP="00F74D89">
            <w:pPr>
              <w:pStyle w:val="ListParagraph"/>
              <w:numPr>
                <w:ilvl w:val="2"/>
                <w:numId w:val="51"/>
              </w:numPr>
              <w:spacing w:after="120" w:line="240" w:lineRule="auto"/>
              <w:ind w:right="-576"/>
              <w:rPr>
                <w:rFonts w:ascii="GHEA Grapalat" w:hAnsi="GHEA Grapalat"/>
                <w:b/>
                <w:sz w:val="20"/>
                <w:szCs w:val="20"/>
                <w:lang w:val="hy-AM"/>
              </w:rPr>
            </w:pPr>
            <w:r w:rsidRPr="00F74D89">
              <w:rPr>
                <w:rFonts w:ascii="GHEA Grapalat" w:hAnsi="GHEA Grapalat" w:cs="Sylfaen"/>
                <w:b/>
                <w:sz w:val="20"/>
                <w:szCs w:val="20"/>
                <w:lang w:val="hy-AM"/>
              </w:rPr>
              <w:t>Ռազմավարական</w:t>
            </w:r>
            <w:r w:rsidRPr="00F74D89">
              <w:rPr>
                <w:rFonts w:ascii="GHEA Grapalat" w:hAnsi="GHEA Grapalat"/>
                <w:b/>
                <w:sz w:val="20"/>
                <w:szCs w:val="20"/>
                <w:lang w:val="hy-AM"/>
              </w:rPr>
              <w:t xml:space="preserve"> </w:t>
            </w:r>
            <w:r w:rsidRPr="00F74D89">
              <w:rPr>
                <w:rFonts w:ascii="GHEA Grapalat" w:hAnsi="GHEA Grapalat" w:cs="Sylfaen"/>
                <w:b/>
                <w:sz w:val="20"/>
                <w:szCs w:val="20"/>
                <w:lang w:val="hy-AM"/>
              </w:rPr>
              <w:t>ուղենիշ</w:t>
            </w:r>
            <w:r w:rsidRPr="00F74D89">
              <w:rPr>
                <w:rFonts w:ascii="GHEA Grapalat" w:hAnsi="GHEA Grapalat"/>
                <w:b/>
                <w:sz w:val="20"/>
                <w:szCs w:val="20"/>
                <w:lang w:val="hy-AM"/>
              </w:rPr>
              <w:t xml:space="preserve">: Նվազեցնել </w:t>
            </w:r>
            <w:r w:rsidRPr="00F74D89">
              <w:rPr>
                <w:rFonts w:ascii="GHEA Grapalat" w:hAnsi="GHEA Grapalat" w:cs="Sylfaen"/>
                <w:b/>
                <w:sz w:val="20"/>
                <w:szCs w:val="20"/>
                <w:lang w:val="hy-AM"/>
              </w:rPr>
              <w:t>դատական</w:t>
            </w:r>
            <w:r w:rsidRPr="00F74D89">
              <w:rPr>
                <w:rFonts w:ascii="GHEA Grapalat" w:hAnsi="GHEA Grapalat"/>
                <w:b/>
                <w:sz w:val="20"/>
                <w:szCs w:val="20"/>
                <w:lang w:val="hy-AM"/>
              </w:rPr>
              <w:t xml:space="preserve"> </w:t>
            </w:r>
            <w:r w:rsidRPr="00F74D89">
              <w:rPr>
                <w:rFonts w:ascii="GHEA Grapalat" w:hAnsi="GHEA Grapalat" w:cs="Sylfaen"/>
                <w:b/>
                <w:sz w:val="20"/>
                <w:szCs w:val="20"/>
                <w:lang w:val="hy-AM"/>
              </w:rPr>
              <w:t>իշխանության</w:t>
            </w:r>
            <w:r w:rsidRPr="00F74D89">
              <w:rPr>
                <w:rFonts w:ascii="GHEA Grapalat" w:hAnsi="GHEA Grapalat"/>
                <w:b/>
                <w:sz w:val="20"/>
                <w:szCs w:val="20"/>
                <w:lang w:val="hy-AM"/>
              </w:rPr>
              <w:t xml:space="preserve"> </w:t>
            </w:r>
            <w:r w:rsidRPr="00F74D89">
              <w:rPr>
                <w:rFonts w:ascii="GHEA Grapalat" w:hAnsi="GHEA Grapalat" w:cs="Sylfaen"/>
                <w:b/>
                <w:sz w:val="20"/>
                <w:szCs w:val="20"/>
                <w:lang w:val="hy-AM"/>
              </w:rPr>
              <w:t>համակարգում</w:t>
            </w:r>
            <w:r w:rsidRPr="00F74D89">
              <w:rPr>
                <w:rFonts w:ascii="GHEA Grapalat" w:hAnsi="GHEA Grapalat"/>
                <w:b/>
                <w:sz w:val="20"/>
                <w:szCs w:val="20"/>
                <w:lang w:val="hy-AM"/>
              </w:rPr>
              <w:t xml:space="preserve"> </w:t>
            </w:r>
            <w:r w:rsidRPr="00F74D89">
              <w:rPr>
                <w:rFonts w:ascii="GHEA Grapalat" w:hAnsi="GHEA Grapalat" w:cs="Sylfaen"/>
                <w:b/>
                <w:sz w:val="20"/>
                <w:szCs w:val="20"/>
                <w:lang w:val="hy-AM"/>
              </w:rPr>
              <w:t>կոռուպցիոն</w:t>
            </w:r>
            <w:r w:rsidRPr="00F74D89">
              <w:rPr>
                <w:rFonts w:ascii="GHEA Grapalat" w:hAnsi="GHEA Grapalat"/>
                <w:b/>
                <w:sz w:val="20"/>
                <w:szCs w:val="20"/>
                <w:lang w:val="hy-AM"/>
              </w:rPr>
              <w:t xml:space="preserve"> </w:t>
            </w:r>
            <w:r w:rsidRPr="00F74D89">
              <w:rPr>
                <w:rFonts w:ascii="GHEA Grapalat" w:hAnsi="GHEA Grapalat" w:cs="Sylfaen"/>
                <w:b/>
                <w:sz w:val="20"/>
                <w:szCs w:val="20"/>
                <w:lang w:val="hy-AM"/>
              </w:rPr>
              <w:t>ռիսկերը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CommentText"/>
              <w:numPr>
                <w:ilvl w:val="0"/>
                <w:numId w:val="237"/>
              </w:numPr>
              <w:spacing w:after="0"/>
            </w:pPr>
            <w:r w:rsidRPr="006374C0">
              <w:rPr>
                <w:rFonts w:cs="Sylfaen"/>
              </w:rPr>
              <w:t xml:space="preserve">Նվազեցվել են դատական համակարգում կոռուպցիոն ռիսկերը (մոնիթորինգ. ելակետ 2019-0, թիրախ 2021թ. - նվազում): </w:t>
            </w:r>
          </w:p>
        </w:tc>
      </w:tr>
      <w:tr w:rsidR="00526611" w:rsidRPr="006374C0" w:rsidTr="00515E11">
        <w:tc>
          <w:tcPr>
            <w:tcW w:w="1199" w:type="dxa"/>
            <w:shd w:val="clear" w:color="auto" w:fill="auto"/>
          </w:tcPr>
          <w:p w:rsidR="00526611" w:rsidRPr="00F74D89"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hy-AM"/>
              </w:rPr>
              <w:t>5.1.1.1</w:t>
            </w:r>
            <w:r w:rsidR="00F74D89">
              <w:rPr>
                <w:rFonts w:ascii="GHEA Grapalat" w:hAnsi="GHEA Grapalat"/>
                <w:sz w:val="20"/>
                <w:szCs w:val="20"/>
                <w:lang w:val="en-US"/>
              </w:rPr>
              <w:t>.</w:t>
            </w:r>
          </w:p>
        </w:tc>
        <w:tc>
          <w:tcPr>
            <w:tcW w:w="2522" w:type="dxa"/>
            <w:gridSpan w:val="3"/>
            <w:shd w:val="clear" w:color="auto" w:fill="auto"/>
            <w:vAlign w:val="center"/>
          </w:tcPr>
          <w:p w:rsidR="00526611" w:rsidRPr="006374C0" w:rsidRDefault="00526611" w:rsidP="00515E11">
            <w:pPr>
              <w:tabs>
                <w:tab w:val="left" w:pos="270"/>
                <w:tab w:val="left" w:pos="360"/>
              </w:tabs>
              <w:spacing w:after="120" w:line="240" w:lineRule="auto"/>
              <w:rPr>
                <w:rFonts w:ascii="GHEA Grapalat" w:hAnsi="GHEA Grapalat"/>
                <w:b/>
                <w:sz w:val="20"/>
                <w:szCs w:val="20"/>
                <w:lang w:val="hy-AM"/>
              </w:rPr>
            </w:pPr>
            <w:r w:rsidRPr="006374C0">
              <w:rPr>
                <w:rFonts w:ascii="GHEA Grapalat" w:eastAsia="Calibri" w:hAnsi="GHEA Grapalat" w:cs="Sylfaen"/>
                <w:sz w:val="20"/>
                <w:szCs w:val="20"/>
                <w:lang w:val="hy-AM"/>
              </w:rPr>
              <w:t xml:space="preserve">Իրականացված են կոռուպցիոն ռիսկերի </w:t>
            </w:r>
            <w:r w:rsidRPr="006374C0">
              <w:rPr>
                <w:rFonts w:ascii="GHEA Grapalat" w:eastAsia="Calibri" w:hAnsi="GHEA Grapalat" w:cs="Sylfaen"/>
                <w:sz w:val="20"/>
                <w:szCs w:val="20"/>
                <w:lang w:val="hy-AM"/>
              </w:rPr>
              <w:lastRenderedPageBreak/>
              <w:t>նվազեցման և  կանխարգելման արդյունավետ ծրագրեր</w:t>
            </w:r>
          </w:p>
        </w:tc>
        <w:tc>
          <w:tcPr>
            <w:tcW w:w="5128" w:type="dxa"/>
            <w:gridSpan w:val="3"/>
            <w:shd w:val="clear" w:color="auto" w:fill="auto"/>
          </w:tcPr>
          <w:p w:rsidR="00526611" w:rsidRPr="006374C0" w:rsidRDefault="00526611" w:rsidP="004E4924">
            <w:pPr>
              <w:pStyle w:val="CommentText"/>
              <w:numPr>
                <w:ilvl w:val="0"/>
                <w:numId w:val="136"/>
              </w:numPr>
              <w:spacing w:after="120"/>
            </w:pPr>
            <w:r w:rsidRPr="006374C0">
              <w:rPr>
                <w:rFonts w:cs="Sylfaen"/>
              </w:rPr>
              <w:lastRenderedPageBreak/>
              <w:t>Դատական</w:t>
            </w:r>
            <w:r w:rsidRPr="006374C0">
              <w:t xml:space="preserve"> </w:t>
            </w:r>
            <w:r w:rsidRPr="006374C0">
              <w:rPr>
                <w:rFonts w:cs="Sylfaen"/>
              </w:rPr>
              <w:t>համակարգի</w:t>
            </w:r>
            <w:r w:rsidRPr="006374C0">
              <w:t xml:space="preserve"> </w:t>
            </w:r>
            <w:r w:rsidRPr="006374C0">
              <w:rPr>
                <w:rFonts w:cs="Sylfaen"/>
              </w:rPr>
              <w:t>գործունեության</w:t>
            </w:r>
            <w:r w:rsidRPr="006374C0">
              <w:t xml:space="preserve"> </w:t>
            </w:r>
            <w:r w:rsidRPr="006374C0">
              <w:rPr>
                <w:rFonts w:cs="Sylfaen"/>
              </w:rPr>
              <w:t>վերաբերյալ</w:t>
            </w:r>
            <w:r w:rsidRPr="006374C0">
              <w:t xml:space="preserve"> </w:t>
            </w:r>
            <w:r w:rsidRPr="006374C0">
              <w:rPr>
                <w:rFonts w:cs="Sylfaen"/>
              </w:rPr>
              <w:t>նախկին</w:t>
            </w:r>
            <w:r w:rsidRPr="006374C0">
              <w:t xml:space="preserve"> </w:t>
            </w:r>
            <w:r w:rsidRPr="006374C0">
              <w:rPr>
                <w:rFonts w:cs="Sylfaen"/>
              </w:rPr>
              <w:t>մոնիթորինգների</w:t>
            </w:r>
            <w:r w:rsidRPr="006374C0">
              <w:t xml:space="preserve"> </w:t>
            </w:r>
            <w:r w:rsidRPr="006374C0">
              <w:rPr>
                <w:rFonts w:cs="Sylfaen"/>
              </w:rPr>
              <w:lastRenderedPageBreak/>
              <w:t>արդյունքների</w:t>
            </w:r>
            <w:r w:rsidRPr="006374C0">
              <w:t xml:space="preserve"> </w:t>
            </w:r>
            <w:r w:rsidRPr="006374C0">
              <w:rPr>
                <w:rFonts w:cs="Sylfaen"/>
              </w:rPr>
              <w:t>վերլուծության</w:t>
            </w:r>
            <w:r w:rsidRPr="006374C0">
              <w:t xml:space="preserve"> </w:t>
            </w:r>
            <w:r w:rsidRPr="006374C0">
              <w:rPr>
                <w:rFonts w:cs="Sylfaen"/>
              </w:rPr>
              <w:t>հիման</w:t>
            </w:r>
            <w:r w:rsidRPr="006374C0">
              <w:t xml:space="preserve"> </w:t>
            </w:r>
            <w:r w:rsidRPr="006374C0">
              <w:rPr>
                <w:rFonts w:cs="Sylfaen"/>
              </w:rPr>
              <w:t>վրա</w:t>
            </w:r>
            <w:r w:rsidRPr="006374C0">
              <w:t xml:space="preserve"> </w:t>
            </w:r>
            <w:r w:rsidRPr="006374C0">
              <w:rPr>
                <w:rFonts w:cs="Sylfaen"/>
              </w:rPr>
              <w:t>ուսումնասիրել</w:t>
            </w:r>
            <w:r w:rsidRPr="006374C0">
              <w:t xml:space="preserve"> </w:t>
            </w:r>
            <w:r w:rsidRPr="006374C0">
              <w:rPr>
                <w:rFonts w:cs="Sylfaen"/>
              </w:rPr>
              <w:t>դատական</w:t>
            </w:r>
            <w:r w:rsidRPr="006374C0">
              <w:t xml:space="preserve"> </w:t>
            </w:r>
            <w:r w:rsidRPr="006374C0">
              <w:rPr>
                <w:rFonts w:cs="Sylfaen"/>
              </w:rPr>
              <w:t>համակարգում</w:t>
            </w:r>
            <w:r w:rsidRPr="006374C0">
              <w:t xml:space="preserve"> </w:t>
            </w:r>
            <w:r w:rsidRPr="006374C0">
              <w:rPr>
                <w:rFonts w:cs="Sylfaen"/>
              </w:rPr>
              <w:t>առկա</w:t>
            </w:r>
            <w:r w:rsidRPr="006374C0">
              <w:t xml:space="preserve"> </w:t>
            </w:r>
            <w:r w:rsidRPr="006374C0">
              <w:rPr>
                <w:rFonts w:cs="Sylfaen"/>
              </w:rPr>
              <w:t>կոռուպցիոն</w:t>
            </w:r>
            <w:r w:rsidRPr="006374C0">
              <w:t xml:space="preserve"> </w:t>
            </w:r>
            <w:r w:rsidRPr="006374C0">
              <w:rPr>
                <w:rFonts w:cs="Sylfaen"/>
              </w:rPr>
              <w:t>ռիսկերը:</w:t>
            </w:r>
          </w:p>
          <w:p w:rsidR="00526611" w:rsidRPr="006374C0" w:rsidRDefault="00526611" w:rsidP="004E4924">
            <w:pPr>
              <w:pStyle w:val="CommentText"/>
              <w:numPr>
                <w:ilvl w:val="0"/>
                <w:numId w:val="136"/>
              </w:numPr>
              <w:spacing w:after="120"/>
            </w:pPr>
            <w:r w:rsidRPr="006374C0">
              <w:rPr>
                <w:rFonts w:cs="Sylfaen"/>
              </w:rPr>
              <w:t>Այդ</w:t>
            </w:r>
            <w:r w:rsidRPr="006374C0">
              <w:t xml:space="preserve"> </w:t>
            </w:r>
            <w:r w:rsidRPr="006374C0">
              <w:rPr>
                <w:rFonts w:cs="Sylfaen"/>
              </w:rPr>
              <w:t>ռիսկերի</w:t>
            </w:r>
            <w:r w:rsidRPr="006374C0">
              <w:t xml:space="preserve"> </w:t>
            </w:r>
            <w:r w:rsidRPr="006374C0">
              <w:rPr>
                <w:rFonts w:cs="Sylfaen"/>
              </w:rPr>
              <w:t>նվազեցմանն</w:t>
            </w:r>
            <w:r w:rsidRPr="006374C0">
              <w:t xml:space="preserve"> </w:t>
            </w:r>
            <w:r w:rsidRPr="006374C0">
              <w:rPr>
                <w:rFonts w:cs="Sylfaen"/>
              </w:rPr>
              <w:t>ու</w:t>
            </w:r>
            <w:r w:rsidRPr="006374C0">
              <w:t xml:space="preserve"> </w:t>
            </w:r>
            <w:r w:rsidRPr="006374C0">
              <w:rPr>
                <w:rFonts w:cs="Sylfaen"/>
              </w:rPr>
              <w:t>կանխարգելմանն</w:t>
            </w:r>
            <w:r w:rsidRPr="006374C0">
              <w:t xml:space="preserve"> </w:t>
            </w:r>
            <w:r w:rsidRPr="006374C0">
              <w:rPr>
                <w:rFonts w:cs="Sylfaen"/>
              </w:rPr>
              <w:t>ուղղված</w:t>
            </w:r>
            <w:r w:rsidRPr="006374C0">
              <w:t xml:space="preserve"> </w:t>
            </w:r>
            <w:r w:rsidRPr="006374C0">
              <w:rPr>
                <w:rFonts w:cs="Sylfaen"/>
              </w:rPr>
              <w:t>ծրագիր մշակել՝</w:t>
            </w:r>
            <w:r w:rsidRPr="006374C0">
              <w:t xml:space="preserve"> </w:t>
            </w:r>
            <w:r w:rsidRPr="006374C0">
              <w:rPr>
                <w:rFonts w:cs="Sylfaen"/>
              </w:rPr>
              <w:t>հանրությանը</w:t>
            </w:r>
            <w:r w:rsidRPr="006374C0">
              <w:t xml:space="preserve"> </w:t>
            </w:r>
            <w:r w:rsidRPr="006374C0">
              <w:rPr>
                <w:rFonts w:cs="Sylfaen"/>
              </w:rPr>
              <w:t>մասնակից</w:t>
            </w:r>
            <w:r w:rsidRPr="006374C0">
              <w:t xml:space="preserve"> </w:t>
            </w:r>
            <w:r w:rsidRPr="006374C0">
              <w:rPr>
                <w:rFonts w:cs="Sylfaen"/>
              </w:rPr>
              <w:t>դարձնելով</w:t>
            </w:r>
            <w:r w:rsidRPr="006374C0">
              <w:t xml:space="preserve"> </w:t>
            </w:r>
            <w:r w:rsidRPr="006374C0">
              <w:rPr>
                <w:rFonts w:cs="Sylfaen"/>
              </w:rPr>
              <w:t>այդ</w:t>
            </w:r>
            <w:r w:rsidRPr="006374C0">
              <w:t xml:space="preserve"> </w:t>
            </w:r>
            <w:r w:rsidRPr="006374C0">
              <w:rPr>
                <w:rFonts w:cs="Sylfaen"/>
              </w:rPr>
              <w:t>ծրագրի</w:t>
            </w:r>
            <w:r w:rsidRPr="006374C0">
              <w:t xml:space="preserve"> </w:t>
            </w:r>
            <w:r w:rsidRPr="006374C0">
              <w:rPr>
                <w:rFonts w:cs="Sylfaen"/>
              </w:rPr>
              <w:t>մշակման</w:t>
            </w:r>
            <w:r w:rsidRPr="006374C0">
              <w:t xml:space="preserve"> </w:t>
            </w:r>
            <w:r w:rsidRPr="006374C0">
              <w:rPr>
                <w:rFonts w:cs="Sylfaen"/>
              </w:rPr>
              <w:t>գործընթացին</w:t>
            </w:r>
            <w:r w:rsidRPr="006374C0">
              <w:t>:</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lastRenderedPageBreak/>
              <w:t>201</w:t>
            </w:r>
            <w:r w:rsidRPr="006374C0">
              <w:rPr>
                <w:rFonts w:ascii="GHEA Grapalat" w:hAnsi="GHEA Grapalat"/>
                <w:sz w:val="20"/>
                <w:szCs w:val="20"/>
                <w:lang w:val="en-US"/>
              </w:rPr>
              <w:t>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4-</w:t>
            </w:r>
            <w:r w:rsidRPr="006374C0">
              <w:rPr>
                <w:rFonts w:ascii="GHEA Grapalat" w:hAnsi="GHEA Grapalat" w:cs="Sylfaen"/>
                <w:sz w:val="20"/>
                <w:szCs w:val="20"/>
                <w:lang w:val="en-US"/>
              </w:rPr>
              <w:t>րդ</w:t>
            </w:r>
            <w:r w:rsidRPr="006374C0">
              <w:rPr>
                <w:rFonts w:ascii="GHEA Grapalat" w:hAnsi="GHEA Grapalat"/>
                <w:sz w:val="20"/>
                <w:szCs w:val="20"/>
                <w:lang w:val="en-US"/>
              </w:rPr>
              <w:t xml:space="preserve"> </w:t>
            </w:r>
            <w:r w:rsidRPr="006374C0">
              <w:rPr>
                <w:rFonts w:ascii="GHEA Grapalat" w:hAnsi="GHEA Grapalat"/>
                <w:sz w:val="20"/>
                <w:szCs w:val="20"/>
                <w:lang w:val="en-US"/>
              </w:rPr>
              <w:lastRenderedPageBreak/>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lastRenderedPageBreak/>
              <w:t xml:space="preserve">Ընթացիկ </w:t>
            </w:r>
            <w:r w:rsidRPr="006374C0">
              <w:rPr>
                <w:rFonts w:ascii="GHEA Grapalat" w:hAnsi="GHEA Grapalat" w:cs="Sylfaen"/>
                <w:sz w:val="20"/>
                <w:szCs w:val="20"/>
                <w:lang w:val="en-US"/>
              </w:rPr>
              <w:lastRenderedPageBreak/>
              <w:t xml:space="preserve">ֆինանսավորում </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lastRenderedPageBreak/>
              <w:t xml:space="preserve">ԱՆ </w:t>
            </w:r>
          </w:p>
          <w:p w:rsidR="00526611" w:rsidRPr="006374C0" w:rsidRDefault="00526611" w:rsidP="00515E11">
            <w:pPr>
              <w:spacing w:after="120" w:line="240" w:lineRule="auto"/>
              <w:rPr>
                <w:rFonts w:ascii="GHEA Grapalat" w:hAnsi="GHEA Grapalat"/>
                <w:sz w:val="20"/>
                <w:szCs w:val="20"/>
                <w:lang w:val="en-US"/>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CommentText"/>
              <w:numPr>
                <w:ilvl w:val="0"/>
                <w:numId w:val="183"/>
              </w:numPr>
              <w:spacing w:after="0"/>
              <w:rPr>
                <w:b/>
              </w:rPr>
            </w:pPr>
            <w:r w:rsidRPr="006374C0">
              <w:rPr>
                <w:rFonts w:cs="Sylfaen"/>
              </w:rPr>
              <w:t>Դատական</w:t>
            </w:r>
            <w:r w:rsidRPr="006374C0">
              <w:t xml:space="preserve"> </w:t>
            </w:r>
            <w:r w:rsidRPr="006374C0">
              <w:rPr>
                <w:rFonts w:cs="Sylfaen"/>
              </w:rPr>
              <w:t>համակարգի</w:t>
            </w:r>
            <w:r w:rsidRPr="006374C0">
              <w:t xml:space="preserve"> </w:t>
            </w:r>
            <w:r w:rsidRPr="006374C0">
              <w:rPr>
                <w:rFonts w:cs="Sylfaen"/>
              </w:rPr>
              <w:t>գործունեության</w:t>
            </w:r>
            <w:r w:rsidRPr="006374C0">
              <w:t xml:space="preserve"> </w:t>
            </w:r>
            <w:r w:rsidRPr="006374C0">
              <w:rPr>
                <w:rFonts w:cs="Sylfaen"/>
              </w:rPr>
              <w:t>վերաբերյալ</w:t>
            </w:r>
            <w:r w:rsidRPr="006374C0">
              <w:t xml:space="preserve"> </w:t>
            </w:r>
            <w:r w:rsidRPr="006374C0">
              <w:rPr>
                <w:rFonts w:cs="Sylfaen"/>
              </w:rPr>
              <w:t>նախկինում</w:t>
            </w:r>
            <w:r w:rsidRPr="006374C0">
              <w:t xml:space="preserve"> </w:t>
            </w:r>
            <w:r w:rsidRPr="006374C0">
              <w:rPr>
                <w:rFonts w:cs="Sylfaen"/>
              </w:rPr>
              <w:t>կատարված</w:t>
            </w:r>
            <w:r w:rsidRPr="006374C0">
              <w:t xml:space="preserve">  </w:t>
            </w:r>
            <w:r w:rsidRPr="006374C0">
              <w:rPr>
                <w:rFonts w:cs="Sylfaen"/>
              </w:rPr>
              <w:t>մոնիթորինգների</w:t>
            </w:r>
            <w:r w:rsidRPr="006374C0">
              <w:t xml:space="preserve"> </w:t>
            </w:r>
            <w:r w:rsidRPr="006374C0">
              <w:rPr>
                <w:rFonts w:cs="Sylfaen"/>
              </w:rPr>
              <w:t>արդյունքները</w:t>
            </w:r>
            <w:r w:rsidRPr="006374C0">
              <w:t xml:space="preserve"> </w:t>
            </w:r>
            <w:r w:rsidRPr="006374C0">
              <w:rPr>
                <w:rFonts w:cs="Sylfaen"/>
              </w:rPr>
              <w:t>վերլուծված</w:t>
            </w:r>
            <w:r w:rsidRPr="006374C0">
              <w:t xml:space="preserve"> </w:t>
            </w:r>
            <w:r w:rsidRPr="006374C0">
              <w:rPr>
                <w:rFonts w:cs="Sylfaen"/>
              </w:rPr>
              <w:t>են</w:t>
            </w:r>
            <w:r w:rsidRPr="006374C0">
              <w:t xml:space="preserve">, </w:t>
            </w:r>
            <w:r w:rsidRPr="006374C0">
              <w:rPr>
                <w:rFonts w:cs="Sylfaen"/>
              </w:rPr>
              <w:t>դատական</w:t>
            </w:r>
            <w:r w:rsidRPr="006374C0">
              <w:t xml:space="preserve"> </w:t>
            </w:r>
            <w:r w:rsidRPr="006374C0">
              <w:rPr>
                <w:rFonts w:cs="Sylfaen"/>
              </w:rPr>
              <w:t>համակարգում</w:t>
            </w:r>
            <w:r w:rsidRPr="006374C0">
              <w:t xml:space="preserve"> </w:t>
            </w:r>
            <w:r w:rsidRPr="006374C0">
              <w:rPr>
                <w:rFonts w:cs="Sylfaen"/>
              </w:rPr>
              <w:t>առկա</w:t>
            </w:r>
            <w:r w:rsidRPr="006374C0">
              <w:t xml:space="preserve"> </w:t>
            </w:r>
            <w:r w:rsidRPr="006374C0">
              <w:rPr>
                <w:rFonts w:cs="Sylfaen"/>
              </w:rPr>
              <w:t>կոռուպցիոն</w:t>
            </w:r>
            <w:r w:rsidRPr="006374C0">
              <w:t xml:space="preserve"> </w:t>
            </w:r>
            <w:r w:rsidRPr="006374C0">
              <w:rPr>
                <w:rFonts w:cs="Sylfaen"/>
              </w:rPr>
              <w:t>ռիսկերը</w:t>
            </w:r>
            <w:r w:rsidRPr="006374C0">
              <w:t xml:space="preserve"> </w:t>
            </w:r>
            <w:r w:rsidRPr="006374C0">
              <w:rPr>
                <w:rFonts w:cs="Sylfaen"/>
              </w:rPr>
              <w:t>վերհանված</w:t>
            </w:r>
            <w:r w:rsidRPr="006374C0">
              <w:t xml:space="preserve"> </w:t>
            </w:r>
            <w:r w:rsidRPr="006374C0">
              <w:rPr>
                <w:rFonts w:cs="Sylfaen"/>
              </w:rPr>
              <w:t>են</w:t>
            </w:r>
            <w:r w:rsidRPr="006374C0">
              <w:t xml:space="preserve"> </w:t>
            </w:r>
            <w:r w:rsidRPr="006374C0">
              <w:rPr>
                <w:rFonts w:cs="Sylfaen"/>
              </w:rPr>
              <w:t>և</w:t>
            </w:r>
            <w:r w:rsidRPr="006374C0">
              <w:t xml:space="preserve"> </w:t>
            </w:r>
            <w:r w:rsidRPr="006374C0">
              <w:rPr>
                <w:rFonts w:cs="Sylfaen"/>
              </w:rPr>
              <w:t>դրանց</w:t>
            </w:r>
            <w:r w:rsidRPr="006374C0">
              <w:t xml:space="preserve"> </w:t>
            </w:r>
            <w:r w:rsidRPr="006374C0">
              <w:rPr>
                <w:rFonts w:cs="Sylfaen"/>
              </w:rPr>
              <w:t>հիման</w:t>
            </w:r>
            <w:r w:rsidRPr="006374C0">
              <w:t xml:space="preserve"> </w:t>
            </w:r>
            <w:r w:rsidRPr="006374C0">
              <w:rPr>
                <w:rFonts w:cs="Sylfaen"/>
              </w:rPr>
              <w:t>վրա</w:t>
            </w:r>
            <w:r w:rsidRPr="006374C0">
              <w:t xml:space="preserve"> </w:t>
            </w:r>
            <w:r w:rsidRPr="006374C0">
              <w:rPr>
                <w:rFonts w:cs="Sylfaen"/>
              </w:rPr>
              <w:t>համապատասխան</w:t>
            </w:r>
            <w:r w:rsidRPr="006374C0">
              <w:t xml:space="preserve"> </w:t>
            </w:r>
            <w:r w:rsidRPr="006374C0">
              <w:rPr>
                <w:rFonts w:cs="Sylfaen"/>
              </w:rPr>
              <w:t>ծրագիրը</w:t>
            </w:r>
            <w:r w:rsidRPr="006374C0">
              <w:t xml:space="preserve"> </w:t>
            </w:r>
            <w:r w:rsidRPr="006374C0">
              <w:rPr>
                <w:rFonts w:cs="Sylfaen"/>
              </w:rPr>
              <w:t>մշակված</w:t>
            </w:r>
            <w:r w:rsidRPr="006374C0">
              <w:t xml:space="preserve"> </w:t>
            </w:r>
            <w:r w:rsidRPr="006374C0">
              <w:rPr>
                <w:rFonts w:cs="Sylfaen"/>
              </w:rPr>
              <w:t>է</w:t>
            </w:r>
            <w:r w:rsidRPr="006374C0">
              <w:t xml:space="preserve">, </w:t>
            </w:r>
            <w:r w:rsidRPr="006374C0">
              <w:rPr>
                <w:rFonts w:cs="Sylfaen"/>
              </w:rPr>
              <w:t>հանրության</w:t>
            </w:r>
            <w:r w:rsidRPr="006374C0">
              <w:t xml:space="preserve"> </w:t>
            </w:r>
            <w:r w:rsidRPr="006374C0">
              <w:rPr>
                <w:rFonts w:cs="Sylfaen"/>
              </w:rPr>
              <w:t>մասնակցությունն</w:t>
            </w:r>
            <w:r w:rsidRPr="006374C0">
              <w:t xml:space="preserve"> </w:t>
            </w:r>
            <w:r w:rsidRPr="006374C0">
              <w:rPr>
                <w:rFonts w:cs="Sylfaen"/>
              </w:rPr>
              <w:t>այն</w:t>
            </w:r>
            <w:r w:rsidRPr="006374C0">
              <w:t xml:space="preserve"> </w:t>
            </w:r>
            <w:r w:rsidRPr="006374C0">
              <w:rPr>
                <w:rFonts w:cs="Sylfaen"/>
              </w:rPr>
              <w:t>մշակելուն</w:t>
            </w:r>
            <w:r w:rsidRPr="006374C0">
              <w:t xml:space="preserve"> </w:t>
            </w:r>
            <w:r w:rsidRPr="006374C0">
              <w:rPr>
                <w:rFonts w:cs="Sylfaen"/>
              </w:rPr>
              <w:t>ապահովված</w:t>
            </w:r>
            <w:r w:rsidRPr="006374C0">
              <w:t xml:space="preserve"> </w:t>
            </w:r>
            <w:r w:rsidRPr="006374C0">
              <w:rPr>
                <w:rFonts w:cs="Sylfaen"/>
              </w:rPr>
              <w:t>է</w:t>
            </w:r>
            <w:r w:rsidRPr="006374C0">
              <w:t xml:space="preserve">: </w:t>
            </w:r>
            <w:r w:rsidRPr="006374C0">
              <w:rPr>
                <w:rFonts w:cs="Sylfaen"/>
              </w:rPr>
              <w:t>Ծրագիրը</w:t>
            </w:r>
            <w:r w:rsidRPr="006374C0">
              <w:t xml:space="preserve"> </w:t>
            </w:r>
            <w:r w:rsidRPr="006374C0">
              <w:rPr>
                <w:rFonts w:cs="Sylfaen"/>
              </w:rPr>
              <w:t>հաստատված</w:t>
            </w:r>
            <w:r w:rsidRPr="006374C0">
              <w:t xml:space="preserve"> </w:t>
            </w:r>
            <w:r w:rsidRPr="006374C0">
              <w:rPr>
                <w:rFonts w:cs="Sylfaen"/>
              </w:rPr>
              <w:t>է</w:t>
            </w:r>
            <w:r w:rsidRPr="006374C0">
              <w:t xml:space="preserve"> </w:t>
            </w:r>
            <w:r w:rsidRPr="006374C0">
              <w:rPr>
                <w:rFonts w:cs="Sylfaen"/>
              </w:rPr>
              <w:t>և</w:t>
            </w:r>
            <w:r w:rsidRPr="006374C0">
              <w:t xml:space="preserve"> </w:t>
            </w:r>
            <w:r w:rsidRPr="006374C0">
              <w:rPr>
                <w:rFonts w:cs="Sylfaen"/>
              </w:rPr>
              <w:t>գործում</w:t>
            </w:r>
            <w:r w:rsidRPr="006374C0">
              <w:t xml:space="preserve"> </w:t>
            </w:r>
            <w:r w:rsidRPr="006374C0">
              <w:rPr>
                <w:rFonts w:cs="Sylfaen"/>
              </w:rPr>
              <w:t>է</w:t>
            </w:r>
            <w:r w:rsidRPr="006374C0">
              <w:t>:</w:t>
            </w:r>
            <w:r w:rsidRPr="006374C0">
              <w:rPr>
                <w:b/>
              </w:rPr>
              <w:tab/>
            </w:r>
          </w:p>
        </w:tc>
      </w:tr>
      <w:tr w:rsidR="00526611" w:rsidRPr="00E92FA8" w:rsidTr="00515E11">
        <w:tc>
          <w:tcPr>
            <w:tcW w:w="14339" w:type="dxa"/>
            <w:gridSpan w:val="15"/>
            <w:shd w:val="clear" w:color="auto" w:fill="auto"/>
          </w:tcPr>
          <w:p w:rsidR="00526611" w:rsidRPr="00F74D89" w:rsidRDefault="00526611" w:rsidP="00F74D89">
            <w:pPr>
              <w:pStyle w:val="ListParagraph"/>
              <w:numPr>
                <w:ilvl w:val="2"/>
                <w:numId w:val="51"/>
              </w:numPr>
              <w:spacing w:after="120" w:line="240" w:lineRule="auto"/>
              <w:ind w:right="-576"/>
              <w:rPr>
                <w:rFonts w:ascii="GHEA Grapalat" w:hAnsi="GHEA Grapalat"/>
                <w:b/>
                <w:sz w:val="20"/>
                <w:szCs w:val="20"/>
                <w:lang w:val="hy-AM"/>
              </w:rPr>
            </w:pPr>
            <w:r w:rsidRPr="00F74D89">
              <w:rPr>
                <w:rFonts w:ascii="GHEA Grapalat" w:hAnsi="GHEA Grapalat" w:cs="Sylfaen"/>
                <w:b/>
                <w:sz w:val="20"/>
                <w:szCs w:val="20"/>
                <w:lang w:val="hy-AM"/>
              </w:rPr>
              <w:t>Ռազմավարական ուղենիշ: Բարձրացնել դատական համակարգում հակակոռուպցիոն իրազեկվածությունը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37"/>
              </w:numPr>
              <w:tabs>
                <w:tab w:val="left" w:pos="360"/>
                <w:tab w:val="left" w:pos="17640"/>
              </w:tabs>
              <w:spacing w:after="0" w:line="240" w:lineRule="auto"/>
              <w:ind w:left="360" w:right="72"/>
              <w:rPr>
                <w:rFonts w:ascii="GHEA Grapalat" w:hAnsi="GHEA Grapalat"/>
                <w:sz w:val="20"/>
                <w:szCs w:val="20"/>
                <w:lang w:val="hy-AM"/>
              </w:rPr>
            </w:pP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բարձրացել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կոռուպցիայի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պայքարի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բարեվարքության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ոլորտներում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իրազեկվածությունը (հարցումներ դատավորների շրջանում. ելակետ 2018 -0, թիրախ՝ 2021թ. -աճ)</w:t>
            </w:r>
            <w:r w:rsidRPr="006374C0">
              <w:rPr>
                <w:rFonts w:ascii="GHEA Grapalat" w:hAnsi="GHEA Grapalat"/>
                <w:sz w:val="20"/>
                <w:szCs w:val="20"/>
                <w:lang w:val="hy-AM"/>
              </w:rPr>
              <w:t>:</w:t>
            </w:r>
          </w:p>
          <w:p w:rsidR="00526611" w:rsidRPr="006374C0" w:rsidRDefault="00526611" w:rsidP="00515E11">
            <w:pPr>
              <w:tabs>
                <w:tab w:val="left" w:pos="360"/>
                <w:tab w:val="left" w:pos="17640"/>
              </w:tabs>
              <w:spacing w:after="0" w:line="240" w:lineRule="auto"/>
              <w:ind w:left="360" w:right="72"/>
              <w:rPr>
                <w:rFonts w:ascii="GHEA Grapalat" w:hAnsi="GHEA Grapalat"/>
                <w:b/>
                <w:sz w:val="20"/>
                <w:szCs w:val="20"/>
                <w:lang w:val="hy-AM"/>
              </w:rPr>
            </w:pP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5.1.2.1.</w:t>
            </w:r>
          </w:p>
        </w:tc>
        <w:tc>
          <w:tcPr>
            <w:tcW w:w="2522" w:type="dxa"/>
            <w:gridSpan w:val="3"/>
            <w:shd w:val="clear" w:color="auto" w:fill="auto"/>
          </w:tcPr>
          <w:p w:rsidR="00526611" w:rsidRPr="006374C0" w:rsidRDefault="00526611" w:rsidP="00515E11">
            <w:pPr>
              <w:spacing w:after="120" w:line="240" w:lineRule="auto"/>
              <w:rPr>
                <w:rFonts w:ascii="GHEA Grapalat" w:hAnsi="GHEA Grapalat" w:cs="Sylfaen"/>
                <w:color w:val="000000"/>
                <w:sz w:val="20"/>
                <w:szCs w:val="20"/>
                <w:shd w:val="clear" w:color="auto" w:fill="FFFFFF"/>
                <w:lang w:val="en-US"/>
              </w:rPr>
            </w:pPr>
          </w:p>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color w:val="000000"/>
                <w:sz w:val="20"/>
                <w:szCs w:val="20"/>
                <w:shd w:val="clear" w:color="auto" w:fill="FFFFFF"/>
                <w:lang w:val="en-US"/>
              </w:rPr>
              <w:t>Իրականացված են դ</w:t>
            </w:r>
            <w:r w:rsidRPr="006374C0">
              <w:rPr>
                <w:rFonts w:ascii="GHEA Grapalat" w:hAnsi="GHEA Grapalat" w:cs="Sylfaen"/>
                <w:color w:val="000000"/>
                <w:sz w:val="20"/>
                <w:szCs w:val="20"/>
                <w:shd w:val="clear" w:color="auto" w:fill="FFFFFF"/>
                <w:lang w:val="hy-AM"/>
              </w:rPr>
              <w:t>ատական</w:t>
            </w:r>
            <w:r w:rsidRPr="006374C0">
              <w:rPr>
                <w:rFonts w:ascii="GHEA Grapalat" w:hAnsi="GHEA Grapalat"/>
                <w:color w:val="000000"/>
                <w:sz w:val="20"/>
                <w:szCs w:val="20"/>
                <w:shd w:val="clear" w:color="auto" w:fill="FFFFFF"/>
                <w:lang w:val="hy-AM"/>
              </w:rPr>
              <w:t xml:space="preserve"> </w:t>
            </w:r>
            <w:r w:rsidRPr="006374C0">
              <w:rPr>
                <w:rFonts w:ascii="GHEA Grapalat" w:hAnsi="GHEA Grapalat" w:cs="Sylfaen"/>
                <w:color w:val="000000"/>
                <w:sz w:val="20"/>
                <w:szCs w:val="20"/>
                <w:shd w:val="clear" w:color="auto" w:fill="FFFFFF"/>
                <w:lang w:val="hy-AM"/>
              </w:rPr>
              <w:t>համակարգում</w:t>
            </w:r>
            <w:r w:rsidRPr="006374C0">
              <w:rPr>
                <w:rFonts w:ascii="GHEA Grapalat" w:hAnsi="GHEA Grapalat"/>
                <w:color w:val="000000"/>
                <w:sz w:val="20"/>
                <w:szCs w:val="20"/>
                <w:shd w:val="clear" w:color="auto" w:fill="FFFFFF"/>
                <w:lang w:val="hy-AM"/>
              </w:rPr>
              <w:t xml:space="preserve"> հակակոռուպցիոն</w:t>
            </w:r>
            <w:r w:rsidRPr="006374C0">
              <w:rPr>
                <w:rFonts w:ascii="GHEA Grapalat" w:hAnsi="GHEA Grapalat" w:cs="Sylfaen"/>
                <w:color w:val="000000"/>
                <w:sz w:val="20"/>
                <w:szCs w:val="20"/>
                <w:shd w:val="clear" w:color="auto" w:fill="FFFFFF"/>
                <w:lang w:val="en-US"/>
              </w:rPr>
              <w:t xml:space="preserve"> շարունակական </w:t>
            </w:r>
            <w:r w:rsidRPr="006374C0">
              <w:rPr>
                <w:rFonts w:ascii="GHEA Grapalat" w:hAnsi="GHEA Grapalat" w:cs="Sylfaen"/>
                <w:color w:val="000000"/>
                <w:sz w:val="20"/>
                <w:szCs w:val="20"/>
                <w:shd w:val="clear" w:color="auto" w:fill="FFFFFF"/>
                <w:lang w:val="hy-AM"/>
              </w:rPr>
              <w:t>կրթ</w:t>
            </w:r>
            <w:r w:rsidRPr="006374C0">
              <w:rPr>
                <w:rFonts w:ascii="GHEA Grapalat" w:hAnsi="GHEA Grapalat" w:cs="Sylfaen"/>
                <w:color w:val="000000"/>
                <w:sz w:val="20"/>
                <w:szCs w:val="20"/>
                <w:shd w:val="clear" w:color="auto" w:fill="FFFFFF"/>
                <w:lang w:val="en-US"/>
              </w:rPr>
              <w:t xml:space="preserve">ական արդյունավետ ծրագրեր </w:t>
            </w:r>
          </w:p>
        </w:tc>
        <w:tc>
          <w:tcPr>
            <w:tcW w:w="5128" w:type="dxa"/>
            <w:gridSpan w:val="3"/>
            <w:shd w:val="clear" w:color="auto" w:fill="auto"/>
          </w:tcPr>
          <w:p w:rsidR="00526611" w:rsidRPr="006374C0" w:rsidRDefault="00526611" w:rsidP="004E4924">
            <w:pPr>
              <w:pStyle w:val="ListParagraph"/>
              <w:numPr>
                <w:ilvl w:val="0"/>
                <w:numId w:val="186"/>
              </w:numPr>
              <w:tabs>
                <w:tab w:val="left" w:pos="360"/>
                <w:tab w:val="left" w:pos="17640"/>
              </w:tabs>
              <w:spacing w:after="120" w:line="240" w:lineRule="auto"/>
              <w:ind w:left="357" w:right="74" w:hanging="357"/>
              <w:contextualSpacing w:val="0"/>
              <w:rPr>
                <w:rFonts w:ascii="GHEA Grapalat" w:hAnsi="GHEA Grapalat"/>
                <w:sz w:val="20"/>
                <w:szCs w:val="20"/>
                <w:lang w:val="hy-AM"/>
              </w:rPr>
            </w:pP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պարտադիր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ներառել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հակակոռուպցիոն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բարեվարքության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կոմպոնենտը</w:t>
            </w:r>
            <w:r w:rsidRPr="006374C0">
              <w:rPr>
                <w:rFonts w:ascii="GHEA Grapalat" w:hAnsi="GHEA Grapalat"/>
                <w:sz w:val="20"/>
                <w:szCs w:val="20"/>
                <w:lang w:val="hy-AM"/>
              </w:rPr>
              <w:t>:</w:t>
            </w:r>
          </w:p>
          <w:p w:rsidR="00526611" w:rsidRPr="006374C0" w:rsidRDefault="00526611" w:rsidP="004E4924">
            <w:pPr>
              <w:pStyle w:val="ListParagraph"/>
              <w:numPr>
                <w:ilvl w:val="0"/>
                <w:numId w:val="186"/>
              </w:numPr>
              <w:tabs>
                <w:tab w:val="left" w:pos="360"/>
                <w:tab w:val="left" w:pos="17640"/>
              </w:tabs>
              <w:spacing w:after="120" w:line="240" w:lineRule="auto"/>
              <w:ind w:left="357" w:right="74" w:hanging="357"/>
              <w:contextualSpacing w:val="0"/>
              <w:rPr>
                <w:rFonts w:ascii="GHEA Grapalat" w:hAnsi="GHEA Grapalat"/>
                <w:sz w:val="20"/>
                <w:szCs w:val="20"/>
                <w:lang w:val="hy-AM"/>
              </w:rPr>
            </w:pP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զարգացումներին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համահունչ</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շարունակաբար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հակակոռուպցիոն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բարեվարքության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թեմաներով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2018-2023</w:t>
            </w:r>
          </w:p>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շարունակական</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ԲԴԽ</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ԱԱ</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84"/>
              </w:numPr>
              <w:tabs>
                <w:tab w:val="left" w:pos="360"/>
                <w:tab w:val="left" w:pos="17640"/>
              </w:tabs>
              <w:spacing w:after="0" w:line="240" w:lineRule="auto"/>
              <w:ind w:left="360" w:right="72"/>
              <w:rPr>
                <w:rFonts w:ascii="GHEA Grapalat" w:hAnsi="GHEA Grapalat"/>
                <w:sz w:val="20"/>
                <w:szCs w:val="20"/>
                <w:lang w:val="hy-AM"/>
              </w:rPr>
            </w:pP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հակակոռուպցիոն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բարեվարքության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կոմպոնենտը ներառված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w:t>
            </w:r>
          </w:p>
          <w:p w:rsidR="00526611" w:rsidRPr="006374C0" w:rsidRDefault="00526611" w:rsidP="004E4924">
            <w:pPr>
              <w:pStyle w:val="ListParagraph"/>
              <w:numPr>
                <w:ilvl w:val="0"/>
                <w:numId w:val="184"/>
              </w:numPr>
              <w:tabs>
                <w:tab w:val="left" w:pos="360"/>
                <w:tab w:val="left" w:pos="17640"/>
              </w:tabs>
              <w:spacing w:after="0" w:line="240" w:lineRule="auto"/>
              <w:ind w:left="360" w:right="72"/>
              <w:rPr>
                <w:rFonts w:ascii="GHEA Grapalat" w:hAnsi="GHEA Grapalat"/>
                <w:sz w:val="20"/>
                <w:szCs w:val="20"/>
                <w:lang w:val="hy-AM"/>
              </w:rPr>
            </w:pPr>
            <w:r w:rsidRPr="006374C0">
              <w:rPr>
                <w:rFonts w:ascii="GHEA Grapalat" w:hAnsi="GHEA Grapalat"/>
                <w:sz w:val="20"/>
                <w:szCs w:val="20"/>
                <w:lang w:val="hy-AM"/>
              </w:rPr>
              <w:t xml:space="preserve">  </w:t>
            </w:r>
            <w:r w:rsidRPr="006374C0">
              <w:rPr>
                <w:rFonts w:ascii="GHEA Grapalat" w:hAnsi="GHEA Grapalat" w:cs="Sylfaen"/>
                <w:sz w:val="20"/>
                <w:szCs w:val="20"/>
                <w:lang w:val="hy-AM"/>
              </w:rPr>
              <w:t>Յուրաքանչյուր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1/5-</w:t>
            </w:r>
            <w:r w:rsidRPr="006374C0">
              <w:rPr>
                <w:rFonts w:ascii="GHEA Grapalat" w:hAnsi="GHEA Grapalat" w:cs="Sylfaen"/>
                <w:sz w:val="20"/>
                <w:szCs w:val="20"/>
                <w:lang w:val="hy-AM"/>
              </w:rPr>
              <w:t>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վերապատրաստվում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հակակոռուպցիոն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բարեվարքության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թեմաներով</w:t>
            </w:r>
            <w:r w:rsidRPr="006374C0">
              <w:rPr>
                <w:rFonts w:ascii="GHEA Grapalat" w:hAnsi="GHEA Grapalat"/>
                <w:sz w:val="20"/>
                <w:szCs w:val="20"/>
                <w:lang w:val="hy-AM"/>
              </w:rPr>
              <w:t xml:space="preserve">: </w:t>
            </w:r>
          </w:p>
          <w:p w:rsidR="00526611" w:rsidRPr="006374C0" w:rsidRDefault="00526611" w:rsidP="00515E11">
            <w:pPr>
              <w:pStyle w:val="ListParagraph"/>
              <w:tabs>
                <w:tab w:val="left" w:pos="360"/>
                <w:tab w:val="left" w:pos="17640"/>
              </w:tabs>
              <w:spacing w:after="0" w:line="240" w:lineRule="auto"/>
              <w:ind w:left="360" w:right="72"/>
              <w:rPr>
                <w:rFonts w:ascii="GHEA Grapalat" w:hAnsi="GHEA Grapalat"/>
                <w:sz w:val="20"/>
                <w:szCs w:val="20"/>
                <w:lang w:val="hy-AM"/>
              </w:rPr>
            </w:pPr>
          </w:p>
        </w:tc>
      </w:tr>
      <w:tr w:rsidR="00515E11" w:rsidRPr="00E92FA8" w:rsidTr="00515E11">
        <w:tc>
          <w:tcPr>
            <w:tcW w:w="14339" w:type="dxa"/>
            <w:gridSpan w:val="15"/>
            <w:shd w:val="clear" w:color="auto" w:fill="auto"/>
          </w:tcPr>
          <w:p w:rsidR="00515E11" w:rsidRPr="006A0D67" w:rsidRDefault="006A0D67" w:rsidP="006A0D67">
            <w:pPr>
              <w:pStyle w:val="ListParagraph"/>
              <w:numPr>
                <w:ilvl w:val="1"/>
                <w:numId w:val="51"/>
              </w:numPr>
              <w:spacing w:after="120" w:line="240" w:lineRule="auto"/>
              <w:rPr>
                <w:rFonts w:ascii="GHEA Grapalat" w:hAnsi="GHEA Grapalat" w:cs="Sylfaen"/>
                <w:b/>
                <w:sz w:val="20"/>
                <w:szCs w:val="20"/>
                <w:lang w:val="hy-AM"/>
              </w:rPr>
            </w:pPr>
            <w:r w:rsidRPr="006A0D67">
              <w:rPr>
                <w:rFonts w:ascii="GHEA Grapalat" w:hAnsi="GHEA Grapalat" w:cs="Sylfaen"/>
                <w:b/>
                <w:sz w:val="20"/>
                <w:szCs w:val="20"/>
                <w:lang w:val="hy-AM"/>
              </w:rPr>
              <w:t>Ռազմավարական</w:t>
            </w:r>
            <w:r w:rsidRPr="006A0D67">
              <w:rPr>
                <w:rFonts w:ascii="GHEA Grapalat" w:hAnsi="GHEA Grapalat"/>
                <w:b/>
                <w:sz w:val="20"/>
                <w:szCs w:val="20"/>
                <w:lang w:val="hy-AM"/>
              </w:rPr>
              <w:t xml:space="preserve"> </w:t>
            </w:r>
            <w:r w:rsidRPr="006A0D67">
              <w:rPr>
                <w:rFonts w:ascii="GHEA Grapalat" w:hAnsi="GHEA Grapalat" w:cs="Sylfaen"/>
                <w:b/>
                <w:sz w:val="20"/>
                <w:szCs w:val="20"/>
                <w:lang w:val="hy-AM"/>
              </w:rPr>
              <w:t>նպատակ</w:t>
            </w:r>
            <w:r w:rsidRPr="006A0D67">
              <w:rPr>
                <w:rFonts w:ascii="GHEA Grapalat" w:hAnsi="GHEA Grapalat"/>
                <w:b/>
                <w:sz w:val="20"/>
                <w:szCs w:val="20"/>
                <w:lang w:val="hy-AM"/>
              </w:rPr>
              <w:t>:</w:t>
            </w:r>
            <w:r w:rsidR="000D2887" w:rsidRPr="000D2887">
              <w:rPr>
                <w:rFonts w:ascii="GHEA Grapalat" w:hAnsi="GHEA Grapalat"/>
                <w:b/>
                <w:sz w:val="20"/>
                <w:szCs w:val="20"/>
                <w:lang w:val="hy-AM"/>
              </w:rPr>
              <w:t xml:space="preserve"> Կոռուպցիոն հանցագործությունների քննության արդյունավետության բարձրացում</w:t>
            </w:r>
          </w:p>
        </w:tc>
      </w:tr>
      <w:tr w:rsidR="00526611" w:rsidRPr="00E92FA8" w:rsidTr="00515E11">
        <w:tc>
          <w:tcPr>
            <w:tcW w:w="14339" w:type="dxa"/>
            <w:gridSpan w:val="15"/>
            <w:shd w:val="clear" w:color="auto" w:fill="auto"/>
          </w:tcPr>
          <w:p w:rsidR="00526611" w:rsidRPr="006374C0" w:rsidRDefault="00526611" w:rsidP="006A0D67">
            <w:pPr>
              <w:pStyle w:val="ListParagraph"/>
              <w:numPr>
                <w:ilvl w:val="2"/>
                <w:numId w:val="51"/>
              </w:numPr>
              <w:spacing w:after="120" w:line="240" w:lineRule="auto"/>
              <w:ind w:right="-576"/>
              <w:rPr>
                <w:rFonts w:ascii="GHEA Grapalat" w:hAnsi="GHEA Grapalat"/>
                <w:b/>
                <w:sz w:val="20"/>
                <w:szCs w:val="20"/>
                <w:lang w:val="hy-AM"/>
              </w:rPr>
            </w:pPr>
            <w:r w:rsidRPr="006374C0">
              <w:rPr>
                <w:rFonts w:ascii="GHEA Grapalat" w:hAnsi="GHEA Grapalat" w:cs="Sylfaen"/>
                <w:b/>
                <w:sz w:val="20"/>
                <w:szCs w:val="20"/>
                <w:lang w:val="hy-AM"/>
              </w:rPr>
              <w:t xml:space="preserve">Ռազմավարական ուղենիշ: </w:t>
            </w:r>
            <w:r w:rsidR="006A0D67" w:rsidRPr="006A0D67">
              <w:rPr>
                <w:rFonts w:ascii="GHEA Grapalat" w:hAnsi="GHEA Grapalat" w:cs="Sylfaen"/>
                <w:b/>
                <w:sz w:val="20"/>
                <w:szCs w:val="20"/>
                <w:lang w:val="hy-AM"/>
              </w:rPr>
              <w:t>Զարգացնել կոռուպցիոն հանցագործությունների քննության արդյունավետ մեխանիզմներ</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CommentText"/>
              <w:numPr>
                <w:ilvl w:val="0"/>
                <w:numId w:val="138"/>
              </w:numPr>
              <w:spacing w:after="120"/>
            </w:pPr>
            <w:r w:rsidRPr="006374C0">
              <w:rPr>
                <w:rFonts w:cs="Sylfaen"/>
              </w:rPr>
              <w:t>Կոռուպցիոն</w:t>
            </w:r>
            <w:r w:rsidRPr="006374C0">
              <w:t xml:space="preserve"> </w:t>
            </w:r>
            <w:r w:rsidRPr="006374C0">
              <w:rPr>
                <w:rFonts w:cs="Sylfaen"/>
              </w:rPr>
              <w:t>հանցագործությունների</w:t>
            </w:r>
            <w:r w:rsidRPr="006374C0">
              <w:t xml:space="preserve"> </w:t>
            </w:r>
            <w:r w:rsidRPr="006374C0">
              <w:rPr>
                <w:rFonts w:cs="Sylfaen"/>
              </w:rPr>
              <w:t>քննության</w:t>
            </w:r>
            <w:r w:rsidRPr="006374C0">
              <w:t xml:space="preserve"> </w:t>
            </w:r>
            <w:r w:rsidRPr="006374C0">
              <w:rPr>
                <w:rFonts w:cs="Sylfaen"/>
              </w:rPr>
              <w:t xml:space="preserve">լիազորությունը վերապահվել է մեկ մարմնի: </w:t>
            </w:r>
          </w:p>
          <w:p w:rsidR="00526611" w:rsidRPr="006374C0" w:rsidRDefault="00526611" w:rsidP="004E4924">
            <w:pPr>
              <w:pStyle w:val="CommentText"/>
              <w:numPr>
                <w:ilvl w:val="0"/>
                <w:numId w:val="138"/>
              </w:numPr>
              <w:spacing w:after="120"/>
              <w:rPr>
                <w:b/>
              </w:rPr>
            </w:pPr>
            <w:r w:rsidRPr="006374C0">
              <w:t>Բարելավվել է կոռուպցիոն հանցագործությունների քննության արդյունավետությունը. (քննվող գործերի թվի քանակ):</w:t>
            </w:r>
          </w:p>
          <w:p w:rsidR="00526611" w:rsidRPr="006374C0" w:rsidRDefault="00526611" w:rsidP="004E4924">
            <w:pPr>
              <w:pStyle w:val="CommentText"/>
              <w:numPr>
                <w:ilvl w:val="0"/>
                <w:numId w:val="138"/>
              </w:numPr>
              <w:spacing w:after="120"/>
            </w:pPr>
            <w:r w:rsidRPr="006374C0">
              <w:rPr>
                <w:rFonts w:cs="Sylfaen"/>
              </w:rPr>
              <w:t>Քննչական</w:t>
            </w:r>
            <w:r w:rsidRPr="006374C0">
              <w:t xml:space="preserve"> </w:t>
            </w:r>
            <w:r w:rsidRPr="006374C0">
              <w:rPr>
                <w:rFonts w:cs="Sylfaen"/>
              </w:rPr>
              <w:t>մարմինները</w:t>
            </w:r>
            <w:r w:rsidRPr="006374C0">
              <w:t xml:space="preserve"> </w:t>
            </w:r>
            <w:r w:rsidRPr="006374C0">
              <w:rPr>
                <w:rFonts w:cs="Sylfaen"/>
              </w:rPr>
              <w:t>և</w:t>
            </w:r>
            <w:r w:rsidRPr="006374C0">
              <w:t xml:space="preserve"> </w:t>
            </w:r>
            <w:r w:rsidRPr="006374C0">
              <w:rPr>
                <w:rFonts w:cs="Sylfaen"/>
              </w:rPr>
              <w:t>դատախազությունը</w:t>
            </w:r>
            <w:r w:rsidRPr="006374C0">
              <w:t xml:space="preserve"> </w:t>
            </w:r>
            <w:r w:rsidRPr="006374C0">
              <w:rPr>
                <w:rFonts w:cs="Sylfaen"/>
              </w:rPr>
              <w:t>կոռուպցիոն</w:t>
            </w:r>
            <w:r w:rsidRPr="006374C0">
              <w:t xml:space="preserve"> </w:t>
            </w:r>
            <w:r w:rsidRPr="006374C0">
              <w:rPr>
                <w:rFonts w:cs="Sylfaen"/>
              </w:rPr>
              <w:t>հանցագործությունների</w:t>
            </w:r>
            <w:r w:rsidRPr="006374C0">
              <w:t xml:space="preserve"> </w:t>
            </w:r>
            <w:r w:rsidRPr="006374C0">
              <w:rPr>
                <w:rFonts w:cs="Sylfaen"/>
              </w:rPr>
              <w:t>քննությունը</w:t>
            </w:r>
            <w:r w:rsidRPr="006374C0">
              <w:t xml:space="preserve"> </w:t>
            </w:r>
            <w:r w:rsidRPr="006374C0">
              <w:rPr>
                <w:rFonts w:cs="Sylfaen"/>
              </w:rPr>
              <w:t>և</w:t>
            </w:r>
            <w:r w:rsidRPr="006374C0">
              <w:t xml:space="preserve"> </w:t>
            </w:r>
            <w:r w:rsidRPr="006374C0">
              <w:rPr>
                <w:rFonts w:cs="Sylfaen"/>
              </w:rPr>
              <w:t>դրանց</w:t>
            </w:r>
            <w:r w:rsidRPr="006374C0">
              <w:t xml:space="preserve"> </w:t>
            </w:r>
            <w:r w:rsidRPr="006374C0">
              <w:rPr>
                <w:rFonts w:cs="Sylfaen"/>
              </w:rPr>
              <w:t>նկատմամբ</w:t>
            </w:r>
            <w:r w:rsidRPr="006374C0">
              <w:t xml:space="preserve"> </w:t>
            </w:r>
            <w:r w:rsidRPr="006374C0">
              <w:rPr>
                <w:rFonts w:cs="Sylfaen"/>
              </w:rPr>
              <w:t>հսկողությունն</w:t>
            </w:r>
            <w:r w:rsidRPr="006374C0">
              <w:t xml:space="preserve"> </w:t>
            </w:r>
            <w:r w:rsidRPr="006374C0">
              <w:rPr>
                <w:rFonts w:cs="Sylfaen"/>
              </w:rPr>
              <w:t>իրականացնում</w:t>
            </w:r>
            <w:r w:rsidRPr="006374C0">
              <w:t xml:space="preserve"> </w:t>
            </w:r>
            <w:r w:rsidRPr="006374C0">
              <w:rPr>
                <w:rFonts w:cs="Sylfaen"/>
              </w:rPr>
              <w:t>են</w:t>
            </w:r>
            <w:r w:rsidRPr="006374C0">
              <w:t xml:space="preserve"> </w:t>
            </w:r>
            <w:r w:rsidRPr="006374C0">
              <w:rPr>
                <w:rFonts w:cs="Sylfaen"/>
              </w:rPr>
              <w:t>միասնական</w:t>
            </w:r>
            <w:r w:rsidRPr="006374C0">
              <w:t xml:space="preserve"> </w:t>
            </w:r>
            <w:r w:rsidRPr="006374C0">
              <w:rPr>
                <w:rFonts w:cs="Sylfaen"/>
              </w:rPr>
              <w:t>մեթոդիկայի</w:t>
            </w:r>
            <w:r w:rsidRPr="006374C0">
              <w:t xml:space="preserve"> </w:t>
            </w:r>
            <w:r w:rsidRPr="006374C0">
              <w:rPr>
                <w:rFonts w:cs="Sylfaen"/>
              </w:rPr>
              <w:t>հիման</w:t>
            </w:r>
            <w:r w:rsidRPr="006374C0">
              <w:t xml:space="preserve"> </w:t>
            </w:r>
            <w:r w:rsidRPr="006374C0">
              <w:rPr>
                <w:rFonts w:cs="Sylfaen"/>
              </w:rPr>
              <w:t>վրա:</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E92FA8"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5.</w:t>
            </w:r>
            <w:r w:rsidR="006A0D67">
              <w:rPr>
                <w:rFonts w:ascii="GHEA Grapalat" w:hAnsi="GHEA Grapalat"/>
                <w:b/>
                <w:sz w:val="20"/>
                <w:szCs w:val="20"/>
                <w:lang w:val="en-US"/>
              </w:rPr>
              <w:t>2</w:t>
            </w:r>
            <w:r w:rsidRPr="006374C0">
              <w:rPr>
                <w:rFonts w:ascii="GHEA Grapalat" w:hAnsi="GHEA Grapalat"/>
                <w:b/>
                <w:sz w:val="20"/>
                <w:szCs w:val="20"/>
                <w:lang w:val="en-US"/>
              </w:rPr>
              <w:t>.1.1.</w:t>
            </w:r>
          </w:p>
        </w:tc>
        <w:tc>
          <w:tcPr>
            <w:tcW w:w="2522" w:type="dxa"/>
            <w:gridSpan w:val="3"/>
            <w:shd w:val="clear" w:color="auto" w:fill="auto"/>
            <w:vAlign w:val="center"/>
          </w:tcPr>
          <w:p w:rsidR="00526611" w:rsidRPr="006374C0" w:rsidRDefault="00526611" w:rsidP="00515E11">
            <w:pPr>
              <w:pStyle w:val="CommentText"/>
              <w:spacing w:after="0"/>
              <w:rPr>
                <w:rFonts w:cs="Sylfaen"/>
                <w:lang w:val="en-US"/>
              </w:rPr>
            </w:pPr>
            <w:r w:rsidRPr="006374C0">
              <w:rPr>
                <w:rFonts w:cs="Sylfaen"/>
              </w:rPr>
              <w:t>Կոռուպցիոն</w:t>
            </w:r>
            <w:r w:rsidRPr="006374C0">
              <w:t xml:space="preserve"> </w:t>
            </w:r>
            <w:r w:rsidRPr="006374C0">
              <w:rPr>
                <w:rFonts w:cs="Sylfaen"/>
              </w:rPr>
              <w:t>հանցագործությունների</w:t>
            </w:r>
            <w:r w:rsidRPr="006374C0">
              <w:t xml:space="preserve"> </w:t>
            </w:r>
            <w:r w:rsidRPr="006374C0">
              <w:rPr>
                <w:rFonts w:cs="Sylfaen"/>
              </w:rPr>
              <w:t>քննության</w:t>
            </w:r>
            <w:r w:rsidRPr="006374C0">
              <w:t xml:space="preserve"> </w:t>
            </w:r>
            <w:r w:rsidRPr="006374C0">
              <w:rPr>
                <w:rFonts w:cs="Sylfaen"/>
              </w:rPr>
              <w:t>լիազորությունը</w:t>
            </w:r>
            <w:r w:rsidRPr="006374C0">
              <w:t xml:space="preserve"> </w:t>
            </w:r>
            <w:r w:rsidRPr="006374C0">
              <w:rPr>
                <w:rFonts w:cs="Sylfaen"/>
              </w:rPr>
              <w:t>մեկ</w:t>
            </w:r>
            <w:r w:rsidRPr="006374C0">
              <w:t xml:space="preserve"> </w:t>
            </w:r>
            <w:r w:rsidRPr="006374C0">
              <w:rPr>
                <w:rFonts w:cs="Sylfaen"/>
              </w:rPr>
              <w:t>մարմնի</w:t>
            </w:r>
            <w:r w:rsidRPr="006374C0">
              <w:t xml:space="preserve"> </w:t>
            </w:r>
            <w:r w:rsidRPr="006374C0">
              <w:rPr>
                <w:rFonts w:cs="Sylfaen"/>
              </w:rPr>
              <w:t>վերապահելու</w:t>
            </w:r>
            <w:r w:rsidRPr="006374C0">
              <w:t xml:space="preserve">  վերաբերյալ հիմնավորված </w:t>
            </w:r>
            <w:r w:rsidRPr="006374C0">
              <w:rPr>
                <w:rFonts w:cs="Sylfaen"/>
              </w:rPr>
              <w:t>առաջարկություն</w:t>
            </w:r>
          </w:p>
          <w:p w:rsidR="00526611" w:rsidRPr="006374C0" w:rsidRDefault="00526611" w:rsidP="00515E11">
            <w:pPr>
              <w:pStyle w:val="CommentText"/>
              <w:spacing w:after="0"/>
              <w:rPr>
                <w:rFonts w:cs="Sylfaen"/>
                <w:lang w:val="en-US"/>
              </w:rPr>
            </w:pPr>
          </w:p>
          <w:p w:rsidR="00526611" w:rsidRPr="006374C0" w:rsidRDefault="00526611" w:rsidP="00515E11">
            <w:pPr>
              <w:pStyle w:val="CommentText"/>
              <w:spacing w:after="0"/>
              <w:rPr>
                <w:rFonts w:cs="Sylfaen"/>
                <w:lang w:val="en-US"/>
              </w:rPr>
            </w:pPr>
          </w:p>
          <w:p w:rsidR="00526611" w:rsidRPr="006374C0" w:rsidRDefault="00526611" w:rsidP="00515E11">
            <w:pPr>
              <w:pStyle w:val="CommentText"/>
              <w:spacing w:after="0"/>
              <w:rPr>
                <w:rFonts w:cs="Sylfaen"/>
                <w:lang w:val="en-US"/>
              </w:rPr>
            </w:pPr>
          </w:p>
          <w:p w:rsidR="00526611" w:rsidRPr="006374C0" w:rsidRDefault="00526611" w:rsidP="00515E11">
            <w:pPr>
              <w:pStyle w:val="CommentText"/>
              <w:spacing w:after="0"/>
              <w:rPr>
                <w:rFonts w:cs="Sylfaen"/>
                <w:lang w:val="en-US"/>
              </w:rPr>
            </w:pPr>
          </w:p>
          <w:p w:rsidR="00526611" w:rsidRPr="006374C0" w:rsidRDefault="00526611" w:rsidP="00515E11">
            <w:pPr>
              <w:pStyle w:val="CommentText"/>
              <w:spacing w:after="0"/>
              <w:rPr>
                <w:rFonts w:cs="Sylfaen"/>
                <w:lang w:val="en-US"/>
              </w:rPr>
            </w:pPr>
          </w:p>
          <w:p w:rsidR="00526611" w:rsidRPr="006374C0" w:rsidRDefault="00526611" w:rsidP="00515E11">
            <w:pPr>
              <w:pStyle w:val="CommentText"/>
              <w:spacing w:after="0"/>
              <w:rPr>
                <w:rFonts w:cs="Sylfaen"/>
                <w:lang w:val="en-US"/>
              </w:rPr>
            </w:pPr>
          </w:p>
          <w:p w:rsidR="00526611" w:rsidRPr="006374C0" w:rsidRDefault="00526611" w:rsidP="00515E11">
            <w:pPr>
              <w:pStyle w:val="CommentText"/>
              <w:spacing w:after="0"/>
              <w:rPr>
                <w:rFonts w:cs="Sylfaen"/>
                <w:lang w:val="en-US"/>
              </w:rPr>
            </w:pPr>
          </w:p>
          <w:p w:rsidR="00526611" w:rsidRPr="006374C0" w:rsidRDefault="00526611" w:rsidP="00515E11">
            <w:pPr>
              <w:pStyle w:val="CommentText"/>
              <w:spacing w:after="0"/>
              <w:rPr>
                <w:rFonts w:cs="Sylfaen"/>
                <w:lang w:val="en-US"/>
              </w:rPr>
            </w:pPr>
          </w:p>
          <w:p w:rsidR="00526611" w:rsidRPr="006374C0" w:rsidRDefault="00526611" w:rsidP="00515E11">
            <w:pPr>
              <w:pStyle w:val="CommentText"/>
              <w:spacing w:after="0"/>
              <w:rPr>
                <w:rFonts w:cs="Sylfaen"/>
                <w:lang w:val="en-US"/>
              </w:rPr>
            </w:pPr>
          </w:p>
          <w:p w:rsidR="00526611" w:rsidRPr="006374C0" w:rsidRDefault="00526611" w:rsidP="00515E11">
            <w:pPr>
              <w:pStyle w:val="CommentText"/>
              <w:spacing w:after="0"/>
              <w:rPr>
                <w:lang w:val="en-US"/>
              </w:rPr>
            </w:pPr>
          </w:p>
        </w:tc>
        <w:tc>
          <w:tcPr>
            <w:tcW w:w="5128" w:type="dxa"/>
            <w:gridSpan w:val="3"/>
            <w:shd w:val="clear" w:color="auto" w:fill="auto"/>
          </w:tcPr>
          <w:p w:rsidR="00526611" w:rsidRPr="006374C0" w:rsidRDefault="00526611" w:rsidP="004E4924">
            <w:pPr>
              <w:pStyle w:val="CommentText"/>
              <w:numPr>
                <w:ilvl w:val="0"/>
                <w:numId w:val="187"/>
              </w:numPr>
              <w:spacing w:after="120"/>
            </w:pPr>
            <w:r w:rsidRPr="006374C0">
              <w:rPr>
                <w:rFonts w:cs="Sylfaen"/>
              </w:rPr>
              <w:t>Առաջադեմ</w:t>
            </w:r>
            <w:r w:rsidRPr="006374C0">
              <w:t xml:space="preserve"> </w:t>
            </w:r>
            <w:r w:rsidRPr="006374C0">
              <w:rPr>
                <w:rFonts w:cs="Sylfaen"/>
              </w:rPr>
              <w:t>փորձի</w:t>
            </w:r>
            <w:r w:rsidRPr="006374C0">
              <w:t xml:space="preserve"> </w:t>
            </w:r>
            <w:r w:rsidRPr="006374C0">
              <w:rPr>
                <w:rFonts w:cs="Sylfaen"/>
              </w:rPr>
              <w:t>ուսումնասիրության</w:t>
            </w:r>
            <w:r w:rsidRPr="006374C0">
              <w:t xml:space="preserve"> </w:t>
            </w:r>
            <w:r w:rsidRPr="006374C0">
              <w:rPr>
                <w:rFonts w:cs="Sylfaen"/>
              </w:rPr>
              <w:t>հիման</w:t>
            </w:r>
            <w:r w:rsidRPr="006374C0">
              <w:t xml:space="preserve"> </w:t>
            </w:r>
            <w:r w:rsidRPr="006374C0">
              <w:rPr>
                <w:rFonts w:cs="Sylfaen"/>
              </w:rPr>
              <w:t>վրա</w:t>
            </w:r>
            <w:r w:rsidRPr="006374C0">
              <w:t xml:space="preserve"> </w:t>
            </w:r>
            <w:r w:rsidRPr="006374C0">
              <w:rPr>
                <w:rFonts w:cs="Sylfaen"/>
              </w:rPr>
              <w:t>նախապատրաստել</w:t>
            </w:r>
            <w:r w:rsidRPr="006374C0">
              <w:t xml:space="preserve"> </w:t>
            </w:r>
            <w:r w:rsidRPr="006374C0">
              <w:rPr>
                <w:rFonts w:cs="Sylfaen"/>
              </w:rPr>
              <w:t>առաջարկությունների</w:t>
            </w:r>
            <w:r w:rsidRPr="006374C0">
              <w:t xml:space="preserve"> </w:t>
            </w:r>
            <w:r w:rsidRPr="006374C0">
              <w:rPr>
                <w:rFonts w:cs="Sylfaen"/>
              </w:rPr>
              <w:t>փաթեթ՝</w:t>
            </w:r>
            <w:r w:rsidRPr="006374C0">
              <w:t xml:space="preserve"> </w:t>
            </w:r>
            <w:r w:rsidRPr="006374C0">
              <w:rPr>
                <w:rFonts w:cs="Sylfaen"/>
              </w:rPr>
              <w:t>նպատակահարմարության</w:t>
            </w:r>
            <w:r w:rsidRPr="006374C0">
              <w:t xml:space="preserve"> </w:t>
            </w:r>
            <w:r w:rsidRPr="006374C0">
              <w:rPr>
                <w:rFonts w:cs="Sylfaen"/>
              </w:rPr>
              <w:t>դեպքում</w:t>
            </w:r>
            <w:r w:rsidRPr="006374C0">
              <w:t xml:space="preserve"> </w:t>
            </w:r>
            <w:r w:rsidRPr="006374C0">
              <w:rPr>
                <w:rFonts w:cs="Sylfaen"/>
              </w:rPr>
              <w:t>կոռուպցիոն</w:t>
            </w:r>
            <w:r w:rsidRPr="006374C0">
              <w:t xml:space="preserve"> </w:t>
            </w:r>
            <w:r w:rsidRPr="006374C0">
              <w:rPr>
                <w:rFonts w:cs="Sylfaen"/>
              </w:rPr>
              <w:t>հանցագործությունների</w:t>
            </w:r>
            <w:r w:rsidRPr="006374C0">
              <w:t xml:space="preserve"> </w:t>
            </w:r>
            <w:r w:rsidRPr="006374C0">
              <w:rPr>
                <w:rFonts w:cs="Sylfaen"/>
              </w:rPr>
              <w:t>քննության</w:t>
            </w:r>
            <w:r w:rsidRPr="006374C0">
              <w:t xml:space="preserve"> </w:t>
            </w:r>
            <w:r w:rsidRPr="006374C0">
              <w:rPr>
                <w:rFonts w:cs="Sylfaen"/>
              </w:rPr>
              <w:t>լիազորությունները</w:t>
            </w:r>
            <w:r w:rsidRPr="006374C0">
              <w:t xml:space="preserve"> </w:t>
            </w:r>
            <w:r w:rsidRPr="006374C0">
              <w:rPr>
                <w:rFonts w:cs="Sylfaen"/>
              </w:rPr>
              <w:t>վերապահելով</w:t>
            </w:r>
            <w:r w:rsidRPr="006374C0">
              <w:t xml:space="preserve"> </w:t>
            </w:r>
            <w:r w:rsidRPr="006374C0">
              <w:rPr>
                <w:rFonts w:cs="Sylfaen"/>
              </w:rPr>
              <w:t>մեկ</w:t>
            </w:r>
            <w:r w:rsidRPr="006374C0">
              <w:t xml:space="preserve"> </w:t>
            </w:r>
            <w:r w:rsidRPr="006374C0">
              <w:rPr>
                <w:rFonts w:cs="Sylfaen"/>
              </w:rPr>
              <w:t>մարմնի</w:t>
            </w:r>
            <w:r w:rsidRPr="006374C0">
              <w:t xml:space="preserve"> </w:t>
            </w:r>
            <w:r w:rsidRPr="006374C0">
              <w:rPr>
                <w:rFonts w:cs="Sylfaen"/>
              </w:rPr>
              <w:t>և</w:t>
            </w:r>
            <w:r w:rsidRPr="006374C0">
              <w:t xml:space="preserve"> </w:t>
            </w:r>
            <w:r w:rsidRPr="006374C0">
              <w:rPr>
                <w:rFonts w:cs="Sylfaen"/>
              </w:rPr>
              <w:t>քննարկել</w:t>
            </w:r>
            <w:r w:rsidRPr="006374C0">
              <w:t xml:space="preserve"> </w:t>
            </w:r>
            <w:r w:rsidRPr="006374C0">
              <w:rPr>
                <w:rFonts w:cs="Sylfaen"/>
              </w:rPr>
              <w:t>ոլորտի</w:t>
            </w:r>
            <w:r w:rsidRPr="006374C0">
              <w:t xml:space="preserve"> </w:t>
            </w:r>
            <w:r w:rsidRPr="006374C0">
              <w:rPr>
                <w:rFonts w:cs="Sylfaen"/>
              </w:rPr>
              <w:t>շահառուների</w:t>
            </w:r>
            <w:r w:rsidRPr="006374C0">
              <w:t xml:space="preserve">, </w:t>
            </w:r>
            <w:r w:rsidRPr="006374C0">
              <w:rPr>
                <w:rFonts w:cs="Sylfaen"/>
              </w:rPr>
              <w:t>այդ</w:t>
            </w:r>
            <w:r w:rsidRPr="006374C0">
              <w:t xml:space="preserve"> </w:t>
            </w:r>
            <w:r w:rsidRPr="006374C0">
              <w:rPr>
                <w:rFonts w:cs="Sylfaen"/>
              </w:rPr>
              <w:t>թվում՝</w:t>
            </w:r>
            <w:r w:rsidRPr="006374C0">
              <w:t xml:space="preserve"> </w:t>
            </w:r>
            <w:r w:rsidRPr="006374C0">
              <w:rPr>
                <w:rFonts w:cs="Sylfaen"/>
              </w:rPr>
              <w:t>քաղաքացիական</w:t>
            </w:r>
            <w:r w:rsidRPr="006374C0">
              <w:t xml:space="preserve"> </w:t>
            </w:r>
            <w:r w:rsidRPr="006374C0">
              <w:rPr>
                <w:rFonts w:cs="Sylfaen"/>
              </w:rPr>
              <w:t>հասարակության</w:t>
            </w:r>
            <w:r w:rsidRPr="006374C0">
              <w:t xml:space="preserve"> </w:t>
            </w:r>
            <w:r w:rsidRPr="006374C0">
              <w:rPr>
                <w:rFonts w:cs="Sylfaen"/>
              </w:rPr>
              <w:t>ներկայացուցիչների հետ</w:t>
            </w:r>
            <w:r w:rsidRPr="006374C0">
              <w:t xml:space="preserve">: </w:t>
            </w:r>
          </w:p>
          <w:p w:rsidR="00526611" w:rsidRPr="006374C0" w:rsidRDefault="00526611" w:rsidP="004E4924">
            <w:pPr>
              <w:pStyle w:val="CommentText"/>
              <w:numPr>
                <w:ilvl w:val="0"/>
                <w:numId w:val="187"/>
              </w:numPr>
              <w:spacing w:after="120"/>
            </w:pPr>
            <w:r w:rsidRPr="006374C0">
              <w:rPr>
                <w:rFonts w:cs="Sylfaen"/>
              </w:rPr>
              <w:t>Անհրաժեշտության</w:t>
            </w:r>
            <w:r w:rsidRPr="006374C0">
              <w:t xml:space="preserve"> </w:t>
            </w:r>
            <w:r w:rsidRPr="006374C0">
              <w:rPr>
                <w:rFonts w:cs="Sylfaen"/>
              </w:rPr>
              <w:t>դեպքում</w:t>
            </w:r>
            <w:r w:rsidRPr="006374C0">
              <w:t xml:space="preserve"> </w:t>
            </w:r>
            <w:r w:rsidRPr="006374C0">
              <w:rPr>
                <w:rFonts w:cs="Sylfaen"/>
              </w:rPr>
              <w:t>մշակել</w:t>
            </w:r>
            <w:r w:rsidRPr="006374C0">
              <w:t xml:space="preserve"> </w:t>
            </w:r>
            <w:r w:rsidRPr="006374C0">
              <w:rPr>
                <w:rFonts w:cs="Sylfaen"/>
              </w:rPr>
              <w:t>օրենսդրական</w:t>
            </w:r>
            <w:r w:rsidRPr="006374C0">
              <w:t xml:space="preserve"> </w:t>
            </w:r>
            <w:r w:rsidRPr="006374C0">
              <w:rPr>
                <w:rFonts w:cs="Sylfaen"/>
              </w:rPr>
              <w:t>փոփոխությունների</w:t>
            </w:r>
            <w:r w:rsidRPr="006374C0">
              <w:t xml:space="preserve"> </w:t>
            </w:r>
            <w:r w:rsidRPr="006374C0">
              <w:rPr>
                <w:rFonts w:cs="Sylfaen"/>
              </w:rPr>
              <w:t>համապատասխան</w:t>
            </w:r>
            <w:r w:rsidRPr="006374C0">
              <w:t xml:space="preserve"> </w:t>
            </w:r>
            <w:r w:rsidRPr="006374C0">
              <w:rPr>
                <w:rFonts w:cs="Sylfaen"/>
              </w:rPr>
              <w:t>փաթեթ</w:t>
            </w:r>
            <w:r w:rsidRPr="006374C0">
              <w:t xml:space="preserve"> </w:t>
            </w:r>
            <w:r w:rsidRPr="006374C0">
              <w:rPr>
                <w:rFonts w:cs="Sylfaen"/>
              </w:rPr>
              <w:t>և</w:t>
            </w:r>
            <w:r w:rsidRPr="006374C0">
              <w:t xml:space="preserve"> </w:t>
            </w:r>
            <w:r w:rsidRPr="006374C0">
              <w:rPr>
                <w:rFonts w:cs="Sylfaen"/>
              </w:rPr>
              <w:t>այն</w:t>
            </w:r>
            <w:r w:rsidRPr="006374C0">
              <w:t xml:space="preserve"> </w:t>
            </w:r>
            <w:r w:rsidRPr="006374C0">
              <w:rPr>
                <w:rFonts w:cs="Sylfaen"/>
              </w:rPr>
              <w:t>ներկայացնել</w:t>
            </w:r>
            <w:r w:rsidRPr="006374C0">
              <w:t xml:space="preserve"> </w:t>
            </w:r>
            <w:r w:rsidRPr="006374C0">
              <w:rPr>
                <w:rFonts w:cs="Sylfaen"/>
              </w:rPr>
              <w:t>հաստատման</w:t>
            </w:r>
            <w:r w:rsidRPr="006374C0">
              <w:t>:</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w:t>
            </w:r>
            <w:r w:rsidRPr="006374C0">
              <w:rPr>
                <w:rFonts w:ascii="GHEA Grapalat" w:hAnsi="GHEA Grapalat"/>
                <w:sz w:val="20"/>
                <w:szCs w:val="20"/>
                <w:lang w:val="en-US"/>
              </w:rPr>
              <w:t>20</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4-</w:t>
            </w:r>
            <w:r w:rsidRPr="006374C0">
              <w:rPr>
                <w:rFonts w:ascii="GHEA Grapalat" w:hAnsi="GHEA Grapalat" w:cs="Sylfaen"/>
                <w:sz w:val="20"/>
                <w:szCs w:val="20"/>
                <w:lang w:val="en-US"/>
              </w:rPr>
              <w:t>րդ</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pStyle w:val="NormalWeb"/>
              <w:shd w:val="clear" w:color="auto" w:fill="FFFFFF"/>
              <w:rPr>
                <w:rFonts w:ascii="GHEA Grapalat" w:hAnsi="GHEA Grapalat"/>
                <w:color w:val="000000"/>
                <w:sz w:val="20"/>
                <w:szCs w:val="20"/>
                <w:lang w:val="hy-AM"/>
              </w:rPr>
            </w:pPr>
            <w:r w:rsidRPr="006374C0">
              <w:rPr>
                <w:rFonts w:ascii="GHEA Grapalat" w:hAnsi="GHEA Grapalat"/>
                <w:color w:val="000000"/>
                <w:sz w:val="20"/>
                <w:szCs w:val="20"/>
                <w:lang w:val="hy-AM"/>
              </w:rPr>
              <w:t xml:space="preserve">ԱՆ </w:t>
            </w:r>
          </w:p>
          <w:p w:rsidR="00526611" w:rsidRPr="006374C0" w:rsidRDefault="00526611" w:rsidP="00515E11">
            <w:pPr>
              <w:pStyle w:val="NormalWeb"/>
              <w:shd w:val="clear" w:color="auto" w:fill="FFFFFF"/>
              <w:rPr>
                <w:rFonts w:ascii="GHEA Grapalat" w:hAnsi="GHEA Grapalat"/>
                <w:color w:val="000000"/>
                <w:sz w:val="20"/>
                <w:szCs w:val="20"/>
                <w:lang w:val="hy-AM"/>
              </w:rPr>
            </w:pPr>
            <w:r w:rsidRPr="006374C0">
              <w:rPr>
                <w:rFonts w:ascii="GHEA Grapalat" w:hAnsi="GHEA Grapalat" w:cs="Sylfaen"/>
                <w:color w:val="000000"/>
                <w:sz w:val="20"/>
                <w:szCs w:val="20"/>
                <w:lang w:val="hy-AM"/>
              </w:rPr>
              <w:t>ԳԴ</w:t>
            </w:r>
          </w:p>
          <w:p w:rsidR="00526611" w:rsidRPr="006374C0" w:rsidRDefault="00526611" w:rsidP="00515E11">
            <w:pPr>
              <w:pStyle w:val="NormalWeb"/>
              <w:shd w:val="clear" w:color="auto" w:fill="FFFFFF"/>
              <w:rPr>
                <w:rFonts w:ascii="GHEA Grapalat" w:hAnsi="GHEA Grapalat" w:cs="Sylfaen"/>
                <w:color w:val="000000"/>
                <w:sz w:val="20"/>
                <w:szCs w:val="20"/>
                <w:lang w:val="hy-AM"/>
              </w:rPr>
            </w:pPr>
            <w:r w:rsidRPr="006374C0">
              <w:rPr>
                <w:rFonts w:ascii="GHEA Grapalat" w:hAnsi="GHEA Grapalat" w:cs="Sylfaen"/>
                <w:color w:val="000000"/>
                <w:sz w:val="20"/>
                <w:szCs w:val="20"/>
                <w:lang w:val="hy-AM"/>
              </w:rPr>
              <w:t>ՀՔԾ</w:t>
            </w:r>
          </w:p>
          <w:p w:rsidR="00526611" w:rsidRPr="006374C0" w:rsidRDefault="00526611" w:rsidP="00515E11">
            <w:pPr>
              <w:pStyle w:val="NormalWeb"/>
              <w:shd w:val="clear" w:color="auto" w:fill="FFFFFF"/>
              <w:rPr>
                <w:rFonts w:ascii="GHEA Grapalat" w:hAnsi="GHEA Grapalat" w:cs="Sylfaen"/>
                <w:color w:val="000000"/>
                <w:sz w:val="20"/>
                <w:szCs w:val="20"/>
                <w:lang w:val="hy-AM"/>
              </w:rPr>
            </w:pPr>
            <w:r w:rsidRPr="006374C0">
              <w:rPr>
                <w:rFonts w:ascii="GHEA Grapalat" w:hAnsi="GHEA Grapalat" w:cs="Sylfaen"/>
                <w:color w:val="000000"/>
                <w:sz w:val="20"/>
                <w:szCs w:val="20"/>
                <w:lang w:val="hy-AM"/>
              </w:rPr>
              <w:t>ՔԿ</w:t>
            </w:r>
            <w:r w:rsidRPr="006374C0">
              <w:rPr>
                <w:rFonts w:ascii="GHEA Grapalat" w:hAnsi="GHEA Grapalat"/>
                <w:color w:val="000000"/>
                <w:sz w:val="20"/>
                <w:szCs w:val="20"/>
                <w:lang w:val="hy-AM"/>
              </w:rPr>
              <w:br/>
            </w:r>
            <w:r w:rsidRPr="006374C0">
              <w:rPr>
                <w:rFonts w:ascii="GHEA Grapalat" w:hAnsi="GHEA Grapalat"/>
                <w:color w:val="000000"/>
                <w:sz w:val="20"/>
                <w:szCs w:val="20"/>
                <w:lang w:val="hy-AM"/>
              </w:rPr>
              <w:br/>
            </w:r>
            <w:r w:rsidRPr="006374C0">
              <w:rPr>
                <w:rFonts w:ascii="GHEA Grapalat" w:hAnsi="GHEA Grapalat" w:cs="Sylfaen"/>
                <w:color w:val="000000"/>
                <w:sz w:val="20"/>
                <w:szCs w:val="20"/>
                <w:lang w:val="hy-AM"/>
              </w:rPr>
              <w:t>ԱԱԾ</w:t>
            </w:r>
          </w:p>
          <w:p w:rsidR="00526611" w:rsidRPr="006374C0" w:rsidRDefault="00526611" w:rsidP="00515E11">
            <w:pPr>
              <w:pStyle w:val="NormalWeb"/>
              <w:shd w:val="clear" w:color="auto" w:fill="FFFFFF"/>
              <w:rPr>
                <w:rFonts w:ascii="GHEA Grapalat" w:hAnsi="GHEA Grapalat"/>
                <w:color w:val="000000"/>
                <w:sz w:val="20"/>
                <w:szCs w:val="20"/>
                <w:lang w:val="hy-AM"/>
              </w:rPr>
            </w:pPr>
            <w:r w:rsidRPr="006374C0">
              <w:rPr>
                <w:rFonts w:ascii="GHEA Grapalat" w:hAnsi="GHEA Grapalat" w:cs="Sylfaen"/>
                <w:color w:val="000000"/>
                <w:sz w:val="20"/>
                <w:szCs w:val="20"/>
                <w:lang w:val="hy-AM"/>
              </w:rPr>
              <w:t>ՊԵԿ</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CommentText"/>
              <w:numPr>
                <w:ilvl w:val="0"/>
                <w:numId w:val="139"/>
              </w:numPr>
              <w:spacing w:after="120"/>
              <w:ind w:hanging="357"/>
            </w:pPr>
            <w:r w:rsidRPr="006374C0">
              <w:rPr>
                <w:rFonts w:cs="Sylfaen"/>
              </w:rPr>
              <w:t>Կոռուպցիոն</w:t>
            </w:r>
            <w:r w:rsidRPr="006374C0">
              <w:t xml:space="preserve"> </w:t>
            </w:r>
            <w:r w:rsidRPr="006374C0">
              <w:rPr>
                <w:rFonts w:cs="Sylfaen"/>
              </w:rPr>
              <w:t>հանցագործությունների</w:t>
            </w:r>
            <w:r w:rsidRPr="006374C0">
              <w:t xml:space="preserve"> </w:t>
            </w:r>
            <w:r w:rsidRPr="006374C0">
              <w:rPr>
                <w:rFonts w:cs="Sylfaen"/>
              </w:rPr>
              <w:t>քննության</w:t>
            </w:r>
            <w:r w:rsidRPr="006374C0">
              <w:t xml:space="preserve"> </w:t>
            </w:r>
            <w:r w:rsidRPr="006374C0">
              <w:rPr>
                <w:rFonts w:cs="Sylfaen"/>
              </w:rPr>
              <w:t>լիազորությունները</w:t>
            </w:r>
            <w:r w:rsidRPr="006374C0">
              <w:t xml:space="preserve"> </w:t>
            </w:r>
            <w:r w:rsidRPr="006374C0">
              <w:rPr>
                <w:rFonts w:cs="Sylfaen"/>
              </w:rPr>
              <w:t>մեկ</w:t>
            </w:r>
            <w:r w:rsidRPr="006374C0">
              <w:t xml:space="preserve"> </w:t>
            </w:r>
            <w:r w:rsidRPr="006374C0">
              <w:rPr>
                <w:rFonts w:cs="Sylfaen"/>
              </w:rPr>
              <w:t>մարմնի</w:t>
            </w:r>
            <w:r w:rsidRPr="006374C0">
              <w:t xml:space="preserve"> </w:t>
            </w:r>
            <w:r w:rsidRPr="006374C0">
              <w:rPr>
                <w:rFonts w:cs="Sylfaen"/>
              </w:rPr>
              <w:t>վերապահելու</w:t>
            </w:r>
            <w:r w:rsidRPr="006374C0">
              <w:t xml:space="preserve"> </w:t>
            </w:r>
            <w:r w:rsidRPr="006374C0">
              <w:rPr>
                <w:rFonts w:cs="Sylfaen"/>
              </w:rPr>
              <w:t>վերաբերյալ</w:t>
            </w:r>
            <w:r w:rsidRPr="006374C0">
              <w:t xml:space="preserve"> </w:t>
            </w:r>
            <w:r w:rsidRPr="006374C0">
              <w:rPr>
                <w:rFonts w:cs="Sylfaen"/>
              </w:rPr>
              <w:t>առաջադեմ</w:t>
            </w:r>
            <w:r w:rsidRPr="006374C0">
              <w:t xml:space="preserve"> </w:t>
            </w:r>
            <w:r w:rsidRPr="006374C0">
              <w:rPr>
                <w:rFonts w:cs="Sylfaen"/>
              </w:rPr>
              <w:t>փորձն</w:t>
            </w:r>
            <w:r w:rsidRPr="006374C0">
              <w:t xml:space="preserve"> </w:t>
            </w:r>
            <w:r w:rsidRPr="006374C0">
              <w:rPr>
                <w:rFonts w:cs="Sylfaen"/>
              </w:rPr>
              <w:t>ուսումնասիրված</w:t>
            </w:r>
            <w:r w:rsidRPr="006374C0">
              <w:t xml:space="preserve"> </w:t>
            </w:r>
            <w:r w:rsidRPr="006374C0">
              <w:rPr>
                <w:rFonts w:cs="Sylfaen"/>
              </w:rPr>
              <w:t>է</w:t>
            </w:r>
            <w:r w:rsidRPr="006374C0">
              <w:t xml:space="preserve">, </w:t>
            </w:r>
            <w:r w:rsidRPr="006374C0">
              <w:rPr>
                <w:rFonts w:cs="Sylfaen"/>
              </w:rPr>
              <w:t>արդյունքներն</w:t>
            </w:r>
            <w:r w:rsidRPr="006374C0">
              <w:t xml:space="preserve"> </w:t>
            </w:r>
            <w:r w:rsidRPr="006374C0">
              <w:rPr>
                <w:rFonts w:cs="Sylfaen"/>
              </w:rPr>
              <w:t>ամփոփված</w:t>
            </w:r>
            <w:r w:rsidRPr="006374C0">
              <w:t xml:space="preserve"> </w:t>
            </w:r>
            <w:r w:rsidRPr="006374C0">
              <w:rPr>
                <w:rFonts w:cs="Sylfaen"/>
              </w:rPr>
              <w:t>են</w:t>
            </w:r>
            <w:r w:rsidRPr="006374C0">
              <w:t xml:space="preserve"> </w:t>
            </w:r>
            <w:r w:rsidRPr="006374C0">
              <w:rPr>
                <w:rFonts w:cs="Sylfaen"/>
              </w:rPr>
              <w:t>համապատասխան</w:t>
            </w:r>
            <w:r w:rsidRPr="006374C0">
              <w:t xml:space="preserve"> </w:t>
            </w:r>
            <w:r w:rsidRPr="006374C0">
              <w:rPr>
                <w:rFonts w:cs="Sylfaen"/>
              </w:rPr>
              <w:t>առաջարկություների</w:t>
            </w:r>
            <w:r w:rsidRPr="006374C0">
              <w:t xml:space="preserve"> </w:t>
            </w:r>
            <w:r w:rsidRPr="006374C0">
              <w:rPr>
                <w:rFonts w:cs="Sylfaen"/>
              </w:rPr>
              <w:t>փաթեթի</w:t>
            </w:r>
            <w:r w:rsidRPr="006374C0">
              <w:t xml:space="preserve"> </w:t>
            </w:r>
            <w:r w:rsidRPr="006374C0">
              <w:rPr>
                <w:rFonts w:cs="Sylfaen"/>
              </w:rPr>
              <w:t>տեսքով</w:t>
            </w:r>
            <w:r w:rsidRPr="006374C0">
              <w:t xml:space="preserve"> </w:t>
            </w:r>
            <w:r w:rsidRPr="006374C0">
              <w:rPr>
                <w:rFonts w:cs="Sylfaen"/>
              </w:rPr>
              <w:t>և</w:t>
            </w:r>
            <w:r w:rsidRPr="006374C0">
              <w:t xml:space="preserve"> </w:t>
            </w:r>
            <w:r w:rsidRPr="006374C0">
              <w:rPr>
                <w:rFonts w:cs="Sylfaen"/>
              </w:rPr>
              <w:t>քննարկված</w:t>
            </w:r>
            <w:r w:rsidRPr="006374C0">
              <w:t xml:space="preserve"> </w:t>
            </w:r>
            <w:r w:rsidRPr="006374C0">
              <w:rPr>
                <w:rFonts w:cs="Sylfaen"/>
              </w:rPr>
              <w:t>շահագրգիռ</w:t>
            </w:r>
            <w:r w:rsidRPr="006374C0">
              <w:t xml:space="preserve"> </w:t>
            </w:r>
            <w:r w:rsidRPr="006374C0">
              <w:rPr>
                <w:rFonts w:cs="Sylfaen"/>
              </w:rPr>
              <w:t>պետական</w:t>
            </w:r>
            <w:r w:rsidRPr="006374C0">
              <w:t xml:space="preserve"> </w:t>
            </w:r>
            <w:r w:rsidRPr="006374C0">
              <w:rPr>
                <w:rFonts w:cs="Sylfaen"/>
              </w:rPr>
              <w:t>մարմինների</w:t>
            </w:r>
            <w:r w:rsidRPr="006374C0">
              <w:t xml:space="preserve"> </w:t>
            </w:r>
            <w:r w:rsidRPr="006374C0">
              <w:rPr>
                <w:rFonts w:cs="Sylfaen"/>
              </w:rPr>
              <w:t>և</w:t>
            </w:r>
            <w:r w:rsidRPr="006374C0">
              <w:t xml:space="preserve"> </w:t>
            </w:r>
            <w:r w:rsidRPr="006374C0">
              <w:rPr>
                <w:rFonts w:cs="Sylfaen"/>
              </w:rPr>
              <w:t>քաղաքացիական</w:t>
            </w:r>
            <w:r w:rsidRPr="006374C0">
              <w:t xml:space="preserve"> </w:t>
            </w:r>
            <w:r w:rsidRPr="006374C0">
              <w:rPr>
                <w:rFonts w:cs="Sylfaen"/>
              </w:rPr>
              <w:t>հասարակության</w:t>
            </w:r>
            <w:r w:rsidRPr="006374C0">
              <w:t xml:space="preserve"> </w:t>
            </w:r>
            <w:r w:rsidRPr="006374C0">
              <w:rPr>
                <w:rFonts w:cs="Sylfaen"/>
              </w:rPr>
              <w:t>ներկայացուցիչների</w:t>
            </w:r>
            <w:r w:rsidRPr="006374C0">
              <w:t xml:space="preserve"> </w:t>
            </w:r>
            <w:r w:rsidRPr="006374C0">
              <w:rPr>
                <w:rFonts w:cs="Sylfaen"/>
              </w:rPr>
              <w:t>հետ</w:t>
            </w:r>
            <w:r w:rsidRPr="006374C0">
              <w:t xml:space="preserve">: </w:t>
            </w:r>
            <w:r w:rsidRPr="006374C0">
              <w:rPr>
                <w:rFonts w:cs="Sylfaen"/>
              </w:rPr>
              <w:t>Փաթեթը</w:t>
            </w:r>
            <w:r w:rsidRPr="006374C0">
              <w:t xml:space="preserve"> </w:t>
            </w:r>
            <w:r w:rsidRPr="006374C0">
              <w:rPr>
                <w:rFonts w:cs="Sylfaen"/>
              </w:rPr>
              <w:t>հավանության</w:t>
            </w:r>
            <w:r w:rsidRPr="006374C0">
              <w:t xml:space="preserve"> </w:t>
            </w:r>
            <w:r w:rsidRPr="006374C0">
              <w:rPr>
                <w:rFonts w:cs="Sylfaen"/>
              </w:rPr>
              <w:t>արժանանալու</w:t>
            </w:r>
            <w:r w:rsidRPr="006374C0">
              <w:t xml:space="preserve"> </w:t>
            </w:r>
            <w:r w:rsidRPr="006374C0">
              <w:rPr>
                <w:rFonts w:cs="Sylfaen"/>
              </w:rPr>
              <w:t>դեպքում</w:t>
            </w:r>
            <w:r w:rsidRPr="006374C0">
              <w:t xml:space="preserve">, </w:t>
            </w:r>
            <w:r w:rsidRPr="006374C0">
              <w:rPr>
                <w:rFonts w:cs="Sylfaen"/>
              </w:rPr>
              <w:t>կոռուպցիոն</w:t>
            </w:r>
            <w:r w:rsidRPr="006374C0">
              <w:t xml:space="preserve"> </w:t>
            </w:r>
            <w:r w:rsidRPr="006374C0">
              <w:rPr>
                <w:rFonts w:cs="Sylfaen"/>
              </w:rPr>
              <w:t>հանցագործությունների</w:t>
            </w:r>
            <w:r w:rsidRPr="006374C0">
              <w:t xml:space="preserve"> </w:t>
            </w:r>
            <w:r w:rsidRPr="006374C0">
              <w:rPr>
                <w:rFonts w:cs="Sylfaen"/>
              </w:rPr>
              <w:t>քննությունը</w:t>
            </w:r>
            <w:r w:rsidRPr="006374C0">
              <w:t xml:space="preserve">  </w:t>
            </w:r>
            <w:r w:rsidRPr="006374C0">
              <w:rPr>
                <w:rFonts w:cs="Sylfaen"/>
              </w:rPr>
              <w:t>մեկ</w:t>
            </w:r>
            <w:r w:rsidRPr="006374C0">
              <w:t xml:space="preserve"> </w:t>
            </w:r>
            <w:r w:rsidRPr="006374C0">
              <w:rPr>
                <w:rFonts w:cs="Sylfaen"/>
              </w:rPr>
              <w:t>մարմնի</w:t>
            </w:r>
            <w:r w:rsidRPr="006374C0">
              <w:t xml:space="preserve"> </w:t>
            </w:r>
            <w:r w:rsidRPr="006374C0">
              <w:rPr>
                <w:rFonts w:cs="Sylfaen"/>
              </w:rPr>
              <w:t>վերապահելու</w:t>
            </w:r>
            <w:r w:rsidRPr="006374C0">
              <w:t xml:space="preserve"> </w:t>
            </w:r>
            <w:r w:rsidRPr="006374C0">
              <w:rPr>
                <w:rFonts w:cs="Sylfaen"/>
              </w:rPr>
              <w:t>վերաբերյալ</w:t>
            </w:r>
            <w:r w:rsidRPr="006374C0">
              <w:t xml:space="preserve"> </w:t>
            </w:r>
            <w:r w:rsidRPr="006374C0">
              <w:rPr>
                <w:rFonts w:cs="Sylfaen"/>
              </w:rPr>
              <w:t>օրենսդրական</w:t>
            </w:r>
            <w:r w:rsidRPr="006374C0">
              <w:t xml:space="preserve"> </w:t>
            </w:r>
            <w:r w:rsidRPr="006374C0">
              <w:rPr>
                <w:rFonts w:cs="Sylfaen"/>
              </w:rPr>
              <w:t>փաթեթը</w:t>
            </w:r>
            <w:r w:rsidRPr="006374C0">
              <w:t xml:space="preserve"> </w:t>
            </w:r>
            <w:r w:rsidRPr="006374C0">
              <w:rPr>
                <w:rFonts w:cs="Sylfaen"/>
              </w:rPr>
              <w:t>մշակված</w:t>
            </w:r>
            <w:r w:rsidRPr="006374C0">
              <w:t xml:space="preserve"> </w:t>
            </w:r>
            <w:r w:rsidRPr="006374C0">
              <w:rPr>
                <w:rFonts w:cs="Sylfaen"/>
              </w:rPr>
              <w:t>է</w:t>
            </w:r>
            <w:r w:rsidRPr="006374C0">
              <w:t xml:space="preserve"> </w:t>
            </w:r>
            <w:r w:rsidRPr="006374C0">
              <w:rPr>
                <w:rFonts w:cs="Sylfaen"/>
              </w:rPr>
              <w:t>և</w:t>
            </w:r>
            <w:r w:rsidRPr="006374C0">
              <w:t xml:space="preserve"> ներկայացված Ազգային ժողով: </w:t>
            </w:r>
          </w:p>
        </w:tc>
      </w:tr>
      <w:tr w:rsidR="00526611" w:rsidRPr="00E92FA8"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5.</w:t>
            </w:r>
            <w:r w:rsidR="00F74D89">
              <w:rPr>
                <w:rFonts w:ascii="GHEA Grapalat" w:hAnsi="GHEA Grapalat"/>
                <w:b/>
                <w:sz w:val="20"/>
                <w:szCs w:val="20"/>
                <w:lang w:val="en-US"/>
              </w:rPr>
              <w:t>2</w:t>
            </w:r>
            <w:r w:rsidRPr="006374C0">
              <w:rPr>
                <w:rFonts w:ascii="GHEA Grapalat" w:hAnsi="GHEA Grapalat"/>
                <w:b/>
                <w:sz w:val="20"/>
                <w:szCs w:val="20"/>
                <w:lang w:val="en-US"/>
              </w:rPr>
              <w:t>.1.2.</w:t>
            </w:r>
          </w:p>
        </w:tc>
        <w:tc>
          <w:tcPr>
            <w:tcW w:w="2522" w:type="dxa"/>
            <w:gridSpan w:val="3"/>
            <w:shd w:val="clear" w:color="auto" w:fill="auto"/>
          </w:tcPr>
          <w:p w:rsidR="00526611" w:rsidRPr="006374C0" w:rsidRDefault="00526611" w:rsidP="00515E11">
            <w:pPr>
              <w:pStyle w:val="CommentText"/>
              <w:spacing w:after="0"/>
              <w:rPr>
                <w:rFonts w:cs="Sylfaen"/>
                <w:lang w:val="en-US"/>
              </w:rPr>
            </w:pPr>
          </w:p>
          <w:p w:rsidR="00526611" w:rsidRPr="006374C0" w:rsidRDefault="00526611" w:rsidP="00515E11">
            <w:pPr>
              <w:pStyle w:val="CommentText"/>
              <w:spacing w:after="0"/>
              <w:rPr>
                <w:rFonts w:cs="Sylfaen"/>
                <w:lang w:val="en-US"/>
              </w:rPr>
            </w:pPr>
            <w:r w:rsidRPr="006374C0">
              <w:rPr>
                <w:rFonts w:cs="Sylfaen"/>
                <w:lang w:val="en-US"/>
              </w:rPr>
              <w:t xml:space="preserve">Օրենքով սահմանված է </w:t>
            </w:r>
            <w:r w:rsidRPr="006374C0">
              <w:rPr>
                <w:rFonts w:cs="Sylfaen"/>
              </w:rPr>
              <w:t>կոռուպցիոն</w:t>
            </w:r>
            <w:r w:rsidRPr="006374C0">
              <w:t xml:space="preserve"> </w:t>
            </w:r>
            <w:r w:rsidRPr="006374C0">
              <w:rPr>
                <w:rFonts w:cs="Sylfaen"/>
              </w:rPr>
              <w:t>հանցանգործությունների</w:t>
            </w:r>
            <w:r w:rsidRPr="006374C0">
              <w:t xml:space="preserve"> </w:t>
            </w:r>
            <w:r w:rsidRPr="006374C0">
              <w:rPr>
                <w:rFonts w:cs="Sylfaen"/>
              </w:rPr>
              <w:t>շրջանակ</w:t>
            </w:r>
            <w:r w:rsidRPr="006374C0">
              <w:rPr>
                <w:rFonts w:cs="Sylfaen"/>
                <w:lang w:val="en-US"/>
              </w:rPr>
              <w:t>ը</w:t>
            </w:r>
          </w:p>
          <w:p w:rsidR="00526611" w:rsidRPr="006374C0" w:rsidRDefault="00526611" w:rsidP="00515E11">
            <w:pPr>
              <w:spacing w:after="120" w:line="240" w:lineRule="auto"/>
              <w:rPr>
                <w:rFonts w:ascii="GHEA Grapalat" w:hAnsi="GHEA Grapalat"/>
                <w:sz w:val="20"/>
                <w:szCs w:val="20"/>
                <w:lang w:val="hy-AM"/>
              </w:rPr>
            </w:pPr>
          </w:p>
        </w:tc>
        <w:tc>
          <w:tcPr>
            <w:tcW w:w="5128" w:type="dxa"/>
            <w:gridSpan w:val="3"/>
            <w:shd w:val="clear" w:color="auto" w:fill="auto"/>
          </w:tcPr>
          <w:p w:rsidR="00526611" w:rsidRPr="006374C0" w:rsidRDefault="00526611" w:rsidP="004E4924">
            <w:pPr>
              <w:pStyle w:val="ListParagraph"/>
              <w:numPr>
                <w:ilvl w:val="0"/>
                <w:numId w:val="185"/>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Առաջադեմ փորձի ուսումնասիրության հիման վրա 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կոռուպցիոն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հանցանգործությունների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սահմանելու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մեթոդաբանություն և դրա հիման վրա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սահմանել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կոռուպցիոն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հանցանգործությունների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շրջանակը</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w:t>
            </w:r>
            <w:r w:rsidRPr="006374C0">
              <w:rPr>
                <w:rFonts w:ascii="GHEA Grapalat" w:hAnsi="GHEA Grapalat"/>
                <w:sz w:val="20"/>
                <w:szCs w:val="20"/>
                <w:lang w:val="en-US"/>
              </w:rPr>
              <w:t>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cs="Sylfaen"/>
                <w:sz w:val="20"/>
                <w:szCs w:val="20"/>
                <w:lang w:val="en-US"/>
              </w:rPr>
              <w:t>4-րդ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 ֆինանսավորում կամ</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pStyle w:val="NormalWeb"/>
              <w:shd w:val="clear" w:color="auto" w:fill="FFFFFF"/>
              <w:rPr>
                <w:rFonts w:ascii="GHEA Grapalat" w:hAnsi="GHEA Grapalat"/>
                <w:color w:val="000000"/>
                <w:sz w:val="20"/>
                <w:szCs w:val="20"/>
                <w:lang w:val="hy-AM"/>
              </w:rPr>
            </w:pPr>
            <w:r w:rsidRPr="006374C0">
              <w:rPr>
                <w:rFonts w:ascii="GHEA Grapalat" w:hAnsi="GHEA Grapalat"/>
                <w:color w:val="000000"/>
                <w:sz w:val="20"/>
                <w:szCs w:val="20"/>
                <w:lang w:val="hy-AM"/>
              </w:rPr>
              <w:t xml:space="preserve">ԱՆ </w:t>
            </w:r>
          </w:p>
          <w:p w:rsidR="00526611" w:rsidRPr="006374C0" w:rsidRDefault="00526611" w:rsidP="00515E11">
            <w:pPr>
              <w:pStyle w:val="NormalWeb"/>
              <w:shd w:val="clear" w:color="auto" w:fill="FFFFFF"/>
              <w:rPr>
                <w:rFonts w:ascii="GHEA Grapalat" w:hAnsi="GHEA Grapalat"/>
                <w:color w:val="000000"/>
                <w:sz w:val="20"/>
                <w:szCs w:val="20"/>
                <w:lang w:val="hy-AM"/>
              </w:rPr>
            </w:pPr>
            <w:r w:rsidRPr="006374C0">
              <w:rPr>
                <w:rFonts w:ascii="GHEA Grapalat" w:hAnsi="GHEA Grapalat" w:cs="Sylfaen"/>
                <w:color w:val="000000"/>
                <w:sz w:val="20"/>
                <w:szCs w:val="20"/>
                <w:lang w:val="hy-AM"/>
              </w:rPr>
              <w:t>ԳԴ</w:t>
            </w:r>
          </w:p>
          <w:p w:rsidR="00526611" w:rsidRPr="006374C0" w:rsidRDefault="00526611" w:rsidP="00515E11">
            <w:pPr>
              <w:pStyle w:val="NormalWeb"/>
              <w:shd w:val="clear" w:color="auto" w:fill="FFFFFF"/>
              <w:rPr>
                <w:rFonts w:ascii="GHEA Grapalat" w:hAnsi="GHEA Grapalat" w:cs="Sylfaen"/>
                <w:color w:val="000000"/>
                <w:sz w:val="20"/>
                <w:szCs w:val="20"/>
                <w:lang w:val="hy-AM"/>
              </w:rPr>
            </w:pPr>
            <w:r w:rsidRPr="006374C0">
              <w:rPr>
                <w:rFonts w:ascii="GHEA Grapalat" w:hAnsi="GHEA Grapalat" w:cs="Sylfaen"/>
                <w:color w:val="000000"/>
                <w:sz w:val="20"/>
                <w:szCs w:val="20"/>
                <w:lang w:val="hy-AM"/>
              </w:rPr>
              <w:t>ՀՔԾ</w:t>
            </w:r>
          </w:p>
          <w:p w:rsidR="00526611" w:rsidRPr="006374C0" w:rsidRDefault="00526611" w:rsidP="00515E11">
            <w:pPr>
              <w:pStyle w:val="NormalWeb"/>
              <w:shd w:val="clear" w:color="auto" w:fill="FFFFFF"/>
              <w:rPr>
                <w:rFonts w:ascii="GHEA Grapalat" w:hAnsi="GHEA Grapalat" w:cs="Sylfaen"/>
                <w:color w:val="000000"/>
                <w:sz w:val="20"/>
                <w:szCs w:val="20"/>
                <w:lang w:val="hy-AM"/>
              </w:rPr>
            </w:pPr>
            <w:r w:rsidRPr="006374C0">
              <w:rPr>
                <w:rFonts w:ascii="GHEA Grapalat" w:hAnsi="GHEA Grapalat" w:cs="Sylfaen"/>
                <w:color w:val="000000"/>
                <w:sz w:val="20"/>
                <w:szCs w:val="20"/>
                <w:lang w:val="hy-AM"/>
              </w:rPr>
              <w:t>ՔԿ</w:t>
            </w:r>
            <w:r w:rsidRPr="006374C0">
              <w:rPr>
                <w:rFonts w:ascii="GHEA Grapalat" w:hAnsi="GHEA Grapalat"/>
                <w:color w:val="000000"/>
                <w:sz w:val="20"/>
                <w:szCs w:val="20"/>
                <w:lang w:val="hy-AM"/>
              </w:rPr>
              <w:br/>
            </w:r>
            <w:r w:rsidRPr="006374C0">
              <w:rPr>
                <w:rFonts w:ascii="GHEA Grapalat" w:hAnsi="GHEA Grapalat"/>
                <w:color w:val="000000"/>
                <w:sz w:val="20"/>
                <w:szCs w:val="20"/>
                <w:lang w:val="hy-AM"/>
              </w:rPr>
              <w:br/>
            </w:r>
            <w:r w:rsidRPr="006374C0">
              <w:rPr>
                <w:rFonts w:ascii="GHEA Grapalat" w:hAnsi="GHEA Grapalat" w:cs="Sylfaen"/>
                <w:color w:val="000000"/>
                <w:sz w:val="20"/>
                <w:szCs w:val="20"/>
                <w:lang w:val="hy-AM"/>
              </w:rPr>
              <w:t>ԱԱԾ</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color w:val="000000"/>
                <w:sz w:val="20"/>
                <w:szCs w:val="20"/>
                <w:lang w:val="hy-AM"/>
              </w:rPr>
              <w:t>ՊԵԿ</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CommentText"/>
              <w:numPr>
                <w:ilvl w:val="0"/>
                <w:numId w:val="238"/>
              </w:numPr>
              <w:spacing w:after="0"/>
            </w:pPr>
            <w:r w:rsidRPr="006374C0">
              <w:rPr>
                <w:rFonts w:cs="Sylfaen"/>
              </w:rPr>
              <w:t>Առաջադեմ փորձի</w:t>
            </w:r>
            <w:r w:rsidRPr="006374C0">
              <w:t xml:space="preserve"> </w:t>
            </w:r>
            <w:r w:rsidRPr="006374C0">
              <w:rPr>
                <w:rFonts w:cs="Sylfaen"/>
              </w:rPr>
              <w:t>ուսումնասիրության</w:t>
            </w:r>
            <w:r w:rsidRPr="006374C0">
              <w:t xml:space="preserve"> </w:t>
            </w:r>
            <w:r w:rsidRPr="006374C0">
              <w:rPr>
                <w:rFonts w:cs="Sylfaen"/>
              </w:rPr>
              <w:t>հիման</w:t>
            </w:r>
            <w:r w:rsidRPr="006374C0">
              <w:t xml:space="preserve"> </w:t>
            </w:r>
            <w:r w:rsidRPr="006374C0">
              <w:rPr>
                <w:rFonts w:cs="Sylfaen"/>
              </w:rPr>
              <w:t>վրա</w:t>
            </w:r>
            <w:r w:rsidRPr="006374C0">
              <w:t xml:space="preserve"> </w:t>
            </w:r>
            <w:r w:rsidRPr="006374C0">
              <w:rPr>
                <w:rFonts w:cs="Sylfaen"/>
              </w:rPr>
              <w:t>կոռուպցիոն</w:t>
            </w:r>
            <w:r w:rsidRPr="006374C0">
              <w:t xml:space="preserve"> </w:t>
            </w:r>
            <w:r w:rsidRPr="006374C0">
              <w:rPr>
                <w:rFonts w:cs="Sylfaen"/>
              </w:rPr>
              <w:t>հանցագործությունների</w:t>
            </w:r>
            <w:r w:rsidRPr="006374C0">
              <w:t xml:space="preserve"> </w:t>
            </w:r>
            <w:r w:rsidRPr="006374C0">
              <w:rPr>
                <w:rFonts w:cs="Sylfaen"/>
              </w:rPr>
              <w:t>շրջանակը</w:t>
            </w:r>
            <w:r w:rsidRPr="006374C0">
              <w:t xml:space="preserve"> </w:t>
            </w:r>
            <w:r w:rsidRPr="006374C0">
              <w:rPr>
                <w:rFonts w:cs="Sylfaen"/>
              </w:rPr>
              <w:t>սահմանելու</w:t>
            </w:r>
            <w:r w:rsidRPr="006374C0">
              <w:t xml:space="preserve"> </w:t>
            </w:r>
            <w:r w:rsidRPr="006374C0">
              <w:rPr>
                <w:rFonts w:cs="Sylfaen"/>
              </w:rPr>
              <w:t>մեթոդաբանությունը մշակված է: Այդ մեթոդաբանության հաշվառմամբ՝ կոռուպցիոն</w:t>
            </w:r>
            <w:r w:rsidRPr="006374C0">
              <w:t xml:space="preserve"> </w:t>
            </w:r>
            <w:r w:rsidRPr="006374C0">
              <w:rPr>
                <w:rFonts w:cs="Sylfaen"/>
              </w:rPr>
              <w:t>հանցանգործությունների</w:t>
            </w:r>
            <w:r w:rsidRPr="006374C0">
              <w:t xml:space="preserve"> </w:t>
            </w:r>
            <w:r w:rsidRPr="006374C0">
              <w:rPr>
                <w:rFonts w:cs="Sylfaen"/>
              </w:rPr>
              <w:t>շրջանակը սահմանող օրենքի նախագիծը մշակված է և ներկայացված է Ազգային ժողով:</w:t>
            </w:r>
          </w:p>
        </w:tc>
      </w:tr>
      <w:tr w:rsidR="00526611" w:rsidRPr="00E92FA8"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en-US"/>
              </w:rPr>
              <w:t>5.</w:t>
            </w:r>
            <w:r w:rsidR="00F74D89">
              <w:rPr>
                <w:rFonts w:ascii="GHEA Grapalat" w:hAnsi="GHEA Grapalat"/>
                <w:b/>
                <w:sz w:val="20"/>
                <w:szCs w:val="20"/>
                <w:lang w:val="en-US"/>
              </w:rPr>
              <w:t>2</w:t>
            </w:r>
            <w:r w:rsidRPr="006374C0">
              <w:rPr>
                <w:rFonts w:ascii="GHEA Grapalat" w:hAnsi="GHEA Grapalat"/>
                <w:b/>
                <w:sz w:val="20"/>
                <w:szCs w:val="20"/>
                <w:lang w:val="en-US"/>
              </w:rPr>
              <w:t>.1.3</w:t>
            </w:r>
          </w:p>
        </w:tc>
        <w:tc>
          <w:tcPr>
            <w:tcW w:w="2522"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Գործում է կոռուպցիոն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հանցագործությունների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ինչպես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նկատմամբ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հսկողության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միասնական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մեթոդիկա</w:t>
            </w:r>
          </w:p>
        </w:tc>
        <w:tc>
          <w:tcPr>
            <w:tcW w:w="5128" w:type="dxa"/>
            <w:gridSpan w:val="3"/>
            <w:shd w:val="clear" w:color="auto" w:fill="auto"/>
          </w:tcPr>
          <w:p w:rsidR="00526611" w:rsidRPr="006374C0" w:rsidRDefault="00526611" w:rsidP="004E4924">
            <w:pPr>
              <w:pStyle w:val="ListParagraph"/>
              <w:numPr>
                <w:ilvl w:val="0"/>
                <w:numId w:val="239"/>
              </w:numPr>
              <w:spacing w:after="0" w:line="240" w:lineRule="auto"/>
              <w:rPr>
                <w:rFonts w:ascii="GHEA Grapalat" w:hAnsi="GHEA Grapalat"/>
                <w:sz w:val="20"/>
                <w:szCs w:val="20"/>
                <w:lang w:val="hy-AM"/>
              </w:rPr>
            </w:pPr>
            <w:r w:rsidRPr="006374C0">
              <w:rPr>
                <w:rFonts w:ascii="GHEA Grapalat" w:hAnsi="GHEA Grapalat" w:cs="Sylfaen"/>
                <w:sz w:val="20"/>
                <w:szCs w:val="20"/>
                <w:lang w:val="hy-AM"/>
              </w:rPr>
              <w:t>Առաջադեմ փորձի ուսումնասիրության հիման վրա մշակել</w:t>
            </w:r>
            <w:r w:rsidRPr="006374C0">
              <w:rPr>
                <w:rFonts w:ascii="GHEA Grapalat" w:hAnsi="GHEA Grapalat"/>
                <w:sz w:val="20"/>
                <w:szCs w:val="20"/>
                <w:lang w:val="hy-AM"/>
              </w:rPr>
              <w:t xml:space="preserve"> և ընդունել </w:t>
            </w:r>
            <w:r w:rsidRPr="006374C0">
              <w:rPr>
                <w:rFonts w:ascii="GHEA Grapalat" w:hAnsi="GHEA Grapalat" w:cs="Sylfaen"/>
                <w:sz w:val="20"/>
                <w:szCs w:val="20"/>
                <w:lang w:val="hy-AM"/>
              </w:rPr>
              <w:t>կոռուպցիոն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հանցագործությունների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ինչպես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նկատմամբ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հսկողության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միասնական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մեթոդիկա</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20</w:t>
            </w:r>
            <w:r w:rsidRPr="006374C0">
              <w:rPr>
                <w:rFonts w:ascii="GHEA Grapalat" w:hAnsi="GHEA Grapalat"/>
                <w:sz w:val="20"/>
                <w:szCs w:val="20"/>
                <w:lang w:val="en-US"/>
              </w:rPr>
              <w:t>20</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4-րդ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pStyle w:val="NormalWeb"/>
              <w:shd w:val="clear" w:color="auto" w:fill="FFFFFF"/>
              <w:rPr>
                <w:rFonts w:ascii="GHEA Grapalat" w:hAnsi="GHEA Grapalat"/>
                <w:color w:val="000000"/>
                <w:sz w:val="20"/>
                <w:szCs w:val="20"/>
                <w:lang w:val="hy-AM"/>
              </w:rPr>
            </w:pPr>
            <w:r w:rsidRPr="006374C0">
              <w:rPr>
                <w:rFonts w:ascii="GHEA Grapalat" w:hAnsi="GHEA Grapalat"/>
                <w:color w:val="000000"/>
                <w:sz w:val="20"/>
                <w:szCs w:val="20"/>
                <w:lang w:val="hy-AM"/>
              </w:rPr>
              <w:t xml:space="preserve">ԱՆ </w:t>
            </w:r>
          </w:p>
          <w:p w:rsidR="00526611" w:rsidRPr="006374C0" w:rsidRDefault="00526611" w:rsidP="00515E11">
            <w:pPr>
              <w:pStyle w:val="NormalWeb"/>
              <w:shd w:val="clear" w:color="auto" w:fill="FFFFFF"/>
              <w:rPr>
                <w:rFonts w:ascii="GHEA Grapalat" w:hAnsi="GHEA Grapalat"/>
                <w:color w:val="000000"/>
                <w:sz w:val="20"/>
                <w:szCs w:val="20"/>
                <w:lang w:val="hy-AM"/>
              </w:rPr>
            </w:pPr>
            <w:r w:rsidRPr="006374C0">
              <w:rPr>
                <w:rFonts w:ascii="GHEA Grapalat" w:hAnsi="GHEA Grapalat" w:cs="Sylfaen"/>
                <w:color w:val="000000"/>
                <w:sz w:val="20"/>
                <w:szCs w:val="20"/>
                <w:lang w:val="hy-AM"/>
              </w:rPr>
              <w:t>ԳԴ</w:t>
            </w:r>
          </w:p>
          <w:p w:rsidR="00526611" w:rsidRPr="006374C0" w:rsidRDefault="00526611" w:rsidP="00515E11">
            <w:pPr>
              <w:pStyle w:val="NormalWeb"/>
              <w:shd w:val="clear" w:color="auto" w:fill="FFFFFF"/>
              <w:rPr>
                <w:rFonts w:ascii="GHEA Grapalat" w:hAnsi="GHEA Grapalat" w:cs="Sylfaen"/>
                <w:color w:val="000000"/>
                <w:sz w:val="20"/>
                <w:szCs w:val="20"/>
                <w:lang w:val="hy-AM"/>
              </w:rPr>
            </w:pPr>
            <w:r w:rsidRPr="006374C0">
              <w:rPr>
                <w:rFonts w:ascii="GHEA Grapalat" w:hAnsi="GHEA Grapalat" w:cs="Sylfaen"/>
                <w:color w:val="000000"/>
                <w:sz w:val="20"/>
                <w:szCs w:val="20"/>
                <w:lang w:val="hy-AM"/>
              </w:rPr>
              <w:t>ՀՔԾ</w:t>
            </w:r>
          </w:p>
          <w:p w:rsidR="00526611" w:rsidRPr="006374C0" w:rsidRDefault="00526611" w:rsidP="00515E11">
            <w:pPr>
              <w:pStyle w:val="NormalWeb"/>
              <w:shd w:val="clear" w:color="auto" w:fill="FFFFFF"/>
              <w:rPr>
                <w:rFonts w:ascii="GHEA Grapalat" w:hAnsi="GHEA Grapalat" w:cs="Sylfaen"/>
                <w:color w:val="000000"/>
                <w:sz w:val="20"/>
                <w:szCs w:val="20"/>
                <w:lang w:val="hy-AM"/>
              </w:rPr>
            </w:pPr>
            <w:r w:rsidRPr="006374C0">
              <w:rPr>
                <w:rFonts w:ascii="GHEA Grapalat" w:hAnsi="GHEA Grapalat" w:cs="Sylfaen"/>
                <w:color w:val="000000"/>
                <w:sz w:val="20"/>
                <w:szCs w:val="20"/>
                <w:lang w:val="hy-AM"/>
              </w:rPr>
              <w:t>ՔԿ</w:t>
            </w:r>
            <w:r w:rsidRPr="006374C0">
              <w:rPr>
                <w:rFonts w:ascii="GHEA Grapalat" w:hAnsi="GHEA Grapalat"/>
                <w:color w:val="000000"/>
                <w:sz w:val="20"/>
                <w:szCs w:val="20"/>
                <w:lang w:val="hy-AM"/>
              </w:rPr>
              <w:br/>
            </w:r>
            <w:r w:rsidRPr="006374C0">
              <w:rPr>
                <w:rFonts w:ascii="GHEA Grapalat" w:hAnsi="GHEA Grapalat"/>
                <w:color w:val="000000"/>
                <w:sz w:val="20"/>
                <w:szCs w:val="20"/>
                <w:lang w:val="hy-AM"/>
              </w:rPr>
              <w:br/>
            </w:r>
            <w:r w:rsidRPr="006374C0">
              <w:rPr>
                <w:rFonts w:ascii="GHEA Grapalat" w:hAnsi="GHEA Grapalat" w:cs="Sylfaen"/>
                <w:color w:val="000000"/>
                <w:sz w:val="20"/>
                <w:szCs w:val="20"/>
                <w:lang w:val="hy-AM"/>
              </w:rPr>
              <w:t>ԱԱԾ</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color w:val="000000"/>
                <w:sz w:val="20"/>
                <w:szCs w:val="20"/>
                <w:lang w:val="hy-AM"/>
              </w:rPr>
              <w:t>ՊԵԿ</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CommentText"/>
              <w:numPr>
                <w:ilvl w:val="0"/>
                <w:numId w:val="240"/>
              </w:numPr>
              <w:spacing w:after="0"/>
              <w:rPr>
                <w:rFonts w:cs="Sylfaen"/>
              </w:rPr>
            </w:pPr>
            <w:r w:rsidRPr="006374C0">
              <w:rPr>
                <w:rFonts w:cs="Sylfaen"/>
              </w:rPr>
              <w:t>Կոռուպցիոն</w:t>
            </w:r>
            <w:r w:rsidRPr="006374C0">
              <w:t xml:space="preserve"> </w:t>
            </w:r>
            <w:r w:rsidRPr="006374C0">
              <w:rPr>
                <w:rFonts w:cs="Sylfaen"/>
              </w:rPr>
              <w:t>հանցագործությունների</w:t>
            </w:r>
            <w:r w:rsidRPr="006374C0">
              <w:t xml:space="preserve"> </w:t>
            </w:r>
            <w:r w:rsidRPr="006374C0">
              <w:rPr>
                <w:rFonts w:cs="Sylfaen"/>
              </w:rPr>
              <w:t>քննության</w:t>
            </w:r>
            <w:r w:rsidRPr="006374C0">
              <w:t xml:space="preserve">, </w:t>
            </w:r>
            <w:r w:rsidRPr="006374C0">
              <w:rPr>
                <w:rFonts w:cs="Sylfaen"/>
              </w:rPr>
              <w:t>ինչպես</w:t>
            </w:r>
            <w:r w:rsidRPr="006374C0">
              <w:t xml:space="preserve"> </w:t>
            </w:r>
            <w:r w:rsidRPr="006374C0">
              <w:rPr>
                <w:rFonts w:cs="Sylfaen"/>
              </w:rPr>
              <w:t>նաև</w:t>
            </w:r>
            <w:r w:rsidRPr="006374C0">
              <w:t xml:space="preserve"> </w:t>
            </w:r>
            <w:r w:rsidRPr="006374C0">
              <w:rPr>
                <w:rFonts w:cs="Sylfaen"/>
              </w:rPr>
              <w:t>դրանց</w:t>
            </w:r>
            <w:r w:rsidRPr="006374C0">
              <w:t xml:space="preserve"> </w:t>
            </w:r>
            <w:r w:rsidRPr="006374C0">
              <w:rPr>
                <w:rFonts w:cs="Sylfaen"/>
              </w:rPr>
              <w:t>նկատմամբ</w:t>
            </w:r>
            <w:r w:rsidRPr="006374C0">
              <w:t xml:space="preserve"> </w:t>
            </w:r>
            <w:r w:rsidRPr="006374C0">
              <w:rPr>
                <w:rFonts w:cs="Sylfaen"/>
              </w:rPr>
              <w:t>հսկողության</w:t>
            </w:r>
            <w:r w:rsidRPr="006374C0">
              <w:t xml:space="preserve"> </w:t>
            </w:r>
            <w:r w:rsidRPr="006374C0">
              <w:rPr>
                <w:rFonts w:cs="Sylfaen"/>
              </w:rPr>
              <w:t>իրականացման</w:t>
            </w:r>
            <w:r w:rsidRPr="006374C0">
              <w:t xml:space="preserve"> </w:t>
            </w:r>
            <w:r w:rsidRPr="006374C0">
              <w:rPr>
                <w:rFonts w:cs="Sylfaen"/>
              </w:rPr>
              <w:t>միասնական</w:t>
            </w:r>
            <w:r w:rsidRPr="006374C0">
              <w:t xml:space="preserve"> </w:t>
            </w:r>
            <w:r w:rsidRPr="006374C0">
              <w:rPr>
                <w:rFonts w:cs="Sylfaen"/>
              </w:rPr>
              <w:t>մեթոդիկայի վերաբերյալ առաջադեմ փորձն ուսումնասիրված է: Արդյունքների հաշվառմամբ,  կոռուպցիոն</w:t>
            </w:r>
            <w:r w:rsidRPr="006374C0">
              <w:t xml:space="preserve"> </w:t>
            </w:r>
            <w:r w:rsidRPr="006374C0">
              <w:rPr>
                <w:rFonts w:cs="Sylfaen"/>
              </w:rPr>
              <w:t>հանցագործությունների</w:t>
            </w:r>
            <w:r w:rsidRPr="006374C0">
              <w:t xml:space="preserve"> </w:t>
            </w:r>
            <w:r w:rsidRPr="006374C0">
              <w:rPr>
                <w:rFonts w:cs="Sylfaen"/>
              </w:rPr>
              <w:t>քննության</w:t>
            </w:r>
            <w:r w:rsidRPr="006374C0">
              <w:t xml:space="preserve">, </w:t>
            </w:r>
            <w:r w:rsidRPr="006374C0">
              <w:rPr>
                <w:rFonts w:cs="Sylfaen"/>
              </w:rPr>
              <w:t>ինչպես</w:t>
            </w:r>
            <w:r w:rsidRPr="006374C0">
              <w:t xml:space="preserve"> </w:t>
            </w:r>
            <w:r w:rsidRPr="006374C0">
              <w:rPr>
                <w:rFonts w:cs="Sylfaen"/>
              </w:rPr>
              <w:t>նաև</w:t>
            </w:r>
            <w:r w:rsidRPr="006374C0">
              <w:t xml:space="preserve"> </w:t>
            </w:r>
            <w:r w:rsidRPr="006374C0">
              <w:rPr>
                <w:rFonts w:cs="Sylfaen"/>
              </w:rPr>
              <w:t>դրանց</w:t>
            </w:r>
            <w:r w:rsidRPr="006374C0">
              <w:t xml:space="preserve"> </w:t>
            </w:r>
            <w:r w:rsidRPr="006374C0">
              <w:rPr>
                <w:rFonts w:cs="Sylfaen"/>
              </w:rPr>
              <w:t>նկատմամբ</w:t>
            </w:r>
            <w:r w:rsidRPr="006374C0">
              <w:t xml:space="preserve"> </w:t>
            </w:r>
            <w:r w:rsidRPr="006374C0">
              <w:rPr>
                <w:rFonts w:cs="Sylfaen"/>
              </w:rPr>
              <w:t>հսկողության</w:t>
            </w:r>
            <w:r w:rsidRPr="006374C0">
              <w:t xml:space="preserve"> </w:t>
            </w:r>
            <w:r w:rsidRPr="006374C0">
              <w:rPr>
                <w:rFonts w:cs="Sylfaen"/>
              </w:rPr>
              <w:t>իրականացման</w:t>
            </w:r>
            <w:r w:rsidRPr="006374C0">
              <w:t xml:space="preserve"> </w:t>
            </w:r>
            <w:r w:rsidRPr="006374C0">
              <w:rPr>
                <w:rFonts w:cs="Sylfaen"/>
              </w:rPr>
              <w:t>միասնական</w:t>
            </w:r>
            <w:r w:rsidRPr="006374C0">
              <w:t xml:space="preserve"> </w:t>
            </w:r>
            <w:r w:rsidRPr="006374C0">
              <w:rPr>
                <w:rFonts w:cs="Sylfaen"/>
              </w:rPr>
              <w:t xml:space="preserve">մեթոդիկան մշակված է և գործում է: </w:t>
            </w:r>
          </w:p>
          <w:p w:rsidR="00526611" w:rsidRPr="006374C0" w:rsidRDefault="00526611" w:rsidP="00515E11">
            <w:pPr>
              <w:pStyle w:val="CommentText"/>
              <w:spacing w:after="0"/>
              <w:ind w:left="360"/>
              <w:rPr>
                <w:rFonts w:cs="Sylfaen"/>
              </w:rPr>
            </w:pPr>
          </w:p>
        </w:tc>
      </w:tr>
      <w:tr w:rsidR="00526611" w:rsidRPr="00E92FA8" w:rsidTr="00515E11">
        <w:tc>
          <w:tcPr>
            <w:tcW w:w="14339" w:type="dxa"/>
            <w:gridSpan w:val="15"/>
            <w:shd w:val="clear" w:color="auto" w:fill="auto"/>
          </w:tcPr>
          <w:p w:rsidR="00526611" w:rsidRPr="006374C0" w:rsidRDefault="00526611" w:rsidP="004E4924">
            <w:pPr>
              <w:pStyle w:val="ListParagraph"/>
              <w:numPr>
                <w:ilvl w:val="0"/>
                <w:numId w:val="51"/>
              </w:numPr>
              <w:tabs>
                <w:tab w:val="left" w:pos="1170"/>
              </w:tabs>
              <w:spacing w:after="120" w:line="240" w:lineRule="auto"/>
              <w:ind w:right="-576"/>
              <w:jc w:val="center"/>
              <w:rPr>
                <w:rFonts w:ascii="GHEA Grapalat" w:hAnsi="GHEA Grapalat"/>
                <w:b/>
                <w:sz w:val="20"/>
                <w:szCs w:val="20"/>
                <w:lang w:val="hy-AM"/>
              </w:rPr>
            </w:pPr>
            <w:r w:rsidRPr="006374C0">
              <w:rPr>
                <w:rFonts w:ascii="GHEA Grapalat" w:hAnsi="GHEA Grapalat" w:cs="Sylfaen"/>
                <w:b/>
                <w:sz w:val="20"/>
                <w:szCs w:val="20"/>
                <w:lang w:val="hy-AM"/>
              </w:rPr>
              <w:t>ՈՒՂՂՈՒԹՅՈՒՆ: ԻՐԱՎԱԿԱՆ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ՈՐՈՇԱԿԻՈՒԹՅԱՆ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ԵՎ</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ԻՐԱՎԱԿԻՐԱՌՈՒԹՅԱՆ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ԱՊԱՀՈՎՈՒՄ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1"/>
                <w:numId w:val="51"/>
              </w:numPr>
              <w:spacing w:after="120" w:line="240" w:lineRule="auto"/>
              <w:jc w:val="center"/>
              <w:rPr>
                <w:rFonts w:ascii="GHEA Grapalat" w:hAnsi="GHEA Grapalat"/>
                <w:b/>
                <w:sz w:val="20"/>
                <w:szCs w:val="20"/>
                <w:lang w:val="hy-AM"/>
              </w:rPr>
            </w:pPr>
            <w:r w:rsidRPr="006374C0">
              <w:rPr>
                <w:rFonts w:ascii="GHEA Grapalat" w:hAnsi="GHEA Grapalat" w:cs="Sylfaen"/>
                <w:b/>
                <w:sz w:val="20"/>
                <w:szCs w:val="20"/>
                <w:lang w:val="hy-AM"/>
              </w:rPr>
              <w:t>ՔՐԵԱԿԱՆ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ԱՐԴԱՐԱԴԱՏՈՒԹՅԱՆ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ԱՊԱՀՈՎՈՒՄ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2"/>
                <w:numId w:val="51"/>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Քրեական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արդարադատության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որակի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3"/>
                <w:numId w:val="51"/>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rPr>
              <w:t>Զարգացնել</w:t>
            </w:r>
            <w:r w:rsidRPr="006374C0">
              <w:rPr>
                <w:rFonts w:ascii="GHEA Grapalat" w:hAnsi="GHEA Grapalat"/>
                <w:b/>
                <w:sz w:val="20"/>
                <w:szCs w:val="20"/>
                <w:lang w:val="ru-RU"/>
              </w:rPr>
              <w:t xml:space="preserve"> </w:t>
            </w:r>
            <w:r w:rsidRPr="006374C0">
              <w:rPr>
                <w:rFonts w:ascii="GHEA Grapalat" w:hAnsi="GHEA Grapalat" w:cs="Sylfaen"/>
                <w:b/>
                <w:sz w:val="20"/>
                <w:szCs w:val="20"/>
                <w:lang w:val="hy-AM"/>
              </w:rPr>
              <w:t>համապատասխան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կառուցակարգեր</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նոր</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քրեական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օրենսգրքի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նոր</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քրեական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դատավարության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օրենսգրքի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կիրառման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համար</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93"/>
              </w:numPr>
              <w:shd w:val="clear" w:color="auto" w:fill="FFFFFF" w:themeFill="background1"/>
              <w:tabs>
                <w:tab w:val="left" w:pos="450"/>
              </w:tabs>
              <w:spacing w:after="120" w:line="240" w:lineRule="auto"/>
              <w:rPr>
                <w:rFonts w:ascii="GHEA Grapalat" w:hAnsi="GHEA Grapalat"/>
                <w:sz w:val="20"/>
                <w:szCs w:val="20"/>
                <w:lang w:val="hy-AM"/>
              </w:rPr>
            </w:pPr>
            <w:r w:rsidRPr="006374C0">
              <w:rPr>
                <w:rFonts w:ascii="GHEA Grapalat" w:hAnsi="GHEA Grapalat" w:cs="Sylfaen"/>
                <w:sz w:val="20"/>
                <w:szCs w:val="20"/>
                <w:lang w:val="hy-AM"/>
              </w:rPr>
              <w:t>Բարելավվել են 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օրենսգրքի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օրենսգրքի</w:t>
            </w:r>
            <w:r w:rsidRPr="006374C0">
              <w:rPr>
                <w:rFonts w:ascii="GHEA Grapalat" w:hAnsi="GHEA Grapalat"/>
                <w:sz w:val="20"/>
                <w:szCs w:val="20"/>
                <w:lang w:val="hy-AM"/>
              </w:rPr>
              <w:t xml:space="preserve"> վերաբերյալ մասնագիտական շրջանակների գիտելիքներն ու հմտությունները և բարձրացել է հանրային իրազեկվածությունը (վերապատրաստման արդյունաների ամփոփման տվյալներ. հիմնավորված ակտեր. Գործունեության գնահատման արդյունքներ):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color w:val="FF0000"/>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 xml:space="preserve">6.1.1.1.1. </w:t>
            </w:r>
          </w:p>
        </w:tc>
        <w:tc>
          <w:tcPr>
            <w:tcW w:w="2522" w:type="dxa"/>
            <w:gridSpan w:val="3"/>
            <w:shd w:val="clear" w:color="auto" w:fill="auto"/>
          </w:tcPr>
          <w:p w:rsidR="00526611" w:rsidRPr="006374C0" w:rsidRDefault="00526611" w:rsidP="00515E11">
            <w:pPr>
              <w:spacing w:line="240" w:lineRule="auto"/>
              <w:rPr>
                <w:rFonts w:ascii="GHEA Grapalat" w:eastAsia="Calibri" w:hAnsi="GHEA Grapalat" w:cs="Sylfaen"/>
                <w:sz w:val="20"/>
                <w:szCs w:val="20"/>
                <w:lang w:val="en-US"/>
              </w:rPr>
            </w:pPr>
          </w:p>
          <w:p w:rsidR="00526611" w:rsidRPr="006374C0" w:rsidRDefault="00526611" w:rsidP="00515E11">
            <w:pPr>
              <w:spacing w:line="240" w:lineRule="auto"/>
              <w:rPr>
                <w:rFonts w:ascii="GHEA Grapalat" w:eastAsia="Calibri" w:hAnsi="GHEA Grapalat"/>
                <w:sz w:val="20"/>
                <w:szCs w:val="20"/>
                <w:lang w:val="en-US"/>
              </w:rPr>
            </w:pPr>
            <w:r w:rsidRPr="006374C0">
              <w:rPr>
                <w:rFonts w:ascii="GHEA Grapalat" w:eastAsia="Calibri" w:hAnsi="GHEA Grapalat" w:cs="Sylfaen"/>
                <w:sz w:val="20"/>
                <w:szCs w:val="20"/>
                <w:lang w:val="en-US"/>
              </w:rPr>
              <w:t>Ներդրված են նոր</w:t>
            </w:r>
            <w:r w:rsidRPr="006374C0">
              <w:rPr>
                <w:rFonts w:ascii="GHEA Grapalat" w:eastAsia="Calibri" w:hAnsi="GHEA Grapalat"/>
                <w:sz w:val="20"/>
                <w:szCs w:val="20"/>
                <w:lang w:val="en-US"/>
              </w:rPr>
              <w:t xml:space="preserve"> </w:t>
            </w:r>
            <w:r w:rsidRPr="006374C0">
              <w:rPr>
                <w:rFonts w:ascii="GHEA Grapalat" w:eastAsia="Calibri" w:hAnsi="GHEA Grapalat" w:cs="Sylfaen"/>
                <w:sz w:val="20"/>
                <w:szCs w:val="20"/>
                <w:lang w:val="en-US"/>
              </w:rPr>
              <w:t>Քրեական</w:t>
            </w:r>
            <w:r w:rsidRPr="006374C0">
              <w:rPr>
                <w:rFonts w:ascii="GHEA Grapalat" w:eastAsia="Calibri" w:hAnsi="GHEA Grapalat"/>
                <w:sz w:val="20"/>
                <w:szCs w:val="20"/>
                <w:lang w:val="en-US"/>
              </w:rPr>
              <w:t xml:space="preserve"> </w:t>
            </w:r>
            <w:r w:rsidRPr="006374C0">
              <w:rPr>
                <w:rFonts w:ascii="GHEA Grapalat" w:eastAsia="Calibri" w:hAnsi="GHEA Grapalat" w:cs="Sylfaen"/>
                <w:sz w:val="20"/>
                <w:szCs w:val="20"/>
                <w:lang w:val="en-US"/>
              </w:rPr>
              <w:t>օրենսգրքի</w:t>
            </w:r>
            <w:r w:rsidRPr="006374C0">
              <w:rPr>
                <w:rFonts w:ascii="GHEA Grapalat" w:eastAsia="Calibri" w:hAnsi="GHEA Grapalat"/>
                <w:sz w:val="20"/>
                <w:szCs w:val="20"/>
                <w:lang w:val="en-US"/>
              </w:rPr>
              <w:t xml:space="preserve"> </w:t>
            </w:r>
            <w:r w:rsidRPr="006374C0">
              <w:rPr>
                <w:rFonts w:ascii="GHEA Grapalat" w:eastAsia="Calibri" w:hAnsi="GHEA Grapalat" w:cs="Sylfaen"/>
                <w:sz w:val="20"/>
                <w:szCs w:val="20"/>
                <w:lang w:val="en-US"/>
              </w:rPr>
              <w:t>և</w:t>
            </w:r>
            <w:r w:rsidRPr="006374C0">
              <w:rPr>
                <w:rFonts w:ascii="GHEA Grapalat" w:eastAsia="Calibri" w:hAnsi="GHEA Grapalat"/>
                <w:sz w:val="20"/>
                <w:szCs w:val="20"/>
                <w:lang w:val="en-US"/>
              </w:rPr>
              <w:t xml:space="preserve"> </w:t>
            </w:r>
            <w:r w:rsidRPr="006374C0">
              <w:rPr>
                <w:rFonts w:ascii="GHEA Grapalat" w:eastAsia="Calibri" w:hAnsi="GHEA Grapalat" w:cs="Sylfaen"/>
                <w:sz w:val="20"/>
                <w:szCs w:val="20"/>
                <w:lang w:val="en-US"/>
              </w:rPr>
              <w:t>նոր</w:t>
            </w:r>
            <w:r w:rsidRPr="006374C0">
              <w:rPr>
                <w:rFonts w:ascii="GHEA Grapalat" w:eastAsia="Calibri" w:hAnsi="GHEA Grapalat"/>
                <w:sz w:val="20"/>
                <w:szCs w:val="20"/>
                <w:lang w:val="en-US"/>
              </w:rPr>
              <w:t xml:space="preserve"> Ք</w:t>
            </w:r>
            <w:r w:rsidRPr="006374C0">
              <w:rPr>
                <w:rFonts w:ascii="GHEA Grapalat" w:eastAsia="Calibri" w:hAnsi="GHEA Grapalat" w:cs="Sylfaen"/>
                <w:sz w:val="20"/>
                <w:szCs w:val="20"/>
                <w:lang w:val="en-US"/>
              </w:rPr>
              <w:t>րեական</w:t>
            </w:r>
            <w:r w:rsidRPr="006374C0">
              <w:rPr>
                <w:rFonts w:ascii="GHEA Grapalat" w:eastAsia="Calibri" w:hAnsi="GHEA Grapalat"/>
                <w:sz w:val="20"/>
                <w:szCs w:val="20"/>
                <w:lang w:val="en-US"/>
              </w:rPr>
              <w:t xml:space="preserve"> </w:t>
            </w:r>
            <w:r w:rsidRPr="006374C0">
              <w:rPr>
                <w:rFonts w:ascii="GHEA Grapalat" w:eastAsia="Calibri" w:hAnsi="GHEA Grapalat" w:cs="Sylfaen"/>
                <w:sz w:val="20"/>
                <w:szCs w:val="20"/>
                <w:lang w:val="en-US"/>
              </w:rPr>
              <w:t>դատավարության</w:t>
            </w:r>
            <w:r w:rsidRPr="006374C0">
              <w:rPr>
                <w:rFonts w:ascii="GHEA Grapalat" w:eastAsia="Calibri" w:hAnsi="GHEA Grapalat"/>
                <w:sz w:val="20"/>
                <w:szCs w:val="20"/>
                <w:lang w:val="en-US"/>
              </w:rPr>
              <w:t xml:space="preserve"> </w:t>
            </w:r>
            <w:r w:rsidRPr="006374C0">
              <w:rPr>
                <w:rFonts w:ascii="GHEA Grapalat" w:eastAsia="Calibri" w:hAnsi="GHEA Grapalat" w:cs="Sylfaen"/>
                <w:sz w:val="20"/>
                <w:szCs w:val="20"/>
                <w:lang w:val="en-US"/>
              </w:rPr>
              <w:t>օրենսգրքի</w:t>
            </w:r>
            <w:r w:rsidRPr="006374C0">
              <w:rPr>
                <w:rFonts w:ascii="GHEA Grapalat" w:eastAsia="Calibri" w:hAnsi="GHEA Grapalat"/>
                <w:sz w:val="20"/>
                <w:szCs w:val="20"/>
                <w:lang w:val="en-US"/>
              </w:rPr>
              <w:t xml:space="preserve"> արդյունավետ </w:t>
            </w:r>
            <w:r w:rsidRPr="006374C0">
              <w:rPr>
                <w:rFonts w:ascii="GHEA Grapalat" w:eastAsia="Calibri" w:hAnsi="GHEA Grapalat" w:cs="Sylfaen"/>
                <w:sz w:val="20"/>
                <w:szCs w:val="20"/>
                <w:lang w:val="en-US"/>
              </w:rPr>
              <w:t>կիրառման</w:t>
            </w:r>
            <w:r w:rsidRPr="006374C0">
              <w:rPr>
                <w:rFonts w:ascii="GHEA Grapalat" w:eastAsia="Calibri" w:hAnsi="GHEA Grapalat"/>
                <w:sz w:val="20"/>
                <w:szCs w:val="20"/>
                <w:lang w:val="en-US"/>
              </w:rPr>
              <w:t xml:space="preserve"> </w:t>
            </w:r>
            <w:r w:rsidRPr="006374C0">
              <w:rPr>
                <w:rFonts w:ascii="GHEA Grapalat" w:eastAsia="Calibri" w:hAnsi="GHEA Grapalat" w:cs="Sylfaen"/>
                <w:sz w:val="20"/>
                <w:szCs w:val="20"/>
                <w:lang w:val="en-US"/>
              </w:rPr>
              <w:t>նախադրյալներ</w:t>
            </w:r>
            <w:r w:rsidRPr="006374C0">
              <w:rPr>
                <w:rFonts w:ascii="GHEA Grapalat" w:eastAsia="Calibri" w:hAnsi="GHEA Grapalat"/>
                <w:sz w:val="20"/>
                <w:szCs w:val="20"/>
                <w:lang w:val="en-US"/>
              </w:rPr>
              <w:t xml:space="preserve"> </w:t>
            </w:r>
          </w:p>
        </w:tc>
        <w:tc>
          <w:tcPr>
            <w:tcW w:w="5128" w:type="dxa"/>
            <w:gridSpan w:val="3"/>
            <w:shd w:val="clear" w:color="auto" w:fill="auto"/>
          </w:tcPr>
          <w:p w:rsidR="00526611" w:rsidRPr="006374C0" w:rsidRDefault="00526611" w:rsidP="004E4924">
            <w:pPr>
              <w:pStyle w:val="ListParagraph"/>
              <w:numPr>
                <w:ilvl w:val="0"/>
                <w:numId w:val="92"/>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rPr>
              <w:t>Ըստ անհրաժեշտության մ</w:t>
            </w:r>
            <w:r w:rsidRPr="006374C0">
              <w:rPr>
                <w:rFonts w:ascii="GHEA Grapalat" w:hAnsi="GHEA Grapalat" w:cs="Sylfaen"/>
                <w:sz w:val="20"/>
                <w:szCs w:val="20"/>
                <w:lang w:val="hy-AM"/>
              </w:rPr>
              <w:t>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օրենսգրքերի մեկնաբանություններ</w:t>
            </w:r>
            <w:r w:rsidRPr="006374C0">
              <w:rPr>
                <w:rFonts w:ascii="GHEA Grapalat" w:hAnsi="GHEA Grapalat"/>
                <w:sz w:val="20"/>
                <w:szCs w:val="20"/>
              </w:rPr>
              <w:t xml:space="preserve">, պրակտիկայում կիրառվող </w:t>
            </w:r>
            <w:r w:rsidRPr="006374C0">
              <w:rPr>
                <w:rFonts w:ascii="GHEA Grapalat" w:hAnsi="GHEA Grapalat" w:cs="Sylfaen"/>
                <w:sz w:val="20"/>
                <w:szCs w:val="20"/>
              </w:rPr>
              <w:t>ստանդարտացված</w:t>
            </w:r>
            <w:r w:rsidRPr="006374C0">
              <w:rPr>
                <w:rFonts w:ascii="GHEA Grapalat" w:hAnsi="GHEA Grapalat"/>
                <w:sz w:val="20"/>
                <w:szCs w:val="20"/>
              </w:rPr>
              <w:t xml:space="preserve"> </w:t>
            </w:r>
            <w:r w:rsidRPr="006374C0">
              <w:rPr>
                <w:rFonts w:ascii="GHEA Grapalat" w:hAnsi="GHEA Grapalat" w:cs="Sylfaen"/>
                <w:sz w:val="20"/>
                <w:szCs w:val="20"/>
              </w:rPr>
              <w:t>ձևանմուշներ</w:t>
            </w:r>
            <w:r w:rsidRPr="006374C0">
              <w:rPr>
                <w:rFonts w:ascii="GHEA Grapalat" w:hAnsi="GHEA Grapalat"/>
                <w:sz w:val="20"/>
                <w:szCs w:val="20"/>
              </w:rPr>
              <w:t xml:space="preserve"> </w:t>
            </w:r>
            <w:r w:rsidRPr="006374C0">
              <w:rPr>
                <w:rFonts w:ascii="GHEA Grapalat" w:hAnsi="GHEA Grapalat" w:cs="Sylfaen"/>
                <w:sz w:val="20"/>
                <w:szCs w:val="20"/>
              </w:rPr>
              <w:t>և</w:t>
            </w:r>
            <w:r w:rsidRPr="006374C0">
              <w:rPr>
                <w:rFonts w:ascii="GHEA Grapalat" w:hAnsi="GHEA Grapalat"/>
                <w:sz w:val="20"/>
                <w:szCs w:val="20"/>
              </w:rPr>
              <w:t xml:space="preserve"> </w:t>
            </w:r>
            <w:r w:rsidRPr="006374C0">
              <w:rPr>
                <w:rFonts w:ascii="GHEA Grapalat" w:hAnsi="GHEA Grapalat" w:cs="Sylfaen"/>
                <w:sz w:val="20"/>
                <w:szCs w:val="20"/>
                <w:lang w:val="hy-AM"/>
              </w:rPr>
              <w:t>ստեղծել նոր</w:t>
            </w:r>
            <w:r w:rsidRPr="006374C0">
              <w:rPr>
                <w:rFonts w:ascii="GHEA Grapalat" w:hAnsi="GHEA Grapalat" w:cs="Sylfaen"/>
                <w:sz w:val="20"/>
                <w:szCs w:val="20"/>
              </w:rPr>
              <w:t xml:space="preserve"> իրավական ինստիտուտների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այլ </w:t>
            </w:r>
            <w:r w:rsidRPr="006374C0">
              <w:rPr>
                <w:rFonts w:ascii="GHEA Grapalat" w:hAnsi="GHEA Grapalat" w:cs="Sylfaen"/>
                <w:sz w:val="20"/>
                <w:szCs w:val="20"/>
                <w:lang w:val="hy-AM"/>
              </w:rPr>
              <w:t xml:space="preserve">նախադրյալներ: </w:t>
            </w:r>
          </w:p>
          <w:p w:rsidR="00526611" w:rsidRPr="006374C0" w:rsidRDefault="00526611" w:rsidP="004E4924">
            <w:pPr>
              <w:pStyle w:val="ListParagraph"/>
              <w:numPr>
                <w:ilvl w:val="0"/>
                <w:numId w:val="92"/>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 xml:space="preserve">Ըստ անհրաժեշտության իրականացնել հանրային և մասնագիտական շրջանակների իրազեկում՝ կլոր սեղանների, սեմինարնների, ԶԼՄ-ների միջոցով կամ այլ եղանակով: </w:t>
            </w:r>
          </w:p>
          <w:p w:rsidR="00526611" w:rsidRPr="006374C0" w:rsidRDefault="00526611" w:rsidP="004E4924">
            <w:pPr>
              <w:pStyle w:val="ListParagraph"/>
              <w:numPr>
                <w:ilvl w:val="0"/>
                <w:numId w:val="92"/>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Օրենսգրքերի նորամուծությունները ներառել 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դատախազների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քնիչների վերապատրաստման ծրագրերում:</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2019</w:t>
            </w:r>
            <w:r w:rsidRPr="006374C0">
              <w:rPr>
                <w:rFonts w:ascii="GHEA Grapalat" w:hAnsi="GHEA Grapalat" w:cs="Sylfaen"/>
                <w:sz w:val="20"/>
                <w:szCs w:val="20"/>
                <w:lang w:val="en-US"/>
              </w:rPr>
              <w:t>թ</w:t>
            </w:r>
            <w:r w:rsidRPr="006374C0">
              <w:rPr>
                <w:rFonts w:ascii="GHEA Grapalat" w:hAnsi="GHEA Grapalat"/>
                <w:sz w:val="20"/>
                <w:szCs w:val="20"/>
                <w:lang w:val="en-US"/>
              </w:rPr>
              <w:t>. 4-</w:t>
            </w:r>
            <w:r w:rsidRPr="006374C0">
              <w:rPr>
                <w:rFonts w:ascii="GHEA Grapalat" w:hAnsi="GHEA Grapalat" w:cs="Sylfaen"/>
                <w:sz w:val="20"/>
                <w:szCs w:val="20"/>
                <w:lang w:val="en-US"/>
              </w:rPr>
              <w:t>րդ</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եռամսյակ</w:t>
            </w:r>
            <w:r w:rsidRPr="006374C0">
              <w:rPr>
                <w:rFonts w:ascii="GHEA Grapalat" w:hAnsi="GHEA Grapalat"/>
                <w:sz w:val="20"/>
                <w:szCs w:val="20"/>
                <w:lang w:val="en-US"/>
              </w:rPr>
              <w:t xml:space="preserve"> </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ԱՆ</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ԳԴ</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ՀՔԾ</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ՔԿ</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ԱԱ</w:t>
            </w: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94"/>
              </w:numPr>
              <w:spacing w:after="120" w:line="240" w:lineRule="auto"/>
              <w:ind w:left="357" w:hanging="357"/>
              <w:contextualSpacing w:val="0"/>
              <w:rPr>
                <w:rFonts w:ascii="GHEA Grapalat" w:hAnsi="GHEA Grapalat"/>
                <w:sz w:val="20"/>
                <w:szCs w:val="20"/>
                <w:lang w:val="hy-AM"/>
              </w:rPr>
            </w:pPr>
            <w:r w:rsidRPr="006374C0">
              <w:rPr>
                <w:rFonts w:ascii="GHEA Grapalat" w:hAnsi="GHEA Grapalat"/>
                <w:sz w:val="20"/>
                <w:szCs w:val="20"/>
                <w:lang w:val="hy-AM"/>
              </w:rPr>
              <w:lastRenderedPageBreak/>
              <w:t xml:space="preserve"> </w:t>
            </w:r>
            <w:r w:rsidRPr="006374C0">
              <w:rPr>
                <w:rFonts w:ascii="GHEA Grapalat" w:hAnsi="GHEA Grapalat" w:cs="Sylfaen"/>
                <w:sz w:val="20"/>
                <w:szCs w:val="20"/>
                <w:lang w:val="hy-AM"/>
              </w:rPr>
              <w:t>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օրենսգրքերի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մենկաբանությունները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հրապարակված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 համապատասխան պրակտիկ փաստաթղթերը մշակված են և տեղադրված են իրավակիրառ մարմինների մոտ</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94"/>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դատախազների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քնիչների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 ծրագրերում ներառված են 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օրենսգրքերի</w:t>
            </w:r>
            <w:r w:rsidRPr="006374C0">
              <w:rPr>
                <w:rFonts w:ascii="GHEA Grapalat" w:hAnsi="GHEA Grapalat"/>
                <w:sz w:val="20"/>
                <w:szCs w:val="20"/>
                <w:lang w:val="hy-AM"/>
              </w:rPr>
              <w:t xml:space="preserve"> ինստիտուտների վերաբերյալ թեմաներ: Հանրային իրազեկումն իրականացված է:</w:t>
            </w:r>
            <w:r w:rsidRPr="006374C0">
              <w:rPr>
                <w:rFonts w:ascii="GHEA Grapalat" w:hAnsi="GHEA Grapalat"/>
                <w:color w:val="FF0000"/>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51"/>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Բարեփոխել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կալանավորման՝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որպես</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խափանման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միջոցի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կիրառման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ձևավորված</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պրակտիկան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95"/>
              </w:numPr>
              <w:shd w:val="clear" w:color="auto" w:fill="FFFFFF" w:themeFill="background1"/>
              <w:tabs>
                <w:tab w:val="left" w:pos="450"/>
              </w:tabs>
              <w:spacing w:after="120" w:line="240" w:lineRule="auto"/>
              <w:ind w:left="357" w:hanging="357"/>
              <w:contextualSpacing w:val="0"/>
              <w:rPr>
                <w:rFonts w:ascii="GHEA Grapalat" w:hAnsi="GHEA Grapalat"/>
                <w:sz w:val="20"/>
                <w:szCs w:val="20"/>
                <w:lang w:val="hy-AM"/>
              </w:rPr>
            </w:pPr>
            <w:r w:rsidRPr="006374C0">
              <w:rPr>
                <w:rFonts w:ascii="GHEA Grapalat" w:hAnsi="GHEA Grapalat"/>
                <w:sz w:val="20"/>
                <w:szCs w:val="20"/>
                <w:lang w:val="hy-AM"/>
              </w:rPr>
              <w:t xml:space="preserve">Ներդրվել և գործում են </w:t>
            </w:r>
            <w:r w:rsidRPr="006374C0">
              <w:rPr>
                <w:rFonts w:ascii="GHEA Grapalat" w:hAnsi="GHEA Grapalat" w:cs="Sylfaen"/>
                <w:sz w:val="20"/>
                <w:szCs w:val="20"/>
                <w:lang w:val="hy-AM"/>
              </w:rPr>
              <w:t>կալանքը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որպես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խափանման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իրավաչափության որոշման արդյունավետ գործիքներ:</w:t>
            </w:r>
          </w:p>
          <w:p w:rsidR="00526611" w:rsidRPr="006374C0" w:rsidRDefault="00526611" w:rsidP="004E4924">
            <w:pPr>
              <w:pStyle w:val="ListParagraph"/>
              <w:numPr>
                <w:ilvl w:val="0"/>
                <w:numId w:val="95"/>
              </w:numPr>
              <w:shd w:val="clear" w:color="auto" w:fill="FFFFFF" w:themeFill="background1"/>
              <w:tabs>
                <w:tab w:val="left" w:pos="450"/>
              </w:tabs>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Նվազել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կալանքը՝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որպես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խափանման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դեպքերը (վիճակագրություն. ելակետ 2018թ. -0, թիրախ՝ 2020թ.-նվազում)</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95"/>
              </w:numPr>
              <w:shd w:val="clear" w:color="auto" w:fill="FFFFFF" w:themeFill="background1"/>
              <w:tabs>
                <w:tab w:val="left" w:pos="450"/>
              </w:tabs>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կալանք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միջնորդությունների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հիմնավորվածությունը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որակը (այդ հիմքով ՄԻԵԴ վճիռների թվի նվազեցում. ելակետ 2018-0, թիրախ՝ 2021թ.- նվազում)</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95"/>
              </w:numPr>
              <w:shd w:val="clear" w:color="auto" w:fill="FFFFFF" w:themeFill="background1"/>
              <w:tabs>
                <w:tab w:val="left" w:pos="450"/>
              </w:tabs>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դատախազների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քննիչների՝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կալանքը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գիտելիքները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հմտությունները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կարողությունները՝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կալանքի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պրակտիկայի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ՄԻԵԴ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նախադեպային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95"/>
              </w:numPr>
              <w:shd w:val="clear" w:color="auto" w:fill="FFFFFF" w:themeFill="background1"/>
              <w:tabs>
                <w:tab w:val="left" w:pos="450"/>
              </w:tabs>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Նվազել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Հայաստանի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ՄԻԵԴ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բողոքների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կալանքի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անհիմն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հիմքով (ՄԵԻԴ վիճակագրություն)</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E92FA8"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6.1.2.1.1.</w:t>
            </w:r>
          </w:p>
        </w:tc>
        <w:tc>
          <w:tcPr>
            <w:tcW w:w="2522"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Ներդրված է կալանքը</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որպես</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խափանման</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միջոցի</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կիրառման</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իրավաչափության գնահատման արդյունավետ գործիք</w:t>
            </w: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en-US"/>
              </w:rPr>
            </w:pPr>
          </w:p>
        </w:tc>
        <w:tc>
          <w:tcPr>
            <w:tcW w:w="5128" w:type="dxa"/>
            <w:gridSpan w:val="3"/>
            <w:shd w:val="clear" w:color="auto" w:fill="auto"/>
          </w:tcPr>
          <w:p w:rsidR="00526611" w:rsidRPr="006374C0" w:rsidRDefault="00526611" w:rsidP="004E4924">
            <w:pPr>
              <w:pStyle w:val="ListParagraph"/>
              <w:numPr>
                <w:ilvl w:val="0"/>
                <w:numId w:val="41"/>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rPr>
              <w:t>Առաջադեմ</w:t>
            </w:r>
            <w:r w:rsidRPr="006374C0">
              <w:rPr>
                <w:rFonts w:ascii="GHEA Grapalat" w:hAnsi="GHEA Grapalat"/>
                <w:sz w:val="20"/>
                <w:szCs w:val="20"/>
              </w:rPr>
              <w:t xml:space="preserve"> </w:t>
            </w:r>
            <w:r w:rsidRPr="006374C0">
              <w:rPr>
                <w:rFonts w:ascii="GHEA Grapalat" w:hAnsi="GHEA Grapalat" w:cs="Sylfaen"/>
                <w:sz w:val="20"/>
                <w:szCs w:val="20"/>
              </w:rPr>
              <w:t>փորձի</w:t>
            </w:r>
            <w:r w:rsidRPr="006374C0">
              <w:rPr>
                <w:rFonts w:ascii="GHEA Grapalat" w:hAnsi="GHEA Grapalat"/>
                <w:sz w:val="20"/>
                <w:szCs w:val="20"/>
              </w:rPr>
              <w:t xml:space="preserve"> </w:t>
            </w:r>
            <w:r w:rsidRPr="006374C0">
              <w:rPr>
                <w:rFonts w:ascii="GHEA Grapalat" w:hAnsi="GHEA Grapalat" w:cs="Sylfaen"/>
                <w:sz w:val="20"/>
                <w:szCs w:val="20"/>
              </w:rPr>
              <w:t>ուսոմնասիրության</w:t>
            </w:r>
            <w:r w:rsidRPr="006374C0">
              <w:rPr>
                <w:rFonts w:ascii="GHEA Grapalat" w:hAnsi="GHEA Grapalat"/>
                <w:sz w:val="20"/>
                <w:szCs w:val="20"/>
              </w:rPr>
              <w:t xml:space="preserve"> </w:t>
            </w:r>
            <w:r w:rsidRPr="006374C0">
              <w:rPr>
                <w:rFonts w:ascii="GHEA Grapalat" w:hAnsi="GHEA Grapalat" w:cs="Sylfaen"/>
                <w:sz w:val="20"/>
                <w:szCs w:val="20"/>
              </w:rPr>
              <w:t>հիման</w:t>
            </w:r>
            <w:r w:rsidRPr="006374C0">
              <w:rPr>
                <w:rFonts w:ascii="GHEA Grapalat" w:hAnsi="GHEA Grapalat"/>
                <w:sz w:val="20"/>
                <w:szCs w:val="20"/>
              </w:rPr>
              <w:t xml:space="preserve"> </w:t>
            </w:r>
            <w:r w:rsidRPr="006374C0">
              <w:rPr>
                <w:rFonts w:ascii="GHEA Grapalat" w:hAnsi="GHEA Grapalat" w:cs="Sylfaen"/>
                <w:sz w:val="20"/>
                <w:szCs w:val="20"/>
              </w:rPr>
              <w:t>վրա</w:t>
            </w:r>
            <w:r w:rsidRPr="006374C0">
              <w:rPr>
                <w:rFonts w:ascii="GHEA Grapalat" w:hAnsi="GHEA Grapalat"/>
                <w:sz w:val="20"/>
                <w:szCs w:val="20"/>
              </w:rPr>
              <w:t xml:space="preserve"> </w:t>
            </w:r>
            <w:r w:rsidRPr="006374C0">
              <w:rPr>
                <w:rFonts w:ascii="GHEA Grapalat" w:hAnsi="GHEA Grapalat" w:cs="Sylfaen"/>
                <w:sz w:val="20"/>
                <w:szCs w:val="20"/>
              </w:rPr>
              <w:t>մշակել</w:t>
            </w:r>
            <w:r w:rsidRPr="006374C0">
              <w:rPr>
                <w:rFonts w:ascii="GHEA Grapalat" w:hAnsi="GHEA Grapalat"/>
                <w:sz w:val="20"/>
                <w:szCs w:val="20"/>
              </w:rPr>
              <w:t xml:space="preserve"> </w:t>
            </w:r>
            <w:r w:rsidRPr="006374C0">
              <w:rPr>
                <w:rFonts w:ascii="GHEA Grapalat" w:hAnsi="GHEA Grapalat" w:cs="Sylfaen"/>
                <w:sz w:val="20"/>
                <w:szCs w:val="20"/>
              </w:rPr>
              <w:t>և</w:t>
            </w:r>
            <w:r w:rsidRPr="006374C0">
              <w:rPr>
                <w:rFonts w:ascii="GHEA Grapalat" w:hAnsi="GHEA Grapalat"/>
                <w:sz w:val="20"/>
                <w:szCs w:val="20"/>
              </w:rPr>
              <w:t xml:space="preserve"> </w:t>
            </w:r>
            <w:r w:rsidRPr="006374C0">
              <w:rPr>
                <w:rFonts w:ascii="GHEA Grapalat" w:hAnsi="GHEA Grapalat" w:cs="Sylfaen"/>
                <w:sz w:val="20"/>
                <w:szCs w:val="20"/>
              </w:rPr>
              <w:t>ներդնել</w:t>
            </w:r>
            <w:r w:rsidRPr="006374C0">
              <w:rPr>
                <w:rFonts w:ascii="GHEA Grapalat" w:hAnsi="GHEA Grapalat"/>
                <w:sz w:val="20"/>
                <w:szCs w:val="20"/>
              </w:rPr>
              <w:t xml:space="preserve"> </w:t>
            </w:r>
            <w:r w:rsidRPr="006374C0">
              <w:rPr>
                <w:rFonts w:ascii="GHEA Grapalat" w:hAnsi="GHEA Grapalat" w:cs="Sylfaen"/>
                <w:sz w:val="20"/>
                <w:szCs w:val="20"/>
                <w:lang w:val="hy-AM"/>
              </w:rPr>
              <w:t>ռիսկերի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գործիք</w:t>
            </w:r>
            <w:r w:rsidRPr="006374C0">
              <w:rPr>
                <w:rFonts w:ascii="GHEA Grapalat" w:hAnsi="GHEA Grapalat"/>
                <w:sz w:val="20"/>
                <w:szCs w:val="20"/>
              </w:rPr>
              <w:t xml:space="preserve">, </w:t>
            </w:r>
            <w:r w:rsidRPr="006374C0">
              <w:rPr>
                <w:rFonts w:ascii="GHEA Grapalat" w:hAnsi="GHEA Grapalat" w:cs="Sylfaen"/>
                <w:sz w:val="20"/>
                <w:szCs w:val="20"/>
                <w:lang w:val="hy-AM"/>
              </w:rPr>
              <w:t>որը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կտա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ավելի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ճիշտ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կոնկրետ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դեպքում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կալանքի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sz w:val="20"/>
                <w:szCs w:val="20"/>
              </w:rPr>
              <w:t>իրավաչափությունը</w:t>
            </w:r>
            <w:r w:rsidRPr="006374C0">
              <w:rPr>
                <w:rFonts w:ascii="GHEA Grapalat" w:hAnsi="GHEA Grapalat"/>
                <w:sz w:val="20"/>
                <w:szCs w:val="20"/>
                <w:lang w:val="hy-AM"/>
              </w:rPr>
              <w:t>:</w:t>
            </w:r>
          </w:p>
          <w:p w:rsidR="00526611" w:rsidRPr="006374C0" w:rsidRDefault="00526611" w:rsidP="004E4924">
            <w:pPr>
              <w:pStyle w:val="ListParagraph"/>
              <w:numPr>
                <w:ilvl w:val="0"/>
                <w:numId w:val="41"/>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համապարփակ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ուղեցույց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պետք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ներառի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ապացույցների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բացասական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կլինի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օբյեկտիվ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կալանքի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ընտրության հարցը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41"/>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4-</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4-</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2019</w:t>
            </w:r>
            <w:r w:rsidRPr="006374C0">
              <w:rPr>
                <w:rFonts w:ascii="GHEA Grapalat" w:hAnsi="GHEA Grapalat" w:cs="Sylfaen"/>
                <w:sz w:val="20"/>
                <w:szCs w:val="20"/>
                <w:lang w:val="en-US"/>
              </w:rPr>
              <w:t>թ</w:t>
            </w:r>
            <w:r w:rsidRPr="006374C0">
              <w:rPr>
                <w:rFonts w:ascii="GHEA Grapalat" w:hAnsi="GHEA Grapalat"/>
                <w:sz w:val="20"/>
                <w:szCs w:val="20"/>
                <w:lang w:val="en-US"/>
              </w:rPr>
              <w:t xml:space="preserve">. 2-րդ </w:t>
            </w:r>
            <w:r w:rsidRPr="006374C0">
              <w:rPr>
                <w:rFonts w:ascii="GHEA Grapalat" w:hAnsi="GHEA Grapalat" w:cs="Sylfaen"/>
                <w:sz w:val="20"/>
                <w:szCs w:val="20"/>
                <w:lang w:val="en-US"/>
              </w:rPr>
              <w:t>եռամսյակ</w:t>
            </w:r>
          </w:p>
          <w:p w:rsidR="00526611" w:rsidRPr="006374C0" w:rsidRDefault="00526611" w:rsidP="00515E11">
            <w:pPr>
              <w:spacing w:after="120" w:line="240" w:lineRule="auto"/>
              <w:rPr>
                <w:rFonts w:ascii="GHEA Grapalat" w:hAnsi="GHEA Grapalat"/>
                <w:sz w:val="20"/>
                <w:szCs w:val="20"/>
                <w:lang w:val="en-US"/>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ԱՆ</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ԳԴ</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ՀՔԾ</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ՔԿ</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ԱԱ</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ՓՊ</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01"/>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Կալանքի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կիրառումը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հիմնավորող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ԱՄՆ</w:t>
            </w:r>
            <w:r w:rsidRPr="006374C0">
              <w:rPr>
                <w:rFonts w:ascii="GHEA Grapalat" w:hAnsi="GHEA Grapalat"/>
                <w:sz w:val="20"/>
                <w:szCs w:val="20"/>
                <w:lang w:val="hy-AM"/>
              </w:rPr>
              <w:t>-</w:t>
            </w:r>
            <w:r w:rsidRPr="006374C0">
              <w:rPr>
                <w:rFonts w:ascii="GHEA Grapalat" w:hAnsi="GHEA Grapalat" w:cs="Sylfaen"/>
                <w:sz w:val="20"/>
                <w:szCs w:val="20"/>
                <w:lang w:val="hy-AM"/>
              </w:rPr>
              <w:t>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օգտագործվող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ռիսկերի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մեթոդը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Արդյունքների հիման վրա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ռիսկերի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գործիքը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կիրառվում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բարեալեվման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 (այդ մասին արձանագրություն)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01"/>
              </w:numPr>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 xml:space="preserve">Գործիքի կիրառման վերապատրաստումներն իրականացված են: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en-US"/>
              </w:rPr>
              <w:t>6.1.2.1.2.</w:t>
            </w:r>
          </w:p>
        </w:tc>
        <w:tc>
          <w:tcPr>
            <w:tcW w:w="2522"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դատախազների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քննչական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մարմինների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փաստաբանների</w:t>
            </w:r>
            <w:r w:rsidRPr="006374C0">
              <w:rPr>
                <w:rFonts w:ascii="GHEA Grapalat" w:hAnsi="GHEA Grapalat"/>
                <w:sz w:val="20"/>
                <w:szCs w:val="20"/>
                <w:lang w:val="hy-AM"/>
              </w:rPr>
              <w:t xml:space="preserve"> բարելավված </w:t>
            </w:r>
            <w:r w:rsidRPr="006374C0">
              <w:rPr>
                <w:rFonts w:ascii="GHEA Grapalat" w:hAnsi="GHEA Grapalat" w:cs="Sylfaen"/>
                <w:sz w:val="20"/>
                <w:szCs w:val="20"/>
                <w:lang w:val="hy-AM"/>
              </w:rPr>
              <w:t xml:space="preserve">գիտելիքներ և հմտություններ՝ կալանքի կիրառան ոլորտում </w:t>
            </w:r>
          </w:p>
        </w:tc>
        <w:tc>
          <w:tcPr>
            <w:tcW w:w="5128" w:type="dxa"/>
            <w:gridSpan w:val="3"/>
            <w:shd w:val="clear" w:color="auto" w:fill="auto"/>
          </w:tcPr>
          <w:p w:rsidR="00526611" w:rsidRPr="006374C0" w:rsidRDefault="00526611" w:rsidP="004E4924">
            <w:pPr>
              <w:pStyle w:val="ListParagraph"/>
              <w:numPr>
                <w:ilvl w:val="0"/>
                <w:numId w:val="188"/>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ՄԻԵԴ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նախադեպային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միջազգային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ուղեցույցեր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մեկնաբանություններ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կալանքը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սուբյեկտների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օժանդակ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նյութեր</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88"/>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Պատրաստել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դատախազների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քննիչների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w:t>
            </w:r>
            <w:r w:rsidRPr="006374C0">
              <w:rPr>
                <w:rFonts w:ascii="GHEA Grapalat" w:hAnsi="GHEA Grapalat"/>
                <w:sz w:val="20"/>
                <w:szCs w:val="20"/>
                <w:lang w:val="hy-AM"/>
              </w:rPr>
              <w:t xml:space="preserve"> </w:t>
            </w:r>
            <w:r w:rsidRPr="006374C0">
              <w:rPr>
                <w:rFonts w:ascii="GHEA Grapalat" w:eastAsia="Times New Roman" w:hAnsi="GHEA Grapalat" w:cs="Sylfaen"/>
                <w:sz w:val="20"/>
                <w:szCs w:val="20"/>
                <w:lang w:val="hy-AM" w:eastAsia="ru-RU"/>
              </w:rPr>
              <w:t xml:space="preserve">(յուրաքանչյուր ծրագրում </w:t>
            </w:r>
            <w:r w:rsidRPr="006374C0">
              <w:rPr>
                <w:rFonts w:ascii="GHEA Grapalat" w:hAnsi="GHEA Grapalat" w:cs="Sylfaen"/>
                <w:sz w:val="20"/>
                <w:szCs w:val="20"/>
                <w:lang w:val="hy-AM"/>
              </w:rPr>
              <w:t>որոշելով դաընթացների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թիվը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թեմաների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ֆորմատը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թվաքանակը</w:t>
            </w:r>
            <w:r w:rsidRPr="006374C0">
              <w:rPr>
                <w:rFonts w:ascii="GHEA Grapalat" w:eastAsia="Times New Roman" w:hAnsi="GHEA Grapalat" w:cs="Sylfaen"/>
                <w:sz w:val="20"/>
                <w:szCs w:val="20"/>
                <w:lang w:val="hy-AM" w:eastAsia="ru-RU"/>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առանձին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համատեղ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որոշումներ</w:t>
            </w:r>
            <w:r w:rsidRPr="006374C0">
              <w:rPr>
                <w:rFonts w:ascii="GHEA Grapalat" w:hAnsi="GHEA Grapalat"/>
                <w:sz w:val="20"/>
                <w:szCs w:val="20"/>
                <w:lang w:val="hy-AM"/>
              </w:rPr>
              <w:t xml:space="preserve"> պատրաստելու, </w:t>
            </w:r>
            <w:r w:rsidRPr="006374C0">
              <w:rPr>
                <w:rFonts w:ascii="GHEA Grapalat" w:hAnsi="GHEA Grapalat" w:cs="Sylfaen"/>
                <w:sz w:val="20"/>
                <w:szCs w:val="20"/>
                <w:lang w:val="hy-AM"/>
              </w:rPr>
              <w:t>հիմնավորելու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ապացույցները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հմտություններն ու կարողությունները</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2-րդ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3-րդ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(շարունակական)</w:t>
            </w: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ԱԱ</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ՓԴ</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89"/>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Կալանքի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պրակտիկայի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ՄԻԵԴ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նախադեպային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ուղեցույցերը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մեկնաբանությունները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հրատարարված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տարածված՝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շրջանում</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89"/>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դատախազմներ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քննիչների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համատեղ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առանձին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սահմանված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դասընթացներն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ավարտին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հարցաշարերի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թեստավորումն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51"/>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Ապրապնդել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խոշտանգումների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համար</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անպատժելիության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դեմ</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պայքարի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իրավական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հիմքերը</w:t>
            </w:r>
            <w:r w:rsidRPr="006374C0">
              <w:rPr>
                <w:rFonts w:ascii="GHEA Grapalat" w:hAnsi="GHEA Grapalat"/>
                <w:b/>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92"/>
              </w:numPr>
              <w:spacing w:after="120" w:line="240" w:lineRule="auto"/>
              <w:rPr>
                <w:rFonts w:ascii="GHEA Grapalat" w:hAnsi="GHEA Grapalat"/>
                <w:b/>
                <w:sz w:val="20"/>
                <w:szCs w:val="20"/>
                <w:lang w:val="hy-AM"/>
              </w:rPr>
            </w:pPr>
            <w:r w:rsidRPr="006374C0">
              <w:rPr>
                <w:rFonts w:ascii="GHEA Grapalat" w:hAnsi="GHEA Grapalat" w:cs="Sylfaen"/>
                <w:sz w:val="20"/>
                <w:szCs w:val="20"/>
                <w:lang w:val="hy-AM"/>
              </w:rPr>
              <w:lastRenderedPageBreak/>
              <w:t>Բարելավվել է խոշտանգման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դաժան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անմարդկային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նվաստացնող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վերաբերմունքի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դեպքերի 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քննությունը 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անպատժելիության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պայքարի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արդյունավետությունը: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b/>
                <w:sz w:val="20"/>
                <w:szCs w:val="20"/>
                <w:lang w:val="hy-AM"/>
              </w:rPr>
              <w:lastRenderedPageBreak/>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b/>
                <w:sz w:val="20"/>
                <w:szCs w:val="20"/>
                <w:lang w:val="hy-AM"/>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b/>
                <w:sz w:val="20"/>
                <w:szCs w:val="20"/>
                <w:lang w:val="hy-AM"/>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b/>
                <w:sz w:val="20"/>
                <w:szCs w:val="20"/>
                <w:lang w:val="hy-AM"/>
              </w:rPr>
              <w:t>Միջոցառման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կատարման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Ֆինանսավորման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b/>
                <w:sz w:val="20"/>
                <w:szCs w:val="20"/>
                <w:lang w:val="hy-AM"/>
              </w:rPr>
              <w:t>Պատասխանատու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մարմինը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6.</w:t>
            </w:r>
            <w:r w:rsidRPr="006374C0">
              <w:rPr>
                <w:rFonts w:ascii="GHEA Grapalat" w:hAnsi="GHEA Grapalat"/>
                <w:b/>
                <w:sz w:val="20"/>
                <w:szCs w:val="20"/>
                <w:lang w:val="hy-AM"/>
              </w:rPr>
              <w:t>1.</w:t>
            </w:r>
            <w:r w:rsidRPr="006374C0">
              <w:rPr>
                <w:rFonts w:ascii="GHEA Grapalat" w:hAnsi="GHEA Grapalat"/>
                <w:b/>
                <w:sz w:val="20"/>
                <w:szCs w:val="20"/>
                <w:lang w:val="en-US"/>
              </w:rPr>
              <w:t>1.3</w:t>
            </w:r>
            <w:r w:rsidRPr="006374C0">
              <w:rPr>
                <w:rFonts w:ascii="GHEA Grapalat" w:hAnsi="GHEA Grapalat"/>
                <w:b/>
                <w:sz w:val="20"/>
                <w:szCs w:val="20"/>
                <w:lang w:val="hy-AM"/>
              </w:rPr>
              <w:t>.1</w:t>
            </w:r>
            <w:r w:rsidRPr="006374C0">
              <w:rPr>
                <w:rFonts w:ascii="GHEA Grapalat" w:hAnsi="GHEA Grapalat"/>
                <w:b/>
                <w:sz w:val="20"/>
                <w:szCs w:val="20"/>
                <w:lang w:val="en-US"/>
              </w:rPr>
              <w:t>.</w:t>
            </w:r>
          </w:p>
          <w:p w:rsidR="00526611" w:rsidRPr="006374C0" w:rsidRDefault="00526611" w:rsidP="00515E11">
            <w:pPr>
              <w:spacing w:after="120" w:line="240" w:lineRule="auto"/>
              <w:rPr>
                <w:rFonts w:ascii="GHEA Grapalat" w:hAnsi="GHEA Grapalat"/>
                <w:b/>
                <w:noProof/>
                <w:sz w:val="20"/>
                <w:szCs w:val="20"/>
                <w:lang w:val="hy-AM"/>
              </w:rPr>
            </w:pPr>
          </w:p>
        </w:tc>
        <w:tc>
          <w:tcPr>
            <w:tcW w:w="2522"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Խոշտանգումների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անպատժելիության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դեմ պայքարի խստացված օրենսդրություն </w:t>
            </w:r>
          </w:p>
          <w:p w:rsidR="00526611" w:rsidRPr="006374C0" w:rsidRDefault="00526611" w:rsidP="00515E11">
            <w:pPr>
              <w:spacing w:after="120" w:line="240" w:lineRule="auto"/>
              <w:rPr>
                <w:rFonts w:ascii="GHEA Grapalat" w:hAnsi="GHEA Grapalat"/>
                <w:noProof/>
                <w:sz w:val="20"/>
                <w:szCs w:val="20"/>
                <w:lang w:val="hy-AM"/>
              </w:rPr>
            </w:pPr>
            <w:r w:rsidRPr="006374C0">
              <w:rPr>
                <w:rFonts w:ascii="GHEA Grapalat" w:hAnsi="GHEA Grapalat"/>
                <w:b/>
                <w:sz w:val="20"/>
                <w:szCs w:val="20"/>
                <w:lang w:val="hy-AM"/>
              </w:rPr>
              <w:t xml:space="preserve"> </w:t>
            </w:r>
          </w:p>
        </w:tc>
        <w:tc>
          <w:tcPr>
            <w:tcW w:w="5128"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90"/>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փաթեթ՝</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ամրապնդելով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խոշտանգում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պատասխանատվությունից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պատժից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վաղեմության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ժամկետներն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ազատելու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արգելք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նախատեսող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հիմքերը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Ազգային ժողով</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90"/>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փաթեթ՝</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ամրապնդելով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խոշտանգում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նկատմամբ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համաներում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ինչպես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արարքի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անպատժելիությանը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հանգեցնող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համարժեք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արգելք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նախատեսող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հիմքերը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Ազգային ժողով</w:t>
            </w:r>
            <w:r w:rsidRPr="006374C0">
              <w:rPr>
                <w:rFonts w:ascii="GHEA Grapalat" w:hAnsi="GHEA Grapalat"/>
                <w:sz w:val="20"/>
                <w:szCs w:val="20"/>
                <w:lang w:val="hy-AM"/>
              </w:rPr>
              <w:t>:</w:t>
            </w:r>
          </w:p>
          <w:p w:rsidR="00526611" w:rsidRPr="006374C0" w:rsidRDefault="00526611" w:rsidP="004E4924">
            <w:pPr>
              <w:pStyle w:val="ListParagraph"/>
              <w:numPr>
                <w:ilvl w:val="0"/>
                <w:numId w:val="190"/>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փաթեթ՝</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հարցաքննությունների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տեսաձայնագրման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ինստիտուտի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w:t>
            </w:r>
            <w:r w:rsidRPr="006374C0">
              <w:rPr>
                <w:rFonts w:ascii="GHEA Grapalat" w:hAnsi="GHEA Grapalat"/>
                <w:sz w:val="20"/>
                <w:szCs w:val="20"/>
                <w:lang w:val="hy-AM"/>
              </w:rPr>
              <w:t xml:space="preserve"> Ազգային ժողով:</w:t>
            </w:r>
          </w:p>
        </w:tc>
        <w:tc>
          <w:tcPr>
            <w:tcW w:w="1890"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4-</w:t>
            </w:r>
            <w:r w:rsidRPr="006374C0">
              <w:rPr>
                <w:rFonts w:ascii="GHEA Grapalat" w:hAnsi="GHEA Grapalat" w:cs="Sylfaen"/>
                <w:sz w:val="20"/>
                <w:szCs w:val="20"/>
                <w:lang w:val="en-US"/>
              </w:rPr>
              <w:t>րդ</w:t>
            </w:r>
            <w:r w:rsidRPr="006374C0">
              <w:rPr>
                <w:rFonts w:ascii="GHEA Grapalat" w:hAnsi="GHEA Grapalat"/>
                <w:sz w:val="20"/>
                <w:szCs w:val="20"/>
                <w:lang w:val="en-US"/>
              </w:rPr>
              <w:t xml:space="preserve"> </w:t>
            </w:r>
            <w:r w:rsidRPr="006374C0">
              <w:rPr>
                <w:rFonts w:ascii="GHEA Grapalat" w:hAnsi="GHEA Grapalat"/>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Ընթացիկ ֆինանսավորում </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b/>
                <w:noProof/>
                <w:sz w:val="20"/>
                <w:szCs w:val="20"/>
                <w:lang w:val="en-US"/>
              </w:rPr>
            </w:pPr>
            <w:r w:rsidRPr="006374C0">
              <w:rPr>
                <w:rFonts w:ascii="GHEA Grapalat" w:hAnsi="GHEA Grapalat" w:cs="Sylfaen"/>
                <w:sz w:val="20"/>
                <w:szCs w:val="20"/>
                <w:lang w:val="en-US"/>
              </w:rPr>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91"/>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Վերաբերելի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առաջադեմ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Արդարադատության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նախարարության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արձանագրված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փաթեթը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Ազգային ժողով</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193"/>
              </w:numPr>
              <w:spacing w:after="120" w:line="240" w:lineRule="auto"/>
              <w:ind w:right="-141"/>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Դատախազության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քննչական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մարմինների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գործունեության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ապահովում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3"/>
                <w:numId w:val="193"/>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b/>
                <w:sz w:val="20"/>
                <w:szCs w:val="20"/>
                <w:lang w:val="hy-AM"/>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b/>
                <w:sz w:val="20"/>
                <w:szCs w:val="20"/>
                <w:lang w:val="hy-AM"/>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b/>
                <w:sz w:val="20"/>
                <w:szCs w:val="20"/>
                <w:lang w:val="hy-AM"/>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b/>
                <w:sz w:val="20"/>
                <w:szCs w:val="20"/>
                <w:lang w:val="hy-AM"/>
              </w:rPr>
              <w:t>Միջոցառման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կատարման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b/>
                <w:sz w:val="20"/>
                <w:szCs w:val="20"/>
                <w:lang w:val="hy-AM"/>
              </w:rPr>
              <w:t>Պատասխանատու</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մարմինը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համակատարողները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noProof/>
                <w:sz w:val="20"/>
                <w:szCs w:val="20"/>
                <w:lang w:val="hy-AM"/>
              </w:rPr>
            </w:pPr>
          </w:p>
        </w:tc>
        <w:tc>
          <w:tcPr>
            <w:tcW w:w="2522"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p>
        </w:tc>
        <w:tc>
          <w:tcPr>
            <w:tcW w:w="5128"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b/>
                <w:noProof/>
                <w:sz w:val="20"/>
                <w:szCs w:val="20"/>
                <w:lang w:val="hy-AM"/>
              </w:rPr>
            </w:pP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noProof/>
                <w:sz w:val="20"/>
                <w:szCs w:val="20"/>
                <w:lang w:val="hy-AM"/>
              </w:rPr>
            </w:pPr>
          </w:p>
        </w:tc>
        <w:tc>
          <w:tcPr>
            <w:tcW w:w="2522"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p>
        </w:tc>
        <w:tc>
          <w:tcPr>
            <w:tcW w:w="5128"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b/>
                <w:noProof/>
                <w:sz w:val="20"/>
                <w:szCs w:val="20"/>
                <w:lang w:val="hy-AM"/>
              </w:rPr>
            </w:pP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p>
        </w:tc>
      </w:tr>
      <w:tr w:rsidR="00526611" w:rsidRPr="006374C0" w:rsidTr="00515E11">
        <w:tc>
          <w:tcPr>
            <w:tcW w:w="14339" w:type="dxa"/>
            <w:gridSpan w:val="15"/>
            <w:shd w:val="clear" w:color="auto" w:fill="auto"/>
          </w:tcPr>
          <w:p w:rsidR="00526611" w:rsidRPr="006374C0" w:rsidRDefault="00526611" w:rsidP="004E4924">
            <w:pPr>
              <w:pStyle w:val="ListParagraph"/>
              <w:numPr>
                <w:ilvl w:val="2"/>
                <w:numId w:val="193"/>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Իրավական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փոխօգնության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համակարգի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3"/>
                <w:numId w:val="193"/>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Բարձրացնել իրավական փոխադարձ օգնության արդյունավետությունը: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06"/>
              </w:numPr>
              <w:shd w:val="clear" w:color="auto" w:fill="FFFFFF" w:themeFill="background1"/>
              <w:tabs>
                <w:tab w:val="left" w:pos="450"/>
              </w:tabs>
              <w:spacing w:line="240" w:lineRule="auto"/>
              <w:rPr>
                <w:rFonts w:ascii="GHEA Grapalat" w:hAnsi="GHEA Grapalat"/>
                <w:sz w:val="20"/>
                <w:szCs w:val="20"/>
                <w:lang w:val="hy-AM"/>
              </w:rPr>
            </w:pPr>
            <w:r w:rsidRPr="006374C0">
              <w:rPr>
                <w:rFonts w:ascii="GHEA Grapalat" w:hAnsi="GHEA Grapalat" w:cs="Sylfaen"/>
                <w:sz w:val="20"/>
                <w:szCs w:val="20"/>
                <w:lang w:val="hy-AM"/>
              </w:rPr>
              <w:t>ՀՀ</w:t>
            </w:r>
            <w:r w:rsidRPr="006374C0">
              <w:rPr>
                <w:rFonts w:ascii="GHEA Grapalat" w:hAnsi="GHEA Grapalat"/>
                <w:sz w:val="20"/>
                <w:szCs w:val="20"/>
                <w:lang w:val="hy-AM"/>
              </w:rPr>
              <w:t xml:space="preserve"> Ազգային Ժողովի կողմից ընդունվել և գործում է «</w:t>
            </w:r>
            <w:r w:rsidRPr="006374C0">
              <w:rPr>
                <w:rFonts w:ascii="GHEA Grapalat" w:hAnsi="GHEA Grapalat" w:cs="Sylfaen"/>
                <w:sz w:val="20"/>
                <w:szCs w:val="20"/>
                <w:lang w:val="hy-AM"/>
              </w:rPr>
              <w:t>Քրեական գործերով իրավական օգնության մասին» ՀՀ օրենքը:</w:t>
            </w:r>
          </w:p>
          <w:p w:rsidR="00526611" w:rsidRPr="006374C0" w:rsidRDefault="00526611" w:rsidP="004E4924">
            <w:pPr>
              <w:pStyle w:val="ListParagraph"/>
              <w:numPr>
                <w:ilvl w:val="0"/>
                <w:numId w:val="106"/>
              </w:numPr>
              <w:shd w:val="clear" w:color="auto" w:fill="FFFFFF" w:themeFill="background1"/>
              <w:tabs>
                <w:tab w:val="left" w:pos="450"/>
              </w:tabs>
              <w:spacing w:line="240" w:lineRule="auto"/>
              <w:rPr>
                <w:rFonts w:ascii="GHEA Grapalat" w:hAnsi="GHEA Grapalat"/>
                <w:sz w:val="20"/>
                <w:szCs w:val="20"/>
                <w:lang w:val="hy-AM"/>
              </w:rPr>
            </w:pPr>
            <w:r w:rsidRPr="006374C0">
              <w:rPr>
                <w:rFonts w:ascii="GHEA Grapalat" w:hAnsi="GHEA Grapalat"/>
                <w:sz w:val="20"/>
                <w:szCs w:val="20"/>
                <w:lang w:val="hy-AM"/>
              </w:rPr>
              <w:t xml:space="preserve">Բարելավել է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դատախազների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քննիչների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փաստաբանների իրավական փոխօգնության ոլորտում գիտելիքների, ներպետական օրենսդրության և միջզգային փորձի վերաբերյալ տեղեկացվածության մակարդակը՝ բարձրացնելով 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փոխօգնության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որակն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արդյունավետությունը:  </w:t>
            </w:r>
          </w:p>
          <w:p w:rsidR="00526611" w:rsidRPr="006374C0" w:rsidRDefault="00526611" w:rsidP="004E4924">
            <w:pPr>
              <w:pStyle w:val="ListParagraph"/>
              <w:numPr>
                <w:ilvl w:val="0"/>
                <w:numId w:val="106"/>
              </w:numPr>
              <w:shd w:val="clear" w:color="auto" w:fill="FFFFFF" w:themeFill="background1"/>
              <w:tabs>
                <w:tab w:val="left" w:pos="450"/>
              </w:tabs>
              <w:spacing w:line="240" w:lineRule="auto"/>
              <w:rPr>
                <w:rFonts w:ascii="GHEA Grapalat" w:hAnsi="GHEA Grapalat"/>
                <w:sz w:val="20"/>
                <w:szCs w:val="20"/>
                <w:lang w:val="hy-AM"/>
              </w:rPr>
            </w:pP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կիրառումը</w:t>
            </w:r>
            <w:r w:rsidRPr="006374C0">
              <w:rPr>
                <w:rFonts w:ascii="GHEA Grapalat" w:hAnsi="GHEA Grapalat"/>
                <w:sz w:val="20"/>
                <w:szCs w:val="20"/>
                <w:lang w:val="hy-AM"/>
              </w:rPr>
              <w:t xml:space="preserve"> նպաստել է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փոխօգնության ոլորտում համագործակցության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հեշտացմանը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բարձրացմանը:</w:t>
            </w:r>
          </w:p>
        </w:tc>
      </w:tr>
      <w:tr w:rsidR="00526611" w:rsidRPr="006374C0" w:rsidTr="00515E11">
        <w:tc>
          <w:tcPr>
            <w:tcW w:w="1199" w:type="dxa"/>
            <w:shd w:val="clear" w:color="auto" w:fill="auto"/>
          </w:tcPr>
          <w:p w:rsidR="00526611" w:rsidRPr="006374C0" w:rsidRDefault="00526611" w:rsidP="00515E11">
            <w:pPr>
              <w:spacing w:after="120" w:line="240" w:lineRule="auto"/>
              <w:jc w:val="both"/>
              <w:rPr>
                <w:rFonts w:ascii="GHEA Grapalat" w:hAnsi="GHEA Grapalat"/>
                <w:b/>
                <w:noProof/>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jc w:val="both"/>
              <w:rPr>
                <w:rFonts w:ascii="GHEA Grapalat" w:hAnsi="GHEA Grapalat"/>
                <w:b/>
                <w:noProof/>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jc w:val="both"/>
              <w:rPr>
                <w:rFonts w:ascii="GHEA Grapalat" w:hAnsi="GHEA Grapalat"/>
                <w:b/>
                <w:noProof/>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jc w:val="both"/>
              <w:rPr>
                <w:rFonts w:ascii="GHEA Grapalat" w:hAnsi="GHEA Grapalat"/>
                <w:b/>
                <w:noProof/>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jc w:val="both"/>
              <w:rPr>
                <w:rFonts w:ascii="GHEA Grapalat" w:hAnsi="GHEA Grapalat"/>
                <w:b/>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jc w:val="both"/>
              <w:rPr>
                <w:rFonts w:ascii="GHEA Grapalat" w:hAnsi="GHEA Grapalat"/>
                <w:b/>
                <w:noProof/>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lang w:val="en-US"/>
              </w:rPr>
              <w:t>6.1.4.1.</w:t>
            </w:r>
            <w:r w:rsidRPr="006374C0">
              <w:rPr>
                <w:rFonts w:ascii="GHEA Grapalat" w:hAnsi="GHEA Grapalat"/>
                <w:b/>
                <w:noProof/>
                <w:sz w:val="20"/>
                <w:szCs w:val="20"/>
                <w:lang w:val="hy-AM"/>
              </w:rPr>
              <w:t>1</w:t>
            </w:r>
          </w:p>
        </w:tc>
        <w:tc>
          <w:tcPr>
            <w:tcW w:w="2522"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sz w:val="20"/>
                <w:szCs w:val="20"/>
                <w:lang w:val="en-US"/>
              </w:rPr>
              <w:t>Քրեական</w:t>
            </w:r>
            <w:r w:rsidRPr="006374C0">
              <w:rPr>
                <w:rFonts w:ascii="GHEA Grapalat" w:hAnsi="GHEA Grapalat" w:cs="Sylfaen"/>
                <w:sz w:val="20"/>
                <w:szCs w:val="20"/>
              </w:rPr>
              <w:t xml:space="preserve"> </w:t>
            </w:r>
            <w:r w:rsidRPr="006374C0">
              <w:rPr>
                <w:rFonts w:ascii="GHEA Grapalat" w:hAnsi="GHEA Grapalat" w:cs="Sylfaen"/>
                <w:sz w:val="20"/>
                <w:szCs w:val="20"/>
                <w:lang w:val="hy-AM"/>
              </w:rPr>
              <w:t>գործերով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փոխօգնության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ոլորտ</w:t>
            </w:r>
            <w:r w:rsidRPr="006374C0">
              <w:rPr>
                <w:rFonts w:ascii="GHEA Grapalat" w:hAnsi="GHEA Grapalat" w:cs="Sylfaen"/>
                <w:sz w:val="20"/>
                <w:szCs w:val="20"/>
                <w:lang w:val="en-US"/>
              </w:rPr>
              <w:t>ի</w:t>
            </w:r>
            <w:r w:rsidRPr="006374C0">
              <w:rPr>
                <w:rFonts w:ascii="GHEA Grapalat" w:hAnsi="GHEA Grapalat" w:cs="Sylfaen"/>
                <w:sz w:val="20"/>
                <w:szCs w:val="20"/>
              </w:rPr>
              <w:t xml:space="preserve"> </w:t>
            </w:r>
            <w:r w:rsidRPr="006374C0">
              <w:rPr>
                <w:rFonts w:ascii="GHEA Grapalat" w:hAnsi="GHEA Grapalat" w:cs="Sylfaen"/>
                <w:sz w:val="20"/>
                <w:szCs w:val="20"/>
                <w:lang w:val="en-US"/>
              </w:rPr>
              <w:t>կատարելագործված</w:t>
            </w:r>
            <w:r w:rsidRPr="006374C0">
              <w:rPr>
                <w:rFonts w:ascii="GHEA Grapalat" w:hAnsi="GHEA Grapalat" w:cs="Sylfaen"/>
                <w:sz w:val="20"/>
                <w:szCs w:val="20"/>
              </w:rPr>
              <w:t xml:space="preserve"> </w:t>
            </w:r>
            <w:r w:rsidRPr="006374C0">
              <w:rPr>
                <w:rFonts w:ascii="GHEA Grapalat" w:hAnsi="GHEA Grapalat" w:cs="Sylfaen"/>
                <w:sz w:val="20"/>
                <w:szCs w:val="20"/>
                <w:lang w:val="hy-AM"/>
              </w:rPr>
              <w:t>օրենսդրություն</w:t>
            </w:r>
          </w:p>
        </w:tc>
        <w:tc>
          <w:tcPr>
            <w:tcW w:w="5128" w:type="dxa"/>
            <w:gridSpan w:val="3"/>
            <w:shd w:val="clear" w:color="auto" w:fill="auto"/>
          </w:tcPr>
          <w:p w:rsidR="00526611" w:rsidRPr="006374C0" w:rsidRDefault="00526611" w:rsidP="004E4924">
            <w:pPr>
              <w:pStyle w:val="CommentText"/>
              <w:numPr>
                <w:ilvl w:val="0"/>
                <w:numId w:val="266"/>
              </w:numPr>
            </w:pPr>
            <w:r w:rsidRPr="006374C0">
              <w:rPr>
                <w:rFonts w:cs="Sylfaen"/>
              </w:rPr>
              <w:t>Մշակել</w:t>
            </w:r>
            <w:r w:rsidRPr="006374C0">
              <w:t xml:space="preserve"> </w:t>
            </w:r>
            <w:r w:rsidRPr="006374C0">
              <w:rPr>
                <w:rFonts w:cs="Sylfaen"/>
              </w:rPr>
              <w:t>Հայաստանի</w:t>
            </w:r>
            <w:r w:rsidRPr="006374C0">
              <w:t xml:space="preserve"> </w:t>
            </w:r>
            <w:r w:rsidRPr="006374C0">
              <w:rPr>
                <w:rFonts w:cs="Sylfaen"/>
              </w:rPr>
              <w:t>Հանրապետության</w:t>
            </w:r>
            <w:r w:rsidRPr="006374C0">
              <w:t xml:space="preserve"> </w:t>
            </w:r>
            <w:r w:rsidRPr="006374C0">
              <w:rPr>
                <w:rFonts w:cs="Sylfaen"/>
              </w:rPr>
              <w:t>ստանձնած</w:t>
            </w:r>
            <w:r w:rsidRPr="006374C0">
              <w:t xml:space="preserve"> </w:t>
            </w:r>
            <w:r w:rsidRPr="006374C0">
              <w:rPr>
                <w:rFonts w:cs="Sylfaen"/>
              </w:rPr>
              <w:t>միջազգային</w:t>
            </w:r>
            <w:r w:rsidRPr="006374C0">
              <w:t xml:space="preserve"> </w:t>
            </w:r>
            <w:r w:rsidRPr="006374C0">
              <w:rPr>
                <w:rFonts w:cs="Sylfaen"/>
              </w:rPr>
              <w:t>պարտավորություններին</w:t>
            </w:r>
            <w:r w:rsidRPr="006374C0">
              <w:t xml:space="preserve"> </w:t>
            </w:r>
            <w:r w:rsidRPr="006374C0">
              <w:rPr>
                <w:rFonts w:cs="Sylfaen"/>
              </w:rPr>
              <w:t>համահունչ</w:t>
            </w:r>
            <w:r w:rsidRPr="006374C0">
              <w:t xml:space="preserve">  «Քրեական գործերով իրավական օգնության մասին» օրենքի </w:t>
            </w:r>
            <w:r w:rsidRPr="006374C0">
              <w:rPr>
                <w:rFonts w:cs="Sylfaen"/>
              </w:rPr>
              <w:t>նախագիծ</w:t>
            </w:r>
            <w:r w:rsidRPr="006374C0">
              <w:t xml:space="preserve">: </w:t>
            </w:r>
          </w:p>
          <w:p w:rsidR="00526611" w:rsidRPr="006374C0" w:rsidRDefault="00526611" w:rsidP="004E4924">
            <w:pPr>
              <w:pStyle w:val="ListParagraph"/>
              <w:numPr>
                <w:ilvl w:val="0"/>
                <w:numId w:val="266"/>
              </w:numPr>
              <w:spacing w:after="120" w:line="240" w:lineRule="auto"/>
              <w:rPr>
                <w:rFonts w:ascii="GHEA Grapalat" w:hAnsi="GHEA Grapalat"/>
                <w:b/>
                <w:noProof/>
                <w:sz w:val="20"/>
                <w:szCs w:val="20"/>
                <w:lang w:val="hy-AM"/>
              </w:rPr>
            </w:pPr>
            <w:r w:rsidRPr="006374C0">
              <w:rPr>
                <w:rFonts w:ascii="GHEA Grapalat" w:hAnsi="GHEA Grapalat"/>
                <w:sz w:val="20"/>
                <w:szCs w:val="20"/>
                <w:lang w:val="hy-AM"/>
              </w:rPr>
              <w:t>«</w:t>
            </w:r>
            <w:r w:rsidRPr="006374C0">
              <w:rPr>
                <w:rFonts w:ascii="GHEA Grapalat" w:hAnsi="GHEA Grapalat" w:cs="Sylfaen"/>
                <w:sz w:val="20"/>
                <w:szCs w:val="20"/>
                <w:lang w:val="hy-AM"/>
              </w:rPr>
              <w:t>Քրեական գործերով իրավական օգնության մասին» ՀՀ օրենքի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նախագիծը ներկայացնել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Ազգային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ժողով</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sz w:val="20"/>
                <w:szCs w:val="20"/>
                <w:lang w:val="en-US"/>
              </w:rPr>
              <w:t>2018</w:t>
            </w:r>
            <w:r w:rsidRPr="006374C0">
              <w:rPr>
                <w:rFonts w:ascii="GHEA Grapalat" w:hAnsi="GHEA Grapalat" w:cs="Sylfaen"/>
                <w:sz w:val="20"/>
                <w:szCs w:val="20"/>
                <w:lang w:val="en-US"/>
              </w:rPr>
              <w:t>թ</w:t>
            </w:r>
            <w:r w:rsidRPr="006374C0">
              <w:rPr>
                <w:rFonts w:ascii="GHEA Grapalat" w:hAnsi="GHEA Grapalat"/>
                <w:sz w:val="20"/>
                <w:szCs w:val="20"/>
                <w:lang w:val="en-US"/>
              </w:rPr>
              <w:t>. 3-ր</w:t>
            </w:r>
            <w:r w:rsidRPr="006374C0">
              <w:rPr>
                <w:rFonts w:ascii="GHEA Grapalat" w:hAnsi="GHEA Grapalat" w:cs="Sylfaen"/>
                <w:sz w:val="20"/>
                <w:szCs w:val="20"/>
                <w:lang w:val="en-US"/>
              </w:rPr>
              <w:t>դ</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 xml:space="preserve">Ընթացիկ ֆինանսավորում </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sz w:val="20"/>
                <w:szCs w:val="20"/>
                <w:lang w:val="en-US"/>
              </w:rPr>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68"/>
              </w:numPr>
              <w:spacing w:after="120" w:line="240" w:lineRule="auto"/>
              <w:jc w:val="both"/>
              <w:rPr>
                <w:rFonts w:ascii="GHEA Grapalat" w:hAnsi="GHEA Grapalat"/>
                <w:b/>
                <w:sz w:val="20"/>
                <w:szCs w:val="20"/>
                <w:lang w:val="hy-AM"/>
              </w:rPr>
            </w:pPr>
            <w:r w:rsidRPr="006374C0">
              <w:rPr>
                <w:rFonts w:ascii="GHEA Grapalat" w:hAnsi="GHEA Grapalat" w:cs="Sylfaen"/>
                <w:sz w:val="20"/>
                <w:szCs w:val="20"/>
                <w:lang w:val="hy-AM"/>
              </w:rPr>
              <w:t xml:space="preserve">«Քրեական գործերով իրավական օգնության մասին» ՀՀ օրենքի նախագիծը մշակված է, հանրային քննարկումներն իրականացված են: Նախագիծը ներկայացված է Ազգային ժողով: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6.1.4.1.</w:t>
            </w:r>
            <w:r w:rsidRPr="006374C0">
              <w:rPr>
                <w:rFonts w:ascii="GHEA Grapalat" w:hAnsi="GHEA Grapalat"/>
                <w:b/>
                <w:noProof/>
                <w:sz w:val="20"/>
                <w:szCs w:val="20"/>
                <w:lang w:val="en-US"/>
              </w:rPr>
              <w:t>2</w:t>
            </w:r>
          </w:p>
        </w:tc>
        <w:tc>
          <w:tcPr>
            <w:tcW w:w="2522"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Դ</w:t>
            </w:r>
            <w:r w:rsidRPr="006374C0">
              <w:rPr>
                <w:rFonts w:ascii="GHEA Grapalat" w:hAnsi="GHEA Grapalat" w:cs="Sylfaen"/>
                <w:sz w:val="20"/>
                <w:szCs w:val="20"/>
                <w:lang w:val="hy-AM"/>
              </w:rPr>
              <w:t>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դատախազների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քննչական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մարմինների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փաստաբանների</w:t>
            </w:r>
            <w:r w:rsidRPr="006374C0">
              <w:rPr>
                <w:rFonts w:ascii="GHEA Grapalat" w:hAnsi="GHEA Grapalat"/>
                <w:sz w:val="20"/>
                <w:szCs w:val="20"/>
                <w:lang w:val="hy-AM"/>
              </w:rPr>
              <w:t xml:space="preserve"> </w:t>
            </w:r>
            <w:r w:rsidRPr="006374C0">
              <w:rPr>
                <w:rFonts w:ascii="GHEA Grapalat" w:hAnsi="GHEA Grapalat"/>
                <w:sz w:val="20"/>
                <w:szCs w:val="20"/>
                <w:lang w:val="en-US"/>
              </w:rPr>
              <w:t>բարելավված հ</w:t>
            </w:r>
            <w:r w:rsidRPr="006374C0">
              <w:rPr>
                <w:rFonts w:ascii="GHEA Grapalat" w:hAnsi="GHEA Grapalat" w:cs="Sylfaen"/>
                <w:sz w:val="20"/>
                <w:szCs w:val="20"/>
                <w:lang w:val="hy-AM"/>
              </w:rPr>
              <w:t>մտություններ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կարողություններ</w:t>
            </w:r>
          </w:p>
          <w:p w:rsidR="00526611" w:rsidRPr="006374C0" w:rsidRDefault="00526611" w:rsidP="00515E11">
            <w:pPr>
              <w:spacing w:after="120" w:line="240" w:lineRule="auto"/>
              <w:rPr>
                <w:rFonts w:ascii="GHEA Grapalat" w:hAnsi="GHEA Grapalat"/>
                <w:b/>
                <w:noProof/>
                <w:sz w:val="20"/>
                <w:szCs w:val="20"/>
                <w:lang w:val="hy-AM"/>
              </w:rPr>
            </w:pPr>
          </w:p>
        </w:tc>
        <w:tc>
          <w:tcPr>
            <w:tcW w:w="5128" w:type="dxa"/>
            <w:gridSpan w:val="3"/>
            <w:shd w:val="clear" w:color="auto" w:fill="auto"/>
          </w:tcPr>
          <w:p w:rsidR="00526611" w:rsidRPr="006374C0" w:rsidRDefault="00526611" w:rsidP="004E4924">
            <w:pPr>
              <w:pStyle w:val="ListParagraph"/>
              <w:numPr>
                <w:ilvl w:val="0"/>
                <w:numId w:val="267"/>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Հիմք ընդունելով «Քրեական գործերով իրավական օգնության մասին» ՀՀ օրենքը՝  պատրաստել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դատախազներ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քննիչների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դասընթացի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առանձին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համատեղ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w:t>
            </w:r>
          </w:p>
          <w:p w:rsidR="00526611" w:rsidRPr="006374C0" w:rsidRDefault="00526611" w:rsidP="00515E11">
            <w:pPr>
              <w:spacing w:after="120" w:line="240" w:lineRule="auto"/>
              <w:rPr>
                <w:rFonts w:ascii="GHEA Grapalat" w:hAnsi="GHEA Grapalat"/>
                <w:b/>
                <w:noProof/>
                <w:sz w:val="20"/>
                <w:szCs w:val="20"/>
                <w:lang w:val="hy-AM"/>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en-US"/>
              </w:rPr>
            </w:pPr>
            <w:r w:rsidRPr="006374C0">
              <w:rPr>
                <w:rFonts w:ascii="GHEA Grapalat" w:hAnsi="GHEA Grapalat"/>
                <w:sz w:val="20"/>
                <w:szCs w:val="20"/>
                <w:lang w:val="en-US"/>
              </w:rPr>
              <w:t>2021</w:t>
            </w:r>
            <w:r w:rsidRPr="006374C0">
              <w:rPr>
                <w:rFonts w:ascii="GHEA Grapalat" w:hAnsi="GHEA Grapalat" w:cs="Sylfaen"/>
                <w:sz w:val="20"/>
                <w:szCs w:val="20"/>
                <w:lang w:val="en-US"/>
              </w:rPr>
              <w:t>թ</w:t>
            </w:r>
            <w:r w:rsidRPr="006374C0">
              <w:rPr>
                <w:rFonts w:ascii="GHEA Grapalat" w:hAnsi="GHEA Grapalat"/>
                <w:sz w:val="20"/>
                <w:szCs w:val="20"/>
                <w:lang w:val="en-US"/>
              </w:rPr>
              <w:t xml:space="preserve">. 3-րդ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ԱԱ</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ՓԴ</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Գործողության կատարման վերստուգելի չափանիշը</w:t>
            </w:r>
          </w:p>
          <w:p w:rsidR="00526611" w:rsidRPr="006374C0" w:rsidRDefault="00526611" w:rsidP="004E4924">
            <w:pPr>
              <w:pStyle w:val="ListParagraph"/>
              <w:numPr>
                <w:ilvl w:val="0"/>
                <w:numId w:val="272"/>
              </w:numPr>
              <w:spacing w:after="120" w:line="240" w:lineRule="auto"/>
              <w:jc w:val="both"/>
              <w:rPr>
                <w:rFonts w:ascii="GHEA Grapalat" w:hAnsi="GHEA Grapalat" w:cs="Sylfaen"/>
                <w:sz w:val="20"/>
                <w:szCs w:val="20"/>
                <w:lang w:val="hy-AM"/>
              </w:rPr>
            </w:pPr>
            <w:r w:rsidRPr="006374C0">
              <w:rPr>
                <w:rFonts w:ascii="GHEA Grapalat" w:hAnsi="GHEA Grapalat" w:cs="Sylfaen"/>
                <w:sz w:val="20"/>
                <w:szCs w:val="20"/>
                <w:lang w:val="hy-AM"/>
              </w:rPr>
              <w:t>Հ</w:t>
            </w:r>
            <w:r w:rsidRPr="006374C0">
              <w:rPr>
                <w:rFonts w:ascii="GHEA Grapalat" w:hAnsi="GHEA Grapalat" w:cs="Sylfaen"/>
                <w:sz w:val="20"/>
                <w:szCs w:val="20"/>
              </w:rPr>
              <w:t>ա</w:t>
            </w:r>
            <w:r w:rsidRPr="006374C0">
              <w:rPr>
                <w:rFonts w:ascii="GHEA Grapalat" w:hAnsi="GHEA Grapalat" w:cs="Sylfaen"/>
                <w:sz w:val="20"/>
                <w:szCs w:val="20"/>
                <w:lang w:val="hy-AM"/>
              </w:rPr>
              <w:t xml:space="preserve">մապատասխան վերապատրաստումներն իրականացված են: </w:t>
            </w:r>
          </w:p>
        </w:tc>
      </w:tr>
      <w:tr w:rsidR="00526611" w:rsidRPr="006374C0" w:rsidTr="00515E11">
        <w:tc>
          <w:tcPr>
            <w:tcW w:w="1199" w:type="dxa"/>
            <w:shd w:val="clear" w:color="auto" w:fill="auto"/>
          </w:tcPr>
          <w:p w:rsidR="00526611" w:rsidRPr="006374C0" w:rsidRDefault="00526611" w:rsidP="00515E11">
            <w:pPr>
              <w:spacing w:after="120" w:line="240" w:lineRule="auto"/>
              <w:jc w:val="both"/>
              <w:rPr>
                <w:rFonts w:ascii="GHEA Grapalat" w:hAnsi="GHEA Grapalat"/>
                <w:b/>
                <w:noProof/>
                <w:sz w:val="20"/>
                <w:szCs w:val="20"/>
                <w:lang w:val="hy-AM"/>
              </w:rPr>
            </w:pPr>
            <w:r w:rsidRPr="006374C0">
              <w:rPr>
                <w:rFonts w:ascii="GHEA Grapalat" w:hAnsi="GHEA Grapalat"/>
                <w:b/>
                <w:sz w:val="20"/>
                <w:szCs w:val="20"/>
                <w:lang w:val="en-US"/>
              </w:rPr>
              <w:t>6.1.4.1.</w:t>
            </w:r>
            <w:r w:rsidRPr="006374C0">
              <w:rPr>
                <w:rFonts w:ascii="GHEA Grapalat" w:hAnsi="GHEA Grapalat"/>
                <w:b/>
                <w:noProof/>
                <w:sz w:val="20"/>
                <w:szCs w:val="20"/>
                <w:lang w:val="hy-AM"/>
              </w:rPr>
              <w:t>3</w:t>
            </w:r>
          </w:p>
        </w:tc>
        <w:tc>
          <w:tcPr>
            <w:tcW w:w="2522" w:type="dxa"/>
            <w:gridSpan w:val="3"/>
            <w:shd w:val="clear" w:color="auto" w:fill="auto"/>
          </w:tcPr>
          <w:p w:rsidR="00526611" w:rsidRPr="006374C0" w:rsidRDefault="00526611" w:rsidP="00515E11">
            <w:pPr>
              <w:spacing w:after="120" w:line="240" w:lineRule="auto"/>
              <w:jc w:val="both"/>
              <w:rPr>
                <w:rFonts w:ascii="GHEA Grapalat" w:hAnsi="GHEA Grapalat"/>
                <w:b/>
                <w:noProof/>
                <w:sz w:val="20"/>
                <w:szCs w:val="20"/>
                <w:lang w:val="hy-AM"/>
              </w:rPr>
            </w:pPr>
            <w:r w:rsidRPr="006374C0">
              <w:rPr>
                <w:rFonts w:ascii="GHEA Grapalat" w:hAnsi="GHEA Grapalat" w:cs="Sylfaen"/>
                <w:sz w:val="20"/>
                <w:szCs w:val="20"/>
                <w:lang w:val="hy-AM"/>
              </w:rPr>
              <w:t>Քաղաքացիական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ընտանեկան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հանձնումների,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փոխանցման,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վարույթների</w:t>
            </w:r>
            <w:r w:rsidRPr="006374C0">
              <w:rPr>
                <w:rFonts w:ascii="GHEA Grapalat" w:hAnsi="GHEA Grapalat"/>
                <w:sz w:val="20"/>
                <w:szCs w:val="20"/>
                <w:lang w:val="hy-AM"/>
              </w:rPr>
              <w:t xml:space="preserve"> փոխանցման արդյունավետ գործընթացներ  </w:t>
            </w:r>
          </w:p>
        </w:tc>
        <w:tc>
          <w:tcPr>
            <w:tcW w:w="5128" w:type="dxa"/>
            <w:gridSpan w:val="3"/>
            <w:shd w:val="clear" w:color="auto" w:fill="auto"/>
          </w:tcPr>
          <w:p w:rsidR="00526611" w:rsidRPr="006374C0" w:rsidRDefault="00526611" w:rsidP="004E4924">
            <w:pPr>
              <w:pStyle w:val="CommentText"/>
              <w:numPr>
                <w:ilvl w:val="0"/>
                <w:numId w:val="96"/>
              </w:numPr>
            </w:pPr>
            <w:r>
              <w:rPr>
                <w:rFonts w:cs="Sylfaen"/>
              </w:rPr>
              <w:t>Համապատասխան ծրագրային ապահովմամբ ս</w:t>
            </w:r>
            <w:r w:rsidRPr="006374C0">
              <w:rPr>
                <w:rFonts w:cs="Sylfaen"/>
              </w:rPr>
              <w:t>տեղծել</w:t>
            </w:r>
            <w:r w:rsidRPr="006374C0">
              <w:t xml:space="preserve"> </w:t>
            </w:r>
            <w:r w:rsidRPr="006374C0">
              <w:rPr>
                <w:rFonts w:cs="Sylfaen"/>
              </w:rPr>
              <w:t>էլեկտրոնային</w:t>
            </w:r>
            <w:r w:rsidRPr="006374C0">
              <w:t xml:space="preserve"> </w:t>
            </w:r>
            <w:r w:rsidRPr="006374C0">
              <w:rPr>
                <w:rFonts w:cs="Sylfaen"/>
              </w:rPr>
              <w:t>կառավարման</w:t>
            </w:r>
            <w:r w:rsidRPr="006374C0">
              <w:t xml:space="preserve"> </w:t>
            </w:r>
            <w:r>
              <w:t xml:space="preserve">և վիճակագրության ապահովման </w:t>
            </w:r>
            <w:r w:rsidRPr="006374C0">
              <w:rPr>
                <w:rFonts w:cs="Sylfaen"/>
              </w:rPr>
              <w:t>գործիք</w:t>
            </w:r>
            <w:r>
              <w:t>:</w:t>
            </w:r>
          </w:p>
          <w:p w:rsidR="00526611" w:rsidRPr="006374C0" w:rsidRDefault="00526611" w:rsidP="004E4924">
            <w:pPr>
              <w:pStyle w:val="CommentText"/>
              <w:numPr>
                <w:ilvl w:val="0"/>
                <w:numId w:val="96"/>
              </w:numPr>
            </w:pPr>
            <w:r w:rsidRPr="006374C0">
              <w:rPr>
                <w:rFonts w:cs="Sylfaen"/>
                <w:lang w:val="en-US"/>
              </w:rPr>
              <w:t>Ծրագիրը</w:t>
            </w:r>
            <w:r w:rsidRPr="006374C0">
              <w:rPr>
                <w:lang w:val="en-US"/>
              </w:rPr>
              <w:t xml:space="preserve"> </w:t>
            </w:r>
            <w:r w:rsidRPr="006374C0">
              <w:rPr>
                <w:rFonts w:cs="Sylfaen"/>
                <w:lang w:val="en-US"/>
              </w:rPr>
              <w:t>ներդնել</w:t>
            </w:r>
            <w:r w:rsidRPr="006374C0">
              <w:rPr>
                <w:lang w:val="en-US"/>
              </w:rPr>
              <w:t xml:space="preserve"> </w:t>
            </w:r>
            <w:r w:rsidRPr="006374C0">
              <w:rPr>
                <w:rFonts w:cs="Sylfaen"/>
                <w:lang w:val="en-US"/>
              </w:rPr>
              <w:t>և</w:t>
            </w:r>
            <w:r w:rsidRPr="006374C0">
              <w:rPr>
                <w:lang w:val="en-US"/>
              </w:rPr>
              <w:t xml:space="preserve"> </w:t>
            </w:r>
            <w:r w:rsidRPr="006374C0">
              <w:rPr>
                <w:rFonts w:cs="Sylfaen"/>
                <w:lang w:val="en-US"/>
              </w:rPr>
              <w:t>փորձարկել</w:t>
            </w:r>
            <w:r w:rsidRPr="006374C0">
              <w:rPr>
                <w:lang w:val="en-US"/>
              </w:rPr>
              <w:t xml:space="preserve">: </w:t>
            </w:r>
          </w:p>
          <w:p w:rsidR="00526611" w:rsidRPr="006374C0" w:rsidRDefault="00526611" w:rsidP="004E4924">
            <w:pPr>
              <w:pStyle w:val="ListParagraph"/>
              <w:numPr>
                <w:ilvl w:val="0"/>
                <w:numId w:val="96"/>
              </w:numPr>
              <w:spacing w:after="120" w:line="240" w:lineRule="auto"/>
              <w:jc w:val="both"/>
              <w:rPr>
                <w:rFonts w:ascii="GHEA Grapalat" w:hAnsi="GHEA Grapalat"/>
                <w:b/>
                <w:noProof/>
                <w:sz w:val="20"/>
                <w:szCs w:val="20"/>
                <w:lang w:val="hy-AM"/>
              </w:rPr>
            </w:pPr>
            <w:r w:rsidRPr="006374C0">
              <w:rPr>
                <w:rFonts w:ascii="GHEA Grapalat" w:hAnsi="GHEA Grapalat" w:cs="Sylfaen"/>
                <w:sz w:val="20"/>
                <w:szCs w:val="20"/>
                <w:lang w:val="hy-AM"/>
              </w:rPr>
              <w:t>Կազմակերպել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ուսուցում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jc w:val="both"/>
              <w:rPr>
                <w:rFonts w:ascii="GHEA Grapalat" w:hAnsi="GHEA Grapalat"/>
                <w:b/>
                <w:noProof/>
                <w:sz w:val="20"/>
                <w:szCs w:val="20"/>
                <w:lang w:val="hy-AM"/>
              </w:rPr>
            </w:pPr>
            <w:r w:rsidRPr="006374C0">
              <w:rPr>
                <w:rFonts w:ascii="GHEA Grapalat" w:hAnsi="GHEA Grapalat"/>
                <w:sz w:val="20"/>
                <w:szCs w:val="20"/>
                <w:lang w:val="en-US"/>
              </w:rPr>
              <w:t>2020</w:t>
            </w:r>
            <w:r w:rsidRPr="006374C0">
              <w:rPr>
                <w:rFonts w:ascii="GHEA Grapalat" w:hAnsi="GHEA Grapalat" w:cs="Sylfaen"/>
                <w:sz w:val="20"/>
                <w:szCs w:val="20"/>
                <w:lang w:val="en-US"/>
              </w:rPr>
              <w:t>թ</w:t>
            </w:r>
            <w:r w:rsidRPr="006374C0">
              <w:rPr>
                <w:rFonts w:ascii="GHEA Grapalat" w:hAnsi="GHEA Grapalat"/>
                <w:sz w:val="20"/>
                <w:szCs w:val="20"/>
                <w:lang w:val="en-US"/>
              </w:rPr>
              <w:t xml:space="preserve">. 3-րդ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jc w:val="both"/>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jc w:val="both"/>
              <w:rPr>
                <w:rFonts w:ascii="GHEA Grapalat" w:hAnsi="GHEA Grapalat"/>
                <w:b/>
                <w:noProof/>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jc w:val="both"/>
              <w:rPr>
                <w:rFonts w:ascii="GHEA Grapalat" w:hAnsi="GHEA Grapalat"/>
                <w:b/>
                <w:sz w:val="20"/>
                <w:szCs w:val="20"/>
                <w:lang w:val="hy-AM"/>
              </w:rPr>
            </w:pPr>
            <w:r w:rsidRPr="006374C0">
              <w:rPr>
                <w:rFonts w:ascii="GHEA Grapalat" w:hAnsi="GHEA Grapalat" w:cs="Sylfaen"/>
                <w:sz w:val="20"/>
                <w:szCs w:val="20"/>
                <w:lang w:val="en-US"/>
              </w:rPr>
              <w:t>ԱՆ</w:t>
            </w:r>
            <w:r w:rsidRPr="006374C0">
              <w:rPr>
                <w:rFonts w:ascii="GHEA Grapalat" w:hAnsi="GHEA Grapalat"/>
                <w:sz w:val="20"/>
                <w:szCs w:val="20"/>
                <w:lang w:val="en-US"/>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Գործողության կատարման վերստուգելի չափանիշը</w:t>
            </w:r>
          </w:p>
          <w:p w:rsidR="00526611" w:rsidRPr="00DF28EC" w:rsidRDefault="00526611" w:rsidP="004E4924">
            <w:pPr>
              <w:pStyle w:val="ListParagraph"/>
              <w:numPr>
                <w:ilvl w:val="0"/>
                <w:numId w:val="306"/>
              </w:numPr>
              <w:spacing w:after="120" w:line="240" w:lineRule="auto"/>
              <w:jc w:val="both"/>
              <w:rPr>
                <w:rFonts w:ascii="GHEA Grapalat" w:hAnsi="GHEA Grapalat" w:cs="Sylfaen"/>
                <w:sz w:val="20"/>
                <w:szCs w:val="20"/>
                <w:lang w:val="hy-AM"/>
              </w:rPr>
            </w:pPr>
            <w:r>
              <w:rPr>
                <w:rFonts w:ascii="GHEA Grapalat" w:hAnsi="GHEA Grapalat" w:cs="Sylfaen"/>
                <w:sz w:val="20"/>
                <w:szCs w:val="20"/>
                <w:lang w:val="hy-AM"/>
              </w:rPr>
              <w:t>Ի</w:t>
            </w:r>
            <w:r w:rsidRPr="00DF28EC">
              <w:rPr>
                <w:rFonts w:ascii="GHEA Grapalat" w:hAnsi="GHEA Grapalat" w:cs="Sylfaen"/>
                <w:sz w:val="20"/>
                <w:szCs w:val="20"/>
                <w:lang w:val="hy-AM"/>
              </w:rPr>
              <w:t>րավական  փոխօգնության էլեկտրոնային կառավարման և վիճակագրության ապահովման գործիքը ներդրված է և գործում է:</w:t>
            </w:r>
            <w:r>
              <w:rPr>
                <w:rFonts w:ascii="GHEA Grapalat" w:hAnsi="GHEA Grapalat" w:cs="Sylfaen"/>
                <w:sz w:val="20"/>
                <w:szCs w:val="20"/>
                <w:lang w:val="hy-AM"/>
              </w:rPr>
              <w:t xml:space="preserve"> Համապատասխան անձնակազմի վերապատրաստումներն իրականացված են. արդյունքներն ամփոփված են /այդ մասին արձանագրություն/:</w:t>
            </w:r>
          </w:p>
        </w:tc>
      </w:tr>
      <w:tr w:rsidR="00526611" w:rsidRPr="00DF28EC" w:rsidTr="00515E11">
        <w:tc>
          <w:tcPr>
            <w:tcW w:w="14339" w:type="dxa"/>
            <w:gridSpan w:val="15"/>
            <w:shd w:val="clear" w:color="auto" w:fill="auto"/>
          </w:tcPr>
          <w:p w:rsidR="00526611" w:rsidRPr="006374C0" w:rsidRDefault="00526611" w:rsidP="004E4924">
            <w:pPr>
              <w:pStyle w:val="ListParagraph"/>
              <w:numPr>
                <w:ilvl w:val="1"/>
                <w:numId w:val="193"/>
              </w:numPr>
              <w:spacing w:after="120" w:line="240" w:lineRule="auto"/>
              <w:jc w:val="center"/>
              <w:rPr>
                <w:rFonts w:ascii="GHEA Grapalat" w:hAnsi="GHEA Grapalat"/>
                <w:b/>
                <w:sz w:val="20"/>
                <w:szCs w:val="20"/>
                <w:lang w:val="hy-AM"/>
              </w:rPr>
            </w:pPr>
            <w:r w:rsidRPr="006374C0">
              <w:rPr>
                <w:rFonts w:ascii="GHEA Grapalat" w:hAnsi="GHEA Grapalat" w:cs="Sylfaen"/>
                <w:b/>
                <w:sz w:val="20"/>
                <w:szCs w:val="20"/>
                <w:lang w:val="hy-AM"/>
              </w:rPr>
              <w:t>ԱՆՉԱՓԱՀԱՍՆԵՐԻ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ԱՐԴԱՐԱԴԱՏՈՒԹՅԱՆ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ՀԱՍԱՆԵԼԻՈՒԹՅԱՆ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ԱՊԱՀՈՎՈՒՄ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2"/>
                <w:numId w:val="78"/>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Անչափահասների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իրավունքների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օրինական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շահերի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համապարփակ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պաշտպանության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մեխանիզմների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զարգացում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3"/>
                <w:numId w:val="78"/>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անչափահասների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արդարադատության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որակը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40"/>
              </w:numPr>
              <w:spacing w:after="120" w:line="240" w:lineRule="auto"/>
              <w:ind w:left="357" w:hanging="357"/>
              <w:contextualSpacing w:val="0"/>
              <w:rPr>
                <w:rFonts w:ascii="GHEA Grapalat" w:hAnsi="GHEA Grapalat"/>
                <w:b/>
                <w:noProof/>
                <w:sz w:val="20"/>
                <w:szCs w:val="20"/>
                <w:lang w:val="hy-AM"/>
              </w:rPr>
            </w:pPr>
            <w:r w:rsidRPr="006374C0">
              <w:rPr>
                <w:rFonts w:ascii="GHEA Grapalat" w:hAnsi="GHEA Grapalat" w:cs="Sylfaen"/>
                <w:noProof/>
                <w:sz w:val="20"/>
                <w:szCs w:val="20"/>
                <w:lang w:val="hy-AM"/>
              </w:rPr>
              <w:t>Իրավախախտ, տուժող</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և</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վկա</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երեխաների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իրավունքների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պաշտպանության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և</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արդարադատության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մատչելիության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ապահովմանը</w:t>
            </w:r>
            <w:r w:rsidRPr="006374C0">
              <w:rPr>
                <w:rFonts w:ascii="GHEA Grapalat" w:hAnsi="GHEA Grapalat"/>
                <w:b/>
                <w:noProof/>
                <w:sz w:val="20"/>
                <w:szCs w:val="20"/>
                <w:lang w:val="hy-AM"/>
              </w:rPr>
              <w:t xml:space="preserve">, </w:t>
            </w:r>
            <w:r w:rsidRPr="006374C0">
              <w:rPr>
                <w:rFonts w:ascii="GHEA Grapalat" w:hAnsi="GHEA Grapalat" w:cs="Sylfaen"/>
                <w:noProof/>
                <w:sz w:val="20"/>
                <w:szCs w:val="20"/>
                <w:lang w:val="hy-AM"/>
              </w:rPr>
              <w:t>երեխայի՝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դատավարական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ընթացակարգերում</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մասնակցության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կարգավորմանն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ուղղված</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օրենսդրությունը համապատասխանում է միջազգային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իրավական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 xml:space="preserve">չափանիշներին: </w:t>
            </w:r>
          </w:p>
          <w:p w:rsidR="00526611" w:rsidRPr="006374C0" w:rsidRDefault="00526611" w:rsidP="004E4924">
            <w:pPr>
              <w:pStyle w:val="ListParagraph"/>
              <w:numPr>
                <w:ilvl w:val="0"/>
                <w:numId w:val="140"/>
              </w:numPr>
              <w:spacing w:after="120" w:line="240" w:lineRule="auto"/>
              <w:ind w:left="357" w:hanging="357"/>
              <w:contextualSpacing w:val="0"/>
              <w:rPr>
                <w:rFonts w:ascii="GHEA Grapalat" w:hAnsi="GHEA Grapalat"/>
                <w:b/>
                <w:noProof/>
                <w:sz w:val="20"/>
                <w:szCs w:val="20"/>
                <w:lang w:val="hy-AM"/>
              </w:rPr>
            </w:pPr>
            <w:r w:rsidRPr="006374C0">
              <w:rPr>
                <w:rFonts w:ascii="GHEA Grapalat" w:hAnsi="GHEA Grapalat" w:cs="Sylfaen"/>
                <w:noProof/>
                <w:sz w:val="20"/>
                <w:szCs w:val="20"/>
                <w:lang w:val="hy-AM"/>
              </w:rPr>
              <w:t>Արդարադատության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ոլորտում</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իրավախախտ</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վկա</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և</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հանցագործությունից</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ու</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բռնությունից</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տուժած</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երեխաների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վերականգնման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և</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պաշտպանության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ծառայությունների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հայեցակարգը գործում է</w:t>
            </w:r>
            <w:r w:rsidRPr="006374C0">
              <w:rPr>
                <w:rFonts w:ascii="GHEA Grapalat" w:hAnsi="GHEA Grapalat"/>
                <w:noProof/>
                <w:sz w:val="20"/>
                <w:szCs w:val="20"/>
                <w:lang w:val="hy-AM"/>
              </w:rPr>
              <w:t>:</w:t>
            </w:r>
          </w:p>
          <w:p w:rsidR="00526611" w:rsidRPr="006374C0" w:rsidRDefault="00526611" w:rsidP="004E4924">
            <w:pPr>
              <w:pStyle w:val="ListParagraph"/>
              <w:numPr>
                <w:ilvl w:val="0"/>
                <w:numId w:val="140"/>
              </w:numPr>
              <w:spacing w:after="120" w:line="240" w:lineRule="auto"/>
              <w:ind w:left="357" w:hanging="357"/>
              <w:contextualSpacing w:val="0"/>
              <w:rPr>
                <w:rFonts w:ascii="GHEA Grapalat" w:hAnsi="GHEA Grapalat"/>
                <w:b/>
                <w:noProof/>
                <w:sz w:val="20"/>
                <w:szCs w:val="20"/>
                <w:lang w:val="hy-AM"/>
              </w:rPr>
            </w:pPr>
            <w:r w:rsidRPr="006374C0">
              <w:rPr>
                <w:rFonts w:ascii="GHEA Grapalat" w:hAnsi="GHEA Grapalat"/>
                <w:noProof/>
                <w:sz w:val="20"/>
                <w:szCs w:val="20"/>
                <w:lang w:val="hy-AM"/>
              </w:rPr>
              <w:t>Բարելավվել է անչափահասների արդարադատության որակը: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b/>
                <w:noProof/>
                <w:sz w:val="20"/>
                <w:szCs w:val="20"/>
                <w:lang w:val="hy-AM"/>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b/>
                <w:noProof/>
                <w:sz w:val="20"/>
                <w:szCs w:val="20"/>
                <w:lang w:val="hy-AM"/>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b/>
                <w:noProof/>
                <w:sz w:val="20"/>
                <w:szCs w:val="20"/>
                <w:lang w:val="hy-AM"/>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b/>
                <w:noProof/>
                <w:sz w:val="20"/>
                <w:szCs w:val="20"/>
                <w:lang w:val="hy-AM"/>
              </w:rPr>
              <w:t>Միջոցառման</w:t>
            </w:r>
            <w:r w:rsidRPr="006374C0">
              <w:rPr>
                <w:rFonts w:ascii="GHEA Grapalat" w:hAnsi="GHEA Grapalat"/>
                <w:b/>
                <w:noProof/>
                <w:sz w:val="20"/>
                <w:szCs w:val="20"/>
                <w:lang w:val="hy-AM"/>
              </w:rPr>
              <w:t xml:space="preserve"> </w:t>
            </w:r>
            <w:r w:rsidRPr="006374C0">
              <w:rPr>
                <w:rFonts w:ascii="GHEA Grapalat" w:hAnsi="GHEA Grapalat" w:cs="Sylfaen"/>
                <w:b/>
                <w:noProof/>
                <w:sz w:val="20"/>
                <w:szCs w:val="20"/>
                <w:lang w:val="hy-AM"/>
              </w:rPr>
              <w:t>կատարման</w:t>
            </w:r>
            <w:r w:rsidRPr="006374C0">
              <w:rPr>
                <w:rFonts w:ascii="GHEA Grapalat" w:hAnsi="GHEA Grapalat"/>
                <w:b/>
                <w:noProof/>
                <w:sz w:val="20"/>
                <w:szCs w:val="20"/>
                <w:lang w:val="hy-AM"/>
              </w:rPr>
              <w:t xml:space="preserve"> </w:t>
            </w:r>
            <w:r w:rsidRPr="006374C0">
              <w:rPr>
                <w:rFonts w:ascii="GHEA Grapalat" w:hAnsi="GHEA Grapalat" w:cs="Sylfaen"/>
                <w:b/>
                <w:noProof/>
                <w:sz w:val="20"/>
                <w:szCs w:val="20"/>
                <w:lang w:val="hy-AM"/>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b/>
                <w:sz w:val="20"/>
                <w:szCs w:val="20"/>
                <w:lang w:val="hy-AM"/>
              </w:rPr>
              <w:t>Ֆինանսավորման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աղբյուրը</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hy-AM"/>
              </w:rPr>
            </w:pPr>
          </w:p>
        </w:tc>
        <w:tc>
          <w:tcPr>
            <w:tcW w:w="1620" w:type="dxa"/>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b/>
                <w:noProof/>
                <w:sz w:val="20"/>
                <w:szCs w:val="20"/>
                <w:lang w:val="hy-AM"/>
              </w:rPr>
              <w:t>Պատասխանատու</w:t>
            </w:r>
            <w:r w:rsidRPr="006374C0">
              <w:rPr>
                <w:rFonts w:ascii="GHEA Grapalat" w:hAnsi="GHEA Grapalat"/>
                <w:b/>
                <w:noProof/>
                <w:sz w:val="20"/>
                <w:szCs w:val="20"/>
                <w:lang w:val="hy-AM"/>
              </w:rPr>
              <w:t xml:space="preserve"> </w:t>
            </w:r>
            <w:r w:rsidRPr="006374C0">
              <w:rPr>
                <w:rFonts w:ascii="GHEA Grapalat" w:hAnsi="GHEA Grapalat" w:cs="Sylfaen"/>
                <w:b/>
                <w:noProof/>
                <w:sz w:val="20"/>
                <w:szCs w:val="20"/>
                <w:lang w:val="hy-AM"/>
              </w:rPr>
              <w:t>մարմինը</w:t>
            </w:r>
            <w:r w:rsidRPr="006374C0">
              <w:rPr>
                <w:rFonts w:ascii="GHEA Grapalat" w:hAnsi="GHEA Grapalat"/>
                <w:b/>
                <w:noProof/>
                <w:sz w:val="20"/>
                <w:szCs w:val="20"/>
                <w:lang w:val="hy-AM"/>
              </w:rPr>
              <w:t xml:space="preserve"> </w:t>
            </w:r>
            <w:r w:rsidRPr="006374C0">
              <w:rPr>
                <w:rFonts w:ascii="GHEA Grapalat" w:hAnsi="GHEA Grapalat" w:cs="Sylfaen"/>
                <w:b/>
                <w:noProof/>
                <w:sz w:val="20"/>
                <w:szCs w:val="20"/>
                <w:lang w:val="hy-AM"/>
              </w:rPr>
              <w:t>և</w:t>
            </w:r>
            <w:r w:rsidRPr="006374C0">
              <w:rPr>
                <w:rFonts w:ascii="GHEA Grapalat" w:hAnsi="GHEA Grapalat"/>
                <w:b/>
                <w:noProof/>
                <w:sz w:val="20"/>
                <w:szCs w:val="20"/>
                <w:lang w:val="hy-AM"/>
              </w:rPr>
              <w:t xml:space="preserve"> </w:t>
            </w:r>
            <w:r w:rsidRPr="006374C0">
              <w:rPr>
                <w:rFonts w:ascii="GHEA Grapalat" w:hAnsi="GHEA Grapalat" w:cs="Sylfaen"/>
                <w:b/>
                <w:noProof/>
                <w:sz w:val="20"/>
                <w:szCs w:val="20"/>
                <w:lang w:val="hy-AM"/>
              </w:rPr>
              <w:t>համակատարողները</w:t>
            </w:r>
          </w:p>
        </w:tc>
      </w:tr>
      <w:tr w:rsidR="00526611" w:rsidRPr="00E92FA8" w:rsidTr="00515E11">
        <w:tc>
          <w:tcPr>
            <w:tcW w:w="1199" w:type="dxa"/>
            <w:shd w:val="clear" w:color="auto" w:fill="auto"/>
          </w:tcPr>
          <w:p w:rsidR="00526611" w:rsidRPr="006374C0" w:rsidRDefault="00526611" w:rsidP="00515E11">
            <w:pPr>
              <w:spacing w:after="120" w:line="240" w:lineRule="auto"/>
              <w:rPr>
                <w:rFonts w:ascii="GHEA Grapalat" w:hAnsi="GHEA Grapalat"/>
                <w:b/>
                <w:noProof/>
                <w:sz w:val="20"/>
                <w:szCs w:val="20"/>
                <w:lang w:val="en-US"/>
              </w:rPr>
            </w:pPr>
            <w:r w:rsidRPr="006374C0">
              <w:rPr>
                <w:rFonts w:ascii="GHEA Grapalat" w:hAnsi="GHEA Grapalat"/>
                <w:b/>
                <w:noProof/>
                <w:sz w:val="20"/>
                <w:szCs w:val="20"/>
                <w:lang w:val="en-US"/>
              </w:rPr>
              <w:t>6.2.1.1.1.</w:t>
            </w:r>
          </w:p>
        </w:tc>
        <w:tc>
          <w:tcPr>
            <w:tcW w:w="2522" w:type="dxa"/>
            <w:gridSpan w:val="3"/>
            <w:shd w:val="clear" w:color="auto" w:fill="auto"/>
          </w:tcPr>
          <w:p w:rsidR="00526611" w:rsidRPr="006374C0" w:rsidRDefault="00526611" w:rsidP="00515E11">
            <w:pPr>
              <w:spacing w:after="120" w:line="240" w:lineRule="auto"/>
              <w:rPr>
                <w:rFonts w:ascii="GHEA Grapalat" w:hAnsi="GHEA Grapalat" w:cs="Sylfaen"/>
                <w:noProof/>
                <w:sz w:val="20"/>
                <w:szCs w:val="20"/>
                <w:lang w:val="en-US"/>
              </w:rPr>
            </w:pPr>
          </w:p>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noProof/>
                <w:sz w:val="20"/>
                <w:szCs w:val="20"/>
                <w:lang w:val="en-US"/>
              </w:rPr>
              <w:t>Իր</w:t>
            </w:r>
            <w:r w:rsidRPr="006374C0">
              <w:rPr>
                <w:rFonts w:ascii="GHEA Grapalat" w:hAnsi="GHEA Grapalat" w:cs="Sylfaen"/>
                <w:noProof/>
                <w:sz w:val="20"/>
                <w:szCs w:val="20"/>
                <w:lang w:val="hy-AM"/>
              </w:rPr>
              <w:t>ավախախտ</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տուժող</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և</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վկա</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երեխաների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իրավունքների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պաշտպանության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en-US"/>
              </w:rPr>
              <w:t xml:space="preserve">ոլորտի </w:t>
            </w:r>
            <w:r w:rsidRPr="006374C0">
              <w:rPr>
                <w:rFonts w:ascii="GHEA Grapalat" w:hAnsi="GHEA Grapalat"/>
                <w:noProof/>
                <w:sz w:val="20"/>
                <w:szCs w:val="20"/>
                <w:lang w:val="hy-AM"/>
              </w:rPr>
              <w:t xml:space="preserve"> </w:t>
            </w:r>
            <w:r w:rsidRPr="006374C0">
              <w:rPr>
                <w:rFonts w:ascii="GHEA Grapalat" w:hAnsi="GHEA Grapalat"/>
                <w:noProof/>
                <w:sz w:val="20"/>
                <w:szCs w:val="20"/>
                <w:lang w:val="en-US"/>
              </w:rPr>
              <w:t xml:space="preserve">բարեփոխված </w:t>
            </w:r>
            <w:r w:rsidRPr="006374C0">
              <w:rPr>
                <w:rFonts w:ascii="GHEA Grapalat" w:hAnsi="GHEA Grapalat" w:cs="Sylfaen"/>
                <w:noProof/>
                <w:sz w:val="20"/>
                <w:szCs w:val="20"/>
                <w:lang w:val="hy-AM"/>
              </w:rPr>
              <w:t>օրենսդրություն</w:t>
            </w:r>
          </w:p>
        </w:tc>
        <w:tc>
          <w:tcPr>
            <w:tcW w:w="5128" w:type="dxa"/>
            <w:gridSpan w:val="3"/>
            <w:shd w:val="clear" w:color="auto" w:fill="auto"/>
          </w:tcPr>
          <w:p w:rsidR="00526611" w:rsidRPr="006374C0" w:rsidRDefault="00526611" w:rsidP="004E4924">
            <w:pPr>
              <w:pStyle w:val="ListParagraph"/>
              <w:numPr>
                <w:ilvl w:val="0"/>
                <w:numId w:val="273"/>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Վերլուծել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ընտանեկան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իրավախախտ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տուժող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երեխաների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արդարադատության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մատչելիության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երեխայի՝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դատավարական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ընթացակարգերում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մասնակցության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կարգավորմանն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օրենսդրությունը և այն բարելավելու առաջարկություն ներկայացնել:</w:t>
            </w:r>
          </w:p>
          <w:p w:rsidR="00526611" w:rsidRPr="006374C0" w:rsidRDefault="00526611" w:rsidP="004E4924">
            <w:pPr>
              <w:pStyle w:val="ListParagraph"/>
              <w:numPr>
                <w:ilvl w:val="0"/>
                <w:numId w:val="273"/>
              </w:numPr>
              <w:spacing w:after="120" w:line="240" w:lineRule="auto"/>
              <w:ind w:left="357" w:hanging="357"/>
              <w:contextualSpacing w:val="0"/>
              <w:rPr>
                <w:rFonts w:ascii="GHEA Grapalat" w:hAnsi="GHEA Grapalat"/>
                <w:b/>
                <w:noProof/>
                <w:sz w:val="20"/>
                <w:szCs w:val="20"/>
                <w:lang w:val="hy-AM"/>
              </w:rPr>
            </w:pPr>
            <w:r w:rsidRPr="006374C0">
              <w:rPr>
                <w:rFonts w:ascii="GHEA Grapalat" w:hAnsi="GHEA Grapalat" w:cs="Sylfaen"/>
                <w:sz w:val="20"/>
                <w:szCs w:val="20"/>
                <w:lang w:val="hy-AM"/>
              </w:rPr>
              <w:t>Առաջարկության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դեպքում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փաթեթ և ներկայացնել Ազգային ժողով:</w:t>
            </w:r>
          </w:p>
        </w:tc>
        <w:tc>
          <w:tcPr>
            <w:tcW w:w="1890" w:type="dxa"/>
            <w:gridSpan w:val="3"/>
            <w:shd w:val="clear" w:color="auto" w:fill="auto"/>
          </w:tcPr>
          <w:p w:rsidR="00526611" w:rsidRPr="006374C0" w:rsidRDefault="00526611" w:rsidP="00515E11">
            <w:pPr>
              <w:spacing w:after="120" w:line="240" w:lineRule="auto"/>
              <w:rPr>
                <w:rFonts w:ascii="GHEA Grapalat" w:hAnsi="GHEA Grapalat"/>
                <w:noProof/>
                <w:sz w:val="20"/>
                <w:szCs w:val="20"/>
                <w:lang w:val="en-US"/>
              </w:rPr>
            </w:pPr>
            <w:r w:rsidRPr="006374C0">
              <w:rPr>
                <w:rFonts w:ascii="GHEA Grapalat" w:hAnsi="GHEA Grapalat"/>
                <w:noProof/>
                <w:sz w:val="20"/>
                <w:szCs w:val="20"/>
                <w:lang w:val="hy-AM"/>
              </w:rPr>
              <w:t>20</w:t>
            </w:r>
            <w:r w:rsidRPr="006374C0">
              <w:rPr>
                <w:rFonts w:ascii="GHEA Grapalat" w:hAnsi="GHEA Grapalat"/>
                <w:noProof/>
                <w:sz w:val="20"/>
                <w:szCs w:val="20"/>
                <w:lang w:val="en-US"/>
              </w:rPr>
              <w:t>20</w:t>
            </w:r>
            <w:r w:rsidRPr="006374C0">
              <w:rPr>
                <w:rFonts w:ascii="GHEA Grapalat" w:hAnsi="GHEA Grapalat" w:cs="Sylfaen"/>
                <w:noProof/>
                <w:sz w:val="20"/>
                <w:szCs w:val="20"/>
                <w:lang w:val="hy-AM"/>
              </w:rPr>
              <w:t>թ</w:t>
            </w:r>
            <w:r w:rsidRPr="006374C0">
              <w:rPr>
                <w:rFonts w:ascii="GHEA Grapalat" w:hAnsi="GHEA Grapalat"/>
                <w:noProof/>
                <w:sz w:val="20"/>
                <w:szCs w:val="20"/>
                <w:lang w:val="hy-AM"/>
              </w:rPr>
              <w:t>.</w:t>
            </w:r>
            <w:r w:rsidRPr="006374C0">
              <w:rPr>
                <w:rFonts w:ascii="GHEA Grapalat" w:hAnsi="GHEA Grapalat"/>
                <w:noProof/>
                <w:sz w:val="20"/>
                <w:szCs w:val="20"/>
                <w:lang w:val="en-US"/>
              </w:rPr>
              <w:t xml:space="preserve"> </w:t>
            </w:r>
            <w:r w:rsidRPr="006374C0">
              <w:rPr>
                <w:rFonts w:ascii="GHEA Grapalat" w:hAnsi="GHEA Grapalat"/>
                <w:noProof/>
                <w:sz w:val="20"/>
                <w:szCs w:val="20"/>
                <w:lang w:val="hy-AM"/>
              </w:rPr>
              <w:t xml:space="preserve"> </w:t>
            </w:r>
            <w:r w:rsidRPr="006374C0">
              <w:rPr>
                <w:rFonts w:ascii="GHEA Grapalat" w:hAnsi="GHEA Grapalat"/>
                <w:noProof/>
                <w:sz w:val="20"/>
                <w:szCs w:val="20"/>
                <w:lang w:val="en-US"/>
              </w:rPr>
              <w:t>4-</w:t>
            </w:r>
            <w:r w:rsidRPr="006374C0">
              <w:rPr>
                <w:rFonts w:ascii="GHEA Grapalat" w:hAnsi="GHEA Grapalat" w:cs="Sylfaen"/>
                <w:noProof/>
                <w:sz w:val="20"/>
                <w:szCs w:val="20"/>
                <w:lang w:val="en-US"/>
              </w:rPr>
              <w:t>րդ</w:t>
            </w:r>
            <w:r w:rsidRPr="006374C0">
              <w:rPr>
                <w:rFonts w:ascii="GHEA Grapalat" w:hAnsi="GHEA Grapalat"/>
                <w:noProof/>
                <w:sz w:val="20"/>
                <w:szCs w:val="20"/>
                <w:lang w:val="en-US"/>
              </w:rPr>
              <w:t xml:space="preserve"> </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եռամսյակ</w:t>
            </w:r>
            <w:r w:rsidRPr="006374C0">
              <w:rPr>
                <w:rFonts w:ascii="GHEA Grapalat" w:hAnsi="GHEA Grapalat"/>
                <w:noProof/>
                <w:sz w:val="20"/>
                <w:szCs w:val="20"/>
                <w:lang w:val="hy-AM"/>
              </w:rPr>
              <w:t xml:space="preserve"> </w:t>
            </w:r>
          </w:p>
          <w:p w:rsidR="00526611" w:rsidRPr="006374C0" w:rsidRDefault="00526611" w:rsidP="00515E11">
            <w:pPr>
              <w:spacing w:after="120" w:line="240" w:lineRule="auto"/>
              <w:rPr>
                <w:rFonts w:ascii="GHEA Grapalat" w:hAnsi="GHEA Grapalat"/>
                <w:noProof/>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Ընթացիկ ֆինանսավորում 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noProof/>
                <w:sz w:val="20"/>
                <w:szCs w:val="20"/>
                <w:lang w:val="hy-AM"/>
              </w:rPr>
            </w:pPr>
            <w:r w:rsidRPr="006374C0">
              <w:rPr>
                <w:rFonts w:ascii="GHEA Grapalat" w:hAnsi="GHEA Grapalat" w:cs="Sylfaen"/>
                <w:noProof/>
                <w:sz w:val="20"/>
                <w:szCs w:val="20"/>
                <w:lang w:val="hy-AM"/>
              </w:rPr>
              <w:t>ԱՆ</w:t>
            </w:r>
          </w:p>
          <w:p w:rsidR="00526611" w:rsidRPr="006374C0" w:rsidRDefault="00526611" w:rsidP="00515E11">
            <w:pPr>
              <w:spacing w:after="120" w:line="240" w:lineRule="auto"/>
              <w:rPr>
                <w:rFonts w:ascii="GHEA Grapalat" w:hAnsi="GHEA Grapalat"/>
                <w:noProof/>
                <w:sz w:val="20"/>
                <w:szCs w:val="20"/>
                <w:lang w:val="hy-AM"/>
              </w:rPr>
            </w:pPr>
            <w:r w:rsidRPr="006374C0">
              <w:rPr>
                <w:rFonts w:ascii="GHEA Grapalat" w:hAnsi="GHEA Grapalat" w:cs="Sylfaen"/>
                <w:noProof/>
                <w:sz w:val="20"/>
                <w:szCs w:val="20"/>
                <w:lang w:val="hy-AM"/>
              </w:rPr>
              <w:t>ԻԿՎԾԻԿ</w:t>
            </w:r>
          </w:p>
          <w:p w:rsidR="00526611" w:rsidRPr="006374C0" w:rsidRDefault="00526611" w:rsidP="00515E11">
            <w:pPr>
              <w:spacing w:after="120" w:line="240" w:lineRule="auto"/>
              <w:rPr>
                <w:rFonts w:ascii="GHEA Grapalat" w:hAnsi="GHEA Grapalat" w:cs="Sylfaen"/>
                <w:noProof/>
                <w:sz w:val="20"/>
                <w:szCs w:val="20"/>
                <w:lang w:val="hy-AM"/>
              </w:rPr>
            </w:pPr>
            <w:r w:rsidRPr="006374C0">
              <w:rPr>
                <w:rFonts w:ascii="GHEA Grapalat" w:hAnsi="GHEA Grapalat" w:cs="Sylfaen"/>
                <w:noProof/>
                <w:sz w:val="20"/>
                <w:szCs w:val="20"/>
                <w:lang w:val="hy-AM"/>
              </w:rPr>
              <w:t>ԱՍՀՆ</w:t>
            </w:r>
          </w:p>
          <w:p w:rsidR="00526611" w:rsidRPr="006374C0" w:rsidRDefault="00526611" w:rsidP="00515E11">
            <w:pPr>
              <w:spacing w:after="120" w:line="240" w:lineRule="auto"/>
              <w:rPr>
                <w:rFonts w:ascii="GHEA Grapalat" w:hAnsi="GHEA Grapalat"/>
                <w:noProof/>
                <w:sz w:val="20"/>
                <w:szCs w:val="20"/>
                <w:lang w:val="hy-AM"/>
              </w:rPr>
            </w:pPr>
            <w:r w:rsidRPr="006374C0">
              <w:rPr>
                <w:rFonts w:ascii="GHEA Grapalat" w:hAnsi="GHEA Grapalat" w:cs="Sylfaen"/>
                <w:noProof/>
                <w:sz w:val="20"/>
                <w:szCs w:val="20"/>
                <w:lang w:val="hy-AM"/>
              </w:rPr>
              <w:t>ՀԿ-ներ</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համաձայնությամբ</w:t>
            </w:r>
            <w:r w:rsidRPr="006374C0">
              <w:rPr>
                <w:rFonts w:ascii="GHEA Grapalat" w:hAnsi="GHEA Grapalat"/>
                <w:noProof/>
                <w:sz w:val="20"/>
                <w:szCs w:val="20"/>
                <w:lang w:val="hy-AM"/>
              </w:rPr>
              <w:t>)</w:t>
            </w:r>
          </w:p>
          <w:p w:rsidR="00526611" w:rsidRPr="006374C0" w:rsidRDefault="00526611" w:rsidP="00515E11">
            <w:pPr>
              <w:spacing w:after="120" w:line="240" w:lineRule="auto"/>
              <w:rPr>
                <w:rFonts w:ascii="GHEA Grapalat" w:hAnsi="GHEA Grapalat"/>
                <w:noProof/>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96"/>
              </w:numPr>
              <w:spacing w:after="120" w:line="240" w:lineRule="auto"/>
              <w:rPr>
                <w:rFonts w:ascii="GHEA Grapalat" w:hAnsi="GHEA Grapalat"/>
                <w:sz w:val="20"/>
                <w:szCs w:val="20"/>
                <w:lang w:val="hy-AM"/>
              </w:rPr>
            </w:pPr>
            <w:r w:rsidRPr="006374C0">
              <w:rPr>
                <w:rFonts w:ascii="GHEA Grapalat" w:hAnsi="GHEA Grapalat" w:cs="Sylfaen"/>
                <w:noProof/>
                <w:sz w:val="20"/>
                <w:szCs w:val="20"/>
                <w:lang w:val="hy-AM"/>
              </w:rPr>
              <w:t>Իրավախախտ</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տուժող</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և</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վկա</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երեխաների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իրավունքների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պաշտպանության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և</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արդարադատության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մատչելիության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ապահովմանը</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երեխայի՝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դատավարական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ընթացակարգերում</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մասնակցության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կարգավորմանն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ուղղված</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փորձը</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և</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չափանիշներն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ուսումնասիրված</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են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համապատասխան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օրենսդրական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նախագծերի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փաթեթն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մշակված</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է և ներկայացված է Ազգային ժողով</w:t>
            </w:r>
            <w:r w:rsidRPr="006374C0">
              <w:rPr>
                <w:rFonts w:ascii="GHEA Grapalat" w:hAnsi="GHEA Grapalat"/>
                <w:noProof/>
                <w:sz w:val="20"/>
                <w:szCs w:val="20"/>
                <w:lang w:val="hy-AM"/>
              </w:rPr>
              <w:t>:</w:t>
            </w:r>
          </w:p>
        </w:tc>
      </w:tr>
      <w:tr w:rsidR="00526611" w:rsidRPr="00E92FA8" w:rsidTr="00515E11">
        <w:tc>
          <w:tcPr>
            <w:tcW w:w="1199" w:type="dxa"/>
            <w:shd w:val="clear" w:color="auto" w:fill="auto"/>
          </w:tcPr>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b/>
                <w:noProof/>
                <w:sz w:val="20"/>
                <w:szCs w:val="20"/>
                <w:lang w:val="en-US"/>
              </w:rPr>
              <w:t>6.2.1.1.2.</w:t>
            </w:r>
          </w:p>
        </w:tc>
        <w:tc>
          <w:tcPr>
            <w:tcW w:w="2522" w:type="dxa"/>
            <w:gridSpan w:val="3"/>
            <w:shd w:val="clear" w:color="auto" w:fill="auto"/>
          </w:tcPr>
          <w:p w:rsidR="00526611" w:rsidRPr="006374C0" w:rsidRDefault="00526611" w:rsidP="00515E11">
            <w:pPr>
              <w:spacing w:after="120" w:line="240" w:lineRule="auto"/>
              <w:rPr>
                <w:rFonts w:ascii="GHEA Grapalat" w:hAnsi="GHEA Grapalat" w:cs="Sylfaen"/>
                <w:noProof/>
                <w:sz w:val="20"/>
                <w:szCs w:val="20"/>
                <w:lang w:val="hy-AM"/>
              </w:rPr>
            </w:pPr>
          </w:p>
          <w:p w:rsidR="00526611" w:rsidRPr="006374C0" w:rsidRDefault="00526611" w:rsidP="00515E11">
            <w:pPr>
              <w:spacing w:after="120" w:line="240" w:lineRule="auto"/>
              <w:rPr>
                <w:rFonts w:ascii="GHEA Grapalat" w:hAnsi="GHEA Grapalat"/>
                <w:b/>
                <w:noProof/>
                <w:sz w:val="20"/>
                <w:szCs w:val="20"/>
                <w:lang w:val="hy-AM"/>
              </w:rPr>
            </w:pPr>
            <w:r w:rsidRPr="006374C0">
              <w:rPr>
                <w:rFonts w:ascii="GHEA Grapalat" w:hAnsi="GHEA Grapalat" w:cs="Sylfaen"/>
                <w:noProof/>
                <w:sz w:val="20"/>
                <w:szCs w:val="20"/>
                <w:lang w:val="hy-AM"/>
              </w:rPr>
              <w:t xml:space="preserve">Մշակված է և գործում է  </w:t>
            </w:r>
            <w:r w:rsidRPr="006374C0">
              <w:rPr>
                <w:rFonts w:ascii="GHEA Grapalat" w:hAnsi="GHEA Grapalat" w:cs="Sylfaen"/>
                <w:noProof/>
                <w:sz w:val="20"/>
                <w:szCs w:val="20"/>
                <w:lang w:val="hy-AM"/>
              </w:rPr>
              <w:lastRenderedPageBreak/>
              <w:t>իրավախախտ</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վկա</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և</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հանցագործությունից</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ու</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բռնությունից</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տուժած</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երեխաների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վերականգնման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և</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պաշտպանության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ծառայությունների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հայեցակարգ</w:t>
            </w:r>
          </w:p>
        </w:tc>
        <w:tc>
          <w:tcPr>
            <w:tcW w:w="5128" w:type="dxa"/>
            <w:gridSpan w:val="3"/>
            <w:shd w:val="clear" w:color="auto" w:fill="auto"/>
          </w:tcPr>
          <w:p w:rsidR="00526611" w:rsidRPr="006374C0" w:rsidRDefault="00526611" w:rsidP="004E4924">
            <w:pPr>
              <w:pStyle w:val="ListParagraph"/>
              <w:numPr>
                <w:ilvl w:val="0"/>
                <w:numId w:val="194"/>
              </w:numPr>
              <w:spacing w:after="120" w:line="240" w:lineRule="auto"/>
              <w:ind w:left="360"/>
              <w:contextualSpacing w:val="0"/>
              <w:rPr>
                <w:rFonts w:ascii="GHEA Grapalat" w:hAnsi="GHEA Grapalat"/>
                <w:sz w:val="20"/>
                <w:szCs w:val="20"/>
                <w:lang w:val="hy-AM"/>
              </w:rPr>
            </w:pPr>
            <w:r w:rsidRPr="006374C0">
              <w:rPr>
                <w:rFonts w:ascii="GHEA Grapalat" w:hAnsi="GHEA Grapalat" w:cs="Sylfaen"/>
                <w:sz w:val="20"/>
                <w:szCs w:val="20"/>
                <w:lang w:val="hy-AM"/>
              </w:rPr>
              <w:lastRenderedPageBreak/>
              <w:t>Առաջադեմ փորձի ումնասիրության հիման վրա մշակել</w:t>
            </w:r>
            <w:r w:rsidRPr="006374C0">
              <w:rPr>
                <w:rFonts w:ascii="GHEA Grapalat" w:hAnsi="GHEA Grapalat"/>
                <w:sz w:val="20"/>
                <w:szCs w:val="20"/>
                <w:lang w:val="hy-AM"/>
              </w:rPr>
              <w:t xml:space="preserve"> և ընդունել </w:t>
            </w:r>
            <w:r w:rsidRPr="006374C0">
              <w:rPr>
                <w:rFonts w:ascii="GHEA Grapalat" w:hAnsi="GHEA Grapalat" w:cs="Sylfaen"/>
                <w:sz w:val="20"/>
                <w:szCs w:val="20"/>
                <w:lang w:val="hy-AM"/>
              </w:rPr>
              <w:t>արդարադատության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ոլորտում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իրավախախտ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հանցագործությունից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բռնությունից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տուժած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երեխաների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վերականգնման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հայեցակարգ:</w:t>
            </w:r>
          </w:p>
          <w:p w:rsidR="00526611" w:rsidRPr="006374C0" w:rsidRDefault="00526611" w:rsidP="00515E11">
            <w:pPr>
              <w:spacing w:after="120" w:line="240" w:lineRule="auto"/>
              <w:rPr>
                <w:rFonts w:ascii="GHEA Grapalat" w:hAnsi="GHEA Grapalat"/>
                <w:b/>
                <w:noProof/>
                <w:sz w:val="20"/>
                <w:szCs w:val="20"/>
                <w:lang w:val="hy-AM"/>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noProof/>
                <w:sz w:val="20"/>
                <w:szCs w:val="20"/>
                <w:lang w:val="hy-AM"/>
              </w:rPr>
            </w:pPr>
            <w:r w:rsidRPr="006374C0">
              <w:rPr>
                <w:rFonts w:ascii="GHEA Grapalat" w:hAnsi="GHEA Grapalat"/>
                <w:noProof/>
                <w:sz w:val="20"/>
                <w:szCs w:val="20"/>
                <w:lang w:val="en-US"/>
              </w:rPr>
              <w:lastRenderedPageBreak/>
              <w:t>2022թ.</w:t>
            </w:r>
            <w:r w:rsidRPr="006374C0">
              <w:rPr>
                <w:rFonts w:ascii="GHEA Grapalat" w:hAnsi="GHEA Grapalat"/>
                <w:noProof/>
                <w:sz w:val="20"/>
                <w:szCs w:val="20"/>
                <w:lang w:val="hy-AM"/>
              </w:rPr>
              <w:t xml:space="preserve"> </w:t>
            </w:r>
            <w:r w:rsidRPr="006374C0">
              <w:rPr>
                <w:rFonts w:ascii="GHEA Grapalat" w:hAnsi="GHEA Grapalat"/>
                <w:noProof/>
                <w:sz w:val="20"/>
                <w:szCs w:val="20"/>
                <w:lang w:val="en-US"/>
              </w:rPr>
              <w:t xml:space="preserve">4-րդ </w:t>
            </w:r>
            <w:r w:rsidRPr="006374C0">
              <w:rPr>
                <w:rFonts w:ascii="GHEA Grapalat" w:hAnsi="GHEA Grapalat" w:cs="Sylfaen"/>
                <w:noProof/>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 xml:space="preserve">Ընթացիկ ֆինանսավորում </w:t>
            </w:r>
            <w:r w:rsidRPr="006374C0">
              <w:rPr>
                <w:rFonts w:ascii="GHEA Grapalat" w:hAnsi="GHEA Grapalat" w:cs="Sylfaen"/>
                <w:sz w:val="20"/>
                <w:szCs w:val="20"/>
                <w:lang w:val="hy-AM"/>
              </w:rPr>
              <w:lastRenderedPageBreak/>
              <w:t>կամ</w:t>
            </w:r>
            <w:r w:rsidRPr="006374C0">
              <w:rPr>
                <w:rFonts w:ascii="GHEA Grapalat" w:hAnsi="GHEA Grapalat"/>
                <w:sz w:val="20"/>
                <w:szCs w:val="20"/>
                <w:lang w:val="hy-AM"/>
              </w:rPr>
              <w:t xml:space="preserve"> օ</w:t>
            </w:r>
            <w:r w:rsidRPr="006374C0">
              <w:rPr>
                <w:rFonts w:ascii="GHEA Grapalat" w:hAnsi="GHEA Grapalat" w:cs="Sylfaen"/>
                <w:sz w:val="20"/>
                <w:szCs w:val="20"/>
                <w:lang w:val="hy-AM"/>
              </w:rPr>
              <w:t>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p w:rsidR="00526611" w:rsidRPr="006374C0" w:rsidRDefault="00526611" w:rsidP="00515E11">
            <w:pPr>
              <w:spacing w:after="120" w:line="240" w:lineRule="auto"/>
              <w:rPr>
                <w:rFonts w:ascii="GHEA Grapalat" w:hAnsi="GHEA Grapalat"/>
                <w:sz w:val="20"/>
                <w:szCs w:val="20"/>
                <w:lang w:val="hy-AM"/>
              </w:rPr>
            </w:pPr>
          </w:p>
        </w:tc>
        <w:tc>
          <w:tcPr>
            <w:tcW w:w="1620" w:type="dxa"/>
            <w:shd w:val="clear" w:color="auto" w:fill="auto"/>
          </w:tcPr>
          <w:p w:rsidR="00526611" w:rsidRPr="006374C0" w:rsidRDefault="00526611" w:rsidP="00515E11">
            <w:pPr>
              <w:spacing w:after="120" w:line="240" w:lineRule="auto"/>
              <w:rPr>
                <w:rFonts w:ascii="GHEA Grapalat" w:hAnsi="GHEA Grapalat" w:cs="Sylfaen"/>
                <w:noProof/>
                <w:sz w:val="20"/>
                <w:szCs w:val="20"/>
                <w:lang w:val="hy-AM"/>
              </w:rPr>
            </w:pPr>
            <w:r w:rsidRPr="006374C0">
              <w:rPr>
                <w:rFonts w:ascii="GHEA Grapalat" w:hAnsi="GHEA Grapalat" w:cs="Sylfaen"/>
                <w:noProof/>
                <w:sz w:val="20"/>
                <w:szCs w:val="20"/>
                <w:lang w:val="hy-AM"/>
              </w:rPr>
              <w:lastRenderedPageBreak/>
              <w:t>ԱՆ</w:t>
            </w:r>
          </w:p>
          <w:p w:rsidR="00526611" w:rsidRPr="006374C0" w:rsidRDefault="00526611" w:rsidP="00515E11">
            <w:pPr>
              <w:spacing w:after="120" w:line="240" w:lineRule="auto"/>
              <w:rPr>
                <w:rFonts w:ascii="GHEA Grapalat" w:hAnsi="GHEA Grapalat"/>
                <w:noProof/>
                <w:sz w:val="20"/>
                <w:szCs w:val="20"/>
                <w:lang w:val="hy-AM"/>
              </w:rPr>
            </w:pPr>
            <w:r w:rsidRPr="006374C0">
              <w:rPr>
                <w:rFonts w:ascii="GHEA Grapalat" w:hAnsi="GHEA Grapalat" w:cs="Sylfaen"/>
                <w:noProof/>
                <w:sz w:val="20"/>
                <w:szCs w:val="20"/>
                <w:lang w:val="hy-AM"/>
              </w:rPr>
              <w:lastRenderedPageBreak/>
              <w:t>ԻԿՎԾԻԿ</w:t>
            </w:r>
          </w:p>
          <w:p w:rsidR="00526611" w:rsidRPr="006374C0" w:rsidRDefault="00526611" w:rsidP="00515E11">
            <w:pPr>
              <w:spacing w:after="120" w:line="240" w:lineRule="auto"/>
              <w:rPr>
                <w:rFonts w:ascii="GHEA Grapalat" w:hAnsi="GHEA Grapalat" w:cs="Sylfaen"/>
                <w:noProof/>
                <w:sz w:val="20"/>
                <w:szCs w:val="20"/>
                <w:lang w:val="hy-AM"/>
              </w:rPr>
            </w:pPr>
            <w:r w:rsidRPr="006374C0">
              <w:rPr>
                <w:rFonts w:ascii="GHEA Grapalat" w:hAnsi="GHEA Grapalat" w:cs="Sylfaen"/>
                <w:noProof/>
                <w:sz w:val="20"/>
                <w:szCs w:val="20"/>
                <w:lang w:val="hy-AM"/>
              </w:rPr>
              <w:t>ԱՍՀՆ</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noProof/>
                <w:sz w:val="20"/>
                <w:szCs w:val="20"/>
                <w:lang w:val="hy-AM"/>
              </w:rPr>
              <w:t>ՀԿ-ներ</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համաձայնությամբ</w:t>
            </w:r>
            <w:r w:rsidRPr="006374C0">
              <w:rPr>
                <w:rFonts w:ascii="GHEA Grapalat" w:hAnsi="GHEA Grapalat"/>
                <w:noProof/>
                <w:sz w:val="20"/>
                <w:szCs w:val="20"/>
                <w:lang w:val="hy-AM"/>
              </w:rPr>
              <w:t>)</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95"/>
              </w:numPr>
              <w:spacing w:after="120" w:line="240" w:lineRule="auto"/>
              <w:rPr>
                <w:rFonts w:ascii="GHEA Grapalat" w:hAnsi="GHEA Grapalat"/>
                <w:b/>
                <w:noProof/>
                <w:sz w:val="20"/>
                <w:szCs w:val="20"/>
                <w:lang w:val="hy-AM"/>
              </w:rPr>
            </w:pPr>
            <w:r w:rsidRPr="006374C0">
              <w:rPr>
                <w:rFonts w:ascii="GHEA Grapalat" w:hAnsi="GHEA Grapalat" w:cs="Sylfaen"/>
                <w:noProof/>
                <w:sz w:val="20"/>
                <w:szCs w:val="20"/>
                <w:lang w:val="hy-AM"/>
              </w:rPr>
              <w:t>Արդարադատության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ոլորտում</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իրավախախտ</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վկա</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և</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հանցագործությունից</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ու</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բռնությունից</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տուժած</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երեխաների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վերականգնման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և</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պաշտպանության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ծառայությունների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հայեցակարգի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մշակման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նպատակով</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առկա</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խնդիրները</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վերհանված</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են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և</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վերլուծված</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առաջադեմ</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փորձը</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և</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չափանիշներն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ուսումնասիրված</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են, հայեցակարգը մշակված է և ընդունված է</w:t>
            </w:r>
            <w:r w:rsidRPr="006374C0">
              <w:rPr>
                <w:rFonts w:ascii="GHEA Grapalat" w:hAnsi="GHEA Grapalat"/>
                <w:noProof/>
                <w:sz w:val="20"/>
                <w:szCs w:val="20"/>
                <w:lang w:val="hy-AM"/>
              </w:rPr>
              <w:t>:</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1"/>
                <w:numId w:val="78"/>
              </w:numPr>
              <w:spacing w:after="120" w:line="240" w:lineRule="auto"/>
              <w:jc w:val="center"/>
              <w:rPr>
                <w:rFonts w:ascii="GHEA Grapalat" w:hAnsi="GHEA Grapalat"/>
                <w:b/>
                <w:sz w:val="20"/>
                <w:szCs w:val="20"/>
                <w:lang w:val="hy-AM"/>
              </w:rPr>
            </w:pPr>
            <w:r w:rsidRPr="006374C0">
              <w:rPr>
                <w:rFonts w:ascii="GHEA Grapalat" w:hAnsi="GHEA Grapalat" w:cs="Sylfaen"/>
                <w:b/>
                <w:sz w:val="20"/>
                <w:szCs w:val="20"/>
                <w:lang w:val="hy-AM"/>
              </w:rPr>
              <w:t>ՔՐԵԱԿԱՆ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ՊԱՏԻԺՆԵՐԻ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ՀԱՄԱԿԱՐԳԻ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ԱՐԴԻԱԿԱՆԱՑՈՒՄ</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ԵՎ</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ՆՊԱՏԱԿԱՅՆՈՒԹՅԱՆ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ԱՊԱՀՈՎՈՒՄ</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6.3.1.</w:t>
            </w:r>
            <w:r w:rsidRPr="006374C0">
              <w:rPr>
                <w:rFonts w:ascii="GHEA Grapalat" w:hAnsi="GHEA Grapalat"/>
                <w:b/>
                <w:sz w:val="20"/>
                <w:szCs w:val="20"/>
                <w:lang w:val="hy-AM"/>
              </w:rPr>
              <w:tab/>
            </w: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Պատժի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նպատակային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կիրառություն</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78"/>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քրեական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պատիժների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համակարգի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արդյունավետությունը</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նպատակայնությունը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43"/>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Բարելավել</w:t>
            </w:r>
            <w:r w:rsidRPr="006374C0">
              <w:rPr>
                <w:rFonts w:ascii="GHEA Grapalat" w:hAnsi="GHEA Grapalat"/>
                <w:sz w:val="20"/>
                <w:szCs w:val="20"/>
                <w:lang w:val="hy-AM"/>
              </w:rPr>
              <w:t xml:space="preserve"> է </w:t>
            </w:r>
            <w:r w:rsidRPr="006374C0">
              <w:rPr>
                <w:rFonts w:ascii="GHEA Grapalat" w:hAnsi="GHEA Grapalat" w:cs="Sylfaen"/>
                <w:sz w:val="20"/>
                <w:szCs w:val="20"/>
                <w:lang w:val="hy-AM"/>
              </w:rPr>
              <w:t>քրեական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պատիժների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նպատակայնությունը: </w:t>
            </w:r>
          </w:p>
          <w:p w:rsidR="00526611" w:rsidRPr="006374C0" w:rsidRDefault="00526611" w:rsidP="004E4924">
            <w:pPr>
              <w:pStyle w:val="ListParagraph"/>
              <w:numPr>
                <w:ilvl w:val="0"/>
                <w:numId w:val="243"/>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Բարելավվել է քրեակատարողական հիմնարկներում դատապարտյալների և կալանավորված անձանց պահման պայմանները: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noProof/>
                <w:sz w:val="20"/>
                <w:szCs w:val="20"/>
                <w:lang w:val="en-US"/>
              </w:rPr>
              <w:t>6.3.1.1.1.</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Ընդունված է և գործում է  քրեական պատիժների կատարման համակարգի զարգացման երկարաժամկետ ռազմավարությունը</w:t>
            </w:r>
          </w:p>
        </w:tc>
        <w:tc>
          <w:tcPr>
            <w:tcW w:w="5128" w:type="dxa"/>
            <w:gridSpan w:val="3"/>
            <w:shd w:val="clear" w:color="auto" w:fill="auto"/>
          </w:tcPr>
          <w:p w:rsidR="00526611" w:rsidRPr="006374C0" w:rsidRDefault="00526611" w:rsidP="004E4924">
            <w:pPr>
              <w:pStyle w:val="ListParagraph"/>
              <w:numPr>
                <w:ilvl w:val="0"/>
                <w:numId w:val="141"/>
              </w:numPr>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Մարդու իրավունքների եվրոպական դատարանի դիրքորոշումների, Խոշտանգումների և անմարդկային կամ նվաստացնող վերաբերմունքի կամ պատժի կանխարգելման եվրոպական կոմիտեի (ԽԿԿ), ՀՀ Մարդու իրավունքների պաշտպանի զեկույցների, ՀՀ արդարադատության նախարարության քրեակատարողական հիմնարկներում և մարմիններում հասարակական վերահսկողություն իրականացնող հասարակական դիտորդների խմբի հաշվետվությունների հաշվառմամբ իրականացնել քրեական պատիժների համակարգի համապարփակ ուսումնասիրություն՝ առանձնացնելով հիմնական խնդիրները.</w:t>
            </w:r>
          </w:p>
          <w:p w:rsidR="00526611" w:rsidRPr="006374C0" w:rsidRDefault="00526611" w:rsidP="004E4924">
            <w:pPr>
              <w:pStyle w:val="ListParagraph"/>
              <w:numPr>
                <w:ilvl w:val="0"/>
                <w:numId w:val="141"/>
              </w:numPr>
              <w:spacing w:after="120" w:line="240" w:lineRule="auto"/>
              <w:contextualSpacing w:val="0"/>
              <w:rPr>
                <w:rFonts w:ascii="GHEA Grapalat" w:hAnsi="GHEA Grapalat" w:cs="Sylfaen"/>
                <w:sz w:val="20"/>
                <w:szCs w:val="20"/>
                <w:lang w:val="hy-AM"/>
              </w:rPr>
            </w:pPr>
            <w:r w:rsidRPr="006374C0">
              <w:rPr>
                <w:rFonts w:ascii="GHEA Grapalat" w:hAnsi="GHEA Grapalat" w:cs="Sylfaen"/>
                <w:sz w:val="20"/>
                <w:szCs w:val="20"/>
                <w:lang w:val="hy-AM"/>
              </w:rPr>
              <w:t>Ուսումնասիրության հիման վրա մշակել քրեական պատիժների կատարման համակարգի զարգացման երկարաժամկետ ռազմավարություն: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4-րդ եռամսյակ</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Ռազմավարության իրականացումը շարունակական</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 xml:space="preserve"> </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Ընթացիիկ ֆինանսավորում 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r w:rsidRPr="006374C0">
              <w:rPr>
                <w:rFonts w:ascii="GHEA Grapalat" w:hAnsi="GHEA Grapalat"/>
                <w:sz w:val="20"/>
                <w:szCs w:val="20"/>
                <w:lang w:val="hy-AM"/>
              </w:rPr>
              <w:t xml:space="preserve"> </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en-US"/>
              </w:rPr>
              <w:t>ԱՆ</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41"/>
              </w:numPr>
              <w:spacing w:after="0" w:line="240" w:lineRule="auto"/>
              <w:rPr>
                <w:rFonts w:ascii="GHEA Grapalat" w:hAnsi="GHEA Grapalat" w:cs="Sylfaen"/>
                <w:sz w:val="20"/>
                <w:szCs w:val="20"/>
                <w:lang w:val="hy-AM"/>
              </w:rPr>
            </w:pPr>
            <w:r w:rsidRPr="006374C0">
              <w:rPr>
                <w:rFonts w:ascii="GHEA Grapalat" w:hAnsi="GHEA Grapalat" w:cs="Sylfaen"/>
                <w:sz w:val="20"/>
                <w:szCs w:val="20"/>
                <w:lang w:val="hy-AM"/>
              </w:rPr>
              <w:t>Քրեական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պատիժների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երկարաժամկետ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ռազմավարությունը մշակված և հաստատված է: Գործում է:</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noProof/>
                <w:sz w:val="20"/>
                <w:szCs w:val="20"/>
                <w:lang w:val="en-US"/>
              </w:rPr>
              <w:t>6.3.1.1.2.</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ծառայության</w:t>
            </w:r>
            <w:r w:rsidRPr="006374C0">
              <w:rPr>
                <w:rFonts w:ascii="GHEA Grapalat" w:hAnsi="GHEA Grapalat"/>
                <w:sz w:val="20"/>
                <w:szCs w:val="20"/>
                <w:lang w:val="hy-AM"/>
              </w:rPr>
              <w:t xml:space="preserve"> կատարելագործված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մոդել</w:t>
            </w:r>
          </w:p>
        </w:tc>
        <w:tc>
          <w:tcPr>
            <w:tcW w:w="5128" w:type="dxa"/>
            <w:gridSpan w:val="3"/>
            <w:shd w:val="clear" w:color="auto" w:fill="auto"/>
          </w:tcPr>
          <w:p w:rsidR="00526611" w:rsidRPr="006374C0" w:rsidRDefault="00526611" w:rsidP="004E4924">
            <w:pPr>
              <w:pStyle w:val="ListParagraph"/>
              <w:numPr>
                <w:ilvl w:val="0"/>
                <w:numId w:val="245"/>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Վերլուծել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մոդելը՝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համադրելով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միջազգային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մոդելների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w:t>
            </w:r>
          </w:p>
          <w:p w:rsidR="00526611" w:rsidRPr="006374C0" w:rsidRDefault="00526611" w:rsidP="004E4924">
            <w:pPr>
              <w:pStyle w:val="ListParagraph"/>
              <w:numPr>
                <w:ilvl w:val="0"/>
                <w:numId w:val="245"/>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Վերլուծությունը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շահագրգիռ</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մարմինների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դարձնելով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հասարակության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ներկայացուցիչներին</w:t>
            </w:r>
            <w:r w:rsidRPr="006374C0">
              <w:rPr>
                <w:rFonts w:ascii="GHEA Grapalat" w:hAnsi="GHEA Grapalat"/>
                <w:sz w:val="20"/>
                <w:szCs w:val="20"/>
                <w:lang w:val="hy-AM"/>
              </w:rPr>
              <w:t>.</w:t>
            </w:r>
          </w:p>
          <w:p w:rsidR="00526611" w:rsidRPr="006374C0" w:rsidRDefault="00526611" w:rsidP="004E4924">
            <w:pPr>
              <w:pStyle w:val="ListParagraph"/>
              <w:numPr>
                <w:ilvl w:val="0"/>
                <w:numId w:val="245"/>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Քննարկումների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մոդելի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 1-ին</w:t>
            </w:r>
            <w:r w:rsidRPr="006374C0">
              <w:rPr>
                <w:rFonts w:ascii="GHEA Grapalat" w:hAnsi="GHEA Grapalat"/>
                <w:sz w:val="20"/>
                <w:szCs w:val="20"/>
                <w:lang w:val="hy-AM"/>
              </w:rPr>
              <w:t xml:space="preserve"> եռամսյակ </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 xml:space="preserve">Ընթացիկ ֆինանսավորում </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42"/>
              </w:numPr>
              <w:spacing w:after="0" w:line="240" w:lineRule="auto"/>
              <w:rPr>
                <w:rFonts w:ascii="GHEA Grapalat" w:hAnsi="GHEA Grapalat"/>
                <w:sz w:val="20"/>
                <w:szCs w:val="20"/>
                <w:lang w:val="hy-AM"/>
              </w:rPr>
            </w:pPr>
            <w:r w:rsidRPr="006374C0">
              <w:rPr>
                <w:rFonts w:ascii="GHEA Grapalat" w:hAnsi="GHEA Grapalat" w:cs="Sylfaen"/>
                <w:sz w:val="20"/>
                <w:szCs w:val="20"/>
                <w:lang w:val="hy-AM"/>
              </w:rPr>
              <w:t>Քեակատարողական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մոդելի վերլուծության և 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մոդելների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 համեմատության հիման վրա 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մոդելի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 առաջարկությունները ներկայացված են: Արդյունքների հաշվառմամբ՝ քայլերը ձեռնարկված են:</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noProof/>
                <w:sz w:val="20"/>
                <w:szCs w:val="20"/>
                <w:lang w:val="en-US"/>
              </w:rPr>
              <w:t>6.3.1.1.3.</w:t>
            </w:r>
          </w:p>
        </w:tc>
        <w:tc>
          <w:tcPr>
            <w:tcW w:w="2522" w:type="dxa"/>
            <w:gridSpan w:val="3"/>
            <w:shd w:val="clear" w:color="auto" w:fill="auto"/>
            <w:vAlign w:val="center"/>
          </w:tcPr>
          <w:p w:rsidR="00526611" w:rsidRPr="006374C0" w:rsidRDefault="00526611" w:rsidP="00515E11">
            <w:pPr>
              <w:pStyle w:val="CommentText"/>
              <w:spacing w:after="0"/>
              <w:rPr>
                <w:b/>
              </w:rPr>
            </w:pPr>
            <w:r w:rsidRPr="006374C0">
              <w:rPr>
                <w:rFonts w:cs="Sylfaen"/>
              </w:rPr>
              <w:t xml:space="preserve">Ընդունված է Քրեակատարողական </w:t>
            </w:r>
            <w:r w:rsidRPr="006374C0">
              <w:rPr>
                <w:rFonts w:cs="Sylfaen"/>
              </w:rPr>
              <w:lastRenderedPageBreak/>
              <w:t>նոր օրենսգիրքը</w:t>
            </w:r>
          </w:p>
        </w:tc>
        <w:tc>
          <w:tcPr>
            <w:tcW w:w="5128" w:type="dxa"/>
            <w:gridSpan w:val="3"/>
            <w:shd w:val="clear" w:color="auto" w:fill="auto"/>
          </w:tcPr>
          <w:p w:rsidR="00526611" w:rsidRPr="006374C0" w:rsidRDefault="00526611" w:rsidP="004E4924">
            <w:pPr>
              <w:pStyle w:val="ListParagraph"/>
              <w:numPr>
                <w:ilvl w:val="0"/>
                <w:numId w:val="244"/>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lastRenderedPageBreak/>
              <w:t>Մարդու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եվրոպական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դիրքորոշումների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Խոշտանգումների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անմարդկային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նվաստացնող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վերաբերմունքի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պատժի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կանխարգելման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եվրոպական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կոմիտեի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ԽԿԿ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Մարդու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զեկույցների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արդարադատության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նախարարության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հիմնարկներում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մարմիններում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հասարակական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վերահսկողություն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իրականացնող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հասարակական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դիտորդների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խմբի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հաշվառմամբ 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օրենսգրքի նախագիծը</w:t>
            </w:r>
            <w:r w:rsidRPr="006374C0">
              <w:rPr>
                <w:rFonts w:ascii="GHEA Grapalat" w:hAnsi="GHEA Grapalat"/>
                <w:sz w:val="20"/>
                <w:szCs w:val="20"/>
                <w:lang w:val="hy-AM"/>
              </w:rPr>
              <w:t>:</w:t>
            </w:r>
          </w:p>
          <w:p w:rsidR="00526611" w:rsidRPr="006374C0" w:rsidRDefault="00526611" w:rsidP="004E4924">
            <w:pPr>
              <w:pStyle w:val="ListParagraph"/>
              <w:numPr>
                <w:ilvl w:val="0"/>
                <w:numId w:val="244"/>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օրենսգրքի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նախագիծը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շրջանառության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մեջ</w:t>
            </w:r>
            <w:r w:rsidRPr="006374C0">
              <w:rPr>
                <w:rFonts w:ascii="GHEA Grapalat" w:hAnsi="GHEA Grapalat"/>
                <w:sz w:val="20"/>
                <w:szCs w:val="20"/>
                <w:lang w:val="hy-AM"/>
              </w:rPr>
              <w:t>:</w:t>
            </w:r>
          </w:p>
          <w:p w:rsidR="00526611" w:rsidRPr="006374C0" w:rsidRDefault="00526611" w:rsidP="004E4924">
            <w:pPr>
              <w:pStyle w:val="ListParagraph"/>
              <w:numPr>
                <w:ilvl w:val="0"/>
                <w:numId w:val="244"/>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Կազմակերպել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քննարկումներ</w:t>
            </w:r>
            <w:r w:rsidRPr="006374C0">
              <w:rPr>
                <w:rFonts w:ascii="GHEA Grapalat" w:hAnsi="GHEA Grapalat" w:cs="Sylfaen"/>
                <w:sz w:val="20"/>
                <w:szCs w:val="20"/>
              </w:rPr>
              <w:t>:</w:t>
            </w:r>
          </w:p>
          <w:p w:rsidR="00526611" w:rsidRPr="006374C0" w:rsidRDefault="00526611" w:rsidP="004E4924">
            <w:pPr>
              <w:pStyle w:val="ListParagraph"/>
              <w:numPr>
                <w:ilvl w:val="0"/>
                <w:numId w:val="244"/>
              </w:numPr>
              <w:spacing w:after="120" w:line="240" w:lineRule="auto"/>
              <w:ind w:left="357" w:hanging="357"/>
              <w:contextualSpacing w:val="0"/>
              <w:rPr>
                <w:rFonts w:ascii="GHEA Grapalat" w:hAnsi="GHEA Grapalat"/>
                <w:b/>
                <w:sz w:val="20"/>
                <w:szCs w:val="20"/>
                <w:lang w:val="hy-AM"/>
              </w:rPr>
            </w:pP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օրենսգրքի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նախագիծը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w:t>
            </w:r>
            <w:r w:rsidRPr="006374C0">
              <w:rPr>
                <w:rFonts w:ascii="GHEA Grapalat" w:hAnsi="GHEA Grapalat"/>
                <w:sz w:val="20"/>
                <w:szCs w:val="20"/>
                <w:lang w:val="hy-AM"/>
              </w:rPr>
              <w:t xml:space="preserve"> Ազգային ժողով:</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lastRenderedPageBreak/>
              <w:t>2019</w:t>
            </w:r>
            <w:r w:rsidRPr="006374C0">
              <w:rPr>
                <w:rFonts w:ascii="GHEA Grapalat" w:hAnsi="GHEA Grapalat" w:cs="Sylfaen"/>
                <w:sz w:val="20"/>
                <w:szCs w:val="20"/>
                <w:lang w:val="hy-AM"/>
              </w:rPr>
              <w:t>թ</w:t>
            </w:r>
            <w:r w:rsidRPr="006374C0">
              <w:rPr>
                <w:rFonts w:ascii="GHEA Grapalat" w:hAnsi="GHEA Grapalat"/>
                <w:sz w:val="20"/>
                <w:szCs w:val="20"/>
                <w:lang w:val="hy-AM"/>
              </w:rPr>
              <w:t>.</w:t>
            </w:r>
            <w:r w:rsidRPr="006374C0">
              <w:rPr>
                <w:rFonts w:ascii="GHEA Grapalat" w:hAnsi="GHEA Grapalat"/>
                <w:sz w:val="20"/>
                <w:szCs w:val="20"/>
                <w:lang w:val="en-US"/>
              </w:rPr>
              <w:t xml:space="preserve"> 4-րդ </w:t>
            </w:r>
            <w:r w:rsidRPr="006374C0">
              <w:rPr>
                <w:rFonts w:ascii="GHEA Grapalat" w:hAnsi="GHEA Grapalat"/>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 xml:space="preserve">Ընթացիկ ֆինանսավորում </w:t>
            </w:r>
            <w:r w:rsidRPr="006374C0">
              <w:rPr>
                <w:rFonts w:ascii="GHEA Grapalat" w:hAnsi="GHEA Grapalat" w:cs="Sylfaen"/>
                <w:sz w:val="20"/>
                <w:szCs w:val="20"/>
                <w:lang w:val="hy-AM"/>
              </w:rPr>
              <w:lastRenderedPageBreak/>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lastRenderedPageBreak/>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46"/>
              </w:numPr>
              <w:spacing w:after="0" w:line="240" w:lineRule="auto"/>
              <w:rPr>
                <w:rFonts w:ascii="GHEA Grapalat" w:hAnsi="GHEA Grapalat" w:cs="Sylfaen"/>
                <w:sz w:val="20"/>
                <w:szCs w:val="20"/>
                <w:lang w:val="hy-AM"/>
              </w:rPr>
            </w:pPr>
            <w:r w:rsidRPr="006374C0">
              <w:rPr>
                <w:rFonts w:ascii="GHEA Grapalat" w:hAnsi="GHEA Grapalat" w:cs="Sylfaen"/>
                <w:sz w:val="20"/>
                <w:szCs w:val="20"/>
                <w:lang w:val="hy-AM"/>
              </w:rPr>
              <w:t>Մարդու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եվրոպական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դիրքորոշումների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Խոշտանգումների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անմարդկային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նվաստացնող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վերաբերմունքի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պատժի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կանխարգելման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եվրոպական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կոմիտեի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ԽԿԿ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Մարդու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զեկույցների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արդարադատության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նախարարության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հիմնարկներում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մարմիններում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հասարակական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վերահսկողություն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իրականացնող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հասարակական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դիտորդների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խմբի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հաշվետվություններն ուսումնասիրված են և արդյունքների հիման վրա 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օրենսգիրքն ընդունված է: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noProof/>
                <w:sz w:val="20"/>
                <w:szCs w:val="20"/>
                <w:lang w:val="en-US"/>
              </w:rPr>
              <w:t>6.3.1.1.4.</w:t>
            </w:r>
          </w:p>
        </w:tc>
        <w:tc>
          <w:tcPr>
            <w:tcW w:w="2522" w:type="dxa"/>
            <w:gridSpan w:val="3"/>
            <w:shd w:val="clear" w:color="auto" w:fill="auto"/>
            <w:vAlign w:val="center"/>
          </w:tcPr>
          <w:p w:rsidR="00526611" w:rsidRPr="006374C0" w:rsidRDefault="00526611" w:rsidP="00515E11">
            <w:pPr>
              <w:pStyle w:val="CommentText"/>
              <w:spacing w:after="0"/>
            </w:pPr>
            <w:r w:rsidRPr="006374C0">
              <w:rPr>
                <w:rFonts w:cs="Sylfaen"/>
              </w:rPr>
              <w:t xml:space="preserve">Ներդված են </w:t>
            </w:r>
            <w:r w:rsidRPr="006374C0">
              <w:t xml:space="preserve"> </w:t>
            </w:r>
            <w:r w:rsidRPr="006374C0">
              <w:rPr>
                <w:rFonts w:cs="Sylfaen"/>
              </w:rPr>
              <w:t>կալանավորված</w:t>
            </w:r>
            <w:r w:rsidRPr="006374C0">
              <w:t xml:space="preserve"> </w:t>
            </w:r>
            <w:r w:rsidRPr="006374C0">
              <w:rPr>
                <w:rFonts w:cs="Sylfaen"/>
              </w:rPr>
              <w:t>անձանց</w:t>
            </w:r>
            <w:r w:rsidRPr="006374C0">
              <w:t xml:space="preserve"> </w:t>
            </w:r>
            <w:r w:rsidRPr="006374C0">
              <w:rPr>
                <w:rFonts w:cs="Sylfaen"/>
              </w:rPr>
              <w:t>և</w:t>
            </w:r>
            <w:r w:rsidRPr="006374C0">
              <w:t xml:space="preserve"> </w:t>
            </w:r>
            <w:r w:rsidRPr="006374C0">
              <w:rPr>
                <w:rFonts w:cs="Sylfaen"/>
              </w:rPr>
              <w:t>դատապարտյալների</w:t>
            </w:r>
            <w:r w:rsidRPr="006374C0">
              <w:t xml:space="preserve"> </w:t>
            </w:r>
            <w:r w:rsidRPr="006374C0">
              <w:rPr>
                <w:rFonts w:cs="Sylfaen"/>
              </w:rPr>
              <w:t>մասնագիտական</w:t>
            </w:r>
            <w:r w:rsidRPr="006374C0">
              <w:t xml:space="preserve"> </w:t>
            </w:r>
            <w:r w:rsidRPr="006374C0">
              <w:rPr>
                <w:rFonts w:cs="Sylfaen"/>
              </w:rPr>
              <w:t>կրթության</w:t>
            </w:r>
            <w:r w:rsidRPr="006374C0">
              <w:t xml:space="preserve"> </w:t>
            </w:r>
            <w:r w:rsidRPr="006374C0">
              <w:rPr>
                <w:rFonts w:cs="Sylfaen"/>
              </w:rPr>
              <w:t>նոր</w:t>
            </w:r>
            <w:r w:rsidRPr="006374C0">
              <w:t xml:space="preserve"> արդյունավետ </w:t>
            </w:r>
            <w:r w:rsidRPr="006374C0">
              <w:rPr>
                <w:rFonts w:cs="Sylfaen"/>
              </w:rPr>
              <w:t>ծրագրեր</w:t>
            </w:r>
          </w:p>
          <w:p w:rsidR="00526611" w:rsidRPr="006374C0" w:rsidRDefault="00526611" w:rsidP="00515E11">
            <w:pPr>
              <w:pStyle w:val="CommentText"/>
              <w:framePr w:hSpace="180" w:wrap="around" w:hAnchor="margin" w:x="360" w:y="915"/>
              <w:spacing w:after="0"/>
            </w:pPr>
          </w:p>
          <w:p w:rsidR="00526611" w:rsidRPr="006374C0" w:rsidRDefault="00526611" w:rsidP="00515E11">
            <w:pPr>
              <w:spacing w:after="120" w:line="240" w:lineRule="auto"/>
              <w:rPr>
                <w:rFonts w:ascii="GHEA Grapalat" w:hAnsi="GHEA Grapalat"/>
                <w:b/>
                <w:sz w:val="20"/>
                <w:szCs w:val="20"/>
                <w:lang w:val="hy-AM"/>
              </w:rPr>
            </w:pPr>
          </w:p>
        </w:tc>
        <w:tc>
          <w:tcPr>
            <w:tcW w:w="5128" w:type="dxa"/>
            <w:gridSpan w:val="3"/>
            <w:shd w:val="clear" w:color="auto" w:fill="auto"/>
          </w:tcPr>
          <w:p w:rsidR="00526611" w:rsidRPr="006374C0" w:rsidRDefault="00526611" w:rsidP="004E4924">
            <w:pPr>
              <w:pStyle w:val="ListParagraph"/>
              <w:numPr>
                <w:ilvl w:val="0"/>
                <w:numId w:val="247"/>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կրթության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գնահատում</w:t>
            </w:r>
            <w:r w:rsidRPr="006374C0">
              <w:rPr>
                <w:rFonts w:ascii="GHEA Grapalat" w:hAnsi="GHEA Grapalat"/>
                <w:sz w:val="20"/>
                <w:szCs w:val="20"/>
                <w:lang w:val="hy-AM"/>
              </w:rPr>
              <w:t>.</w:t>
            </w:r>
          </w:p>
          <w:p w:rsidR="00526611" w:rsidRPr="006374C0" w:rsidRDefault="00526611" w:rsidP="004E4924">
            <w:pPr>
              <w:pStyle w:val="ListParagraph"/>
              <w:numPr>
                <w:ilvl w:val="0"/>
                <w:numId w:val="247"/>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կալանավորված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կրթության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ծրագրերը</w:t>
            </w:r>
            <w:r w:rsidRPr="006374C0">
              <w:rPr>
                <w:rFonts w:ascii="GHEA Grapalat" w:hAnsi="GHEA Grapalat"/>
                <w:sz w:val="20"/>
                <w:szCs w:val="20"/>
                <w:lang w:val="hy-AM"/>
              </w:rPr>
              <w:t>.</w:t>
            </w:r>
          </w:p>
          <w:p w:rsidR="00526611" w:rsidRPr="006374C0" w:rsidRDefault="00526611" w:rsidP="004E4924">
            <w:pPr>
              <w:pStyle w:val="ListParagraph"/>
              <w:numPr>
                <w:ilvl w:val="0"/>
                <w:numId w:val="247"/>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կալանավորված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կրթության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իսկ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Սահմանել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վերստուգելի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որոնք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կտան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կրթական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աստիճանը</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w:t>
            </w:r>
            <w:r w:rsidRPr="006374C0">
              <w:rPr>
                <w:rFonts w:ascii="GHEA Grapalat" w:hAnsi="GHEA Grapalat"/>
                <w:sz w:val="20"/>
                <w:szCs w:val="20"/>
                <w:lang w:val="en-US"/>
              </w:rPr>
              <w:t xml:space="preserve"> 4-րդ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Ընթացիկ ֆինանսավորում 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ԱՆ</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կատարման</w:t>
            </w:r>
            <w:r w:rsidRPr="006374C0">
              <w:rPr>
                <w:rFonts w:ascii="GHEA Grapalat" w:hAnsi="GHEA Grapalat" w:cs="Sylfaen"/>
                <w:b/>
                <w:sz w:val="20"/>
                <w:szCs w:val="20"/>
              </w:rPr>
              <w:t xml:space="preserve"> </w:t>
            </w:r>
            <w:r w:rsidRPr="006374C0">
              <w:rPr>
                <w:rFonts w:ascii="GHEA Grapalat" w:hAnsi="GHEA Grapalat" w:cs="Sylfaen"/>
                <w:b/>
                <w:sz w:val="20"/>
                <w:szCs w:val="20"/>
                <w:lang w:val="hy-AM"/>
              </w:rPr>
              <w:t>վերստուգելի չափանիշը</w:t>
            </w:r>
          </w:p>
          <w:p w:rsidR="00526611" w:rsidRPr="006374C0" w:rsidRDefault="00526611" w:rsidP="00515E11">
            <w:pPr>
              <w:spacing w:after="0" w:line="240" w:lineRule="auto"/>
              <w:rPr>
                <w:rFonts w:ascii="GHEA Grapalat" w:hAnsi="GHEA Grapalat" w:cs="Sylfaen"/>
                <w:sz w:val="20"/>
                <w:szCs w:val="20"/>
                <w:lang w:val="hy-AM"/>
              </w:rPr>
            </w:pPr>
            <w:r w:rsidRPr="006374C0">
              <w:rPr>
                <w:rFonts w:ascii="GHEA Grapalat" w:hAnsi="GHEA Grapalat" w:cs="Sylfaen"/>
                <w:sz w:val="20"/>
                <w:szCs w:val="20"/>
                <w:lang w:val="hy-AM"/>
              </w:rPr>
              <w:t>1. 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կրթության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գնահատումն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 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Կալանավորված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կրթության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 են</w:t>
            </w:r>
            <w:r w:rsidRPr="006374C0">
              <w:rPr>
                <w:rFonts w:ascii="GHEA Grapalat" w:hAnsi="GHEA Grapalat"/>
                <w:sz w:val="20"/>
                <w:szCs w:val="20"/>
                <w:lang w:val="hy-AM"/>
              </w:rPr>
              <w:t>: Ո</w:t>
            </w:r>
            <w:r w:rsidRPr="006374C0">
              <w:rPr>
                <w:rFonts w:ascii="GHEA Grapalat" w:hAnsi="GHEA Grapalat" w:cs="Sylfaen"/>
                <w:sz w:val="20"/>
                <w:szCs w:val="20"/>
                <w:lang w:val="hy-AM"/>
              </w:rPr>
              <w:t>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կալանավորված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մասնագիտական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կրթության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Կրթական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աստիճանը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վերստուգելի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սահմանված 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Կալանավորված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զբաղվածության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 է</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noProof/>
                <w:sz w:val="20"/>
                <w:szCs w:val="20"/>
                <w:lang w:val="en-US"/>
              </w:rPr>
              <w:t>6.3.1.1.5.</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Կալանավորված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բարելավված </w:t>
            </w:r>
            <w:r w:rsidRPr="006374C0">
              <w:rPr>
                <w:rFonts w:ascii="GHEA Grapalat" w:hAnsi="GHEA Grapalat" w:cs="Sylfaen"/>
                <w:sz w:val="20"/>
                <w:szCs w:val="20"/>
                <w:lang w:val="hy-AM"/>
              </w:rPr>
              <w:t>զբաղվածության մակարդակ</w:t>
            </w:r>
          </w:p>
        </w:tc>
        <w:tc>
          <w:tcPr>
            <w:tcW w:w="5128" w:type="dxa"/>
            <w:gridSpan w:val="3"/>
            <w:shd w:val="clear" w:color="auto" w:fill="auto"/>
          </w:tcPr>
          <w:p w:rsidR="00526611" w:rsidRPr="006374C0" w:rsidRDefault="00526611" w:rsidP="004E4924">
            <w:pPr>
              <w:pStyle w:val="ListParagraph"/>
              <w:numPr>
                <w:ilvl w:val="0"/>
                <w:numId w:val="248"/>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կալանավորված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զբաղվածության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խնդիրները:</w:t>
            </w:r>
          </w:p>
          <w:p w:rsidR="00526611" w:rsidRPr="006374C0" w:rsidRDefault="00526611" w:rsidP="004E4924">
            <w:pPr>
              <w:pStyle w:val="ListParagraph"/>
              <w:numPr>
                <w:ilvl w:val="0"/>
                <w:numId w:val="248"/>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կալանավորված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զբաղվածության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ծրագիր</w:t>
            </w:r>
            <w:r w:rsidRPr="006374C0">
              <w:rPr>
                <w:rFonts w:ascii="GHEA Grapalat" w:hAnsi="GHEA Grapalat"/>
                <w:sz w:val="20"/>
                <w:szCs w:val="20"/>
                <w:lang w:val="hy-AM"/>
              </w:rPr>
              <w:t>.</w:t>
            </w:r>
          </w:p>
          <w:p w:rsidR="00526611" w:rsidRPr="006374C0" w:rsidRDefault="00526611" w:rsidP="004E4924">
            <w:pPr>
              <w:pStyle w:val="ListParagraph"/>
              <w:numPr>
                <w:ilvl w:val="0"/>
                <w:numId w:val="248"/>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Սահմանել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վերստուգելի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որոնք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կտան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հիմնարկների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զբաղվածության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w:t>
            </w:r>
            <w:r w:rsidRPr="006374C0">
              <w:rPr>
                <w:rFonts w:ascii="GHEA Grapalat" w:hAnsi="GHEA Grapalat"/>
                <w:sz w:val="20"/>
                <w:szCs w:val="20"/>
                <w:lang w:val="en-US"/>
              </w:rPr>
              <w:t xml:space="preserve"> 4-րդ </w:t>
            </w:r>
            <w:r w:rsidRPr="006374C0">
              <w:rPr>
                <w:rFonts w:ascii="GHEA Grapalat" w:hAnsi="GHEA Grapalat"/>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Ընթացիկ ֆինանսավորում </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ԱՆ</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Գործողության կատարման վերստուգելի չափանիշը</w:t>
            </w:r>
          </w:p>
          <w:p w:rsidR="00526611" w:rsidRPr="006374C0" w:rsidRDefault="00526611" w:rsidP="00515E11">
            <w:pPr>
              <w:spacing w:after="0" w:line="240" w:lineRule="auto"/>
              <w:rPr>
                <w:rFonts w:ascii="GHEA Grapalat" w:hAnsi="GHEA Grapalat" w:cs="Sylfaen"/>
                <w:sz w:val="20"/>
                <w:szCs w:val="20"/>
                <w:lang w:val="hy-AM"/>
              </w:rPr>
            </w:pPr>
            <w:r w:rsidRPr="006374C0">
              <w:rPr>
                <w:rFonts w:ascii="GHEA Grapalat" w:hAnsi="GHEA Grapalat" w:cs="Sylfaen"/>
                <w:sz w:val="20"/>
                <w:szCs w:val="20"/>
                <w:lang w:val="hy-AM"/>
              </w:rPr>
              <w:t>1. Կալանավորված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զբաղվածության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ծրագիրը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մշակված </w:t>
            </w:r>
            <w:r w:rsidRPr="006374C0">
              <w:rPr>
                <w:rFonts w:ascii="GHEA Grapalat" w:hAnsi="GHEA Grapalat"/>
                <w:sz w:val="20"/>
                <w:szCs w:val="20"/>
                <w:lang w:val="hy-AM"/>
              </w:rPr>
              <w:t xml:space="preserve">է: </w:t>
            </w:r>
            <w:r w:rsidRPr="006374C0">
              <w:rPr>
                <w:rFonts w:ascii="GHEA Grapalat" w:hAnsi="GHEA Grapalat" w:cs="Sylfaen"/>
                <w:sz w:val="20"/>
                <w:szCs w:val="20"/>
                <w:lang w:val="hy-AM"/>
              </w:rPr>
              <w:t>Սահմանված են վերստուգելի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որոնք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կտան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հիմնարկների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զբաղվածության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քայլերը</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noProof/>
                <w:sz w:val="20"/>
                <w:szCs w:val="20"/>
                <w:lang w:val="en-US"/>
              </w:rPr>
              <w:t>6.3.1.1.6.</w:t>
            </w:r>
          </w:p>
        </w:tc>
        <w:tc>
          <w:tcPr>
            <w:tcW w:w="2522" w:type="dxa"/>
            <w:gridSpan w:val="3"/>
            <w:shd w:val="clear" w:color="auto" w:fill="auto"/>
            <w:vAlign w:val="center"/>
          </w:tcPr>
          <w:p w:rsidR="00526611" w:rsidRPr="006374C0" w:rsidRDefault="00526611" w:rsidP="00515E11">
            <w:pPr>
              <w:pStyle w:val="CommentText"/>
              <w:spacing w:after="0"/>
            </w:pPr>
            <w:r w:rsidRPr="006374C0">
              <w:rPr>
                <w:rFonts w:cs="Sylfaen"/>
              </w:rPr>
              <w:t>Մշակված է   քրեակատարողական</w:t>
            </w:r>
            <w:r w:rsidRPr="006374C0">
              <w:t xml:space="preserve"> </w:t>
            </w:r>
            <w:r w:rsidRPr="006374C0">
              <w:rPr>
                <w:rFonts w:cs="Sylfaen"/>
              </w:rPr>
              <w:t>ծառայությունում</w:t>
            </w:r>
            <w:r w:rsidRPr="006374C0">
              <w:t xml:space="preserve"> </w:t>
            </w:r>
            <w:r w:rsidRPr="006374C0">
              <w:rPr>
                <w:rFonts w:cs="Sylfaen"/>
              </w:rPr>
              <w:t>տնտեսվարման</w:t>
            </w:r>
            <w:r w:rsidRPr="006374C0">
              <w:t xml:space="preserve"> </w:t>
            </w:r>
            <w:r w:rsidRPr="006374C0">
              <w:rPr>
                <w:rFonts w:cs="Sylfaen"/>
              </w:rPr>
              <w:t>արդյունավետ</w:t>
            </w:r>
            <w:r w:rsidRPr="006374C0">
              <w:t xml:space="preserve"> </w:t>
            </w:r>
            <w:r w:rsidRPr="006374C0">
              <w:rPr>
                <w:rFonts w:cs="Sylfaen"/>
              </w:rPr>
              <w:t>մեխանիզմների ներդրման ծրագիր</w:t>
            </w:r>
          </w:p>
          <w:p w:rsidR="00526611" w:rsidRPr="006374C0" w:rsidRDefault="00526611" w:rsidP="00515E11">
            <w:pPr>
              <w:spacing w:after="120" w:line="240" w:lineRule="auto"/>
              <w:rPr>
                <w:rFonts w:ascii="GHEA Grapalat" w:hAnsi="GHEA Grapalat"/>
                <w:b/>
                <w:sz w:val="20"/>
                <w:szCs w:val="20"/>
                <w:lang w:val="hy-AM"/>
              </w:rPr>
            </w:pPr>
          </w:p>
        </w:tc>
        <w:tc>
          <w:tcPr>
            <w:tcW w:w="5128" w:type="dxa"/>
            <w:gridSpan w:val="3"/>
            <w:shd w:val="clear" w:color="auto" w:fill="auto"/>
          </w:tcPr>
          <w:p w:rsidR="00526611" w:rsidRPr="006374C0" w:rsidRDefault="00526611" w:rsidP="004E4924">
            <w:pPr>
              <w:pStyle w:val="ListParagraph"/>
              <w:numPr>
                <w:ilvl w:val="0"/>
                <w:numId w:val="249"/>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lastRenderedPageBreak/>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համապարփակ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տնտեսվարման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իրավիճակի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w:t>
            </w:r>
          </w:p>
          <w:p w:rsidR="00526611" w:rsidRPr="006374C0" w:rsidRDefault="00526611" w:rsidP="004E4924">
            <w:pPr>
              <w:pStyle w:val="ListParagraph"/>
              <w:numPr>
                <w:ilvl w:val="0"/>
                <w:numId w:val="249"/>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lastRenderedPageBreak/>
              <w:t>տնտեսվարման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բարձրացմանն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ծրագիր</w:t>
            </w:r>
            <w:r w:rsidRPr="006374C0">
              <w:rPr>
                <w:rFonts w:ascii="GHEA Grapalat" w:hAnsi="GHEA Grapalat"/>
                <w:sz w:val="20"/>
                <w:szCs w:val="20"/>
                <w:lang w:val="hy-AM"/>
              </w:rPr>
              <w:t>.</w:t>
            </w:r>
          </w:p>
          <w:p w:rsidR="00526611" w:rsidRPr="006374C0" w:rsidRDefault="00526611" w:rsidP="004E4924">
            <w:pPr>
              <w:pStyle w:val="ListParagraph"/>
              <w:numPr>
                <w:ilvl w:val="0"/>
                <w:numId w:val="249"/>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Դիտարկել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հիմնարկներում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սննդի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սանիտարահամաճարակային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դեպքում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գործառույթների՝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մասնավոր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հատվածին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պատվիրակելու</w:t>
            </w:r>
            <w:r w:rsidRPr="006374C0">
              <w:rPr>
                <w:rFonts w:ascii="GHEA Grapalat" w:hAnsi="GHEA Grapalat"/>
                <w:sz w:val="20"/>
                <w:szCs w:val="20"/>
                <w:lang w:val="hy-AM"/>
              </w:rPr>
              <w:t xml:space="preserve"> (outsourcing) </w:t>
            </w:r>
            <w:r w:rsidRPr="006374C0">
              <w:rPr>
                <w:rFonts w:ascii="GHEA Grapalat" w:hAnsi="GHEA Grapalat" w:cs="Sylfaen"/>
                <w:sz w:val="20"/>
                <w:szCs w:val="20"/>
                <w:lang w:val="hy-AM"/>
              </w:rPr>
              <w:t>հնարավորության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նշված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գործառույթները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մասնավոր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հատվածին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պատվիրակելու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նպատակահարմարության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lastRenderedPageBreak/>
              <w:t>2020</w:t>
            </w:r>
            <w:r w:rsidRPr="006374C0">
              <w:rPr>
                <w:rFonts w:ascii="GHEA Grapalat" w:hAnsi="GHEA Grapalat" w:cs="Sylfaen"/>
                <w:sz w:val="20"/>
                <w:szCs w:val="20"/>
                <w:lang w:val="hy-AM"/>
              </w:rPr>
              <w:t>թ</w:t>
            </w:r>
            <w:r w:rsidRPr="006374C0">
              <w:rPr>
                <w:rFonts w:ascii="GHEA Grapalat" w:hAnsi="GHEA Grapalat"/>
                <w:sz w:val="20"/>
                <w:szCs w:val="20"/>
                <w:lang w:val="hy-AM"/>
              </w:rPr>
              <w:t>.</w:t>
            </w:r>
            <w:r w:rsidRPr="006374C0">
              <w:rPr>
                <w:rFonts w:ascii="GHEA Grapalat" w:hAnsi="GHEA Grapalat"/>
                <w:sz w:val="20"/>
                <w:szCs w:val="20"/>
                <w:lang w:val="en-US"/>
              </w:rPr>
              <w:t xml:space="preserve"> 4-րդ </w:t>
            </w:r>
            <w:r w:rsidRPr="006374C0">
              <w:rPr>
                <w:rFonts w:ascii="GHEA Grapalat" w:hAnsi="GHEA Grapalat"/>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Ընթացիկ ֆինանսավորում </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ԱՆ</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lastRenderedPageBreak/>
              <w:t xml:space="preserve">Գործողության </w:t>
            </w:r>
            <w:r w:rsidRPr="006374C0">
              <w:rPr>
                <w:rFonts w:ascii="GHEA Grapalat" w:hAnsi="GHEA Grapalat" w:cs="Sylfaen"/>
                <w:b/>
                <w:sz w:val="20"/>
                <w:szCs w:val="20"/>
                <w:lang w:val="en-US"/>
              </w:rPr>
              <w:t>կատարման</w:t>
            </w:r>
            <w:r w:rsidRPr="006374C0">
              <w:rPr>
                <w:rFonts w:ascii="GHEA Grapalat" w:hAnsi="GHEA Grapalat" w:cs="Sylfaen"/>
                <w:b/>
                <w:sz w:val="20"/>
                <w:szCs w:val="20"/>
              </w:rPr>
              <w:t xml:space="preserve"> </w:t>
            </w:r>
            <w:r w:rsidRPr="006374C0">
              <w:rPr>
                <w:rFonts w:ascii="GHEA Grapalat" w:hAnsi="GHEA Grapalat" w:cs="Sylfaen"/>
                <w:b/>
                <w:sz w:val="20"/>
                <w:szCs w:val="20"/>
                <w:lang w:val="hy-AM"/>
              </w:rPr>
              <w:t>վերստուգելի չափանիշը</w:t>
            </w:r>
          </w:p>
          <w:p w:rsidR="00526611" w:rsidRPr="006374C0" w:rsidRDefault="00526611" w:rsidP="00515E11">
            <w:pPr>
              <w:spacing w:after="0" w:line="240" w:lineRule="auto"/>
              <w:rPr>
                <w:rFonts w:ascii="GHEA Grapalat" w:hAnsi="GHEA Grapalat" w:cs="Sylfaen"/>
                <w:sz w:val="20"/>
                <w:szCs w:val="20"/>
                <w:lang w:val="hy-AM"/>
              </w:rPr>
            </w:pPr>
            <w:r w:rsidRPr="006374C0">
              <w:rPr>
                <w:rFonts w:ascii="GHEA Grapalat" w:hAnsi="GHEA Grapalat"/>
                <w:sz w:val="20"/>
                <w:szCs w:val="20"/>
                <w:lang w:val="hy-AM"/>
              </w:rPr>
              <w:t>1. Հ</w:t>
            </w:r>
            <w:r w:rsidRPr="006374C0">
              <w:rPr>
                <w:rFonts w:ascii="GHEA Grapalat" w:hAnsi="GHEA Grapalat" w:cs="Sylfaen"/>
                <w:sz w:val="20"/>
                <w:szCs w:val="20"/>
                <w:lang w:val="hy-AM"/>
              </w:rPr>
              <w:t>ամապարփակ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տնտեսվարման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իրավիճակի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 իրականացված է</w:t>
            </w:r>
            <w:r w:rsidRPr="006374C0">
              <w:rPr>
                <w:rFonts w:ascii="GHEA Grapalat" w:hAnsi="GHEA Grapalat"/>
                <w:sz w:val="20"/>
                <w:szCs w:val="20"/>
                <w:lang w:val="hy-AM"/>
              </w:rPr>
              <w:t xml:space="preserve"> և դրա հիման վրա մ</w:t>
            </w:r>
            <w:r w:rsidRPr="006374C0">
              <w:rPr>
                <w:rFonts w:ascii="GHEA Grapalat" w:hAnsi="GHEA Grapalat" w:cs="Sylfaen"/>
                <w:sz w:val="20"/>
                <w:szCs w:val="20"/>
                <w:lang w:val="hy-AM"/>
              </w:rPr>
              <w:t>շակված է 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տնտեսվարման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բարձրացմանն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ծրագիր</w:t>
            </w:r>
            <w:r w:rsidRPr="006374C0">
              <w:rPr>
                <w:rFonts w:ascii="GHEA Grapalat" w:hAnsi="GHEA Grapalat"/>
                <w:sz w:val="20"/>
                <w:szCs w:val="20"/>
                <w:lang w:val="hy-AM"/>
              </w:rPr>
              <w:t>: Ք</w:t>
            </w:r>
            <w:r w:rsidRPr="006374C0">
              <w:rPr>
                <w:rFonts w:ascii="GHEA Grapalat" w:hAnsi="GHEA Grapalat" w:cs="Sylfaen"/>
                <w:sz w:val="20"/>
                <w:szCs w:val="20"/>
                <w:lang w:val="hy-AM"/>
              </w:rPr>
              <w:t>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հիմնարկներում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սննդի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սանիտարահամաճարակային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գործառույթները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մասնավոր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հատվածին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պատվիրակելու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նպատակահարմարության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 առաջարկությունը ներկայացված է:</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noProof/>
                <w:sz w:val="20"/>
                <w:szCs w:val="20"/>
                <w:lang w:val="en-US"/>
              </w:rPr>
              <w:t>6.3.1.1.7.</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Արդիականացված և օպտիմալացված քրեակատարողական հիմնարկներ</w:t>
            </w:r>
            <w:r w:rsidRPr="006374C0">
              <w:rPr>
                <w:rFonts w:ascii="GHEA Grapalat" w:hAnsi="GHEA Grapalat"/>
                <w:sz w:val="20"/>
                <w:szCs w:val="20"/>
                <w:lang w:val="hy-AM"/>
              </w:rPr>
              <w:t xml:space="preserve"> </w:t>
            </w:r>
          </w:p>
        </w:tc>
        <w:tc>
          <w:tcPr>
            <w:tcW w:w="5128" w:type="dxa"/>
            <w:gridSpan w:val="3"/>
            <w:shd w:val="clear" w:color="auto" w:fill="auto"/>
          </w:tcPr>
          <w:p w:rsidR="00526611" w:rsidRPr="006374C0" w:rsidRDefault="00526611" w:rsidP="00515E11">
            <w:pPr>
              <w:spacing w:after="0" w:line="240" w:lineRule="auto"/>
              <w:rPr>
                <w:rFonts w:ascii="GHEA Grapalat" w:hAnsi="GHEA Grapalat"/>
                <w:sz w:val="20"/>
                <w:szCs w:val="20"/>
                <w:lang w:val="hy-AM"/>
              </w:rPr>
            </w:pPr>
            <w:r w:rsidRPr="006374C0">
              <w:rPr>
                <w:rFonts w:ascii="GHEA Grapalat" w:hAnsi="GHEA Grapalat"/>
                <w:sz w:val="20"/>
                <w:szCs w:val="20"/>
                <w:lang w:val="hy-AM"/>
              </w:rPr>
              <w:t xml:space="preserve">1.  </w:t>
            </w: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հիմնարկների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շենքային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պահման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իրավիճակի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ուսումնասիրություն</w:t>
            </w:r>
            <w:r w:rsidRPr="006374C0">
              <w:rPr>
                <w:rFonts w:ascii="GHEA Grapalat" w:hAnsi="GHEA Grapalat"/>
                <w:sz w:val="20"/>
                <w:szCs w:val="20"/>
                <w:lang w:val="hy-AM"/>
              </w:rPr>
              <w:t xml:space="preserve"> և դրա հիման վրա </w:t>
            </w:r>
            <w:r w:rsidRPr="006374C0">
              <w:rPr>
                <w:rFonts w:ascii="GHEA Grapalat" w:hAnsi="GHEA Grapalat" w:cs="Sylfaen"/>
                <w:sz w:val="20"/>
                <w:szCs w:val="20"/>
                <w:lang w:val="hy-AM"/>
              </w:rPr>
              <w:t>ներկայացնել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 և ձեռնարկել հետագա քայլերը:</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 4-րդ </w:t>
            </w:r>
            <w:r w:rsidRPr="006374C0">
              <w:rPr>
                <w:rFonts w:ascii="GHEA Grapalat" w:hAnsi="GHEA Grapalat"/>
                <w:sz w:val="20"/>
                <w:szCs w:val="20"/>
                <w:lang w:val="hy-AM"/>
              </w:rPr>
              <w:t>եռամսյակ /</w:t>
            </w:r>
            <w:r w:rsidRPr="006374C0">
              <w:rPr>
                <w:rFonts w:ascii="GHEA Grapalat" w:hAnsi="GHEA Grapalat" w:cs="Sylfaen"/>
                <w:sz w:val="20"/>
                <w:szCs w:val="20"/>
                <w:lang w:val="hy-AM"/>
              </w:rPr>
              <w:t>շարունակական</w:t>
            </w:r>
            <w:r w:rsidRPr="006374C0">
              <w:rPr>
                <w:rFonts w:ascii="GHEA Grapalat" w:hAnsi="GHEA Grapalat"/>
                <w:sz w:val="20"/>
                <w:szCs w:val="20"/>
                <w:lang w:val="hy-AM"/>
              </w:rPr>
              <w:t>/</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ԱՆ</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կատարման</w:t>
            </w:r>
            <w:r w:rsidRPr="006374C0">
              <w:rPr>
                <w:rFonts w:ascii="GHEA Grapalat" w:hAnsi="GHEA Grapalat" w:cs="Sylfaen"/>
                <w:b/>
                <w:sz w:val="20"/>
                <w:szCs w:val="20"/>
              </w:rPr>
              <w:t xml:space="preserve"> </w:t>
            </w:r>
            <w:r w:rsidRPr="006374C0">
              <w:rPr>
                <w:rFonts w:ascii="GHEA Grapalat" w:hAnsi="GHEA Grapalat" w:cs="Sylfaen"/>
                <w:b/>
                <w:sz w:val="20"/>
                <w:szCs w:val="20"/>
                <w:lang w:val="hy-AM"/>
              </w:rPr>
              <w:t>վերստուգելի չափանիշը</w:t>
            </w:r>
          </w:p>
          <w:p w:rsidR="00526611" w:rsidRPr="006374C0" w:rsidRDefault="00526611" w:rsidP="00515E11">
            <w:pPr>
              <w:spacing w:after="0" w:line="240" w:lineRule="auto"/>
              <w:rPr>
                <w:rFonts w:ascii="GHEA Grapalat" w:hAnsi="GHEA Grapalat" w:cs="Sylfaen"/>
                <w:sz w:val="20"/>
                <w:szCs w:val="20"/>
                <w:lang w:val="hy-AM"/>
              </w:rPr>
            </w:pPr>
            <w:r w:rsidRPr="006374C0">
              <w:rPr>
                <w:rFonts w:ascii="GHEA Grapalat" w:hAnsi="GHEA Grapalat" w:cs="Sylfaen"/>
                <w:sz w:val="20"/>
                <w:szCs w:val="20"/>
                <w:lang w:val="hy-AM"/>
              </w:rPr>
              <w:t>1. 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հիմնարկների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շենքային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պահման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իրավիճակի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հիմնարկների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շենքային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պահման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իրավիճակի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 վերաբերյալ և հետագա քայլերը ձեռարկված են /արձանագրություն այդ մասին/</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noProof/>
                <w:sz w:val="20"/>
                <w:szCs w:val="20"/>
                <w:lang w:val="en-US"/>
              </w:rPr>
              <w:t>6.3.1.1.8.</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Անազատության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մեջ</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գտնվող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երկրորդային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հիվանդանոցային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բժշկական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սպասարկման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տրամադրման</w:t>
            </w:r>
            <w:r w:rsidRPr="006374C0">
              <w:rPr>
                <w:rFonts w:ascii="GHEA Grapalat" w:hAnsi="GHEA Grapalat"/>
                <w:sz w:val="20"/>
                <w:szCs w:val="20"/>
                <w:lang w:val="hy-AM"/>
              </w:rPr>
              <w:t xml:space="preserve"> բարելավված </w:t>
            </w:r>
            <w:r w:rsidRPr="006374C0">
              <w:rPr>
                <w:rFonts w:ascii="GHEA Grapalat" w:hAnsi="GHEA Grapalat" w:cs="Sylfaen"/>
                <w:sz w:val="20"/>
                <w:szCs w:val="20"/>
                <w:lang w:val="hy-AM"/>
              </w:rPr>
              <w:t>պայմաններ</w:t>
            </w:r>
          </w:p>
        </w:tc>
        <w:tc>
          <w:tcPr>
            <w:tcW w:w="5128" w:type="dxa"/>
            <w:gridSpan w:val="3"/>
            <w:shd w:val="clear" w:color="auto" w:fill="auto"/>
          </w:tcPr>
          <w:p w:rsidR="00526611" w:rsidRPr="006374C0" w:rsidRDefault="00526611" w:rsidP="004E4924">
            <w:pPr>
              <w:pStyle w:val="ListParagraph"/>
              <w:numPr>
                <w:ilvl w:val="0"/>
                <w:numId w:val="250"/>
              </w:numPr>
              <w:spacing w:after="0" w:line="240" w:lineRule="auto"/>
              <w:rPr>
                <w:rFonts w:ascii="GHEA Grapalat" w:hAnsi="GHEA Grapalat"/>
                <w:b/>
                <w:sz w:val="20"/>
                <w:szCs w:val="20"/>
                <w:lang w:val="hy-AM"/>
              </w:rPr>
            </w:pP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միջազգային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ուսումնասիրություն և դրա հիման 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անազատության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մեջ</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գտնվող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երկրորդային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հիվանդանոցային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բժշկական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սպասարկման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տրամադրման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2022</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4-րդ </w:t>
            </w:r>
            <w:r w:rsidRPr="006374C0">
              <w:rPr>
                <w:rFonts w:ascii="GHEA Grapalat" w:hAnsi="GHEA Grapalat"/>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Ընթացիկ ֆինանսավորում </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ԱՆ</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կատարման</w:t>
            </w:r>
            <w:r w:rsidRPr="006374C0">
              <w:rPr>
                <w:rFonts w:ascii="GHEA Grapalat" w:hAnsi="GHEA Grapalat" w:cs="Sylfaen"/>
                <w:b/>
                <w:sz w:val="20"/>
                <w:szCs w:val="20"/>
              </w:rPr>
              <w:t xml:space="preserve"> </w:t>
            </w:r>
            <w:r w:rsidRPr="006374C0">
              <w:rPr>
                <w:rFonts w:ascii="GHEA Grapalat" w:hAnsi="GHEA Grapalat" w:cs="Sylfaen"/>
                <w:b/>
                <w:sz w:val="20"/>
                <w:szCs w:val="20"/>
                <w:lang w:val="hy-AM"/>
              </w:rPr>
              <w:t>վերստուգելի չափանիշը</w:t>
            </w:r>
          </w:p>
          <w:p w:rsidR="00526611" w:rsidRPr="006374C0" w:rsidRDefault="00526611" w:rsidP="00515E11">
            <w:pPr>
              <w:spacing w:after="0" w:line="240" w:lineRule="auto"/>
              <w:rPr>
                <w:rFonts w:ascii="GHEA Grapalat" w:hAnsi="GHEA Grapalat" w:cs="Sylfaen"/>
                <w:sz w:val="20"/>
                <w:szCs w:val="20"/>
                <w:lang w:val="hy-AM"/>
              </w:rPr>
            </w:pPr>
            <w:r w:rsidRPr="006374C0">
              <w:rPr>
                <w:rFonts w:ascii="GHEA Grapalat" w:hAnsi="GHEA Grapalat" w:cs="Sylfaen"/>
                <w:sz w:val="20"/>
                <w:szCs w:val="20"/>
                <w:lang w:val="hy-AM"/>
              </w:rPr>
              <w:t>1. Անազատության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մեջ</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գտնվող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երկրորդային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հիվանդանոցային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բժշկական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սպասարկման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տրամադրման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միջազգային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անազատության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մեջ</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գտնվող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երկրորդային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հիվանդանոցային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բժշկական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սպասարկման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տրամադրման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noProof/>
                <w:sz w:val="20"/>
                <w:szCs w:val="20"/>
                <w:lang w:val="en-US"/>
              </w:rPr>
              <w:t>6.3.1.1.9.</w:t>
            </w:r>
          </w:p>
        </w:tc>
        <w:tc>
          <w:tcPr>
            <w:tcW w:w="2522" w:type="dxa"/>
            <w:gridSpan w:val="3"/>
            <w:shd w:val="clear" w:color="auto" w:fill="auto"/>
            <w:vAlign w:val="center"/>
          </w:tcPr>
          <w:p w:rsidR="00526611" w:rsidRPr="006374C0" w:rsidRDefault="00526611" w:rsidP="00515E11">
            <w:pPr>
              <w:pStyle w:val="CommentText"/>
              <w:spacing w:after="0"/>
            </w:pPr>
            <w:r w:rsidRPr="006374C0">
              <w:rPr>
                <w:rFonts w:cs="Sylfaen"/>
              </w:rPr>
              <w:t>Հաստատված է քրեակատարողական</w:t>
            </w:r>
            <w:r w:rsidRPr="006374C0">
              <w:t xml:space="preserve"> </w:t>
            </w:r>
            <w:r w:rsidRPr="006374C0">
              <w:rPr>
                <w:rFonts w:cs="Sylfaen"/>
              </w:rPr>
              <w:t>համակարգի</w:t>
            </w:r>
            <w:r w:rsidRPr="006374C0">
              <w:t xml:space="preserve"> </w:t>
            </w:r>
            <w:r w:rsidRPr="006374C0">
              <w:rPr>
                <w:rFonts w:cs="Sylfaen"/>
              </w:rPr>
              <w:t>աշխատողների</w:t>
            </w:r>
            <w:r w:rsidRPr="006374C0">
              <w:t xml:space="preserve"> </w:t>
            </w:r>
            <w:r w:rsidRPr="006374C0">
              <w:rPr>
                <w:rFonts w:cs="Sylfaen"/>
              </w:rPr>
              <w:t>աշխատանքային</w:t>
            </w:r>
            <w:r w:rsidRPr="006374C0">
              <w:t xml:space="preserve"> </w:t>
            </w:r>
            <w:r w:rsidRPr="006374C0">
              <w:rPr>
                <w:rFonts w:cs="Sylfaen"/>
              </w:rPr>
              <w:t>պայմանների</w:t>
            </w:r>
            <w:r w:rsidRPr="006374C0">
              <w:t xml:space="preserve"> </w:t>
            </w:r>
            <w:r w:rsidRPr="006374C0">
              <w:rPr>
                <w:rFonts w:cs="Sylfaen"/>
              </w:rPr>
              <w:t>ու</w:t>
            </w:r>
            <w:r w:rsidRPr="006374C0">
              <w:t xml:space="preserve"> </w:t>
            </w:r>
            <w:r w:rsidRPr="006374C0">
              <w:rPr>
                <w:rFonts w:cs="Sylfaen"/>
              </w:rPr>
              <w:t>սոցիալական</w:t>
            </w:r>
            <w:r w:rsidRPr="006374C0">
              <w:t xml:space="preserve"> </w:t>
            </w:r>
            <w:r w:rsidRPr="006374C0">
              <w:rPr>
                <w:rFonts w:cs="Sylfaen"/>
              </w:rPr>
              <w:t>երաշխիքների</w:t>
            </w:r>
            <w:r w:rsidRPr="006374C0">
              <w:t xml:space="preserve"> համակարգի </w:t>
            </w:r>
            <w:r w:rsidRPr="006374C0">
              <w:rPr>
                <w:rFonts w:cs="Sylfaen"/>
              </w:rPr>
              <w:t>բարեփոխման արդյունավետ ծրագիր</w:t>
            </w:r>
          </w:p>
          <w:p w:rsidR="00526611" w:rsidRPr="006374C0" w:rsidRDefault="00526611" w:rsidP="00515E11">
            <w:pPr>
              <w:spacing w:after="120" w:line="240" w:lineRule="auto"/>
              <w:rPr>
                <w:rFonts w:ascii="GHEA Grapalat" w:hAnsi="GHEA Grapalat"/>
                <w:b/>
                <w:sz w:val="20"/>
                <w:szCs w:val="20"/>
                <w:lang w:val="hy-AM"/>
              </w:rPr>
            </w:pPr>
          </w:p>
        </w:tc>
        <w:tc>
          <w:tcPr>
            <w:tcW w:w="5128" w:type="dxa"/>
            <w:gridSpan w:val="3"/>
            <w:shd w:val="clear" w:color="auto" w:fill="auto"/>
          </w:tcPr>
          <w:p w:rsidR="00526611" w:rsidRPr="006374C0" w:rsidRDefault="00526611" w:rsidP="004E4924">
            <w:pPr>
              <w:pStyle w:val="ListParagraph"/>
              <w:numPr>
                <w:ilvl w:val="0"/>
                <w:numId w:val="142"/>
              </w:numPr>
              <w:spacing w:after="120" w:line="240" w:lineRule="auto"/>
              <w:ind w:left="448" w:hanging="357"/>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սոցիալական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երաշխիքների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համակարգը</w:t>
            </w:r>
            <w:r w:rsidRPr="006374C0">
              <w:rPr>
                <w:rFonts w:ascii="GHEA Grapalat" w:hAnsi="GHEA Grapalat"/>
                <w:sz w:val="20"/>
                <w:szCs w:val="20"/>
                <w:lang w:val="hy-AM"/>
              </w:rPr>
              <w:t>.</w:t>
            </w:r>
          </w:p>
          <w:p w:rsidR="00526611" w:rsidRPr="006374C0" w:rsidRDefault="00526611" w:rsidP="004E4924">
            <w:pPr>
              <w:pStyle w:val="ListParagraph"/>
              <w:numPr>
                <w:ilvl w:val="0"/>
                <w:numId w:val="142"/>
              </w:numPr>
              <w:spacing w:after="120" w:line="240" w:lineRule="auto"/>
              <w:ind w:left="448" w:hanging="357"/>
              <w:contextualSpacing w:val="0"/>
              <w:rPr>
                <w:rFonts w:ascii="GHEA Grapalat" w:hAnsi="GHEA Grapalat"/>
                <w:sz w:val="20"/>
                <w:szCs w:val="20"/>
                <w:lang w:val="hy-AM"/>
              </w:rPr>
            </w:pP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համեմատական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վերլուծություն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սոցիալական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երաշխիքների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w:t>
            </w:r>
          </w:p>
          <w:p w:rsidR="00526611" w:rsidRPr="006374C0" w:rsidRDefault="00526611" w:rsidP="004E4924">
            <w:pPr>
              <w:pStyle w:val="ListParagraph"/>
              <w:numPr>
                <w:ilvl w:val="0"/>
                <w:numId w:val="142"/>
              </w:numPr>
              <w:spacing w:after="120" w:line="240" w:lineRule="auto"/>
              <w:ind w:left="448" w:hanging="357"/>
              <w:contextualSpacing w:val="0"/>
              <w:rPr>
                <w:rFonts w:ascii="GHEA Grapalat" w:hAnsi="GHEA Grapalat"/>
                <w:sz w:val="20"/>
                <w:szCs w:val="20"/>
                <w:lang w:val="hy-AM"/>
              </w:rPr>
            </w:pPr>
            <w:r w:rsidRPr="006374C0">
              <w:rPr>
                <w:rFonts w:ascii="GHEA Grapalat" w:hAnsi="GHEA Grapalat" w:cs="Sylfaen"/>
                <w:sz w:val="20"/>
                <w:szCs w:val="20"/>
                <w:lang w:val="hy-AM"/>
              </w:rPr>
              <w:t>Վերլուծության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սոցիալական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երաշխիքների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բարեփոխմանն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ծրագիր</w:t>
            </w:r>
            <w:r w:rsidRPr="006374C0">
              <w:rPr>
                <w:rFonts w:ascii="GHEA Grapalat" w:hAnsi="GHEA Grapalat" w:cs="Sylfaen"/>
                <w:sz w:val="20"/>
                <w:szCs w:val="20"/>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2022</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4-րդ </w:t>
            </w:r>
            <w:r w:rsidRPr="006374C0">
              <w:rPr>
                <w:rFonts w:ascii="GHEA Grapalat" w:hAnsi="GHEA Grapalat"/>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Ընթացիկ ֆինանսավորում կամ</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en-US"/>
              </w:rPr>
              <w:t>օ</w:t>
            </w:r>
            <w:r w:rsidRPr="006374C0">
              <w:rPr>
                <w:rFonts w:ascii="GHEA Grapalat" w:hAnsi="GHEA Grapalat" w:cs="Sylfaen"/>
                <w:sz w:val="20"/>
                <w:szCs w:val="20"/>
                <w:lang w:val="hy-AM"/>
              </w:rPr>
              <w:t>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515E11">
            <w:pPr>
              <w:spacing w:after="0" w:line="240" w:lineRule="auto"/>
              <w:rPr>
                <w:rFonts w:ascii="GHEA Grapalat" w:hAnsi="GHEA Grapalat" w:cs="Sylfaen"/>
                <w:sz w:val="20"/>
                <w:szCs w:val="20"/>
                <w:lang w:val="hy-AM"/>
              </w:rPr>
            </w:pPr>
            <w:r w:rsidRPr="006374C0">
              <w:rPr>
                <w:rFonts w:ascii="GHEA Grapalat" w:hAnsi="GHEA Grapalat" w:cs="Sylfaen"/>
                <w:sz w:val="20"/>
                <w:szCs w:val="20"/>
                <w:lang w:val="hy-AM"/>
              </w:rPr>
              <w:t>1. 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սոցիալական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երաշխիքների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համեմատական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վերլուծություն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սոցիալական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երաշխիքների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Վերլուծության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սոցիալական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երաշխիքների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բարեփոխմանն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պայմանների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բարելավմանը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սոցիալական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երաշխիքների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բարեփոխմանն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ծրագիրը և հետագա քայլերը ձեռնարկված են /արձանագրություն այդ մասին/</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noProof/>
                <w:sz w:val="20"/>
                <w:szCs w:val="20"/>
                <w:lang w:val="en-US"/>
              </w:rPr>
              <w:t>6.3.1.1.10.</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Հաշմանդամություն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ունեցող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 կատարելագործված մեխանիզմներ</w:t>
            </w:r>
          </w:p>
        </w:tc>
        <w:tc>
          <w:tcPr>
            <w:tcW w:w="5128" w:type="dxa"/>
            <w:gridSpan w:val="3"/>
            <w:shd w:val="clear" w:color="auto" w:fill="auto"/>
          </w:tcPr>
          <w:p w:rsidR="00526611" w:rsidRPr="006374C0" w:rsidRDefault="00526611" w:rsidP="004E4924">
            <w:pPr>
              <w:pStyle w:val="ListParagraph"/>
              <w:numPr>
                <w:ilvl w:val="0"/>
                <w:numId w:val="251"/>
              </w:numPr>
              <w:spacing w:after="120" w:line="240" w:lineRule="auto"/>
              <w:ind w:left="714" w:hanging="357"/>
              <w:contextualSpacing w:val="0"/>
              <w:rPr>
                <w:rFonts w:ascii="GHEA Grapalat" w:hAnsi="GHEA Grapalat"/>
                <w:sz w:val="20"/>
                <w:szCs w:val="20"/>
                <w:lang w:val="hy-AM"/>
              </w:rPr>
            </w:pP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հաշմանդամություն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ունեցող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միջազգային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ուսումնասիրություն</w:t>
            </w:r>
            <w:r w:rsidRPr="006374C0">
              <w:rPr>
                <w:rFonts w:ascii="GHEA Grapalat" w:hAnsi="GHEA Grapalat"/>
                <w:sz w:val="20"/>
                <w:szCs w:val="20"/>
                <w:lang w:val="hy-AM"/>
              </w:rPr>
              <w:t>.</w:t>
            </w:r>
          </w:p>
          <w:p w:rsidR="00526611" w:rsidRPr="006374C0" w:rsidRDefault="00526611" w:rsidP="004E4924">
            <w:pPr>
              <w:pStyle w:val="ListParagraph"/>
              <w:numPr>
                <w:ilvl w:val="0"/>
                <w:numId w:val="251"/>
              </w:numPr>
              <w:spacing w:after="120" w:line="240" w:lineRule="auto"/>
              <w:ind w:left="714" w:hanging="357"/>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հաշմանդամություն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ունեցող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ծրագիր</w:t>
            </w:r>
            <w:r w:rsidRPr="006374C0">
              <w:rPr>
                <w:rFonts w:ascii="GHEA Grapalat" w:hAnsi="GHEA Grapalat"/>
                <w:sz w:val="20"/>
                <w:szCs w:val="20"/>
                <w:lang w:val="hy-AM"/>
              </w:rPr>
              <w:t xml:space="preserve">. </w:t>
            </w:r>
            <w:r w:rsidRPr="006374C0">
              <w:rPr>
                <w:rFonts w:ascii="GHEA Grapalat" w:hAnsi="GHEA Grapalat" w:cs="Sylfaen"/>
                <w:sz w:val="20"/>
                <w:szCs w:val="20"/>
              </w:rPr>
              <w:t>Ծրագիրը</w:t>
            </w:r>
            <w:r w:rsidRPr="006374C0">
              <w:rPr>
                <w:rFonts w:ascii="GHEA Grapalat" w:hAnsi="GHEA Grapalat"/>
                <w:sz w:val="20"/>
                <w:szCs w:val="20"/>
              </w:rPr>
              <w:t xml:space="preserve"> </w:t>
            </w:r>
            <w:r w:rsidRPr="006374C0">
              <w:rPr>
                <w:rFonts w:ascii="GHEA Grapalat" w:hAnsi="GHEA Grapalat" w:cs="Sylfaen"/>
                <w:sz w:val="20"/>
                <w:szCs w:val="20"/>
              </w:rPr>
              <w:t>ներկայացնել</w:t>
            </w:r>
            <w:r w:rsidRPr="006374C0">
              <w:rPr>
                <w:rFonts w:ascii="GHEA Grapalat" w:hAnsi="GHEA Grapalat"/>
                <w:sz w:val="20"/>
                <w:szCs w:val="20"/>
              </w:rPr>
              <w:t xml:space="preserve"> </w:t>
            </w:r>
            <w:r w:rsidRPr="006374C0">
              <w:rPr>
                <w:rFonts w:ascii="GHEA Grapalat" w:hAnsi="GHEA Grapalat" w:cs="Sylfaen"/>
                <w:sz w:val="20"/>
                <w:szCs w:val="20"/>
              </w:rPr>
              <w:t>հաստատման</w:t>
            </w:r>
            <w:r w:rsidRPr="006374C0">
              <w:rPr>
                <w:rFonts w:ascii="GHEA Grapalat" w:hAnsi="GHEA Grapalat"/>
                <w:sz w:val="20"/>
                <w:szCs w:val="20"/>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w:t>
            </w:r>
            <w:r w:rsidRPr="006374C0">
              <w:rPr>
                <w:rFonts w:ascii="GHEA Grapalat" w:hAnsi="GHEA Grapalat"/>
                <w:sz w:val="20"/>
                <w:szCs w:val="20"/>
                <w:lang w:val="en-US"/>
              </w:rPr>
              <w:t xml:space="preserve"> 1-ին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շարունակական</w:t>
            </w:r>
            <w:r w:rsidRPr="006374C0">
              <w:rPr>
                <w:rFonts w:ascii="GHEA Grapalat" w:hAnsi="GHEA Grapalat"/>
                <w:sz w:val="20"/>
                <w:szCs w:val="20"/>
                <w:lang w:val="hy-AM"/>
              </w:rPr>
              <w:t>/</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Ընթացիկ ֆինանսավորում 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ԱՆ</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կատարման</w:t>
            </w:r>
            <w:r w:rsidRPr="006374C0">
              <w:rPr>
                <w:rFonts w:ascii="GHEA Grapalat" w:hAnsi="GHEA Grapalat" w:cs="Sylfaen"/>
                <w:b/>
                <w:sz w:val="20"/>
                <w:szCs w:val="20"/>
              </w:rPr>
              <w:t xml:space="preserve"> </w:t>
            </w:r>
            <w:r w:rsidRPr="006374C0">
              <w:rPr>
                <w:rFonts w:ascii="GHEA Grapalat" w:hAnsi="GHEA Grapalat" w:cs="Sylfaen"/>
                <w:b/>
                <w:sz w:val="20"/>
                <w:szCs w:val="20"/>
                <w:lang w:val="hy-AM"/>
              </w:rPr>
              <w:t>վերստուգելի չափանիշը</w:t>
            </w:r>
          </w:p>
          <w:p w:rsidR="00526611" w:rsidRPr="006374C0" w:rsidRDefault="00526611" w:rsidP="00515E11">
            <w:pPr>
              <w:spacing w:after="0" w:line="240" w:lineRule="auto"/>
              <w:rPr>
                <w:rFonts w:ascii="GHEA Grapalat" w:hAnsi="GHEA Grapalat" w:cs="Sylfaen"/>
                <w:sz w:val="20"/>
                <w:szCs w:val="20"/>
                <w:lang w:val="hy-AM"/>
              </w:rPr>
            </w:pPr>
            <w:r w:rsidRPr="006374C0">
              <w:rPr>
                <w:rFonts w:ascii="GHEA Grapalat" w:hAnsi="GHEA Grapalat" w:cs="Sylfaen"/>
                <w:sz w:val="20"/>
                <w:szCs w:val="20"/>
                <w:lang w:val="hy-AM"/>
              </w:rPr>
              <w:t>1. 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հաշմանդամություն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ունեցող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միջազգային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հաշմանդամություն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ունեցող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ծրագիր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Հաշմանդամություն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ունեցող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դատապարտյալների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ծրագիրը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հաստատման</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noProof/>
                <w:sz w:val="20"/>
                <w:szCs w:val="20"/>
                <w:lang w:val="en-US"/>
              </w:rPr>
              <w:t>6.3.1.1.11.</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համակարգում</w:t>
            </w:r>
            <w:r w:rsidRPr="006374C0">
              <w:rPr>
                <w:rFonts w:ascii="GHEA Grapalat" w:hAnsi="GHEA Grapalat"/>
                <w:sz w:val="20"/>
                <w:szCs w:val="20"/>
                <w:lang w:val="hy-AM"/>
              </w:rPr>
              <w:t xml:space="preserve"> լ</w:t>
            </w:r>
            <w:r w:rsidRPr="006374C0">
              <w:rPr>
                <w:rFonts w:ascii="GHEA Grapalat" w:hAnsi="GHEA Grapalat" w:cs="Sylfaen"/>
                <w:sz w:val="20"/>
                <w:szCs w:val="20"/>
                <w:lang w:val="hy-AM"/>
              </w:rPr>
              <w:t>այնորեն կիրառվում են 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գործիքները</w:t>
            </w:r>
          </w:p>
        </w:tc>
        <w:tc>
          <w:tcPr>
            <w:tcW w:w="5128" w:type="dxa"/>
            <w:gridSpan w:val="3"/>
            <w:shd w:val="clear" w:color="auto" w:fill="auto"/>
          </w:tcPr>
          <w:p w:rsidR="00526611" w:rsidRPr="006374C0" w:rsidRDefault="00526611" w:rsidP="004E4924">
            <w:pPr>
              <w:pStyle w:val="ListParagraph"/>
              <w:numPr>
                <w:ilvl w:val="0"/>
                <w:numId w:val="274"/>
              </w:numPr>
              <w:spacing w:after="120" w:line="240" w:lineRule="auto"/>
              <w:ind w:left="5" w:hanging="357"/>
              <w:contextualSpacing w:val="0"/>
              <w:rPr>
                <w:rFonts w:ascii="GHEA Grapalat" w:hAnsi="GHEA Grapalat"/>
                <w:sz w:val="20"/>
                <w:szCs w:val="20"/>
                <w:lang w:val="hy-AM"/>
              </w:rPr>
            </w:pPr>
            <w:r w:rsidRPr="006374C0">
              <w:rPr>
                <w:rFonts w:ascii="GHEA Grapalat" w:hAnsi="GHEA Grapalat"/>
                <w:sz w:val="20"/>
                <w:szCs w:val="20"/>
                <w:lang w:val="hy-AM"/>
              </w:rPr>
              <w:t>1. Փորձարկել e-penitentiary էլեկտրոնային կառավարման համակարգը.</w:t>
            </w:r>
          </w:p>
          <w:p w:rsidR="00526611" w:rsidRPr="006374C0" w:rsidRDefault="00526611" w:rsidP="004E4924">
            <w:pPr>
              <w:pStyle w:val="ListParagraph"/>
              <w:numPr>
                <w:ilvl w:val="0"/>
                <w:numId w:val="274"/>
              </w:numPr>
              <w:spacing w:after="120" w:line="240" w:lineRule="auto"/>
              <w:ind w:left="5" w:hanging="357"/>
              <w:contextualSpacing w:val="0"/>
              <w:rPr>
                <w:rFonts w:ascii="GHEA Grapalat" w:hAnsi="GHEA Grapalat"/>
                <w:sz w:val="20"/>
                <w:szCs w:val="20"/>
                <w:lang w:val="hy-AM"/>
              </w:rPr>
            </w:pPr>
            <w:r w:rsidRPr="006374C0">
              <w:rPr>
                <w:rFonts w:ascii="GHEA Grapalat" w:hAnsi="GHEA Grapalat"/>
                <w:sz w:val="20"/>
                <w:szCs w:val="20"/>
                <w:lang w:val="hy-AM"/>
              </w:rPr>
              <w:t>2. Փորձարկման արդյունքների հիման վրա կատարելագործել և արդիականացնել e-penitentiary էլեկտրոնային կառավարման համակարգը.</w:t>
            </w:r>
          </w:p>
          <w:p w:rsidR="00526611" w:rsidRPr="006374C0" w:rsidRDefault="00526611" w:rsidP="004E4924">
            <w:pPr>
              <w:pStyle w:val="ListParagraph"/>
              <w:numPr>
                <w:ilvl w:val="0"/>
                <w:numId w:val="274"/>
              </w:numPr>
              <w:spacing w:after="120" w:line="240" w:lineRule="auto"/>
              <w:ind w:left="5" w:hanging="357"/>
              <w:contextualSpacing w:val="0"/>
              <w:rPr>
                <w:rFonts w:ascii="GHEA Grapalat" w:hAnsi="GHEA Grapalat"/>
                <w:sz w:val="20"/>
                <w:szCs w:val="20"/>
                <w:lang w:val="hy-AM"/>
              </w:rPr>
            </w:pPr>
            <w:r w:rsidRPr="006374C0">
              <w:rPr>
                <w:rFonts w:ascii="GHEA Grapalat" w:hAnsi="GHEA Grapalat"/>
                <w:bCs/>
                <w:sz w:val="20"/>
                <w:szCs w:val="20"/>
                <w:lang w:val="hy-AM"/>
              </w:rPr>
              <w:t xml:space="preserve">3. Վերապատրաստել քրեակատարողական ծառայողներին </w:t>
            </w:r>
            <w:r w:rsidRPr="006374C0">
              <w:rPr>
                <w:rFonts w:ascii="GHEA Grapalat" w:hAnsi="GHEA Grapalat"/>
                <w:sz w:val="20"/>
                <w:szCs w:val="20"/>
                <w:lang w:val="hy-AM"/>
              </w:rPr>
              <w:t>e-penitentiary էլեկտրոնային կառավարման համակարգի</w:t>
            </w:r>
            <w:r w:rsidRPr="006374C0">
              <w:rPr>
                <w:rFonts w:ascii="GHEA Grapalat" w:hAnsi="GHEA Grapalat"/>
                <w:bCs/>
                <w:sz w:val="20"/>
                <w:szCs w:val="20"/>
                <w:lang w:val="hy-AM"/>
              </w:rPr>
              <w:t xml:space="preserve"> օգտագործման համար անհրաժեշտ հմտությունների ձեռքբերման նպատակով.</w:t>
            </w:r>
          </w:p>
          <w:p w:rsidR="00526611" w:rsidRPr="006374C0" w:rsidRDefault="00526611" w:rsidP="004E4924">
            <w:pPr>
              <w:pStyle w:val="ListParagraph"/>
              <w:numPr>
                <w:ilvl w:val="0"/>
                <w:numId w:val="274"/>
              </w:numPr>
              <w:spacing w:after="120" w:line="240" w:lineRule="auto"/>
              <w:ind w:left="5" w:hanging="357"/>
              <w:contextualSpacing w:val="0"/>
              <w:rPr>
                <w:rFonts w:ascii="GHEA Grapalat" w:hAnsi="GHEA Grapalat"/>
                <w:b/>
                <w:sz w:val="20"/>
                <w:szCs w:val="20"/>
                <w:lang w:val="hy-AM"/>
              </w:rPr>
            </w:pPr>
            <w:r w:rsidRPr="006374C0">
              <w:rPr>
                <w:rFonts w:ascii="GHEA Grapalat" w:hAnsi="GHEA Grapalat"/>
                <w:sz w:val="20"/>
                <w:szCs w:val="20"/>
                <w:lang w:val="hy-AM"/>
              </w:rPr>
              <w:t>4. Համակցել  e-penitentiary էլեկտրոնային կառավարման համակարգը այլ գերատեսչությունների համակարգերի հետ: Հնարավորության դեպքում  քրեակատարողական ծառայության բոլոր գործառույթներն իրականացնել էլեկտրոնային կառավարման համակարգի միջոցով:</w:t>
            </w:r>
          </w:p>
          <w:p w:rsidR="00526611" w:rsidRPr="006374C0" w:rsidRDefault="00526611" w:rsidP="004E4924">
            <w:pPr>
              <w:pStyle w:val="ListParagraph"/>
              <w:numPr>
                <w:ilvl w:val="0"/>
                <w:numId w:val="274"/>
              </w:numPr>
              <w:spacing w:after="0" w:line="240" w:lineRule="auto"/>
              <w:rPr>
                <w:rFonts w:ascii="GHEA Grapalat" w:hAnsi="GHEA Grapalat"/>
                <w:b/>
                <w:sz w:val="20"/>
                <w:szCs w:val="20"/>
                <w:lang w:val="hy-AM"/>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4-րդ </w:t>
            </w:r>
            <w:r w:rsidRPr="006374C0">
              <w:rPr>
                <w:rFonts w:ascii="GHEA Grapalat" w:hAnsi="GHEA Grapalat"/>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ԱՆ</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կատարման</w:t>
            </w:r>
            <w:r w:rsidRPr="006374C0">
              <w:rPr>
                <w:rFonts w:ascii="GHEA Grapalat" w:hAnsi="GHEA Grapalat" w:cs="Sylfaen"/>
                <w:b/>
                <w:sz w:val="20"/>
                <w:szCs w:val="20"/>
              </w:rPr>
              <w:t xml:space="preserve"> </w:t>
            </w:r>
            <w:r w:rsidRPr="006374C0">
              <w:rPr>
                <w:rFonts w:ascii="GHEA Grapalat" w:hAnsi="GHEA Grapalat" w:cs="Sylfaen"/>
                <w:b/>
                <w:sz w:val="20"/>
                <w:szCs w:val="20"/>
                <w:lang w:val="hy-AM"/>
              </w:rPr>
              <w:t>վերստուգելի չափանիշը</w:t>
            </w:r>
          </w:p>
          <w:p w:rsidR="00526611" w:rsidRPr="006374C0" w:rsidRDefault="00526611" w:rsidP="00515E11">
            <w:pPr>
              <w:spacing w:after="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1. </w:t>
            </w:r>
            <w:r w:rsidRPr="006374C0">
              <w:rPr>
                <w:rFonts w:ascii="GHEA Grapalat" w:hAnsi="GHEA Grapalat" w:cs="Sylfaen"/>
                <w:sz w:val="20"/>
                <w:szCs w:val="20"/>
                <w:lang w:val="hy-AM"/>
              </w:rPr>
              <w:t>Փորձարկված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e-penitentiary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արդիականացնված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e-penitentiary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w:t>
            </w:r>
            <w:r w:rsidRPr="006374C0">
              <w:rPr>
                <w:rFonts w:ascii="GHEA Grapalat" w:hAnsi="GHEA Grapalat" w:cs="Sylfaen"/>
                <w:bCs/>
                <w:sz w:val="20"/>
                <w:szCs w:val="20"/>
                <w:lang w:val="hy-AM"/>
              </w:rPr>
              <w:t>րեակատարողական</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ծառայողներին</w:t>
            </w:r>
            <w:r w:rsidRPr="006374C0">
              <w:rPr>
                <w:rFonts w:ascii="GHEA Grapalat" w:hAnsi="GHEA Grapalat"/>
                <w:bCs/>
                <w:sz w:val="20"/>
                <w:szCs w:val="20"/>
                <w:lang w:val="hy-AM"/>
              </w:rPr>
              <w:t xml:space="preserve"> </w:t>
            </w:r>
            <w:r w:rsidRPr="006374C0">
              <w:rPr>
                <w:rFonts w:ascii="GHEA Grapalat" w:hAnsi="GHEA Grapalat"/>
                <w:sz w:val="20"/>
                <w:szCs w:val="20"/>
                <w:lang w:val="hy-AM"/>
              </w:rPr>
              <w:t xml:space="preserve">e-penitentiary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օգտագործման</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համար</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անհրաժեշտ</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հմտությունների</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ձեռքբերման</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նպատակով</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վերապատրաստված</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են</w:t>
            </w:r>
            <w:r w:rsidRPr="006374C0">
              <w:rPr>
                <w:rFonts w:ascii="GHEA Grapalat" w:hAnsi="GHEA Grapalat"/>
                <w:bCs/>
                <w:sz w:val="20"/>
                <w:szCs w:val="20"/>
                <w:lang w:val="hy-AM"/>
              </w:rPr>
              <w:t xml:space="preserve">: </w:t>
            </w:r>
            <w:r w:rsidRPr="006374C0">
              <w:rPr>
                <w:rFonts w:ascii="GHEA Grapalat" w:hAnsi="GHEA Grapalat"/>
                <w:sz w:val="20"/>
                <w:szCs w:val="20"/>
                <w:lang w:val="hy-AM"/>
              </w:rPr>
              <w:t xml:space="preserve">E-penitentiary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գերատեսչությունների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Քրեակատարողական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բոլոր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գործառույթներն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2"/>
                <w:numId w:val="78"/>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Վերասոցիալականացման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վերականգնողական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արդարադատության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համակարգի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բարձրացում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3"/>
                <w:numId w:val="78"/>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b/>
                <w:sz w:val="20"/>
                <w:szCs w:val="20"/>
              </w:rPr>
              <w:t>Բարձրացնել</w:t>
            </w:r>
            <w:r w:rsidRPr="006374C0">
              <w:rPr>
                <w:rFonts w:ascii="GHEA Grapalat" w:hAnsi="GHEA Grapalat"/>
                <w:b/>
                <w:sz w:val="20"/>
                <w:szCs w:val="20"/>
                <w:lang w:val="ru-RU"/>
              </w:rPr>
              <w:t xml:space="preserve"> </w:t>
            </w:r>
            <w:r w:rsidRPr="006374C0">
              <w:rPr>
                <w:rFonts w:ascii="GHEA Grapalat" w:hAnsi="GHEA Grapalat" w:cs="Sylfaen"/>
                <w:b/>
                <w:sz w:val="20"/>
                <w:szCs w:val="20"/>
                <w:lang w:val="hy-AM"/>
              </w:rPr>
              <w:t>վերականգնողական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արդարադատության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համակարգի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արդյունավետությունը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55"/>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Ապահովվել է վերասոցիալականացման միջոցառումների և ծրագրերի արդյունավետ գործարկումը: </w:t>
            </w:r>
          </w:p>
          <w:p w:rsidR="00526611" w:rsidRPr="006374C0" w:rsidRDefault="00526611" w:rsidP="004E4924">
            <w:pPr>
              <w:pStyle w:val="ListParagraph"/>
              <w:numPr>
                <w:ilvl w:val="0"/>
                <w:numId w:val="255"/>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Զարգացել են պրոբացիայի ծառայության կարողությունները: </w:t>
            </w:r>
          </w:p>
          <w:p w:rsidR="00526611" w:rsidRPr="006374C0" w:rsidRDefault="00526611" w:rsidP="004E4924">
            <w:pPr>
              <w:pStyle w:val="ListParagraph"/>
              <w:numPr>
                <w:ilvl w:val="0"/>
                <w:numId w:val="255"/>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Բարելավվել է վերականգնողական արդարադատության համակարգի արդյունավետությունը: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6.3.2.1.1.</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Գնահատված են պրոբացիայի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ռազմավարական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կարիքները</w:t>
            </w:r>
          </w:p>
        </w:tc>
        <w:tc>
          <w:tcPr>
            <w:tcW w:w="5128" w:type="dxa"/>
            <w:gridSpan w:val="3"/>
            <w:shd w:val="clear" w:color="auto" w:fill="auto"/>
          </w:tcPr>
          <w:p w:rsidR="00526611" w:rsidRPr="006374C0" w:rsidRDefault="00526611" w:rsidP="004E4924">
            <w:pPr>
              <w:pStyle w:val="CommentText"/>
              <w:numPr>
                <w:ilvl w:val="0"/>
                <w:numId w:val="143"/>
              </w:numPr>
              <w:spacing w:after="120"/>
              <w:ind w:left="342"/>
            </w:pPr>
            <w:r w:rsidRPr="006374C0">
              <w:rPr>
                <w:rFonts w:cs="Sylfaen"/>
              </w:rPr>
              <w:t>Վերլուծության</w:t>
            </w:r>
            <w:r w:rsidRPr="006374C0">
              <w:t xml:space="preserve"> </w:t>
            </w:r>
            <w:r w:rsidRPr="006374C0">
              <w:rPr>
                <w:rFonts w:cs="Sylfaen"/>
              </w:rPr>
              <w:t>ենթարկել</w:t>
            </w:r>
            <w:r w:rsidRPr="006374C0">
              <w:t xml:space="preserve"> </w:t>
            </w:r>
            <w:r w:rsidRPr="006374C0">
              <w:rPr>
                <w:rFonts w:cs="Sylfaen"/>
              </w:rPr>
              <w:t>և</w:t>
            </w:r>
            <w:r w:rsidRPr="006374C0">
              <w:t xml:space="preserve"> </w:t>
            </w:r>
            <w:r w:rsidRPr="006374C0">
              <w:rPr>
                <w:rFonts w:cs="Sylfaen"/>
              </w:rPr>
              <w:t>գնահատել</w:t>
            </w:r>
            <w:r w:rsidRPr="006374C0">
              <w:t xml:space="preserve"> </w:t>
            </w:r>
            <w:r w:rsidRPr="006374C0">
              <w:rPr>
                <w:rFonts w:cs="Sylfaen"/>
              </w:rPr>
              <w:t>Պրոբացիայի</w:t>
            </w:r>
            <w:r w:rsidRPr="006374C0">
              <w:t xml:space="preserve"> </w:t>
            </w:r>
            <w:r w:rsidRPr="006374C0">
              <w:rPr>
                <w:rFonts w:cs="Sylfaen"/>
              </w:rPr>
              <w:t>ծառայության</w:t>
            </w:r>
            <w:r w:rsidRPr="006374C0">
              <w:t xml:space="preserve"> </w:t>
            </w:r>
            <w:r w:rsidRPr="006374C0">
              <w:rPr>
                <w:rFonts w:cs="Sylfaen"/>
              </w:rPr>
              <w:t>ներդրման</w:t>
            </w:r>
            <w:r w:rsidRPr="006374C0">
              <w:t xml:space="preserve"> </w:t>
            </w:r>
            <w:r w:rsidRPr="006374C0">
              <w:rPr>
                <w:rFonts w:cs="Sylfaen"/>
              </w:rPr>
              <w:t>արդյունավետությունը</w:t>
            </w:r>
            <w:r w:rsidRPr="006374C0">
              <w:t>:</w:t>
            </w:r>
          </w:p>
          <w:p w:rsidR="00526611" w:rsidRPr="006374C0" w:rsidRDefault="00526611" w:rsidP="004E4924">
            <w:pPr>
              <w:pStyle w:val="CommentText"/>
              <w:numPr>
                <w:ilvl w:val="0"/>
                <w:numId w:val="143"/>
              </w:numPr>
              <w:spacing w:after="120"/>
              <w:ind w:left="360" w:hanging="378"/>
            </w:pPr>
            <w:r w:rsidRPr="006374C0">
              <w:rPr>
                <w:rFonts w:cs="Sylfaen"/>
              </w:rPr>
              <w:t>Ուսումնասիրել</w:t>
            </w:r>
            <w:r w:rsidRPr="006374C0">
              <w:t xml:space="preserve"> </w:t>
            </w:r>
            <w:r w:rsidRPr="006374C0">
              <w:rPr>
                <w:rFonts w:cs="Sylfaen"/>
              </w:rPr>
              <w:t>և</w:t>
            </w:r>
            <w:r w:rsidRPr="006374C0">
              <w:t xml:space="preserve"> </w:t>
            </w:r>
            <w:r w:rsidRPr="006374C0">
              <w:rPr>
                <w:rFonts w:cs="Sylfaen"/>
              </w:rPr>
              <w:t>իրականացնել</w:t>
            </w:r>
            <w:r w:rsidRPr="006374C0">
              <w:t xml:space="preserve"> </w:t>
            </w:r>
            <w:r w:rsidRPr="006374C0">
              <w:rPr>
                <w:rFonts w:cs="Sylfaen"/>
              </w:rPr>
              <w:t>գնահատում</w:t>
            </w:r>
            <w:r w:rsidRPr="006374C0">
              <w:t xml:space="preserve"> </w:t>
            </w:r>
            <w:r w:rsidRPr="006374C0">
              <w:rPr>
                <w:rFonts w:cs="Sylfaen"/>
              </w:rPr>
              <w:t>Պրոբացիայի</w:t>
            </w:r>
            <w:r w:rsidRPr="006374C0">
              <w:t xml:space="preserve"> </w:t>
            </w:r>
            <w:r w:rsidRPr="006374C0">
              <w:rPr>
                <w:rFonts w:cs="Sylfaen"/>
              </w:rPr>
              <w:t>ծառայության</w:t>
            </w:r>
            <w:r w:rsidRPr="006374C0">
              <w:t xml:space="preserve"> </w:t>
            </w:r>
            <w:r w:rsidRPr="006374C0">
              <w:rPr>
                <w:rFonts w:cs="Sylfaen"/>
              </w:rPr>
              <w:t>ռազմավարական</w:t>
            </w:r>
            <w:r w:rsidRPr="006374C0">
              <w:t xml:space="preserve"> </w:t>
            </w:r>
            <w:r w:rsidRPr="006374C0">
              <w:rPr>
                <w:rFonts w:cs="Sylfaen"/>
              </w:rPr>
              <w:t>կարիքների</w:t>
            </w:r>
            <w:r w:rsidRPr="006374C0">
              <w:t xml:space="preserve"> </w:t>
            </w:r>
            <w:r w:rsidRPr="006374C0">
              <w:rPr>
                <w:rFonts w:cs="Sylfaen"/>
              </w:rPr>
              <w:t>վերաբերյալ:</w:t>
            </w:r>
          </w:p>
          <w:p w:rsidR="00526611" w:rsidRPr="006374C0" w:rsidRDefault="00526611" w:rsidP="004E4924">
            <w:pPr>
              <w:pStyle w:val="CommentText"/>
              <w:numPr>
                <w:ilvl w:val="0"/>
                <w:numId w:val="143"/>
              </w:numPr>
              <w:spacing w:after="120"/>
              <w:ind w:left="360" w:hanging="378"/>
            </w:pPr>
            <w:r w:rsidRPr="006374C0">
              <w:rPr>
                <w:rFonts w:cs="Sylfaen"/>
              </w:rPr>
              <w:t>Ռազմավարական</w:t>
            </w:r>
            <w:r w:rsidRPr="006374C0">
              <w:t xml:space="preserve"> </w:t>
            </w:r>
            <w:r w:rsidRPr="006374C0">
              <w:rPr>
                <w:rFonts w:cs="Sylfaen"/>
              </w:rPr>
              <w:t>կարիքների</w:t>
            </w:r>
            <w:r w:rsidRPr="006374C0">
              <w:t xml:space="preserve"> </w:t>
            </w:r>
            <w:r w:rsidRPr="006374C0">
              <w:rPr>
                <w:rFonts w:cs="Sylfaen"/>
              </w:rPr>
              <w:t>հիման</w:t>
            </w:r>
            <w:r w:rsidRPr="006374C0">
              <w:t xml:space="preserve"> </w:t>
            </w:r>
            <w:r w:rsidRPr="006374C0">
              <w:rPr>
                <w:rFonts w:cs="Sylfaen"/>
              </w:rPr>
              <w:t>վրա</w:t>
            </w:r>
            <w:r w:rsidRPr="006374C0">
              <w:t xml:space="preserve"> </w:t>
            </w:r>
            <w:r w:rsidRPr="006374C0">
              <w:rPr>
                <w:rFonts w:cs="Sylfaen"/>
              </w:rPr>
              <w:t>մշակել</w:t>
            </w:r>
            <w:r w:rsidRPr="006374C0">
              <w:t xml:space="preserve"> </w:t>
            </w:r>
            <w:r w:rsidRPr="006374C0">
              <w:rPr>
                <w:rFonts w:cs="Sylfaen"/>
              </w:rPr>
              <w:t>հստակ</w:t>
            </w:r>
            <w:r w:rsidRPr="006374C0">
              <w:t xml:space="preserve"> </w:t>
            </w:r>
            <w:r w:rsidRPr="006374C0">
              <w:rPr>
                <w:rFonts w:cs="Sylfaen"/>
              </w:rPr>
              <w:t>միջոցառումներ:</w:t>
            </w:r>
          </w:p>
          <w:p w:rsidR="00526611" w:rsidRPr="006374C0" w:rsidRDefault="00526611" w:rsidP="004E4924">
            <w:pPr>
              <w:pStyle w:val="CommentText"/>
              <w:numPr>
                <w:ilvl w:val="0"/>
                <w:numId w:val="143"/>
              </w:numPr>
              <w:spacing w:after="120"/>
              <w:ind w:left="360" w:hanging="378"/>
            </w:pPr>
            <w:r w:rsidRPr="006374C0">
              <w:rPr>
                <w:rFonts w:cs="Sylfaen"/>
              </w:rPr>
              <w:t>Մշակված</w:t>
            </w:r>
            <w:r w:rsidRPr="006374C0">
              <w:t xml:space="preserve"> </w:t>
            </w:r>
            <w:r w:rsidRPr="006374C0">
              <w:rPr>
                <w:rFonts w:cs="Sylfaen"/>
              </w:rPr>
              <w:t>միջոցառումները</w:t>
            </w:r>
            <w:r w:rsidRPr="006374C0">
              <w:t xml:space="preserve"> </w:t>
            </w:r>
            <w:r w:rsidRPr="006374C0">
              <w:rPr>
                <w:rFonts w:cs="Sylfaen"/>
              </w:rPr>
              <w:t>քննարկել</w:t>
            </w:r>
            <w:r w:rsidRPr="006374C0">
              <w:t xml:space="preserve"> </w:t>
            </w:r>
            <w:r w:rsidRPr="006374C0">
              <w:rPr>
                <w:rFonts w:cs="Sylfaen"/>
              </w:rPr>
              <w:t>շահագրգիռ</w:t>
            </w:r>
            <w:r w:rsidRPr="006374C0">
              <w:t xml:space="preserve"> </w:t>
            </w:r>
            <w:r w:rsidRPr="006374C0">
              <w:rPr>
                <w:rFonts w:cs="Sylfaen"/>
              </w:rPr>
              <w:t>մարմինների</w:t>
            </w:r>
            <w:r w:rsidRPr="006374C0">
              <w:t xml:space="preserve"> </w:t>
            </w:r>
            <w:r w:rsidRPr="006374C0">
              <w:rPr>
                <w:rFonts w:cs="Sylfaen"/>
              </w:rPr>
              <w:t>հետ՝</w:t>
            </w:r>
            <w:r w:rsidRPr="006374C0">
              <w:t xml:space="preserve"> </w:t>
            </w:r>
            <w:r w:rsidRPr="006374C0">
              <w:rPr>
                <w:rFonts w:cs="Sylfaen"/>
              </w:rPr>
              <w:t>քննարկմանը</w:t>
            </w:r>
            <w:r w:rsidRPr="006374C0">
              <w:t xml:space="preserve"> </w:t>
            </w:r>
            <w:r w:rsidRPr="006374C0">
              <w:rPr>
                <w:rFonts w:cs="Sylfaen"/>
              </w:rPr>
              <w:t>մասնակից</w:t>
            </w:r>
            <w:r w:rsidRPr="006374C0">
              <w:t xml:space="preserve"> </w:t>
            </w:r>
            <w:r w:rsidRPr="006374C0">
              <w:rPr>
                <w:rFonts w:cs="Sylfaen"/>
              </w:rPr>
              <w:t>դարձնելով</w:t>
            </w:r>
            <w:r w:rsidRPr="006374C0">
              <w:t xml:space="preserve"> </w:t>
            </w:r>
            <w:r w:rsidRPr="006374C0">
              <w:rPr>
                <w:rFonts w:cs="Sylfaen"/>
              </w:rPr>
              <w:t>նաև</w:t>
            </w:r>
            <w:r w:rsidRPr="006374C0">
              <w:t xml:space="preserve"> </w:t>
            </w:r>
            <w:r w:rsidRPr="006374C0">
              <w:rPr>
                <w:rFonts w:cs="Sylfaen"/>
              </w:rPr>
              <w:t>քաղաքացիական</w:t>
            </w:r>
            <w:r w:rsidRPr="006374C0">
              <w:t xml:space="preserve"> </w:t>
            </w:r>
            <w:r w:rsidRPr="006374C0">
              <w:rPr>
                <w:rFonts w:cs="Sylfaen"/>
              </w:rPr>
              <w:t>հասարակության</w:t>
            </w:r>
            <w:r w:rsidRPr="006374C0">
              <w:t xml:space="preserve"> </w:t>
            </w:r>
            <w:r w:rsidRPr="006374C0">
              <w:rPr>
                <w:rFonts w:cs="Sylfaen"/>
              </w:rPr>
              <w:t>ներկայացուցիչներին:</w:t>
            </w:r>
          </w:p>
          <w:p w:rsidR="00526611" w:rsidRPr="006374C0" w:rsidRDefault="00526611" w:rsidP="004E4924">
            <w:pPr>
              <w:pStyle w:val="CommentText"/>
              <w:numPr>
                <w:ilvl w:val="0"/>
                <w:numId w:val="143"/>
              </w:numPr>
              <w:spacing w:after="120"/>
              <w:ind w:left="360" w:hanging="378"/>
            </w:pPr>
            <w:r w:rsidRPr="006374C0">
              <w:rPr>
                <w:rFonts w:cs="Sylfaen"/>
              </w:rPr>
              <w:t>Մշակված</w:t>
            </w:r>
            <w:r w:rsidRPr="006374C0">
              <w:t xml:space="preserve"> </w:t>
            </w:r>
            <w:r w:rsidRPr="006374C0">
              <w:rPr>
                <w:rFonts w:cs="Sylfaen"/>
              </w:rPr>
              <w:t>միջոցառումները</w:t>
            </w:r>
            <w:r w:rsidRPr="006374C0">
              <w:t xml:space="preserve"> </w:t>
            </w:r>
            <w:r w:rsidRPr="006374C0">
              <w:rPr>
                <w:rFonts w:cs="Sylfaen"/>
              </w:rPr>
              <w:t>ներկայացնել</w:t>
            </w:r>
            <w:r w:rsidRPr="006374C0">
              <w:t xml:space="preserve"> </w:t>
            </w:r>
            <w:r w:rsidRPr="006374C0">
              <w:rPr>
                <w:rFonts w:cs="Sylfaen"/>
              </w:rPr>
              <w:t>հաստատման</w:t>
            </w:r>
            <w:r w:rsidRPr="006374C0">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sz w:val="20"/>
                <w:szCs w:val="20"/>
                <w:lang w:val="en-US"/>
              </w:rPr>
              <w:t xml:space="preserve">2018 </w:t>
            </w:r>
            <w:r w:rsidRPr="006374C0">
              <w:rPr>
                <w:rFonts w:ascii="GHEA Grapalat" w:hAnsi="GHEA Grapalat" w:cs="Sylfaen"/>
                <w:sz w:val="20"/>
                <w:szCs w:val="20"/>
                <w:lang w:val="en-US"/>
              </w:rPr>
              <w:t>թ</w:t>
            </w:r>
            <w:r w:rsidRPr="006374C0">
              <w:rPr>
                <w:rFonts w:ascii="GHEA Grapalat" w:hAnsi="GHEA Grapalat"/>
                <w:sz w:val="20"/>
                <w:szCs w:val="20"/>
                <w:lang w:val="en-US"/>
              </w:rPr>
              <w:t>. 1-ին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 ֆինանսավորում կամ</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r w:rsidRPr="006374C0">
              <w:rPr>
                <w:rFonts w:ascii="GHEA Grapalat" w:hAnsi="GHEA Grapalat"/>
                <w:sz w:val="20"/>
                <w:szCs w:val="20"/>
                <w:lang w:val="hy-AM"/>
              </w:rPr>
              <w:t xml:space="preserve"> </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 xml:space="preserve"> </w:t>
            </w:r>
            <w:r w:rsidRPr="006374C0">
              <w:rPr>
                <w:rFonts w:ascii="GHEA Grapalat" w:hAnsi="GHEA Grapalat" w:cs="Sylfaen"/>
                <w:sz w:val="20"/>
                <w:szCs w:val="20"/>
                <w:lang w:val="en-US"/>
              </w:rPr>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144"/>
              </w:numPr>
              <w:spacing w:after="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Պրոբացիայի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նպատակով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Պրոբացիայի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Պրոբացիայի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ռազմավարական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Պրոբացիայի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ռազմավարական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հստակ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Ռազմավարական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շահագրգիռ</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մարմինների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դարձնելով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հասարակության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ներկայացուցիչներին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Ռազմավարական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իրավասու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հաստատմանը</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en-US"/>
              </w:rPr>
              <w:t>6.3.2.1.2.</w:t>
            </w:r>
          </w:p>
        </w:tc>
        <w:tc>
          <w:tcPr>
            <w:tcW w:w="2522" w:type="dxa"/>
            <w:gridSpan w:val="3"/>
            <w:shd w:val="clear" w:color="auto" w:fill="auto"/>
            <w:vAlign w:val="center"/>
          </w:tcPr>
          <w:p w:rsidR="00526611" w:rsidRPr="006374C0" w:rsidRDefault="00526611" w:rsidP="00515E11">
            <w:pPr>
              <w:pStyle w:val="CommentText"/>
              <w:spacing w:after="0"/>
              <w:rPr>
                <w:lang w:val="en-US"/>
              </w:rPr>
            </w:pPr>
            <w:r w:rsidRPr="006374C0">
              <w:rPr>
                <w:rFonts w:cs="Sylfaen"/>
              </w:rPr>
              <w:t>Էլեկտրոնային</w:t>
            </w:r>
            <w:r w:rsidRPr="006374C0">
              <w:t xml:space="preserve"> </w:t>
            </w:r>
            <w:r w:rsidRPr="006374C0">
              <w:rPr>
                <w:rFonts w:cs="Sylfaen"/>
              </w:rPr>
              <w:t>հսկողության</w:t>
            </w:r>
            <w:r w:rsidRPr="006374C0">
              <w:t xml:space="preserve"> </w:t>
            </w:r>
            <w:r w:rsidRPr="006374C0">
              <w:rPr>
                <w:rFonts w:cs="Sylfaen"/>
              </w:rPr>
              <w:t>համակարգի լիարժեք օգտագո</w:t>
            </w:r>
            <w:r w:rsidRPr="006374C0">
              <w:rPr>
                <w:rFonts w:cs="Sylfaen"/>
                <w:lang w:val="en-US"/>
              </w:rPr>
              <w:t>րծում</w:t>
            </w:r>
          </w:p>
          <w:p w:rsidR="00526611" w:rsidRPr="006374C0" w:rsidRDefault="00526611" w:rsidP="00515E11">
            <w:pPr>
              <w:spacing w:after="120" w:line="240" w:lineRule="auto"/>
              <w:rPr>
                <w:rFonts w:ascii="GHEA Grapalat" w:hAnsi="GHEA Grapalat"/>
                <w:b/>
                <w:sz w:val="20"/>
                <w:szCs w:val="20"/>
                <w:lang w:val="hy-AM"/>
              </w:rPr>
            </w:pPr>
          </w:p>
        </w:tc>
        <w:tc>
          <w:tcPr>
            <w:tcW w:w="5128" w:type="dxa"/>
            <w:gridSpan w:val="3"/>
            <w:shd w:val="clear" w:color="auto" w:fill="auto"/>
          </w:tcPr>
          <w:p w:rsidR="00526611" w:rsidRPr="006374C0" w:rsidRDefault="00526611" w:rsidP="004E4924">
            <w:pPr>
              <w:pStyle w:val="NormalWeb"/>
              <w:numPr>
                <w:ilvl w:val="0"/>
                <w:numId w:val="252"/>
              </w:numPr>
              <w:shd w:val="clear" w:color="auto" w:fill="FFFFFF"/>
              <w:spacing w:before="0" w:beforeAutospacing="0" w:after="120" w:afterAutospacing="0"/>
              <w:ind w:left="360"/>
              <w:rPr>
                <w:rFonts w:ascii="GHEA Grapalat" w:eastAsia="Calibri" w:hAnsi="GHEA Grapalat"/>
                <w:sz w:val="20"/>
                <w:szCs w:val="20"/>
                <w:lang w:val="hy-AM"/>
              </w:rPr>
            </w:pPr>
            <w:r w:rsidRPr="006374C0">
              <w:rPr>
                <w:rFonts w:ascii="GHEA Grapalat" w:eastAsia="Calibri" w:hAnsi="GHEA Grapalat" w:cs="Sylfaen"/>
                <w:sz w:val="20"/>
                <w:szCs w:val="20"/>
                <w:lang w:val="hy-AM"/>
              </w:rPr>
              <w:t>Մշակել</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և</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իրականացնել</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էլեկտրոնային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հսկողության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համակարգի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կիրառման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ծրագրային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ապահովումը</w:t>
            </w:r>
            <w:r w:rsidRPr="006374C0">
              <w:rPr>
                <w:rFonts w:ascii="GHEA Grapalat" w:eastAsia="Calibri" w:hAnsi="GHEA Grapalat"/>
                <w:sz w:val="20"/>
                <w:szCs w:val="20"/>
                <w:lang w:val="hy-AM"/>
              </w:rPr>
              <w:t>.</w:t>
            </w:r>
          </w:p>
          <w:p w:rsidR="00526611" w:rsidRPr="006374C0" w:rsidRDefault="00526611" w:rsidP="004E4924">
            <w:pPr>
              <w:pStyle w:val="NormalWeb"/>
              <w:numPr>
                <w:ilvl w:val="0"/>
                <w:numId w:val="252"/>
              </w:numPr>
              <w:shd w:val="clear" w:color="auto" w:fill="FFFFFF"/>
              <w:spacing w:before="0" w:beforeAutospacing="0" w:after="120" w:afterAutospacing="0"/>
              <w:ind w:left="360"/>
              <w:rPr>
                <w:rFonts w:ascii="GHEA Grapalat" w:eastAsia="Calibri" w:hAnsi="GHEA Grapalat"/>
                <w:sz w:val="20"/>
                <w:szCs w:val="20"/>
                <w:lang w:val="hy-AM"/>
              </w:rPr>
            </w:pPr>
            <w:r w:rsidRPr="006374C0">
              <w:rPr>
                <w:rFonts w:ascii="GHEA Grapalat" w:eastAsia="Calibri" w:hAnsi="GHEA Grapalat" w:cs="Sylfaen"/>
                <w:sz w:val="20"/>
                <w:szCs w:val="20"/>
                <w:lang w:val="hy-AM"/>
              </w:rPr>
              <w:t>Էլեկտրոնային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հսկողության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միջոցների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կիրառումն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ապահովելու</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նպատակով</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պրոբացիայի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ծառայողների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համար</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կազմակերպել</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վերապատրաստման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դասընթացներ</w:t>
            </w:r>
            <w:r w:rsidRPr="006374C0">
              <w:rPr>
                <w:rFonts w:ascii="GHEA Grapalat" w:eastAsia="Calibri" w:hAnsi="GHEA Grapalat"/>
                <w:sz w:val="20"/>
                <w:szCs w:val="20"/>
                <w:lang w:val="hy-AM"/>
              </w:rPr>
              <w:t>.</w:t>
            </w:r>
          </w:p>
          <w:p w:rsidR="00526611" w:rsidRPr="006374C0" w:rsidRDefault="00526611" w:rsidP="004E4924">
            <w:pPr>
              <w:pStyle w:val="NormalWeb"/>
              <w:numPr>
                <w:ilvl w:val="0"/>
                <w:numId w:val="252"/>
              </w:numPr>
              <w:shd w:val="clear" w:color="auto" w:fill="FFFFFF"/>
              <w:spacing w:before="0" w:beforeAutospacing="0" w:after="120" w:afterAutospacing="0"/>
              <w:ind w:left="360"/>
              <w:rPr>
                <w:rFonts w:ascii="GHEA Grapalat" w:eastAsia="Calibri" w:hAnsi="GHEA Grapalat"/>
                <w:sz w:val="20"/>
                <w:szCs w:val="20"/>
                <w:lang w:val="hy-AM"/>
              </w:rPr>
            </w:pPr>
            <w:r w:rsidRPr="006374C0">
              <w:rPr>
                <w:rFonts w:ascii="GHEA Grapalat" w:eastAsia="Calibri" w:hAnsi="GHEA Grapalat" w:cs="Sylfaen"/>
                <w:sz w:val="20"/>
                <w:szCs w:val="20"/>
                <w:lang w:val="hy-AM"/>
              </w:rPr>
              <w:t>Իրականացնել</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էլեկտրոնային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հսկողության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միջոցների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կիրառումը</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խթանող</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ծրագրեր</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վերապատրաստումներ</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դատավորների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դատախազների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փաստաբանների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համար</w:t>
            </w:r>
            <w:r w:rsidRPr="006374C0">
              <w:rPr>
                <w:rFonts w:ascii="GHEA Grapalat" w:eastAsia="Calibri" w:hAnsi="GHEA Grapalat"/>
                <w:sz w:val="20"/>
                <w:szCs w:val="20"/>
                <w:lang w:val="hy-AM"/>
              </w:rPr>
              <w:t>.</w:t>
            </w:r>
          </w:p>
          <w:p w:rsidR="00526611" w:rsidRPr="006374C0" w:rsidRDefault="00526611" w:rsidP="004E4924">
            <w:pPr>
              <w:pStyle w:val="NormalWeb"/>
              <w:numPr>
                <w:ilvl w:val="0"/>
                <w:numId w:val="252"/>
              </w:numPr>
              <w:shd w:val="clear" w:color="auto" w:fill="FFFFFF"/>
              <w:spacing w:before="0" w:beforeAutospacing="0" w:after="120" w:afterAutospacing="0"/>
              <w:ind w:left="360"/>
              <w:rPr>
                <w:rFonts w:ascii="GHEA Grapalat" w:eastAsia="Calibri" w:hAnsi="GHEA Grapalat"/>
                <w:sz w:val="20"/>
                <w:szCs w:val="20"/>
                <w:lang w:val="hy-AM"/>
              </w:rPr>
            </w:pPr>
            <w:r w:rsidRPr="006374C0">
              <w:rPr>
                <w:rFonts w:ascii="GHEA Grapalat" w:hAnsi="GHEA Grapalat" w:cs="Sylfaen"/>
                <w:sz w:val="20"/>
                <w:szCs w:val="20"/>
                <w:lang w:val="hy-AM"/>
              </w:rPr>
              <w:t>Գործարկել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հսկողության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փուլերի</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2018 </w:t>
            </w:r>
            <w:r w:rsidRPr="006374C0">
              <w:rPr>
                <w:rFonts w:ascii="GHEA Grapalat" w:hAnsi="GHEA Grapalat" w:cs="Sylfaen"/>
                <w:sz w:val="20"/>
                <w:szCs w:val="20"/>
                <w:lang w:val="hy-AM"/>
              </w:rPr>
              <w:t>թ</w:t>
            </w:r>
            <w:r w:rsidRPr="006374C0">
              <w:rPr>
                <w:rFonts w:ascii="GHEA Grapalat" w:hAnsi="GHEA Grapalat"/>
                <w:sz w:val="20"/>
                <w:szCs w:val="20"/>
                <w:lang w:val="hy-AM"/>
              </w:rPr>
              <w:t>. 4-րդ եռամսյակ</w:t>
            </w:r>
          </w:p>
          <w:p w:rsidR="00526611" w:rsidRPr="006374C0" w:rsidRDefault="00526611" w:rsidP="00515E11">
            <w:pPr>
              <w:spacing w:after="120" w:line="240" w:lineRule="auto"/>
              <w:rPr>
                <w:rFonts w:ascii="GHEA Grapalat" w:hAnsi="GHEA Grapalat"/>
                <w:b/>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2019 </w:t>
            </w:r>
            <w:r w:rsidRPr="006374C0">
              <w:rPr>
                <w:rFonts w:ascii="GHEA Grapalat" w:hAnsi="GHEA Grapalat" w:cs="Sylfaen"/>
                <w:sz w:val="20"/>
                <w:szCs w:val="20"/>
                <w:lang w:val="hy-AM"/>
              </w:rPr>
              <w:t>թ</w:t>
            </w:r>
            <w:r w:rsidRPr="006374C0">
              <w:rPr>
                <w:rFonts w:ascii="GHEA Grapalat" w:hAnsi="GHEA Grapalat"/>
                <w:sz w:val="20"/>
                <w:szCs w:val="20"/>
                <w:lang w:val="hy-AM"/>
              </w:rPr>
              <w:t>. 2-րդ եռամսյակ</w:t>
            </w:r>
          </w:p>
          <w:p w:rsidR="00526611" w:rsidRPr="006374C0" w:rsidRDefault="00526611" w:rsidP="00515E11">
            <w:pPr>
              <w:spacing w:after="120" w:line="240" w:lineRule="auto"/>
              <w:rPr>
                <w:rFonts w:ascii="GHEA Grapalat" w:hAnsi="GHEA Grapalat"/>
                <w:b/>
                <w:sz w:val="20"/>
                <w:szCs w:val="20"/>
                <w:lang w:val="hy-AM"/>
              </w:rPr>
            </w:pPr>
          </w:p>
          <w:p w:rsidR="00526611" w:rsidRPr="006374C0" w:rsidRDefault="00526611" w:rsidP="00515E11">
            <w:pPr>
              <w:spacing w:after="120" w:line="240" w:lineRule="auto"/>
              <w:rPr>
                <w:rFonts w:ascii="GHEA Grapalat" w:hAnsi="GHEA Grapalat"/>
                <w:b/>
                <w:sz w:val="20"/>
                <w:szCs w:val="20"/>
                <w:lang w:val="hy-AM"/>
              </w:rPr>
            </w:pP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 xml:space="preserve">2019 </w:t>
            </w:r>
            <w:r w:rsidRPr="006374C0">
              <w:rPr>
                <w:rFonts w:ascii="GHEA Grapalat" w:hAnsi="GHEA Grapalat" w:cs="Sylfaen"/>
                <w:sz w:val="20"/>
                <w:szCs w:val="20"/>
                <w:lang w:val="en-US"/>
              </w:rPr>
              <w:t>թ</w:t>
            </w:r>
            <w:r w:rsidRPr="006374C0">
              <w:rPr>
                <w:rFonts w:ascii="GHEA Grapalat" w:hAnsi="GHEA Grapalat"/>
                <w:sz w:val="20"/>
                <w:szCs w:val="20"/>
                <w:lang w:val="en-US"/>
              </w:rPr>
              <w:t>. 3-րդ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Պետական բուջե  կամ</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b/>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53"/>
              </w:numPr>
              <w:spacing w:after="0" w:line="240" w:lineRule="auto"/>
              <w:ind w:left="360"/>
              <w:contextualSpacing w:val="0"/>
              <w:rPr>
                <w:rFonts w:ascii="GHEA Grapalat" w:hAnsi="GHEA Grapalat"/>
                <w:sz w:val="20"/>
                <w:szCs w:val="20"/>
                <w:lang w:val="hy-AM"/>
              </w:rPr>
            </w:pP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հսկողության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ապահովումն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Պրոբացիայի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բերել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հսկողության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հմտություններ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դատախազների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հսկողության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կիրառումը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խթանող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en-US"/>
              </w:rPr>
              <w:t>6.3.2.1.3.</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հսկողության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ֆինանսավորման</w:t>
            </w:r>
            <w:r w:rsidRPr="006374C0">
              <w:rPr>
                <w:rFonts w:ascii="GHEA Grapalat" w:hAnsi="GHEA Grapalat"/>
                <w:sz w:val="20"/>
                <w:szCs w:val="20"/>
                <w:lang w:val="hy-AM"/>
              </w:rPr>
              <w:t xml:space="preserve"> կատարելագործված </w:t>
            </w:r>
            <w:r w:rsidRPr="006374C0">
              <w:rPr>
                <w:rFonts w:ascii="GHEA Grapalat" w:hAnsi="GHEA Grapalat" w:cs="Sylfaen"/>
                <w:sz w:val="20"/>
                <w:szCs w:val="20"/>
                <w:lang w:val="hy-AM"/>
              </w:rPr>
              <w:t>մոդել</w:t>
            </w:r>
          </w:p>
        </w:tc>
        <w:tc>
          <w:tcPr>
            <w:tcW w:w="5128" w:type="dxa"/>
            <w:gridSpan w:val="3"/>
            <w:shd w:val="clear" w:color="auto" w:fill="auto"/>
          </w:tcPr>
          <w:p w:rsidR="00526611" w:rsidRPr="006374C0" w:rsidRDefault="00526611" w:rsidP="004E4924">
            <w:pPr>
              <w:pStyle w:val="NormalWeb"/>
              <w:numPr>
                <w:ilvl w:val="0"/>
                <w:numId w:val="254"/>
              </w:numPr>
              <w:shd w:val="clear" w:color="auto" w:fill="FFFFFF"/>
              <w:spacing w:before="0" w:beforeAutospacing="0" w:after="120" w:afterAutospacing="0"/>
              <w:ind w:left="357" w:hanging="357"/>
              <w:rPr>
                <w:rFonts w:ascii="GHEA Grapalat" w:eastAsia="Calibri" w:hAnsi="GHEA Grapalat"/>
                <w:sz w:val="20"/>
                <w:szCs w:val="20"/>
                <w:lang w:val="hy-AM"/>
              </w:rPr>
            </w:pPr>
            <w:r w:rsidRPr="006374C0">
              <w:rPr>
                <w:rFonts w:ascii="GHEA Grapalat" w:eastAsia="Calibri" w:hAnsi="GHEA Grapalat" w:cs="Sylfaen"/>
                <w:sz w:val="20"/>
                <w:szCs w:val="20"/>
                <w:lang w:val="hy-AM"/>
              </w:rPr>
              <w:t>Վերլուծել էլեկտրոնային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հսկողության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միջոցների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ձեռքբերման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գնում</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վարձակալություն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ինչպես</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նաև</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էլեկտրոնային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հսկողության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միջոցների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կիրառման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ֆինանսավորման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առկա</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մոդելը</w:t>
            </w:r>
            <w:r w:rsidRPr="006374C0">
              <w:rPr>
                <w:rFonts w:ascii="GHEA Grapalat" w:eastAsia="Calibri" w:hAnsi="GHEA Grapalat"/>
                <w:sz w:val="20"/>
                <w:szCs w:val="20"/>
                <w:lang w:val="hy-AM"/>
              </w:rPr>
              <w:t xml:space="preserve">. </w:t>
            </w:r>
          </w:p>
          <w:p w:rsidR="00526611" w:rsidRPr="006374C0" w:rsidRDefault="00526611" w:rsidP="004E4924">
            <w:pPr>
              <w:pStyle w:val="NormalWeb"/>
              <w:numPr>
                <w:ilvl w:val="0"/>
                <w:numId w:val="254"/>
              </w:numPr>
              <w:shd w:val="clear" w:color="auto" w:fill="FFFFFF"/>
              <w:spacing w:before="0" w:beforeAutospacing="0" w:after="120" w:afterAutospacing="0"/>
              <w:ind w:left="357" w:hanging="357"/>
              <w:rPr>
                <w:rFonts w:ascii="GHEA Grapalat" w:eastAsia="Calibri" w:hAnsi="GHEA Grapalat"/>
                <w:sz w:val="20"/>
                <w:szCs w:val="20"/>
                <w:lang w:val="hy-AM"/>
              </w:rPr>
            </w:pPr>
            <w:r w:rsidRPr="006374C0">
              <w:rPr>
                <w:rFonts w:ascii="GHEA Grapalat" w:hAnsi="GHEA Grapalat" w:cs="Sylfaen"/>
                <w:sz w:val="20"/>
                <w:szCs w:val="20"/>
                <w:lang w:val="hy-AM"/>
              </w:rPr>
              <w:t>Վերլուծության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հսկողության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մոդելի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t xml:space="preserve">2018 </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4-ին </w:t>
            </w:r>
            <w:r w:rsidRPr="006374C0">
              <w:rPr>
                <w:rFonts w:ascii="GHEA Grapalat" w:hAnsi="GHEA Grapalat" w:cs="Sylfaen"/>
                <w:sz w:val="20"/>
                <w:szCs w:val="20"/>
                <w:lang w:val="hy-AM"/>
              </w:rPr>
              <w:t>երկրորդ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 xml:space="preserve">2018 </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4-րդ  </w:t>
            </w:r>
            <w:r w:rsidRPr="006374C0">
              <w:rPr>
                <w:rFonts w:ascii="GHEA Grapalat" w:hAnsi="GHEA Grapalat" w:cs="Sylfaen"/>
                <w:sz w:val="20"/>
                <w:szCs w:val="20"/>
                <w:lang w:val="hy-AM"/>
              </w:rPr>
              <w:t>երկրորդ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b/>
                <w:color w:val="FF0000"/>
                <w:sz w:val="20"/>
                <w:szCs w:val="20"/>
                <w:lang w:val="hy-AM"/>
              </w:rPr>
            </w:pPr>
            <w:r w:rsidRPr="006374C0">
              <w:rPr>
                <w:rFonts w:ascii="GHEA Grapalat" w:hAnsi="GHEA Grapalat" w:cs="Sylfaen"/>
                <w:sz w:val="20"/>
                <w:szCs w:val="20"/>
                <w:lang w:val="en-US"/>
              </w:rPr>
              <w:t xml:space="preserve">Ընթացիկ ֆինանսավորում </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ՖՆ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56"/>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Պրոբացիայի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հսկողության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փուլերի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հսկողության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ձեռքբերման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ինչպես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հսկողության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մոդելի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իրավասու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մարմնին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հսկողության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ֆինանսավորման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մոդելի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կատարելագործման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en-US"/>
              </w:rPr>
              <w:t>6.3.2.1.4.</w:t>
            </w:r>
          </w:p>
        </w:tc>
        <w:tc>
          <w:tcPr>
            <w:tcW w:w="2522" w:type="dxa"/>
            <w:gridSpan w:val="3"/>
            <w:shd w:val="clear" w:color="auto" w:fill="auto"/>
            <w:vAlign w:val="center"/>
          </w:tcPr>
          <w:p w:rsidR="00526611" w:rsidRPr="006374C0" w:rsidRDefault="00526611" w:rsidP="00515E11">
            <w:pPr>
              <w:pStyle w:val="CommentText"/>
              <w:spacing w:after="0"/>
            </w:pPr>
          </w:p>
          <w:p w:rsidR="00526611" w:rsidRPr="006374C0" w:rsidRDefault="00526611" w:rsidP="00515E11">
            <w:pPr>
              <w:pStyle w:val="CommentText"/>
              <w:spacing w:after="0"/>
            </w:pPr>
          </w:p>
          <w:p w:rsidR="00526611" w:rsidRPr="006374C0" w:rsidRDefault="00526611" w:rsidP="00515E11">
            <w:pPr>
              <w:pStyle w:val="CommentText"/>
              <w:spacing w:after="0"/>
            </w:pPr>
          </w:p>
          <w:p w:rsidR="00526611" w:rsidRPr="006374C0" w:rsidRDefault="00526611" w:rsidP="00515E11">
            <w:pPr>
              <w:pStyle w:val="CommentText"/>
              <w:spacing w:after="0"/>
            </w:pPr>
          </w:p>
          <w:p w:rsidR="00526611" w:rsidRPr="006374C0" w:rsidRDefault="00526611" w:rsidP="00515E11">
            <w:pPr>
              <w:pStyle w:val="CommentText"/>
              <w:spacing w:after="0"/>
            </w:pPr>
            <w:r w:rsidRPr="006374C0">
              <w:rPr>
                <w:rFonts w:cs="Sylfaen"/>
              </w:rPr>
              <w:t>Հաստատված են և իրականացվում են պրոբացիայի</w:t>
            </w:r>
            <w:r w:rsidRPr="006374C0">
              <w:t xml:space="preserve"> </w:t>
            </w:r>
            <w:r w:rsidRPr="006374C0">
              <w:rPr>
                <w:rFonts w:cs="Sylfaen"/>
              </w:rPr>
              <w:t>շահառուների</w:t>
            </w:r>
            <w:r w:rsidRPr="006374C0">
              <w:t xml:space="preserve"> </w:t>
            </w:r>
            <w:r w:rsidRPr="006374C0">
              <w:rPr>
                <w:rFonts w:cs="Sylfaen"/>
              </w:rPr>
              <w:t>վերասոցիալականացմանն</w:t>
            </w:r>
            <w:r w:rsidRPr="006374C0">
              <w:t xml:space="preserve"> </w:t>
            </w:r>
            <w:r w:rsidRPr="006374C0">
              <w:rPr>
                <w:rFonts w:cs="Sylfaen"/>
              </w:rPr>
              <w:t>ուղղված</w:t>
            </w:r>
            <w:r w:rsidRPr="006374C0">
              <w:t xml:space="preserve"> արդյունավետ </w:t>
            </w:r>
            <w:r w:rsidRPr="006374C0">
              <w:rPr>
                <w:rFonts w:cs="Sylfaen"/>
              </w:rPr>
              <w:t>միջոցառումներ</w:t>
            </w:r>
            <w:r w:rsidRPr="006374C0">
              <w:t xml:space="preserve"> </w:t>
            </w:r>
            <w:r w:rsidRPr="006374C0">
              <w:rPr>
                <w:rFonts w:cs="Sylfaen"/>
              </w:rPr>
              <w:t>և</w:t>
            </w:r>
            <w:r w:rsidRPr="006374C0">
              <w:t xml:space="preserve"> </w:t>
            </w:r>
            <w:r w:rsidRPr="006374C0">
              <w:rPr>
                <w:rFonts w:cs="Sylfaen"/>
              </w:rPr>
              <w:t>ծրագրեր</w:t>
            </w:r>
          </w:p>
          <w:p w:rsidR="00526611" w:rsidRPr="006374C0" w:rsidRDefault="00526611" w:rsidP="00515E11">
            <w:pPr>
              <w:spacing w:after="120" w:line="240" w:lineRule="auto"/>
              <w:rPr>
                <w:rFonts w:ascii="GHEA Grapalat" w:hAnsi="GHEA Grapalat"/>
                <w:b/>
                <w:sz w:val="20"/>
                <w:szCs w:val="20"/>
                <w:lang w:val="hy-AM"/>
              </w:rPr>
            </w:pPr>
          </w:p>
        </w:tc>
        <w:tc>
          <w:tcPr>
            <w:tcW w:w="5128" w:type="dxa"/>
            <w:gridSpan w:val="3"/>
            <w:shd w:val="clear" w:color="auto" w:fill="auto"/>
          </w:tcPr>
          <w:p w:rsidR="00526611" w:rsidRPr="006374C0" w:rsidRDefault="00526611" w:rsidP="004E4924">
            <w:pPr>
              <w:pStyle w:val="ListParagraph"/>
              <w:numPr>
                <w:ilvl w:val="0"/>
                <w:numId w:val="257"/>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պրոբացիայի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շահառուների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վերասոցիալականացմանն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w:t>
            </w:r>
          </w:p>
          <w:p w:rsidR="00526611" w:rsidRPr="006374C0" w:rsidRDefault="00526611" w:rsidP="004E4924">
            <w:pPr>
              <w:pStyle w:val="ListParagraph"/>
              <w:numPr>
                <w:ilvl w:val="0"/>
                <w:numId w:val="257"/>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Պիլոտային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շրջանակներում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փորձարկել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վերասոցիալականացման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ծրագրերը:</w:t>
            </w:r>
          </w:p>
          <w:p w:rsidR="00526611" w:rsidRPr="006374C0" w:rsidRDefault="00526611" w:rsidP="004E4924">
            <w:pPr>
              <w:pStyle w:val="ListParagraph"/>
              <w:numPr>
                <w:ilvl w:val="0"/>
                <w:numId w:val="257"/>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Ապահովել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վերասոցիալականացման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գործարկումը:</w:t>
            </w:r>
          </w:p>
          <w:p w:rsidR="00526611" w:rsidRPr="006374C0" w:rsidRDefault="00526611" w:rsidP="004E4924">
            <w:pPr>
              <w:pStyle w:val="ListParagraph"/>
              <w:numPr>
                <w:ilvl w:val="0"/>
                <w:numId w:val="257"/>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Սահմանել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վերստուգելի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որոնք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կտան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պրոբացիայի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վերասոցիալականացման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աստիճանը</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 xml:space="preserve">2019 </w:t>
            </w:r>
            <w:r w:rsidRPr="006374C0">
              <w:rPr>
                <w:rFonts w:ascii="GHEA Grapalat" w:hAnsi="GHEA Grapalat" w:cs="Sylfaen"/>
                <w:sz w:val="20"/>
                <w:szCs w:val="20"/>
                <w:lang w:val="en-US"/>
              </w:rPr>
              <w:t>թ</w:t>
            </w:r>
            <w:r w:rsidRPr="006374C0">
              <w:rPr>
                <w:rFonts w:ascii="GHEA Grapalat" w:hAnsi="GHEA Grapalat"/>
                <w:sz w:val="20"/>
                <w:szCs w:val="20"/>
                <w:lang w:val="en-US"/>
              </w:rPr>
              <w:t>.4-րդ եռամսյակ</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w:t>
            </w:r>
            <w:r w:rsidRPr="006374C0">
              <w:rPr>
                <w:rFonts w:ascii="GHEA Grapalat" w:hAnsi="GHEA Grapalat" w:cs="Sylfaen"/>
                <w:sz w:val="20"/>
                <w:szCs w:val="20"/>
                <w:lang w:val="en-US"/>
              </w:rPr>
              <w:t>շարունակական</w:t>
            </w:r>
            <w:r w:rsidRPr="006374C0">
              <w:rPr>
                <w:rFonts w:ascii="GHEA Grapalat" w:hAnsi="GHEA Grapalat"/>
                <w:sz w:val="20"/>
                <w:szCs w:val="20"/>
                <w:lang w:val="en-US"/>
              </w:rPr>
              <w:t>/</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բյուջե կամ </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ԻԿՎԾԻԿ</w:t>
            </w:r>
          </w:p>
          <w:p w:rsidR="00526611" w:rsidRPr="006374C0" w:rsidRDefault="00526611" w:rsidP="00515E11">
            <w:pPr>
              <w:spacing w:after="120" w:line="240" w:lineRule="auto"/>
              <w:rPr>
                <w:rFonts w:ascii="GHEA Grapalat" w:hAnsi="GHEA Grapalat"/>
                <w:b/>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58"/>
              </w:numPr>
              <w:spacing w:after="0" w:line="240" w:lineRule="auto"/>
              <w:rPr>
                <w:rFonts w:ascii="GHEA Grapalat" w:hAnsi="GHEA Grapalat" w:cs="Sylfaen"/>
                <w:sz w:val="20"/>
                <w:szCs w:val="20"/>
                <w:lang w:val="hy-AM"/>
              </w:rPr>
            </w:pPr>
            <w:r w:rsidRPr="006374C0">
              <w:rPr>
                <w:rFonts w:ascii="GHEA Grapalat" w:hAnsi="GHEA Grapalat" w:cs="Sylfaen"/>
                <w:sz w:val="20"/>
                <w:szCs w:val="20"/>
                <w:lang w:val="hy-AM"/>
              </w:rPr>
              <w:t>Պրոբացիայի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շահառուների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վերասոցիալականացմանն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Պիլոտային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շրջանակներում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վերասոցիալականացման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փորձարկվել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Վերասոցիալականացման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ամբողջովին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գործարկվել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Պրոբացիայի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վերասոցիալականացման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միջոցառումների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աստիճանն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վերստուգելի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չափանիշները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en-US"/>
              </w:rPr>
              <w:t>6.3.2.1.5.</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Պրոբացիայի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ծառայությունում</w:t>
            </w:r>
            <w:r w:rsidRPr="006374C0">
              <w:rPr>
                <w:rFonts w:ascii="GHEA Grapalat" w:hAnsi="GHEA Grapalat"/>
                <w:sz w:val="20"/>
                <w:szCs w:val="20"/>
                <w:lang w:val="hy-AM"/>
              </w:rPr>
              <w:t xml:space="preserve"> լայնորեն կիրառվում են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գործիքները</w:t>
            </w:r>
          </w:p>
        </w:tc>
        <w:tc>
          <w:tcPr>
            <w:tcW w:w="5128" w:type="dxa"/>
            <w:gridSpan w:val="3"/>
            <w:shd w:val="clear" w:color="auto" w:fill="auto"/>
          </w:tcPr>
          <w:p w:rsidR="00526611" w:rsidRPr="006374C0" w:rsidRDefault="00526611" w:rsidP="004E4924">
            <w:pPr>
              <w:pStyle w:val="NormalWeb"/>
              <w:numPr>
                <w:ilvl w:val="0"/>
                <w:numId w:val="260"/>
              </w:numPr>
              <w:shd w:val="clear" w:color="auto" w:fill="FFFFFF"/>
              <w:spacing w:before="0" w:beforeAutospacing="0" w:after="120" w:afterAutospacing="0"/>
              <w:ind w:left="714" w:hanging="357"/>
              <w:rPr>
                <w:rFonts w:ascii="GHEA Grapalat" w:hAnsi="GHEA Grapalat"/>
                <w:sz w:val="20"/>
                <w:szCs w:val="20"/>
                <w:lang w:val="hy-AM"/>
              </w:rPr>
            </w:pP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bCs/>
                <w:sz w:val="20"/>
                <w:szCs w:val="20"/>
                <w:lang w:val="hy-AM"/>
              </w:rPr>
              <w:t xml:space="preserve">e-probation </w:t>
            </w:r>
            <w:r w:rsidRPr="006374C0">
              <w:rPr>
                <w:rFonts w:ascii="GHEA Grapalat" w:hAnsi="GHEA Grapalat" w:cs="Sylfaen"/>
                <w:bCs/>
                <w:sz w:val="20"/>
                <w:szCs w:val="20"/>
                <w:lang w:val="hy-AM"/>
              </w:rPr>
              <w:t>համակարգի</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ծրագրային</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ապահովումը</w:t>
            </w:r>
            <w:r w:rsidRPr="006374C0">
              <w:rPr>
                <w:rFonts w:ascii="GHEA Grapalat" w:hAnsi="GHEA Grapalat"/>
                <w:bCs/>
                <w:sz w:val="20"/>
                <w:szCs w:val="20"/>
                <w:lang w:val="hy-AM"/>
              </w:rPr>
              <w:t>:</w:t>
            </w:r>
          </w:p>
          <w:p w:rsidR="00526611" w:rsidRPr="006374C0" w:rsidRDefault="00526611" w:rsidP="004E4924">
            <w:pPr>
              <w:pStyle w:val="NormalWeb"/>
              <w:numPr>
                <w:ilvl w:val="0"/>
                <w:numId w:val="260"/>
              </w:numPr>
              <w:shd w:val="clear" w:color="auto" w:fill="FFFFFF"/>
              <w:spacing w:before="0" w:beforeAutospacing="0" w:after="120" w:afterAutospacing="0"/>
              <w:ind w:left="714" w:hanging="357"/>
              <w:rPr>
                <w:rFonts w:ascii="GHEA Grapalat" w:hAnsi="GHEA Grapalat"/>
                <w:sz w:val="20"/>
                <w:szCs w:val="20"/>
                <w:lang w:val="hy-AM"/>
              </w:rPr>
            </w:pPr>
            <w:r w:rsidRPr="006374C0">
              <w:rPr>
                <w:rFonts w:ascii="GHEA Grapalat" w:hAnsi="GHEA Grapalat" w:cs="Sylfaen"/>
                <w:bCs/>
                <w:sz w:val="20"/>
                <w:szCs w:val="20"/>
                <w:lang w:val="hy-AM"/>
              </w:rPr>
              <w:t>Փորձարկել</w:t>
            </w:r>
            <w:r w:rsidRPr="006374C0">
              <w:rPr>
                <w:rFonts w:ascii="GHEA Grapalat" w:hAnsi="GHEA Grapalat"/>
                <w:bCs/>
                <w:sz w:val="20"/>
                <w:szCs w:val="20"/>
                <w:lang w:val="hy-AM"/>
              </w:rPr>
              <w:t xml:space="preserve"> e-probation </w:t>
            </w:r>
            <w:r w:rsidRPr="006374C0">
              <w:rPr>
                <w:rFonts w:ascii="GHEA Grapalat" w:hAnsi="GHEA Grapalat" w:cs="Sylfaen"/>
                <w:bCs/>
                <w:sz w:val="20"/>
                <w:szCs w:val="20"/>
                <w:lang w:val="hy-AM"/>
              </w:rPr>
              <w:t>համակարգը</w:t>
            </w:r>
            <w:r w:rsidRPr="006374C0">
              <w:rPr>
                <w:rFonts w:ascii="GHEA Grapalat" w:hAnsi="GHEA Grapalat" w:cs="Sylfaen"/>
                <w:bCs/>
                <w:sz w:val="20"/>
                <w:szCs w:val="20"/>
              </w:rPr>
              <w:t>:</w:t>
            </w:r>
          </w:p>
          <w:p w:rsidR="00526611" w:rsidRPr="006374C0" w:rsidRDefault="00526611" w:rsidP="004E4924">
            <w:pPr>
              <w:pStyle w:val="NormalWeb"/>
              <w:numPr>
                <w:ilvl w:val="0"/>
                <w:numId w:val="260"/>
              </w:numPr>
              <w:shd w:val="clear" w:color="auto" w:fill="FFFFFF"/>
              <w:spacing w:before="0" w:beforeAutospacing="0" w:after="120" w:afterAutospacing="0"/>
              <w:ind w:left="714" w:hanging="357"/>
              <w:rPr>
                <w:rFonts w:ascii="GHEA Grapalat" w:hAnsi="GHEA Grapalat"/>
                <w:sz w:val="20"/>
                <w:szCs w:val="20"/>
                <w:lang w:val="hy-AM"/>
              </w:rPr>
            </w:pPr>
            <w:r w:rsidRPr="006374C0">
              <w:rPr>
                <w:rFonts w:ascii="GHEA Grapalat" w:hAnsi="GHEA Grapalat" w:cs="Sylfaen"/>
                <w:bCs/>
                <w:sz w:val="20"/>
                <w:szCs w:val="20"/>
                <w:lang w:val="hy-AM"/>
              </w:rPr>
              <w:t>Վերապատրաստել</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պրոբացիայի</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ծառայողներին</w:t>
            </w:r>
            <w:r w:rsidRPr="006374C0">
              <w:rPr>
                <w:rFonts w:ascii="GHEA Grapalat" w:hAnsi="GHEA Grapalat"/>
                <w:bCs/>
                <w:sz w:val="20"/>
                <w:szCs w:val="20"/>
                <w:lang w:val="hy-AM"/>
              </w:rPr>
              <w:t xml:space="preserve"> e-probation </w:t>
            </w:r>
            <w:r w:rsidRPr="006374C0">
              <w:rPr>
                <w:rFonts w:ascii="GHEA Grapalat" w:hAnsi="GHEA Grapalat" w:cs="Sylfaen"/>
                <w:bCs/>
                <w:sz w:val="20"/>
                <w:szCs w:val="20"/>
                <w:lang w:val="hy-AM"/>
              </w:rPr>
              <w:t>համակարգի</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օգտագործման</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համար</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անհրաժեշտ</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հմտությունների</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ձեռքբերման</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նպատակով:</w:t>
            </w:r>
          </w:p>
          <w:p w:rsidR="00526611" w:rsidRPr="006374C0" w:rsidRDefault="00526611" w:rsidP="004E4924">
            <w:pPr>
              <w:pStyle w:val="NormalWeb"/>
              <w:numPr>
                <w:ilvl w:val="0"/>
                <w:numId w:val="260"/>
              </w:numPr>
              <w:shd w:val="clear" w:color="auto" w:fill="FFFFFF"/>
              <w:spacing w:before="0" w:beforeAutospacing="0" w:after="120" w:afterAutospacing="0"/>
              <w:ind w:left="714" w:hanging="357"/>
              <w:rPr>
                <w:rFonts w:ascii="GHEA Grapalat" w:hAnsi="GHEA Grapalat"/>
                <w:sz w:val="20"/>
                <w:szCs w:val="20"/>
                <w:lang w:val="hy-AM"/>
              </w:rPr>
            </w:pPr>
            <w:r w:rsidRPr="006374C0">
              <w:rPr>
                <w:rFonts w:ascii="GHEA Grapalat" w:hAnsi="GHEA Grapalat" w:cs="Sylfaen"/>
                <w:bCs/>
                <w:color w:val="000000"/>
                <w:sz w:val="20"/>
                <w:szCs w:val="20"/>
                <w:lang w:val="hy-AM"/>
              </w:rPr>
              <w:t>Պրոբացիայի</w:t>
            </w:r>
            <w:r w:rsidRPr="006374C0">
              <w:rPr>
                <w:rFonts w:ascii="GHEA Grapalat" w:hAnsi="GHEA Grapalat"/>
                <w:bCs/>
                <w:color w:val="000000"/>
                <w:sz w:val="20"/>
                <w:szCs w:val="20"/>
                <w:lang w:val="hy-AM"/>
              </w:rPr>
              <w:t xml:space="preserve"> </w:t>
            </w:r>
            <w:r w:rsidRPr="006374C0">
              <w:rPr>
                <w:rFonts w:ascii="GHEA Grapalat" w:hAnsi="GHEA Grapalat" w:cs="Sylfaen"/>
                <w:bCs/>
                <w:color w:val="000000"/>
                <w:sz w:val="20"/>
                <w:szCs w:val="20"/>
                <w:lang w:val="hy-AM"/>
              </w:rPr>
              <w:t>ծառայությունում</w:t>
            </w:r>
            <w:r w:rsidRPr="006374C0">
              <w:rPr>
                <w:rFonts w:ascii="GHEA Grapalat" w:hAnsi="GHEA Grapalat"/>
                <w:bCs/>
                <w:color w:val="000000"/>
                <w:sz w:val="20"/>
                <w:szCs w:val="20"/>
                <w:lang w:val="hy-AM"/>
              </w:rPr>
              <w:t xml:space="preserve"> </w:t>
            </w:r>
            <w:r w:rsidRPr="006374C0">
              <w:rPr>
                <w:rFonts w:ascii="GHEA Grapalat" w:hAnsi="GHEA Grapalat" w:cs="Sylfaen"/>
                <w:bCs/>
                <w:color w:val="000000"/>
                <w:sz w:val="20"/>
                <w:szCs w:val="20"/>
                <w:lang w:val="hy-AM"/>
              </w:rPr>
              <w:t>ամբողջովին</w:t>
            </w:r>
            <w:r w:rsidRPr="006374C0">
              <w:rPr>
                <w:rFonts w:ascii="GHEA Grapalat" w:hAnsi="GHEA Grapalat"/>
                <w:bCs/>
                <w:color w:val="000000"/>
                <w:sz w:val="20"/>
                <w:szCs w:val="20"/>
                <w:lang w:val="hy-AM"/>
              </w:rPr>
              <w:t xml:space="preserve"> </w:t>
            </w:r>
            <w:r w:rsidRPr="006374C0">
              <w:rPr>
                <w:rFonts w:ascii="GHEA Grapalat" w:hAnsi="GHEA Grapalat" w:cs="Sylfaen"/>
                <w:bCs/>
                <w:color w:val="000000"/>
                <w:sz w:val="20"/>
                <w:szCs w:val="20"/>
                <w:lang w:val="hy-AM"/>
              </w:rPr>
              <w:t>գործարկել</w:t>
            </w:r>
            <w:r w:rsidRPr="006374C0">
              <w:rPr>
                <w:rFonts w:ascii="GHEA Grapalat" w:hAnsi="GHEA Grapalat"/>
                <w:bCs/>
                <w:color w:val="000000"/>
                <w:sz w:val="20"/>
                <w:szCs w:val="20"/>
                <w:lang w:val="hy-AM"/>
              </w:rPr>
              <w:t xml:space="preserve"> e-probation </w:t>
            </w:r>
            <w:r w:rsidRPr="006374C0">
              <w:rPr>
                <w:rFonts w:ascii="GHEA Grapalat" w:hAnsi="GHEA Grapalat" w:cs="Sylfaen"/>
                <w:bCs/>
                <w:color w:val="000000"/>
                <w:sz w:val="20"/>
                <w:szCs w:val="20"/>
                <w:lang w:val="hy-AM"/>
              </w:rPr>
              <w:t>համակարգը</w:t>
            </w:r>
            <w:r w:rsidRPr="006374C0">
              <w:rPr>
                <w:rFonts w:ascii="GHEA Grapalat" w:hAnsi="GHEA Grapalat"/>
                <w:bCs/>
                <w:color w:val="000000"/>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 xml:space="preserve">2020 </w:t>
            </w:r>
            <w:r w:rsidRPr="006374C0">
              <w:rPr>
                <w:rFonts w:ascii="GHEA Grapalat" w:hAnsi="GHEA Grapalat" w:cs="Sylfaen"/>
                <w:sz w:val="20"/>
                <w:szCs w:val="20"/>
                <w:lang w:val="en-US"/>
              </w:rPr>
              <w:t>թ</w:t>
            </w:r>
            <w:r w:rsidRPr="006374C0">
              <w:rPr>
                <w:rFonts w:ascii="GHEA Grapalat" w:hAnsi="GHEA Grapalat"/>
                <w:sz w:val="20"/>
                <w:szCs w:val="20"/>
                <w:lang w:val="en-US"/>
              </w:rPr>
              <w:t>. 4-րդ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r w:rsidRPr="006374C0">
              <w:rPr>
                <w:rFonts w:ascii="GHEA Grapalat" w:hAnsi="GHEA Grapalat"/>
                <w:sz w:val="20"/>
                <w:szCs w:val="20"/>
                <w:lang w:val="hy-AM"/>
              </w:rPr>
              <w:t>,</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b/>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59"/>
              </w:numPr>
              <w:spacing w:after="0" w:line="240" w:lineRule="auto"/>
              <w:contextualSpacing w:val="0"/>
              <w:rPr>
                <w:rFonts w:ascii="GHEA Grapalat" w:hAnsi="GHEA Grapalat" w:cs="Sylfaen"/>
                <w:sz w:val="20"/>
                <w:szCs w:val="20"/>
                <w:lang w:val="hy-AM"/>
              </w:rPr>
            </w:pPr>
            <w:r w:rsidRPr="006374C0">
              <w:rPr>
                <w:rFonts w:ascii="GHEA Grapalat" w:hAnsi="GHEA Grapalat" w:cs="Sylfaen"/>
                <w:bCs/>
                <w:sz w:val="20"/>
                <w:szCs w:val="20"/>
                <w:lang w:val="hy-AM"/>
              </w:rPr>
              <w:t>Պիլոտային</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ծրագրի</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շրջանակներում</w:t>
            </w:r>
            <w:r w:rsidRPr="006374C0">
              <w:rPr>
                <w:rFonts w:ascii="GHEA Grapalat" w:hAnsi="GHEA Grapalat"/>
                <w:bCs/>
                <w:sz w:val="20"/>
                <w:szCs w:val="20"/>
                <w:lang w:val="hy-AM"/>
              </w:rPr>
              <w:t xml:space="preserve"> e-probation </w:t>
            </w:r>
            <w:r w:rsidRPr="006374C0">
              <w:rPr>
                <w:rFonts w:ascii="GHEA Grapalat" w:hAnsi="GHEA Grapalat" w:cs="Sylfaen"/>
                <w:bCs/>
                <w:sz w:val="20"/>
                <w:szCs w:val="20"/>
                <w:lang w:val="hy-AM"/>
              </w:rPr>
              <w:t>համակարգը</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փորձարկվել</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է</w:t>
            </w:r>
            <w:r w:rsidRPr="006374C0">
              <w:rPr>
                <w:rFonts w:ascii="GHEA Grapalat" w:hAnsi="GHEA Grapalat"/>
                <w:bCs/>
                <w:sz w:val="20"/>
                <w:szCs w:val="20"/>
                <w:lang w:val="hy-AM"/>
              </w:rPr>
              <w:t xml:space="preserve">: e-probation </w:t>
            </w:r>
            <w:r w:rsidRPr="006374C0">
              <w:rPr>
                <w:rFonts w:ascii="GHEA Grapalat" w:hAnsi="GHEA Grapalat" w:cs="Sylfaen"/>
                <w:bCs/>
                <w:sz w:val="20"/>
                <w:szCs w:val="20"/>
                <w:lang w:val="hy-AM"/>
              </w:rPr>
              <w:t>համակարգի</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օգտագործման</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համար</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անհրաժեշտ</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հմտությունների</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ձեռքբերման</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նպատակով</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պրոբացիայի</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շահառուները</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վերապատրաստվել</w:t>
            </w:r>
            <w:r w:rsidRPr="006374C0">
              <w:rPr>
                <w:rFonts w:ascii="GHEA Grapalat" w:hAnsi="GHEA Grapalat"/>
                <w:bCs/>
                <w:sz w:val="20"/>
                <w:szCs w:val="20"/>
                <w:lang w:val="hy-AM"/>
              </w:rPr>
              <w:t xml:space="preserve"> </w:t>
            </w:r>
            <w:r w:rsidRPr="006374C0">
              <w:rPr>
                <w:rFonts w:ascii="GHEA Grapalat" w:hAnsi="GHEA Grapalat" w:cs="Sylfaen"/>
                <w:bCs/>
                <w:sz w:val="20"/>
                <w:szCs w:val="20"/>
                <w:lang w:val="hy-AM"/>
              </w:rPr>
              <w:t>են</w:t>
            </w:r>
            <w:r w:rsidRPr="006374C0">
              <w:rPr>
                <w:rFonts w:ascii="GHEA Grapalat" w:hAnsi="GHEA Grapalat"/>
                <w:bCs/>
                <w:sz w:val="20"/>
                <w:szCs w:val="20"/>
                <w:lang w:val="hy-AM"/>
              </w:rPr>
              <w:t xml:space="preserve">: </w:t>
            </w:r>
            <w:r w:rsidRPr="006374C0">
              <w:rPr>
                <w:rFonts w:ascii="GHEA Grapalat" w:hAnsi="GHEA Grapalat" w:cs="Sylfaen"/>
                <w:bCs/>
                <w:color w:val="000000"/>
                <w:sz w:val="20"/>
                <w:szCs w:val="20"/>
                <w:lang w:val="hy-AM"/>
              </w:rPr>
              <w:t>Պրոբացիայի</w:t>
            </w:r>
            <w:r w:rsidRPr="006374C0">
              <w:rPr>
                <w:rFonts w:ascii="GHEA Grapalat" w:hAnsi="GHEA Grapalat"/>
                <w:bCs/>
                <w:color w:val="000000"/>
                <w:sz w:val="20"/>
                <w:szCs w:val="20"/>
                <w:lang w:val="hy-AM"/>
              </w:rPr>
              <w:t xml:space="preserve"> </w:t>
            </w:r>
            <w:r w:rsidRPr="006374C0">
              <w:rPr>
                <w:rFonts w:ascii="GHEA Grapalat" w:hAnsi="GHEA Grapalat" w:cs="Sylfaen"/>
                <w:bCs/>
                <w:color w:val="000000"/>
                <w:sz w:val="20"/>
                <w:szCs w:val="20"/>
                <w:lang w:val="hy-AM"/>
              </w:rPr>
              <w:t>ծառայությունում</w:t>
            </w:r>
            <w:r w:rsidRPr="006374C0">
              <w:rPr>
                <w:rFonts w:ascii="GHEA Grapalat" w:hAnsi="GHEA Grapalat"/>
                <w:bCs/>
                <w:color w:val="000000"/>
                <w:sz w:val="20"/>
                <w:szCs w:val="20"/>
                <w:lang w:val="hy-AM"/>
              </w:rPr>
              <w:t xml:space="preserve"> e-probation </w:t>
            </w:r>
            <w:r w:rsidRPr="006374C0">
              <w:rPr>
                <w:rFonts w:ascii="GHEA Grapalat" w:hAnsi="GHEA Grapalat" w:cs="Sylfaen"/>
                <w:bCs/>
                <w:color w:val="000000"/>
                <w:sz w:val="20"/>
                <w:szCs w:val="20"/>
                <w:lang w:val="hy-AM"/>
              </w:rPr>
              <w:t>համակարգն</w:t>
            </w:r>
            <w:r w:rsidRPr="006374C0">
              <w:rPr>
                <w:rFonts w:ascii="GHEA Grapalat" w:hAnsi="GHEA Grapalat"/>
                <w:bCs/>
                <w:color w:val="000000"/>
                <w:sz w:val="20"/>
                <w:szCs w:val="20"/>
                <w:lang w:val="hy-AM"/>
              </w:rPr>
              <w:t xml:space="preserve"> </w:t>
            </w:r>
            <w:r w:rsidRPr="006374C0">
              <w:rPr>
                <w:rFonts w:ascii="GHEA Grapalat" w:hAnsi="GHEA Grapalat" w:cs="Sylfaen"/>
                <w:bCs/>
                <w:color w:val="000000"/>
                <w:sz w:val="20"/>
                <w:szCs w:val="20"/>
                <w:lang w:val="hy-AM"/>
              </w:rPr>
              <w:t>ամբողջովին</w:t>
            </w:r>
            <w:r w:rsidRPr="006374C0">
              <w:rPr>
                <w:rFonts w:ascii="GHEA Grapalat" w:hAnsi="GHEA Grapalat"/>
                <w:bCs/>
                <w:color w:val="000000"/>
                <w:sz w:val="20"/>
                <w:szCs w:val="20"/>
                <w:lang w:val="hy-AM"/>
              </w:rPr>
              <w:t xml:space="preserve"> </w:t>
            </w:r>
            <w:r w:rsidRPr="006374C0">
              <w:rPr>
                <w:rFonts w:ascii="GHEA Grapalat" w:hAnsi="GHEA Grapalat" w:cs="Sylfaen"/>
                <w:bCs/>
                <w:color w:val="000000"/>
                <w:sz w:val="20"/>
                <w:szCs w:val="20"/>
                <w:lang w:val="hy-AM"/>
              </w:rPr>
              <w:t>գործարկված է</w:t>
            </w:r>
            <w:r w:rsidRPr="006374C0">
              <w:rPr>
                <w:rFonts w:ascii="GHEA Grapalat" w:hAnsi="GHEA Grapalat"/>
                <w:bCs/>
                <w:color w:val="000000"/>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en-US"/>
              </w:rPr>
              <w:t>6.3.2.1.6.</w:t>
            </w:r>
          </w:p>
        </w:tc>
        <w:tc>
          <w:tcPr>
            <w:tcW w:w="2522" w:type="dxa"/>
            <w:gridSpan w:val="3"/>
            <w:shd w:val="clear" w:color="auto" w:fill="auto"/>
            <w:vAlign w:val="center"/>
          </w:tcPr>
          <w:p w:rsidR="00526611" w:rsidRPr="006374C0" w:rsidRDefault="00526611" w:rsidP="00515E11">
            <w:pPr>
              <w:pStyle w:val="CommentText"/>
              <w:spacing w:after="0"/>
            </w:pPr>
            <w:r w:rsidRPr="006374C0">
              <w:rPr>
                <w:rFonts w:cs="Sylfaen"/>
              </w:rPr>
              <w:t>Պրոբացիայի</w:t>
            </w:r>
            <w:r w:rsidRPr="006374C0">
              <w:t xml:space="preserve"> </w:t>
            </w:r>
            <w:r w:rsidRPr="006374C0">
              <w:rPr>
                <w:rFonts w:cs="Sylfaen"/>
              </w:rPr>
              <w:t>ծառայության</w:t>
            </w:r>
            <w:r w:rsidRPr="006374C0">
              <w:t xml:space="preserve"> աշխատակիցների բարելավված  </w:t>
            </w:r>
            <w:r w:rsidRPr="006374C0">
              <w:rPr>
                <w:rFonts w:cs="Sylfaen"/>
              </w:rPr>
              <w:t>կարողություններ</w:t>
            </w:r>
          </w:p>
          <w:p w:rsidR="00526611" w:rsidRPr="006374C0" w:rsidRDefault="00526611" w:rsidP="00515E11">
            <w:pPr>
              <w:spacing w:after="120" w:line="240" w:lineRule="auto"/>
              <w:rPr>
                <w:rFonts w:ascii="GHEA Grapalat" w:hAnsi="GHEA Grapalat"/>
                <w:b/>
                <w:sz w:val="20"/>
                <w:szCs w:val="20"/>
                <w:lang w:val="hy-AM"/>
              </w:rPr>
            </w:pPr>
          </w:p>
        </w:tc>
        <w:tc>
          <w:tcPr>
            <w:tcW w:w="5128" w:type="dxa"/>
            <w:gridSpan w:val="3"/>
            <w:shd w:val="clear" w:color="auto" w:fill="auto"/>
          </w:tcPr>
          <w:p w:rsidR="00526611" w:rsidRPr="006374C0" w:rsidRDefault="00526611" w:rsidP="004E4924">
            <w:pPr>
              <w:pStyle w:val="ListParagraph"/>
              <w:numPr>
                <w:ilvl w:val="0"/>
                <w:numId w:val="261"/>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խորհրդատվական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զեկույցների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կարգը</w:t>
            </w:r>
            <w:r w:rsidRPr="006374C0">
              <w:rPr>
                <w:rFonts w:ascii="GHEA Grapalat" w:hAnsi="GHEA Grapalat"/>
                <w:sz w:val="20"/>
                <w:szCs w:val="20"/>
                <w:lang w:val="hy-AM"/>
              </w:rPr>
              <w:t>:</w:t>
            </w:r>
          </w:p>
          <w:p w:rsidR="00526611" w:rsidRPr="006374C0" w:rsidRDefault="00526611" w:rsidP="004E4924">
            <w:pPr>
              <w:pStyle w:val="ListParagraph"/>
              <w:numPr>
                <w:ilvl w:val="0"/>
                <w:numId w:val="261"/>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color w:val="000000"/>
                <w:sz w:val="20"/>
                <w:szCs w:val="20"/>
                <w:shd w:val="clear" w:color="auto" w:fill="FFFFFF"/>
                <w:lang w:val="hy-AM"/>
              </w:rPr>
              <w:t>Վերապատրաստել</w:t>
            </w:r>
            <w:r w:rsidRPr="006374C0">
              <w:rPr>
                <w:rFonts w:ascii="GHEA Grapalat" w:hAnsi="GHEA Grapalat"/>
                <w:color w:val="000000"/>
                <w:sz w:val="20"/>
                <w:szCs w:val="20"/>
                <w:shd w:val="clear" w:color="auto" w:fill="FFFFFF"/>
                <w:lang w:val="hy-AM"/>
              </w:rPr>
              <w:t xml:space="preserve"> </w:t>
            </w:r>
            <w:r w:rsidRPr="006374C0">
              <w:rPr>
                <w:rFonts w:ascii="GHEA Grapalat" w:hAnsi="GHEA Grapalat" w:cs="Sylfaen"/>
                <w:sz w:val="20"/>
                <w:szCs w:val="20"/>
                <w:lang w:val="hy-AM"/>
              </w:rPr>
              <w:t>պրոբացիայի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ծառայողներին</w:t>
            </w:r>
            <w:r w:rsidRPr="006374C0">
              <w:rPr>
                <w:rFonts w:ascii="GHEA Grapalat" w:hAnsi="GHEA Grapalat"/>
                <w:sz w:val="20"/>
                <w:szCs w:val="20"/>
                <w:lang w:val="hy-AM"/>
              </w:rPr>
              <w:t xml:space="preserve"> </w:t>
            </w:r>
            <w:r w:rsidRPr="006374C0">
              <w:rPr>
                <w:rFonts w:ascii="GHEA Grapalat" w:hAnsi="GHEA Grapalat" w:cs="Sylfaen"/>
                <w:color w:val="000000"/>
                <w:sz w:val="20"/>
                <w:szCs w:val="20"/>
                <w:shd w:val="clear" w:color="auto" w:fill="FFFFFF"/>
                <w:lang w:val="hy-AM"/>
              </w:rPr>
              <w:t>խորհրդատվական</w:t>
            </w:r>
            <w:r w:rsidRPr="006374C0">
              <w:rPr>
                <w:rFonts w:ascii="GHEA Grapalat" w:hAnsi="GHEA Grapalat"/>
                <w:color w:val="000000"/>
                <w:sz w:val="20"/>
                <w:szCs w:val="20"/>
                <w:shd w:val="clear" w:color="auto" w:fill="FFFFFF"/>
                <w:lang w:val="hy-AM"/>
              </w:rPr>
              <w:t xml:space="preserve"> </w:t>
            </w:r>
            <w:r w:rsidRPr="006374C0">
              <w:rPr>
                <w:rFonts w:ascii="GHEA Grapalat" w:hAnsi="GHEA Grapalat" w:cs="Sylfaen"/>
                <w:color w:val="000000"/>
                <w:sz w:val="20"/>
                <w:szCs w:val="20"/>
                <w:shd w:val="clear" w:color="auto" w:fill="FFFFFF"/>
                <w:lang w:val="hy-AM"/>
              </w:rPr>
              <w:t>զեկույցների</w:t>
            </w:r>
            <w:r w:rsidRPr="006374C0">
              <w:rPr>
                <w:rFonts w:ascii="GHEA Grapalat" w:hAnsi="GHEA Grapalat"/>
                <w:color w:val="000000"/>
                <w:sz w:val="20"/>
                <w:szCs w:val="20"/>
                <w:shd w:val="clear" w:color="auto" w:fill="FFFFFF"/>
                <w:lang w:val="hy-AM"/>
              </w:rPr>
              <w:t xml:space="preserve"> </w:t>
            </w:r>
            <w:r w:rsidRPr="006374C0">
              <w:rPr>
                <w:rFonts w:ascii="GHEA Grapalat" w:hAnsi="GHEA Grapalat" w:cs="Sylfaen"/>
                <w:color w:val="000000"/>
                <w:sz w:val="20"/>
                <w:szCs w:val="20"/>
                <w:shd w:val="clear" w:color="auto" w:fill="FFFFFF"/>
                <w:lang w:val="hy-AM"/>
              </w:rPr>
              <w:t>կազմման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հմտությունների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ձեռքբերման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նպատակով</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 xml:space="preserve">2017 </w:t>
            </w:r>
            <w:r w:rsidRPr="006374C0">
              <w:rPr>
                <w:rFonts w:ascii="GHEA Grapalat" w:hAnsi="GHEA Grapalat" w:cs="Sylfaen"/>
                <w:sz w:val="20"/>
                <w:szCs w:val="20"/>
                <w:lang w:val="en-US"/>
              </w:rPr>
              <w:t>թ</w:t>
            </w:r>
            <w:r w:rsidRPr="006374C0">
              <w:rPr>
                <w:rFonts w:ascii="GHEA Grapalat" w:hAnsi="GHEA Grapalat"/>
                <w:sz w:val="20"/>
                <w:szCs w:val="20"/>
                <w:lang w:val="en-US"/>
              </w:rPr>
              <w:t>. 4-րդ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r w:rsidRPr="006374C0">
              <w:rPr>
                <w:rFonts w:ascii="GHEA Grapalat" w:hAnsi="GHEA Grapalat"/>
                <w:sz w:val="20"/>
                <w:szCs w:val="20"/>
                <w:lang w:val="hy-AM"/>
              </w:rPr>
              <w:t xml:space="preserve"> կամ</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ԻԿՎԾԻԿ</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1"/>
                <w:numId w:val="78"/>
              </w:numPr>
              <w:spacing w:after="120" w:line="240" w:lineRule="auto"/>
              <w:jc w:val="center"/>
              <w:rPr>
                <w:rFonts w:ascii="GHEA Grapalat" w:hAnsi="GHEA Grapalat"/>
                <w:b/>
                <w:sz w:val="20"/>
                <w:szCs w:val="20"/>
                <w:lang w:val="hy-AM"/>
              </w:rPr>
            </w:pPr>
            <w:r w:rsidRPr="006374C0">
              <w:rPr>
                <w:rFonts w:ascii="GHEA Grapalat" w:hAnsi="GHEA Grapalat" w:cs="Sylfaen"/>
                <w:b/>
                <w:sz w:val="20"/>
                <w:szCs w:val="20"/>
                <w:lang w:val="hy-AM"/>
              </w:rPr>
              <w:t>ՎԱՐՉԱԿԱՆ</w:t>
            </w:r>
            <w:r w:rsidRPr="006374C0">
              <w:rPr>
                <w:rFonts w:ascii="GHEA Grapalat" w:hAnsi="GHEA Grapalat"/>
                <w:b/>
                <w:sz w:val="20"/>
                <w:szCs w:val="20"/>
                <w:lang w:val="hy-AM"/>
              </w:rPr>
              <w:t xml:space="preserve"> ԵՎ </w:t>
            </w:r>
            <w:r w:rsidRPr="006374C0">
              <w:rPr>
                <w:rFonts w:ascii="GHEA Grapalat" w:hAnsi="GHEA Grapalat" w:cs="Sylfaen"/>
                <w:b/>
                <w:sz w:val="20"/>
                <w:szCs w:val="20"/>
                <w:lang w:val="hy-AM"/>
              </w:rPr>
              <w:t>ՔԱՂԱՔԱՑԻԱԿԱՆ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ԱՐԴԱՐԱԴԱՏՈՒԹՅԱՆ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ԱՊԱՀՈՎՈՒՄ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2"/>
                <w:numId w:val="78"/>
              </w:numPr>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Վարչաիրավական և քաղաքացիաիրավական օրենսդրության </w:t>
            </w:r>
            <w:r w:rsidRPr="006374C0">
              <w:rPr>
                <w:rFonts w:ascii="GHEA Grapalat" w:hAnsi="GHEA Grapalat"/>
                <w:b/>
                <w:sz w:val="20"/>
                <w:szCs w:val="20"/>
              </w:rPr>
              <w:t>պարբերական</w:t>
            </w:r>
            <w:r w:rsidRPr="006374C0">
              <w:rPr>
                <w:rFonts w:ascii="GHEA Grapalat" w:hAnsi="GHEA Grapalat"/>
                <w:b/>
                <w:sz w:val="20"/>
                <w:szCs w:val="20"/>
                <w:lang w:val="ru-RU"/>
              </w:rPr>
              <w:t xml:space="preserve"> </w:t>
            </w:r>
            <w:r w:rsidRPr="006374C0">
              <w:rPr>
                <w:rFonts w:ascii="GHEA Grapalat" w:hAnsi="GHEA Grapalat"/>
                <w:b/>
                <w:sz w:val="20"/>
                <w:szCs w:val="20"/>
              </w:rPr>
              <w:t>բարելավում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3"/>
                <w:numId w:val="78"/>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Զարգացնել օրենսդրության մշտադիտարկման կառուցակարգը և շարունակաբար բարելավել ոլորտային օրենսդրությունը:</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98"/>
              </w:numPr>
              <w:shd w:val="clear" w:color="auto" w:fill="FFFFFF" w:themeFill="background1"/>
              <w:tabs>
                <w:tab w:val="left" w:pos="450"/>
              </w:tabs>
              <w:spacing w:after="120" w:line="240" w:lineRule="auto"/>
              <w:ind w:left="714" w:hanging="357"/>
              <w:contextualSpacing w:val="0"/>
              <w:rPr>
                <w:rFonts w:ascii="GHEA Grapalat" w:hAnsi="GHEA Grapalat"/>
                <w:sz w:val="20"/>
                <w:szCs w:val="20"/>
                <w:lang w:val="hy-AM"/>
              </w:rPr>
            </w:pP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6.4.1.1.1.</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eastAsia="Calibri" w:hAnsi="GHEA Grapalat" w:cs="Sylfaen"/>
                <w:sz w:val="20"/>
                <w:szCs w:val="20"/>
                <w:lang w:val="en-US"/>
              </w:rPr>
              <w:t xml:space="preserve">Ներդրված է </w:t>
            </w:r>
            <w:r w:rsidRPr="006374C0">
              <w:rPr>
                <w:rFonts w:ascii="GHEA Grapalat" w:eastAsia="Calibri" w:hAnsi="GHEA Grapalat"/>
                <w:sz w:val="20"/>
                <w:szCs w:val="20"/>
                <w:lang w:val="en-US"/>
              </w:rPr>
              <w:t xml:space="preserve">օրենսդրության կիրառման </w:t>
            </w:r>
            <w:r w:rsidRPr="006374C0">
              <w:rPr>
                <w:rFonts w:ascii="GHEA Grapalat" w:eastAsia="Calibri" w:hAnsi="GHEA Grapalat" w:cs="Sylfaen"/>
                <w:sz w:val="20"/>
                <w:szCs w:val="20"/>
                <w:lang w:val="en-US"/>
              </w:rPr>
              <w:t>մշտադիտարկման</w:t>
            </w:r>
            <w:r w:rsidRPr="006374C0">
              <w:rPr>
                <w:rFonts w:ascii="GHEA Grapalat" w:eastAsia="Calibri" w:hAnsi="GHEA Grapalat"/>
                <w:sz w:val="20"/>
                <w:szCs w:val="20"/>
                <w:lang w:val="en-US"/>
              </w:rPr>
              <w:t xml:space="preserve"> արդյունավետ </w:t>
            </w:r>
            <w:r w:rsidRPr="006374C0">
              <w:rPr>
                <w:rFonts w:ascii="GHEA Grapalat" w:eastAsia="Calibri" w:hAnsi="GHEA Grapalat" w:cs="Sylfaen"/>
                <w:sz w:val="20"/>
                <w:szCs w:val="20"/>
                <w:lang w:val="en-US"/>
              </w:rPr>
              <w:t>ընթացակարգ</w:t>
            </w:r>
          </w:p>
        </w:tc>
        <w:tc>
          <w:tcPr>
            <w:tcW w:w="5128" w:type="dxa"/>
            <w:gridSpan w:val="3"/>
            <w:shd w:val="clear" w:color="auto" w:fill="auto"/>
          </w:tcPr>
          <w:p w:rsidR="00526611" w:rsidRPr="006374C0" w:rsidRDefault="00526611" w:rsidP="004E4924">
            <w:pPr>
              <w:pStyle w:val="CommentText"/>
              <w:numPr>
                <w:ilvl w:val="0"/>
                <w:numId w:val="197"/>
              </w:numPr>
              <w:spacing w:after="120"/>
            </w:pPr>
            <w:r w:rsidRPr="006374C0">
              <w:rPr>
                <w:rFonts w:cs="Sylfaen"/>
              </w:rPr>
              <w:t xml:space="preserve">Առաջադեմ փորձի ուսումնասիրության հիման վրա ներդնել օրենսդրության մշտադիտարկման մեխանիզմ: </w:t>
            </w:r>
          </w:p>
          <w:p w:rsidR="00526611" w:rsidRPr="006374C0" w:rsidRDefault="00526611" w:rsidP="004E4924">
            <w:pPr>
              <w:pStyle w:val="CommentText"/>
              <w:numPr>
                <w:ilvl w:val="0"/>
                <w:numId w:val="197"/>
              </w:numPr>
              <w:spacing w:after="120"/>
            </w:pPr>
            <w:r w:rsidRPr="006374C0">
              <w:rPr>
                <w:rFonts w:cs="Sylfaen"/>
              </w:rPr>
              <w:t>Մշակել օրենսդրության կիրառման մշտադիտարկման մեթոդաբանությունը:</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w:t>
            </w:r>
            <w:r w:rsidRPr="006374C0">
              <w:rPr>
                <w:rFonts w:ascii="GHEA Grapalat" w:hAnsi="GHEA Grapalat"/>
                <w:sz w:val="20"/>
                <w:szCs w:val="20"/>
                <w:lang w:val="en-US"/>
              </w:rPr>
              <w:t>8</w:t>
            </w:r>
            <w:r w:rsidRPr="006374C0">
              <w:rPr>
                <w:rFonts w:ascii="GHEA Grapalat" w:hAnsi="GHEA Grapalat"/>
                <w:sz w:val="20"/>
                <w:szCs w:val="20"/>
                <w:lang w:val="hy-AM"/>
              </w:rPr>
              <w:t xml:space="preserve">թ. </w:t>
            </w:r>
            <w:r w:rsidRPr="006374C0">
              <w:rPr>
                <w:rFonts w:ascii="GHEA Grapalat" w:hAnsi="GHEA Grapalat"/>
                <w:sz w:val="20"/>
                <w:szCs w:val="20"/>
                <w:lang w:val="en-US"/>
              </w:rPr>
              <w:t>3</w:t>
            </w:r>
            <w:r w:rsidRPr="006374C0">
              <w:rPr>
                <w:rFonts w:ascii="GHEA Grapalat" w:hAnsi="GHEA Grapalat"/>
                <w:sz w:val="20"/>
                <w:szCs w:val="20"/>
                <w:lang w:val="hy-AM"/>
              </w:rPr>
              <w:t xml:space="preserve">-րդ եռամսյակ </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 ֆինանսավորում կամ</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18"/>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 xml:space="preserve">Օրենսդրության մշտադիտարկման մեխանիզմի վերաբերյալ առաջադեմ փորձն ուսումնասիրված է, արդյունքների հաշվառմամբ՝ մեխանիզմը ներդրված է և գործում է: Մեթոդաբանությունը և պարբերականությունը, առաջարկություններ ններկայացնելու ընթացակարգը մշակված և հաստատված են Արդարադատության նախարարի հրամանով: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en-US"/>
              </w:rPr>
              <w:t>6.4.1.1.2.</w:t>
            </w:r>
          </w:p>
        </w:tc>
        <w:tc>
          <w:tcPr>
            <w:tcW w:w="2522"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Լուծված են վարչաիրավական ոլորտի օրենսդրության պրակտիկ խնդիրները  </w:t>
            </w:r>
          </w:p>
        </w:tc>
        <w:tc>
          <w:tcPr>
            <w:tcW w:w="5128" w:type="dxa"/>
            <w:gridSpan w:val="3"/>
            <w:shd w:val="clear" w:color="auto" w:fill="auto"/>
          </w:tcPr>
          <w:p w:rsidR="00526611" w:rsidRPr="006374C0" w:rsidRDefault="00526611" w:rsidP="004E4924">
            <w:pPr>
              <w:pStyle w:val="ListParagraph"/>
              <w:numPr>
                <w:ilvl w:val="0"/>
                <w:numId w:val="102"/>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 վարչական դատավարության օրենսդրության կիրառման պրակտիայում ծագած խնդիրները, այդ թվում՝ վարչական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դատավարական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գործողություններ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ժամանակ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ներկայացուցչի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հանդես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գալու, 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գործընթացին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խոչընդոտող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իրավանորմերի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վերանայման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վարչական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դատավարությունում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փաստաբանի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ներկայացուցչության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պարտադիրության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վարչական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մարմինների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ապացույց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պահանջելու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դատարանի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չկատարման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վարչական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օրենսգրքի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թերություններին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խոչընդոտող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նորմերը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102"/>
              </w:numPr>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Ըստ անհրաժեշտության՝ մշակել համապատասխան օ</w:t>
            </w:r>
            <w:r w:rsidRPr="006374C0">
              <w:rPr>
                <w:rFonts w:ascii="GHEA Grapalat" w:hAnsi="GHEA Grapalat" w:cs="Sylfaen"/>
                <w:sz w:val="20"/>
                <w:szCs w:val="20"/>
                <w:lang w:val="hy-AM"/>
              </w:rPr>
              <w:t>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փաթեթ և ներկայացնել Ազգային ժողով: </w:t>
            </w:r>
            <w:r w:rsidRPr="006374C0">
              <w:rPr>
                <w:rFonts w:ascii="GHEA Grapalat" w:hAnsi="GHEA Grapalat"/>
                <w:sz w:val="20"/>
                <w:szCs w:val="20"/>
                <w:lang w:val="hy-AM"/>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w:t>
            </w:r>
            <w:r w:rsidRPr="006374C0">
              <w:rPr>
                <w:rFonts w:ascii="GHEA Grapalat" w:hAnsi="GHEA Grapalat"/>
                <w:sz w:val="20"/>
                <w:szCs w:val="20"/>
                <w:lang w:val="en-US"/>
              </w:rPr>
              <w:t>8</w:t>
            </w:r>
            <w:r w:rsidRPr="006374C0">
              <w:rPr>
                <w:rFonts w:ascii="GHEA Grapalat" w:hAnsi="GHEA Grapalat"/>
                <w:sz w:val="20"/>
                <w:szCs w:val="20"/>
                <w:lang w:val="hy-AM"/>
              </w:rPr>
              <w:t xml:space="preserve">թ. </w:t>
            </w:r>
            <w:r w:rsidRPr="006374C0">
              <w:rPr>
                <w:rFonts w:ascii="GHEA Grapalat" w:hAnsi="GHEA Grapalat"/>
                <w:sz w:val="20"/>
                <w:szCs w:val="20"/>
                <w:lang w:val="en-US"/>
              </w:rPr>
              <w:t>4</w:t>
            </w:r>
            <w:r w:rsidRPr="006374C0">
              <w:rPr>
                <w:rFonts w:ascii="GHEA Grapalat" w:hAnsi="GHEA Grapalat"/>
                <w:sz w:val="20"/>
                <w:szCs w:val="20"/>
                <w:lang w:val="hy-AM"/>
              </w:rPr>
              <w:t>-</w:t>
            </w:r>
            <w:r w:rsidRPr="006374C0">
              <w:rPr>
                <w:rFonts w:ascii="GHEA Grapalat" w:hAnsi="GHEA Grapalat" w:cs="Sylfaen"/>
                <w:sz w:val="20"/>
                <w:szCs w:val="20"/>
                <w:lang w:val="hy-AM"/>
              </w:rPr>
              <w:t>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Ընթացիկ ֆինանսավորում կամ</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87"/>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Վարչական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դատավարության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օրենսգրքում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փոփոխություններ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նախատեսող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քննարկումները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կազմակերպված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 ակտը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Ազգային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ժողով</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1"/>
                <w:numId w:val="78"/>
              </w:numPr>
              <w:spacing w:line="240" w:lineRule="auto"/>
              <w:jc w:val="center"/>
              <w:rPr>
                <w:rFonts w:ascii="GHEA Grapalat" w:hAnsi="GHEA Grapalat"/>
                <w:b/>
                <w:sz w:val="20"/>
                <w:szCs w:val="20"/>
                <w:lang w:val="hy-AM"/>
              </w:rPr>
            </w:pPr>
            <w:r w:rsidRPr="006374C0">
              <w:rPr>
                <w:rFonts w:ascii="GHEA Grapalat" w:hAnsi="GHEA Grapalat" w:cs="Sylfaen"/>
                <w:b/>
                <w:sz w:val="20"/>
                <w:szCs w:val="20"/>
                <w:lang w:val="hy-AM"/>
              </w:rPr>
              <w:t>ԿԱՏԱՐՈՂԱԿԱՆ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ՀԱՄԱԿԱՐԳԻ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ԳՈՐԾՈՒՆԵՈՒԹՅԱՆ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ԱՊԱՀՈՎՈՒՄ</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6.5.1.</w:t>
            </w:r>
            <w:r w:rsidRPr="006374C0">
              <w:rPr>
                <w:rFonts w:ascii="GHEA Grapalat" w:hAnsi="GHEA Grapalat"/>
                <w:b/>
                <w:sz w:val="20"/>
                <w:szCs w:val="20"/>
                <w:lang w:val="hy-AM"/>
              </w:rPr>
              <w:tab/>
            </w: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Ակտերի հարկադիր կատարման համակարգի արդյունավետության բարձրացում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78"/>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Զարգացնել էլեկտրոնային գործիքների կիրառումը Դատական ակտերի հարկադիր կատարման ծառայությունում</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ցուցանիշը</w:t>
            </w:r>
          </w:p>
          <w:p w:rsidR="00526611" w:rsidRPr="006374C0" w:rsidRDefault="00526611" w:rsidP="004E4924">
            <w:pPr>
              <w:pStyle w:val="ListParagraph"/>
              <w:numPr>
                <w:ilvl w:val="0"/>
                <w:numId w:val="295"/>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Բարելավվել է դատական ակտերի հարկադիր կատարման ծառայության՝ այլ գերատեսչությունների համապատասխան տեղեկատվական բազաներին հասանելիությունը: </w:t>
            </w:r>
          </w:p>
          <w:p w:rsidR="00526611" w:rsidRPr="006374C0" w:rsidRDefault="00526611" w:rsidP="004E4924">
            <w:pPr>
              <w:pStyle w:val="ListParagraph"/>
              <w:numPr>
                <w:ilvl w:val="0"/>
                <w:numId w:val="295"/>
              </w:num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 xml:space="preserve">Բարելավվել է կատարողական գործողությունների առավել սեղմ ժամկետում իրականացումը և ակտերի հարկադիր կատարման գործընթացի արդյունավետությունը: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6.5.1.1.1.</w:t>
            </w:r>
          </w:p>
        </w:tc>
        <w:tc>
          <w:tcPr>
            <w:tcW w:w="2522"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 xml:space="preserve">ԴԱՀԿ ծառայության՝ այլ մարմինների համակարգերին համակցված համակարգ </w:t>
            </w:r>
          </w:p>
        </w:tc>
        <w:tc>
          <w:tcPr>
            <w:tcW w:w="5128" w:type="dxa"/>
            <w:gridSpan w:val="3"/>
            <w:shd w:val="clear" w:color="auto" w:fill="auto"/>
          </w:tcPr>
          <w:p w:rsidR="00526611" w:rsidRPr="006374C0" w:rsidRDefault="00526611" w:rsidP="004E4924">
            <w:pPr>
              <w:pStyle w:val="ListParagraph"/>
              <w:numPr>
                <w:ilvl w:val="0"/>
                <w:numId w:val="295"/>
              </w:num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Մշակել և ներդնել ծրագրային ապահովում, որը հնարավորություն կտա ԴԱՀԿ</w:t>
            </w:r>
            <w:r w:rsidRPr="006374C0">
              <w:rPr>
                <w:rFonts w:ascii="GHEA Grapalat" w:hAnsi="GHEA Grapalat"/>
                <w:sz w:val="20"/>
                <w:szCs w:val="20"/>
                <w:lang w:val="hy-AM"/>
              </w:rPr>
              <w:t>-</w:t>
            </w:r>
            <w:r w:rsidRPr="006374C0">
              <w:rPr>
                <w:rFonts w:ascii="GHEA Grapalat" w:hAnsi="GHEA Grapalat" w:cs="Sylfaen"/>
                <w:sz w:val="20"/>
                <w:szCs w:val="20"/>
                <w:lang w:val="hy-AM"/>
              </w:rPr>
              <w:t>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հասանելի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դարձնել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կառավարությանն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առընթեր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անշարժ</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գույքի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կադաստրի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ինչպես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կենսաթոշակ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ստացող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սոցիալական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նախարարության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բազան: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 xml:space="preserve">2019թ. 2-րդ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Գործողության կատարման վերստուգելի չափանիշը</w:t>
            </w:r>
          </w:p>
          <w:p w:rsidR="00526611" w:rsidRPr="006374C0" w:rsidRDefault="00526611" w:rsidP="004E4924">
            <w:pPr>
              <w:pStyle w:val="ListParagraph"/>
              <w:numPr>
                <w:ilvl w:val="0"/>
                <w:numId w:val="297"/>
              </w:num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 xml:space="preserve">Համապատասխան ծրագրային ապահովումը մշակված և ներդրված է: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6.5.1.1.2.</w:t>
            </w:r>
          </w:p>
        </w:tc>
        <w:tc>
          <w:tcPr>
            <w:tcW w:w="2522" w:type="dxa"/>
            <w:gridSpan w:val="3"/>
            <w:shd w:val="clear" w:color="auto" w:fill="auto"/>
          </w:tcPr>
          <w:p w:rsidR="00526611" w:rsidRPr="006374C0" w:rsidRDefault="00526611" w:rsidP="00515E11">
            <w:pPr>
              <w:pStyle w:val="CommentText"/>
            </w:pPr>
            <w:r w:rsidRPr="006374C0">
              <w:rPr>
                <w:rFonts w:cs="Sylfaen"/>
                <w:lang w:val="en-US"/>
              </w:rPr>
              <w:t>Հ</w:t>
            </w:r>
            <w:r w:rsidRPr="006374C0">
              <w:rPr>
                <w:rFonts w:cs="Sylfaen"/>
              </w:rPr>
              <w:t>արկադիր</w:t>
            </w:r>
            <w:r w:rsidRPr="006374C0">
              <w:t xml:space="preserve"> </w:t>
            </w:r>
            <w:r w:rsidRPr="006374C0">
              <w:rPr>
                <w:rFonts w:cs="Sylfaen"/>
              </w:rPr>
              <w:t>կատարողների</w:t>
            </w:r>
            <w:r w:rsidRPr="006374C0">
              <w:t xml:space="preserve"> </w:t>
            </w:r>
            <w:r w:rsidRPr="006374C0">
              <w:rPr>
                <w:rFonts w:cs="Sylfaen"/>
              </w:rPr>
              <w:t>և</w:t>
            </w:r>
            <w:r w:rsidRPr="006374C0">
              <w:t xml:space="preserve"> </w:t>
            </w:r>
            <w:r w:rsidRPr="006374C0">
              <w:rPr>
                <w:rFonts w:cs="Sylfaen"/>
              </w:rPr>
              <w:t>կատարողական</w:t>
            </w:r>
            <w:r w:rsidRPr="006374C0">
              <w:t xml:space="preserve"> </w:t>
            </w:r>
            <w:r w:rsidRPr="006374C0">
              <w:rPr>
                <w:rFonts w:cs="Sylfaen"/>
              </w:rPr>
              <w:t>վարույթների</w:t>
            </w:r>
            <w:r w:rsidRPr="006374C0">
              <w:t xml:space="preserve"> </w:t>
            </w:r>
            <w:r w:rsidRPr="006374C0">
              <w:rPr>
                <w:rFonts w:cs="Sylfaen"/>
              </w:rPr>
              <w:t>մասնակիցների</w:t>
            </w:r>
            <w:r w:rsidRPr="006374C0">
              <w:t xml:space="preserve"> </w:t>
            </w:r>
            <w:r w:rsidRPr="006374C0">
              <w:rPr>
                <w:rFonts w:cs="Sylfaen"/>
              </w:rPr>
              <w:t>միջև</w:t>
            </w:r>
            <w:r w:rsidRPr="006374C0">
              <w:t xml:space="preserve"> </w:t>
            </w:r>
            <w:r w:rsidRPr="006374C0">
              <w:rPr>
                <w:lang w:val="en-US"/>
              </w:rPr>
              <w:t xml:space="preserve">էլեկտրոնային </w:t>
            </w:r>
            <w:r w:rsidRPr="006374C0">
              <w:t>փաստաթղթաշրջանառությունը</w:t>
            </w:r>
          </w:p>
          <w:p w:rsidR="00526611" w:rsidRPr="006374C0" w:rsidRDefault="00526611" w:rsidP="00515E11">
            <w:pPr>
              <w:pStyle w:val="CommentText"/>
            </w:pPr>
          </w:p>
          <w:p w:rsidR="00526611" w:rsidRPr="006374C0" w:rsidRDefault="00526611" w:rsidP="00515E11">
            <w:pPr>
              <w:spacing w:after="120" w:line="240" w:lineRule="auto"/>
              <w:rPr>
                <w:rFonts w:ascii="GHEA Grapalat" w:hAnsi="GHEA Grapalat"/>
                <w:b/>
                <w:sz w:val="20"/>
                <w:szCs w:val="20"/>
                <w:lang w:val="hy-AM"/>
              </w:rPr>
            </w:pPr>
          </w:p>
        </w:tc>
        <w:tc>
          <w:tcPr>
            <w:tcW w:w="5128" w:type="dxa"/>
            <w:gridSpan w:val="3"/>
            <w:shd w:val="clear" w:color="auto" w:fill="auto"/>
          </w:tcPr>
          <w:p w:rsidR="00526611" w:rsidRPr="006374C0" w:rsidRDefault="00526611" w:rsidP="004E4924">
            <w:pPr>
              <w:pStyle w:val="ListParagraph"/>
              <w:numPr>
                <w:ilvl w:val="0"/>
                <w:numId w:val="52"/>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հատուկ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w:t>
            </w:r>
            <w:r w:rsidRPr="006374C0">
              <w:rPr>
                <w:rFonts w:ascii="GHEA Grapalat" w:hAnsi="GHEA Grapalat"/>
                <w:sz w:val="20"/>
                <w:szCs w:val="20"/>
                <w:lang w:val="hy-AM"/>
              </w:rPr>
              <w:t>-</w:t>
            </w:r>
            <w:r w:rsidRPr="006374C0">
              <w:rPr>
                <w:rFonts w:ascii="GHEA Grapalat" w:hAnsi="GHEA Grapalat" w:cs="Sylfaen"/>
                <w:sz w:val="20"/>
                <w:szCs w:val="20"/>
                <w:lang w:val="hy-AM"/>
              </w:rPr>
              <w:t>ծրագրի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ֆինանսական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գնահատականը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դեպքում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52"/>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rPr>
              <w:t>Կատարել</w:t>
            </w:r>
            <w:r w:rsidRPr="006374C0">
              <w:rPr>
                <w:rFonts w:ascii="GHEA Grapalat" w:hAnsi="GHEA Grapalat"/>
                <w:sz w:val="20"/>
                <w:szCs w:val="20"/>
              </w:rPr>
              <w:t xml:space="preserve"> </w:t>
            </w:r>
            <w:r w:rsidRPr="006374C0">
              <w:rPr>
                <w:rFonts w:ascii="GHEA Grapalat" w:hAnsi="GHEA Grapalat" w:cs="Sylfaen"/>
                <w:sz w:val="20"/>
                <w:szCs w:val="20"/>
              </w:rPr>
              <w:t>ծառայողների</w:t>
            </w:r>
            <w:r w:rsidRPr="006374C0">
              <w:rPr>
                <w:rFonts w:ascii="GHEA Grapalat" w:hAnsi="GHEA Grapalat"/>
                <w:sz w:val="20"/>
                <w:szCs w:val="20"/>
              </w:rPr>
              <w:t xml:space="preserve"> </w:t>
            </w:r>
            <w:r w:rsidRPr="006374C0">
              <w:rPr>
                <w:rFonts w:ascii="GHEA Grapalat" w:hAnsi="GHEA Grapalat" w:cs="Sylfaen"/>
                <w:sz w:val="20"/>
                <w:szCs w:val="20"/>
              </w:rPr>
              <w:t>վերապատրաստումներ:</w:t>
            </w:r>
            <w:r w:rsidRPr="006374C0">
              <w:rPr>
                <w:rFonts w:ascii="GHEA Grapalat" w:hAnsi="GHEA Grapalat"/>
                <w:sz w:val="20"/>
                <w:szCs w:val="20"/>
              </w:rPr>
              <w:t xml:space="preserve"> </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 xml:space="preserve">2019թ. 3-րդ </w:t>
            </w:r>
            <w:r w:rsidRPr="006374C0">
              <w:rPr>
                <w:rFonts w:ascii="GHEA Grapalat" w:hAnsi="GHEA Grapalat" w:cs="Sylfaen"/>
                <w:sz w:val="20"/>
                <w:szCs w:val="20"/>
                <w:lang w:val="en-US"/>
              </w:rPr>
              <w:t>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cs="Sylfaen"/>
                <w:b/>
                <w:sz w:val="20"/>
                <w:szCs w:val="20"/>
                <w:lang w:val="hy-AM"/>
              </w:rPr>
            </w:pPr>
            <w:r w:rsidRPr="006374C0">
              <w:rPr>
                <w:rFonts w:ascii="GHEA Grapalat" w:hAnsi="GHEA Grapalat" w:cs="Sylfaen"/>
                <w:b/>
                <w:sz w:val="20"/>
                <w:szCs w:val="20"/>
                <w:lang w:val="hy-AM"/>
              </w:rPr>
              <w:t>Գործողության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կատարման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վերստուգելի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չափանիշը</w:t>
            </w:r>
          </w:p>
          <w:p w:rsidR="00526611" w:rsidRPr="006374C0" w:rsidRDefault="00526611" w:rsidP="004E4924">
            <w:pPr>
              <w:pStyle w:val="CommentText"/>
              <w:numPr>
                <w:ilvl w:val="0"/>
                <w:numId w:val="296"/>
              </w:numPr>
              <w:rPr>
                <w:b/>
              </w:rPr>
            </w:pPr>
            <w:r w:rsidRPr="006374C0">
              <w:rPr>
                <w:rFonts w:cs="Sylfaen"/>
              </w:rPr>
              <w:t>Հարկադիր</w:t>
            </w:r>
            <w:r w:rsidRPr="006374C0">
              <w:t xml:space="preserve"> </w:t>
            </w:r>
            <w:r w:rsidRPr="006374C0">
              <w:rPr>
                <w:rFonts w:cs="Sylfaen"/>
              </w:rPr>
              <w:t>կատարողների</w:t>
            </w:r>
            <w:r w:rsidRPr="006374C0">
              <w:t xml:space="preserve"> </w:t>
            </w:r>
            <w:r w:rsidRPr="006374C0">
              <w:rPr>
                <w:rFonts w:cs="Sylfaen"/>
              </w:rPr>
              <w:t>և</w:t>
            </w:r>
            <w:r w:rsidRPr="006374C0">
              <w:t xml:space="preserve"> </w:t>
            </w:r>
            <w:r w:rsidRPr="006374C0">
              <w:rPr>
                <w:rFonts w:cs="Sylfaen"/>
              </w:rPr>
              <w:t>կատարողական</w:t>
            </w:r>
            <w:r w:rsidRPr="006374C0">
              <w:t xml:space="preserve"> </w:t>
            </w:r>
            <w:r w:rsidRPr="006374C0">
              <w:rPr>
                <w:rFonts w:cs="Sylfaen"/>
              </w:rPr>
              <w:t>վարույթների</w:t>
            </w:r>
            <w:r w:rsidRPr="006374C0">
              <w:t xml:space="preserve"> </w:t>
            </w:r>
            <w:r w:rsidRPr="006374C0">
              <w:rPr>
                <w:rFonts w:cs="Sylfaen"/>
              </w:rPr>
              <w:t>մասնակիցների</w:t>
            </w:r>
            <w:r w:rsidRPr="006374C0">
              <w:t xml:space="preserve"> </w:t>
            </w:r>
            <w:r w:rsidRPr="006374C0">
              <w:rPr>
                <w:rFonts w:cs="Sylfaen"/>
              </w:rPr>
              <w:t>միջև</w:t>
            </w:r>
            <w:r w:rsidRPr="006374C0">
              <w:t xml:space="preserve"> էլեկտրոնային փաստաթղթաշրջանառություն նախատեսող ծրագրային ապահովման հնարավորության և ֆինանսական գնահատականի մասին ուսումնասիրությունն րականացված է: Արդյունքների հաշվառմամբ՝ ծրագրի ներդրման հետագա քայլերը ձեռնարկված են: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78"/>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ուղենիշ: Ներդնել պարտապանի կողմից ակտերի կատարման խրախուսման գործիքակազմ</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numPr>
                <w:ilvl w:val="0"/>
                <w:numId w:val="279"/>
              </w:numPr>
              <w:spacing w:after="0" w:line="240" w:lineRule="auto"/>
              <w:ind w:left="357" w:hanging="357"/>
              <w:rPr>
                <w:rFonts w:ascii="GHEA Grapalat" w:hAnsi="GHEA Grapalat"/>
                <w:sz w:val="20"/>
                <w:szCs w:val="20"/>
                <w:lang w:val="hy-AM"/>
              </w:rPr>
            </w:pPr>
            <w:r w:rsidRPr="006374C0">
              <w:rPr>
                <w:rFonts w:ascii="GHEA Grapalat" w:hAnsi="GHEA Grapalat"/>
                <w:sz w:val="20"/>
                <w:szCs w:val="20"/>
                <w:lang w:val="hy-AM"/>
              </w:rPr>
              <w:t>Բարձրացել է կատարողական վարույթի արդյունավետությունը:</w:t>
            </w:r>
          </w:p>
          <w:p w:rsidR="00526611" w:rsidRPr="006374C0" w:rsidRDefault="00526611" w:rsidP="004E4924">
            <w:pPr>
              <w:numPr>
                <w:ilvl w:val="0"/>
                <w:numId w:val="279"/>
              </w:numPr>
              <w:spacing w:after="0" w:line="240" w:lineRule="auto"/>
              <w:ind w:left="357" w:hanging="357"/>
              <w:rPr>
                <w:rFonts w:ascii="GHEA Grapalat" w:hAnsi="GHEA Grapalat"/>
                <w:b/>
                <w:sz w:val="20"/>
                <w:szCs w:val="20"/>
                <w:lang w:val="hy-AM"/>
              </w:rPr>
            </w:pPr>
            <w:r w:rsidRPr="006374C0">
              <w:rPr>
                <w:rFonts w:ascii="GHEA Grapalat" w:hAnsi="GHEA Grapalat"/>
                <w:sz w:val="20"/>
                <w:szCs w:val="20"/>
                <w:lang w:val="hy-AM"/>
              </w:rPr>
              <w:t>Նվազել են որոշակի կատարողական վարույթներով հարկադիր կատարողի որոշումների բողոքարկման դեպքերը:</w:t>
            </w:r>
          </w:p>
          <w:p w:rsidR="00526611" w:rsidRPr="006374C0" w:rsidRDefault="00526611" w:rsidP="00515E11">
            <w:pPr>
              <w:spacing w:after="0" w:line="240" w:lineRule="auto"/>
              <w:ind w:left="357"/>
              <w:rPr>
                <w:rFonts w:ascii="GHEA Grapalat" w:hAnsi="GHEA Grapalat"/>
                <w:b/>
                <w:sz w:val="20"/>
                <w:szCs w:val="20"/>
                <w:lang w:val="hy-AM"/>
              </w:rPr>
            </w:pP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6.5.1.1.2.1.</w:t>
            </w:r>
          </w:p>
        </w:tc>
        <w:tc>
          <w:tcPr>
            <w:tcW w:w="2522"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Պարտապանի կողմից ակտերի կատարման խրախուսման արդյունավետ գործիքակազմ</w:t>
            </w:r>
          </w:p>
        </w:tc>
        <w:tc>
          <w:tcPr>
            <w:tcW w:w="5128" w:type="dxa"/>
            <w:gridSpan w:val="3"/>
            <w:shd w:val="clear" w:color="auto" w:fill="auto"/>
          </w:tcPr>
          <w:p w:rsidR="00526611" w:rsidRPr="006374C0" w:rsidRDefault="00526611" w:rsidP="004E4924">
            <w:pPr>
              <w:pStyle w:val="ListParagraph"/>
              <w:numPr>
                <w:ilvl w:val="0"/>
                <w:numId w:val="290"/>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Սահմանել ակտերի հարկադիր կատարման վարույթի ընթացքում պարտապանի կողմից ակտի կամովին կատարման խրախուսական կարգավորումներ</w:t>
            </w:r>
          </w:p>
        </w:tc>
        <w:tc>
          <w:tcPr>
            <w:tcW w:w="1890" w:type="dxa"/>
            <w:gridSpan w:val="3"/>
            <w:shd w:val="clear" w:color="auto" w:fill="auto"/>
          </w:tcPr>
          <w:p w:rsidR="00526611" w:rsidRPr="006374C0" w:rsidRDefault="00526611" w:rsidP="00515E11">
            <w:pPr>
              <w:spacing w:after="120" w:line="240" w:lineRule="auto"/>
              <w:rPr>
                <w:rFonts w:ascii="GHEA Grapalat" w:eastAsia="Calibri" w:hAnsi="GHEA Grapalat" w:cs="Sylfaen"/>
                <w:sz w:val="20"/>
                <w:szCs w:val="20"/>
                <w:lang w:val="hy-AM" w:eastAsia="en-US"/>
              </w:rPr>
            </w:pPr>
            <w:r w:rsidRPr="006374C0">
              <w:rPr>
                <w:rFonts w:ascii="GHEA Grapalat" w:eastAsia="Calibri" w:hAnsi="GHEA Grapalat" w:cs="Sylfaen"/>
                <w:sz w:val="20"/>
                <w:szCs w:val="20"/>
                <w:lang w:val="hy-AM" w:eastAsia="en-US"/>
              </w:rPr>
              <w:t>2019թ. 1-ին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 xml:space="preserve">Ընթացիկ ֆինանսավորում </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ԱՆ</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1"/>
                <w:numId w:val="78"/>
              </w:numPr>
              <w:spacing w:after="120" w:line="240" w:lineRule="auto"/>
              <w:jc w:val="center"/>
              <w:rPr>
                <w:rFonts w:ascii="GHEA Grapalat" w:hAnsi="GHEA Grapalat"/>
                <w:b/>
                <w:sz w:val="20"/>
                <w:szCs w:val="20"/>
                <w:lang w:val="hy-AM"/>
              </w:rPr>
            </w:pPr>
            <w:r w:rsidRPr="006374C0">
              <w:rPr>
                <w:rFonts w:ascii="GHEA Grapalat" w:hAnsi="GHEA Grapalat" w:cs="Sylfaen"/>
                <w:b/>
                <w:sz w:val="20"/>
                <w:szCs w:val="20"/>
                <w:lang w:val="hy-AM"/>
              </w:rPr>
              <w:t>ԻՐԱՎԱԿԱՆ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ՓՈՐՁԱՔՆՆՈՒԹՅԱՆ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ru-RU"/>
              </w:rPr>
              <w:t>ԱՐԴՅՈՒՆԱՎԵՏՈՒԹՅԱՆ</w:t>
            </w:r>
            <w:r w:rsidRPr="006374C0">
              <w:rPr>
                <w:rFonts w:ascii="GHEA Grapalat" w:hAnsi="GHEA Grapalat"/>
                <w:b/>
                <w:sz w:val="20"/>
                <w:szCs w:val="20"/>
                <w:lang w:val="hy-AM"/>
              </w:rPr>
              <w:t xml:space="preserve"> ԱՊԱՀՈՎՈՒՄ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2"/>
                <w:numId w:val="199"/>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Իրավաստեղծ</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գործընթացում</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իրավական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փորձաքննության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իրականացման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գործուն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ընթացակարգերի</w:t>
            </w:r>
            <w:r w:rsidRPr="006374C0">
              <w:rPr>
                <w:rFonts w:ascii="GHEA Grapalat" w:hAnsi="GHEA Grapalat"/>
                <w:b/>
                <w:sz w:val="20"/>
                <w:szCs w:val="20"/>
                <w:lang w:val="hy-AM"/>
              </w:rPr>
              <w:t xml:space="preserve"> զարգացում</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3"/>
                <w:numId w:val="199"/>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Բարելավել</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նորմատիվ</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իրավական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ակտերի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նախագծերի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իրավական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փորձաքննության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ընթացակարգերը և զարգացնել հմապատասխան մասնագիտական ներուժը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14"/>
              </w:numPr>
              <w:spacing w:after="120" w:line="240" w:lineRule="auto"/>
              <w:ind w:left="357" w:hanging="357"/>
              <w:contextualSpacing w:val="0"/>
              <w:rPr>
                <w:rFonts w:ascii="GHEA Grapalat" w:hAnsi="GHEA Grapalat"/>
                <w:b/>
                <w:sz w:val="20"/>
                <w:szCs w:val="20"/>
                <w:lang w:val="hy-AM"/>
              </w:rPr>
            </w:pPr>
            <w:r w:rsidRPr="006374C0">
              <w:rPr>
                <w:rFonts w:ascii="GHEA Grapalat" w:hAnsi="GHEA Grapalat" w:cs="Sylfaen"/>
                <w:sz w:val="20"/>
                <w:szCs w:val="20"/>
                <w:lang w:val="hy-AM"/>
              </w:rPr>
              <w:t xml:space="preserve">Բարելավվել է իրավական փորձաքննություն անցած նորմատիվ իրավական ակտերի որակը (նվազել է իրավական անորոշության, հակասության կամ բացրի հիմքով փոփոխությունների ենթարկվող ակտերի թիվը կամ հակասահմանադրական ճանաչված օրենսդրական դրույթների թիվը):  </w:t>
            </w:r>
          </w:p>
          <w:p w:rsidR="00526611" w:rsidRPr="006374C0" w:rsidRDefault="00526611" w:rsidP="004E4924">
            <w:pPr>
              <w:pStyle w:val="ListParagraph"/>
              <w:numPr>
                <w:ilvl w:val="0"/>
                <w:numId w:val="214"/>
              </w:numPr>
              <w:spacing w:after="120" w:line="240" w:lineRule="auto"/>
              <w:ind w:left="357" w:hanging="357"/>
              <w:contextualSpacing w:val="0"/>
              <w:rPr>
                <w:rFonts w:ascii="GHEA Grapalat" w:hAnsi="GHEA Grapalat"/>
                <w:b/>
                <w:sz w:val="20"/>
                <w:szCs w:val="20"/>
                <w:lang w:val="hy-AM"/>
              </w:rPr>
            </w:pPr>
            <w:r w:rsidRPr="006374C0">
              <w:rPr>
                <w:rFonts w:ascii="GHEA Grapalat" w:hAnsi="GHEA Grapalat" w:cs="Sylfaen"/>
                <w:sz w:val="20"/>
                <w:szCs w:val="20"/>
                <w:lang w:val="hy-AM"/>
              </w:rPr>
              <w:t>Բարելավվել է իրավական փորձաքննության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առկա</w:t>
            </w:r>
            <w:r w:rsidRPr="006374C0">
              <w:rPr>
                <w:rFonts w:ascii="GHEA Grapalat" w:hAnsi="GHEA Grapalat"/>
                <w:sz w:val="20"/>
                <w:szCs w:val="20"/>
                <w:lang w:val="hy-AM"/>
              </w:rPr>
              <w:t xml:space="preserve"> կառուցակարգերի արդյունավետությունը: </w:t>
            </w:r>
          </w:p>
          <w:p w:rsidR="00526611" w:rsidRPr="006374C0" w:rsidRDefault="00526611" w:rsidP="004E4924">
            <w:pPr>
              <w:pStyle w:val="ListParagraph"/>
              <w:numPr>
                <w:ilvl w:val="0"/>
                <w:numId w:val="214"/>
              </w:numPr>
              <w:spacing w:after="120" w:line="240" w:lineRule="auto"/>
              <w:ind w:left="357" w:hanging="357"/>
              <w:contextualSpacing w:val="0"/>
              <w:rPr>
                <w:rFonts w:ascii="GHEA Grapalat" w:hAnsi="GHEA Grapalat"/>
                <w:b/>
                <w:sz w:val="20"/>
                <w:szCs w:val="20"/>
                <w:lang w:val="hy-AM"/>
              </w:rPr>
            </w:pPr>
            <w:r w:rsidRPr="006374C0">
              <w:rPr>
                <w:rFonts w:ascii="GHEA Grapalat" w:hAnsi="GHEA Grapalat" w:cs="Sylfaen"/>
                <w:sz w:val="20"/>
                <w:szCs w:val="20"/>
                <w:lang w:val="hy-AM"/>
              </w:rPr>
              <w:t>Բարելավվել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փորձաքննություն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իրականացնող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իրենց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գործառույթների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անհրաժեշտ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կարողությունները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հմտությունները</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6.6.1.1.1.</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Նորմատիվ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նախագծերի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փորձաքննության</w:t>
            </w:r>
            <w:r w:rsidRPr="006374C0">
              <w:rPr>
                <w:rFonts w:ascii="GHEA Grapalat" w:hAnsi="GHEA Grapalat"/>
                <w:sz w:val="20"/>
                <w:szCs w:val="20"/>
                <w:lang w:val="hy-AM"/>
              </w:rPr>
              <w:t xml:space="preserve"> կատարելագործված </w:t>
            </w:r>
            <w:r w:rsidRPr="006374C0">
              <w:rPr>
                <w:rFonts w:ascii="GHEA Grapalat" w:hAnsi="GHEA Grapalat" w:cs="Sylfaen"/>
                <w:sz w:val="20"/>
                <w:szCs w:val="20"/>
                <w:lang w:val="hy-AM"/>
              </w:rPr>
              <w:t>ընթացակարգ</w:t>
            </w:r>
          </w:p>
        </w:tc>
        <w:tc>
          <w:tcPr>
            <w:tcW w:w="5128" w:type="dxa"/>
            <w:gridSpan w:val="3"/>
            <w:shd w:val="clear" w:color="auto" w:fill="auto"/>
          </w:tcPr>
          <w:p w:rsidR="00526611" w:rsidRPr="006374C0" w:rsidRDefault="00526611" w:rsidP="004E4924">
            <w:pPr>
              <w:pStyle w:val="ListParagraph"/>
              <w:numPr>
                <w:ilvl w:val="0"/>
                <w:numId w:val="215"/>
              </w:num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Փորձաքննության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սահմանելու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արդարադատության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նախարարի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հրամանի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նախագիծ և ներկայացնել հաստատման: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20</w:t>
            </w:r>
            <w:r w:rsidRPr="006374C0">
              <w:rPr>
                <w:rFonts w:ascii="GHEA Grapalat" w:hAnsi="GHEA Grapalat"/>
                <w:sz w:val="20"/>
                <w:szCs w:val="20"/>
                <w:lang w:val="hy-AM"/>
              </w:rPr>
              <w:t>18</w:t>
            </w:r>
            <w:r w:rsidRPr="006374C0">
              <w:rPr>
                <w:rFonts w:ascii="GHEA Grapalat" w:hAnsi="GHEA Grapalat" w:cs="Sylfaen"/>
                <w:sz w:val="20"/>
                <w:szCs w:val="20"/>
                <w:lang w:val="en-US"/>
              </w:rPr>
              <w:t>թ</w:t>
            </w:r>
            <w:r w:rsidRPr="006374C0">
              <w:rPr>
                <w:rFonts w:ascii="GHEA Grapalat" w:hAnsi="GHEA Grapalat"/>
                <w:sz w:val="20"/>
                <w:szCs w:val="20"/>
                <w:lang w:val="en-US"/>
              </w:rPr>
              <w:t>. 3-րդ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Ընթացիկ ֆինանսավորում կամ </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r w:rsidRPr="006374C0">
              <w:rPr>
                <w:rFonts w:ascii="GHEA Grapalat" w:hAnsi="GHEA Grapalat"/>
                <w:sz w:val="20"/>
                <w:szCs w:val="20"/>
                <w:lang w:val="hy-AM"/>
              </w:rPr>
              <w:t xml:space="preserve"> </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00"/>
              </w:num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արդարադատության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նախարարի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հրամանով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հաստատված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Փորձաքննության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կարգը</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lang w:val="en-US"/>
              </w:rPr>
              <w:t>6.6.1.1.2.</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cs="Sylfaen"/>
                <w:sz w:val="20"/>
                <w:szCs w:val="20"/>
              </w:rPr>
            </w:pPr>
            <w:r w:rsidRPr="006374C0">
              <w:rPr>
                <w:rFonts w:ascii="GHEA Grapalat" w:hAnsi="GHEA Grapalat" w:cs="Sylfaen"/>
                <w:sz w:val="20"/>
                <w:szCs w:val="20"/>
                <w:lang w:val="en-US"/>
              </w:rPr>
              <w:t>Ի</w:t>
            </w:r>
            <w:r w:rsidRPr="006374C0">
              <w:rPr>
                <w:rFonts w:ascii="GHEA Grapalat" w:hAnsi="GHEA Grapalat" w:cs="Sylfaen"/>
                <w:sz w:val="20"/>
                <w:szCs w:val="20"/>
                <w:lang w:val="hy-AM"/>
              </w:rPr>
              <w:t>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փորձաքննություն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իրականացնող</w:t>
            </w:r>
            <w:r w:rsidRPr="006374C0">
              <w:rPr>
                <w:rFonts w:ascii="GHEA Grapalat" w:hAnsi="GHEA Grapalat" w:cs="Sylfaen"/>
                <w:sz w:val="20"/>
                <w:szCs w:val="20"/>
              </w:rPr>
              <w:t xml:space="preserve"> </w:t>
            </w:r>
            <w:r w:rsidRPr="006374C0">
              <w:rPr>
                <w:rFonts w:ascii="GHEA Grapalat" w:hAnsi="GHEA Grapalat" w:cs="Sylfaen"/>
                <w:sz w:val="20"/>
                <w:szCs w:val="20"/>
                <w:lang w:val="en-US"/>
              </w:rPr>
              <w:t>հ</w:t>
            </w:r>
            <w:r w:rsidRPr="006374C0">
              <w:rPr>
                <w:rFonts w:ascii="GHEA Grapalat" w:hAnsi="GHEA Grapalat" w:cs="Sylfaen"/>
                <w:sz w:val="20"/>
                <w:szCs w:val="20"/>
                <w:lang w:val="hy-AM"/>
              </w:rPr>
              <w:t>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sz w:val="20"/>
                <w:szCs w:val="20"/>
                <w:lang w:val="en-US"/>
              </w:rPr>
              <w:t>բարելավված</w:t>
            </w:r>
            <w:r w:rsidRPr="006374C0">
              <w:rPr>
                <w:rFonts w:ascii="GHEA Grapalat" w:hAnsi="GHEA Grapalat"/>
                <w:sz w:val="20"/>
                <w:szCs w:val="20"/>
              </w:rPr>
              <w:t xml:space="preserve"> </w:t>
            </w:r>
            <w:r w:rsidRPr="006374C0">
              <w:rPr>
                <w:rFonts w:ascii="GHEA Grapalat" w:hAnsi="GHEA Grapalat" w:cs="Sylfaen"/>
                <w:sz w:val="20"/>
                <w:szCs w:val="20"/>
                <w:lang w:val="hy-AM"/>
              </w:rPr>
              <w:t>կարողություններ</w:t>
            </w:r>
            <w:r w:rsidRPr="006374C0">
              <w:rPr>
                <w:rFonts w:ascii="GHEA Grapalat" w:hAnsi="GHEA Grapalat" w:cs="Sylfaen"/>
                <w:sz w:val="20"/>
                <w:szCs w:val="20"/>
              </w:rPr>
              <w:t xml:space="preserve"> </w:t>
            </w:r>
            <w:r w:rsidRPr="006374C0">
              <w:rPr>
                <w:rFonts w:ascii="GHEA Grapalat" w:hAnsi="GHEA Grapalat" w:cs="Sylfaen"/>
                <w:sz w:val="20"/>
                <w:szCs w:val="20"/>
                <w:lang w:val="en-US"/>
              </w:rPr>
              <w:t>և</w:t>
            </w:r>
            <w:r w:rsidRPr="006374C0">
              <w:rPr>
                <w:rFonts w:ascii="GHEA Grapalat" w:hAnsi="GHEA Grapalat" w:cs="Sylfaen"/>
                <w:sz w:val="20"/>
                <w:szCs w:val="20"/>
              </w:rPr>
              <w:t xml:space="preserve"> </w:t>
            </w:r>
            <w:r w:rsidRPr="006374C0">
              <w:rPr>
                <w:rFonts w:ascii="GHEA Grapalat" w:hAnsi="GHEA Grapalat" w:cs="Sylfaen"/>
                <w:sz w:val="20"/>
                <w:szCs w:val="20"/>
                <w:lang w:val="en-US"/>
              </w:rPr>
              <w:t>հմտություններ</w:t>
            </w:r>
            <w:r w:rsidRPr="006374C0">
              <w:rPr>
                <w:rFonts w:ascii="GHEA Grapalat" w:hAnsi="GHEA Grapalat" w:cs="Sylfaen"/>
                <w:sz w:val="20"/>
                <w:szCs w:val="20"/>
              </w:rPr>
              <w:t xml:space="preserve">: </w:t>
            </w:r>
          </w:p>
          <w:p w:rsidR="00526611" w:rsidRPr="006374C0" w:rsidRDefault="00526611" w:rsidP="00515E11">
            <w:pPr>
              <w:spacing w:after="120" w:line="240" w:lineRule="auto"/>
              <w:rPr>
                <w:rFonts w:ascii="GHEA Grapalat" w:hAnsi="GHEA Grapalat"/>
                <w:b/>
                <w:sz w:val="20"/>
                <w:szCs w:val="20"/>
              </w:rPr>
            </w:pPr>
          </w:p>
        </w:tc>
        <w:tc>
          <w:tcPr>
            <w:tcW w:w="5128" w:type="dxa"/>
            <w:gridSpan w:val="3"/>
            <w:shd w:val="clear" w:color="auto" w:fill="auto"/>
          </w:tcPr>
          <w:p w:rsidR="00526611" w:rsidRPr="006374C0" w:rsidRDefault="00526611" w:rsidP="004E4924">
            <w:pPr>
              <w:pStyle w:val="ListParagraph"/>
              <w:numPr>
                <w:ilvl w:val="0"/>
                <w:numId w:val="217"/>
              </w:numPr>
              <w:spacing w:after="120" w:line="240" w:lineRule="auto"/>
              <w:rPr>
                <w:rFonts w:ascii="GHEA Grapalat" w:hAnsi="GHEA Grapalat"/>
                <w:b/>
                <w:sz w:val="20"/>
                <w:szCs w:val="20"/>
                <w:lang w:val="ru-RU"/>
              </w:rPr>
            </w:pP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փորձաքննության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գործակալության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sz w:val="20"/>
                <w:szCs w:val="20"/>
                <w:lang w:val="en-US"/>
              </w:rPr>
              <w:t>20</w:t>
            </w:r>
            <w:r w:rsidRPr="006374C0">
              <w:rPr>
                <w:rFonts w:ascii="GHEA Grapalat" w:hAnsi="GHEA Grapalat"/>
                <w:sz w:val="20"/>
                <w:szCs w:val="20"/>
                <w:lang w:val="hy-AM"/>
              </w:rPr>
              <w:t>18</w:t>
            </w:r>
            <w:r w:rsidRPr="006374C0">
              <w:rPr>
                <w:rFonts w:ascii="GHEA Grapalat" w:hAnsi="GHEA Grapalat" w:cs="Sylfaen"/>
                <w:sz w:val="20"/>
                <w:szCs w:val="20"/>
                <w:lang w:val="en-US"/>
              </w:rPr>
              <w:t>թ</w:t>
            </w:r>
            <w:r w:rsidRPr="006374C0">
              <w:rPr>
                <w:rFonts w:ascii="GHEA Grapalat" w:hAnsi="GHEA Grapalat"/>
                <w:sz w:val="20"/>
                <w:szCs w:val="20"/>
                <w:lang w:val="en-US"/>
              </w:rPr>
              <w:t>. 3-րդ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r w:rsidRPr="006374C0">
              <w:rPr>
                <w:rFonts w:ascii="GHEA Grapalat" w:hAnsi="GHEA Grapalat"/>
                <w:sz w:val="20"/>
                <w:szCs w:val="20"/>
                <w:lang w:val="hy-AM"/>
              </w:rPr>
              <w:t xml:space="preserve"> </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sz w:val="20"/>
                <w:szCs w:val="20"/>
                <w:lang w:val="en-US"/>
              </w:rPr>
              <w:t>ԱՆ</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0"/>
                <w:numId w:val="216"/>
              </w:num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աշխատակազմի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փորձաքննության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գործակալության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առնվազն</w:t>
            </w:r>
            <w:r w:rsidRPr="006374C0">
              <w:rPr>
                <w:rFonts w:ascii="GHEA Grapalat" w:hAnsi="GHEA Grapalat"/>
                <w:sz w:val="20"/>
                <w:szCs w:val="20"/>
                <w:lang w:val="hy-AM"/>
              </w:rPr>
              <w:t xml:space="preserve"> 70%-</w:t>
            </w:r>
            <w:r w:rsidRPr="006374C0">
              <w:rPr>
                <w:rFonts w:ascii="GHEA Grapalat" w:hAnsi="GHEA Grapalat" w:cs="Sylfaen"/>
                <w:sz w:val="20"/>
                <w:szCs w:val="20"/>
                <w:lang w:val="hy-AM"/>
              </w:rPr>
              <w:t>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անցել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վերապատրաստումը:</w:t>
            </w:r>
          </w:p>
        </w:tc>
      </w:tr>
      <w:tr w:rsidR="00526611" w:rsidRPr="006374C0" w:rsidTr="00515E11">
        <w:tc>
          <w:tcPr>
            <w:tcW w:w="14339" w:type="dxa"/>
            <w:gridSpan w:val="15"/>
            <w:shd w:val="clear" w:color="auto" w:fill="auto"/>
          </w:tcPr>
          <w:p w:rsidR="00526611" w:rsidRPr="006374C0" w:rsidRDefault="00526611" w:rsidP="00515E11">
            <w:pPr>
              <w:spacing w:after="120" w:line="240" w:lineRule="auto"/>
              <w:jc w:val="center"/>
              <w:rPr>
                <w:rFonts w:ascii="GHEA Grapalat" w:hAnsi="GHEA Grapalat"/>
                <w:b/>
                <w:sz w:val="20"/>
                <w:szCs w:val="20"/>
                <w:lang w:val="hy-AM"/>
              </w:rPr>
            </w:pPr>
            <w:r w:rsidRPr="006374C0">
              <w:rPr>
                <w:rFonts w:ascii="GHEA Grapalat" w:hAnsi="GHEA Grapalat"/>
                <w:b/>
                <w:sz w:val="20"/>
                <w:szCs w:val="20"/>
                <w:lang w:val="hy-AM"/>
              </w:rPr>
              <w:t>6.7.</w:t>
            </w:r>
            <w:r w:rsidRPr="006374C0">
              <w:rPr>
                <w:rFonts w:ascii="GHEA Grapalat" w:hAnsi="GHEA Grapalat"/>
                <w:b/>
                <w:sz w:val="20"/>
                <w:szCs w:val="20"/>
                <w:lang w:val="hy-AM"/>
              </w:rPr>
              <w:tab/>
            </w:r>
            <w:r w:rsidRPr="006374C0">
              <w:rPr>
                <w:rFonts w:ascii="GHEA Grapalat" w:hAnsi="GHEA Grapalat" w:cs="Sylfaen"/>
                <w:b/>
                <w:sz w:val="20"/>
                <w:szCs w:val="20"/>
                <w:lang w:val="hy-AM"/>
              </w:rPr>
              <w:t>ԱՆՁՆԱԿԱՆ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ՏՎՅԱԼՆԵՐԻ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ՊԱՇՏՊԱՆՈՒԹՅ</w:t>
            </w:r>
            <w:r w:rsidRPr="006374C0">
              <w:rPr>
                <w:rFonts w:ascii="GHEA Grapalat" w:hAnsi="GHEA Grapalat" w:cs="Sylfaen"/>
                <w:b/>
                <w:sz w:val="20"/>
                <w:szCs w:val="20"/>
                <w:lang w:val="en-US"/>
              </w:rPr>
              <w:t>ՈՒՆ</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2"/>
                <w:numId w:val="201"/>
              </w:numPr>
              <w:spacing w:after="120" w:line="240" w:lineRule="auto"/>
              <w:rPr>
                <w:rFonts w:ascii="GHEA Grapalat" w:eastAsia="Times New Roman" w:hAnsi="GHEA Grapalat"/>
                <w:b/>
                <w:sz w:val="20"/>
                <w:szCs w:val="20"/>
                <w:lang w:val="hy-AM" w:eastAsia="ru-RU"/>
              </w:rPr>
            </w:pPr>
            <w:r w:rsidRPr="006374C0">
              <w:rPr>
                <w:rFonts w:ascii="GHEA Grapalat" w:eastAsia="Times New Roman" w:hAnsi="GHEA Grapalat"/>
                <w:b/>
                <w:sz w:val="20"/>
                <w:szCs w:val="20"/>
                <w:lang w:val="hy-AM" w:eastAsia="ru-RU"/>
              </w:rPr>
              <w:t>Ռազմավարական նպատակ: Անձնական տվյալների պաշտպանության վերաբերյալ հանրային պատշաճ իրազեկում</w:t>
            </w:r>
            <w:r w:rsidRPr="006374C0">
              <w:rPr>
                <w:rFonts w:ascii="GHEA Grapalat" w:hAnsi="GHEA Grapalat"/>
                <w:b/>
                <w:sz w:val="20"/>
                <w:szCs w:val="20"/>
                <w:lang w:val="hy-AM"/>
              </w:rPr>
              <w:t xml:space="preserve"> </w:t>
            </w:r>
          </w:p>
        </w:tc>
      </w:tr>
      <w:tr w:rsidR="00526611" w:rsidRPr="006374C0" w:rsidTr="00515E11">
        <w:tc>
          <w:tcPr>
            <w:tcW w:w="14339" w:type="dxa"/>
            <w:gridSpan w:val="15"/>
            <w:shd w:val="clear" w:color="auto" w:fill="auto"/>
          </w:tcPr>
          <w:p w:rsidR="00526611" w:rsidRPr="006374C0" w:rsidRDefault="00526611" w:rsidP="004E4924">
            <w:pPr>
              <w:pStyle w:val="ListParagraph"/>
              <w:numPr>
                <w:ilvl w:val="3"/>
                <w:numId w:val="201"/>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Անձնական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տվյալների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պաշտպանության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ոլորտում</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հասարակության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անձնական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տվյալներ</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մշակողների</w:t>
            </w:r>
            <w:r w:rsidRPr="006374C0">
              <w:rPr>
                <w:rFonts w:ascii="GHEA Grapalat" w:hAnsi="GHEA Grapalat"/>
                <w:b/>
                <w:sz w:val="20"/>
                <w:szCs w:val="20"/>
                <w:lang w:val="hy-AM"/>
              </w:rPr>
              <w:t xml:space="preserve"> </w:t>
            </w:r>
            <w:r w:rsidRPr="006374C0">
              <w:rPr>
                <w:rFonts w:ascii="GHEA Grapalat" w:hAnsi="GHEA Grapalat"/>
                <w:b/>
                <w:sz w:val="20"/>
                <w:szCs w:val="20"/>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անձնական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տվյալների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սուբյեկտների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տեղեկացվածության</w:t>
            </w:r>
            <w:r w:rsidRPr="006374C0">
              <w:rPr>
                <w:rFonts w:ascii="GHEA Grapalat" w:hAnsi="GHEA Grapalat"/>
                <w:b/>
                <w:sz w:val="20"/>
                <w:szCs w:val="20"/>
                <w:lang w:val="hy-AM"/>
              </w:rPr>
              <w:t xml:space="preserve"> </w:t>
            </w:r>
            <w:r w:rsidRPr="006374C0">
              <w:rPr>
                <w:rFonts w:ascii="GHEA Grapalat" w:hAnsi="GHEA Grapalat"/>
                <w:b/>
                <w:sz w:val="20"/>
                <w:szCs w:val="20"/>
              </w:rPr>
              <w:t>և</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գիտելիքների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բարձրացում</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35"/>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Բարելավվել է 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օրենսդրական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կարգավորումների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կիրառման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հանրության իրազեկվածությունը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ինչպես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իրենց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պարտականությունների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իմացությունը: </w:t>
            </w:r>
          </w:p>
          <w:p w:rsidR="00526611" w:rsidRPr="006374C0" w:rsidRDefault="00526611" w:rsidP="004E4924">
            <w:pPr>
              <w:pStyle w:val="ListParagraph"/>
              <w:numPr>
                <w:ilvl w:val="0"/>
                <w:numId w:val="135"/>
              </w:numPr>
              <w:spacing w:after="120" w:line="240" w:lineRule="auto"/>
              <w:contextualSpacing w:val="0"/>
              <w:rPr>
                <w:rFonts w:ascii="GHEA Grapalat" w:hAnsi="GHEA Grapalat"/>
                <w:sz w:val="20"/>
                <w:szCs w:val="20"/>
                <w:lang w:val="hy-AM"/>
              </w:rPr>
            </w:pPr>
            <w:r w:rsidRPr="006374C0">
              <w:rPr>
                <w:rFonts w:ascii="GHEA Grapalat" w:hAnsi="GHEA Grapalat"/>
                <w:sz w:val="20"/>
                <w:szCs w:val="20"/>
                <w:lang w:val="hy-AM"/>
              </w:rPr>
              <w:t>Բարձրացել է  ա</w:t>
            </w:r>
            <w:r w:rsidRPr="006374C0">
              <w:rPr>
                <w:rFonts w:ascii="GHEA Grapalat" w:hAnsi="GHEA Grapalat" w:cs="Sylfaen"/>
                <w:sz w:val="20"/>
                <w:szCs w:val="20"/>
                <w:lang w:val="hy-AM"/>
              </w:rPr>
              <w:t>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վ</w:t>
            </w:r>
            <w:r w:rsidRPr="006374C0">
              <w:rPr>
                <w:rFonts w:ascii="GHEA Grapalat" w:hAnsi="GHEA Grapalat" w:cs="Sylfaen"/>
                <w:sz w:val="20"/>
                <w:szCs w:val="20"/>
                <w:lang w:val="hy-AM"/>
              </w:rPr>
              <w:t>երաբերյալ</w:t>
            </w:r>
            <w:r w:rsidRPr="006374C0">
              <w:rPr>
                <w:rFonts w:ascii="GHEA Grapalat" w:hAnsi="GHEA Grapalat"/>
                <w:sz w:val="20"/>
                <w:szCs w:val="20"/>
                <w:lang w:val="hy-AM"/>
              </w:rPr>
              <w:t xml:space="preserve"> հասարակության իրավագիտակցությունը: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6.7.1.1.1.</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Անձնական տվյալների պաշտպանության ոլորտում անձնական տվյալներ մշակողների եւ անձնական տվյալների սուբյեկտների բարելավված տեղեկացվածություն և  գիտելիքներ</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b/>
                <w:sz w:val="20"/>
                <w:szCs w:val="20"/>
                <w:lang w:val="hy-AM"/>
              </w:rPr>
            </w:pPr>
          </w:p>
        </w:tc>
        <w:tc>
          <w:tcPr>
            <w:tcW w:w="5128" w:type="dxa"/>
            <w:gridSpan w:val="3"/>
            <w:shd w:val="clear" w:color="auto" w:fill="auto"/>
          </w:tcPr>
          <w:p w:rsidR="00526611" w:rsidRPr="006374C0" w:rsidRDefault="00526611" w:rsidP="004E4924">
            <w:pPr>
              <w:pStyle w:val="ListParagraph"/>
              <w:numPr>
                <w:ilvl w:val="0"/>
                <w:numId w:val="262"/>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իրավիճակի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սոցիոլոգիական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կարծիքի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խնդիրների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գնահատում։</w:t>
            </w:r>
          </w:p>
          <w:p w:rsidR="00526611" w:rsidRPr="006374C0" w:rsidRDefault="00526611" w:rsidP="004E4924">
            <w:pPr>
              <w:pStyle w:val="ListParagraph"/>
              <w:numPr>
                <w:ilvl w:val="0"/>
                <w:numId w:val="262"/>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արշավներ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մարդկանց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նպատակով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հեռուստահաղորդումներ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սոց</w:t>
            </w:r>
            <w:r w:rsidRPr="006374C0">
              <w:rPr>
                <w:rFonts w:ascii="GHEA Grapalat" w:hAnsi="GHEA Grapalat"/>
                <w:sz w:val="20"/>
                <w:szCs w:val="20"/>
                <w:lang w:val="hy-AM"/>
              </w:rPr>
              <w:t xml:space="preserve">. տեսահոլովակների </w:t>
            </w:r>
            <w:r w:rsidRPr="006374C0">
              <w:rPr>
                <w:rFonts w:ascii="GHEA Grapalat" w:hAnsi="GHEA Grapalat" w:cs="Sylfaen"/>
                <w:sz w:val="20"/>
                <w:szCs w:val="20"/>
                <w:lang w:val="hy-AM"/>
              </w:rPr>
              <w:t>պատրաստում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վերլուծական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նյութերի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հրապարակում</w:t>
            </w:r>
            <w:r w:rsidRPr="006374C0">
              <w:rPr>
                <w:rFonts w:ascii="GHEA Grapalat" w:hAnsi="GHEA Grapalat"/>
                <w:sz w:val="20"/>
                <w:szCs w:val="20"/>
                <w:lang w:val="hy-AM"/>
              </w:rPr>
              <w:t>)</w:t>
            </w:r>
            <w:r w:rsidRPr="006374C0">
              <w:rPr>
                <w:rFonts w:ascii="GHEA Grapalat" w:hAnsi="GHEA Grapalat" w:cs="Tahoma"/>
                <w:sz w:val="20"/>
                <w:szCs w:val="20"/>
                <w:lang w:val="hy-AM"/>
              </w:rPr>
              <w:t>։</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sz w:val="20"/>
                <w:szCs w:val="20"/>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հրապարակել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առանձին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ուղեցույցներ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թերթիկներ</w:t>
            </w:r>
            <w:r w:rsidRPr="006374C0">
              <w:rPr>
                <w:rFonts w:ascii="GHEA Grapalat" w:hAnsi="GHEA Grapalat"/>
                <w:sz w:val="20"/>
                <w:szCs w:val="20"/>
                <w:lang w:val="hy-AM"/>
              </w:rPr>
              <w:t>:</w:t>
            </w:r>
          </w:p>
          <w:p w:rsidR="00526611" w:rsidRPr="006374C0" w:rsidRDefault="00526611" w:rsidP="004E4924">
            <w:pPr>
              <w:pStyle w:val="ListParagraph"/>
              <w:numPr>
                <w:ilvl w:val="0"/>
                <w:numId w:val="262"/>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ուսուցումներ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կրթական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ծրագիր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դասարաների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ավագ</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դպրոցի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աշակերտների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ինչպես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նաեւ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ԲՈՒՀ</w:t>
            </w:r>
            <w:r w:rsidRPr="006374C0">
              <w:rPr>
                <w:rFonts w:ascii="GHEA Grapalat" w:hAnsi="GHEA Grapalat"/>
                <w:sz w:val="20"/>
                <w:szCs w:val="20"/>
                <w:lang w:val="hy-AM"/>
              </w:rPr>
              <w:t>-</w:t>
            </w:r>
            <w:r w:rsidRPr="006374C0">
              <w:rPr>
                <w:rFonts w:ascii="GHEA Grapalat" w:hAnsi="GHEA Grapalat" w:cs="Sylfaen"/>
                <w:sz w:val="20"/>
                <w:szCs w:val="20"/>
                <w:lang w:val="hy-AM"/>
              </w:rPr>
              <w:t>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ուսանողների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ծանոթացնել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կարեւորությանը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համացանցում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առանձնահատկություններին:</w:t>
            </w:r>
          </w:p>
          <w:p w:rsidR="00526611" w:rsidRPr="006374C0" w:rsidRDefault="00526611" w:rsidP="004E4924">
            <w:pPr>
              <w:pStyle w:val="ListParagraph"/>
              <w:numPr>
                <w:ilvl w:val="0"/>
                <w:numId w:val="262"/>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Կազմակերպել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մամուլի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ասուլիս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առնվազն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ամիսը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անգամ՝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ժամանակահատվածի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հաջողված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հետագա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անելիքները։</w:t>
            </w:r>
          </w:p>
          <w:p w:rsidR="00526611" w:rsidRPr="006374C0" w:rsidRDefault="00526611" w:rsidP="004E4924">
            <w:pPr>
              <w:pStyle w:val="ListParagraph"/>
              <w:numPr>
                <w:ilvl w:val="0"/>
                <w:numId w:val="262"/>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Կազմակերպել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պարբերական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խորհրդատվական</w:t>
            </w:r>
            <w:r w:rsidRPr="006374C0">
              <w:rPr>
                <w:rFonts w:ascii="GHEA Grapalat" w:hAnsi="GHEA Grapalat"/>
                <w:sz w:val="20"/>
                <w:szCs w:val="20"/>
                <w:lang w:val="hy-AM"/>
              </w:rPr>
              <w:t xml:space="preserve"> (consultative) </w:t>
            </w:r>
            <w:r w:rsidRPr="006374C0">
              <w:rPr>
                <w:rFonts w:ascii="GHEA Grapalat" w:hAnsi="GHEA Grapalat" w:cs="Sylfaen"/>
                <w:sz w:val="20"/>
                <w:szCs w:val="20"/>
                <w:lang w:val="hy-AM"/>
              </w:rPr>
              <w:t>հանդիպումներ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համաժողովներ</w:t>
            </w:r>
            <w:r w:rsidRPr="006374C0">
              <w:rPr>
                <w:rFonts w:ascii="GHEA Grapalat" w:hAnsi="GHEA Grapalat"/>
                <w:sz w:val="20"/>
                <w:szCs w:val="20"/>
                <w:lang w:val="hy-AM"/>
              </w:rPr>
              <w:t>:</w:t>
            </w:r>
          </w:p>
          <w:p w:rsidR="00526611" w:rsidRPr="006374C0" w:rsidRDefault="00526611" w:rsidP="004E4924">
            <w:pPr>
              <w:pStyle w:val="ListParagraph"/>
              <w:numPr>
                <w:ilvl w:val="0"/>
                <w:numId w:val="262"/>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Մամուլով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սոցիալական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ցանցերով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հրապարակել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կատարած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ինչպես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կոնկրետ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գործերով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այնպես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ընդհանուր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միտումները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նախորդ</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տարվա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վիճակի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p>
          <w:p w:rsidR="00526611" w:rsidRPr="006374C0" w:rsidRDefault="00526611" w:rsidP="004E4924">
            <w:pPr>
              <w:pStyle w:val="ListParagraph"/>
              <w:numPr>
                <w:ilvl w:val="0"/>
                <w:numId w:val="262"/>
              </w:numPr>
              <w:spacing w:after="120" w:line="240" w:lineRule="auto"/>
              <w:ind w:left="357" w:hanging="357"/>
              <w:contextualSpacing w:val="0"/>
              <w:rPr>
                <w:rFonts w:ascii="GHEA Grapalat" w:hAnsi="GHEA Grapalat"/>
                <w:b/>
                <w:sz w:val="20"/>
                <w:szCs w:val="20"/>
                <w:lang w:val="hy-AM"/>
              </w:rPr>
            </w:pPr>
            <w:r w:rsidRPr="006374C0">
              <w:rPr>
                <w:rFonts w:ascii="GHEA Grapalat" w:hAnsi="GHEA Grapalat" w:cs="Sylfaen"/>
                <w:sz w:val="20"/>
                <w:szCs w:val="20"/>
                <w:lang w:val="hy-AM"/>
              </w:rPr>
              <w:t>Յուրաքանչյուր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տարվա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հունվարի</w:t>
            </w:r>
            <w:r w:rsidRPr="006374C0">
              <w:rPr>
                <w:rFonts w:ascii="GHEA Grapalat" w:hAnsi="GHEA Grapalat"/>
                <w:sz w:val="20"/>
                <w:szCs w:val="20"/>
                <w:lang w:val="hy-AM"/>
              </w:rPr>
              <w:t xml:space="preserve"> 28-</w:t>
            </w:r>
            <w:r w:rsidRPr="006374C0">
              <w:rPr>
                <w:rFonts w:ascii="GHEA Grapalat" w:hAnsi="GHEA Grapalat" w:cs="Sylfaen"/>
                <w:sz w:val="20"/>
                <w:szCs w:val="20"/>
                <w:lang w:val="hy-AM"/>
              </w:rPr>
              <w:t>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նշել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միջազգային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օրը՝</w:t>
            </w:r>
            <w:r w:rsidRPr="006374C0">
              <w:rPr>
                <w:rFonts w:ascii="GHEA Grapalat" w:hAnsi="GHEA Grapalat"/>
                <w:sz w:val="20"/>
                <w:szCs w:val="20"/>
                <w:lang w:val="hy-AM"/>
              </w:rPr>
              <w:t xml:space="preserve"> </w:t>
            </w:r>
            <w:hyperlink r:id="rId12" w:history="1">
              <w:r w:rsidRPr="006374C0">
                <w:rPr>
                  <w:rFonts w:ascii="GHEA Grapalat" w:hAnsi="GHEA Grapalat"/>
                  <w:sz w:val="20"/>
                  <w:szCs w:val="20"/>
                  <w:lang w:val="hy-AM"/>
                </w:rPr>
                <w:t>Data Protection Day</w:t>
              </w:r>
            </w:hyperlink>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pStyle w:val="ListParagraph"/>
              <w:spacing w:after="0" w:line="240" w:lineRule="auto"/>
              <w:ind w:left="0"/>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4-րդ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շարունակական</w:t>
            </w:r>
            <w:r w:rsidRPr="006374C0">
              <w:rPr>
                <w:rFonts w:ascii="GHEA Grapalat" w:hAnsi="GHEA Grapalat"/>
                <w:sz w:val="20"/>
                <w:szCs w:val="20"/>
                <w:lang w:val="hy-AM"/>
              </w:rPr>
              <w:t>/</w:t>
            </w: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pStyle w:val="ListParagraph"/>
              <w:spacing w:after="0" w:line="240" w:lineRule="auto"/>
              <w:ind w:left="0"/>
              <w:rPr>
                <w:rFonts w:ascii="GHEA Grapalat" w:hAnsi="GHEA Grapalat"/>
                <w:sz w:val="20"/>
                <w:szCs w:val="20"/>
                <w:lang w:val="hy-AM"/>
              </w:rPr>
            </w:pP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եռամսյակ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շարունակական</w:t>
            </w:r>
            <w:r w:rsidRPr="006374C0">
              <w:rPr>
                <w:rFonts w:ascii="GHEA Grapalat" w:hAnsi="GHEA Grapalat"/>
                <w:sz w:val="20"/>
                <w:szCs w:val="20"/>
                <w:lang w:val="hy-AM"/>
              </w:rPr>
              <w:t>/</w:t>
            </w:r>
          </w:p>
        </w:tc>
        <w:tc>
          <w:tcPr>
            <w:tcW w:w="1980" w:type="dxa"/>
            <w:gridSpan w:val="4"/>
            <w:shd w:val="clear" w:color="auto" w:fill="auto"/>
          </w:tcPr>
          <w:p w:rsidR="00526611" w:rsidRPr="006374C0" w:rsidRDefault="00526611" w:rsidP="00515E11">
            <w:pPr>
              <w:spacing w:after="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 xml:space="preserve">ԱՆ </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en-US"/>
              </w:rPr>
              <w:t>ԱՏՊԳ</w:t>
            </w:r>
            <w:r w:rsidRPr="006374C0">
              <w:rPr>
                <w:rFonts w:ascii="GHEA Grapalat" w:hAnsi="GHEA Grapalat"/>
                <w:sz w:val="20"/>
                <w:szCs w:val="20"/>
                <w:lang w:val="hy-AM"/>
              </w:rPr>
              <w:t xml:space="preserve">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numPr>
                <w:ilvl w:val="0"/>
                <w:numId w:val="160"/>
              </w:numPr>
              <w:spacing w:after="0" w:line="240" w:lineRule="auto"/>
              <w:rPr>
                <w:rFonts w:ascii="GHEA Grapalat" w:hAnsi="GHEA Grapalat"/>
                <w:sz w:val="20"/>
                <w:szCs w:val="20"/>
                <w:lang w:val="hy-AM"/>
              </w:rPr>
            </w:pPr>
            <w:r w:rsidRPr="006374C0">
              <w:rPr>
                <w:rFonts w:ascii="GHEA Grapalat" w:hAnsi="GHEA Grapalat" w:cs="Sylfaen"/>
                <w:sz w:val="20"/>
                <w:szCs w:val="20"/>
                <w:lang w:val="hy-AM"/>
              </w:rPr>
              <w:t>Առկա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վիճակագրական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հիմնավորված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ոլորտում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սուբյեկտների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գիտելիքների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իրազեկվածության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ինչպես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նաեւ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կարծիքի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p>
          <w:p w:rsidR="00526611" w:rsidRPr="006374C0" w:rsidRDefault="00526611" w:rsidP="004E4924">
            <w:pPr>
              <w:numPr>
                <w:ilvl w:val="0"/>
                <w:numId w:val="160"/>
              </w:numPr>
              <w:spacing w:after="0" w:line="240" w:lineRule="auto"/>
              <w:rPr>
                <w:rFonts w:ascii="GHEA Grapalat" w:hAnsi="GHEA Grapalat"/>
                <w:sz w:val="20"/>
                <w:szCs w:val="20"/>
                <w:lang w:val="hy-AM"/>
              </w:rPr>
            </w:pPr>
            <w:r w:rsidRPr="006374C0">
              <w:rPr>
                <w:rFonts w:ascii="GHEA Grapalat" w:hAnsi="GHEA Grapalat" w:cs="Sylfaen"/>
                <w:sz w:val="20"/>
                <w:szCs w:val="20"/>
                <w:lang w:val="hy-AM"/>
              </w:rPr>
              <w:t>Անձկանա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գործակալության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ֆեյսբուքյան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էջում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հրապարակված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միջազգային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փորձի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զարգացման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տենդենցների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հանրամատչելի</w:t>
            </w:r>
            <w:r w:rsidRPr="006374C0">
              <w:rPr>
                <w:rFonts w:ascii="GHEA Grapalat" w:hAnsi="GHEA Grapalat"/>
                <w:sz w:val="20"/>
                <w:szCs w:val="20"/>
                <w:lang w:val="hy-AM"/>
              </w:rPr>
              <w:t>-</w:t>
            </w:r>
            <w:r w:rsidRPr="006374C0">
              <w:rPr>
                <w:rFonts w:ascii="GHEA Grapalat" w:hAnsi="GHEA Grapalat" w:cs="Sylfaen"/>
                <w:sz w:val="20"/>
                <w:szCs w:val="20"/>
                <w:lang w:val="hy-AM"/>
              </w:rPr>
              <w:t>իրազեկող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բովանդակությամբ</w:t>
            </w:r>
            <w:r w:rsidRPr="006374C0">
              <w:rPr>
                <w:rFonts w:ascii="GHEA Grapalat" w:hAnsi="GHEA Grapalat"/>
                <w:sz w:val="20"/>
                <w:szCs w:val="20"/>
                <w:lang w:val="hy-AM"/>
              </w:rPr>
              <w:t xml:space="preserve"> 30 </w:t>
            </w:r>
            <w:r w:rsidRPr="006374C0">
              <w:rPr>
                <w:rFonts w:ascii="GHEA Grapalat" w:hAnsi="GHEA Grapalat" w:cs="Sylfaen"/>
                <w:sz w:val="20"/>
                <w:szCs w:val="20"/>
                <w:lang w:val="hy-AM"/>
              </w:rPr>
              <w:t>տեղեկատվական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նյութ</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հրապարակված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2 </w:t>
            </w:r>
            <w:r w:rsidRPr="006374C0">
              <w:rPr>
                <w:rFonts w:ascii="GHEA Grapalat" w:hAnsi="GHEA Grapalat" w:cs="Sylfaen"/>
                <w:sz w:val="20"/>
                <w:szCs w:val="20"/>
                <w:lang w:val="hy-AM"/>
              </w:rPr>
              <w:t>ուղեցույց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վերլուծություն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խորհրդատվական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որոշում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դիրքորոշում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առանձին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ոլորտներում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առանձնահատկությունների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մասին</w:t>
            </w:r>
            <w:r w:rsidRPr="006374C0">
              <w:rPr>
                <w:rFonts w:ascii="GHEA Grapalat" w:hAnsi="GHEA Grapalat"/>
                <w:sz w:val="20"/>
                <w:szCs w:val="20"/>
                <w:lang w:val="hy-AM"/>
              </w:rPr>
              <w:t>:</w:t>
            </w:r>
          </w:p>
          <w:p w:rsidR="00526611" w:rsidRPr="006374C0" w:rsidRDefault="00526611" w:rsidP="004E4924">
            <w:pPr>
              <w:numPr>
                <w:ilvl w:val="0"/>
                <w:numId w:val="160"/>
              </w:numPr>
              <w:spacing w:after="0" w:line="240" w:lineRule="auto"/>
              <w:rPr>
                <w:rFonts w:ascii="GHEA Grapalat" w:hAnsi="GHEA Grapalat"/>
                <w:sz w:val="20"/>
                <w:szCs w:val="20"/>
                <w:lang w:val="hy-AM"/>
              </w:rPr>
            </w:pPr>
            <w:r w:rsidRPr="006374C0">
              <w:rPr>
                <w:rFonts w:ascii="GHEA Grapalat" w:hAnsi="GHEA Grapalat" w:cs="Sylfaen"/>
                <w:sz w:val="20"/>
                <w:szCs w:val="20"/>
                <w:lang w:val="hy-AM"/>
              </w:rPr>
              <w:t>Մշակված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կրթական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ծրագիր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բարձր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դասարաների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ավագ</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դպրոցի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աշակերտների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ինչպես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նաեւ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ԲՈՒՀ</w:t>
            </w:r>
            <w:r w:rsidRPr="006374C0">
              <w:rPr>
                <w:rFonts w:ascii="GHEA Grapalat" w:hAnsi="GHEA Grapalat"/>
                <w:sz w:val="20"/>
                <w:szCs w:val="20"/>
                <w:lang w:val="hy-AM"/>
              </w:rPr>
              <w:t>-</w:t>
            </w:r>
            <w:r w:rsidRPr="006374C0">
              <w:rPr>
                <w:rFonts w:ascii="GHEA Grapalat" w:hAnsi="GHEA Grapalat" w:cs="Sylfaen"/>
                <w:sz w:val="20"/>
                <w:szCs w:val="20"/>
                <w:lang w:val="hy-AM"/>
              </w:rPr>
              <w:t>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ուսանողների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ուսուցում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կրթական</w:t>
            </w:r>
            <w:r w:rsidRPr="006374C0">
              <w:rPr>
                <w:rFonts w:ascii="GHEA Grapalat" w:hAnsi="GHEA Grapalat"/>
                <w:sz w:val="20"/>
                <w:szCs w:val="20"/>
                <w:lang w:val="hy-AM"/>
              </w:rPr>
              <w:t>/</w:t>
            </w:r>
            <w:r w:rsidRPr="006374C0">
              <w:rPr>
                <w:rFonts w:ascii="GHEA Grapalat" w:hAnsi="GHEA Grapalat" w:cs="Sylfaen"/>
                <w:sz w:val="20"/>
                <w:szCs w:val="20"/>
                <w:lang w:val="hy-AM"/>
              </w:rPr>
              <w:t>խորհրդատվական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ֆորմատով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հանդիպում</w:t>
            </w:r>
            <w:r w:rsidRPr="006374C0">
              <w:rPr>
                <w:rFonts w:ascii="GHEA Grapalat" w:hAnsi="GHEA Grapalat"/>
                <w:sz w:val="20"/>
                <w:szCs w:val="20"/>
                <w:lang w:val="hy-AM"/>
              </w:rPr>
              <w:t xml:space="preserve"> 200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մշակողների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սուբյեկտների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տրամադրված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100 </w:t>
            </w:r>
            <w:r w:rsidRPr="006374C0">
              <w:rPr>
                <w:rFonts w:ascii="GHEA Grapalat" w:hAnsi="GHEA Grapalat" w:cs="Sylfaen"/>
                <w:sz w:val="20"/>
                <w:szCs w:val="20"/>
                <w:lang w:val="hy-AM"/>
              </w:rPr>
              <w:t>խորհրդատվություն</w:t>
            </w:r>
            <w:r w:rsidRPr="006374C0">
              <w:rPr>
                <w:rFonts w:ascii="GHEA Grapalat" w:hAnsi="GHEA Grapalat"/>
                <w:sz w:val="20"/>
                <w:szCs w:val="20"/>
                <w:lang w:val="hy-AM"/>
              </w:rPr>
              <w:t>:</w:t>
            </w:r>
          </w:p>
          <w:p w:rsidR="00526611" w:rsidRPr="006374C0" w:rsidRDefault="00526611" w:rsidP="004E4924">
            <w:pPr>
              <w:numPr>
                <w:ilvl w:val="0"/>
                <w:numId w:val="160"/>
              </w:numPr>
              <w:spacing w:after="0" w:line="240" w:lineRule="auto"/>
              <w:rPr>
                <w:rFonts w:ascii="GHEA Grapalat" w:hAnsi="GHEA Grapalat"/>
                <w:sz w:val="20"/>
                <w:szCs w:val="20"/>
                <w:lang w:val="hy-AM"/>
              </w:rPr>
            </w:pP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գործակալությունը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կազմակերպել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մասնակցել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մամուլի</w:t>
            </w:r>
            <w:r w:rsidRPr="006374C0">
              <w:rPr>
                <w:rFonts w:ascii="GHEA Grapalat" w:hAnsi="GHEA Grapalat"/>
                <w:sz w:val="20"/>
                <w:szCs w:val="20"/>
                <w:lang w:val="hy-AM"/>
              </w:rPr>
              <w:t xml:space="preserve"> 2 </w:t>
            </w:r>
            <w:r w:rsidRPr="006374C0">
              <w:rPr>
                <w:rFonts w:ascii="GHEA Grapalat" w:hAnsi="GHEA Grapalat" w:cs="Sylfaen"/>
                <w:sz w:val="20"/>
                <w:szCs w:val="20"/>
                <w:lang w:val="hy-AM"/>
              </w:rPr>
              <w:t>ասուլիսի</w:t>
            </w:r>
            <w:r w:rsidRPr="006374C0">
              <w:rPr>
                <w:rFonts w:ascii="GHEA Grapalat" w:hAnsi="GHEA Grapalat"/>
                <w:sz w:val="20"/>
                <w:szCs w:val="20"/>
                <w:lang w:val="hy-AM"/>
              </w:rPr>
              <w:t>:</w:t>
            </w:r>
          </w:p>
          <w:p w:rsidR="00526611" w:rsidRPr="006374C0" w:rsidRDefault="00526611" w:rsidP="004E4924">
            <w:pPr>
              <w:numPr>
                <w:ilvl w:val="0"/>
                <w:numId w:val="160"/>
              </w:numPr>
              <w:spacing w:after="0" w:line="240" w:lineRule="auto"/>
              <w:rPr>
                <w:rFonts w:ascii="GHEA Grapalat" w:hAnsi="GHEA Grapalat"/>
                <w:sz w:val="20"/>
                <w:szCs w:val="20"/>
                <w:lang w:val="hy-AM"/>
              </w:rPr>
            </w:pP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գործակալությունը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կազմակերպել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մասնակցել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ուղղակիորեն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անուղղակիորեն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վերաբերող</w:t>
            </w:r>
            <w:r w:rsidRPr="006374C0">
              <w:rPr>
                <w:rFonts w:ascii="GHEA Grapalat" w:hAnsi="GHEA Grapalat"/>
                <w:sz w:val="20"/>
                <w:szCs w:val="20"/>
                <w:lang w:val="hy-AM"/>
              </w:rPr>
              <w:t xml:space="preserve"> 5 </w:t>
            </w:r>
            <w:r w:rsidRPr="006374C0">
              <w:rPr>
                <w:rFonts w:ascii="GHEA Grapalat" w:hAnsi="GHEA Grapalat" w:cs="Sylfaen"/>
                <w:sz w:val="20"/>
                <w:szCs w:val="20"/>
                <w:lang w:val="hy-AM"/>
              </w:rPr>
              <w:t>միջոցառման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կոնֆերանս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համաժողով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այլն</w:t>
            </w:r>
            <w:r w:rsidRPr="006374C0">
              <w:rPr>
                <w:rFonts w:ascii="GHEA Grapalat" w:hAnsi="GHEA Grapalat"/>
                <w:sz w:val="20"/>
                <w:szCs w:val="20"/>
                <w:lang w:val="hy-AM"/>
              </w:rPr>
              <w:t>):</w:t>
            </w:r>
          </w:p>
          <w:p w:rsidR="00526611" w:rsidRPr="006374C0" w:rsidRDefault="00526611" w:rsidP="004E4924">
            <w:pPr>
              <w:numPr>
                <w:ilvl w:val="0"/>
                <w:numId w:val="160"/>
              </w:numPr>
              <w:spacing w:after="0" w:line="240" w:lineRule="auto"/>
              <w:rPr>
                <w:rFonts w:ascii="GHEA Grapalat" w:hAnsi="GHEA Grapalat"/>
                <w:sz w:val="20"/>
                <w:szCs w:val="20"/>
                <w:lang w:val="hy-AM"/>
              </w:rPr>
            </w:pP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գործակալության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ֆեյսբուքյան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էջում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հրապարակված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գործակալության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վերաբերյալ</w:t>
            </w:r>
            <w:r w:rsidRPr="006374C0">
              <w:rPr>
                <w:rFonts w:ascii="GHEA Grapalat" w:hAnsi="GHEA Grapalat"/>
                <w:sz w:val="20"/>
                <w:szCs w:val="20"/>
                <w:lang w:val="hy-AM"/>
              </w:rPr>
              <w:t xml:space="preserve"> 20 </w:t>
            </w:r>
            <w:r w:rsidRPr="006374C0">
              <w:rPr>
                <w:rFonts w:ascii="GHEA Grapalat" w:hAnsi="GHEA Grapalat" w:cs="Sylfaen"/>
                <w:sz w:val="20"/>
                <w:szCs w:val="20"/>
                <w:lang w:val="hy-AM"/>
              </w:rPr>
              <w:t>տեղեկատվական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նյութ</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գործակալության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մամուլի</w:t>
            </w:r>
            <w:r w:rsidRPr="006374C0">
              <w:rPr>
                <w:rFonts w:ascii="GHEA Grapalat" w:hAnsi="GHEA Grapalat"/>
                <w:sz w:val="20"/>
                <w:szCs w:val="20"/>
                <w:lang w:val="hy-AM"/>
              </w:rPr>
              <w:t xml:space="preserve"> 20 </w:t>
            </w:r>
            <w:r w:rsidRPr="006374C0">
              <w:rPr>
                <w:rFonts w:ascii="GHEA Grapalat" w:hAnsi="GHEA Grapalat" w:cs="Sylfaen"/>
                <w:sz w:val="20"/>
                <w:szCs w:val="20"/>
                <w:lang w:val="hy-AM"/>
              </w:rPr>
              <w:t>հրապարակմամբ</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հրապարակված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Գործակալության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տարեկան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հաշվետվությունը</w:t>
            </w:r>
            <w:r w:rsidRPr="006374C0">
              <w:rPr>
                <w:rFonts w:ascii="GHEA Grapalat" w:hAnsi="GHEA Grapalat"/>
                <w:sz w:val="20"/>
                <w:szCs w:val="20"/>
                <w:lang w:val="hy-AM"/>
              </w:rPr>
              <w:t>:</w:t>
            </w:r>
          </w:p>
          <w:p w:rsidR="00526611" w:rsidRPr="006374C0" w:rsidRDefault="00526611" w:rsidP="004E4924">
            <w:pPr>
              <w:numPr>
                <w:ilvl w:val="0"/>
                <w:numId w:val="160"/>
              </w:numPr>
              <w:spacing w:after="0" w:line="240" w:lineRule="auto"/>
              <w:rPr>
                <w:rFonts w:ascii="GHEA Grapalat" w:hAnsi="GHEA Grapalat"/>
                <w:b/>
                <w:sz w:val="20"/>
                <w:szCs w:val="20"/>
                <w:lang w:val="hy-AM"/>
              </w:rPr>
            </w:pPr>
            <w:r w:rsidRPr="006374C0">
              <w:rPr>
                <w:rFonts w:ascii="GHEA Grapalat" w:hAnsi="GHEA Grapalat" w:cs="Sylfaen"/>
                <w:sz w:val="20"/>
                <w:szCs w:val="20"/>
                <w:lang w:val="hy-AM"/>
              </w:rPr>
              <w:t>Ասուլիսի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քննարկման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կոնֆերանսի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համաժողովի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համանման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ֆորմատով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հունվարի</w:t>
            </w:r>
            <w:r w:rsidRPr="006374C0">
              <w:rPr>
                <w:rFonts w:ascii="GHEA Grapalat" w:hAnsi="GHEA Grapalat"/>
                <w:sz w:val="20"/>
                <w:szCs w:val="20"/>
                <w:lang w:val="hy-AM"/>
              </w:rPr>
              <w:t xml:space="preserve"> 28-</w:t>
            </w:r>
            <w:r w:rsidRPr="006374C0">
              <w:rPr>
                <w:rFonts w:ascii="GHEA Grapalat" w:hAnsi="GHEA Grapalat" w:cs="Sylfaen"/>
                <w:sz w:val="20"/>
                <w:szCs w:val="20"/>
                <w:lang w:val="hy-AM"/>
              </w:rPr>
              <w:t>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նշվել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տվյալների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պաշտպանության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միջազգային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օրը՝</w:t>
            </w:r>
            <w:r w:rsidRPr="006374C0">
              <w:rPr>
                <w:rFonts w:ascii="GHEA Grapalat" w:hAnsi="GHEA Grapalat"/>
                <w:sz w:val="20"/>
                <w:szCs w:val="20"/>
                <w:lang w:val="hy-AM"/>
              </w:rPr>
              <w:t xml:space="preserve"> </w:t>
            </w:r>
            <w:hyperlink r:id="rId13" w:history="1">
              <w:r w:rsidRPr="006374C0">
                <w:rPr>
                  <w:rFonts w:ascii="GHEA Grapalat" w:hAnsi="GHEA Grapalat"/>
                  <w:sz w:val="20"/>
                  <w:szCs w:val="20"/>
                  <w:lang w:val="hy-AM"/>
                </w:rPr>
                <w:t>Data Protection Day</w:t>
              </w:r>
            </w:hyperlink>
            <w:r w:rsidRPr="006374C0">
              <w:rPr>
                <w:rFonts w:ascii="GHEA Grapalat" w:hAnsi="GHEA Grapalat"/>
                <w:sz w:val="20"/>
                <w:szCs w:val="20"/>
                <w:lang w:val="hy-AM"/>
              </w:rPr>
              <w:t>:</w:t>
            </w:r>
          </w:p>
          <w:p w:rsidR="00526611" w:rsidRPr="006374C0" w:rsidRDefault="00526611" w:rsidP="00515E11">
            <w:pPr>
              <w:spacing w:after="0" w:line="240" w:lineRule="auto"/>
              <w:ind w:left="360"/>
              <w:rPr>
                <w:rFonts w:ascii="GHEA Grapalat" w:hAnsi="GHEA Grapalat"/>
                <w:b/>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jc w:val="center"/>
              <w:rPr>
                <w:rFonts w:ascii="GHEA Grapalat" w:hAnsi="GHEA Grapalat"/>
                <w:b/>
                <w:sz w:val="20"/>
                <w:szCs w:val="20"/>
                <w:lang w:val="hy-AM"/>
              </w:rPr>
            </w:pPr>
            <w:r w:rsidRPr="006374C0">
              <w:rPr>
                <w:rFonts w:ascii="GHEA Grapalat" w:hAnsi="GHEA Grapalat" w:cs="Sylfaen"/>
                <w:b/>
                <w:sz w:val="20"/>
                <w:szCs w:val="20"/>
                <w:lang w:val="hy-AM"/>
              </w:rPr>
              <w:t>7. ՈՒՂՂՈՒԹՅՈՒՆ: ԱՐԴԱՐԱԴԱՏՈՒԹՅԱՆ</w:t>
            </w:r>
            <w:r w:rsidRPr="006374C0">
              <w:rPr>
                <w:rFonts w:ascii="GHEA Grapalat" w:hAnsi="GHEA Grapalat"/>
                <w:b/>
                <w:sz w:val="20"/>
                <w:szCs w:val="20"/>
                <w:lang w:val="hy-AM"/>
              </w:rPr>
              <w:t xml:space="preserve"> ՈՐԱԿՅԱԼ ԾԱՌԱՅՈՒԹՅՈՒՆՆԵՐԻ ԱՊԱՀՈՎՈՒՄ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1"/>
                <w:numId w:val="160"/>
              </w:numPr>
              <w:spacing w:line="240" w:lineRule="auto"/>
              <w:jc w:val="center"/>
              <w:rPr>
                <w:rFonts w:ascii="GHEA Grapalat" w:hAnsi="GHEA Grapalat"/>
                <w:b/>
                <w:sz w:val="20"/>
                <w:szCs w:val="20"/>
                <w:lang w:val="hy-AM"/>
              </w:rPr>
            </w:pPr>
            <w:r w:rsidRPr="006374C0">
              <w:rPr>
                <w:rFonts w:ascii="GHEA Grapalat" w:hAnsi="GHEA Grapalat"/>
                <w:b/>
                <w:sz w:val="20"/>
                <w:szCs w:val="20"/>
                <w:lang w:val="hy-AM"/>
              </w:rPr>
              <w:t>«</w:t>
            </w:r>
            <w:r w:rsidRPr="006374C0">
              <w:rPr>
                <w:rFonts w:ascii="GHEA Grapalat" w:hAnsi="GHEA Grapalat" w:cs="Sylfaen"/>
                <w:b/>
                <w:sz w:val="20"/>
                <w:szCs w:val="20"/>
                <w:lang w:val="hy-AM"/>
              </w:rPr>
              <w:t>ԷԼԵԿՏՐՈՆԱՅԻՆ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ԱՐԴԱՐԱԴԱՏՈՒԹՅՈՒՆ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ՏԻՐՈՒՅԹԻ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ԸՆԴԼԱՅՆՈՒՄ</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ԵՎ</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ԱՊԱՀՈՎՈՒՄ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160"/>
              </w:numPr>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Էլեկտրոնային արդարադատության և մասնակցային ժողովրդավարության գործիքների զարգացում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160"/>
              </w:num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Զարգացնել դ</w:t>
            </w:r>
            <w:r w:rsidRPr="006374C0">
              <w:rPr>
                <w:rFonts w:ascii="GHEA Grapalat" w:hAnsi="GHEA Grapalat" w:cs="Sylfaen"/>
                <w:b/>
                <w:sz w:val="20"/>
                <w:szCs w:val="20"/>
                <w:lang w:val="hy-AM"/>
              </w:rPr>
              <w:t>ատարաններում էլեկտրոնային արդարադատության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համապարփակ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համակարգը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CommentText"/>
              <w:numPr>
                <w:ilvl w:val="3"/>
                <w:numId w:val="200"/>
              </w:numPr>
              <w:spacing w:after="120"/>
              <w:ind w:left="284" w:hanging="284"/>
              <w:rPr>
                <w:rFonts w:cs="Sylfaen"/>
              </w:rPr>
            </w:pPr>
            <w:r w:rsidRPr="006374C0">
              <w:rPr>
                <w:rFonts w:cs="Sylfaen"/>
              </w:rPr>
              <w:t xml:space="preserve">Բարելավվել է դատարանի ծառայությունների որակը և մատչելիությունը, արագությունն ու թափանցիկությունը (դատարանից օգտվողների հարցումներ. ելակետ՝ 2017թ. ԵԽ զեկույց, թիրախ 2020թ. - աճ): </w:t>
            </w:r>
          </w:p>
          <w:p w:rsidR="00526611" w:rsidRPr="006374C0" w:rsidRDefault="00526611" w:rsidP="004E4924">
            <w:pPr>
              <w:pStyle w:val="CommentText"/>
              <w:numPr>
                <w:ilvl w:val="3"/>
                <w:numId w:val="200"/>
              </w:numPr>
              <w:spacing w:after="120"/>
              <w:ind w:left="284" w:hanging="284"/>
              <w:rPr>
                <w:rFonts w:cs="Sylfaen"/>
              </w:rPr>
            </w:pPr>
            <w:r w:rsidRPr="006374C0">
              <w:rPr>
                <w:rFonts w:cs="Sylfaen"/>
              </w:rPr>
              <w:t xml:space="preserve">Հեշտացվել է փաստաթղթաշրջանառությունը. դատական գործընթացները (ներքին մոնիթորինգի հարցումներ):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7.1.1.1.1.</w:t>
            </w:r>
          </w:p>
        </w:tc>
        <w:tc>
          <w:tcPr>
            <w:tcW w:w="2522" w:type="dxa"/>
            <w:gridSpan w:val="3"/>
            <w:shd w:val="clear" w:color="auto" w:fill="auto"/>
            <w:vAlign w:val="center"/>
          </w:tcPr>
          <w:p w:rsidR="00526611" w:rsidRPr="006374C0" w:rsidRDefault="00526611" w:rsidP="00515E11">
            <w:pPr>
              <w:pStyle w:val="CommentText"/>
              <w:rPr>
                <w:lang w:val="en-US"/>
              </w:rPr>
            </w:pPr>
            <w:r w:rsidRPr="006374C0">
              <w:rPr>
                <w:rFonts w:cs="Sylfaen"/>
                <w:lang w:val="en-US"/>
              </w:rPr>
              <w:t xml:space="preserve">Ներդրված են և գործում են դատական համակարգում  </w:t>
            </w:r>
            <w:r w:rsidRPr="006374C0">
              <w:t xml:space="preserve"> </w:t>
            </w:r>
            <w:r w:rsidRPr="006374C0">
              <w:rPr>
                <w:rFonts w:cs="Sylfaen"/>
              </w:rPr>
              <w:t>էլեկտոնային</w:t>
            </w:r>
            <w:r w:rsidRPr="006374C0">
              <w:t xml:space="preserve"> </w:t>
            </w:r>
            <w:r w:rsidRPr="006374C0">
              <w:rPr>
                <w:rFonts w:cs="Sylfaen"/>
              </w:rPr>
              <w:t>արդարադատության</w:t>
            </w:r>
            <w:r w:rsidRPr="006374C0">
              <w:t xml:space="preserve"> </w:t>
            </w:r>
            <w:r w:rsidRPr="006374C0">
              <w:rPr>
                <w:rFonts w:cs="Sylfaen"/>
              </w:rPr>
              <w:t>գործիքներ</w:t>
            </w:r>
            <w:r w:rsidRPr="006374C0">
              <w:rPr>
                <w:rFonts w:cs="Sylfaen"/>
                <w:lang w:val="en-US"/>
              </w:rPr>
              <w:t>ը</w:t>
            </w:r>
            <w:r w:rsidRPr="006374C0">
              <w:t xml:space="preserve"> </w:t>
            </w:r>
          </w:p>
          <w:p w:rsidR="00526611" w:rsidRPr="006374C0" w:rsidRDefault="00526611" w:rsidP="00515E11">
            <w:pPr>
              <w:pStyle w:val="CommentText"/>
              <w:rPr>
                <w:lang w:val="en-US"/>
              </w:rPr>
            </w:pPr>
          </w:p>
          <w:p w:rsidR="00526611" w:rsidRPr="006374C0" w:rsidRDefault="00526611" w:rsidP="00515E11">
            <w:pPr>
              <w:pStyle w:val="CommentText"/>
              <w:rPr>
                <w:lang w:val="en-US"/>
              </w:rPr>
            </w:pPr>
          </w:p>
          <w:p w:rsidR="00526611" w:rsidRPr="006374C0" w:rsidRDefault="00526611" w:rsidP="00515E11">
            <w:pPr>
              <w:pStyle w:val="CommentText"/>
              <w:rPr>
                <w:lang w:val="en-US"/>
              </w:rPr>
            </w:pPr>
          </w:p>
          <w:p w:rsidR="00526611" w:rsidRPr="006374C0" w:rsidRDefault="00526611" w:rsidP="00515E11">
            <w:pPr>
              <w:pStyle w:val="CommentText"/>
              <w:rPr>
                <w:lang w:val="en-US"/>
              </w:rPr>
            </w:pPr>
          </w:p>
          <w:p w:rsidR="00526611" w:rsidRPr="006374C0" w:rsidRDefault="00526611" w:rsidP="00515E11">
            <w:pPr>
              <w:pStyle w:val="CommentText"/>
              <w:rPr>
                <w:lang w:val="en-US"/>
              </w:rPr>
            </w:pPr>
          </w:p>
          <w:p w:rsidR="00526611" w:rsidRPr="006374C0" w:rsidRDefault="00526611" w:rsidP="00515E11">
            <w:pPr>
              <w:pStyle w:val="CommentText"/>
              <w:rPr>
                <w:lang w:val="en-US"/>
              </w:rPr>
            </w:pPr>
          </w:p>
          <w:p w:rsidR="00526611" w:rsidRPr="006374C0" w:rsidRDefault="00526611" w:rsidP="00515E11">
            <w:pPr>
              <w:pStyle w:val="CommentText"/>
              <w:rPr>
                <w:lang w:val="en-US"/>
              </w:rPr>
            </w:pPr>
          </w:p>
          <w:p w:rsidR="00526611" w:rsidRPr="006374C0" w:rsidRDefault="00526611" w:rsidP="00515E11">
            <w:pPr>
              <w:pStyle w:val="CommentText"/>
              <w:rPr>
                <w:lang w:val="en-US"/>
              </w:rPr>
            </w:pPr>
          </w:p>
          <w:p w:rsidR="00526611" w:rsidRPr="006374C0" w:rsidRDefault="00526611" w:rsidP="00515E11">
            <w:pPr>
              <w:pStyle w:val="CommentText"/>
              <w:rPr>
                <w:lang w:val="en-US"/>
              </w:rPr>
            </w:pPr>
          </w:p>
          <w:p w:rsidR="00526611" w:rsidRPr="006374C0" w:rsidRDefault="00526611" w:rsidP="00515E11">
            <w:pPr>
              <w:pStyle w:val="CommentText"/>
              <w:rPr>
                <w:lang w:val="en-US"/>
              </w:rPr>
            </w:pPr>
          </w:p>
          <w:p w:rsidR="00526611" w:rsidRPr="006374C0" w:rsidRDefault="00526611" w:rsidP="00515E11">
            <w:pPr>
              <w:pStyle w:val="CommentText"/>
              <w:rPr>
                <w:lang w:val="en-US"/>
              </w:rPr>
            </w:pPr>
          </w:p>
          <w:p w:rsidR="00526611" w:rsidRPr="006374C0" w:rsidRDefault="00526611" w:rsidP="00515E11">
            <w:pPr>
              <w:pStyle w:val="CommentText"/>
              <w:rPr>
                <w:lang w:val="en-US"/>
              </w:rPr>
            </w:pPr>
          </w:p>
          <w:p w:rsidR="00526611" w:rsidRPr="006374C0" w:rsidRDefault="00526611" w:rsidP="00515E11">
            <w:pPr>
              <w:pStyle w:val="CommentText"/>
              <w:rPr>
                <w:lang w:val="en-US"/>
              </w:rPr>
            </w:pPr>
          </w:p>
          <w:p w:rsidR="00526611" w:rsidRPr="006374C0" w:rsidRDefault="00526611" w:rsidP="00515E11">
            <w:pPr>
              <w:pStyle w:val="CommentText"/>
              <w:rPr>
                <w:lang w:val="en-US"/>
              </w:rPr>
            </w:pPr>
          </w:p>
          <w:p w:rsidR="00526611" w:rsidRPr="006374C0" w:rsidRDefault="00526611" w:rsidP="00515E11">
            <w:pPr>
              <w:pStyle w:val="CommentText"/>
              <w:rPr>
                <w:lang w:val="en-US"/>
              </w:rPr>
            </w:pPr>
          </w:p>
          <w:p w:rsidR="00526611" w:rsidRPr="006374C0" w:rsidRDefault="00526611" w:rsidP="00515E11">
            <w:pPr>
              <w:pStyle w:val="CommentText"/>
              <w:rPr>
                <w:b/>
                <w:lang w:val="en-US"/>
              </w:rPr>
            </w:pPr>
          </w:p>
        </w:tc>
        <w:tc>
          <w:tcPr>
            <w:tcW w:w="5128" w:type="dxa"/>
            <w:gridSpan w:val="3"/>
            <w:shd w:val="clear" w:color="auto" w:fill="auto"/>
          </w:tcPr>
          <w:p w:rsidR="00526611" w:rsidRPr="006374C0" w:rsidRDefault="00526611" w:rsidP="004E4924">
            <w:pPr>
              <w:pStyle w:val="CommentText"/>
              <w:numPr>
                <w:ilvl w:val="0"/>
                <w:numId w:val="275"/>
              </w:numPr>
              <w:spacing w:after="120"/>
            </w:pPr>
            <w:r w:rsidRPr="006374C0">
              <w:rPr>
                <w:rFonts w:cs="Sylfaen"/>
                <w:lang w:val="en-US"/>
              </w:rPr>
              <w:t>Դ</w:t>
            </w:r>
            <w:r w:rsidRPr="006374C0">
              <w:rPr>
                <w:rFonts w:cs="Sylfaen"/>
              </w:rPr>
              <w:t>ատարաններում</w:t>
            </w:r>
            <w:r w:rsidRPr="006374C0">
              <w:t xml:space="preserve"> </w:t>
            </w:r>
            <w:r w:rsidRPr="006374C0">
              <w:rPr>
                <w:rFonts w:cs="Sylfaen"/>
              </w:rPr>
              <w:t>ներդնել</w:t>
            </w:r>
            <w:r w:rsidRPr="006374C0">
              <w:t xml:space="preserve"> </w:t>
            </w:r>
            <w:r w:rsidRPr="006374C0">
              <w:rPr>
                <w:rFonts w:cs="Sylfaen"/>
              </w:rPr>
              <w:t>և</w:t>
            </w:r>
            <w:r w:rsidRPr="006374C0">
              <w:t xml:space="preserve"> </w:t>
            </w:r>
            <w:r w:rsidRPr="006374C0">
              <w:rPr>
                <w:rFonts w:cs="Sylfaen"/>
              </w:rPr>
              <w:t>գործարկել</w:t>
            </w:r>
            <w:r w:rsidRPr="006374C0">
              <w:t xml:space="preserve"> </w:t>
            </w:r>
            <w:r w:rsidRPr="006374C0">
              <w:rPr>
                <w:rFonts w:cs="Sylfaen"/>
              </w:rPr>
              <w:t>միասնական</w:t>
            </w:r>
            <w:r w:rsidRPr="006374C0">
              <w:t xml:space="preserve"> </w:t>
            </w:r>
            <w:r w:rsidRPr="006374C0">
              <w:rPr>
                <w:rFonts w:cs="Sylfaen"/>
              </w:rPr>
              <w:t>էլեկտրոնային</w:t>
            </w:r>
            <w:r w:rsidRPr="006374C0">
              <w:t xml:space="preserve"> </w:t>
            </w:r>
            <w:r w:rsidRPr="006374C0">
              <w:rPr>
                <w:rFonts w:cs="Sylfaen"/>
              </w:rPr>
              <w:t>կառավարման</w:t>
            </w:r>
            <w:r w:rsidRPr="006374C0">
              <w:t xml:space="preserve"> </w:t>
            </w:r>
            <w:r w:rsidRPr="006374C0">
              <w:rPr>
                <w:rFonts w:cs="Sylfaen"/>
              </w:rPr>
              <w:t>համակարգ</w:t>
            </w:r>
            <w:r w:rsidRPr="006374C0">
              <w:rPr>
                <w:rFonts w:cs="Sylfaen"/>
                <w:lang w:val="en-US"/>
              </w:rPr>
              <w:t xml:space="preserve"> (e-court)</w:t>
            </w:r>
            <w:r w:rsidRPr="006374C0">
              <w:t xml:space="preserve">` </w:t>
            </w:r>
            <w:r w:rsidRPr="006374C0">
              <w:rPr>
                <w:rFonts w:cs="Sylfaen"/>
              </w:rPr>
              <w:t>դրանում</w:t>
            </w:r>
            <w:r w:rsidRPr="006374C0">
              <w:t xml:space="preserve"> </w:t>
            </w:r>
            <w:r w:rsidRPr="006374C0">
              <w:rPr>
                <w:rFonts w:cs="Sylfaen"/>
              </w:rPr>
              <w:t>ներառելով</w:t>
            </w:r>
            <w:r w:rsidRPr="006374C0">
              <w:t xml:space="preserve"> </w:t>
            </w:r>
            <w:r w:rsidRPr="006374C0">
              <w:rPr>
                <w:rFonts w:cs="Sylfaen"/>
              </w:rPr>
              <w:t>էլեկտրոնային</w:t>
            </w:r>
            <w:r w:rsidRPr="006374C0">
              <w:t xml:space="preserve"> </w:t>
            </w:r>
            <w:r w:rsidRPr="006374C0">
              <w:rPr>
                <w:rFonts w:cs="Sylfaen"/>
              </w:rPr>
              <w:t>կառավարման</w:t>
            </w:r>
            <w:r w:rsidRPr="006374C0">
              <w:t xml:space="preserve"> </w:t>
            </w:r>
            <w:r w:rsidRPr="006374C0">
              <w:rPr>
                <w:rFonts w:cs="Sylfaen"/>
              </w:rPr>
              <w:t>այլ</w:t>
            </w:r>
            <w:r w:rsidRPr="006374C0">
              <w:t xml:space="preserve"> </w:t>
            </w:r>
            <w:r w:rsidRPr="006374C0">
              <w:rPr>
                <w:rFonts w:cs="Sylfaen"/>
              </w:rPr>
              <w:t>համակարգեր՝</w:t>
            </w:r>
            <w:r w:rsidRPr="006374C0">
              <w:t xml:space="preserve"> </w:t>
            </w:r>
            <w:r w:rsidRPr="006374C0">
              <w:rPr>
                <w:rFonts w:cs="Sylfaen"/>
              </w:rPr>
              <w:t>ապահովելով</w:t>
            </w:r>
            <w:r w:rsidRPr="006374C0">
              <w:t xml:space="preserve"> </w:t>
            </w:r>
            <w:r w:rsidRPr="006374C0">
              <w:rPr>
                <w:rFonts w:cs="Sylfaen"/>
              </w:rPr>
              <w:t>դրանց</w:t>
            </w:r>
            <w:r w:rsidRPr="006374C0">
              <w:t xml:space="preserve"> </w:t>
            </w:r>
            <w:r w:rsidRPr="006374C0">
              <w:rPr>
                <w:rFonts w:cs="Sylfaen"/>
              </w:rPr>
              <w:t>միասնականացումը</w:t>
            </w:r>
            <w:r w:rsidRPr="006374C0">
              <w:t>:</w:t>
            </w:r>
          </w:p>
          <w:p w:rsidR="00526611" w:rsidRPr="006374C0" w:rsidRDefault="00526611" w:rsidP="004E4924">
            <w:pPr>
              <w:pStyle w:val="CommentText"/>
              <w:numPr>
                <w:ilvl w:val="0"/>
                <w:numId w:val="275"/>
              </w:numPr>
              <w:spacing w:after="120"/>
            </w:pPr>
            <w:r w:rsidRPr="006374C0">
              <w:rPr>
                <w:rFonts w:cs="Sylfaen"/>
              </w:rPr>
              <w:t>Իրականացնել</w:t>
            </w:r>
            <w:r w:rsidRPr="006374C0">
              <w:t xml:space="preserve"> </w:t>
            </w:r>
            <w:r w:rsidRPr="006374C0">
              <w:rPr>
                <w:rFonts w:cs="Sylfaen"/>
              </w:rPr>
              <w:t>ծրագրային</w:t>
            </w:r>
            <w:r w:rsidRPr="006374C0">
              <w:t xml:space="preserve"> </w:t>
            </w:r>
            <w:r w:rsidRPr="006374C0">
              <w:rPr>
                <w:rFonts w:cs="Sylfaen"/>
              </w:rPr>
              <w:t>ապահովում՝</w:t>
            </w:r>
            <w:r w:rsidRPr="006374C0">
              <w:t xml:space="preserve"> </w:t>
            </w:r>
            <w:r w:rsidRPr="006374C0">
              <w:rPr>
                <w:rFonts w:cs="Sylfaen"/>
              </w:rPr>
              <w:t>էլեկտրոնային</w:t>
            </w:r>
            <w:r w:rsidRPr="006374C0">
              <w:t xml:space="preserve"> </w:t>
            </w:r>
            <w:r w:rsidRPr="006374C0">
              <w:rPr>
                <w:rFonts w:cs="Sylfaen"/>
              </w:rPr>
              <w:t>եղանակով</w:t>
            </w:r>
            <w:r w:rsidRPr="006374C0">
              <w:t xml:space="preserve"> </w:t>
            </w:r>
            <w:r w:rsidRPr="006374C0">
              <w:rPr>
                <w:rFonts w:cs="Sylfaen"/>
              </w:rPr>
              <w:t>դատարան</w:t>
            </w:r>
            <w:r w:rsidRPr="006374C0">
              <w:t xml:space="preserve"> </w:t>
            </w:r>
            <w:r w:rsidRPr="006374C0">
              <w:rPr>
                <w:rFonts w:cs="Sylfaen"/>
              </w:rPr>
              <w:t>դիմելու</w:t>
            </w:r>
            <w:r w:rsidRPr="006374C0">
              <w:t xml:space="preserve">, </w:t>
            </w:r>
            <w:r w:rsidRPr="006374C0">
              <w:rPr>
                <w:rFonts w:cs="Sylfaen"/>
              </w:rPr>
              <w:t>էլեկտրոնային</w:t>
            </w:r>
            <w:r w:rsidRPr="006374C0">
              <w:t xml:space="preserve"> </w:t>
            </w:r>
            <w:r w:rsidRPr="006374C0">
              <w:rPr>
                <w:rFonts w:cs="Sylfaen"/>
              </w:rPr>
              <w:t>դատական</w:t>
            </w:r>
            <w:r w:rsidRPr="006374C0">
              <w:t xml:space="preserve"> </w:t>
            </w:r>
            <w:r w:rsidRPr="006374C0">
              <w:rPr>
                <w:rFonts w:cs="Sylfaen"/>
              </w:rPr>
              <w:t>գործ</w:t>
            </w:r>
            <w:r w:rsidRPr="006374C0">
              <w:t xml:space="preserve"> </w:t>
            </w:r>
            <w:r w:rsidRPr="006374C0">
              <w:rPr>
                <w:rFonts w:cs="Sylfaen"/>
              </w:rPr>
              <w:t>ստեղծելու</w:t>
            </w:r>
            <w:r w:rsidRPr="006374C0">
              <w:t xml:space="preserve"> </w:t>
            </w:r>
            <w:r w:rsidRPr="006374C0">
              <w:rPr>
                <w:rFonts w:cs="Sylfaen"/>
              </w:rPr>
              <w:t>համար՝</w:t>
            </w:r>
            <w:r w:rsidRPr="006374C0">
              <w:t xml:space="preserve"> </w:t>
            </w:r>
            <w:r w:rsidRPr="006374C0">
              <w:rPr>
                <w:rFonts w:cs="Sylfaen"/>
              </w:rPr>
              <w:t>ապահովելով</w:t>
            </w:r>
            <w:r w:rsidRPr="006374C0">
              <w:t xml:space="preserve">  </w:t>
            </w:r>
            <w:r w:rsidRPr="006374C0">
              <w:rPr>
                <w:rFonts w:cs="Sylfaen"/>
              </w:rPr>
              <w:t>գործերի</w:t>
            </w:r>
            <w:r w:rsidRPr="006374C0">
              <w:t xml:space="preserve"> </w:t>
            </w:r>
            <w:r w:rsidRPr="006374C0">
              <w:rPr>
                <w:rFonts w:cs="Sylfaen"/>
              </w:rPr>
              <w:t>մեկ</w:t>
            </w:r>
            <w:r w:rsidRPr="006374C0">
              <w:t xml:space="preserve"> </w:t>
            </w:r>
            <w:r w:rsidRPr="006374C0">
              <w:rPr>
                <w:rFonts w:cs="Sylfaen"/>
              </w:rPr>
              <w:t>ատյանի</w:t>
            </w:r>
            <w:r w:rsidRPr="006374C0">
              <w:t xml:space="preserve"> </w:t>
            </w:r>
            <w:r w:rsidRPr="006374C0">
              <w:rPr>
                <w:rFonts w:cs="Sylfaen"/>
              </w:rPr>
              <w:t>դատարանից</w:t>
            </w:r>
            <w:r w:rsidRPr="006374C0">
              <w:t xml:space="preserve"> </w:t>
            </w:r>
            <w:r w:rsidRPr="006374C0">
              <w:rPr>
                <w:rFonts w:cs="Sylfaen"/>
              </w:rPr>
              <w:t>մեկ</w:t>
            </w:r>
            <w:r w:rsidRPr="006374C0">
              <w:t xml:space="preserve"> </w:t>
            </w:r>
            <w:r w:rsidRPr="006374C0">
              <w:rPr>
                <w:rFonts w:cs="Sylfaen"/>
              </w:rPr>
              <w:t>այլ</w:t>
            </w:r>
            <w:r w:rsidRPr="006374C0">
              <w:t xml:space="preserve"> </w:t>
            </w:r>
            <w:r w:rsidRPr="006374C0">
              <w:rPr>
                <w:rFonts w:cs="Sylfaen"/>
              </w:rPr>
              <w:t>ատյանի</w:t>
            </w:r>
            <w:r w:rsidRPr="006374C0">
              <w:t xml:space="preserve"> </w:t>
            </w:r>
            <w:r w:rsidRPr="006374C0">
              <w:rPr>
                <w:rFonts w:cs="Sylfaen"/>
              </w:rPr>
              <w:t>դատարան</w:t>
            </w:r>
            <w:r w:rsidRPr="006374C0">
              <w:t xml:space="preserve"> </w:t>
            </w:r>
            <w:r w:rsidRPr="006374C0">
              <w:rPr>
                <w:rFonts w:cs="Sylfaen"/>
              </w:rPr>
              <w:t>և</w:t>
            </w:r>
            <w:r w:rsidRPr="006374C0">
              <w:t xml:space="preserve"> </w:t>
            </w:r>
            <w:r w:rsidRPr="006374C0">
              <w:rPr>
                <w:rFonts w:cs="Sylfaen"/>
              </w:rPr>
              <w:t>միևնույն</w:t>
            </w:r>
            <w:r w:rsidRPr="006374C0">
              <w:t xml:space="preserve"> </w:t>
            </w:r>
            <w:r w:rsidRPr="006374C0">
              <w:rPr>
                <w:rFonts w:cs="Sylfaen"/>
              </w:rPr>
              <w:t>ատյանի</w:t>
            </w:r>
            <w:r w:rsidRPr="006374C0">
              <w:t xml:space="preserve"> </w:t>
            </w:r>
            <w:r w:rsidRPr="006374C0">
              <w:rPr>
                <w:rFonts w:cs="Sylfaen"/>
              </w:rPr>
              <w:t>դատարանի</w:t>
            </w:r>
            <w:r w:rsidRPr="006374C0">
              <w:t xml:space="preserve"> </w:t>
            </w:r>
            <w:r w:rsidRPr="006374C0">
              <w:rPr>
                <w:rFonts w:cs="Sylfaen"/>
              </w:rPr>
              <w:t>նստավայրերի</w:t>
            </w:r>
            <w:r w:rsidRPr="006374C0">
              <w:t xml:space="preserve"> </w:t>
            </w:r>
            <w:r w:rsidRPr="006374C0">
              <w:rPr>
                <w:rFonts w:cs="Sylfaen"/>
              </w:rPr>
              <w:t>միջև</w:t>
            </w:r>
            <w:r w:rsidRPr="006374C0">
              <w:t xml:space="preserve"> </w:t>
            </w:r>
            <w:r w:rsidRPr="006374C0">
              <w:rPr>
                <w:rFonts w:cs="Sylfaen"/>
              </w:rPr>
              <w:t>փոխանցումը</w:t>
            </w:r>
            <w:r w:rsidRPr="006374C0">
              <w:t xml:space="preserve">, </w:t>
            </w:r>
            <w:r w:rsidRPr="006374C0">
              <w:rPr>
                <w:rFonts w:cs="Sylfaen"/>
              </w:rPr>
              <w:t>ինչպես</w:t>
            </w:r>
            <w:r w:rsidRPr="006374C0">
              <w:t xml:space="preserve"> </w:t>
            </w:r>
            <w:r w:rsidRPr="006374C0">
              <w:rPr>
                <w:rFonts w:cs="Sylfaen"/>
              </w:rPr>
              <w:t>նաև</w:t>
            </w:r>
            <w:r w:rsidRPr="006374C0">
              <w:t xml:space="preserve"> </w:t>
            </w:r>
            <w:r w:rsidRPr="006374C0">
              <w:rPr>
                <w:rFonts w:cs="Sylfaen"/>
              </w:rPr>
              <w:t>կողմ</w:t>
            </w:r>
            <w:r w:rsidRPr="006374C0">
              <w:t>-</w:t>
            </w:r>
            <w:r w:rsidRPr="006374C0">
              <w:rPr>
                <w:rFonts w:cs="Sylfaen"/>
              </w:rPr>
              <w:t>կողմ</w:t>
            </w:r>
            <w:r w:rsidRPr="006374C0">
              <w:t xml:space="preserve">, </w:t>
            </w:r>
            <w:r w:rsidRPr="006374C0">
              <w:rPr>
                <w:rFonts w:cs="Sylfaen"/>
              </w:rPr>
              <w:t>կողմ</w:t>
            </w:r>
            <w:r w:rsidRPr="006374C0">
              <w:t>-</w:t>
            </w:r>
            <w:r w:rsidRPr="006374C0">
              <w:rPr>
                <w:rFonts w:cs="Sylfaen"/>
              </w:rPr>
              <w:t>դատարան</w:t>
            </w:r>
            <w:r w:rsidRPr="006374C0">
              <w:t xml:space="preserve"> </w:t>
            </w:r>
            <w:r w:rsidRPr="006374C0">
              <w:rPr>
                <w:rFonts w:cs="Sylfaen"/>
              </w:rPr>
              <w:t>ծանուցման</w:t>
            </w:r>
            <w:r w:rsidRPr="006374C0">
              <w:t xml:space="preserve"> </w:t>
            </w:r>
            <w:r w:rsidRPr="006374C0">
              <w:rPr>
                <w:rFonts w:cs="Sylfaen"/>
              </w:rPr>
              <w:t>արդյունավետ</w:t>
            </w:r>
            <w:r w:rsidRPr="006374C0">
              <w:t xml:space="preserve"> </w:t>
            </w:r>
            <w:r w:rsidRPr="006374C0">
              <w:rPr>
                <w:rFonts w:cs="Sylfaen"/>
              </w:rPr>
              <w:t>համակարգի</w:t>
            </w:r>
            <w:r w:rsidRPr="006374C0">
              <w:t xml:space="preserve"> </w:t>
            </w:r>
            <w:r w:rsidRPr="006374C0">
              <w:rPr>
                <w:rFonts w:cs="Sylfaen"/>
              </w:rPr>
              <w:t>գործարկումը, առցանց</w:t>
            </w:r>
            <w:r w:rsidRPr="006374C0">
              <w:t xml:space="preserve"> </w:t>
            </w:r>
            <w:r w:rsidRPr="006374C0">
              <w:rPr>
                <w:rFonts w:cs="Sylfaen"/>
              </w:rPr>
              <w:t>եղանակով</w:t>
            </w:r>
            <w:r w:rsidRPr="006374C0">
              <w:t xml:space="preserve"> </w:t>
            </w:r>
            <w:r w:rsidRPr="006374C0">
              <w:rPr>
                <w:rFonts w:cs="Sylfaen"/>
              </w:rPr>
              <w:t>գործի</w:t>
            </w:r>
            <w:r w:rsidRPr="006374C0">
              <w:t xml:space="preserve"> </w:t>
            </w:r>
            <w:r w:rsidRPr="006374C0">
              <w:rPr>
                <w:rFonts w:cs="Sylfaen"/>
              </w:rPr>
              <w:t>նյութերին</w:t>
            </w:r>
            <w:r w:rsidRPr="006374C0">
              <w:t xml:space="preserve"> </w:t>
            </w:r>
            <w:r w:rsidRPr="006374C0">
              <w:rPr>
                <w:rFonts w:cs="Sylfaen"/>
              </w:rPr>
              <w:t>ծանոթանալը</w:t>
            </w:r>
            <w:r w:rsidRPr="006374C0">
              <w:t xml:space="preserve">, </w:t>
            </w:r>
            <w:r w:rsidRPr="006374C0">
              <w:rPr>
                <w:rFonts w:cs="Sylfaen"/>
              </w:rPr>
              <w:t>պատճեններ</w:t>
            </w:r>
            <w:r w:rsidRPr="006374C0">
              <w:t xml:space="preserve"> </w:t>
            </w:r>
            <w:r w:rsidRPr="006374C0">
              <w:rPr>
                <w:rFonts w:cs="Sylfaen"/>
              </w:rPr>
              <w:t>ստանալը</w:t>
            </w:r>
            <w:r w:rsidRPr="006374C0">
              <w:t xml:space="preserve">, </w:t>
            </w:r>
            <w:r w:rsidRPr="006374C0">
              <w:rPr>
                <w:rFonts w:cs="Sylfaen"/>
              </w:rPr>
              <w:t>ապացույցներ</w:t>
            </w:r>
            <w:r w:rsidRPr="006374C0">
              <w:t xml:space="preserve"> </w:t>
            </w:r>
            <w:r w:rsidRPr="006374C0">
              <w:rPr>
                <w:rFonts w:cs="Sylfaen"/>
              </w:rPr>
              <w:t>ներկայացնելը</w:t>
            </w:r>
            <w:r w:rsidRPr="006374C0">
              <w:t xml:space="preserve">, </w:t>
            </w:r>
            <w:r w:rsidRPr="006374C0">
              <w:rPr>
                <w:rFonts w:cs="Sylfaen"/>
              </w:rPr>
              <w:t>միջնորդություններ</w:t>
            </w:r>
            <w:r w:rsidRPr="006374C0">
              <w:t xml:space="preserve"> </w:t>
            </w:r>
            <w:r w:rsidRPr="006374C0">
              <w:rPr>
                <w:rFonts w:cs="Sylfaen"/>
              </w:rPr>
              <w:t>և</w:t>
            </w:r>
            <w:r w:rsidRPr="006374C0">
              <w:t xml:space="preserve"> </w:t>
            </w:r>
            <w:r w:rsidRPr="006374C0">
              <w:rPr>
                <w:rFonts w:cs="Sylfaen"/>
              </w:rPr>
              <w:t>դատավարական</w:t>
            </w:r>
            <w:r w:rsidRPr="006374C0">
              <w:t xml:space="preserve"> </w:t>
            </w:r>
            <w:r w:rsidRPr="006374C0">
              <w:rPr>
                <w:rFonts w:cs="Sylfaen"/>
              </w:rPr>
              <w:t>այլ</w:t>
            </w:r>
            <w:r w:rsidRPr="006374C0">
              <w:t xml:space="preserve"> </w:t>
            </w:r>
            <w:r w:rsidRPr="006374C0">
              <w:rPr>
                <w:rFonts w:cs="Sylfaen"/>
              </w:rPr>
              <w:t>գործողություններ</w:t>
            </w:r>
            <w:r w:rsidRPr="006374C0">
              <w:t xml:space="preserve"> </w:t>
            </w:r>
            <w:r w:rsidRPr="006374C0">
              <w:rPr>
                <w:rFonts w:cs="Sylfaen"/>
              </w:rPr>
              <w:t>կատարելը</w:t>
            </w:r>
            <w:r w:rsidRPr="006374C0">
              <w:t>:</w:t>
            </w:r>
          </w:p>
          <w:p w:rsidR="00526611" w:rsidRPr="006374C0" w:rsidRDefault="00526611" w:rsidP="004E4924">
            <w:pPr>
              <w:pStyle w:val="CommentText"/>
              <w:numPr>
                <w:ilvl w:val="0"/>
                <w:numId w:val="275"/>
              </w:numPr>
              <w:spacing w:after="120"/>
            </w:pPr>
            <w:r w:rsidRPr="006374C0">
              <w:rPr>
                <w:rFonts w:cs="Sylfaen"/>
              </w:rPr>
              <w:t>Դատարաններում</w:t>
            </w:r>
            <w:r w:rsidRPr="006374C0">
              <w:t xml:space="preserve"> </w:t>
            </w:r>
            <w:r w:rsidRPr="006374C0">
              <w:rPr>
                <w:rFonts w:cs="Sylfaen"/>
              </w:rPr>
              <w:t>ներդնել</w:t>
            </w:r>
            <w:r w:rsidRPr="006374C0">
              <w:t xml:space="preserve"> </w:t>
            </w:r>
            <w:r w:rsidRPr="006374C0">
              <w:rPr>
                <w:rFonts w:cs="Sylfaen"/>
              </w:rPr>
              <w:t>էլեկտրոնային</w:t>
            </w:r>
            <w:r w:rsidRPr="006374C0">
              <w:t xml:space="preserve"> </w:t>
            </w:r>
            <w:r w:rsidRPr="006374C0">
              <w:rPr>
                <w:rFonts w:cs="Sylfaen"/>
              </w:rPr>
              <w:t>փաստաթղթաշրջանառության</w:t>
            </w:r>
            <w:r w:rsidRPr="006374C0">
              <w:t xml:space="preserve"> </w:t>
            </w:r>
            <w:r w:rsidRPr="006374C0">
              <w:rPr>
                <w:rFonts w:cs="Sylfaen"/>
              </w:rPr>
              <w:t>համակարգ</w:t>
            </w:r>
            <w:r w:rsidRPr="006374C0">
              <w:t>:</w:t>
            </w:r>
          </w:p>
          <w:p w:rsidR="00526611" w:rsidRPr="006374C0" w:rsidRDefault="00526611" w:rsidP="004E4924">
            <w:pPr>
              <w:pStyle w:val="CommentText"/>
              <w:numPr>
                <w:ilvl w:val="0"/>
                <w:numId w:val="275"/>
              </w:numPr>
              <w:spacing w:after="120"/>
            </w:pPr>
            <w:r w:rsidRPr="006374C0">
              <w:rPr>
                <w:rFonts w:cs="Sylfaen"/>
              </w:rPr>
              <w:t>Ներդնել</w:t>
            </w:r>
            <w:r w:rsidRPr="006374C0">
              <w:t xml:space="preserve"> </w:t>
            </w:r>
            <w:r w:rsidRPr="006374C0">
              <w:rPr>
                <w:rFonts w:cs="Sylfaen"/>
              </w:rPr>
              <w:t>Դատական</w:t>
            </w:r>
            <w:r w:rsidRPr="006374C0">
              <w:t xml:space="preserve"> </w:t>
            </w:r>
            <w:r w:rsidRPr="006374C0">
              <w:rPr>
                <w:rFonts w:cs="Sylfaen"/>
              </w:rPr>
              <w:t>դեպարտամենտում</w:t>
            </w:r>
            <w:r w:rsidRPr="006374C0">
              <w:t xml:space="preserve"> </w:t>
            </w:r>
            <w:r w:rsidRPr="006374C0">
              <w:rPr>
                <w:rFonts w:cs="Sylfaen"/>
              </w:rPr>
              <w:t>պաշտոնական</w:t>
            </w:r>
            <w:r w:rsidRPr="006374C0">
              <w:t xml:space="preserve"> </w:t>
            </w:r>
            <w:r w:rsidRPr="006374C0">
              <w:rPr>
                <w:rFonts w:cs="Sylfaen"/>
              </w:rPr>
              <w:t>առցանց</w:t>
            </w:r>
            <w:r w:rsidRPr="006374C0">
              <w:t xml:space="preserve"> </w:t>
            </w:r>
            <w:r w:rsidRPr="006374C0">
              <w:rPr>
                <w:rFonts w:cs="Sylfaen"/>
              </w:rPr>
              <w:t>նամակագրության</w:t>
            </w:r>
            <w:r w:rsidRPr="006374C0">
              <w:t xml:space="preserve"> </w:t>
            </w:r>
            <w:r w:rsidRPr="006374C0">
              <w:rPr>
                <w:rFonts w:cs="Sylfaen"/>
              </w:rPr>
              <w:t>համակարգ՝</w:t>
            </w:r>
            <w:r w:rsidRPr="006374C0">
              <w:t xml:space="preserve"> </w:t>
            </w:r>
            <w:r w:rsidRPr="006374C0">
              <w:rPr>
                <w:rFonts w:cs="Sylfaen"/>
              </w:rPr>
              <w:t>համակարգի</w:t>
            </w:r>
            <w:r w:rsidRPr="006374C0">
              <w:t xml:space="preserve"> </w:t>
            </w:r>
            <w:r w:rsidRPr="006374C0">
              <w:rPr>
                <w:rFonts w:cs="Sylfaen"/>
              </w:rPr>
              <w:t>միջոցով</w:t>
            </w:r>
            <w:r w:rsidRPr="006374C0">
              <w:t xml:space="preserve"> </w:t>
            </w:r>
            <w:r w:rsidRPr="006374C0">
              <w:rPr>
                <w:rFonts w:cs="Sylfaen"/>
              </w:rPr>
              <w:t>ապահովելով</w:t>
            </w:r>
            <w:r w:rsidRPr="006374C0">
              <w:t xml:space="preserve"> </w:t>
            </w:r>
            <w:r w:rsidRPr="006374C0">
              <w:rPr>
                <w:rFonts w:cs="Sylfaen"/>
              </w:rPr>
              <w:t>էլեկտրոնային</w:t>
            </w:r>
            <w:r w:rsidRPr="006374C0">
              <w:t xml:space="preserve"> </w:t>
            </w:r>
            <w:r w:rsidRPr="006374C0">
              <w:rPr>
                <w:rFonts w:cs="Sylfaen"/>
              </w:rPr>
              <w:t>փաստաթղթերի</w:t>
            </w:r>
            <w:r w:rsidRPr="006374C0">
              <w:t xml:space="preserve"> </w:t>
            </w:r>
            <w:r w:rsidRPr="006374C0">
              <w:rPr>
                <w:rFonts w:cs="Sylfaen"/>
              </w:rPr>
              <w:t>շրջանառությունը</w:t>
            </w:r>
            <w:r w:rsidRPr="006374C0">
              <w:t xml:space="preserve"> </w:t>
            </w:r>
            <w:r w:rsidRPr="006374C0">
              <w:rPr>
                <w:rFonts w:cs="Sylfaen"/>
              </w:rPr>
              <w:t>ֆիզիկական</w:t>
            </w:r>
            <w:r w:rsidRPr="006374C0">
              <w:t xml:space="preserve"> </w:t>
            </w:r>
            <w:r w:rsidRPr="006374C0">
              <w:rPr>
                <w:rFonts w:cs="Sylfaen"/>
              </w:rPr>
              <w:t>անձանց</w:t>
            </w:r>
            <w:r w:rsidRPr="006374C0">
              <w:t xml:space="preserve"> </w:t>
            </w:r>
            <w:r w:rsidRPr="006374C0">
              <w:rPr>
                <w:rFonts w:cs="Sylfaen"/>
              </w:rPr>
              <w:t>և</w:t>
            </w:r>
            <w:r w:rsidRPr="006374C0">
              <w:t xml:space="preserve"> </w:t>
            </w:r>
            <w:r w:rsidRPr="006374C0">
              <w:rPr>
                <w:rFonts w:cs="Sylfaen"/>
              </w:rPr>
              <w:t>դատական</w:t>
            </w:r>
            <w:r w:rsidRPr="006374C0">
              <w:t xml:space="preserve"> </w:t>
            </w:r>
            <w:r w:rsidRPr="006374C0">
              <w:rPr>
                <w:rFonts w:cs="Sylfaen"/>
              </w:rPr>
              <w:t>դեպարտամենտի</w:t>
            </w:r>
            <w:r w:rsidRPr="006374C0">
              <w:t xml:space="preserve"> </w:t>
            </w:r>
            <w:r w:rsidRPr="006374C0">
              <w:rPr>
                <w:rFonts w:cs="Sylfaen"/>
              </w:rPr>
              <w:t>միջև՝</w:t>
            </w:r>
            <w:r w:rsidRPr="006374C0">
              <w:t xml:space="preserve"> </w:t>
            </w:r>
            <w:r w:rsidRPr="006374C0">
              <w:rPr>
                <w:rFonts w:cs="Sylfaen"/>
              </w:rPr>
              <w:t>քաղաքացիների</w:t>
            </w:r>
            <w:r w:rsidRPr="006374C0">
              <w:t xml:space="preserve"> </w:t>
            </w:r>
            <w:r w:rsidRPr="006374C0">
              <w:rPr>
                <w:rFonts w:cs="Sylfaen"/>
              </w:rPr>
              <w:t>համար</w:t>
            </w:r>
            <w:r w:rsidRPr="006374C0">
              <w:t xml:space="preserve"> </w:t>
            </w:r>
            <w:r w:rsidRPr="006374C0">
              <w:rPr>
                <w:rFonts w:cs="Sylfaen"/>
              </w:rPr>
              <w:t>ստեղծելով</w:t>
            </w:r>
            <w:r w:rsidRPr="006374C0">
              <w:t xml:space="preserve">  </w:t>
            </w:r>
            <w:r w:rsidRPr="006374C0">
              <w:rPr>
                <w:rFonts w:cs="Sylfaen"/>
              </w:rPr>
              <w:t>առցանց</w:t>
            </w:r>
            <w:r w:rsidRPr="006374C0">
              <w:t xml:space="preserve"> </w:t>
            </w:r>
            <w:r w:rsidRPr="006374C0">
              <w:rPr>
                <w:rFonts w:cs="Sylfaen"/>
              </w:rPr>
              <w:t>եղանակով</w:t>
            </w:r>
            <w:r w:rsidRPr="006374C0">
              <w:t xml:space="preserve"> </w:t>
            </w:r>
            <w:r w:rsidRPr="006374C0">
              <w:rPr>
                <w:rFonts w:cs="Sylfaen"/>
              </w:rPr>
              <w:t>պաշտոնական</w:t>
            </w:r>
            <w:r w:rsidRPr="006374C0">
              <w:t xml:space="preserve"> </w:t>
            </w:r>
            <w:r w:rsidRPr="006374C0">
              <w:rPr>
                <w:rFonts w:cs="Sylfaen"/>
              </w:rPr>
              <w:t>դիմում</w:t>
            </w:r>
            <w:r w:rsidRPr="006374C0">
              <w:t xml:space="preserve">, </w:t>
            </w:r>
            <w:r w:rsidRPr="006374C0">
              <w:rPr>
                <w:rFonts w:cs="Sylfaen"/>
              </w:rPr>
              <w:t>առաջարկ</w:t>
            </w:r>
            <w:r w:rsidRPr="006374C0">
              <w:t xml:space="preserve"> </w:t>
            </w:r>
            <w:r w:rsidRPr="006374C0">
              <w:rPr>
                <w:rFonts w:cs="Sylfaen"/>
              </w:rPr>
              <w:t>ներկայացնելու</w:t>
            </w:r>
            <w:r w:rsidRPr="006374C0">
              <w:t xml:space="preserve">, </w:t>
            </w:r>
            <w:r w:rsidRPr="006374C0">
              <w:rPr>
                <w:rFonts w:cs="Sylfaen"/>
              </w:rPr>
              <w:t>դիմումի</w:t>
            </w:r>
            <w:r w:rsidRPr="006374C0">
              <w:t xml:space="preserve"> </w:t>
            </w:r>
            <w:r w:rsidRPr="006374C0">
              <w:rPr>
                <w:rFonts w:cs="Sylfaen"/>
              </w:rPr>
              <w:t>ընթացքին</w:t>
            </w:r>
            <w:r w:rsidRPr="006374C0">
              <w:t xml:space="preserve"> </w:t>
            </w:r>
            <w:r w:rsidRPr="006374C0">
              <w:rPr>
                <w:rFonts w:cs="Sylfaen"/>
              </w:rPr>
              <w:t>դատալեքս</w:t>
            </w:r>
            <w:r w:rsidRPr="006374C0">
              <w:t xml:space="preserve"> </w:t>
            </w:r>
            <w:r w:rsidRPr="006374C0">
              <w:rPr>
                <w:rFonts w:cs="Sylfaen"/>
              </w:rPr>
              <w:t>կայքում</w:t>
            </w:r>
            <w:r w:rsidRPr="006374C0">
              <w:t xml:space="preserve"> </w:t>
            </w:r>
            <w:r w:rsidRPr="006374C0">
              <w:rPr>
                <w:rFonts w:cs="Sylfaen"/>
              </w:rPr>
              <w:t>հետևելու</w:t>
            </w:r>
            <w:r w:rsidRPr="006374C0">
              <w:t xml:space="preserve"> </w:t>
            </w:r>
            <w:r w:rsidRPr="006374C0">
              <w:rPr>
                <w:rFonts w:cs="Sylfaen"/>
              </w:rPr>
              <w:t>հնարավորություն</w:t>
            </w:r>
            <w:r w:rsidRPr="006374C0">
              <w:t>:</w:t>
            </w:r>
          </w:p>
          <w:p w:rsidR="00526611" w:rsidRPr="006374C0" w:rsidRDefault="00526611" w:rsidP="004E4924">
            <w:pPr>
              <w:pStyle w:val="CommentText"/>
              <w:numPr>
                <w:ilvl w:val="0"/>
                <w:numId w:val="275"/>
              </w:numPr>
              <w:spacing w:after="120"/>
            </w:pPr>
            <w:r w:rsidRPr="006374C0">
              <w:rPr>
                <w:rFonts w:cs="Sylfaen"/>
              </w:rPr>
              <w:t>Ներդնել</w:t>
            </w:r>
            <w:r w:rsidRPr="006374C0">
              <w:t xml:space="preserve"> </w:t>
            </w:r>
            <w:r w:rsidRPr="006374C0">
              <w:rPr>
                <w:rFonts w:cs="Sylfaen"/>
              </w:rPr>
              <w:t>դատական</w:t>
            </w:r>
            <w:r w:rsidRPr="006374C0">
              <w:t xml:space="preserve"> </w:t>
            </w:r>
            <w:r w:rsidRPr="006374C0">
              <w:rPr>
                <w:rFonts w:cs="Sylfaen"/>
              </w:rPr>
              <w:t>իշխանությանն</w:t>
            </w:r>
            <w:r w:rsidRPr="006374C0">
              <w:t xml:space="preserve"> </w:t>
            </w:r>
            <w:r w:rsidRPr="006374C0">
              <w:rPr>
                <w:rFonts w:cs="Sylfaen"/>
              </w:rPr>
              <w:t>առնչվող</w:t>
            </w:r>
            <w:r w:rsidRPr="006374C0">
              <w:t xml:space="preserve"> </w:t>
            </w:r>
            <w:r w:rsidRPr="006374C0">
              <w:rPr>
                <w:rFonts w:cs="Sylfaen"/>
              </w:rPr>
              <w:t>այլ</w:t>
            </w:r>
            <w:r w:rsidRPr="006374C0">
              <w:t xml:space="preserve"> </w:t>
            </w:r>
            <w:r w:rsidRPr="006374C0">
              <w:rPr>
                <w:rFonts w:cs="Sylfaen"/>
              </w:rPr>
              <w:t>գերատեսչություների</w:t>
            </w:r>
            <w:r w:rsidRPr="006374C0">
              <w:t xml:space="preserve"> </w:t>
            </w:r>
            <w:r w:rsidRPr="006374C0">
              <w:rPr>
                <w:rFonts w:cs="Sylfaen"/>
              </w:rPr>
              <w:t>հետ</w:t>
            </w:r>
            <w:r w:rsidRPr="006374C0">
              <w:t xml:space="preserve"> </w:t>
            </w:r>
            <w:r w:rsidRPr="006374C0">
              <w:rPr>
                <w:rFonts w:cs="Sylfaen"/>
              </w:rPr>
              <w:t>տեղեկատվության</w:t>
            </w:r>
            <w:r w:rsidRPr="006374C0">
              <w:t xml:space="preserve"> </w:t>
            </w:r>
            <w:r w:rsidRPr="006374C0">
              <w:rPr>
                <w:rFonts w:cs="Sylfaen"/>
              </w:rPr>
              <w:t>տրամադրման</w:t>
            </w:r>
            <w:r w:rsidRPr="006374C0">
              <w:t xml:space="preserve"> </w:t>
            </w:r>
            <w:r w:rsidRPr="006374C0">
              <w:rPr>
                <w:rFonts w:cs="Sylfaen"/>
              </w:rPr>
              <w:t>և</w:t>
            </w:r>
            <w:r w:rsidRPr="006374C0">
              <w:t xml:space="preserve"> </w:t>
            </w:r>
            <w:r w:rsidRPr="006374C0">
              <w:rPr>
                <w:rFonts w:cs="Sylfaen"/>
              </w:rPr>
              <w:t>ստացման</w:t>
            </w:r>
            <w:r w:rsidRPr="006374C0">
              <w:t xml:space="preserve"> </w:t>
            </w:r>
            <w:r w:rsidRPr="006374C0">
              <w:rPr>
                <w:rFonts w:cs="Sylfaen"/>
              </w:rPr>
              <w:t>համակարգ</w:t>
            </w:r>
            <w:r w:rsidRPr="006374C0">
              <w:t xml:space="preserve">, </w:t>
            </w:r>
            <w:r w:rsidRPr="006374C0">
              <w:rPr>
                <w:rFonts w:cs="Sylfaen"/>
              </w:rPr>
              <w:t>ինչը</w:t>
            </w:r>
            <w:r w:rsidRPr="006374C0">
              <w:t xml:space="preserve"> </w:t>
            </w:r>
            <w:r w:rsidRPr="006374C0">
              <w:rPr>
                <w:rFonts w:cs="Sylfaen"/>
              </w:rPr>
              <w:t>հնարավություն</w:t>
            </w:r>
            <w:r w:rsidRPr="006374C0">
              <w:t xml:space="preserve"> </w:t>
            </w:r>
            <w:r w:rsidRPr="006374C0">
              <w:rPr>
                <w:rFonts w:cs="Sylfaen"/>
              </w:rPr>
              <w:t>կտա</w:t>
            </w:r>
            <w:r w:rsidRPr="006374C0">
              <w:t xml:space="preserve"> </w:t>
            </w:r>
            <w:r w:rsidRPr="006374C0">
              <w:rPr>
                <w:rFonts w:cs="Sylfaen"/>
              </w:rPr>
              <w:t>ավտոմատ</w:t>
            </w:r>
            <w:r w:rsidRPr="006374C0">
              <w:t xml:space="preserve"> </w:t>
            </w:r>
            <w:r w:rsidRPr="006374C0">
              <w:rPr>
                <w:rFonts w:cs="Sylfaen"/>
              </w:rPr>
              <w:t>կերպով</w:t>
            </w:r>
            <w:r w:rsidRPr="006374C0">
              <w:t xml:space="preserve"> </w:t>
            </w:r>
            <w:r w:rsidRPr="006374C0">
              <w:rPr>
                <w:rFonts w:cs="Sylfaen"/>
              </w:rPr>
              <w:t>գործի</w:t>
            </w:r>
            <w:r w:rsidRPr="006374C0">
              <w:t xml:space="preserve"> </w:t>
            </w:r>
            <w:r w:rsidRPr="006374C0">
              <w:rPr>
                <w:rFonts w:cs="Sylfaen"/>
              </w:rPr>
              <w:t>վարույթից</w:t>
            </w:r>
            <w:r w:rsidRPr="006374C0">
              <w:t xml:space="preserve"> </w:t>
            </w:r>
            <w:r w:rsidRPr="006374C0">
              <w:rPr>
                <w:rFonts w:cs="Sylfaen"/>
              </w:rPr>
              <w:t>որոշակի</w:t>
            </w:r>
            <w:r w:rsidRPr="006374C0">
              <w:t xml:space="preserve"> </w:t>
            </w:r>
            <w:r w:rsidRPr="006374C0">
              <w:rPr>
                <w:rFonts w:cs="Sylfaen"/>
              </w:rPr>
              <w:t>տեղեկատվություն</w:t>
            </w:r>
            <w:r w:rsidRPr="006374C0">
              <w:t xml:space="preserve"> </w:t>
            </w:r>
            <w:r w:rsidRPr="006374C0">
              <w:rPr>
                <w:rFonts w:cs="Sylfaen"/>
              </w:rPr>
              <w:t>տրամադրել</w:t>
            </w:r>
            <w:r w:rsidRPr="006374C0">
              <w:t xml:space="preserve"> </w:t>
            </w:r>
            <w:r w:rsidRPr="006374C0">
              <w:rPr>
                <w:rFonts w:cs="Sylfaen"/>
              </w:rPr>
              <w:t>այլ</w:t>
            </w:r>
            <w:r w:rsidRPr="006374C0">
              <w:t xml:space="preserve"> </w:t>
            </w:r>
            <w:r w:rsidRPr="006374C0">
              <w:rPr>
                <w:rFonts w:cs="Sylfaen"/>
              </w:rPr>
              <w:t>գերատեսչություններին</w:t>
            </w:r>
            <w:r w:rsidRPr="006374C0">
              <w:t xml:space="preserve">, </w:t>
            </w:r>
            <w:r w:rsidRPr="006374C0">
              <w:rPr>
                <w:rFonts w:cs="Sylfaen"/>
              </w:rPr>
              <w:t>օր</w:t>
            </w:r>
            <w:r w:rsidRPr="006374C0">
              <w:t xml:space="preserve">. </w:t>
            </w:r>
            <w:r w:rsidRPr="006374C0">
              <w:rPr>
                <w:rFonts w:cs="Sylfaen"/>
              </w:rPr>
              <w:t>ԴԱՀԿ</w:t>
            </w:r>
            <w:r w:rsidRPr="006374C0">
              <w:t xml:space="preserve">, </w:t>
            </w:r>
            <w:r w:rsidRPr="006374C0">
              <w:rPr>
                <w:rFonts w:cs="Sylfaen"/>
              </w:rPr>
              <w:t>նոտարներ</w:t>
            </w:r>
            <w:r w:rsidRPr="006374C0">
              <w:t xml:space="preserve">, </w:t>
            </w:r>
            <w:r w:rsidRPr="006374C0">
              <w:rPr>
                <w:rFonts w:cs="Sylfaen"/>
              </w:rPr>
              <w:t>բանկեր</w:t>
            </w:r>
            <w:r w:rsidRPr="006374C0">
              <w:t xml:space="preserve">, </w:t>
            </w:r>
            <w:r w:rsidRPr="006374C0">
              <w:rPr>
                <w:rFonts w:cs="Sylfaen"/>
              </w:rPr>
              <w:t>ֆինանսական</w:t>
            </w:r>
            <w:r w:rsidRPr="006374C0">
              <w:t xml:space="preserve"> </w:t>
            </w:r>
            <w:r w:rsidRPr="006374C0">
              <w:rPr>
                <w:rFonts w:cs="Sylfaen"/>
              </w:rPr>
              <w:t>կազմաերպություններ</w:t>
            </w:r>
            <w:r w:rsidRPr="006374C0">
              <w:t xml:space="preserve"> </w:t>
            </w:r>
            <w:r w:rsidRPr="006374C0">
              <w:rPr>
                <w:rFonts w:cs="Sylfaen"/>
              </w:rPr>
              <w:t>և</w:t>
            </w:r>
            <w:r w:rsidRPr="006374C0">
              <w:t xml:space="preserve"> </w:t>
            </w:r>
            <w:r w:rsidRPr="006374C0">
              <w:rPr>
                <w:rFonts w:cs="Sylfaen"/>
              </w:rPr>
              <w:t>այլ</w:t>
            </w:r>
            <w:r w:rsidRPr="006374C0">
              <w:t xml:space="preserve"> </w:t>
            </w:r>
            <w:r w:rsidRPr="006374C0">
              <w:rPr>
                <w:rFonts w:cs="Sylfaen"/>
              </w:rPr>
              <w:t>գերատեսչություններ:</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hy-AM"/>
              </w:rPr>
              <w:t>201</w:t>
            </w:r>
            <w:r w:rsidRPr="006374C0">
              <w:rPr>
                <w:rFonts w:ascii="GHEA Grapalat" w:hAnsi="GHEA Grapalat"/>
                <w:sz w:val="20"/>
                <w:szCs w:val="20"/>
                <w:lang w:val="en-US"/>
              </w:rPr>
              <w:t>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w:t>
            </w:r>
            <w:r w:rsidRPr="006374C0">
              <w:rPr>
                <w:rFonts w:ascii="GHEA Grapalat" w:hAnsi="GHEA Grapalat"/>
                <w:sz w:val="20"/>
                <w:szCs w:val="20"/>
                <w:lang w:val="en-US"/>
              </w:rPr>
              <w:t xml:space="preserve">4-րդ եռամսյակ </w:t>
            </w:r>
            <w:r w:rsidRPr="006374C0">
              <w:rPr>
                <w:rFonts w:ascii="GHEA Grapalat" w:hAnsi="GHEA Grapalat"/>
                <w:sz w:val="20"/>
                <w:szCs w:val="20"/>
                <w:lang w:val="hy-AM"/>
              </w:rPr>
              <w:t xml:space="preserve"> </w:t>
            </w: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en-US"/>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hy-AM"/>
              </w:rPr>
              <w:t xml:space="preserve"> </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 xml:space="preserve"> </w:t>
            </w: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en-US"/>
              </w:rPr>
              <w:t>կամ օրենքով</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չարգելված</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այլ</w:t>
            </w:r>
            <w:r w:rsidRPr="006374C0">
              <w:rPr>
                <w:rFonts w:ascii="GHEA Grapalat" w:hAnsi="GHEA Grapalat"/>
                <w:sz w:val="20"/>
                <w:szCs w:val="20"/>
                <w:lang w:val="en-US"/>
              </w:rPr>
              <w:t xml:space="preserve"> </w:t>
            </w:r>
            <w:r w:rsidRPr="006374C0">
              <w:rPr>
                <w:rFonts w:ascii="GHEA Grapalat" w:hAnsi="GHEA Grapalat" w:cs="Sylfaen"/>
                <w:sz w:val="20"/>
                <w:szCs w:val="20"/>
                <w:lang w:val="en-US"/>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ԲԴԽ աշխատակազմ</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02"/>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Դատարաններում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գործարկված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միասնական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կառավարման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ստեղծված</w:t>
            </w:r>
            <w:r w:rsidRPr="006374C0">
              <w:rPr>
                <w:rFonts w:ascii="GHEA Grapalat" w:hAnsi="GHEA Grapalat"/>
                <w:sz w:val="20"/>
                <w:szCs w:val="20"/>
                <w:lang w:val="hy-AM"/>
              </w:rPr>
              <w:t xml:space="preserve"> է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հայց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կազմելու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ծանուցումները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եղանակով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նյութերին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եղանակով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ծանոթանալու</w:t>
            </w:r>
            <w:r w:rsidRPr="006374C0">
              <w:rPr>
                <w:rFonts w:ascii="GHEA Grapalat" w:hAnsi="GHEA Grapalat"/>
                <w:sz w:val="20"/>
                <w:szCs w:val="20"/>
                <w:lang w:val="hy-AM"/>
              </w:rPr>
              <w:t xml:space="preserve"> ծրագրային ապահովումը և ծրագիրը գործում է: Գործարկման արդյունքներն ամփոփված են տարեկան կտրվածքով և բարելավման հետագա քայլերը ձեռնարկված են (այդ թվում՝ համապատասխան գործողություններ հաջորդ Ռազմավարության մեջ կամ գործողությունների ծրագրում):</w:t>
            </w:r>
          </w:p>
          <w:p w:rsidR="00526611" w:rsidRPr="006374C0" w:rsidRDefault="00526611" w:rsidP="004E4924">
            <w:pPr>
              <w:pStyle w:val="ListParagraph"/>
              <w:numPr>
                <w:ilvl w:val="0"/>
                <w:numId w:val="202"/>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Դատարաններում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և գործում է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փաստաթղթաշրջանառության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համակարգը: 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դեպարտամենտում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ներդրված է և գործում է պաշտոնական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առցանց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նամակագրության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փաստաթղթերի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շրջանառությունը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ֆիզիկական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դեպարտամենտի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ունենում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միջոցով</w:t>
            </w:r>
            <w:r w:rsidRPr="006374C0">
              <w:rPr>
                <w:rFonts w:ascii="GHEA Grapalat" w:hAnsi="GHEA Grapalat"/>
                <w:sz w:val="20"/>
                <w:szCs w:val="20"/>
                <w:lang w:val="hy-AM"/>
              </w:rPr>
              <w:t>:</w:t>
            </w:r>
          </w:p>
          <w:p w:rsidR="00526611" w:rsidRPr="006374C0" w:rsidRDefault="00526611" w:rsidP="004E4924">
            <w:pPr>
              <w:pStyle w:val="ListParagraph"/>
              <w:numPr>
                <w:ilvl w:val="0"/>
                <w:numId w:val="202"/>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Ներդրված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և գործում է </w:t>
            </w:r>
            <w:r w:rsidRPr="006374C0">
              <w:rPr>
                <w:rFonts w:ascii="GHEA Grapalat" w:hAnsi="GHEA Grapalat" w:cs="Sylfaen"/>
                <w:sz w:val="20"/>
                <w:szCs w:val="20"/>
                <w:lang w:val="hy-AM"/>
              </w:rPr>
              <w:t>դատական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իշխանությանն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առնչվող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գերատեսչություների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տրամադրման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համակարգը</w:t>
            </w:r>
            <w:r w:rsidRPr="006374C0">
              <w:rPr>
                <w:rFonts w:ascii="GHEA Grapalat" w:hAnsi="GHEA Grapalat"/>
                <w:sz w:val="20"/>
                <w:szCs w:val="20"/>
                <w:lang w:val="hy-AM"/>
              </w:rPr>
              <w:t>:</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160"/>
              </w:numPr>
              <w:spacing w:after="120" w:line="240" w:lineRule="auto"/>
              <w:rPr>
                <w:rFonts w:ascii="GHEA Grapalat" w:hAnsi="GHEA Grapalat" w:cs="Sylfaen"/>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Զարգացնել էլեկտրոնային ժողովրդավարության և մասնակցային կառավարման գործիքներ</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204"/>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noProof/>
                <w:sz w:val="20"/>
                <w:szCs w:val="20"/>
                <w:lang w:val="hy-AM"/>
              </w:rPr>
              <w:t>Կանխված</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է</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կեղծ</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փաստաթղթաշրջանառությունը</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երաշխավորված</w:t>
            </w:r>
            <w:r w:rsidRPr="006374C0">
              <w:rPr>
                <w:rFonts w:ascii="GHEA Grapalat" w:hAnsi="GHEA Grapalat"/>
                <w:noProof/>
                <w:sz w:val="20"/>
                <w:szCs w:val="20"/>
                <w:lang w:val="hy-AM"/>
              </w:rPr>
              <w:t xml:space="preserve"> են </w:t>
            </w:r>
            <w:r w:rsidRPr="006374C0">
              <w:rPr>
                <w:rFonts w:ascii="GHEA Grapalat" w:hAnsi="GHEA Grapalat" w:cs="Sylfaen"/>
                <w:noProof/>
                <w:sz w:val="20"/>
                <w:szCs w:val="20"/>
                <w:lang w:val="hy-AM"/>
              </w:rPr>
              <w:t>փաստաթղթերի</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վավերականության</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մեջ</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հավաստիանալու</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պարզեցված</w:t>
            </w:r>
            <w:r w:rsidRPr="006374C0">
              <w:rPr>
                <w:rFonts w:ascii="GHEA Grapalat" w:hAnsi="GHEA Grapalat"/>
                <w:noProof/>
                <w:sz w:val="20"/>
                <w:szCs w:val="20"/>
                <w:lang w:val="hy-AM"/>
              </w:rPr>
              <w:t xml:space="preserve"> </w:t>
            </w:r>
            <w:r w:rsidRPr="006374C0">
              <w:rPr>
                <w:rFonts w:ascii="GHEA Grapalat" w:hAnsi="GHEA Grapalat" w:cs="Sylfaen"/>
                <w:noProof/>
                <w:sz w:val="20"/>
                <w:szCs w:val="20"/>
                <w:lang w:val="hy-AM"/>
              </w:rPr>
              <w:t>ընթացակարգեր</w:t>
            </w:r>
            <w:r w:rsidRPr="006374C0">
              <w:rPr>
                <w:rFonts w:ascii="GHEA Grapalat" w:hAnsi="GHEA Grapalat"/>
                <w:noProof/>
                <w:sz w:val="20"/>
                <w:szCs w:val="20"/>
                <w:lang w:val="hy-AM"/>
              </w:rPr>
              <w:t>:</w:t>
            </w:r>
          </w:p>
          <w:p w:rsidR="00526611" w:rsidRPr="006374C0" w:rsidRDefault="00526611" w:rsidP="004E4924">
            <w:pPr>
              <w:pStyle w:val="ListParagraph"/>
              <w:numPr>
                <w:ilvl w:val="0"/>
                <w:numId w:val="204"/>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noProof/>
                <w:sz w:val="20"/>
                <w:szCs w:val="20"/>
                <w:lang w:val="hy-AM"/>
              </w:rPr>
              <w:t>Բարելավվել է ք</w:t>
            </w:r>
            <w:r w:rsidRPr="006374C0">
              <w:rPr>
                <w:rFonts w:ascii="GHEA Grapalat" w:hAnsi="GHEA Grapalat" w:cs="Sylfaen"/>
                <w:sz w:val="20"/>
                <w:szCs w:val="20"/>
                <w:lang w:val="hy-AM"/>
              </w:rPr>
              <w:t>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հարցումներին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պատշաճ</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իրավասու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վարչական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մարմնին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հասցեագրելու</w:t>
            </w:r>
            <w:r w:rsidRPr="006374C0">
              <w:rPr>
                <w:rFonts w:ascii="GHEA Grapalat" w:hAnsi="GHEA Grapalat"/>
                <w:sz w:val="20"/>
                <w:szCs w:val="20"/>
                <w:lang w:val="hy-AM"/>
              </w:rPr>
              <w:t xml:space="preserve"> պրակտիկան: </w:t>
            </w:r>
          </w:p>
          <w:p w:rsidR="00526611" w:rsidRPr="006374C0" w:rsidRDefault="00526611" w:rsidP="004E4924">
            <w:pPr>
              <w:pStyle w:val="ListParagraph"/>
              <w:numPr>
                <w:ilvl w:val="0"/>
                <w:numId w:val="204"/>
              </w:numPr>
              <w:spacing w:after="120" w:line="240" w:lineRule="auto"/>
              <w:ind w:left="357" w:hanging="357"/>
              <w:contextualSpacing w:val="0"/>
              <w:rPr>
                <w:rFonts w:ascii="GHEA Grapalat" w:hAnsi="GHEA Grapalat" w:cs="Sylfaen"/>
                <w:b/>
                <w:sz w:val="20"/>
                <w:szCs w:val="20"/>
                <w:lang w:val="hy-AM"/>
              </w:rPr>
            </w:pPr>
            <w:r w:rsidRPr="006374C0">
              <w:rPr>
                <w:rFonts w:ascii="GHEA Grapalat" w:hAnsi="GHEA Grapalat" w:cs="Sylfaen"/>
                <w:noProof/>
                <w:sz w:val="20"/>
                <w:szCs w:val="20"/>
                <w:lang w:val="hy-AM"/>
              </w:rPr>
              <w:t xml:space="preserve">Բարելավվել է </w:t>
            </w:r>
            <w:r w:rsidRPr="006374C0">
              <w:rPr>
                <w:rFonts w:ascii="GHEA Grapalat" w:hAnsi="GHEA Grapalat" w:cs="Sylfaen"/>
                <w:sz w:val="20"/>
                <w:szCs w:val="20"/>
                <w:lang w:val="hy-AM"/>
              </w:rPr>
              <w:t>նոտարների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գործարքների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առցանց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վավերացումը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կանխված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թղթային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կրիչի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վրա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փաստաթղթերի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կեղծման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հնարավորությունները</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7.1.1.2.1.</w:t>
            </w:r>
          </w:p>
        </w:tc>
        <w:tc>
          <w:tcPr>
            <w:tcW w:w="2522" w:type="dxa"/>
            <w:gridSpan w:val="3"/>
            <w:shd w:val="clear" w:color="auto" w:fill="auto"/>
            <w:vAlign w:val="center"/>
          </w:tcPr>
          <w:p w:rsidR="00526611" w:rsidRPr="006374C0" w:rsidRDefault="00526611" w:rsidP="00515E11">
            <w:pPr>
              <w:pStyle w:val="CommentText"/>
              <w:rPr>
                <w:b/>
              </w:rPr>
            </w:pPr>
            <w:r w:rsidRPr="006374C0">
              <w:rPr>
                <w:rFonts w:cs="Sylfaen"/>
              </w:rPr>
              <w:t>Ներդրված են և գործում են</w:t>
            </w:r>
            <w:r w:rsidRPr="006374C0">
              <w:t xml:space="preserve"> </w:t>
            </w:r>
            <w:r w:rsidRPr="006374C0">
              <w:rPr>
                <w:rFonts w:cs="Sylfaen"/>
              </w:rPr>
              <w:t>էլեկտրոնային</w:t>
            </w:r>
            <w:r w:rsidRPr="006374C0">
              <w:t xml:space="preserve"> </w:t>
            </w:r>
            <w:r w:rsidRPr="006374C0">
              <w:rPr>
                <w:rFonts w:cs="Sylfaen"/>
              </w:rPr>
              <w:t>ժողովրդավարության</w:t>
            </w:r>
            <w:r w:rsidRPr="006374C0">
              <w:t xml:space="preserve"> </w:t>
            </w:r>
            <w:r w:rsidRPr="006374C0">
              <w:rPr>
                <w:rFonts w:cs="Sylfaen"/>
              </w:rPr>
              <w:t>և</w:t>
            </w:r>
            <w:r w:rsidRPr="006374C0">
              <w:t xml:space="preserve"> </w:t>
            </w:r>
            <w:r w:rsidRPr="006374C0">
              <w:rPr>
                <w:rFonts w:cs="Sylfaen"/>
              </w:rPr>
              <w:t>մասնակցային</w:t>
            </w:r>
            <w:r w:rsidRPr="006374C0">
              <w:t xml:space="preserve"> </w:t>
            </w:r>
            <w:r w:rsidRPr="006374C0">
              <w:rPr>
                <w:rFonts w:cs="Sylfaen"/>
              </w:rPr>
              <w:t>կառավարման</w:t>
            </w:r>
            <w:r w:rsidRPr="006374C0">
              <w:t xml:space="preserve"> </w:t>
            </w:r>
            <w:r w:rsidRPr="006374C0">
              <w:rPr>
                <w:rFonts w:cs="Sylfaen"/>
              </w:rPr>
              <w:t>գործիքներ</w:t>
            </w:r>
          </w:p>
        </w:tc>
        <w:tc>
          <w:tcPr>
            <w:tcW w:w="5128" w:type="dxa"/>
            <w:gridSpan w:val="3"/>
            <w:shd w:val="clear" w:color="auto" w:fill="auto"/>
          </w:tcPr>
          <w:p w:rsidR="00526611" w:rsidRPr="006374C0" w:rsidRDefault="00526611" w:rsidP="00515E11">
            <w:pPr>
              <w:tabs>
                <w:tab w:val="left" w:pos="360"/>
              </w:tabs>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Առաջադեմ փոձի և նորագույն տեխնոլոգիաների ուսումնասիրության հիման վրա՝</w:t>
            </w:r>
          </w:p>
          <w:p w:rsidR="00526611" w:rsidRPr="006374C0" w:rsidRDefault="00526611" w:rsidP="004E4924">
            <w:pPr>
              <w:pStyle w:val="ListParagraph"/>
              <w:numPr>
                <w:ilvl w:val="0"/>
                <w:numId w:val="203"/>
              </w:numPr>
              <w:tabs>
                <w:tab w:val="left" w:pos="360"/>
              </w:tabs>
              <w:spacing w:after="120" w:line="240" w:lineRule="auto"/>
              <w:ind w:left="714" w:hanging="357"/>
              <w:contextualSpacing w:val="0"/>
              <w:rPr>
                <w:rFonts w:ascii="GHEA Grapalat" w:hAnsi="GHEA Grapalat"/>
                <w:sz w:val="20"/>
                <w:szCs w:val="20"/>
                <w:lang w:val="hy-AM"/>
              </w:rPr>
            </w:pPr>
            <w:r w:rsidRPr="006374C0">
              <w:rPr>
                <w:rFonts w:ascii="GHEA Grapalat" w:hAnsi="GHEA Grapalat" w:cs="Sylfaen"/>
                <w:sz w:val="20"/>
                <w:szCs w:val="20"/>
                <w:lang w:val="hy-AM"/>
              </w:rPr>
              <w:t>արդիականացնել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նախագծերի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հրապարակման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միասնական</w:t>
            </w:r>
            <w:r w:rsidRPr="006374C0">
              <w:rPr>
                <w:rFonts w:ascii="GHEA Grapalat" w:hAnsi="GHEA Grapalat"/>
                <w:b/>
                <w:sz w:val="20"/>
                <w:szCs w:val="20"/>
                <w:lang w:val="hy-AM"/>
              </w:rPr>
              <w:t xml:space="preserve"> </w:t>
            </w:r>
            <w:hyperlink r:id="rId14" w:history="1">
              <w:r w:rsidRPr="006374C0">
                <w:rPr>
                  <w:rFonts w:ascii="GHEA Grapalat" w:hAnsi="GHEA Grapalat"/>
                  <w:sz w:val="20"/>
                  <w:szCs w:val="20"/>
                  <w:lang w:val="hy-AM"/>
                </w:rPr>
                <w:t>www.e-draft.am</w:t>
              </w:r>
            </w:hyperlink>
            <w:r w:rsidRPr="006374C0">
              <w:rPr>
                <w:rFonts w:ascii="GHEA Grapalat" w:hAnsi="GHEA Grapalat"/>
                <w:b/>
                <w:sz w:val="20"/>
                <w:szCs w:val="20"/>
                <w:lang w:val="hy-AM"/>
              </w:rPr>
              <w:t xml:space="preserve"> </w:t>
            </w:r>
            <w:r w:rsidRPr="006374C0">
              <w:rPr>
                <w:rFonts w:ascii="GHEA Grapalat" w:hAnsi="GHEA Grapalat" w:cs="Sylfaen"/>
                <w:sz w:val="20"/>
                <w:szCs w:val="20"/>
                <w:lang w:val="hy-AM"/>
              </w:rPr>
              <w:t>կայքը.</w:t>
            </w:r>
          </w:p>
          <w:p w:rsidR="00526611" w:rsidRPr="006374C0" w:rsidRDefault="00526611" w:rsidP="004E4924">
            <w:pPr>
              <w:pStyle w:val="ListParagraph"/>
              <w:numPr>
                <w:ilvl w:val="0"/>
                <w:numId w:val="203"/>
              </w:numPr>
              <w:tabs>
                <w:tab w:val="left" w:pos="360"/>
              </w:tabs>
              <w:spacing w:after="120" w:line="240" w:lineRule="auto"/>
              <w:ind w:left="714" w:hanging="357"/>
              <w:contextualSpacing w:val="0"/>
              <w:rPr>
                <w:rFonts w:ascii="GHEA Grapalat" w:hAnsi="GHEA Grapalat"/>
                <w:sz w:val="20"/>
                <w:szCs w:val="20"/>
                <w:lang w:val="hy-AM"/>
              </w:rPr>
            </w:pP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միասնական</w:t>
            </w:r>
            <w:r w:rsidRPr="006374C0">
              <w:rPr>
                <w:rFonts w:ascii="GHEA Grapalat" w:hAnsi="GHEA Grapalat"/>
                <w:sz w:val="20"/>
                <w:szCs w:val="20"/>
                <w:lang w:val="hy-AM"/>
              </w:rPr>
              <w:t xml:space="preserve"> e-petition </w:t>
            </w:r>
            <w:r w:rsidRPr="006374C0">
              <w:rPr>
                <w:rFonts w:ascii="GHEA Grapalat" w:hAnsi="GHEA Grapalat" w:cs="Sylfaen"/>
                <w:sz w:val="20"/>
                <w:szCs w:val="20"/>
                <w:lang w:val="hy-AM"/>
              </w:rPr>
              <w:t>հարթակը.</w:t>
            </w:r>
          </w:p>
          <w:p w:rsidR="00526611" w:rsidRPr="006374C0" w:rsidRDefault="00526611" w:rsidP="004E4924">
            <w:pPr>
              <w:pStyle w:val="ListParagraph"/>
              <w:numPr>
                <w:ilvl w:val="0"/>
                <w:numId w:val="203"/>
              </w:numPr>
              <w:tabs>
                <w:tab w:val="left" w:pos="360"/>
              </w:tabs>
              <w:spacing w:after="120" w:line="240" w:lineRule="auto"/>
              <w:ind w:left="714" w:hanging="357"/>
              <w:contextualSpacing w:val="0"/>
              <w:rPr>
                <w:rFonts w:ascii="GHEA Grapalat" w:hAnsi="GHEA Grapalat"/>
                <w:sz w:val="20"/>
                <w:szCs w:val="20"/>
                <w:lang w:val="hy-AM"/>
              </w:rPr>
            </w:pP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մարմինների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տրամադրված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լիցենզիաների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թույլտվությունների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փաստաթղթերի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վավերականության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հարթակ՝</w:t>
            </w:r>
            <w:r w:rsidRPr="006374C0">
              <w:rPr>
                <w:rFonts w:ascii="GHEA Grapalat" w:hAnsi="GHEA Grapalat"/>
                <w:sz w:val="20"/>
                <w:szCs w:val="20"/>
                <w:lang w:val="hy-AM"/>
              </w:rPr>
              <w:t xml:space="preserve"> </w:t>
            </w:r>
            <w:hyperlink r:id="rId15" w:history="1">
              <w:r w:rsidRPr="006374C0">
                <w:rPr>
                  <w:rStyle w:val="Hyperlink"/>
                  <w:rFonts w:ascii="GHEA Grapalat" w:hAnsi="GHEA Grapalat"/>
                  <w:sz w:val="20"/>
                  <w:szCs w:val="20"/>
                  <w:lang w:val="hy-AM"/>
                </w:rPr>
                <w:t>www.e-verify.am</w:t>
              </w:r>
            </w:hyperlink>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203"/>
              </w:numPr>
              <w:tabs>
                <w:tab w:val="left" w:pos="360"/>
              </w:tabs>
              <w:spacing w:after="120" w:line="240" w:lineRule="auto"/>
              <w:ind w:left="714" w:hanging="357"/>
              <w:contextualSpacing w:val="0"/>
              <w:rPr>
                <w:rFonts w:ascii="GHEA Grapalat" w:hAnsi="GHEA Grapalat"/>
                <w:sz w:val="20"/>
                <w:szCs w:val="20"/>
                <w:lang w:val="hy-AM"/>
              </w:rPr>
            </w:pP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w:t>
            </w:r>
            <w:hyperlink r:id="rId16" w:history="1">
              <w:r w:rsidRPr="006374C0">
                <w:rPr>
                  <w:rStyle w:val="Hyperlink"/>
                  <w:rFonts w:ascii="GHEA Grapalat" w:hAnsi="GHEA Grapalat"/>
                  <w:sz w:val="20"/>
                  <w:szCs w:val="20"/>
                  <w:lang w:val="hy-AM"/>
                </w:rPr>
                <w:t>www.e-request.am</w:t>
              </w:r>
            </w:hyperlink>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կայքը` քաղաքացիների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հարցումներին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պատշաճ</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ընթացք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տալու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իրավասու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վարչական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մարմնին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հասցեագրելու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համար</w:t>
            </w:r>
            <w:r w:rsidRPr="006374C0">
              <w:rPr>
                <w:rFonts w:ascii="GHEA Grapalat" w:hAnsi="GHEA Grapalat"/>
                <w:sz w:val="20"/>
                <w:szCs w:val="20"/>
                <w:lang w:val="hy-AM"/>
              </w:rPr>
              <w:t>.</w:t>
            </w:r>
          </w:p>
          <w:p w:rsidR="00526611" w:rsidRPr="006374C0" w:rsidRDefault="00526611" w:rsidP="004E4924">
            <w:pPr>
              <w:pStyle w:val="ListParagraph"/>
              <w:numPr>
                <w:ilvl w:val="0"/>
                <w:numId w:val="203"/>
              </w:numPr>
              <w:tabs>
                <w:tab w:val="left" w:pos="360"/>
              </w:tabs>
              <w:spacing w:after="120" w:line="240" w:lineRule="auto"/>
              <w:ind w:left="714" w:hanging="357"/>
              <w:contextualSpacing w:val="0"/>
              <w:rPr>
                <w:rFonts w:ascii="GHEA Grapalat" w:hAnsi="GHEA Grapalat"/>
                <w:sz w:val="20"/>
                <w:szCs w:val="20"/>
                <w:lang w:val="hy-AM"/>
              </w:rPr>
            </w:pPr>
            <w:r w:rsidRPr="006374C0">
              <w:rPr>
                <w:rFonts w:ascii="GHEA Grapalat" w:hAnsi="GHEA Grapalat" w:cs="Sylfaen"/>
                <w:sz w:val="20"/>
                <w:szCs w:val="20"/>
                <w:lang w:val="hy-AM"/>
              </w:rPr>
              <w:t>ներդնել</w:t>
            </w:r>
            <w:r w:rsidRPr="006374C0">
              <w:rPr>
                <w:rFonts w:ascii="GHEA Grapalat" w:hAnsi="GHEA Grapalat"/>
                <w:sz w:val="20"/>
                <w:szCs w:val="20"/>
                <w:lang w:val="hy-AM"/>
              </w:rPr>
              <w:t xml:space="preserve"> ս</w:t>
            </w:r>
            <w:r w:rsidRPr="006374C0">
              <w:rPr>
                <w:rFonts w:ascii="GHEA Grapalat" w:hAnsi="GHEA Grapalat" w:cs="Sylfaen"/>
                <w:sz w:val="20"/>
                <w:szCs w:val="20"/>
                <w:lang w:val="hy-AM"/>
              </w:rPr>
              <w:t>նանկության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միասնական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հարթակ</w:t>
            </w:r>
            <w:r w:rsidRPr="006374C0">
              <w:rPr>
                <w:rFonts w:ascii="GHEA Grapalat" w:hAnsi="GHEA Grapalat"/>
                <w:sz w:val="20"/>
                <w:szCs w:val="20"/>
                <w:lang w:val="hy-AM"/>
              </w:rPr>
              <w:t xml:space="preserve"> (e-bankruptcy):</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4-րդ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4-րդ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4-րդ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2020</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4-րդ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2019</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4-րդ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կամ 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Հ</w:t>
            </w:r>
            <w:r w:rsidRPr="006374C0">
              <w:rPr>
                <w:rFonts w:ascii="GHEA Grapalat" w:hAnsi="GHEA Grapalat" w:cs="Sylfaen"/>
                <w:sz w:val="20"/>
                <w:szCs w:val="20"/>
                <w:lang w:val="en-US"/>
              </w:rPr>
              <w:t xml:space="preserve">Կ-ներ </w:t>
            </w:r>
            <w:r w:rsidRPr="006374C0">
              <w:rPr>
                <w:rFonts w:ascii="GHEA Grapalat" w:hAnsi="GHEA Grapalat"/>
                <w:sz w:val="20"/>
                <w:szCs w:val="20"/>
                <w:lang w:val="hy-AM"/>
              </w:rPr>
              <w:t>(</w:t>
            </w:r>
            <w:r w:rsidRPr="006374C0">
              <w:rPr>
                <w:rFonts w:ascii="GHEA Grapalat" w:hAnsi="GHEA Grapalat" w:cs="Sylfaen"/>
                <w:sz w:val="20"/>
                <w:szCs w:val="20"/>
                <w:lang w:val="hy-AM"/>
              </w:rPr>
              <w:t>համաձայնությամբ</w:t>
            </w:r>
            <w:r w:rsidRPr="006374C0">
              <w:rPr>
                <w:rFonts w:ascii="GHEA Grapalat" w:hAnsi="GHEA Grapalat"/>
                <w:sz w:val="20"/>
                <w:szCs w:val="20"/>
                <w:lang w:val="hy-AM"/>
              </w:rPr>
              <w:t>)</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13"/>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Համապատասխան առաջադեմ փորձն ուսումնասիրված է, արդյունքներն ամփոփված և արձանագրված են Արդարադատության նախարարությունում: Արդյունքների հաշվառմամբ՝ 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ակտերի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նախագծերի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հրապարակման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միասնական</w:t>
            </w:r>
            <w:r w:rsidRPr="006374C0">
              <w:rPr>
                <w:rFonts w:ascii="GHEA Grapalat" w:hAnsi="GHEA Grapalat"/>
                <w:b/>
                <w:sz w:val="20"/>
                <w:szCs w:val="20"/>
                <w:lang w:val="hy-AM"/>
              </w:rPr>
              <w:t xml:space="preserve"> </w:t>
            </w:r>
            <w:hyperlink r:id="rId17" w:history="1">
              <w:r w:rsidRPr="006374C0">
                <w:rPr>
                  <w:rFonts w:ascii="GHEA Grapalat" w:hAnsi="GHEA Grapalat"/>
                  <w:sz w:val="20"/>
                  <w:szCs w:val="20"/>
                  <w:lang w:val="hy-AM"/>
                </w:rPr>
                <w:t>www.e-draft.am</w:t>
              </w:r>
            </w:hyperlink>
            <w:r w:rsidRPr="006374C0">
              <w:rPr>
                <w:rFonts w:ascii="GHEA Grapalat" w:hAnsi="GHEA Grapalat"/>
                <w:b/>
                <w:sz w:val="20"/>
                <w:szCs w:val="20"/>
                <w:lang w:val="hy-AM"/>
              </w:rPr>
              <w:t xml:space="preserve"> </w:t>
            </w:r>
            <w:r w:rsidRPr="006374C0">
              <w:rPr>
                <w:rFonts w:ascii="GHEA Grapalat" w:hAnsi="GHEA Grapalat" w:cs="Sylfaen"/>
                <w:sz w:val="20"/>
                <w:szCs w:val="20"/>
                <w:lang w:val="hy-AM"/>
              </w:rPr>
              <w:t>կայքն արդիականացված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 և գործում է:</w:t>
            </w:r>
          </w:p>
          <w:p w:rsidR="00526611" w:rsidRPr="006374C0" w:rsidRDefault="00526611" w:rsidP="004E4924">
            <w:pPr>
              <w:pStyle w:val="ListParagraph"/>
              <w:numPr>
                <w:ilvl w:val="0"/>
                <w:numId w:val="213"/>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Համապատասխան առաջադեմ փորձն ուսումնասիրված է, արդյունքներն ամփոփված և արձանագրված են Արդարադատության նախարարությունում: Արդյունքների հաշվառմամբ՝ հանրագրերի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միասնական</w:t>
            </w:r>
            <w:r w:rsidRPr="006374C0">
              <w:rPr>
                <w:rFonts w:ascii="GHEA Grapalat" w:hAnsi="GHEA Grapalat"/>
                <w:sz w:val="20"/>
                <w:szCs w:val="20"/>
                <w:lang w:val="hy-AM"/>
              </w:rPr>
              <w:t xml:space="preserve"> </w:t>
            </w:r>
            <w:hyperlink r:id="rId18" w:history="1">
              <w:r w:rsidRPr="006374C0">
                <w:rPr>
                  <w:rStyle w:val="Hyperlink"/>
                  <w:rFonts w:ascii="GHEA Grapalat" w:hAnsi="GHEA Grapalat"/>
                  <w:sz w:val="20"/>
                  <w:szCs w:val="20"/>
                  <w:lang w:val="hy-AM"/>
                </w:rPr>
                <w:t>www.e-petition.am</w:t>
              </w:r>
            </w:hyperlink>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հարթակը ներդրված է: </w:t>
            </w:r>
          </w:p>
          <w:p w:rsidR="00526611" w:rsidRPr="006374C0" w:rsidRDefault="00526611" w:rsidP="004E4924">
            <w:pPr>
              <w:pStyle w:val="ListParagraph"/>
              <w:numPr>
                <w:ilvl w:val="0"/>
                <w:numId w:val="213"/>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Համապատասխան առաջադեմ փորձն ուսումնասիրված է, արդյունքներն ամփոփված և արձանագրված են Արդարադատության նախարարությունում: Արդյունքների հաշվառմամբ՝ 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մարմինների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տրամադրված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լիցենզիաների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թույլտվությունների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փաստաթղթերի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վավերականության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ստուգման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հարթակ՝</w:t>
            </w:r>
            <w:r w:rsidRPr="006374C0">
              <w:rPr>
                <w:rFonts w:ascii="GHEA Grapalat" w:hAnsi="GHEA Grapalat"/>
                <w:sz w:val="20"/>
                <w:szCs w:val="20"/>
                <w:lang w:val="hy-AM"/>
              </w:rPr>
              <w:t xml:space="preserve"> </w:t>
            </w:r>
            <w:hyperlink r:id="rId19" w:history="1">
              <w:r w:rsidRPr="006374C0">
                <w:rPr>
                  <w:rStyle w:val="Hyperlink"/>
                  <w:rFonts w:ascii="GHEA Grapalat" w:hAnsi="GHEA Grapalat"/>
                  <w:sz w:val="20"/>
                  <w:szCs w:val="20"/>
                  <w:lang w:val="hy-AM"/>
                </w:rPr>
                <w:t>www.e-verify.am</w:t>
              </w:r>
            </w:hyperlink>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կայքը ներդրված է:</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213"/>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 xml:space="preserve">Համապատասխան առաջադեմ փորձն ուսումնասիրված է, արդյունքներն ամփոփված և արձանագրված են Արդարադատության նախարարությունում: Արդյունքների հաշվառմամբ՝ </w:t>
            </w:r>
            <w:hyperlink r:id="rId20" w:history="1">
              <w:r w:rsidRPr="006374C0">
                <w:rPr>
                  <w:rStyle w:val="Hyperlink"/>
                  <w:rFonts w:ascii="GHEA Grapalat" w:hAnsi="GHEA Grapalat"/>
                  <w:sz w:val="20"/>
                  <w:szCs w:val="20"/>
                  <w:lang w:val="hy-AM"/>
                </w:rPr>
                <w:t>www.e-request.am</w:t>
              </w:r>
            </w:hyperlink>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կայքը ներդրված է և գործում է: </w:t>
            </w:r>
          </w:p>
          <w:p w:rsidR="00526611" w:rsidRPr="006374C0" w:rsidRDefault="00526611" w:rsidP="004E4924">
            <w:pPr>
              <w:pStyle w:val="ListParagraph"/>
              <w:numPr>
                <w:ilvl w:val="0"/>
                <w:numId w:val="213"/>
              </w:numPr>
              <w:spacing w:after="120" w:line="240" w:lineRule="auto"/>
              <w:ind w:left="357" w:hanging="357"/>
              <w:contextualSpacing w:val="0"/>
              <w:rPr>
                <w:rFonts w:ascii="GHEA Grapalat" w:hAnsi="GHEA Grapalat" w:cs="Sylfaen"/>
                <w:sz w:val="20"/>
                <w:szCs w:val="20"/>
                <w:lang w:val="hy-AM"/>
              </w:rPr>
            </w:pPr>
            <w:r w:rsidRPr="006374C0">
              <w:rPr>
                <w:rFonts w:ascii="GHEA Grapalat" w:hAnsi="GHEA Grapalat" w:cs="Sylfaen"/>
                <w:sz w:val="20"/>
                <w:szCs w:val="20"/>
                <w:lang w:val="hy-AM"/>
              </w:rPr>
              <w:t>Համապատասխան առաջադեմ փորձն ուսումնասիրված է, արդյունքներն ամփոփված և արձանագրված են Արդարադատության նախարարությունում: Արդյունքների հաշվառմամբ՝ սնանկության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միասնական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հարթակ</w:t>
            </w:r>
            <w:r w:rsidRPr="006374C0">
              <w:rPr>
                <w:rFonts w:ascii="GHEA Grapalat" w:hAnsi="GHEA Grapalat"/>
                <w:sz w:val="20"/>
                <w:szCs w:val="20"/>
                <w:lang w:val="hy-AM"/>
              </w:rPr>
              <w:t xml:space="preserve"> (e-bankruptcy) ներդրված է և գործում է: Գործարկված և ապահովված է </w:t>
            </w:r>
            <w:r w:rsidRPr="006374C0">
              <w:rPr>
                <w:rFonts w:ascii="GHEA Grapalat" w:hAnsi="GHEA Grapalat" w:cs="Sylfaen"/>
                <w:sz w:val="20"/>
                <w:szCs w:val="20"/>
                <w:lang w:val="hy-AM"/>
              </w:rPr>
              <w:t>սնանկության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վարույթի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մասնակիցների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եղանակով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փաստաթղթաշրջանառությունը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կայքում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կարծիք</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թողնելու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ներդրված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վարույթի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առնչվող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գերատեսչություների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հետ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տեղեկատվության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տրամադրման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համակարգը</w:t>
            </w:r>
            <w:r w:rsidRPr="006374C0">
              <w:rPr>
                <w:rFonts w:ascii="GHEA Grapalat" w:hAnsi="GHEA Grapalat"/>
                <w:sz w:val="20"/>
                <w:szCs w:val="20"/>
                <w:lang w:val="hy-AM"/>
              </w:rPr>
              <w:t>:</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en-US"/>
              </w:rPr>
              <w:t>7.1.1.2.2.</w:t>
            </w:r>
          </w:p>
        </w:tc>
        <w:tc>
          <w:tcPr>
            <w:tcW w:w="2522" w:type="dxa"/>
            <w:gridSpan w:val="3"/>
            <w:shd w:val="clear" w:color="auto" w:fill="auto"/>
            <w:vAlign w:val="center"/>
          </w:tcPr>
          <w:p w:rsidR="00526611" w:rsidRPr="006374C0" w:rsidRDefault="00526611" w:rsidP="00515E11">
            <w:pPr>
              <w:pStyle w:val="CommentText"/>
              <w:rPr>
                <w:b/>
              </w:rPr>
            </w:pPr>
            <w:r w:rsidRPr="006374C0">
              <w:rPr>
                <w:rFonts w:cs="Sylfaen"/>
              </w:rPr>
              <w:t xml:space="preserve">Զարգացած էլեկտրոնային </w:t>
            </w:r>
            <w:r w:rsidRPr="006374C0">
              <w:t xml:space="preserve"> </w:t>
            </w:r>
            <w:r w:rsidRPr="006374C0">
              <w:rPr>
                <w:noProof/>
                <w:color w:val="000000"/>
              </w:rPr>
              <w:t xml:space="preserve">www.e-notary.am </w:t>
            </w:r>
            <w:r w:rsidRPr="006374C0">
              <w:rPr>
                <w:rFonts w:cs="Sylfaen"/>
                <w:noProof/>
                <w:color w:val="000000"/>
              </w:rPr>
              <w:t>համակարգ</w:t>
            </w:r>
          </w:p>
        </w:tc>
        <w:tc>
          <w:tcPr>
            <w:tcW w:w="5128" w:type="dxa"/>
            <w:gridSpan w:val="3"/>
            <w:shd w:val="clear" w:color="auto" w:fill="auto"/>
          </w:tcPr>
          <w:p w:rsidR="00526611" w:rsidRPr="006374C0" w:rsidRDefault="00526611" w:rsidP="004E4924">
            <w:pPr>
              <w:pStyle w:val="ListParagraph"/>
              <w:numPr>
                <w:ilvl w:val="0"/>
                <w:numId w:val="205"/>
              </w:numPr>
              <w:spacing w:after="0" w:line="240" w:lineRule="auto"/>
              <w:ind w:left="360"/>
              <w:rPr>
                <w:rFonts w:ascii="GHEA Grapalat" w:hAnsi="GHEA Grapalat"/>
                <w:sz w:val="20"/>
                <w:szCs w:val="20"/>
                <w:lang w:val="hy-AM"/>
              </w:rPr>
            </w:pPr>
            <w:r w:rsidRPr="006374C0">
              <w:rPr>
                <w:rFonts w:ascii="GHEA Grapalat" w:hAnsi="GHEA Grapalat" w:cs="Sylfaen"/>
                <w:noProof/>
                <w:color w:val="000000"/>
                <w:sz w:val="20"/>
                <w:szCs w:val="20"/>
                <w:lang w:val="hy-AM"/>
              </w:rPr>
              <w:t>Ընդլայնել</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առցանց</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եղանակով</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իրականացվող</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նոտարական</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գործողությունների</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շրջանակը՝</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ա</w:t>
            </w:r>
            <w:r w:rsidRPr="006374C0">
              <w:rPr>
                <w:rFonts w:ascii="GHEA Grapalat" w:hAnsi="GHEA Grapalat" w:cs="Sylfaen"/>
                <w:sz w:val="20"/>
                <w:szCs w:val="20"/>
                <w:lang w:val="hy-AM"/>
              </w:rPr>
              <w:t>պահովելով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նոտարների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գործարքների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առցանց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վավերացումը</w:t>
            </w:r>
            <w:r w:rsidRPr="006374C0">
              <w:rPr>
                <w:rFonts w:ascii="GHEA Grapalat" w:hAnsi="GHEA Grapalat"/>
                <w:sz w:val="20"/>
                <w:szCs w:val="20"/>
                <w:lang w:val="hy-AM"/>
              </w:rPr>
              <w:t xml:space="preserve">: </w:t>
            </w:r>
          </w:p>
          <w:p w:rsidR="00526611" w:rsidRPr="006374C0" w:rsidRDefault="00526611" w:rsidP="00515E11">
            <w:pPr>
              <w:pStyle w:val="ListParagraph"/>
              <w:spacing w:after="0" w:line="240" w:lineRule="auto"/>
              <w:ind w:left="142"/>
              <w:rPr>
                <w:rFonts w:ascii="GHEA Grapalat" w:hAnsi="GHEA Grapalat"/>
                <w:sz w:val="20"/>
                <w:szCs w:val="20"/>
                <w:lang w:val="hy-AM"/>
              </w:rPr>
            </w:pPr>
          </w:p>
          <w:p w:rsidR="00526611" w:rsidRPr="006374C0" w:rsidRDefault="00526611" w:rsidP="004E4924">
            <w:pPr>
              <w:pStyle w:val="ListParagraph"/>
              <w:numPr>
                <w:ilvl w:val="0"/>
                <w:numId w:val="205"/>
              </w:numPr>
              <w:spacing w:after="0" w:line="240" w:lineRule="auto"/>
              <w:ind w:left="360"/>
              <w:rPr>
                <w:rFonts w:ascii="GHEA Grapalat" w:hAnsi="GHEA Grapalat"/>
                <w:sz w:val="20"/>
                <w:szCs w:val="20"/>
                <w:lang w:val="hy-AM"/>
              </w:rPr>
            </w:pPr>
            <w:r w:rsidRPr="006374C0">
              <w:rPr>
                <w:rFonts w:ascii="GHEA Grapalat" w:hAnsi="GHEA Grapalat" w:cs="Sylfaen"/>
                <w:noProof/>
                <w:color w:val="000000"/>
                <w:sz w:val="20"/>
                <w:szCs w:val="20"/>
                <w:lang w:val="hy-AM"/>
              </w:rPr>
              <w:t>Ընդլայնել</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էլեկտրոնային</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եղանակով</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քաղաքացիներին</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մատուցվող</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ծառայությունների</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շրջանակը՝</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ապահովելով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պատուհան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սկզբունքով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մատուցումը՝</w:t>
            </w:r>
            <w:r w:rsidRPr="006374C0">
              <w:rPr>
                <w:rFonts w:ascii="GHEA Grapalat" w:hAnsi="GHEA Grapalat"/>
                <w:sz w:val="20"/>
                <w:szCs w:val="20"/>
                <w:lang w:val="hy-AM"/>
              </w:rPr>
              <w:t xml:space="preserve"> </w:t>
            </w:r>
            <w:r w:rsidRPr="006374C0">
              <w:rPr>
                <w:rFonts w:ascii="GHEA Grapalat" w:hAnsi="GHEA Grapalat" w:cs="Sylfaen"/>
                <w:noProof/>
                <w:color w:val="000000"/>
                <w:sz w:val="20"/>
                <w:szCs w:val="20"/>
                <w:lang w:val="hy-AM"/>
              </w:rPr>
              <w:t>ներդնելով</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նոտարների</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գնահատման</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համակարգ</w:t>
            </w:r>
            <w:r w:rsidRPr="006374C0">
              <w:rPr>
                <w:rFonts w:ascii="GHEA Grapalat" w:hAnsi="GHEA Grapalat"/>
                <w:noProof/>
                <w:color w:val="000000"/>
                <w:sz w:val="20"/>
                <w:szCs w:val="20"/>
                <w:lang w:val="hy-AM"/>
              </w:rPr>
              <w:t>:</w:t>
            </w:r>
          </w:p>
          <w:p w:rsidR="00526611" w:rsidRPr="006374C0" w:rsidRDefault="00526611" w:rsidP="00515E11">
            <w:pPr>
              <w:spacing w:after="0" w:line="240" w:lineRule="auto"/>
              <w:rPr>
                <w:rFonts w:ascii="GHEA Grapalat" w:hAnsi="GHEA Grapalat"/>
                <w:b/>
                <w:sz w:val="20"/>
                <w:szCs w:val="20"/>
                <w:lang w:val="hy-AM"/>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4-րդ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4-րդ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ՆՊ</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Գործողության կատարման վերստուգելի չափանիշը</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noProof/>
                <w:color w:val="000000"/>
                <w:sz w:val="20"/>
                <w:szCs w:val="20"/>
                <w:lang w:val="hy-AM"/>
              </w:rPr>
              <w:t>1. Ընդլայնված</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է</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առցանց</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եղանակով</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իրականացվող</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նոտարական</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գործողությունների</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 xml:space="preserve">շրջանակը: </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t xml:space="preserve">2. </w:t>
            </w:r>
            <w:r w:rsidRPr="006374C0">
              <w:rPr>
                <w:rFonts w:ascii="GHEA Grapalat" w:hAnsi="GHEA Grapalat" w:cs="Sylfaen"/>
                <w:noProof/>
                <w:color w:val="000000"/>
                <w:sz w:val="20"/>
                <w:szCs w:val="20"/>
                <w:lang w:val="hy-AM"/>
              </w:rPr>
              <w:t>Ընդլայնված</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են</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էլեկտրոնային</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եղանակով</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քաղաքացիներին</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մատուցվող</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ծառայությունների</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շրջանակը՝</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ապահովելով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պատուհան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սկզբունքով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մատուցումը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քաղաքացիներին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ընձեռված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մեկնաբանություններ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թողնելու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ապահովելով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նոտարական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օգտվելիս</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գնահատման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w:t>
            </w:r>
            <w:r w:rsidRPr="006374C0">
              <w:rPr>
                <w:rFonts w:ascii="GHEA Grapalat" w:hAnsi="GHEA Grapalat"/>
                <w:sz w:val="20"/>
                <w:szCs w:val="20"/>
                <w:lang w:val="hy-AM"/>
              </w:rPr>
              <w:t>:</w:t>
            </w:r>
          </w:p>
        </w:tc>
      </w:tr>
      <w:tr w:rsidR="00526611" w:rsidRPr="00E92FA8" w:rsidTr="00515E11">
        <w:tc>
          <w:tcPr>
            <w:tcW w:w="14339" w:type="dxa"/>
            <w:gridSpan w:val="15"/>
            <w:shd w:val="clear" w:color="auto" w:fill="auto"/>
          </w:tcPr>
          <w:p w:rsidR="00526611" w:rsidRPr="006374C0" w:rsidRDefault="00526611" w:rsidP="00515E11">
            <w:pPr>
              <w:pStyle w:val="ListParagraph"/>
              <w:tabs>
                <w:tab w:val="left" w:pos="1170"/>
              </w:tabs>
              <w:spacing w:after="120" w:line="240" w:lineRule="auto"/>
              <w:ind w:left="740" w:right="-576"/>
              <w:jc w:val="center"/>
              <w:rPr>
                <w:rFonts w:ascii="GHEA Grapalat" w:hAnsi="GHEA Grapalat"/>
                <w:b/>
                <w:sz w:val="20"/>
                <w:szCs w:val="20"/>
                <w:lang w:val="hy-AM"/>
              </w:rPr>
            </w:pPr>
            <w:r w:rsidRPr="006374C0">
              <w:rPr>
                <w:rFonts w:ascii="GHEA Grapalat" w:hAnsi="GHEA Grapalat"/>
                <w:b/>
                <w:sz w:val="20"/>
                <w:szCs w:val="20"/>
                <w:lang w:val="hy-AM"/>
              </w:rPr>
              <w:t>7.2.</w:t>
            </w:r>
            <w:r w:rsidRPr="006374C0">
              <w:rPr>
                <w:rFonts w:ascii="GHEA Grapalat" w:hAnsi="GHEA Grapalat"/>
                <w:b/>
                <w:sz w:val="20"/>
                <w:szCs w:val="20"/>
                <w:lang w:val="hy-AM"/>
              </w:rPr>
              <w:tab/>
              <w:t>ՀԱՆՐԱՅԻՆ ՌԵԳԻՍՏՐԵՐԻ ՀԱՄԱԿԱՐԳԻ ԱՐԴՅՈՒՆԱՎԵՏՈՒԹՅԱՆ ԱՊԱՀՈՎՈՒՄ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262"/>
              </w:numPr>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Քաղաքացիական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կացության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ակտերի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գրանցման</w:t>
            </w:r>
            <w:r w:rsidRPr="006374C0">
              <w:rPr>
                <w:rFonts w:ascii="GHEA Grapalat" w:hAnsi="GHEA Grapalat"/>
                <w:b/>
                <w:sz w:val="20"/>
                <w:szCs w:val="20"/>
                <w:lang w:val="hy-AM"/>
              </w:rPr>
              <w:t xml:space="preserve"> համակարգի արդյունավետության բարձրացում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262"/>
              </w:numPr>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xml:space="preserve">: Բարելավել քաղաքացիական կացության ակտերի գրանցման մատչելիությունը և հասանելիությունը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ցուցանիշը</w:t>
            </w:r>
          </w:p>
          <w:p w:rsidR="00526611" w:rsidRPr="006374C0" w:rsidRDefault="00526611" w:rsidP="004E4924">
            <w:pPr>
              <w:pStyle w:val="ListParagraph"/>
              <w:numPr>
                <w:ilvl w:val="0"/>
                <w:numId w:val="298"/>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Արդիականացվել է ՔԿԱԳ գրանցման համակարգը. պարզեցվել է վարչարարությունը:  </w:t>
            </w:r>
          </w:p>
          <w:p w:rsidR="00526611" w:rsidRPr="006374C0" w:rsidRDefault="00526611" w:rsidP="004E4924">
            <w:pPr>
              <w:pStyle w:val="ListParagraph"/>
              <w:numPr>
                <w:ilvl w:val="0"/>
                <w:numId w:val="298"/>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Բարելավվ</w:t>
            </w:r>
            <w:r w:rsidRPr="006374C0">
              <w:rPr>
                <w:rFonts w:ascii="GHEA Grapalat" w:hAnsi="GHEA Grapalat" w:cs="Sylfaen"/>
                <w:sz w:val="20"/>
                <w:szCs w:val="20"/>
              </w:rPr>
              <w:t xml:space="preserve">ել է </w:t>
            </w:r>
            <w:r w:rsidRPr="006374C0">
              <w:rPr>
                <w:rFonts w:ascii="GHEA Grapalat" w:hAnsi="GHEA Grapalat" w:cs="Sylfaen"/>
                <w:sz w:val="20"/>
                <w:szCs w:val="20"/>
                <w:lang w:val="hy-AM"/>
              </w:rPr>
              <w:t>գրանցումների ճշգրտութունը</w:t>
            </w:r>
          </w:p>
          <w:p w:rsidR="00526611" w:rsidRPr="006374C0" w:rsidRDefault="00526611" w:rsidP="004E4924">
            <w:pPr>
              <w:pStyle w:val="ListParagraph"/>
              <w:numPr>
                <w:ilvl w:val="0"/>
                <w:numId w:val="298"/>
              </w:num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Նվազել է քաղաքացիների և ՔԿԱԳ մարմիննների միջև շփումը: </w:t>
            </w:r>
          </w:p>
        </w:tc>
      </w:tr>
      <w:tr w:rsidR="00526611" w:rsidRPr="00E92FA8" w:rsidTr="00515E11">
        <w:tc>
          <w:tcPr>
            <w:tcW w:w="14339" w:type="dxa"/>
            <w:gridSpan w:val="15"/>
            <w:shd w:val="clear" w:color="auto" w:fill="auto"/>
          </w:tcPr>
          <w:p w:rsidR="00526611" w:rsidRPr="006374C0" w:rsidRDefault="00526611" w:rsidP="00515E11">
            <w:pPr>
              <w:spacing w:line="240" w:lineRule="auto"/>
              <w:rPr>
                <w:rFonts w:ascii="GHEA Grapalat" w:hAnsi="GHEA Grapalat" w:cs="Sylfaen"/>
                <w:b/>
                <w:sz w:val="20"/>
                <w:szCs w:val="20"/>
                <w:lang w:val="hy-AM"/>
              </w:rPr>
            </w:pP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7.2.1.1.1.</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eastAsia="Calibri" w:hAnsi="GHEA Grapalat" w:cs="Sylfaen"/>
                <w:sz w:val="20"/>
                <w:szCs w:val="20"/>
                <w:lang w:val="hy-AM" w:eastAsia="en-US"/>
              </w:rPr>
              <w:t xml:space="preserve">Ժամանակակից պահանջներին  համահունչ քաղաքացիական կացության ակտերի գրանցման միասնական համակարգ </w:t>
            </w:r>
          </w:p>
        </w:tc>
        <w:tc>
          <w:tcPr>
            <w:tcW w:w="5128" w:type="dxa"/>
            <w:gridSpan w:val="3"/>
            <w:shd w:val="clear" w:color="auto" w:fill="auto"/>
          </w:tcPr>
          <w:p w:rsidR="00526611" w:rsidRPr="006374C0" w:rsidRDefault="00526611" w:rsidP="004E4924">
            <w:pPr>
              <w:pStyle w:val="ListParagraph"/>
              <w:numPr>
                <w:ilvl w:val="0"/>
                <w:numId w:val="206"/>
              </w:numPr>
              <w:spacing w:after="120" w:line="240" w:lineRule="auto"/>
              <w:ind w:left="357" w:hanging="357"/>
              <w:contextualSpacing w:val="0"/>
              <w:jc w:val="both"/>
              <w:rPr>
                <w:rFonts w:ascii="GHEA Grapalat" w:hAnsi="GHEA Grapalat"/>
                <w:sz w:val="20"/>
                <w:szCs w:val="20"/>
                <w:lang w:val="hy-AM"/>
              </w:rPr>
            </w:pP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բնույթի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եղանակով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հնարավորությունը</w:t>
            </w:r>
            <w:r w:rsidRPr="006374C0">
              <w:rPr>
                <w:rFonts w:ascii="GHEA Grapalat" w:hAnsi="GHEA Grapalat"/>
                <w:sz w:val="20"/>
                <w:szCs w:val="20"/>
                <w:lang w:val="hy-AM"/>
              </w:rPr>
              <w:t xml:space="preserve"> և </w:t>
            </w:r>
            <w:r w:rsidRPr="006374C0">
              <w:rPr>
                <w:rFonts w:ascii="GHEA Grapalat" w:hAnsi="GHEA Grapalat" w:cs="Sylfaen"/>
                <w:sz w:val="20"/>
                <w:szCs w:val="20"/>
                <w:lang w:val="hy-AM"/>
              </w:rPr>
              <w:t>ներկայացնել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լուծմանն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առաջարկներ</w:t>
            </w:r>
            <w:r w:rsidRPr="006374C0">
              <w:rPr>
                <w:rFonts w:ascii="GHEA Grapalat" w:hAnsi="GHEA Grapalat"/>
                <w:sz w:val="20"/>
                <w:szCs w:val="20"/>
                <w:lang w:val="hy-AM"/>
              </w:rPr>
              <w:t>:</w:t>
            </w:r>
          </w:p>
          <w:p w:rsidR="00526611" w:rsidRPr="006374C0" w:rsidRDefault="00526611" w:rsidP="004E4924">
            <w:pPr>
              <w:pStyle w:val="ListParagraph"/>
              <w:numPr>
                <w:ilvl w:val="0"/>
                <w:numId w:val="206"/>
              </w:numPr>
              <w:spacing w:after="120" w:line="240" w:lineRule="auto"/>
              <w:ind w:left="357" w:hanging="357"/>
              <w:contextualSpacing w:val="0"/>
              <w:jc w:val="both"/>
              <w:rPr>
                <w:rFonts w:ascii="GHEA Grapalat" w:hAnsi="GHEA Grapalat"/>
                <w:sz w:val="20"/>
                <w:szCs w:val="20"/>
                <w:lang w:val="hy-AM"/>
              </w:rPr>
            </w:pPr>
            <w:r w:rsidRPr="006374C0">
              <w:rPr>
                <w:rFonts w:ascii="GHEA Grapalat" w:hAnsi="GHEA Grapalat" w:cs="Sylfaen"/>
                <w:sz w:val="20"/>
                <w:szCs w:val="20"/>
                <w:lang w:val="hy-AM"/>
              </w:rPr>
              <w:t>Պատրաստել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եղանակով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փաթեթ</w:t>
            </w:r>
            <w:r w:rsidRPr="006374C0">
              <w:rPr>
                <w:rFonts w:ascii="GHEA Grapalat" w:hAnsi="GHEA Grapalat"/>
                <w:sz w:val="20"/>
                <w:szCs w:val="20"/>
                <w:lang w:val="hy-AM"/>
              </w:rPr>
              <w:t xml:space="preserve"> և ա</w:t>
            </w:r>
            <w:r w:rsidRPr="006374C0">
              <w:rPr>
                <w:rFonts w:ascii="GHEA Grapalat" w:hAnsi="GHEA Grapalat" w:cs="Sylfaen"/>
                <w:sz w:val="20"/>
                <w:szCs w:val="20"/>
                <w:lang w:val="hy-AM"/>
              </w:rPr>
              <w:t>պահովել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փուլային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եղանակով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մատուցումը:</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2018</w:t>
            </w:r>
            <w:r w:rsidRPr="006374C0">
              <w:rPr>
                <w:rFonts w:ascii="GHEA Grapalat" w:hAnsi="GHEA Grapalat"/>
                <w:sz w:val="20"/>
                <w:szCs w:val="20"/>
                <w:lang w:val="en-US"/>
              </w:rPr>
              <w:t xml:space="preserve"> </w:t>
            </w:r>
            <w:r w:rsidRPr="006374C0">
              <w:rPr>
                <w:rFonts w:ascii="GHEA Grapalat" w:hAnsi="GHEA Grapalat"/>
                <w:sz w:val="20"/>
                <w:szCs w:val="20"/>
                <w:lang w:val="hy-AM"/>
              </w:rPr>
              <w:t>թ</w:t>
            </w:r>
            <w:r w:rsidRPr="006374C0">
              <w:rPr>
                <w:rFonts w:ascii="GHEA Grapalat" w:hAnsi="GHEA Grapalat"/>
                <w:sz w:val="20"/>
                <w:szCs w:val="20"/>
                <w:lang w:val="en-US"/>
              </w:rPr>
              <w:t xml:space="preserve">. </w:t>
            </w:r>
            <w:r w:rsidRPr="006374C0">
              <w:rPr>
                <w:rFonts w:ascii="GHEA Grapalat" w:hAnsi="GHEA Grapalat"/>
                <w:sz w:val="20"/>
                <w:szCs w:val="20"/>
                <w:lang w:val="hy-AM"/>
              </w:rPr>
              <w:t>3-րդ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Պետական բյուջե</w:t>
            </w: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կամ օ</w:t>
            </w:r>
            <w:r w:rsidRPr="006374C0">
              <w:rPr>
                <w:rFonts w:ascii="GHEA Grapalat" w:hAnsi="GHEA Grapalat" w:cs="Sylfaen"/>
                <w:sz w:val="20"/>
                <w:szCs w:val="20"/>
                <w:lang w:val="hy-AM"/>
              </w:rPr>
              <w:t>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cs="Sylfaen"/>
                <w:b/>
                <w:sz w:val="20"/>
                <w:szCs w:val="20"/>
                <w:lang w:val="hy-AM"/>
              </w:rPr>
            </w:pPr>
            <w:r w:rsidRPr="006374C0">
              <w:rPr>
                <w:rFonts w:ascii="GHEA Grapalat" w:hAnsi="GHEA Grapalat" w:cs="Sylfaen"/>
                <w:b/>
                <w:sz w:val="20"/>
                <w:szCs w:val="20"/>
                <w:lang w:val="hy-AM"/>
              </w:rPr>
              <w:t>Գործողության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կատարման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վերստուգելի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չափանիշը</w:t>
            </w:r>
          </w:p>
          <w:p w:rsidR="00526611" w:rsidRPr="006374C0" w:rsidRDefault="00526611" w:rsidP="004E4924">
            <w:pPr>
              <w:pStyle w:val="ListParagraph"/>
              <w:numPr>
                <w:ilvl w:val="0"/>
                <w:numId w:val="293"/>
              </w:num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բնույթի</w:t>
            </w:r>
            <w:r w:rsidRPr="006374C0">
              <w:rPr>
                <w:rFonts w:ascii="GHEA Grapalat" w:hAnsi="GHEA Grapalat"/>
                <w:sz w:val="20"/>
                <w:szCs w:val="20"/>
                <w:lang w:val="hy-AM"/>
              </w:rPr>
              <w:t xml:space="preserve"> ՔԿԱԳ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եղանակով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հնարավորությունը ուսումնասիրված է </w:t>
            </w:r>
            <w:r w:rsidRPr="006374C0">
              <w:rPr>
                <w:rFonts w:ascii="GHEA Grapalat" w:hAnsi="GHEA Grapalat"/>
                <w:sz w:val="20"/>
                <w:szCs w:val="20"/>
                <w:lang w:val="hy-AM"/>
              </w:rPr>
              <w:t xml:space="preserve">և համապատախան առաջարկությունները պատրաստված են և ներկայացված են քննարկման: Արդյունքների հիման վրա ծառայությունների՝ էլեկտրոնային եղանակով փուլային կարգով մատուցման հետագա քայլերը ձեռնարկված են /այդ մասին արձանագրություն/: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7.2.1.1.2.</w:t>
            </w:r>
          </w:p>
        </w:tc>
        <w:tc>
          <w:tcPr>
            <w:tcW w:w="2522"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eastAsia="Calibri" w:hAnsi="GHEA Grapalat" w:cs="Sylfaen"/>
                <w:sz w:val="20"/>
                <w:szCs w:val="20"/>
                <w:lang w:val="hy-AM" w:eastAsia="en-US"/>
              </w:rPr>
              <w:t xml:space="preserve">Քաղաքացիական կացության ակտերի գրանցման </w:t>
            </w:r>
            <w:r w:rsidRPr="006374C0">
              <w:rPr>
                <w:rFonts w:ascii="GHEA Grapalat" w:eastAsia="Calibri" w:hAnsi="GHEA Grapalat"/>
                <w:sz w:val="20"/>
                <w:szCs w:val="20"/>
                <w:lang w:val="hy-AM" w:eastAsia="en-US"/>
              </w:rPr>
              <w:t xml:space="preserve"> </w:t>
            </w:r>
            <w:r w:rsidRPr="006374C0">
              <w:rPr>
                <w:rFonts w:ascii="GHEA Grapalat" w:eastAsia="Calibri" w:hAnsi="GHEA Grapalat" w:cs="Sylfaen"/>
                <w:sz w:val="20"/>
                <w:szCs w:val="20"/>
                <w:lang w:val="hy-AM" w:eastAsia="en-US"/>
              </w:rPr>
              <w:t xml:space="preserve">թվայնացված </w:t>
            </w:r>
            <w:r w:rsidRPr="006374C0">
              <w:rPr>
                <w:rFonts w:ascii="GHEA Grapalat" w:eastAsia="Calibri" w:hAnsi="GHEA Grapalat"/>
                <w:sz w:val="20"/>
                <w:szCs w:val="20"/>
                <w:lang w:val="hy-AM" w:eastAsia="en-US"/>
              </w:rPr>
              <w:t xml:space="preserve"> արխիվ </w:t>
            </w:r>
          </w:p>
        </w:tc>
        <w:tc>
          <w:tcPr>
            <w:tcW w:w="5128" w:type="dxa"/>
            <w:gridSpan w:val="3"/>
            <w:shd w:val="clear" w:color="auto" w:fill="auto"/>
          </w:tcPr>
          <w:p w:rsidR="00526611" w:rsidRPr="006374C0" w:rsidRDefault="00526611" w:rsidP="004E4924">
            <w:pPr>
              <w:pStyle w:val="ListParagraph"/>
              <w:numPr>
                <w:ilvl w:val="0"/>
                <w:numId w:val="161"/>
              </w:numPr>
              <w:spacing w:after="0" w:line="240" w:lineRule="auto"/>
              <w:ind w:left="342" w:hanging="342"/>
              <w:rPr>
                <w:rFonts w:ascii="GHEA Grapalat" w:hAnsi="GHEA Grapalat"/>
                <w:sz w:val="20"/>
                <w:szCs w:val="20"/>
                <w:lang w:val="hy-AM"/>
              </w:rPr>
            </w:pP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գույքագրման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աշխատանքներ</w:t>
            </w:r>
            <w:r w:rsidRPr="006374C0">
              <w:rPr>
                <w:rFonts w:ascii="GHEA Grapalat" w:hAnsi="GHEA Grapalat"/>
                <w:sz w:val="20"/>
                <w:szCs w:val="20"/>
                <w:lang w:val="hy-AM"/>
              </w:rPr>
              <w:t>. հ</w:t>
            </w:r>
            <w:r w:rsidRPr="006374C0">
              <w:rPr>
                <w:rFonts w:ascii="GHEA Grapalat" w:hAnsi="GHEA Grapalat" w:cs="Sylfaen"/>
                <w:sz w:val="20"/>
                <w:szCs w:val="20"/>
                <w:lang w:val="hy-AM"/>
              </w:rPr>
              <w:t>ստակեցնել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արխիվացման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ենթակա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փաստաթղթերի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ծավալը</w:t>
            </w:r>
            <w:r w:rsidRPr="006374C0">
              <w:rPr>
                <w:rFonts w:ascii="GHEA Grapalat" w:hAnsi="GHEA Grapalat"/>
                <w:sz w:val="20"/>
                <w:szCs w:val="20"/>
                <w:lang w:val="hy-AM"/>
              </w:rPr>
              <w:t xml:space="preserve"> ներգրավել միջոցներ թվայնացման աշխատանքները կազմակերպելու համար և ի</w:t>
            </w:r>
            <w:r w:rsidRPr="006374C0">
              <w:rPr>
                <w:rFonts w:ascii="GHEA Grapalat" w:hAnsi="GHEA Grapalat" w:cs="Sylfaen"/>
                <w:sz w:val="20"/>
                <w:szCs w:val="20"/>
                <w:lang w:val="hy-AM"/>
              </w:rPr>
              <w:t>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արխիվի թվայնացում</w:t>
            </w:r>
            <w:r w:rsidRPr="006374C0">
              <w:rPr>
                <w:rFonts w:ascii="GHEA Grapalat" w:hAnsi="GHEA Grapalat"/>
                <w:sz w:val="20"/>
                <w:szCs w:val="20"/>
                <w:lang w:val="hy-AM"/>
              </w:rPr>
              <w:t>:</w:t>
            </w:r>
          </w:p>
          <w:p w:rsidR="00526611" w:rsidRPr="006374C0" w:rsidRDefault="00526611" w:rsidP="00515E11">
            <w:pPr>
              <w:spacing w:after="120" w:line="240" w:lineRule="auto"/>
              <w:rPr>
                <w:rFonts w:ascii="GHEA Grapalat" w:hAnsi="GHEA Grapalat"/>
                <w:sz w:val="20"/>
                <w:szCs w:val="20"/>
                <w:lang w:val="hy-AM"/>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2022</w:t>
            </w:r>
            <w:r w:rsidRPr="006374C0">
              <w:rPr>
                <w:rFonts w:ascii="GHEA Grapalat" w:hAnsi="GHEA Grapalat"/>
                <w:sz w:val="20"/>
                <w:szCs w:val="20"/>
                <w:lang w:val="en-US"/>
              </w:rPr>
              <w:t>թ.</w:t>
            </w:r>
            <w:r w:rsidRPr="006374C0">
              <w:rPr>
                <w:rFonts w:ascii="GHEA Grapalat" w:hAnsi="GHEA Grapalat"/>
                <w:sz w:val="20"/>
                <w:szCs w:val="20"/>
                <w:lang w:val="hy-AM"/>
              </w:rPr>
              <w:t xml:space="preserve"> 4-րդ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r w:rsidRPr="006374C0">
              <w:rPr>
                <w:rFonts w:ascii="GHEA Grapalat" w:hAnsi="GHEA Grapalat"/>
                <w:sz w:val="20"/>
                <w:szCs w:val="20"/>
                <w:lang w:val="hy-AM"/>
              </w:rPr>
              <w:t xml:space="preserve"> կամ</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en-US"/>
              </w:rPr>
            </w:pPr>
            <w:r w:rsidRPr="006374C0">
              <w:rPr>
                <w:rFonts w:ascii="GHEA Grapalat" w:hAnsi="GHEA Grapalat"/>
                <w:b/>
                <w:sz w:val="20"/>
                <w:szCs w:val="20"/>
                <w:lang w:val="en-US"/>
              </w:rPr>
              <w:t xml:space="preserve">ԱՆ </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cs="Sylfaen"/>
                <w:b/>
                <w:sz w:val="20"/>
                <w:szCs w:val="20"/>
                <w:lang w:val="en-US"/>
              </w:rPr>
            </w:pPr>
            <w:r w:rsidRPr="006374C0">
              <w:rPr>
                <w:rFonts w:ascii="GHEA Grapalat" w:hAnsi="GHEA Grapalat" w:cs="Sylfaen"/>
                <w:b/>
                <w:sz w:val="20"/>
                <w:szCs w:val="20"/>
                <w:lang w:val="hy-AM"/>
              </w:rPr>
              <w:t>Գործողության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կատարման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վերստուգելի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չափանիշը</w:t>
            </w:r>
          </w:p>
          <w:p w:rsidR="00526611" w:rsidRPr="006374C0" w:rsidRDefault="00526611" w:rsidP="004E4924">
            <w:pPr>
              <w:pStyle w:val="ListParagraph"/>
              <w:numPr>
                <w:ilvl w:val="0"/>
                <w:numId w:val="294"/>
              </w:numPr>
              <w:spacing w:after="0" w:line="240" w:lineRule="auto"/>
              <w:rPr>
                <w:rFonts w:ascii="GHEA Grapalat" w:hAnsi="GHEA Grapalat"/>
                <w:sz w:val="20"/>
                <w:szCs w:val="20"/>
                <w:lang w:val="hy-AM"/>
              </w:rPr>
            </w:pPr>
            <w:r w:rsidRPr="006374C0">
              <w:rPr>
                <w:rFonts w:ascii="GHEA Grapalat" w:hAnsi="GHEA Grapalat" w:cs="Sylfaen"/>
                <w:sz w:val="20"/>
                <w:szCs w:val="20"/>
              </w:rPr>
              <w:t xml:space="preserve">Արխիվացման ենթակա փաստաթղթերն ընտրված են, մշակված և արխիվացված: </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2"/>
                <w:numId w:val="262"/>
              </w:numPr>
              <w:spacing w:line="240" w:lineRule="auto"/>
              <w:rPr>
                <w:rFonts w:ascii="GHEA Grapalat" w:hAnsi="GHEA Grapalat"/>
                <w:b/>
                <w:sz w:val="20"/>
                <w:szCs w:val="20"/>
                <w:lang w:val="hy-AM"/>
              </w:rPr>
            </w:pP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նպատակ</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Իրավաբանական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անձանց</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գրացման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ռեգիստրի</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արդյունավետության բարձրացում</w:t>
            </w:r>
          </w:p>
        </w:tc>
      </w:tr>
      <w:tr w:rsidR="00526611" w:rsidRPr="00E92FA8" w:rsidTr="00515E11">
        <w:tc>
          <w:tcPr>
            <w:tcW w:w="14339" w:type="dxa"/>
            <w:gridSpan w:val="15"/>
            <w:shd w:val="clear" w:color="auto" w:fill="auto"/>
          </w:tcPr>
          <w:p w:rsidR="00526611" w:rsidRPr="006374C0" w:rsidRDefault="00526611" w:rsidP="004E4924">
            <w:pPr>
              <w:pStyle w:val="ListParagraph"/>
              <w:numPr>
                <w:ilvl w:val="3"/>
                <w:numId w:val="262"/>
              </w:numPr>
              <w:spacing w:after="120" w:line="240" w:lineRule="auto"/>
              <w:rPr>
                <w:rFonts w:ascii="GHEA Grapalat" w:hAnsi="GHEA Grapalat"/>
                <w:b/>
                <w:sz w:val="20"/>
                <w:szCs w:val="20"/>
                <w:lang w:val="hy-AM"/>
              </w:rPr>
            </w:pP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Ռազմավարական</w:t>
            </w:r>
            <w:r w:rsidRPr="006374C0">
              <w:rPr>
                <w:rFonts w:ascii="GHEA Grapalat" w:hAnsi="GHEA Grapalat"/>
                <w:b/>
                <w:sz w:val="20"/>
                <w:szCs w:val="20"/>
                <w:lang w:val="hy-AM"/>
              </w:rPr>
              <w:t xml:space="preserve"> </w:t>
            </w:r>
            <w:r w:rsidRPr="006374C0">
              <w:rPr>
                <w:rFonts w:ascii="GHEA Grapalat" w:hAnsi="GHEA Grapalat" w:cs="Sylfaen"/>
                <w:b/>
                <w:sz w:val="20"/>
                <w:szCs w:val="20"/>
                <w:lang w:val="hy-AM"/>
              </w:rPr>
              <w:t>ուղենիշ</w:t>
            </w:r>
            <w:r w:rsidRPr="006374C0">
              <w:rPr>
                <w:rFonts w:ascii="GHEA Grapalat" w:hAnsi="GHEA Grapalat"/>
                <w:b/>
                <w:sz w:val="20"/>
                <w:szCs w:val="20"/>
                <w:lang w:val="hy-AM"/>
              </w:rPr>
              <w:t>: Բարելավել բ</w:t>
            </w:r>
            <w:r w:rsidRPr="006374C0">
              <w:rPr>
                <w:rFonts w:ascii="GHEA Grapalat" w:hAnsi="GHEA Grapalat" w:cs="Sylfaen"/>
                <w:b/>
                <w:sz w:val="20"/>
                <w:szCs w:val="20"/>
                <w:lang w:val="hy-AM"/>
              </w:rPr>
              <w:t>իզնես միջավայրին աջակցությունը և ծառայությունների առավելագույնս հասանելիությունը</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lang w:val="hy-AM"/>
              </w:rPr>
              <w:t>Ակնկալվող արդյունքը և չափելի ցուցանիշ</w:t>
            </w:r>
            <w:r w:rsidRPr="006374C0">
              <w:rPr>
                <w:rFonts w:ascii="GHEA Grapalat" w:hAnsi="GHEA Grapalat"/>
                <w:b/>
                <w:sz w:val="20"/>
                <w:szCs w:val="20"/>
                <w:lang w:val="en-US"/>
              </w:rPr>
              <w:t>ը</w:t>
            </w:r>
          </w:p>
          <w:p w:rsidR="00526611" w:rsidRPr="006374C0" w:rsidRDefault="00526611" w:rsidP="004E4924">
            <w:pPr>
              <w:pStyle w:val="ListParagraph"/>
              <w:numPr>
                <w:ilvl w:val="0"/>
                <w:numId w:val="162"/>
              </w:numPr>
              <w:spacing w:after="0" w:line="240" w:lineRule="auto"/>
              <w:ind w:left="357" w:hanging="357"/>
              <w:contextualSpacing w:val="0"/>
              <w:rPr>
                <w:rFonts w:ascii="GHEA Grapalat" w:hAnsi="GHEA Grapalat"/>
                <w:b/>
                <w:sz w:val="20"/>
                <w:szCs w:val="20"/>
                <w:lang w:val="hy-AM"/>
              </w:rPr>
            </w:pPr>
            <w:r w:rsidRPr="006374C0">
              <w:rPr>
                <w:rFonts w:ascii="GHEA Grapalat" w:hAnsi="GHEA Grapalat" w:cs="Sylfaen"/>
                <w:sz w:val="20"/>
                <w:szCs w:val="20"/>
                <w:lang w:val="hy-AM"/>
              </w:rPr>
              <w:t>Դյուրին է դարձել արխիվային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փաստաթղթերի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վարման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գործընթացը, կրճատվել է փաստաթղթաշրջանառությունը (ներքին մոնիթորինգի հարցման արդյունքներ): </w:t>
            </w:r>
          </w:p>
          <w:p w:rsidR="00526611" w:rsidRPr="006374C0" w:rsidRDefault="00526611" w:rsidP="004E4924">
            <w:pPr>
              <w:pStyle w:val="ListParagraph"/>
              <w:numPr>
                <w:ilvl w:val="0"/>
                <w:numId w:val="162"/>
              </w:numPr>
              <w:spacing w:after="0" w:line="240" w:lineRule="auto"/>
              <w:ind w:left="357" w:hanging="357"/>
              <w:contextualSpacing w:val="0"/>
              <w:rPr>
                <w:rFonts w:ascii="GHEA Grapalat" w:hAnsi="GHEA Grapalat"/>
                <w:b/>
                <w:sz w:val="20"/>
                <w:szCs w:val="20"/>
                <w:lang w:val="hy-AM"/>
              </w:rPr>
            </w:pPr>
            <w:r w:rsidRPr="006374C0">
              <w:rPr>
                <w:rFonts w:ascii="GHEA Grapalat" w:hAnsi="GHEA Grapalat" w:cs="Sylfaen"/>
                <w:sz w:val="20"/>
                <w:szCs w:val="20"/>
                <w:lang w:val="hy-AM"/>
              </w:rPr>
              <w:t>Բարելավվել է իրավաբանական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ռեգիստրի</w:t>
            </w:r>
            <w:r w:rsidRPr="006374C0">
              <w:rPr>
                <w:rFonts w:ascii="GHEA Grapalat" w:hAnsi="GHEA Grapalat"/>
                <w:sz w:val="20"/>
                <w:szCs w:val="20"/>
                <w:lang w:val="hy-AM"/>
              </w:rPr>
              <w:t xml:space="preserve"> ծառայությունների որակը և բարձրացել է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արդյունավետությունը (ծառայություններից օգտվողների բավարարվածության հարցման արդյունքներ. ելակետ 2018 -0, թիրախ՝ 2022թ. -աճ):</w:t>
            </w:r>
          </w:p>
          <w:p w:rsidR="00526611" w:rsidRPr="006374C0" w:rsidRDefault="00526611" w:rsidP="004E4924">
            <w:pPr>
              <w:pStyle w:val="ListParagraph"/>
              <w:numPr>
                <w:ilvl w:val="0"/>
                <w:numId w:val="162"/>
              </w:numPr>
              <w:spacing w:after="0" w:line="240" w:lineRule="auto"/>
              <w:ind w:left="357" w:hanging="357"/>
              <w:contextualSpacing w:val="0"/>
              <w:rPr>
                <w:rFonts w:ascii="GHEA Grapalat" w:hAnsi="GHEA Grapalat"/>
                <w:b/>
                <w:sz w:val="20"/>
                <w:szCs w:val="20"/>
                <w:lang w:val="hy-AM"/>
              </w:rPr>
            </w:pPr>
            <w:r w:rsidRPr="006374C0">
              <w:rPr>
                <w:rFonts w:ascii="GHEA Grapalat" w:hAnsi="GHEA Grapalat" w:cs="Sylfaen"/>
                <w:sz w:val="20"/>
                <w:szCs w:val="20"/>
                <w:lang w:val="hy-AM"/>
              </w:rPr>
              <w:t xml:space="preserve">Արդիականացվել է </w:t>
            </w:r>
            <w:hyperlink r:id="rId21" w:history="1">
              <w:r w:rsidRPr="006374C0">
                <w:rPr>
                  <w:rStyle w:val="Hyperlink"/>
                  <w:rFonts w:ascii="GHEA Grapalat" w:hAnsi="GHEA Grapalat"/>
                  <w:sz w:val="20"/>
                  <w:szCs w:val="20"/>
                  <w:lang w:val="hy-AM"/>
                </w:rPr>
                <w:t>www.azdarar.am</w:t>
              </w:r>
            </w:hyperlink>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կայքը և աճել է այդ համակարգից օգտվողների թիվը և ծառայությունների որակը (</w:t>
            </w:r>
            <w:r w:rsidRPr="006374C0">
              <w:rPr>
                <w:rFonts w:ascii="GHEA Grapalat" w:hAnsi="GHEA Grapalat" w:cs="Sylfaen"/>
                <w:sz w:val="20"/>
                <w:szCs w:val="20"/>
                <w:lang w:val="hy-AM"/>
              </w:rPr>
              <w:t>ծառայություններից օգտվողների բավարարվածության հարցման արդյունքներ. ելակետ 2018 -0, թիրախ՝ 2022թ. -աճ):</w:t>
            </w:r>
          </w:p>
          <w:p w:rsidR="00526611" w:rsidRPr="006374C0" w:rsidRDefault="00526611" w:rsidP="004E4924">
            <w:pPr>
              <w:pStyle w:val="ListParagraph"/>
              <w:numPr>
                <w:ilvl w:val="0"/>
                <w:numId w:val="162"/>
              </w:numPr>
              <w:spacing w:after="0" w:line="240" w:lineRule="auto"/>
              <w:ind w:left="357" w:hanging="357"/>
              <w:contextualSpacing w:val="0"/>
              <w:rPr>
                <w:rFonts w:ascii="GHEA Grapalat" w:hAnsi="GHEA Grapalat"/>
                <w:b/>
                <w:sz w:val="20"/>
                <w:szCs w:val="20"/>
                <w:lang w:val="hy-AM"/>
              </w:rPr>
            </w:pPr>
            <w:r w:rsidRPr="006374C0">
              <w:rPr>
                <w:rFonts w:ascii="GHEA Grapalat" w:hAnsi="GHEA Grapalat" w:cs="Sylfaen"/>
                <w:sz w:val="20"/>
                <w:szCs w:val="20"/>
                <w:lang w:val="hy-AM"/>
              </w:rPr>
              <w:t>Բարելավվել է ապահովված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գրանցման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համակարգից օգտվողների թիվը. բարելավվել է այդ համակարգի ծառայությունների որակը </w:t>
            </w:r>
            <w:r w:rsidRPr="006374C0">
              <w:rPr>
                <w:rFonts w:ascii="GHEA Grapalat" w:hAnsi="GHEA Grapalat" w:cs="Sylfaen"/>
                <w:noProof/>
                <w:color w:val="000000"/>
                <w:sz w:val="20"/>
                <w:szCs w:val="20"/>
                <w:lang w:val="hy-AM"/>
              </w:rPr>
              <w:t>(</w:t>
            </w:r>
            <w:r w:rsidRPr="006374C0">
              <w:rPr>
                <w:rFonts w:ascii="GHEA Grapalat" w:hAnsi="GHEA Grapalat" w:cs="Sylfaen"/>
                <w:sz w:val="20"/>
                <w:szCs w:val="20"/>
                <w:lang w:val="hy-AM"/>
              </w:rPr>
              <w:t>ծառայություններից օգտվողների բավարարվածության հարցման արդյունքներ. ելակետ 2018 -0, թիրախ՝ 2023թ. -աճ):</w:t>
            </w:r>
          </w:p>
          <w:p w:rsidR="00526611" w:rsidRPr="006374C0" w:rsidRDefault="00526611" w:rsidP="00515E11">
            <w:pPr>
              <w:pStyle w:val="ListParagraph"/>
              <w:spacing w:after="0" w:line="240" w:lineRule="auto"/>
              <w:ind w:left="357"/>
              <w:contextualSpacing w:val="0"/>
              <w:rPr>
                <w:rFonts w:ascii="GHEA Grapalat" w:hAnsi="GHEA Grapalat"/>
                <w:b/>
                <w:sz w:val="20"/>
                <w:szCs w:val="20"/>
                <w:lang w:val="hy-AM"/>
              </w:rPr>
            </w:pP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N</w:t>
            </w:r>
          </w:p>
        </w:tc>
        <w:tc>
          <w:tcPr>
            <w:tcW w:w="2522"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Միջոցառում</w:t>
            </w:r>
          </w:p>
        </w:tc>
        <w:tc>
          <w:tcPr>
            <w:tcW w:w="5128"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Գործողություն</w:t>
            </w: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Միջոցառման</w:t>
            </w:r>
            <w:r w:rsidRPr="006374C0">
              <w:rPr>
                <w:rFonts w:ascii="GHEA Grapalat" w:hAnsi="GHEA Grapalat"/>
                <w:b/>
                <w:sz w:val="20"/>
                <w:szCs w:val="20"/>
              </w:rPr>
              <w:t xml:space="preserve"> </w:t>
            </w:r>
            <w:r w:rsidRPr="006374C0">
              <w:rPr>
                <w:rFonts w:ascii="GHEA Grapalat" w:hAnsi="GHEA Grapalat" w:cs="Sylfaen"/>
                <w:b/>
                <w:sz w:val="20"/>
                <w:szCs w:val="20"/>
              </w:rPr>
              <w:t>կատարման</w:t>
            </w:r>
            <w:r w:rsidRPr="006374C0">
              <w:rPr>
                <w:rFonts w:ascii="GHEA Grapalat" w:hAnsi="GHEA Grapalat"/>
                <w:b/>
                <w:sz w:val="20"/>
                <w:szCs w:val="20"/>
              </w:rPr>
              <w:t xml:space="preserve"> </w:t>
            </w:r>
            <w:r w:rsidRPr="006374C0">
              <w:rPr>
                <w:rFonts w:ascii="GHEA Grapalat" w:hAnsi="GHEA Grapalat" w:cs="Sylfaen"/>
                <w:b/>
                <w:sz w:val="20"/>
                <w:szCs w:val="20"/>
              </w:rPr>
              <w:t>վերջնաժամկետ</w:t>
            </w:r>
          </w:p>
        </w:tc>
        <w:tc>
          <w:tcPr>
            <w:tcW w:w="1980" w:type="dxa"/>
            <w:gridSpan w:val="4"/>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Ֆինանսավորման</w:t>
            </w:r>
            <w:r w:rsidRPr="006374C0">
              <w:rPr>
                <w:rFonts w:ascii="GHEA Grapalat" w:hAnsi="GHEA Grapalat"/>
                <w:b/>
                <w:sz w:val="20"/>
                <w:szCs w:val="20"/>
              </w:rPr>
              <w:t xml:space="preserve"> </w:t>
            </w:r>
            <w:r w:rsidRPr="006374C0">
              <w:rPr>
                <w:rFonts w:ascii="GHEA Grapalat" w:hAnsi="GHEA Grapalat" w:cs="Sylfaen"/>
                <w:b/>
                <w:sz w:val="20"/>
                <w:szCs w:val="20"/>
              </w:rPr>
              <w:t>աղբյուրը</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rPr>
              <w:t>Պատասխանատու</w:t>
            </w:r>
            <w:r w:rsidRPr="006374C0">
              <w:rPr>
                <w:rFonts w:ascii="GHEA Grapalat" w:hAnsi="GHEA Grapalat"/>
                <w:b/>
                <w:sz w:val="20"/>
                <w:szCs w:val="20"/>
              </w:rPr>
              <w:t xml:space="preserve"> </w:t>
            </w:r>
            <w:r w:rsidRPr="006374C0">
              <w:rPr>
                <w:rFonts w:ascii="GHEA Grapalat" w:hAnsi="GHEA Grapalat" w:cs="Sylfaen"/>
                <w:b/>
                <w:sz w:val="20"/>
                <w:szCs w:val="20"/>
              </w:rPr>
              <w:t>մարմինը</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և</w:t>
            </w:r>
            <w:r w:rsidRPr="006374C0">
              <w:rPr>
                <w:rFonts w:ascii="GHEA Grapalat" w:hAnsi="GHEA Grapalat"/>
                <w:b/>
                <w:sz w:val="20"/>
                <w:szCs w:val="20"/>
                <w:lang w:val="en-US"/>
              </w:rPr>
              <w:t xml:space="preserve"> </w:t>
            </w:r>
            <w:r w:rsidRPr="006374C0">
              <w:rPr>
                <w:rFonts w:ascii="GHEA Grapalat" w:hAnsi="GHEA Grapalat" w:cs="Sylfaen"/>
                <w:b/>
                <w:sz w:val="20"/>
                <w:szCs w:val="20"/>
                <w:lang w:val="en-US"/>
              </w:rPr>
              <w:t>համակատարողները</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7.2.2.1.1.</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eastAsia="Calibri" w:hAnsi="GHEA Grapalat" w:cs="Sylfaen"/>
                <w:sz w:val="20"/>
                <w:szCs w:val="20"/>
                <w:lang w:val="hy-AM" w:eastAsia="en-US"/>
              </w:rPr>
              <w:t>Թվայնացված են իրավաբանական</w:t>
            </w:r>
            <w:r w:rsidRPr="006374C0">
              <w:rPr>
                <w:rFonts w:ascii="GHEA Grapalat" w:eastAsia="Calibri" w:hAnsi="GHEA Grapalat"/>
                <w:sz w:val="20"/>
                <w:szCs w:val="20"/>
                <w:lang w:val="hy-AM" w:eastAsia="en-US"/>
              </w:rPr>
              <w:t xml:space="preserve"> </w:t>
            </w:r>
            <w:r w:rsidRPr="006374C0">
              <w:rPr>
                <w:rFonts w:ascii="GHEA Grapalat" w:eastAsia="Calibri" w:hAnsi="GHEA Grapalat" w:cs="Sylfaen"/>
                <w:sz w:val="20"/>
                <w:szCs w:val="20"/>
                <w:lang w:val="hy-AM" w:eastAsia="en-US"/>
              </w:rPr>
              <w:t>անձանց</w:t>
            </w:r>
            <w:r w:rsidRPr="006374C0">
              <w:rPr>
                <w:rFonts w:ascii="GHEA Grapalat" w:eastAsia="Calibri" w:hAnsi="GHEA Grapalat"/>
                <w:sz w:val="20"/>
                <w:szCs w:val="20"/>
                <w:lang w:val="hy-AM" w:eastAsia="en-US"/>
              </w:rPr>
              <w:t xml:space="preserve"> </w:t>
            </w:r>
            <w:r w:rsidRPr="006374C0">
              <w:rPr>
                <w:rFonts w:ascii="GHEA Grapalat" w:eastAsia="Calibri" w:hAnsi="GHEA Grapalat" w:cs="Sylfaen"/>
                <w:sz w:val="20"/>
                <w:szCs w:val="20"/>
                <w:lang w:val="hy-AM" w:eastAsia="en-US"/>
              </w:rPr>
              <w:t>արխիվային</w:t>
            </w:r>
            <w:r w:rsidRPr="006374C0">
              <w:rPr>
                <w:rFonts w:ascii="GHEA Grapalat" w:eastAsia="Calibri" w:hAnsi="GHEA Grapalat"/>
                <w:sz w:val="20"/>
                <w:szCs w:val="20"/>
                <w:lang w:val="hy-AM" w:eastAsia="en-US"/>
              </w:rPr>
              <w:t xml:space="preserve"> </w:t>
            </w:r>
            <w:r w:rsidRPr="006374C0">
              <w:rPr>
                <w:rFonts w:ascii="GHEA Grapalat" w:eastAsia="Calibri" w:hAnsi="GHEA Grapalat" w:cs="Sylfaen"/>
                <w:sz w:val="20"/>
                <w:szCs w:val="20"/>
                <w:lang w:val="hy-AM" w:eastAsia="en-US"/>
              </w:rPr>
              <w:t>փաստաթղթերը</w:t>
            </w:r>
          </w:p>
        </w:tc>
        <w:tc>
          <w:tcPr>
            <w:tcW w:w="5128" w:type="dxa"/>
            <w:gridSpan w:val="3"/>
            <w:shd w:val="clear" w:color="auto" w:fill="auto"/>
          </w:tcPr>
          <w:p w:rsidR="00526611" w:rsidRPr="006374C0" w:rsidRDefault="00526611" w:rsidP="004E4924">
            <w:pPr>
              <w:pStyle w:val="ListParagraph"/>
              <w:numPr>
                <w:ilvl w:val="0"/>
                <w:numId w:val="294"/>
              </w:numPr>
              <w:spacing w:after="0" w:line="240" w:lineRule="auto"/>
              <w:ind w:left="342" w:hanging="342"/>
              <w:rPr>
                <w:rFonts w:ascii="GHEA Grapalat" w:hAnsi="GHEA Grapalat"/>
                <w:sz w:val="20"/>
                <w:szCs w:val="20"/>
                <w:lang w:val="hy-AM"/>
              </w:rPr>
            </w:pP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գույքագրման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աշխատանքներ</w:t>
            </w:r>
            <w:r w:rsidRPr="006374C0">
              <w:rPr>
                <w:rFonts w:ascii="GHEA Grapalat" w:hAnsi="GHEA Grapalat"/>
                <w:sz w:val="20"/>
                <w:szCs w:val="20"/>
                <w:lang w:val="hy-AM"/>
              </w:rPr>
              <w:t>. հ</w:t>
            </w:r>
            <w:r w:rsidRPr="006374C0">
              <w:rPr>
                <w:rFonts w:ascii="GHEA Grapalat" w:hAnsi="GHEA Grapalat" w:cs="Sylfaen"/>
                <w:sz w:val="20"/>
                <w:szCs w:val="20"/>
                <w:lang w:val="hy-AM"/>
              </w:rPr>
              <w:t>ստակեցնել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արխիվացման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ենթակա</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փաստաթղթերի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ծավալը</w:t>
            </w:r>
            <w:r w:rsidRPr="006374C0">
              <w:rPr>
                <w:rFonts w:ascii="GHEA Grapalat" w:hAnsi="GHEA Grapalat"/>
                <w:sz w:val="20"/>
                <w:szCs w:val="20"/>
                <w:lang w:val="hy-AM"/>
              </w:rPr>
              <w:t xml:space="preserve"> և ի</w:t>
            </w:r>
            <w:r w:rsidRPr="006374C0">
              <w:rPr>
                <w:rFonts w:ascii="GHEA Grapalat" w:hAnsi="GHEA Grapalat" w:cs="Sylfaen"/>
                <w:sz w:val="20"/>
                <w:szCs w:val="20"/>
                <w:lang w:val="hy-AM"/>
              </w:rPr>
              <w:t>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արխիվացում</w:t>
            </w:r>
            <w:r w:rsidRPr="006374C0">
              <w:rPr>
                <w:rFonts w:ascii="GHEA Grapalat" w:hAnsi="GHEA Grapalat"/>
                <w:sz w:val="20"/>
                <w:szCs w:val="20"/>
                <w:lang w:val="hy-AM"/>
              </w:rPr>
              <w:t>:</w:t>
            </w:r>
          </w:p>
          <w:p w:rsidR="00526611" w:rsidRPr="006374C0" w:rsidRDefault="00526611" w:rsidP="00515E11">
            <w:pPr>
              <w:spacing w:after="120" w:line="240" w:lineRule="auto"/>
              <w:rPr>
                <w:rFonts w:ascii="GHEA Grapalat" w:hAnsi="GHEA Grapalat"/>
                <w:b/>
                <w:sz w:val="20"/>
                <w:szCs w:val="20"/>
                <w:lang w:val="hy-AM"/>
              </w:rPr>
            </w:pPr>
          </w:p>
        </w:tc>
        <w:tc>
          <w:tcPr>
            <w:tcW w:w="1890" w:type="dxa"/>
            <w:gridSpan w:val="3"/>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2021</w:t>
            </w:r>
            <w:r w:rsidRPr="006374C0">
              <w:rPr>
                <w:rFonts w:ascii="GHEA Grapalat" w:hAnsi="GHEA Grapalat" w:cs="Sylfaen"/>
                <w:sz w:val="20"/>
                <w:szCs w:val="20"/>
                <w:lang w:val="en-US"/>
              </w:rPr>
              <w:t xml:space="preserve">թ. </w:t>
            </w:r>
            <w:r w:rsidRPr="006374C0">
              <w:rPr>
                <w:rFonts w:ascii="GHEA Grapalat" w:hAnsi="GHEA Grapalat"/>
                <w:sz w:val="20"/>
                <w:szCs w:val="20"/>
                <w:lang w:val="en-US"/>
              </w:rPr>
              <w:br/>
            </w:r>
            <w:r w:rsidRPr="006374C0">
              <w:rPr>
                <w:rFonts w:ascii="GHEA Grapalat" w:hAnsi="GHEA Grapalat" w:cs="Sylfaen"/>
                <w:sz w:val="20"/>
                <w:szCs w:val="20"/>
                <w:lang w:val="en-US"/>
              </w:rPr>
              <w:t>4-րդ եռամսյակ</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 կամ</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r w:rsidRPr="006374C0">
              <w:rPr>
                <w:rFonts w:ascii="GHEA Grapalat" w:hAnsi="GHEA Grapalat"/>
                <w:sz w:val="20"/>
                <w:szCs w:val="20"/>
                <w:lang w:val="hy-AM"/>
              </w:rPr>
              <w:t xml:space="preserve"> </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 xml:space="preserve"> </w:t>
            </w:r>
            <w:r w:rsidRPr="006374C0">
              <w:rPr>
                <w:rFonts w:ascii="GHEA Grapalat" w:hAnsi="GHEA Grapalat" w:cs="Sylfaen"/>
                <w:sz w:val="20"/>
                <w:szCs w:val="20"/>
                <w:lang w:val="en-US"/>
              </w:rPr>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10"/>
              </w:numPr>
              <w:spacing w:after="120" w:line="240" w:lineRule="auto"/>
              <w:rPr>
                <w:rFonts w:ascii="GHEA Grapalat" w:hAnsi="GHEA Grapalat"/>
                <w:sz w:val="20"/>
                <w:szCs w:val="20"/>
                <w:lang w:val="hy-AM"/>
              </w:rPr>
            </w:pPr>
            <w:r w:rsidRPr="006374C0">
              <w:rPr>
                <w:rFonts w:ascii="GHEA Grapalat" w:hAnsi="GHEA Grapalat" w:cs="Sylfaen"/>
                <w:sz w:val="20"/>
                <w:szCs w:val="20"/>
                <w:lang w:val="hy-AM"/>
              </w:rPr>
              <w:t>Իրավաբանական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թվայնացման ենթակա </w:t>
            </w:r>
            <w:r w:rsidRPr="006374C0">
              <w:rPr>
                <w:rFonts w:ascii="GHEA Grapalat" w:hAnsi="GHEA Grapalat" w:cs="Sylfaen"/>
                <w:sz w:val="20"/>
                <w:szCs w:val="20"/>
                <w:lang w:val="hy-AM"/>
              </w:rPr>
              <w:t>արխիվային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փաստաթղթերը թվայնացված են: Համապատասխան ծրագրային ապահովումը մշակված է և գործարկվում է: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7.2.2.1.2.</w:t>
            </w:r>
          </w:p>
        </w:tc>
        <w:tc>
          <w:tcPr>
            <w:tcW w:w="2522" w:type="dxa"/>
            <w:gridSpan w:val="3"/>
            <w:shd w:val="clear" w:color="auto" w:fill="auto"/>
            <w:vAlign w:val="center"/>
          </w:tcPr>
          <w:p w:rsidR="00526611" w:rsidRPr="006374C0" w:rsidRDefault="00526611" w:rsidP="00515E11">
            <w:pPr>
              <w:pStyle w:val="CommentText"/>
              <w:spacing w:after="0"/>
            </w:pPr>
            <w:r w:rsidRPr="006374C0">
              <w:rPr>
                <w:rFonts w:cs="Sylfaen"/>
              </w:rPr>
              <w:t>Իրավաբանական</w:t>
            </w:r>
            <w:r w:rsidRPr="006374C0">
              <w:t xml:space="preserve"> </w:t>
            </w:r>
            <w:r w:rsidRPr="006374C0">
              <w:rPr>
                <w:rFonts w:cs="Sylfaen"/>
              </w:rPr>
              <w:t>անձանց</w:t>
            </w:r>
            <w:r w:rsidRPr="006374C0">
              <w:t xml:space="preserve"> </w:t>
            </w:r>
            <w:r w:rsidRPr="006374C0">
              <w:rPr>
                <w:rFonts w:cs="Sylfaen"/>
              </w:rPr>
              <w:t>ռեգիստրի</w:t>
            </w:r>
            <w:r w:rsidRPr="006374C0">
              <w:t xml:space="preserve"> ընդլայնված </w:t>
            </w:r>
            <w:r w:rsidRPr="006374C0">
              <w:rPr>
                <w:rFonts w:cs="Sylfaen"/>
              </w:rPr>
              <w:t>էլեկտրոնային</w:t>
            </w:r>
            <w:r w:rsidRPr="006374C0">
              <w:t xml:space="preserve"> </w:t>
            </w:r>
            <w:r w:rsidRPr="006374C0">
              <w:rPr>
                <w:rFonts w:cs="Sylfaen"/>
              </w:rPr>
              <w:t>ծառայություններ</w:t>
            </w:r>
            <w:r w:rsidRPr="006374C0">
              <w:t xml:space="preserve"> </w:t>
            </w:r>
          </w:p>
          <w:p w:rsidR="00526611" w:rsidRPr="006374C0" w:rsidRDefault="00526611" w:rsidP="00515E11">
            <w:pPr>
              <w:spacing w:after="120" w:line="240" w:lineRule="auto"/>
              <w:rPr>
                <w:rFonts w:ascii="GHEA Grapalat" w:hAnsi="GHEA Grapalat"/>
                <w:b/>
                <w:sz w:val="20"/>
                <w:szCs w:val="20"/>
                <w:lang w:val="hy-AM"/>
              </w:rPr>
            </w:pPr>
          </w:p>
        </w:tc>
        <w:tc>
          <w:tcPr>
            <w:tcW w:w="5128" w:type="dxa"/>
            <w:gridSpan w:val="3"/>
            <w:shd w:val="clear" w:color="auto" w:fill="auto"/>
          </w:tcPr>
          <w:p w:rsidR="00526611" w:rsidRPr="006374C0" w:rsidRDefault="00526611" w:rsidP="004E4924">
            <w:pPr>
              <w:pStyle w:val="ListParagraph"/>
              <w:numPr>
                <w:ilvl w:val="0"/>
                <w:numId w:val="291"/>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բնույթի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եղանակով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հնարավորությունը</w:t>
            </w:r>
            <w:r w:rsidRPr="006374C0">
              <w:rPr>
                <w:rFonts w:ascii="GHEA Grapalat" w:hAnsi="GHEA Grapalat"/>
                <w:sz w:val="20"/>
                <w:szCs w:val="20"/>
                <w:lang w:val="hy-AM"/>
              </w:rPr>
              <w:t xml:space="preserve"> և </w:t>
            </w:r>
            <w:r w:rsidRPr="006374C0">
              <w:rPr>
                <w:rFonts w:ascii="GHEA Grapalat" w:hAnsi="GHEA Grapalat" w:cs="Sylfaen"/>
                <w:sz w:val="20"/>
                <w:szCs w:val="20"/>
                <w:lang w:val="hy-AM"/>
              </w:rPr>
              <w:t>ներկայացնել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դրանց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լուծմանն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առաջարկներ</w:t>
            </w:r>
            <w:r w:rsidRPr="006374C0">
              <w:rPr>
                <w:rFonts w:ascii="GHEA Grapalat" w:hAnsi="GHEA Grapalat"/>
                <w:sz w:val="20"/>
                <w:szCs w:val="20"/>
                <w:lang w:val="hy-AM"/>
              </w:rPr>
              <w:t>:</w:t>
            </w:r>
          </w:p>
          <w:p w:rsidR="00526611" w:rsidRPr="006374C0" w:rsidRDefault="00526611" w:rsidP="004E4924">
            <w:pPr>
              <w:pStyle w:val="ListParagraph"/>
              <w:numPr>
                <w:ilvl w:val="0"/>
                <w:numId w:val="291"/>
              </w:numPr>
              <w:spacing w:after="120" w:line="240" w:lineRule="auto"/>
              <w:contextualSpacing w:val="0"/>
              <w:rPr>
                <w:rFonts w:ascii="GHEA Grapalat" w:hAnsi="GHEA Grapalat"/>
                <w:sz w:val="20"/>
                <w:szCs w:val="20"/>
                <w:lang w:val="hy-AM"/>
              </w:rPr>
            </w:pPr>
            <w:r w:rsidRPr="006374C0">
              <w:rPr>
                <w:rFonts w:ascii="GHEA Grapalat" w:hAnsi="GHEA Grapalat" w:cs="Sylfaen"/>
                <w:sz w:val="20"/>
                <w:szCs w:val="20"/>
                <w:lang w:val="hy-AM"/>
              </w:rPr>
              <w:t>Պատրաստել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եղանակով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առաջարկությունների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փաթեթ</w:t>
            </w:r>
            <w:r w:rsidRPr="006374C0">
              <w:rPr>
                <w:rFonts w:ascii="GHEA Grapalat" w:hAnsi="GHEA Grapalat"/>
                <w:sz w:val="20"/>
                <w:szCs w:val="20"/>
                <w:lang w:val="hy-AM"/>
              </w:rPr>
              <w:t xml:space="preserve"> և ա</w:t>
            </w:r>
            <w:r w:rsidRPr="006374C0">
              <w:rPr>
                <w:rFonts w:ascii="GHEA Grapalat" w:hAnsi="GHEA Grapalat" w:cs="Sylfaen"/>
                <w:sz w:val="20"/>
                <w:szCs w:val="20"/>
                <w:lang w:val="hy-AM"/>
              </w:rPr>
              <w:t>պահովել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փուլային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կարգով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եղանակով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մատուցումը</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t xml:space="preserve">2018 </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4-րդ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2019թ. 4-րդ եռամսյակ</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en-US"/>
              </w:rPr>
              <w:t>(շարունակական)</w:t>
            </w:r>
          </w:p>
        </w:tc>
        <w:tc>
          <w:tcPr>
            <w:tcW w:w="1980" w:type="dxa"/>
            <w:gridSpan w:val="4"/>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բյուջե կամ </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ՖՆ</w:t>
            </w:r>
          </w:p>
          <w:p w:rsidR="00526611" w:rsidRPr="006374C0" w:rsidRDefault="00526611" w:rsidP="00515E11">
            <w:pPr>
              <w:spacing w:after="120" w:line="240" w:lineRule="auto"/>
              <w:rPr>
                <w:rFonts w:ascii="GHEA Grapalat" w:hAnsi="GHEA Grapalat"/>
                <w:b/>
                <w:sz w:val="20"/>
                <w:szCs w:val="20"/>
                <w:lang w:val="hy-AM"/>
              </w:rPr>
            </w:pP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11"/>
              </w:numPr>
              <w:spacing w:after="0" w:line="240" w:lineRule="auto"/>
              <w:rPr>
                <w:rFonts w:ascii="GHEA Grapalat" w:hAnsi="GHEA Grapalat"/>
                <w:sz w:val="20"/>
                <w:szCs w:val="20"/>
                <w:lang w:val="hy-AM"/>
              </w:rPr>
            </w:pPr>
            <w:r w:rsidRPr="006374C0">
              <w:rPr>
                <w:rFonts w:ascii="GHEA Grapalat" w:hAnsi="GHEA Grapalat" w:cs="Sylfaen"/>
                <w:sz w:val="20"/>
                <w:szCs w:val="20"/>
                <w:lang w:val="hy-AM"/>
              </w:rPr>
              <w:t>Ըստ</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բնույթի</w:t>
            </w:r>
            <w:r w:rsidRPr="006374C0">
              <w:rPr>
                <w:rFonts w:ascii="GHEA Grapalat" w:hAnsi="GHEA Grapalat"/>
                <w:sz w:val="20"/>
                <w:szCs w:val="20"/>
                <w:lang w:val="hy-AM"/>
              </w:rPr>
              <w:t xml:space="preserve"> ի</w:t>
            </w:r>
            <w:r w:rsidRPr="006374C0">
              <w:rPr>
                <w:rFonts w:ascii="GHEA Grapalat" w:hAnsi="GHEA Grapalat" w:cs="Sylfaen"/>
                <w:sz w:val="20"/>
                <w:szCs w:val="20"/>
                <w:lang w:val="hy-AM"/>
              </w:rPr>
              <w:t>րավաբանական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անձանց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ռեգիստրի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համապատասխան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եղանակով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հնարավորությունն ուսումնասիրված է և արդյունքները ներկայացված են Արդարադատության նախարարության քննարկմանը. քննարկումն արձանագրված է: Արդյունքների հաշվառմամբ՝ համապատասխան առաջարկությունների փաթեթեը մշակված է և ներկայացված է Արդարադատության նախարարության քննարիկմանը: Արդյունքների հաշվառմամբ, որոշ ծառայություններով էլեկտրոնային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եղանակով</w:t>
            </w:r>
            <w:r w:rsidRPr="006374C0">
              <w:rPr>
                <w:rFonts w:ascii="GHEA Grapalat" w:hAnsi="GHEA Grapalat"/>
                <w:sz w:val="20"/>
                <w:szCs w:val="20"/>
                <w:lang w:val="hy-AM"/>
              </w:rPr>
              <w:t xml:space="preserve"> ծառայությունների մատուցման ծրագրային ապահովումն իրականացված է, ծրագիրը ներդրված է և գործում է: Գորխարկման արդյունքները տարվա կտրվածքով ամփոփված են և բարելավման հետագա քայլերը ձեռնարկված (արձանագրություն այդ մասին. գործողությունների հաջորդ տարվա ծրագրում ներառելու, հաջորդ ռազմավարության մեջ գործողությունների նախատեսելու և այլ քայլեր): </w:t>
            </w:r>
          </w:p>
          <w:p w:rsidR="00526611" w:rsidRPr="006374C0" w:rsidRDefault="00526611" w:rsidP="00515E11">
            <w:pPr>
              <w:spacing w:after="120" w:line="240" w:lineRule="auto"/>
              <w:rPr>
                <w:rFonts w:ascii="GHEA Grapalat" w:hAnsi="GHEA Grapalat" w:cs="Sylfaen"/>
                <w:sz w:val="20"/>
                <w:szCs w:val="20"/>
                <w:lang w:val="hy-AM"/>
              </w:rPr>
            </w:pP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7.2.2.1.2.</w:t>
            </w:r>
          </w:p>
        </w:tc>
        <w:tc>
          <w:tcPr>
            <w:tcW w:w="2522" w:type="dxa"/>
            <w:gridSpan w:val="3"/>
            <w:shd w:val="clear" w:color="auto" w:fill="auto"/>
            <w:vAlign w:val="center"/>
          </w:tcPr>
          <w:p w:rsidR="00526611" w:rsidRPr="006374C0" w:rsidRDefault="00526611" w:rsidP="00515E11">
            <w:pPr>
              <w:pStyle w:val="CommentText"/>
              <w:spacing w:after="0"/>
            </w:pPr>
          </w:p>
          <w:p w:rsidR="00526611" w:rsidRPr="006374C0" w:rsidRDefault="00526611" w:rsidP="00515E11">
            <w:pPr>
              <w:pStyle w:val="CommentText"/>
              <w:spacing w:after="0"/>
            </w:pPr>
            <w:r w:rsidRPr="006374C0">
              <w:rPr>
                <w:rFonts w:cs="Sylfaen"/>
              </w:rPr>
              <w:t>Սպասարկման</w:t>
            </w:r>
            <w:r w:rsidRPr="006374C0">
              <w:t xml:space="preserve"> </w:t>
            </w:r>
            <w:r w:rsidRPr="006374C0">
              <w:rPr>
                <w:rFonts w:cs="Sylfaen"/>
              </w:rPr>
              <w:t>գրասենյակների</w:t>
            </w:r>
            <w:r w:rsidRPr="006374C0">
              <w:t xml:space="preserve"> միջոցով տրամադրվող ծառայությունների հասանելիության ընդլայնում </w:t>
            </w:r>
          </w:p>
          <w:p w:rsidR="00526611" w:rsidRPr="006374C0" w:rsidRDefault="00526611" w:rsidP="00515E11">
            <w:pPr>
              <w:pStyle w:val="CommentText"/>
              <w:spacing w:after="0"/>
              <w:rPr>
                <w:b/>
              </w:rPr>
            </w:pPr>
          </w:p>
        </w:tc>
        <w:tc>
          <w:tcPr>
            <w:tcW w:w="5128" w:type="dxa"/>
            <w:gridSpan w:val="3"/>
            <w:shd w:val="clear" w:color="auto" w:fill="auto"/>
          </w:tcPr>
          <w:p w:rsidR="00526611" w:rsidRPr="006374C0" w:rsidRDefault="00526611" w:rsidP="004E4924">
            <w:pPr>
              <w:pStyle w:val="ListParagraph"/>
              <w:numPr>
                <w:ilvl w:val="0"/>
                <w:numId w:val="207"/>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Ուսումնասիրել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առանձնացնել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բնակչության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պահանջարկ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ունեցող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շրջանակը</w:t>
            </w:r>
            <w:r w:rsidRPr="006374C0">
              <w:rPr>
                <w:rFonts w:ascii="GHEA Grapalat" w:hAnsi="GHEA Grapalat"/>
                <w:sz w:val="20"/>
                <w:szCs w:val="20"/>
                <w:lang w:val="hy-AM"/>
              </w:rPr>
              <w:t xml:space="preserve">. </w:t>
            </w:r>
          </w:p>
          <w:p w:rsidR="00526611" w:rsidRPr="006374C0" w:rsidRDefault="00526611" w:rsidP="004E4924">
            <w:pPr>
              <w:pStyle w:val="ListParagraph"/>
              <w:numPr>
                <w:ilvl w:val="0"/>
                <w:numId w:val="207"/>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Ձեռնարկել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քայլեր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Երևանում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մարզերում՝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սպասարկման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գրասենյակների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գործառույթներ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իրականացնող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օպերատորների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ցանկը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ընդլայնելու</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ուղղությամբ</w:t>
            </w:r>
            <w:r w:rsidRPr="006374C0">
              <w:rPr>
                <w:rFonts w:ascii="GHEA Grapalat" w:hAnsi="GHEA Grapalat"/>
                <w:sz w:val="20"/>
                <w:szCs w:val="20"/>
                <w:lang w:val="hy-AM"/>
              </w:rPr>
              <w:t>.</w:t>
            </w:r>
          </w:p>
          <w:p w:rsidR="00526611" w:rsidRPr="006374C0" w:rsidRDefault="00526611" w:rsidP="004E4924">
            <w:pPr>
              <w:pStyle w:val="ListParagraph"/>
              <w:numPr>
                <w:ilvl w:val="0"/>
                <w:numId w:val="207"/>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Իրականացնել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սպասարկման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գրասենյակների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հանրային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իրազեկման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աշխատանքներ</w:t>
            </w:r>
            <w:r w:rsidRPr="006374C0">
              <w:rPr>
                <w:rFonts w:ascii="GHEA Grapalat"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3-րդ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sz w:val="20"/>
                <w:szCs w:val="20"/>
                <w:lang w:val="hy-AM"/>
              </w:rPr>
              <w:t>2018</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3-րդ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sz w:val="20"/>
                <w:szCs w:val="20"/>
                <w:lang w:val="hy-AM"/>
              </w:rPr>
            </w:pPr>
          </w:p>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sz w:val="20"/>
                <w:szCs w:val="20"/>
                <w:lang w:val="en-US"/>
              </w:rPr>
              <w:t>2019թ. 1-ին եռամսյակ</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 xml:space="preserve">(շարունակական) </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r w:rsidRPr="006374C0">
              <w:rPr>
                <w:rFonts w:ascii="GHEA Grapalat" w:hAnsi="GHEA Grapalat"/>
                <w:sz w:val="20"/>
                <w:szCs w:val="20"/>
                <w:lang w:val="hy-AM"/>
              </w:rPr>
              <w:t>,</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en-US"/>
              </w:rPr>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526611" w:rsidP="004E4924">
            <w:pPr>
              <w:pStyle w:val="ListParagraph"/>
              <w:numPr>
                <w:ilvl w:val="0"/>
                <w:numId w:val="212"/>
              </w:numPr>
              <w:spacing w:after="120" w:line="240" w:lineRule="auto"/>
              <w:ind w:left="357" w:hanging="357"/>
              <w:contextualSpacing w:val="0"/>
              <w:rPr>
                <w:rFonts w:ascii="GHEA Grapalat" w:hAnsi="GHEA Grapalat"/>
                <w:sz w:val="20"/>
                <w:szCs w:val="20"/>
                <w:lang w:val="hy-AM"/>
              </w:rPr>
            </w:pPr>
            <w:r w:rsidRPr="006374C0">
              <w:rPr>
                <w:rFonts w:ascii="GHEA Grapalat" w:hAnsi="GHEA Grapalat" w:cs="Sylfaen"/>
                <w:sz w:val="20"/>
                <w:szCs w:val="20"/>
                <w:lang w:val="hy-AM"/>
              </w:rPr>
              <w:t>Բնակչության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առավել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մեծ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պահանջարկ</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ունեցող՝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պետության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կողմից</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մատուցվող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ծառայությունների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ցանկն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ուսումնասիրված է, ուսումնասիրության քննարկված են Արդարադատության նախարարությունում և քննարկումն արձանագրված է: Արդյունքների հաշվառմամբ՝ Երևանում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ՀՀ</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մարզերում</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սպասարկման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գրասենյակների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գործառույթներ</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իրականացնող</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օպերատորների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ցանկն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ընդլայնված է</w:t>
            </w:r>
            <w:r w:rsidRPr="006374C0">
              <w:rPr>
                <w:rFonts w:ascii="GHEA Grapalat" w:hAnsi="GHEA Grapalat"/>
                <w:sz w:val="20"/>
                <w:szCs w:val="20"/>
                <w:lang w:val="hy-AM"/>
              </w:rPr>
              <w:t>:</w:t>
            </w:r>
          </w:p>
          <w:p w:rsidR="00526611" w:rsidRPr="006374C0" w:rsidRDefault="00526611" w:rsidP="004E4924">
            <w:pPr>
              <w:pStyle w:val="ListParagraph"/>
              <w:numPr>
                <w:ilvl w:val="0"/>
                <w:numId w:val="212"/>
              </w:numPr>
              <w:spacing w:after="120" w:line="240" w:lineRule="auto"/>
              <w:ind w:left="357" w:hanging="357"/>
              <w:contextualSpacing w:val="0"/>
              <w:rPr>
                <w:rFonts w:ascii="GHEA Grapalat" w:hAnsi="GHEA Grapalat" w:cs="Sylfaen"/>
                <w:sz w:val="20"/>
                <w:szCs w:val="20"/>
                <w:lang w:val="hy-AM"/>
              </w:rPr>
            </w:pPr>
            <w:r w:rsidRPr="006374C0">
              <w:rPr>
                <w:rFonts w:ascii="GHEA Grapalat" w:hAnsi="GHEA Grapalat" w:cs="Sylfaen"/>
                <w:sz w:val="20"/>
                <w:szCs w:val="20"/>
                <w:lang w:val="hy-AM"/>
              </w:rPr>
              <w:t>Սպասարկման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գրասենյակների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գործունեության մասին հանրության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շրջանում</w:t>
            </w:r>
            <w:r w:rsidRPr="006374C0">
              <w:rPr>
                <w:rFonts w:ascii="GHEA Grapalat" w:hAnsi="GHEA Grapalat"/>
                <w:sz w:val="20"/>
                <w:szCs w:val="20"/>
                <w:lang w:val="hy-AM"/>
              </w:rPr>
              <w:t xml:space="preserve"> իրազեկման աշխատանքներն իրականացված են. համապատասխան մարզում կամ համայնքում առնվազն 1 հանդիպում-քննարկում կազմակերպելու կամ ԶԼՄ-ներով, այդ թվում՝ ինտերնետային իրազեկելու միջոցով: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7.2.2.1.3.</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eastAsia="Calibri" w:hAnsi="GHEA Grapalat" w:cs="Sylfaen"/>
                <w:sz w:val="20"/>
                <w:szCs w:val="20"/>
                <w:lang w:val="hy-AM" w:eastAsia="en-US"/>
              </w:rPr>
              <w:t xml:space="preserve"> Հրապարակային</w:t>
            </w:r>
            <w:r w:rsidRPr="006374C0">
              <w:rPr>
                <w:rFonts w:ascii="GHEA Grapalat" w:eastAsia="Calibri" w:hAnsi="GHEA Grapalat"/>
                <w:sz w:val="20"/>
                <w:szCs w:val="20"/>
                <w:lang w:val="hy-AM" w:eastAsia="en-US"/>
              </w:rPr>
              <w:t xml:space="preserve"> </w:t>
            </w:r>
            <w:r w:rsidRPr="006374C0">
              <w:rPr>
                <w:rFonts w:ascii="GHEA Grapalat" w:eastAsia="Calibri" w:hAnsi="GHEA Grapalat" w:cs="Sylfaen"/>
                <w:sz w:val="20"/>
                <w:szCs w:val="20"/>
                <w:lang w:val="hy-AM" w:eastAsia="en-US"/>
              </w:rPr>
              <w:t xml:space="preserve">ծանուցումների արդիականացված </w:t>
            </w:r>
            <w:r w:rsidRPr="006374C0">
              <w:rPr>
                <w:rFonts w:ascii="GHEA Grapalat" w:eastAsia="Calibri" w:hAnsi="GHEA Grapalat"/>
                <w:sz w:val="20"/>
                <w:szCs w:val="20"/>
                <w:lang w:val="hy-AM" w:eastAsia="en-US"/>
              </w:rPr>
              <w:t xml:space="preserve"> </w:t>
            </w:r>
            <w:r w:rsidRPr="006374C0">
              <w:rPr>
                <w:rFonts w:ascii="GHEA Grapalat" w:eastAsia="Calibri" w:hAnsi="GHEA Grapalat" w:cs="Sylfaen"/>
                <w:sz w:val="20"/>
                <w:szCs w:val="20"/>
                <w:lang w:val="hy-AM" w:eastAsia="en-US"/>
              </w:rPr>
              <w:t>պաշտոնական</w:t>
            </w:r>
            <w:r w:rsidRPr="006374C0">
              <w:rPr>
                <w:rFonts w:ascii="GHEA Grapalat" w:eastAsia="Calibri" w:hAnsi="GHEA Grapalat"/>
                <w:sz w:val="20"/>
                <w:szCs w:val="20"/>
                <w:lang w:val="hy-AM" w:eastAsia="en-US"/>
              </w:rPr>
              <w:t xml:space="preserve"> </w:t>
            </w:r>
            <w:r w:rsidRPr="006374C0">
              <w:rPr>
                <w:rFonts w:ascii="GHEA Grapalat" w:eastAsia="Calibri" w:hAnsi="GHEA Grapalat" w:cs="Sylfaen"/>
                <w:sz w:val="20"/>
                <w:szCs w:val="20"/>
                <w:lang w:val="hy-AM" w:eastAsia="en-US"/>
              </w:rPr>
              <w:t>ինտերնետային</w:t>
            </w:r>
            <w:r w:rsidRPr="006374C0">
              <w:rPr>
                <w:rFonts w:ascii="GHEA Grapalat" w:eastAsia="Calibri" w:hAnsi="GHEA Grapalat"/>
                <w:sz w:val="20"/>
                <w:szCs w:val="20"/>
                <w:lang w:val="hy-AM" w:eastAsia="en-US"/>
              </w:rPr>
              <w:t xml:space="preserve"> </w:t>
            </w:r>
            <w:hyperlink r:id="rId22" w:history="1">
              <w:r w:rsidRPr="006374C0">
                <w:rPr>
                  <w:rStyle w:val="Hyperlink"/>
                  <w:rFonts w:ascii="GHEA Grapalat" w:hAnsi="GHEA Grapalat"/>
                  <w:sz w:val="20"/>
                  <w:szCs w:val="20"/>
                  <w:lang w:val="hy-AM"/>
                </w:rPr>
                <w:t>www.azdarar.am</w:t>
              </w:r>
            </w:hyperlink>
            <w:r w:rsidRPr="006374C0">
              <w:rPr>
                <w:rFonts w:ascii="GHEA Grapalat" w:eastAsia="Calibri" w:hAnsi="GHEA Grapalat"/>
                <w:sz w:val="20"/>
                <w:szCs w:val="20"/>
                <w:lang w:val="hy-AM" w:eastAsia="en-US"/>
              </w:rPr>
              <w:t xml:space="preserve"> </w:t>
            </w:r>
            <w:r w:rsidRPr="006374C0">
              <w:rPr>
                <w:rFonts w:ascii="GHEA Grapalat" w:eastAsia="Calibri" w:hAnsi="GHEA Grapalat" w:cs="Sylfaen"/>
                <w:sz w:val="20"/>
                <w:szCs w:val="20"/>
                <w:lang w:val="hy-AM" w:eastAsia="en-US"/>
              </w:rPr>
              <w:t>կայք</w:t>
            </w:r>
            <w:r w:rsidRPr="006374C0">
              <w:rPr>
                <w:rFonts w:ascii="GHEA Grapalat" w:hAnsi="GHEA Grapalat"/>
                <w:sz w:val="20"/>
                <w:szCs w:val="20"/>
                <w:lang w:val="hy-AM"/>
              </w:rPr>
              <w:t xml:space="preserve"> </w:t>
            </w:r>
          </w:p>
        </w:tc>
        <w:tc>
          <w:tcPr>
            <w:tcW w:w="5128" w:type="dxa"/>
            <w:gridSpan w:val="3"/>
            <w:shd w:val="clear" w:color="auto" w:fill="auto"/>
          </w:tcPr>
          <w:p w:rsidR="00526611" w:rsidRPr="006374C0" w:rsidRDefault="00CC03AD" w:rsidP="004E4924">
            <w:pPr>
              <w:pStyle w:val="ListParagraph"/>
              <w:numPr>
                <w:ilvl w:val="0"/>
                <w:numId w:val="208"/>
              </w:numPr>
              <w:spacing w:after="120" w:line="240" w:lineRule="auto"/>
              <w:ind w:left="357" w:hanging="357"/>
              <w:contextualSpacing w:val="0"/>
              <w:rPr>
                <w:rFonts w:ascii="GHEA Grapalat" w:hAnsi="GHEA Grapalat"/>
                <w:noProof/>
                <w:color w:val="000000"/>
                <w:sz w:val="20"/>
                <w:szCs w:val="20"/>
                <w:lang w:val="hy-AM"/>
              </w:rPr>
            </w:pPr>
            <w:hyperlink r:id="rId23" w:history="1">
              <w:r w:rsidR="00526611" w:rsidRPr="006374C0">
                <w:rPr>
                  <w:rStyle w:val="Hyperlink"/>
                  <w:rFonts w:ascii="GHEA Grapalat" w:hAnsi="GHEA Grapalat"/>
                  <w:sz w:val="20"/>
                  <w:szCs w:val="20"/>
                  <w:lang w:val="hy-AM"/>
                </w:rPr>
                <w:t>www.azdarar.am</w:t>
              </w:r>
            </w:hyperlink>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կայքի</w:t>
            </w:r>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գործարկման</w:t>
            </w:r>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արդյունքների</w:t>
            </w:r>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գնահատման</w:t>
            </w:r>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հիման</w:t>
            </w:r>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վրա</w:t>
            </w:r>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առաջարկել</w:t>
            </w:r>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ծրագրային</w:t>
            </w:r>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նոր</w:t>
            </w:r>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լուծումներ և դրանց հիման վրա իրականացնել</w:t>
            </w:r>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ծրագրային</w:t>
            </w:r>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ապահովում</w:t>
            </w:r>
            <w:r w:rsidR="00526611" w:rsidRPr="006374C0">
              <w:rPr>
                <w:rFonts w:ascii="GHEA Grapalat" w:hAnsi="GHEA Grapalat"/>
                <w:noProof/>
                <w:color w:val="000000"/>
                <w:sz w:val="20"/>
                <w:szCs w:val="20"/>
                <w:lang w:val="hy-AM"/>
              </w:rPr>
              <w:t>:</w:t>
            </w:r>
          </w:p>
          <w:p w:rsidR="00526611" w:rsidRPr="006374C0" w:rsidRDefault="00526611" w:rsidP="004E4924">
            <w:pPr>
              <w:pStyle w:val="ListParagraph"/>
              <w:numPr>
                <w:ilvl w:val="0"/>
                <w:numId w:val="208"/>
              </w:numPr>
              <w:spacing w:after="120" w:line="240" w:lineRule="auto"/>
              <w:ind w:left="357" w:hanging="357"/>
              <w:contextualSpacing w:val="0"/>
              <w:rPr>
                <w:rFonts w:ascii="GHEA Grapalat" w:hAnsi="GHEA Grapalat"/>
                <w:b/>
                <w:sz w:val="20"/>
                <w:szCs w:val="20"/>
                <w:lang w:val="hy-AM"/>
              </w:rPr>
            </w:pPr>
            <w:r w:rsidRPr="006374C0">
              <w:rPr>
                <w:rFonts w:ascii="GHEA Grapalat" w:hAnsi="GHEA Grapalat" w:cs="Sylfaen"/>
                <w:noProof/>
                <w:color w:val="000000"/>
                <w:sz w:val="20"/>
                <w:szCs w:val="20"/>
              </w:rPr>
              <w:t xml:space="preserve">Իրականացնել </w:t>
            </w:r>
            <w:r w:rsidRPr="006374C0">
              <w:rPr>
                <w:rFonts w:ascii="GHEA Grapalat" w:hAnsi="GHEA Grapalat" w:cs="Sylfaen"/>
                <w:noProof/>
                <w:color w:val="000000"/>
                <w:sz w:val="20"/>
                <w:szCs w:val="20"/>
                <w:lang w:val="hy-AM"/>
              </w:rPr>
              <w:t>հանրային</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 xml:space="preserve">իրազեկման </w:t>
            </w:r>
            <w:r w:rsidRPr="006374C0">
              <w:rPr>
                <w:rFonts w:ascii="GHEA Grapalat" w:hAnsi="GHEA Grapalat" w:cs="Sylfaen"/>
                <w:noProof/>
                <w:color w:val="000000"/>
                <w:sz w:val="20"/>
                <w:szCs w:val="20"/>
              </w:rPr>
              <w:t xml:space="preserve">աշխատանքներ: </w:t>
            </w:r>
          </w:p>
        </w:tc>
        <w:tc>
          <w:tcPr>
            <w:tcW w:w="1890"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en-US"/>
              </w:rPr>
            </w:pPr>
            <w:r w:rsidRPr="006374C0">
              <w:rPr>
                <w:rFonts w:ascii="GHEA Grapalat" w:hAnsi="GHEA Grapalat"/>
                <w:sz w:val="20"/>
                <w:szCs w:val="20"/>
                <w:lang w:val="en-US"/>
              </w:rPr>
              <w:t>2019</w:t>
            </w:r>
            <w:r w:rsidRPr="006374C0">
              <w:rPr>
                <w:rFonts w:ascii="GHEA Grapalat" w:hAnsi="GHEA Grapalat" w:cs="Sylfaen"/>
                <w:sz w:val="20"/>
                <w:szCs w:val="20"/>
                <w:lang w:val="en-US"/>
              </w:rPr>
              <w:t>թ</w:t>
            </w:r>
            <w:r w:rsidRPr="006374C0">
              <w:rPr>
                <w:rFonts w:ascii="GHEA Grapalat" w:hAnsi="GHEA Grapalat"/>
                <w:sz w:val="20"/>
                <w:szCs w:val="20"/>
                <w:lang w:val="en-US"/>
              </w:rPr>
              <w:t xml:space="preserve">. 4-րդ </w:t>
            </w:r>
            <w:r w:rsidRPr="006374C0">
              <w:rPr>
                <w:rFonts w:ascii="GHEA Grapalat" w:hAnsi="GHEA Grapalat" w:cs="Sylfaen"/>
                <w:sz w:val="20"/>
                <w:szCs w:val="20"/>
                <w:lang w:val="en-US"/>
              </w:rPr>
              <w:t>եռամսյակ</w:t>
            </w: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cs="Sylfaen"/>
                <w:sz w:val="20"/>
                <w:szCs w:val="20"/>
                <w:lang w:val="en-US"/>
              </w:rPr>
            </w:pP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en-US"/>
              </w:rPr>
              <w:t xml:space="preserve">2020թ. 1-ին եռամսյակ </w:t>
            </w:r>
          </w:p>
        </w:tc>
        <w:tc>
          <w:tcPr>
            <w:tcW w:w="1980" w:type="dxa"/>
            <w:gridSpan w:val="4"/>
            <w:shd w:val="clear" w:color="auto" w:fill="auto"/>
          </w:tcPr>
          <w:p w:rsidR="00526611" w:rsidRPr="00DF28EC"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r w:rsidRPr="00DF28EC">
              <w:rPr>
                <w:rFonts w:ascii="GHEA Grapalat" w:hAnsi="GHEA Grapalat"/>
                <w:sz w:val="20"/>
                <w:szCs w:val="20"/>
                <w:lang w:val="hy-AM"/>
              </w:rPr>
              <w:t xml:space="preserve"> կամ</w:t>
            </w:r>
          </w:p>
          <w:p w:rsidR="00526611" w:rsidRPr="006374C0" w:rsidRDefault="00526611" w:rsidP="00515E11">
            <w:pPr>
              <w:spacing w:after="120" w:line="240" w:lineRule="auto"/>
              <w:rPr>
                <w:rFonts w:ascii="GHEA Grapalat" w:hAnsi="GHEA Grapalat"/>
                <w:sz w:val="20"/>
                <w:szCs w:val="20"/>
                <w:lang w:val="hy-AM"/>
              </w:rPr>
            </w:pPr>
            <w:r w:rsidRPr="00DF28EC">
              <w:rPr>
                <w:rFonts w:ascii="GHEA Grapalat" w:hAnsi="GHEA Grapalat"/>
                <w:sz w:val="20"/>
                <w:szCs w:val="20"/>
                <w:lang w:val="hy-AM"/>
              </w:rPr>
              <w:t>օ</w:t>
            </w:r>
            <w:r w:rsidRPr="006374C0">
              <w:rPr>
                <w:rFonts w:ascii="GHEA Grapalat" w:hAnsi="GHEA Grapalat" w:cs="Sylfaen"/>
                <w:sz w:val="20"/>
                <w:szCs w:val="20"/>
                <w:lang w:val="hy-AM"/>
              </w:rPr>
              <w:t>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en-US"/>
              </w:rPr>
              <w:t>ԱՆ</w:t>
            </w:r>
          </w:p>
        </w:tc>
      </w:tr>
      <w:tr w:rsidR="00526611" w:rsidRPr="00E92FA8"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 xml:space="preserve">կատարման </w:t>
            </w:r>
            <w:r w:rsidRPr="006374C0">
              <w:rPr>
                <w:rFonts w:ascii="GHEA Grapalat" w:hAnsi="GHEA Grapalat" w:cs="Sylfaen"/>
                <w:b/>
                <w:sz w:val="20"/>
                <w:szCs w:val="20"/>
                <w:lang w:val="hy-AM"/>
              </w:rPr>
              <w:t>վերստուգելի չափանիշը</w:t>
            </w:r>
          </w:p>
          <w:p w:rsidR="00526611" w:rsidRPr="006374C0" w:rsidRDefault="00CC03AD" w:rsidP="004E4924">
            <w:pPr>
              <w:pStyle w:val="ListParagraph"/>
              <w:numPr>
                <w:ilvl w:val="0"/>
                <w:numId w:val="163"/>
              </w:numPr>
              <w:spacing w:after="120" w:line="240" w:lineRule="auto"/>
              <w:ind w:left="714" w:hanging="357"/>
              <w:contextualSpacing w:val="0"/>
              <w:rPr>
                <w:rFonts w:ascii="GHEA Grapalat" w:hAnsi="GHEA Grapalat"/>
                <w:sz w:val="20"/>
                <w:szCs w:val="20"/>
                <w:lang w:val="hy-AM"/>
              </w:rPr>
            </w:pPr>
            <w:hyperlink r:id="rId24" w:history="1">
              <w:r w:rsidR="00526611" w:rsidRPr="006374C0">
                <w:rPr>
                  <w:rStyle w:val="Hyperlink"/>
                  <w:rFonts w:ascii="GHEA Grapalat" w:hAnsi="GHEA Grapalat"/>
                  <w:sz w:val="20"/>
                  <w:szCs w:val="20"/>
                  <w:lang w:val="hy-AM"/>
                </w:rPr>
                <w:t>www.azdarar.am</w:t>
              </w:r>
            </w:hyperlink>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 xml:space="preserve">կայքի գործարկման արդյունքների գնահատումն իրականացված է. արդյունքները քննարկված են  Արդարադատության նախարարությունում և քննարկումն արձանագրված է: Արդյունքների հաշվառմամբ՝ </w:t>
            </w:r>
            <w:hyperlink r:id="rId25" w:history="1">
              <w:r w:rsidR="00526611" w:rsidRPr="006374C0">
                <w:rPr>
                  <w:rStyle w:val="Hyperlink"/>
                  <w:rFonts w:ascii="GHEA Grapalat" w:hAnsi="GHEA Grapalat"/>
                  <w:sz w:val="20"/>
                  <w:szCs w:val="20"/>
                  <w:lang w:val="hy-AM"/>
                </w:rPr>
                <w:t>www.azdarar.am</w:t>
              </w:r>
            </w:hyperlink>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կայքի</w:t>
            </w:r>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արդիականացման</w:t>
            </w:r>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ծրագրային</w:t>
            </w:r>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ապահովումն</w:t>
            </w:r>
            <w:r w:rsidR="00526611" w:rsidRPr="006374C0">
              <w:rPr>
                <w:rFonts w:ascii="GHEA Grapalat" w:hAnsi="GHEA Grapalat"/>
                <w:noProof/>
                <w:color w:val="000000"/>
                <w:sz w:val="20"/>
                <w:szCs w:val="20"/>
                <w:lang w:val="hy-AM"/>
              </w:rPr>
              <w:t xml:space="preserve"> </w:t>
            </w:r>
            <w:r w:rsidR="00526611" w:rsidRPr="006374C0">
              <w:rPr>
                <w:rFonts w:ascii="GHEA Grapalat" w:hAnsi="GHEA Grapalat" w:cs="Sylfaen"/>
                <w:noProof/>
                <w:color w:val="000000"/>
                <w:sz w:val="20"/>
                <w:szCs w:val="20"/>
                <w:lang w:val="hy-AM"/>
              </w:rPr>
              <w:t>իրականացված է</w:t>
            </w:r>
            <w:r w:rsidR="00526611" w:rsidRPr="006374C0">
              <w:rPr>
                <w:rFonts w:ascii="GHEA Grapalat" w:hAnsi="GHEA Grapalat"/>
                <w:noProof/>
                <w:color w:val="000000"/>
                <w:sz w:val="20"/>
                <w:szCs w:val="20"/>
                <w:lang w:val="hy-AM"/>
              </w:rPr>
              <w:t>: Ծ</w:t>
            </w:r>
            <w:r w:rsidR="00526611" w:rsidRPr="006374C0">
              <w:rPr>
                <w:rFonts w:ascii="GHEA Grapalat" w:hAnsi="GHEA Grapalat" w:cs="Sylfaen"/>
                <w:noProof/>
                <w:color w:val="000000"/>
                <w:sz w:val="20"/>
                <w:szCs w:val="20"/>
                <w:lang w:val="hy-AM"/>
              </w:rPr>
              <w:t xml:space="preserve">րագիրը արդիականացված է և գործում է: </w:t>
            </w:r>
          </w:p>
          <w:p w:rsidR="00526611" w:rsidRPr="006374C0" w:rsidRDefault="00526611" w:rsidP="004E4924">
            <w:pPr>
              <w:pStyle w:val="ListParagraph"/>
              <w:numPr>
                <w:ilvl w:val="0"/>
                <w:numId w:val="163"/>
              </w:numPr>
              <w:spacing w:after="120" w:line="240" w:lineRule="auto"/>
              <w:ind w:left="714" w:hanging="357"/>
              <w:contextualSpacing w:val="0"/>
              <w:rPr>
                <w:rFonts w:ascii="GHEA Grapalat" w:hAnsi="GHEA Grapalat"/>
                <w:sz w:val="20"/>
                <w:szCs w:val="20"/>
                <w:lang w:val="hy-AM"/>
              </w:rPr>
            </w:pPr>
            <w:r w:rsidRPr="006374C0">
              <w:rPr>
                <w:rFonts w:ascii="GHEA Grapalat" w:hAnsi="GHEA Grapalat" w:cs="Sylfaen"/>
                <w:noProof/>
                <w:color w:val="000000"/>
                <w:sz w:val="20"/>
                <w:szCs w:val="20"/>
                <w:lang w:val="hy-AM"/>
              </w:rPr>
              <w:t xml:space="preserve">Հանրային իրազեկման և </w:t>
            </w:r>
            <w:r w:rsidRPr="006374C0">
              <w:rPr>
                <w:rFonts w:ascii="GHEA Grapalat" w:hAnsi="GHEA Grapalat"/>
                <w:sz w:val="20"/>
                <w:szCs w:val="20"/>
                <w:lang w:val="hy-AM"/>
              </w:rPr>
              <w:t xml:space="preserve"> </w:t>
            </w:r>
            <w:hyperlink r:id="rId26" w:history="1">
              <w:r w:rsidRPr="006374C0">
                <w:rPr>
                  <w:rStyle w:val="Hyperlink"/>
                  <w:rFonts w:ascii="GHEA Grapalat" w:hAnsi="GHEA Grapalat"/>
                  <w:sz w:val="20"/>
                  <w:szCs w:val="20"/>
                  <w:lang w:val="hy-AM"/>
                </w:rPr>
                <w:t>www.azdarar.am</w:t>
              </w:r>
            </w:hyperlink>
            <w:r w:rsidRPr="006374C0">
              <w:rPr>
                <w:rFonts w:ascii="GHEA Grapalat" w:hAnsi="GHEA Grapalat"/>
                <w:sz w:val="20"/>
                <w:szCs w:val="20"/>
                <w:lang w:val="hy-AM"/>
              </w:rPr>
              <w:t xml:space="preserve"> </w:t>
            </w:r>
            <w:r w:rsidRPr="006374C0">
              <w:rPr>
                <w:rFonts w:ascii="GHEA Grapalat" w:hAnsi="GHEA Grapalat" w:cs="Sylfaen"/>
                <w:noProof/>
                <w:color w:val="000000"/>
                <w:sz w:val="20"/>
                <w:szCs w:val="20"/>
                <w:lang w:val="hy-AM"/>
              </w:rPr>
              <w:t>կայքի</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օգտագործումը</w:t>
            </w:r>
            <w:r w:rsidRPr="006374C0">
              <w:rPr>
                <w:rFonts w:ascii="GHEA Grapalat" w:hAnsi="GHEA Grapalat"/>
                <w:noProof/>
                <w:color w:val="000000"/>
                <w:sz w:val="20"/>
                <w:szCs w:val="20"/>
                <w:lang w:val="hy-AM"/>
              </w:rPr>
              <w:t xml:space="preserve"> </w:t>
            </w:r>
            <w:r w:rsidRPr="006374C0">
              <w:rPr>
                <w:rFonts w:ascii="GHEA Grapalat" w:hAnsi="GHEA Grapalat" w:cs="Sylfaen"/>
                <w:noProof/>
                <w:color w:val="000000"/>
                <w:sz w:val="20"/>
                <w:szCs w:val="20"/>
                <w:lang w:val="hy-AM"/>
              </w:rPr>
              <w:t>խթանելու</w:t>
            </w:r>
            <w:r w:rsidRPr="006374C0">
              <w:rPr>
                <w:rFonts w:ascii="GHEA Grapalat" w:hAnsi="GHEA Grapalat"/>
                <w:noProof/>
                <w:color w:val="000000"/>
                <w:sz w:val="20"/>
                <w:szCs w:val="20"/>
                <w:lang w:val="hy-AM"/>
              </w:rPr>
              <w:t xml:space="preserve"> միջոցառումներն իրականացված են՝ </w:t>
            </w:r>
            <w:r w:rsidRPr="006374C0">
              <w:rPr>
                <w:rFonts w:ascii="GHEA Grapalat" w:hAnsi="GHEA Grapalat"/>
                <w:sz w:val="20"/>
                <w:szCs w:val="20"/>
                <w:lang w:val="hy-AM"/>
              </w:rPr>
              <w:t>համապատասխան մարզում կամ համայնքում առնվազն 1 հանդիպում-քննարկում կազմակերպելու կամ ԶԼՄ-ներով, այդ թվում՝ ինտերնետային իրազեկելու միջոցով:</w:t>
            </w:r>
            <w:r w:rsidRPr="006374C0">
              <w:rPr>
                <w:rFonts w:ascii="GHEA Grapalat" w:hAnsi="GHEA Grapalat"/>
                <w:noProof/>
                <w:color w:val="000000"/>
                <w:sz w:val="20"/>
                <w:szCs w:val="20"/>
                <w:lang w:val="hy-AM"/>
              </w:rPr>
              <w:t xml:space="preserve"> </w:t>
            </w:r>
          </w:p>
        </w:tc>
      </w:tr>
      <w:tr w:rsidR="00526611" w:rsidRPr="006374C0" w:rsidTr="00515E11">
        <w:tc>
          <w:tcPr>
            <w:tcW w:w="1199" w:type="dxa"/>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en-US"/>
              </w:rPr>
              <w:t>7.2.2.1.4.</w:t>
            </w:r>
          </w:p>
        </w:tc>
        <w:tc>
          <w:tcPr>
            <w:tcW w:w="2522" w:type="dxa"/>
            <w:gridSpan w:val="3"/>
            <w:shd w:val="clear" w:color="auto" w:fill="auto"/>
            <w:vAlign w:val="center"/>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eastAsia="Calibri" w:hAnsi="GHEA Grapalat" w:cs="Sylfaen"/>
                <w:sz w:val="20"/>
                <w:szCs w:val="20"/>
                <w:lang w:val="hy-AM" w:eastAsia="en-US"/>
              </w:rPr>
              <w:t>Ապահովված</w:t>
            </w:r>
            <w:r w:rsidRPr="006374C0">
              <w:rPr>
                <w:rFonts w:ascii="GHEA Grapalat" w:eastAsia="Calibri" w:hAnsi="GHEA Grapalat"/>
                <w:sz w:val="20"/>
                <w:szCs w:val="20"/>
                <w:lang w:val="hy-AM" w:eastAsia="en-US"/>
              </w:rPr>
              <w:t xml:space="preserve"> </w:t>
            </w:r>
            <w:r w:rsidRPr="006374C0">
              <w:rPr>
                <w:rFonts w:ascii="GHEA Grapalat" w:eastAsia="Calibri" w:hAnsi="GHEA Grapalat" w:cs="Sylfaen"/>
                <w:sz w:val="20"/>
                <w:szCs w:val="20"/>
                <w:lang w:val="hy-AM" w:eastAsia="en-US"/>
              </w:rPr>
              <w:t>իրավունքների</w:t>
            </w:r>
            <w:r w:rsidRPr="006374C0">
              <w:rPr>
                <w:rFonts w:ascii="GHEA Grapalat" w:eastAsia="Calibri" w:hAnsi="GHEA Grapalat"/>
                <w:sz w:val="20"/>
                <w:szCs w:val="20"/>
                <w:lang w:val="hy-AM" w:eastAsia="en-US"/>
              </w:rPr>
              <w:t xml:space="preserve"> </w:t>
            </w:r>
            <w:r w:rsidRPr="006374C0">
              <w:rPr>
                <w:rFonts w:ascii="GHEA Grapalat" w:eastAsia="Calibri" w:hAnsi="GHEA Grapalat" w:cs="Sylfaen"/>
                <w:sz w:val="20"/>
                <w:szCs w:val="20"/>
                <w:lang w:val="hy-AM" w:eastAsia="en-US"/>
              </w:rPr>
              <w:t>գրանցման</w:t>
            </w:r>
            <w:r w:rsidRPr="006374C0">
              <w:rPr>
                <w:rFonts w:ascii="GHEA Grapalat" w:eastAsia="Calibri" w:hAnsi="GHEA Grapalat"/>
                <w:sz w:val="20"/>
                <w:szCs w:val="20"/>
                <w:lang w:val="hy-AM" w:eastAsia="en-US"/>
              </w:rPr>
              <w:t xml:space="preserve"> ամբողջացված և կատարելագործված </w:t>
            </w:r>
            <w:r w:rsidRPr="006374C0">
              <w:rPr>
                <w:rFonts w:ascii="GHEA Grapalat" w:eastAsia="Calibri" w:hAnsi="GHEA Grapalat" w:cs="Sylfaen"/>
                <w:sz w:val="20"/>
                <w:szCs w:val="20"/>
                <w:lang w:val="hy-AM" w:eastAsia="en-US"/>
              </w:rPr>
              <w:t>համակարգ</w:t>
            </w:r>
            <w:r w:rsidRPr="006374C0">
              <w:rPr>
                <w:rFonts w:ascii="GHEA Grapalat" w:eastAsia="Calibri" w:hAnsi="GHEA Grapalat"/>
                <w:sz w:val="20"/>
                <w:szCs w:val="20"/>
                <w:lang w:val="hy-AM" w:eastAsia="en-US"/>
              </w:rPr>
              <w:t xml:space="preserve"> </w:t>
            </w:r>
          </w:p>
        </w:tc>
        <w:tc>
          <w:tcPr>
            <w:tcW w:w="5128" w:type="dxa"/>
            <w:gridSpan w:val="3"/>
            <w:shd w:val="clear" w:color="auto" w:fill="auto"/>
          </w:tcPr>
          <w:p w:rsidR="00526611" w:rsidRPr="006374C0" w:rsidRDefault="00526611" w:rsidP="004E4924">
            <w:pPr>
              <w:pStyle w:val="NormalWeb"/>
              <w:numPr>
                <w:ilvl w:val="0"/>
                <w:numId w:val="209"/>
              </w:numPr>
              <w:shd w:val="clear" w:color="auto" w:fill="FFFFFF"/>
              <w:spacing w:before="0" w:beforeAutospacing="0" w:after="120" w:afterAutospacing="0"/>
              <w:ind w:left="357" w:hanging="357"/>
              <w:rPr>
                <w:rFonts w:ascii="GHEA Grapalat" w:hAnsi="GHEA Grapalat"/>
                <w:sz w:val="20"/>
                <w:szCs w:val="20"/>
                <w:lang w:val="hy-AM"/>
              </w:rPr>
            </w:pPr>
            <w:r w:rsidRPr="006374C0">
              <w:rPr>
                <w:rFonts w:ascii="GHEA Grapalat" w:hAnsi="GHEA Grapalat" w:cs="Sylfaen"/>
                <w:sz w:val="20"/>
                <w:szCs w:val="20"/>
                <w:lang w:val="hy-AM"/>
              </w:rPr>
              <w:t>Առաջադեմ փորձի և նորագույն տեխնոլոգիաների ուսումնասիրութան հիման վրա մշակել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ներկայացնել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հաստատման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շարժական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գույքի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կադաստրի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ստեղծման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և</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ծրագրային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հիմքերը</w:t>
            </w:r>
            <w:r w:rsidRPr="006374C0">
              <w:rPr>
                <w:rFonts w:ascii="GHEA Grapalat" w:hAnsi="GHEA Grapalat"/>
                <w:sz w:val="20"/>
                <w:szCs w:val="20"/>
                <w:lang w:val="hy-AM"/>
              </w:rPr>
              <w:t>:</w:t>
            </w:r>
          </w:p>
          <w:p w:rsidR="00526611" w:rsidRPr="006374C0" w:rsidRDefault="00526611" w:rsidP="004E4924">
            <w:pPr>
              <w:pStyle w:val="NormalWeb"/>
              <w:numPr>
                <w:ilvl w:val="0"/>
                <w:numId w:val="209"/>
              </w:numPr>
              <w:shd w:val="clear" w:color="auto" w:fill="FFFFFF"/>
              <w:spacing w:before="0" w:beforeAutospacing="0" w:after="120" w:afterAutospacing="0"/>
              <w:ind w:left="357" w:hanging="357"/>
              <w:rPr>
                <w:rFonts w:ascii="GHEA Grapalat" w:hAnsi="GHEA Grapalat"/>
                <w:sz w:val="20"/>
                <w:szCs w:val="20"/>
                <w:lang w:val="hy-AM"/>
              </w:rPr>
            </w:pPr>
            <w:r w:rsidRPr="006374C0">
              <w:rPr>
                <w:rFonts w:ascii="GHEA Grapalat" w:hAnsi="GHEA Grapalat" w:cs="Sylfaen"/>
                <w:sz w:val="20"/>
                <w:szCs w:val="20"/>
                <w:lang w:val="hy-AM"/>
              </w:rPr>
              <w:t>Շարժական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գույքի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կադաստրի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գրանցամատյանը</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համակցել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ապահովված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գրանցամատյանին</w:t>
            </w:r>
            <w:r w:rsidRPr="006374C0">
              <w:rPr>
                <w:rFonts w:ascii="GHEA Grapalat" w:hAnsi="GHEA Grapalat"/>
                <w:sz w:val="20"/>
                <w:szCs w:val="20"/>
                <w:lang w:val="hy-AM"/>
              </w:rPr>
              <w:t>:</w:t>
            </w:r>
          </w:p>
          <w:p w:rsidR="00526611" w:rsidRPr="006374C0" w:rsidRDefault="00526611" w:rsidP="004E4924">
            <w:pPr>
              <w:pStyle w:val="NormalWeb"/>
              <w:numPr>
                <w:ilvl w:val="0"/>
                <w:numId w:val="209"/>
              </w:numPr>
              <w:shd w:val="clear" w:color="auto" w:fill="FFFFFF"/>
              <w:spacing w:before="0" w:beforeAutospacing="0" w:after="120" w:afterAutospacing="0"/>
              <w:ind w:left="357" w:hanging="357"/>
              <w:rPr>
                <w:rFonts w:ascii="GHEA Grapalat" w:hAnsi="GHEA Grapalat"/>
                <w:sz w:val="20"/>
                <w:szCs w:val="20"/>
                <w:lang w:val="hy-AM"/>
              </w:rPr>
            </w:pPr>
            <w:r w:rsidRPr="006374C0">
              <w:rPr>
                <w:rFonts w:ascii="GHEA Grapalat" w:eastAsia="Calibri" w:hAnsi="GHEA Grapalat" w:cs="Sylfaen"/>
                <w:sz w:val="20"/>
                <w:szCs w:val="20"/>
                <w:lang w:val="hy-AM"/>
              </w:rPr>
              <w:t>Համակցել</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ավտոմեքենաների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նկատմամբ</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ապահովված</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իրավունքների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գրանցամատյանը</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շարժական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գույքի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նկատմամբ</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ապահովված</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իրավունքների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գրանցամատյանին</w:t>
            </w:r>
            <w:r w:rsidRPr="006374C0">
              <w:rPr>
                <w:rFonts w:ascii="GHEA Grapalat" w:eastAsia="Calibri" w:hAnsi="GHEA Grapalat"/>
                <w:sz w:val="20"/>
                <w:szCs w:val="20"/>
                <w:lang w:val="hy-AM"/>
              </w:rPr>
              <w:t>:</w:t>
            </w:r>
          </w:p>
        </w:tc>
        <w:tc>
          <w:tcPr>
            <w:tcW w:w="1890" w:type="dxa"/>
            <w:gridSpan w:val="3"/>
            <w:shd w:val="clear" w:color="auto" w:fill="auto"/>
          </w:tcPr>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sz w:val="20"/>
                <w:szCs w:val="20"/>
                <w:lang w:val="hy-AM"/>
              </w:rPr>
              <w:t>2022</w:t>
            </w:r>
            <w:r w:rsidRPr="006374C0">
              <w:rPr>
                <w:rFonts w:ascii="GHEA Grapalat" w:hAnsi="GHEA Grapalat" w:cs="Sylfaen"/>
                <w:sz w:val="20"/>
                <w:szCs w:val="20"/>
                <w:lang w:val="hy-AM"/>
              </w:rPr>
              <w:t>թ</w:t>
            </w:r>
            <w:r w:rsidRPr="006374C0">
              <w:rPr>
                <w:rFonts w:ascii="GHEA Grapalat" w:hAnsi="GHEA Grapalat"/>
                <w:sz w:val="20"/>
                <w:szCs w:val="20"/>
                <w:lang w:val="hy-AM"/>
              </w:rPr>
              <w:t xml:space="preserve">. 4-րդ </w:t>
            </w:r>
            <w:r w:rsidRPr="006374C0">
              <w:rPr>
                <w:rFonts w:ascii="GHEA Grapalat" w:hAnsi="GHEA Grapalat" w:cs="Sylfaen"/>
                <w:sz w:val="20"/>
                <w:szCs w:val="20"/>
                <w:lang w:val="hy-AM"/>
              </w:rPr>
              <w:t>եռամսյակ</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2023թ. 1-ին եռամսյակ </w:t>
            </w:r>
          </w:p>
          <w:p w:rsidR="00526611" w:rsidRPr="006374C0" w:rsidRDefault="00526611" w:rsidP="00515E11">
            <w:pPr>
              <w:spacing w:after="120" w:line="240" w:lineRule="auto"/>
              <w:rPr>
                <w:rFonts w:ascii="GHEA Grapalat" w:hAnsi="GHEA Grapalat" w:cs="Sylfaen"/>
                <w:sz w:val="20"/>
                <w:szCs w:val="20"/>
                <w:lang w:val="hy-AM"/>
              </w:rPr>
            </w:pP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en-US"/>
              </w:rPr>
              <w:t xml:space="preserve">2023թ. 1-ին եռամսյակ </w:t>
            </w:r>
          </w:p>
        </w:tc>
        <w:tc>
          <w:tcPr>
            <w:tcW w:w="1980" w:type="dxa"/>
            <w:gridSpan w:val="4"/>
            <w:shd w:val="clear" w:color="auto" w:fill="auto"/>
          </w:tcPr>
          <w:p w:rsidR="00526611" w:rsidRPr="006374C0" w:rsidRDefault="00526611" w:rsidP="00515E11">
            <w:pPr>
              <w:spacing w:after="120" w:line="240" w:lineRule="auto"/>
              <w:rPr>
                <w:rFonts w:ascii="GHEA Grapalat" w:hAnsi="GHEA Grapalat"/>
                <w:sz w:val="20"/>
                <w:szCs w:val="20"/>
                <w:lang w:val="hy-AM"/>
              </w:rPr>
            </w:pPr>
            <w:r w:rsidRPr="006374C0">
              <w:rPr>
                <w:rFonts w:ascii="GHEA Grapalat" w:hAnsi="GHEA Grapalat" w:cs="Sylfaen"/>
                <w:sz w:val="20"/>
                <w:szCs w:val="20"/>
                <w:lang w:val="hy-AM"/>
              </w:rPr>
              <w:t>Պետական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բյուջե</w:t>
            </w:r>
          </w:p>
          <w:p w:rsidR="00526611" w:rsidRPr="006374C0" w:rsidRDefault="00526611" w:rsidP="00515E11">
            <w:pPr>
              <w:spacing w:after="120" w:line="240" w:lineRule="auto"/>
              <w:rPr>
                <w:rFonts w:ascii="GHEA Grapalat" w:hAnsi="GHEA Grapalat" w:cs="Sylfaen"/>
                <w:sz w:val="20"/>
                <w:szCs w:val="20"/>
                <w:lang w:val="hy-AM"/>
              </w:rPr>
            </w:pPr>
            <w:r w:rsidRPr="006374C0">
              <w:rPr>
                <w:rFonts w:ascii="GHEA Grapalat" w:hAnsi="GHEA Grapalat" w:cs="Sylfaen"/>
                <w:sz w:val="20"/>
                <w:szCs w:val="20"/>
                <w:lang w:val="hy-AM"/>
              </w:rPr>
              <w:t xml:space="preserve">կամ </w:t>
            </w:r>
          </w:p>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cs="Sylfaen"/>
                <w:sz w:val="20"/>
                <w:szCs w:val="20"/>
                <w:lang w:val="hy-AM"/>
              </w:rPr>
              <w:t>օրենքով</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չարգելված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այլ</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միջոցներ</w:t>
            </w:r>
          </w:p>
        </w:tc>
        <w:tc>
          <w:tcPr>
            <w:tcW w:w="1620" w:type="dxa"/>
            <w:shd w:val="clear" w:color="auto" w:fill="auto"/>
          </w:tcPr>
          <w:p w:rsidR="00526611" w:rsidRPr="006374C0" w:rsidRDefault="00526611" w:rsidP="00515E11">
            <w:pPr>
              <w:spacing w:after="120" w:line="240" w:lineRule="auto"/>
              <w:rPr>
                <w:rFonts w:ascii="GHEA Grapalat" w:hAnsi="GHEA Grapalat"/>
                <w:sz w:val="20"/>
                <w:szCs w:val="20"/>
                <w:lang w:val="en-US"/>
              </w:rPr>
            </w:pPr>
            <w:r w:rsidRPr="006374C0">
              <w:rPr>
                <w:rFonts w:ascii="GHEA Grapalat" w:hAnsi="GHEA Grapalat" w:cs="Sylfaen"/>
                <w:sz w:val="20"/>
                <w:szCs w:val="20"/>
                <w:lang w:val="en-US"/>
              </w:rPr>
              <w:t>ԱՆ</w:t>
            </w:r>
          </w:p>
          <w:p w:rsidR="00526611" w:rsidRPr="006374C0" w:rsidRDefault="00526611" w:rsidP="00515E11">
            <w:pPr>
              <w:spacing w:after="120" w:line="240" w:lineRule="auto"/>
              <w:rPr>
                <w:rFonts w:ascii="GHEA Grapalat" w:hAnsi="GHEA Grapalat"/>
                <w:b/>
                <w:sz w:val="20"/>
                <w:szCs w:val="20"/>
                <w:lang w:val="hy-AM"/>
              </w:rPr>
            </w:pPr>
          </w:p>
        </w:tc>
      </w:tr>
      <w:tr w:rsidR="00526611" w:rsidRPr="00CE3982" w:rsidTr="00515E11">
        <w:tc>
          <w:tcPr>
            <w:tcW w:w="14339" w:type="dxa"/>
            <w:gridSpan w:val="15"/>
            <w:shd w:val="clear" w:color="auto" w:fill="auto"/>
          </w:tcPr>
          <w:p w:rsidR="00526611" w:rsidRPr="006374C0" w:rsidRDefault="00526611" w:rsidP="00515E11">
            <w:pPr>
              <w:spacing w:after="120" w:line="240" w:lineRule="auto"/>
              <w:rPr>
                <w:rFonts w:ascii="GHEA Grapalat" w:hAnsi="GHEA Grapalat"/>
                <w:b/>
                <w:sz w:val="20"/>
                <w:szCs w:val="20"/>
                <w:lang w:val="hy-AM"/>
              </w:rPr>
            </w:pPr>
            <w:r w:rsidRPr="006374C0">
              <w:rPr>
                <w:rFonts w:ascii="GHEA Grapalat" w:hAnsi="GHEA Grapalat"/>
                <w:sz w:val="20"/>
                <w:szCs w:val="20"/>
                <w:lang w:val="hy-AM"/>
              </w:rPr>
              <w:t xml:space="preserve"> </w:t>
            </w:r>
            <w:r w:rsidRPr="006374C0">
              <w:rPr>
                <w:rFonts w:ascii="GHEA Grapalat" w:hAnsi="GHEA Grapalat" w:cs="Sylfaen"/>
                <w:b/>
                <w:sz w:val="20"/>
                <w:szCs w:val="20"/>
                <w:lang w:val="hy-AM"/>
              </w:rPr>
              <w:t xml:space="preserve">Գործողության </w:t>
            </w:r>
            <w:r w:rsidRPr="006374C0">
              <w:rPr>
                <w:rFonts w:ascii="GHEA Grapalat" w:hAnsi="GHEA Grapalat" w:cs="Sylfaen"/>
                <w:b/>
                <w:sz w:val="20"/>
                <w:szCs w:val="20"/>
                <w:lang w:val="en-US"/>
              </w:rPr>
              <w:t>կատարման</w:t>
            </w:r>
            <w:r w:rsidRPr="006374C0">
              <w:rPr>
                <w:rFonts w:ascii="GHEA Grapalat" w:hAnsi="GHEA Grapalat" w:cs="Sylfaen"/>
                <w:b/>
                <w:sz w:val="20"/>
                <w:szCs w:val="20"/>
              </w:rPr>
              <w:t xml:space="preserve"> </w:t>
            </w:r>
            <w:r w:rsidRPr="006374C0">
              <w:rPr>
                <w:rFonts w:ascii="GHEA Grapalat" w:hAnsi="GHEA Grapalat" w:cs="Sylfaen"/>
                <w:b/>
                <w:sz w:val="20"/>
                <w:szCs w:val="20"/>
                <w:lang w:val="hy-AM"/>
              </w:rPr>
              <w:t>վերստուգելի չափանիշը</w:t>
            </w:r>
          </w:p>
          <w:p w:rsidR="00526611" w:rsidRPr="006374C0" w:rsidRDefault="00526611" w:rsidP="00515E11">
            <w:pPr>
              <w:spacing w:after="120" w:line="240" w:lineRule="auto"/>
              <w:rPr>
                <w:rFonts w:ascii="GHEA Grapalat" w:hAnsi="GHEA Grapalat"/>
                <w:b/>
                <w:sz w:val="20"/>
                <w:szCs w:val="20"/>
              </w:rPr>
            </w:pPr>
            <w:r w:rsidRPr="006374C0">
              <w:rPr>
                <w:rFonts w:ascii="GHEA Grapalat" w:hAnsi="GHEA Grapalat" w:cs="Sylfaen"/>
                <w:sz w:val="20"/>
                <w:szCs w:val="20"/>
              </w:rPr>
              <w:t xml:space="preserve">1. </w:t>
            </w:r>
            <w:r w:rsidRPr="006374C0">
              <w:rPr>
                <w:rFonts w:ascii="GHEA Grapalat" w:hAnsi="GHEA Grapalat" w:cs="Sylfaen"/>
                <w:sz w:val="20"/>
                <w:szCs w:val="20"/>
                <w:lang w:val="hy-AM"/>
              </w:rPr>
              <w:t>Շարժական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գույքի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կադաստրի</w:t>
            </w:r>
            <w:r w:rsidRPr="006374C0">
              <w:rPr>
                <w:rFonts w:ascii="GHEA Grapalat" w:hAnsi="GHEA Grapalat"/>
                <w:sz w:val="20"/>
                <w:szCs w:val="20"/>
                <w:lang w:val="hy-AM"/>
              </w:rPr>
              <w:t xml:space="preserve"> </w:t>
            </w:r>
            <w:r w:rsidRPr="006374C0">
              <w:rPr>
                <w:rFonts w:ascii="GHEA Grapalat" w:hAnsi="GHEA Grapalat"/>
                <w:sz w:val="20"/>
                <w:szCs w:val="20"/>
              </w:rPr>
              <w:t xml:space="preserve">վերաբերյալ առաջադեմ փորձն ուսումնասիրված է. արդյունքները քննարկված են Արդարադատության նախարարությունում և քննարկման արդյունքն արձանագրված է. Արդյունքների հաշվառմամբ՝ մշակված են շարժական գույքի կադաստրի ստեղծման իրավական հիմքերը և ապահովված են ծրագրային լուծումները: Ծրագիրը ներդրված է և գործում է: Գործարկման արդյունքների տարեկան կտրվածքով ամփոփման հիման վրա հետագա բարելավման քայլերը ձեռնարկված են:  </w:t>
            </w:r>
          </w:p>
          <w:p w:rsidR="00526611" w:rsidRPr="00CE3982" w:rsidRDefault="00526611" w:rsidP="00515E11">
            <w:pPr>
              <w:spacing w:after="120" w:line="240" w:lineRule="auto"/>
              <w:rPr>
                <w:rFonts w:ascii="GHEA Grapalat" w:hAnsi="GHEA Grapalat"/>
                <w:b/>
                <w:sz w:val="20"/>
                <w:szCs w:val="20"/>
                <w:lang w:val="hy-AM"/>
              </w:rPr>
            </w:pPr>
            <w:r w:rsidRPr="006374C0">
              <w:rPr>
                <w:rFonts w:ascii="GHEA Grapalat" w:hAnsi="GHEA Grapalat"/>
                <w:b/>
                <w:sz w:val="20"/>
                <w:szCs w:val="20"/>
              </w:rPr>
              <w:t xml:space="preserve">2.  </w:t>
            </w:r>
            <w:r w:rsidRPr="006374C0">
              <w:rPr>
                <w:rFonts w:ascii="GHEA Grapalat" w:hAnsi="GHEA Grapalat" w:cs="Sylfaen"/>
                <w:sz w:val="20"/>
                <w:szCs w:val="20"/>
                <w:lang w:val="hy-AM"/>
              </w:rPr>
              <w:t>Շարժական</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գույքի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կադաստրի գրանցամատյանը համակցված է ապահովված</w:t>
            </w:r>
            <w:r w:rsidRPr="006374C0">
              <w:rPr>
                <w:rFonts w:ascii="GHEA Grapalat" w:hAnsi="GHEA Grapalat"/>
                <w:sz w:val="20"/>
                <w:szCs w:val="20"/>
                <w:lang w:val="hy-AM"/>
              </w:rPr>
              <w:t xml:space="preserve"> </w:t>
            </w:r>
            <w:r w:rsidRPr="006374C0">
              <w:rPr>
                <w:rFonts w:ascii="GHEA Grapalat" w:hAnsi="GHEA Grapalat" w:cs="Sylfaen"/>
                <w:sz w:val="20"/>
                <w:szCs w:val="20"/>
                <w:lang w:val="hy-AM"/>
              </w:rPr>
              <w:t>իրավունքների</w:t>
            </w:r>
            <w:r w:rsidRPr="006374C0">
              <w:rPr>
                <w:rFonts w:ascii="GHEA Grapalat" w:hAnsi="GHEA Grapalat"/>
                <w:sz w:val="20"/>
                <w:szCs w:val="20"/>
                <w:lang w:val="hy-AM"/>
              </w:rPr>
              <w:t xml:space="preserve"> </w:t>
            </w:r>
            <w:r w:rsidRPr="006374C0">
              <w:rPr>
                <w:rFonts w:ascii="GHEA Grapalat" w:hAnsi="GHEA Grapalat" w:cs="Sylfaen"/>
                <w:sz w:val="20"/>
                <w:szCs w:val="20"/>
                <w:lang w:val="hy-AM"/>
              </w:rPr>
              <w:t xml:space="preserve">գրանցամատյանին: </w:t>
            </w:r>
            <w:r w:rsidRPr="006374C0">
              <w:rPr>
                <w:rFonts w:ascii="GHEA Grapalat" w:eastAsia="Calibri" w:hAnsi="GHEA Grapalat" w:cs="Sylfaen"/>
                <w:sz w:val="20"/>
                <w:szCs w:val="20"/>
                <w:lang w:val="hy-AM"/>
              </w:rPr>
              <w:t>ավտոմեքենաների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նկատմամբ</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ապահովված</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իրավունքների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գրանցամատյանը</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շարժական</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գույքի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նկատմամբ</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ապահովված</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իրավունքների</w:t>
            </w:r>
            <w:r w:rsidRPr="006374C0">
              <w:rPr>
                <w:rFonts w:ascii="GHEA Grapalat" w:eastAsia="Calibri" w:hAnsi="GHEA Grapalat"/>
                <w:sz w:val="20"/>
                <w:szCs w:val="20"/>
                <w:lang w:val="hy-AM"/>
              </w:rPr>
              <w:t xml:space="preserve"> </w:t>
            </w:r>
            <w:r w:rsidRPr="006374C0">
              <w:rPr>
                <w:rFonts w:ascii="GHEA Grapalat" w:eastAsia="Calibri" w:hAnsi="GHEA Grapalat" w:cs="Sylfaen"/>
                <w:sz w:val="20"/>
                <w:szCs w:val="20"/>
                <w:lang w:val="hy-AM"/>
              </w:rPr>
              <w:t>գրանցամատյանի</w:t>
            </w:r>
            <w:r w:rsidRPr="006374C0">
              <w:rPr>
                <w:rFonts w:ascii="GHEA Grapalat" w:hAnsi="GHEA Grapalat" w:cs="Sylfaen"/>
                <w:sz w:val="20"/>
                <w:szCs w:val="20"/>
                <w:lang w:val="hy-AM"/>
              </w:rPr>
              <w:t>ն:</w:t>
            </w:r>
          </w:p>
        </w:tc>
      </w:tr>
    </w:tbl>
    <w:p w:rsidR="00526611" w:rsidRPr="00CE3982" w:rsidRDefault="00526611" w:rsidP="00526611">
      <w:pPr>
        <w:spacing w:line="240" w:lineRule="auto"/>
        <w:rPr>
          <w:rFonts w:ascii="GHEA Grapalat" w:hAnsi="GHEA Grapalat"/>
          <w:sz w:val="20"/>
          <w:szCs w:val="20"/>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p>
    <w:p w:rsidR="00526611" w:rsidRDefault="00526611"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sectPr w:rsidR="00526611" w:rsidSect="00526611">
          <w:pgSz w:w="16834" w:h="23818" w:code="8"/>
          <w:pgMar w:top="1843" w:right="1109" w:bottom="1440" w:left="1498" w:header="720" w:footer="720" w:gutter="0"/>
          <w:cols w:space="60"/>
          <w:noEndnote/>
          <w:docGrid w:linePitch="326"/>
        </w:sectPr>
      </w:pPr>
    </w:p>
    <w:p w:rsidR="002B077B" w:rsidRPr="0020570F" w:rsidRDefault="005E5D0F" w:rsidP="00F8008B">
      <w:pPr>
        <w:pStyle w:val="NormalWeb"/>
        <w:shd w:val="clear" w:color="auto" w:fill="FFFFFF"/>
        <w:spacing w:before="0" w:beforeAutospacing="0" w:after="120" w:afterAutospacing="0"/>
        <w:jc w:val="center"/>
        <w:textAlignment w:val="baseline"/>
        <w:rPr>
          <w:rFonts w:ascii="GHEA Grapalat" w:hAnsi="GHEA Grapalat"/>
          <w:b/>
          <w:shd w:val="clear" w:color="auto" w:fill="FFFFFF"/>
          <w:lang w:val="hy-AM"/>
        </w:rPr>
      </w:pPr>
      <w:r w:rsidRPr="0020570F">
        <w:rPr>
          <w:rFonts w:ascii="GHEA Grapalat" w:hAnsi="GHEA Grapalat"/>
          <w:b/>
          <w:shd w:val="clear" w:color="auto" w:fill="FFFFFF"/>
          <w:lang w:val="hy-AM"/>
        </w:rPr>
        <w:t>ՀԻՄՆԱՎՈՐՈՒՄ</w:t>
      </w:r>
    </w:p>
    <w:p w:rsidR="002B077B" w:rsidRPr="00502A32" w:rsidRDefault="002B077B" w:rsidP="00F8008B">
      <w:pPr>
        <w:pStyle w:val="NormalWeb"/>
        <w:shd w:val="clear" w:color="auto" w:fill="FFFFFF"/>
        <w:spacing w:before="0" w:beforeAutospacing="0" w:after="120" w:afterAutospacing="0"/>
        <w:jc w:val="center"/>
        <w:textAlignment w:val="baseline"/>
        <w:rPr>
          <w:rFonts w:ascii="GHEA Grapalat" w:hAnsi="GHEA Grapalat"/>
          <w:shd w:val="clear" w:color="auto" w:fill="FFFFFF"/>
          <w:lang w:val="hy-AM"/>
        </w:rPr>
      </w:pPr>
      <w:r w:rsidRPr="00502A32">
        <w:rPr>
          <w:rFonts w:ascii="GHEA Grapalat" w:hAnsi="GHEA Grapalat"/>
          <w:shd w:val="clear" w:color="auto" w:fill="FFFFFF"/>
          <w:lang w:val="hy-AM"/>
        </w:rPr>
        <w:t>&lt;&lt;Հայաստանի Հանրապետության դատական և իրավական բարեփոխումների 2018-2023 թվականների ռազմավարությունը և դրանից բխող գործողությունների ծրագիրը հաստատելու մասին&gt;&gt; Հայաստանի Հանարապետության կառավարության որոշման ընդունման անհրաժեշտության վերաբերյալ</w:t>
      </w:r>
    </w:p>
    <w:p w:rsidR="002B077B" w:rsidRPr="0020570F" w:rsidRDefault="002B077B" w:rsidP="00F8008B">
      <w:pPr>
        <w:pStyle w:val="NormalWeb"/>
        <w:shd w:val="clear" w:color="auto" w:fill="FFFFFF"/>
        <w:spacing w:before="0" w:beforeAutospacing="0" w:after="120" w:afterAutospacing="0"/>
        <w:jc w:val="both"/>
        <w:textAlignment w:val="baseline"/>
        <w:rPr>
          <w:rFonts w:ascii="GHEA Grapalat" w:hAnsi="GHEA Grapalat"/>
          <w:b/>
          <w:u w:val="single"/>
          <w:shd w:val="clear" w:color="auto" w:fill="FFFFFF"/>
          <w:lang w:val="hy-AM"/>
        </w:rPr>
      </w:pPr>
      <w:r w:rsidRPr="0020570F">
        <w:rPr>
          <w:rFonts w:ascii="GHEA Grapalat" w:hAnsi="GHEA Grapalat"/>
          <w:b/>
          <w:u w:val="single"/>
          <w:shd w:val="clear" w:color="auto" w:fill="FFFFFF"/>
          <w:lang w:val="hy-AM"/>
        </w:rPr>
        <w:t>Ընթացիկ իրավիճակը և իրավական ակտի ընդունման անհրաժեշտությունը</w:t>
      </w:r>
    </w:p>
    <w:p w:rsidR="002B077B" w:rsidRPr="00EB50D9" w:rsidRDefault="002B077B" w:rsidP="00F8008B">
      <w:pPr>
        <w:pStyle w:val="NormalWeb"/>
        <w:shd w:val="clear" w:color="auto" w:fill="FFFFFF"/>
        <w:spacing w:before="0" w:beforeAutospacing="0" w:after="120" w:afterAutospacing="0"/>
        <w:ind w:firstLine="720"/>
        <w:jc w:val="both"/>
        <w:textAlignment w:val="baseline"/>
        <w:rPr>
          <w:rFonts w:ascii="GHEA Grapalat" w:hAnsi="GHEA Grapalat"/>
          <w:shd w:val="clear" w:color="auto" w:fill="FFFFFF"/>
          <w:lang w:val="hy-AM"/>
        </w:rPr>
      </w:pPr>
      <w:r w:rsidRPr="00502A32">
        <w:rPr>
          <w:rFonts w:ascii="GHEA Grapalat" w:hAnsi="GHEA Grapalat"/>
          <w:shd w:val="clear" w:color="auto" w:fill="FFFFFF"/>
          <w:lang w:val="hy-AM"/>
        </w:rPr>
        <w:t xml:space="preserve">Հայաստանի Հանրապետության դատական իշխանությունը և իրավական համակարգը Հանրապետության անկախացումից ի վեր անցել են բարեփոխումների մի քանի փուլեր՝ հետևողականորեն արձագանքելով տարբեր ժամանակահատվածներում դատական և իրավական համակարգերի առջև ծառացած խնդիրներին ու մարտահրավերներին: Այդ բարեփոխումների ծրագրերն ըստ փուլերի </w:t>
      </w:r>
      <w:r w:rsidRPr="0020570F">
        <w:rPr>
          <w:rFonts w:ascii="GHEA Grapalat" w:hAnsi="GHEA Grapalat"/>
          <w:shd w:val="clear" w:color="auto" w:fill="FFFFFF"/>
          <w:lang w:val="hy-AM"/>
        </w:rPr>
        <w:t xml:space="preserve">պլանավորել և </w:t>
      </w:r>
      <w:r w:rsidRPr="00502A32">
        <w:rPr>
          <w:rFonts w:ascii="GHEA Grapalat" w:hAnsi="GHEA Grapalat"/>
          <w:shd w:val="clear" w:color="auto" w:fill="FFFFFF"/>
          <w:lang w:val="hy-AM"/>
        </w:rPr>
        <w:t xml:space="preserve">սահմանել են մի շարք համալիր միջոցառումներ ու գործողություններ՝ որպես վերջնանպատակ ունենալով աստիճանաբար հասնել </w:t>
      </w:r>
      <w:r w:rsidRPr="00D84E28">
        <w:rPr>
          <w:rFonts w:ascii="GHEA Grapalat" w:hAnsi="GHEA Grapalat"/>
          <w:shd w:val="clear" w:color="auto" w:fill="FFFFFF"/>
          <w:lang w:val="hy-AM"/>
        </w:rPr>
        <w:t xml:space="preserve">անկախ, ինքնուրույն, </w:t>
      </w:r>
      <w:r w:rsidRPr="00502A32">
        <w:rPr>
          <w:rFonts w:ascii="GHEA Grapalat" w:hAnsi="GHEA Grapalat"/>
          <w:shd w:val="clear" w:color="auto" w:fill="FFFFFF"/>
          <w:lang w:val="hy-AM"/>
        </w:rPr>
        <w:t>արդար և արդյունավետ դատական իշխանության լիարժեք կայացմանը, իրավունքի գերակայության և ժամանակակից իրավական պետության չափանիշներին համապատասխանող իրավական համակարգի ամրապնդմանը:</w:t>
      </w:r>
    </w:p>
    <w:p w:rsidR="002B077B" w:rsidRPr="0020570F" w:rsidRDefault="002B077B" w:rsidP="00F8008B">
      <w:pPr>
        <w:pStyle w:val="NormalWeb"/>
        <w:shd w:val="clear" w:color="auto" w:fill="FFFFFF"/>
        <w:spacing w:before="0" w:beforeAutospacing="0" w:after="120" w:afterAutospacing="0"/>
        <w:ind w:firstLine="720"/>
        <w:jc w:val="both"/>
        <w:textAlignment w:val="baseline"/>
        <w:rPr>
          <w:rFonts w:ascii="GHEA Grapalat" w:hAnsi="GHEA Grapalat"/>
          <w:shd w:val="clear" w:color="auto" w:fill="FFFFFF"/>
          <w:lang w:val="hy-AM"/>
        </w:rPr>
      </w:pPr>
      <w:r w:rsidRPr="00502A32">
        <w:rPr>
          <w:rFonts w:ascii="GHEA Grapalat" w:hAnsi="GHEA Grapalat"/>
          <w:shd w:val="clear" w:color="auto" w:fill="FFFFFF"/>
          <w:lang w:val="hy-AM"/>
        </w:rPr>
        <w:t>Դատաիրավական ոլորտի բարեփոխումների ռազմավարական պլանավորման և բարեփոխումների շարունականության ապահովման ձևավորված այս մշակույթը նոր որակ ստացավ ՀՀ Կառավարության 2017թ. հոկտեմբերի 5-ի թիվ 4</w:t>
      </w:r>
      <w:r w:rsidR="00553FF5" w:rsidRPr="00553FF5">
        <w:rPr>
          <w:rFonts w:ascii="GHEA Grapalat" w:hAnsi="GHEA Grapalat"/>
          <w:shd w:val="clear" w:color="auto" w:fill="FFFFFF"/>
          <w:lang w:val="hy-AM"/>
        </w:rPr>
        <w:t>2</w:t>
      </w:r>
      <w:r w:rsidRPr="00502A32">
        <w:rPr>
          <w:rFonts w:ascii="GHEA Grapalat" w:hAnsi="GHEA Grapalat"/>
          <w:shd w:val="clear" w:color="auto" w:fill="FFFFFF"/>
          <w:lang w:val="hy-AM"/>
        </w:rPr>
        <w:t xml:space="preserve"> արձանագրային որոշման արդյունքում, երբ հստակեցվեցին և կատարելագործվեցին տարբեր մակարդակների ռազմավարական փաստաթղթերին ներկայացվող պահանջները և դրանց համակարգման ու հսկողության գործընթացի մանրամասները: Դրանով իսկ կարևորվեց, տվյալ դեպքում, դատաիրավական ոլորտի բարեփոխումների ռազմավարական պլանավորման, մշտադիտարկման, հաշվետվողականության և առաջընթացի պարբերական գնահատման անհրաժեշտությունը ոլորտի վերընթաց և կայուն զարգացման ապահովման համար:</w:t>
      </w:r>
    </w:p>
    <w:p w:rsidR="002B077B" w:rsidRPr="00502A32" w:rsidRDefault="002B077B" w:rsidP="00F8008B">
      <w:pPr>
        <w:pStyle w:val="NormalWeb"/>
        <w:shd w:val="clear" w:color="auto" w:fill="FFFFFF"/>
        <w:spacing w:before="0" w:beforeAutospacing="0" w:after="120" w:afterAutospacing="0"/>
        <w:ind w:firstLine="720"/>
        <w:jc w:val="both"/>
        <w:textAlignment w:val="baseline"/>
        <w:rPr>
          <w:rFonts w:ascii="GHEA Grapalat" w:hAnsi="GHEA Grapalat"/>
          <w:shd w:val="clear" w:color="auto" w:fill="FFFFFF"/>
          <w:lang w:val="hy-AM"/>
        </w:rPr>
      </w:pPr>
      <w:r w:rsidRPr="00502A32">
        <w:rPr>
          <w:rFonts w:ascii="GHEA Grapalat" w:hAnsi="GHEA Grapalat"/>
          <w:shd w:val="clear" w:color="auto" w:fill="FFFFFF"/>
          <w:lang w:val="hy-AM"/>
        </w:rPr>
        <w:t xml:space="preserve">Բացի այդ, &lt;&lt;Հայաստանի Հանրապետության դատական և իրավական բարեփոխումների 2018-2023 թվականների ռազմավարությունը և դրանից բխող գործողությունների ծրագիրը հաստատելու մասին&gt;&gt; Հայաստանի Հանարապետության կառավարության որոշման ընդունման անհրաժեշտությունը պայմանավորված է </w:t>
      </w:r>
      <w:r w:rsidRPr="00D84E28">
        <w:rPr>
          <w:rFonts w:ascii="GHEA Grapalat" w:hAnsi="GHEA Grapalat"/>
          <w:shd w:val="clear" w:color="auto" w:fill="FFFFFF"/>
          <w:lang w:val="hy-AM"/>
        </w:rPr>
        <w:t xml:space="preserve">որոշ </w:t>
      </w:r>
      <w:r w:rsidRPr="00502A32">
        <w:rPr>
          <w:rFonts w:ascii="GHEA Grapalat" w:hAnsi="GHEA Grapalat"/>
          <w:shd w:val="clear" w:color="auto" w:fill="FFFFFF"/>
          <w:lang w:val="hy-AM"/>
        </w:rPr>
        <w:t>այլ կարևոր հանգամանքներով</w:t>
      </w:r>
      <w:r w:rsidRPr="00D84E28">
        <w:rPr>
          <w:rFonts w:ascii="GHEA Grapalat" w:hAnsi="GHEA Grapalat"/>
          <w:shd w:val="clear" w:color="auto" w:fill="FFFFFF"/>
          <w:lang w:val="hy-AM"/>
        </w:rPr>
        <w:t xml:space="preserve"> ևս</w:t>
      </w:r>
      <w:r w:rsidRPr="00502A32">
        <w:rPr>
          <w:rFonts w:ascii="GHEA Grapalat" w:hAnsi="GHEA Grapalat"/>
          <w:shd w:val="clear" w:color="auto" w:fill="FFFFFF"/>
          <w:lang w:val="hy-AM"/>
        </w:rPr>
        <w:t xml:space="preserve">. </w:t>
      </w:r>
    </w:p>
    <w:p w:rsidR="002B077B" w:rsidRPr="00EB50D9" w:rsidRDefault="002B077B" w:rsidP="00F8008B">
      <w:pPr>
        <w:pStyle w:val="NormalWeb"/>
        <w:shd w:val="clear" w:color="auto" w:fill="FFFFFF"/>
        <w:spacing w:before="0" w:beforeAutospacing="0" w:after="120" w:afterAutospacing="0"/>
        <w:ind w:firstLine="720"/>
        <w:jc w:val="both"/>
        <w:textAlignment w:val="baseline"/>
        <w:rPr>
          <w:rFonts w:ascii="GHEA Grapalat" w:hAnsi="GHEA Grapalat"/>
          <w:lang w:val="hy-AM"/>
        </w:rPr>
      </w:pPr>
      <w:r w:rsidRPr="00EB50D9">
        <w:rPr>
          <w:rFonts w:ascii="GHEA Grapalat" w:hAnsi="GHEA Grapalat"/>
          <w:shd w:val="clear" w:color="auto" w:fill="FFFFFF"/>
          <w:lang w:val="hy-AM"/>
        </w:rPr>
        <w:t>Առաջին,</w:t>
      </w:r>
      <w:r w:rsidRPr="00502A32">
        <w:rPr>
          <w:rFonts w:ascii="GHEA Grapalat" w:hAnsi="GHEA Grapalat"/>
          <w:shd w:val="clear" w:color="auto" w:fill="FFFFFF"/>
          <w:lang w:val="hy-AM"/>
        </w:rPr>
        <w:t xml:space="preserve"> 2015</w:t>
      </w:r>
      <w:r w:rsidRPr="00EB50D9">
        <w:rPr>
          <w:rFonts w:ascii="GHEA Grapalat" w:hAnsi="GHEA Grapalat"/>
          <w:shd w:val="clear" w:color="auto" w:fill="FFFFFF"/>
          <w:lang w:val="hy-AM"/>
        </w:rPr>
        <w:t xml:space="preserve"> </w:t>
      </w:r>
      <w:r w:rsidRPr="00502A32">
        <w:rPr>
          <w:rFonts w:ascii="GHEA Grapalat" w:hAnsi="GHEA Grapalat"/>
          <w:shd w:val="clear" w:color="auto" w:fill="FFFFFF"/>
          <w:lang w:val="hy-AM"/>
        </w:rPr>
        <w:t>թվականի</w:t>
      </w:r>
      <w:r w:rsidRPr="00EB50D9">
        <w:rPr>
          <w:rFonts w:ascii="GHEA Grapalat" w:hAnsi="GHEA Grapalat"/>
          <w:shd w:val="clear" w:color="auto" w:fill="FFFFFF"/>
          <w:lang w:val="hy-AM"/>
        </w:rPr>
        <w:t xml:space="preserve"> դեկտեմբերի 6-ի </w:t>
      </w:r>
      <w:r w:rsidRPr="00502A32">
        <w:rPr>
          <w:rFonts w:ascii="GHEA Grapalat" w:hAnsi="GHEA Grapalat"/>
          <w:shd w:val="clear" w:color="auto" w:fill="FFFFFF"/>
          <w:lang w:val="hy-AM"/>
        </w:rPr>
        <w:t>փոփոխություններ</w:t>
      </w:r>
      <w:r w:rsidRPr="00EB50D9">
        <w:rPr>
          <w:rFonts w:ascii="GHEA Grapalat" w:hAnsi="GHEA Grapalat"/>
          <w:shd w:val="clear" w:color="auto" w:fill="FFFFFF"/>
          <w:lang w:val="hy-AM"/>
        </w:rPr>
        <w:t>ով</w:t>
      </w:r>
      <w:r w:rsidRPr="00502A32">
        <w:rPr>
          <w:rFonts w:ascii="GHEA Grapalat" w:hAnsi="GHEA Grapalat"/>
          <w:shd w:val="clear" w:color="auto" w:fill="FFFFFF"/>
          <w:lang w:val="hy-AM"/>
        </w:rPr>
        <w:t xml:space="preserve"> Հայաստանի Հանրապետության Սահմանադրությամբ </w:t>
      </w:r>
      <w:r w:rsidRPr="00EB50D9">
        <w:rPr>
          <w:rFonts w:ascii="GHEA Grapalat" w:hAnsi="GHEA Grapalat"/>
          <w:shd w:val="clear" w:color="auto" w:fill="FFFFFF"/>
          <w:lang w:val="hy-AM"/>
        </w:rPr>
        <w:t>(այսուհետ՝ Սահմանադրություն)</w:t>
      </w:r>
      <w:r w:rsidRPr="00502A32">
        <w:rPr>
          <w:rFonts w:ascii="GHEA Grapalat" w:hAnsi="GHEA Grapalat"/>
          <w:shd w:val="clear" w:color="auto" w:fill="FFFFFF"/>
          <w:lang w:val="hy-AM"/>
        </w:rPr>
        <w:t xml:space="preserve"> դատական իշխանությանը գործառութային, կառուցակարգային, նյութական և սոցիալական անհրաժեշտ ու բավարար անկախությամբ օժտելու </w:t>
      </w:r>
      <w:r w:rsidRPr="00EB50D9">
        <w:rPr>
          <w:rFonts w:ascii="GHEA Grapalat" w:hAnsi="GHEA Grapalat"/>
          <w:shd w:val="clear" w:color="auto" w:fill="FFFFFF"/>
          <w:lang w:val="hy-AM"/>
        </w:rPr>
        <w:t>նպատակով առանցքային փոփոխություններ կատարվեցին դատական իշխանությանը նվիրված գլխում:</w:t>
      </w:r>
      <w:r w:rsidRPr="00502A32">
        <w:rPr>
          <w:rFonts w:ascii="GHEA Grapalat" w:hAnsi="GHEA Grapalat"/>
          <w:shd w:val="clear" w:color="auto" w:fill="FFFFFF"/>
          <w:lang w:val="hy-AM"/>
        </w:rPr>
        <w:t xml:space="preserve"> Ի</w:t>
      </w:r>
      <w:r w:rsidRPr="00502A32">
        <w:rPr>
          <w:rFonts w:ascii="GHEA Grapalat" w:hAnsi="GHEA Grapalat"/>
          <w:lang w:val="hy-AM"/>
        </w:rPr>
        <w:t xml:space="preserve"> թիվս այլ նորամուծությունների, փոփոխված Սահմանադրությամբ </w:t>
      </w:r>
      <w:r w:rsidRPr="00D84E28">
        <w:rPr>
          <w:rFonts w:ascii="GHEA Grapalat" w:hAnsi="GHEA Grapalat"/>
          <w:lang w:val="hy-AM"/>
        </w:rPr>
        <w:t xml:space="preserve">նախատեսվեց </w:t>
      </w:r>
      <w:r w:rsidRPr="00502A32">
        <w:rPr>
          <w:rFonts w:ascii="GHEA Grapalat" w:hAnsi="GHEA Grapalat"/>
          <w:lang w:val="hy-AM"/>
        </w:rPr>
        <w:t xml:space="preserve">Բարձրագույն դատական խորհուրդը՝ որպես դատարանների և դատավորների անկախությունը երաշխավորող անկախ պետական մարմին, սահմանվեցին դրա կազմը, կազմավորման կարգն ու լիազորությունները, փոխվեցին դատավորների թեկնածուներին ներկայացվող պահանջները, դատավորների ընտրության և նշանակման կարգը, դատական իշխանության անկախության ապահովման մեխանիզմները: Այս ամենը հանգեցրեց ոլորտը կարգավորող հիմնական իրավական ակտերի Սահմանադրությանը համապատասխանացնելու գործընթացի մեկնարկին, այդ թվում՝ նոր Դատական օրենսգրքի նախագծի մշակմանը: </w:t>
      </w:r>
    </w:p>
    <w:p w:rsidR="002B077B" w:rsidRPr="00D84E28" w:rsidRDefault="002B077B" w:rsidP="00F8008B">
      <w:pPr>
        <w:pStyle w:val="NormalWeb"/>
        <w:shd w:val="clear" w:color="auto" w:fill="FFFFFF"/>
        <w:spacing w:before="0" w:beforeAutospacing="0" w:after="120" w:afterAutospacing="0"/>
        <w:ind w:firstLine="720"/>
        <w:jc w:val="both"/>
        <w:textAlignment w:val="baseline"/>
        <w:rPr>
          <w:rFonts w:ascii="GHEA Grapalat" w:hAnsi="GHEA Grapalat"/>
          <w:shd w:val="clear" w:color="auto" w:fill="FFFFFF"/>
          <w:lang w:val="hy-AM"/>
        </w:rPr>
      </w:pPr>
      <w:r w:rsidRPr="00502A32">
        <w:rPr>
          <w:rFonts w:ascii="GHEA Grapalat" w:hAnsi="GHEA Grapalat"/>
          <w:lang w:val="hy-AM"/>
        </w:rPr>
        <w:t xml:space="preserve">Ուստի դատական իշխանությանը վերաբերող մասով </w:t>
      </w:r>
      <w:r w:rsidRPr="00EB50D9">
        <w:rPr>
          <w:rFonts w:ascii="GHEA Grapalat" w:hAnsi="GHEA Grapalat"/>
          <w:lang w:val="hy-AM"/>
        </w:rPr>
        <w:t xml:space="preserve">անհրաժեշտ էր նախատեսել </w:t>
      </w:r>
      <w:r w:rsidRPr="00502A32">
        <w:rPr>
          <w:rFonts w:ascii="GHEA Grapalat" w:eastAsia="Calibri" w:hAnsi="GHEA Grapalat" w:cs="Sylfaen"/>
          <w:lang w:val="hy-AM"/>
        </w:rPr>
        <w:t>Դատական օրենսգրք</w:t>
      </w:r>
      <w:r w:rsidRPr="00D84E28">
        <w:rPr>
          <w:rFonts w:ascii="GHEA Grapalat" w:eastAsia="Calibri" w:hAnsi="GHEA Grapalat" w:cs="Sylfaen"/>
          <w:lang w:val="hy-AM"/>
        </w:rPr>
        <w:t>ի նոր իրավակարգավորումներով ա</w:t>
      </w:r>
      <w:r w:rsidRPr="00502A32">
        <w:rPr>
          <w:rFonts w:ascii="GHEA Grapalat" w:eastAsia="Calibri" w:hAnsi="GHEA Grapalat" w:cs="Sylfaen"/>
          <w:lang w:val="hy-AM"/>
        </w:rPr>
        <w:t>մրագրված երաշխիքների գործնականում իրացվելիության</w:t>
      </w:r>
      <w:r w:rsidRPr="00EB50D9">
        <w:rPr>
          <w:rFonts w:ascii="GHEA Grapalat" w:eastAsia="Calibri" w:hAnsi="GHEA Grapalat" w:cs="Sylfaen"/>
          <w:lang w:val="hy-AM"/>
        </w:rPr>
        <w:t xml:space="preserve"> կառուցակարգեր, </w:t>
      </w:r>
      <w:r w:rsidRPr="00D84E28">
        <w:rPr>
          <w:rFonts w:ascii="GHEA Grapalat" w:eastAsia="Calibri" w:hAnsi="GHEA Grapalat" w:cs="Sylfaen"/>
          <w:lang w:val="hy-AM"/>
        </w:rPr>
        <w:t xml:space="preserve">որոնք </w:t>
      </w:r>
      <w:r w:rsidRPr="00EB50D9">
        <w:rPr>
          <w:rFonts w:ascii="GHEA Grapalat" w:eastAsia="Calibri" w:hAnsi="GHEA Grapalat" w:cs="Sylfaen"/>
          <w:lang w:val="hy-AM"/>
        </w:rPr>
        <w:t xml:space="preserve">տեղ </w:t>
      </w:r>
      <w:r w:rsidRPr="00D84E28">
        <w:rPr>
          <w:rFonts w:ascii="GHEA Grapalat" w:eastAsia="Calibri" w:hAnsi="GHEA Grapalat" w:cs="Sylfaen"/>
          <w:lang w:val="hy-AM"/>
        </w:rPr>
        <w:t xml:space="preserve">են </w:t>
      </w:r>
      <w:r w:rsidRPr="00EB50D9">
        <w:rPr>
          <w:rFonts w:ascii="GHEA Grapalat" w:eastAsia="Calibri" w:hAnsi="GHEA Grapalat" w:cs="Sylfaen"/>
          <w:lang w:val="hy-AM"/>
        </w:rPr>
        <w:t>գտել Ռազմավարությա</w:t>
      </w:r>
      <w:r w:rsidRPr="00D84E28">
        <w:rPr>
          <w:rFonts w:ascii="GHEA Grapalat" w:eastAsia="Calibri" w:hAnsi="GHEA Grapalat" w:cs="Sylfaen"/>
          <w:lang w:val="hy-AM"/>
        </w:rPr>
        <w:t xml:space="preserve">ն </w:t>
      </w:r>
      <w:r w:rsidRPr="00EB50D9">
        <w:rPr>
          <w:rFonts w:ascii="GHEA Grapalat" w:eastAsia="Calibri" w:hAnsi="GHEA Grapalat" w:cs="Sylfaen"/>
          <w:lang w:val="hy-AM"/>
        </w:rPr>
        <w:t>և Գործողությունների ծրագր</w:t>
      </w:r>
      <w:r w:rsidRPr="00D84E28">
        <w:rPr>
          <w:rFonts w:ascii="GHEA Grapalat" w:eastAsia="Calibri" w:hAnsi="GHEA Grapalat" w:cs="Sylfaen"/>
          <w:lang w:val="hy-AM"/>
        </w:rPr>
        <w:t>ի համապատասխան բաժիններում</w:t>
      </w:r>
      <w:r w:rsidRPr="00EB50D9">
        <w:rPr>
          <w:rFonts w:ascii="GHEA Grapalat" w:eastAsia="Calibri" w:hAnsi="GHEA Grapalat" w:cs="Sylfaen"/>
          <w:lang w:val="hy-AM"/>
        </w:rPr>
        <w:t>: Բ</w:t>
      </w:r>
      <w:r w:rsidRPr="00502A32">
        <w:rPr>
          <w:rFonts w:ascii="GHEA Grapalat" w:eastAsia="Calibri" w:hAnsi="GHEA Grapalat" w:cs="Sylfaen"/>
          <w:lang w:val="hy-AM"/>
        </w:rPr>
        <w:t xml:space="preserve">ացի այդ, նախորդ բարեփոխումների արդյունքների վերլուծության հիման վրա </w:t>
      </w:r>
      <w:r w:rsidRPr="00D84E28">
        <w:rPr>
          <w:rFonts w:ascii="GHEA Grapalat" w:eastAsia="Calibri" w:hAnsi="GHEA Grapalat" w:cs="Sylfaen"/>
          <w:lang w:val="hy-AM"/>
        </w:rPr>
        <w:t xml:space="preserve">անհրաժեշտ էր </w:t>
      </w:r>
      <w:r w:rsidRPr="00502A32">
        <w:rPr>
          <w:rFonts w:ascii="GHEA Grapalat" w:eastAsia="Calibri" w:hAnsi="GHEA Grapalat" w:cs="Sylfaen"/>
          <w:lang w:val="hy-AM"/>
        </w:rPr>
        <w:t xml:space="preserve">նախատեսել </w:t>
      </w:r>
      <w:r w:rsidRPr="00D84E28">
        <w:rPr>
          <w:rFonts w:ascii="GHEA Grapalat" w:eastAsia="Calibri" w:hAnsi="GHEA Grapalat" w:cs="Sylfaen"/>
          <w:lang w:val="hy-AM"/>
        </w:rPr>
        <w:t>քրեական, քաղաքացիական և վարչական արդադարադության</w:t>
      </w:r>
      <w:r w:rsidRPr="00EB50D9">
        <w:rPr>
          <w:rFonts w:ascii="GHEA Grapalat" w:eastAsia="Calibri" w:hAnsi="GHEA Grapalat" w:cs="Sylfaen"/>
          <w:lang w:val="hy-AM"/>
        </w:rPr>
        <w:t xml:space="preserve">, ինչպես նաև քաղաքացիներին մատուցվող ծառայությունների </w:t>
      </w:r>
      <w:r w:rsidRPr="00502A32">
        <w:rPr>
          <w:rFonts w:ascii="GHEA Grapalat" w:eastAsia="Calibri" w:hAnsi="GHEA Grapalat" w:cs="Sylfaen"/>
          <w:lang w:val="hy-AM"/>
        </w:rPr>
        <w:t>ոլորտ</w:t>
      </w:r>
      <w:r w:rsidRPr="00EB50D9">
        <w:rPr>
          <w:rFonts w:ascii="GHEA Grapalat" w:eastAsia="Calibri" w:hAnsi="GHEA Grapalat" w:cs="Sylfaen"/>
          <w:lang w:val="hy-AM"/>
        </w:rPr>
        <w:t>ներ</w:t>
      </w:r>
      <w:r w:rsidRPr="00502A32">
        <w:rPr>
          <w:rFonts w:ascii="GHEA Grapalat" w:eastAsia="Calibri" w:hAnsi="GHEA Grapalat" w:cs="Sylfaen"/>
          <w:lang w:val="hy-AM"/>
        </w:rPr>
        <w:t xml:space="preserve">ում դեռևս առկա խնդիրների նոր </w:t>
      </w:r>
      <w:r w:rsidRPr="00D84E28">
        <w:rPr>
          <w:rFonts w:ascii="GHEA Grapalat" w:eastAsia="Calibri" w:hAnsi="GHEA Grapalat" w:cs="Sylfaen"/>
          <w:lang w:val="hy-AM"/>
        </w:rPr>
        <w:t xml:space="preserve">արդյունավետ </w:t>
      </w:r>
      <w:r w:rsidRPr="00502A32">
        <w:rPr>
          <w:rFonts w:ascii="GHEA Grapalat" w:eastAsia="Calibri" w:hAnsi="GHEA Grapalat" w:cs="Sylfaen"/>
          <w:lang w:val="hy-AM"/>
        </w:rPr>
        <w:t xml:space="preserve">լուծումներ՝ ապահովելով ոլորտի շարունակական և կայուն զարգացումը: </w:t>
      </w:r>
    </w:p>
    <w:p w:rsidR="002B077B" w:rsidRPr="00EB50D9" w:rsidRDefault="002B077B" w:rsidP="00F8008B">
      <w:pPr>
        <w:pStyle w:val="NormalWeb"/>
        <w:shd w:val="clear" w:color="auto" w:fill="FFFFFF"/>
        <w:spacing w:before="0" w:beforeAutospacing="0" w:after="120" w:afterAutospacing="0"/>
        <w:ind w:firstLine="720"/>
        <w:jc w:val="both"/>
        <w:textAlignment w:val="baseline"/>
        <w:rPr>
          <w:rFonts w:ascii="GHEA Grapalat" w:hAnsi="GHEA Grapalat"/>
          <w:shd w:val="clear" w:color="auto" w:fill="FFFFFF"/>
          <w:lang w:val="hy-AM"/>
        </w:rPr>
      </w:pPr>
      <w:r w:rsidRPr="00502A32">
        <w:rPr>
          <w:rFonts w:ascii="GHEA Grapalat" w:hAnsi="GHEA Grapalat"/>
          <w:shd w:val="clear" w:color="auto" w:fill="FFFFFF"/>
          <w:lang w:val="hy-AM"/>
        </w:rPr>
        <w:t xml:space="preserve">Երկրորդ, հատկանշական է, որ շարք </w:t>
      </w:r>
      <w:r w:rsidRPr="00EB50D9">
        <w:rPr>
          <w:rFonts w:ascii="GHEA Grapalat" w:hAnsi="GHEA Grapalat"/>
          <w:shd w:val="clear" w:color="auto" w:fill="FFFFFF"/>
          <w:lang w:val="hy-AM"/>
        </w:rPr>
        <w:t xml:space="preserve">հեղինակավոր </w:t>
      </w:r>
      <w:r w:rsidRPr="00502A32">
        <w:rPr>
          <w:rFonts w:ascii="GHEA Grapalat" w:hAnsi="GHEA Grapalat"/>
          <w:shd w:val="clear" w:color="auto" w:fill="FFFFFF"/>
          <w:lang w:val="hy-AM"/>
        </w:rPr>
        <w:t xml:space="preserve">կազմակերպությունների կողմից </w:t>
      </w:r>
      <w:r w:rsidRPr="00EB50D9">
        <w:rPr>
          <w:rFonts w:ascii="GHEA Grapalat" w:hAnsi="GHEA Grapalat"/>
          <w:shd w:val="clear" w:color="auto" w:fill="FFFFFF"/>
          <w:lang w:val="hy-AM"/>
        </w:rPr>
        <w:t xml:space="preserve">հետևողականորեն </w:t>
      </w:r>
      <w:r w:rsidRPr="00502A32">
        <w:rPr>
          <w:rFonts w:ascii="GHEA Grapalat" w:hAnsi="GHEA Grapalat"/>
          <w:shd w:val="clear" w:color="auto" w:fill="FFFFFF"/>
          <w:lang w:val="hy-AM"/>
        </w:rPr>
        <w:t xml:space="preserve">ընդգծվում է դատաիրավական ոլորտի բարեփոխումների և պետության սոցիալ-տնտեսական զարգացման </w:t>
      </w:r>
      <w:r w:rsidRPr="00EB50D9">
        <w:rPr>
          <w:rFonts w:ascii="GHEA Grapalat" w:hAnsi="GHEA Grapalat"/>
          <w:shd w:val="clear" w:color="auto" w:fill="FFFFFF"/>
          <w:lang w:val="hy-AM"/>
        </w:rPr>
        <w:t>ու</w:t>
      </w:r>
      <w:r w:rsidRPr="00502A32">
        <w:rPr>
          <w:rFonts w:ascii="GHEA Grapalat" w:hAnsi="GHEA Grapalat"/>
          <w:shd w:val="clear" w:color="auto" w:fill="FFFFFF"/>
          <w:lang w:val="hy-AM"/>
        </w:rPr>
        <w:t xml:space="preserve"> լավ կառավարման գործընթացների միջև</w:t>
      </w:r>
      <w:r w:rsidRPr="0020570F">
        <w:rPr>
          <w:rFonts w:ascii="GHEA Grapalat" w:hAnsi="GHEA Grapalat"/>
          <w:shd w:val="clear" w:color="auto" w:fill="FFFFFF"/>
          <w:lang w:val="hy-AM"/>
        </w:rPr>
        <w:t xml:space="preserve"> </w:t>
      </w:r>
      <w:r w:rsidRPr="00502A32">
        <w:rPr>
          <w:rFonts w:ascii="GHEA Grapalat" w:hAnsi="GHEA Grapalat"/>
          <w:shd w:val="clear" w:color="auto" w:fill="FFFFFF"/>
          <w:lang w:val="hy-AM"/>
        </w:rPr>
        <w:t>հստակ կապը: Արդյունավետ դատական և իրավական համակարգ</w:t>
      </w:r>
      <w:r w:rsidRPr="00EB50D9">
        <w:rPr>
          <w:rFonts w:ascii="GHEA Grapalat" w:hAnsi="GHEA Grapalat"/>
          <w:shd w:val="clear" w:color="auto" w:fill="FFFFFF"/>
          <w:lang w:val="hy-AM"/>
        </w:rPr>
        <w:t xml:space="preserve">ը </w:t>
      </w:r>
      <w:r w:rsidRPr="00502A32">
        <w:rPr>
          <w:rFonts w:ascii="GHEA Grapalat" w:hAnsi="GHEA Grapalat"/>
          <w:shd w:val="clear" w:color="auto" w:fill="FFFFFF"/>
          <w:lang w:val="hy-AM"/>
        </w:rPr>
        <w:t>նվազագույնը ենթադրում</w:t>
      </w:r>
      <w:r w:rsidRPr="00EB50D9">
        <w:rPr>
          <w:rFonts w:ascii="GHEA Grapalat" w:hAnsi="GHEA Grapalat"/>
          <w:shd w:val="clear" w:color="auto" w:fill="FFFFFF"/>
          <w:lang w:val="hy-AM"/>
        </w:rPr>
        <w:t xml:space="preserve"> </w:t>
      </w:r>
      <w:r w:rsidRPr="00502A32">
        <w:rPr>
          <w:rFonts w:ascii="GHEA Grapalat" w:hAnsi="GHEA Grapalat"/>
          <w:shd w:val="clear" w:color="auto" w:fill="FFFFFF"/>
          <w:lang w:val="hy-AM"/>
        </w:rPr>
        <w:t>է իրավական, արդար օրենքներ և կանխատեսելի, արդյունավետ իրավակիրառություն, որն ուղ</w:t>
      </w:r>
      <w:r w:rsidRPr="00EB50D9">
        <w:rPr>
          <w:rFonts w:ascii="GHEA Grapalat" w:hAnsi="GHEA Grapalat"/>
          <w:shd w:val="clear" w:color="auto" w:fill="FFFFFF"/>
          <w:lang w:val="hy-AM"/>
        </w:rPr>
        <w:t xml:space="preserve">եկցվում է </w:t>
      </w:r>
      <w:r w:rsidRPr="00502A32">
        <w:rPr>
          <w:rFonts w:ascii="GHEA Grapalat" w:hAnsi="GHEA Grapalat"/>
          <w:shd w:val="clear" w:color="auto" w:fill="FFFFFF"/>
          <w:lang w:val="hy-AM"/>
        </w:rPr>
        <w:t>ինստիտուցիոնալ բարելավման և կարո</w:t>
      </w:r>
      <w:r>
        <w:rPr>
          <w:rFonts w:ascii="GHEA Grapalat" w:hAnsi="GHEA Grapalat"/>
          <w:shd w:val="clear" w:color="auto" w:fill="FFFFFF"/>
          <w:lang w:val="hy-AM"/>
        </w:rPr>
        <w:t xml:space="preserve">ղությունների զարգացման միջոցով, դրանով իսկ խրախուսելով </w:t>
      </w:r>
      <w:r w:rsidRPr="00502A32">
        <w:rPr>
          <w:rFonts w:ascii="GHEA Grapalat" w:hAnsi="GHEA Grapalat"/>
          <w:shd w:val="clear" w:color="auto" w:fill="FFFFFF"/>
          <w:lang w:val="hy-AM"/>
        </w:rPr>
        <w:t>ներդրում</w:t>
      </w:r>
      <w:r w:rsidRPr="00EB50D9">
        <w:rPr>
          <w:rFonts w:ascii="GHEA Grapalat" w:hAnsi="GHEA Grapalat"/>
          <w:shd w:val="clear" w:color="auto" w:fill="FFFFFF"/>
          <w:lang w:val="hy-AM"/>
        </w:rPr>
        <w:t xml:space="preserve">ային միջավայրը և նպաստելով պետության տնտեսական աճին: </w:t>
      </w:r>
      <w:r w:rsidRPr="00502A32">
        <w:rPr>
          <w:rFonts w:ascii="GHEA Grapalat" w:hAnsi="GHEA Grapalat"/>
          <w:shd w:val="clear" w:color="auto" w:fill="FFFFFF"/>
          <w:lang w:val="hy-AM"/>
        </w:rPr>
        <w:t xml:space="preserve"> </w:t>
      </w:r>
    </w:p>
    <w:p w:rsidR="00D16C2B" w:rsidRPr="005C574D" w:rsidRDefault="002B077B" w:rsidP="00F8008B">
      <w:pPr>
        <w:pStyle w:val="NormalWeb"/>
        <w:shd w:val="clear" w:color="auto" w:fill="FFFFFF"/>
        <w:spacing w:before="0" w:beforeAutospacing="0" w:after="120" w:afterAutospacing="0"/>
        <w:ind w:firstLine="720"/>
        <w:jc w:val="both"/>
        <w:textAlignment w:val="baseline"/>
        <w:rPr>
          <w:rFonts w:ascii="GHEA Grapalat" w:hAnsi="GHEA Grapalat"/>
          <w:shd w:val="clear" w:color="auto" w:fill="FFFFFF"/>
          <w:lang w:val="hy-AM"/>
        </w:rPr>
      </w:pPr>
      <w:r w:rsidRPr="00EB50D9">
        <w:rPr>
          <w:rFonts w:ascii="GHEA Grapalat" w:hAnsi="GHEA Grapalat"/>
          <w:shd w:val="clear" w:color="auto" w:fill="FFFFFF"/>
          <w:lang w:val="hy-AM"/>
        </w:rPr>
        <w:t>Վերոգրյալի հաշվառմամբ, ի</w:t>
      </w:r>
      <w:r w:rsidRPr="00502A32">
        <w:rPr>
          <w:rFonts w:ascii="GHEA Grapalat" w:hAnsi="GHEA Grapalat"/>
          <w:shd w:val="clear" w:color="auto" w:fill="FFFFFF"/>
          <w:lang w:val="hy-AM"/>
        </w:rPr>
        <w:t xml:space="preserve">րավական և դատական բարեփոխումների թիրախային, նպատակային և ժամանակին </w:t>
      </w:r>
      <w:r w:rsidRPr="00EB50D9">
        <w:rPr>
          <w:rFonts w:ascii="GHEA Grapalat" w:hAnsi="GHEA Grapalat"/>
          <w:shd w:val="clear" w:color="auto" w:fill="FFFFFF"/>
          <w:lang w:val="hy-AM"/>
        </w:rPr>
        <w:t xml:space="preserve">ռազմավարական </w:t>
      </w:r>
      <w:r w:rsidRPr="00502A32">
        <w:rPr>
          <w:rFonts w:ascii="GHEA Grapalat" w:hAnsi="GHEA Grapalat"/>
          <w:shd w:val="clear" w:color="auto" w:fill="FFFFFF"/>
          <w:lang w:val="hy-AM"/>
        </w:rPr>
        <w:t>պլանավոր</w:t>
      </w:r>
      <w:r w:rsidRPr="00EB50D9">
        <w:rPr>
          <w:rFonts w:ascii="GHEA Grapalat" w:hAnsi="GHEA Grapalat"/>
          <w:shd w:val="clear" w:color="auto" w:fill="FFFFFF"/>
          <w:lang w:val="hy-AM"/>
        </w:rPr>
        <w:t>ման անհրաժեշտությունը հիմնավորված է</w:t>
      </w:r>
      <w:r w:rsidRPr="001E3F07">
        <w:rPr>
          <w:rFonts w:ascii="GHEA Grapalat" w:hAnsi="GHEA Grapalat"/>
          <w:shd w:val="clear" w:color="auto" w:fill="FFFFFF"/>
          <w:lang w:val="hy-AM"/>
        </w:rPr>
        <w:t xml:space="preserve">, ինչը նաև </w:t>
      </w:r>
      <w:r w:rsidRPr="00502A32">
        <w:rPr>
          <w:rFonts w:ascii="GHEA Grapalat" w:hAnsi="GHEA Grapalat"/>
          <w:shd w:val="clear" w:color="auto" w:fill="FFFFFF"/>
          <w:lang w:val="hy-AM"/>
        </w:rPr>
        <w:t xml:space="preserve">տեսանելի </w:t>
      </w:r>
      <w:r w:rsidRPr="00EB50D9">
        <w:rPr>
          <w:rFonts w:ascii="GHEA Grapalat" w:hAnsi="GHEA Grapalat"/>
          <w:shd w:val="clear" w:color="auto" w:fill="FFFFFF"/>
          <w:lang w:val="hy-AM"/>
        </w:rPr>
        <w:t xml:space="preserve">ու </w:t>
      </w:r>
      <w:r w:rsidRPr="00502A32">
        <w:rPr>
          <w:rFonts w:ascii="GHEA Grapalat" w:hAnsi="GHEA Grapalat"/>
          <w:shd w:val="clear" w:color="auto" w:fill="FFFFFF"/>
          <w:lang w:val="hy-AM"/>
        </w:rPr>
        <w:t xml:space="preserve">կանխատեսելի </w:t>
      </w:r>
      <w:r w:rsidRPr="001E3F07">
        <w:rPr>
          <w:rFonts w:ascii="GHEA Grapalat" w:hAnsi="GHEA Grapalat"/>
          <w:shd w:val="clear" w:color="auto" w:fill="FFFFFF"/>
          <w:lang w:val="hy-AM"/>
        </w:rPr>
        <w:t xml:space="preserve">է </w:t>
      </w:r>
      <w:r w:rsidRPr="00502A32">
        <w:rPr>
          <w:rFonts w:ascii="GHEA Grapalat" w:hAnsi="GHEA Grapalat"/>
          <w:shd w:val="clear" w:color="auto" w:fill="FFFFFF"/>
          <w:lang w:val="hy-AM"/>
        </w:rPr>
        <w:t>դարձն</w:t>
      </w:r>
      <w:r w:rsidRPr="001E3F07">
        <w:rPr>
          <w:rFonts w:ascii="GHEA Grapalat" w:hAnsi="GHEA Grapalat"/>
          <w:shd w:val="clear" w:color="auto" w:fill="FFFFFF"/>
          <w:lang w:val="hy-AM"/>
        </w:rPr>
        <w:t xml:space="preserve">ում </w:t>
      </w:r>
      <w:r w:rsidRPr="00502A32">
        <w:rPr>
          <w:rFonts w:ascii="GHEA Grapalat" w:hAnsi="GHEA Grapalat"/>
          <w:shd w:val="clear" w:color="auto" w:fill="FFFFFF"/>
          <w:lang w:val="hy-AM"/>
        </w:rPr>
        <w:t>ոլորտի զարգացումը</w:t>
      </w:r>
      <w:r w:rsidRPr="001E3F07">
        <w:rPr>
          <w:rFonts w:ascii="GHEA Grapalat" w:hAnsi="GHEA Grapalat"/>
          <w:shd w:val="clear" w:color="auto" w:fill="FFFFFF"/>
          <w:lang w:val="hy-AM"/>
        </w:rPr>
        <w:t xml:space="preserve">՝ </w:t>
      </w:r>
      <w:r w:rsidRPr="00502A32">
        <w:rPr>
          <w:rFonts w:ascii="GHEA Grapalat" w:hAnsi="GHEA Grapalat"/>
          <w:shd w:val="clear" w:color="auto" w:fill="FFFFFF"/>
          <w:lang w:val="hy-AM"/>
        </w:rPr>
        <w:t>դրանով իսկ նպաստ</w:t>
      </w:r>
      <w:r w:rsidRPr="00EB50D9">
        <w:rPr>
          <w:rFonts w:ascii="GHEA Grapalat" w:hAnsi="GHEA Grapalat"/>
          <w:shd w:val="clear" w:color="auto" w:fill="FFFFFF"/>
          <w:lang w:val="hy-AM"/>
        </w:rPr>
        <w:t>ելով</w:t>
      </w:r>
      <w:r w:rsidRPr="00502A32">
        <w:rPr>
          <w:rFonts w:ascii="GHEA Grapalat" w:hAnsi="GHEA Grapalat"/>
          <w:shd w:val="clear" w:color="auto" w:fill="FFFFFF"/>
          <w:lang w:val="hy-AM"/>
        </w:rPr>
        <w:t xml:space="preserve"> </w:t>
      </w:r>
      <w:r w:rsidRPr="00EB50D9">
        <w:rPr>
          <w:rFonts w:ascii="GHEA Grapalat" w:hAnsi="GHEA Grapalat"/>
          <w:shd w:val="clear" w:color="auto" w:fill="FFFFFF"/>
          <w:lang w:val="hy-AM"/>
        </w:rPr>
        <w:t xml:space="preserve">պետության ընդհանուր </w:t>
      </w:r>
      <w:r w:rsidRPr="00502A32">
        <w:rPr>
          <w:rFonts w:ascii="GHEA Grapalat" w:hAnsi="GHEA Grapalat"/>
          <w:shd w:val="clear" w:color="auto" w:fill="FFFFFF"/>
          <w:lang w:val="hy-AM"/>
        </w:rPr>
        <w:t xml:space="preserve">զարգացմանը:  </w:t>
      </w:r>
    </w:p>
    <w:p w:rsidR="00D16C2B" w:rsidRPr="005C574D" w:rsidRDefault="00D16C2B" w:rsidP="00F8008B">
      <w:pPr>
        <w:pStyle w:val="NormalWeb"/>
        <w:shd w:val="clear" w:color="auto" w:fill="FFFFFF"/>
        <w:spacing w:before="0" w:beforeAutospacing="0" w:after="120" w:afterAutospacing="0"/>
        <w:ind w:firstLine="720"/>
        <w:jc w:val="both"/>
        <w:textAlignment w:val="baseline"/>
        <w:rPr>
          <w:rFonts w:ascii="GHEA Grapalat" w:hAnsi="GHEA Grapalat"/>
          <w:shd w:val="clear" w:color="auto" w:fill="FFFFFF"/>
          <w:lang w:val="hy-AM"/>
        </w:rPr>
      </w:pPr>
    </w:p>
    <w:p w:rsidR="002B077B" w:rsidRPr="00502A32" w:rsidRDefault="002B077B" w:rsidP="00F8008B">
      <w:pPr>
        <w:pStyle w:val="NormalWeb"/>
        <w:shd w:val="clear" w:color="auto" w:fill="FFFFFF"/>
        <w:spacing w:before="0" w:beforeAutospacing="0" w:after="120" w:afterAutospacing="0"/>
        <w:ind w:firstLine="720"/>
        <w:jc w:val="both"/>
        <w:textAlignment w:val="baseline"/>
        <w:rPr>
          <w:rFonts w:ascii="GHEA Grapalat" w:hAnsi="GHEA Grapalat"/>
          <w:shd w:val="clear" w:color="auto" w:fill="FFFFFF"/>
          <w:lang w:val="hy-AM"/>
        </w:rPr>
      </w:pPr>
      <w:r w:rsidRPr="00502A32">
        <w:rPr>
          <w:rFonts w:ascii="GHEA Grapalat" w:hAnsi="GHEA Grapalat"/>
          <w:shd w:val="clear" w:color="auto" w:fill="FFFFFF"/>
          <w:lang w:val="hy-AM"/>
        </w:rPr>
        <w:t xml:space="preserve"> </w:t>
      </w:r>
    </w:p>
    <w:p w:rsidR="002B077B" w:rsidRPr="002B077B" w:rsidRDefault="002B077B" w:rsidP="00F8008B">
      <w:pPr>
        <w:pStyle w:val="NormalWeb"/>
        <w:shd w:val="clear" w:color="auto" w:fill="FFFFFF"/>
        <w:spacing w:before="0" w:beforeAutospacing="0" w:after="120" w:afterAutospacing="0"/>
        <w:jc w:val="both"/>
        <w:textAlignment w:val="baseline"/>
        <w:rPr>
          <w:rFonts w:ascii="GHEA Grapalat" w:hAnsi="GHEA Grapalat"/>
          <w:b/>
          <w:u w:val="single"/>
          <w:shd w:val="clear" w:color="auto" w:fill="FFFFFF"/>
          <w:lang w:val="hy-AM"/>
        </w:rPr>
      </w:pPr>
      <w:r w:rsidRPr="002B077B">
        <w:rPr>
          <w:rFonts w:ascii="GHEA Grapalat" w:hAnsi="GHEA Grapalat"/>
          <w:b/>
          <w:u w:val="single"/>
          <w:shd w:val="clear" w:color="auto" w:fill="FFFFFF"/>
          <w:lang w:val="hy-AM"/>
        </w:rPr>
        <w:t>Առաջարկվող կարգավորման բնույթը</w:t>
      </w:r>
    </w:p>
    <w:p w:rsidR="002B077B" w:rsidRPr="00502A32" w:rsidRDefault="002B077B" w:rsidP="00F8008B">
      <w:pPr>
        <w:spacing w:after="120" w:line="240" w:lineRule="auto"/>
        <w:ind w:right="-141" w:firstLine="360"/>
        <w:jc w:val="both"/>
        <w:rPr>
          <w:rFonts w:ascii="GHEA Grapalat" w:hAnsi="GHEA Grapalat"/>
          <w:sz w:val="24"/>
          <w:szCs w:val="24"/>
          <w:lang w:val="hy-AM"/>
        </w:rPr>
      </w:pPr>
      <w:r w:rsidRPr="00502A32">
        <w:rPr>
          <w:rFonts w:ascii="GHEA Grapalat" w:hAnsi="GHEA Grapalat" w:cs="Sylfaen"/>
          <w:sz w:val="24"/>
          <w:szCs w:val="24"/>
          <w:lang w:val="hy-AM"/>
        </w:rPr>
        <w:t>Ռազմավարությամբ</w:t>
      </w:r>
      <w:r w:rsidRPr="00502A32">
        <w:rPr>
          <w:rFonts w:ascii="GHEA Grapalat" w:hAnsi="GHEA Grapalat"/>
          <w:sz w:val="24"/>
          <w:szCs w:val="24"/>
          <w:lang w:val="hy-AM"/>
        </w:rPr>
        <w:t xml:space="preserve"> ոլորտի բարեփոխումները նախատեսվում է իրականացնել օրենսդրության և կարգավորիչ դաշտի ստեղծման կամ կատարելագործման, գործնականում դրանց կիրառումն ապահովող արդյունավետ մեխանիզմների ներդրման կամ զարգացման միջոցով, ինչպես նաև ոլորտի ինստիտուցիոնալ զարգացման, ենթակառուցվածքների բարելավման ու մասնագիտական ներուժի կատարելագործման միջոցով: </w:t>
      </w:r>
    </w:p>
    <w:p w:rsidR="002B077B" w:rsidRPr="00502A32" w:rsidRDefault="002B077B" w:rsidP="00F8008B">
      <w:pPr>
        <w:pStyle w:val="NormalWeb"/>
        <w:shd w:val="clear" w:color="auto" w:fill="FFFFFF"/>
        <w:spacing w:before="0" w:beforeAutospacing="0" w:after="120" w:afterAutospacing="0"/>
        <w:ind w:right="-141" w:firstLine="360"/>
        <w:jc w:val="both"/>
        <w:rPr>
          <w:rFonts w:ascii="GHEA Grapalat" w:eastAsia="Calibri" w:hAnsi="GHEA Grapalat"/>
          <w:lang w:val="hy-AM"/>
        </w:rPr>
      </w:pPr>
      <w:r w:rsidRPr="00502A32">
        <w:rPr>
          <w:rFonts w:ascii="GHEA Grapalat" w:hAnsi="GHEA Grapalat"/>
          <w:shd w:val="clear" w:color="auto" w:fill="FFFFFF"/>
          <w:lang w:val="hy-AM"/>
        </w:rPr>
        <w:t xml:space="preserve">Որպես  ռազմավարության  խնդիրներ առանձնացվել են՝ </w:t>
      </w:r>
      <w:r w:rsidRPr="00502A32">
        <w:rPr>
          <w:rFonts w:ascii="GHEA Grapalat" w:eastAsia="Calibri" w:hAnsi="GHEA Grapalat"/>
          <w:lang w:val="hy-AM"/>
        </w:rPr>
        <w:t xml:space="preserve">դատական իշխանության լիարժեք անկախության ապահովման, կոռուպցիոն երևույթների </w:t>
      </w:r>
      <w:r w:rsidRPr="00EB50D9">
        <w:rPr>
          <w:rFonts w:ascii="GHEA Grapalat" w:eastAsia="Calibri" w:hAnsi="GHEA Grapalat"/>
          <w:lang w:val="hy-AM"/>
        </w:rPr>
        <w:t>կանխարգելման</w:t>
      </w:r>
      <w:r w:rsidRPr="00502A32">
        <w:rPr>
          <w:rFonts w:ascii="GHEA Grapalat" w:eastAsia="Calibri" w:hAnsi="GHEA Grapalat"/>
          <w:lang w:val="hy-AM"/>
        </w:rPr>
        <w:t xml:space="preserve">, դատավորների կարգապահական պատասխանատվության ինստիտուտի կիրառման բարելավման խնդիրները, դատավորների և նրանց աշխատակազմի թվաքանակի և քննվող գործերի թվի հավասարակշռման, վեճերի լուծման այլընտրանքային միջոցների լիարժեք կիրառման խթանման, գործի քննության ողջամիտ ժամկետների պահպանման խնդիրները, իրավաբանական օգնության որակի և մատչելիության բարելավման, կալանքի՝ որպես խափանման միջոցի համաչափ և արդարացի կիրառման, անչափահասների արդարադատության, քրեական պատիժների համակարգի և վերասոցիալականացման խնդիրները, էլեկտրոնային արդարադատության լիարժեք ներդրման, քաղաքացիներին մատուցվող ծառայությունների որակի բարելավման խնդիրները, դատական իշխանության և արդարադատության ոլորտի այլ հաստատությունների նկատմամբ հանրության վստահության բարձրացման և այլ խնդիրներ: </w:t>
      </w:r>
    </w:p>
    <w:p w:rsidR="002B077B" w:rsidRPr="00502A32" w:rsidRDefault="002B077B" w:rsidP="00F8008B">
      <w:pPr>
        <w:pStyle w:val="NormalWeb"/>
        <w:shd w:val="clear" w:color="auto" w:fill="FFFFFF"/>
        <w:spacing w:before="0" w:beforeAutospacing="0" w:after="120" w:afterAutospacing="0"/>
        <w:ind w:right="-141" w:firstLine="360"/>
        <w:jc w:val="both"/>
        <w:rPr>
          <w:rFonts w:ascii="GHEA Grapalat" w:eastAsia="Calibri" w:hAnsi="GHEA Grapalat"/>
          <w:lang w:val="hy-AM"/>
        </w:rPr>
      </w:pPr>
      <w:r w:rsidRPr="00502A32">
        <w:rPr>
          <w:rFonts w:ascii="GHEA Grapalat" w:eastAsia="Calibri" w:hAnsi="GHEA Grapalat"/>
          <w:lang w:val="hy-AM"/>
        </w:rPr>
        <w:t xml:space="preserve">Հիշյալ խնդիրների լուծումը նախատեսվում է իրականացնել ռազմավարական յոթ ուղղություններով սահմանված ռազմավարական նպատակների, դրանց հասնելու ուղենիշերի և Գործողությունների ծրագրով հստակեցված միջոցառումների ու որոշակի գործողությունների միջոցով: </w:t>
      </w:r>
    </w:p>
    <w:p w:rsidR="005E5D0F" w:rsidRDefault="005E5D0F" w:rsidP="00F8008B">
      <w:pPr>
        <w:pStyle w:val="NormalWeb"/>
        <w:shd w:val="clear" w:color="auto" w:fill="FFFFFF"/>
        <w:spacing w:before="0" w:beforeAutospacing="0" w:after="120" w:afterAutospacing="0"/>
        <w:jc w:val="both"/>
        <w:textAlignment w:val="baseline"/>
        <w:rPr>
          <w:rStyle w:val="Strong"/>
          <w:rFonts w:ascii="GHEA Grapalat" w:hAnsi="GHEA Grapalat"/>
          <w:u w:val="single"/>
          <w:bdr w:val="none" w:sz="0" w:space="0" w:color="auto" w:frame="1"/>
          <w:lang w:val="hy-AM"/>
        </w:rPr>
      </w:pPr>
    </w:p>
    <w:p w:rsidR="002B077B" w:rsidRPr="00EB50D9" w:rsidRDefault="002B077B" w:rsidP="00F8008B">
      <w:pPr>
        <w:pStyle w:val="NormalWeb"/>
        <w:shd w:val="clear" w:color="auto" w:fill="FFFFFF"/>
        <w:spacing w:before="0" w:beforeAutospacing="0" w:after="120" w:afterAutospacing="0"/>
        <w:jc w:val="both"/>
        <w:textAlignment w:val="baseline"/>
        <w:rPr>
          <w:rStyle w:val="Strong"/>
          <w:rFonts w:ascii="GHEA Grapalat" w:hAnsi="GHEA Grapalat"/>
          <w:b w:val="0"/>
          <w:bCs w:val="0"/>
          <w:u w:val="single"/>
          <w:bdr w:val="none" w:sz="0" w:space="0" w:color="auto" w:frame="1"/>
          <w:lang w:val="hy-AM"/>
        </w:rPr>
      </w:pPr>
      <w:r w:rsidRPr="00502A32">
        <w:rPr>
          <w:rStyle w:val="Strong"/>
          <w:rFonts w:ascii="GHEA Grapalat" w:hAnsi="GHEA Grapalat"/>
          <w:u w:val="single"/>
          <w:bdr w:val="none" w:sz="0" w:space="0" w:color="auto" w:frame="1"/>
          <w:lang w:val="hy-AM"/>
        </w:rPr>
        <w:t>Նախագծի մշակման գործընթացում ներգրավված ինստիտուտները</w:t>
      </w:r>
    </w:p>
    <w:p w:rsidR="002B077B" w:rsidRPr="00502A32" w:rsidRDefault="002B077B" w:rsidP="00F8008B">
      <w:pPr>
        <w:pStyle w:val="NormalWeb"/>
        <w:shd w:val="clear" w:color="auto" w:fill="FFFFFF"/>
        <w:spacing w:before="0" w:beforeAutospacing="0" w:after="120" w:afterAutospacing="0"/>
        <w:jc w:val="both"/>
        <w:textAlignment w:val="baseline"/>
        <w:rPr>
          <w:rFonts w:ascii="GHEA Grapalat" w:hAnsi="GHEA Grapalat"/>
          <w:shd w:val="clear" w:color="auto" w:fill="FFFFFF"/>
          <w:lang w:val="hy-AM"/>
        </w:rPr>
      </w:pPr>
      <w:r w:rsidRPr="00502A32">
        <w:rPr>
          <w:rFonts w:ascii="GHEA Grapalat" w:hAnsi="GHEA Grapalat"/>
          <w:shd w:val="clear" w:color="auto" w:fill="FFFFFF"/>
          <w:lang w:val="hy-AM"/>
        </w:rPr>
        <w:t>Նախագիծը մշակվել</w:t>
      </w:r>
      <w:r w:rsidRPr="00502A32">
        <w:rPr>
          <w:shd w:val="clear" w:color="auto" w:fill="FFFFFF"/>
          <w:lang w:val="hy-AM"/>
        </w:rPr>
        <w:t> </w:t>
      </w:r>
      <w:r w:rsidRPr="00502A32">
        <w:rPr>
          <w:rFonts w:ascii="GHEA Grapalat" w:hAnsi="GHEA Grapalat"/>
          <w:shd w:val="clear" w:color="auto" w:fill="FFFFFF"/>
          <w:lang w:val="hy-AM"/>
        </w:rPr>
        <w:t xml:space="preserve"> է ՀՀ արդարադատության նախարարության</w:t>
      </w:r>
      <w:r w:rsidRPr="00502A32">
        <w:rPr>
          <w:shd w:val="clear" w:color="auto" w:fill="FFFFFF"/>
          <w:lang w:val="hy-AM"/>
        </w:rPr>
        <w:t> </w:t>
      </w:r>
      <w:r w:rsidRPr="00502A32">
        <w:rPr>
          <w:rFonts w:ascii="GHEA Grapalat" w:hAnsi="GHEA Grapalat"/>
          <w:shd w:val="clear" w:color="auto" w:fill="FFFFFF"/>
          <w:lang w:val="hy-AM"/>
        </w:rPr>
        <w:t xml:space="preserve"> կողմից: </w:t>
      </w:r>
    </w:p>
    <w:p w:rsidR="005E5D0F" w:rsidRDefault="005E5D0F" w:rsidP="00F8008B">
      <w:pPr>
        <w:spacing w:after="120" w:line="240" w:lineRule="auto"/>
        <w:rPr>
          <w:rFonts w:ascii="GHEA Grapalat" w:hAnsi="GHEA Grapalat"/>
          <w:b/>
          <w:sz w:val="24"/>
          <w:szCs w:val="24"/>
          <w:u w:val="single"/>
          <w:lang w:val="hy-AM"/>
        </w:rPr>
      </w:pPr>
    </w:p>
    <w:p w:rsidR="002B077B" w:rsidRPr="002B077B" w:rsidRDefault="002B077B" w:rsidP="00F8008B">
      <w:pPr>
        <w:spacing w:after="120" w:line="240" w:lineRule="auto"/>
        <w:rPr>
          <w:rFonts w:ascii="GHEA Grapalat" w:hAnsi="GHEA Grapalat"/>
          <w:b/>
          <w:sz w:val="24"/>
          <w:szCs w:val="24"/>
          <w:u w:val="single"/>
          <w:lang w:val="hy-AM"/>
        </w:rPr>
      </w:pPr>
      <w:r w:rsidRPr="002B077B">
        <w:rPr>
          <w:rFonts w:ascii="GHEA Grapalat" w:hAnsi="GHEA Grapalat"/>
          <w:b/>
          <w:sz w:val="24"/>
          <w:szCs w:val="24"/>
          <w:u w:val="single"/>
          <w:lang w:val="hy-AM"/>
        </w:rPr>
        <w:t xml:space="preserve">Ակնկալվող արդյունքը </w:t>
      </w:r>
    </w:p>
    <w:p w:rsidR="003F61A2" w:rsidRDefault="002B077B" w:rsidP="00F8008B">
      <w:pPr>
        <w:spacing w:after="120" w:line="240" w:lineRule="auto"/>
        <w:ind w:firstLine="720"/>
        <w:jc w:val="both"/>
        <w:rPr>
          <w:rFonts w:ascii="GHEA Grapalat" w:eastAsia="Calibri" w:hAnsi="GHEA Grapalat"/>
          <w:sz w:val="24"/>
          <w:szCs w:val="24"/>
          <w:lang w:val="hy-AM"/>
        </w:rPr>
      </w:pPr>
      <w:r w:rsidRPr="00502A32">
        <w:rPr>
          <w:rFonts w:ascii="GHEA Grapalat" w:eastAsia="Calibri" w:hAnsi="GHEA Grapalat"/>
          <w:sz w:val="24"/>
          <w:szCs w:val="24"/>
          <w:lang w:val="hy-AM"/>
        </w:rPr>
        <w:t xml:space="preserve">Ռազմավարության </w:t>
      </w:r>
      <w:r w:rsidR="003F61A2" w:rsidRPr="003F61A2">
        <w:rPr>
          <w:rFonts w:ascii="GHEA Grapalat" w:eastAsia="Calibri" w:hAnsi="GHEA Grapalat"/>
          <w:sz w:val="24"/>
          <w:szCs w:val="24"/>
          <w:lang w:val="hy-AM"/>
        </w:rPr>
        <w:t xml:space="preserve">և Գորողությունների ծրագրի </w:t>
      </w:r>
      <w:r w:rsidRPr="00502A32">
        <w:rPr>
          <w:rFonts w:ascii="GHEA Grapalat" w:eastAsia="Calibri" w:hAnsi="GHEA Grapalat"/>
          <w:sz w:val="24"/>
          <w:szCs w:val="24"/>
          <w:lang w:val="hy-AM"/>
        </w:rPr>
        <w:t xml:space="preserve">ընդունման դեպքում  անկնալվում է ամրապնդել </w:t>
      </w:r>
      <w:r w:rsidRPr="00502A32">
        <w:rPr>
          <w:rFonts w:ascii="GHEA Grapalat" w:hAnsi="GHEA Grapalat"/>
          <w:sz w:val="24"/>
          <w:szCs w:val="24"/>
          <w:lang w:val="hy-AM"/>
        </w:rPr>
        <w:t xml:space="preserve">իրավական որոշակիությունը, իրավական համակարգի և արդարադատության կանխատեսելիությունը, արդարադատության մատչելիությունը և արդյունավետությունը, դատական իշխանության անկախությունը, անաչառությունը, որակյալ արդարադատությունը, հանրային հաշվետվողականությունը և թափանցիկության ապահովումը: Դրանով իսկ Հայաստանի Հանրապետությունում կամրապնդվի </w:t>
      </w:r>
      <w:r w:rsidRPr="00502A32">
        <w:rPr>
          <w:rFonts w:ascii="GHEA Grapalat" w:eastAsia="Calibri" w:hAnsi="GHEA Grapalat"/>
          <w:sz w:val="24"/>
          <w:szCs w:val="24"/>
          <w:lang w:val="hy-AM"/>
        </w:rPr>
        <w:t>իրավունքի գերակայությ</w:t>
      </w:r>
      <w:r w:rsidRPr="00EB50D9">
        <w:rPr>
          <w:rFonts w:ascii="GHEA Grapalat" w:eastAsia="Calibri" w:hAnsi="GHEA Grapalat"/>
          <w:sz w:val="24"/>
          <w:szCs w:val="24"/>
          <w:lang w:val="hy-AM"/>
        </w:rPr>
        <w:t>ունը</w:t>
      </w:r>
      <w:r w:rsidRPr="00502A32">
        <w:rPr>
          <w:rFonts w:ascii="GHEA Grapalat" w:eastAsia="Calibri" w:hAnsi="GHEA Grapalat"/>
          <w:sz w:val="24"/>
          <w:szCs w:val="24"/>
          <w:lang w:val="hy-AM"/>
        </w:rPr>
        <w:t>, իրավական անվտանգության հետևողական հաստատումը և մարդու հիմնա</w:t>
      </w:r>
      <w:r w:rsidRPr="00EB50D9">
        <w:rPr>
          <w:rFonts w:ascii="GHEA Grapalat" w:eastAsia="Calibri" w:hAnsi="GHEA Grapalat"/>
          <w:sz w:val="24"/>
          <w:szCs w:val="24"/>
          <w:lang w:val="hy-AM"/>
        </w:rPr>
        <w:t>ր</w:t>
      </w:r>
      <w:r w:rsidRPr="00502A32">
        <w:rPr>
          <w:rFonts w:ascii="GHEA Grapalat" w:eastAsia="Calibri" w:hAnsi="GHEA Grapalat"/>
          <w:sz w:val="24"/>
          <w:szCs w:val="24"/>
          <w:lang w:val="hy-AM"/>
        </w:rPr>
        <w:t>ա</w:t>
      </w:r>
      <w:r w:rsidRPr="00EB50D9">
        <w:rPr>
          <w:rFonts w:ascii="GHEA Grapalat" w:eastAsia="Calibri" w:hAnsi="GHEA Grapalat"/>
          <w:sz w:val="24"/>
          <w:szCs w:val="24"/>
          <w:lang w:val="hy-AM"/>
        </w:rPr>
        <w:t>ր</w:t>
      </w:r>
      <w:r w:rsidRPr="00502A32">
        <w:rPr>
          <w:rFonts w:ascii="GHEA Grapalat" w:eastAsia="Calibri" w:hAnsi="GHEA Grapalat"/>
          <w:sz w:val="24"/>
          <w:szCs w:val="24"/>
          <w:lang w:val="hy-AM"/>
        </w:rPr>
        <w:t xml:space="preserve"> իրավունքների և ազատությունների պաշտպանությունը:</w:t>
      </w:r>
    </w:p>
    <w:p w:rsidR="002B077B" w:rsidRPr="00502A32" w:rsidRDefault="002B077B" w:rsidP="00F8008B">
      <w:pPr>
        <w:spacing w:after="120" w:line="240" w:lineRule="auto"/>
        <w:ind w:firstLine="720"/>
        <w:jc w:val="both"/>
        <w:rPr>
          <w:rFonts w:ascii="GHEA Grapalat" w:eastAsia="Calibri" w:hAnsi="GHEA Grapalat"/>
          <w:sz w:val="24"/>
          <w:szCs w:val="24"/>
          <w:lang w:val="hy-AM"/>
        </w:rPr>
      </w:pPr>
      <w:r w:rsidRPr="00502A32">
        <w:rPr>
          <w:rFonts w:ascii="GHEA Grapalat" w:eastAsia="MS Gothic" w:hAnsi="GHEA Grapalat" w:cs="Sylfaen"/>
          <w:sz w:val="24"/>
          <w:szCs w:val="24"/>
          <w:lang w:val="hy-AM"/>
        </w:rPr>
        <w:t>Ռազմավարությամբ</w:t>
      </w:r>
      <w:r w:rsidRPr="00502A32">
        <w:rPr>
          <w:rFonts w:ascii="GHEA Grapalat" w:eastAsia="MS Gothic" w:hAnsi="GHEA Grapalat"/>
          <w:sz w:val="24"/>
          <w:szCs w:val="24"/>
          <w:lang w:val="hy-AM"/>
        </w:rPr>
        <w:t xml:space="preserve"> ակնկալվող վերջնարդյունքների հիմնական չափելի ցուցանիշներն են՝ դատական իշխանության և արդարադատության ոլորտի հաստատությունների գործունեության կամ դրա առանձին ասպեկտների վերաբերյալ հանրության վստահության մակարդակի աճը, մասնագիտական շրջանակների (իրավաբանների)՝ դատական իշխանության և արդարադատության հաստատությունների գործունեության նկատմամբ վստահության մակարդակը, տարբեր վերաբերելի գնահատման զեկույցներում Հայաստանի Հանրապետությունում արդարադատության ոլորտի հաստատությունների գործունեության կամ դրա առանձին ասպեկտեների վերաբերյալ բարելավված ցուցանիշները կամ Հայաստանի Հանրապետության վարկանիշի բարձրացումը: </w:t>
      </w:r>
    </w:p>
    <w:p w:rsidR="00526611" w:rsidRDefault="00526611" w:rsidP="002B077B">
      <w:pPr>
        <w:pStyle w:val="m5146504443872005639gmail-msonormal"/>
        <w:shd w:val="clear" w:color="auto" w:fill="FFFFFF"/>
        <w:spacing w:after="0" w:afterAutospacing="0" w:line="288" w:lineRule="atLeast"/>
        <w:jc w:val="center"/>
        <w:rPr>
          <w:rFonts w:ascii="GHEA Grapalat" w:hAnsi="GHEA Grapalat"/>
          <w:b/>
          <w:bCs/>
          <w:lang w:val="hy-AM"/>
        </w:rPr>
      </w:pPr>
    </w:p>
    <w:p w:rsidR="00526611" w:rsidRDefault="00526611" w:rsidP="002B077B">
      <w:pPr>
        <w:pStyle w:val="m5146504443872005639gmail-msonormal"/>
        <w:shd w:val="clear" w:color="auto" w:fill="FFFFFF"/>
        <w:spacing w:after="0" w:afterAutospacing="0" w:line="288" w:lineRule="atLeast"/>
        <w:jc w:val="center"/>
        <w:rPr>
          <w:rFonts w:ascii="GHEA Grapalat" w:hAnsi="GHEA Grapalat"/>
          <w:b/>
          <w:bCs/>
          <w:lang w:val="hy-AM"/>
        </w:rPr>
      </w:pPr>
    </w:p>
    <w:p w:rsidR="00D16C2B" w:rsidRPr="005C574D" w:rsidRDefault="00D16C2B" w:rsidP="002B077B">
      <w:pPr>
        <w:pStyle w:val="m5146504443872005639gmail-msonormal"/>
        <w:shd w:val="clear" w:color="auto" w:fill="FFFFFF"/>
        <w:spacing w:after="0" w:afterAutospacing="0" w:line="288" w:lineRule="atLeast"/>
        <w:jc w:val="center"/>
        <w:rPr>
          <w:rFonts w:ascii="GHEA Grapalat" w:hAnsi="GHEA Grapalat"/>
          <w:b/>
          <w:bCs/>
          <w:lang w:val="hy-AM"/>
        </w:rPr>
      </w:pPr>
    </w:p>
    <w:p w:rsidR="00D16C2B" w:rsidRPr="005C574D" w:rsidRDefault="00D16C2B" w:rsidP="002B077B">
      <w:pPr>
        <w:pStyle w:val="m5146504443872005639gmail-msonormal"/>
        <w:shd w:val="clear" w:color="auto" w:fill="FFFFFF"/>
        <w:spacing w:after="0" w:afterAutospacing="0" w:line="288" w:lineRule="atLeast"/>
        <w:jc w:val="center"/>
        <w:rPr>
          <w:rFonts w:ascii="GHEA Grapalat" w:hAnsi="GHEA Grapalat"/>
          <w:b/>
          <w:bCs/>
          <w:lang w:val="hy-AM"/>
        </w:rPr>
      </w:pPr>
    </w:p>
    <w:p w:rsidR="00D16C2B" w:rsidRPr="005C574D" w:rsidRDefault="00D16C2B" w:rsidP="002B077B">
      <w:pPr>
        <w:pStyle w:val="m5146504443872005639gmail-msonormal"/>
        <w:shd w:val="clear" w:color="auto" w:fill="FFFFFF"/>
        <w:spacing w:after="0" w:afterAutospacing="0" w:line="288" w:lineRule="atLeast"/>
        <w:jc w:val="center"/>
        <w:rPr>
          <w:rFonts w:ascii="GHEA Grapalat" w:hAnsi="GHEA Grapalat"/>
          <w:b/>
          <w:bCs/>
          <w:lang w:val="hy-AM"/>
        </w:rPr>
      </w:pPr>
    </w:p>
    <w:p w:rsidR="00D16C2B" w:rsidRPr="005C574D" w:rsidRDefault="00D16C2B" w:rsidP="002B077B">
      <w:pPr>
        <w:pStyle w:val="m5146504443872005639gmail-msonormal"/>
        <w:shd w:val="clear" w:color="auto" w:fill="FFFFFF"/>
        <w:spacing w:after="0" w:afterAutospacing="0" w:line="288" w:lineRule="atLeast"/>
        <w:jc w:val="center"/>
        <w:rPr>
          <w:rFonts w:ascii="GHEA Grapalat" w:hAnsi="GHEA Grapalat"/>
          <w:b/>
          <w:bCs/>
          <w:lang w:val="hy-AM"/>
        </w:rPr>
      </w:pPr>
    </w:p>
    <w:p w:rsidR="00D16C2B" w:rsidRPr="005C574D" w:rsidRDefault="00D16C2B" w:rsidP="002B077B">
      <w:pPr>
        <w:pStyle w:val="m5146504443872005639gmail-msonormal"/>
        <w:shd w:val="clear" w:color="auto" w:fill="FFFFFF"/>
        <w:spacing w:after="0" w:afterAutospacing="0" w:line="288" w:lineRule="atLeast"/>
        <w:jc w:val="center"/>
        <w:rPr>
          <w:rFonts w:ascii="GHEA Grapalat" w:hAnsi="GHEA Grapalat"/>
          <w:b/>
          <w:bCs/>
          <w:lang w:val="hy-AM"/>
        </w:rPr>
      </w:pPr>
    </w:p>
    <w:p w:rsidR="00D16C2B" w:rsidRPr="005C574D" w:rsidRDefault="00D16C2B" w:rsidP="002B077B">
      <w:pPr>
        <w:pStyle w:val="m5146504443872005639gmail-msonormal"/>
        <w:shd w:val="clear" w:color="auto" w:fill="FFFFFF"/>
        <w:spacing w:after="0" w:afterAutospacing="0" w:line="288" w:lineRule="atLeast"/>
        <w:jc w:val="center"/>
        <w:rPr>
          <w:rFonts w:ascii="GHEA Grapalat" w:hAnsi="GHEA Grapalat"/>
          <w:b/>
          <w:bCs/>
          <w:lang w:val="hy-AM"/>
        </w:rPr>
      </w:pPr>
    </w:p>
    <w:p w:rsidR="00D16C2B" w:rsidRPr="005C574D" w:rsidRDefault="00D16C2B" w:rsidP="002B077B">
      <w:pPr>
        <w:pStyle w:val="m5146504443872005639gmail-msonormal"/>
        <w:shd w:val="clear" w:color="auto" w:fill="FFFFFF"/>
        <w:spacing w:after="0" w:afterAutospacing="0" w:line="288" w:lineRule="atLeast"/>
        <w:jc w:val="center"/>
        <w:rPr>
          <w:rFonts w:ascii="GHEA Grapalat" w:hAnsi="GHEA Grapalat"/>
          <w:b/>
          <w:bCs/>
          <w:lang w:val="hy-AM"/>
        </w:rPr>
      </w:pPr>
    </w:p>
    <w:p w:rsidR="00D16C2B" w:rsidRPr="005C574D" w:rsidRDefault="00D16C2B" w:rsidP="002B077B">
      <w:pPr>
        <w:pStyle w:val="m5146504443872005639gmail-msonormal"/>
        <w:shd w:val="clear" w:color="auto" w:fill="FFFFFF"/>
        <w:spacing w:after="0" w:afterAutospacing="0" w:line="288" w:lineRule="atLeast"/>
        <w:jc w:val="center"/>
        <w:rPr>
          <w:rFonts w:ascii="GHEA Grapalat" w:hAnsi="GHEA Grapalat"/>
          <w:b/>
          <w:bCs/>
          <w:lang w:val="hy-AM"/>
        </w:rPr>
      </w:pPr>
    </w:p>
    <w:p w:rsidR="00D16C2B" w:rsidRPr="005C574D" w:rsidRDefault="00D16C2B" w:rsidP="002B077B">
      <w:pPr>
        <w:pStyle w:val="m5146504443872005639gmail-msonormal"/>
        <w:shd w:val="clear" w:color="auto" w:fill="FFFFFF"/>
        <w:spacing w:after="0" w:afterAutospacing="0" w:line="288" w:lineRule="atLeast"/>
        <w:jc w:val="center"/>
        <w:rPr>
          <w:rFonts w:ascii="GHEA Grapalat" w:hAnsi="GHEA Grapalat"/>
          <w:b/>
          <w:bCs/>
          <w:lang w:val="hy-AM"/>
        </w:rPr>
      </w:pPr>
    </w:p>
    <w:p w:rsidR="00D16C2B" w:rsidRPr="005C574D" w:rsidRDefault="00D16C2B" w:rsidP="002B077B">
      <w:pPr>
        <w:pStyle w:val="m5146504443872005639gmail-msonormal"/>
        <w:shd w:val="clear" w:color="auto" w:fill="FFFFFF"/>
        <w:spacing w:after="0" w:afterAutospacing="0" w:line="288" w:lineRule="atLeast"/>
        <w:jc w:val="center"/>
        <w:rPr>
          <w:rFonts w:ascii="GHEA Grapalat" w:hAnsi="GHEA Grapalat"/>
          <w:b/>
          <w:bCs/>
          <w:lang w:val="hy-AM"/>
        </w:rPr>
      </w:pPr>
    </w:p>
    <w:p w:rsidR="00D16C2B" w:rsidRPr="005C574D" w:rsidRDefault="00D16C2B" w:rsidP="002B077B">
      <w:pPr>
        <w:pStyle w:val="m5146504443872005639gmail-msonormal"/>
        <w:shd w:val="clear" w:color="auto" w:fill="FFFFFF"/>
        <w:spacing w:after="0" w:afterAutospacing="0" w:line="288" w:lineRule="atLeast"/>
        <w:jc w:val="center"/>
        <w:rPr>
          <w:rFonts w:ascii="GHEA Grapalat" w:hAnsi="GHEA Grapalat"/>
          <w:b/>
          <w:bCs/>
          <w:lang w:val="hy-AM"/>
        </w:rPr>
      </w:pPr>
    </w:p>
    <w:p w:rsidR="002B077B" w:rsidRPr="00502A32" w:rsidRDefault="002B077B" w:rsidP="002B077B">
      <w:pPr>
        <w:pStyle w:val="m5146504443872005639gmail-msonormal"/>
        <w:shd w:val="clear" w:color="auto" w:fill="FFFFFF"/>
        <w:spacing w:after="0" w:afterAutospacing="0" w:line="288" w:lineRule="atLeast"/>
        <w:jc w:val="center"/>
        <w:rPr>
          <w:rFonts w:ascii="GHEA Grapalat" w:hAnsi="GHEA Grapalat"/>
          <w:lang w:val="hy-AM"/>
        </w:rPr>
      </w:pPr>
      <w:r w:rsidRPr="00502A32">
        <w:rPr>
          <w:rFonts w:ascii="GHEA Grapalat" w:hAnsi="GHEA Grapalat"/>
          <w:b/>
          <w:bCs/>
          <w:lang w:val="hy-AM"/>
        </w:rPr>
        <w:t>ՏԵՂԵԿԱՆՔ N 1</w:t>
      </w:r>
    </w:p>
    <w:p w:rsidR="002B077B" w:rsidRDefault="005E5D0F" w:rsidP="00D90A1C">
      <w:pPr>
        <w:pStyle w:val="NormalWeb"/>
        <w:shd w:val="clear" w:color="auto" w:fill="FFFFFF"/>
        <w:spacing w:before="0" w:beforeAutospacing="0" w:after="120" w:afterAutospacing="0" w:line="288" w:lineRule="atLeast"/>
        <w:ind w:firstLine="302"/>
        <w:jc w:val="center"/>
        <w:rPr>
          <w:rFonts w:ascii="GHEA Grapalat" w:hAnsi="GHEA Grapalat"/>
          <w:lang w:val="hy-AM"/>
        </w:rPr>
      </w:pPr>
      <w:r w:rsidRPr="005E5D0F">
        <w:rPr>
          <w:rFonts w:ascii="GHEA Grapalat" w:hAnsi="GHEA Grapalat"/>
          <w:b/>
          <w:shd w:val="clear" w:color="auto" w:fill="FFFFFF"/>
          <w:lang w:val="hy-AM"/>
        </w:rPr>
        <w:t xml:space="preserve">&lt;&lt;ՀԱՅԱՍՏԱՆԻ ՀԱՆՐԱՊԵՏՈՒԹՅԱՆ ԴԱՏԱԿԱՆ </w:t>
      </w:r>
      <w:r w:rsidR="004D7DF8" w:rsidRPr="004D7DF8">
        <w:rPr>
          <w:rFonts w:ascii="GHEA Grapalat" w:hAnsi="GHEA Grapalat"/>
          <w:b/>
          <w:shd w:val="clear" w:color="auto" w:fill="FFFFFF"/>
          <w:lang w:val="hy-AM"/>
        </w:rPr>
        <w:t>ԵՎ</w:t>
      </w:r>
      <w:r w:rsidRPr="005E5D0F">
        <w:rPr>
          <w:rFonts w:ascii="GHEA Grapalat" w:hAnsi="GHEA Grapalat"/>
          <w:b/>
          <w:shd w:val="clear" w:color="auto" w:fill="FFFFFF"/>
          <w:lang w:val="hy-AM"/>
        </w:rPr>
        <w:t xml:space="preserve"> ԻՐԱՎԱԿԱՆ ԲԱՐԵՓՈԽՈՒՄՆԵՐԻ 2018-2023 ԹՎԱԿԱՆՆԵՐԻ ՌԱԶՄԱՎԱՐՈՒԹՅՈՒՆԸ և ԴՐԱՆԻՑ ԲԽՈՂ ԳՈՐԾՈՂՈՒԹՅՈՒՆՆԵՐԻ ԾՐԱԳԻՐԸ ՀԱՍՏԱՏԵԼՈՒ ՄԱՍԻՆ&gt;&gt; ՀԱՅԱՍՏԱՆԻ ՀԱՆԱՐԱՊԵՏՈՒԹՅԱՆ ԿԱՌԱՎԱՐՈՒԹՅԱՆ ՈՐՈՇՄԱՆ</w:t>
      </w:r>
      <w:r w:rsidRPr="00502A32">
        <w:rPr>
          <w:rFonts w:ascii="GHEA Grapalat" w:hAnsi="GHEA Grapalat"/>
          <w:shd w:val="clear" w:color="auto" w:fill="FFFFFF"/>
          <w:lang w:val="hy-AM"/>
        </w:rPr>
        <w:t xml:space="preserve"> </w:t>
      </w:r>
      <w:r w:rsidR="002B077B" w:rsidRPr="00502A32">
        <w:rPr>
          <w:rFonts w:ascii="GHEA Grapalat" w:hAnsi="GHEA Grapalat"/>
          <w:b/>
          <w:bCs/>
          <w:lang w:val="hy-AM"/>
        </w:rPr>
        <w:t>ԸՆԴՈՒՆՄԱՆ ԿԱՊԱԿՑՈՒԹՅԱՄԲ ԱՅԼ ՆՈՐՄԱՏԻՎ ԻՐԱՎԱԿԱՆ ԱԿՏԵՐԻ ԸՆԴՈՒՆՄԱՆ</w:t>
      </w:r>
      <w:r w:rsidR="002B077B" w:rsidRPr="00502A32">
        <w:rPr>
          <w:b/>
          <w:bCs/>
          <w:lang w:val="hy-AM"/>
        </w:rPr>
        <w:t> </w:t>
      </w:r>
      <w:r w:rsidR="002B077B" w:rsidRPr="00502A32">
        <w:rPr>
          <w:rFonts w:ascii="GHEA Grapalat" w:hAnsi="GHEA Grapalat"/>
          <w:b/>
          <w:bCs/>
          <w:lang w:val="hy-AM"/>
        </w:rPr>
        <w:t xml:space="preserve"> ԱՆՀՐԱԺԵՇՏՈՒԹՅԱՆ ՄԱՍԻՆ</w:t>
      </w:r>
    </w:p>
    <w:p w:rsidR="00526611" w:rsidRPr="00502A32" w:rsidRDefault="00526611" w:rsidP="00D90A1C">
      <w:pPr>
        <w:pStyle w:val="NormalWeb"/>
        <w:shd w:val="clear" w:color="auto" w:fill="FFFFFF"/>
        <w:spacing w:before="0" w:beforeAutospacing="0" w:after="120" w:afterAutospacing="0" w:line="288" w:lineRule="atLeast"/>
        <w:ind w:firstLine="302"/>
        <w:jc w:val="center"/>
        <w:rPr>
          <w:rFonts w:ascii="GHEA Grapalat" w:hAnsi="GHEA Grapalat"/>
          <w:lang w:val="hy-AM"/>
        </w:rPr>
      </w:pPr>
    </w:p>
    <w:p w:rsidR="002B077B" w:rsidRPr="00502A32" w:rsidRDefault="002B077B" w:rsidP="00D90A1C">
      <w:pPr>
        <w:pStyle w:val="NormalWeb"/>
        <w:shd w:val="clear" w:color="auto" w:fill="FFFFFF"/>
        <w:spacing w:before="0" w:beforeAutospacing="0" w:after="120" w:afterAutospacing="0" w:line="288" w:lineRule="atLeast"/>
        <w:ind w:firstLine="302"/>
        <w:jc w:val="both"/>
        <w:rPr>
          <w:rFonts w:ascii="GHEA Grapalat" w:hAnsi="GHEA Grapalat"/>
          <w:lang w:val="hy-AM"/>
        </w:rPr>
      </w:pPr>
      <w:r w:rsidRPr="00502A32">
        <w:rPr>
          <w:b/>
          <w:bCs/>
          <w:lang w:val="hy-AM"/>
        </w:rPr>
        <w:t> </w:t>
      </w:r>
      <w:r w:rsidR="005E5D0F" w:rsidRPr="00502A32">
        <w:rPr>
          <w:rFonts w:ascii="GHEA Grapalat" w:hAnsi="GHEA Grapalat"/>
          <w:shd w:val="clear" w:color="auto" w:fill="FFFFFF"/>
          <w:lang w:val="hy-AM"/>
        </w:rPr>
        <w:t xml:space="preserve">&lt;&lt;Հայաստանի Հանրապետության դատական և իրավական բարեփոխումների 2018-2023 թվականների ռազմավարությունը և դրանից բխող գործողությունների ծրագիրը հաստատելու մասին&gt;&gt; Հայաստանի Հանարապետության կառավարության որոշման </w:t>
      </w:r>
      <w:r w:rsidRPr="002B077B">
        <w:rPr>
          <w:rFonts w:ascii="GHEA Grapalat" w:hAnsi="GHEA Grapalat"/>
          <w:lang w:val="hy-AM"/>
        </w:rPr>
        <w:t>ընդունման կապակցությամբ այլ նորմատիվ իրավական ակտերի ընդունման անհրաժեշտությունը չի առաջանում և այն համապատասխանում է միջազգային պայմանագրերով ստանձնած պարտավորություններին:</w:t>
      </w:r>
    </w:p>
    <w:p w:rsidR="00526611" w:rsidRDefault="00526611" w:rsidP="00D90A1C">
      <w:pPr>
        <w:pStyle w:val="NormalWeb"/>
        <w:shd w:val="clear" w:color="auto" w:fill="FFFFFF"/>
        <w:spacing w:before="0" w:beforeAutospacing="0" w:after="0" w:afterAutospacing="0" w:line="288" w:lineRule="atLeast"/>
        <w:jc w:val="center"/>
        <w:rPr>
          <w:rFonts w:ascii="GHEA Grapalat" w:hAnsi="GHEA Grapalat"/>
          <w:b/>
          <w:bCs/>
          <w:lang w:val="hy-AM"/>
        </w:rPr>
      </w:pPr>
    </w:p>
    <w:p w:rsidR="00526611" w:rsidRDefault="00526611" w:rsidP="00D90A1C">
      <w:pPr>
        <w:pStyle w:val="NormalWeb"/>
        <w:shd w:val="clear" w:color="auto" w:fill="FFFFFF"/>
        <w:spacing w:before="0" w:beforeAutospacing="0" w:after="0" w:afterAutospacing="0" w:line="288" w:lineRule="atLeast"/>
        <w:jc w:val="center"/>
        <w:rPr>
          <w:rFonts w:ascii="GHEA Grapalat" w:hAnsi="GHEA Grapalat"/>
          <w:b/>
          <w:bCs/>
          <w:lang w:val="hy-AM"/>
        </w:rPr>
      </w:pPr>
    </w:p>
    <w:p w:rsidR="00526611" w:rsidRDefault="00526611" w:rsidP="00D90A1C">
      <w:pPr>
        <w:pStyle w:val="NormalWeb"/>
        <w:shd w:val="clear" w:color="auto" w:fill="FFFFFF"/>
        <w:spacing w:before="0" w:beforeAutospacing="0" w:after="0" w:afterAutospacing="0" w:line="288" w:lineRule="atLeast"/>
        <w:jc w:val="center"/>
        <w:rPr>
          <w:rFonts w:ascii="GHEA Grapalat" w:hAnsi="GHEA Grapalat"/>
          <w:b/>
          <w:bCs/>
          <w:lang w:val="hy-AM"/>
        </w:rPr>
      </w:pPr>
    </w:p>
    <w:p w:rsidR="00526611" w:rsidRDefault="00526611" w:rsidP="00D90A1C">
      <w:pPr>
        <w:pStyle w:val="NormalWeb"/>
        <w:shd w:val="clear" w:color="auto" w:fill="FFFFFF"/>
        <w:spacing w:before="0" w:beforeAutospacing="0" w:after="0" w:afterAutospacing="0" w:line="288" w:lineRule="atLeast"/>
        <w:jc w:val="center"/>
        <w:rPr>
          <w:rFonts w:ascii="GHEA Grapalat" w:hAnsi="GHEA Grapalat"/>
          <w:b/>
          <w:bCs/>
          <w:lang w:val="hy-AM"/>
        </w:rPr>
      </w:pPr>
    </w:p>
    <w:p w:rsidR="002B077B" w:rsidRPr="00502A32" w:rsidRDefault="002B077B" w:rsidP="00D90A1C">
      <w:pPr>
        <w:pStyle w:val="NormalWeb"/>
        <w:shd w:val="clear" w:color="auto" w:fill="FFFFFF"/>
        <w:spacing w:before="0" w:beforeAutospacing="0" w:after="0" w:afterAutospacing="0" w:line="288" w:lineRule="atLeast"/>
        <w:jc w:val="center"/>
        <w:rPr>
          <w:rFonts w:ascii="GHEA Grapalat" w:hAnsi="GHEA Grapalat"/>
          <w:lang w:val="hy-AM"/>
        </w:rPr>
      </w:pPr>
      <w:r w:rsidRPr="00502A32">
        <w:rPr>
          <w:rFonts w:ascii="GHEA Grapalat" w:hAnsi="GHEA Grapalat"/>
          <w:b/>
          <w:bCs/>
          <w:lang w:val="hy-AM"/>
        </w:rPr>
        <w:t>ՏԵՂԵԿԱՆՔ N 2</w:t>
      </w:r>
    </w:p>
    <w:p w:rsidR="002B077B" w:rsidRPr="00502A32" w:rsidRDefault="005E5D0F" w:rsidP="005E5D0F">
      <w:pPr>
        <w:pStyle w:val="m5146504443872005639gmail-msonormal"/>
        <w:shd w:val="clear" w:color="auto" w:fill="FFFFFF"/>
        <w:spacing w:after="0" w:afterAutospacing="0" w:line="288" w:lineRule="atLeast"/>
        <w:jc w:val="center"/>
        <w:rPr>
          <w:rFonts w:ascii="GHEA Grapalat" w:hAnsi="GHEA Grapalat"/>
          <w:lang w:val="hy-AM"/>
        </w:rPr>
      </w:pPr>
      <w:r w:rsidRPr="005E5D0F">
        <w:rPr>
          <w:rFonts w:ascii="GHEA Grapalat" w:hAnsi="GHEA Grapalat"/>
          <w:b/>
          <w:shd w:val="clear" w:color="auto" w:fill="FFFFFF"/>
          <w:lang w:val="hy-AM"/>
        </w:rPr>
        <w:t xml:space="preserve">&lt;&lt;ՀԱՅԱՍՏԱՆԻ ՀԱՆՐԱՊԵՏՈՒԹՅԱՆ ԴԱՏԱԿԱՆ </w:t>
      </w:r>
      <w:r w:rsidR="004D7DF8" w:rsidRPr="004D7DF8">
        <w:rPr>
          <w:rFonts w:ascii="GHEA Grapalat" w:hAnsi="GHEA Grapalat"/>
          <w:b/>
          <w:shd w:val="clear" w:color="auto" w:fill="FFFFFF"/>
          <w:lang w:val="hy-AM"/>
        </w:rPr>
        <w:t xml:space="preserve">ԵՎ </w:t>
      </w:r>
      <w:r w:rsidRPr="005E5D0F">
        <w:rPr>
          <w:rFonts w:ascii="GHEA Grapalat" w:hAnsi="GHEA Grapalat"/>
          <w:b/>
          <w:shd w:val="clear" w:color="auto" w:fill="FFFFFF"/>
          <w:lang w:val="hy-AM"/>
        </w:rPr>
        <w:t>ԻՐԱՎԱԿԱՆ ԲԱՐԵՓՈԽՈՒՄՆԵՐԻ 2018-2023 ԹՎԱԿԱՆՆԵՐԻ ՌԱԶՄԱՎԱՐՈՒԹՅՈՒՆԸ և ԴՐԱՆԻՑ ԲԽՈՂ ԳՈՐԾՈՂՈՒԹՅՈՒՆՆԵՐԻ ԾՐԱԳԻՐԸ ՀԱՍՏԱՏԵԼՈՒ ՄԱՍԻՆ&gt;&gt; ՀԱՅԱՍՏԱՆԻ ՀԱՆԱՐԱՊԵՏՈՒԹՅԱՆ ԿԱՌԱՎԱՐՈՒԹՅԱՆ ՈՐՈՇՄԱՆ</w:t>
      </w:r>
      <w:r w:rsidRPr="005E5D0F">
        <w:rPr>
          <w:rFonts w:ascii="GHEA Grapalat" w:hAnsi="GHEA Grapalat"/>
          <w:shd w:val="clear" w:color="auto" w:fill="FFFFFF"/>
          <w:lang w:val="hy-AM"/>
        </w:rPr>
        <w:t xml:space="preserve"> </w:t>
      </w:r>
      <w:r w:rsidR="002B077B" w:rsidRPr="00502A32">
        <w:rPr>
          <w:rFonts w:ascii="GHEA Grapalat" w:hAnsi="GHEA Grapalat"/>
          <w:b/>
          <w:bCs/>
          <w:lang w:val="hy-AM"/>
        </w:rPr>
        <w:t>ԸՆԴՈՒՆՄԱՆ</w:t>
      </w:r>
      <w:r w:rsidRPr="005E5D0F">
        <w:rPr>
          <w:rFonts w:ascii="GHEA Grapalat" w:hAnsi="GHEA Grapalat"/>
          <w:b/>
          <w:bCs/>
          <w:lang w:val="hy-AM"/>
        </w:rPr>
        <w:t xml:space="preserve"> </w:t>
      </w:r>
      <w:r w:rsidR="002B077B" w:rsidRPr="00502A32">
        <w:rPr>
          <w:rFonts w:ascii="GHEA Grapalat" w:hAnsi="GHEA Grapalat"/>
          <w:b/>
          <w:bCs/>
          <w:lang w:val="hy-AM"/>
        </w:rPr>
        <w:t>ԿԱՊԱԿՑՈՒԹՅԱՄԲ ՊԵՏԱԿԱՆ ԿԱՄ ՏԵՂԱԿԱՆ ԻՆՔՆԱԿԱՌԱՎԱՐՄԱՆ ՄԱՐՄՆԻ ԲՅՈՒՋԵՈՒՄ ԵԿԱՄՈՒՏՆԵՐԻ ԵՎ ԾԱԽՍԵՐԻ ԷԱԿԱՆ ԱՎԵԼԱՑՄԱՆ ԿԱՄ ՆՎԱԶԵՑՄԱՆ ՄԱՍԻՆ</w:t>
      </w:r>
    </w:p>
    <w:p w:rsidR="002B077B" w:rsidRPr="001D748B" w:rsidRDefault="002B077B" w:rsidP="00553FF5">
      <w:pPr>
        <w:pStyle w:val="m5146504443872005639gmail-msonormal"/>
        <w:shd w:val="clear" w:color="auto" w:fill="FFFFFF"/>
        <w:spacing w:after="0" w:afterAutospacing="0" w:line="288" w:lineRule="atLeast"/>
        <w:jc w:val="both"/>
        <w:rPr>
          <w:rFonts w:ascii="GHEA Grapalat" w:hAnsi="GHEA Grapalat"/>
          <w:lang w:val="hy-AM"/>
        </w:rPr>
      </w:pPr>
      <w:r w:rsidRPr="00502A32">
        <w:rPr>
          <w:rFonts w:ascii="Courier New" w:hAnsi="Courier New" w:cs="Courier New"/>
          <w:lang w:val="hy-AM"/>
        </w:rPr>
        <w:t> </w:t>
      </w:r>
      <w:r w:rsidR="0039348E">
        <w:rPr>
          <w:rFonts w:ascii="Sylfaen" w:hAnsi="Sylfaen" w:cs="Courier New"/>
          <w:lang w:val="hy-AM"/>
        </w:rPr>
        <w:tab/>
      </w:r>
      <w:r w:rsidR="005E5D0F" w:rsidRPr="00502A32">
        <w:rPr>
          <w:rFonts w:ascii="GHEA Grapalat" w:hAnsi="GHEA Grapalat"/>
          <w:shd w:val="clear" w:color="auto" w:fill="FFFFFF"/>
          <w:lang w:val="hy-AM"/>
        </w:rPr>
        <w:t xml:space="preserve">&lt;&lt;Հայաստանի Հանրապետության դատական և իրավական բարեփոխումների 2018-2023 թվականների ռազմավարությունը և դրանից բխող գործողությունների ծրագիրը հաստատելու մասին&gt;&gt; Հայաստանի Հանարապետության կառավարության որոշման </w:t>
      </w:r>
      <w:r w:rsidRPr="002B077B">
        <w:rPr>
          <w:rFonts w:ascii="GHEA Grapalat" w:hAnsi="GHEA Grapalat"/>
          <w:lang w:val="hy-AM"/>
        </w:rPr>
        <w:t xml:space="preserve">ընդունման կապակցությամբ պետական կամ տեղական ինքնակառավարման մարմնի </w:t>
      </w:r>
      <w:r w:rsidRPr="005E5D0F">
        <w:rPr>
          <w:rFonts w:ascii="GHEA Grapalat" w:hAnsi="GHEA Grapalat"/>
          <w:lang w:val="hy-AM"/>
        </w:rPr>
        <w:t> 2017թ.</w:t>
      </w:r>
      <w:r w:rsidRPr="002B077B">
        <w:rPr>
          <w:rFonts w:ascii="Sylfaen" w:hAnsi="Sylfaen"/>
          <w:color w:val="1F497D"/>
          <w:sz w:val="22"/>
          <w:szCs w:val="22"/>
          <w:shd w:val="clear" w:color="auto" w:fill="FFFFFF"/>
          <w:lang w:val="hy-AM"/>
        </w:rPr>
        <w:t xml:space="preserve"> </w:t>
      </w:r>
      <w:r w:rsidRPr="002B077B">
        <w:rPr>
          <w:rFonts w:ascii="GHEA Grapalat" w:hAnsi="GHEA Grapalat"/>
          <w:lang w:val="hy-AM"/>
        </w:rPr>
        <w:t>բյուջեում եկամուտների և ծախսերի ավելացում կամ նվազեցում չի նախատեսվում։</w:t>
      </w:r>
    </w:p>
    <w:sectPr w:rsidR="002B077B" w:rsidRPr="001D748B" w:rsidSect="00526611">
      <w:pgSz w:w="11909" w:h="16834" w:code="9"/>
      <w:pgMar w:top="1843" w:right="1109" w:bottom="1440" w:left="1498"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0AE" w:rsidRDefault="003400AE">
      <w:pPr>
        <w:spacing w:after="0" w:line="240" w:lineRule="auto"/>
      </w:pPr>
      <w:r>
        <w:separator/>
      </w:r>
    </w:p>
  </w:endnote>
  <w:endnote w:type="continuationSeparator" w:id="0">
    <w:p w:rsidR="003400AE" w:rsidRDefault="00340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t">
    <w:altName w:val="Courier New"/>
    <w:panose1 w:val="0402E200000000000000"/>
    <w:charset w:val="00"/>
    <w:family w:val="decorative"/>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560792"/>
      <w:docPartObj>
        <w:docPartGallery w:val="Page Numbers (Bottom of Page)"/>
        <w:docPartUnique/>
      </w:docPartObj>
    </w:sdtPr>
    <w:sdtEndPr>
      <w:rPr>
        <w:noProof/>
      </w:rPr>
    </w:sdtEndPr>
    <w:sdtContent>
      <w:p w:rsidR="00515E11" w:rsidRDefault="00CC03AD">
        <w:pPr>
          <w:pStyle w:val="Footer"/>
          <w:jc w:val="center"/>
        </w:pPr>
        <w:r>
          <w:fldChar w:fldCharType="begin"/>
        </w:r>
        <w:r w:rsidR="00515E11">
          <w:instrText xml:space="preserve"> PAGE   \* MERGEFORMAT </w:instrText>
        </w:r>
        <w:r>
          <w:fldChar w:fldCharType="separate"/>
        </w:r>
        <w:r w:rsidR="009D2CCA">
          <w:rPr>
            <w:noProof/>
          </w:rPr>
          <w:t>83</w:t>
        </w:r>
        <w:r>
          <w:rPr>
            <w:noProof/>
          </w:rPr>
          <w:fldChar w:fldCharType="end"/>
        </w:r>
      </w:p>
    </w:sdtContent>
  </w:sdt>
  <w:p w:rsidR="00515E11" w:rsidRDefault="00515E11"/>
  <w:p w:rsidR="00515E11" w:rsidRDefault="00515E11"/>
  <w:p w:rsidR="00515E11" w:rsidRDefault="00515E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0AE" w:rsidRDefault="003400AE">
      <w:pPr>
        <w:spacing w:after="0" w:line="240" w:lineRule="auto"/>
      </w:pPr>
      <w:r>
        <w:separator/>
      </w:r>
    </w:p>
  </w:footnote>
  <w:footnote w:type="continuationSeparator" w:id="0">
    <w:p w:rsidR="003400AE" w:rsidRDefault="003400AE">
      <w:pPr>
        <w:spacing w:after="0" w:line="240" w:lineRule="auto"/>
      </w:pPr>
      <w:r>
        <w:continuationSeparator/>
      </w:r>
    </w:p>
  </w:footnote>
  <w:footnote w:id="1">
    <w:p w:rsidR="00515E11" w:rsidRPr="001462D1" w:rsidRDefault="00515E11">
      <w:pPr>
        <w:pStyle w:val="FootnoteText"/>
        <w:rPr>
          <w:rFonts w:ascii="Sylfaen" w:hAnsi="Sylfaen"/>
        </w:rPr>
      </w:pPr>
      <w:r>
        <w:rPr>
          <w:rStyle w:val="FootnoteReference"/>
        </w:rPr>
        <w:footnoteRef/>
      </w:r>
      <w:r>
        <w:rPr>
          <w:rFonts w:ascii="Sylfaen" w:hAnsi="Sylfaen"/>
        </w:rPr>
        <w:t xml:space="preserve"> Տե՛ս Արդարադատության մոնիթորինգ ծրագրի </w:t>
      </w:r>
      <w:r w:rsidRPr="00AE1B10">
        <w:rPr>
          <w:rFonts w:ascii="Sylfaen" w:hAnsi="Sylfaen"/>
        </w:rPr>
        <w:t>զեկույցը, 2017թ.:</w:t>
      </w:r>
      <w:r>
        <w:rPr>
          <w:rFonts w:ascii="Sylfaen" w:hAnsi="Sylfaen"/>
        </w:rPr>
        <w:t xml:space="preserve"> </w:t>
      </w:r>
    </w:p>
  </w:footnote>
  <w:footnote w:id="2">
    <w:p w:rsidR="00515E11" w:rsidRPr="007E2492" w:rsidRDefault="00515E11" w:rsidP="00526611">
      <w:pPr>
        <w:pStyle w:val="FootnoteText"/>
        <w:jc w:val="both"/>
        <w:rPr>
          <w:rFonts w:ascii="Sylfaen" w:hAnsi="Sylfaen"/>
        </w:rPr>
      </w:pPr>
      <w:r>
        <w:rPr>
          <w:rStyle w:val="FootnoteReference"/>
        </w:rPr>
        <w:footnoteRef/>
      </w:r>
      <w:r>
        <w:t xml:space="preserve"> </w:t>
      </w:r>
      <w:r>
        <w:rPr>
          <w:rFonts w:ascii="Sylfaen" w:hAnsi="Sylfaen"/>
        </w:rPr>
        <w:t>ՀՀ Արդարադատության նախարարության պատվերով Եվրոպական Միության ֆինանսավորմամբ իրականացվել են դատարանից օգտվողների բավարարվածության հանրային հարցում (Եվրոպայի Խորհրդի ծրագիր, զեկույց 2017թ.) և ՀՀ դատական համակարգից հանրության կարիքների և ակնկալիքների վերհանման վերաբերյալ հանրային հարցում (</w:t>
      </w:r>
      <w:r>
        <w:rPr>
          <w:rFonts w:ascii="Sylfaen" w:hAnsi="Sylfaen"/>
          <w:lang w:val="hy-AM"/>
        </w:rPr>
        <w:t xml:space="preserve">Եվրոպական Միության </w:t>
      </w:r>
      <w:r>
        <w:rPr>
          <w:rFonts w:ascii="Sylfaen" w:hAnsi="Sylfaen"/>
        </w:rPr>
        <w:t>Արդարադատության մոնիթորինգի ծրագիր, զեկույց 201</w:t>
      </w:r>
      <w:r w:rsidR="00EC718E">
        <w:rPr>
          <w:rFonts w:ascii="Sylfaen" w:hAnsi="Sylfaen"/>
        </w:rPr>
        <w:t>7</w:t>
      </w:r>
      <w:r>
        <w:rPr>
          <w:rFonts w:ascii="Sylfaen" w:hAnsi="Sylfaen"/>
        </w:rPr>
        <w:t xml:space="preserve">թ.): Նշված ծրագրերով մշակված գնահատման գործիքները (մեթոդաբանությունը) և իրականացված հարցումների տվյալները (ըստ ոլորտների՝ որտեղ հնարավոր է) օգտագործվելու են Ռազմավարության նպատակների արդյունքների չափման և առաջընթացի գնահատման համար: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11" w:rsidRPr="0092728B" w:rsidRDefault="00515E11" w:rsidP="009C2FD4">
    <w:pPr>
      <w:pStyle w:val="Header"/>
      <w:pBdr>
        <w:left w:val="single" w:sz="18" w:space="4" w:color="FF0000"/>
      </w:pBdr>
      <w:tabs>
        <w:tab w:val="right" w:pos="10206"/>
      </w:tabs>
      <w:ind w:hanging="180"/>
      <w:rPr>
        <w:rFonts w:ascii="GHEA Grapalat" w:eastAsia="SimSun" w:hAnsi="GHEA Grapalat" w:cs="Arial"/>
        <w:color w:val="FF0000"/>
        <w:sz w:val="20"/>
        <w:szCs w:val="20"/>
      </w:rPr>
    </w:pPr>
    <w:r w:rsidRPr="00193AFE">
      <w:rPr>
        <w:rFonts w:ascii="GHEA Grapalat" w:eastAsia="SimSun" w:hAnsi="GHEA Grapalat" w:cs="Sylfaen"/>
        <w:b/>
        <w:sz w:val="20"/>
        <w:szCs w:val="20"/>
      </w:rPr>
      <w:t>Ա</w:t>
    </w:r>
    <w:r w:rsidRPr="00193AFE">
      <w:rPr>
        <w:rFonts w:ascii="GHEA Grapalat" w:eastAsia="SimSun" w:hAnsi="GHEA Grapalat" w:cs="Sylfaen"/>
        <w:sz w:val="20"/>
        <w:szCs w:val="20"/>
      </w:rPr>
      <w:t xml:space="preserve">րդարադատության </w:t>
    </w:r>
    <w:r>
      <w:rPr>
        <w:rFonts w:ascii="GHEA Grapalat" w:eastAsia="SimSun" w:hAnsi="GHEA Grapalat" w:cs="Sylfaen"/>
        <w:sz w:val="20"/>
        <w:szCs w:val="20"/>
      </w:rPr>
      <w:t xml:space="preserve">                                                                                                             </w:t>
    </w:r>
    <w:r w:rsidRPr="00193AFE">
      <w:rPr>
        <w:rFonts w:ascii="GHEA Grapalat" w:eastAsia="SimSun" w:hAnsi="GHEA Grapalat" w:cs="Sylfaen"/>
      </w:rPr>
      <w:t>ՆԱԽԱԳԻԾ</w:t>
    </w:r>
    <w:r w:rsidRPr="0092728B">
      <w:rPr>
        <w:rFonts w:ascii="Arial LatArm" w:eastAsia="SimSun" w:hAnsi="Arial LatArm" w:cs="Arial"/>
        <w:sz w:val="20"/>
        <w:szCs w:val="20"/>
      </w:rPr>
      <w:t xml:space="preserve"> </w:t>
    </w:r>
    <w:r>
      <w:rPr>
        <w:noProof/>
      </w:rPr>
      <w:drawing>
        <wp:anchor distT="0" distB="0" distL="114300" distR="114300" simplePos="0" relativeHeight="251659264" behindDoc="1" locked="0" layoutInCell="1" allowOverlap="1">
          <wp:simplePos x="0" y="0"/>
          <wp:positionH relativeFrom="column">
            <wp:posOffset>-685165</wp:posOffset>
          </wp:positionH>
          <wp:positionV relativeFrom="paragraph">
            <wp:posOffset>-8255</wp:posOffset>
          </wp:positionV>
          <wp:extent cx="457200" cy="444500"/>
          <wp:effectExtent l="0" t="0" r="0" b="0"/>
          <wp:wrapNone/>
          <wp:docPr id="5" name="Picture 5" descr="Description: 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RB_H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44500"/>
                  </a:xfrm>
                  <a:prstGeom prst="rect">
                    <a:avLst/>
                  </a:prstGeom>
                  <a:noFill/>
                  <a:ln>
                    <a:noFill/>
                  </a:ln>
                </pic:spPr>
              </pic:pic>
            </a:graphicData>
          </a:graphic>
        </wp:anchor>
      </w:drawing>
    </w:r>
    <w:r>
      <w:rPr>
        <w:rFonts w:ascii="GHEA Grapalat" w:eastAsia="SimSun" w:hAnsi="GHEA Grapalat" w:cs="Arial"/>
        <w:sz w:val="20"/>
        <w:szCs w:val="20"/>
      </w:rPr>
      <w:t xml:space="preserve"> </w:t>
    </w:r>
    <w:r>
      <w:rPr>
        <w:rFonts w:ascii="GHEA Grapalat" w:eastAsia="SimSun" w:hAnsi="GHEA Grapalat" w:cs="Sylfaen"/>
        <w:sz w:val="20"/>
        <w:szCs w:val="20"/>
      </w:rPr>
      <w:t xml:space="preserve">                                                                        </w:t>
    </w:r>
    <w:r>
      <w:rPr>
        <w:rFonts w:ascii="GHEA Grapalat" w:eastAsia="SimSun" w:hAnsi="GHEA Grapalat" w:cs="Arial"/>
        <w:sz w:val="20"/>
        <w:szCs w:val="20"/>
        <w:lang w:val="ru-RU"/>
      </w:rPr>
      <w:t xml:space="preserve">                                                               </w:t>
    </w:r>
    <w:r>
      <w:rPr>
        <w:rFonts w:ascii="GHEA Grapalat" w:eastAsia="SimSun" w:hAnsi="GHEA Grapalat" w:cs="Arial"/>
        <w:sz w:val="20"/>
        <w:szCs w:val="20"/>
      </w:rPr>
      <w:t xml:space="preserve">                    </w:t>
    </w:r>
  </w:p>
  <w:p w:rsidR="00515E11" w:rsidRPr="0092728B" w:rsidRDefault="00515E11" w:rsidP="009C2FD4">
    <w:pPr>
      <w:pStyle w:val="Header"/>
      <w:pBdr>
        <w:left w:val="single" w:sz="18" w:space="4" w:color="0000FF"/>
      </w:pBdr>
      <w:ind w:left="-180"/>
      <w:rPr>
        <w:rFonts w:ascii="GHEA Grapalat" w:eastAsia="SimSun" w:hAnsi="GHEA Grapalat" w:cs="Arial"/>
        <w:sz w:val="20"/>
        <w:szCs w:val="20"/>
      </w:rPr>
    </w:pPr>
    <w:r w:rsidRPr="00193AFE">
      <w:rPr>
        <w:rFonts w:ascii="GHEA Grapalat" w:eastAsia="SimSun" w:hAnsi="GHEA Grapalat" w:cs="Sylfaen"/>
        <w:b/>
        <w:sz w:val="20"/>
        <w:szCs w:val="20"/>
      </w:rPr>
      <w:t>Ն</w:t>
    </w:r>
    <w:r w:rsidRPr="00193AFE">
      <w:rPr>
        <w:rFonts w:ascii="GHEA Grapalat" w:eastAsia="SimSun" w:hAnsi="GHEA Grapalat" w:cs="Sylfaen"/>
        <w:sz w:val="20"/>
        <w:szCs w:val="20"/>
      </w:rPr>
      <w:t>ախարարություն</w:t>
    </w:r>
    <w:r w:rsidRPr="0092728B">
      <w:rPr>
        <w:rFonts w:ascii="Arial LatArm" w:eastAsia="SimSun" w:hAnsi="Arial LatArm" w:cs="Arial"/>
        <w:sz w:val="20"/>
        <w:szCs w:val="20"/>
      </w:rPr>
      <w:t xml:space="preserve"> </w:t>
    </w:r>
  </w:p>
  <w:p w:rsidR="00515E11" w:rsidRPr="00B9097C" w:rsidRDefault="00515E11" w:rsidP="009C2FD4">
    <w:pPr>
      <w:pStyle w:val="Header"/>
      <w:pBdr>
        <w:left w:val="single" w:sz="18" w:space="4" w:color="FF6600"/>
      </w:pBdr>
      <w:ind w:left="-180"/>
      <w:rPr>
        <w:rFonts w:ascii="Art" w:eastAsia="SimSun" w:hAnsi="Art" w:cs="Arial"/>
        <w:sz w:val="18"/>
        <w:szCs w:val="18"/>
      </w:rPr>
    </w:pPr>
    <w:r>
      <w:rPr>
        <w:rFonts w:ascii="Art" w:eastAsia="SimSun" w:hAnsi="Art" w:cs="Arial"/>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274"/>
    <w:multiLevelType w:val="hybridMultilevel"/>
    <w:tmpl w:val="6CA2ECC4"/>
    <w:lvl w:ilvl="0" w:tplc="95240BDC">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CD3613"/>
    <w:multiLevelType w:val="multilevel"/>
    <w:tmpl w:val="2E1AE536"/>
    <w:lvl w:ilvl="0">
      <w:start w:val="1"/>
      <w:numFmt w:val="decimal"/>
      <w:lvlText w:val="%1."/>
      <w:lvlJc w:val="left"/>
      <w:pPr>
        <w:ind w:left="1066" w:hanging="360"/>
      </w:pPr>
      <w:rPr>
        <w:rFonts w:hint="default"/>
      </w:rPr>
    </w:lvl>
    <w:lvl w:ilvl="1">
      <w:start w:val="4"/>
      <w:numFmt w:val="decimal"/>
      <w:isLgl/>
      <w:lvlText w:val="%1.%2."/>
      <w:lvlJc w:val="left"/>
      <w:pPr>
        <w:ind w:left="1100" w:hanging="380"/>
      </w:pPr>
      <w:rPr>
        <w:rFonts w:hint="default"/>
        <w:b/>
      </w:rPr>
    </w:lvl>
    <w:lvl w:ilvl="2">
      <w:start w:val="1"/>
      <w:numFmt w:val="decimal"/>
      <w:isLgl/>
      <w:lvlText w:val="%1.%2.%3."/>
      <w:lvlJc w:val="left"/>
      <w:pPr>
        <w:ind w:left="1454" w:hanging="720"/>
      </w:pPr>
      <w:rPr>
        <w:rFonts w:hint="default"/>
        <w:b/>
      </w:rPr>
    </w:lvl>
    <w:lvl w:ilvl="3">
      <w:start w:val="1"/>
      <w:numFmt w:val="decimal"/>
      <w:isLgl/>
      <w:lvlText w:val="%1.%2.%3.%4."/>
      <w:lvlJc w:val="left"/>
      <w:pPr>
        <w:ind w:left="1468" w:hanging="720"/>
      </w:pPr>
      <w:rPr>
        <w:rFonts w:hint="default"/>
        <w:b/>
      </w:rPr>
    </w:lvl>
    <w:lvl w:ilvl="4">
      <w:start w:val="1"/>
      <w:numFmt w:val="decimal"/>
      <w:isLgl/>
      <w:lvlText w:val="%1.%2.%3.%4.%5."/>
      <w:lvlJc w:val="left"/>
      <w:pPr>
        <w:ind w:left="1842" w:hanging="1080"/>
      </w:pPr>
      <w:rPr>
        <w:rFonts w:hint="default"/>
        <w:b/>
      </w:rPr>
    </w:lvl>
    <w:lvl w:ilvl="5">
      <w:start w:val="1"/>
      <w:numFmt w:val="decimal"/>
      <w:isLgl/>
      <w:lvlText w:val="%1.%2.%3.%4.%5.%6."/>
      <w:lvlJc w:val="left"/>
      <w:pPr>
        <w:ind w:left="1856" w:hanging="1080"/>
      </w:pPr>
      <w:rPr>
        <w:rFonts w:hint="default"/>
        <w:b/>
      </w:rPr>
    </w:lvl>
    <w:lvl w:ilvl="6">
      <w:start w:val="1"/>
      <w:numFmt w:val="decimal"/>
      <w:isLgl/>
      <w:lvlText w:val="%1.%2.%3.%4.%5.%6.%7."/>
      <w:lvlJc w:val="left"/>
      <w:pPr>
        <w:ind w:left="2230" w:hanging="1440"/>
      </w:pPr>
      <w:rPr>
        <w:rFonts w:hint="default"/>
        <w:b/>
      </w:rPr>
    </w:lvl>
    <w:lvl w:ilvl="7">
      <w:start w:val="1"/>
      <w:numFmt w:val="decimal"/>
      <w:isLgl/>
      <w:lvlText w:val="%1.%2.%3.%4.%5.%6.%7.%8."/>
      <w:lvlJc w:val="left"/>
      <w:pPr>
        <w:ind w:left="2244" w:hanging="1440"/>
      </w:pPr>
      <w:rPr>
        <w:rFonts w:hint="default"/>
        <w:b/>
      </w:rPr>
    </w:lvl>
    <w:lvl w:ilvl="8">
      <w:start w:val="1"/>
      <w:numFmt w:val="decimal"/>
      <w:isLgl/>
      <w:lvlText w:val="%1.%2.%3.%4.%5.%6.%7.%8.%9."/>
      <w:lvlJc w:val="left"/>
      <w:pPr>
        <w:ind w:left="2618" w:hanging="1800"/>
      </w:pPr>
      <w:rPr>
        <w:rFonts w:hint="default"/>
        <w:b/>
      </w:rPr>
    </w:lvl>
  </w:abstractNum>
  <w:abstractNum w:abstractNumId="2">
    <w:nsid w:val="03741C04"/>
    <w:multiLevelType w:val="hybridMultilevel"/>
    <w:tmpl w:val="C802A36E"/>
    <w:lvl w:ilvl="0" w:tplc="EFE82CCA">
      <w:start w:val="1"/>
      <w:numFmt w:val="decimal"/>
      <w:lvlText w:val="%1."/>
      <w:lvlJc w:val="left"/>
      <w:pPr>
        <w:ind w:left="702" w:hanging="360"/>
      </w:pPr>
      <w:rPr>
        <w:rFonts w:ascii="Sylfaen" w:hAnsi="Sylfaen" w:cs="Sylfaen"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3">
    <w:nsid w:val="045A2C9C"/>
    <w:multiLevelType w:val="hybridMultilevel"/>
    <w:tmpl w:val="771AB016"/>
    <w:lvl w:ilvl="0" w:tplc="BD96BFD8">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7A73DF"/>
    <w:multiLevelType w:val="hybridMultilevel"/>
    <w:tmpl w:val="A448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E90797"/>
    <w:multiLevelType w:val="hybridMultilevel"/>
    <w:tmpl w:val="4080C4B4"/>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4FF5931"/>
    <w:multiLevelType w:val="hybridMultilevel"/>
    <w:tmpl w:val="F3FCA728"/>
    <w:lvl w:ilvl="0" w:tplc="744C1DBA">
      <w:start w:val="1"/>
      <w:numFmt w:val="decimal"/>
      <w:lvlText w:val="%1."/>
      <w:lvlJc w:val="left"/>
      <w:pPr>
        <w:ind w:left="360" w:hanging="360"/>
      </w:pPr>
      <w:rPr>
        <w:rFonts w:ascii="Sylfaen" w:hAnsi="Sylfaen" w:cs="Sylfae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5257C59"/>
    <w:multiLevelType w:val="hybridMultilevel"/>
    <w:tmpl w:val="F8A22184"/>
    <w:lvl w:ilvl="0" w:tplc="87A08280">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53164DF"/>
    <w:multiLevelType w:val="hybridMultilevel"/>
    <w:tmpl w:val="0B12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A66872"/>
    <w:multiLevelType w:val="hybridMultilevel"/>
    <w:tmpl w:val="1CF2BCB8"/>
    <w:lvl w:ilvl="0" w:tplc="954290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05D314A0"/>
    <w:multiLevelType w:val="hybridMultilevel"/>
    <w:tmpl w:val="395C104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5F53288"/>
    <w:multiLevelType w:val="hybridMultilevel"/>
    <w:tmpl w:val="74683302"/>
    <w:lvl w:ilvl="0" w:tplc="50FAF742">
      <w:start w:val="1"/>
      <w:numFmt w:val="decimal"/>
      <w:lvlText w:val="%1."/>
      <w:lvlJc w:val="left"/>
      <w:pPr>
        <w:ind w:left="360" w:hanging="360"/>
      </w:pPr>
      <w:rPr>
        <w:rFonts w:ascii="Sylfaen" w:eastAsia="Times New Roman" w:hAnsi="Sylfaen" w:cs="Sylfaen"/>
        <w:lang w:val="hy-AM"/>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5FF3725"/>
    <w:multiLevelType w:val="multilevel"/>
    <w:tmpl w:val="5B5C74CE"/>
    <w:styleLink w:val="Style1"/>
    <w:lvl w:ilvl="0">
      <w:start w:val="1"/>
      <w:numFmt w:val="upperLetter"/>
      <w:lvlText w:val="%1."/>
      <w:lvlJc w:val="left"/>
      <w:pPr>
        <w:ind w:left="1080" w:hanging="720"/>
      </w:pPr>
      <w:rPr>
        <w:rFonts w:hint="default"/>
      </w:rPr>
    </w:lvl>
    <w:lvl w:ilvl="1">
      <w:start w:val="1"/>
      <w:numFmt w:val="decimal"/>
      <w:lvlText w:val="%2"/>
      <w:lvlJc w:val="left"/>
      <w:pPr>
        <w:ind w:left="1440" w:hanging="360"/>
      </w:pPr>
      <w:rPr>
        <w:rFonts w:ascii="Times New Roman" w:hAnsi="Times New Roman" w:hint="default"/>
        <w:color w:val="auto"/>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6076183"/>
    <w:multiLevelType w:val="hybridMultilevel"/>
    <w:tmpl w:val="87041D7C"/>
    <w:lvl w:ilvl="0" w:tplc="EB06D3F2">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62C7554"/>
    <w:multiLevelType w:val="multilevel"/>
    <w:tmpl w:val="910CF64A"/>
    <w:lvl w:ilvl="0">
      <w:start w:val="1"/>
      <w:numFmt w:val="decimal"/>
      <w:lvlText w:val="%1."/>
      <w:lvlJc w:val="left"/>
      <w:pPr>
        <w:ind w:left="360" w:hanging="360"/>
      </w:pPr>
      <w:rPr>
        <w:rFonts w:ascii="Sylfaen" w:eastAsia="Times New Roman" w:hAnsi="Sylfaen" w:cs="Times New Roman"/>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15">
    <w:nsid w:val="06587DC4"/>
    <w:multiLevelType w:val="hybridMultilevel"/>
    <w:tmpl w:val="C8528D66"/>
    <w:lvl w:ilvl="0" w:tplc="4962B49E">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6DC45DF"/>
    <w:multiLevelType w:val="hybridMultilevel"/>
    <w:tmpl w:val="980A5D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06FF0264"/>
    <w:multiLevelType w:val="hybridMultilevel"/>
    <w:tmpl w:val="AB127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8223A81"/>
    <w:multiLevelType w:val="multilevel"/>
    <w:tmpl w:val="333A97EC"/>
    <w:lvl w:ilvl="0">
      <w:start w:val="1"/>
      <w:numFmt w:val="decimal"/>
      <w:lvlText w:val="%1."/>
      <w:lvlJc w:val="left"/>
      <w:pPr>
        <w:ind w:left="360" w:hanging="360"/>
      </w:pPr>
      <w:rPr>
        <w:rFonts w:ascii="Sylfaen" w:hAnsi="Sylfaen" w:cs="Sylfaen" w:hint="default"/>
      </w:rPr>
    </w:lvl>
    <w:lvl w:ilvl="1">
      <w:start w:val="4"/>
      <w:numFmt w:val="decimal"/>
      <w:isLgl/>
      <w:lvlText w:val="%1.%2."/>
      <w:lvlJc w:val="left"/>
      <w:pPr>
        <w:ind w:left="510" w:hanging="51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nsid w:val="0855640B"/>
    <w:multiLevelType w:val="hybridMultilevel"/>
    <w:tmpl w:val="6ACC8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89900FA"/>
    <w:multiLevelType w:val="hybridMultilevel"/>
    <w:tmpl w:val="1CAEA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08D223E3"/>
    <w:multiLevelType w:val="multilevel"/>
    <w:tmpl w:val="EB4E8FB4"/>
    <w:lvl w:ilvl="0">
      <w:start w:val="1"/>
      <w:numFmt w:val="decimal"/>
      <w:lvlText w:val="%1."/>
      <w:lvlJc w:val="left"/>
      <w:pPr>
        <w:ind w:left="360" w:hanging="360"/>
      </w:pPr>
      <w:rPr>
        <w:sz w:val="20"/>
        <w:szCs w:val="20"/>
      </w:rPr>
    </w:lvl>
    <w:lvl w:ilvl="1">
      <w:start w:val="1"/>
      <w:numFmt w:val="decimal"/>
      <w:isLgl/>
      <w:lvlText w:val="%1.%2."/>
      <w:lvlJc w:val="left"/>
      <w:pPr>
        <w:ind w:left="540" w:hanging="36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260" w:hanging="720"/>
      </w:pPr>
      <w:rPr>
        <w:rFonts w:ascii="Sylfaen" w:hAnsi="Sylfaen" w:cs="Sylfaen" w:hint="default"/>
      </w:rPr>
    </w:lvl>
    <w:lvl w:ilvl="4">
      <w:start w:val="1"/>
      <w:numFmt w:val="decimal"/>
      <w:isLgl/>
      <w:lvlText w:val="%1.%2.%3.%4.%5."/>
      <w:lvlJc w:val="left"/>
      <w:pPr>
        <w:ind w:left="1800" w:hanging="1080"/>
      </w:pPr>
      <w:rPr>
        <w:rFonts w:ascii="Sylfaen" w:hAnsi="Sylfaen" w:cs="Sylfaen" w:hint="default"/>
      </w:rPr>
    </w:lvl>
    <w:lvl w:ilvl="5">
      <w:start w:val="1"/>
      <w:numFmt w:val="decimal"/>
      <w:isLgl/>
      <w:lvlText w:val="%1.%2.%3.%4.%5.%6."/>
      <w:lvlJc w:val="left"/>
      <w:pPr>
        <w:ind w:left="1980" w:hanging="1080"/>
      </w:pPr>
      <w:rPr>
        <w:rFonts w:ascii="Sylfaen" w:hAnsi="Sylfaen" w:cs="Sylfaen" w:hint="default"/>
      </w:rPr>
    </w:lvl>
    <w:lvl w:ilvl="6">
      <w:start w:val="1"/>
      <w:numFmt w:val="decimal"/>
      <w:isLgl/>
      <w:lvlText w:val="%1.%2.%3.%4.%5.%6.%7."/>
      <w:lvlJc w:val="left"/>
      <w:pPr>
        <w:ind w:left="2160" w:hanging="1080"/>
      </w:pPr>
      <w:rPr>
        <w:rFonts w:ascii="Sylfaen" w:hAnsi="Sylfaen" w:cs="Sylfaen" w:hint="default"/>
      </w:rPr>
    </w:lvl>
    <w:lvl w:ilvl="7">
      <w:start w:val="1"/>
      <w:numFmt w:val="decimal"/>
      <w:isLgl/>
      <w:lvlText w:val="%1.%2.%3.%4.%5.%6.%7.%8."/>
      <w:lvlJc w:val="left"/>
      <w:pPr>
        <w:ind w:left="2700" w:hanging="1440"/>
      </w:pPr>
      <w:rPr>
        <w:rFonts w:ascii="Sylfaen" w:hAnsi="Sylfaen" w:cs="Sylfaen" w:hint="default"/>
      </w:rPr>
    </w:lvl>
    <w:lvl w:ilvl="8">
      <w:start w:val="1"/>
      <w:numFmt w:val="decimal"/>
      <w:isLgl/>
      <w:lvlText w:val="%1.%2.%3.%4.%5.%6.%7.%8.%9."/>
      <w:lvlJc w:val="left"/>
      <w:pPr>
        <w:ind w:left="2880" w:hanging="1440"/>
      </w:pPr>
      <w:rPr>
        <w:rFonts w:ascii="Sylfaen" w:hAnsi="Sylfaen" w:cs="Sylfaen" w:hint="default"/>
      </w:rPr>
    </w:lvl>
  </w:abstractNum>
  <w:abstractNum w:abstractNumId="22">
    <w:nsid w:val="09831237"/>
    <w:multiLevelType w:val="hybridMultilevel"/>
    <w:tmpl w:val="EED05530"/>
    <w:lvl w:ilvl="0" w:tplc="054A5F1A">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A016C23"/>
    <w:multiLevelType w:val="multilevel"/>
    <w:tmpl w:val="2E1AE536"/>
    <w:lvl w:ilvl="0">
      <w:start w:val="1"/>
      <w:numFmt w:val="decimal"/>
      <w:lvlText w:val="%1."/>
      <w:lvlJc w:val="left"/>
      <w:pPr>
        <w:ind w:left="1066" w:hanging="360"/>
      </w:pPr>
      <w:rPr>
        <w:rFonts w:hint="default"/>
      </w:rPr>
    </w:lvl>
    <w:lvl w:ilvl="1">
      <w:start w:val="4"/>
      <w:numFmt w:val="decimal"/>
      <w:isLgl/>
      <w:lvlText w:val="%1.%2."/>
      <w:lvlJc w:val="left"/>
      <w:pPr>
        <w:ind w:left="1100" w:hanging="380"/>
      </w:pPr>
      <w:rPr>
        <w:rFonts w:hint="default"/>
        <w:b/>
      </w:rPr>
    </w:lvl>
    <w:lvl w:ilvl="2">
      <w:start w:val="1"/>
      <w:numFmt w:val="decimal"/>
      <w:isLgl/>
      <w:lvlText w:val="%1.%2.%3."/>
      <w:lvlJc w:val="left"/>
      <w:pPr>
        <w:ind w:left="1454" w:hanging="720"/>
      </w:pPr>
      <w:rPr>
        <w:rFonts w:hint="default"/>
        <w:b/>
      </w:rPr>
    </w:lvl>
    <w:lvl w:ilvl="3">
      <w:start w:val="1"/>
      <w:numFmt w:val="decimal"/>
      <w:isLgl/>
      <w:lvlText w:val="%1.%2.%3.%4."/>
      <w:lvlJc w:val="left"/>
      <w:pPr>
        <w:ind w:left="1468" w:hanging="720"/>
      </w:pPr>
      <w:rPr>
        <w:rFonts w:hint="default"/>
        <w:b/>
      </w:rPr>
    </w:lvl>
    <w:lvl w:ilvl="4">
      <w:start w:val="1"/>
      <w:numFmt w:val="decimal"/>
      <w:isLgl/>
      <w:lvlText w:val="%1.%2.%3.%4.%5."/>
      <w:lvlJc w:val="left"/>
      <w:pPr>
        <w:ind w:left="1842" w:hanging="1080"/>
      </w:pPr>
      <w:rPr>
        <w:rFonts w:hint="default"/>
        <w:b/>
      </w:rPr>
    </w:lvl>
    <w:lvl w:ilvl="5">
      <w:start w:val="1"/>
      <w:numFmt w:val="decimal"/>
      <w:isLgl/>
      <w:lvlText w:val="%1.%2.%3.%4.%5.%6."/>
      <w:lvlJc w:val="left"/>
      <w:pPr>
        <w:ind w:left="1856" w:hanging="1080"/>
      </w:pPr>
      <w:rPr>
        <w:rFonts w:hint="default"/>
        <w:b/>
      </w:rPr>
    </w:lvl>
    <w:lvl w:ilvl="6">
      <w:start w:val="1"/>
      <w:numFmt w:val="decimal"/>
      <w:isLgl/>
      <w:lvlText w:val="%1.%2.%3.%4.%5.%6.%7."/>
      <w:lvlJc w:val="left"/>
      <w:pPr>
        <w:ind w:left="2230" w:hanging="1440"/>
      </w:pPr>
      <w:rPr>
        <w:rFonts w:hint="default"/>
        <w:b/>
      </w:rPr>
    </w:lvl>
    <w:lvl w:ilvl="7">
      <w:start w:val="1"/>
      <w:numFmt w:val="decimal"/>
      <w:isLgl/>
      <w:lvlText w:val="%1.%2.%3.%4.%5.%6.%7.%8."/>
      <w:lvlJc w:val="left"/>
      <w:pPr>
        <w:ind w:left="2244" w:hanging="1440"/>
      </w:pPr>
      <w:rPr>
        <w:rFonts w:hint="default"/>
        <w:b/>
      </w:rPr>
    </w:lvl>
    <w:lvl w:ilvl="8">
      <w:start w:val="1"/>
      <w:numFmt w:val="decimal"/>
      <w:isLgl/>
      <w:lvlText w:val="%1.%2.%3.%4.%5.%6.%7.%8.%9."/>
      <w:lvlJc w:val="left"/>
      <w:pPr>
        <w:ind w:left="2618" w:hanging="1800"/>
      </w:pPr>
      <w:rPr>
        <w:rFonts w:hint="default"/>
        <w:b/>
      </w:rPr>
    </w:lvl>
  </w:abstractNum>
  <w:abstractNum w:abstractNumId="24">
    <w:nsid w:val="0A8370F2"/>
    <w:multiLevelType w:val="hybridMultilevel"/>
    <w:tmpl w:val="DEF861FE"/>
    <w:lvl w:ilvl="0" w:tplc="ACD86742">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0AB74401"/>
    <w:multiLevelType w:val="hybridMultilevel"/>
    <w:tmpl w:val="64EACD74"/>
    <w:lvl w:ilvl="0" w:tplc="9348CFE6">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0B224CC8"/>
    <w:multiLevelType w:val="multilevel"/>
    <w:tmpl w:val="ADF405EA"/>
    <w:lvl w:ilvl="0">
      <w:start w:val="1"/>
      <w:numFmt w:val="decimal"/>
      <w:lvlText w:val="%1."/>
      <w:lvlJc w:val="left"/>
      <w:pPr>
        <w:ind w:left="360" w:hanging="360"/>
      </w:pPr>
    </w:lvl>
    <w:lvl w:ilvl="1">
      <w:start w:val="2"/>
      <w:numFmt w:val="decimal"/>
      <w:isLgl/>
      <w:lvlText w:val="%1.%2."/>
      <w:lvlJc w:val="left"/>
      <w:pPr>
        <w:ind w:left="865" w:hanging="495"/>
      </w:pPr>
      <w:rPr>
        <w:rFonts w:ascii="Sylfaen" w:hAnsi="Sylfaen" w:cs="Sylfaen" w:hint="default"/>
      </w:rPr>
    </w:lvl>
    <w:lvl w:ilvl="2">
      <w:start w:val="1"/>
      <w:numFmt w:val="decimal"/>
      <w:isLgl/>
      <w:lvlText w:val="%1.%2.%3."/>
      <w:lvlJc w:val="left"/>
      <w:pPr>
        <w:ind w:left="1460" w:hanging="720"/>
      </w:pPr>
      <w:rPr>
        <w:rFonts w:ascii="Sylfaen" w:hAnsi="Sylfaen" w:cs="Sylfaen" w:hint="default"/>
      </w:rPr>
    </w:lvl>
    <w:lvl w:ilvl="3">
      <w:start w:val="1"/>
      <w:numFmt w:val="decimal"/>
      <w:isLgl/>
      <w:lvlText w:val="%1.%2.%3.%4."/>
      <w:lvlJc w:val="left"/>
      <w:pPr>
        <w:ind w:left="1830" w:hanging="720"/>
      </w:pPr>
      <w:rPr>
        <w:rFonts w:ascii="Sylfaen" w:hAnsi="Sylfaen" w:cs="Sylfaen" w:hint="default"/>
      </w:rPr>
    </w:lvl>
    <w:lvl w:ilvl="4">
      <w:start w:val="1"/>
      <w:numFmt w:val="decimal"/>
      <w:isLgl/>
      <w:lvlText w:val="%1.%2.%3.%4.%5."/>
      <w:lvlJc w:val="left"/>
      <w:pPr>
        <w:ind w:left="2560" w:hanging="1080"/>
      </w:pPr>
      <w:rPr>
        <w:rFonts w:ascii="Sylfaen" w:hAnsi="Sylfaen" w:cs="Sylfaen" w:hint="default"/>
      </w:rPr>
    </w:lvl>
    <w:lvl w:ilvl="5">
      <w:start w:val="1"/>
      <w:numFmt w:val="decimal"/>
      <w:isLgl/>
      <w:lvlText w:val="%1.%2.%3.%4.%5.%6."/>
      <w:lvlJc w:val="left"/>
      <w:pPr>
        <w:ind w:left="2930" w:hanging="1080"/>
      </w:pPr>
      <w:rPr>
        <w:rFonts w:ascii="Sylfaen" w:hAnsi="Sylfaen" w:cs="Sylfaen" w:hint="default"/>
      </w:rPr>
    </w:lvl>
    <w:lvl w:ilvl="6">
      <w:start w:val="1"/>
      <w:numFmt w:val="decimal"/>
      <w:isLgl/>
      <w:lvlText w:val="%1.%2.%3.%4.%5.%6.%7."/>
      <w:lvlJc w:val="left"/>
      <w:pPr>
        <w:ind w:left="3300" w:hanging="1080"/>
      </w:pPr>
      <w:rPr>
        <w:rFonts w:ascii="Sylfaen" w:hAnsi="Sylfaen" w:cs="Sylfaen" w:hint="default"/>
      </w:rPr>
    </w:lvl>
    <w:lvl w:ilvl="7">
      <w:start w:val="1"/>
      <w:numFmt w:val="decimal"/>
      <w:isLgl/>
      <w:lvlText w:val="%1.%2.%3.%4.%5.%6.%7.%8."/>
      <w:lvlJc w:val="left"/>
      <w:pPr>
        <w:ind w:left="4030" w:hanging="1440"/>
      </w:pPr>
      <w:rPr>
        <w:rFonts w:ascii="Sylfaen" w:hAnsi="Sylfaen" w:cs="Sylfaen" w:hint="default"/>
      </w:rPr>
    </w:lvl>
    <w:lvl w:ilvl="8">
      <w:start w:val="1"/>
      <w:numFmt w:val="decimal"/>
      <w:isLgl/>
      <w:lvlText w:val="%1.%2.%3.%4.%5.%6.%7.%8.%9."/>
      <w:lvlJc w:val="left"/>
      <w:pPr>
        <w:ind w:left="4400" w:hanging="1440"/>
      </w:pPr>
      <w:rPr>
        <w:rFonts w:ascii="Sylfaen" w:hAnsi="Sylfaen" w:cs="Sylfaen" w:hint="default"/>
      </w:rPr>
    </w:lvl>
  </w:abstractNum>
  <w:abstractNum w:abstractNumId="27">
    <w:nsid w:val="0B2406B6"/>
    <w:multiLevelType w:val="hybridMultilevel"/>
    <w:tmpl w:val="C86C5A48"/>
    <w:lvl w:ilvl="0" w:tplc="E64A50A8">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0BFE4D9A"/>
    <w:multiLevelType w:val="hybridMultilevel"/>
    <w:tmpl w:val="03228BDC"/>
    <w:lvl w:ilvl="0" w:tplc="48EA9AAA">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0C8E57D6"/>
    <w:multiLevelType w:val="multilevel"/>
    <w:tmpl w:val="F0BCE506"/>
    <w:lvl w:ilvl="0">
      <w:start w:val="1"/>
      <w:numFmt w:val="decimal"/>
      <w:lvlText w:val="%1."/>
      <w:lvlJc w:val="left"/>
      <w:pPr>
        <w:ind w:left="720" w:hanging="360"/>
      </w:pPr>
      <w:rPr>
        <w:rFonts w:hint="default"/>
      </w:rPr>
    </w:lvl>
    <w:lvl w:ilvl="1">
      <w:start w:val="1"/>
      <w:numFmt w:val="decimal"/>
      <w:isLgl/>
      <w:lvlText w:val="%1.%2."/>
      <w:lvlJc w:val="left"/>
      <w:pPr>
        <w:ind w:left="830" w:hanging="470"/>
      </w:pPr>
      <w:rPr>
        <w:rFonts w:ascii="Sylfaen" w:hAnsi="Sylfaen" w:cs="Sylfaen" w:hint="default"/>
      </w:rPr>
    </w:lvl>
    <w:lvl w:ilvl="2">
      <w:start w:val="2"/>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440" w:hanging="108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1800" w:hanging="1440"/>
      </w:pPr>
      <w:rPr>
        <w:rFonts w:ascii="Sylfaen" w:hAnsi="Sylfaen" w:cs="Sylfaen" w:hint="default"/>
      </w:rPr>
    </w:lvl>
  </w:abstractNum>
  <w:abstractNum w:abstractNumId="30">
    <w:nsid w:val="0CAE16D8"/>
    <w:multiLevelType w:val="multilevel"/>
    <w:tmpl w:val="EADEFDFA"/>
    <w:lvl w:ilvl="0">
      <w:start w:val="1"/>
      <w:numFmt w:val="decimal"/>
      <w:lvlText w:val="%1."/>
      <w:lvlJc w:val="left"/>
      <w:pPr>
        <w:ind w:left="360" w:hanging="360"/>
      </w:pPr>
    </w:lvl>
    <w:lvl w:ilvl="1">
      <w:start w:val="1"/>
      <w:numFmt w:val="decimal"/>
      <w:isLgl/>
      <w:lvlText w:val="%1.%2."/>
      <w:lvlJc w:val="left"/>
      <w:pPr>
        <w:ind w:left="360" w:hanging="360"/>
      </w:pPr>
      <w:rPr>
        <w:rFonts w:cs="Sylfaen" w:hint="default"/>
      </w:rPr>
    </w:lvl>
    <w:lvl w:ilvl="2">
      <w:start w:val="1"/>
      <w:numFmt w:val="decimal"/>
      <w:isLgl/>
      <w:lvlText w:val="%1.%2.%3."/>
      <w:lvlJc w:val="left"/>
      <w:pPr>
        <w:ind w:left="360" w:hanging="720"/>
      </w:pPr>
      <w:rPr>
        <w:rFonts w:cs="Sylfaen" w:hint="default"/>
      </w:rPr>
    </w:lvl>
    <w:lvl w:ilvl="3">
      <w:start w:val="1"/>
      <w:numFmt w:val="decimal"/>
      <w:isLgl/>
      <w:lvlText w:val="%1.%2.%3.%4."/>
      <w:lvlJc w:val="left"/>
      <w:pPr>
        <w:ind w:left="720" w:hanging="720"/>
      </w:pPr>
      <w:rPr>
        <w:rFonts w:cs="Sylfaen" w:hint="default"/>
      </w:rPr>
    </w:lvl>
    <w:lvl w:ilvl="4">
      <w:start w:val="1"/>
      <w:numFmt w:val="decimal"/>
      <w:isLgl/>
      <w:lvlText w:val="%1.%2.%3.%4.%5."/>
      <w:lvlJc w:val="left"/>
      <w:pPr>
        <w:ind w:left="1080" w:hanging="1080"/>
      </w:pPr>
      <w:rPr>
        <w:rFonts w:cs="Sylfaen" w:hint="default"/>
      </w:rPr>
    </w:lvl>
    <w:lvl w:ilvl="5">
      <w:start w:val="1"/>
      <w:numFmt w:val="decimal"/>
      <w:isLgl/>
      <w:lvlText w:val="%1.%2.%3.%4.%5.%6."/>
      <w:lvlJc w:val="left"/>
      <w:pPr>
        <w:ind w:left="1080" w:hanging="1080"/>
      </w:pPr>
      <w:rPr>
        <w:rFonts w:cs="Sylfaen" w:hint="default"/>
      </w:rPr>
    </w:lvl>
    <w:lvl w:ilvl="6">
      <w:start w:val="1"/>
      <w:numFmt w:val="decimal"/>
      <w:isLgl/>
      <w:lvlText w:val="%1.%2.%3.%4.%5.%6.%7."/>
      <w:lvlJc w:val="left"/>
      <w:pPr>
        <w:ind w:left="1080" w:hanging="1080"/>
      </w:pPr>
      <w:rPr>
        <w:rFonts w:cs="Sylfaen" w:hint="default"/>
      </w:rPr>
    </w:lvl>
    <w:lvl w:ilvl="7">
      <w:start w:val="1"/>
      <w:numFmt w:val="decimal"/>
      <w:isLgl/>
      <w:lvlText w:val="%1.%2.%3.%4.%5.%6.%7.%8."/>
      <w:lvlJc w:val="left"/>
      <w:pPr>
        <w:ind w:left="1440" w:hanging="1440"/>
      </w:pPr>
      <w:rPr>
        <w:rFonts w:cs="Sylfaen" w:hint="default"/>
      </w:rPr>
    </w:lvl>
    <w:lvl w:ilvl="8">
      <w:start w:val="1"/>
      <w:numFmt w:val="decimal"/>
      <w:isLgl/>
      <w:lvlText w:val="%1.%2.%3.%4.%5.%6.%7.%8.%9."/>
      <w:lvlJc w:val="left"/>
      <w:pPr>
        <w:ind w:left="1440" w:hanging="1440"/>
      </w:pPr>
      <w:rPr>
        <w:rFonts w:cs="Sylfaen" w:hint="default"/>
      </w:rPr>
    </w:lvl>
  </w:abstractNum>
  <w:abstractNum w:abstractNumId="31">
    <w:nsid w:val="0D15010A"/>
    <w:multiLevelType w:val="hybridMultilevel"/>
    <w:tmpl w:val="B8E6D236"/>
    <w:lvl w:ilvl="0" w:tplc="E5DCC742">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0E5D4207"/>
    <w:multiLevelType w:val="hybridMultilevel"/>
    <w:tmpl w:val="7C08B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0E643E93"/>
    <w:multiLevelType w:val="hybridMultilevel"/>
    <w:tmpl w:val="933CE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0E811280"/>
    <w:multiLevelType w:val="multilevel"/>
    <w:tmpl w:val="8DCAE01C"/>
    <w:lvl w:ilvl="0">
      <w:start w:val="1"/>
      <w:numFmt w:val="decimal"/>
      <w:lvlText w:val="%1."/>
      <w:lvlJc w:val="left"/>
      <w:pPr>
        <w:ind w:left="360" w:hanging="360"/>
      </w:pPr>
      <w:rPr>
        <w:rFonts w:cstheme="minorBidi" w:hint="default"/>
        <w:b w:val="0"/>
      </w:rPr>
    </w:lvl>
    <w:lvl w:ilvl="1">
      <w:start w:val="4"/>
      <w:numFmt w:val="decimal"/>
      <w:isLgl/>
      <w:lvlText w:val="%1.%2."/>
      <w:lvlJc w:val="left"/>
      <w:pPr>
        <w:ind w:left="470" w:hanging="470"/>
      </w:pPr>
      <w:rPr>
        <w:rFonts w:ascii="Sylfaen" w:hAnsi="Sylfaen" w:cs="Sylfaen" w:hint="default"/>
      </w:rPr>
    </w:lvl>
    <w:lvl w:ilvl="2">
      <w:start w:val="5"/>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35">
    <w:nsid w:val="0EF61481"/>
    <w:multiLevelType w:val="hybridMultilevel"/>
    <w:tmpl w:val="77DCD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0EFF02E7"/>
    <w:multiLevelType w:val="multilevel"/>
    <w:tmpl w:val="E0B89BC2"/>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0F7E79C3"/>
    <w:multiLevelType w:val="hybridMultilevel"/>
    <w:tmpl w:val="9AA66FD2"/>
    <w:lvl w:ilvl="0" w:tplc="19C62B04">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0FE024A4"/>
    <w:multiLevelType w:val="hybridMultilevel"/>
    <w:tmpl w:val="BAF27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115052E6"/>
    <w:multiLevelType w:val="hybridMultilevel"/>
    <w:tmpl w:val="0B121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1F34574"/>
    <w:multiLevelType w:val="hybridMultilevel"/>
    <w:tmpl w:val="A612B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2737020"/>
    <w:multiLevelType w:val="multilevel"/>
    <w:tmpl w:val="6C4290AE"/>
    <w:lvl w:ilvl="0">
      <w:start w:val="1"/>
      <w:numFmt w:val="decimal"/>
      <w:lvlText w:val="%1."/>
      <w:lvlJc w:val="left"/>
      <w:pPr>
        <w:ind w:left="360" w:hanging="360"/>
      </w:pPr>
      <w:rPr>
        <w:rFonts w:hint="default"/>
      </w:rPr>
    </w:lvl>
    <w:lvl w:ilvl="1">
      <w:start w:val="2"/>
      <w:numFmt w:val="decimal"/>
      <w:isLgl/>
      <w:lvlText w:val="%1.%2."/>
      <w:lvlJc w:val="left"/>
      <w:pPr>
        <w:ind w:left="495" w:hanging="495"/>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42">
    <w:nsid w:val="12C5418C"/>
    <w:multiLevelType w:val="hybridMultilevel"/>
    <w:tmpl w:val="AF643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12F272F1"/>
    <w:multiLevelType w:val="multilevel"/>
    <w:tmpl w:val="AE52039A"/>
    <w:lvl w:ilvl="0">
      <w:start w:val="1"/>
      <w:numFmt w:val="decimal"/>
      <w:lvlText w:val="%1."/>
      <w:lvlJc w:val="left"/>
      <w:pPr>
        <w:ind w:left="360" w:hanging="360"/>
      </w:pPr>
      <w:rPr>
        <w:rFonts w:cs="Sylfaen" w:hint="default"/>
      </w:rPr>
    </w:lvl>
    <w:lvl w:ilvl="1">
      <w:start w:val="5"/>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44">
    <w:nsid w:val="13486695"/>
    <w:multiLevelType w:val="hybridMultilevel"/>
    <w:tmpl w:val="7F2C323C"/>
    <w:lvl w:ilvl="0" w:tplc="D28E2C00">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140B1471"/>
    <w:multiLevelType w:val="multilevel"/>
    <w:tmpl w:val="2DE27BB0"/>
    <w:lvl w:ilvl="0">
      <w:start w:val="1"/>
      <w:numFmt w:val="decimal"/>
      <w:lvlText w:val="%1."/>
      <w:lvlJc w:val="left"/>
      <w:pPr>
        <w:ind w:left="360" w:hanging="360"/>
      </w:pPr>
    </w:lvl>
    <w:lvl w:ilvl="1">
      <w:start w:val="2"/>
      <w:numFmt w:val="decimal"/>
      <w:isLgl/>
      <w:lvlText w:val="%1.%2."/>
      <w:lvlJc w:val="left"/>
      <w:pPr>
        <w:ind w:left="650" w:hanging="47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260" w:hanging="720"/>
      </w:pPr>
      <w:rPr>
        <w:rFonts w:cs="Sylfaen" w:hint="default"/>
      </w:rPr>
    </w:lvl>
    <w:lvl w:ilvl="4">
      <w:start w:val="1"/>
      <w:numFmt w:val="decimal"/>
      <w:isLgl/>
      <w:lvlText w:val="%1.%2.%3.%4.%5."/>
      <w:lvlJc w:val="left"/>
      <w:pPr>
        <w:ind w:left="1800" w:hanging="1080"/>
      </w:pPr>
      <w:rPr>
        <w:rFonts w:cs="Sylfaen" w:hint="default"/>
      </w:rPr>
    </w:lvl>
    <w:lvl w:ilvl="5">
      <w:start w:val="1"/>
      <w:numFmt w:val="decimal"/>
      <w:isLgl/>
      <w:lvlText w:val="%1.%2.%3.%4.%5.%6."/>
      <w:lvlJc w:val="left"/>
      <w:pPr>
        <w:ind w:left="1980" w:hanging="1080"/>
      </w:pPr>
      <w:rPr>
        <w:rFonts w:cs="Sylfaen" w:hint="default"/>
      </w:rPr>
    </w:lvl>
    <w:lvl w:ilvl="6">
      <w:start w:val="1"/>
      <w:numFmt w:val="decimal"/>
      <w:isLgl/>
      <w:lvlText w:val="%1.%2.%3.%4.%5.%6.%7."/>
      <w:lvlJc w:val="left"/>
      <w:pPr>
        <w:ind w:left="2160" w:hanging="1080"/>
      </w:pPr>
      <w:rPr>
        <w:rFonts w:cs="Sylfaen" w:hint="default"/>
      </w:rPr>
    </w:lvl>
    <w:lvl w:ilvl="7">
      <w:start w:val="1"/>
      <w:numFmt w:val="decimal"/>
      <w:isLgl/>
      <w:lvlText w:val="%1.%2.%3.%4.%5.%6.%7.%8."/>
      <w:lvlJc w:val="left"/>
      <w:pPr>
        <w:ind w:left="2700" w:hanging="1440"/>
      </w:pPr>
      <w:rPr>
        <w:rFonts w:cs="Sylfaen" w:hint="default"/>
      </w:rPr>
    </w:lvl>
    <w:lvl w:ilvl="8">
      <w:start w:val="1"/>
      <w:numFmt w:val="decimal"/>
      <w:isLgl/>
      <w:lvlText w:val="%1.%2.%3.%4.%5.%6.%7.%8.%9."/>
      <w:lvlJc w:val="left"/>
      <w:pPr>
        <w:ind w:left="2880" w:hanging="1440"/>
      </w:pPr>
      <w:rPr>
        <w:rFonts w:cs="Sylfaen" w:hint="default"/>
      </w:rPr>
    </w:lvl>
  </w:abstractNum>
  <w:abstractNum w:abstractNumId="46">
    <w:nsid w:val="145E0515"/>
    <w:multiLevelType w:val="hybridMultilevel"/>
    <w:tmpl w:val="29D08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14A819DB"/>
    <w:multiLevelType w:val="hybridMultilevel"/>
    <w:tmpl w:val="2AD24856"/>
    <w:lvl w:ilvl="0" w:tplc="1618FB1C">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14E25748"/>
    <w:multiLevelType w:val="multilevel"/>
    <w:tmpl w:val="04B6FF7A"/>
    <w:lvl w:ilvl="0">
      <w:start w:val="1"/>
      <w:numFmt w:val="decimal"/>
      <w:lvlText w:val="%1."/>
      <w:lvlJc w:val="left"/>
      <w:pPr>
        <w:ind w:left="360" w:hanging="360"/>
      </w:pPr>
    </w:lvl>
    <w:lvl w:ilvl="1">
      <w:start w:val="2"/>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nsid w:val="1546485C"/>
    <w:multiLevelType w:val="hybridMultilevel"/>
    <w:tmpl w:val="A448E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592451A"/>
    <w:multiLevelType w:val="hybridMultilevel"/>
    <w:tmpl w:val="36E8D348"/>
    <w:lvl w:ilvl="0" w:tplc="C8E6D516">
      <w:start w:val="1"/>
      <w:numFmt w:val="decimal"/>
      <w:lvlText w:val="%1."/>
      <w:lvlJc w:val="left"/>
      <w:pPr>
        <w:ind w:left="360" w:hanging="360"/>
      </w:pPr>
      <w:rPr>
        <w:rFonts w:ascii="Sylfaen" w:hAnsi="Sylfaen" w:cs="Sylfae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15980FC9"/>
    <w:multiLevelType w:val="hybridMultilevel"/>
    <w:tmpl w:val="A8728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15AE6E64"/>
    <w:multiLevelType w:val="hybridMultilevel"/>
    <w:tmpl w:val="29CCD932"/>
    <w:lvl w:ilvl="0" w:tplc="FD428B3C">
      <w:start w:val="1"/>
      <w:numFmt w:val="decimal"/>
      <w:lvlText w:val="%1."/>
      <w:lvlJc w:val="left"/>
      <w:pPr>
        <w:ind w:left="360" w:hanging="360"/>
      </w:pPr>
      <w:rPr>
        <w:rFonts w:ascii="Sylfaen" w:eastAsia="Times New Roman" w:hAnsi="Sylfaen" w:cs="Sylfae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61C6570"/>
    <w:multiLevelType w:val="hybridMultilevel"/>
    <w:tmpl w:val="E208F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64A54DC"/>
    <w:multiLevelType w:val="hybridMultilevel"/>
    <w:tmpl w:val="B27CDE2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164D4C3D"/>
    <w:multiLevelType w:val="hybridMultilevel"/>
    <w:tmpl w:val="2FF8A9F8"/>
    <w:lvl w:ilvl="0" w:tplc="DC987202">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174F5B2C"/>
    <w:multiLevelType w:val="hybridMultilevel"/>
    <w:tmpl w:val="B62E8012"/>
    <w:lvl w:ilvl="0" w:tplc="09F082C2">
      <w:start w:val="1"/>
      <w:numFmt w:val="decimal"/>
      <w:lvlText w:val="%1."/>
      <w:lvlJc w:val="left"/>
      <w:pPr>
        <w:ind w:left="72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7530FAB"/>
    <w:multiLevelType w:val="multilevel"/>
    <w:tmpl w:val="52889F48"/>
    <w:lvl w:ilvl="0">
      <w:start w:val="1"/>
      <w:numFmt w:val="decimal"/>
      <w:lvlText w:val="%1."/>
      <w:lvlJc w:val="left"/>
      <w:pPr>
        <w:ind w:left="720" w:hanging="360"/>
      </w:pPr>
    </w:lvl>
    <w:lvl w:ilvl="1">
      <w:start w:val="5"/>
      <w:numFmt w:val="decimal"/>
      <w:isLgl/>
      <w:lvlText w:val="%1.%2."/>
      <w:lvlJc w:val="left"/>
      <w:pPr>
        <w:ind w:left="1080" w:hanging="72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2"/>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440" w:hanging="108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1800" w:hanging="1440"/>
      </w:pPr>
      <w:rPr>
        <w:rFonts w:ascii="Sylfaen" w:hAnsi="Sylfaen" w:cs="Sylfaen" w:hint="default"/>
      </w:rPr>
    </w:lvl>
  </w:abstractNum>
  <w:abstractNum w:abstractNumId="58">
    <w:nsid w:val="1795647D"/>
    <w:multiLevelType w:val="hybridMultilevel"/>
    <w:tmpl w:val="FB4C1D5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17D87F36"/>
    <w:multiLevelType w:val="hybridMultilevel"/>
    <w:tmpl w:val="62B88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18035FF3"/>
    <w:multiLevelType w:val="hybridMultilevel"/>
    <w:tmpl w:val="1DC8EDBE"/>
    <w:lvl w:ilvl="0" w:tplc="3C62D8F0">
      <w:start w:val="1"/>
      <w:numFmt w:val="decimal"/>
      <w:lvlText w:val="%1."/>
      <w:lvlJc w:val="left"/>
      <w:pPr>
        <w:ind w:left="360" w:hanging="360"/>
      </w:pPr>
      <w:rPr>
        <w:rFonts w:cs="Sylfae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185A5A7C"/>
    <w:multiLevelType w:val="multilevel"/>
    <w:tmpl w:val="96B292D6"/>
    <w:lvl w:ilvl="0">
      <w:start w:val="1"/>
      <w:numFmt w:val="decimal"/>
      <w:lvlText w:val="%1."/>
      <w:lvlJc w:val="left"/>
      <w:pPr>
        <w:ind w:left="360" w:hanging="360"/>
      </w:pPr>
    </w:lvl>
    <w:lvl w:ilvl="1">
      <w:start w:val="1"/>
      <w:numFmt w:val="decimal"/>
      <w:isLgl/>
      <w:lvlText w:val="%1.%2"/>
      <w:lvlJc w:val="left"/>
      <w:pPr>
        <w:ind w:left="450" w:hanging="45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720" w:hanging="72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62">
    <w:nsid w:val="18AC3C34"/>
    <w:multiLevelType w:val="multilevel"/>
    <w:tmpl w:val="BF4A2298"/>
    <w:lvl w:ilvl="0">
      <w:start w:val="1"/>
      <w:numFmt w:val="decimal"/>
      <w:lvlText w:val="%1."/>
      <w:lvlJc w:val="left"/>
      <w:pPr>
        <w:ind w:left="363" w:hanging="360"/>
      </w:pPr>
      <w:rPr>
        <w:rFonts w:cstheme="minorBidi" w:hint="default"/>
        <w:b w:val="0"/>
      </w:rPr>
    </w:lvl>
    <w:lvl w:ilvl="1">
      <w:start w:val="8"/>
      <w:numFmt w:val="decimal"/>
      <w:isLgl/>
      <w:lvlText w:val="%1.%2."/>
      <w:lvlJc w:val="left"/>
      <w:pPr>
        <w:ind w:left="363" w:hanging="360"/>
      </w:pPr>
      <w:rPr>
        <w:rFonts w:ascii="Sylfaen" w:hAnsi="Sylfaen" w:cs="Sylfaen" w:hint="default"/>
        <w:b/>
      </w:rPr>
    </w:lvl>
    <w:lvl w:ilvl="2">
      <w:start w:val="1"/>
      <w:numFmt w:val="decimal"/>
      <w:isLgl/>
      <w:lvlText w:val="%1.%2.%3."/>
      <w:lvlJc w:val="left"/>
      <w:pPr>
        <w:ind w:left="723" w:hanging="720"/>
      </w:pPr>
      <w:rPr>
        <w:rFonts w:ascii="Sylfaen" w:hAnsi="Sylfaen" w:cs="Sylfaen" w:hint="default"/>
        <w:b/>
      </w:rPr>
    </w:lvl>
    <w:lvl w:ilvl="3">
      <w:start w:val="1"/>
      <w:numFmt w:val="decimal"/>
      <w:isLgl/>
      <w:lvlText w:val="%1.%2.%3.%4."/>
      <w:lvlJc w:val="left"/>
      <w:pPr>
        <w:ind w:left="723" w:hanging="720"/>
      </w:pPr>
      <w:rPr>
        <w:rFonts w:ascii="Sylfaen" w:hAnsi="Sylfaen" w:cs="Sylfaen" w:hint="default"/>
        <w:b/>
      </w:rPr>
    </w:lvl>
    <w:lvl w:ilvl="4">
      <w:start w:val="1"/>
      <w:numFmt w:val="decimal"/>
      <w:isLgl/>
      <w:lvlText w:val="%1.%2.%3.%4.%5."/>
      <w:lvlJc w:val="left"/>
      <w:pPr>
        <w:ind w:left="1083" w:hanging="1080"/>
      </w:pPr>
      <w:rPr>
        <w:rFonts w:ascii="Sylfaen" w:hAnsi="Sylfaen" w:cs="Sylfaen" w:hint="default"/>
        <w:b/>
      </w:rPr>
    </w:lvl>
    <w:lvl w:ilvl="5">
      <w:start w:val="1"/>
      <w:numFmt w:val="decimal"/>
      <w:isLgl/>
      <w:lvlText w:val="%1.%2.%3.%4.%5.%6."/>
      <w:lvlJc w:val="left"/>
      <w:pPr>
        <w:ind w:left="1083" w:hanging="1080"/>
      </w:pPr>
      <w:rPr>
        <w:rFonts w:ascii="Sylfaen" w:hAnsi="Sylfaen" w:cs="Sylfaen" w:hint="default"/>
        <w:b/>
      </w:rPr>
    </w:lvl>
    <w:lvl w:ilvl="6">
      <w:start w:val="1"/>
      <w:numFmt w:val="decimal"/>
      <w:isLgl/>
      <w:lvlText w:val="%1.%2.%3.%4.%5.%6.%7."/>
      <w:lvlJc w:val="left"/>
      <w:pPr>
        <w:ind w:left="1083" w:hanging="1080"/>
      </w:pPr>
      <w:rPr>
        <w:rFonts w:ascii="Sylfaen" w:hAnsi="Sylfaen" w:cs="Sylfaen" w:hint="default"/>
        <w:b/>
      </w:rPr>
    </w:lvl>
    <w:lvl w:ilvl="7">
      <w:start w:val="1"/>
      <w:numFmt w:val="decimal"/>
      <w:isLgl/>
      <w:lvlText w:val="%1.%2.%3.%4.%5.%6.%7.%8."/>
      <w:lvlJc w:val="left"/>
      <w:pPr>
        <w:ind w:left="1443" w:hanging="1440"/>
      </w:pPr>
      <w:rPr>
        <w:rFonts w:ascii="Sylfaen" w:hAnsi="Sylfaen" w:cs="Sylfaen" w:hint="default"/>
        <w:b/>
      </w:rPr>
    </w:lvl>
    <w:lvl w:ilvl="8">
      <w:start w:val="1"/>
      <w:numFmt w:val="decimal"/>
      <w:isLgl/>
      <w:lvlText w:val="%1.%2.%3.%4.%5.%6.%7.%8.%9."/>
      <w:lvlJc w:val="left"/>
      <w:pPr>
        <w:ind w:left="1443" w:hanging="1440"/>
      </w:pPr>
      <w:rPr>
        <w:rFonts w:ascii="Sylfaen" w:hAnsi="Sylfaen" w:cs="Sylfaen" w:hint="default"/>
        <w:b/>
      </w:rPr>
    </w:lvl>
  </w:abstractNum>
  <w:abstractNum w:abstractNumId="63">
    <w:nsid w:val="18F63EFB"/>
    <w:multiLevelType w:val="hybridMultilevel"/>
    <w:tmpl w:val="B7583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196035C6"/>
    <w:multiLevelType w:val="hybridMultilevel"/>
    <w:tmpl w:val="56F8CAB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19CB4657"/>
    <w:multiLevelType w:val="hybridMultilevel"/>
    <w:tmpl w:val="6A4C5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1A736B0D"/>
    <w:multiLevelType w:val="hybridMultilevel"/>
    <w:tmpl w:val="4E52F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A961082"/>
    <w:multiLevelType w:val="hybridMultilevel"/>
    <w:tmpl w:val="11BCD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1AAB5A62"/>
    <w:multiLevelType w:val="hybridMultilevel"/>
    <w:tmpl w:val="533EF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1BD75038"/>
    <w:multiLevelType w:val="hybridMultilevel"/>
    <w:tmpl w:val="52C24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1BDF00FB"/>
    <w:multiLevelType w:val="multilevel"/>
    <w:tmpl w:val="3586A836"/>
    <w:lvl w:ilvl="0">
      <w:start w:val="1"/>
      <w:numFmt w:val="decimal"/>
      <w:lvlText w:val="%1."/>
      <w:lvlJc w:val="left"/>
      <w:pPr>
        <w:ind w:left="360" w:hanging="360"/>
      </w:pPr>
    </w:lvl>
    <w:lvl w:ilvl="1">
      <w:start w:val="5"/>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1">
    <w:nsid w:val="1D451863"/>
    <w:multiLevelType w:val="hybridMultilevel"/>
    <w:tmpl w:val="62B88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1E207658"/>
    <w:multiLevelType w:val="multilevel"/>
    <w:tmpl w:val="5AFCF8B4"/>
    <w:lvl w:ilvl="0">
      <w:start w:val="1"/>
      <w:numFmt w:val="decimal"/>
      <w:lvlText w:val="%1."/>
      <w:lvlJc w:val="left"/>
      <w:pPr>
        <w:ind w:left="360" w:hanging="360"/>
      </w:pPr>
      <w:rPr>
        <w:rFonts w:cs="Sylfaen" w:hint="default"/>
      </w:rPr>
    </w:lvl>
    <w:lvl w:ilvl="1">
      <w:start w:val="4"/>
      <w:numFmt w:val="decimal"/>
      <w:isLgl/>
      <w:lvlText w:val="%1.%2."/>
      <w:lvlJc w:val="left"/>
      <w:pPr>
        <w:ind w:left="495" w:hanging="495"/>
      </w:pPr>
      <w:rPr>
        <w:rFonts w:ascii="Sylfaen" w:hAnsi="Sylfaen" w:cs="Sylfaen" w:hint="default"/>
      </w:rPr>
    </w:lvl>
    <w:lvl w:ilvl="2">
      <w:start w:val="3"/>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73">
    <w:nsid w:val="1ED74B99"/>
    <w:multiLevelType w:val="hybridMultilevel"/>
    <w:tmpl w:val="80547740"/>
    <w:lvl w:ilvl="0" w:tplc="B274853A">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1F3A3720"/>
    <w:multiLevelType w:val="hybridMultilevel"/>
    <w:tmpl w:val="EDDE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1F4B3F67"/>
    <w:multiLevelType w:val="hybridMultilevel"/>
    <w:tmpl w:val="DC1A83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1FB932B2"/>
    <w:multiLevelType w:val="hybridMultilevel"/>
    <w:tmpl w:val="E208F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20063FF2"/>
    <w:multiLevelType w:val="multilevel"/>
    <w:tmpl w:val="10A0203E"/>
    <w:lvl w:ilvl="0">
      <w:start w:val="1"/>
      <w:numFmt w:val="decimal"/>
      <w:lvlText w:val="%1."/>
      <w:lvlJc w:val="left"/>
      <w:pPr>
        <w:ind w:left="360" w:hanging="360"/>
      </w:pPr>
    </w:lvl>
    <w:lvl w:ilvl="1">
      <w:start w:val="1"/>
      <w:numFmt w:val="decimal"/>
      <w:isLgl/>
      <w:lvlText w:val="%1.%2."/>
      <w:lvlJc w:val="left"/>
      <w:pPr>
        <w:ind w:left="645" w:hanging="645"/>
      </w:pPr>
      <w:rPr>
        <w:rFonts w:eastAsia="Calibri" w:hint="default"/>
      </w:rPr>
    </w:lvl>
    <w:lvl w:ilvl="2">
      <w:start w:val="4"/>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080" w:hanging="108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440" w:hanging="1440"/>
      </w:pPr>
      <w:rPr>
        <w:rFonts w:eastAsia="Calibri" w:hint="default"/>
      </w:rPr>
    </w:lvl>
  </w:abstractNum>
  <w:abstractNum w:abstractNumId="78">
    <w:nsid w:val="20951E08"/>
    <w:multiLevelType w:val="hybridMultilevel"/>
    <w:tmpl w:val="379CD050"/>
    <w:lvl w:ilvl="0" w:tplc="1A5C84C6">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9">
    <w:nsid w:val="20981CA9"/>
    <w:multiLevelType w:val="multilevel"/>
    <w:tmpl w:val="2272E4C4"/>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nsid w:val="209A77B4"/>
    <w:multiLevelType w:val="hybridMultilevel"/>
    <w:tmpl w:val="1C6E04D6"/>
    <w:lvl w:ilvl="0" w:tplc="D9367FBA">
      <w:start w:val="1"/>
      <w:numFmt w:val="decimal"/>
      <w:lvlText w:val="%1."/>
      <w:lvlJc w:val="left"/>
      <w:pPr>
        <w:ind w:left="720" w:hanging="360"/>
      </w:pPr>
      <w:rPr>
        <w:rFonts w:ascii="Sylfaen" w:eastAsia="Times New Roman" w:hAnsi="Sylfaen" w:cs="Sylfa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1AA32BC"/>
    <w:multiLevelType w:val="hybridMultilevel"/>
    <w:tmpl w:val="9F585EE8"/>
    <w:lvl w:ilvl="0" w:tplc="31EEFB1A">
      <w:start w:val="1"/>
      <w:numFmt w:val="decimal"/>
      <w:lvlText w:val="%1."/>
      <w:lvlJc w:val="left"/>
      <w:pPr>
        <w:ind w:left="360" w:hanging="360"/>
      </w:pPr>
      <w:rPr>
        <w:rFonts w:ascii="Sylfaen" w:hAnsi="Sylfaen" w:cs="Sylfae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21E20C46"/>
    <w:multiLevelType w:val="multilevel"/>
    <w:tmpl w:val="D17658EA"/>
    <w:lvl w:ilvl="0">
      <w:start w:val="1"/>
      <w:numFmt w:val="decimal"/>
      <w:lvlText w:val="%1."/>
      <w:lvlJc w:val="left"/>
      <w:pPr>
        <w:ind w:left="360" w:hanging="360"/>
      </w:pPr>
      <w:rPr>
        <w:lang w:val="hy-AM"/>
      </w:rPr>
    </w:lvl>
    <w:lvl w:ilvl="1">
      <w:start w:val="1"/>
      <w:numFmt w:val="decimal"/>
      <w:isLgl/>
      <w:lvlText w:val="%1.%2."/>
      <w:lvlJc w:val="left"/>
      <w:pPr>
        <w:ind w:left="645" w:hanging="64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3">
    <w:nsid w:val="223E61E1"/>
    <w:multiLevelType w:val="multilevel"/>
    <w:tmpl w:val="53AC5D1E"/>
    <w:lvl w:ilvl="0">
      <w:start w:val="1"/>
      <w:numFmt w:val="decimal"/>
      <w:lvlText w:val="%1."/>
      <w:lvlJc w:val="left"/>
      <w:pPr>
        <w:ind w:left="720" w:hanging="360"/>
      </w:pPr>
    </w:lvl>
    <w:lvl w:ilvl="1">
      <w:start w:val="1"/>
      <w:numFmt w:val="decimal"/>
      <w:isLgl/>
      <w:lvlText w:val="%1.%2"/>
      <w:lvlJc w:val="left"/>
      <w:pPr>
        <w:ind w:left="720" w:hanging="36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84">
    <w:nsid w:val="22827E8D"/>
    <w:multiLevelType w:val="hybridMultilevel"/>
    <w:tmpl w:val="8EE09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22E90052"/>
    <w:multiLevelType w:val="hybridMultilevel"/>
    <w:tmpl w:val="D0EA4F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2340064B"/>
    <w:multiLevelType w:val="hybridMultilevel"/>
    <w:tmpl w:val="EE7A81AA"/>
    <w:lvl w:ilvl="0" w:tplc="F6F0E1C4">
      <w:start w:val="1"/>
      <w:numFmt w:val="decimal"/>
      <w:lvlText w:val="%1."/>
      <w:lvlJc w:val="left"/>
      <w:pPr>
        <w:ind w:left="360" w:hanging="360"/>
      </w:pPr>
      <w:rPr>
        <w:rFonts w:ascii="Sylfaen" w:eastAsia="Times New Roman" w:hAnsi="Sylfae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237738B6"/>
    <w:multiLevelType w:val="hybridMultilevel"/>
    <w:tmpl w:val="21CC05F6"/>
    <w:lvl w:ilvl="0" w:tplc="73424442">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23D55937"/>
    <w:multiLevelType w:val="hybridMultilevel"/>
    <w:tmpl w:val="236C54C0"/>
    <w:lvl w:ilvl="0" w:tplc="CFFA6814">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259334EA"/>
    <w:multiLevelType w:val="multilevel"/>
    <w:tmpl w:val="6EC85232"/>
    <w:lvl w:ilvl="0">
      <w:start w:val="6"/>
      <w:numFmt w:val="decimal"/>
      <w:lvlText w:val="%1."/>
      <w:lvlJc w:val="left"/>
      <w:pPr>
        <w:ind w:left="495" w:hanging="495"/>
      </w:pPr>
      <w:rPr>
        <w:rFonts w:ascii="Sylfaen" w:hAnsi="Sylfaen" w:cs="Sylfaen" w:hint="default"/>
      </w:rPr>
    </w:lvl>
    <w:lvl w:ilvl="1">
      <w:start w:val="7"/>
      <w:numFmt w:val="decimal"/>
      <w:lvlText w:val="%1.%2."/>
      <w:lvlJc w:val="left"/>
      <w:pPr>
        <w:ind w:left="495" w:hanging="495"/>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90">
    <w:nsid w:val="26350339"/>
    <w:multiLevelType w:val="hybridMultilevel"/>
    <w:tmpl w:val="5848458A"/>
    <w:lvl w:ilvl="0" w:tplc="DD06E6D0">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27120DEE"/>
    <w:multiLevelType w:val="hybridMultilevel"/>
    <w:tmpl w:val="268414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273731BD"/>
    <w:multiLevelType w:val="multilevel"/>
    <w:tmpl w:val="8B8CEC3C"/>
    <w:lvl w:ilvl="0">
      <w:start w:val="1"/>
      <w:numFmt w:val="decimal"/>
      <w:lvlText w:val="%1."/>
      <w:lvlJc w:val="left"/>
      <w:pPr>
        <w:ind w:left="360" w:hanging="360"/>
      </w:pPr>
      <w:rPr>
        <w:rFonts w:hint="default"/>
      </w:rPr>
    </w:lvl>
    <w:lvl w:ilvl="1">
      <w:start w:val="1"/>
      <w:numFmt w:val="decimal"/>
      <w:isLgl/>
      <w:lvlText w:val="%1.%2."/>
      <w:lvlJc w:val="left"/>
      <w:pPr>
        <w:ind w:left="1440" w:hanging="360"/>
      </w:pPr>
      <w:rPr>
        <w:rFonts w:ascii="GHEA Grapalat" w:hAnsi="GHEA Grapalat" w:cs="Sylfaen" w:hint="default"/>
      </w:rPr>
    </w:lvl>
    <w:lvl w:ilvl="2">
      <w:start w:val="1"/>
      <w:numFmt w:val="decimal"/>
      <w:isLgl/>
      <w:lvlText w:val="%1.%2.%3."/>
      <w:lvlJc w:val="left"/>
      <w:pPr>
        <w:ind w:left="2880" w:hanging="720"/>
      </w:pPr>
      <w:rPr>
        <w:rFonts w:ascii="Sylfaen" w:hAnsi="Sylfaen" w:cs="Sylfaen" w:hint="default"/>
      </w:rPr>
    </w:lvl>
    <w:lvl w:ilvl="3">
      <w:start w:val="1"/>
      <w:numFmt w:val="decimal"/>
      <w:isLgl/>
      <w:lvlText w:val="%1.%2.%3.%4."/>
      <w:lvlJc w:val="left"/>
      <w:pPr>
        <w:ind w:left="3960" w:hanging="720"/>
      </w:pPr>
      <w:rPr>
        <w:rFonts w:ascii="Sylfaen" w:hAnsi="Sylfaen" w:cs="Sylfaen" w:hint="default"/>
      </w:rPr>
    </w:lvl>
    <w:lvl w:ilvl="4">
      <w:start w:val="1"/>
      <w:numFmt w:val="decimal"/>
      <w:isLgl/>
      <w:lvlText w:val="%1.%2.%3.%4.%5."/>
      <w:lvlJc w:val="left"/>
      <w:pPr>
        <w:ind w:left="5400" w:hanging="1080"/>
      </w:pPr>
      <w:rPr>
        <w:rFonts w:ascii="Sylfaen" w:hAnsi="Sylfaen" w:cs="Sylfaen" w:hint="default"/>
      </w:rPr>
    </w:lvl>
    <w:lvl w:ilvl="5">
      <w:start w:val="1"/>
      <w:numFmt w:val="decimal"/>
      <w:isLgl/>
      <w:lvlText w:val="%1.%2.%3.%4.%5.%6."/>
      <w:lvlJc w:val="left"/>
      <w:pPr>
        <w:ind w:left="6480" w:hanging="1080"/>
      </w:pPr>
      <w:rPr>
        <w:rFonts w:ascii="Sylfaen" w:hAnsi="Sylfaen" w:cs="Sylfaen" w:hint="default"/>
      </w:rPr>
    </w:lvl>
    <w:lvl w:ilvl="6">
      <w:start w:val="1"/>
      <w:numFmt w:val="decimal"/>
      <w:isLgl/>
      <w:lvlText w:val="%1.%2.%3.%4.%5.%6.%7."/>
      <w:lvlJc w:val="left"/>
      <w:pPr>
        <w:ind w:left="7560" w:hanging="1080"/>
      </w:pPr>
      <w:rPr>
        <w:rFonts w:ascii="Sylfaen" w:hAnsi="Sylfaen" w:cs="Sylfaen" w:hint="default"/>
      </w:rPr>
    </w:lvl>
    <w:lvl w:ilvl="7">
      <w:start w:val="1"/>
      <w:numFmt w:val="decimal"/>
      <w:isLgl/>
      <w:lvlText w:val="%1.%2.%3.%4.%5.%6.%7.%8."/>
      <w:lvlJc w:val="left"/>
      <w:pPr>
        <w:ind w:left="9000" w:hanging="1440"/>
      </w:pPr>
      <w:rPr>
        <w:rFonts w:ascii="Sylfaen" w:hAnsi="Sylfaen" w:cs="Sylfaen" w:hint="default"/>
      </w:rPr>
    </w:lvl>
    <w:lvl w:ilvl="8">
      <w:start w:val="1"/>
      <w:numFmt w:val="decimal"/>
      <w:isLgl/>
      <w:lvlText w:val="%1.%2.%3.%4.%5.%6.%7.%8.%9."/>
      <w:lvlJc w:val="left"/>
      <w:pPr>
        <w:ind w:left="10080" w:hanging="1440"/>
      </w:pPr>
      <w:rPr>
        <w:rFonts w:ascii="Sylfaen" w:hAnsi="Sylfaen" w:cs="Sylfaen" w:hint="default"/>
      </w:rPr>
    </w:lvl>
  </w:abstractNum>
  <w:abstractNum w:abstractNumId="93">
    <w:nsid w:val="285B77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8951CA3"/>
    <w:multiLevelType w:val="multilevel"/>
    <w:tmpl w:val="2A485B14"/>
    <w:lvl w:ilvl="0">
      <w:start w:val="1"/>
      <w:numFmt w:val="decimal"/>
      <w:lvlText w:val="%1."/>
      <w:lvlJc w:val="left"/>
      <w:pPr>
        <w:ind w:left="1080" w:hanging="360"/>
      </w:pPr>
    </w:lvl>
    <w:lvl w:ilvl="1">
      <w:start w:val="1"/>
      <w:numFmt w:val="decimal"/>
      <w:isLgl/>
      <w:lvlText w:val="%1.%2."/>
      <w:lvlJc w:val="left"/>
      <w:pPr>
        <w:ind w:left="1140" w:hanging="420"/>
      </w:pPr>
      <w:rPr>
        <w:rFonts w:ascii="Sylfaen" w:hAnsi="Sylfaen" w:cs="Sylfaen" w:hint="default"/>
        <w:b/>
      </w:rPr>
    </w:lvl>
    <w:lvl w:ilvl="2">
      <w:start w:val="1"/>
      <w:numFmt w:val="decimal"/>
      <w:isLgl/>
      <w:lvlText w:val="%1.%2.%3."/>
      <w:lvlJc w:val="left"/>
      <w:pPr>
        <w:ind w:left="1440" w:hanging="720"/>
      </w:pPr>
      <w:rPr>
        <w:rFonts w:ascii="Sylfaen" w:hAnsi="Sylfaen" w:cs="Sylfaen" w:hint="default"/>
        <w:b/>
      </w:rPr>
    </w:lvl>
    <w:lvl w:ilvl="3">
      <w:start w:val="1"/>
      <w:numFmt w:val="decimal"/>
      <w:isLgl/>
      <w:lvlText w:val="%1.%2.%3.%4."/>
      <w:lvlJc w:val="left"/>
      <w:pPr>
        <w:ind w:left="1440" w:hanging="720"/>
      </w:pPr>
      <w:rPr>
        <w:rFonts w:ascii="Sylfaen" w:hAnsi="Sylfaen" w:cs="Sylfaen" w:hint="default"/>
        <w:b/>
      </w:rPr>
    </w:lvl>
    <w:lvl w:ilvl="4">
      <w:start w:val="1"/>
      <w:numFmt w:val="decimal"/>
      <w:isLgl/>
      <w:lvlText w:val="%1.%2.%3.%4.%5."/>
      <w:lvlJc w:val="left"/>
      <w:pPr>
        <w:ind w:left="1800" w:hanging="1080"/>
      </w:pPr>
      <w:rPr>
        <w:rFonts w:ascii="Sylfaen" w:hAnsi="Sylfaen" w:cs="Sylfaen" w:hint="default"/>
        <w:b/>
      </w:rPr>
    </w:lvl>
    <w:lvl w:ilvl="5">
      <w:start w:val="1"/>
      <w:numFmt w:val="decimal"/>
      <w:isLgl/>
      <w:lvlText w:val="%1.%2.%3.%4.%5.%6."/>
      <w:lvlJc w:val="left"/>
      <w:pPr>
        <w:ind w:left="1800" w:hanging="1080"/>
      </w:pPr>
      <w:rPr>
        <w:rFonts w:ascii="Sylfaen" w:hAnsi="Sylfaen" w:cs="Sylfaen" w:hint="default"/>
        <w:b/>
      </w:rPr>
    </w:lvl>
    <w:lvl w:ilvl="6">
      <w:start w:val="1"/>
      <w:numFmt w:val="decimal"/>
      <w:isLgl/>
      <w:lvlText w:val="%1.%2.%3.%4.%5.%6.%7."/>
      <w:lvlJc w:val="left"/>
      <w:pPr>
        <w:ind w:left="2160" w:hanging="1440"/>
      </w:pPr>
      <w:rPr>
        <w:rFonts w:ascii="Sylfaen" w:hAnsi="Sylfaen" w:cs="Sylfaen" w:hint="default"/>
        <w:b/>
      </w:rPr>
    </w:lvl>
    <w:lvl w:ilvl="7">
      <w:start w:val="1"/>
      <w:numFmt w:val="decimal"/>
      <w:isLgl/>
      <w:lvlText w:val="%1.%2.%3.%4.%5.%6.%7.%8."/>
      <w:lvlJc w:val="left"/>
      <w:pPr>
        <w:ind w:left="2160" w:hanging="1440"/>
      </w:pPr>
      <w:rPr>
        <w:rFonts w:ascii="Sylfaen" w:hAnsi="Sylfaen" w:cs="Sylfaen" w:hint="default"/>
        <w:b/>
      </w:rPr>
    </w:lvl>
    <w:lvl w:ilvl="8">
      <w:start w:val="1"/>
      <w:numFmt w:val="decimal"/>
      <w:isLgl/>
      <w:lvlText w:val="%1.%2.%3.%4.%5.%6.%7.%8.%9."/>
      <w:lvlJc w:val="left"/>
      <w:pPr>
        <w:ind w:left="2520" w:hanging="1800"/>
      </w:pPr>
      <w:rPr>
        <w:rFonts w:ascii="Sylfaen" w:hAnsi="Sylfaen" w:cs="Sylfaen" w:hint="default"/>
        <w:b/>
      </w:rPr>
    </w:lvl>
  </w:abstractNum>
  <w:abstractNum w:abstractNumId="95">
    <w:nsid w:val="28A85E5A"/>
    <w:multiLevelType w:val="hybridMultilevel"/>
    <w:tmpl w:val="A448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28DC34FE"/>
    <w:multiLevelType w:val="hybridMultilevel"/>
    <w:tmpl w:val="28F23C7E"/>
    <w:lvl w:ilvl="0" w:tplc="3432CFA2">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29015606"/>
    <w:multiLevelType w:val="hybridMultilevel"/>
    <w:tmpl w:val="47084E7C"/>
    <w:lvl w:ilvl="0" w:tplc="7CC28E30">
      <w:start w:val="1"/>
      <w:numFmt w:val="decimal"/>
      <w:lvlText w:val="%1."/>
      <w:lvlJc w:val="left"/>
      <w:pPr>
        <w:ind w:left="360" w:hanging="360"/>
      </w:pPr>
      <w:rPr>
        <w:rFonts w:ascii="Sylfaen" w:hAnsi="Sylfaen" w:cs="Sylfae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nsid w:val="295601B5"/>
    <w:multiLevelType w:val="multilevel"/>
    <w:tmpl w:val="C0B67916"/>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ascii="Sylfaen" w:hAnsi="Sylfaen" w:cs="Sylfaen" w:hint="default"/>
        <w:b/>
      </w:rPr>
    </w:lvl>
    <w:lvl w:ilvl="2">
      <w:start w:val="1"/>
      <w:numFmt w:val="decimal"/>
      <w:isLgl/>
      <w:lvlText w:val="%1.%2.%3."/>
      <w:lvlJc w:val="left"/>
      <w:pPr>
        <w:ind w:left="720" w:hanging="720"/>
      </w:pPr>
      <w:rPr>
        <w:rFonts w:ascii="Sylfaen" w:hAnsi="Sylfaen" w:cs="Sylfaen" w:hint="default"/>
        <w:b/>
      </w:rPr>
    </w:lvl>
    <w:lvl w:ilvl="3">
      <w:start w:val="1"/>
      <w:numFmt w:val="decimal"/>
      <w:isLgl/>
      <w:lvlText w:val="%1.%2.%3.%4."/>
      <w:lvlJc w:val="left"/>
      <w:pPr>
        <w:ind w:left="720" w:hanging="720"/>
      </w:pPr>
      <w:rPr>
        <w:rFonts w:ascii="Sylfaen" w:hAnsi="Sylfaen" w:cs="Sylfaen" w:hint="default"/>
        <w:b/>
      </w:rPr>
    </w:lvl>
    <w:lvl w:ilvl="4">
      <w:start w:val="1"/>
      <w:numFmt w:val="decimal"/>
      <w:isLgl/>
      <w:lvlText w:val="%1.%2.%3.%4.%5."/>
      <w:lvlJc w:val="left"/>
      <w:pPr>
        <w:ind w:left="1080" w:hanging="1080"/>
      </w:pPr>
      <w:rPr>
        <w:rFonts w:ascii="Sylfaen" w:hAnsi="Sylfaen" w:cs="Sylfaen" w:hint="default"/>
        <w:b/>
      </w:rPr>
    </w:lvl>
    <w:lvl w:ilvl="5">
      <w:start w:val="1"/>
      <w:numFmt w:val="decimal"/>
      <w:isLgl/>
      <w:lvlText w:val="%1.%2.%3.%4.%5.%6."/>
      <w:lvlJc w:val="left"/>
      <w:pPr>
        <w:ind w:left="1080" w:hanging="1080"/>
      </w:pPr>
      <w:rPr>
        <w:rFonts w:ascii="Sylfaen" w:hAnsi="Sylfaen" w:cs="Sylfaen" w:hint="default"/>
        <w:b/>
      </w:rPr>
    </w:lvl>
    <w:lvl w:ilvl="6">
      <w:start w:val="1"/>
      <w:numFmt w:val="decimal"/>
      <w:isLgl/>
      <w:lvlText w:val="%1.%2.%3.%4.%5.%6.%7."/>
      <w:lvlJc w:val="left"/>
      <w:pPr>
        <w:ind w:left="1080" w:hanging="1080"/>
      </w:pPr>
      <w:rPr>
        <w:rFonts w:ascii="Sylfaen" w:hAnsi="Sylfaen" w:cs="Sylfaen" w:hint="default"/>
        <w:b/>
      </w:rPr>
    </w:lvl>
    <w:lvl w:ilvl="7">
      <w:start w:val="1"/>
      <w:numFmt w:val="decimal"/>
      <w:isLgl/>
      <w:lvlText w:val="%1.%2.%3.%4.%5.%6.%7.%8."/>
      <w:lvlJc w:val="left"/>
      <w:pPr>
        <w:ind w:left="1440" w:hanging="1440"/>
      </w:pPr>
      <w:rPr>
        <w:rFonts w:ascii="Sylfaen" w:hAnsi="Sylfaen" w:cs="Sylfaen" w:hint="default"/>
        <w:b/>
      </w:rPr>
    </w:lvl>
    <w:lvl w:ilvl="8">
      <w:start w:val="1"/>
      <w:numFmt w:val="decimal"/>
      <w:isLgl/>
      <w:lvlText w:val="%1.%2.%3.%4.%5.%6.%7.%8.%9."/>
      <w:lvlJc w:val="left"/>
      <w:pPr>
        <w:ind w:left="1440" w:hanging="1440"/>
      </w:pPr>
      <w:rPr>
        <w:rFonts w:ascii="Sylfaen" w:hAnsi="Sylfaen" w:cs="Sylfaen" w:hint="default"/>
        <w:b/>
      </w:rPr>
    </w:lvl>
  </w:abstractNum>
  <w:abstractNum w:abstractNumId="99">
    <w:nsid w:val="29DC2689"/>
    <w:multiLevelType w:val="hybridMultilevel"/>
    <w:tmpl w:val="616860BC"/>
    <w:lvl w:ilvl="0" w:tplc="CEA630F4">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2A274516"/>
    <w:multiLevelType w:val="hybridMultilevel"/>
    <w:tmpl w:val="31A28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2A4968AD"/>
    <w:multiLevelType w:val="hybridMultilevel"/>
    <w:tmpl w:val="E1B8D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2AFA7F23"/>
    <w:multiLevelType w:val="hybridMultilevel"/>
    <w:tmpl w:val="38BE4B4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2B0B0EEF"/>
    <w:multiLevelType w:val="hybridMultilevel"/>
    <w:tmpl w:val="F070BFC6"/>
    <w:lvl w:ilvl="0" w:tplc="7884CFD0">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2B174508"/>
    <w:multiLevelType w:val="hybridMultilevel"/>
    <w:tmpl w:val="7E8672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2B5F1F60"/>
    <w:multiLevelType w:val="hybridMultilevel"/>
    <w:tmpl w:val="668EEE88"/>
    <w:lvl w:ilvl="0" w:tplc="BDF6FBE0">
      <w:start w:val="1"/>
      <w:numFmt w:val="decimal"/>
      <w:lvlText w:val="%1."/>
      <w:lvlJc w:val="left"/>
      <w:pPr>
        <w:ind w:left="360" w:hanging="360"/>
      </w:pPr>
      <w:rPr>
        <w:rFonts w:ascii="Sylfaen" w:hAnsi="Sylfaen" w:cs="Sylfae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2B603A36"/>
    <w:multiLevelType w:val="hybridMultilevel"/>
    <w:tmpl w:val="7CD6A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2BAF0D91"/>
    <w:multiLevelType w:val="hybridMultilevel"/>
    <w:tmpl w:val="55F28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BC564D1"/>
    <w:multiLevelType w:val="multilevel"/>
    <w:tmpl w:val="C22EEA8E"/>
    <w:lvl w:ilvl="0">
      <w:start w:val="1"/>
      <w:numFmt w:val="decimal"/>
      <w:lvlText w:val="%1."/>
      <w:lvlJc w:val="left"/>
      <w:pPr>
        <w:ind w:left="360" w:hanging="360"/>
      </w:pPr>
    </w:lvl>
    <w:lvl w:ilvl="1">
      <w:start w:val="5"/>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109">
    <w:nsid w:val="2C5159DA"/>
    <w:multiLevelType w:val="hybridMultilevel"/>
    <w:tmpl w:val="D1F2E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2D5B26B1"/>
    <w:multiLevelType w:val="hybridMultilevel"/>
    <w:tmpl w:val="22706A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2DB777BD"/>
    <w:multiLevelType w:val="hybridMultilevel"/>
    <w:tmpl w:val="A0AC81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2E1A59D4"/>
    <w:multiLevelType w:val="hybridMultilevel"/>
    <w:tmpl w:val="3670D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2E7A3FF6"/>
    <w:multiLevelType w:val="hybridMultilevel"/>
    <w:tmpl w:val="DEB450DE"/>
    <w:lvl w:ilvl="0" w:tplc="0409000F">
      <w:start w:val="1"/>
      <w:numFmt w:val="decimal"/>
      <w:lvlText w:val="%1."/>
      <w:lvlJc w:val="left"/>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114">
    <w:nsid w:val="2EB055EC"/>
    <w:multiLevelType w:val="hybridMultilevel"/>
    <w:tmpl w:val="4D14587E"/>
    <w:lvl w:ilvl="0" w:tplc="FCEA610A">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307D6CAA"/>
    <w:multiLevelType w:val="hybridMultilevel"/>
    <w:tmpl w:val="22CA16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nsid w:val="30847010"/>
    <w:multiLevelType w:val="hybridMultilevel"/>
    <w:tmpl w:val="46721566"/>
    <w:lvl w:ilvl="0" w:tplc="D20487F4">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nsid w:val="311953AA"/>
    <w:multiLevelType w:val="hybridMultilevel"/>
    <w:tmpl w:val="A448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31401A15"/>
    <w:multiLevelType w:val="hybridMultilevel"/>
    <w:tmpl w:val="9D765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314C7905"/>
    <w:multiLevelType w:val="hybridMultilevel"/>
    <w:tmpl w:val="2E861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32AF2150"/>
    <w:multiLevelType w:val="hybridMultilevel"/>
    <w:tmpl w:val="E8385BC4"/>
    <w:lvl w:ilvl="0" w:tplc="C6FC59A8">
      <w:start w:val="1"/>
      <w:numFmt w:val="decimal"/>
      <w:lvlText w:val="%1."/>
      <w:lvlJc w:val="left"/>
      <w:pPr>
        <w:ind w:left="360" w:hanging="360"/>
      </w:pPr>
      <w:rPr>
        <w:rFonts w:ascii="Sylfaen" w:hAnsi="Sylfaen" w:cs="Sylfae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32DA7FBD"/>
    <w:multiLevelType w:val="hybridMultilevel"/>
    <w:tmpl w:val="6E7E6A3C"/>
    <w:lvl w:ilvl="0" w:tplc="C1EAB2D6">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32E23E1B"/>
    <w:multiLevelType w:val="hybridMultilevel"/>
    <w:tmpl w:val="C39490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332D73D4"/>
    <w:multiLevelType w:val="hybridMultilevel"/>
    <w:tmpl w:val="B41063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33451846"/>
    <w:multiLevelType w:val="hybridMultilevel"/>
    <w:tmpl w:val="772AEA24"/>
    <w:lvl w:ilvl="0" w:tplc="2EDCFCB6">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36907EF"/>
    <w:multiLevelType w:val="hybridMultilevel"/>
    <w:tmpl w:val="3EBE8DCC"/>
    <w:lvl w:ilvl="0" w:tplc="62EC7CF6">
      <w:start w:val="1"/>
      <w:numFmt w:val="decimal"/>
      <w:lvlText w:val="%1."/>
      <w:lvlJc w:val="left"/>
      <w:pPr>
        <w:ind w:left="36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37A7E16"/>
    <w:multiLevelType w:val="hybridMultilevel"/>
    <w:tmpl w:val="71C64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33CF566E"/>
    <w:multiLevelType w:val="hybridMultilevel"/>
    <w:tmpl w:val="E1B8E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35996E04"/>
    <w:multiLevelType w:val="hybridMultilevel"/>
    <w:tmpl w:val="C30AE0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35A40512"/>
    <w:multiLevelType w:val="multilevel"/>
    <w:tmpl w:val="433E2D04"/>
    <w:lvl w:ilvl="0">
      <w:start w:val="6"/>
      <w:numFmt w:val="decimal"/>
      <w:lvlText w:val="%1."/>
      <w:lvlJc w:val="left"/>
      <w:pPr>
        <w:ind w:left="495" w:hanging="495"/>
      </w:pPr>
      <w:rPr>
        <w:rFonts w:ascii="Sylfaen" w:hAnsi="Sylfaen" w:cs="Sylfaen" w:hint="default"/>
      </w:rPr>
    </w:lvl>
    <w:lvl w:ilvl="1">
      <w:start w:val="6"/>
      <w:numFmt w:val="decimal"/>
      <w:lvlText w:val="%1.%2."/>
      <w:lvlJc w:val="left"/>
      <w:pPr>
        <w:ind w:left="495" w:hanging="495"/>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30">
    <w:nsid w:val="35CC19D2"/>
    <w:multiLevelType w:val="hybridMultilevel"/>
    <w:tmpl w:val="5DA26D04"/>
    <w:lvl w:ilvl="0" w:tplc="F8E61D1E">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373414B9"/>
    <w:multiLevelType w:val="hybridMultilevel"/>
    <w:tmpl w:val="4384A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377531EB"/>
    <w:multiLevelType w:val="hybridMultilevel"/>
    <w:tmpl w:val="EFE235E0"/>
    <w:lvl w:ilvl="0" w:tplc="BCD01870">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80A13D9"/>
    <w:multiLevelType w:val="hybridMultilevel"/>
    <w:tmpl w:val="E3A0FA58"/>
    <w:lvl w:ilvl="0" w:tplc="EAF096E2">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385C5015"/>
    <w:multiLevelType w:val="multilevel"/>
    <w:tmpl w:val="90929DBC"/>
    <w:lvl w:ilvl="0">
      <w:start w:val="6"/>
      <w:numFmt w:val="decimal"/>
      <w:lvlText w:val="%1."/>
      <w:lvlJc w:val="left"/>
      <w:pPr>
        <w:ind w:left="720" w:hanging="720"/>
      </w:pPr>
      <w:rPr>
        <w:rFonts w:ascii="Sylfaen" w:hAnsi="Sylfaen" w:cs="Sylfaen" w:hint="default"/>
      </w:rPr>
    </w:lvl>
    <w:lvl w:ilvl="1">
      <w:start w:val="1"/>
      <w:numFmt w:val="decimal"/>
      <w:lvlText w:val="%1.%2."/>
      <w:lvlJc w:val="left"/>
      <w:pPr>
        <w:ind w:left="720" w:hanging="72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35">
    <w:nsid w:val="387F2ECA"/>
    <w:multiLevelType w:val="hybridMultilevel"/>
    <w:tmpl w:val="E4287C72"/>
    <w:lvl w:ilvl="0" w:tplc="7FDEDB2E">
      <w:start w:val="1"/>
      <w:numFmt w:val="decimal"/>
      <w:lvlText w:val="%1."/>
      <w:lvlJc w:val="left"/>
      <w:pPr>
        <w:ind w:left="360" w:hanging="360"/>
      </w:pPr>
      <w:rPr>
        <w:rFonts w:hint="default"/>
        <w:lang w:val="hy-AM"/>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38EE2E9B"/>
    <w:multiLevelType w:val="hybridMultilevel"/>
    <w:tmpl w:val="D75EDCAA"/>
    <w:lvl w:ilvl="0" w:tplc="3B129A1E">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nsid w:val="39E07841"/>
    <w:multiLevelType w:val="hybridMultilevel"/>
    <w:tmpl w:val="61B61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3A5349BA"/>
    <w:multiLevelType w:val="hybridMultilevel"/>
    <w:tmpl w:val="45A8CB24"/>
    <w:lvl w:ilvl="0" w:tplc="5874C126">
      <w:start w:val="1"/>
      <w:numFmt w:val="decimal"/>
      <w:lvlText w:val="%1."/>
      <w:lvlJc w:val="left"/>
      <w:pPr>
        <w:ind w:left="441" w:hanging="360"/>
      </w:pPr>
      <w:rPr>
        <w:rFonts w:cstheme="minorBidi" w:hint="default"/>
        <w:b w:val="0"/>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39">
    <w:nsid w:val="3AC6017A"/>
    <w:multiLevelType w:val="hybridMultilevel"/>
    <w:tmpl w:val="A1F81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3B8D46B6"/>
    <w:multiLevelType w:val="hybridMultilevel"/>
    <w:tmpl w:val="DB5C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3BE45857"/>
    <w:multiLevelType w:val="hybridMultilevel"/>
    <w:tmpl w:val="54F0E15A"/>
    <w:lvl w:ilvl="0" w:tplc="97F4071E">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2">
    <w:nsid w:val="3BEE6B60"/>
    <w:multiLevelType w:val="hybridMultilevel"/>
    <w:tmpl w:val="684497B4"/>
    <w:lvl w:ilvl="0" w:tplc="43EE8324">
      <w:start w:val="1"/>
      <w:numFmt w:val="decimal"/>
      <w:lvlText w:val="%1."/>
      <w:lvlJc w:val="left"/>
      <w:pPr>
        <w:ind w:left="720" w:hanging="360"/>
      </w:pPr>
      <w:rPr>
        <w:rFonts w:ascii="Sylfaen" w:hAnsi="Sylfaen" w:cs="Sylfae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BF268B7"/>
    <w:multiLevelType w:val="hybridMultilevel"/>
    <w:tmpl w:val="A6F8FBDA"/>
    <w:lvl w:ilvl="0" w:tplc="B9BE2D92">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3BF74050"/>
    <w:multiLevelType w:val="multilevel"/>
    <w:tmpl w:val="8ED02F24"/>
    <w:lvl w:ilvl="0">
      <w:start w:val="1"/>
      <w:numFmt w:val="decimal"/>
      <w:lvlText w:val="%1."/>
      <w:lvlJc w:val="left"/>
      <w:pPr>
        <w:ind w:left="720" w:hanging="360"/>
      </w:pPr>
      <w:rPr>
        <w:rFonts w:ascii="Sylfaen" w:hAnsi="Sylfaen" w:cs="Sylfaen" w:hint="default"/>
      </w:rPr>
    </w:lvl>
    <w:lvl w:ilvl="1">
      <w:start w:val="3"/>
      <w:numFmt w:val="decimal"/>
      <w:isLgl/>
      <w:lvlText w:val="%1.%2."/>
      <w:lvlJc w:val="left"/>
      <w:pPr>
        <w:ind w:left="855" w:hanging="495"/>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440" w:hanging="108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1800" w:hanging="1440"/>
      </w:pPr>
      <w:rPr>
        <w:rFonts w:ascii="Sylfaen" w:hAnsi="Sylfaen" w:cs="Sylfaen" w:hint="default"/>
      </w:rPr>
    </w:lvl>
  </w:abstractNum>
  <w:abstractNum w:abstractNumId="145">
    <w:nsid w:val="3C47424C"/>
    <w:multiLevelType w:val="hybridMultilevel"/>
    <w:tmpl w:val="510ED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3DDF5338"/>
    <w:multiLevelType w:val="multilevel"/>
    <w:tmpl w:val="A69E9242"/>
    <w:lvl w:ilvl="0">
      <w:start w:val="1"/>
      <w:numFmt w:val="decimal"/>
      <w:lvlText w:val="%1."/>
      <w:lvlJc w:val="left"/>
      <w:pPr>
        <w:ind w:left="360" w:hanging="360"/>
      </w:pPr>
      <w:rPr>
        <w:rFonts w:cs="Sylfaen"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7">
    <w:nsid w:val="3DE413D1"/>
    <w:multiLevelType w:val="hybridMultilevel"/>
    <w:tmpl w:val="EFF42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3E295B8A"/>
    <w:multiLevelType w:val="hybridMultilevel"/>
    <w:tmpl w:val="DBFA95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3E586A70"/>
    <w:multiLevelType w:val="hybridMultilevel"/>
    <w:tmpl w:val="1BAAC9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0">
    <w:nsid w:val="3E5A3079"/>
    <w:multiLevelType w:val="hybridMultilevel"/>
    <w:tmpl w:val="50C898D4"/>
    <w:lvl w:ilvl="0" w:tplc="F3EC4DA0">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1">
    <w:nsid w:val="3E93512A"/>
    <w:multiLevelType w:val="hybridMultilevel"/>
    <w:tmpl w:val="6ECE3BEE"/>
    <w:lvl w:ilvl="0" w:tplc="342E339C">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2">
    <w:nsid w:val="3ED66954"/>
    <w:multiLevelType w:val="hybridMultilevel"/>
    <w:tmpl w:val="B680CD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3F0E2AD7"/>
    <w:multiLevelType w:val="hybridMultilevel"/>
    <w:tmpl w:val="E2266EAA"/>
    <w:lvl w:ilvl="0" w:tplc="D702080A">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nsid w:val="3F682E2F"/>
    <w:multiLevelType w:val="hybridMultilevel"/>
    <w:tmpl w:val="F3C44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3FC353F0"/>
    <w:multiLevelType w:val="hybridMultilevel"/>
    <w:tmpl w:val="5EF2E7BE"/>
    <w:lvl w:ilvl="0" w:tplc="10A049AA">
      <w:start w:val="1"/>
      <w:numFmt w:val="decimal"/>
      <w:lvlText w:val="%1."/>
      <w:lvlJc w:val="left"/>
      <w:pPr>
        <w:ind w:left="6" w:hanging="360"/>
      </w:pPr>
      <w:rPr>
        <w:rFonts w:ascii="Sylfaen" w:hAnsi="Sylfaen" w:cs="Sylfaen"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56">
    <w:nsid w:val="3FF31448"/>
    <w:multiLevelType w:val="multilevel"/>
    <w:tmpl w:val="7062006E"/>
    <w:lvl w:ilvl="0">
      <w:start w:val="1"/>
      <w:numFmt w:val="decimal"/>
      <w:lvlText w:val="%1."/>
      <w:lvlJc w:val="left"/>
      <w:pPr>
        <w:ind w:left="360" w:hanging="360"/>
      </w:pPr>
    </w:lvl>
    <w:lvl w:ilvl="1">
      <w:start w:val="2"/>
      <w:numFmt w:val="decimal"/>
      <w:isLgl/>
      <w:lvlText w:val="%1.%2"/>
      <w:lvlJc w:val="left"/>
      <w:pPr>
        <w:ind w:left="600" w:hanging="60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720" w:hanging="72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157">
    <w:nsid w:val="409311CF"/>
    <w:multiLevelType w:val="hybridMultilevel"/>
    <w:tmpl w:val="4064C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40A66343"/>
    <w:multiLevelType w:val="hybridMultilevel"/>
    <w:tmpl w:val="A448E450"/>
    <w:lvl w:ilvl="0" w:tplc="0409000F">
      <w:start w:val="1"/>
      <w:numFmt w:val="decimal"/>
      <w:lvlText w:val="%1."/>
      <w:lvlJc w:val="left"/>
      <w:pPr>
        <w:ind w:left="-708" w:hanging="360"/>
      </w:pPr>
      <w:rPr>
        <w:rFonts w:hint="default"/>
      </w:r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159">
    <w:nsid w:val="412023C2"/>
    <w:multiLevelType w:val="multilevel"/>
    <w:tmpl w:val="4B86B38A"/>
    <w:lvl w:ilvl="0">
      <w:start w:val="1"/>
      <w:numFmt w:val="decimal"/>
      <w:lvlText w:val="%1."/>
      <w:lvlJc w:val="left"/>
      <w:pPr>
        <w:ind w:left="360" w:hanging="360"/>
      </w:pPr>
      <w:rPr>
        <w:rFonts w:cstheme="minorBidi" w:hint="default"/>
        <w:b w:val="0"/>
      </w:rPr>
    </w:lvl>
    <w:lvl w:ilvl="1">
      <w:start w:val="7"/>
      <w:numFmt w:val="decimal"/>
      <w:isLgl/>
      <w:lvlText w:val="%1.%2."/>
      <w:lvlJc w:val="left"/>
      <w:pPr>
        <w:ind w:left="360" w:hanging="360"/>
      </w:pPr>
      <w:rPr>
        <w:rFonts w:ascii="Sylfaen" w:hAnsi="Sylfaen" w:cs="Sylfaen" w:hint="default"/>
        <w:b/>
      </w:rPr>
    </w:lvl>
    <w:lvl w:ilvl="2">
      <w:start w:val="1"/>
      <w:numFmt w:val="decimal"/>
      <w:isLgl/>
      <w:lvlText w:val="%1.%2.%3."/>
      <w:lvlJc w:val="left"/>
      <w:pPr>
        <w:ind w:left="720" w:hanging="720"/>
      </w:pPr>
      <w:rPr>
        <w:rFonts w:ascii="Sylfaen" w:hAnsi="Sylfaen" w:cs="Sylfaen" w:hint="default"/>
        <w:b/>
      </w:rPr>
    </w:lvl>
    <w:lvl w:ilvl="3">
      <w:start w:val="1"/>
      <w:numFmt w:val="decimal"/>
      <w:isLgl/>
      <w:lvlText w:val="%1.%2.%3.%4."/>
      <w:lvlJc w:val="left"/>
      <w:pPr>
        <w:ind w:left="720" w:hanging="720"/>
      </w:pPr>
      <w:rPr>
        <w:rFonts w:ascii="Sylfaen" w:hAnsi="Sylfaen" w:cs="Sylfaen" w:hint="default"/>
        <w:b/>
      </w:rPr>
    </w:lvl>
    <w:lvl w:ilvl="4">
      <w:start w:val="1"/>
      <w:numFmt w:val="decimal"/>
      <w:isLgl/>
      <w:lvlText w:val="%1.%2.%3.%4.%5."/>
      <w:lvlJc w:val="left"/>
      <w:pPr>
        <w:ind w:left="1080" w:hanging="1080"/>
      </w:pPr>
      <w:rPr>
        <w:rFonts w:ascii="Sylfaen" w:hAnsi="Sylfaen" w:cs="Sylfaen" w:hint="default"/>
        <w:b/>
      </w:rPr>
    </w:lvl>
    <w:lvl w:ilvl="5">
      <w:start w:val="1"/>
      <w:numFmt w:val="decimal"/>
      <w:isLgl/>
      <w:lvlText w:val="%1.%2.%3.%4.%5.%6."/>
      <w:lvlJc w:val="left"/>
      <w:pPr>
        <w:ind w:left="1080" w:hanging="1080"/>
      </w:pPr>
      <w:rPr>
        <w:rFonts w:ascii="Sylfaen" w:hAnsi="Sylfaen" w:cs="Sylfaen" w:hint="default"/>
        <w:b/>
      </w:rPr>
    </w:lvl>
    <w:lvl w:ilvl="6">
      <w:start w:val="1"/>
      <w:numFmt w:val="decimal"/>
      <w:isLgl/>
      <w:lvlText w:val="%1.%2.%3.%4.%5.%6.%7."/>
      <w:lvlJc w:val="left"/>
      <w:pPr>
        <w:ind w:left="1080" w:hanging="1080"/>
      </w:pPr>
      <w:rPr>
        <w:rFonts w:ascii="Sylfaen" w:hAnsi="Sylfaen" w:cs="Sylfaen" w:hint="default"/>
        <w:b/>
      </w:rPr>
    </w:lvl>
    <w:lvl w:ilvl="7">
      <w:start w:val="1"/>
      <w:numFmt w:val="decimal"/>
      <w:isLgl/>
      <w:lvlText w:val="%1.%2.%3.%4.%5.%6.%7.%8."/>
      <w:lvlJc w:val="left"/>
      <w:pPr>
        <w:ind w:left="1440" w:hanging="1440"/>
      </w:pPr>
      <w:rPr>
        <w:rFonts w:ascii="Sylfaen" w:hAnsi="Sylfaen" w:cs="Sylfaen" w:hint="default"/>
        <w:b/>
      </w:rPr>
    </w:lvl>
    <w:lvl w:ilvl="8">
      <w:start w:val="1"/>
      <w:numFmt w:val="decimal"/>
      <w:isLgl/>
      <w:lvlText w:val="%1.%2.%3.%4.%5.%6.%7.%8.%9."/>
      <w:lvlJc w:val="left"/>
      <w:pPr>
        <w:ind w:left="1440" w:hanging="1440"/>
      </w:pPr>
      <w:rPr>
        <w:rFonts w:ascii="Sylfaen" w:hAnsi="Sylfaen" w:cs="Sylfaen" w:hint="default"/>
        <w:b/>
      </w:rPr>
    </w:lvl>
  </w:abstractNum>
  <w:abstractNum w:abstractNumId="160">
    <w:nsid w:val="413F4DBE"/>
    <w:multiLevelType w:val="hybridMultilevel"/>
    <w:tmpl w:val="6F2C80C6"/>
    <w:lvl w:ilvl="0" w:tplc="AE1E60CC">
      <w:start w:val="1"/>
      <w:numFmt w:val="decimal"/>
      <w:lvlText w:val="%1."/>
      <w:lvlJc w:val="left"/>
      <w:pPr>
        <w:ind w:left="360" w:hanging="360"/>
      </w:pPr>
      <w:rPr>
        <w:rFonts w:ascii="Sylfaen" w:eastAsia="Calibri" w:hAnsi="Sylfaen" w:cs="Sylfaen"/>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1">
    <w:nsid w:val="41423BCF"/>
    <w:multiLevelType w:val="hybridMultilevel"/>
    <w:tmpl w:val="0CAA4916"/>
    <w:lvl w:ilvl="0" w:tplc="B3A0A1A2">
      <w:start w:val="1"/>
      <w:numFmt w:val="decimal"/>
      <w:lvlText w:val="%1."/>
      <w:lvlJc w:val="left"/>
      <w:pPr>
        <w:ind w:left="720" w:hanging="360"/>
      </w:pPr>
      <w:rPr>
        <w:rFonts w:ascii="GHEA Grapalat" w:eastAsia="Calibri" w:hAnsi="GHEA Grapala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1A767CC"/>
    <w:multiLevelType w:val="hybridMultilevel"/>
    <w:tmpl w:val="3852F10C"/>
    <w:lvl w:ilvl="0" w:tplc="E2686698">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3">
    <w:nsid w:val="41FA45D1"/>
    <w:multiLevelType w:val="multilevel"/>
    <w:tmpl w:val="79EA73D8"/>
    <w:lvl w:ilvl="0">
      <w:start w:val="1"/>
      <w:numFmt w:val="decimal"/>
      <w:lvlText w:val="%1."/>
      <w:lvlJc w:val="left"/>
      <w:pPr>
        <w:ind w:left="360" w:hanging="360"/>
      </w:pPr>
      <w:rPr>
        <w:rFonts w:ascii="Sylfaen" w:eastAsia="Times New Roman" w:hAnsi="Sylfaen" w:cs="Sylfaen"/>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4">
    <w:nsid w:val="42126418"/>
    <w:multiLevelType w:val="hybridMultilevel"/>
    <w:tmpl w:val="A95A8168"/>
    <w:lvl w:ilvl="0" w:tplc="0D8E63A8">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5">
    <w:nsid w:val="42305B0D"/>
    <w:multiLevelType w:val="hybridMultilevel"/>
    <w:tmpl w:val="B1C8D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nsid w:val="432226C2"/>
    <w:multiLevelType w:val="hybridMultilevel"/>
    <w:tmpl w:val="7084057C"/>
    <w:lvl w:ilvl="0" w:tplc="F8DEF8E0">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nsid w:val="43FB3EF2"/>
    <w:multiLevelType w:val="hybridMultilevel"/>
    <w:tmpl w:val="17624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nsid w:val="442928C4"/>
    <w:multiLevelType w:val="hybridMultilevel"/>
    <w:tmpl w:val="A448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nsid w:val="447C0643"/>
    <w:multiLevelType w:val="hybridMultilevel"/>
    <w:tmpl w:val="3D0EB366"/>
    <w:lvl w:ilvl="0" w:tplc="3E640864">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44A771BD"/>
    <w:multiLevelType w:val="hybridMultilevel"/>
    <w:tmpl w:val="D9201818"/>
    <w:lvl w:ilvl="0" w:tplc="1CB4784E">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45312356"/>
    <w:multiLevelType w:val="hybridMultilevel"/>
    <w:tmpl w:val="ADDA3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nsid w:val="47832C12"/>
    <w:multiLevelType w:val="hybridMultilevel"/>
    <w:tmpl w:val="6AA8285E"/>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nsid w:val="478B67DE"/>
    <w:multiLevelType w:val="multilevel"/>
    <w:tmpl w:val="3D007AFE"/>
    <w:lvl w:ilvl="0">
      <w:start w:val="1"/>
      <w:numFmt w:val="decimal"/>
      <w:lvlText w:val="%1."/>
      <w:lvlJc w:val="left"/>
      <w:pPr>
        <w:ind w:left="360" w:hanging="360"/>
      </w:pPr>
      <w:rPr>
        <w:lang w:val="hy-AM"/>
      </w:rPr>
    </w:lvl>
    <w:lvl w:ilvl="1">
      <w:start w:val="7"/>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4">
    <w:nsid w:val="47CD5724"/>
    <w:multiLevelType w:val="hybridMultilevel"/>
    <w:tmpl w:val="D02A6F0C"/>
    <w:lvl w:ilvl="0" w:tplc="B3A0A1A2">
      <w:start w:val="1"/>
      <w:numFmt w:val="decimal"/>
      <w:lvlText w:val="%1."/>
      <w:lvlJc w:val="left"/>
      <w:pPr>
        <w:ind w:left="720" w:hanging="360"/>
      </w:pPr>
      <w:rPr>
        <w:rFonts w:ascii="GHEA Grapalat" w:eastAsia="Calibri" w:hAnsi="GHEA Grapala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489E2512"/>
    <w:multiLevelType w:val="multilevel"/>
    <w:tmpl w:val="74AA2A18"/>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6">
    <w:nsid w:val="498B17C2"/>
    <w:multiLevelType w:val="hybridMultilevel"/>
    <w:tmpl w:val="AEFA1D30"/>
    <w:lvl w:ilvl="0" w:tplc="F4E6BCA6">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7">
    <w:nsid w:val="49A87BC3"/>
    <w:multiLevelType w:val="hybridMultilevel"/>
    <w:tmpl w:val="BDEE0E9C"/>
    <w:lvl w:ilvl="0" w:tplc="C6D0B456">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8">
    <w:nsid w:val="4A921178"/>
    <w:multiLevelType w:val="hybridMultilevel"/>
    <w:tmpl w:val="92B0D442"/>
    <w:lvl w:ilvl="0" w:tplc="E468F924">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9">
    <w:nsid w:val="4ACE119F"/>
    <w:multiLevelType w:val="hybridMultilevel"/>
    <w:tmpl w:val="5CDCF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nsid w:val="4ADE5FB1"/>
    <w:multiLevelType w:val="hybridMultilevel"/>
    <w:tmpl w:val="AB22B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4B2F0297"/>
    <w:multiLevelType w:val="hybridMultilevel"/>
    <w:tmpl w:val="2E96B402"/>
    <w:lvl w:ilvl="0" w:tplc="623AA8BE">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2">
    <w:nsid w:val="4BD60852"/>
    <w:multiLevelType w:val="hybridMultilevel"/>
    <w:tmpl w:val="96F82B30"/>
    <w:lvl w:ilvl="0" w:tplc="DE88A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C923857"/>
    <w:multiLevelType w:val="hybridMultilevel"/>
    <w:tmpl w:val="882EC6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CC8652A"/>
    <w:multiLevelType w:val="hybridMultilevel"/>
    <w:tmpl w:val="74BCC166"/>
    <w:lvl w:ilvl="0" w:tplc="5AD894FE">
      <w:start w:val="1"/>
      <w:numFmt w:val="decimal"/>
      <w:lvlText w:val="%1."/>
      <w:lvlJc w:val="left"/>
      <w:pPr>
        <w:ind w:left="6" w:hanging="360"/>
      </w:pPr>
      <w:rPr>
        <w:rFonts w:ascii="Sylfaen" w:hAnsi="Sylfaen" w:cs="Sylfaen"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85">
    <w:nsid w:val="4CDE23ED"/>
    <w:multiLevelType w:val="hybridMultilevel"/>
    <w:tmpl w:val="71F0935A"/>
    <w:lvl w:ilvl="0" w:tplc="DC5AFEF4">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nsid w:val="4D700A56"/>
    <w:multiLevelType w:val="hybridMultilevel"/>
    <w:tmpl w:val="74903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4DD47ED4"/>
    <w:multiLevelType w:val="hybridMultilevel"/>
    <w:tmpl w:val="944EE0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8">
    <w:nsid w:val="4E014CBD"/>
    <w:multiLevelType w:val="hybridMultilevel"/>
    <w:tmpl w:val="83C474A6"/>
    <w:lvl w:ilvl="0" w:tplc="5AACE1F2">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9">
    <w:nsid w:val="4EB246F6"/>
    <w:multiLevelType w:val="multilevel"/>
    <w:tmpl w:val="3BDA69AE"/>
    <w:lvl w:ilvl="0">
      <w:start w:val="2"/>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99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90">
    <w:nsid w:val="4F9D0336"/>
    <w:multiLevelType w:val="hybridMultilevel"/>
    <w:tmpl w:val="1B7EEF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4FE54461"/>
    <w:multiLevelType w:val="hybridMultilevel"/>
    <w:tmpl w:val="384AD7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2">
    <w:nsid w:val="50201114"/>
    <w:multiLevelType w:val="hybridMultilevel"/>
    <w:tmpl w:val="E1DAE7F6"/>
    <w:lvl w:ilvl="0" w:tplc="4D123A32">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3">
    <w:nsid w:val="508A0538"/>
    <w:multiLevelType w:val="hybridMultilevel"/>
    <w:tmpl w:val="7FEE6FAE"/>
    <w:lvl w:ilvl="0" w:tplc="A0345FC4">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4">
    <w:nsid w:val="50E10380"/>
    <w:multiLevelType w:val="hybridMultilevel"/>
    <w:tmpl w:val="154EB68C"/>
    <w:lvl w:ilvl="0" w:tplc="860859EC">
      <w:start w:val="1"/>
      <w:numFmt w:val="decimal"/>
      <w:lvlText w:val="%1."/>
      <w:lvlJc w:val="left"/>
      <w:pPr>
        <w:ind w:left="450" w:hanging="360"/>
      </w:pPr>
      <w:rPr>
        <w:rFonts w:ascii="Sylfaen" w:eastAsia="Times New Roman" w:hAnsi="Sylfaen" w:cs="Sylfae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5">
    <w:nsid w:val="520A1B18"/>
    <w:multiLevelType w:val="hybridMultilevel"/>
    <w:tmpl w:val="3C20E188"/>
    <w:lvl w:ilvl="0" w:tplc="BFBAC96E">
      <w:start w:val="1"/>
      <w:numFmt w:val="decimal"/>
      <w:lvlText w:val="%1."/>
      <w:lvlJc w:val="left"/>
      <w:pPr>
        <w:ind w:left="360" w:hanging="360"/>
      </w:pPr>
      <w:rPr>
        <w:rFonts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nsid w:val="520A7FBE"/>
    <w:multiLevelType w:val="hybridMultilevel"/>
    <w:tmpl w:val="CE1E1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nsid w:val="52432528"/>
    <w:multiLevelType w:val="multilevel"/>
    <w:tmpl w:val="3D1EF46A"/>
    <w:lvl w:ilvl="0">
      <w:start w:val="1"/>
      <w:numFmt w:val="decimal"/>
      <w:lvlText w:val="%1."/>
      <w:lvlJc w:val="left"/>
      <w:pPr>
        <w:ind w:left="803" w:hanging="360"/>
      </w:pPr>
    </w:lvl>
    <w:lvl w:ilvl="1">
      <w:start w:val="3"/>
      <w:numFmt w:val="decimal"/>
      <w:isLgl/>
      <w:lvlText w:val="%1.%2."/>
      <w:lvlJc w:val="left"/>
      <w:pPr>
        <w:ind w:left="983" w:hanging="540"/>
      </w:pPr>
      <w:rPr>
        <w:rFonts w:hint="default"/>
      </w:rPr>
    </w:lvl>
    <w:lvl w:ilvl="2">
      <w:start w:val="1"/>
      <w:numFmt w:val="decimal"/>
      <w:isLgl/>
      <w:lvlText w:val="%1.%2.%3."/>
      <w:lvlJc w:val="left"/>
      <w:pPr>
        <w:ind w:left="1163" w:hanging="720"/>
      </w:pPr>
      <w:rPr>
        <w:rFonts w:hint="default"/>
      </w:rPr>
    </w:lvl>
    <w:lvl w:ilvl="3">
      <w:start w:val="1"/>
      <w:numFmt w:val="decimal"/>
      <w:isLgl/>
      <w:lvlText w:val="%1.%2.%3.%4."/>
      <w:lvlJc w:val="left"/>
      <w:pPr>
        <w:ind w:left="1163" w:hanging="720"/>
      </w:pPr>
      <w:rPr>
        <w:rFonts w:hint="default"/>
      </w:rPr>
    </w:lvl>
    <w:lvl w:ilvl="4">
      <w:start w:val="1"/>
      <w:numFmt w:val="decimal"/>
      <w:isLgl/>
      <w:lvlText w:val="%1.%2.%3.%4.%5."/>
      <w:lvlJc w:val="left"/>
      <w:pPr>
        <w:ind w:left="1523" w:hanging="1080"/>
      </w:pPr>
      <w:rPr>
        <w:rFonts w:hint="default"/>
      </w:rPr>
    </w:lvl>
    <w:lvl w:ilvl="5">
      <w:start w:val="1"/>
      <w:numFmt w:val="decimal"/>
      <w:isLgl/>
      <w:lvlText w:val="%1.%2.%3.%4.%5.%6."/>
      <w:lvlJc w:val="left"/>
      <w:pPr>
        <w:ind w:left="1523" w:hanging="1080"/>
      </w:pPr>
      <w:rPr>
        <w:rFonts w:hint="default"/>
      </w:rPr>
    </w:lvl>
    <w:lvl w:ilvl="6">
      <w:start w:val="1"/>
      <w:numFmt w:val="decimal"/>
      <w:isLgl/>
      <w:lvlText w:val="%1.%2.%3.%4.%5.%6.%7."/>
      <w:lvlJc w:val="left"/>
      <w:pPr>
        <w:ind w:left="1523" w:hanging="1080"/>
      </w:pPr>
      <w:rPr>
        <w:rFonts w:hint="default"/>
      </w:rPr>
    </w:lvl>
    <w:lvl w:ilvl="7">
      <w:start w:val="1"/>
      <w:numFmt w:val="decimal"/>
      <w:isLgl/>
      <w:lvlText w:val="%1.%2.%3.%4.%5.%6.%7.%8."/>
      <w:lvlJc w:val="left"/>
      <w:pPr>
        <w:ind w:left="1883" w:hanging="1440"/>
      </w:pPr>
      <w:rPr>
        <w:rFonts w:hint="default"/>
      </w:rPr>
    </w:lvl>
    <w:lvl w:ilvl="8">
      <w:start w:val="1"/>
      <w:numFmt w:val="decimal"/>
      <w:isLgl/>
      <w:lvlText w:val="%1.%2.%3.%4.%5.%6.%7.%8.%9."/>
      <w:lvlJc w:val="left"/>
      <w:pPr>
        <w:ind w:left="1883" w:hanging="1440"/>
      </w:pPr>
      <w:rPr>
        <w:rFonts w:hint="default"/>
      </w:rPr>
    </w:lvl>
  </w:abstractNum>
  <w:abstractNum w:abstractNumId="198">
    <w:nsid w:val="52802D75"/>
    <w:multiLevelType w:val="hybridMultilevel"/>
    <w:tmpl w:val="02FCF43A"/>
    <w:lvl w:ilvl="0" w:tplc="F648EE2C">
      <w:start w:val="1"/>
      <w:numFmt w:val="decimal"/>
      <w:lvlText w:val="%1."/>
      <w:lvlJc w:val="left"/>
      <w:pPr>
        <w:ind w:left="357" w:hanging="360"/>
      </w:pPr>
      <w:rPr>
        <w:rFonts w:ascii="Sylfaen" w:eastAsia="Calibri" w:hAnsi="Sylfaen" w:cs="Sylfaen"/>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99">
    <w:nsid w:val="52BD5850"/>
    <w:multiLevelType w:val="multilevel"/>
    <w:tmpl w:val="09F2F08A"/>
    <w:lvl w:ilvl="0">
      <w:start w:val="1"/>
      <w:numFmt w:val="decimal"/>
      <w:lvlText w:val="%1."/>
      <w:lvlJc w:val="left"/>
      <w:pPr>
        <w:ind w:left="360" w:hanging="360"/>
      </w:pPr>
      <w:rPr>
        <w:rFonts w:hint="default"/>
      </w:rPr>
    </w:lvl>
    <w:lvl w:ilvl="1">
      <w:start w:val="5"/>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0">
    <w:nsid w:val="535F3804"/>
    <w:multiLevelType w:val="hybridMultilevel"/>
    <w:tmpl w:val="41220A8E"/>
    <w:lvl w:ilvl="0" w:tplc="B6ECF6C4">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1">
    <w:nsid w:val="54307869"/>
    <w:multiLevelType w:val="hybridMultilevel"/>
    <w:tmpl w:val="7F6A8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54686062"/>
    <w:multiLevelType w:val="hybridMultilevel"/>
    <w:tmpl w:val="E3B2C60C"/>
    <w:lvl w:ilvl="0" w:tplc="2B780CFE">
      <w:start w:val="1"/>
      <w:numFmt w:val="decimal"/>
      <w:lvlText w:val="%1."/>
      <w:lvlJc w:val="left"/>
      <w:pPr>
        <w:ind w:left="360" w:hanging="360"/>
      </w:pPr>
      <w:rPr>
        <w:rFonts w:ascii="Sylfaen" w:hAnsi="Sylfaen" w:cs="Sylfae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3">
    <w:nsid w:val="54867026"/>
    <w:multiLevelType w:val="multilevel"/>
    <w:tmpl w:val="78A25B00"/>
    <w:lvl w:ilvl="0">
      <w:start w:val="1"/>
      <w:numFmt w:val="decimal"/>
      <w:lvlText w:val="%1."/>
      <w:lvlJc w:val="left"/>
      <w:pPr>
        <w:ind w:left="360" w:hanging="360"/>
      </w:p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204">
    <w:nsid w:val="54882913"/>
    <w:multiLevelType w:val="hybridMultilevel"/>
    <w:tmpl w:val="54B4E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54B90122"/>
    <w:multiLevelType w:val="hybridMultilevel"/>
    <w:tmpl w:val="5B621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4BE3D69"/>
    <w:multiLevelType w:val="hybridMultilevel"/>
    <w:tmpl w:val="5C3E4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4E11123"/>
    <w:multiLevelType w:val="hybridMultilevel"/>
    <w:tmpl w:val="5114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5141AAC"/>
    <w:multiLevelType w:val="multilevel"/>
    <w:tmpl w:val="6D68C3C0"/>
    <w:lvl w:ilvl="0">
      <w:start w:val="1"/>
      <w:numFmt w:val="decimal"/>
      <w:lvlText w:val="%1."/>
      <w:lvlJc w:val="left"/>
      <w:pPr>
        <w:ind w:left="720" w:hanging="360"/>
      </w:pPr>
      <w:rPr>
        <w:rFonts w:hint="default"/>
        <w:lang w:val="en-US"/>
      </w:rPr>
    </w:lvl>
    <w:lvl w:ilvl="1">
      <w:start w:val="2"/>
      <w:numFmt w:val="decimal"/>
      <w:isLgl/>
      <w:lvlText w:val="%1.%2."/>
      <w:lvlJc w:val="left"/>
      <w:pPr>
        <w:ind w:left="855" w:hanging="495"/>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440" w:hanging="108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1800" w:hanging="1440"/>
      </w:pPr>
      <w:rPr>
        <w:rFonts w:ascii="Sylfaen" w:hAnsi="Sylfaen" w:cs="Sylfaen" w:hint="default"/>
      </w:rPr>
    </w:lvl>
  </w:abstractNum>
  <w:abstractNum w:abstractNumId="209">
    <w:nsid w:val="55421573"/>
    <w:multiLevelType w:val="hybridMultilevel"/>
    <w:tmpl w:val="05468C0A"/>
    <w:lvl w:ilvl="0" w:tplc="4B4860B8">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nsid w:val="55EF6955"/>
    <w:multiLevelType w:val="multilevel"/>
    <w:tmpl w:val="302EA7C0"/>
    <w:lvl w:ilvl="0">
      <w:start w:val="1"/>
      <w:numFmt w:val="decimal"/>
      <w:lvlText w:val="%1."/>
      <w:lvlJc w:val="left"/>
      <w:pPr>
        <w:ind w:left="360" w:hanging="360"/>
      </w:pPr>
      <w:rPr>
        <w:rFonts w:ascii="Sylfaen" w:hAnsi="Sylfaen" w:cs="Sylfaen" w:hint="default"/>
        <w:color w:val="auto"/>
      </w:rPr>
    </w:lvl>
    <w:lvl w:ilvl="1">
      <w:start w:val="8"/>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1">
    <w:nsid w:val="56A07048"/>
    <w:multiLevelType w:val="hybridMultilevel"/>
    <w:tmpl w:val="CD72363E"/>
    <w:lvl w:ilvl="0" w:tplc="90766694">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nsid w:val="56AD6060"/>
    <w:multiLevelType w:val="hybridMultilevel"/>
    <w:tmpl w:val="5A361AD2"/>
    <w:lvl w:ilvl="0" w:tplc="A3103694">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nsid w:val="589F048E"/>
    <w:multiLevelType w:val="hybridMultilevel"/>
    <w:tmpl w:val="ED0ECD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nsid w:val="58A903C9"/>
    <w:multiLevelType w:val="multilevel"/>
    <w:tmpl w:val="D89ED064"/>
    <w:lvl w:ilvl="0">
      <w:start w:val="1"/>
      <w:numFmt w:val="decimal"/>
      <w:lvlText w:val="%1."/>
      <w:lvlJc w:val="left"/>
      <w:pPr>
        <w:ind w:left="360" w:hanging="360"/>
      </w:pPr>
    </w:lvl>
    <w:lvl w:ilvl="1">
      <w:start w:val="2"/>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5">
    <w:nsid w:val="59740123"/>
    <w:multiLevelType w:val="hybridMultilevel"/>
    <w:tmpl w:val="863E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5A3E3ECC"/>
    <w:multiLevelType w:val="hybridMultilevel"/>
    <w:tmpl w:val="CFBCDA48"/>
    <w:lvl w:ilvl="0" w:tplc="3DDC82B4">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7">
    <w:nsid w:val="5AC20CE2"/>
    <w:multiLevelType w:val="multilevel"/>
    <w:tmpl w:val="B3682AD4"/>
    <w:lvl w:ilvl="0">
      <w:start w:val="1"/>
      <w:numFmt w:val="decimal"/>
      <w:lvlText w:val="%1."/>
      <w:lvlJc w:val="left"/>
      <w:pPr>
        <w:ind w:left="360" w:hanging="360"/>
      </w:pPr>
      <w:rPr>
        <w:rFonts w:ascii="Sylfaen" w:hAnsi="Sylfaen" w:cs="Sylfaen" w:hint="default"/>
      </w:rPr>
    </w:lvl>
    <w:lvl w:ilvl="1">
      <w:start w:val="4"/>
      <w:numFmt w:val="decimal"/>
      <w:isLgl/>
      <w:lvlText w:val="%1.%2"/>
      <w:lvlJc w:val="left"/>
      <w:pPr>
        <w:ind w:left="450" w:hanging="450"/>
      </w:pPr>
      <w:rPr>
        <w:rFonts w:ascii="Sylfaen" w:hAnsi="Sylfaen" w:cs="Sylfaen" w:hint="default"/>
      </w:rPr>
    </w:lvl>
    <w:lvl w:ilvl="2">
      <w:start w:val="3"/>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720" w:hanging="72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218">
    <w:nsid w:val="5AE5532C"/>
    <w:multiLevelType w:val="hybridMultilevel"/>
    <w:tmpl w:val="FA88B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nsid w:val="5C6441FB"/>
    <w:multiLevelType w:val="multilevel"/>
    <w:tmpl w:val="D89ED064"/>
    <w:lvl w:ilvl="0">
      <w:start w:val="1"/>
      <w:numFmt w:val="decimal"/>
      <w:lvlText w:val="%1."/>
      <w:lvlJc w:val="left"/>
      <w:pPr>
        <w:ind w:left="360" w:hanging="360"/>
      </w:pPr>
    </w:lvl>
    <w:lvl w:ilvl="1">
      <w:start w:val="2"/>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0">
    <w:nsid w:val="5CAB63DE"/>
    <w:multiLevelType w:val="hybridMultilevel"/>
    <w:tmpl w:val="A448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nsid w:val="5D2D61A1"/>
    <w:multiLevelType w:val="multilevel"/>
    <w:tmpl w:val="BF4A2298"/>
    <w:lvl w:ilvl="0">
      <w:start w:val="1"/>
      <w:numFmt w:val="decimal"/>
      <w:lvlText w:val="%1."/>
      <w:lvlJc w:val="left"/>
      <w:pPr>
        <w:ind w:left="360" w:hanging="360"/>
      </w:pPr>
      <w:rPr>
        <w:rFonts w:cstheme="minorBidi" w:hint="default"/>
        <w:b w:val="0"/>
      </w:rPr>
    </w:lvl>
    <w:lvl w:ilvl="1">
      <w:start w:val="8"/>
      <w:numFmt w:val="decimal"/>
      <w:isLgl/>
      <w:lvlText w:val="%1.%2."/>
      <w:lvlJc w:val="left"/>
      <w:pPr>
        <w:ind w:left="360" w:hanging="360"/>
      </w:pPr>
      <w:rPr>
        <w:rFonts w:ascii="Sylfaen" w:hAnsi="Sylfaen" w:cs="Sylfaen" w:hint="default"/>
        <w:b/>
      </w:rPr>
    </w:lvl>
    <w:lvl w:ilvl="2">
      <w:start w:val="1"/>
      <w:numFmt w:val="decimal"/>
      <w:isLgl/>
      <w:lvlText w:val="%1.%2.%3."/>
      <w:lvlJc w:val="left"/>
      <w:pPr>
        <w:ind w:left="720" w:hanging="720"/>
      </w:pPr>
      <w:rPr>
        <w:rFonts w:ascii="Sylfaen" w:hAnsi="Sylfaen" w:cs="Sylfaen" w:hint="default"/>
        <w:b/>
      </w:rPr>
    </w:lvl>
    <w:lvl w:ilvl="3">
      <w:start w:val="1"/>
      <w:numFmt w:val="decimal"/>
      <w:isLgl/>
      <w:lvlText w:val="%1.%2.%3.%4."/>
      <w:lvlJc w:val="left"/>
      <w:pPr>
        <w:ind w:left="720" w:hanging="720"/>
      </w:pPr>
      <w:rPr>
        <w:rFonts w:ascii="Sylfaen" w:hAnsi="Sylfaen" w:cs="Sylfaen" w:hint="default"/>
        <w:b/>
      </w:rPr>
    </w:lvl>
    <w:lvl w:ilvl="4">
      <w:start w:val="1"/>
      <w:numFmt w:val="decimal"/>
      <w:isLgl/>
      <w:lvlText w:val="%1.%2.%3.%4.%5."/>
      <w:lvlJc w:val="left"/>
      <w:pPr>
        <w:ind w:left="1080" w:hanging="1080"/>
      </w:pPr>
      <w:rPr>
        <w:rFonts w:ascii="Sylfaen" w:hAnsi="Sylfaen" w:cs="Sylfaen" w:hint="default"/>
        <w:b/>
      </w:rPr>
    </w:lvl>
    <w:lvl w:ilvl="5">
      <w:start w:val="1"/>
      <w:numFmt w:val="decimal"/>
      <w:isLgl/>
      <w:lvlText w:val="%1.%2.%3.%4.%5.%6."/>
      <w:lvlJc w:val="left"/>
      <w:pPr>
        <w:ind w:left="1080" w:hanging="1080"/>
      </w:pPr>
      <w:rPr>
        <w:rFonts w:ascii="Sylfaen" w:hAnsi="Sylfaen" w:cs="Sylfaen" w:hint="default"/>
        <w:b/>
      </w:rPr>
    </w:lvl>
    <w:lvl w:ilvl="6">
      <w:start w:val="1"/>
      <w:numFmt w:val="decimal"/>
      <w:isLgl/>
      <w:lvlText w:val="%1.%2.%3.%4.%5.%6.%7."/>
      <w:lvlJc w:val="left"/>
      <w:pPr>
        <w:ind w:left="1080" w:hanging="1080"/>
      </w:pPr>
      <w:rPr>
        <w:rFonts w:ascii="Sylfaen" w:hAnsi="Sylfaen" w:cs="Sylfaen" w:hint="default"/>
        <w:b/>
      </w:rPr>
    </w:lvl>
    <w:lvl w:ilvl="7">
      <w:start w:val="1"/>
      <w:numFmt w:val="decimal"/>
      <w:isLgl/>
      <w:lvlText w:val="%1.%2.%3.%4.%5.%6.%7.%8."/>
      <w:lvlJc w:val="left"/>
      <w:pPr>
        <w:ind w:left="1440" w:hanging="1440"/>
      </w:pPr>
      <w:rPr>
        <w:rFonts w:ascii="Sylfaen" w:hAnsi="Sylfaen" w:cs="Sylfaen" w:hint="default"/>
        <w:b/>
      </w:rPr>
    </w:lvl>
    <w:lvl w:ilvl="8">
      <w:start w:val="1"/>
      <w:numFmt w:val="decimal"/>
      <w:isLgl/>
      <w:lvlText w:val="%1.%2.%3.%4.%5.%6.%7.%8.%9."/>
      <w:lvlJc w:val="left"/>
      <w:pPr>
        <w:ind w:left="1440" w:hanging="1440"/>
      </w:pPr>
      <w:rPr>
        <w:rFonts w:ascii="Sylfaen" w:hAnsi="Sylfaen" w:cs="Sylfaen" w:hint="default"/>
        <w:b/>
      </w:rPr>
    </w:lvl>
  </w:abstractNum>
  <w:abstractNum w:abstractNumId="222">
    <w:nsid w:val="5E3E4A22"/>
    <w:multiLevelType w:val="hybridMultilevel"/>
    <w:tmpl w:val="13D896C6"/>
    <w:lvl w:ilvl="0" w:tplc="D65ADCFE">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nsid w:val="5E8015DB"/>
    <w:multiLevelType w:val="hybridMultilevel"/>
    <w:tmpl w:val="C07AC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nsid w:val="5FDB240C"/>
    <w:multiLevelType w:val="hybridMultilevel"/>
    <w:tmpl w:val="6FBC19DA"/>
    <w:lvl w:ilvl="0" w:tplc="0110FAAA">
      <w:start w:val="1"/>
      <w:numFmt w:val="decimal"/>
      <w:lvlText w:val="%1."/>
      <w:lvlJc w:val="left"/>
      <w:pPr>
        <w:ind w:left="360" w:hanging="360"/>
      </w:pPr>
      <w:rPr>
        <w:rFonts w:ascii="Sylfaen" w:eastAsia="Times New Roman" w:hAnsi="Sylfaen" w:cs="Sylfae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nsid w:val="62A47CBC"/>
    <w:multiLevelType w:val="hybridMultilevel"/>
    <w:tmpl w:val="16007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nsid w:val="62A77BFB"/>
    <w:multiLevelType w:val="hybridMultilevel"/>
    <w:tmpl w:val="4232C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nsid w:val="631031FD"/>
    <w:multiLevelType w:val="hybridMultilevel"/>
    <w:tmpl w:val="24425812"/>
    <w:lvl w:ilvl="0" w:tplc="358458E8">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nsid w:val="63185C24"/>
    <w:multiLevelType w:val="multilevel"/>
    <w:tmpl w:val="4580D646"/>
    <w:lvl w:ilvl="0">
      <w:start w:val="1"/>
      <w:numFmt w:val="decimal"/>
      <w:lvlText w:val="%1."/>
      <w:lvlJc w:val="left"/>
      <w:pPr>
        <w:ind w:left="360" w:hanging="360"/>
      </w:pPr>
    </w:lvl>
    <w:lvl w:ilvl="1">
      <w:start w:val="2"/>
      <w:numFmt w:val="decimal"/>
      <w:isLgl/>
      <w:lvlText w:val="%1.%2."/>
      <w:lvlJc w:val="left"/>
      <w:pPr>
        <w:ind w:left="645" w:hanging="645"/>
      </w:pPr>
      <w:rPr>
        <w:rFonts w:ascii="Sylfaen" w:hAnsi="Sylfaen" w:cs="Sylfaen" w:hint="default"/>
        <w:b/>
      </w:rPr>
    </w:lvl>
    <w:lvl w:ilvl="2">
      <w:start w:val="1"/>
      <w:numFmt w:val="decimal"/>
      <w:isLgl/>
      <w:lvlText w:val="%1.%2.%3."/>
      <w:lvlJc w:val="left"/>
      <w:pPr>
        <w:ind w:left="720" w:hanging="720"/>
      </w:pPr>
      <w:rPr>
        <w:rFonts w:ascii="Sylfaen" w:hAnsi="Sylfaen" w:cs="Sylfaen" w:hint="default"/>
        <w:b/>
      </w:rPr>
    </w:lvl>
    <w:lvl w:ilvl="3">
      <w:start w:val="2"/>
      <w:numFmt w:val="decimal"/>
      <w:isLgl/>
      <w:lvlText w:val="%1.%2.%3.%4."/>
      <w:lvlJc w:val="left"/>
      <w:pPr>
        <w:ind w:left="720" w:hanging="720"/>
      </w:pPr>
      <w:rPr>
        <w:rFonts w:ascii="Sylfaen" w:hAnsi="Sylfaen" w:cs="Sylfaen" w:hint="default"/>
        <w:b/>
      </w:rPr>
    </w:lvl>
    <w:lvl w:ilvl="4">
      <w:start w:val="1"/>
      <w:numFmt w:val="decimal"/>
      <w:isLgl/>
      <w:lvlText w:val="%1.%2.%3.%4.%5."/>
      <w:lvlJc w:val="left"/>
      <w:pPr>
        <w:ind w:left="1080" w:hanging="1080"/>
      </w:pPr>
      <w:rPr>
        <w:rFonts w:ascii="Sylfaen" w:hAnsi="Sylfaen" w:cs="Sylfaen" w:hint="default"/>
        <w:b/>
      </w:rPr>
    </w:lvl>
    <w:lvl w:ilvl="5">
      <w:start w:val="1"/>
      <w:numFmt w:val="decimal"/>
      <w:isLgl/>
      <w:lvlText w:val="%1.%2.%3.%4.%5.%6."/>
      <w:lvlJc w:val="left"/>
      <w:pPr>
        <w:ind w:left="1080" w:hanging="1080"/>
      </w:pPr>
      <w:rPr>
        <w:rFonts w:ascii="Sylfaen" w:hAnsi="Sylfaen" w:cs="Sylfaen" w:hint="default"/>
        <w:b/>
      </w:rPr>
    </w:lvl>
    <w:lvl w:ilvl="6">
      <w:start w:val="1"/>
      <w:numFmt w:val="decimal"/>
      <w:isLgl/>
      <w:lvlText w:val="%1.%2.%3.%4.%5.%6.%7."/>
      <w:lvlJc w:val="left"/>
      <w:pPr>
        <w:ind w:left="1080" w:hanging="1080"/>
      </w:pPr>
      <w:rPr>
        <w:rFonts w:ascii="Sylfaen" w:hAnsi="Sylfaen" w:cs="Sylfaen" w:hint="default"/>
        <w:b/>
      </w:rPr>
    </w:lvl>
    <w:lvl w:ilvl="7">
      <w:start w:val="1"/>
      <w:numFmt w:val="decimal"/>
      <w:isLgl/>
      <w:lvlText w:val="%1.%2.%3.%4.%5.%6.%7.%8."/>
      <w:lvlJc w:val="left"/>
      <w:pPr>
        <w:ind w:left="1440" w:hanging="1440"/>
      </w:pPr>
      <w:rPr>
        <w:rFonts w:ascii="Sylfaen" w:hAnsi="Sylfaen" w:cs="Sylfaen" w:hint="default"/>
        <w:b/>
      </w:rPr>
    </w:lvl>
    <w:lvl w:ilvl="8">
      <w:start w:val="1"/>
      <w:numFmt w:val="decimal"/>
      <w:isLgl/>
      <w:lvlText w:val="%1.%2.%3.%4.%5.%6.%7.%8.%9."/>
      <w:lvlJc w:val="left"/>
      <w:pPr>
        <w:ind w:left="1440" w:hanging="1440"/>
      </w:pPr>
      <w:rPr>
        <w:rFonts w:ascii="Sylfaen" w:hAnsi="Sylfaen" w:cs="Sylfaen" w:hint="default"/>
        <w:b/>
      </w:rPr>
    </w:lvl>
  </w:abstractNum>
  <w:abstractNum w:abstractNumId="229">
    <w:nsid w:val="632A19FC"/>
    <w:multiLevelType w:val="multilevel"/>
    <w:tmpl w:val="92C04ADA"/>
    <w:lvl w:ilvl="0">
      <w:start w:val="1"/>
      <w:numFmt w:val="decimal"/>
      <w:lvlText w:val="%1."/>
      <w:lvlJc w:val="left"/>
      <w:pPr>
        <w:ind w:left="360" w:hanging="360"/>
      </w:pPr>
    </w:lvl>
    <w:lvl w:ilvl="1">
      <w:start w:val="6"/>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230">
    <w:nsid w:val="63C24F84"/>
    <w:multiLevelType w:val="multilevel"/>
    <w:tmpl w:val="ED36BEE0"/>
    <w:lvl w:ilvl="0">
      <w:start w:val="1"/>
      <w:numFmt w:val="decimal"/>
      <w:lvlText w:val="%1."/>
      <w:lvlJc w:val="left"/>
      <w:pPr>
        <w:ind w:left="360" w:hanging="360"/>
      </w:pPr>
      <w:rPr>
        <w:rFonts w:ascii="Sylfaen" w:eastAsia="Times New Roman" w:hAnsi="Sylfaen" w:cs="Sylfaen"/>
      </w:rPr>
    </w:lvl>
    <w:lvl w:ilvl="1">
      <w:start w:val="1"/>
      <w:numFmt w:val="decimal"/>
      <w:isLgl/>
      <w:lvlText w:val="%1.%2."/>
      <w:lvlJc w:val="left"/>
      <w:pPr>
        <w:ind w:left="630" w:hanging="45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160" w:hanging="108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2880" w:hanging="1440"/>
      </w:pPr>
      <w:rPr>
        <w:rFonts w:hint="default"/>
        <w:b/>
      </w:rPr>
    </w:lvl>
  </w:abstractNum>
  <w:abstractNum w:abstractNumId="231">
    <w:nsid w:val="64FB2CA5"/>
    <w:multiLevelType w:val="multilevel"/>
    <w:tmpl w:val="981CD4FC"/>
    <w:lvl w:ilvl="0">
      <w:start w:val="1"/>
      <w:numFmt w:val="decimal"/>
      <w:lvlText w:val="%1."/>
      <w:lvlJc w:val="left"/>
      <w:pPr>
        <w:ind w:left="360" w:hanging="360"/>
      </w:pPr>
      <w:rPr>
        <w:rFonts w:hint="default"/>
        <w:lang w:val="en-US"/>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2">
    <w:nsid w:val="651A5838"/>
    <w:multiLevelType w:val="hybridMultilevel"/>
    <w:tmpl w:val="D4E4D370"/>
    <w:lvl w:ilvl="0" w:tplc="A7FCDBEE">
      <w:start w:val="1"/>
      <w:numFmt w:val="decimal"/>
      <w:lvlText w:val="%1."/>
      <w:lvlJc w:val="left"/>
      <w:pPr>
        <w:ind w:left="360" w:hanging="360"/>
      </w:pPr>
      <w:rPr>
        <w:rFonts w:cs="Sylfae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3">
    <w:nsid w:val="656F1D91"/>
    <w:multiLevelType w:val="hybridMultilevel"/>
    <w:tmpl w:val="F3E07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nsid w:val="66510FA1"/>
    <w:multiLevelType w:val="hybridMultilevel"/>
    <w:tmpl w:val="678A8BFE"/>
    <w:lvl w:ilvl="0" w:tplc="5874C126">
      <w:start w:val="1"/>
      <w:numFmt w:val="decimal"/>
      <w:lvlText w:val="%1."/>
      <w:lvlJc w:val="left"/>
      <w:pPr>
        <w:ind w:left="36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665069D"/>
    <w:multiLevelType w:val="hybridMultilevel"/>
    <w:tmpl w:val="4896F2E0"/>
    <w:lvl w:ilvl="0" w:tplc="C4FA43D8">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6">
    <w:nsid w:val="66D66565"/>
    <w:multiLevelType w:val="hybridMultilevel"/>
    <w:tmpl w:val="BBDA21F8"/>
    <w:lvl w:ilvl="0" w:tplc="7C5E88A6">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nsid w:val="67296C47"/>
    <w:multiLevelType w:val="hybridMultilevel"/>
    <w:tmpl w:val="5C661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nsid w:val="67405F49"/>
    <w:multiLevelType w:val="hybridMultilevel"/>
    <w:tmpl w:val="915A8E82"/>
    <w:lvl w:ilvl="0" w:tplc="AF72293E">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9">
    <w:nsid w:val="67643C42"/>
    <w:multiLevelType w:val="hybridMultilevel"/>
    <w:tmpl w:val="EB023874"/>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240">
    <w:nsid w:val="679E66D4"/>
    <w:multiLevelType w:val="hybridMultilevel"/>
    <w:tmpl w:val="A34C4B8E"/>
    <w:lvl w:ilvl="0" w:tplc="BEA66776">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1">
    <w:nsid w:val="67B15141"/>
    <w:multiLevelType w:val="hybridMultilevel"/>
    <w:tmpl w:val="946C626E"/>
    <w:lvl w:ilvl="0" w:tplc="F0E07248">
      <w:start w:val="1"/>
      <w:numFmt w:val="decimal"/>
      <w:lvlText w:val="%1)"/>
      <w:lvlJc w:val="left"/>
      <w:pPr>
        <w:ind w:left="1696" w:hanging="630"/>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42">
    <w:nsid w:val="6812542E"/>
    <w:multiLevelType w:val="hybridMultilevel"/>
    <w:tmpl w:val="059202E8"/>
    <w:lvl w:ilvl="0" w:tplc="7C0AEF82">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3">
    <w:nsid w:val="682825D1"/>
    <w:multiLevelType w:val="hybridMultilevel"/>
    <w:tmpl w:val="FCF0160E"/>
    <w:lvl w:ilvl="0" w:tplc="3A0C3E9A">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4">
    <w:nsid w:val="683F1789"/>
    <w:multiLevelType w:val="hybridMultilevel"/>
    <w:tmpl w:val="48509D5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5">
    <w:nsid w:val="687F0E87"/>
    <w:multiLevelType w:val="hybridMultilevel"/>
    <w:tmpl w:val="A448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nsid w:val="68DA51A6"/>
    <w:multiLevelType w:val="hybridMultilevel"/>
    <w:tmpl w:val="3CD649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7">
    <w:nsid w:val="68F8443F"/>
    <w:multiLevelType w:val="hybridMultilevel"/>
    <w:tmpl w:val="DF1CC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nsid w:val="696225F1"/>
    <w:multiLevelType w:val="hybridMultilevel"/>
    <w:tmpl w:val="EDDC9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69704255"/>
    <w:multiLevelType w:val="multilevel"/>
    <w:tmpl w:val="F98E4CB6"/>
    <w:lvl w:ilvl="0">
      <w:start w:val="1"/>
      <w:numFmt w:val="decimal"/>
      <w:lvlText w:val="%1."/>
      <w:lvlJc w:val="left"/>
      <w:pPr>
        <w:ind w:left="360" w:hanging="360"/>
      </w:pPr>
    </w:lvl>
    <w:lvl w:ilvl="1">
      <w:start w:val="1"/>
      <w:numFmt w:val="decimal"/>
      <w:isLgl/>
      <w:lvlText w:val="%1.%2."/>
      <w:lvlJc w:val="left"/>
      <w:pPr>
        <w:ind w:left="765" w:hanging="645"/>
      </w:pPr>
      <w:rPr>
        <w:rFonts w:hint="default"/>
      </w:rPr>
    </w:lvl>
    <w:lvl w:ilvl="2">
      <w:start w:val="5"/>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250">
    <w:nsid w:val="6A6C6C6B"/>
    <w:multiLevelType w:val="hybridMultilevel"/>
    <w:tmpl w:val="867CB760"/>
    <w:lvl w:ilvl="0" w:tplc="63286B9A">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nsid w:val="6AEA5ECC"/>
    <w:multiLevelType w:val="hybridMultilevel"/>
    <w:tmpl w:val="68EE03AE"/>
    <w:lvl w:ilvl="0" w:tplc="0EF8865E">
      <w:start w:val="1"/>
      <w:numFmt w:val="decimal"/>
      <w:lvlText w:val="%1."/>
      <w:lvlJc w:val="left"/>
      <w:pPr>
        <w:ind w:left="360" w:hanging="360"/>
      </w:pPr>
      <w:rPr>
        <w:rFonts w:ascii="Sylfaen" w:hAnsi="Sylfaen" w:cs="Sylfae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2">
    <w:nsid w:val="6B323E53"/>
    <w:multiLevelType w:val="hybridMultilevel"/>
    <w:tmpl w:val="996424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3">
    <w:nsid w:val="6B4D33F8"/>
    <w:multiLevelType w:val="hybridMultilevel"/>
    <w:tmpl w:val="BC36F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nsid w:val="6B53198C"/>
    <w:multiLevelType w:val="hybridMultilevel"/>
    <w:tmpl w:val="158C11B0"/>
    <w:lvl w:ilvl="0" w:tplc="D942596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6B5F6D45"/>
    <w:multiLevelType w:val="multilevel"/>
    <w:tmpl w:val="FC34F2E4"/>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6">
    <w:nsid w:val="6B7C5444"/>
    <w:multiLevelType w:val="multilevel"/>
    <w:tmpl w:val="E1842B40"/>
    <w:lvl w:ilvl="0">
      <w:start w:val="1"/>
      <w:numFmt w:val="decimal"/>
      <w:lvlText w:val="%1."/>
      <w:lvlJc w:val="left"/>
      <w:pPr>
        <w:ind w:left="360" w:hanging="360"/>
      </w:pPr>
      <w:rPr>
        <w:rFonts w:hint="default"/>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7">
    <w:nsid w:val="6C386BAC"/>
    <w:multiLevelType w:val="hybridMultilevel"/>
    <w:tmpl w:val="EA6CEB68"/>
    <w:lvl w:ilvl="0" w:tplc="350ED654">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8">
    <w:nsid w:val="6C5706DB"/>
    <w:multiLevelType w:val="hybridMultilevel"/>
    <w:tmpl w:val="A1E439F8"/>
    <w:lvl w:ilvl="0" w:tplc="EBA80F62">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6CF00010"/>
    <w:multiLevelType w:val="hybridMultilevel"/>
    <w:tmpl w:val="E98AE48C"/>
    <w:lvl w:ilvl="0" w:tplc="8454139E">
      <w:start w:val="1"/>
      <w:numFmt w:val="decimal"/>
      <w:lvlText w:val="%1."/>
      <w:lvlJc w:val="left"/>
      <w:pPr>
        <w:ind w:left="360" w:hanging="360"/>
      </w:pPr>
      <w:rPr>
        <w:rFonts w:ascii="Sylfaen" w:hAnsi="Sylfaen" w:cs="Sylfae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6D186FEE"/>
    <w:multiLevelType w:val="hybridMultilevel"/>
    <w:tmpl w:val="C802A36E"/>
    <w:lvl w:ilvl="0" w:tplc="EFE82CCA">
      <w:start w:val="1"/>
      <w:numFmt w:val="decimal"/>
      <w:lvlText w:val="%1."/>
      <w:lvlJc w:val="left"/>
      <w:pPr>
        <w:ind w:left="702" w:hanging="360"/>
      </w:pPr>
      <w:rPr>
        <w:rFonts w:ascii="Sylfaen" w:hAnsi="Sylfaen" w:cs="Sylfaen"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261">
    <w:nsid w:val="6D6458CF"/>
    <w:multiLevelType w:val="hybridMultilevel"/>
    <w:tmpl w:val="831E9778"/>
    <w:lvl w:ilvl="0" w:tplc="7D9C3FAE">
      <w:start w:val="1"/>
      <w:numFmt w:val="decimal"/>
      <w:lvlText w:val="%1."/>
      <w:lvlJc w:val="left"/>
      <w:pPr>
        <w:ind w:left="360" w:hanging="360"/>
      </w:pPr>
      <w:rPr>
        <w:rFonts w:ascii="Sylfaen" w:eastAsia="Times New Roman" w:hAnsi="Sylfaen" w:cs="Sylfae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nsid w:val="6D7E458B"/>
    <w:multiLevelType w:val="hybridMultilevel"/>
    <w:tmpl w:val="4E0C7518"/>
    <w:lvl w:ilvl="0" w:tplc="0409000F">
      <w:start w:val="1"/>
      <w:numFmt w:val="decimal"/>
      <w:lvlText w:val="%1."/>
      <w:lvlJc w:val="left"/>
      <w:pPr>
        <w:ind w:left="360" w:hanging="360"/>
      </w:pPr>
      <w:rPr>
        <w:rFonts w:hint="default"/>
      </w:rPr>
    </w:lvl>
    <w:lvl w:ilvl="1" w:tplc="E5268A66">
      <w:start w:val="3"/>
      <w:numFmt w:val="bullet"/>
      <w:lvlText w:val="-"/>
      <w:lvlJc w:val="left"/>
      <w:pPr>
        <w:ind w:left="1440" w:hanging="360"/>
      </w:pPr>
      <w:rPr>
        <w:rFonts w:ascii="GHEA Grapalat" w:eastAsiaTheme="minorHAnsi" w:hAnsi="GHEA Grapala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E4177BD"/>
    <w:multiLevelType w:val="hybridMultilevel"/>
    <w:tmpl w:val="A448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nsid w:val="6E521C81"/>
    <w:multiLevelType w:val="hybridMultilevel"/>
    <w:tmpl w:val="818A3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nsid w:val="6F39320A"/>
    <w:multiLevelType w:val="hybridMultilevel"/>
    <w:tmpl w:val="A922F358"/>
    <w:lvl w:ilvl="0" w:tplc="B46626FA">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6">
    <w:nsid w:val="6F7655A4"/>
    <w:multiLevelType w:val="hybridMultilevel"/>
    <w:tmpl w:val="B0146A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7">
    <w:nsid w:val="6F8639C0"/>
    <w:multiLevelType w:val="hybridMultilevel"/>
    <w:tmpl w:val="51EC55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8">
    <w:nsid w:val="6F915B09"/>
    <w:multiLevelType w:val="hybridMultilevel"/>
    <w:tmpl w:val="CD9432A8"/>
    <w:lvl w:ilvl="0" w:tplc="236EAB08">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nsid w:val="705C4856"/>
    <w:multiLevelType w:val="hybridMultilevel"/>
    <w:tmpl w:val="F09E6994"/>
    <w:lvl w:ilvl="0" w:tplc="51467D14">
      <w:start w:val="1"/>
      <w:numFmt w:val="decimal"/>
      <w:lvlText w:val="%1."/>
      <w:lvlJc w:val="left"/>
      <w:pPr>
        <w:ind w:left="990" w:hanging="360"/>
      </w:pPr>
      <w:rPr>
        <w:rFonts w:ascii="Sylfaen" w:hAnsi="Sylfaen" w:cs="Sylfae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707F7B76"/>
    <w:multiLevelType w:val="hybridMultilevel"/>
    <w:tmpl w:val="4634A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nsid w:val="71A87C56"/>
    <w:multiLevelType w:val="hybridMultilevel"/>
    <w:tmpl w:val="958EE80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2">
    <w:nsid w:val="71E10790"/>
    <w:multiLevelType w:val="hybridMultilevel"/>
    <w:tmpl w:val="DA5A50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nsid w:val="72EC11A1"/>
    <w:multiLevelType w:val="hybridMultilevel"/>
    <w:tmpl w:val="CFB4BACA"/>
    <w:lvl w:ilvl="0" w:tplc="A652380E">
      <w:start w:val="1"/>
      <w:numFmt w:val="decimal"/>
      <w:lvlText w:val="%1."/>
      <w:lvlJc w:val="left"/>
      <w:pPr>
        <w:ind w:left="-351" w:hanging="360"/>
      </w:pPr>
      <w:rPr>
        <w:rFonts w:ascii="Sylfaen" w:hAnsi="Sylfaen" w:cs="Sylfaen" w:hint="default"/>
      </w:rPr>
    </w:lvl>
    <w:lvl w:ilvl="1" w:tplc="04190019">
      <w:start w:val="1"/>
      <w:numFmt w:val="lowerLetter"/>
      <w:lvlText w:val="%2."/>
      <w:lvlJc w:val="left"/>
      <w:pPr>
        <w:ind w:left="369" w:hanging="360"/>
      </w:pPr>
    </w:lvl>
    <w:lvl w:ilvl="2" w:tplc="0419001B">
      <w:start w:val="1"/>
      <w:numFmt w:val="lowerRoman"/>
      <w:lvlText w:val="%3."/>
      <w:lvlJc w:val="right"/>
      <w:pPr>
        <w:ind w:left="1089" w:hanging="180"/>
      </w:pPr>
    </w:lvl>
    <w:lvl w:ilvl="3" w:tplc="0419000F">
      <w:start w:val="1"/>
      <w:numFmt w:val="decimal"/>
      <w:lvlText w:val="%4."/>
      <w:lvlJc w:val="left"/>
      <w:pPr>
        <w:ind w:left="1809" w:hanging="360"/>
      </w:pPr>
    </w:lvl>
    <w:lvl w:ilvl="4" w:tplc="04190019" w:tentative="1">
      <w:start w:val="1"/>
      <w:numFmt w:val="lowerLetter"/>
      <w:lvlText w:val="%5."/>
      <w:lvlJc w:val="left"/>
      <w:pPr>
        <w:ind w:left="2529" w:hanging="360"/>
      </w:pPr>
    </w:lvl>
    <w:lvl w:ilvl="5" w:tplc="0419001B" w:tentative="1">
      <w:start w:val="1"/>
      <w:numFmt w:val="lowerRoman"/>
      <w:lvlText w:val="%6."/>
      <w:lvlJc w:val="right"/>
      <w:pPr>
        <w:ind w:left="3249" w:hanging="180"/>
      </w:pPr>
    </w:lvl>
    <w:lvl w:ilvl="6" w:tplc="0419000F" w:tentative="1">
      <w:start w:val="1"/>
      <w:numFmt w:val="decimal"/>
      <w:lvlText w:val="%7."/>
      <w:lvlJc w:val="left"/>
      <w:pPr>
        <w:ind w:left="3969" w:hanging="360"/>
      </w:pPr>
    </w:lvl>
    <w:lvl w:ilvl="7" w:tplc="04190019" w:tentative="1">
      <w:start w:val="1"/>
      <w:numFmt w:val="lowerLetter"/>
      <w:lvlText w:val="%8."/>
      <w:lvlJc w:val="left"/>
      <w:pPr>
        <w:ind w:left="4689" w:hanging="360"/>
      </w:pPr>
    </w:lvl>
    <w:lvl w:ilvl="8" w:tplc="0419001B" w:tentative="1">
      <w:start w:val="1"/>
      <w:numFmt w:val="lowerRoman"/>
      <w:lvlText w:val="%9."/>
      <w:lvlJc w:val="right"/>
      <w:pPr>
        <w:ind w:left="5409" w:hanging="180"/>
      </w:pPr>
    </w:lvl>
  </w:abstractNum>
  <w:abstractNum w:abstractNumId="274">
    <w:nsid w:val="738B7F6F"/>
    <w:multiLevelType w:val="hybridMultilevel"/>
    <w:tmpl w:val="339085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5">
    <w:nsid w:val="745A7265"/>
    <w:multiLevelType w:val="hybridMultilevel"/>
    <w:tmpl w:val="AF26EFC0"/>
    <w:lvl w:ilvl="0" w:tplc="7A2C567E">
      <w:start w:val="1"/>
      <w:numFmt w:val="decimal"/>
      <w:lvlText w:val="%1."/>
      <w:lvlJc w:val="left"/>
      <w:pPr>
        <w:ind w:left="360" w:hanging="360"/>
      </w:pPr>
      <w:rPr>
        <w:rFonts w:ascii="Sylfaen" w:hAnsi="Sylfaen" w:cs="Sylfae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6">
    <w:nsid w:val="74E374E2"/>
    <w:multiLevelType w:val="hybridMultilevel"/>
    <w:tmpl w:val="8272EA64"/>
    <w:lvl w:ilvl="0" w:tplc="1CB4A842">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7">
    <w:nsid w:val="7533075B"/>
    <w:multiLevelType w:val="hybridMultilevel"/>
    <w:tmpl w:val="4DC00D92"/>
    <w:lvl w:ilvl="0" w:tplc="36B663E8">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8">
    <w:nsid w:val="7574392F"/>
    <w:multiLevelType w:val="hybridMultilevel"/>
    <w:tmpl w:val="CCB02A0A"/>
    <w:lvl w:ilvl="0" w:tplc="D44ABE66">
      <w:start w:val="1"/>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nsid w:val="758243C5"/>
    <w:multiLevelType w:val="hybridMultilevel"/>
    <w:tmpl w:val="249A9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nsid w:val="75FB7CC5"/>
    <w:multiLevelType w:val="hybridMultilevel"/>
    <w:tmpl w:val="5ADE8590"/>
    <w:lvl w:ilvl="0" w:tplc="479A4EE4">
      <w:start w:val="1"/>
      <w:numFmt w:val="decimal"/>
      <w:lvlText w:val="%1."/>
      <w:lvlJc w:val="left"/>
      <w:pPr>
        <w:ind w:left="360" w:hanging="360"/>
      </w:pPr>
      <w:rPr>
        <w:rFonts w:ascii="Sylfaen" w:eastAsia="Calibri" w:hAnsi="Sylfaen" w:cs="Sylfae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1">
    <w:nsid w:val="76060471"/>
    <w:multiLevelType w:val="multilevel"/>
    <w:tmpl w:val="E95E76DE"/>
    <w:lvl w:ilvl="0">
      <w:start w:val="1"/>
      <w:numFmt w:val="decimal"/>
      <w:lvlText w:val="%1."/>
      <w:lvlJc w:val="left"/>
      <w:pPr>
        <w:ind w:left="360" w:hanging="360"/>
      </w:pPr>
      <w:rPr>
        <w:rFonts w:ascii="Sylfaen" w:hAnsi="Sylfaen" w:cs="Sylfaen" w:hint="default"/>
      </w:rPr>
    </w:lvl>
    <w:lvl w:ilvl="1">
      <w:start w:val="1"/>
      <w:numFmt w:val="decimal"/>
      <w:isLgl/>
      <w:lvlText w:val="%1.%2."/>
      <w:lvlJc w:val="left"/>
      <w:pPr>
        <w:ind w:left="1440" w:hanging="360"/>
      </w:pPr>
      <w:rPr>
        <w:rFonts w:ascii="Sylfaen" w:hAnsi="Sylfaen" w:cs="Sylfaen" w:hint="default"/>
      </w:rPr>
    </w:lvl>
    <w:lvl w:ilvl="2">
      <w:start w:val="1"/>
      <w:numFmt w:val="decimal"/>
      <w:isLgl/>
      <w:lvlText w:val="%1.%2.%3."/>
      <w:lvlJc w:val="left"/>
      <w:pPr>
        <w:ind w:left="2880" w:hanging="720"/>
      </w:pPr>
      <w:rPr>
        <w:rFonts w:ascii="Sylfaen" w:hAnsi="Sylfaen" w:cs="Sylfaen" w:hint="default"/>
      </w:rPr>
    </w:lvl>
    <w:lvl w:ilvl="3">
      <w:start w:val="1"/>
      <w:numFmt w:val="decimal"/>
      <w:isLgl/>
      <w:lvlText w:val="%1.%2.%3.%4."/>
      <w:lvlJc w:val="left"/>
      <w:pPr>
        <w:ind w:left="3960" w:hanging="720"/>
      </w:pPr>
      <w:rPr>
        <w:rFonts w:ascii="Sylfaen" w:hAnsi="Sylfaen" w:cs="Sylfaen" w:hint="default"/>
      </w:rPr>
    </w:lvl>
    <w:lvl w:ilvl="4">
      <w:start w:val="1"/>
      <w:numFmt w:val="decimal"/>
      <w:isLgl/>
      <w:lvlText w:val="%1.%2.%3.%4.%5."/>
      <w:lvlJc w:val="left"/>
      <w:pPr>
        <w:ind w:left="5400" w:hanging="1080"/>
      </w:pPr>
      <w:rPr>
        <w:rFonts w:ascii="Sylfaen" w:hAnsi="Sylfaen" w:cs="Sylfaen" w:hint="default"/>
      </w:rPr>
    </w:lvl>
    <w:lvl w:ilvl="5">
      <w:start w:val="1"/>
      <w:numFmt w:val="decimal"/>
      <w:isLgl/>
      <w:lvlText w:val="%1.%2.%3.%4.%5.%6."/>
      <w:lvlJc w:val="left"/>
      <w:pPr>
        <w:ind w:left="6480" w:hanging="1080"/>
      </w:pPr>
      <w:rPr>
        <w:rFonts w:ascii="Sylfaen" w:hAnsi="Sylfaen" w:cs="Sylfaen" w:hint="default"/>
      </w:rPr>
    </w:lvl>
    <w:lvl w:ilvl="6">
      <w:start w:val="1"/>
      <w:numFmt w:val="decimal"/>
      <w:isLgl/>
      <w:lvlText w:val="%1.%2.%3.%4.%5.%6.%7."/>
      <w:lvlJc w:val="left"/>
      <w:pPr>
        <w:ind w:left="7560" w:hanging="1080"/>
      </w:pPr>
      <w:rPr>
        <w:rFonts w:ascii="Sylfaen" w:hAnsi="Sylfaen" w:cs="Sylfaen" w:hint="default"/>
      </w:rPr>
    </w:lvl>
    <w:lvl w:ilvl="7">
      <w:start w:val="1"/>
      <w:numFmt w:val="decimal"/>
      <w:isLgl/>
      <w:lvlText w:val="%1.%2.%3.%4.%5.%6.%7.%8."/>
      <w:lvlJc w:val="left"/>
      <w:pPr>
        <w:ind w:left="9000" w:hanging="1440"/>
      </w:pPr>
      <w:rPr>
        <w:rFonts w:ascii="Sylfaen" w:hAnsi="Sylfaen" w:cs="Sylfaen" w:hint="default"/>
      </w:rPr>
    </w:lvl>
    <w:lvl w:ilvl="8">
      <w:start w:val="1"/>
      <w:numFmt w:val="decimal"/>
      <w:isLgl/>
      <w:lvlText w:val="%1.%2.%3.%4.%5.%6.%7.%8.%9."/>
      <w:lvlJc w:val="left"/>
      <w:pPr>
        <w:ind w:left="10080" w:hanging="1440"/>
      </w:pPr>
      <w:rPr>
        <w:rFonts w:ascii="Sylfaen" w:hAnsi="Sylfaen" w:cs="Sylfaen" w:hint="default"/>
      </w:rPr>
    </w:lvl>
  </w:abstractNum>
  <w:abstractNum w:abstractNumId="282">
    <w:nsid w:val="76167AFB"/>
    <w:multiLevelType w:val="multilevel"/>
    <w:tmpl w:val="63AC3F0A"/>
    <w:lvl w:ilvl="0">
      <w:start w:val="1"/>
      <w:numFmt w:val="decimal"/>
      <w:lvlText w:val="%1."/>
      <w:lvlJc w:val="left"/>
      <w:pPr>
        <w:ind w:left="360" w:hanging="360"/>
      </w:pPr>
      <w:rPr>
        <w:rFonts w:cs="Sylfaen" w:hint="default"/>
      </w:rPr>
    </w:lvl>
    <w:lvl w:ilvl="1">
      <w:start w:val="5"/>
      <w:numFmt w:val="decimal"/>
      <w:isLgl/>
      <w:lvlText w:val="%1.%2."/>
      <w:lvlJc w:val="left"/>
      <w:pPr>
        <w:ind w:left="470" w:hanging="47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080" w:hanging="108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440" w:hanging="1440"/>
      </w:pPr>
      <w:rPr>
        <w:rFonts w:ascii="Sylfaen" w:hAnsi="Sylfaen" w:cs="Sylfaen" w:hint="default"/>
      </w:rPr>
    </w:lvl>
  </w:abstractNum>
  <w:abstractNum w:abstractNumId="283">
    <w:nsid w:val="763637A1"/>
    <w:multiLevelType w:val="hybridMultilevel"/>
    <w:tmpl w:val="98E076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4">
    <w:nsid w:val="777042B7"/>
    <w:multiLevelType w:val="hybridMultilevel"/>
    <w:tmpl w:val="485208D2"/>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85">
    <w:nsid w:val="77710A77"/>
    <w:multiLevelType w:val="hybridMultilevel"/>
    <w:tmpl w:val="7682C7A0"/>
    <w:lvl w:ilvl="0" w:tplc="45E01330">
      <w:start w:val="1"/>
      <w:numFmt w:val="decimal"/>
      <w:lvlText w:val="%1."/>
      <w:lvlJc w:val="left"/>
      <w:pPr>
        <w:ind w:left="360" w:hanging="360"/>
      </w:pPr>
      <w:rPr>
        <w:rFonts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6">
    <w:nsid w:val="778C1AE9"/>
    <w:multiLevelType w:val="hybridMultilevel"/>
    <w:tmpl w:val="62B88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7">
    <w:nsid w:val="77B22A70"/>
    <w:multiLevelType w:val="hybridMultilevel"/>
    <w:tmpl w:val="24425812"/>
    <w:lvl w:ilvl="0" w:tplc="358458E8">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8">
    <w:nsid w:val="78385614"/>
    <w:multiLevelType w:val="hybridMultilevel"/>
    <w:tmpl w:val="A448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nsid w:val="78CE4ABA"/>
    <w:multiLevelType w:val="hybridMultilevel"/>
    <w:tmpl w:val="2BACAA66"/>
    <w:lvl w:ilvl="0" w:tplc="83A2444E">
      <w:start w:val="1"/>
      <w:numFmt w:val="decimal"/>
      <w:lvlText w:val="%1."/>
      <w:lvlJc w:val="left"/>
      <w:pPr>
        <w:ind w:left="360" w:hanging="360"/>
      </w:pPr>
      <w:rPr>
        <w:rFonts w:ascii="Sylfaen" w:eastAsia="Calibri" w:hAnsi="Sylfaen" w:cs="Sylfae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nsid w:val="78DD1881"/>
    <w:multiLevelType w:val="multilevel"/>
    <w:tmpl w:val="8D10012E"/>
    <w:lvl w:ilvl="0">
      <w:start w:val="7"/>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1">
    <w:nsid w:val="7A6D699A"/>
    <w:multiLevelType w:val="hybridMultilevel"/>
    <w:tmpl w:val="F2789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7AC1149D"/>
    <w:multiLevelType w:val="hybridMultilevel"/>
    <w:tmpl w:val="1EAC2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nsid w:val="7ACC493E"/>
    <w:multiLevelType w:val="multilevel"/>
    <w:tmpl w:val="17E066F0"/>
    <w:lvl w:ilvl="0">
      <w:start w:val="1"/>
      <w:numFmt w:val="decimal"/>
      <w:lvlText w:val="%1."/>
      <w:lvlJc w:val="left"/>
      <w:pPr>
        <w:ind w:left="360" w:hanging="360"/>
      </w:pPr>
    </w:lvl>
    <w:lvl w:ilvl="1">
      <w:start w:val="2"/>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4">
    <w:nsid w:val="7AE75253"/>
    <w:multiLevelType w:val="hybridMultilevel"/>
    <w:tmpl w:val="ADB0EE0E"/>
    <w:lvl w:ilvl="0" w:tplc="2E1658BC">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5">
    <w:nsid w:val="7B07216A"/>
    <w:multiLevelType w:val="hybridMultilevel"/>
    <w:tmpl w:val="8C7CE5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6">
    <w:nsid w:val="7B3A3DCF"/>
    <w:multiLevelType w:val="hybridMultilevel"/>
    <w:tmpl w:val="23DE59E2"/>
    <w:lvl w:ilvl="0" w:tplc="ACA0051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7">
    <w:nsid w:val="7B4D1417"/>
    <w:multiLevelType w:val="hybridMultilevel"/>
    <w:tmpl w:val="5870377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8">
    <w:nsid w:val="7C243A1F"/>
    <w:multiLevelType w:val="hybridMultilevel"/>
    <w:tmpl w:val="EC4814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7C535597"/>
    <w:multiLevelType w:val="hybridMultilevel"/>
    <w:tmpl w:val="5080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7DB973AB"/>
    <w:multiLevelType w:val="multilevel"/>
    <w:tmpl w:val="E4DEAD4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1">
    <w:nsid w:val="7DE46907"/>
    <w:multiLevelType w:val="hybridMultilevel"/>
    <w:tmpl w:val="506E1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2">
    <w:nsid w:val="7DE87A7B"/>
    <w:multiLevelType w:val="hybridMultilevel"/>
    <w:tmpl w:val="76F4F330"/>
    <w:lvl w:ilvl="0" w:tplc="4314B6BE">
      <w:start w:val="1"/>
      <w:numFmt w:val="decimal"/>
      <w:lvlText w:val="%1."/>
      <w:lvlJc w:val="left"/>
      <w:pPr>
        <w:ind w:left="360" w:hanging="360"/>
      </w:pPr>
      <w:rPr>
        <w:rFonts w:ascii="Sylfaen" w:eastAsia="Calibri" w:hAnsi="Sylfaen" w:cs="Sylfae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nsid w:val="7E171BBC"/>
    <w:multiLevelType w:val="hybridMultilevel"/>
    <w:tmpl w:val="270EB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4">
    <w:nsid w:val="7FA53F7C"/>
    <w:multiLevelType w:val="hybridMultilevel"/>
    <w:tmpl w:val="71043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nsid w:val="7FA6612C"/>
    <w:multiLevelType w:val="hybridMultilevel"/>
    <w:tmpl w:val="4B78B7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
  </w:num>
  <w:num w:numId="4">
    <w:abstractNumId w:val="241"/>
  </w:num>
  <w:num w:numId="5">
    <w:abstractNumId w:val="94"/>
  </w:num>
  <w:num w:numId="6">
    <w:abstractNumId w:val="299"/>
  </w:num>
  <w:num w:numId="7">
    <w:abstractNumId w:val="256"/>
  </w:num>
  <w:num w:numId="8">
    <w:abstractNumId w:val="290"/>
  </w:num>
  <w:num w:numId="9">
    <w:abstractNumId w:val="66"/>
  </w:num>
  <w:num w:numId="10">
    <w:abstractNumId w:val="23"/>
  </w:num>
  <w:num w:numId="11">
    <w:abstractNumId w:val="189"/>
  </w:num>
  <w:num w:numId="12">
    <w:abstractNumId w:val="93"/>
  </w:num>
  <w:num w:numId="13">
    <w:abstractNumId w:val="79"/>
  </w:num>
  <w:num w:numId="14">
    <w:abstractNumId w:val="274"/>
  </w:num>
  <w:num w:numId="15">
    <w:abstractNumId w:val="283"/>
  </w:num>
  <w:num w:numId="16">
    <w:abstractNumId w:val="305"/>
  </w:num>
  <w:num w:numId="17">
    <w:abstractNumId w:val="100"/>
  </w:num>
  <w:num w:numId="18">
    <w:abstractNumId w:val="195"/>
  </w:num>
  <w:num w:numId="19">
    <w:abstractNumId w:val="146"/>
  </w:num>
  <w:num w:numId="20">
    <w:abstractNumId w:val="69"/>
  </w:num>
  <w:num w:numId="21">
    <w:abstractNumId w:val="29"/>
  </w:num>
  <w:num w:numId="22">
    <w:abstractNumId w:val="154"/>
  </w:num>
  <w:num w:numId="23">
    <w:abstractNumId w:val="135"/>
  </w:num>
  <w:num w:numId="24">
    <w:abstractNumId w:val="288"/>
  </w:num>
  <w:num w:numId="25">
    <w:abstractNumId w:val="39"/>
  </w:num>
  <w:num w:numId="26">
    <w:abstractNumId w:val="98"/>
  </w:num>
  <w:num w:numId="27">
    <w:abstractNumId w:val="43"/>
  </w:num>
  <w:num w:numId="28">
    <w:abstractNumId w:val="282"/>
  </w:num>
  <w:num w:numId="29">
    <w:abstractNumId w:val="34"/>
  </w:num>
  <w:num w:numId="30">
    <w:abstractNumId w:val="108"/>
  </w:num>
  <w:num w:numId="31">
    <w:abstractNumId w:val="234"/>
  </w:num>
  <w:num w:numId="32">
    <w:abstractNumId w:val="159"/>
  </w:num>
  <w:num w:numId="33">
    <w:abstractNumId w:val="138"/>
  </w:num>
  <w:num w:numId="34">
    <w:abstractNumId w:val="125"/>
  </w:num>
  <w:num w:numId="35">
    <w:abstractNumId w:val="148"/>
  </w:num>
  <w:num w:numId="36">
    <w:abstractNumId w:val="228"/>
  </w:num>
  <w:num w:numId="37">
    <w:abstractNumId w:val="140"/>
  </w:num>
  <w:num w:numId="38">
    <w:abstractNumId w:val="113"/>
  </w:num>
  <w:num w:numId="39">
    <w:abstractNumId w:val="197"/>
  </w:num>
  <w:num w:numId="40">
    <w:abstractNumId w:val="207"/>
  </w:num>
  <w:num w:numId="41">
    <w:abstractNumId w:val="33"/>
  </w:num>
  <w:num w:numId="42">
    <w:abstractNumId w:val="293"/>
  </w:num>
  <w:num w:numId="43">
    <w:abstractNumId w:val="267"/>
  </w:num>
  <w:num w:numId="44">
    <w:abstractNumId w:val="156"/>
  </w:num>
  <w:num w:numId="45">
    <w:abstractNumId w:val="38"/>
  </w:num>
  <w:num w:numId="46">
    <w:abstractNumId w:val="91"/>
  </w:num>
  <w:num w:numId="47">
    <w:abstractNumId w:val="231"/>
  </w:num>
  <w:num w:numId="48">
    <w:abstractNumId w:val="41"/>
  </w:num>
  <w:num w:numId="49">
    <w:abstractNumId w:val="127"/>
  </w:num>
  <w:num w:numId="50">
    <w:abstractNumId w:val="63"/>
  </w:num>
  <w:num w:numId="51">
    <w:abstractNumId w:val="14"/>
  </w:num>
  <w:num w:numId="52">
    <w:abstractNumId w:val="128"/>
  </w:num>
  <w:num w:numId="53">
    <w:abstractNumId w:val="292"/>
  </w:num>
  <w:num w:numId="54">
    <w:abstractNumId w:val="230"/>
  </w:num>
  <w:num w:numId="55">
    <w:abstractNumId w:val="86"/>
  </w:num>
  <w:num w:numId="56">
    <w:abstractNumId w:val="26"/>
  </w:num>
  <w:num w:numId="57">
    <w:abstractNumId w:val="84"/>
  </w:num>
  <w:num w:numId="58">
    <w:abstractNumId w:val="168"/>
  </w:num>
  <w:num w:numId="59">
    <w:abstractNumId w:val="245"/>
  </w:num>
  <w:num w:numId="60">
    <w:abstractNumId w:val="8"/>
  </w:num>
  <w:num w:numId="61">
    <w:abstractNumId w:val="220"/>
  </w:num>
  <w:num w:numId="62">
    <w:abstractNumId w:val="222"/>
  </w:num>
  <w:num w:numId="63">
    <w:abstractNumId w:val="117"/>
  </w:num>
  <w:num w:numId="64">
    <w:abstractNumId w:val="304"/>
  </w:num>
  <w:num w:numId="65">
    <w:abstractNumId w:val="95"/>
  </w:num>
  <w:num w:numId="66">
    <w:abstractNumId w:val="199"/>
  </w:num>
  <w:num w:numId="67">
    <w:abstractNumId w:val="263"/>
  </w:num>
  <w:num w:numId="68">
    <w:abstractNumId w:val="53"/>
  </w:num>
  <w:num w:numId="69">
    <w:abstractNumId w:val="49"/>
  </w:num>
  <w:num w:numId="70">
    <w:abstractNumId w:val="76"/>
  </w:num>
  <w:num w:numId="71">
    <w:abstractNumId w:val="4"/>
  </w:num>
  <w:num w:numId="72">
    <w:abstractNumId w:val="109"/>
  </w:num>
  <w:num w:numId="73">
    <w:abstractNumId w:val="71"/>
  </w:num>
  <w:num w:numId="74">
    <w:abstractNumId w:val="206"/>
  </w:num>
  <w:num w:numId="75">
    <w:abstractNumId w:val="229"/>
  </w:num>
  <w:num w:numId="76">
    <w:abstractNumId w:val="101"/>
  </w:num>
  <w:num w:numId="77">
    <w:abstractNumId w:val="219"/>
  </w:num>
  <w:num w:numId="78">
    <w:abstractNumId w:val="214"/>
  </w:num>
  <w:num w:numId="79">
    <w:abstractNumId w:val="59"/>
  </w:num>
  <w:num w:numId="80">
    <w:abstractNumId w:val="270"/>
  </w:num>
  <w:num w:numId="81">
    <w:abstractNumId w:val="286"/>
  </w:num>
  <w:num w:numId="82">
    <w:abstractNumId w:val="284"/>
  </w:num>
  <w:num w:numId="83">
    <w:abstractNumId w:val="165"/>
  </w:num>
  <w:num w:numId="84">
    <w:abstractNumId w:val="62"/>
  </w:num>
  <w:num w:numId="85">
    <w:abstractNumId w:val="218"/>
  </w:num>
  <w:num w:numId="86">
    <w:abstractNumId w:val="262"/>
  </w:num>
  <w:num w:numId="87">
    <w:abstractNumId w:val="186"/>
  </w:num>
  <w:num w:numId="88">
    <w:abstractNumId w:val="201"/>
  </w:num>
  <w:num w:numId="89">
    <w:abstractNumId w:val="300"/>
  </w:num>
  <w:num w:numId="90">
    <w:abstractNumId w:val="225"/>
  </w:num>
  <w:num w:numId="91">
    <w:abstractNumId w:val="253"/>
  </w:num>
  <w:num w:numId="92">
    <w:abstractNumId w:val="137"/>
  </w:num>
  <w:num w:numId="93">
    <w:abstractNumId w:val="163"/>
  </w:num>
  <w:num w:numId="94">
    <w:abstractNumId w:val="296"/>
  </w:num>
  <w:num w:numId="95">
    <w:abstractNumId w:val="139"/>
  </w:num>
  <w:num w:numId="96">
    <w:abstractNumId w:val="196"/>
  </w:num>
  <w:num w:numId="97">
    <w:abstractNumId w:val="57"/>
  </w:num>
  <w:num w:numId="98">
    <w:abstractNumId w:val="147"/>
  </w:num>
  <w:num w:numId="99">
    <w:abstractNumId w:val="30"/>
  </w:num>
  <w:num w:numId="100">
    <w:abstractNumId w:val="213"/>
  </w:num>
  <w:num w:numId="101">
    <w:abstractNumId w:val="32"/>
  </w:num>
  <w:num w:numId="102">
    <w:abstractNumId w:val="291"/>
  </w:num>
  <w:num w:numId="103">
    <w:abstractNumId w:val="264"/>
  </w:num>
  <w:num w:numId="104">
    <w:abstractNumId w:val="118"/>
  </w:num>
  <w:num w:numId="105">
    <w:abstractNumId w:val="203"/>
  </w:num>
  <w:num w:numId="106">
    <w:abstractNumId w:val="52"/>
  </w:num>
  <w:num w:numId="107">
    <w:abstractNumId w:val="173"/>
  </w:num>
  <w:num w:numId="108">
    <w:abstractNumId w:val="249"/>
  </w:num>
  <w:num w:numId="109">
    <w:abstractNumId w:val="61"/>
  </w:num>
  <w:num w:numId="110">
    <w:abstractNumId w:val="255"/>
  </w:num>
  <w:num w:numId="111">
    <w:abstractNumId w:val="46"/>
  </w:num>
  <w:num w:numId="112">
    <w:abstractNumId w:val="19"/>
  </w:num>
  <w:num w:numId="113">
    <w:abstractNumId w:val="237"/>
  </w:num>
  <w:num w:numId="114">
    <w:abstractNumId w:val="131"/>
  </w:num>
  <w:num w:numId="115">
    <w:abstractNumId w:val="167"/>
  </w:num>
  <w:num w:numId="116">
    <w:abstractNumId w:val="51"/>
  </w:num>
  <w:num w:numId="117">
    <w:abstractNumId w:val="77"/>
  </w:num>
  <w:num w:numId="118">
    <w:abstractNumId w:val="119"/>
  </w:num>
  <w:num w:numId="119">
    <w:abstractNumId w:val="82"/>
  </w:num>
  <w:num w:numId="120">
    <w:abstractNumId w:val="67"/>
  </w:num>
  <w:num w:numId="121">
    <w:abstractNumId w:val="36"/>
  </w:num>
  <w:num w:numId="122">
    <w:abstractNumId w:val="48"/>
  </w:num>
  <w:num w:numId="123">
    <w:abstractNumId w:val="233"/>
  </w:num>
  <w:num w:numId="124">
    <w:abstractNumId w:val="226"/>
  </w:num>
  <w:num w:numId="125">
    <w:abstractNumId w:val="215"/>
  </w:num>
  <w:num w:numId="126">
    <w:abstractNumId w:val="83"/>
  </w:num>
  <w:num w:numId="127">
    <w:abstractNumId w:val="205"/>
  </w:num>
  <w:num w:numId="128">
    <w:abstractNumId w:val="145"/>
  </w:num>
  <w:num w:numId="129">
    <w:abstractNumId w:val="175"/>
  </w:num>
  <w:num w:numId="130">
    <w:abstractNumId w:val="70"/>
  </w:num>
  <w:num w:numId="131">
    <w:abstractNumId w:val="279"/>
  </w:num>
  <w:num w:numId="132">
    <w:abstractNumId w:val="247"/>
  </w:num>
  <w:num w:numId="133">
    <w:abstractNumId w:val="68"/>
  </w:num>
  <w:num w:numId="134">
    <w:abstractNumId w:val="261"/>
  </w:num>
  <w:num w:numId="135">
    <w:abstractNumId w:val="208"/>
  </w:num>
  <w:num w:numId="136">
    <w:abstractNumId w:val="280"/>
  </w:num>
  <w:num w:numId="137">
    <w:abstractNumId w:val="161"/>
  </w:num>
  <w:num w:numId="138">
    <w:abstractNumId w:val="302"/>
  </w:num>
  <w:num w:numId="139">
    <w:abstractNumId w:val="198"/>
  </w:num>
  <w:num w:numId="140">
    <w:abstractNumId w:val="182"/>
  </w:num>
  <w:num w:numId="141">
    <w:abstractNumId w:val="289"/>
  </w:num>
  <w:num w:numId="142">
    <w:abstractNumId w:val="194"/>
  </w:num>
  <w:num w:numId="143">
    <w:abstractNumId w:val="174"/>
  </w:num>
  <w:num w:numId="144">
    <w:abstractNumId w:val="112"/>
  </w:num>
  <w:num w:numId="145">
    <w:abstractNumId w:val="169"/>
  </w:num>
  <w:num w:numId="146">
    <w:abstractNumId w:val="223"/>
  </w:num>
  <w:num w:numId="147">
    <w:abstractNumId w:val="31"/>
  </w:num>
  <w:num w:numId="148">
    <w:abstractNumId w:val="0"/>
  </w:num>
  <w:num w:numId="149">
    <w:abstractNumId w:val="133"/>
  </w:num>
  <w:num w:numId="150">
    <w:abstractNumId w:val="185"/>
  </w:num>
  <w:num w:numId="151">
    <w:abstractNumId w:val="217"/>
  </w:num>
  <w:num w:numId="152">
    <w:abstractNumId w:val="65"/>
  </w:num>
  <w:num w:numId="153">
    <w:abstractNumId w:val="13"/>
  </w:num>
  <w:num w:numId="154">
    <w:abstractNumId w:val="166"/>
  </w:num>
  <w:num w:numId="155">
    <w:abstractNumId w:val="276"/>
  </w:num>
  <w:num w:numId="156">
    <w:abstractNumId w:val="190"/>
  </w:num>
  <w:num w:numId="157">
    <w:abstractNumId w:val="102"/>
  </w:num>
  <w:num w:numId="158">
    <w:abstractNumId w:val="172"/>
  </w:num>
  <w:num w:numId="159">
    <w:abstractNumId w:val="269"/>
  </w:num>
  <w:num w:numId="160">
    <w:abstractNumId w:val="21"/>
  </w:num>
  <w:num w:numId="161">
    <w:abstractNumId w:val="254"/>
  </w:num>
  <w:num w:numId="162">
    <w:abstractNumId w:val="11"/>
  </w:num>
  <w:num w:numId="163">
    <w:abstractNumId w:val="158"/>
  </w:num>
  <w:num w:numId="164">
    <w:abstractNumId w:val="209"/>
  </w:num>
  <w:num w:numId="165">
    <w:abstractNumId w:val="130"/>
  </w:num>
  <w:num w:numId="166">
    <w:abstractNumId w:val="35"/>
  </w:num>
  <w:num w:numId="167">
    <w:abstractNumId w:val="278"/>
  </w:num>
  <w:num w:numId="168">
    <w:abstractNumId w:val="236"/>
  </w:num>
  <w:num w:numId="169">
    <w:abstractNumId w:val="212"/>
  </w:num>
  <w:num w:numId="170">
    <w:abstractNumId w:val="72"/>
  </w:num>
  <w:num w:numId="171">
    <w:abstractNumId w:val="170"/>
  </w:num>
  <w:num w:numId="172">
    <w:abstractNumId w:val="96"/>
  </w:num>
  <w:num w:numId="173">
    <w:abstractNumId w:val="224"/>
  </w:num>
  <w:num w:numId="174">
    <w:abstractNumId w:val="47"/>
  </w:num>
  <w:num w:numId="175">
    <w:abstractNumId w:val="268"/>
  </w:num>
  <w:num w:numId="176">
    <w:abstractNumId w:val="92"/>
  </w:num>
  <w:num w:numId="177">
    <w:abstractNumId w:val="281"/>
  </w:num>
  <w:num w:numId="178">
    <w:abstractNumId w:val="99"/>
  </w:num>
  <w:num w:numId="179">
    <w:abstractNumId w:val="7"/>
  </w:num>
  <w:num w:numId="180">
    <w:abstractNumId w:val="24"/>
  </w:num>
  <w:num w:numId="181">
    <w:abstractNumId w:val="85"/>
  </w:num>
  <w:num w:numId="182">
    <w:abstractNumId w:val="164"/>
  </w:num>
  <w:num w:numId="183">
    <w:abstractNumId w:val="120"/>
  </w:num>
  <w:num w:numId="184">
    <w:abstractNumId w:val="144"/>
  </w:num>
  <w:num w:numId="185">
    <w:abstractNumId w:val="27"/>
  </w:num>
  <w:num w:numId="186">
    <w:abstractNumId w:val="6"/>
  </w:num>
  <w:num w:numId="187">
    <w:abstractNumId w:val="181"/>
  </w:num>
  <w:num w:numId="188">
    <w:abstractNumId w:val="235"/>
  </w:num>
  <w:num w:numId="189">
    <w:abstractNumId w:val="122"/>
  </w:num>
  <w:num w:numId="190">
    <w:abstractNumId w:val="257"/>
  </w:num>
  <w:num w:numId="191">
    <w:abstractNumId w:val="266"/>
  </w:num>
  <w:num w:numId="192">
    <w:abstractNumId w:val="10"/>
  </w:num>
  <w:num w:numId="193">
    <w:abstractNumId w:val="134"/>
  </w:num>
  <w:num w:numId="194">
    <w:abstractNumId w:val="107"/>
  </w:num>
  <w:num w:numId="195">
    <w:abstractNumId w:val="78"/>
  </w:num>
  <w:num w:numId="196">
    <w:abstractNumId w:val="111"/>
  </w:num>
  <w:num w:numId="197">
    <w:abstractNumId w:val="187"/>
  </w:num>
  <w:num w:numId="198">
    <w:abstractNumId w:val="273"/>
  </w:num>
  <w:num w:numId="199">
    <w:abstractNumId w:val="129"/>
  </w:num>
  <w:num w:numId="200">
    <w:abstractNumId w:val="160"/>
  </w:num>
  <w:num w:numId="201">
    <w:abstractNumId w:val="89"/>
  </w:num>
  <w:num w:numId="202">
    <w:abstractNumId w:val="136"/>
  </w:num>
  <w:num w:numId="203">
    <w:abstractNumId w:val="80"/>
  </w:num>
  <w:num w:numId="204">
    <w:abstractNumId w:val="150"/>
  </w:num>
  <w:num w:numId="205">
    <w:abstractNumId w:val="204"/>
  </w:num>
  <w:num w:numId="206">
    <w:abstractNumId w:val="238"/>
  </w:num>
  <w:num w:numId="207">
    <w:abstractNumId w:val="114"/>
  </w:num>
  <w:num w:numId="208">
    <w:abstractNumId w:val="244"/>
  </w:num>
  <w:num w:numId="209">
    <w:abstractNumId w:val="141"/>
  </w:num>
  <w:num w:numId="210">
    <w:abstractNumId w:val="151"/>
  </w:num>
  <w:num w:numId="211">
    <w:abstractNumId w:val="55"/>
  </w:num>
  <w:num w:numId="212">
    <w:abstractNumId w:val="162"/>
  </w:num>
  <w:num w:numId="213">
    <w:abstractNumId w:val="216"/>
  </w:num>
  <w:num w:numId="214">
    <w:abstractNumId w:val="202"/>
  </w:num>
  <w:num w:numId="215">
    <w:abstractNumId w:val="97"/>
  </w:num>
  <w:num w:numId="216">
    <w:abstractNumId w:val="58"/>
  </w:num>
  <w:num w:numId="217">
    <w:abstractNumId w:val="271"/>
  </w:num>
  <w:num w:numId="218">
    <w:abstractNumId w:val="44"/>
  </w:num>
  <w:num w:numId="219">
    <w:abstractNumId w:val="105"/>
  </w:num>
  <w:num w:numId="220">
    <w:abstractNumId w:val="265"/>
  </w:num>
  <w:num w:numId="221">
    <w:abstractNumId w:val="277"/>
  </w:num>
  <w:num w:numId="222">
    <w:abstractNumId w:val="3"/>
  </w:num>
  <w:num w:numId="223">
    <w:abstractNumId w:val="210"/>
  </w:num>
  <w:num w:numId="224">
    <w:abstractNumId w:val="200"/>
  </w:num>
  <w:num w:numId="225">
    <w:abstractNumId w:val="188"/>
  </w:num>
  <w:num w:numId="226">
    <w:abstractNumId w:val="285"/>
  </w:num>
  <w:num w:numId="227">
    <w:abstractNumId w:val="177"/>
  </w:num>
  <w:num w:numId="228">
    <w:abstractNumId w:val="20"/>
  </w:num>
  <w:num w:numId="229">
    <w:abstractNumId w:val="142"/>
  </w:num>
  <w:num w:numId="230">
    <w:abstractNumId w:val="81"/>
  </w:num>
  <w:num w:numId="231">
    <w:abstractNumId w:val="275"/>
  </w:num>
  <w:num w:numId="232">
    <w:abstractNumId w:val="192"/>
  </w:num>
  <w:num w:numId="233">
    <w:abstractNumId w:val="191"/>
  </w:num>
  <w:num w:numId="234">
    <w:abstractNumId w:val="116"/>
  </w:num>
  <w:num w:numId="235">
    <w:abstractNumId w:val="18"/>
  </w:num>
  <w:num w:numId="236">
    <w:abstractNumId w:val="75"/>
  </w:num>
  <w:num w:numId="237">
    <w:abstractNumId w:val="251"/>
  </w:num>
  <w:num w:numId="238">
    <w:abstractNumId w:val="153"/>
  </w:num>
  <w:num w:numId="239">
    <w:abstractNumId w:val="240"/>
  </w:num>
  <w:num w:numId="240">
    <w:abstractNumId w:val="87"/>
  </w:num>
  <w:num w:numId="241">
    <w:abstractNumId w:val="56"/>
  </w:num>
  <w:num w:numId="242">
    <w:abstractNumId w:val="104"/>
  </w:num>
  <w:num w:numId="243">
    <w:abstractNumId w:val="110"/>
  </w:num>
  <w:num w:numId="244">
    <w:abstractNumId w:val="252"/>
  </w:num>
  <w:num w:numId="245">
    <w:abstractNumId w:val="90"/>
  </w:num>
  <w:num w:numId="246">
    <w:abstractNumId w:val="123"/>
  </w:num>
  <w:num w:numId="247">
    <w:abstractNumId w:val="178"/>
  </w:num>
  <w:num w:numId="248">
    <w:abstractNumId w:val="294"/>
  </w:num>
  <w:num w:numId="249">
    <w:abstractNumId w:val="242"/>
  </w:num>
  <w:num w:numId="250">
    <w:abstractNumId w:val="193"/>
  </w:num>
  <w:num w:numId="251">
    <w:abstractNumId w:val="184"/>
  </w:num>
  <w:num w:numId="252">
    <w:abstractNumId w:val="2"/>
  </w:num>
  <w:num w:numId="253">
    <w:abstractNumId w:val="260"/>
  </w:num>
  <w:num w:numId="254">
    <w:abstractNumId w:val="103"/>
  </w:num>
  <w:num w:numId="255">
    <w:abstractNumId w:val="295"/>
  </w:num>
  <w:num w:numId="256">
    <w:abstractNumId w:val="297"/>
  </w:num>
  <w:num w:numId="257">
    <w:abstractNumId w:val="15"/>
  </w:num>
  <w:num w:numId="258">
    <w:abstractNumId w:val="22"/>
  </w:num>
  <w:num w:numId="259">
    <w:abstractNumId w:val="246"/>
  </w:num>
  <w:num w:numId="260">
    <w:abstractNumId w:val="155"/>
  </w:num>
  <w:num w:numId="261">
    <w:abstractNumId w:val="88"/>
  </w:num>
  <w:num w:numId="262">
    <w:abstractNumId w:val="45"/>
  </w:num>
  <w:num w:numId="263">
    <w:abstractNumId w:val="9"/>
  </w:num>
  <w:num w:numId="264">
    <w:abstractNumId w:val="183"/>
  </w:num>
  <w:num w:numId="265">
    <w:abstractNumId w:val="298"/>
  </w:num>
  <w:num w:numId="266">
    <w:abstractNumId w:val="28"/>
  </w:num>
  <w:num w:numId="267">
    <w:abstractNumId w:val="258"/>
  </w:num>
  <w:num w:numId="268">
    <w:abstractNumId w:val="227"/>
  </w:num>
  <w:num w:numId="269">
    <w:abstractNumId w:val="121"/>
  </w:num>
  <w:num w:numId="270">
    <w:abstractNumId w:val="232"/>
  </w:num>
  <w:num w:numId="271">
    <w:abstractNumId w:val="176"/>
  </w:num>
  <w:num w:numId="272">
    <w:abstractNumId w:val="287"/>
  </w:num>
  <w:num w:numId="273">
    <w:abstractNumId w:val="115"/>
  </w:num>
  <w:num w:numId="274">
    <w:abstractNumId w:val="239"/>
  </w:num>
  <w:num w:numId="275">
    <w:abstractNumId w:val="16"/>
  </w:num>
  <w:num w:numId="276">
    <w:abstractNumId w:val="37"/>
  </w:num>
  <w:num w:numId="277">
    <w:abstractNumId w:val="221"/>
  </w:num>
  <w:num w:numId="278">
    <w:abstractNumId w:val="124"/>
  </w:num>
  <w:num w:numId="279">
    <w:abstractNumId w:val="25"/>
  </w:num>
  <w:num w:numId="280">
    <w:abstractNumId w:val="149"/>
  </w:num>
  <w:num w:numId="281">
    <w:abstractNumId w:val="243"/>
  </w:num>
  <w:num w:numId="282">
    <w:abstractNumId w:val="171"/>
  </w:num>
  <w:num w:numId="28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73"/>
  </w:num>
  <w:num w:numId="285">
    <w:abstractNumId w:val="54"/>
  </w:num>
  <w:num w:numId="286">
    <w:abstractNumId w:val="40"/>
  </w:num>
  <w:num w:numId="287">
    <w:abstractNumId w:val="42"/>
  </w:num>
  <w:num w:numId="288">
    <w:abstractNumId w:val="157"/>
  </w:num>
  <w:num w:numId="289">
    <w:abstractNumId w:val="301"/>
  </w:num>
  <w:num w:numId="290">
    <w:abstractNumId w:val="60"/>
  </w:num>
  <w:num w:numId="291">
    <w:abstractNumId w:val="250"/>
  </w:num>
  <w:num w:numId="292">
    <w:abstractNumId w:val="180"/>
  </w:num>
  <w:num w:numId="293">
    <w:abstractNumId w:val="64"/>
  </w:num>
  <w:num w:numId="294">
    <w:abstractNumId w:val="211"/>
  </w:num>
  <w:num w:numId="295">
    <w:abstractNumId w:val="50"/>
  </w:num>
  <w:num w:numId="296">
    <w:abstractNumId w:val="143"/>
  </w:num>
  <w:num w:numId="297">
    <w:abstractNumId w:val="259"/>
  </w:num>
  <w:num w:numId="298">
    <w:abstractNumId w:val="303"/>
  </w:num>
  <w:num w:numId="299">
    <w:abstractNumId w:val="152"/>
  </w:num>
  <w:num w:numId="300">
    <w:abstractNumId w:val="248"/>
  </w:num>
  <w:num w:numId="301">
    <w:abstractNumId w:val="17"/>
  </w:num>
  <w:num w:numId="302">
    <w:abstractNumId w:val="74"/>
  </w:num>
  <w:num w:numId="303">
    <w:abstractNumId w:val="106"/>
  </w:num>
  <w:num w:numId="304">
    <w:abstractNumId w:val="126"/>
  </w:num>
  <w:num w:numId="305">
    <w:abstractNumId w:val="272"/>
  </w:num>
  <w:num w:numId="306">
    <w:abstractNumId w:val="179"/>
  </w:num>
  <w:numIdMacAtCleanup w:val="3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A83AD3"/>
    <w:rsid w:val="00001178"/>
    <w:rsid w:val="00002ABB"/>
    <w:rsid w:val="00003326"/>
    <w:rsid w:val="000040C8"/>
    <w:rsid w:val="000046EC"/>
    <w:rsid w:val="00005316"/>
    <w:rsid w:val="0001092D"/>
    <w:rsid w:val="00010AAF"/>
    <w:rsid w:val="0001238A"/>
    <w:rsid w:val="00012623"/>
    <w:rsid w:val="000137AF"/>
    <w:rsid w:val="00013A14"/>
    <w:rsid w:val="00014AF4"/>
    <w:rsid w:val="00015E21"/>
    <w:rsid w:val="00020FFF"/>
    <w:rsid w:val="00023414"/>
    <w:rsid w:val="00023951"/>
    <w:rsid w:val="00023CC6"/>
    <w:rsid w:val="00024604"/>
    <w:rsid w:val="00025A96"/>
    <w:rsid w:val="0002628A"/>
    <w:rsid w:val="000262C5"/>
    <w:rsid w:val="0002641F"/>
    <w:rsid w:val="00027043"/>
    <w:rsid w:val="00027A60"/>
    <w:rsid w:val="0003098F"/>
    <w:rsid w:val="00030BEB"/>
    <w:rsid w:val="00031A8C"/>
    <w:rsid w:val="00031C9F"/>
    <w:rsid w:val="00033062"/>
    <w:rsid w:val="00033DA4"/>
    <w:rsid w:val="0003446A"/>
    <w:rsid w:val="0003664A"/>
    <w:rsid w:val="0003759A"/>
    <w:rsid w:val="00037727"/>
    <w:rsid w:val="00041CF8"/>
    <w:rsid w:val="00041D55"/>
    <w:rsid w:val="00041EF8"/>
    <w:rsid w:val="00043053"/>
    <w:rsid w:val="0004405D"/>
    <w:rsid w:val="000443DE"/>
    <w:rsid w:val="000454C4"/>
    <w:rsid w:val="0004572B"/>
    <w:rsid w:val="00045FE3"/>
    <w:rsid w:val="0004616C"/>
    <w:rsid w:val="000516E2"/>
    <w:rsid w:val="0005185B"/>
    <w:rsid w:val="00051CAC"/>
    <w:rsid w:val="000522F8"/>
    <w:rsid w:val="00053BFC"/>
    <w:rsid w:val="00053CC2"/>
    <w:rsid w:val="00054679"/>
    <w:rsid w:val="00055F38"/>
    <w:rsid w:val="00056477"/>
    <w:rsid w:val="000564A3"/>
    <w:rsid w:val="00060C97"/>
    <w:rsid w:val="00060E50"/>
    <w:rsid w:val="0006131B"/>
    <w:rsid w:val="00061FA5"/>
    <w:rsid w:val="000623A7"/>
    <w:rsid w:val="00062BD7"/>
    <w:rsid w:val="00062E36"/>
    <w:rsid w:val="00063712"/>
    <w:rsid w:val="00064787"/>
    <w:rsid w:val="00065152"/>
    <w:rsid w:val="000651D0"/>
    <w:rsid w:val="000653F5"/>
    <w:rsid w:val="0006549E"/>
    <w:rsid w:val="00065EA8"/>
    <w:rsid w:val="000665E9"/>
    <w:rsid w:val="000668FF"/>
    <w:rsid w:val="00070029"/>
    <w:rsid w:val="000703F9"/>
    <w:rsid w:val="0007053E"/>
    <w:rsid w:val="000707C1"/>
    <w:rsid w:val="000708ED"/>
    <w:rsid w:val="00070E45"/>
    <w:rsid w:val="0007159F"/>
    <w:rsid w:val="0007304A"/>
    <w:rsid w:val="00073537"/>
    <w:rsid w:val="00073D6A"/>
    <w:rsid w:val="0007494E"/>
    <w:rsid w:val="000756DD"/>
    <w:rsid w:val="00075878"/>
    <w:rsid w:val="000760E8"/>
    <w:rsid w:val="0007643B"/>
    <w:rsid w:val="00076813"/>
    <w:rsid w:val="00076E82"/>
    <w:rsid w:val="000775B9"/>
    <w:rsid w:val="0007771C"/>
    <w:rsid w:val="00077A04"/>
    <w:rsid w:val="00080FCC"/>
    <w:rsid w:val="00081056"/>
    <w:rsid w:val="00081311"/>
    <w:rsid w:val="000818D7"/>
    <w:rsid w:val="000818E2"/>
    <w:rsid w:val="000823D0"/>
    <w:rsid w:val="00083476"/>
    <w:rsid w:val="0008555E"/>
    <w:rsid w:val="0008583D"/>
    <w:rsid w:val="00086A11"/>
    <w:rsid w:val="0009046F"/>
    <w:rsid w:val="00090D9F"/>
    <w:rsid w:val="0009111E"/>
    <w:rsid w:val="000917FD"/>
    <w:rsid w:val="00091CA6"/>
    <w:rsid w:val="00091D01"/>
    <w:rsid w:val="00093CB9"/>
    <w:rsid w:val="00093D5A"/>
    <w:rsid w:val="00095141"/>
    <w:rsid w:val="000971A5"/>
    <w:rsid w:val="000974C4"/>
    <w:rsid w:val="00097596"/>
    <w:rsid w:val="000A0731"/>
    <w:rsid w:val="000A1174"/>
    <w:rsid w:val="000A3DAF"/>
    <w:rsid w:val="000A4BAC"/>
    <w:rsid w:val="000A5944"/>
    <w:rsid w:val="000A63E5"/>
    <w:rsid w:val="000B0873"/>
    <w:rsid w:val="000B0BE3"/>
    <w:rsid w:val="000B18DA"/>
    <w:rsid w:val="000B1A28"/>
    <w:rsid w:val="000B1A84"/>
    <w:rsid w:val="000B2CA6"/>
    <w:rsid w:val="000B332E"/>
    <w:rsid w:val="000B3869"/>
    <w:rsid w:val="000B3AA6"/>
    <w:rsid w:val="000B3DFB"/>
    <w:rsid w:val="000B42BA"/>
    <w:rsid w:val="000B4729"/>
    <w:rsid w:val="000B4E8D"/>
    <w:rsid w:val="000B51FE"/>
    <w:rsid w:val="000B576D"/>
    <w:rsid w:val="000B6542"/>
    <w:rsid w:val="000B69EC"/>
    <w:rsid w:val="000B708E"/>
    <w:rsid w:val="000B7C79"/>
    <w:rsid w:val="000B7E9F"/>
    <w:rsid w:val="000C0CBC"/>
    <w:rsid w:val="000C0FE8"/>
    <w:rsid w:val="000C1C2F"/>
    <w:rsid w:val="000C288B"/>
    <w:rsid w:val="000C2D8B"/>
    <w:rsid w:val="000C4A26"/>
    <w:rsid w:val="000C5FA4"/>
    <w:rsid w:val="000C6A01"/>
    <w:rsid w:val="000C79BD"/>
    <w:rsid w:val="000C7A75"/>
    <w:rsid w:val="000C7D68"/>
    <w:rsid w:val="000D0D65"/>
    <w:rsid w:val="000D1D97"/>
    <w:rsid w:val="000D1DFC"/>
    <w:rsid w:val="000D216E"/>
    <w:rsid w:val="000D2196"/>
    <w:rsid w:val="000D238B"/>
    <w:rsid w:val="000D2887"/>
    <w:rsid w:val="000D3215"/>
    <w:rsid w:val="000D345E"/>
    <w:rsid w:val="000D3A36"/>
    <w:rsid w:val="000D3B5A"/>
    <w:rsid w:val="000D4412"/>
    <w:rsid w:val="000D4B59"/>
    <w:rsid w:val="000D4CED"/>
    <w:rsid w:val="000D6425"/>
    <w:rsid w:val="000D6D89"/>
    <w:rsid w:val="000D6D8D"/>
    <w:rsid w:val="000E1B86"/>
    <w:rsid w:val="000E274D"/>
    <w:rsid w:val="000E302F"/>
    <w:rsid w:val="000E34B8"/>
    <w:rsid w:val="000E5227"/>
    <w:rsid w:val="000E6912"/>
    <w:rsid w:val="000E7044"/>
    <w:rsid w:val="000E79AB"/>
    <w:rsid w:val="000F03D6"/>
    <w:rsid w:val="000F0DBB"/>
    <w:rsid w:val="000F0E4A"/>
    <w:rsid w:val="000F2529"/>
    <w:rsid w:val="000F2859"/>
    <w:rsid w:val="000F355F"/>
    <w:rsid w:val="000F3B16"/>
    <w:rsid w:val="000F489A"/>
    <w:rsid w:val="000F4BE2"/>
    <w:rsid w:val="000F585C"/>
    <w:rsid w:val="000F5CED"/>
    <w:rsid w:val="000F6F1E"/>
    <w:rsid w:val="00100601"/>
    <w:rsid w:val="0010060E"/>
    <w:rsid w:val="00100BCF"/>
    <w:rsid w:val="001017A5"/>
    <w:rsid w:val="00101964"/>
    <w:rsid w:val="00102087"/>
    <w:rsid w:val="001024A2"/>
    <w:rsid w:val="001029CC"/>
    <w:rsid w:val="00103FC7"/>
    <w:rsid w:val="00105638"/>
    <w:rsid w:val="00105FD6"/>
    <w:rsid w:val="00110084"/>
    <w:rsid w:val="0011123E"/>
    <w:rsid w:val="0011140E"/>
    <w:rsid w:val="0011201D"/>
    <w:rsid w:val="00112388"/>
    <w:rsid w:val="001126DE"/>
    <w:rsid w:val="00112CD9"/>
    <w:rsid w:val="00112D7A"/>
    <w:rsid w:val="00112F69"/>
    <w:rsid w:val="001131E0"/>
    <w:rsid w:val="00113347"/>
    <w:rsid w:val="00113994"/>
    <w:rsid w:val="00114ED0"/>
    <w:rsid w:val="00114F72"/>
    <w:rsid w:val="00115447"/>
    <w:rsid w:val="00115783"/>
    <w:rsid w:val="00115E4A"/>
    <w:rsid w:val="0011612F"/>
    <w:rsid w:val="001161AF"/>
    <w:rsid w:val="001178B4"/>
    <w:rsid w:val="00120D04"/>
    <w:rsid w:val="001215D7"/>
    <w:rsid w:val="001215DC"/>
    <w:rsid w:val="00121CA9"/>
    <w:rsid w:val="00121F5A"/>
    <w:rsid w:val="0012297D"/>
    <w:rsid w:val="00125911"/>
    <w:rsid w:val="00125F3E"/>
    <w:rsid w:val="001260C0"/>
    <w:rsid w:val="0012644B"/>
    <w:rsid w:val="00126695"/>
    <w:rsid w:val="00127F03"/>
    <w:rsid w:val="00127F0B"/>
    <w:rsid w:val="001304A8"/>
    <w:rsid w:val="00131941"/>
    <w:rsid w:val="00131EB6"/>
    <w:rsid w:val="00132304"/>
    <w:rsid w:val="001329C5"/>
    <w:rsid w:val="00133F55"/>
    <w:rsid w:val="00133F94"/>
    <w:rsid w:val="00134614"/>
    <w:rsid w:val="00135F05"/>
    <w:rsid w:val="001378D8"/>
    <w:rsid w:val="0014021D"/>
    <w:rsid w:val="00141718"/>
    <w:rsid w:val="00143166"/>
    <w:rsid w:val="00143398"/>
    <w:rsid w:val="00144C45"/>
    <w:rsid w:val="00145040"/>
    <w:rsid w:val="001455A0"/>
    <w:rsid w:val="001461AA"/>
    <w:rsid w:val="001462D1"/>
    <w:rsid w:val="00147ADB"/>
    <w:rsid w:val="00150023"/>
    <w:rsid w:val="00150497"/>
    <w:rsid w:val="001509A8"/>
    <w:rsid w:val="001516EF"/>
    <w:rsid w:val="0015341A"/>
    <w:rsid w:val="00153BA7"/>
    <w:rsid w:val="00154D9C"/>
    <w:rsid w:val="00157316"/>
    <w:rsid w:val="00157C83"/>
    <w:rsid w:val="00160920"/>
    <w:rsid w:val="00162E63"/>
    <w:rsid w:val="00164632"/>
    <w:rsid w:val="00165186"/>
    <w:rsid w:val="001658DF"/>
    <w:rsid w:val="00165EBA"/>
    <w:rsid w:val="00166203"/>
    <w:rsid w:val="00167E84"/>
    <w:rsid w:val="00170B33"/>
    <w:rsid w:val="00170D77"/>
    <w:rsid w:val="00171A24"/>
    <w:rsid w:val="00171FF1"/>
    <w:rsid w:val="00172798"/>
    <w:rsid w:val="00173868"/>
    <w:rsid w:val="00173D49"/>
    <w:rsid w:val="00175269"/>
    <w:rsid w:val="00176182"/>
    <w:rsid w:val="00176236"/>
    <w:rsid w:val="001769D0"/>
    <w:rsid w:val="00181076"/>
    <w:rsid w:val="00182588"/>
    <w:rsid w:val="00182740"/>
    <w:rsid w:val="00182842"/>
    <w:rsid w:val="001845ED"/>
    <w:rsid w:val="0018513F"/>
    <w:rsid w:val="001861FF"/>
    <w:rsid w:val="00186F4A"/>
    <w:rsid w:val="0019104F"/>
    <w:rsid w:val="00191F22"/>
    <w:rsid w:val="00192F0A"/>
    <w:rsid w:val="0019320D"/>
    <w:rsid w:val="00193E9F"/>
    <w:rsid w:val="0019447F"/>
    <w:rsid w:val="00195219"/>
    <w:rsid w:val="00196852"/>
    <w:rsid w:val="001A1962"/>
    <w:rsid w:val="001A29D9"/>
    <w:rsid w:val="001A2C01"/>
    <w:rsid w:val="001A3081"/>
    <w:rsid w:val="001A31BC"/>
    <w:rsid w:val="001A3CB7"/>
    <w:rsid w:val="001A4069"/>
    <w:rsid w:val="001A44F3"/>
    <w:rsid w:val="001A59F2"/>
    <w:rsid w:val="001A5AFC"/>
    <w:rsid w:val="001A6F84"/>
    <w:rsid w:val="001A720C"/>
    <w:rsid w:val="001A766A"/>
    <w:rsid w:val="001B0197"/>
    <w:rsid w:val="001B12B3"/>
    <w:rsid w:val="001B14F2"/>
    <w:rsid w:val="001B1E8F"/>
    <w:rsid w:val="001B3007"/>
    <w:rsid w:val="001B3976"/>
    <w:rsid w:val="001B3B2E"/>
    <w:rsid w:val="001B3C84"/>
    <w:rsid w:val="001B433C"/>
    <w:rsid w:val="001B4CEE"/>
    <w:rsid w:val="001B4FCB"/>
    <w:rsid w:val="001B5600"/>
    <w:rsid w:val="001B6257"/>
    <w:rsid w:val="001B7030"/>
    <w:rsid w:val="001B7DF7"/>
    <w:rsid w:val="001C05D4"/>
    <w:rsid w:val="001C0A3A"/>
    <w:rsid w:val="001C19C4"/>
    <w:rsid w:val="001C3C82"/>
    <w:rsid w:val="001C4289"/>
    <w:rsid w:val="001C46A8"/>
    <w:rsid w:val="001C4788"/>
    <w:rsid w:val="001C5496"/>
    <w:rsid w:val="001C5CC0"/>
    <w:rsid w:val="001C5F58"/>
    <w:rsid w:val="001C6964"/>
    <w:rsid w:val="001D04CB"/>
    <w:rsid w:val="001D0A02"/>
    <w:rsid w:val="001D111D"/>
    <w:rsid w:val="001D13B3"/>
    <w:rsid w:val="001D2C5E"/>
    <w:rsid w:val="001D30AF"/>
    <w:rsid w:val="001D52DE"/>
    <w:rsid w:val="001D63B7"/>
    <w:rsid w:val="001D6FC7"/>
    <w:rsid w:val="001D7461"/>
    <w:rsid w:val="001D748B"/>
    <w:rsid w:val="001D7CE7"/>
    <w:rsid w:val="001E037D"/>
    <w:rsid w:val="001E05CD"/>
    <w:rsid w:val="001E0ED3"/>
    <w:rsid w:val="001E28F8"/>
    <w:rsid w:val="001E3AAC"/>
    <w:rsid w:val="001E445E"/>
    <w:rsid w:val="001E49BB"/>
    <w:rsid w:val="001E57CB"/>
    <w:rsid w:val="001E6BB0"/>
    <w:rsid w:val="001F07FD"/>
    <w:rsid w:val="001F1DCB"/>
    <w:rsid w:val="001F2322"/>
    <w:rsid w:val="001F24D8"/>
    <w:rsid w:val="001F2684"/>
    <w:rsid w:val="001F3462"/>
    <w:rsid w:val="001F3549"/>
    <w:rsid w:val="001F482D"/>
    <w:rsid w:val="001F7CA8"/>
    <w:rsid w:val="00200DAF"/>
    <w:rsid w:val="002015DB"/>
    <w:rsid w:val="00201D52"/>
    <w:rsid w:val="00202B18"/>
    <w:rsid w:val="0020428D"/>
    <w:rsid w:val="0020433D"/>
    <w:rsid w:val="00204C94"/>
    <w:rsid w:val="00204DD8"/>
    <w:rsid w:val="00205DFA"/>
    <w:rsid w:val="00207AC3"/>
    <w:rsid w:val="00207B4D"/>
    <w:rsid w:val="00207E19"/>
    <w:rsid w:val="00207F91"/>
    <w:rsid w:val="00210764"/>
    <w:rsid w:val="002125E0"/>
    <w:rsid w:val="0021321B"/>
    <w:rsid w:val="0021417C"/>
    <w:rsid w:val="002143D2"/>
    <w:rsid w:val="00214B91"/>
    <w:rsid w:val="00215F19"/>
    <w:rsid w:val="00216E78"/>
    <w:rsid w:val="00216F8A"/>
    <w:rsid w:val="0021740B"/>
    <w:rsid w:val="0022040D"/>
    <w:rsid w:val="00220C61"/>
    <w:rsid w:val="002214A7"/>
    <w:rsid w:val="00221D15"/>
    <w:rsid w:val="00221F54"/>
    <w:rsid w:val="002230ED"/>
    <w:rsid w:val="0022310B"/>
    <w:rsid w:val="002236C0"/>
    <w:rsid w:val="00224B9A"/>
    <w:rsid w:val="00226437"/>
    <w:rsid w:val="00226B43"/>
    <w:rsid w:val="00226D04"/>
    <w:rsid w:val="0022720F"/>
    <w:rsid w:val="00227693"/>
    <w:rsid w:val="0023002F"/>
    <w:rsid w:val="00230D25"/>
    <w:rsid w:val="002313D1"/>
    <w:rsid w:val="00232947"/>
    <w:rsid w:val="00233090"/>
    <w:rsid w:val="002331D3"/>
    <w:rsid w:val="002348E0"/>
    <w:rsid w:val="00234CF6"/>
    <w:rsid w:val="00235BAE"/>
    <w:rsid w:val="00235BF5"/>
    <w:rsid w:val="002369B6"/>
    <w:rsid w:val="002372D7"/>
    <w:rsid w:val="002372DB"/>
    <w:rsid w:val="00237332"/>
    <w:rsid w:val="0023737D"/>
    <w:rsid w:val="00237C34"/>
    <w:rsid w:val="002414BA"/>
    <w:rsid w:val="0024198F"/>
    <w:rsid w:val="00241AC1"/>
    <w:rsid w:val="00241D8A"/>
    <w:rsid w:val="002439D4"/>
    <w:rsid w:val="00243A22"/>
    <w:rsid w:val="00244EF5"/>
    <w:rsid w:val="002459F2"/>
    <w:rsid w:val="00245BF5"/>
    <w:rsid w:val="00251460"/>
    <w:rsid w:val="002527F3"/>
    <w:rsid w:val="0025334B"/>
    <w:rsid w:val="002533A5"/>
    <w:rsid w:val="00253A3F"/>
    <w:rsid w:val="00253DB0"/>
    <w:rsid w:val="0025465C"/>
    <w:rsid w:val="00255703"/>
    <w:rsid w:val="0025766A"/>
    <w:rsid w:val="0026039C"/>
    <w:rsid w:val="00260C1B"/>
    <w:rsid w:val="0026106C"/>
    <w:rsid w:val="002615B4"/>
    <w:rsid w:val="00262FDC"/>
    <w:rsid w:val="00263522"/>
    <w:rsid w:val="0026397E"/>
    <w:rsid w:val="00263AA8"/>
    <w:rsid w:val="00264051"/>
    <w:rsid w:val="002642F3"/>
    <w:rsid w:val="00264E2B"/>
    <w:rsid w:val="00265978"/>
    <w:rsid w:val="00266407"/>
    <w:rsid w:val="002674A4"/>
    <w:rsid w:val="002675A1"/>
    <w:rsid w:val="00270C6F"/>
    <w:rsid w:val="00270D7B"/>
    <w:rsid w:val="0027300E"/>
    <w:rsid w:val="00273298"/>
    <w:rsid w:val="00273C26"/>
    <w:rsid w:val="00274F07"/>
    <w:rsid w:val="00275185"/>
    <w:rsid w:val="00275328"/>
    <w:rsid w:val="00275B31"/>
    <w:rsid w:val="00275D89"/>
    <w:rsid w:val="00275DE8"/>
    <w:rsid w:val="0027693D"/>
    <w:rsid w:val="0027729D"/>
    <w:rsid w:val="002779FE"/>
    <w:rsid w:val="00280413"/>
    <w:rsid w:val="00280F2F"/>
    <w:rsid w:val="00282B4F"/>
    <w:rsid w:val="00283415"/>
    <w:rsid w:val="00284014"/>
    <w:rsid w:val="00284D5B"/>
    <w:rsid w:val="00285C09"/>
    <w:rsid w:val="00285C60"/>
    <w:rsid w:val="002902E0"/>
    <w:rsid w:val="00290694"/>
    <w:rsid w:val="002919BB"/>
    <w:rsid w:val="00293710"/>
    <w:rsid w:val="0029640C"/>
    <w:rsid w:val="002A0A4C"/>
    <w:rsid w:val="002A4D18"/>
    <w:rsid w:val="002A5E87"/>
    <w:rsid w:val="002A656A"/>
    <w:rsid w:val="002A7138"/>
    <w:rsid w:val="002A7254"/>
    <w:rsid w:val="002B0523"/>
    <w:rsid w:val="002B077B"/>
    <w:rsid w:val="002B0F0E"/>
    <w:rsid w:val="002B10AF"/>
    <w:rsid w:val="002B1F4F"/>
    <w:rsid w:val="002B2196"/>
    <w:rsid w:val="002B525C"/>
    <w:rsid w:val="002B55B0"/>
    <w:rsid w:val="002B643F"/>
    <w:rsid w:val="002B69F0"/>
    <w:rsid w:val="002B6BB0"/>
    <w:rsid w:val="002B6F39"/>
    <w:rsid w:val="002C06A9"/>
    <w:rsid w:val="002C18F1"/>
    <w:rsid w:val="002C258E"/>
    <w:rsid w:val="002C2EAE"/>
    <w:rsid w:val="002C3013"/>
    <w:rsid w:val="002C34A3"/>
    <w:rsid w:val="002C3C3B"/>
    <w:rsid w:val="002C4E9C"/>
    <w:rsid w:val="002C575E"/>
    <w:rsid w:val="002D09E5"/>
    <w:rsid w:val="002D1633"/>
    <w:rsid w:val="002D1A52"/>
    <w:rsid w:val="002D2435"/>
    <w:rsid w:val="002D2586"/>
    <w:rsid w:val="002D288A"/>
    <w:rsid w:val="002D2BE6"/>
    <w:rsid w:val="002D30F4"/>
    <w:rsid w:val="002D34FE"/>
    <w:rsid w:val="002D3555"/>
    <w:rsid w:val="002D4013"/>
    <w:rsid w:val="002D45DD"/>
    <w:rsid w:val="002D633B"/>
    <w:rsid w:val="002D6CD5"/>
    <w:rsid w:val="002D70D5"/>
    <w:rsid w:val="002D7121"/>
    <w:rsid w:val="002E0119"/>
    <w:rsid w:val="002E02B8"/>
    <w:rsid w:val="002E2161"/>
    <w:rsid w:val="002E4954"/>
    <w:rsid w:val="002E6DAE"/>
    <w:rsid w:val="002E70F0"/>
    <w:rsid w:val="002F0753"/>
    <w:rsid w:val="002F0B93"/>
    <w:rsid w:val="002F2A83"/>
    <w:rsid w:val="002F2AD6"/>
    <w:rsid w:val="002F2BE8"/>
    <w:rsid w:val="002F36B9"/>
    <w:rsid w:val="002F3BD0"/>
    <w:rsid w:val="002F7C74"/>
    <w:rsid w:val="002F7EBA"/>
    <w:rsid w:val="00300923"/>
    <w:rsid w:val="00300DB6"/>
    <w:rsid w:val="00301D28"/>
    <w:rsid w:val="00302037"/>
    <w:rsid w:val="003026E0"/>
    <w:rsid w:val="00303E99"/>
    <w:rsid w:val="00304134"/>
    <w:rsid w:val="003042AA"/>
    <w:rsid w:val="00304435"/>
    <w:rsid w:val="00305975"/>
    <w:rsid w:val="00310830"/>
    <w:rsid w:val="003109BD"/>
    <w:rsid w:val="00310DD0"/>
    <w:rsid w:val="003120C1"/>
    <w:rsid w:val="003124C9"/>
    <w:rsid w:val="003146EC"/>
    <w:rsid w:val="003150D6"/>
    <w:rsid w:val="0031534D"/>
    <w:rsid w:val="00315727"/>
    <w:rsid w:val="0031644B"/>
    <w:rsid w:val="0031681E"/>
    <w:rsid w:val="003168FD"/>
    <w:rsid w:val="00320DB0"/>
    <w:rsid w:val="00322267"/>
    <w:rsid w:val="00323DA2"/>
    <w:rsid w:val="0032429A"/>
    <w:rsid w:val="0032667D"/>
    <w:rsid w:val="00327301"/>
    <w:rsid w:val="00331336"/>
    <w:rsid w:val="00331C30"/>
    <w:rsid w:val="00332461"/>
    <w:rsid w:val="0033540F"/>
    <w:rsid w:val="00336886"/>
    <w:rsid w:val="00337839"/>
    <w:rsid w:val="00337AF2"/>
    <w:rsid w:val="003400AE"/>
    <w:rsid w:val="003405C6"/>
    <w:rsid w:val="00340669"/>
    <w:rsid w:val="00340CE6"/>
    <w:rsid w:val="00340D9C"/>
    <w:rsid w:val="00341C2F"/>
    <w:rsid w:val="00343BF3"/>
    <w:rsid w:val="00344879"/>
    <w:rsid w:val="00344F0B"/>
    <w:rsid w:val="0034590C"/>
    <w:rsid w:val="0034623E"/>
    <w:rsid w:val="00346F8C"/>
    <w:rsid w:val="00347C93"/>
    <w:rsid w:val="00350D03"/>
    <w:rsid w:val="00351E29"/>
    <w:rsid w:val="00352119"/>
    <w:rsid w:val="0035229B"/>
    <w:rsid w:val="00352E8C"/>
    <w:rsid w:val="00353359"/>
    <w:rsid w:val="003536B5"/>
    <w:rsid w:val="00354D5B"/>
    <w:rsid w:val="0035628A"/>
    <w:rsid w:val="003564F7"/>
    <w:rsid w:val="003570D3"/>
    <w:rsid w:val="00357D83"/>
    <w:rsid w:val="0036067A"/>
    <w:rsid w:val="003609D1"/>
    <w:rsid w:val="00361451"/>
    <w:rsid w:val="00361B15"/>
    <w:rsid w:val="00361FF6"/>
    <w:rsid w:val="00362C91"/>
    <w:rsid w:val="00365B93"/>
    <w:rsid w:val="003667A3"/>
    <w:rsid w:val="00366EE0"/>
    <w:rsid w:val="00367D7F"/>
    <w:rsid w:val="00371D98"/>
    <w:rsid w:val="00373001"/>
    <w:rsid w:val="00373234"/>
    <w:rsid w:val="00373322"/>
    <w:rsid w:val="003744A8"/>
    <w:rsid w:val="00375606"/>
    <w:rsid w:val="003757F4"/>
    <w:rsid w:val="00376353"/>
    <w:rsid w:val="00376AF0"/>
    <w:rsid w:val="00376C57"/>
    <w:rsid w:val="00377765"/>
    <w:rsid w:val="00377B20"/>
    <w:rsid w:val="00380DAC"/>
    <w:rsid w:val="00380EF4"/>
    <w:rsid w:val="00381EFA"/>
    <w:rsid w:val="0038494F"/>
    <w:rsid w:val="00386CB0"/>
    <w:rsid w:val="003918F9"/>
    <w:rsid w:val="00392E75"/>
    <w:rsid w:val="0039348E"/>
    <w:rsid w:val="00393626"/>
    <w:rsid w:val="00393C7A"/>
    <w:rsid w:val="003943E0"/>
    <w:rsid w:val="00394CC8"/>
    <w:rsid w:val="00395BF0"/>
    <w:rsid w:val="00397174"/>
    <w:rsid w:val="003A0171"/>
    <w:rsid w:val="003A05F8"/>
    <w:rsid w:val="003A0BC5"/>
    <w:rsid w:val="003A13E5"/>
    <w:rsid w:val="003A1870"/>
    <w:rsid w:val="003A1BCB"/>
    <w:rsid w:val="003A23BA"/>
    <w:rsid w:val="003A40C8"/>
    <w:rsid w:val="003A42AE"/>
    <w:rsid w:val="003A65B3"/>
    <w:rsid w:val="003A6E01"/>
    <w:rsid w:val="003A713A"/>
    <w:rsid w:val="003B050A"/>
    <w:rsid w:val="003B066B"/>
    <w:rsid w:val="003B074D"/>
    <w:rsid w:val="003B0DF3"/>
    <w:rsid w:val="003B12C5"/>
    <w:rsid w:val="003B1D54"/>
    <w:rsid w:val="003B51CD"/>
    <w:rsid w:val="003B51D3"/>
    <w:rsid w:val="003B5FAF"/>
    <w:rsid w:val="003B7115"/>
    <w:rsid w:val="003C2145"/>
    <w:rsid w:val="003C2DFA"/>
    <w:rsid w:val="003C2E9D"/>
    <w:rsid w:val="003C31C0"/>
    <w:rsid w:val="003C33D5"/>
    <w:rsid w:val="003C3C1A"/>
    <w:rsid w:val="003C41B1"/>
    <w:rsid w:val="003C612D"/>
    <w:rsid w:val="003C7B9F"/>
    <w:rsid w:val="003D1863"/>
    <w:rsid w:val="003D3633"/>
    <w:rsid w:val="003D379B"/>
    <w:rsid w:val="003D4576"/>
    <w:rsid w:val="003D5C8E"/>
    <w:rsid w:val="003D6076"/>
    <w:rsid w:val="003D6885"/>
    <w:rsid w:val="003D7091"/>
    <w:rsid w:val="003D7DF1"/>
    <w:rsid w:val="003E094E"/>
    <w:rsid w:val="003E18E8"/>
    <w:rsid w:val="003E243A"/>
    <w:rsid w:val="003E2BA9"/>
    <w:rsid w:val="003E3CED"/>
    <w:rsid w:val="003E434F"/>
    <w:rsid w:val="003E6000"/>
    <w:rsid w:val="003E6524"/>
    <w:rsid w:val="003E758B"/>
    <w:rsid w:val="003E7724"/>
    <w:rsid w:val="003E7E2E"/>
    <w:rsid w:val="003F004F"/>
    <w:rsid w:val="003F157A"/>
    <w:rsid w:val="003F247C"/>
    <w:rsid w:val="003F284C"/>
    <w:rsid w:val="003F365B"/>
    <w:rsid w:val="003F4CEE"/>
    <w:rsid w:val="003F4F49"/>
    <w:rsid w:val="003F61A2"/>
    <w:rsid w:val="003F73C7"/>
    <w:rsid w:val="00400350"/>
    <w:rsid w:val="00401DE6"/>
    <w:rsid w:val="0040439B"/>
    <w:rsid w:val="0040447A"/>
    <w:rsid w:val="00405CC9"/>
    <w:rsid w:val="00405DEB"/>
    <w:rsid w:val="00406755"/>
    <w:rsid w:val="004069EA"/>
    <w:rsid w:val="00406DC8"/>
    <w:rsid w:val="00407860"/>
    <w:rsid w:val="0041189F"/>
    <w:rsid w:val="00412250"/>
    <w:rsid w:val="00412E2D"/>
    <w:rsid w:val="00414B03"/>
    <w:rsid w:val="00417294"/>
    <w:rsid w:val="00420CAD"/>
    <w:rsid w:val="00420F1D"/>
    <w:rsid w:val="0042164F"/>
    <w:rsid w:val="004217DC"/>
    <w:rsid w:val="004237F8"/>
    <w:rsid w:val="00423A2B"/>
    <w:rsid w:val="00425D4A"/>
    <w:rsid w:val="00426418"/>
    <w:rsid w:val="00427577"/>
    <w:rsid w:val="004279F1"/>
    <w:rsid w:val="00430486"/>
    <w:rsid w:val="00430A4A"/>
    <w:rsid w:val="00431532"/>
    <w:rsid w:val="004319C7"/>
    <w:rsid w:val="004320F5"/>
    <w:rsid w:val="004326D6"/>
    <w:rsid w:val="004332F6"/>
    <w:rsid w:val="00433A39"/>
    <w:rsid w:val="00435EDA"/>
    <w:rsid w:val="0043662B"/>
    <w:rsid w:val="00436D6D"/>
    <w:rsid w:val="00437BC7"/>
    <w:rsid w:val="00440DD7"/>
    <w:rsid w:val="00442640"/>
    <w:rsid w:val="00442B3F"/>
    <w:rsid w:val="00442E01"/>
    <w:rsid w:val="0044332C"/>
    <w:rsid w:val="0044384B"/>
    <w:rsid w:val="0044485C"/>
    <w:rsid w:val="0044536A"/>
    <w:rsid w:val="00445B8F"/>
    <w:rsid w:val="004470AE"/>
    <w:rsid w:val="004473FD"/>
    <w:rsid w:val="00450139"/>
    <w:rsid w:val="004502F4"/>
    <w:rsid w:val="00450661"/>
    <w:rsid w:val="00450C88"/>
    <w:rsid w:val="00451B60"/>
    <w:rsid w:val="00454CFC"/>
    <w:rsid w:val="00454F98"/>
    <w:rsid w:val="00455AD8"/>
    <w:rsid w:val="0045633C"/>
    <w:rsid w:val="004572AF"/>
    <w:rsid w:val="0045784E"/>
    <w:rsid w:val="00457A44"/>
    <w:rsid w:val="00460486"/>
    <w:rsid w:val="00460F23"/>
    <w:rsid w:val="004613F1"/>
    <w:rsid w:val="004615A7"/>
    <w:rsid w:val="004616AD"/>
    <w:rsid w:val="00461F5C"/>
    <w:rsid w:val="00462CB6"/>
    <w:rsid w:val="00466A62"/>
    <w:rsid w:val="00470379"/>
    <w:rsid w:val="0047084C"/>
    <w:rsid w:val="00470966"/>
    <w:rsid w:val="004718C4"/>
    <w:rsid w:val="004730EE"/>
    <w:rsid w:val="004733F7"/>
    <w:rsid w:val="0047437E"/>
    <w:rsid w:val="00474654"/>
    <w:rsid w:val="0047492B"/>
    <w:rsid w:val="00477B61"/>
    <w:rsid w:val="00480991"/>
    <w:rsid w:val="00480C97"/>
    <w:rsid w:val="00480D16"/>
    <w:rsid w:val="00481C1A"/>
    <w:rsid w:val="0048219E"/>
    <w:rsid w:val="00483DDE"/>
    <w:rsid w:val="00484950"/>
    <w:rsid w:val="0048523C"/>
    <w:rsid w:val="00485527"/>
    <w:rsid w:val="0048588E"/>
    <w:rsid w:val="004858B1"/>
    <w:rsid w:val="00485CFC"/>
    <w:rsid w:val="0048629F"/>
    <w:rsid w:val="0048721B"/>
    <w:rsid w:val="004877F2"/>
    <w:rsid w:val="00490B7E"/>
    <w:rsid w:val="004912EB"/>
    <w:rsid w:val="0049203D"/>
    <w:rsid w:val="004925AF"/>
    <w:rsid w:val="00492617"/>
    <w:rsid w:val="00492ED1"/>
    <w:rsid w:val="0049324F"/>
    <w:rsid w:val="004936C0"/>
    <w:rsid w:val="004936C3"/>
    <w:rsid w:val="00494AF3"/>
    <w:rsid w:val="0049507D"/>
    <w:rsid w:val="0049528F"/>
    <w:rsid w:val="00495686"/>
    <w:rsid w:val="004A0C5B"/>
    <w:rsid w:val="004A1275"/>
    <w:rsid w:val="004A27EE"/>
    <w:rsid w:val="004A2D31"/>
    <w:rsid w:val="004A4B6A"/>
    <w:rsid w:val="004A5506"/>
    <w:rsid w:val="004A552B"/>
    <w:rsid w:val="004A5C06"/>
    <w:rsid w:val="004A6128"/>
    <w:rsid w:val="004A6AEE"/>
    <w:rsid w:val="004A6BB8"/>
    <w:rsid w:val="004A707B"/>
    <w:rsid w:val="004A71FA"/>
    <w:rsid w:val="004A7351"/>
    <w:rsid w:val="004A7C55"/>
    <w:rsid w:val="004A7F75"/>
    <w:rsid w:val="004A7FEC"/>
    <w:rsid w:val="004B08C4"/>
    <w:rsid w:val="004B3E9D"/>
    <w:rsid w:val="004B5199"/>
    <w:rsid w:val="004B5333"/>
    <w:rsid w:val="004B5785"/>
    <w:rsid w:val="004B6197"/>
    <w:rsid w:val="004B640A"/>
    <w:rsid w:val="004C02CB"/>
    <w:rsid w:val="004C0D89"/>
    <w:rsid w:val="004C11F6"/>
    <w:rsid w:val="004C2393"/>
    <w:rsid w:val="004C2CCD"/>
    <w:rsid w:val="004C39A8"/>
    <w:rsid w:val="004C3EC4"/>
    <w:rsid w:val="004C4B3D"/>
    <w:rsid w:val="004C5615"/>
    <w:rsid w:val="004C6C3A"/>
    <w:rsid w:val="004C78C8"/>
    <w:rsid w:val="004D1797"/>
    <w:rsid w:val="004D2080"/>
    <w:rsid w:val="004D3450"/>
    <w:rsid w:val="004D4C4E"/>
    <w:rsid w:val="004D6231"/>
    <w:rsid w:val="004D6C1D"/>
    <w:rsid w:val="004D6E67"/>
    <w:rsid w:val="004D7AED"/>
    <w:rsid w:val="004D7DF8"/>
    <w:rsid w:val="004E1284"/>
    <w:rsid w:val="004E15C2"/>
    <w:rsid w:val="004E1B69"/>
    <w:rsid w:val="004E2DD0"/>
    <w:rsid w:val="004E4582"/>
    <w:rsid w:val="004E4924"/>
    <w:rsid w:val="004E4A38"/>
    <w:rsid w:val="004E6124"/>
    <w:rsid w:val="004E627B"/>
    <w:rsid w:val="004F0154"/>
    <w:rsid w:val="004F20C4"/>
    <w:rsid w:val="004F2AEE"/>
    <w:rsid w:val="004F2BB4"/>
    <w:rsid w:val="004F3327"/>
    <w:rsid w:val="004F35F2"/>
    <w:rsid w:val="004F4AA6"/>
    <w:rsid w:val="004F4B5B"/>
    <w:rsid w:val="004F539B"/>
    <w:rsid w:val="004F5687"/>
    <w:rsid w:val="004F61AD"/>
    <w:rsid w:val="004F6F95"/>
    <w:rsid w:val="0050013C"/>
    <w:rsid w:val="0050068E"/>
    <w:rsid w:val="005007E8"/>
    <w:rsid w:val="005012C9"/>
    <w:rsid w:val="005031E3"/>
    <w:rsid w:val="00503714"/>
    <w:rsid w:val="00504BC8"/>
    <w:rsid w:val="0050693E"/>
    <w:rsid w:val="00507136"/>
    <w:rsid w:val="0051255A"/>
    <w:rsid w:val="00512954"/>
    <w:rsid w:val="0051441A"/>
    <w:rsid w:val="005144E3"/>
    <w:rsid w:val="005145EF"/>
    <w:rsid w:val="0051465F"/>
    <w:rsid w:val="0051512D"/>
    <w:rsid w:val="005152BB"/>
    <w:rsid w:val="00515E11"/>
    <w:rsid w:val="00515EFC"/>
    <w:rsid w:val="00517601"/>
    <w:rsid w:val="00517A1A"/>
    <w:rsid w:val="0052029E"/>
    <w:rsid w:val="00520999"/>
    <w:rsid w:val="00521DD3"/>
    <w:rsid w:val="00522401"/>
    <w:rsid w:val="00522911"/>
    <w:rsid w:val="00522CDD"/>
    <w:rsid w:val="00522E11"/>
    <w:rsid w:val="00523AC5"/>
    <w:rsid w:val="005244EF"/>
    <w:rsid w:val="00524A5C"/>
    <w:rsid w:val="005254F0"/>
    <w:rsid w:val="00526611"/>
    <w:rsid w:val="00526D8A"/>
    <w:rsid w:val="005275D6"/>
    <w:rsid w:val="00530815"/>
    <w:rsid w:val="005308EB"/>
    <w:rsid w:val="00530B39"/>
    <w:rsid w:val="00530D21"/>
    <w:rsid w:val="00533C8A"/>
    <w:rsid w:val="00534EC6"/>
    <w:rsid w:val="0053523F"/>
    <w:rsid w:val="00535874"/>
    <w:rsid w:val="00537073"/>
    <w:rsid w:val="00537667"/>
    <w:rsid w:val="0054111C"/>
    <w:rsid w:val="00541561"/>
    <w:rsid w:val="0054160B"/>
    <w:rsid w:val="005417A1"/>
    <w:rsid w:val="00541995"/>
    <w:rsid w:val="005426B0"/>
    <w:rsid w:val="00542790"/>
    <w:rsid w:val="00542A4A"/>
    <w:rsid w:val="005437A8"/>
    <w:rsid w:val="00544113"/>
    <w:rsid w:val="00544200"/>
    <w:rsid w:val="005442A9"/>
    <w:rsid w:val="00545D82"/>
    <w:rsid w:val="00546CC3"/>
    <w:rsid w:val="00547359"/>
    <w:rsid w:val="00547EA5"/>
    <w:rsid w:val="00551740"/>
    <w:rsid w:val="00552632"/>
    <w:rsid w:val="00553E3E"/>
    <w:rsid w:val="00553FF5"/>
    <w:rsid w:val="00555D2D"/>
    <w:rsid w:val="0056161D"/>
    <w:rsid w:val="00561672"/>
    <w:rsid w:val="00561824"/>
    <w:rsid w:val="00562ADA"/>
    <w:rsid w:val="00563349"/>
    <w:rsid w:val="0056459F"/>
    <w:rsid w:val="00564AB6"/>
    <w:rsid w:val="00566ACF"/>
    <w:rsid w:val="00570100"/>
    <w:rsid w:val="005704E6"/>
    <w:rsid w:val="00570F6A"/>
    <w:rsid w:val="00573050"/>
    <w:rsid w:val="00573CA6"/>
    <w:rsid w:val="005743D0"/>
    <w:rsid w:val="005751E4"/>
    <w:rsid w:val="005752F6"/>
    <w:rsid w:val="00576B2A"/>
    <w:rsid w:val="0057723A"/>
    <w:rsid w:val="005775D5"/>
    <w:rsid w:val="005808CC"/>
    <w:rsid w:val="005816B3"/>
    <w:rsid w:val="0058206B"/>
    <w:rsid w:val="00582761"/>
    <w:rsid w:val="005830EF"/>
    <w:rsid w:val="005831EA"/>
    <w:rsid w:val="005845CE"/>
    <w:rsid w:val="005849B5"/>
    <w:rsid w:val="00584B7C"/>
    <w:rsid w:val="00585D98"/>
    <w:rsid w:val="0058687F"/>
    <w:rsid w:val="00590203"/>
    <w:rsid w:val="005919C3"/>
    <w:rsid w:val="00591C53"/>
    <w:rsid w:val="00591E11"/>
    <w:rsid w:val="00593B4F"/>
    <w:rsid w:val="00594802"/>
    <w:rsid w:val="00594C97"/>
    <w:rsid w:val="0059532F"/>
    <w:rsid w:val="00595377"/>
    <w:rsid w:val="00595422"/>
    <w:rsid w:val="00595730"/>
    <w:rsid w:val="00595A95"/>
    <w:rsid w:val="00596501"/>
    <w:rsid w:val="005972FA"/>
    <w:rsid w:val="005A0837"/>
    <w:rsid w:val="005A0C0C"/>
    <w:rsid w:val="005A11D9"/>
    <w:rsid w:val="005A1C7E"/>
    <w:rsid w:val="005A1F92"/>
    <w:rsid w:val="005A23B3"/>
    <w:rsid w:val="005A28F0"/>
    <w:rsid w:val="005A3CF4"/>
    <w:rsid w:val="005A40C1"/>
    <w:rsid w:val="005A521B"/>
    <w:rsid w:val="005A5D92"/>
    <w:rsid w:val="005A7C7C"/>
    <w:rsid w:val="005B036D"/>
    <w:rsid w:val="005B04D7"/>
    <w:rsid w:val="005B0AE6"/>
    <w:rsid w:val="005B12D7"/>
    <w:rsid w:val="005B25B2"/>
    <w:rsid w:val="005B2770"/>
    <w:rsid w:val="005B2A90"/>
    <w:rsid w:val="005B410D"/>
    <w:rsid w:val="005B59E2"/>
    <w:rsid w:val="005B5D79"/>
    <w:rsid w:val="005B694B"/>
    <w:rsid w:val="005B703A"/>
    <w:rsid w:val="005B72B1"/>
    <w:rsid w:val="005B7DC8"/>
    <w:rsid w:val="005C081A"/>
    <w:rsid w:val="005C17DD"/>
    <w:rsid w:val="005C20C8"/>
    <w:rsid w:val="005C2F8F"/>
    <w:rsid w:val="005C308B"/>
    <w:rsid w:val="005C34BC"/>
    <w:rsid w:val="005C356E"/>
    <w:rsid w:val="005C3D0D"/>
    <w:rsid w:val="005C465C"/>
    <w:rsid w:val="005C4AC3"/>
    <w:rsid w:val="005C574D"/>
    <w:rsid w:val="005C61DB"/>
    <w:rsid w:val="005C74D5"/>
    <w:rsid w:val="005D1CA9"/>
    <w:rsid w:val="005D3986"/>
    <w:rsid w:val="005D4D58"/>
    <w:rsid w:val="005D5DEC"/>
    <w:rsid w:val="005D5F89"/>
    <w:rsid w:val="005D6553"/>
    <w:rsid w:val="005D6C48"/>
    <w:rsid w:val="005D7560"/>
    <w:rsid w:val="005D7911"/>
    <w:rsid w:val="005D799A"/>
    <w:rsid w:val="005D7AB1"/>
    <w:rsid w:val="005E01AD"/>
    <w:rsid w:val="005E0B3B"/>
    <w:rsid w:val="005E0D1D"/>
    <w:rsid w:val="005E1108"/>
    <w:rsid w:val="005E19CC"/>
    <w:rsid w:val="005E1F91"/>
    <w:rsid w:val="005E1FCF"/>
    <w:rsid w:val="005E247C"/>
    <w:rsid w:val="005E297D"/>
    <w:rsid w:val="005E321C"/>
    <w:rsid w:val="005E3FE8"/>
    <w:rsid w:val="005E4F0C"/>
    <w:rsid w:val="005E55C9"/>
    <w:rsid w:val="005E56D8"/>
    <w:rsid w:val="005E5D0F"/>
    <w:rsid w:val="005E791A"/>
    <w:rsid w:val="005E7984"/>
    <w:rsid w:val="005F0010"/>
    <w:rsid w:val="005F057D"/>
    <w:rsid w:val="005F21EF"/>
    <w:rsid w:val="005F3113"/>
    <w:rsid w:val="005F3221"/>
    <w:rsid w:val="005F3258"/>
    <w:rsid w:val="005F3724"/>
    <w:rsid w:val="005F410D"/>
    <w:rsid w:val="005F4823"/>
    <w:rsid w:val="005F49D1"/>
    <w:rsid w:val="005F56A2"/>
    <w:rsid w:val="005F6904"/>
    <w:rsid w:val="00600262"/>
    <w:rsid w:val="0060034E"/>
    <w:rsid w:val="006005FA"/>
    <w:rsid w:val="00601DDF"/>
    <w:rsid w:val="0060232E"/>
    <w:rsid w:val="006042CA"/>
    <w:rsid w:val="006047EA"/>
    <w:rsid w:val="00605520"/>
    <w:rsid w:val="00605587"/>
    <w:rsid w:val="006055A9"/>
    <w:rsid w:val="006055B1"/>
    <w:rsid w:val="00605FEE"/>
    <w:rsid w:val="00606AC7"/>
    <w:rsid w:val="00607F07"/>
    <w:rsid w:val="0061094A"/>
    <w:rsid w:val="00610F3E"/>
    <w:rsid w:val="00611744"/>
    <w:rsid w:val="00612694"/>
    <w:rsid w:val="00614344"/>
    <w:rsid w:val="006143CE"/>
    <w:rsid w:val="0061489C"/>
    <w:rsid w:val="00614E6C"/>
    <w:rsid w:val="006150A0"/>
    <w:rsid w:val="00615241"/>
    <w:rsid w:val="006158A2"/>
    <w:rsid w:val="0061647A"/>
    <w:rsid w:val="00617B92"/>
    <w:rsid w:val="00617DA0"/>
    <w:rsid w:val="00621C69"/>
    <w:rsid w:val="00622118"/>
    <w:rsid w:val="00622914"/>
    <w:rsid w:val="00623F0A"/>
    <w:rsid w:val="00624785"/>
    <w:rsid w:val="00624C00"/>
    <w:rsid w:val="00625674"/>
    <w:rsid w:val="0062589F"/>
    <w:rsid w:val="00626111"/>
    <w:rsid w:val="006269CC"/>
    <w:rsid w:val="00626EFD"/>
    <w:rsid w:val="00626FC8"/>
    <w:rsid w:val="0062705A"/>
    <w:rsid w:val="00627432"/>
    <w:rsid w:val="00627EBB"/>
    <w:rsid w:val="00627EEB"/>
    <w:rsid w:val="006304B3"/>
    <w:rsid w:val="0063105E"/>
    <w:rsid w:val="0063136C"/>
    <w:rsid w:val="006318CC"/>
    <w:rsid w:val="006339B2"/>
    <w:rsid w:val="00634366"/>
    <w:rsid w:val="0063592D"/>
    <w:rsid w:val="00635996"/>
    <w:rsid w:val="0063650C"/>
    <w:rsid w:val="006365FE"/>
    <w:rsid w:val="00636875"/>
    <w:rsid w:val="0063704E"/>
    <w:rsid w:val="006373F2"/>
    <w:rsid w:val="00637DFA"/>
    <w:rsid w:val="00641E7E"/>
    <w:rsid w:val="006423F1"/>
    <w:rsid w:val="00643376"/>
    <w:rsid w:val="00643B1E"/>
    <w:rsid w:val="00644719"/>
    <w:rsid w:val="006457A1"/>
    <w:rsid w:val="00646814"/>
    <w:rsid w:val="00647368"/>
    <w:rsid w:val="00647E0A"/>
    <w:rsid w:val="00650417"/>
    <w:rsid w:val="00650D56"/>
    <w:rsid w:val="006518D5"/>
    <w:rsid w:val="006535D0"/>
    <w:rsid w:val="006536A8"/>
    <w:rsid w:val="00653A73"/>
    <w:rsid w:val="0065438B"/>
    <w:rsid w:val="006551DF"/>
    <w:rsid w:val="006555AC"/>
    <w:rsid w:val="00655FDF"/>
    <w:rsid w:val="00656CAB"/>
    <w:rsid w:val="00657F47"/>
    <w:rsid w:val="00660989"/>
    <w:rsid w:val="00660B8D"/>
    <w:rsid w:val="00660D3E"/>
    <w:rsid w:val="00663467"/>
    <w:rsid w:val="00664165"/>
    <w:rsid w:val="0066511E"/>
    <w:rsid w:val="006656FB"/>
    <w:rsid w:val="00665BBE"/>
    <w:rsid w:val="00665D3A"/>
    <w:rsid w:val="0066693E"/>
    <w:rsid w:val="00666AD2"/>
    <w:rsid w:val="00666E87"/>
    <w:rsid w:val="00671F7A"/>
    <w:rsid w:val="006720C7"/>
    <w:rsid w:val="0067262C"/>
    <w:rsid w:val="00673D0D"/>
    <w:rsid w:val="0067475E"/>
    <w:rsid w:val="00674A9D"/>
    <w:rsid w:val="00674C5A"/>
    <w:rsid w:val="00675D43"/>
    <w:rsid w:val="006762A4"/>
    <w:rsid w:val="0067665C"/>
    <w:rsid w:val="00676D2C"/>
    <w:rsid w:val="00680057"/>
    <w:rsid w:val="00680349"/>
    <w:rsid w:val="006805DD"/>
    <w:rsid w:val="00680986"/>
    <w:rsid w:val="0068113D"/>
    <w:rsid w:val="00682F2B"/>
    <w:rsid w:val="00683C66"/>
    <w:rsid w:val="006855B9"/>
    <w:rsid w:val="0068666B"/>
    <w:rsid w:val="00691B34"/>
    <w:rsid w:val="00692F16"/>
    <w:rsid w:val="00693B2E"/>
    <w:rsid w:val="0069465C"/>
    <w:rsid w:val="00694B0D"/>
    <w:rsid w:val="0069569A"/>
    <w:rsid w:val="00696316"/>
    <w:rsid w:val="00697622"/>
    <w:rsid w:val="006A0D67"/>
    <w:rsid w:val="006A0E4C"/>
    <w:rsid w:val="006A1940"/>
    <w:rsid w:val="006A205A"/>
    <w:rsid w:val="006A21AB"/>
    <w:rsid w:val="006A37E1"/>
    <w:rsid w:val="006A3E44"/>
    <w:rsid w:val="006A408D"/>
    <w:rsid w:val="006A4363"/>
    <w:rsid w:val="006A7291"/>
    <w:rsid w:val="006A77E1"/>
    <w:rsid w:val="006A7953"/>
    <w:rsid w:val="006B0DE4"/>
    <w:rsid w:val="006B1BE4"/>
    <w:rsid w:val="006B3E57"/>
    <w:rsid w:val="006B469C"/>
    <w:rsid w:val="006B4764"/>
    <w:rsid w:val="006B504B"/>
    <w:rsid w:val="006B58EF"/>
    <w:rsid w:val="006B620B"/>
    <w:rsid w:val="006B64DA"/>
    <w:rsid w:val="006B6649"/>
    <w:rsid w:val="006B683D"/>
    <w:rsid w:val="006B7E8A"/>
    <w:rsid w:val="006C0613"/>
    <w:rsid w:val="006C20D4"/>
    <w:rsid w:val="006C219B"/>
    <w:rsid w:val="006C2846"/>
    <w:rsid w:val="006C2D0F"/>
    <w:rsid w:val="006C2D1D"/>
    <w:rsid w:val="006C333C"/>
    <w:rsid w:val="006C342A"/>
    <w:rsid w:val="006C558A"/>
    <w:rsid w:val="006C5929"/>
    <w:rsid w:val="006C64F5"/>
    <w:rsid w:val="006C695A"/>
    <w:rsid w:val="006C7D1F"/>
    <w:rsid w:val="006D0D4D"/>
    <w:rsid w:val="006D11D5"/>
    <w:rsid w:val="006D19B8"/>
    <w:rsid w:val="006D23BB"/>
    <w:rsid w:val="006D38D9"/>
    <w:rsid w:val="006D3CF2"/>
    <w:rsid w:val="006D42D6"/>
    <w:rsid w:val="006D47FF"/>
    <w:rsid w:val="006D61A5"/>
    <w:rsid w:val="006D6904"/>
    <w:rsid w:val="006D69F9"/>
    <w:rsid w:val="006E03F1"/>
    <w:rsid w:val="006E0E23"/>
    <w:rsid w:val="006E163D"/>
    <w:rsid w:val="006E178C"/>
    <w:rsid w:val="006E1CF7"/>
    <w:rsid w:val="006E2222"/>
    <w:rsid w:val="006E303B"/>
    <w:rsid w:val="006E399D"/>
    <w:rsid w:val="006E3D1C"/>
    <w:rsid w:val="006E5CD3"/>
    <w:rsid w:val="006E61FB"/>
    <w:rsid w:val="006E78A1"/>
    <w:rsid w:val="006E7E4E"/>
    <w:rsid w:val="006E7FD8"/>
    <w:rsid w:val="006F03C3"/>
    <w:rsid w:val="006F0582"/>
    <w:rsid w:val="006F0BB5"/>
    <w:rsid w:val="006F0EBC"/>
    <w:rsid w:val="006F120E"/>
    <w:rsid w:val="006F2DF8"/>
    <w:rsid w:val="006F2E5B"/>
    <w:rsid w:val="006F3CCB"/>
    <w:rsid w:val="006F4B90"/>
    <w:rsid w:val="006F6863"/>
    <w:rsid w:val="006F6E72"/>
    <w:rsid w:val="006F72BC"/>
    <w:rsid w:val="007005A9"/>
    <w:rsid w:val="007040C9"/>
    <w:rsid w:val="0070565B"/>
    <w:rsid w:val="007059A7"/>
    <w:rsid w:val="00707550"/>
    <w:rsid w:val="00707AB8"/>
    <w:rsid w:val="00707C3A"/>
    <w:rsid w:val="007111F1"/>
    <w:rsid w:val="0071309B"/>
    <w:rsid w:val="0071388B"/>
    <w:rsid w:val="007141BA"/>
    <w:rsid w:val="00714A85"/>
    <w:rsid w:val="00714D2E"/>
    <w:rsid w:val="0071582B"/>
    <w:rsid w:val="00715CC5"/>
    <w:rsid w:val="00715DD2"/>
    <w:rsid w:val="00717273"/>
    <w:rsid w:val="00717CCC"/>
    <w:rsid w:val="0072039A"/>
    <w:rsid w:val="007208A3"/>
    <w:rsid w:val="00720D62"/>
    <w:rsid w:val="00720EEB"/>
    <w:rsid w:val="0072121D"/>
    <w:rsid w:val="007216CC"/>
    <w:rsid w:val="00721758"/>
    <w:rsid w:val="00722140"/>
    <w:rsid w:val="007236F4"/>
    <w:rsid w:val="00723CB8"/>
    <w:rsid w:val="00724F1E"/>
    <w:rsid w:val="007262C2"/>
    <w:rsid w:val="00726A18"/>
    <w:rsid w:val="00727C3A"/>
    <w:rsid w:val="0073073F"/>
    <w:rsid w:val="00731C8C"/>
    <w:rsid w:val="007334C6"/>
    <w:rsid w:val="00734698"/>
    <w:rsid w:val="00734C4D"/>
    <w:rsid w:val="00736EC1"/>
    <w:rsid w:val="0073770F"/>
    <w:rsid w:val="00740A6E"/>
    <w:rsid w:val="007419AE"/>
    <w:rsid w:val="00741A61"/>
    <w:rsid w:val="00741A82"/>
    <w:rsid w:val="00745E4A"/>
    <w:rsid w:val="0074630B"/>
    <w:rsid w:val="007509F8"/>
    <w:rsid w:val="007526B4"/>
    <w:rsid w:val="00753A3A"/>
    <w:rsid w:val="00753EFB"/>
    <w:rsid w:val="0075439A"/>
    <w:rsid w:val="00754C67"/>
    <w:rsid w:val="00754D92"/>
    <w:rsid w:val="00755576"/>
    <w:rsid w:val="007565D8"/>
    <w:rsid w:val="007573FC"/>
    <w:rsid w:val="007575AF"/>
    <w:rsid w:val="0076008A"/>
    <w:rsid w:val="00761714"/>
    <w:rsid w:val="00762AB0"/>
    <w:rsid w:val="00764454"/>
    <w:rsid w:val="007656E5"/>
    <w:rsid w:val="007667B7"/>
    <w:rsid w:val="00766D5D"/>
    <w:rsid w:val="00767816"/>
    <w:rsid w:val="00767EB0"/>
    <w:rsid w:val="00771EA0"/>
    <w:rsid w:val="007720FF"/>
    <w:rsid w:val="0077224C"/>
    <w:rsid w:val="00773EB8"/>
    <w:rsid w:val="00774E20"/>
    <w:rsid w:val="007768E9"/>
    <w:rsid w:val="00776908"/>
    <w:rsid w:val="007774ED"/>
    <w:rsid w:val="00780EC4"/>
    <w:rsid w:val="00780F59"/>
    <w:rsid w:val="0078216B"/>
    <w:rsid w:val="0078334C"/>
    <w:rsid w:val="00784C97"/>
    <w:rsid w:val="007850C5"/>
    <w:rsid w:val="00785A66"/>
    <w:rsid w:val="00786241"/>
    <w:rsid w:val="00786D66"/>
    <w:rsid w:val="007878E4"/>
    <w:rsid w:val="00790410"/>
    <w:rsid w:val="00790898"/>
    <w:rsid w:val="00791153"/>
    <w:rsid w:val="00791DCB"/>
    <w:rsid w:val="007927FB"/>
    <w:rsid w:val="00792DBD"/>
    <w:rsid w:val="00793333"/>
    <w:rsid w:val="00793BB1"/>
    <w:rsid w:val="00794217"/>
    <w:rsid w:val="00794669"/>
    <w:rsid w:val="00795208"/>
    <w:rsid w:val="00796863"/>
    <w:rsid w:val="00796C0A"/>
    <w:rsid w:val="007A30F2"/>
    <w:rsid w:val="007A3B4E"/>
    <w:rsid w:val="007A41FD"/>
    <w:rsid w:val="007A4A16"/>
    <w:rsid w:val="007A642A"/>
    <w:rsid w:val="007A6AF9"/>
    <w:rsid w:val="007A77D0"/>
    <w:rsid w:val="007B02CD"/>
    <w:rsid w:val="007B10AF"/>
    <w:rsid w:val="007B409E"/>
    <w:rsid w:val="007B4242"/>
    <w:rsid w:val="007B4377"/>
    <w:rsid w:val="007B5284"/>
    <w:rsid w:val="007B7962"/>
    <w:rsid w:val="007C06DD"/>
    <w:rsid w:val="007C09B5"/>
    <w:rsid w:val="007C0C18"/>
    <w:rsid w:val="007C0D19"/>
    <w:rsid w:val="007C1861"/>
    <w:rsid w:val="007C1DBA"/>
    <w:rsid w:val="007C26B1"/>
    <w:rsid w:val="007C27EE"/>
    <w:rsid w:val="007C358B"/>
    <w:rsid w:val="007C41E8"/>
    <w:rsid w:val="007C5296"/>
    <w:rsid w:val="007C5F58"/>
    <w:rsid w:val="007C74D6"/>
    <w:rsid w:val="007C768E"/>
    <w:rsid w:val="007D0871"/>
    <w:rsid w:val="007D0909"/>
    <w:rsid w:val="007D1D0B"/>
    <w:rsid w:val="007D202C"/>
    <w:rsid w:val="007D248B"/>
    <w:rsid w:val="007D3059"/>
    <w:rsid w:val="007D4070"/>
    <w:rsid w:val="007D4CFD"/>
    <w:rsid w:val="007D4F6D"/>
    <w:rsid w:val="007D5025"/>
    <w:rsid w:val="007D77D0"/>
    <w:rsid w:val="007D7E3D"/>
    <w:rsid w:val="007E02CD"/>
    <w:rsid w:val="007E119C"/>
    <w:rsid w:val="007E18FB"/>
    <w:rsid w:val="007E2349"/>
    <w:rsid w:val="007E4448"/>
    <w:rsid w:val="007E480D"/>
    <w:rsid w:val="007E4A9E"/>
    <w:rsid w:val="007E4B70"/>
    <w:rsid w:val="007E5EC3"/>
    <w:rsid w:val="007E677F"/>
    <w:rsid w:val="007E724A"/>
    <w:rsid w:val="007F0BBE"/>
    <w:rsid w:val="007F16D6"/>
    <w:rsid w:val="007F1D56"/>
    <w:rsid w:val="007F26B8"/>
    <w:rsid w:val="007F3CFE"/>
    <w:rsid w:val="007F4DA0"/>
    <w:rsid w:val="007F562C"/>
    <w:rsid w:val="007F5B16"/>
    <w:rsid w:val="007F5B8F"/>
    <w:rsid w:val="007F7380"/>
    <w:rsid w:val="0080158A"/>
    <w:rsid w:val="00801EC1"/>
    <w:rsid w:val="00801FD7"/>
    <w:rsid w:val="00802040"/>
    <w:rsid w:val="00802F86"/>
    <w:rsid w:val="008030DC"/>
    <w:rsid w:val="0080399D"/>
    <w:rsid w:val="00805514"/>
    <w:rsid w:val="00805991"/>
    <w:rsid w:val="00807522"/>
    <w:rsid w:val="00807B81"/>
    <w:rsid w:val="00807E29"/>
    <w:rsid w:val="00810D9D"/>
    <w:rsid w:val="008125B6"/>
    <w:rsid w:val="0081394F"/>
    <w:rsid w:val="00813B34"/>
    <w:rsid w:val="0081470F"/>
    <w:rsid w:val="0081518F"/>
    <w:rsid w:val="008153F8"/>
    <w:rsid w:val="00816476"/>
    <w:rsid w:val="00816B24"/>
    <w:rsid w:val="00816D7B"/>
    <w:rsid w:val="00817274"/>
    <w:rsid w:val="00817D32"/>
    <w:rsid w:val="00820345"/>
    <w:rsid w:val="008203D2"/>
    <w:rsid w:val="00820E77"/>
    <w:rsid w:val="008219C5"/>
    <w:rsid w:val="00822056"/>
    <w:rsid w:val="00823108"/>
    <w:rsid w:val="008231C2"/>
    <w:rsid w:val="00824716"/>
    <w:rsid w:val="00824F7B"/>
    <w:rsid w:val="008256C1"/>
    <w:rsid w:val="0082732C"/>
    <w:rsid w:val="00827E60"/>
    <w:rsid w:val="0083041F"/>
    <w:rsid w:val="00830C44"/>
    <w:rsid w:val="00831BBC"/>
    <w:rsid w:val="00832065"/>
    <w:rsid w:val="00832803"/>
    <w:rsid w:val="008343DB"/>
    <w:rsid w:val="0083519C"/>
    <w:rsid w:val="0083626E"/>
    <w:rsid w:val="00840CC8"/>
    <w:rsid w:val="00841072"/>
    <w:rsid w:val="008414D1"/>
    <w:rsid w:val="00842DF4"/>
    <w:rsid w:val="00842E70"/>
    <w:rsid w:val="00844079"/>
    <w:rsid w:val="00844FC0"/>
    <w:rsid w:val="0084592C"/>
    <w:rsid w:val="00845CCE"/>
    <w:rsid w:val="008472B8"/>
    <w:rsid w:val="00850A0E"/>
    <w:rsid w:val="008510EE"/>
    <w:rsid w:val="0085145F"/>
    <w:rsid w:val="00853A04"/>
    <w:rsid w:val="00853E64"/>
    <w:rsid w:val="008548A2"/>
    <w:rsid w:val="00854CD9"/>
    <w:rsid w:val="00855C23"/>
    <w:rsid w:val="00855F00"/>
    <w:rsid w:val="0085614A"/>
    <w:rsid w:val="00856362"/>
    <w:rsid w:val="00857A22"/>
    <w:rsid w:val="00860CB9"/>
    <w:rsid w:val="00860EFB"/>
    <w:rsid w:val="00861FB3"/>
    <w:rsid w:val="00863123"/>
    <w:rsid w:val="00863466"/>
    <w:rsid w:val="008646B6"/>
    <w:rsid w:val="008647A5"/>
    <w:rsid w:val="008648AC"/>
    <w:rsid w:val="008651DA"/>
    <w:rsid w:val="00865D6E"/>
    <w:rsid w:val="00867CFC"/>
    <w:rsid w:val="00867ECB"/>
    <w:rsid w:val="0087119D"/>
    <w:rsid w:val="0087173B"/>
    <w:rsid w:val="00872CB5"/>
    <w:rsid w:val="00872D2E"/>
    <w:rsid w:val="0087366B"/>
    <w:rsid w:val="008751CA"/>
    <w:rsid w:val="00880393"/>
    <w:rsid w:val="00880994"/>
    <w:rsid w:val="00880AFE"/>
    <w:rsid w:val="00881A11"/>
    <w:rsid w:val="008823E0"/>
    <w:rsid w:val="00882C06"/>
    <w:rsid w:val="008832F5"/>
    <w:rsid w:val="00883608"/>
    <w:rsid w:val="00884249"/>
    <w:rsid w:val="0088578D"/>
    <w:rsid w:val="00886DA7"/>
    <w:rsid w:val="00887AEB"/>
    <w:rsid w:val="00887C3B"/>
    <w:rsid w:val="008903FC"/>
    <w:rsid w:val="00890596"/>
    <w:rsid w:val="00890EC2"/>
    <w:rsid w:val="00891994"/>
    <w:rsid w:val="00891B9C"/>
    <w:rsid w:val="00891C61"/>
    <w:rsid w:val="00891D68"/>
    <w:rsid w:val="00891F24"/>
    <w:rsid w:val="00892E28"/>
    <w:rsid w:val="008939C6"/>
    <w:rsid w:val="00896DE3"/>
    <w:rsid w:val="00897ECA"/>
    <w:rsid w:val="008A070C"/>
    <w:rsid w:val="008A072E"/>
    <w:rsid w:val="008A12E9"/>
    <w:rsid w:val="008A15CE"/>
    <w:rsid w:val="008A1AB4"/>
    <w:rsid w:val="008A1F4F"/>
    <w:rsid w:val="008A29B0"/>
    <w:rsid w:val="008A2F3F"/>
    <w:rsid w:val="008A3018"/>
    <w:rsid w:val="008A3AB1"/>
    <w:rsid w:val="008A3BD1"/>
    <w:rsid w:val="008A3BE7"/>
    <w:rsid w:val="008A64A5"/>
    <w:rsid w:val="008A71D3"/>
    <w:rsid w:val="008A7630"/>
    <w:rsid w:val="008A767A"/>
    <w:rsid w:val="008A79BD"/>
    <w:rsid w:val="008B04A3"/>
    <w:rsid w:val="008B1E7D"/>
    <w:rsid w:val="008B2B1E"/>
    <w:rsid w:val="008B42B6"/>
    <w:rsid w:val="008B50CC"/>
    <w:rsid w:val="008B60D6"/>
    <w:rsid w:val="008B6B05"/>
    <w:rsid w:val="008B70D0"/>
    <w:rsid w:val="008B7374"/>
    <w:rsid w:val="008B7817"/>
    <w:rsid w:val="008C0176"/>
    <w:rsid w:val="008C029B"/>
    <w:rsid w:val="008C1BA4"/>
    <w:rsid w:val="008C213C"/>
    <w:rsid w:val="008C2952"/>
    <w:rsid w:val="008C2F74"/>
    <w:rsid w:val="008C3356"/>
    <w:rsid w:val="008C353D"/>
    <w:rsid w:val="008C3A34"/>
    <w:rsid w:val="008C42E3"/>
    <w:rsid w:val="008C4D99"/>
    <w:rsid w:val="008C5009"/>
    <w:rsid w:val="008C527E"/>
    <w:rsid w:val="008C5B06"/>
    <w:rsid w:val="008C7B66"/>
    <w:rsid w:val="008D0041"/>
    <w:rsid w:val="008D00BD"/>
    <w:rsid w:val="008D2326"/>
    <w:rsid w:val="008D2546"/>
    <w:rsid w:val="008D41DC"/>
    <w:rsid w:val="008D5CD5"/>
    <w:rsid w:val="008D5FB0"/>
    <w:rsid w:val="008D7241"/>
    <w:rsid w:val="008E02BC"/>
    <w:rsid w:val="008E0AB4"/>
    <w:rsid w:val="008E3345"/>
    <w:rsid w:val="008E60AE"/>
    <w:rsid w:val="008E61CF"/>
    <w:rsid w:val="008E707F"/>
    <w:rsid w:val="008E7229"/>
    <w:rsid w:val="008F03E1"/>
    <w:rsid w:val="008F058B"/>
    <w:rsid w:val="008F05CA"/>
    <w:rsid w:val="008F0871"/>
    <w:rsid w:val="008F0B87"/>
    <w:rsid w:val="008F0E07"/>
    <w:rsid w:val="008F0FA0"/>
    <w:rsid w:val="008F0FB0"/>
    <w:rsid w:val="008F1E58"/>
    <w:rsid w:val="008F3E50"/>
    <w:rsid w:val="008F4170"/>
    <w:rsid w:val="008F4544"/>
    <w:rsid w:val="008F53EC"/>
    <w:rsid w:val="008F567C"/>
    <w:rsid w:val="008F5889"/>
    <w:rsid w:val="008F5C9D"/>
    <w:rsid w:val="008F5D58"/>
    <w:rsid w:val="0090034B"/>
    <w:rsid w:val="00900BA2"/>
    <w:rsid w:val="009013CA"/>
    <w:rsid w:val="009019DA"/>
    <w:rsid w:val="00902AC7"/>
    <w:rsid w:val="00902CD5"/>
    <w:rsid w:val="0090393F"/>
    <w:rsid w:val="00903B01"/>
    <w:rsid w:val="00904346"/>
    <w:rsid w:val="00906332"/>
    <w:rsid w:val="009074BF"/>
    <w:rsid w:val="00910010"/>
    <w:rsid w:val="00911E4F"/>
    <w:rsid w:val="00912A6C"/>
    <w:rsid w:val="0091316F"/>
    <w:rsid w:val="0091370A"/>
    <w:rsid w:val="009158CC"/>
    <w:rsid w:val="0091638A"/>
    <w:rsid w:val="009173C0"/>
    <w:rsid w:val="00920C2D"/>
    <w:rsid w:val="00920CBF"/>
    <w:rsid w:val="00920D87"/>
    <w:rsid w:val="0092134A"/>
    <w:rsid w:val="00921362"/>
    <w:rsid w:val="00922C84"/>
    <w:rsid w:val="00922F54"/>
    <w:rsid w:val="009232EF"/>
    <w:rsid w:val="009239CD"/>
    <w:rsid w:val="00924831"/>
    <w:rsid w:val="00925231"/>
    <w:rsid w:val="00925C48"/>
    <w:rsid w:val="009273E3"/>
    <w:rsid w:val="0092776F"/>
    <w:rsid w:val="00927ACC"/>
    <w:rsid w:val="00932BE3"/>
    <w:rsid w:val="00933A7D"/>
    <w:rsid w:val="009348C6"/>
    <w:rsid w:val="00935F1D"/>
    <w:rsid w:val="009360CC"/>
    <w:rsid w:val="00936A5A"/>
    <w:rsid w:val="0093709B"/>
    <w:rsid w:val="00940469"/>
    <w:rsid w:val="00941F3D"/>
    <w:rsid w:val="00943142"/>
    <w:rsid w:val="0094452E"/>
    <w:rsid w:val="0094543A"/>
    <w:rsid w:val="009457B0"/>
    <w:rsid w:val="00947A29"/>
    <w:rsid w:val="00950046"/>
    <w:rsid w:val="009503AF"/>
    <w:rsid w:val="0095054D"/>
    <w:rsid w:val="009508E0"/>
    <w:rsid w:val="0095130A"/>
    <w:rsid w:val="009514E3"/>
    <w:rsid w:val="00951A4B"/>
    <w:rsid w:val="0095256F"/>
    <w:rsid w:val="00952D9F"/>
    <w:rsid w:val="009530C4"/>
    <w:rsid w:val="00953CFB"/>
    <w:rsid w:val="009554E0"/>
    <w:rsid w:val="009559B3"/>
    <w:rsid w:val="00955EDC"/>
    <w:rsid w:val="00956051"/>
    <w:rsid w:val="00956B3C"/>
    <w:rsid w:val="009576E0"/>
    <w:rsid w:val="00960146"/>
    <w:rsid w:val="0096113E"/>
    <w:rsid w:val="00963BE9"/>
    <w:rsid w:val="00964025"/>
    <w:rsid w:val="00964056"/>
    <w:rsid w:val="009643FB"/>
    <w:rsid w:val="00964C52"/>
    <w:rsid w:val="00964D47"/>
    <w:rsid w:val="0096590C"/>
    <w:rsid w:val="00967E48"/>
    <w:rsid w:val="00967FF6"/>
    <w:rsid w:val="00970134"/>
    <w:rsid w:val="00970D19"/>
    <w:rsid w:val="00971C37"/>
    <w:rsid w:val="009729D3"/>
    <w:rsid w:val="00972B56"/>
    <w:rsid w:val="0097307E"/>
    <w:rsid w:val="00973CD5"/>
    <w:rsid w:val="00974056"/>
    <w:rsid w:val="00975ABA"/>
    <w:rsid w:val="0097718A"/>
    <w:rsid w:val="00977CAC"/>
    <w:rsid w:val="00980DE6"/>
    <w:rsid w:val="009812E8"/>
    <w:rsid w:val="00982242"/>
    <w:rsid w:val="009824E5"/>
    <w:rsid w:val="00983CA5"/>
    <w:rsid w:val="00984118"/>
    <w:rsid w:val="00984AF3"/>
    <w:rsid w:val="00985832"/>
    <w:rsid w:val="00985CBF"/>
    <w:rsid w:val="00986644"/>
    <w:rsid w:val="0098775F"/>
    <w:rsid w:val="00993278"/>
    <w:rsid w:val="00994033"/>
    <w:rsid w:val="0099467B"/>
    <w:rsid w:val="009950EC"/>
    <w:rsid w:val="00995DBB"/>
    <w:rsid w:val="00996944"/>
    <w:rsid w:val="009A40E2"/>
    <w:rsid w:val="009A45A2"/>
    <w:rsid w:val="009A5064"/>
    <w:rsid w:val="009A50D4"/>
    <w:rsid w:val="009A563B"/>
    <w:rsid w:val="009A5DF5"/>
    <w:rsid w:val="009A5ECD"/>
    <w:rsid w:val="009B0157"/>
    <w:rsid w:val="009B0557"/>
    <w:rsid w:val="009B2C0B"/>
    <w:rsid w:val="009B41F6"/>
    <w:rsid w:val="009B5ECD"/>
    <w:rsid w:val="009B6C3A"/>
    <w:rsid w:val="009B7077"/>
    <w:rsid w:val="009B7836"/>
    <w:rsid w:val="009C07B0"/>
    <w:rsid w:val="009C16F4"/>
    <w:rsid w:val="009C17EE"/>
    <w:rsid w:val="009C25FD"/>
    <w:rsid w:val="009C2732"/>
    <w:rsid w:val="009C2CAC"/>
    <w:rsid w:val="009C2FD4"/>
    <w:rsid w:val="009C37E1"/>
    <w:rsid w:val="009C4BDB"/>
    <w:rsid w:val="009C52EB"/>
    <w:rsid w:val="009C5762"/>
    <w:rsid w:val="009C59AA"/>
    <w:rsid w:val="009C5E1C"/>
    <w:rsid w:val="009C7900"/>
    <w:rsid w:val="009D0E99"/>
    <w:rsid w:val="009D121C"/>
    <w:rsid w:val="009D180D"/>
    <w:rsid w:val="009D2B6B"/>
    <w:rsid w:val="009D2CCA"/>
    <w:rsid w:val="009D34EF"/>
    <w:rsid w:val="009D3D81"/>
    <w:rsid w:val="009D5696"/>
    <w:rsid w:val="009D62A5"/>
    <w:rsid w:val="009D6E82"/>
    <w:rsid w:val="009D721E"/>
    <w:rsid w:val="009E0832"/>
    <w:rsid w:val="009E1508"/>
    <w:rsid w:val="009E1B21"/>
    <w:rsid w:val="009E1E56"/>
    <w:rsid w:val="009E1FC5"/>
    <w:rsid w:val="009E22CA"/>
    <w:rsid w:val="009E2D5B"/>
    <w:rsid w:val="009E3E7C"/>
    <w:rsid w:val="009E408C"/>
    <w:rsid w:val="009E66B0"/>
    <w:rsid w:val="009E6D46"/>
    <w:rsid w:val="009E747E"/>
    <w:rsid w:val="009F017B"/>
    <w:rsid w:val="009F1E29"/>
    <w:rsid w:val="009F2499"/>
    <w:rsid w:val="009F24DB"/>
    <w:rsid w:val="009F26BD"/>
    <w:rsid w:val="009F3B9A"/>
    <w:rsid w:val="009F40DD"/>
    <w:rsid w:val="009F4CF2"/>
    <w:rsid w:val="009F4DF6"/>
    <w:rsid w:val="009F6D9C"/>
    <w:rsid w:val="009F793B"/>
    <w:rsid w:val="00A02108"/>
    <w:rsid w:val="00A02E95"/>
    <w:rsid w:val="00A03E0A"/>
    <w:rsid w:val="00A0607D"/>
    <w:rsid w:val="00A060B6"/>
    <w:rsid w:val="00A0636C"/>
    <w:rsid w:val="00A06BB2"/>
    <w:rsid w:val="00A06F05"/>
    <w:rsid w:val="00A1005B"/>
    <w:rsid w:val="00A10BAB"/>
    <w:rsid w:val="00A11C20"/>
    <w:rsid w:val="00A1298B"/>
    <w:rsid w:val="00A13D7D"/>
    <w:rsid w:val="00A1411F"/>
    <w:rsid w:val="00A14A3D"/>
    <w:rsid w:val="00A152EF"/>
    <w:rsid w:val="00A15FA9"/>
    <w:rsid w:val="00A1735D"/>
    <w:rsid w:val="00A17AFE"/>
    <w:rsid w:val="00A17B55"/>
    <w:rsid w:val="00A17F65"/>
    <w:rsid w:val="00A2269B"/>
    <w:rsid w:val="00A229A5"/>
    <w:rsid w:val="00A23FAB"/>
    <w:rsid w:val="00A25861"/>
    <w:rsid w:val="00A27FAA"/>
    <w:rsid w:val="00A3003C"/>
    <w:rsid w:val="00A34D59"/>
    <w:rsid w:val="00A3538C"/>
    <w:rsid w:val="00A3612E"/>
    <w:rsid w:val="00A3774E"/>
    <w:rsid w:val="00A40590"/>
    <w:rsid w:val="00A40FD4"/>
    <w:rsid w:val="00A4102D"/>
    <w:rsid w:val="00A4325D"/>
    <w:rsid w:val="00A43343"/>
    <w:rsid w:val="00A43EB5"/>
    <w:rsid w:val="00A44255"/>
    <w:rsid w:val="00A44D7D"/>
    <w:rsid w:val="00A457E3"/>
    <w:rsid w:val="00A46151"/>
    <w:rsid w:val="00A46B87"/>
    <w:rsid w:val="00A47C30"/>
    <w:rsid w:val="00A47D7D"/>
    <w:rsid w:val="00A51304"/>
    <w:rsid w:val="00A52E19"/>
    <w:rsid w:val="00A532E2"/>
    <w:rsid w:val="00A5339A"/>
    <w:rsid w:val="00A53A5A"/>
    <w:rsid w:val="00A53D40"/>
    <w:rsid w:val="00A5450A"/>
    <w:rsid w:val="00A5475E"/>
    <w:rsid w:val="00A547C8"/>
    <w:rsid w:val="00A54C2A"/>
    <w:rsid w:val="00A56DB8"/>
    <w:rsid w:val="00A60313"/>
    <w:rsid w:val="00A631DA"/>
    <w:rsid w:val="00A663EC"/>
    <w:rsid w:val="00A669E8"/>
    <w:rsid w:val="00A67995"/>
    <w:rsid w:val="00A70F47"/>
    <w:rsid w:val="00A71E4E"/>
    <w:rsid w:val="00A726E4"/>
    <w:rsid w:val="00A72AD0"/>
    <w:rsid w:val="00A73328"/>
    <w:rsid w:val="00A736E5"/>
    <w:rsid w:val="00A74D96"/>
    <w:rsid w:val="00A77F92"/>
    <w:rsid w:val="00A81087"/>
    <w:rsid w:val="00A811E0"/>
    <w:rsid w:val="00A813EE"/>
    <w:rsid w:val="00A8158B"/>
    <w:rsid w:val="00A81BA1"/>
    <w:rsid w:val="00A826A6"/>
    <w:rsid w:val="00A830B7"/>
    <w:rsid w:val="00A831A9"/>
    <w:rsid w:val="00A83AD3"/>
    <w:rsid w:val="00A84629"/>
    <w:rsid w:val="00A84CEB"/>
    <w:rsid w:val="00A8566F"/>
    <w:rsid w:val="00A92E75"/>
    <w:rsid w:val="00A93623"/>
    <w:rsid w:val="00A9389C"/>
    <w:rsid w:val="00A93AD9"/>
    <w:rsid w:val="00A9424F"/>
    <w:rsid w:val="00A956AD"/>
    <w:rsid w:val="00A96B62"/>
    <w:rsid w:val="00A975BC"/>
    <w:rsid w:val="00A97E51"/>
    <w:rsid w:val="00AA017B"/>
    <w:rsid w:val="00AA018D"/>
    <w:rsid w:val="00AA185C"/>
    <w:rsid w:val="00AA228B"/>
    <w:rsid w:val="00AA234F"/>
    <w:rsid w:val="00AA2439"/>
    <w:rsid w:val="00AA2563"/>
    <w:rsid w:val="00AA2A0C"/>
    <w:rsid w:val="00AA3075"/>
    <w:rsid w:val="00AA6198"/>
    <w:rsid w:val="00AA6FBF"/>
    <w:rsid w:val="00AB02F8"/>
    <w:rsid w:val="00AB0309"/>
    <w:rsid w:val="00AB0BE7"/>
    <w:rsid w:val="00AB0D31"/>
    <w:rsid w:val="00AB186B"/>
    <w:rsid w:val="00AB58A0"/>
    <w:rsid w:val="00AB6285"/>
    <w:rsid w:val="00AC0704"/>
    <w:rsid w:val="00AC0BCE"/>
    <w:rsid w:val="00AC133E"/>
    <w:rsid w:val="00AC19C2"/>
    <w:rsid w:val="00AC3083"/>
    <w:rsid w:val="00AC3B98"/>
    <w:rsid w:val="00AC40AB"/>
    <w:rsid w:val="00AC4909"/>
    <w:rsid w:val="00AC4D9A"/>
    <w:rsid w:val="00AC4F40"/>
    <w:rsid w:val="00AC60E4"/>
    <w:rsid w:val="00AC6974"/>
    <w:rsid w:val="00AC7275"/>
    <w:rsid w:val="00AD16E7"/>
    <w:rsid w:val="00AD200B"/>
    <w:rsid w:val="00AD22E2"/>
    <w:rsid w:val="00AD2310"/>
    <w:rsid w:val="00AD593D"/>
    <w:rsid w:val="00AD5B89"/>
    <w:rsid w:val="00AE1B10"/>
    <w:rsid w:val="00AE2374"/>
    <w:rsid w:val="00AE2727"/>
    <w:rsid w:val="00AE406A"/>
    <w:rsid w:val="00AE5AFF"/>
    <w:rsid w:val="00AE5C77"/>
    <w:rsid w:val="00AE6141"/>
    <w:rsid w:val="00AE671A"/>
    <w:rsid w:val="00AE6E00"/>
    <w:rsid w:val="00AE6E90"/>
    <w:rsid w:val="00AE71B8"/>
    <w:rsid w:val="00AE7461"/>
    <w:rsid w:val="00AF06A3"/>
    <w:rsid w:val="00AF0889"/>
    <w:rsid w:val="00AF16D3"/>
    <w:rsid w:val="00AF1F87"/>
    <w:rsid w:val="00AF2682"/>
    <w:rsid w:val="00AF2C3E"/>
    <w:rsid w:val="00AF2E18"/>
    <w:rsid w:val="00AF367D"/>
    <w:rsid w:val="00AF3847"/>
    <w:rsid w:val="00AF3A83"/>
    <w:rsid w:val="00AF6CB4"/>
    <w:rsid w:val="00AF7DC9"/>
    <w:rsid w:val="00AF7FFC"/>
    <w:rsid w:val="00B0008C"/>
    <w:rsid w:val="00B00269"/>
    <w:rsid w:val="00B0065A"/>
    <w:rsid w:val="00B007B9"/>
    <w:rsid w:val="00B00A75"/>
    <w:rsid w:val="00B01C61"/>
    <w:rsid w:val="00B02275"/>
    <w:rsid w:val="00B06154"/>
    <w:rsid w:val="00B06425"/>
    <w:rsid w:val="00B064E3"/>
    <w:rsid w:val="00B06709"/>
    <w:rsid w:val="00B07E03"/>
    <w:rsid w:val="00B10FDD"/>
    <w:rsid w:val="00B165DD"/>
    <w:rsid w:val="00B20243"/>
    <w:rsid w:val="00B21590"/>
    <w:rsid w:val="00B21957"/>
    <w:rsid w:val="00B22A23"/>
    <w:rsid w:val="00B22C67"/>
    <w:rsid w:val="00B22CF5"/>
    <w:rsid w:val="00B2335E"/>
    <w:rsid w:val="00B23B96"/>
    <w:rsid w:val="00B246D8"/>
    <w:rsid w:val="00B251DE"/>
    <w:rsid w:val="00B25F93"/>
    <w:rsid w:val="00B2642A"/>
    <w:rsid w:val="00B271E4"/>
    <w:rsid w:val="00B27A3C"/>
    <w:rsid w:val="00B27B0E"/>
    <w:rsid w:val="00B31A03"/>
    <w:rsid w:val="00B31AE2"/>
    <w:rsid w:val="00B31C37"/>
    <w:rsid w:val="00B32879"/>
    <w:rsid w:val="00B33067"/>
    <w:rsid w:val="00B3363D"/>
    <w:rsid w:val="00B34482"/>
    <w:rsid w:val="00B345F5"/>
    <w:rsid w:val="00B34B78"/>
    <w:rsid w:val="00B3624E"/>
    <w:rsid w:val="00B36551"/>
    <w:rsid w:val="00B36923"/>
    <w:rsid w:val="00B3722C"/>
    <w:rsid w:val="00B40CE4"/>
    <w:rsid w:val="00B40EF9"/>
    <w:rsid w:val="00B41E5A"/>
    <w:rsid w:val="00B43EB8"/>
    <w:rsid w:val="00B44586"/>
    <w:rsid w:val="00B45513"/>
    <w:rsid w:val="00B45FB6"/>
    <w:rsid w:val="00B46340"/>
    <w:rsid w:val="00B466EF"/>
    <w:rsid w:val="00B46A61"/>
    <w:rsid w:val="00B46C53"/>
    <w:rsid w:val="00B4785D"/>
    <w:rsid w:val="00B50436"/>
    <w:rsid w:val="00B5087C"/>
    <w:rsid w:val="00B5180B"/>
    <w:rsid w:val="00B519EB"/>
    <w:rsid w:val="00B5306F"/>
    <w:rsid w:val="00B535E2"/>
    <w:rsid w:val="00B5364C"/>
    <w:rsid w:val="00B536C7"/>
    <w:rsid w:val="00B53717"/>
    <w:rsid w:val="00B54627"/>
    <w:rsid w:val="00B56499"/>
    <w:rsid w:val="00B56AB5"/>
    <w:rsid w:val="00B571BD"/>
    <w:rsid w:val="00B57553"/>
    <w:rsid w:val="00B603A5"/>
    <w:rsid w:val="00B603C8"/>
    <w:rsid w:val="00B60B57"/>
    <w:rsid w:val="00B60DFC"/>
    <w:rsid w:val="00B6143A"/>
    <w:rsid w:val="00B635B2"/>
    <w:rsid w:val="00B639C2"/>
    <w:rsid w:val="00B64514"/>
    <w:rsid w:val="00B646A5"/>
    <w:rsid w:val="00B64740"/>
    <w:rsid w:val="00B64E53"/>
    <w:rsid w:val="00B64FCD"/>
    <w:rsid w:val="00B65EE4"/>
    <w:rsid w:val="00B66412"/>
    <w:rsid w:val="00B67DDE"/>
    <w:rsid w:val="00B714C0"/>
    <w:rsid w:val="00B757D6"/>
    <w:rsid w:val="00B758B4"/>
    <w:rsid w:val="00B75A08"/>
    <w:rsid w:val="00B76674"/>
    <w:rsid w:val="00B76C61"/>
    <w:rsid w:val="00B808F0"/>
    <w:rsid w:val="00B8179B"/>
    <w:rsid w:val="00B81818"/>
    <w:rsid w:val="00B81F3A"/>
    <w:rsid w:val="00B8218C"/>
    <w:rsid w:val="00B82355"/>
    <w:rsid w:val="00B834A2"/>
    <w:rsid w:val="00B842B7"/>
    <w:rsid w:val="00B85035"/>
    <w:rsid w:val="00B85738"/>
    <w:rsid w:val="00B8760D"/>
    <w:rsid w:val="00B900AA"/>
    <w:rsid w:val="00B923DD"/>
    <w:rsid w:val="00B9273A"/>
    <w:rsid w:val="00B92FA9"/>
    <w:rsid w:val="00B94CED"/>
    <w:rsid w:val="00B95CE3"/>
    <w:rsid w:val="00B9673D"/>
    <w:rsid w:val="00B97742"/>
    <w:rsid w:val="00BA08C1"/>
    <w:rsid w:val="00BA104A"/>
    <w:rsid w:val="00BA218E"/>
    <w:rsid w:val="00BA26E5"/>
    <w:rsid w:val="00BA3BD0"/>
    <w:rsid w:val="00BA3FE2"/>
    <w:rsid w:val="00BA4248"/>
    <w:rsid w:val="00BA4326"/>
    <w:rsid w:val="00BA451A"/>
    <w:rsid w:val="00BA497A"/>
    <w:rsid w:val="00BA5162"/>
    <w:rsid w:val="00BA5255"/>
    <w:rsid w:val="00BA563F"/>
    <w:rsid w:val="00BA581B"/>
    <w:rsid w:val="00BA6F9D"/>
    <w:rsid w:val="00BA7601"/>
    <w:rsid w:val="00BB00AC"/>
    <w:rsid w:val="00BB016E"/>
    <w:rsid w:val="00BB0972"/>
    <w:rsid w:val="00BB10D1"/>
    <w:rsid w:val="00BB22DC"/>
    <w:rsid w:val="00BB28F7"/>
    <w:rsid w:val="00BB2BAA"/>
    <w:rsid w:val="00BB2BC9"/>
    <w:rsid w:val="00BB4308"/>
    <w:rsid w:val="00BB4E8C"/>
    <w:rsid w:val="00BB4EF7"/>
    <w:rsid w:val="00BB64D5"/>
    <w:rsid w:val="00BC00D4"/>
    <w:rsid w:val="00BC11BC"/>
    <w:rsid w:val="00BC1E7A"/>
    <w:rsid w:val="00BC2543"/>
    <w:rsid w:val="00BC2F56"/>
    <w:rsid w:val="00BC3978"/>
    <w:rsid w:val="00BC509A"/>
    <w:rsid w:val="00BC7434"/>
    <w:rsid w:val="00BD097C"/>
    <w:rsid w:val="00BD15B8"/>
    <w:rsid w:val="00BD200D"/>
    <w:rsid w:val="00BD2BDA"/>
    <w:rsid w:val="00BD4473"/>
    <w:rsid w:val="00BD55D4"/>
    <w:rsid w:val="00BD6B3D"/>
    <w:rsid w:val="00BD758D"/>
    <w:rsid w:val="00BD7D76"/>
    <w:rsid w:val="00BE0FAF"/>
    <w:rsid w:val="00BE16E7"/>
    <w:rsid w:val="00BE179A"/>
    <w:rsid w:val="00BE1A01"/>
    <w:rsid w:val="00BE4F23"/>
    <w:rsid w:val="00BE5A42"/>
    <w:rsid w:val="00BE720A"/>
    <w:rsid w:val="00BE79DF"/>
    <w:rsid w:val="00BF09FE"/>
    <w:rsid w:val="00BF109B"/>
    <w:rsid w:val="00BF13A9"/>
    <w:rsid w:val="00BF17B5"/>
    <w:rsid w:val="00BF1C62"/>
    <w:rsid w:val="00BF256B"/>
    <w:rsid w:val="00BF366D"/>
    <w:rsid w:val="00BF3E77"/>
    <w:rsid w:val="00BF506E"/>
    <w:rsid w:val="00BF5B0E"/>
    <w:rsid w:val="00BF6C6E"/>
    <w:rsid w:val="00BF70A8"/>
    <w:rsid w:val="00C00928"/>
    <w:rsid w:val="00C009E1"/>
    <w:rsid w:val="00C01958"/>
    <w:rsid w:val="00C03532"/>
    <w:rsid w:val="00C0368C"/>
    <w:rsid w:val="00C048DB"/>
    <w:rsid w:val="00C0498F"/>
    <w:rsid w:val="00C058ED"/>
    <w:rsid w:val="00C05EF3"/>
    <w:rsid w:val="00C05F56"/>
    <w:rsid w:val="00C063F1"/>
    <w:rsid w:val="00C07018"/>
    <w:rsid w:val="00C07435"/>
    <w:rsid w:val="00C10DEC"/>
    <w:rsid w:val="00C124F4"/>
    <w:rsid w:val="00C1336E"/>
    <w:rsid w:val="00C1364F"/>
    <w:rsid w:val="00C14C91"/>
    <w:rsid w:val="00C159EB"/>
    <w:rsid w:val="00C15D3B"/>
    <w:rsid w:val="00C15EF7"/>
    <w:rsid w:val="00C16797"/>
    <w:rsid w:val="00C16BAF"/>
    <w:rsid w:val="00C20061"/>
    <w:rsid w:val="00C204D7"/>
    <w:rsid w:val="00C20A96"/>
    <w:rsid w:val="00C21573"/>
    <w:rsid w:val="00C217A0"/>
    <w:rsid w:val="00C21F73"/>
    <w:rsid w:val="00C2269C"/>
    <w:rsid w:val="00C22B09"/>
    <w:rsid w:val="00C243F2"/>
    <w:rsid w:val="00C24B62"/>
    <w:rsid w:val="00C24EFB"/>
    <w:rsid w:val="00C251AD"/>
    <w:rsid w:val="00C25F8E"/>
    <w:rsid w:val="00C264D2"/>
    <w:rsid w:val="00C26AA1"/>
    <w:rsid w:val="00C26E53"/>
    <w:rsid w:val="00C31A9B"/>
    <w:rsid w:val="00C323BC"/>
    <w:rsid w:val="00C33E0E"/>
    <w:rsid w:val="00C34AAC"/>
    <w:rsid w:val="00C354C8"/>
    <w:rsid w:val="00C35AE4"/>
    <w:rsid w:val="00C3734A"/>
    <w:rsid w:val="00C37950"/>
    <w:rsid w:val="00C37F0F"/>
    <w:rsid w:val="00C406F3"/>
    <w:rsid w:val="00C40A00"/>
    <w:rsid w:val="00C40CD9"/>
    <w:rsid w:val="00C40D33"/>
    <w:rsid w:val="00C40E42"/>
    <w:rsid w:val="00C4109E"/>
    <w:rsid w:val="00C418AA"/>
    <w:rsid w:val="00C43525"/>
    <w:rsid w:val="00C4449C"/>
    <w:rsid w:val="00C4482E"/>
    <w:rsid w:val="00C448A1"/>
    <w:rsid w:val="00C44966"/>
    <w:rsid w:val="00C459ED"/>
    <w:rsid w:val="00C465EA"/>
    <w:rsid w:val="00C46F93"/>
    <w:rsid w:val="00C4715F"/>
    <w:rsid w:val="00C47C03"/>
    <w:rsid w:val="00C47F38"/>
    <w:rsid w:val="00C5066A"/>
    <w:rsid w:val="00C50F29"/>
    <w:rsid w:val="00C51EA1"/>
    <w:rsid w:val="00C51FD0"/>
    <w:rsid w:val="00C52E33"/>
    <w:rsid w:val="00C531F8"/>
    <w:rsid w:val="00C5341F"/>
    <w:rsid w:val="00C549C9"/>
    <w:rsid w:val="00C54B5E"/>
    <w:rsid w:val="00C550DC"/>
    <w:rsid w:val="00C5618A"/>
    <w:rsid w:val="00C56B3F"/>
    <w:rsid w:val="00C6150D"/>
    <w:rsid w:val="00C618E3"/>
    <w:rsid w:val="00C62CBF"/>
    <w:rsid w:val="00C64074"/>
    <w:rsid w:val="00C642BF"/>
    <w:rsid w:val="00C64484"/>
    <w:rsid w:val="00C670D0"/>
    <w:rsid w:val="00C67CFC"/>
    <w:rsid w:val="00C70211"/>
    <w:rsid w:val="00C7039C"/>
    <w:rsid w:val="00C70745"/>
    <w:rsid w:val="00C70E47"/>
    <w:rsid w:val="00C70ECC"/>
    <w:rsid w:val="00C71E4A"/>
    <w:rsid w:val="00C71FC9"/>
    <w:rsid w:val="00C7322A"/>
    <w:rsid w:val="00C755BB"/>
    <w:rsid w:val="00C7601D"/>
    <w:rsid w:val="00C76549"/>
    <w:rsid w:val="00C76DDE"/>
    <w:rsid w:val="00C777F3"/>
    <w:rsid w:val="00C80E7B"/>
    <w:rsid w:val="00C834D6"/>
    <w:rsid w:val="00C83577"/>
    <w:rsid w:val="00C837DA"/>
    <w:rsid w:val="00C843B5"/>
    <w:rsid w:val="00C84794"/>
    <w:rsid w:val="00C84814"/>
    <w:rsid w:val="00C853CA"/>
    <w:rsid w:val="00C858A4"/>
    <w:rsid w:val="00C866F1"/>
    <w:rsid w:val="00C872AB"/>
    <w:rsid w:val="00C87B10"/>
    <w:rsid w:val="00C90535"/>
    <w:rsid w:val="00C90578"/>
    <w:rsid w:val="00C907DB"/>
    <w:rsid w:val="00C90B07"/>
    <w:rsid w:val="00C90D13"/>
    <w:rsid w:val="00C910E4"/>
    <w:rsid w:val="00C92DA0"/>
    <w:rsid w:val="00C92DCB"/>
    <w:rsid w:val="00C93F85"/>
    <w:rsid w:val="00C9484B"/>
    <w:rsid w:val="00C96457"/>
    <w:rsid w:val="00C967E0"/>
    <w:rsid w:val="00C97006"/>
    <w:rsid w:val="00C97A89"/>
    <w:rsid w:val="00C97AE2"/>
    <w:rsid w:val="00CA1378"/>
    <w:rsid w:val="00CA138E"/>
    <w:rsid w:val="00CA15C4"/>
    <w:rsid w:val="00CA1684"/>
    <w:rsid w:val="00CA18A9"/>
    <w:rsid w:val="00CA2ED0"/>
    <w:rsid w:val="00CA3D88"/>
    <w:rsid w:val="00CA52F3"/>
    <w:rsid w:val="00CA58D9"/>
    <w:rsid w:val="00CA6F9A"/>
    <w:rsid w:val="00CA7342"/>
    <w:rsid w:val="00CB0FEB"/>
    <w:rsid w:val="00CB181E"/>
    <w:rsid w:val="00CB20EE"/>
    <w:rsid w:val="00CB2DAE"/>
    <w:rsid w:val="00CB390F"/>
    <w:rsid w:val="00CB408F"/>
    <w:rsid w:val="00CB473F"/>
    <w:rsid w:val="00CB4FF9"/>
    <w:rsid w:val="00CB57C1"/>
    <w:rsid w:val="00CB77C7"/>
    <w:rsid w:val="00CB7893"/>
    <w:rsid w:val="00CC03AD"/>
    <w:rsid w:val="00CC1A6F"/>
    <w:rsid w:val="00CC26FD"/>
    <w:rsid w:val="00CC31FF"/>
    <w:rsid w:val="00CC3B99"/>
    <w:rsid w:val="00CC3D8F"/>
    <w:rsid w:val="00CD001E"/>
    <w:rsid w:val="00CD035C"/>
    <w:rsid w:val="00CD08D2"/>
    <w:rsid w:val="00CD1CFC"/>
    <w:rsid w:val="00CD1F45"/>
    <w:rsid w:val="00CD278E"/>
    <w:rsid w:val="00CD2D19"/>
    <w:rsid w:val="00CD2D21"/>
    <w:rsid w:val="00CD308A"/>
    <w:rsid w:val="00CD3466"/>
    <w:rsid w:val="00CD436A"/>
    <w:rsid w:val="00CD5430"/>
    <w:rsid w:val="00CD73E5"/>
    <w:rsid w:val="00CD7523"/>
    <w:rsid w:val="00CD7DBA"/>
    <w:rsid w:val="00CE1BFE"/>
    <w:rsid w:val="00CE2A1C"/>
    <w:rsid w:val="00CE3310"/>
    <w:rsid w:val="00CE3E20"/>
    <w:rsid w:val="00CE561B"/>
    <w:rsid w:val="00CE621F"/>
    <w:rsid w:val="00CE660D"/>
    <w:rsid w:val="00CE7996"/>
    <w:rsid w:val="00CF22BD"/>
    <w:rsid w:val="00CF27BB"/>
    <w:rsid w:val="00CF318E"/>
    <w:rsid w:val="00CF4DDC"/>
    <w:rsid w:val="00CF6422"/>
    <w:rsid w:val="00D009C6"/>
    <w:rsid w:val="00D00A0C"/>
    <w:rsid w:val="00D01500"/>
    <w:rsid w:val="00D01544"/>
    <w:rsid w:val="00D01CF4"/>
    <w:rsid w:val="00D033FB"/>
    <w:rsid w:val="00D03569"/>
    <w:rsid w:val="00D03C08"/>
    <w:rsid w:val="00D042B7"/>
    <w:rsid w:val="00D04748"/>
    <w:rsid w:val="00D06118"/>
    <w:rsid w:val="00D06A72"/>
    <w:rsid w:val="00D06B6B"/>
    <w:rsid w:val="00D1202B"/>
    <w:rsid w:val="00D12B79"/>
    <w:rsid w:val="00D12E62"/>
    <w:rsid w:val="00D141FA"/>
    <w:rsid w:val="00D16087"/>
    <w:rsid w:val="00D16C2B"/>
    <w:rsid w:val="00D2063E"/>
    <w:rsid w:val="00D21074"/>
    <w:rsid w:val="00D21DA7"/>
    <w:rsid w:val="00D242C9"/>
    <w:rsid w:val="00D248AF"/>
    <w:rsid w:val="00D24957"/>
    <w:rsid w:val="00D25598"/>
    <w:rsid w:val="00D25AFA"/>
    <w:rsid w:val="00D25E7C"/>
    <w:rsid w:val="00D267C0"/>
    <w:rsid w:val="00D272DC"/>
    <w:rsid w:val="00D27A66"/>
    <w:rsid w:val="00D301F7"/>
    <w:rsid w:val="00D30252"/>
    <w:rsid w:val="00D30317"/>
    <w:rsid w:val="00D3123A"/>
    <w:rsid w:val="00D3131E"/>
    <w:rsid w:val="00D31753"/>
    <w:rsid w:val="00D320F9"/>
    <w:rsid w:val="00D33165"/>
    <w:rsid w:val="00D348BA"/>
    <w:rsid w:val="00D3576D"/>
    <w:rsid w:val="00D40C2D"/>
    <w:rsid w:val="00D40CFC"/>
    <w:rsid w:val="00D40D53"/>
    <w:rsid w:val="00D41A10"/>
    <w:rsid w:val="00D4313C"/>
    <w:rsid w:val="00D445F4"/>
    <w:rsid w:val="00D449E4"/>
    <w:rsid w:val="00D44DE5"/>
    <w:rsid w:val="00D461F1"/>
    <w:rsid w:val="00D46C88"/>
    <w:rsid w:val="00D47274"/>
    <w:rsid w:val="00D47F8C"/>
    <w:rsid w:val="00D500F5"/>
    <w:rsid w:val="00D50F5B"/>
    <w:rsid w:val="00D52134"/>
    <w:rsid w:val="00D5250B"/>
    <w:rsid w:val="00D53083"/>
    <w:rsid w:val="00D53846"/>
    <w:rsid w:val="00D53A43"/>
    <w:rsid w:val="00D5546F"/>
    <w:rsid w:val="00D574EA"/>
    <w:rsid w:val="00D57E4C"/>
    <w:rsid w:val="00D57EFC"/>
    <w:rsid w:val="00D60615"/>
    <w:rsid w:val="00D6170C"/>
    <w:rsid w:val="00D618B3"/>
    <w:rsid w:val="00D62D83"/>
    <w:rsid w:val="00D630E6"/>
    <w:rsid w:val="00D6348A"/>
    <w:rsid w:val="00D647FA"/>
    <w:rsid w:val="00D64D3A"/>
    <w:rsid w:val="00D67448"/>
    <w:rsid w:val="00D67B77"/>
    <w:rsid w:val="00D7018C"/>
    <w:rsid w:val="00D70967"/>
    <w:rsid w:val="00D709B9"/>
    <w:rsid w:val="00D71653"/>
    <w:rsid w:val="00D7182C"/>
    <w:rsid w:val="00D72BC3"/>
    <w:rsid w:val="00D740CC"/>
    <w:rsid w:val="00D75BD9"/>
    <w:rsid w:val="00D76165"/>
    <w:rsid w:val="00D80867"/>
    <w:rsid w:val="00D81E40"/>
    <w:rsid w:val="00D81F4B"/>
    <w:rsid w:val="00D82D47"/>
    <w:rsid w:val="00D83BC3"/>
    <w:rsid w:val="00D841A1"/>
    <w:rsid w:val="00D86315"/>
    <w:rsid w:val="00D87A50"/>
    <w:rsid w:val="00D90A1C"/>
    <w:rsid w:val="00D91F91"/>
    <w:rsid w:val="00D937EA"/>
    <w:rsid w:val="00D93C8D"/>
    <w:rsid w:val="00D950BC"/>
    <w:rsid w:val="00D95FC5"/>
    <w:rsid w:val="00D96C60"/>
    <w:rsid w:val="00D96FD8"/>
    <w:rsid w:val="00D977AE"/>
    <w:rsid w:val="00D97BA7"/>
    <w:rsid w:val="00DA046B"/>
    <w:rsid w:val="00DA08F9"/>
    <w:rsid w:val="00DA0A65"/>
    <w:rsid w:val="00DA108A"/>
    <w:rsid w:val="00DA119E"/>
    <w:rsid w:val="00DA16A1"/>
    <w:rsid w:val="00DA18D4"/>
    <w:rsid w:val="00DA1994"/>
    <w:rsid w:val="00DA20C7"/>
    <w:rsid w:val="00DA2125"/>
    <w:rsid w:val="00DA2446"/>
    <w:rsid w:val="00DA4897"/>
    <w:rsid w:val="00DA538F"/>
    <w:rsid w:val="00DA5825"/>
    <w:rsid w:val="00DA730C"/>
    <w:rsid w:val="00DA775E"/>
    <w:rsid w:val="00DB0403"/>
    <w:rsid w:val="00DB15A9"/>
    <w:rsid w:val="00DB1F9F"/>
    <w:rsid w:val="00DB24A9"/>
    <w:rsid w:val="00DB2E92"/>
    <w:rsid w:val="00DB442B"/>
    <w:rsid w:val="00DB4954"/>
    <w:rsid w:val="00DB4B5A"/>
    <w:rsid w:val="00DB4BDE"/>
    <w:rsid w:val="00DB5000"/>
    <w:rsid w:val="00DB5010"/>
    <w:rsid w:val="00DB5C60"/>
    <w:rsid w:val="00DB60CA"/>
    <w:rsid w:val="00DB6673"/>
    <w:rsid w:val="00DB7F13"/>
    <w:rsid w:val="00DC041B"/>
    <w:rsid w:val="00DC0BB5"/>
    <w:rsid w:val="00DC1092"/>
    <w:rsid w:val="00DC1203"/>
    <w:rsid w:val="00DC1BF2"/>
    <w:rsid w:val="00DC1DFA"/>
    <w:rsid w:val="00DC25A2"/>
    <w:rsid w:val="00DC4A1A"/>
    <w:rsid w:val="00DC509A"/>
    <w:rsid w:val="00DC5676"/>
    <w:rsid w:val="00DC63CB"/>
    <w:rsid w:val="00DC6877"/>
    <w:rsid w:val="00DD0179"/>
    <w:rsid w:val="00DD024C"/>
    <w:rsid w:val="00DD0D82"/>
    <w:rsid w:val="00DD0DCD"/>
    <w:rsid w:val="00DD2693"/>
    <w:rsid w:val="00DD298D"/>
    <w:rsid w:val="00DD2B19"/>
    <w:rsid w:val="00DD2C75"/>
    <w:rsid w:val="00DD44E9"/>
    <w:rsid w:val="00DD4C40"/>
    <w:rsid w:val="00DD51AA"/>
    <w:rsid w:val="00DD5E79"/>
    <w:rsid w:val="00DD605D"/>
    <w:rsid w:val="00DD7517"/>
    <w:rsid w:val="00DE02AA"/>
    <w:rsid w:val="00DE132A"/>
    <w:rsid w:val="00DE25D0"/>
    <w:rsid w:val="00DE262F"/>
    <w:rsid w:val="00DE2A3A"/>
    <w:rsid w:val="00DE3190"/>
    <w:rsid w:val="00DE4CC6"/>
    <w:rsid w:val="00DE4E97"/>
    <w:rsid w:val="00DE602B"/>
    <w:rsid w:val="00DE630D"/>
    <w:rsid w:val="00DF067A"/>
    <w:rsid w:val="00DF155E"/>
    <w:rsid w:val="00DF1C05"/>
    <w:rsid w:val="00DF21A1"/>
    <w:rsid w:val="00DF21BF"/>
    <w:rsid w:val="00DF2C78"/>
    <w:rsid w:val="00DF5299"/>
    <w:rsid w:val="00DF7194"/>
    <w:rsid w:val="00E00673"/>
    <w:rsid w:val="00E01387"/>
    <w:rsid w:val="00E0142C"/>
    <w:rsid w:val="00E0154F"/>
    <w:rsid w:val="00E024A3"/>
    <w:rsid w:val="00E025CE"/>
    <w:rsid w:val="00E02B65"/>
    <w:rsid w:val="00E030A7"/>
    <w:rsid w:val="00E03B5D"/>
    <w:rsid w:val="00E03F7E"/>
    <w:rsid w:val="00E041EF"/>
    <w:rsid w:val="00E04DA2"/>
    <w:rsid w:val="00E0632D"/>
    <w:rsid w:val="00E06950"/>
    <w:rsid w:val="00E0707B"/>
    <w:rsid w:val="00E07A58"/>
    <w:rsid w:val="00E10035"/>
    <w:rsid w:val="00E104C5"/>
    <w:rsid w:val="00E10511"/>
    <w:rsid w:val="00E1073E"/>
    <w:rsid w:val="00E12A83"/>
    <w:rsid w:val="00E13067"/>
    <w:rsid w:val="00E13F45"/>
    <w:rsid w:val="00E14F95"/>
    <w:rsid w:val="00E15357"/>
    <w:rsid w:val="00E1684A"/>
    <w:rsid w:val="00E2020B"/>
    <w:rsid w:val="00E2111D"/>
    <w:rsid w:val="00E21202"/>
    <w:rsid w:val="00E226CB"/>
    <w:rsid w:val="00E22A07"/>
    <w:rsid w:val="00E22AF6"/>
    <w:rsid w:val="00E2550B"/>
    <w:rsid w:val="00E25BF4"/>
    <w:rsid w:val="00E260DC"/>
    <w:rsid w:val="00E26652"/>
    <w:rsid w:val="00E26D42"/>
    <w:rsid w:val="00E270D0"/>
    <w:rsid w:val="00E274C5"/>
    <w:rsid w:val="00E3012D"/>
    <w:rsid w:val="00E307B1"/>
    <w:rsid w:val="00E313C5"/>
    <w:rsid w:val="00E31A16"/>
    <w:rsid w:val="00E32078"/>
    <w:rsid w:val="00E33DAF"/>
    <w:rsid w:val="00E34DD7"/>
    <w:rsid w:val="00E34F61"/>
    <w:rsid w:val="00E355C7"/>
    <w:rsid w:val="00E35EB6"/>
    <w:rsid w:val="00E363FC"/>
    <w:rsid w:val="00E40446"/>
    <w:rsid w:val="00E4065A"/>
    <w:rsid w:val="00E40BA0"/>
    <w:rsid w:val="00E4232C"/>
    <w:rsid w:val="00E43E26"/>
    <w:rsid w:val="00E44521"/>
    <w:rsid w:val="00E45330"/>
    <w:rsid w:val="00E45984"/>
    <w:rsid w:val="00E45A6F"/>
    <w:rsid w:val="00E45C52"/>
    <w:rsid w:val="00E45CC3"/>
    <w:rsid w:val="00E46986"/>
    <w:rsid w:val="00E50858"/>
    <w:rsid w:val="00E5380A"/>
    <w:rsid w:val="00E54533"/>
    <w:rsid w:val="00E54B53"/>
    <w:rsid w:val="00E5569C"/>
    <w:rsid w:val="00E60F21"/>
    <w:rsid w:val="00E620E4"/>
    <w:rsid w:val="00E624C6"/>
    <w:rsid w:val="00E62BC8"/>
    <w:rsid w:val="00E62C6C"/>
    <w:rsid w:val="00E63A14"/>
    <w:rsid w:val="00E64183"/>
    <w:rsid w:val="00E64DFA"/>
    <w:rsid w:val="00E656FB"/>
    <w:rsid w:val="00E65E15"/>
    <w:rsid w:val="00E66EE2"/>
    <w:rsid w:val="00E70B12"/>
    <w:rsid w:val="00E70B9F"/>
    <w:rsid w:val="00E71220"/>
    <w:rsid w:val="00E7161A"/>
    <w:rsid w:val="00E71AC4"/>
    <w:rsid w:val="00E71F74"/>
    <w:rsid w:val="00E73141"/>
    <w:rsid w:val="00E74413"/>
    <w:rsid w:val="00E75255"/>
    <w:rsid w:val="00E75DAB"/>
    <w:rsid w:val="00E764CC"/>
    <w:rsid w:val="00E76BB2"/>
    <w:rsid w:val="00E7720B"/>
    <w:rsid w:val="00E803EE"/>
    <w:rsid w:val="00E80690"/>
    <w:rsid w:val="00E80DA9"/>
    <w:rsid w:val="00E80F1D"/>
    <w:rsid w:val="00E8204A"/>
    <w:rsid w:val="00E84151"/>
    <w:rsid w:val="00E841A6"/>
    <w:rsid w:val="00E85F23"/>
    <w:rsid w:val="00E871AE"/>
    <w:rsid w:val="00E87283"/>
    <w:rsid w:val="00E87D46"/>
    <w:rsid w:val="00E90B31"/>
    <w:rsid w:val="00E9142F"/>
    <w:rsid w:val="00E92FA8"/>
    <w:rsid w:val="00E96D2E"/>
    <w:rsid w:val="00E97B0C"/>
    <w:rsid w:val="00E97C5A"/>
    <w:rsid w:val="00EA066E"/>
    <w:rsid w:val="00EA0FAF"/>
    <w:rsid w:val="00EA132D"/>
    <w:rsid w:val="00EA28A0"/>
    <w:rsid w:val="00EA2D98"/>
    <w:rsid w:val="00EA396B"/>
    <w:rsid w:val="00EA432D"/>
    <w:rsid w:val="00EA5C7C"/>
    <w:rsid w:val="00EA6196"/>
    <w:rsid w:val="00EB06CE"/>
    <w:rsid w:val="00EB0B5C"/>
    <w:rsid w:val="00EB2D7E"/>
    <w:rsid w:val="00EB3AA2"/>
    <w:rsid w:val="00EB419D"/>
    <w:rsid w:val="00EB582C"/>
    <w:rsid w:val="00EB6900"/>
    <w:rsid w:val="00EB7803"/>
    <w:rsid w:val="00EB7A62"/>
    <w:rsid w:val="00EB7A94"/>
    <w:rsid w:val="00EB7B26"/>
    <w:rsid w:val="00EC0152"/>
    <w:rsid w:val="00EC030C"/>
    <w:rsid w:val="00EC0F14"/>
    <w:rsid w:val="00EC1489"/>
    <w:rsid w:val="00EC1B0A"/>
    <w:rsid w:val="00EC1B80"/>
    <w:rsid w:val="00EC3237"/>
    <w:rsid w:val="00EC549C"/>
    <w:rsid w:val="00EC66DF"/>
    <w:rsid w:val="00EC718E"/>
    <w:rsid w:val="00ED1715"/>
    <w:rsid w:val="00ED1E03"/>
    <w:rsid w:val="00ED29D3"/>
    <w:rsid w:val="00ED347C"/>
    <w:rsid w:val="00ED3FB2"/>
    <w:rsid w:val="00ED4A74"/>
    <w:rsid w:val="00ED506E"/>
    <w:rsid w:val="00ED50B2"/>
    <w:rsid w:val="00ED5488"/>
    <w:rsid w:val="00ED54EC"/>
    <w:rsid w:val="00ED5EAB"/>
    <w:rsid w:val="00ED7AAB"/>
    <w:rsid w:val="00ED7B86"/>
    <w:rsid w:val="00ED7E44"/>
    <w:rsid w:val="00EE2CF3"/>
    <w:rsid w:val="00EE30EB"/>
    <w:rsid w:val="00EE350E"/>
    <w:rsid w:val="00EE3CC3"/>
    <w:rsid w:val="00EE3D95"/>
    <w:rsid w:val="00EE409E"/>
    <w:rsid w:val="00EE41CF"/>
    <w:rsid w:val="00EE6339"/>
    <w:rsid w:val="00EE6B1D"/>
    <w:rsid w:val="00EE71C8"/>
    <w:rsid w:val="00EF115D"/>
    <w:rsid w:val="00EF1F54"/>
    <w:rsid w:val="00EF3543"/>
    <w:rsid w:val="00EF38EA"/>
    <w:rsid w:val="00EF3A8A"/>
    <w:rsid w:val="00EF5038"/>
    <w:rsid w:val="00EF6420"/>
    <w:rsid w:val="00EF6CE9"/>
    <w:rsid w:val="00EF6EEC"/>
    <w:rsid w:val="00EF7904"/>
    <w:rsid w:val="00F00475"/>
    <w:rsid w:val="00F007EB"/>
    <w:rsid w:val="00F00D10"/>
    <w:rsid w:val="00F00DB5"/>
    <w:rsid w:val="00F0124F"/>
    <w:rsid w:val="00F01D46"/>
    <w:rsid w:val="00F02B6C"/>
    <w:rsid w:val="00F02D78"/>
    <w:rsid w:val="00F06F01"/>
    <w:rsid w:val="00F074E4"/>
    <w:rsid w:val="00F075D3"/>
    <w:rsid w:val="00F0782A"/>
    <w:rsid w:val="00F07857"/>
    <w:rsid w:val="00F07B10"/>
    <w:rsid w:val="00F07E48"/>
    <w:rsid w:val="00F121FE"/>
    <w:rsid w:val="00F128E2"/>
    <w:rsid w:val="00F136E0"/>
    <w:rsid w:val="00F14AEF"/>
    <w:rsid w:val="00F157BE"/>
    <w:rsid w:val="00F15804"/>
    <w:rsid w:val="00F1661B"/>
    <w:rsid w:val="00F166CA"/>
    <w:rsid w:val="00F16763"/>
    <w:rsid w:val="00F20033"/>
    <w:rsid w:val="00F20624"/>
    <w:rsid w:val="00F20821"/>
    <w:rsid w:val="00F22718"/>
    <w:rsid w:val="00F2334F"/>
    <w:rsid w:val="00F2399C"/>
    <w:rsid w:val="00F249E1"/>
    <w:rsid w:val="00F25049"/>
    <w:rsid w:val="00F25143"/>
    <w:rsid w:val="00F25AC0"/>
    <w:rsid w:val="00F2631C"/>
    <w:rsid w:val="00F267EB"/>
    <w:rsid w:val="00F273DD"/>
    <w:rsid w:val="00F277B4"/>
    <w:rsid w:val="00F27ED6"/>
    <w:rsid w:val="00F314DC"/>
    <w:rsid w:val="00F31E60"/>
    <w:rsid w:val="00F32B7C"/>
    <w:rsid w:val="00F33358"/>
    <w:rsid w:val="00F37075"/>
    <w:rsid w:val="00F37920"/>
    <w:rsid w:val="00F4072C"/>
    <w:rsid w:val="00F40C6F"/>
    <w:rsid w:val="00F42551"/>
    <w:rsid w:val="00F433DE"/>
    <w:rsid w:val="00F436FA"/>
    <w:rsid w:val="00F44A99"/>
    <w:rsid w:val="00F44B5E"/>
    <w:rsid w:val="00F44D0A"/>
    <w:rsid w:val="00F44E6D"/>
    <w:rsid w:val="00F4669A"/>
    <w:rsid w:val="00F47FEE"/>
    <w:rsid w:val="00F5001D"/>
    <w:rsid w:val="00F50FA3"/>
    <w:rsid w:val="00F51148"/>
    <w:rsid w:val="00F53488"/>
    <w:rsid w:val="00F53718"/>
    <w:rsid w:val="00F5385D"/>
    <w:rsid w:val="00F56F6F"/>
    <w:rsid w:val="00F57227"/>
    <w:rsid w:val="00F61193"/>
    <w:rsid w:val="00F61588"/>
    <w:rsid w:val="00F623AF"/>
    <w:rsid w:val="00F6292C"/>
    <w:rsid w:val="00F62EF1"/>
    <w:rsid w:val="00F63BB7"/>
    <w:rsid w:val="00F65B86"/>
    <w:rsid w:val="00F66BFA"/>
    <w:rsid w:val="00F66C80"/>
    <w:rsid w:val="00F6726C"/>
    <w:rsid w:val="00F679D4"/>
    <w:rsid w:val="00F70809"/>
    <w:rsid w:val="00F71045"/>
    <w:rsid w:val="00F71668"/>
    <w:rsid w:val="00F72DF8"/>
    <w:rsid w:val="00F74D89"/>
    <w:rsid w:val="00F77AAA"/>
    <w:rsid w:val="00F77AB3"/>
    <w:rsid w:val="00F77F1D"/>
    <w:rsid w:val="00F8008B"/>
    <w:rsid w:val="00F8031A"/>
    <w:rsid w:val="00F81776"/>
    <w:rsid w:val="00F81A2F"/>
    <w:rsid w:val="00F8430F"/>
    <w:rsid w:val="00F85549"/>
    <w:rsid w:val="00F85EBE"/>
    <w:rsid w:val="00F86203"/>
    <w:rsid w:val="00F902E2"/>
    <w:rsid w:val="00F903F9"/>
    <w:rsid w:val="00F90ACA"/>
    <w:rsid w:val="00F90E19"/>
    <w:rsid w:val="00F91E05"/>
    <w:rsid w:val="00F92009"/>
    <w:rsid w:val="00F922F2"/>
    <w:rsid w:val="00F923C1"/>
    <w:rsid w:val="00F95310"/>
    <w:rsid w:val="00F95973"/>
    <w:rsid w:val="00F961C7"/>
    <w:rsid w:val="00F96356"/>
    <w:rsid w:val="00F967BA"/>
    <w:rsid w:val="00FA0BAE"/>
    <w:rsid w:val="00FA1999"/>
    <w:rsid w:val="00FA1C34"/>
    <w:rsid w:val="00FA2D82"/>
    <w:rsid w:val="00FA372D"/>
    <w:rsid w:val="00FA374D"/>
    <w:rsid w:val="00FA4103"/>
    <w:rsid w:val="00FA477E"/>
    <w:rsid w:val="00FA49AE"/>
    <w:rsid w:val="00FA7422"/>
    <w:rsid w:val="00FA7D33"/>
    <w:rsid w:val="00FB0E48"/>
    <w:rsid w:val="00FB2E77"/>
    <w:rsid w:val="00FB32E2"/>
    <w:rsid w:val="00FB3862"/>
    <w:rsid w:val="00FB417E"/>
    <w:rsid w:val="00FB4D4D"/>
    <w:rsid w:val="00FB5B67"/>
    <w:rsid w:val="00FC121D"/>
    <w:rsid w:val="00FC15AD"/>
    <w:rsid w:val="00FC1C4E"/>
    <w:rsid w:val="00FC1CA8"/>
    <w:rsid w:val="00FC32C9"/>
    <w:rsid w:val="00FC37C3"/>
    <w:rsid w:val="00FC5151"/>
    <w:rsid w:val="00FC5304"/>
    <w:rsid w:val="00FC55C5"/>
    <w:rsid w:val="00FC5B78"/>
    <w:rsid w:val="00FC6B30"/>
    <w:rsid w:val="00FC745C"/>
    <w:rsid w:val="00FC7E3D"/>
    <w:rsid w:val="00FD01FC"/>
    <w:rsid w:val="00FD1E9B"/>
    <w:rsid w:val="00FD207D"/>
    <w:rsid w:val="00FD33A2"/>
    <w:rsid w:val="00FD3926"/>
    <w:rsid w:val="00FD3E05"/>
    <w:rsid w:val="00FE086F"/>
    <w:rsid w:val="00FE0977"/>
    <w:rsid w:val="00FE1AF3"/>
    <w:rsid w:val="00FE2438"/>
    <w:rsid w:val="00FE26C4"/>
    <w:rsid w:val="00FE286D"/>
    <w:rsid w:val="00FE7197"/>
    <w:rsid w:val="00FF0CCF"/>
    <w:rsid w:val="00FF1AA3"/>
    <w:rsid w:val="00FF1BD9"/>
    <w:rsid w:val="00FF2B28"/>
    <w:rsid w:val="00FF40A7"/>
    <w:rsid w:val="00FF462F"/>
    <w:rsid w:val="00FF46E7"/>
    <w:rsid w:val="00FF4779"/>
    <w:rsid w:val="00FF490D"/>
    <w:rsid w:val="00FF4995"/>
    <w:rsid w:val="00FF5966"/>
    <w:rsid w:val="00FF5F50"/>
    <w:rsid w:val="00FF6037"/>
    <w:rsid w:val="00FF6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59"/>
    <w:pPr>
      <w:spacing w:after="200" w:line="276" w:lineRule="auto"/>
    </w:pPr>
    <w:rPr>
      <w:rFonts w:ascii="Calibri" w:eastAsia="Times New Roman" w:hAnsi="Calibri" w:cs="Times New Roman"/>
      <w:lang w:val="ru-RU" w:eastAsia="ru-RU"/>
    </w:rPr>
  </w:style>
  <w:style w:type="paragraph" w:styleId="Heading2">
    <w:name w:val="heading 2"/>
    <w:basedOn w:val="Normal"/>
    <w:next w:val="Normal"/>
    <w:link w:val="Heading2Char"/>
    <w:qFormat/>
    <w:rsid w:val="005849B5"/>
    <w:pPr>
      <w:keepNext/>
      <w:keepLines/>
      <w:spacing w:before="200" w:after="0"/>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F057D"/>
    <w:pPr>
      <w:numPr>
        <w:numId w:val="1"/>
      </w:numPr>
    </w:pPr>
  </w:style>
  <w:style w:type="paragraph" w:styleId="NormalWeb">
    <w:name w:val="Normal (Web)"/>
    <w:aliases w:val="webb"/>
    <w:basedOn w:val="Normal"/>
    <w:link w:val="NormalWebChar"/>
    <w:uiPriority w:val="99"/>
    <w:unhideWhenUsed/>
    <w:qFormat/>
    <w:rsid w:val="0015341A"/>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rsid w:val="0015341A"/>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15341A"/>
    <w:rPr>
      <w:rFonts w:ascii="Calibri" w:eastAsia="Calibri" w:hAnsi="Calibri" w:cs="Times New Roman"/>
    </w:rPr>
  </w:style>
  <w:style w:type="paragraph" w:styleId="Footer">
    <w:name w:val="footer"/>
    <w:basedOn w:val="Normal"/>
    <w:link w:val="FooterChar"/>
    <w:uiPriority w:val="99"/>
    <w:unhideWhenUsed/>
    <w:rsid w:val="0015341A"/>
    <w:pPr>
      <w:tabs>
        <w:tab w:val="center" w:pos="4680"/>
        <w:tab w:val="right" w:pos="9360"/>
      </w:tabs>
      <w:spacing w:after="0" w:line="240" w:lineRule="auto"/>
    </w:pPr>
    <w:rPr>
      <w:rFonts w:eastAsia="Calibri"/>
      <w:lang w:val="en-US" w:eastAsia="en-US"/>
    </w:rPr>
  </w:style>
  <w:style w:type="character" w:customStyle="1" w:styleId="FooterChar">
    <w:name w:val="Footer Char"/>
    <w:basedOn w:val="DefaultParagraphFont"/>
    <w:link w:val="Footer"/>
    <w:uiPriority w:val="99"/>
    <w:rsid w:val="0015341A"/>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15341A"/>
    <w:pPr>
      <w:ind w:left="720"/>
      <w:contextualSpacing/>
    </w:pPr>
    <w:rPr>
      <w:rFonts w:eastAsia="Calibri"/>
      <w:lang w:val="en-US" w:eastAsia="en-US"/>
    </w:rPr>
  </w:style>
  <w:style w:type="character" w:customStyle="1" w:styleId="NormalWebChar">
    <w:name w:val="Normal (Web) Char"/>
    <w:aliases w:val="webb Char"/>
    <w:link w:val="NormalWeb"/>
    <w:uiPriority w:val="99"/>
    <w:locked/>
    <w:rsid w:val="0015341A"/>
    <w:rPr>
      <w:rFonts w:ascii="Times New Roman" w:eastAsia="Times New Roman" w:hAnsi="Times New Roman" w:cs="Times New Roman"/>
      <w:sz w:val="24"/>
      <w:szCs w:val="24"/>
    </w:rPr>
  </w:style>
  <w:style w:type="paragraph" w:styleId="CommentText">
    <w:name w:val="annotation text"/>
    <w:aliases w:val="Char Char Char,Char Char"/>
    <w:basedOn w:val="Normal"/>
    <w:link w:val="CommentTextChar"/>
    <w:uiPriority w:val="99"/>
    <w:unhideWhenUsed/>
    <w:rsid w:val="0015341A"/>
    <w:pPr>
      <w:spacing w:line="240" w:lineRule="auto"/>
    </w:pPr>
    <w:rPr>
      <w:rFonts w:ascii="GHEA Grapalat" w:eastAsia="Calibri" w:hAnsi="GHEA Grapalat"/>
      <w:sz w:val="20"/>
      <w:szCs w:val="20"/>
      <w:lang w:val="hy-AM" w:eastAsia="en-US"/>
    </w:rPr>
  </w:style>
  <w:style w:type="character" w:customStyle="1" w:styleId="CommentTextChar">
    <w:name w:val="Comment Text Char"/>
    <w:aliases w:val="Char Char Char Char,Char Char Char1"/>
    <w:basedOn w:val="DefaultParagraphFont"/>
    <w:link w:val="CommentText"/>
    <w:uiPriority w:val="99"/>
    <w:rsid w:val="0015341A"/>
    <w:rPr>
      <w:rFonts w:ascii="GHEA Grapalat" w:eastAsia="Calibri" w:hAnsi="GHEA Grapalat" w:cs="Times New Roman"/>
      <w:sz w:val="20"/>
      <w:szCs w:val="20"/>
      <w:lang w:val="hy-AM"/>
    </w:rPr>
  </w:style>
  <w:style w:type="character" w:customStyle="1" w:styleId="Heading2Char">
    <w:name w:val="Heading 2 Char"/>
    <w:basedOn w:val="DefaultParagraphFont"/>
    <w:link w:val="Heading2"/>
    <w:rsid w:val="005849B5"/>
    <w:rPr>
      <w:rFonts w:ascii="Cambria" w:eastAsia="Times New Roman" w:hAnsi="Cambria" w:cs="Times New Roman"/>
      <w:b/>
      <w:bCs/>
      <w:color w:val="4F81BD"/>
      <w:sz w:val="26"/>
      <w:szCs w:val="26"/>
    </w:rPr>
  </w:style>
  <w:style w:type="character" w:styleId="Hyperlink">
    <w:name w:val="Hyperlink"/>
    <w:uiPriority w:val="99"/>
    <w:unhideWhenUsed/>
    <w:rsid w:val="006A1940"/>
    <w:rPr>
      <w:color w:val="003399"/>
      <w:u w:val="single"/>
    </w:rPr>
  </w:style>
  <w:style w:type="character" w:customStyle="1" w:styleId="apple-converted-space">
    <w:name w:val="apple-converted-space"/>
    <w:basedOn w:val="DefaultParagraphFont"/>
    <w:rsid w:val="00BA26E5"/>
  </w:style>
  <w:style w:type="paragraph" w:customStyle="1" w:styleId="t-9-8-bez-uvl">
    <w:name w:val="t-9-8-bez-uvl"/>
    <w:basedOn w:val="Normal"/>
    <w:uiPriority w:val="99"/>
    <w:rsid w:val="00BA26E5"/>
    <w:pPr>
      <w:spacing w:before="100" w:beforeAutospacing="1" w:after="100" w:afterAutospacing="1" w:line="240" w:lineRule="auto"/>
    </w:pPr>
    <w:rPr>
      <w:rFonts w:cs="Calibri"/>
      <w:sz w:val="24"/>
      <w:szCs w:val="24"/>
      <w:lang w:val="hr-HR" w:eastAsia="hr-HR"/>
    </w:rPr>
  </w:style>
  <w:style w:type="paragraph" w:styleId="FootnoteText">
    <w:name w:val="footnote text"/>
    <w:aliases w:val="Footnote Text Char Char Char,Footnote Text Char Char,Fußnote,fn"/>
    <w:basedOn w:val="Normal"/>
    <w:link w:val="FootnoteTextChar"/>
    <w:uiPriority w:val="99"/>
    <w:unhideWhenUsed/>
    <w:rsid w:val="00BA26E5"/>
    <w:rPr>
      <w:rFonts w:eastAsia="Calibri"/>
      <w:sz w:val="20"/>
      <w:szCs w:val="20"/>
      <w:lang w:val="en-US" w:eastAsia="en-US"/>
    </w:rPr>
  </w:style>
  <w:style w:type="character" w:customStyle="1" w:styleId="FootnoteTextChar">
    <w:name w:val="Footnote Text Char"/>
    <w:aliases w:val="Footnote Text Char Char Char Char,Footnote Text Char Char Char1,Fußnote Char,fn Char"/>
    <w:basedOn w:val="DefaultParagraphFont"/>
    <w:link w:val="FootnoteText"/>
    <w:uiPriority w:val="99"/>
    <w:rsid w:val="00BA26E5"/>
    <w:rPr>
      <w:rFonts w:ascii="Calibri" w:eastAsia="Calibri" w:hAnsi="Calibri" w:cs="Times New Roman"/>
      <w:sz w:val="20"/>
      <w:szCs w:val="20"/>
    </w:rPr>
  </w:style>
  <w:style w:type="character" w:styleId="FootnoteReference">
    <w:name w:val="footnote reference"/>
    <w:aliases w:val="BVI fnr"/>
    <w:uiPriority w:val="99"/>
    <w:unhideWhenUsed/>
    <w:rsid w:val="00BA26E5"/>
    <w:rPr>
      <w:vertAlign w:val="superscript"/>
    </w:rPr>
  </w:style>
  <w:style w:type="character" w:styleId="Emphasis">
    <w:name w:val="Emphasis"/>
    <w:uiPriority w:val="20"/>
    <w:qFormat/>
    <w:rsid w:val="00BA26E5"/>
    <w:rPr>
      <w:i/>
      <w:iCs/>
    </w:rPr>
  </w:style>
  <w:style w:type="paragraph" w:customStyle="1" w:styleId="-11">
    <w:name w:val="Цветной список - Акцент 11"/>
    <w:basedOn w:val="Normal"/>
    <w:uiPriority w:val="34"/>
    <w:qFormat/>
    <w:rsid w:val="00BA26E5"/>
    <w:pPr>
      <w:ind w:left="720"/>
      <w:contextualSpacing/>
    </w:pPr>
    <w:rPr>
      <w:rFonts w:eastAsia="Calibri"/>
      <w:lang w:val="en-US" w:eastAsia="en-US"/>
    </w:rPr>
  </w:style>
  <w:style w:type="paragraph" w:styleId="BodyText">
    <w:name w:val="Body Text"/>
    <w:basedOn w:val="Normal"/>
    <w:link w:val="BodyTextChar"/>
    <w:uiPriority w:val="1"/>
    <w:qFormat/>
    <w:rsid w:val="007A6AF9"/>
    <w:pPr>
      <w:widowControl w:val="0"/>
      <w:autoSpaceDE w:val="0"/>
      <w:autoSpaceDN w:val="0"/>
      <w:spacing w:after="0" w:line="240" w:lineRule="auto"/>
      <w:ind w:left="116"/>
    </w:pPr>
    <w:rPr>
      <w:rFonts w:ascii="Sylfaen" w:eastAsia="Sylfaen" w:hAnsi="Sylfaen" w:cs="Sylfaen"/>
      <w:sz w:val="23"/>
      <w:szCs w:val="23"/>
      <w:lang w:val="en-US" w:eastAsia="en-US"/>
    </w:rPr>
  </w:style>
  <w:style w:type="character" w:customStyle="1" w:styleId="BodyTextChar">
    <w:name w:val="Body Text Char"/>
    <w:basedOn w:val="DefaultParagraphFont"/>
    <w:link w:val="BodyText"/>
    <w:uiPriority w:val="1"/>
    <w:rsid w:val="007A6AF9"/>
    <w:rPr>
      <w:rFonts w:ascii="Sylfaen" w:eastAsia="Sylfaen" w:hAnsi="Sylfaen" w:cs="Sylfaen"/>
      <w:sz w:val="23"/>
      <w:szCs w:val="23"/>
    </w:rPr>
  </w:style>
  <w:style w:type="paragraph" w:styleId="BalloonText">
    <w:name w:val="Balloon Text"/>
    <w:basedOn w:val="Normal"/>
    <w:link w:val="BalloonTextChar"/>
    <w:uiPriority w:val="99"/>
    <w:semiHidden/>
    <w:unhideWhenUsed/>
    <w:rsid w:val="0048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27"/>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485527"/>
    <w:rPr>
      <w:sz w:val="16"/>
      <w:szCs w:val="16"/>
    </w:rPr>
  </w:style>
  <w:style w:type="paragraph" w:styleId="CommentSubject">
    <w:name w:val="annotation subject"/>
    <w:basedOn w:val="CommentText"/>
    <w:next w:val="CommentText"/>
    <w:link w:val="CommentSubjectChar"/>
    <w:uiPriority w:val="99"/>
    <w:semiHidden/>
    <w:unhideWhenUsed/>
    <w:rsid w:val="00485527"/>
    <w:rPr>
      <w:rFonts w:ascii="Calibri" w:eastAsia="Times New Roman" w:hAnsi="Calibri"/>
      <w:b/>
      <w:bCs/>
      <w:lang w:val="ru-RU" w:eastAsia="ru-RU"/>
    </w:rPr>
  </w:style>
  <w:style w:type="character" w:customStyle="1" w:styleId="CommentSubjectChar">
    <w:name w:val="Comment Subject Char"/>
    <w:basedOn w:val="CommentTextChar"/>
    <w:link w:val="CommentSubject"/>
    <w:uiPriority w:val="99"/>
    <w:semiHidden/>
    <w:rsid w:val="00485527"/>
    <w:rPr>
      <w:rFonts w:ascii="Calibri" w:eastAsia="Times New Roman" w:hAnsi="Calibri" w:cs="Times New Roman"/>
      <w:b/>
      <w:bCs/>
      <w:sz w:val="20"/>
      <w:szCs w:val="20"/>
      <w:lang w:val="ru-RU" w:eastAsia="ru-RU"/>
    </w:rPr>
  </w:style>
  <w:style w:type="paragraph" w:styleId="Revision">
    <w:name w:val="Revision"/>
    <w:hidden/>
    <w:uiPriority w:val="99"/>
    <w:semiHidden/>
    <w:rsid w:val="00FC121D"/>
    <w:pPr>
      <w:spacing w:after="0" w:line="240" w:lineRule="auto"/>
    </w:pPr>
    <w:rPr>
      <w:rFonts w:ascii="Calibri" w:eastAsia="Times New Roman" w:hAnsi="Calibri" w:cs="Times New Roman"/>
      <w:lang w:val="ru-RU" w:eastAsia="ru-RU"/>
    </w:rPr>
  </w:style>
  <w:style w:type="character" w:customStyle="1" w:styleId="a">
    <w:name w:val="Основной текст"/>
    <w:basedOn w:val="DefaultParagraphFont"/>
    <w:rsid w:val="005A0C0C"/>
    <w:rPr>
      <w:rFonts w:ascii="Tahoma" w:eastAsia="Tahoma" w:hAnsi="Tahoma" w:cs="Tahoma"/>
      <w:b w:val="0"/>
      <w:bCs w:val="0"/>
      <w:i w:val="0"/>
      <w:iCs w:val="0"/>
      <w:smallCaps w:val="0"/>
      <w:strike w:val="0"/>
      <w:color w:val="000000"/>
      <w:spacing w:val="0"/>
      <w:w w:val="100"/>
      <w:position w:val="0"/>
      <w:sz w:val="15"/>
      <w:szCs w:val="15"/>
      <w:u w:val="none"/>
      <w:lang w:val="hy-AM" w:eastAsia="hy-AM" w:bidi="hy-AM"/>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5A0C0C"/>
    <w:rPr>
      <w:rFonts w:ascii="Calibri" w:eastAsia="Calibri" w:hAnsi="Calibri" w:cs="Times New Roman"/>
    </w:rPr>
  </w:style>
  <w:style w:type="character" w:styleId="Strong">
    <w:name w:val="Strong"/>
    <w:basedOn w:val="DefaultParagraphFont"/>
    <w:uiPriority w:val="22"/>
    <w:qFormat/>
    <w:rsid w:val="005A0C0C"/>
    <w:rPr>
      <w:b/>
      <w:bCs/>
    </w:rPr>
  </w:style>
  <w:style w:type="character" w:customStyle="1" w:styleId="UnresolvedMention1">
    <w:name w:val="Unresolved Mention1"/>
    <w:basedOn w:val="DefaultParagraphFont"/>
    <w:uiPriority w:val="99"/>
    <w:semiHidden/>
    <w:unhideWhenUsed/>
    <w:rsid w:val="00BA104A"/>
    <w:rPr>
      <w:color w:val="808080"/>
      <w:shd w:val="clear" w:color="auto" w:fill="E6E6E6"/>
    </w:rPr>
  </w:style>
  <w:style w:type="character" w:styleId="FollowedHyperlink">
    <w:name w:val="FollowedHyperlink"/>
    <w:basedOn w:val="DefaultParagraphFont"/>
    <w:uiPriority w:val="99"/>
    <w:semiHidden/>
    <w:unhideWhenUsed/>
    <w:rsid w:val="00BA104A"/>
    <w:rPr>
      <w:color w:val="954F72" w:themeColor="followedHyperlink"/>
      <w:u w:val="single"/>
    </w:rPr>
  </w:style>
  <w:style w:type="paragraph" w:customStyle="1" w:styleId="m5146504443872005639gmail-msonormal">
    <w:name w:val="m_5146504443872005639gmail-msonormal"/>
    <w:basedOn w:val="Normal"/>
    <w:rsid w:val="002B077B"/>
    <w:pPr>
      <w:spacing w:before="100" w:beforeAutospacing="1" w:after="100" w:afterAutospacing="1" w:line="240" w:lineRule="auto"/>
    </w:pPr>
    <w:rPr>
      <w:rFonts w:ascii="Times New Roman" w:hAnsi="Times New Roman"/>
      <w:sz w:val="24"/>
      <w:szCs w:val="24"/>
      <w:lang w:val="en-US" w:eastAsia="en-US"/>
    </w:rPr>
  </w:style>
  <w:style w:type="paragraph" w:styleId="TOC1">
    <w:name w:val="toc 1"/>
    <w:basedOn w:val="Normal"/>
    <w:next w:val="Normal"/>
    <w:autoRedefine/>
    <w:uiPriority w:val="39"/>
    <w:rsid w:val="000F3B16"/>
    <w:pPr>
      <w:tabs>
        <w:tab w:val="right" w:leader="dot" w:pos="9344"/>
      </w:tabs>
      <w:spacing w:after="120" w:line="240" w:lineRule="auto"/>
    </w:pPr>
    <w:rPr>
      <w:rFonts w:ascii="GHEA Grapalat" w:hAnsi="GHEA Grapalat"/>
      <w:b/>
      <w:sz w:val="24"/>
      <w:szCs w:val="24"/>
      <w:lang w:val="hy-AM"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59"/>
    <w:pPr>
      <w:spacing w:after="200" w:line="276" w:lineRule="auto"/>
    </w:pPr>
    <w:rPr>
      <w:rFonts w:ascii="Calibri" w:eastAsia="Times New Roman" w:hAnsi="Calibri" w:cs="Times New Roman"/>
      <w:lang w:val="ru-RU" w:eastAsia="ru-RU"/>
    </w:rPr>
  </w:style>
  <w:style w:type="paragraph" w:styleId="Heading2">
    <w:name w:val="heading 2"/>
    <w:basedOn w:val="Normal"/>
    <w:next w:val="Normal"/>
    <w:link w:val="Heading2Char"/>
    <w:qFormat/>
    <w:rsid w:val="005849B5"/>
    <w:pPr>
      <w:keepNext/>
      <w:keepLines/>
      <w:spacing w:before="200" w:after="0"/>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F057D"/>
    <w:pPr>
      <w:numPr>
        <w:numId w:val="1"/>
      </w:numPr>
    </w:pPr>
  </w:style>
  <w:style w:type="paragraph" w:styleId="NormalWeb">
    <w:name w:val="Normal (Web)"/>
    <w:aliases w:val="webb"/>
    <w:basedOn w:val="Normal"/>
    <w:link w:val="NormalWebChar"/>
    <w:uiPriority w:val="99"/>
    <w:unhideWhenUsed/>
    <w:qFormat/>
    <w:rsid w:val="0015341A"/>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rsid w:val="0015341A"/>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15341A"/>
    <w:rPr>
      <w:rFonts w:ascii="Calibri" w:eastAsia="Calibri" w:hAnsi="Calibri" w:cs="Times New Roman"/>
    </w:rPr>
  </w:style>
  <w:style w:type="paragraph" w:styleId="Footer">
    <w:name w:val="footer"/>
    <w:basedOn w:val="Normal"/>
    <w:link w:val="FooterChar"/>
    <w:uiPriority w:val="99"/>
    <w:unhideWhenUsed/>
    <w:rsid w:val="0015341A"/>
    <w:pPr>
      <w:tabs>
        <w:tab w:val="center" w:pos="4680"/>
        <w:tab w:val="right" w:pos="9360"/>
      </w:tabs>
      <w:spacing w:after="0" w:line="240" w:lineRule="auto"/>
    </w:pPr>
    <w:rPr>
      <w:rFonts w:eastAsia="Calibri"/>
      <w:lang w:val="en-US" w:eastAsia="en-US"/>
    </w:rPr>
  </w:style>
  <w:style w:type="character" w:customStyle="1" w:styleId="FooterChar">
    <w:name w:val="Footer Char"/>
    <w:basedOn w:val="DefaultParagraphFont"/>
    <w:link w:val="Footer"/>
    <w:uiPriority w:val="99"/>
    <w:rsid w:val="0015341A"/>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15341A"/>
    <w:pPr>
      <w:ind w:left="720"/>
      <w:contextualSpacing/>
    </w:pPr>
    <w:rPr>
      <w:rFonts w:eastAsia="Calibri"/>
      <w:lang w:val="en-US" w:eastAsia="en-US"/>
    </w:rPr>
  </w:style>
  <w:style w:type="character" w:customStyle="1" w:styleId="NormalWebChar">
    <w:name w:val="Normal (Web) Char"/>
    <w:aliases w:val="webb Char"/>
    <w:link w:val="NormalWeb"/>
    <w:uiPriority w:val="99"/>
    <w:locked/>
    <w:rsid w:val="0015341A"/>
    <w:rPr>
      <w:rFonts w:ascii="Times New Roman" w:eastAsia="Times New Roman" w:hAnsi="Times New Roman" w:cs="Times New Roman"/>
      <w:sz w:val="24"/>
      <w:szCs w:val="24"/>
    </w:rPr>
  </w:style>
  <w:style w:type="paragraph" w:styleId="CommentText">
    <w:name w:val="annotation text"/>
    <w:aliases w:val="Char Char Char,Char Char"/>
    <w:basedOn w:val="Normal"/>
    <w:link w:val="CommentTextChar"/>
    <w:uiPriority w:val="99"/>
    <w:unhideWhenUsed/>
    <w:rsid w:val="0015341A"/>
    <w:pPr>
      <w:spacing w:line="240" w:lineRule="auto"/>
    </w:pPr>
    <w:rPr>
      <w:rFonts w:ascii="GHEA Grapalat" w:eastAsia="Calibri" w:hAnsi="GHEA Grapalat"/>
      <w:sz w:val="20"/>
      <w:szCs w:val="20"/>
      <w:lang w:val="hy-AM" w:eastAsia="en-US"/>
    </w:rPr>
  </w:style>
  <w:style w:type="character" w:customStyle="1" w:styleId="CommentTextChar">
    <w:name w:val="Comment Text Char"/>
    <w:aliases w:val="Char Char Char Char,Char Char Char1"/>
    <w:basedOn w:val="DefaultParagraphFont"/>
    <w:link w:val="CommentText"/>
    <w:uiPriority w:val="99"/>
    <w:rsid w:val="0015341A"/>
    <w:rPr>
      <w:rFonts w:ascii="GHEA Grapalat" w:eastAsia="Calibri" w:hAnsi="GHEA Grapalat" w:cs="Times New Roman"/>
      <w:sz w:val="20"/>
      <w:szCs w:val="20"/>
      <w:lang w:val="hy-AM"/>
    </w:rPr>
  </w:style>
  <w:style w:type="character" w:customStyle="1" w:styleId="Heading2Char">
    <w:name w:val="Heading 2 Char"/>
    <w:basedOn w:val="DefaultParagraphFont"/>
    <w:link w:val="Heading2"/>
    <w:rsid w:val="005849B5"/>
    <w:rPr>
      <w:rFonts w:ascii="Cambria" w:eastAsia="Times New Roman" w:hAnsi="Cambria" w:cs="Times New Roman"/>
      <w:b/>
      <w:bCs/>
      <w:color w:val="4F81BD"/>
      <w:sz w:val="26"/>
      <w:szCs w:val="26"/>
    </w:rPr>
  </w:style>
  <w:style w:type="character" w:styleId="Hyperlink">
    <w:name w:val="Hyperlink"/>
    <w:uiPriority w:val="99"/>
    <w:unhideWhenUsed/>
    <w:rsid w:val="006A1940"/>
    <w:rPr>
      <w:color w:val="003399"/>
      <w:u w:val="single"/>
    </w:rPr>
  </w:style>
  <w:style w:type="character" w:customStyle="1" w:styleId="apple-converted-space">
    <w:name w:val="apple-converted-space"/>
    <w:basedOn w:val="DefaultParagraphFont"/>
    <w:rsid w:val="00BA26E5"/>
  </w:style>
  <w:style w:type="paragraph" w:customStyle="1" w:styleId="t-9-8-bez-uvl">
    <w:name w:val="t-9-8-bez-uvl"/>
    <w:basedOn w:val="Normal"/>
    <w:uiPriority w:val="99"/>
    <w:rsid w:val="00BA26E5"/>
    <w:pPr>
      <w:spacing w:before="100" w:beforeAutospacing="1" w:after="100" w:afterAutospacing="1" w:line="240" w:lineRule="auto"/>
    </w:pPr>
    <w:rPr>
      <w:rFonts w:cs="Calibri"/>
      <w:sz w:val="24"/>
      <w:szCs w:val="24"/>
      <w:lang w:val="hr-HR" w:eastAsia="hr-HR"/>
    </w:rPr>
  </w:style>
  <w:style w:type="paragraph" w:styleId="FootnoteText">
    <w:name w:val="footnote text"/>
    <w:aliases w:val="Footnote Text Char Char Char,Footnote Text Char Char,Fußnote,fn"/>
    <w:basedOn w:val="Normal"/>
    <w:link w:val="FootnoteTextChar"/>
    <w:uiPriority w:val="99"/>
    <w:unhideWhenUsed/>
    <w:rsid w:val="00BA26E5"/>
    <w:rPr>
      <w:rFonts w:eastAsia="Calibri"/>
      <w:sz w:val="20"/>
      <w:szCs w:val="20"/>
      <w:lang w:val="en-US" w:eastAsia="en-US"/>
    </w:rPr>
  </w:style>
  <w:style w:type="character" w:customStyle="1" w:styleId="FootnoteTextChar">
    <w:name w:val="Footnote Text Char"/>
    <w:aliases w:val="Footnote Text Char Char Char Char,Footnote Text Char Char Char1,Fußnote Char,fn Char"/>
    <w:basedOn w:val="DefaultParagraphFont"/>
    <w:link w:val="FootnoteText"/>
    <w:uiPriority w:val="99"/>
    <w:rsid w:val="00BA26E5"/>
    <w:rPr>
      <w:rFonts w:ascii="Calibri" w:eastAsia="Calibri" w:hAnsi="Calibri" w:cs="Times New Roman"/>
      <w:sz w:val="20"/>
      <w:szCs w:val="20"/>
    </w:rPr>
  </w:style>
  <w:style w:type="character" w:styleId="FootnoteReference">
    <w:name w:val="footnote reference"/>
    <w:aliases w:val="BVI fnr"/>
    <w:uiPriority w:val="99"/>
    <w:unhideWhenUsed/>
    <w:rsid w:val="00BA26E5"/>
    <w:rPr>
      <w:vertAlign w:val="superscript"/>
    </w:rPr>
  </w:style>
  <w:style w:type="character" w:styleId="Emphasis">
    <w:name w:val="Emphasis"/>
    <w:uiPriority w:val="20"/>
    <w:qFormat/>
    <w:rsid w:val="00BA26E5"/>
    <w:rPr>
      <w:i/>
      <w:iCs/>
    </w:rPr>
  </w:style>
  <w:style w:type="paragraph" w:customStyle="1" w:styleId="-11">
    <w:name w:val="Цветной список - Акцент 11"/>
    <w:basedOn w:val="Normal"/>
    <w:uiPriority w:val="34"/>
    <w:qFormat/>
    <w:rsid w:val="00BA26E5"/>
    <w:pPr>
      <w:ind w:left="720"/>
      <w:contextualSpacing/>
    </w:pPr>
    <w:rPr>
      <w:rFonts w:eastAsia="Calibri"/>
      <w:lang w:val="en-US" w:eastAsia="en-US"/>
    </w:rPr>
  </w:style>
  <w:style w:type="paragraph" w:styleId="BodyText">
    <w:name w:val="Body Text"/>
    <w:basedOn w:val="Normal"/>
    <w:link w:val="BodyTextChar"/>
    <w:uiPriority w:val="1"/>
    <w:qFormat/>
    <w:rsid w:val="007A6AF9"/>
    <w:pPr>
      <w:widowControl w:val="0"/>
      <w:autoSpaceDE w:val="0"/>
      <w:autoSpaceDN w:val="0"/>
      <w:spacing w:after="0" w:line="240" w:lineRule="auto"/>
      <w:ind w:left="116"/>
    </w:pPr>
    <w:rPr>
      <w:rFonts w:ascii="Sylfaen" w:eastAsia="Sylfaen" w:hAnsi="Sylfaen" w:cs="Sylfaen"/>
      <w:sz w:val="23"/>
      <w:szCs w:val="23"/>
      <w:lang w:val="en-US" w:eastAsia="en-US"/>
    </w:rPr>
  </w:style>
  <w:style w:type="character" w:customStyle="1" w:styleId="BodyTextChar">
    <w:name w:val="Body Text Char"/>
    <w:basedOn w:val="DefaultParagraphFont"/>
    <w:link w:val="BodyText"/>
    <w:uiPriority w:val="1"/>
    <w:rsid w:val="007A6AF9"/>
    <w:rPr>
      <w:rFonts w:ascii="Sylfaen" w:eastAsia="Sylfaen" w:hAnsi="Sylfaen" w:cs="Sylfaen"/>
      <w:sz w:val="23"/>
      <w:szCs w:val="23"/>
    </w:rPr>
  </w:style>
  <w:style w:type="paragraph" w:styleId="BalloonText">
    <w:name w:val="Balloon Text"/>
    <w:basedOn w:val="Normal"/>
    <w:link w:val="BalloonTextChar"/>
    <w:uiPriority w:val="99"/>
    <w:semiHidden/>
    <w:unhideWhenUsed/>
    <w:rsid w:val="0048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27"/>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485527"/>
    <w:rPr>
      <w:sz w:val="16"/>
      <w:szCs w:val="16"/>
    </w:rPr>
  </w:style>
  <w:style w:type="paragraph" w:styleId="CommentSubject">
    <w:name w:val="annotation subject"/>
    <w:basedOn w:val="CommentText"/>
    <w:next w:val="CommentText"/>
    <w:link w:val="CommentSubjectChar"/>
    <w:uiPriority w:val="99"/>
    <w:semiHidden/>
    <w:unhideWhenUsed/>
    <w:rsid w:val="00485527"/>
    <w:rPr>
      <w:rFonts w:ascii="Calibri" w:eastAsia="Times New Roman" w:hAnsi="Calibri"/>
      <w:b/>
      <w:bCs/>
      <w:lang w:val="ru-RU" w:eastAsia="ru-RU"/>
    </w:rPr>
  </w:style>
  <w:style w:type="character" w:customStyle="1" w:styleId="CommentSubjectChar">
    <w:name w:val="Comment Subject Char"/>
    <w:basedOn w:val="CommentTextChar"/>
    <w:link w:val="CommentSubject"/>
    <w:uiPriority w:val="99"/>
    <w:semiHidden/>
    <w:rsid w:val="00485527"/>
    <w:rPr>
      <w:rFonts w:ascii="Calibri" w:eastAsia="Times New Roman" w:hAnsi="Calibri" w:cs="Times New Roman"/>
      <w:b/>
      <w:bCs/>
      <w:sz w:val="20"/>
      <w:szCs w:val="20"/>
      <w:lang w:val="ru-RU" w:eastAsia="ru-RU"/>
    </w:rPr>
  </w:style>
  <w:style w:type="paragraph" w:styleId="Revision">
    <w:name w:val="Revision"/>
    <w:hidden/>
    <w:uiPriority w:val="99"/>
    <w:semiHidden/>
    <w:rsid w:val="00FC121D"/>
    <w:pPr>
      <w:spacing w:after="0" w:line="240" w:lineRule="auto"/>
    </w:pPr>
    <w:rPr>
      <w:rFonts w:ascii="Calibri" w:eastAsia="Times New Roman" w:hAnsi="Calibri" w:cs="Times New Roman"/>
      <w:lang w:val="ru-RU" w:eastAsia="ru-RU"/>
    </w:rPr>
  </w:style>
  <w:style w:type="character" w:customStyle="1" w:styleId="a">
    <w:name w:val="Основной текст"/>
    <w:basedOn w:val="DefaultParagraphFont"/>
    <w:rsid w:val="005A0C0C"/>
    <w:rPr>
      <w:rFonts w:ascii="Tahoma" w:eastAsia="Tahoma" w:hAnsi="Tahoma" w:cs="Tahoma"/>
      <w:b w:val="0"/>
      <w:bCs w:val="0"/>
      <w:i w:val="0"/>
      <w:iCs w:val="0"/>
      <w:smallCaps w:val="0"/>
      <w:strike w:val="0"/>
      <w:color w:val="000000"/>
      <w:spacing w:val="0"/>
      <w:w w:val="100"/>
      <w:position w:val="0"/>
      <w:sz w:val="15"/>
      <w:szCs w:val="15"/>
      <w:u w:val="none"/>
      <w:lang w:val="hy-AM" w:eastAsia="hy-AM" w:bidi="hy-AM"/>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5A0C0C"/>
    <w:rPr>
      <w:rFonts w:ascii="Calibri" w:eastAsia="Calibri" w:hAnsi="Calibri" w:cs="Times New Roman"/>
    </w:rPr>
  </w:style>
  <w:style w:type="character" w:styleId="Strong">
    <w:name w:val="Strong"/>
    <w:basedOn w:val="DefaultParagraphFont"/>
    <w:uiPriority w:val="22"/>
    <w:qFormat/>
    <w:rsid w:val="005A0C0C"/>
    <w:rPr>
      <w:b/>
      <w:bCs/>
    </w:rPr>
  </w:style>
  <w:style w:type="character" w:customStyle="1" w:styleId="UnresolvedMention1">
    <w:name w:val="Unresolved Mention1"/>
    <w:basedOn w:val="DefaultParagraphFont"/>
    <w:uiPriority w:val="99"/>
    <w:semiHidden/>
    <w:unhideWhenUsed/>
    <w:rsid w:val="00BA104A"/>
    <w:rPr>
      <w:color w:val="808080"/>
      <w:shd w:val="clear" w:color="auto" w:fill="E6E6E6"/>
    </w:rPr>
  </w:style>
  <w:style w:type="character" w:styleId="FollowedHyperlink">
    <w:name w:val="FollowedHyperlink"/>
    <w:basedOn w:val="DefaultParagraphFont"/>
    <w:uiPriority w:val="99"/>
    <w:semiHidden/>
    <w:unhideWhenUsed/>
    <w:rsid w:val="00BA104A"/>
    <w:rPr>
      <w:color w:val="954F72" w:themeColor="followedHyperlink"/>
      <w:u w:val="single"/>
    </w:rPr>
  </w:style>
  <w:style w:type="paragraph" w:customStyle="1" w:styleId="m5146504443872005639gmail-msonormal">
    <w:name w:val="m_5146504443872005639gmail-msonormal"/>
    <w:basedOn w:val="Normal"/>
    <w:rsid w:val="002B077B"/>
    <w:pPr>
      <w:spacing w:before="100" w:beforeAutospacing="1" w:after="100" w:afterAutospacing="1" w:line="240" w:lineRule="auto"/>
    </w:pPr>
    <w:rPr>
      <w:rFonts w:ascii="Times New Roman" w:hAnsi="Times New Roman"/>
      <w:sz w:val="24"/>
      <w:szCs w:val="24"/>
      <w:lang w:val="en-US" w:eastAsia="en-US"/>
    </w:rPr>
  </w:style>
  <w:style w:type="paragraph" w:styleId="TOC1">
    <w:name w:val="toc 1"/>
    <w:basedOn w:val="Normal"/>
    <w:next w:val="Normal"/>
    <w:autoRedefine/>
    <w:uiPriority w:val="39"/>
    <w:rsid w:val="000F3B16"/>
    <w:pPr>
      <w:tabs>
        <w:tab w:val="right" w:leader="dot" w:pos="9344"/>
      </w:tabs>
      <w:spacing w:after="120" w:line="240" w:lineRule="auto"/>
    </w:pPr>
    <w:rPr>
      <w:rFonts w:ascii="GHEA Grapalat" w:hAnsi="GHEA Grapalat"/>
      <w:b/>
      <w:sz w:val="24"/>
      <w:szCs w:val="24"/>
      <w:lang w:val="hy-AM" w:eastAsia="en-US"/>
    </w:rPr>
  </w:style>
</w:styles>
</file>

<file path=word/webSettings.xml><?xml version="1.0" encoding="utf-8"?>
<w:webSettings xmlns:r="http://schemas.openxmlformats.org/officeDocument/2006/relationships" xmlns:w="http://schemas.openxmlformats.org/wordprocessingml/2006/main">
  <w:divs>
    <w:div w:id="1163862318">
      <w:bodyDiv w:val="1"/>
      <w:marLeft w:val="0"/>
      <w:marRight w:val="0"/>
      <w:marTop w:val="0"/>
      <w:marBottom w:val="0"/>
      <w:divBdr>
        <w:top w:val="none" w:sz="0" w:space="0" w:color="auto"/>
        <w:left w:val="none" w:sz="0" w:space="0" w:color="auto"/>
        <w:bottom w:val="none" w:sz="0" w:space="0" w:color="auto"/>
        <w:right w:val="none" w:sz="0" w:space="0" w:color="auto"/>
      </w:divBdr>
    </w:div>
    <w:div w:id="1394815366">
      <w:bodyDiv w:val="1"/>
      <w:marLeft w:val="0"/>
      <w:marRight w:val="0"/>
      <w:marTop w:val="0"/>
      <w:marBottom w:val="0"/>
      <w:divBdr>
        <w:top w:val="none" w:sz="0" w:space="0" w:color="auto"/>
        <w:left w:val="none" w:sz="0" w:space="0" w:color="auto"/>
        <w:bottom w:val="none" w:sz="0" w:space="0" w:color="auto"/>
        <w:right w:val="none" w:sz="0" w:space="0" w:color="auto"/>
      </w:divBdr>
      <w:divsChild>
        <w:div w:id="1191989863">
          <w:marLeft w:val="0"/>
          <w:marRight w:val="0"/>
          <w:marTop w:val="0"/>
          <w:marBottom w:val="0"/>
          <w:divBdr>
            <w:top w:val="none" w:sz="0" w:space="0" w:color="auto"/>
            <w:left w:val="none" w:sz="0" w:space="0" w:color="auto"/>
            <w:bottom w:val="none" w:sz="0" w:space="0" w:color="auto"/>
            <w:right w:val="none" w:sz="0" w:space="0" w:color="auto"/>
          </w:divBdr>
        </w:div>
      </w:divsChild>
    </w:div>
    <w:div w:id="1606578967">
      <w:bodyDiv w:val="1"/>
      <w:marLeft w:val="0"/>
      <w:marRight w:val="0"/>
      <w:marTop w:val="0"/>
      <w:marBottom w:val="0"/>
      <w:divBdr>
        <w:top w:val="none" w:sz="0" w:space="0" w:color="auto"/>
        <w:left w:val="none" w:sz="0" w:space="0" w:color="auto"/>
        <w:bottom w:val="none" w:sz="0" w:space="0" w:color="auto"/>
        <w:right w:val="none" w:sz="0" w:space="0" w:color="auto"/>
      </w:divBdr>
    </w:div>
    <w:div w:id="20182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e.int/t/dghl/standardsetting/dataprotection/Data_protection_day_en.asp" TargetMode="External"/><Relationship Id="rId18" Type="http://schemas.openxmlformats.org/officeDocument/2006/relationships/hyperlink" Target="http://www.e-petition.am" TargetMode="External"/><Relationship Id="rId26" Type="http://schemas.openxmlformats.org/officeDocument/2006/relationships/hyperlink" Target="http://www.azdarar.am" TargetMode="External"/><Relationship Id="rId3" Type="http://schemas.openxmlformats.org/officeDocument/2006/relationships/styles" Target="styles.xml"/><Relationship Id="rId21" Type="http://schemas.openxmlformats.org/officeDocument/2006/relationships/hyperlink" Target="http://www.azdarar.am" TargetMode="External"/><Relationship Id="rId7" Type="http://schemas.openxmlformats.org/officeDocument/2006/relationships/endnotes" Target="endnotes.xml"/><Relationship Id="rId12" Type="http://schemas.openxmlformats.org/officeDocument/2006/relationships/hyperlink" Target="http://www.coe.int/t/dghl/standardsetting/dataprotection/Data_protection_day_en.asp" TargetMode="External"/><Relationship Id="rId17" Type="http://schemas.openxmlformats.org/officeDocument/2006/relationships/hyperlink" Target="http://www.e-draft.am" TargetMode="External"/><Relationship Id="rId25" Type="http://schemas.openxmlformats.org/officeDocument/2006/relationships/hyperlink" Target="http://www.azdarar.am" TargetMode="External"/><Relationship Id="rId2" Type="http://schemas.openxmlformats.org/officeDocument/2006/relationships/numbering" Target="numbering.xml"/><Relationship Id="rId16" Type="http://schemas.openxmlformats.org/officeDocument/2006/relationships/hyperlink" Target="http://www.e-request.am" TargetMode="External"/><Relationship Id="rId20" Type="http://schemas.openxmlformats.org/officeDocument/2006/relationships/hyperlink" Target="http://www.e-request.a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lis.am" TargetMode="External"/><Relationship Id="rId24" Type="http://schemas.openxmlformats.org/officeDocument/2006/relationships/hyperlink" Target="http://www.azdarar.am" TargetMode="External"/><Relationship Id="rId5" Type="http://schemas.openxmlformats.org/officeDocument/2006/relationships/webSettings" Target="webSettings.xml"/><Relationship Id="rId15" Type="http://schemas.openxmlformats.org/officeDocument/2006/relationships/hyperlink" Target="http://www.e-verify.am" TargetMode="External"/><Relationship Id="rId23" Type="http://schemas.openxmlformats.org/officeDocument/2006/relationships/hyperlink" Target="http://www.azdarar.a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verify.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draft.am" TargetMode="External"/><Relationship Id="rId22" Type="http://schemas.openxmlformats.org/officeDocument/2006/relationships/hyperlink" Target="http://www.azdarar.a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B5DA-1C7C-49C6-8904-DC446EC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40448</Words>
  <Characters>230558</Characters>
  <Application>Microsoft Office Word</Application>
  <DocSecurity>0</DocSecurity>
  <Lines>1921</Lines>
  <Paragraphs>540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Tatevik Davtyan</dc:creator>
  <cp:lastModifiedBy>An-Harutyunyan</cp:lastModifiedBy>
  <cp:revision>3</cp:revision>
  <cp:lastPrinted>2017-11-15T08:16:00Z</cp:lastPrinted>
  <dcterms:created xsi:type="dcterms:W3CDTF">2017-12-05T06:23:00Z</dcterms:created>
  <dcterms:modified xsi:type="dcterms:W3CDTF">2017-12-05T06:23:00Z</dcterms:modified>
</cp:coreProperties>
</file>